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8A2" w:rsidRPr="008728A2" w:rsidRDefault="008728A2">
      <w:pPr>
        <w:rPr>
          <w:lang w:val="en-CA"/>
        </w:rPr>
      </w:pPr>
      <w:r w:rsidRPr="008728A2">
        <w:rPr>
          <w:lang w:val="en-CA"/>
        </w:rPr>
        <w:t>The Feminist Perspective</w:t>
      </w:r>
    </w:p>
    <w:p w:rsidR="005A25D0" w:rsidRDefault="008728A2">
      <w:pPr>
        <w:rPr>
          <w:lang w:val="en-CA"/>
        </w:rPr>
      </w:pPr>
      <w:r w:rsidRPr="008728A2">
        <w:rPr>
          <w:lang w:val="en-CA"/>
        </w:rPr>
        <w:t>• The critique of sc</w:t>
      </w:r>
      <w:r>
        <w:rPr>
          <w:lang w:val="en-CA"/>
        </w:rPr>
        <w:t>ience</w:t>
      </w:r>
    </w:p>
    <w:p w:rsidR="008728A2" w:rsidRDefault="008728A2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studies are based on observations of men</w:t>
      </w:r>
    </w:p>
    <w:p w:rsidR="008728A2" w:rsidRDefault="008728A2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a result most theory is not necessarily applicable to women</w:t>
      </w:r>
    </w:p>
    <w:p w:rsidR="008728A2" w:rsidRDefault="008728A2" w:rsidP="008728A2">
      <w:pPr>
        <w:rPr>
          <w:lang w:val="en-CA"/>
        </w:rPr>
      </w:pPr>
      <w:r w:rsidRPr="008728A2">
        <w:rPr>
          <w:lang w:val="en-CA"/>
        </w:rPr>
        <w:t>•</w:t>
      </w:r>
      <w:r w:rsidRPr="008728A2">
        <w:rPr>
          <w:lang w:val="en-CA"/>
        </w:rPr>
        <w:t xml:space="preserve"> Harper and Moore «Women in Ou</w:t>
      </w:r>
      <w:r>
        <w:rPr>
          <w:lang w:val="en-CA"/>
        </w:rPr>
        <w:t>tlaw Motorcycle Gangs», 1990</w:t>
      </w:r>
    </w:p>
    <w:p w:rsidR="008728A2" w:rsidRDefault="008728A2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Method- participant observations and qualitative interviews</w:t>
      </w:r>
    </w:p>
    <w:p w:rsidR="008728A2" w:rsidRDefault="008728A2" w:rsidP="008728A2">
      <w:r>
        <w:t>•</w:t>
      </w:r>
      <w:r>
        <w:t xml:space="preserve"> Main </w:t>
      </w:r>
      <w:proofErr w:type="spellStart"/>
      <w:r>
        <w:t>findings</w:t>
      </w:r>
      <w:proofErr w:type="spellEnd"/>
    </w:p>
    <w:p w:rsidR="008728A2" w:rsidRDefault="008728A2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two classes of women</w:t>
      </w:r>
    </w:p>
    <w:p w:rsidR="008728A2" w:rsidRDefault="008728A2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Mamas and old ladies</w:t>
      </w:r>
    </w:p>
    <w:p w:rsidR="008728A2" w:rsidRDefault="008728A2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Women who violate the rules are punished by gang rapes</w:t>
      </w:r>
    </w:p>
    <w:p w:rsidR="008728A2" w:rsidRDefault="008728A2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Women freely join; reasons: excited by bikes, </w:t>
      </w:r>
      <w:r w:rsidR="00F70180">
        <w:rPr>
          <w:lang w:val="en-CA"/>
        </w:rPr>
        <w:t>like macho men, low- self esteem</w:t>
      </w:r>
    </w:p>
    <w:p w:rsidR="00F70180" w:rsidRDefault="00F70180" w:rsidP="008728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situation of women has deteriorated over time</w:t>
      </w:r>
    </w:p>
    <w:p w:rsidR="00F70180" w:rsidRPr="00F70180" w:rsidRDefault="00F70180" w:rsidP="00F70180">
      <w:pPr>
        <w:rPr>
          <w:lang w:val="en-CA"/>
        </w:rPr>
      </w:pPr>
      <w:r w:rsidRPr="00F70180">
        <w:rPr>
          <w:lang w:val="en-CA"/>
        </w:rPr>
        <w:t>•</w:t>
      </w:r>
      <w:r w:rsidRPr="00F70180">
        <w:rPr>
          <w:lang w:val="en-CA"/>
        </w:rPr>
        <w:t xml:space="preserve"> To help understand the experiences of women, feminists have constructed a set of concepts:</w:t>
      </w:r>
    </w:p>
    <w:p w:rsidR="00F70180" w:rsidRDefault="00F70180" w:rsidP="00F701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Gender- the term is used to distinguish behaviour that is socially constructed from behaviour that is biologically based</w:t>
      </w:r>
    </w:p>
    <w:p w:rsidR="00F70180" w:rsidRDefault="00F70180" w:rsidP="00F701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Patriarchy- Refers to social relation wherein women are dominated by men</w:t>
      </w:r>
    </w:p>
    <w:p w:rsidR="00F70180" w:rsidRDefault="00F70180" w:rsidP="00F70180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Misogony</w:t>
      </w:r>
      <w:proofErr w:type="spellEnd"/>
      <w:r>
        <w:rPr>
          <w:lang w:val="en-CA"/>
        </w:rPr>
        <w:t>- Refers to the devaluation of women or what is associated with women</w:t>
      </w:r>
    </w:p>
    <w:p w:rsidR="00F70180" w:rsidRDefault="00F70180" w:rsidP="00F70180">
      <w:r>
        <w:t>•</w:t>
      </w:r>
      <w:r>
        <w:t xml:space="preserve"> New areas of </w:t>
      </w:r>
      <w:proofErr w:type="spellStart"/>
      <w:r>
        <w:t>research</w:t>
      </w:r>
      <w:proofErr w:type="spellEnd"/>
    </w:p>
    <w:p w:rsidR="00F70180" w:rsidRDefault="00F70180" w:rsidP="00F701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gendered body</w:t>
      </w:r>
    </w:p>
    <w:p w:rsidR="00F70180" w:rsidRDefault="00F70180" w:rsidP="00F701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Expectations of behaviour and associated definitions of deviance are rooted in gender ideas of the body</w:t>
      </w:r>
    </w:p>
    <w:p w:rsidR="00F70180" w:rsidRPr="00C6187E" w:rsidRDefault="00C6187E" w:rsidP="00C6187E">
      <w:pPr>
        <w:rPr>
          <w:lang w:val="en-CA"/>
        </w:rPr>
      </w:pPr>
      <w:r w:rsidRPr="00C6187E">
        <w:rPr>
          <w:lang w:val="en-CA"/>
        </w:rPr>
        <w:t>•</w:t>
      </w:r>
      <w:r w:rsidRPr="00C6187E">
        <w:rPr>
          <w:lang w:val="en-CA"/>
        </w:rPr>
        <w:t xml:space="preserve"> The politics of a gendered language</w:t>
      </w:r>
    </w:p>
    <w:p w:rsidR="00C6187E" w:rsidRDefault="00C6187E" w:rsidP="00C618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insight that language selectively constructs reality</w:t>
      </w:r>
    </w:p>
    <w:p w:rsidR="00C6187E" w:rsidRPr="00C6187E" w:rsidRDefault="00C6187E" w:rsidP="00C6187E">
      <w:pPr>
        <w:rPr>
          <w:lang w:val="en-CA"/>
        </w:rPr>
      </w:pPr>
      <w:r w:rsidRPr="00C6187E">
        <w:rPr>
          <w:lang w:val="en-CA"/>
        </w:rPr>
        <w:t>•</w:t>
      </w:r>
      <w:r w:rsidRPr="00C6187E">
        <w:rPr>
          <w:lang w:val="en-CA"/>
        </w:rPr>
        <w:t xml:space="preserve"> The subjective understanding of daily experience</w:t>
      </w:r>
    </w:p>
    <w:p w:rsidR="00C6187E" w:rsidRDefault="00C6187E" w:rsidP="00C618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The researcher himself or herself is not objective, but interprets what is seen from various social vantage points: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Gender, race, class, power and so on.</w:t>
      </w:r>
    </w:p>
    <w:p w:rsidR="00C6187E" w:rsidRDefault="00C6187E" w:rsidP="00C6187E">
      <w:r>
        <w:t>•</w:t>
      </w:r>
      <w:r>
        <w:t xml:space="preserve"> Violence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women</w:t>
      </w:r>
      <w:proofErr w:type="spellEnd"/>
    </w:p>
    <w:p w:rsidR="00C6187E" w:rsidRDefault="00C6187E" w:rsidP="00C6187E"/>
    <w:p w:rsidR="00C6187E" w:rsidRDefault="00C6187E" w:rsidP="00C6187E">
      <w:r>
        <w:t xml:space="preserve">The </w:t>
      </w:r>
      <w:proofErr w:type="spellStart"/>
      <w:r>
        <w:t>Gendered</w:t>
      </w:r>
      <w:proofErr w:type="spellEnd"/>
      <w:r>
        <w:t xml:space="preserve"> Body</w:t>
      </w:r>
    </w:p>
    <w:p w:rsidR="00C6187E" w:rsidRDefault="00C6187E" w:rsidP="00C6187E">
      <w:pPr>
        <w:rPr>
          <w:lang w:val="en-CA"/>
        </w:rPr>
      </w:pPr>
      <w:r w:rsidRPr="00C6187E">
        <w:rPr>
          <w:lang w:val="en-CA"/>
        </w:rPr>
        <w:t>•</w:t>
      </w:r>
      <w:r w:rsidRPr="00C6187E">
        <w:rPr>
          <w:lang w:val="en-CA"/>
        </w:rPr>
        <w:t xml:space="preserve"> The witch burning period- 15-18th ce</w:t>
      </w:r>
      <w:r>
        <w:rPr>
          <w:lang w:val="en-CA"/>
        </w:rPr>
        <w:t>ntury</w:t>
      </w:r>
    </w:p>
    <w:p w:rsidR="00C6187E" w:rsidRDefault="00C6187E" w:rsidP="00C618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Thousands were executed; 80-85% were women</w:t>
      </w:r>
    </w:p>
    <w:p w:rsidR="00C6187E" w:rsidRDefault="00C6187E" w:rsidP="00C618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Especially important were the witch hunting manuals</w:t>
      </w:r>
    </w:p>
    <w:p w:rsidR="00C6187E" w:rsidRDefault="00C6187E" w:rsidP="00C6187E">
      <w:pPr>
        <w:rPr>
          <w:lang w:val="en-CA"/>
        </w:rPr>
      </w:pPr>
      <w:r>
        <w:t>•</w:t>
      </w:r>
      <w:r>
        <w:t xml:space="preserve"> </w:t>
      </w:r>
      <w:r w:rsidRPr="00C6187E">
        <w:rPr>
          <w:lang w:val="en-CA"/>
        </w:rPr>
        <w:t xml:space="preserve">The Malleus </w:t>
      </w:r>
      <w:proofErr w:type="spellStart"/>
      <w:r w:rsidRPr="00C6187E">
        <w:rPr>
          <w:lang w:val="en-CA"/>
        </w:rPr>
        <w:t>Maleficarum</w:t>
      </w:r>
      <w:proofErr w:type="spellEnd"/>
      <w:r w:rsidRPr="00C6187E">
        <w:rPr>
          <w:lang w:val="en-CA"/>
        </w:rPr>
        <w:t>:</w:t>
      </w:r>
    </w:p>
    <w:p w:rsidR="00C6187E" w:rsidRDefault="00C6187E" w:rsidP="00C618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Argues that all women suffer from 3 </w:t>
      </w:r>
      <w:proofErr w:type="spellStart"/>
      <w:r>
        <w:rPr>
          <w:lang w:val="en-CA"/>
        </w:rPr>
        <w:t>deffects</w:t>
      </w:r>
      <w:proofErr w:type="spellEnd"/>
      <w:r>
        <w:rPr>
          <w:lang w:val="en-CA"/>
        </w:rPr>
        <w:t xml:space="preserve"> of the body: weak minds, weak bodies and carnal in nature</w:t>
      </w:r>
    </w:p>
    <w:p w:rsidR="00C6187E" w:rsidRDefault="00C6187E" w:rsidP="00C618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a result, women are likely to succumb to the urgings of the Devil</w:t>
      </w:r>
    </w:p>
    <w:p w:rsidR="00C6187E" w:rsidRDefault="00C6187E" w:rsidP="00C6187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Hence it followed: </w:t>
      </w:r>
    </w:p>
    <w:p w:rsidR="00844A08" w:rsidRDefault="00844A08" w:rsidP="00844A0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Women who exercised control over events were a threat to the common good</w:t>
      </w:r>
    </w:p>
    <w:p w:rsidR="00844A08" w:rsidRDefault="00844A08" w:rsidP="00844A08">
      <w:pPr>
        <w:rPr>
          <w:lang w:val="en-CA"/>
        </w:rPr>
      </w:pPr>
      <w:r>
        <w:rPr>
          <w:lang w:val="en-CA"/>
        </w:rPr>
        <w:t>Modern Gender Ideals:</w:t>
      </w:r>
    </w:p>
    <w:p w:rsidR="00844A08" w:rsidRDefault="00844A08" w:rsidP="00844A08">
      <w:pPr>
        <w:rPr>
          <w:lang w:val="en-CA"/>
        </w:rPr>
      </w:pPr>
      <w:r w:rsidRPr="00844A08">
        <w:rPr>
          <w:lang w:val="en-CA"/>
        </w:rPr>
        <w:t>•</w:t>
      </w:r>
      <w:r w:rsidRPr="00844A08">
        <w:rPr>
          <w:lang w:val="en-CA"/>
        </w:rPr>
        <w:t xml:space="preserve"> The Good Woman</w:t>
      </w:r>
      <w:r>
        <w:rPr>
          <w:lang w:val="en-CA"/>
        </w:rPr>
        <w:t>: Dependent, soft, chaste, passive, nurturing, loving and vulnerable</w:t>
      </w:r>
    </w:p>
    <w:p w:rsidR="00844A08" w:rsidRDefault="00844A08" w:rsidP="00844A08">
      <w:pPr>
        <w:rPr>
          <w:lang w:val="en-CA"/>
        </w:rPr>
      </w:pPr>
      <w:r w:rsidRPr="00844A08">
        <w:rPr>
          <w:lang w:val="en-CA"/>
        </w:rPr>
        <w:t>•</w:t>
      </w:r>
      <w:r w:rsidRPr="00844A08">
        <w:rPr>
          <w:lang w:val="en-CA"/>
        </w:rPr>
        <w:t xml:space="preserve"> The Bad Woman: Wild, hard, </w:t>
      </w:r>
      <w:proofErr w:type="spellStart"/>
      <w:r w:rsidR="00AA3433">
        <w:rPr>
          <w:lang w:val="en-CA"/>
        </w:rPr>
        <w:t>wontan</w:t>
      </w:r>
      <w:proofErr w:type="spellEnd"/>
      <w:r w:rsidR="00AA3433">
        <w:rPr>
          <w:lang w:val="en-CA"/>
        </w:rPr>
        <w:t>, active, sexual, competitive, dangerous</w:t>
      </w:r>
    </w:p>
    <w:p w:rsidR="0094540C" w:rsidRDefault="0094540C" w:rsidP="00844A08">
      <w:pPr>
        <w:rPr>
          <w:lang w:val="en-CA"/>
        </w:rPr>
      </w:pPr>
      <w:r>
        <w:rPr>
          <w:lang w:val="en-CA"/>
        </w:rPr>
        <w:t>Learning Gender Ideals:</w:t>
      </w:r>
    </w:p>
    <w:p w:rsidR="0094540C" w:rsidRPr="0094540C" w:rsidRDefault="0094540C" w:rsidP="00844A08">
      <w:pPr>
        <w:rPr>
          <w:lang w:val="en-CA"/>
        </w:rPr>
      </w:pPr>
      <w:r w:rsidRPr="0094540C">
        <w:rPr>
          <w:lang w:val="en-CA"/>
        </w:rPr>
        <w:t>•</w:t>
      </w:r>
      <w:r w:rsidRPr="0094540C">
        <w:rPr>
          <w:lang w:val="en-CA"/>
        </w:rPr>
        <w:t xml:space="preserve"> The femme fatale </w:t>
      </w:r>
      <w:proofErr w:type="gramStart"/>
      <w:r w:rsidRPr="0094540C">
        <w:rPr>
          <w:lang w:val="en-CA"/>
        </w:rPr>
        <w:t>films :</w:t>
      </w:r>
      <w:proofErr w:type="gramEnd"/>
    </w:p>
    <w:p w:rsidR="0094540C" w:rsidRDefault="0094540C" w:rsidP="00945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 typically exists outside of family</w:t>
      </w:r>
    </w:p>
    <w:p w:rsidR="0094540C" w:rsidRDefault="0094540C" w:rsidP="00945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 controls the discourse</w:t>
      </w:r>
    </w:p>
    <w:p w:rsidR="0094540C" w:rsidRDefault="0094540C" w:rsidP="00945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 uses her sexuality</w:t>
      </w:r>
    </w:p>
    <w:p w:rsidR="0094540C" w:rsidRDefault="0094540C" w:rsidP="00945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 is a danger to man, family and civilization</w:t>
      </w:r>
    </w:p>
    <w:p w:rsidR="0094540C" w:rsidRDefault="0094540C" w:rsidP="00945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 is killed and the natural order is restored</w:t>
      </w:r>
    </w:p>
    <w:p w:rsidR="0094540C" w:rsidRDefault="0094540C" w:rsidP="0094540C">
      <w:pPr>
        <w:rPr>
          <w:lang w:val="en-CA"/>
        </w:rPr>
      </w:pPr>
      <w:r>
        <w:rPr>
          <w:lang w:val="en-CA"/>
        </w:rPr>
        <w:t>Enforcing gender ideals:</w:t>
      </w:r>
    </w:p>
    <w:p w:rsidR="0094540C" w:rsidRDefault="0094540C" w:rsidP="0094540C">
      <w:r>
        <w:lastRenderedPageBreak/>
        <w:t>•</w:t>
      </w:r>
      <w:r>
        <w:t xml:space="preserve"> Carol Warren, 1983</w:t>
      </w:r>
    </w:p>
    <w:p w:rsidR="0094540C" w:rsidRDefault="0094540C" w:rsidP="00945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Method: Content analysis of housewives committed to mental hospitals in California in the 1950’s and early 1960’s?</w:t>
      </w:r>
    </w:p>
    <w:p w:rsidR="0094540C" w:rsidRPr="0094540C" w:rsidRDefault="0094540C" w:rsidP="009454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Findings: They were routinely diagnosed with schizophrenics psycho</w:t>
      </w:r>
      <w:bookmarkStart w:id="0" w:name="_GoBack"/>
      <w:bookmarkEnd w:id="0"/>
    </w:p>
    <w:sectPr w:rsidR="0094540C" w:rsidRPr="009454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806B0"/>
    <w:multiLevelType w:val="hybridMultilevel"/>
    <w:tmpl w:val="7828F56E"/>
    <w:lvl w:ilvl="0" w:tplc="88A215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F71E2A"/>
    <w:multiLevelType w:val="hybridMultilevel"/>
    <w:tmpl w:val="216C934E"/>
    <w:lvl w:ilvl="0" w:tplc="0200F1B4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8A2"/>
    <w:rsid w:val="005A25D0"/>
    <w:rsid w:val="00844A08"/>
    <w:rsid w:val="008728A2"/>
    <w:rsid w:val="0094540C"/>
    <w:rsid w:val="00AA3433"/>
    <w:rsid w:val="00C6187E"/>
    <w:rsid w:val="00F7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8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2014-03-10T12:35:00Z</dcterms:created>
  <dcterms:modified xsi:type="dcterms:W3CDTF">2014-03-10T13:49:00Z</dcterms:modified>
</cp:coreProperties>
</file>