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Default="00F13B5E" w:rsidP="00F13B5E">
      <w:r>
        <w:t>• Theory of subcultures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 w:rsidRPr="00F13B5E">
        <w:rPr>
          <w:lang w:val="en-CA"/>
        </w:rPr>
        <w:t>Draws on both Sutherland</w:t>
      </w:r>
      <w:r>
        <w:rPr>
          <w:lang w:val="en-CA"/>
        </w:rPr>
        <w:t>’s theory of differential association and Merton’s anomic theory</w:t>
      </w:r>
    </w:p>
    <w:p w:rsidR="00F13B5E" w:rsidRDefault="00F13B5E" w:rsidP="00F13B5E">
      <w:pPr>
        <w:rPr>
          <w:lang w:val="en-CA"/>
        </w:rPr>
      </w:pPr>
      <w:r>
        <w:rPr>
          <w:lang w:val="en-CA"/>
        </w:rPr>
        <w:t>Definition of a subculture: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grouping of beliefs, values and norms that differ from the larger society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Norms that shape behaviour such that it is contrary to the expectations of the wider society</w:t>
      </w:r>
    </w:p>
    <w:p w:rsidR="00F13B5E" w:rsidRDefault="00F13B5E" w:rsidP="00F13B5E">
      <w:pPr>
        <w:rPr>
          <w:lang w:val="en-CA"/>
        </w:rPr>
      </w:pPr>
      <w:r w:rsidRPr="00F13B5E">
        <w:rPr>
          <w:lang w:val="en-CA"/>
        </w:rPr>
        <w:t>•</w:t>
      </w:r>
      <w:r w:rsidRPr="00F13B5E">
        <w:rPr>
          <w:lang w:val="en-CA"/>
        </w:rPr>
        <w:t xml:space="preserve"> R. Cloward and L. Ohlin (Delinquency and Oppprtu</w:t>
      </w:r>
      <w:r>
        <w:rPr>
          <w:lang w:val="en-CA"/>
        </w:rPr>
        <w:t>nity 1960)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Emphasize the importance of association and learning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Accept Merton’s idea of blocked opportunities, but point out the theory does not explain why one becomes a retreatist while another becomes a rebel</w:t>
      </w:r>
    </w:p>
    <w:p w:rsidR="00F13B5E" w:rsidRPr="00F13B5E" w:rsidRDefault="00F13B5E" w:rsidP="00F13B5E">
      <w:pPr>
        <w:rPr>
          <w:lang w:val="en-CA"/>
        </w:rPr>
      </w:pPr>
      <w:r w:rsidRPr="00F13B5E">
        <w:rPr>
          <w:lang w:val="en-CA"/>
        </w:rPr>
        <w:t>•</w:t>
      </w:r>
      <w:r w:rsidRPr="00F13B5E">
        <w:rPr>
          <w:lang w:val="en-CA"/>
        </w:rPr>
        <w:t xml:space="preserve"> They identify 3 general forms of subculture involvement</w:t>
      </w:r>
    </w:p>
    <w:p w:rsidR="00F13B5E" w:rsidRDefault="00F13B5E" w:rsidP="00F13B5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Criminal subcultures: material gain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Integrate offenders of various ages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delinquency is disciplined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Members are respectful of organized authority structure</w:t>
      </w:r>
    </w:p>
    <w:p w:rsidR="00F13B5E" w:rsidRDefault="00F13B5E" w:rsidP="00F13B5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Conflict subculture: presents opportunities to express pent up angers and frustrations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Little age integration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Lacks the discipline and organized authority structure of the criminal subculture</w:t>
      </w:r>
    </w:p>
    <w:p w:rsidR="00F13B5E" w:rsidRDefault="00F13B5E" w:rsidP="00F13B5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Retrealist subculture: a catchall of types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Individuals are unable to obtain culturally valued goals</w:t>
      </w:r>
    </w:p>
    <w:p w:rsidR="00F13B5E" w:rsidRDefault="00F13B5E" w:rsidP="00F1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But unable to employ illegitimate means because of internalized prohibitions or blocked access</w:t>
      </w:r>
    </w:p>
    <w:p w:rsidR="00F13B5E" w:rsidRDefault="00420EB3" w:rsidP="00F13B5E">
      <w:r>
        <w:t>•</w:t>
      </w:r>
      <w:r>
        <w:t xml:space="preserve"> A. Cohen (Delinquent Bays 1955)</w:t>
      </w:r>
    </w:p>
    <w:p w:rsidR="00420EB3" w:rsidRDefault="00420EB3" w:rsidP="00420E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Emphasizes the rational nature of subcultures</w:t>
      </w:r>
    </w:p>
    <w:p w:rsidR="00420EB3" w:rsidRDefault="00420EB3" w:rsidP="00420EB3">
      <w:r>
        <w:t>•</w:t>
      </w:r>
      <w:r>
        <w:t xml:space="preserve"> Stages in the formation :</w:t>
      </w:r>
    </w:p>
    <w:p w:rsidR="00420EB3" w:rsidRDefault="00420EB3" w:rsidP="00420EB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experience of a common problem</w:t>
      </w:r>
    </w:p>
    <w:p w:rsidR="00420EB3" w:rsidRDefault="00420EB3" w:rsidP="00420EB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Communication: discussion about the problem with others in a similar situation</w:t>
      </w:r>
    </w:p>
    <w:p w:rsidR="00420EB3" w:rsidRDefault="00420EB3" w:rsidP="00420EB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Interaction with others on the basis of the problem</w:t>
      </w:r>
    </w:p>
    <w:p w:rsidR="00420EB3" w:rsidRDefault="00420EB3" w:rsidP="00420EB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Developing solutions and strategies (values and techniques)</w:t>
      </w:r>
    </w:p>
    <w:p w:rsidR="00420EB3" w:rsidRDefault="00420EB3" w:rsidP="00420EB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Sustaining and passing on the tradition</w:t>
      </w:r>
    </w:p>
    <w:p w:rsidR="00420EB3" w:rsidRDefault="00420EB3" w:rsidP="00420EB3">
      <w:pPr>
        <w:rPr>
          <w:lang w:val="en-CA"/>
        </w:rPr>
      </w:pPr>
      <w:r>
        <w:rPr>
          <w:lang w:val="en-CA"/>
        </w:rPr>
        <w:t>You have to think of the behaviour of people within these subcultures as rationals because of the problems they face. – Albert Cohen</w:t>
      </w:r>
    </w:p>
    <w:p w:rsidR="00B82A1D" w:rsidRDefault="00B82A1D" w:rsidP="00B82A1D">
      <w:pPr>
        <w:rPr>
          <w:lang w:val="en-CA"/>
        </w:rPr>
      </w:pPr>
      <w:r w:rsidRPr="00B82A1D">
        <w:rPr>
          <w:lang w:val="en-CA"/>
        </w:rPr>
        <w:t>•</w:t>
      </w:r>
      <w:r w:rsidRPr="00B82A1D">
        <w:rPr>
          <w:lang w:val="en-CA"/>
        </w:rPr>
        <w:t xml:space="preserve"> Examples of subcultures; Oscar Lewi</w:t>
      </w:r>
      <w:r>
        <w:rPr>
          <w:lang w:val="en-CA"/>
        </w:rPr>
        <w:t>s (the Culture of Poverty 1949)</w:t>
      </w:r>
    </w:p>
    <w:p w:rsidR="00B82A1D" w:rsidRDefault="00B82A1D" w:rsidP="00B82A1D">
      <w:pPr>
        <w:rPr>
          <w:lang w:val="en-CA"/>
        </w:rPr>
      </w:pPr>
      <w:r>
        <w:rPr>
          <w:lang w:val="en-CA"/>
        </w:rPr>
        <w:t>Characteristics:</w:t>
      </w:r>
    </w:p>
    <w:p w:rsidR="00B82A1D" w:rsidRDefault="00B82A1D" w:rsidP="00B82A1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Limited world view: concerned with only what happens nearby, don’t care about international problems.</w:t>
      </w:r>
    </w:p>
    <w:p w:rsidR="00B82A1D" w:rsidRDefault="00B82A1D" w:rsidP="00B82A1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 empathy for others: concerned only for themselves. Do not put themselves in other peoples’ shoes and do not care about others</w:t>
      </w:r>
    </w:p>
    <w:p w:rsidR="00B82A1D" w:rsidRDefault="00B82A1D" w:rsidP="00B82A1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Familism: Interact mostly with family members</w:t>
      </w:r>
    </w:p>
    <w:p w:rsidR="00B82A1D" w:rsidRDefault="00B82A1D" w:rsidP="00B82A1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Mutual distrust of others: do not trust anyone (including family members)</w:t>
      </w:r>
    </w:p>
    <w:p w:rsidR="00B82A1D" w:rsidRDefault="00B82A1D" w:rsidP="00B82A1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Limited aspirations: </w:t>
      </w:r>
    </w:p>
    <w:p w:rsidR="00B82A1D" w:rsidRDefault="00B82A1D" w:rsidP="00B82A1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Lack of deferred gratification</w:t>
      </w:r>
    </w:p>
    <w:p w:rsidR="005434A5" w:rsidRDefault="005434A5" w:rsidP="005434A5">
      <w:r>
        <w:t>•</w:t>
      </w:r>
      <w:r>
        <w:t xml:space="preserve"> Humphreys : «The tearoom trade» 1970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Method- participant observation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context- the criminalization of homosexuality</w:t>
      </w:r>
    </w:p>
    <w:p w:rsidR="005434A5" w:rsidRDefault="005434A5" w:rsidP="005434A5">
      <w:pPr>
        <w:rPr>
          <w:lang w:val="en-CA"/>
        </w:rPr>
      </w:pPr>
      <w:r>
        <w:rPr>
          <w:lang w:val="en-CA"/>
        </w:rPr>
        <w:t>Findings: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Location- a public washroom situated on an island of grass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Roads close by on all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Doors that squeak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Broken windows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Graffiti; specific kind of graffiti</w:t>
      </w:r>
    </w:p>
    <w:p w:rsidR="005434A5" w:rsidRDefault="005434A5" w:rsidP="005434A5">
      <w:pPr>
        <w:rPr>
          <w:lang w:val="en-CA"/>
        </w:rPr>
      </w:pPr>
      <w:r>
        <w:rPr>
          <w:lang w:val="en-CA"/>
        </w:rPr>
        <w:t>Normative behaviour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 talking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Limited body contact</w:t>
      </w:r>
    </w:p>
    <w:p w:rsidR="005434A5" w:rsidRDefault="005434A5" w:rsidP="005434A5">
      <w:pPr>
        <w:rPr>
          <w:lang w:val="en-CA"/>
        </w:rPr>
      </w:pPr>
      <w:r>
        <w:rPr>
          <w:lang w:val="en-CA"/>
        </w:rPr>
        <w:t>Valuations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Anonymity</w:t>
      </w:r>
    </w:p>
    <w:p w:rsidR="005434A5" w:rsidRDefault="005434A5" w:rsidP="005434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Impersonality</w:t>
      </w:r>
    </w:p>
    <w:p w:rsidR="00C26908" w:rsidRDefault="00C26908" w:rsidP="00C26908">
      <w:pPr>
        <w:rPr>
          <w:lang w:val="en-CA"/>
        </w:rPr>
      </w:pPr>
      <w:r w:rsidRPr="00C26908">
        <w:rPr>
          <w:lang w:val="en-CA"/>
        </w:rPr>
        <w:t>•</w:t>
      </w:r>
      <w:r w:rsidRPr="00C26908">
        <w:rPr>
          <w:lang w:val="en-CA"/>
        </w:rPr>
        <w:t xml:space="preserve"> D. Wolf : «The Rebels :</w:t>
      </w:r>
      <w:r>
        <w:rPr>
          <w:lang w:val="en-CA"/>
        </w:rPr>
        <w:t xml:space="preserve"> A Brother’s hood of Outlaw Bikers» 1991</w:t>
      </w:r>
    </w:p>
    <w:p w:rsidR="00C26908" w:rsidRDefault="00C26908" w:rsidP="00C269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Method- participant observation</w:t>
      </w:r>
    </w:p>
    <w:p w:rsidR="00C26908" w:rsidRDefault="00C26908" w:rsidP="00C269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context- threats from the police and the wider society</w:t>
      </w:r>
    </w:p>
    <w:p w:rsidR="00C26908" w:rsidRDefault="00C26908" w:rsidP="00C26908">
      <w:r>
        <w:t>•</w:t>
      </w:r>
      <w:r>
        <w:t xml:space="preserve"> Findings</w:t>
      </w:r>
    </w:p>
    <w:p w:rsidR="00C26908" w:rsidRDefault="00C26908" w:rsidP="00C26908">
      <w:r>
        <w:t>Normative behaviour</w:t>
      </w:r>
    </w:p>
    <w:p w:rsidR="00C26908" w:rsidRDefault="00C26908" w:rsidP="00C269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Taking on a club name</w:t>
      </w:r>
    </w:p>
    <w:p w:rsidR="00C26908" w:rsidRDefault="00C26908" w:rsidP="00C269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Partying together</w:t>
      </w:r>
    </w:p>
    <w:p w:rsidR="00C26908" w:rsidRDefault="00C26908" w:rsidP="00C269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Riding together</w:t>
      </w:r>
    </w:p>
    <w:p w:rsidR="00C26908" w:rsidRDefault="00C26908" w:rsidP="00C269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Fighting together against outsiders</w:t>
      </w:r>
    </w:p>
    <w:p w:rsidR="00C26908" w:rsidRPr="00C26908" w:rsidRDefault="00C26908" w:rsidP="00C269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Valuations: brotherhood</w:t>
      </w:r>
      <w:bookmarkStart w:id="0" w:name="_GoBack"/>
      <w:bookmarkEnd w:id="0"/>
    </w:p>
    <w:sectPr w:rsidR="00C26908" w:rsidRPr="00C269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54FED"/>
    <w:multiLevelType w:val="hybridMultilevel"/>
    <w:tmpl w:val="6156AD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1459E6"/>
    <w:multiLevelType w:val="hybridMultilevel"/>
    <w:tmpl w:val="A3AEED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9D413F"/>
    <w:multiLevelType w:val="hybridMultilevel"/>
    <w:tmpl w:val="ECFE68B2"/>
    <w:lvl w:ilvl="0" w:tplc="42542482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B5E"/>
    <w:rsid w:val="00420EB3"/>
    <w:rsid w:val="005434A5"/>
    <w:rsid w:val="005A25D0"/>
    <w:rsid w:val="00B82A1D"/>
    <w:rsid w:val="00C26908"/>
    <w:rsid w:val="00F1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B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B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1</cp:revision>
  <dcterms:created xsi:type="dcterms:W3CDTF">2014-02-10T13:42:00Z</dcterms:created>
  <dcterms:modified xsi:type="dcterms:W3CDTF">2014-02-10T14:33:00Z</dcterms:modified>
</cp:coreProperties>
</file>