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8CBB" w14:textId="0C4ADEDA" w:rsidR="00F61264" w:rsidRPr="006B6FF3" w:rsidRDefault="00170331">
      <w:pPr>
        <w:rPr>
          <w:rFonts w:ascii="Times" w:hAnsi="Times"/>
          <w:b/>
          <w:sz w:val="28"/>
          <w:szCs w:val="28"/>
        </w:rPr>
      </w:pPr>
      <w:r w:rsidRPr="006B6FF3">
        <w:rPr>
          <w:rFonts w:ascii="Times" w:hAnsi="Times"/>
          <w:b/>
          <w:sz w:val="28"/>
          <w:szCs w:val="28"/>
        </w:rPr>
        <w:t>Demographics of Food Consumption</w:t>
      </w:r>
      <w:r w:rsidR="00AC68F8">
        <w:rPr>
          <w:rFonts w:ascii="Times" w:hAnsi="Times"/>
          <w:b/>
          <w:sz w:val="28"/>
          <w:szCs w:val="28"/>
        </w:rPr>
        <w:t>- March 11</w:t>
      </w:r>
    </w:p>
    <w:p w14:paraId="5C0BB8D9" w14:textId="77777777" w:rsidR="00170331" w:rsidRPr="009A4028" w:rsidRDefault="00170331">
      <w:pPr>
        <w:rPr>
          <w:rFonts w:ascii="Times" w:hAnsi="Times"/>
        </w:rPr>
      </w:pPr>
      <w:bookmarkStart w:id="0" w:name="_GoBack"/>
      <w:bookmarkEnd w:id="0"/>
    </w:p>
    <w:p w14:paraId="48BF51A5" w14:textId="77777777" w:rsidR="00170331" w:rsidRPr="009A4028" w:rsidRDefault="00170331">
      <w:pPr>
        <w:rPr>
          <w:rFonts w:ascii="Times" w:hAnsi="Times"/>
        </w:rPr>
      </w:pPr>
      <w:r w:rsidRPr="009A4028">
        <w:rPr>
          <w:rFonts w:ascii="Times" w:hAnsi="Times"/>
          <w:b/>
        </w:rPr>
        <w:t>Demographics</w:t>
      </w:r>
      <w:r w:rsidRPr="009A4028">
        <w:rPr>
          <w:rFonts w:ascii="Times" w:hAnsi="Times"/>
        </w:rPr>
        <w:t>: scientific study of populations, including all personal defining characteristics such as age, gender, income, education, race/ethnicity, household size and composition, geographical distribution of population, and living place</w:t>
      </w:r>
    </w:p>
    <w:p w14:paraId="6EAC0799" w14:textId="77777777" w:rsidR="00170331" w:rsidRPr="009A4028" w:rsidRDefault="00170331">
      <w:pPr>
        <w:rPr>
          <w:rFonts w:ascii="Times" w:hAnsi="Times"/>
        </w:rPr>
      </w:pPr>
    </w:p>
    <w:p w14:paraId="58AC5E8F" w14:textId="77777777" w:rsidR="00170331" w:rsidRPr="009A4028" w:rsidRDefault="009A4028">
      <w:pPr>
        <w:rPr>
          <w:rFonts w:ascii="Times" w:hAnsi="Times"/>
        </w:rPr>
      </w:pPr>
      <w:r w:rsidRPr="006B6FF3">
        <w:rPr>
          <w:rFonts w:ascii="Times" w:hAnsi="Times"/>
          <w:b/>
          <w:sz w:val="28"/>
          <w:szCs w:val="28"/>
        </w:rPr>
        <w:t xml:space="preserve">Current </w:t>
      </w:r>
      <w:r w:rsidR="00170331" w:rsidRPr="006B6FF3">
        <w:rPr>
          <w:rFonts w:ascii="Times" w:hAnsi="Times"/>
          <w:b/>
          <w:sz w:val="28"/>
          <w:szCs w:val="28"/>
        </w:rPr>
        <w:t>Trends</w:t>
      </w:r>
      <w:r w:rsidR="00170331" w:rsidRPr="009A4028">
        <w:rPr>
          <w:rFonts w:ascii="Times" w:hAnsi="Times"/>
        </w:rPr>
        <w:br/>
      </w:r>
      <w:r w:rsidR="00170331" w:rsidRPr="009A4028">
        <w:rPr>
          <w:rFonts w:ascii="Times" w:hAnsi="Times"/>
        </w:rPr>
        <w:br/>
        <w:t xml:space="preserve">Population growth explains an increase in the demand for food in global quantitative </w:t>
      </w:r>
      <w:r w:rsidRPr="009A4028">
        <w:rPr>
          <w:rFonts w:ascii="Times" w:hAnsi="Times"/>
        </w:rPr>
        <w:t>terms;</w:t>
      </w:r>
      <w:r w:rsidR="00170331" w:rsidRPr="009A4028">
        <w:rPr>
          <w:rFonts w:ascii="Times" w:hAnsi="Times"/>
        </w:rPr>
        <w:t xml:space="preserve"> it is the structure of this population that can exert a greater influence on the patterns and consumption of food demand</w:t>
      </w:r>
    </w:p>
    <w:p w14:paraId="67B47607" w14:textId="77777777" w:rsidR="00A4790F" w:rsidRPr="009A4028" w:rsidRDefault="00A4790F">
      <w:pPr>
        <w:rPr>
          <w:rFonts w:ascii="Times" w:hAnsi="Times"/>
        </w:rPr>
      </w:pPr>
    </w:p>
    <w:p w14:paraId="1120E1D5" w14:textId="77777777" w:rsidR="00A4790F" w:rsidRPr="009A4028" w:rsidRDefault="00A4790F">
      <w:pPr>
        <w:rPr>
          <w:rFonts w:ascii="Times" w:hAnsi="Times"/>
        </w:rPr>
      </w:pPr>
      <w:r w:rsidRPr="009A4028">
        <w:rPr>
          <w:rFonts w:ascii="Times" w:hAnsi="Times"/>
        </w:rPr>
        <w:t xml:space="preserve">More </w:t>
      </w:r>
      <w:r w:rsidRPr="009A4028">
        <w:rPr>
          <w:rFonts w:ascii="Times" w:hAnsi="Times"/>
          <w:u w:val="single"/>
        </w:rPr>
        <w:t>women</w:t>
      </w:r>
      <w:r w:rsidRPr="009A4028">
        <w:rPr>
          <w:rFonts w:ascii="Times" w:hAnsi="Times"/>
        </w:rPr>
        <w:t xml:space="preserve"> in the workforce </w:t>
      </w:r>
    </w:p>
    <w:p w14:paraId="35846273" w14:textId="77777777" w:rsidR="009A4028" w:rsidRPr="009A4028" w:rsidRDefault="009A4028" w:rsidP="009A402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9A4028">
        <w:rPr>
          <w:rFonts w:ascii="Times" w:hAnsi="Times"/>
        </w:rPr>
        <w:t>More household income and less time available to prepare foods</w:t>
      </w:r>
    </w:p>
    <w:p w14:paraId="32C1A6DA" w14:textId="77777777" w:rsidR="00A4790F" w:rsidRPr="009A4028" w:rsidRDefault="009A4028" w:rsidP="009A402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9A4028">
        <w:rPr>
          <w:rFonts w:ascii="Times" w:hAnsi="Times"/>
        </w:rPr>
        <w:t xml:space="preserve">As women are still the main meal planners in the household despite their increased roles in the work force, it </w:t>
      </w:r>
      <w:r w:rsidR="00A4790F" w:rsidRPr="009A4028">
        <w:rPr>
          <w:rFonts w:ascii="Times" w:hAnsi="Times"/>
        </w:rPr>
        <w:t>contributing signi</w:t>
      </w:r>
      <w:r w:rsidR="00711629" w:rsidRPr="009A4028">
        <w:rPr>
          <w:rFonts w:ascii="Times" w:hAnsi="Times"/>
        </w:rPr>
        <w:t xml:space="preserve">ficantly to the demand for </w:t>
      </w:r>
      <w:r w:rsidR="00A4790F" w:rsidRPr="009A4028">
        <w:rPr>
          <w:rFonts w:ascii="Times" w:hAnsi="Times"/>
          <w:b/>
        </w:rPr>
        <w:t>convenien</w:t>
      </w:r>
      <w:r w:rsidR="00711629" w:rsidRPr="009A4028">
        <w:rPr>
          <w:rFonts w:ascii="Times" w:hAnsi="Times"/>
          <w:b/>
        </w:rPr>
        <w:t xml:space="preserve">t </w:t>
      </w:r>
      <w:r w:rsidR="00711629" w:rsidRPr="009A4028">
        <w:rPr>
          <w:rFonts w:ascii="Times" w:hAnsi="Times"/>
        </w:rPr>
        <w:t>foods</w:t>
      </w:r>
      <w:r w:rsidRPr="009A4028">
        <w:rPr>
          <w:rFonts w:ascii="Times" w:hAnsi="Times"/>
        </w:rPr>
        <w:t xml:space="preserve"> </w:t>
      </w:r>
    </w:p>
    <w:p w14:paraId="4A2AC133" w14:textId="77777777" w:rsidR="00A4790F" w:rsidRPr="009A4028" w:rsidRDefault="00A4790F">
      <w:pPr>
        <w:rPr>
          <w:rFonts w:ascii="Times" w:hAnsi="Times"/>
        </w:rPr>
      </w:pPr>
    </w:p>
    <w:p w14:paraId="6542B0B8" w14:textId="77777777" w:rsidR="00A4790F" w:rsidRPr="009A4028" w:rsidRDefault="00A4790F">
      <w:pPr>
        <w:rPr>
          <w:rFonts w:ascii="Times" w:hAnsi="Times"/>
        </w:rPr>
      </w:pPr>
      <w:r w:rsidRPr="009A4028">
        <w:rPr>
          <w:rFonts w:ascii="Times" w:hAnsi="Times"/>
          <w:u w:val="single"/>
        </w:rPr>
        <w:t>Aging population</w:t>
      </w:r>
      <w:r w:rsidRPr="009A4028">
        <w:rPr>
          <w:rFonts w:ascii="Times" w:hAnsi="Times"/>
        </w:rPr>
        <w:t xml:space="preserve"> requires </w:t>
      </w:r>
      <w:r w:rsidRPr="009A4028">
        <w:rPr>
          <w:rFonts w:ascii="Times" w:hAnsi="Times"/>
          <w:b/>
        </w:rPr>
        <w:t>different types and quantity of food</w:t>
      </w:r>
      <w:r w:rsidRPr="009A4028">
        <w:rPr>
          <w:rFonts w:ascii="Times" w:hAnsi="Times"/>
        </w:rPr>
        <w:t xml:space="preserve"> demanded and also where food is consumed </w:t>
      </w:r>
    </w:p>
    <w:p w14:paraId="4A8271F6" w14:textId="77777777" w:rsidR="00A4790F" w:rsidRPr="009A4028" w:rsidRDefault="00FB0B23" w:rsidP="00A4790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Tend</w:t>
      </w:r>
      <w:r w:rsidR="00A4790F" w:rsidRPr="009A4028">
        <w:rPr>
          <w:rFonts w:ascii="Times" w:hAnsi="Times"/>
        </w:rPr>
        <w:t xml:space="preserve"> to reduce energy intake, consuming smaller quantities than younger people</w:t>
      </w:r>
    </w:p>
    <w:p w14:paraId="095AD285" w14:textId="77777777" w:rsidR="00A4790F" w:rsidRPr="009A4028" w:rsidRDefault="00FB0B23" w:rsidP="00A4790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Replace fat with fruits and vegetables</w:t>
      </w:r>
    </w:p>
    <w:p w14:paraId="7C4AFE39" w14:textId="77777777" w:rsidR="00FB0B23" w:rsidRPr="009A4028" w:rsidRDefault="00FB0B23" w:rsidP="00A4790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Studies show elderly people show tendencies to reject innovations in food processing</w:t>
      </w:r>
    </w:p>
    <w:p w14:paraId="6407BC9A" w14:textId="77777777" w:rsidR="00FB0B23" w:rsidRPr="009A4028" w:rsidRDefault="00FB0B23" w:rsidP="00FB0B23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Refuse to incorporate new foods into their diet</w:t>
      </w:r>
    </w:p>
    <w:p w14:paraId="17DB4F5E" w14:textId="77777777" w:rsidR="00FB0B23" w:rsidRPr="009A4028" w:rsidRDefault="00FB0B23" w:rsidP="00FB0B2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It is hard to forecast demand in relation to age as there are different cohort effects (effects of being born at different times, exposed to the different events in society)</w:t>
      </w:r>
    </w:p>
    <w:p w14:paraId="53808072" w14:textId="77777777" w:rsidR="00711629" w:rsidRPr="009A4028" w:rsidRDefault="00711629" w:rsidP="00711629">
      <w:pPr>
        <w:rPr>
          <w:rFonts w:ascii="Times" w:hAnsi="Times"/>
        </w:rPr>
      </w:pPr>
    </w:p>
    <w:p w14:paraId="03CC7135" w14:textId="77777777" w:rsidR="00711629" w:rsidRPr="009A4028" w:rsidRDefault="009A4028" w:rsidP="00711629">
      <w:pPr>
        <w:rPr>
          <w:rFonts w:ascii="Times" w:hAnsi="Times"/>
        </w:rPr>
      </w:pPr>
      <w:r w:rsidRPr="009A4028">
        <w:rPr>
          <w:rFonts w:ascii="Times" w:hAnsi="Times"/>
          <w:u w:val="single"/>
        </w:rPr>
        <w:t xml:space="preserve">Immigration and </w:t>
      </w:r>
      <w:r w:rsidR="00711629" w:rsidRPr="009A4028">
        <w:rPr>
          <w:rFonts w:ascii="Times" w:hAnsi="Times"/>
          <w:u w:val="single"/>
        </w:rPr>
        <w:t>Ethnic diversity</w:t>
      </w:r>
      <w:r w:rsidR="00711629" w:rsidRPr="009A4028">
        <w:rPr>
          <w:rFonts w:ascii="Times" w:hAnsi="Times"/>
        </w:rPr>
        <w:t xml:space="preserve"> has brought </w:t>
      </w:r>
      <w:r w:rsidR="00711629" w:rsidRPr="009A4028">
        <w:rPr>
          <w:rFonts w:ascii="Times" w:hAnsi="Times"/>
          <w:b/>
        </w:rPr>
        <w:t>new cuisine</w:t>
      </w:r>
      <w:r w:rsidR="00711629" w:rsidRPr="009A4028">
        <w:rPr>
          <w:rFonts w:ascii="Times" w:hAnsi="Times"/>
        </w:rPr>
        <w:t>s (with some unfamiliar ingredients) to mainstream consumers</w:t>
      </w:r>
    </w:p>
    <w:p w14:paraId="551F9EEC" w14:textId="77777777" w:rsidR="009A4028" w:rsidRPr="009A4028" w:rsidRDefault="00711629" w:rsidP="009A4028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 xml:space="preserve">Important </w:t>
      </w:r>
      <w:proofErr w:type="spellStart"/>
      <w:r w:rsidRPr="009A4028">
        <w:rPr>
          <w:rFonts w:ascii="Times" w:hAnsi="Times"/>
        </w:rPr>
        <w:t>sociodemographic</w:t>
      </w:r>
      <w:proofErr w:type="spellEnd"/>
      <w:r w:rsidRPr="009A4028">
        <w:rPr>
          <w:rFonts w:ascii="Times" w:hAnsi="Times"/>
        </w:rPr>
        <w:t xml:space="preserve"> variable that can explain food dietary patterns and purchasing habits</w:t>
      </w:r>
    </w:p>
    <w:p w14:paraId="3920A511" w14:textId="77777777" w:rsidR="009A4028" w:rsidRPr="009A4028" w:rsidRDefault="009A4028" w:rsidP="009A4028">
      <w:pPr>
        <w:rPr>
          <w:rFonts w:ascii="Times" w:hAnsi="Times"/>
        </w:rPr>
      </w:pPr>
      <w:r w:rsidRPr="009A4028">
        <w:rPr>
          <w:rFonts w:ascii="Times" w:hAnsi="Times"/>
          <w:b/>
        </w:rPr>
        <w:t>Problem</w:t>
      </w:r>
      <w:r w:rsidRPr="009A4028">
        <w:rPr>
          <w:rFonts w:ascii="Times" w:hAnsi="Times"/>
        </w:rPr>
        <w:t>: Health Immigration Effect (HIE): the physical health of immigrants to Canada is significantly better at time of migration than comparable native-born people</w:t>
      </w:r>
    </w:p>
    <w:p w14:paraId="34695525" w14:textId="77777777" w:rsidR="009A4028" w:rsidRDefault="009A4028" w:rsidP="009A4028">
      <w:pPr>
        <w:pStyle w:val="Default"/>
        <w:rPr>
          <w:rFonts w:ascii="Times" w:hAnsi="Times"/>
        </w:rPr>
      </w:pPr>
    </w:p>
    <w:p w14:paraId="47F4295C" w14:textId="77777777" w:rsidR="009A4028" w:rsidRDefault="009A4028" w:rsidP="009A4028">
      <w:pPr>
        <w:pStyle w:val="Default"/>
        <w:rPr>
          <w:rFonts w:ascii="Times" w:hAnsi="Times"/>
        </w:rPr>
      </w:pPr>
      <w:r w:rsidRPr="009A4028">
        <w:rPr>
          <w:rFonts w:ascii="Times" w:hAnsi="Times"/>
          <w:b/>
        </w:rPr>
        <w:t>Explanations for IHE</w:t>
      </w:r>
      <w:r w:rsidRPr="009A4028">
        <w:rPr>
          <w:rFonts w:ascii="Times" w:hAnsi="Times"/>
        </w:rPr>
        <w:t xml:space="preserve">: </w:t>
      </w:r>
      <w:r w:rsidRPr="009A4028">
        <w:rPr>
          <w:rFonts w:ascii="Times" w:hAnsi="Times" w:cs="MS PGothic"/>
        </w:rPr>
        <w:t>“</w:t>
      </w:r>
      <w:r w:rsidRPr="009A4028">
        <w:rPr>
          <w:rFonts w:ascii="Times" w:hAnsi="Times"/>
        </w:rPr>
        <w:t xml:space="preserve">healthy behaviors in the home country </w:t>
      </w:r>
    </w:p>
    <w:p w14:paraId="7CE37BBF" w14:textId="77777777" w:rsidR="009A4028" w:rsidRPr="009A4028" w:rsidRDefault="009A4028" w:rsidP="009A4028">
      <w:pPr>
        <w:pStyle w:val="Default"/>
        <w:ind w:firstLine="720"/>
        <w:rPr>
          <w:rFonts w:ascii="Times" w:hAnsi="Times"/>
        </w:rPr>
      </w:pPr>
      <w:r w:rsidRPr="009A4028">
        <w:rPr>
          <w:rFonts w:ascii="Times" w:hAnsi="Times" w:cs="MS PGothic"/>
        </w:rPr>
        <w:t>“</w:t>
      </w:r>
      <w:proofErr w:type="gramStart"/>
      <w:r w:rsidRPr="009A4028">
        <w:rPr>
          <w:rFonts w:ascii="Times" w:hAnsi="Times"/>
        </w:rPr>
        <w:t>health</w:t>
      </w:r>
      <w:proofErr w:type="gramEnd"/>
      <w:r w:rsidRPr="009A4028">
        <w:rPr>
          <w:rFonts w:ascii="Times" w:hAnsi="Times"/>
        </w:rPr>
        <w:t xml:space="preserve"> screening by immigration officers </w:t>
      </w:r>
    </w:p>
    <w:p w14:paraId="3E0F399C" w14:textId="77777777" w:rsidR="009A4028" w:rsidRPr="009A4028" w:rsidRDefault="009A4028" w:rsidP="009A4028">
      <w:pPr>
        <w:pStyle w:val="Default"/>
        <w:spacing w:before="3"/>
        <w:ind w:left="720"/>
        <w:rPr>
          <w:rFonts w:ascii="Times" w:hAnsi="Times"/>
        </w:rPr>
      </w:pPr>
      <w:r w:rsidRPr="009A4028">
        <w:rPr>
          <w:rFonts w:ascii="Times" w:hAnsi="Times" w:cs="MS PGothic"/>
        </w:rPr>
        <w:t>“</w:t>
      </w:r>
      <w:proofErr w:type="gramStart"/>
      <w:r w:rsidRPr="009A4028">
        <w:rPr>
          <w:rFonts w:ascii="Times" w:hAnsi="Times"/>
        </w:rPr>
        <w:t>immigrant</w:t>
      </w:r>
      <w:proofErr w:type="gramEnd"/>
      <w:r w:rsidRPr="009A4028">
        <w:rPr>
          <w:rFonts w:ascii="Times" w:hAnsi="Times"/>
        </w:rPr>
        <w:t xml:space="preserve"> self-selection: ... the healthiest and wealthiest are the ones most likely to migrate McDonald &amp; Kennedy 2005 p.2470 </w:t>
      </w:r>
    </w:p>
    <w:p w14:paraId="6921ECD0" w14:textId="77777777" w:rsidR="009A4028" w:rsidRPr="009A4028" w:rsidRDefault="009A4028" w:rsidP="009A4028">
      <w:pPr>
        <w:pStyle w:val="Default"/>
        <w:numPr>
          <w:ilvl w:val="1"/>
          <w:numId w:val="3"/>
        </w:numPr>
        <w:spacing w:before="3"/>
        <w:ind w:left="2663"/>
        <w:rPr>
          <w:rFonts w:ascii="Times" w:hAnsi="Times"/>
        </w:rPr>
      </w:pPr>
    </w:p>
    <w:p w14:paraId="5586CAEB" w14:textId="77777777" w:rsidR="009A4028" w:rsidRPr="009A4028" w:rsidRDefault="009A4028" w:rsidP="009A4028">
      <w:pPr>
        <w:pStyle w:val="Default"/>
        <w:numPr>
          <w:ilvl w:val="1"/>
          <w:numId w:val="3"/>
        </w:numPr>
        <w:spacing w:before="3"/>
        <w:ind w:left="2663"/>
        <w:rPr>
          <w:rFonts w:ascii="Times" w:hAnsi="Times"/>
        </w:rPr>
      </w:pPr>
    </w:p>
    <w:p w14:paraId="2F236DAB" w14:textId="77777777" w:rsidR="009A4028" w:rsidRDefault="009A4028" w:rsidP="009A4028">
      <w:pPr>
        <w:pStyle w:val="Default"/>
        <w:spacing w:before="3"/>
        <w:rPr>
          <w:rFonts w:ascii="Times" w:hAnsi="Times"/>
        </w:rPr>
      </w:pPr>
      <w:r w:rsidRPr="009A4028">
        <w:rPr>
          <w:rFonts w:ascii="Times" w:hAnsi="Times"/>
          <w:b/>
        </w:rPr>
        <w:t>Possible Reasons</w:t>
      </w:r>
      <w:r w:rsidRPr="009A4028">
        <w:rPr>
          <w:rFonts w:ascii="Times" w:hAnsi="Times"/>
        </w:rPr>
        <w:t xml:space="preserve"> </w:t>
      </w:r>
      <w:r w:rsidRPr="009A4028">
        <w:rPr>
          <w:rFonts w:ascii="Times" w:hAnsi="Times" w:cs="MS PGothic"/>
        </w:rPr>
        <w:t>“</w:t>
      </w:r>
      <w:r w:rsidRPr="009A4028">
        <w:rPr>
          <w:rFonts w:ascii="Times" w:hAnsi="Times"/>
        </w:rPr>
        <w:t xml:space="preserve">why immigrants subsequently lose their health advantage: </w:t>
      </w:r>
    </w:p>
    <w:p w14:paraId="7D32F9DB" w14:textId="77777777" w:rsidR="009A4028" w:rsidRPr="009A4028" w:rsidRDefault="009A4028" w:rsidP="009A4028">
      <w:pPr>
        <w:pStyle w:val="Default"/>
        <w:spacing w:before="3"/>
        <w:ind w:left="720"/>
        <w:rPr>
          <w:rFonts w:ascii="Times" w:hAnsi="Times"/>
        </w:rPr>
      </w:pPr>
      <w:r w:rsidRPr="009A4028">
        <w:rPr>
          <w:rFonts w:ascii="Times" w:hAnsi="Times" w:cs="MS PGothic"/>
        </w:rPr>
        <w:t>“</w:t>
      </w:r>
      <w:proofErr w:type="gramStart"/>
      <w:r w:rsidRPr="009A4028">
        <w:rPr>
          <w:rFonts w:ascii="Times" w:hAnsi="Times"/>
        </w:rPr>
        <w:t>recent</w:t>
      </w:r>
      <w:proofErr w:type="gramEnd"/>
      <w:r w:rsidRPr="009A4028">
        <w:rPr>
          <w:rFonts w:ascii="Times" w:hAnsi="Times"/>
        </w:rPr>
        <w:t xml:space="preserve"> immigrants take on typically native-born behaviors related to diet, exercise and other behaviors key to health </w:t>
      </w:r>
    </w:p>
    <w:p w14:paraId="27A8445D" w14:textId="77777777" w:rsidR="009A4028" w:rsidRPr="009A4028" w:rsidRDefault="009A4028" w:rsidP="009A4028">
      <w:pPr>
        <w:pStyle w:val="Default"/>
        <w:spacing w:before="3"/>
        <w:ind w:firstLine="720"/>
        <w:rPr>
          <w:rFonts w:ascii="Times" w:hAnsi="Times"/>
        </w:rPr>
      </w:pPr>
      <w:r w:rsidRPr="009A4028">
        <w:rPr>
          <w:rFonts w:ascii="Times" w:hAnsi="Times" w:cs="MS PGothic"/>
        </w:rPr>
        <w:lastRenderedPageBreak/>
        <w:t>“</w:t>
      </w:r>
      <w:proofErr w:type="gramStart"/>
      <w:r w:rsidRPr="009A4028">
        <w:rPr>
          <w:rFonts w:ascii="Times" w:hAnsi="Times"/>
        </w:rPr>
        <w:t>increased</w:t>
      </w:r>
      <w:proofErr w:type="gramEnd"/>
      <w:r w:rsidRPr="009A4028">
        <w:rPr>
          <w:rFonts w:ascii="Times" w:hAnsi="Times"/>
        </w:rPr>
        <w:t xml:space="preserve"> exposure to common environmental factors </w:t>
      </w:r>
    </w:p>
    <w:p w14:paraId="7D537CB9" w14:textId="77777777" w:rsidR="009A4028" w:rsidRPr="009A4028" w:rsidRDefault="009A4028" w:rsidP="009A4028">
      <w:pPr>
        <w:pStyle w:val="Default"/>
        <w:spacing w:before="3"/>
        <w:ind w:firstLine="720"/>
        <w:rPr>
          <w:rFonts w:ascii="Times" w:hAnsi="Times"/>
        </w:rPr>
      </w:pPr>
      <w:r w:rsidRPr="009A4028">
        <w:rPr>
          <w:rFonts w:ascii="Times" w:hAnsi="Times" w:cs="MS PGothic"/>
        </w:rPr>
        <w:t>“</w:t>
      </w:r>
      <w:proofErr w:type="gramStart"/>
      <w:r w:rsidRPr="009A4028">
        <w:rPr>
          <w:rFonts w:ascii="Times" w:hAnsi="Times"/>
        </w:rPr>
        <w:t>persistent</w:t>
      </w:r>
      <w:proofErr w:type="gramEnd"/>
      <w:r w:rsidRPr="009A4028">
        <w:rPr>
          <w:rFonts w:ascii="Times" w:hAnsi="Times"/>
        </w:rPr>
        <w:t xml:space="preserve"> language, cultural or economic barriers to the use of health services </w:t>
      </w:r>
    </w:p>
    <w:p w14:paraId="06E4B65A" w14:textId="77777777" w:rsidR="009A4028" w:rsidRPr="009A4028" w:rsidRDefault="009A4028" w:rsidP="009A4028">
      <w:pPr>
        <w:pStyle w:val="Default"/>
        <w:spacing w:before="3"/>
        <w:ind w:left="720"/>
        <w:rPr>
          <w:rFonts w:ascii="Times" w:hAnsi="Times"/>
        </w:rPr>
      </w:pPr>
      <w:r w:rsidRPr="009A4028">
        <w:rPr>
          <w:rFonts w:ascii="Times" w:hAnsi="Times" w:cs="MS PGothic"/>
        </w:rPr>
        <w:t>“</w:t>
      </w:r>
      <w:proofErr w:type="gramStart"/>
      <w:r w:rsidRPr="009A4028">
        <w:rPr>
          <w:rFonts w:ascii="Times" w:hAnsi="Times"/>
        </w:rPr>
        <w:t>under</w:t>
      </w:r>
      <w:proofErr w:type="gramEnd"/>
      <w:r w:rsidRPr="009A4028">
        <w:rPr>
          <w:rFonts w:ascii="Times" w:hAnsi="Times"/>
        </w:rPr>
        <w:t>-reporting of chronic conditions by recent immigrants</w:t>
      </w:r>
      <w:r w:rsidRPr="009A4028">
        <w:rPr>
          <w:rFonts w:ascii="Times" w:hAnsi="Times" w:cs="MS PGothic"/>
        </w:rPr>
        <w:t>” _</w:t>
      </w:r>
      <w:r w:rsidRPr="009A4028">
        <w:rPr>
          <w:rFonts w:ascii="Times" w:hAnsi="Times"/>
        </w:rPr>
        <w:t xml:space="preserve">McDonald &amp; Kennedy 2005 p.2470 </w:t>
      </w:r>
    </w:p>
    <w:p w14:paraId="0F3458F7" w14:textId="77777777" w:rsidR="009A4028" w:rsidRPr="009A4028" w:rsidRDefault="009A4028" w:rsidP="009A4028">
      <w:pPr>
        <w:pStyle w:val="Default"/>
        <w:numPr>
          <w:ilvl w:val="1"/>
          <w:numId w:val="3"/>
        </w:numPr>
        <w:spacing w:before="3"/>
        <w:ind w:left="2663"/>
        <w:rPr>
          <w:rFonts w:ascii="Times" w:hAnsi="Times"/>
        </w:rPr>
      </w:pPr>
    </w:p>
    <w:p w14:paraId="6645AD08" w14:textId="77777777" w:rsidR="009A4028" w:rsidRDefault="009A4028" w:rsidP="00711629">
      <w:pPr>
        <w:rPr>
          <w:rFonts w:ascii="Times" w:hAnsi="Times"/>
        </w:rPr>
      </w:pPr>
    </w:p>
    <w:p w14:paraId="1A0BF9AE" w14:textId="77777777" w:rsidR="00711629" w:rsidRPr="006B6FF3" w:rsidRDefault="00711629" w:rsidP="00711629">
      <w:pPr>
        <w:rPr>
          <w:rFonts w:ascii="Times" w:hAnsi="Times"/>
          <w:u w:val="single"/>
        </w:rPr>
      </w:pPr>
      <w:r w:rsidRPr="006B6FF3">
        <w:rPr>
          <w:rFonts w:ascii="Times" w:hAnsi="Times"/>
          <w:u w:val="single"/>
        </w:rPr>
        <w:t>Household structure is changing</w:t>
      </w:r>
    </w:p>
    <w:p w14:paraId="58763FA8" w14:textId="77777777" w:rsidR="00711629" w:rsidRPr="009A4028" w:rsidRDefault="00711629" w:rsidP="0071162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Childless and single-person households are increasing, with large families declining</w:t>
      </w:r>
    </w:p>
    <w:p w14:paraId="4B74F9C1" w14:textId="77777777" w:rsidR="00711629" w:rsidRPr="009A4028" w:rsidRDefault="00711629" w:rsidP="00711629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9A4028">
        <w:rPr>
          <w:rFonts w:ascii="Times" w:hAnsi="Times"/>
        </w:rPr>
        <w:t>Favour</w:t>
      </w:r>
      <w:proofErr w:type="spellEnd"/>
      <w:r w:rsidRPr="009A4028">
        <w:rPr>
          <w:rFonts w:ascii="Times" w:hAnsi="Times"/>
        </w:rPr>
        <w:t xml:space="preserve"> eating out more, smaller food portions, ready made meals</w:t>
      </w:r>
    </w:p>
    <w:p w14:paraId="619E4644" w14:textId="77777777" w:rsidR="00A4790F" w:rsidRPr="009A4028" w:rsidRDefault="00A4790F">
      <w:pPr>
        <w:rPr>
          <w:rFonts w:ascii="Times" w:hAnsi="Times"/>
        </w:rPr>
      </w:pPr>
    </w:p>
    <w:p w14:paraId="0FFA80CA" w14:textId="77777777" w:rsidR="00A4790F" w:rsidRPr="009A4028" w:rsidRDefault="006B6FF3">
      <w:pPr>
        <w:rPr>
          <w:rFonts w:ascii="Times" w:hAnsi="Times"/>
        </w:rPr>
      </w:pPr>
      <w:proofErr w:type="spellStart"/>
      <w:r w:rsidRPr="006B6FF3">
        <w:rPr>
          <w:rFonts w:ascii="Times" w:hAnsi="Times"/>
          <w:u w:val="single"/>
        </w:rPr>
        <w:t>Improvementes</w:t>
      </w:r>
      <w:proofErr w:type="spellEnd"/>
      <w:r w:rsidR="00711629" w:rsidRPr="006B6FF3">
        <w:rPr>
          <w:rFonts w:ascii="Times" w:hAnsi="Times"/>
          <w:u w:val="single"/>
        </w:rPr>
        <w:t xml:space="preserve"> in general level of education</w:t>
      </w:r>
      <w:r w:rsidR="00711629" w:rsidRPr="009A4028">
        <w:rPr>
          <w:rFonts w:ascii="Times" w:hAnsi="Times"/>
        </w:rPr>
        <w:t xml:space="preserve"> among developed countries</w:t>
      </w:r>
    </w:p>
    <w:p w14:paraId="182B6FF2" w14:textId="77777777" w:rsidR="00711629" w:rsidRPr="009A4028" w:rsidRDefault="006B6FF3" w:rsidP="0071162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Education</w:t>
      </w:r>
      <w:r w:rsidR="00711629" w:rsidRPr="009A4028">
        <w:rPr>
          <w:rFonts w:ascii="Times" w:hAnsi="Times"/>
        </w:rPr>
        <w:t xml:space="preserve"> may promote awareness of new products, health, and ethical implications of food choices</w:t>
      </w:r>
    </w:p>
    <w:p w14:paraId="557250FC" w14:textId="77777777" w:rsidR="00711629" w:rsidRPr="009A4028" w:rsidRDefault="00711629" w:rsidP="00711629">
      <w:pPr>
        <w:rPr>
          <w:rFonts w:ascii="Times" w:hAnsi="Times"/>
        </w:rPr>
      </w:pPr>
    </w:p>
    <w:p w14:paraId="1D99A49F" w14:textId="77777777" w:rsidR="00711629" w:rsidRPr="009A4028" w:rsidRDefault="00711629" w:rsidP="00711629">
      <w:pPr>
        <w:rPr>
          <w:rFonts w:ascii="Times" w:hAnsi="Times"/>
        </w:rPr>
      </w:pPr>
      <w:r w:rsidRPr="009A4028">
        <w:rPr>
          <w:rFonts w:ascii="Times" w:hAnsi="Times"/>
          <w:b/>
        </w:rPr>
        <w:t>Engle’s Law</w:t>
      </w:r>
      <w:r w:rsidRPr="009A4028">
        <w:rPr>
          <w:rFonts w:ascii="Times" w:hAnsi="Times"/>
        </w:rPr>
        <w:t xml:space="preserve"> may help explain the relation between income and food demand</w:t>
      </w:r>
    </w:p>
    <w:p w14:paraId="2A4D2FC5" w14:textId="77777777" w:rsidR="00711629" w:rsidRPr="009A4028" w:rsidRDefault="00711629" w:rsidP="0071162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As average income grows, the budget share on food get smaller</w:t>
      </w:r>
    </w:p>
    <w:p w14:paraId="6E2E6165" w14:textId="77777777" w:rsidR="00711629" w:rsidRPr="009A4028" w:rsidRDefault="00711629" w:rsidP="00711629">
      <w:pPr>
        <w:pStyle w:val="ListParagraph"/>
        <w:numPr>
          <w:ilvl w:val="1"/>
          <w:numId w:val="1"/>
        </w:numPr>
        <w:rPr>
          <w:rFonts w:ascii="Times" w:hAnsi="Times"/>
        </w:rPr>
      </w:pPr>
      <w:proofErr w:type="spellStart"/>
      <w:r w:rsidRPr="009A4028">
        <w:rPr>
          <w:rFonts w:ascii="Times" w:hAnsi="Times"/>
        </w:rPr>
        <w:t>Eg</w:t>
      </w:r>
      <w:proofErr w:type="spellEnd"/>
      <w:r w:rsidRPr="009A4028">
        <w:rPr>
          <w:rFonts w:ascii="Times" w:hAnsi="Times"/>
        </w:rPr>
        <w:t xml:space="preserve">.  </w:t>
      </w:r>
      <w:proofErr w:type="gramStart"/>
      <w:r w:rsidRPr="009A4028">
        <w:rPr>
          <w:rFonts w:ascii="Times" w:hAnsi="Times"/>
        </w:rPr>
        <w:t>a</w:t>
      </w:r>
      <w:proofErr w:type="gramEnd"/>
      <w:r w:rsidRPr="009A4028">
        <w:rPr>
          <w:rFonts w:ascii="Times" w:hAnsi="Times"/>
        </w:rPr>
        <w:t xml:space="preserve"> family that spends 25% of their income on food at an income level of $50,000 will spend $12,500 on food. If their income increases to $100,000, it is not likely that they will spend $25,000 (25%) on food, but will spend a lesser percentage while increasing spending in other areas.</w:t>
      </w:r>
    </w:p>
    <w:p w14:paraId="045B4ED0" w14:textId="77777777" w:rsidR="00711629" w:rsidRDefault="00711629" w:rsidP="0071162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A4028">
        <w:rPr>
          <w:rFonts w:ascii="Times" w:hAnsi="Times"/>
        </w:rPr>
        <w:t>Diversification from staples to higher-value-added food is expected</w:t>
      </w:r>
    </w:p>
    <w:p w14:paraId="3DEB436D" w14:textId="77777777" w:rsidR="006B6FF3" w:rsidRDefault="006B6FF3" w:rsidP="006B6FF3">
      <w:pPr>
        <w:rPr>
          <w:rFonts w:ascii="Times" w:hAnsi="Times"/>
        </w:rPr>
      </w:pPr>
    </w:p>
    <w:p w14:paraId="0586797A" w14:textId="77777777" w:rsidR="006B6FF3" w:rsidRPr="006B6FF3" w:rsidRDefault="006B6FF3" w:rsidP="006B6FF3">
      <w:pPr>
        <w:rPr>
          <w:rFonts w:ascii="Times" w:hAnsi="Times"/>
          <w:u w:val="single"/>
        </w:rPr>
      </w:pPr>
      <w:r w:rsidRPr="006B6FF3">
        <w:rPr>
          <w:rFonts w:ascii="Times" w:hAnsi="Times"/>
          <w:u w:val="single"/>
        </w:rPr>
        <w:t>BMI Trends</w:t>
      </w:r>
    </w:p>
    <w:p w14:paraId="12EEFEBC" w14:textId="77777777" w:rsidR="006B6FF3" w:rsidRDefault="006B6FF3" w:rsidP="006B6FF3">
      <w:pPr>
        <w:rPr>
          <w:rFonts w:ascii="Times" w:hAnsi="Times"/>
        </w:rPr>
      </w:pPr>
    </w:p>
    <w:p w14:paraId="75AF3BB9" w14:textId="77777777" w:rsidR="006B6FF3" w:rsidRPr="006B6FF3" w:rsidRDefault="006B6FF3" w:rsidP="006B6FF3">
      <w:pPr>
        <w:rPr>
          <w:rFonts w:ascii="Times" w:hAnsi="Times"/>
        </w:rPr>
      </w:pPr>
      <w:r>
        <w:rPr>
          <w:rFonts w:ascii="Times" w:hAnsi="Times"/>
        </w:rPr>
        <w:t>While American men and women’s BMI tend to converge with native-born Americans after a decade (</w:t>
      </w:r>
      <w:proofErr w:type="spellStart"/>
      <w:r>
        <w:rPr>
          <w:rFonts w:ascii="Times" w:hAnsi="Times"/>
        </w:rPr>
        <w:t>Antecol</w:t>
      </w:r>
      <w:proofErr w:type="spellEnd"/>
      <w:r>
        <w:rPr>
          <w:rFonts w:ascii="Times" w:hAnsi="Times"/>
        </w:rPr>
        <w:t xml:space="preserve"> &amp; </w:t>
      </w:r>
      <w:proofErr w:type="spellStart"/>
      <w:r>
        <w:rPr>
          <w:rFonts w:ascii="Times" w:hAnsi="Times"/>
        </w:rPr>
        <w:t>Bedard</w:t>
      </w:r>
      <w:proofErr w:type="spellEnd"/>
      <w:r>
        <w:rPr>
          <w:rFonts w:ascii="Times" w:hAnsi="Times"/>
        </w:rPr>
        <w:t xml:space="preserve">, 2003), immigrant Canadians </w:t>
      </w:r>
      <w:r w:rsidRPr="006B6FF3">
        <w:rPr>
          <w:rFonts w:ascii="Times" w:hAnsi="Times"/>
        </w:rPr>
        <w:t>are no less likely to be overweight than native-born women</w:t>
      </w:r>
      <w:r>
        <w:rPr>
          <w:rFonts w:ascii="Times" w:hAnsi="Times"/>
        </w:rPr>
        <w:t xml:space="preserve"> “</w:t>
      </w:r>
      <w:r w:rsidRPr="006B6FF3">
        <w:rPr>
          <w:rFonts w:ascii="Times" w:hAnsi="Times"/>
        </w:rPr>
        <w:t>McDonald &amp; Kennedy 2005 p.2470</w:t>
      </w:r>
      <w:r>
        <w:rPr>
          <w:rFonts w:ascii="Times" w:hAnsi="Times"/>
        </w:rPr>
        <w:t>”</w:t>
      </w:r>
    </w:p>
    <w:sectPr w:rsidR="006B6FF3" w:rsidRPr="006B6FF3" w:rsidSect="00F61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PGothic">
    <w:altName w:val="MS P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A7663"/>
    <w:multiLevelType w:val="hybridMultilevel"/>
    <w:tmpl w:val="AC20F7C4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6AE63E00"/>
    <w:multiLevelType w:val="hybridMultilevel"/>
    <w:tmpl w:val="07A23918"/>
    <w:lvl w:ilvl="0" w:tplc="8E3AD58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8180364"/>
    <w:multiLevelType w:val="hybridMultilevel"/>
    <w:tmpl w:val="1AFA34C6"/>
    <w:lvl w:ilvl="0" w:tplc="8D241D08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331"/>
    <w:rsid w:val="00170331"/>
    <w:rsid w:val="006B6FF3"/>
    <w:rsid w:val="00711629"/>
    <w:rsid w:val="009A4028"/>
    <w:rsid w:val="00A4790F"/>
    <w:rsid w:val="00AC68F8"/>
    <w:rsid w:val="00E734CD"/>
    <w:rsid w:val="00F61264"/>
    <w:rsid w:val="00FB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8D95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90F"/>
    <w:pPr>
      <w:ind w:left="720"/>
      <w:contextualSpacing/>
    </w:pPr>
  </w:style>
  <w:style w:type="paragraph" w:customStyle="1" w:styleId="Default">
    <w:name w:val="Default"/>
    <w:rsid w:val="009A402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90F"/>
    <w:pPr>
      <w:ind w:left="720"/>
      <w:contextualSpacing/>
    </w:pPr>
  </w:style>
  <w:style w:type="paragraph" w:customStyle="1" w:styleId="Default">
    <w:name w:val="Default"/>
    <w:rsid w:val="009A402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8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514</Words>
  <Characters>2933</Characters>
  <Application>Microsoft Macintosh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3</cp:revision>
  <dcterms:created xsi:type="dcterms:W3CDTF">2014-03-18T07:31:00Z</dcterms:created>
  <dcterms:modified xsi:type="dcterms:W3CDTF">2014-03-18T09:19:00Z</dcterms:modified>
</cp:coreProperties>
</file>