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7ED" w:rsidRDefault="00DC498B">
      <w:pPr>
        <w:rPr>
          <w:rFonts w:ascii="Times New Roman" w:hAnsi="Times New Roman" w:cs="Times New Roman"/>
          <w:sz w:val="24"/>
          <w:szCs w:val="24"/>
        </w:rPr>
      </w:pPr>
      <w:r w:rsidRPr="00DC498B">
        <w:rPr>
          <w:rFonts w:ascii="Times New Roman" w:hAnsi="Times New Roman" w:cs="Times New Roman"/>
          <w:sz w:val="24"/>
          <w:szCs w:val="24"/>
          <w:highlight w:val="cyan"/>
        </w:rPr>
        <w:t>Lecture 18: Cancer</w:t>
      </w:r>
    </w:p>
    <w:p w:rsidR="001B0C9B" w:rsidRPr="00DC498B" w:rsidRDefault="00903D7E" w:rsidP="00DC498B">
      <w:pPr>
        <w:numPr>
          <w:ilvl w:val="0"/>
          <w:numId w:val="1"/>
        </w:numPr>
        <w:spacing w:after="0"/>
        <w:rPr>
          <w:rFonts w:ascii="Times New Roman" w:hAnsi="Times New Roman" w:cs="Times New Roman"/>
          <w:sz w:val="24"/>
          <w:szCs w:val="24"/>
        </w:rPr>
      </w:pPr>
      <w:r w:rsidRPr="00DC498B">
        <w:rPr>
          <w:rFonts w:ascii="Times New Roman" w:hAnsi="Times New Roman" w:cs="Times New Roman"/>
          <w:sz w:val="24"/>
          <w:szCs w:val="24"/>
          <w:lang w:val="en-US"/>
        </w:rPr>
        <w:t>President Nixon declared war on Canada in 1971</w:t>
      </w:r>
    </w:p>
    <w:p w:rsidR="001B0C9B" w:rsidRPr="00DC498B" w:rsidRDefault="00903D7E" w:rsidP="00DC498B">
      <w:pPr>
        <w:numPr>
          <w:ilvl w:val="0"/>
          <w:numId w:val="1"/>
        </w:numPr>
        <w:spacing w:after="0"/>
        <w:rPr>
          <w:rFonts w:ascii="Times New Roman" w:hAnsi="Times New Roman" w:cs="Times New Roman"/>
          <w:sz w:val="24"/>
          <w:szCs w:val="24"/>
        </w:rPr>
      </w:pPr>
      <w:r w:rsidRPr="00DC498B">
        <w:rPr>
          <w:rFonts w:ascii="Times New Roman" w:hAnsi="Times New Roman" w:cs="Times New Roman"/>
          <w:sz w:val="24"/>
          <w:szCs w:val="24"/>
          <w:lang w:val="en-US"/>
        </w:rPr>
        <w:t>In Canada, men are at higher risk for cancer than women</w:t>
      </w:r>
    </w:p>
    <w:p w:rsidR="001B0C9B" w:rsidRPr="00DC498B" w:rsidRDefault="00903D7E" w:rsidP="00DC498B">
      <w:pPr>
        <w:numPr>
          <w:ilvl w:val="0"/>
          <w:numId w:val="1"/>
        </w:numPr>
        <w:spacing w:after="0"/>
        <w:rPr>
          <w:rFonts w:ascii="Times New Roman" w:hAnsi="Times New Roman" w:cs="Times New Roman"/>
          <w:sz w:val="24"/>
          <w:szCs w:val="24"/>
        </w:rPr>
      </w:pPr>
      <w:r w:rsidRPr="00DC498B">
        <w:rPr>
          <w:rFonts w:ascii="Times New Roman" w:hAnsi="Times New Roman" w:cs="Times New Roman"/>
          <w:sz w:val="24"/>
          <w:szCs w:val="24"/>
        </w:rPr>
        <w:t xml:space="preserve">In women, theres 40% chance of contracting cancer, and 27% chance of dying from it </w:t>
      </w:r>
    </w:p>
    <w:p w:rsidR="001B0C9B" w:rsidRPr="00DC498B" w:rsidRDefault="00903D7E" w:rsidP="00DC498B">
      <w:pPr>
        <w:numPr>
          <w:ilvl w:val="0"/>
          <w:numId w:val="1"/>
        </w:numPr>
        <w:spacing w:after="0"/>
        <w:rPr>
          <w:rFonts w:ascii="Times New Roman" w:hAnsi="Times New Roman" w:cs="Times New Roman"/>
          <w:sz w:val="24"/>
          <w:szCs w:val="24"/>
        </w:rPr>
      </w:pPr>
      <w:r w:rsidRPr="00DC498B">
        <w:rPr>
          <w:rFonts w:ascii="Times New Roman" w:hAnsi="Times New Roman" w:cs="Times New Roman"/>
          <w:sz w:val="24"/>
          <w:szCs w:val="24"/>
        </w:rPr>
        <w:t>The top 4 cancers: breast cancer, prostate cancer, lung cancer, and colon cancer</w:t>
      </w:r>
    </w:p>
    <w:p w:rsidR="001B0C9B" w:rsidRPr="00DC498B" w:rsidRDefault="00903D7E" w:rsidP="00DC498B">
      <w:pPr>
        <w:numPr>
          <w:ilvl w:val="0"/>
          <w:numId w:val="1"/>
        </w:numPr>
        <w:spacing w:after="0"/>
        <w:rPr>
          <w:rFonts w:ascii="Times New Roman" w:hAnsi="Times New Roman" w:cs="Times New Roman"/>
          <w:sz w:val="24"/>
          <w:szCs w:val="24"/>
        </w:rPr>
      </w:pPr>
      <w:r w:rsidRPr="00DC498B">
        <w:rPr>
          <w:rFonts w:ascii="Times New Roman" w:hAnsi="Times New Roman" w:cs="Times New Roman"/>
          <w:sz w:val="24"/>
          <w:szCs w:val="24"/>
        </w:rPr>
        <w:t>Rates among young people are rising</w:t>
      </w:r>
    </w:p>
    <w:p w:rsidR="001B0C9B" w:rsidRPr="00DC498B" w:rsidRDefault="00903D7E" w:rsidP="00DC498B">
      <w:pPr>
        <w:numPr>
          <w:ilvl w:val="0"/>
          <w:numId w:val="1"/>
        </w:numPr>
        <w:spacing w:after="0"/>
        <w:rPr>
          <w:rFonts w:ascii="Times New Roman" w:hAnsi="Times New Roman" w:cs="Times New Roman"/>
          <w:sz w:val="24"/>
          <w:szCs w:val="24"/>
        </w:rPr>
      </w:pPr>
      <w:r w:rsidRPr="00DC498B">
        <w:rPr>
          <w:rFonts w:ascii="Times New Roman" w:hAnsi="Times New Roman" w:cs="Times New Roman"/>
          <w:sz w:val="24"/>
          <w:szCs w:val="24"/>
        </w:rPr>
        <w:t>We think cancer has something to do with genes and is genetic so how heritable is it?</w:t>
      </w:r>
    </w:p>
    <w:p w:rsidR="001B0C9B" w:rsidRPr="00DC498B" w:rsidRDefault="00903D7E" w:rsidP="00DC498B">
      <w:pPr>
        <w:numPr>
          <w:ilvl w:val="0"/>
          <w:numId w:val="1"/>
        </w:numPr>
        <w:spacing w:after="0"/>
        <w:rPr>
          <w:rFonts w:ascii="Times New Roman" w:hAnsi="Times New Roman" w:cs="Times New Roman"/>
          <w:sz w:val="24"/>
          <w:szCs w:val="24"/>
        </w:rPr>
      </w:pPr>
      <w:r w:rsidRPr="00DC498B">
        <w:rPr>
          <w:rFonts w:ascii="Times New Roman" w:hAnsi="Times New Roman" w:cs="Times New Roman"/>
          <w:sz w:val="24"/>
          <w:szCs w:val="24"/>
        </w:rPr>
        <w:t>Heritability estimates from twin studies:</w:t>
      </w:r>
    </w:p>
    <w:p w:rsidR="00DC498B" w:rsidRPr="00DC498B" w:rsidRDefault="00DC498B" w:rsidP="00DC498B">
      <w:pPr>
        <w:spacing w:after="0"/>
        <w:rPr>
          <w:rFonts w:ascii="Times New Roman" w:hAnsi="Times New Roman" w:cs="Times New Roman"/>
          <w:sz w:val="24"/>
          <w:szCs w:val="24"/>
        </w:rPr>
      </w:pPr>
      <w:r w:rsidRPr="00DC498B">
        <w:rPr>
          <w:rFonts w:ascii="Times New Roman" w:hAnsi="Times New Roman" w:cs="Times New Roman" w:hint="eastAsia"/>
          <w:sz w:val="24"/>
          <w:szCs w:val="24"/>
        </w:rPr>
        <w:sym w:font="Wingdings" w:char="00E0"/>
      </w:r>
      <w:proofErr w:type="gramStart"/>
      <w:r w:rsidRPr="00DC498B">
        <w:rPr>
          <w:rFonts w:ascii="Times New Roman" w:hAnsi="Times New Roman" w:cs="Times New Roman"/>
          <w:sz w:val="24"/>
          <w:szCs w:val="24"/>
        </w:rPr>
        <w:t>if</w:t>
      </w:r>
      <w:proofErr w:type="gramEnd"/>
      <w:r w:rsidRPr="00DC498B">
        <w:rPr>
          <w:rFonts w:ascii="Times New Roman" w:hAnsi="Times New Roman" w:cs="Times New Roman"/>
          <w:sz w:val="24"/>
          <w:szCs w:val="24"/>
        </w:rPr>
        <w:t xml:space="preserve"> twin starts smoking, theres a chance the other twin will too</w:t>
      </w:r>
    </w:p>
    <w:p w:rsidR="001B0C9B" w:rsidRPr="00DC498B" w:rsidRDefault="00DC498B" w:rsidP="00DC498B">
      <w:pPr>
        <w:numPr>
          <w:ilvl w:val="0"/>
          <w:numId w:val="2"/>
        </w:numPr>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58240" behindDoc="0" locked="0" layoutInCell="1" allowOverlap="1">
            <wp:simplePos x="0" y="0"/>
            <wp:positionH relativeFrom="column">
              <wp:posOffset>3088005</wp:posOffset>
            </wp:positionH>
            <wp:positionV relativeFrom="paragraph">
              <wp:posOffset>103505</wp:posOffset>
            </wp:positionV>
            <wp:extent cx="3638550" cy="2721610"/>
            <wp:effectExtent l="1905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638550" cy="2721610"/>
                    </a:xfrm>
                    <a:prstGeom prst="rect">
                      <a:avLst/>
                    </a:prstGeom>
                    <a:noFill/>
                    <a:ln w="9525">
                      <a:noFill/>
                      <a:miter lim="800000"/>
                      <a:headEnd/>
                      <a:tailEnd/>
                    </a:ln>
                  </pic:spPr>
                </pic:pic>
              </a:graphicData>
            </a:graphic>
          </wp:anchor>
        </w:drawing>
      </w:r>
      <w:r w:rsidR="00903D7E" w:rsidRPr="00DC498B">
        <w:rPr>
          <w:rFonts w:ascii="Times New Roman" w:hAnsi="Times New Roman" w:cs="Times New Roman"/>
          <w:sz w:val="24"/>
          <w:szCs w:val="24"/>
        </w:rPr>
        <w:t>But thing is, heritability depends on the kind of cancer, but still is on the low end</w:t>
      </w:r>
    </w:p>
    <w:p w:rsidR="00DC498B" w:rsidRPr="00DC498B" w:rsidRDefault="00DC498B" w:rsidP="00DC498B">
      <w:pPr>
        <w:spacing w:after="0"/>
        <w:rPr>
          <w:rFonts w:ascii="Times New Roman" w:hAnsi="Times New Roman" w:cs="Times New Roman"/>
          <w:sz w:val="24"/>
          <w:szCs w:val="24"/>
        </w:rPr>
      </w:pPr>
      <w:r w:rsidRPr="00DC498B">
        <w:rPr>
          <w:rFonts w:ascii="Times New Roman" w:hAnsi="Times New Roman" w:cs="Times New Roman" w:hint="eastAsia"/>
          <w:sz w:val="24"/>
          <w:szCs w:val="24"/>
        </w:rPr>
        <w:sym w:font="Wingdings" w:char="00E0"/>
      </w:r>
      <w:proofErr w:type="gramStart"/>
      <w:r w:rsidRPr="00DC498B">
        <w:rPr>
          <w:rFonts w:ascii="Times New Roman" w:hAnsi="Times New Roman" w:cs="Times New Roman"/>
          <w:sz w:val="24"/>
          <w:szCs w:val="24"/>
        </w:rPr>
        <w:t>this</w:t>
      </w:r>
      <w:proofErr w:type="gramEnd"/>
      <w:r w:rsidRPr="00DC498B">
        <w:rPr>
          <w:rFonts w:ascii="Times New Roman" w:hAnsi="Times New Roman" w:cs="Times New Roman"/>
          <w:sz w:val="24"/>
          <w:szCs w:val="24"/>
        </w:rPr>
        <w:t xml:space="preserve"> could be because cancer rates have high environmental components as compared to other things that have a genetic heritability </w:t>
      </w:r>
    </w:p>
    <w:p w:rsidR="001B0C9B" w:rsidRPr="00DC498B" w:rsidRDefault="00903D7E" w:rsidP="00DC498B">
      <w:pPr>
        <w:numPr>
          <w:ilvl w:val="0"/>
          <w:numId w:val="3"/>
        </w:numPr>
        <w:spacing w:after="0"/>
        <w:rPr>
          <w:rFonts w:ascii="Times New Roman" w:hAnsi="Times New Roman" w:cs="Times New Roman"/>
          <w:sz w:val="24"/>
          <w:szCs w:val="24"/>
        </w:rPr>
      </w:pPr>
      <w:r w:rsidRPr="00DC498B">
        <w:rPr>
          <w:rFonts w:ascii="Times New Roman" w:hAnsi="Times New Roman" w:cs="Times New Roman"/>
          <w:sz w:val="24"/>
          <w:szCs w:val="24"/>
        </w:rPr>
        <w:t>Embryology rapidly dividing cells</w:t>
      </w:r>
    </w:p>
    <w:p w:rsidR="001B0C9B" w:rsidRPr="00DC498B" w:rsidRDefault="00903D7E" w:rsidP="00DC498B">
      <w:pPr>
        <w:numPr>
          <w:ilvl w:val="0"/>
          <w:numId w:val="3"/>
        </w:numPr>
        <w:spacing w:after="0"/>
        <w:rPr>
          <w:rFonts w:ascii="Times New Roman" w:hAnsi="Times New Roman" w:cs="Times New Roman"/>
          <w:sz w:val="24"/>
          <w:szCs w:val="24"/>
        </w:rPr>
      </w:pPr>
      <w:r w:rsidRPr="00DC498B">
        <w:rPr>
          <w:rFonts w:ascii="Times New Roman" w:hAnsi="Times New Roman" w:cs="Times New Roman"/>
          <w:sz w:val="24"/>
          <w:szCs w:val="24"/>
        </w:rPr>
        <w:t>There is a stage in the life cycle where cells need to divide fast</w:t>
      </w:r>
    </w:p>
    <w:p w:rsidR="00DC498B" w:rsidRDefault="00DC498B" w:rsidP="00DC498B">
      <w:pPr>
        <w:rPr>
          <w:rFonts w:ascii="Times New Roman" w:hAnsi="Times New Roman" w:cs="Times New Roman"/>
          <w:sz w:val="24"/>
          <w:szCs w:val="24"/>
          <w:lang w:val="en-US"/>
        </w:rPr>
      </w:pPr>
    </w:p>
    <w:p w:rsidR="00DC498B" w:rsidRDefault="00DC498B" w:rsidP="00DC498B">
      <w:pPr>
        <w:rPr>
          <w:rFonts w:ascii="Times New Roman" w:hAnsi="Times New Roman" w:cs="Times New Roman"/>
          <w:sz w:val="24"/>
          <w:szCs w:val="24"/>
          <w:lang w:val="en-US"/>
        </w:rPr>
      </w:pPr>
      <w:r w:rsidRPr="00DC498B">
        <w:rPr>
          <w:rFonts w:ascii="Times New Roman" w:hAnsi="Times New Roman" w:cs="Times New Roman"/>
          <w:sz w:val="24"/>
          <w:szCs w:val="24"/>
          <w:highlight w:val="yellow"/>
          <w:lang w:val="en-US"/>
        </w:rPr>
        <w:t>Cyclin/</w:t>
      </w:r>
      <w:proofErr w:type="gramStart"/>
      <w:r w:rsidRPr="00DC498B">
        <w:rPr>
          <w:rFonts w:ascii="Times New Roman" w:hAnsi="Times New Roman" w:cs="Times New Roman"/>
          <w:sz w:val="24"/>
          <w:szCs w:val="24"/>
          <w:highlight w:val="yellow"/>
          <w:lang w:val="en-US"/>
        </w:rPr>
        <w:t>CDK(</w:t>
      </w:r>
      <w:proofErr w:type="gramEnd"/>
      <w:r w:rsidRPr="00DC498B">
        <w:rPr>
          <w:rFonts w:ascii="Times New Roman" w:hAnsi="Times New Roman" w:cs="Times New Roman"/>
          <w:sz w:val="24"/>
          <w:szCs w:val="24"/>
          <w:highlight w:val="yellow"/>
          <w:lang w:val="en-US"/>
        </w:rPr>
        <w:t>inase) complexes regulate cycling</w:t>
      </w:r>
    </w:p>
    <w:p w:rsidR="001B0C9B" w:rsidRPr="00DC498B" w:rsidRDefault="002A2D01" w:rsidP="00DC498B">
      <w:pPr>
        <w:numPr>
          <w:ilvl w:val="0"/>
          <w:numId w:val="4"/>
        </w:numPr>
        <w:spacing w:after="0"/>
        <w:rPr>
          <w:rFonts w:ascii="Times New Roman" w:hAnsi="Times New Roman" w:cs="Times New Roman"/>
          <w:sz w:val="24"/>
          <w:szCs w:val="24"/>
        </w:rPr>
      </w:pPr>
      <w:r>
        <w:rPr>
          <w:rFonts w:ascii="Times New Roman" w:hAnsi="Times New Roman" w:cs="Times New Roman"/>
          <w:sz w:val="24"/>
          <w:szCs w:val="24"/>
        </w:rPr>
        <w:t>Pay attention to G1/</w:t>
      </w:r>
      <w:r w:rsidR="00903D7E" w:rsidRPr="00DC498B">
        <w:rPr>
          <w:rFonts w:ascii="Times New Roman" w:hAnsi="Times New Roman" w:cs="Times New Roman"/>
          <w:sz w:val="24"/>
          <w:szCs w:val="24"/>
        </w:rPr>
        <w:t xml:space="preserve">S checkpoint which prevents cells from replicating their DNA if its damaged so they cant go through until </w:t>
      </w:r>
      <w:r w:rsidR="00BC1588" w:rsidRPr="00DC498B">
        <w:rPr>
          <w:rFonts w:ascii="Times New Roman" w:hAnsi="Times New Roman" w:cs="Times New Roman"/>
          <w:sz w:val="24"/>
          <w:szCs w:val="24"/>
        </w:rPr>
        <w:t>everything’s</w:t>
      </w:r>
      <w:r w:rsidR="00903D7E" w:rsidRPr="00DC498B">
        <w:rPr>
          <w:rFonts w:ascii="Times New Roman" w:hAnsi="Times New Roman" w:cs="Times New Roman"/>
          <w:sz w:val="24"/>
          <w:szCs w:val="24"/>
        </w:rPr>
        <w:t xml:space="preserve"> repaired</w:t>
      </w:r>
    </w:p>
    <w:p w:rsidR="001B0C9B" w:rsidRPr="00DC498B" w:rsidRDefault="00903D7E" w:rsidP="00DC498B">
      <w:pPr>
        <w:numPr>
          <w:ilvl w:val="0"/>
          <w:numId w:val="4"/>
        </w:numPr>
        <w:spacing w:after="0"/>
        <w:rPr>
          <w:rFonts w:ascii="Times New Roman" w:hAnsi="Times New Roman" w:cs="Times New Roman"/>
          <w:sz w:val="24"/>
          <w:szCs w:val="24"/>
        </w:rPr>
      </w:pPr>
      <w:r w:rsidRPr="00DC498B">
        <w:rPr>
          <w:rFonts w:ascii="Times New Roman" w:hAnsi="Times New Roman" w:cs="Times New Roman"/>
          <w:sz w:val="24"/>
          <w:szCs w:val="24"/>
        </w:rPr>
        <w:t>This checkpoint is monitored by CDK (cyclin dependent kinase) – kinases transfers phosphate groups (it phosphorolates)</w:t>
      </w:r>
    </w:p>
    <w:p w:rsidR="001B0C9B" w:rsidRPr="00DC498B" w:rsidRDefault="00903D7E" w:rsidP="00DC498B">
      <w:pPr>
        <w:numPr>
          <w:ilvl w:val="0"/>
          <w:numId w:val="4"/>
        </w:numPr>
        <w:spacing w:after="0"/>
        <w:rPr>
          <w:rFonts w:ascii="Times New Roman" w:hAnsi="Times New Roman" w:cs="Times New Roman"/>
          <w:sz w:val="24"/>
          <w:szCs w:val="24"/>
        </w:rPr>
      </w:pPr>
      <w:r w:rsidRPr="00DC498B">
        <w:rPr>
          <w:rFonts w:ascii="Times New Roman" w:hAnsi="Times New Roman" w:cs="Times New Roman"/>
          <w:sz w:val="24"/>
          <w:szCs w:val="24"/>
        </w:rPr>
        <w:t xml:space="preserve">But CDK’s are only active when theyre bound to other proteins called cyclins </w:t>
      </w:r>
    </w:p>
    <w:p w:rsidR="001B0C9B" w:rsidRPr="00DC498B" w:rsidRDefault="00903D7E" w:rsidP="00DC498B">
      <w:pPr>
        <w:numPr>
          <w:ilvl w:val="0"/>
          <w:numId w:val="4"/>
        </w:numPr>
        <w:spacing w:after="0"/>
        <w:rPr>
          <w:rFonts w:ascii="Times New Roman" w:hAnsi="Times New Roman" w:cs="Times New Roman"/>
          <w:sz w:val="24"/>
          <w:szCs w:val="24"/>
        </w:rPr>
      </w:pPr>
      <w:r w:rsidRPr="00DC498B">
        <w:rPr>
          <w:rFonts w:ascii="Times New Roman" w:hAnsi="Times New Roman" w:cs="Times New Roman"/>
          <w:sz w:val="24"/>
          <w:szCs w:val="24"/>
        </w:rPr>
        <w:t>Cyclins are called cyclins because theyre production cycles with the cell cycle</w:t>
      </w:r>
    </w:p>
    <w:p w:rsidR="001B0C9B" w:rsidRPr="00DC498B" w:rsidRDefault="00903D7E" w:rsidP="00DC498B">
      <w:pPr>
        <w:numPr>
          <w:ilvl w:val="0"/>
          <w:numId w:val="4"/>
        </w:numPr>
        <w:spacing w:after="0"/>
        <w:rPr>
          <w:rFonts w:ascii="Times New Roman" w:hAnsi="Times New Roman" w:cs="Times New Roman"/>
          <w:sz w:val="24"/>
          <w:szCs w:val="24"/>
        </w:rPr>
      </w:pPr>
      <w:r w:rsidRPr="00DC498B">
        <w:rPr>
          <w:rFonts w:ascii="Times New Roman" w:hAnsi="Times New Roman" w:cs="Times New Roman"/>
          <w:sz w:val="24"/>
          <w:szCs w:val="24"/>
        </w:rPr>
        <w:t>This cyclin is produced early in cell cycle. It binds onto and activates CDK. CDK cyclin complex that phosphorolates a whole bunch of targets downstream and  that releases the G1 checkpoint (post-translational regulation of protein function)</w:t>
      </w:r>
    </w:p>
    <w:p w:rsidR="001B0C9B" w:rsidRPr="00DC498B" w:rsidRDefault="00903D7E" w:rsidP="00DC498B">
      <w:pPr>
        <w:numPr>
          <w:ilvl w:val="0"/>
          <w:numId w:val="4"/>
        </w:numPr>
        <w:spacing w:after="0"/>
        <w:rPr>
          <w:rFonts w:ascii="Times New Roman" w:hAnsi="Times New Roman" w:cs="Times New Roman"/>
          <w:sz w:val="24"/>
          <w:szCs w:val="24"/>
        </w:rPr>
      </w:pPr>
      <w:r w:rsidRPr="00DC498B">
        <w:rPr>
          <w:rFonts w:ascii="Times New Roman" w:hAnsi="Times New Roman" w:cs="Times New Roman"/>
          <w:sz w:val="24"/>
          <w:szCs w:val="24"/>
        </w:rPr>
        <w:t>The rest of the diagram is just another rest of cyclin CDKs to get through the next checkpoint and so on</w:t>
      </w:r>
    </w:p>
    <w:p w:rsidR="00DC498B" w:rsidRDefault="00DC498B" w:rsidP="00DC498B">
      <w:pPr>
        <w:spacing w:after="0"/>
        <w:rPr>
          <w:rFonts w:ascii="Times New Roman" w:hAnsi="Times New Roman" w:cs="Times New Roman"/>
          <w:sz w:val="24"/>
          <w:szCs w:val="24"/>
          <w:lang w:val="en-US"/>
        </w:rPr>
      </w:pPr>
      <w:r w:rsidRPr="00DC498B">
        <w:rPr>
          <w:rFonts w:ascii="Times New Roman" w:hAnsi="Times New Roman" w:cs="Times New Roman"/>
          <w:sz w:val="24"/>
          <w:szCs w:val="24"/>
          <w:lang w:val="en-US"/>
        </w:rPr>
        <w:t xml:space="preserve"> </w:t>
      </w:r>
    </w:p>
    <w:p w:rsidR="00DC498B" w:rsidRDefault="00DC498B" w:rsidP="00DC498B">
      <w:pPr>
        <w:spacing w:after="0"/>
        <w:rPr>
          <w:rFonts w:ascii="Times New Roman" w:hAnsi="Times New Roman" w:cs="Times New Roman"/>
          <w:sz w:val="24"/>
          <w:szCs w:val="24"/>
          <w:lang w:val="en-US"/>
        </w:rPr>
      </w:pPr>
      <w:r w:rsidRPr="00DC498B">
        <w:rPr>
          <w:rFonts w:ascii="Times New Roman" w:hAnsi="Times New Roman" w:cs="Times New Roman"/>
          <w:sz w:val="24"/>
          <w:szCs w:val="24"/>
          <w:highlight w:val="yellow"/>
          <w:lang w:val="en-US"/>
        </w:rPr>
        <w:t>EGFR</w:t>
      </w:r>
      <w:r w:rsidR="00BC1588">
        <w:rPr>
          <w:rFonts w:ascii="Times New Roman" w:hAnsi="Times New Roman" w:cs="Times New Roman"/>
          <w:sz w:val="24"/>
          <w:szCs w:val="24"/>
          <w:lang w:val="en-US"/>
        </w:rPr>
        <w:t xml:space="preserve"> (proto-onco genes)</w:t>
      </w:r>
    </w:p>
    <w:p w:rsidR="001B0C9B" w:rsidRPr="00DC498B" w:rsidRDefault="00903D7E" w:rsidP="00DC498B">
      <w:pPr>
        <w:numPr>
          <w:ilvl w:val="0"/>
          <w:numId w:val="5"/>
        </w:numPr>
        <w:spacing w:after="0"/>
        <w:rPr>
          <w:rFonts w:ascii="Times New Roman" w:hAnsi="Times New Roman" w:cs="Times New Roman"/>
          <w:sz w:val="24"/>
          <w:szCs w:val="24"/>
        </w:rPr>
      </w:pPr>
      <w:r w:rsidRPr="00DC498B">
        <w:rPr>
          <w:rFonts w:ascii="Times New Roman" w:hAnsi="Times New Roman" w:cs="Times New Roman"/>
          <w:sz w:val="24"/>
          <w:szCs w:val="24"/>
        </w:rPr>
        <w:t>Cells need to be responsive to environment and need to know when they should divide</w:t>
      </w:r>
    </w:p>
    <w:p w:rsidR="00DC498B" w:rsidRPr="00DC498B" w:rsidRDefault="00DC498B" w:rsidP="00DC498B">
      <w:pPr>
        <w:spacing w:after="0"/>
        <w:rPr>
          <w:rFonts w:ascii="Times New Roman" w:hAnsi="Times New Roman" w:cs="Times New Roman"/>
          <w:sz w:val="24"/>
          <w:szCs w:val="24"/>
        </w:rPr>
      </w:pPr>
      <w:r w:rsidRPr="00DC498B">
        <w:rPr>
          <w:rFonts w:ascii="Times New Roman" w:hAnsi="Times New Roman" w:cs="Times New Roman" w:hint="eastAsia"/>
          <w:sz w:val="24"/>
          <w:szCs w:val="24"/>
        </w:rPr>
        <w:sym w:font="Wingdings" w:char="00E0"/>
      </w:r>
      <w:r w:rsidRPr="00DC498B">
        <w:rPr>
          <w:rFonts w:ascii="Times New Roman" w:hAnsi="Times New Roman" w:cs="Times New Roman"/>
          <w:sz w:val="24"/>
          <w:szCs w:val="24"/>
        </w:rPr>
        <w:t xml:space="preserve">EGFR (epidermal growth factor receptor does this). So when there is EGF in environment, it binds onto this </w:t>
      </w:r>
      <w:proofErr w:type="gramStart"/>
      <w:r w:rsidRPr="00DC498B">
        <w:rPr>
          <w:rFonts w:ascii="Times New Roman" w:hAnsi="Times New Roman" w:cs="Times New Roman"/>
          <w:sz w:val="24"/>
          <w:szCs w:val="24"/>
        </w:rPr>
        <w:t>receptor,</w:t>
      </w:r>
      <w:proofErr w:type="gramEnd"/>
      <w:r w:rsidRPr="00DC498B">
        <w:rPr>
          <w:rFonts w:ascii="Times New Roman" w:hAnsi="Times New Roman" w:cs="Times New Roman"/>
          <w:sz w:val="24"/>
          <w:szCs w:val="24"/>
        </w:rPr>
        <w:t xml:space="preserve"> and then theres an internal signalling domain in this protein</w:t>
      </w:r>
    </w:p>
    <w:p w:rsidR="00DC498B" w:rsidRPr="00DC498B" w:rsidRDefault="00DC498B" w:rsidP="00DC498B">
      <w:pPr>
        <w:spacing w:after="0"/>
        <w:rPr>
          <w:rFonts w:ascii="Times New Roman" w:hAnsi="Times New Roman" w:cs="Times New Roman"/>
          <w:sz w:val="24"/>
          <w:szCs w:val="24"/>
        </w:rPr>
      </w:pPr>
      <w:r w:rsidRPr="00DC498B">
        <w:rPr>
          <w:rFonts w:ascii="Times New Roman" w:hAnsi="Times New Roman" w:cs="Times New Roman" w:hint="eastAsia"/>
          <w:sz w:val="24"/>
          <w:szCs w:val="24"/>
        </w:rPr>
        <w:sym w:font="Wingdings" w:char="00E0"/>
      </w:r>
      <w:r w:rsidRPr="00DC498B">
        <w:rPr>
          <w:rFonts w:ascii="Times New Roman" w:hAnsi="Times New Roman" w:cs="Times New Roman"/>
          <w:sz w:val="24"/>
          <w:szCs w:val="24"/>
        </w:rPr>
        <w:t>EGFR is a normal protein and is essential for normal embryonic development</w:t>
      </w:r>
    </w:p>
    <w:p w:rsidR="00DC498B" w:rsidRPr="00DC498B" w:rsidRDefault="00DC498B" w:rsidP="00DC498B">
      <w:pPr>
        <w:spacing w:after="0"/>
        <w:rPr>
          <w:rFonts w:ascii="Times New Roman" w:hAnsi="Times New Roman" w:cs="Times New Roman"/>
          <w:sz w:val="24"/>
          <w:szCs w:val="24"/>
        </w:rPr>
      </w:pPr>
      <w:r w:rsidRPr="00DC498B">
        <w:rPr>
          <w:rFonts w:ascii="Times New Roman" w:hAnsi="Times New Roman" w:cs="Times New Roman" w:hint="eastAsia"/>
          <w:sz w:val="24"/>
          <w:szCs w:val="24"/>
        </w:rPr>
        <w:sym w:font="Wingdings" w:char="00E0"/>
      </w:r>
      <w:proofErr w:type="gramStart"/>
      <w:r w:rsidRPr="00DC498B">
        <w:rPr>
          <w:rFonts w:ascii="Times New Roman" w:hAnsi="Times New Roman" w:cs="Times New Roman"/>
          <w:sz w:val="24"/>
          <w:szCs w:val="24"/>
        </w:rPr>
        <w:t>if</w:t>
      </w:r>
      <w:proofErr w:type="gramEnd"/>
      <w:r w:rsidRPr="00DC498B">
        <w:rPr>
          <w:rFonts w:ascii="Times New Roman" w:hAnsi="Times New Roman" w:cs="Times New Roman"/>
          <w:sz w:val="24"/>
          <w:szCs w:val="24"/>
        </w:rPr>
        <w:t xml:space="preserve"> EGFR becomes deregulated it can give rise to rapid cell growth </w:t>
      </w:r>
    </w:p>
    <w:p w:rsidR="00DC498B" w:rsidRPr="00DC498B" w:rsidRDefault="00DC498B" w:rsidP="00DC498B">
      <w:pPr>
        <w:spacing w:after="0"/>
        <w:rPr>
          <w:rFonts w:ascii="Times New Roman" w:hAnsi="Times New Roman" w:cs="Times New Roman"/>
          <w:sz w:val="24"/>
          <w:szCs w:val="24"/>
        </w:rPr>
      </w:pPr>
      <w:r>
        <w:rPr>
          <w:rFonts w:ascii="Times New Roman" w:hAnsi="Times New Roman" w:cs="Times New Roman" w:hint="eastAsia"/>
          <w:noProof/>
          <w:sz w:val="24"/>
          <w:szCs w:val="24"/>
          <w:lang w:eastAsia="en-CA"/>
        </w:rPr>
        <w:lastRenderedPageBreak/>
        <w:drawing>
          <wp:anchor distT="0" distB="0" distL="114300" distR="114300" simplePos="0" relativeHeight="251659264" behindDoc="0" locked="0" layoutInCell="1" allowOverlap="1">
            <wp:simplePos x="0" y="0"/>
            <wp:positionH relativeFrom="column">
              <wp:posOffset>4233545</wp:posOffset>
            </wp:positionH>
            <wp:positionV relativeFrom="paragraph">
              <wp:posOffset>-588645</wp:posOffset>
            </wp:positionV>
            <wp:extent cx="2392045" cy="2301240"/>
            <wp:effectExtent l="19050" t="0" r="8255" b="0"/>
            <wp:wrapSquare wrapText="bothSides"/>
            <wp:docPr id="3" name="Picture 2" descr="Picture 2"/>
            <wp:cNvGraphicFramePr/>
            <a:graphic xmlns:a="http://schemas.openxmlformats.org/drawingml/2006/main">
              <a:graphicData uri="http://schemas.openxmlformats.org/drawingml/2006/picture">
                <pic:pic xmlns:pic="http://schemas.openxmlformats.org/drawingml/2006/picture">
                  <pic:nvPicPr>
                    <pic:cNvPr id="107522" name="Picture 3" descr="Picture 2"/>
                    <pic:cNvPicPr>
                      <a:picLocks noChangeAspect="1" noChangeArrowheads="1"/>
                    </pic:cNvPicPr>
                  </pic:nvPicPr>
                  <pic:blipFill>
                    <a:blip r:embed="rId8"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val="0"/>
                        </a:ext>
                      </a:extLst>
                    </a:blip>
                    <a:srcRect/>
                    <a:stretch>
                      <a:fillRect/>
                    </a:stretch>
                  </pic:blipFill>
                  <pic:spPr bwMode="auto">
                    <a:xfrm>
                      <a:off x="0" y="0"/>
                      <a:ext cx="2392045" cy="230124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w="9525">
                          <a:solidFill>
                            <a:srgbClr val="000000"/>
                          </a:solidFill>
                          <a:miter lim="800000"/>
                          <a:headEnd/>
                          <a:tailEnd/>
                        </a14:hiddenLine>
                      </a:ext>
                    </a:extLst>
                  </pic:spPr>
                </pic:pic>
              </a:graphicData>
            </a:graphic>
          </wp:anchor>
        </w:drawing>
      </w:r>
      <w:r w:rsidRPr="00DC498B">
        <w:rPr>
          <w:rFonts w:ascii="Times New Roman" w:hAnsi="Times New Roman" w:cs="Times New Roman" w:hint="eastAsia"/>
          <w:sz w:val="24"/>
          <w:szCs w:val="24"/>
        </w:rPr>
        <w:sym w:font="Wingdings" w:char="00E0"/>
      </w:r>
      <w:proofErr w:type="gramStart"/>
      <w:r w:rsidRPr="00DC498B">
        <w:rPr>
          <w:rFonts w:ascii="Times New Roman" w:hAnsi="Times New Roman" w:cs="Times New Roman"/>
          <w:sz w:val="24"/>
          <w:szCs w:val="24"/>
        </w:rPr>
        <w:t>oncogenes</w:t>
      </w:r>
      <w:proofErr w:type="gramEnd"/>
      <w:r w:rsidRPr="00DC498B">
        <w:rPr>
          <w:rFonts w:ascii="Times New Roman" w:hAnsi="Times New Roman" w:cs="Times New Roman"/>
          <w:sz w:val="24"/>
          <w:szCs w:val="24"/>
        </w:rPr>
        <w:t xml:space="preserve"> (cancer genes) are just embryonic genes that have been deregulated</w:t>
      </w:r>
    </w:p>
    <w:p w:rsidR="00DC498B" w:rsidRDefault="00DC498B" w:rsidP="00DC498B">
      <w:pPr>
        <w:spacing w:after="0"/>
        <w:rPr>
          <w:rFonts w:ascii="Times New Roman" w:hAnsi="Times New Roman" w:cs="Times New Roman"/>
          <w:sz w:val="24"/>
          <w:szCs w:val="24"/>
        </w:rPr>
      </w:pPr>
    </w:p>
    <w:p w:rsidR="00DC498B" w:rsidRDefault="00DC498B" w:rsidP="00DC498B">
      <w:pPr>
        <w:spacing w:after="0"/>
        <w:rPr>
          <w:rFonts w:ascii="Times New Roman" w:hAnsi="Times New Roman" w:cs="Times New Roman"/>
          <w:sz w:val="24"/>
          <w:szCs w:val="24"/>
          <w:lang w:val="en-US"/>
        </w:rPr>
      </w:pPr>
      <w:r w:rsidRPr="00DC498B">
        <w:rPr>
          <w:rFonts w:ascii="Times New Roman" w:hAnsi="Times New Roman" w:cs="Times New Roman"/>
          <w:sz w:val="24"/>
          <w:szCs w:val="24"/>
          <w:highlight w:val="yellow"/>
          <w:lang w:val="en-US"/>
        </w:rPr>
        <w:t>EGF Pathways</w:t>
      </w:r>
    </w:p>
    <w:p w:rsidR="001B0C9B" w:rsidRPr="00DC498B" w:rsidRDefault="00903D7E" w:rsidP="00DC498B">
      <w:pPr>
        <w:numPr>
          <w:ilvl w:val="0"/>
          <w:numId w:val="6"/>
        </w:numPr>
        <w:spacing w:after="0"/>
        <w:rPr>
          <w:rFonts w:ascii="Times New Roman" w:hAnsi="Times New Roman" w:cs="Times New Roman"/>
          <w:sz w:val="24"/>
          <w:szCs w:val="24"/>
        </w:rPr>
      </w:pPr>
      <w:r w:rsidRPr="00DC498B">
        <w:rPr>
          <w:rFonts w:ascii="Times New Roman" w:hAnsi="Times New Roman" w:cs="Times New Roman"/>
          <w:sz w:val="24"/>
          <w:szCs w:val="24"/>
          <w:lang w:val="en-US"/>
        </w:rPr>
        <w:t>This picture shows EGFR at the top and the signaling is on the inside</w:t>
      </w:r>
    </w:p>
    <w:p w:rsidR="001B0C9B" w:rsidRPr="00DC498B" w:rsidRDefault="00903D7E" w:rsidP="00DC498B">
      <w:pPr>
        <w:numPr>
          <w:ilvl w:val="0"/>
          <w:numId w:val="6"/>
        </w:numPr>
        <w:spacing w:after="0"/>
        <w:rPr>
          <w:rFonts w:ascii="Times New Roman" w:hAnsi="Times New Roman" w:cs="Times New Roman"/>
          <w:sz w:val="24"/>
          <w:szCs w:val="24"/>
        </w:rPr>
      </w:pPr>
      <w:r w:rsidRPr="00DC498B">
        <w:rPr>
          <w:rFonts w:ascii="Times New Roman" w:hAnsi="Times New Roman" w:cs="Times New Roman"/>
          <w:sz w:val="24"/>
          <w:szCs w:val="24"/>
          <w:lang w:val="en-US"/>
        </w:rPr>
        <w:t xml:space="preserve">The inside is just a bunch of signals that takes the signals from the surface of the cell (where EGFR is present) to the nucleus </w:t>
      </w:r>
    </w:p>
    <w:p w:rsidR="00DC498B" w:rsidRDefault="00DC498B" w:rsidP="00DC498B">
      <w:pPr>
        <w:spacing w:after="0"/>
        <w:rPr>
          <w:rFonts w:ascii="Times New Roman" w:hAnsi="Times New Roman" w:cs="Times New Roman"/>
          <w:sz w:val="24"/>
          <w:szCs w:val="24"/>
        </w:rPr>
      </w:pPr>
    </w:p>
    <w:p w:rsidR="00DC498B" w:rsidRDefault="00DC498B" w:rsidP="00DC498B">
      <w:pPr>
        <w:spacing w:after="0"/>
        <w:rPr>
          <w:rFonts w:ascii="Times New Roman" w:hAnsi="Times New Roman" w:cs="Times New Roman"/>
          <w:sz w:val="24"/>
          <w:szCs w:val="24"/>
        </w:rPr>
      </w:pPr>
      <w:r w:rsidRPr="00DC498B">
        <w:rPr>
          <w:rFonts w:ascii="Times New Roman" w:hAnsi="Times New Roman" w:cs="Times New Roman"/>
          <w:sz w:val="24"/>
          <w:szCs w:val="24"/>
          <w:highlight w:val="yellow"/>
        </w:rPr>
        <w:t>Expression of tumour supressor genes slows cell cycling (p 53)</w:t>
      </w:r>
    </w:p>
    <w:p w:rsidR="00DC498B" w:rsidRPr="00DC498B" w:rsidRDefault="00903D7E" w:rsidP="00DC498B">
      <w:pPr>
        <w:numPr>
          <w:ilvl w:val="0"/>
          <w:numId w:val="7"/>
        </w:numPr>
        <w:spacing w:after="0"/>
        <w:rPr>
          <w:rFonts w:ascii="Times New Roman" w:hAnsi="Times New Roman" w:cs="Times New Roman"/>
          <w:sz w:val="24"/>
          <w:szCs w:val="24"/>
        </w:rPr>
      </w:pPr>
      <w:r w:rsidRPr="00DC498B">
        <w:rPr>
          <w:rFonts w:ascii="Times New Roman" w:hAnsi="Times New Roman" w:cs="Times New Roman"/>
          <w:sz w:val="24"/>
          <w:szCs w:val="24"/>
        </w:rPr>
        <w:t xml:space="preserve">“TP53” is a master tumour supressor gene, coding a transcription factor whose activity can result in </w:t>
      </w:r>
    </w:p>
    <w:p w:rsidR="001B0C9B" w:rsidRPr="00DC498B" w:rsidRDefault="00903D7E" w:rsidP="00DC498B">
      <w:pPr>
        <w:numPr>
          <w:ilvl w:val="0"/>
          <w:numId w:val="7"/>
        </w:numPr>
        <w:spacing w:after="0"/>
        <w:rPr>
          <w:rFonts w:ascii="Times New Roman" w:hAnsi="Times New Roman" w:cs="Times New Roman"/>
          <w:sz w:val="24"/>
          <w:szCs w:val="24"/>
        </w:rPr>
      </w:pPr>
      <w:r w:rsidRPr="00DC498B">
        <w:rPr>
          <w:rFonts w:ascii="Times New Roman" w:hAnsi="Times New Roman" w:cs="Times New Roman"/>
          <w:sz w:val="24"/>
          <w:szCs w:val="24"/>
        </w:rPr>
        <w:t>Genes evolved to shut down that rapid cell growth during embryonic development</w:t>
      </w:r>
    </w:p>
    <w:p w:rsidR="001B0C9B" w:rsidRPr="00DC498B" w:rsidRDefault="00903D7E" w:rsidP="00DC498B">
      <w:pPr>
        <w:numPr>
          <w:ilvl w:val="0"/>
          <w:numId w:val="7"/>
        </w:numPr>
        <w:spacing w:after="0"/>
        <w:rPr>
          <w:rFonts w:ascii="Times New Roman" w:hAnsi="Times New Roman" w:cs="Times New Roman"/>
          <w:sz w:val="24"/>
          <w:szCs w:val="24"/>
        </w:rPr>
      </w:pPr>
      <w:r w:rsidRPr="00DC498B">
        <w:rPr>
          <w:rFonts w:ascii="Times New Roman" w:hAnsi="Times New Roman" w:cs="Times New Roman"/>
          <w:sz w:val="24"/>
          <w:szCs w:val="24"/>
        </w:rPr>
        <w:t xml:space="preserve">At some point, organisms get large enough and they need to stop this rapid cell division so those genes evolved to be supressors </w:t>
      </w:r>
    </w:p>
    <w:p w:rsidR="001B0C9B" w:rsidRDefault="00903D7E" w:rsidP="00DC498B">
      <w:pPr>
        <w:numPr>
          <w:ilvl w:val="0"/>
          <w:numId w:val="7"/>
        </w:numPr>
        <w:spacing w:after="0"/>
        <w:rPr>
          <w:rFonts w:ascii="Times New Roman" w:hAnsi="Times New Roman" w:cs="Times New Roman"/>
          <w:sz w:val="24"/>
          <w:szCs w:val="24"/>
        </w:rPr>
      </w:pPr>
      <w:r w:rsidRPr="00DC498B">
        <w:rPr>
          <w:rFonts w:ascii="Times New Roman" w:hAnsi="Times New Roman" w:cs="Times New Roman"/>
          <w:sz w:val="24"/>
          <w:szCs w:val="24"/>
        </w:rPr>
        <w:t>P53 is this transcription factor that can be activated by dna damage, invoke repair and block CDK’s at the first checkpoint (its in charge if that first G1 checkpoint)</w:t>
      </w:r>
    </w:p>
    <w:p w:rsidR="009A4CBE" w:rsidRPr="005F515D" w:rsidRDefault="009A4CBE" w:rsidP="009A4CBE">
      <w:pPr>
        <w:pStyle w:val="ListParagraph"/>
        <w:numPr>
          <w:ilvl w:val="0"/>
          <w:numId w:val="7"/>
        </w:numPr>
        <w:spacing w:after="0"/>
        <w:rPr>
          <w:rFonts w:ascii="Helvetica" w:hAnsi="Helvetica" w:cs="Helvetica"/>
          <w:sz w:val="20"/>
          <w:szCs w:val="20"/>
        </w:rPr>
      </w:pPr>
      <w:r w:rsidRPr="005F515D">
        <w:rPr>
          <w:rFonts w:ascii="Helvetica" w:hAnsi="Helvetica" w:cs="Helvetica"/>
          <w:i/>
          <w:iCs/>
          <w:sz w:val="20"/>
          <w:szCs w:val="20"/>
          <w:bdr w:val="none" w:sz="0" w:space="0" w:color="auto" w:frame="1"/>
          <w:shd w:val="clear" w:color="auto" w:fill="FFFFFF"/>
        </w:rPr>
        <w:t>Oncogenes</w:t>
      </w:r>
      <w:r w:rsidRPr="005F515D">
        <w:rPr>
          <w:rStyle w:val="apple-converted-space"/>
          <w:rFonts w:ascii="Helvetica" w:hAnsi="Helvetica" w:cs="Helvetica"/>
          <w:i/>
          <w:iCs/>
          <w:sz w:val="20"/>
          <w:szCs w:val="20"/>
          <w:bdr w:val="none" w:sz="0" w:space="0" w:color="auto" w:frame="1"/>
          <w:shd w:val="clear" w:color="auto" w:fill="FFFFFF"/>
        </w:rPr>
        <w:t> </w:t>
      </w:r>
      <w:r w:rsidRPr="005F515D">
        <w:rPr>
          <w:rFonts w:ascii="Helvetica" w:hAnsi="Helvetica" w:cs="Helvetica"/>
          <w:sz w:val="20"/>
          <w:szCs w:val="20"/>
          <w:shd w:val="clear" w:color="auto" w:fill="FFFFFF"/>
        </w:rPr>
        <w:t>are mutated forms of certain normal genes of the cell called</w:t>
      </w:r>
      <w:r w:rsidRPr="005F515D">
        <w:rPr>
          <w:rStyle w:val="apple-converted-space"/>
          <w:rFonts w:ascii="Helvetica" w:hAnsi="Helvetica" w:cs="Helvetica"/>
          <w:i/>
          <w:iCs/>
          <w:sz w:val="20"/>
          <w:szCs w:val="20"/>
          <w:bdr w:val="none" w:sz="0" w:space="0" w:color="auto" w:frame="1"/>
          <w:shd w:val="clear" w:color="auto" w:fill="FFFFFF"/>
        </w:rPr>
        <w:t> </w:t>
      </w:r>
      <w:r w:rsidRPr="005F515D">
        <w:rPr>
          <w:rFonts w:ascii="Helvetica" w:hAnsi="Helvetica" w:cs="Helvetica"/>
          <w:i/>
          <w:iCs/>
          <w:sz w:val="20"/>
          <w:szCs w:val="20"/>
          <w:bdr w:val="none" w:sz="0" w:space="0" w:color="auto" w:frame="1"/>
          <w:shd w:val="clear" w:color="auto" w:fill="FFFFFF"/>
        </w:rPr>
        <w:t>proto-oncogenes</w:t>
      </w:r>
      <w:r w:rsidRPr="005F515D">
        <w:rPr>
          <w:rFonts w:ascii="Helvetica" w:hAnsi="Helvetica" w:cs="Helvetica"/>
          <w:sz w:val="20"/>
          <w:szCs w:val="20"/>
          <w:shd w:val="clear" w:color="auto" w:fill="FFFFFF"/>
        </w:rPr>
        <w:t>.</w:t>
      </w:r>
      <w:r w:rsidRPr="005F515D">
        <w:rPr>
          <w:rStyle w:val="apple-converted-space"/>
          <w:rFonts w:ascii="Helvetica" w:hAnsi="Helvetica" w:cs="Helvetica"/>
          <w:i/>
          <w:iCs/>
          <w:sz w:val="20"/>
          <w:szCs w:val="20"/>
          <w:bdr w:val="none" w:sz="0" w:space="0" w:color="auto" w:frame="1"/>
          <w:shd w:val="clear" w:color="auto" w:fill="FFFFFF"/>
        </w:rPr>
        <w:t> </w:t>
      </w:r>
      <w:r w:rsidRPr="005F515D">
        <w:rPr>
          <w:rFonts w:ascii="Helvetica" w:hAnsi="Helvetica" w:cs="Helvetica"/>
          <w:sz w:val="20"/>
          <w:szCs w:val="20"/>
          <w:shd w:val="clear" w:color="auto" w:fill="FFFFFF"/>
        </w:rPr>
        <w:t>Proto-oncogenes are often genes that normally control what kind of cell it is and how often it grows and divides. When a proto-oncogene mutates (changes) into an oncogene, it turns on or activates when it is not supposed to be.</w:t>
      </w:r>
      <w:r w:rsidRPr="005F515D">
        <w:rPr>
          <w:rStyle w:val="apple-converted-space"/>
          <w:rFonts w:ascii="Helvetica" w:hAnsi="Helvetica" w:cs="Helvetica"/>
          <w:i/>
          <w:iCs/>
          <w:sz w:val="20"/>
          <w:szCs w:val="20"/>
          <w:bdr w:val="none" w:sz="0" w:space="0" w:color="auto" w:frame="1"/>
          <w:shd w:val="clear" w:color="auto" w:fill="FFFFFF"/>
        </w:rPr>
        <w:t> </w:t>
      </w:r>
      <w:r w:rsidRPr="005F515D">
        <w:rPr>
          <w:rFonts w:ascii="Helvetica" w:hAnsi="Helvetica" w:cs="Helvetica"/>
          <w:sz w:val="20"/>
          <w:szCs w:val="20"/>
          <w:shd w:val="clear" w:color="auto" w:fill="FFFFFF"/>
        </w:rPr>
        <w:t>When this occurs, the cell can grow out of control, leading to cancer.</w:t>
      </w:r>
    </w:p>
    <w:p w:rsidR="009A4CBE" w:rsidRPr="005F515D" w:rsidRDefault="009A4CBE" w:rsidP="009A4CBE">
      <w:pPr>
        <w:pStyle w:val="ListParagraph"/>
        <w:numPr>
          <w:ilvl w:val="0"/>
          <w:numId w:val="7"/>
        </w:numPr>
        <w:spacing w:after="0"/>
        <w:rPr>
          <w:rFonts w:ascii="Helvetica" w:hAnsi="Helvetica" w:cs="Helvetica"/>
          <w:sz w:val="20"/>
          <w:szCs w:val="20"/>
        </w:rPr>
      </w:pPr>
      <w:r w:rsidRPr="005F515D">
        <w:rPr>
          <w:rFonts w:ascii="Helvetica" w:hAnsi="Helvetica" w:cs="Helvetica"/>
          <w:i/>
          <w:iCs/>
          <w:sz w:val="20"/>
          <w:szCs w:val="20"/>
          <w:bdr w:val="none" w:sz="0" w:space="0" w:color="auto" w:frame="1"/>
          <w:shd w:val="clear" w:color="auto" w:fill="FFFFFF"/>
        </w:rPr>
        <w:t>Tumor suppressor genes</w:t>
      </w:r>
      <w:r w:rsidRPr="005F515D">
        <w:rPr>
          <w:rStyle w:val="apple-converted-space"/>
          <w:rFonts w:ascii="Helvetica" w:hAnsi="Helvetica" w:cs="Helvetica"/>
          <w:sz w:val="20"/>
          <w:szCs w:val="20"/>
          <w:shd w:val="clear" w:color="auto" w:fill="FFFFFF"/>
        </w:rPr>
        <w:t> </w:t>
      </w:r>
      <w:r w:rsidRPr="005F515D">
        <w:rPr>
          <w:rFonts w:ascii="Helvetica" w:hAnsi="Helvetica" w:cs="Helvetica"/>
          <w:sz w:val="20"/>
          <w:szCs w:val="20"/>
          <w:shd w:val="clear" w:color="auto" w:fill="FFFFFF"/>
        </w:rPr>
        <w:t>are normal genes that slow down cell division, repair DNA mistakes, or tell cells when to die (a process known as</w:t>
      </w:r>
      <w:r w:rsidRPr="005F515D">
        <w:rPr>
          <w:rStyle w:val="apple-converted-space"/>
          <w:rFonts w:ascii="Helvetica" w:hAnsi="Helvetica" w:cs="Helvetica"/>
          <w:sz w:val="20"/>
          <w:szCs w:val="20"/>
          <w:shd w:val="clear" w:color="auto" w:fill="FFFFFF"/>
        </w:rPr>
        <w:t> </w:t>
      </w:r>
      <w:r w:rsidRPr="005F515D">
        <w:rPr>
          <w:rFonts w:ascii="Helvetica" w:hAnsi="Helvetica" w:cs="Helvetica"/>
          <w:i/>
          <w:iCs/>
          <w:sz w:val="20"/>
          <w:szCs w:val="20"/>
          <w:bdr w:val="none" w:sz="0" w:space="0" w:color="auto" w:frame="1"/>
          <w:shd w:val="clear" w:color="auto" w:fill="FFFFFF"/>
        </w:rPr>
        <w:t>apoptosis</w:t>
      </w:r>
      <w:r w:rsidRPr="005F515D">
        <w:rPr>
          <w:rStyle w:val="apple-converted-space"/>
          <w:rFonts w:ascii="Helvetica" w:hAnsi="Helvetica" w:cs="Helvetica"/>
          <w:i/>
          <w:iCs/>
          <w:sz w:val="20"/>
          <w:szCs w:val="20"/>
          <w:bdr w:val="none" w:sz="0" w:space="0" w:color="auto" w:frame="1"/>
          <w:shd w:val="clear" w:color="auto" w:fill="FFFFFF"/>
        </w:rPr>
        <w:t> </w:t>
      </w:r>
      <w:r w:rsidRPr="005F515D">
        <w:rPr>
          <w:rFonts w:ascii="Helvetica" w:hAnsi="Helvetica" w:cs="Helvetica"/>
          <w:sz w:val="20"/>
          <w:szCs w:val="20"/>
          <w:shd w:val="clear" w:color="auto" w:fill="FFFFFF"/>
        </w:rPr>
        <w:t>or programmed cell death). When tumor suppressor genes don’t work properly, cells can grow out of control, which can lead to cancer.</w:t>
      </w:r>
    </w:p>
    <w:p w:rsidR="009A4CBE" w:rsidRDefault="009A4CBE" w:rsidP="009A4CBE">
      <w:pPr>
        <w:spacing w:after="0"/>
        <w:ind w:left="720"/>
        <w:rPr>
          <w:rFonts w:ascii="Times New Roman" w:hAnsi="Times New Roman" w:cs="Times New Roman"/>
          <w:sz w:val="24"/>
          <w:szCs w:val="24"/>
        </w:rPr>
      </w:pPr>
    </w:p>
    <w:p w:rsidR="00DC498B" w:rsidRDefault="00DC498B" w:rsidP="00DC498B">
      <w:pPr>
        <w:spacing w:after="0"/>
        <w:rPr>
          <w:rFonts w:ascii="Times New Roman" w:hAnsi="Times New Roman" w:cs="Times New Roman"/>
          <w:sz w:val="24"/>
          <w:szCs w:val="24"/>
        </w:rPr>
      </w:pPr>
    </w:p>
    <w:p w:rsidR="00DC498B" w:rsidRDefault="00DC498B" w:rsidP="00DC498B">
      <w:pPr>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60288" behindDoc="0" locked="0" layoutInCell="1" allowOverlap="1">
            <wp:simplePos x="0" y="0"/>
            <wp:positionH relativeFrom="column">
              <wp:posOffset>1963420</wp:posOffset>
            </wp:positionH>
            <wp:positionV relativeFrom="paragraph">
              <wp:posOffset>34925</wp:posOffset>
            </wp:positionV>
            <wp:extent cx="4216400" cy="1418590"/>
            <wp:effectExtent l="19050" t="0" r="0" b="0"/>
            <wp:wrapSquare wrapText="bothSides"/>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4216400" cy="1418590"/>
                    </a:xfrm>
                    <a:prstGeom prst="rect">
                      <a:avLst/>
                    </a:prstGeom>
                    <a:noFill/>
                    <a:ln w="9525">
                      <a:noFill/>
                      <a:miter lim="800000"/>
                      <a:headEnd/>
                      <a:tailEnd/>
                    </a:ln>
                  </pic:spPr>
                </pic:pic>
              </a:graphicData>
            </a:graphic>
          </wp:anchor>
        </w:drawing>
      </w:r>
      <w:r w:rsidRPr="00DC498B">
        <w:rPr>
          <w:rFonts w:ascii="Times New Roman" w:hAnsi="Times New Roman" w:cs="Times New Roman"/>
          <w:sz w:val="24"/>
          <w:szCs w:val="24"/>
          <w:highlight w:val="yellow"/>
        </w:rPr>
        <w:t>Sporadic Cancer</w:t>
      </w:r>
    </w:p>
    <w:p w:rsidR="001B0C9B" w:rsidRPr="00DC498B" w:rsidRDefault="00903D7E" w:rsidP="00903D7E">
      <w:pPr>
        <w:numPr>
          <w:ilvl w:val="0"/>
          <w:numId w:val="8"/>
        </w:numPr>
        <w:spacing w:after="0"/>
        <w:rPr>
          <w:rFonts w:ascii="Times New Roman" w:hAnsi="Times New Roman" w:cs="Times New Roman"/>
          <w:sz w:val="24"/>
          <w:szCs w:val="24"/>
        </w:rPr>
      </w:pPr>
      <w:r w:rsidRPr="00DC498B">
        <w:rPr>
          <w:rFonts w:ascii="Times New Roman" w:hAnsi="Times New Roman" w:cs="Times New Roman"/>
          <w:sz w:val="24"/>
          <w:szCs w:val="24"/>
        </w:rPr>
        <w:t>Sometimes related people are more at risk for cancer</w:t>
      </w:r>
    </w:p>
    <w:p w:rsidR="001B0C9B" w:rsidRPr="00DC498B" w:rsidRDefault="00903D7E" w:rsidP="00903D7E">
      <w:pPr>
        <w:numPr>
          <w:ilvl w:val="0"/>
          <w:numId w:val="8"/>
        </w:numPr>
        <w:spacing w:after="0"/>
        <w:rPr>
          <w:rFonts w:ascii="Times New Roman" w:hAnsi="Times New Roman" w:cs="Times New Roman"/>
          <w:sz w:val="24"/>
          <w:szCs w:val="24"/>
        </w:rPr>
      </w:pPr>
      <w:r w:rsidRPr="00DC498B">
        <w:rPr>
          <w:rFonts w:ascii="Times New Roman" w:hAnsi="Times New Roman" w:cs="Times New Roman"/>
          <w:sz w:val="24"/>
          <w:szCs w:val="24"/>
        </w:rPr>
        <w:t xml:space="preserve">BRCA1 is a breast cancer tumour suppressor gene whose normal function is to stop rapid cell division, but over life one may have suffered mutations on both those alleles and lost the tumour suppressor activity of BRCA1 and so the cells divide rapidly </w:t>
      </w:r>
      <w:r w:rsidRPr="00DC498B">
        <w:rPr>
          <w:rFonts w:ascii="Times New Roman" w:hAnsi="Times New Roman" w:cs="Times New Roman" w:hint="eastAsia"/>
          <w:sz w:val="24"/>
          <w:szCs w:val="24"/>
        </w:rPr>
        <w:sym w:font="Wingdings" w:char="00E0"/>
      </w:r>
      <w:r w:rsidRPr="00DC498B">
        <w:rPr>
          <w:rFonts w:ascii="Times New Roman" w:hAnsi="Times New Roman" w:cs="Times New Roman"/>
          <w:sz w:val="24"/>
          <w:szCs w:val="24"/>
        </w:rPr>
        <w:t xml:space="preserve">this is sporadic </w:t>
      </w:r>
    </w:p>
    <w:p w:rsidR="001B0C9B" w:rsidRPr="00DC498B" w:rsidRDefault="00903D7E" w:rsidP="00903D7E">
      <w:pPr>
        <w:numPr>
          <w:ilvl w:val="0"/>
          <w:numId w:val="8"/>
        </w:numPr>
        <w:spacing w:after="0"/>
        <w:rPr>
          <w:rFonts w:ascii="Times New Roman" w:hAnsi="Times New Roman" w:cs="Times New Roman"/>
          <w:sz w:val="24"/>
          <w:szCs w:val="24"/>
        </w:rPr>
      </w:pPr>
      <w:r w:rsidRPr="00DC498B">
        <w:rPr>
          <w:rFonts w:ascii="Times New Roman" w:hAnsi="Times New Roman" w:cs="Times New Roman"/>
          <w:sz w:val="24"/>
          <w:szCs w:val="24"/>
        </w:rPr>
        <w:t>Sporadic cancer requires new loss function mutations in both alleles</w:t>
      </w:r>
    </w:p>
    <w:p w:rsidR="001B0C9B" w:rsidRPr="00DC498B" w:rsidRDefault="00903D7E" w:rsidP="00903D7E">
      <w:pPr>
        <w:numPr>
          <w:ilvl w:val="0"/>
          <w:numId w:val="8"/>
        </w:numPr>
        <w:spacing w:after="0"/>
        <w:rPr>
          <w:rFonts w:ascii="Times New Roman" w:hAnsi="Times New Roman" w:cs="Times New Roman"/>
          <w:sz w:val="24"/>
          <w:szCs w:val="24"/>
        </w:rPr>
      </w:pPr>
      <w:r w:rsidRPr="00DC498B">
        <w:rPr>
          <w:rFonts w:ascii="Times New Roman" w:hAnsi="Times New Roman" w:cs="Times New Roman"/>
          <w:sz w:val="24"/>
          <w:szCs w:val="24"/>
        </w:rPr>
        <w:t>However, familial cancer requires a loss of function mutations in 1 allele</w:t>
      </w:r>
    </w:p>
    <w:p w:rsidR="001B0C9B" w:rsidRDefault="00903D7E" w:rsidP="00903D7E">
      <w:pPr>
        <w:numPr>
          <w:ilvl w:val="0"/>
          <w:numId w:val="8"/>
        </w:numPr>
        <w:spacing w:after="0"/>
        <w:rPr>
          <w:rFonts w:ascii="Times New Roman" w:hAnsi="Times New Roman" w:cs="Times New Roman"/>
          <w:sz w:val="24"/>
          <w:szCs w:val="24"/>
        </w:rPr>
      </w:pPr>
      <w:r w:rsidRPr="00DC498B">
        <w:rPr>
          <w:rFonts w:ascii="Times New Roman" w:hAnsi="Times New Roman" w:cs="Times New Roman"/>
          <w:sz w:val="24"/>
          <w:szCs w:val="24"/>
        </w:rPr>
        <w:lastRenderedPageBreak/>
        <w:t>If you inherit from your dad an already defective tumour suppressor allele than all you have is the functional one from your mom, then your at much higher risk of becoming homozygous in a certain cell because now all you need is 1 mutation instead of 2 in order to develop a tumour</w:t>
      </w:r>
      <w:r w:rsidRPr="00DC498B">
        <w:rPr>
          <w:rFonts w:ascii="Times New Roman" w:hAnsi="Times New Roman" w:cs="Times New Roman"/>
          <w:sz w:val="24"/>
          <w:szCs w:val="24"/>
          <w:lang w:val="el-GR"/>
        </w:rPr>
        <w:t xml:space="preserve"> </w:t>
      </w:r>
    </w:p>
    <w:p w:rsidR="004573B7" w:rsidRPr="004573B7" w:rsidRDefault="004573B7" w:rsidP="00903D7E">
      <w:pPr>
        <w:numPr>
          <w:ilvl w:val="0"/>
          <w:numId w:val="8"/>
        </w:numPr>
        <w:spacing w:after="0"/>
        <w:rPr>
          <w:rFonts w:ascii="Times New Roman" w:hAnsi="Times New Roman" w:cs="Times New Roman"/>
          <w:sz w:val="24"/>
          <w:szCs w:val="24"/>
        </w:rPr>
      </w:pPr>
      <w:r w:rsidRPr="004573B7">
        <w:rPr>
          <w:rFonts w:ascii="Arial" w:hAnsi="Arial" w:cs="Arial"/>
          <w:shd w:val="clear" w:color="auto" w:fill="FFFFFF"/>
        </w:rPr>
        <w:t>Even if you were born with healthy genes, some of them can become changed (mutated) over the course of your life. These mutations are known as</w:t>
      </w:r>
      <w:r w:rsidRPr="004573B7">
        <w:rPr>
          <w:rStyle w:val="apple-converted-space"/>
          <w:rFonts w:ascii="Arial" w:hAnsi="Arial" w:cs="Arial"/>
          <w:shd w:val="clear" w:color="auto" w:fill="FFFFFF"/>
        </w:rPr>
        <w:t> </w:t>
      </w:r>
      <w:r w:rsidRPr="004573B7">
        <w:rPr>
          <w:rFonts w:ascii="Arial" w:hAnsi="Arial" w:cs="Arial"/>
          <w:i/>
          <w:iCs/>
          <w:bdr w:val="none" w:sz="0" w:space="0" w:color="auto" w:frame="1"/>
          <w:shd w:val="clear" w:color="auto" w:fill="FFFFFF"/>
        </w:rPr>
        <w:t>sporadic</w:t>
      </w:r>
      <w:r w:rsidRPr="004573B7">
        <w:rPr>
          <w:rStyle w:val="apple-converted-space"/>
          <w:rFonts w:ascii="Arial" w:hAnsi="Arial" w:cs="Arial"/>
          <w:shd w:val="clear" w:color="auto" w:fill="FFFFFF"/>
        </w:rPr>
        <w:t> </w:t>
      </w:r>
      <w:r w:rsidRPr="004573B7">
        <w:rPr>
          <w:rFonts w:ascii="Arial" w:hAnsi="Arial" w:cs="Arial"/>
          <w:shd w:val="clear" w:color="auto" w:fill="FFFFFF"/>
        </w:rPr>
        <w:t>or</w:t>
      </w:r>
      <w:r w:rsidRPr="004573B7">
        <w:rPr>
          <w:rStyle w:val="apple-converted-space"/>
          <w:rFonts w:ascii="Arial" w:hAnsi="Arial" w:cs="Arial"/>
          <w:shd w:val="clear" w:color="auto" w:fill="FFFFFF"/>
        </w:rPr>
        <w:t> </w:t>
      </w:r>
      <w:r w:rsidRPr="004573B7">
        <w:rPr>
          <w:rFonts w:ascii="Arial" w:hAnsi="Arial" w:cs="Arial"/>
          <w:i/>
          <w:iCs/>
          <w:bdr w:val="none" w:sz="0" w:space="0" w:color="auto" w:frame="1"/>
          <w:shd w:val="clear" w:color="auto" w:fill="FFFFFF"/>
        </w:rPr>
        <w:t>somatic</w:t>
      </w:r>
      <w:r w:rsidRPr="004573B7">
        <w:rPr>
          <w:rFonts w:ascii="Arial" w:hAnsi="Arial" w:cs="Arial"/>
          <w:shd w:val="clear" w:color="auto" w:fill="FFFFFF"/>
        </w:rPr>
        <w:t>, meaning they are not inherited. Sporadic mutations cause most cases of cancer. These mutations may be caused by things that we are exposed to in our environment, including cigarette smoke, radiation, hormones, and diet (although in many cases there is no obvious cause). More gene mutations build up as we get older, leading to a higher risk of cancer.</w:t>
      </w:r>
    </w:p>
    <w:p w:rsidR="00DC498B" w:rsidRPr="00DC498B" w:rsidRDefault="00DC498B" w:rsidP="00DC498B">
      <w:pPr>
        <w:spacing w:after="0"/>
        <w:rPr>
          <w:rFonts w:ascii="Times New Roman" w:hAnsi="Times New Roman" w:cs="Times New Roman"/>
          <w:sz w:val="24"/>
          <w:szCs w:val="24"/>
        </w:rPr>
      </w:pPr>
    </w:p>
    <w:p w:rsidR="00DC498B" w:rsidRDefault="00DC498B" w:rsidP="00DC498B">
      <w:pPr>
        <w:spacing w:after="0"/>
        <w:rPr>
          <w:rFonts w:ascii="Times New Roman" w:hAnsi="Times New Roman" w:cs="Times New Roman"/>
          <w:sz w:val="24"/>
          <w:szCs w:val="24"/>
        </w:rPr>
      </w:pPr>
      <w:r w:rsidRPr="00DC498B">
        <w:rPr>
          <w:rFonts w:ascii="Times New Roman" w:hAnsi="Times New Roman" w:cs="Times New Roman"/>
          <w:sz w:val="24"/>
          <w:szCs w:val="24"/>
          <w:highlight w:val="yellow"/>
        </w:rPr>
        <w:t>MicroRNA expression profiles classify human cancers</w:t>
      </w:r>
    </w:p>
    <w:p w:rsidR="00040DF8" w:rsidRPr="00040DF8" w:rsidRDefault="00040DF8" w:rsidP="00903D7E">
      <w:pPr>
        <w:pStyle w:val="ListParagraph"/>
        <w:numPr>
          <w:ilvl w:val="0"/>
          <w:numId w:val="10"/>
        </w:numPr>
        <w:spacing w:after="0"/>
        <w:rPr>
          <w:rFonts w:ascii="Times New Roman" w:hAnsi="Times New Roman" w:cs="Times New Roman"/>
          <w:sz w:val="24"/>
          <w:szCs w:val="24"/>
        </w:rPr>
      </w:pPr>
      <w:r w:rsidRPr="00040DF8">
        <w:rPr>
          <w:rFonts w:ascii="Times New Roman" w:hAnsi="Times New Roman" w:cs="Times New Roman"/>
          <w:sz w:val="24"/>
          <w:szCs w:val="24"/>
          <w:lang w:val="en-US"/>
        </w:rPr>
        <w:t>Inappropriate expression of miRNA can promote cycling (ex. Oncomirs)</w:t>
      </w:r>
    </w:p>
    <w:p w:rsidR="00040DF8" w:rsidRPr="00040DF8" w:rsidRDefault="00040DF8" w:rsidP="00040DF8">
      <w:pPr>
        <w:spacing w:after="0"/>
        <w:rPr>
          <w:rFonts w:ascii="Times New Roman" w:hAnsi="Times New Roman" w:cs="Times New Roman"/>
          <w:sz w:val="24"/>
          <w:szCs w:val="24"/>
        </w:rPr>
      </w:pPr>
      <w:r w:rsidRPr="00040DF8">
        <w:rPr>
          <w:rFonts w:ascii="Times New Roman" w:hAnsi="Times New Roman" w:cs="Times New Roman" w:hint="eastAsia"/>
          <w:sz w:val="24"/>
          <w:szCs w:val="24"/>
          <w:lang w:val="en-US"/>
        </w:rPr>
        <w:sym w:font="Wingdings" w:char="00E0"/>
      </w:r>
      <w:proofErr w:type="gramStart"/>
      <w:r w:rsidRPr="00040DF8">
        <w:rPr>
          <w:rFonts w:ascii="Times New Roman" w:hAnsi="Times New Roman" w:cs="Times New Roman"/>
          <w:sz w:val="24"/>
          <w:szCs w:val="24"/>
          <w:lang w:val="en-US"/>
        </w:rPr>
        <w:t>miRNA</w:t>
      </w:r>
      <w:proofErr w:type="gramEnd"/>
      <w:r w:rsidRPr="00040DF8">
        <w:rPr>
          <w:rFonts w:ascii="Times New Roman" w:hAnsi="Times New Roman" w:cs="Times New Roman"/>
          <w:sz w:val="24"/>
          <w:szCs w:val="24"/>
          <w:lang w:val="en-US"/>
        </w:rPr>
        <w:t xml:space="preserve"> have turned out to be very integral in cell division/regulation </w:t>
      </w:r>
      <w:r w:rsidRPr="00040DF8">
        <w:rPr>
          <w:rFonts w:ascii="Times New Roman" w:hAnsi="Times New Roman" w:cs="Times New Roman" w:hint="eastAsia"/>
          <w:sz w:val="24"/>
          <w:szCs w:val="24"/>
          <w:lang w:val="en-US"/>
        </w:rPr>
        <w:sym w:font="Wingdings" w:char="00E0"/>
      </w:r>
      <w:r w:rsidRPr="00040DF8">
        <w:rPr>
          <w:rFonts w:ascii="Times New Roman" w:hAnsi="Times New Roman" w:cs="Times New Roman"/>
          <w:sz w:val="24"/>
          <w:szCs w:val="24"/>
          <w:lang w:val="en-US"/>
        </w:rPr>
        <w:t xml:space="preserve"> researchers call them oncomeres but theyre just part of regulation</w:t>
      </w:r>
    </w:p>
    <w:p w:rsidR="001B0C9B" w:rsidRPr="00040DF8" w:rsidRDefault="00903D7E" w:rsidP="00903D7E">
      <w:pPr>
        <w:numPr>
          <w:ilvl w:val="0"/>
          <w:numId w:val="9"/>
        </w:numPr>
        <w:spacing w:after="0"/>
        <w:rPr>
          <w:rFonts w:ascii="Times New Roman" w:hAnsi="Times New Roman" w:cs="Times New Roman"/>
          <w:sz w:val="24"/>
          <w:szCs w:val="24"/>
        </w:rPr>
      </w:pPr>
      <w:r w:rsidRPr="00040DF8">
        <w:rPr>
          <w:rFonts w:ascii="Times New Roman" w:hAnsi="Times New Roman" w:cs="Times New Roman"/>
          <w:sz w:val="24"/>
          <w:szCs w:val="24"/>
          <w:lang w:val="en-US"/>
        </w:rPr>
        <w:t>The miRNAs are diagnostic</w:t>
      </w:r>
    </w:p>
    <w:p w:rsidR="001B0C9B" w:rsidRPr="00040DF8" w:rsidRDefault="00903D7E" w:rsidP="00903D7E">
      <w:pPr>
        <w:numPr>
          <w:ilvl w:val="0"/>
          <w:numId w:val="9"/>
        </w:numPr>
        <w:spacing w:after="0"/>
        <w:rPr>
          <w:rFonts w:ascii="Times New Roman" w:hAnsi="Times New Roman" w:cs="Times New Roman"/>
          <w:sz w:val="24"/>
          <w:szCs w:val="24"/>
        </w:rPr>
      </w:pPr>
      <w:r w:rsidRPr="00040DF8">
        <w:rPr>
          <w:rFonts w:ascii="Times New Roman" w:hAnsi="Times New Roman" w:cs="Times New Roman"/>
          <w:sz w:val="24"/>
          <w:szCs w:val="24"/>
          <w:lang w:val="en-US"/>
        </w:rPr>
        <w:t>miRNA overexpresed where its red (normal cell), and under expressed where its blue (in tumors)</w:t>
      </w:r>
    </w:p>
    <w:p w:rsidR="001B0C9B" w:rsidRPr="00040DF8" w:rsidRDefault="00903D7E" w:rsidP="00903D7E">
      <w:pPr>
        <w:numPr>
          <w:ilvl w:val="0"/>
          <w:numId w:val="9"/>
        </w:numPr>
        <w:spacing w:after="0"/>
        <w:rPr>
          <w:rFonts w:ascii="Times New Roman" w:hAnsi="Times New Roman" w:cs="Times New Roman"/>
          <w:sz w:val="24"/>
          <w:szCs w:val="24"/>
        </w:rPr>
      </w:pPr>
      <w:r w:rsidRPr="00040DF8">
        <w:rPr>
          <w:rFonts w:ascii="Times New Roman" w:hAnsi="Times New Roman" w:cs="Times New Roman"/>
          <w:sz w:val="24"/>
          <w:szCs w:val="24"/>
          <w:lang w:val="en-US"/>
        </w:rPr>
        <w:t>Each tumor has its own kind of fingerprint of miRNA expression</w:t>
      </w:r>
    </w:p>
    <w:p w:rsidR="001B0C9B" w:rsidRPr="00040DF8" w:rsidRDefault="00903D7E" w:rsidP="00903D7E">
      <w:pPr>
        <w:numPr>
          <w:ilvl w:val="0"/>
          <w:numId w:val="9"/>
        </w:numPr>
        <w:spacing w:after="0"/>
        <w:rPr>
          <w:rFonts w:ascii="Times New Roman" w:hAnsi="Times New Roman" w:cs="Times New Roman"/>
          <w:sz w:val="24"/>
          <w:szCs w:val="24"/>
        </w:rPr>
      </w:pPr>
      <w:r w:rsidRPr="00040DF8">
        <w:rPr>
          <w:rFonts w:ascii="Times New Roman" w:hAnsi="Times New Roman" w:cs="Times New Roman"/>
          <w:sz w:val="24"/>
          <w:szCs w:val="24"/>
          <w:lang w:val="en-US"/>
        </w:rPr>
        <w:t>It seems miRNAs are very important</w:t>
      </w:r>
    </w:p>
    <w:p w:rsidR="00040DF8" w:rsidRDefault="00040DF8" w:rsidP="00040DF8">
      <w:pPr>
        <w:spacing w:after="0"/>
        <w:rPr>
          <w:rFonts w:ascii="Times New Roman" w:hAnsi="Times New Roman" w:cs="Times New Roman"/>
          <w:sz w:val="24"/>
          <w:szCs w:val="24"/>
          <w:lang w:val="en-US"/>
        </w:rPr>
      </w:pPr>
    </w:p>
    <w:p w:rsidR="00040DF8" w:rsidRDefault="00403A7A" w:rsidP="00040DF8">
      <w:pPr>
        <w:spacing w:after="0"/>
        <w:rPr>
          <w:rFonts w:ascii="Times New Roman" w:hAnsi="Times New Roman" w:cs="Times New Roman"/>
          <w:sz w:val="24"/>
          <w:szCs w:val="24"/>
          <w:lang w:val="en-US"/>
        </w:rPr>
      </w:pPr>
      <w:r>
        <w:rPr>
          <w:rFonts w:ascii="Times New Roman" w:hAnsi="Times New Roman" w:cs="Times New Roman"/>
          <w:sz w:val="24"/>
          <w:szCs w:val="24"/>
          <w:highlight w:val="yellow"/>
          <w:lang w:val="en-US"/>
        </w:rPr>
        <w:t>Cancer is</w:t>
      </w:r>
      <w:r w:rsidR="00040DF8" w:rsidRPr="00040DF8">
        <w:rPr>
          <w:rFonts w:ascii="Times New Roman" w:hAnsi="Times New Roman" w:cs="Times New Roman"/>
          <w:sz w:val="24"/>
          <w:szCs w:val="24"/>
          <w:highlight w:val="yellow"/>
          <w:lang w:val="en-US"/>
        </w:rPr>
        <w:t xml:space="preserve"> Deregulation</w:t>
      </w:r>
    </w:p>
    <w:p w:rsidR="001B0C9B" w:rsidRPr="00040DF8" w:rsidRDefault="00903D7E" w:rsidP="00903D7E">
      <w:pPr>
        <w:numPr>
          <w:ilvl w:val="0"/>
          <w:numId w:val="11"/>
        </w:numPr>
        <w:spacing w:after="0"/>
        <w:rPr>
          <w:rFonts w:ascii="Times New Roman" w:hAnsi="Times New Roman" w:cs="Times New Roman"/>
          <w:sz w:val="24"/>
          <w:szCs w:val="24"/>
        </w:rPr>
      </w:pPr>
      <w:r w:rsidRPr="00040DF8">
        <w:rPr>
          <w:rFonts w:ascii="Times New Roman" w:hAnsi="Times New Roman" w:cs="Times New Roman"/>
          <w:sz w:val="24"/>
          <w:szCs w:val="24"/>
        </w:rPr>
        <w:t>Uncontrolled growth can arise from upsetting the balance between the activity of gene products that promote cell cycling vs. those products that supress cell cycling</w:t>
      </w:r>
    </w:p>
    <w:p w:rsidR="00040DF8" w:rsidRDefault="00040DF8" w:rsidP="00040DF8">
      <w:pPr>
        <w:spacing w:after="0"/>
        <w:rPr>
          <w:rFonts w:ascii="Times New Roman" w:hAnsi="Times New Roman" w:cs="Times New Roman"/>
          <w:sz w:val="24"/>
          <w:szCs w:val="24"/>
        </w:rPr>
      </w:pPr>
    </w:p>
    <w:p w:rsidR="00040DF8" w:rsidRDefault="00040DF8" w:rsidP="00040DF8">
      <w:pPr>
        <w:spacing w:after="0"/>
        <w:rPr>
          <w:rFonts w:ascii="Times New Roman" w:hAnsi="Times New Roman" w:cs="Times New Roman"/>
          <w:sz w:val="24"/>
          <w:szCs w:val="24"/>
        </w:rPr>
      </w:pPr>
      <w:r w:rsidRPr="00040DF8">
        <w:rPr>
          <w:rFonts w:ascii="Times New Roman" w:hAnsi="Times New Roman" w:cs="Times New Roman"/>
          <w:sz w:val="24"/>
          <w:szCs w:val="24"/>
          <w:highlight w:val="yellow"/>
        </w:rPr>
        <w:t>Cancer is Progressive</w:t>
      </w:r>
    </w:p>
    <w:p w:rsidR="001B0C9B" w:rsidRPr="00040DF8" w:rsidRDefault="00040DF8" w:rsidP="00903D7E">
      <w:pPr>
        <w:numPr>
          <w:ilvl w:val="0"/>
          <w:numId w:val="12"/>
        </w:numPr>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61312" behindDoc="0" locked="0" layoutInCell="1" allowOverlap="1">
            <wp:simplePos x="0" y="0"/>
            <wp:positionH relativeFrom="column">
              <wp:posOffset>3150870</wp:posOffset>
            </wp:positionH>
            <wp:positionV relativeFrom="paragraph">
              <wp:posOffset>14605</wp:posOffset>
            </wp:positionV>
            <wp:extent cx="2934335" cy="2469515"/>
            <wp:effectExtent l="19050" t="0" r="0" b="0"/>
            <wp:wrapSquare wrapText="bothSides"/>
            <wp:docPr id="5" name="Picture 3" descr="Screen shot 2012-03-10 at 3.52.49 PM.png"/>
            <wp:cNvGraphicFramePr/>
            <a:graphic xmlns:a="http://schemas.openxmlformats.org/drawingml/2006/main">
              <a:graphicData uri="http://schemas.openxmlformats.org/drawingml/2006/picture">
                <pic:pic xmlns:pic="http://schemas.openxmlformats.org/drawingml/2006/picture">
                  <pic:nvPicPr>
                    <pic:cNvPr id="119810" name="Picture 1" descr="Screen shot 2012-03-10 at 3.52.49 PM.png"/>
                    <pic:cNvPicPr>
                      <a:picLocks noChangeAspect="1"/>
                    </pic:cNvPicPr>
                  </pic:nvPicPr>
                  <pic:blipFill>
                    <a:blip r:embed="rId10"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val="0"/>
                        </a:ext>
                      </a:extLst>
                    </a:blip>
                    <a:srcRect/>
                    <a:stretch>
                      <a:fillRect/>
                    </a:stretch>
                  </pic:blipFill>
                  <pic:spPr bwMode="auto">
                    <a:xfrm>
                      <a:off x="0" y="0"/>
                      <a:ext cx="2934335" cy="2469515"/>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w="9525">
                          <a:solidFill>
                            <a:srgbClr val="000000"/>
                          </a:solidFill>
                          <a:miter lim="800000"/>
                          <a:headEnd/>
                          <a:tailEnd/>
                        </a14:hiddenLine>
                      </a:ext>
                    </a:extLst>
                  </pic:spPr>
                </pic:pic>
              </a:graphicData>
            </a:graphic>
          </wp:anchor>
        </w:drawing>
      </w:r>
      <w:r w:rsidR="00903D7E" w:rsidRPr="00040DF8">
        <w:rPr>
          <w:rFonts w:ascii="Times New Roman" w:hAnsi="Times New Roman" w:cs="Times New Roman"/>
          <w:sz w:val="24"/>
          <w:szCs w:val="24"/>
          <w:lang w:val="en-US"/>
        </w:rPr>
        <w:t xml:space="preserve">Most cancers require several changes to occur before you get a tumour </w:t>
      </w:r>
    </w:p>
    <w:p w:rsidR="001B0C9B" w:rsidRPr="00040DF8" w:rsidRDefault="00903D7E" w:rsidP="00903D7E">
      <w:pPr>
        <w:numPr>
          <w:ilvl w:val="0"/>
          <w:numId w:val="12"/>
        </w:numPr>
        <w:spacing w:after="0"/>
        <w:rPr>
          <w:rFonts w:ascii="Times New Roman" w:hAnsi="Times New Roman" w:cs="Times New Roman"/>
          <w:sz w:val="24"/>
          <w:szCs w:val="24"/>
        </w:rPr>
      </w:pPr>
      <w:r w:rsidRPr="00040DF8">
        <w:rPr>
          <w:rFonts w:ascii="Times New Roman" w:hAnsi="Times New Roman" w:cs="Times New Roman"/>
          <w:sz w:val="24"/>
          <w:szCs w:val="24"/>
          <w:lang w:val="en-US"/>
        </w:rPr>
        <w:t xml:space="preserve">Accumulated deregulation gives rise to a tumour </w:t>
      </w:r>
    </w:p>
    <w:p w:rsidR="001B0C9B" w:rsidRPr="00040DF8" w:rsidRDefault="00903D7E" w:rsidP="00903D7E">
      <w:pPr>
        <w:numPr>
          <w:ilvl w:val="0"/>
          <w:numId w:val="12"/>
        </w:numPr>
        <w:spacing w:after="0"/>
        <w:rPr>
          <w:rFonts w:ascii="Times New Roman" w:hAnsi="Times New Roman" w:cs="Times New Roman"/>
          <w:sz w:val="24"/>
          <w:szCs w:val="24"/>
        </w:rPr>
      </w:pPr>
      <w:r w:rsidRPr="00040DF8">
        <w:rPr>
          <w:rFonts w:ascii="Times New Roman" w:hAnsi="Times New Roman" w:cs="Times New Roman"/>
          <w:sz w:val="24"/>
          <w:szCs w:val="24"/>
          <w:lang w:val="en-US"/>
        </w:rPr>
        <w:t>Cancer is progressive, we knew this, but we didn’t why and about these genes</w:t>
      </w:r>
    </w:p>
    <w:p w:rsidR="001B0C9B" w:rsidRPr="00040DF8" w:rsidRDefault="00903D7E" w:rsidP="00903D7E">
      <w:pPr>
        <w:numPr>
          <w:ilvl w:val="0"/>
          <w:numId w:val="12"/>
        </w:numPr>
        <w:spacing w:after="0"/>
        <w:rPr>
          <w:rFonts w:ascii="Times New Roman" w:hAnsi="Times New Roman" w:cs="Times New Roman"/>
          <w:sz w:val="24"/>
          <w:szCs w:val="24"/>
        </w:rPr>
      </w:pPr>
      <w:r w:rsidRPr="00040DF8">
        <w:rPr>
          <w:rFonts w:ascii="Times New Roman" w:hAnsi="Times New Roman" w:cs="Times New Roman"/>
          <w:sz w:val="24"/>
          <w:szCs w:val="24"/>
          <w:lang w:val="en-US"/>
        </w:rPr>
        <w:t xml:space="preserve">Probably all your tissues have stem cells that are plurypotent – these stem cells are able to differentiate into a wide range of tissue types </w:t>
      </w:r>
    </w:p>
    <w:p w:rsidR="001B0C9B" w:rsidRPr="00040DF8" w:rsidRDefault="00903D7E" w:rsidP="00903D7E">
      <w:pPr>
        <w:numPr>
          <w:ilvl w:val="0"/>
          <w:numId w:val="12"/>
        </w:numPr>
        <w:spacing w:after="0"/>
        <w:rPr>
          <w:rFonts w:ascii="Times New Roman" w:hAnsi="Times New Roman" w:cs="Times New Roman"/>
          <w:sz w:val="24"/>
          <w:szCs w:val="24"/>
        </w:rPr>
      </w:pPr>
      <w:r w:rsidRPr="00040DF8">
        <w:rPr>
          <w:rFonts w:ascii="Times New Roman" w:hAnsi="Times New Roman" w:cs="Times New Roman"/>
          <w:sz w:val="24"/>
          <w:szCs w:val="24"/>
          <w:lang w:val="en-US"/>
        </w:rPr>
        <w:t xml:space="preserve">Stem cells when they divide to make 2 daughter cells, one of them remains a stem cell and the other becomes a progenitor cell which goes on to differentiate into something </w:t>
      </w:r>
    </w:p>
    <w:p w:rsidR="001B0C9B" w:rsidRPr="00040DF8" w:rsidRDefault="00903D7E" w:rsidP="00903D7E">
      <w:pPr>
        <w:numPr>
          <w:ilvl w:val="0"/>
          <w:numId w:val="12"/>
        </w:numPr>
        <w:spacing w:after="0"/>
        <w:rPr>
          <w:rFonts w:ascii="Times New Roman" w:hAnsi="Times New Roman" w:cs="Times New Roman"/>
          <w:sz w:val="24"/>
          <w:szCs w:val="24"/>
        </w:rPr>
      </w:pPr>
      <w:r w:rsidRPr="00040DF8">
        <w:rPr>
          <w:rFonts w:ascii="Times New Roman" w:hAnsi="Times New Roman" w:cs="Times New Roman"/>
          <w:sz w:val="24"/>
          <w:szCs w:val="24"/>
          <w:lang w:val="en-US"/>
        </w:rPr>
        <w:lastRenderedPageBreak/>
        <w:t>Stem cells and progenitor cells and differentiated cells can all suffer mutation and become cancer stem cells</w:t>
      </w:r>
    </w:p>
    <w:p w:rsidR="001B0C9B" w:rsidRPr="00040DF8" w:rsidRDefault="00903D7E" w:rsidP="00903D7E">
      <w:pPr>
        <w:numPr>
          <w:ilvl w:val="0"/>
          <w:numId w:val="12"/>
        </w:numPr>
        <w:spacing w:after="0"/>
        <w:rPr>
          <w:rFonts w:ascii="Times New Roman" w:hAnsi="Times New Roman" w:cs="Times New Roman"/>
          <w:sz w:val="24"/>
          <w:szCs w:val="24"/>
        </w:rPr>
      </w:pPr>
      <w:r w:rsidRPr="00040DF8">
        <w:rPr>
          <w:rFonts w:ascii="Times New Roman" w:hAnsi="Times New Roman" w:cs="Times New Roman"/>
          <w:sz w:val="24"/>
          <w:szCs w:val="24"/>
          <w:lang w:val="en-US"/>
        </w:rPr>
        <w:t xml:space="preserve">It seems that tumours may be driven by cancer stem cells and if you don’t get the stem cells you don’t get the tumours </w:t>
      </w:r>
    </w:p>
    <w:p w:rsidR="001B0C9B" w:rsidRPr="00040DF8" w:rsidRDefault="00903D7E" w:rsidP="00903D7E">
      <w:pPr>
        <w:numPr>
          <w:ilvl w:val="0"/>
          <w:numId w:val="12"/>
        </w:numPr>
        <w:spacing w:after="0"/>
        <w:rPr>
          <w:rFonts w:ascii="Times New Roman" w:hAnsi="Times New Roman" w:cs="Times New Roman"/>
          <w:sz w:val="24"/>
          <w:szCs w:val="24"/>
        </w:rPr>
      </w:pPr>
      <w:r w:rsidRPr="00040DF8">
        <w:rPr>
          <w:rFonts w:ascii="Times New Roman" w:hAnsi="Times New Roman" w:cs="Times New Roman"/>
          <w:sz w:val="24"/>
          <w:szCs w:val="24"/>
          <w:lang w:val="en-US"/>
        </w:rPr>
        <w:t xml:space="preserve">Turns out cells are not the same in tumours </w:t>
      </w:r>
    </w:p>
    <w:p w:rsidR="00040DF8" w:rsidRPr="00040DF8" w:rsidRDefault="00040DF8" w:rsidP="00040DF8">
      <w:pPr>
        <w:spacing w:after="0"/>
        <w:rPr>
          <w:rFonts w:ascii="Times New Roman" w:hAnsi="Times New Roman" w:cs="Times New Roman"/>
          <w:sz w:val="24"/>
          <w:szCs w:val="24"/>
        </w:rPr>
      </w:pPr>
    </w:p>
    <w:p w:rsidR="00040DF8" w:rsidRPr="00DC498B" w:rsidRDefault="00040DF8" w:rsidP="00DC498B">
      <w:pPr>
        <w:spacing w:after="0"/>
        <w:rPr>
          <w:rFonts w:ascii="Times New Roman" w:hAnsi="Times New Roman" w:cs="Times New Roman"/>
          <w:sz w:val="24"/>
          <w:szCs w:val="24"/>
        </w:rPr>
      </w:pPr>
    </w:p>
    <w:p w:rsidR="00DC498B" w:rsidRDefault="00040DF8" w:rsidP="00DC498B">
      <w:pPr>
        <w:spacing w:after="0"/>
        <w:rPr>
          <w:rFonts w:ascii="Times New Roman" w:hAnsi="Times New Roman" w:cs="Times New Roman"/>
          <w:sz w:val="24"/>
          <w:szCs w:val="24"/>
          <w:lang w:val="en-US"/>
        </w:rPr>
      </w:pPr>
      <w:r w:rsidRPr="00040DF8">
        <w:rPr>
          <w:rFonts w:ascii="Times New Roman" w:hAnsi="Times New Roman" w:cs="Times New Roman"/>
          <w:sz w:val="24"/>
          <w:szCs w:val="24"/>
          <w:highlight w:val="yellow"/>
          <w:lang w:val="en-US"/>
        </w:rPr>
        <w:t>Some tumour cell nuclei can be re-programmed</w:t>
      </w:r>
    </w:p>
    <w:p w:rsidR="001B0C9B" w:rsidRPr="00DF70AA" w:rsidRDefault="00903D7E" w:rsidP="00903D7E">
      <w:pPr>
        <w:numPr>
          <w:ilvl w:val="0"/>
          <w:numId w:val="13"/>
        </w:numPr>
        <w:spacing w:after="0"/>
        <w:rPr>
          <w:rFonts w:ascii="Times New Roman" w:hAnsi="Times New Roman" w:cs="Times New Roman"/>
          <w:sz w:val="24"/>
          <w:szCs w:val="24"/>
        </w:rPr>
      </w:pPr>
      <w:r w:rsidRPr="00DF70AA">
        <w:rPr>
          <w:rFonts w:ascii="Times New Roman" w:hAnsi="Times New Roman" w:cs="Times New Roman"/>
          <w:sz w:val="24"/>
          <w:szCs w:val="24"/>
          <w:lang w:val="en-US"/>
        </w:rPr>
        <w:t xml:space="preserve">Above is mouse embryos cloned from brain tumours </w:t>
      </w:r>
    </w:p>
    <w:p w:rsidR="001B0C9B" w:rsidRPr="00DF70AA" w:rsidRDefault="00903D7E" w:rsidP="00903D7E">
      <w:pPr>
        <w:numPr>
          <w:ilvl w:val="0"/>
          <w:numId w:val="13"/>
        </w:numPr>
        <w:spacing w:after="0"/>
        <w:rPr>
          <w:rFonts w:ascii="Times New Roman" w:hAnsi="Times New Roman" w:cs="Times New Roman"/>
          <w:sz w:val="24"/>
          <w:szCs w:val="24"/>
        </w:rPr>
      </w:pPr>
      <w:r w:rsidRPr="00DF70AA">
        <w:rPr>
          <w:rFonts w:ascii="Times New Roman" w:hAnsi="Times New Roman" w:cs="Times New Roman"/>
          <w:sz w:val="24"/>
          <w:szCs w:val="24"/>
          <w:lang w:val="en-US"/>
        </w:rPr>
        <w:t xml:space="preserve">This is a mouse family at high risk for brain cancer because they're inheriting a defective tumor suppressor and over their lifetime they suffer another mutation that can give rise to a tumour </w:t>
      </w:r>
    </w:p>
    <w:p w:rsidR="001B0C9B" w:rsidRPr="00DF70AA" w:rsidRDefault="00903D7E" w:rsidP="00903D7E">
      <w:pPr>
        <w:numPr>
          <w:ilvl w:val="0"/>
          <w:numId w:val="13"/>
        </w:numPr>
        <w:spacing w:after="0"/>
        <w:rPr>
          <w:rFonts w:ascii="Times New Roman" w:hAnsi="Times New Roman" w:cs="Times New Roman"/>
          <w:sz w:val="24"/>
          <w:szCs w:val="24"/>
        </w:rPr>
      </w:pPr>
      <w:r w:rsidRPr="00DF70AA">
        <w:rPr>
          <w:rFonts w:ascii="Times New Roman" w:hAnsi="Times New Roman" w:cs="Times New Roman"/>
          <w:sz w:val="24"/>
          <w:szCs w:val="24"/>
          <w:lang w:val="en-US"/>
        </w:rPr>
        <w:t>On the left we have a brain tumour cell dividing out of control because of a loss of the tumour supressor gene</w:t>
      </w:r>
    </w:p>
    <w:p w:rsidR="001B0C9B" w:rsidRPr="00DF70AA" w:rsidRDefault="00903D7E" w:rsidP="00903D7E">
      <w:pPr>
        <w:numPr>
          <w:ilvl w:val="0"/>
          <w:numId w:val="13"/>
        </w:numPr>
        <w:spacing w:after="0"/>
        <w:rPr>
          <w:rFonts w:ascii="Times New Roman" w:hAnsi="Times New Roman" w:cs="Times New Roman"/>
          <w:sz w:val="24"/>
          <w:szCs w:val="24"/>
        </w:rPr>
      </w:pPr>
      <w:r w:rsidRPr="00DF70AA">
        <w:rPr>
          <w:rFonts w:ascii="Times New Roman" w:hAnsi="Times New Roman" w:cs="Times New Roman"/>
          <w:sz w:val="24"/>
          <w:szCs w:val="24"/>
          <w:lang w:val="en-US"/>
        </w:rPr>
        <w:t xml:space="preserve">And then we have this egg cell (mouse egg cell). We take the nucleus out of the egg cell and replace nucleus with the nucleus from the tumour cell and give it a shock so the egg thinks </w:t>
      </w:r>
      <w:proofErr w:type="gramStart"/>
      <w:r w:rsidRPr="00DF70AA">
        <w:rPr>
          <w:rFonts w:ascii="Times New Roman" w:hAnsi="Times New Roman" w:cs="Times New Roman"/>
          <w:sz w:val="24"/>
          <w:szCs w:val="24"/>
          <w:lang w:val="en-US"/>
        </w:rPr>
        <w:t>its</w:t>
      </w:r>
      <w:proofErr w:type="gramEnd"/>
      <w:r w:rsidRPr="00DF70AA">
        <w:rPr>
          <w:rFonts w:ascii="Times New Roman" w:hAnsi="Times New Roman" w:cs="Times New Roman"/>
          <w:sz w:val="24"/>
          <w:szCs w:val="24"/>
          <w:lang w:val="en-US"/>
        </w:rPr>
        <w:t xml:space="preserve"> going to fertilize and starts dividing under control of the tumour nucleus. That tumour makes a mouse, not a tumour </w:t>
      </w:r>
    </w:p>
    <w:p w:rsidR="001B0C9B" w:rsidRPr="00DF70AA" w:rsidRDefault="00903D7E" w:rsidP="00903D7E">
      <w:pPr>
        <w:numPr>
          <w:ilvl w:val="0"/>
          <w:numId w:val="13"/>
        </w:numPr>
        <w:spacing w:after="0"/>
        <w:rPr>
          <w:rFonts w:ascii="Times New Roman" w:hAnsi="Times New Roman" w:cs="Times New Roman"/>
          <w:sz w:val="24"/>
          <w:szCs w:val="24"/>
        </w:rPr>
      </w:pPr>
      <w:r w:rsidRPr="00DF70AA">
        <w:rPr>
          <w:rFonts w:ascii="Times New Roman" w:hAnsi="Times New Roman" w:cs="Times New Roman"/>
          <w:sz w:val="24"/>
          <w:szCs w:val="24"/>
          <w:lang w:val="en-US"/>
        </w:rPr>
        <w:t>That’s because the tumour gets reprogrammed and makes all the normal tissues of a mouse</w:t>
      </w:r>
    </w:p>
    <w:p w:rsidR="001B0C9B" w:rsidRPr="00DF70AA" w:rsidRDefault="00903D7E" w:rsidP="00903D7E">
      <w:pPr>
        <w:numPr>
          <w:ilvl w:val="0"/>
          <w:numId w:val="13"/>
        </w:numPr>
        <w:spacing w:after="0"/>
        <w:rPr>
          <w:rFonts w:ascii="Times New Roman" w:hAnsi="Times New Roman" w:cs="Times New Roman"/>
          <w:sz w:val="24"/>
          <w:szCs w:val="24"/>
        </w:rPr>
      </w:pPr>
      <w:r w:rsidRPr="00DF70AA">
        <w:rPr>
          <w:rFonts w:ascii="Times New Roman" w:hAnsi="Times New Roman" w:cs="Times New Roman"/>
          <w:sz w:val="24"/>
          <w:szCs w:val="24"/>
          <w:lang w:val="en-US"/>
        </w:rPr>
        <w:t>So maybe cancer is epigenetic</w:t>
      </w:r>
    </w:p>
    <w:p w:rsidR="001B0C9B" w:rsidRPr="00DF70AA" w:rsidRDefault="00903D7E" w:rsidP="00903D7E">
      <w:pPr>
        <w:numPr>
          <w:ilvl w:val="0"/>
          <w:numId w:val="13"/>
        </w:numPr>
        <w:spacing w:after="0"/>
        <w:rPr>
          <w:rFonts w:ascii="Times New Roman" w:hAnsi="Times New Roman" w:cs="Times New Roman"/>
          <w:sz w:val="24"/>
          <w:szCs w:val="24"/>
        </w:rPr>
      </w:pPr>
      <w:r w:rsidRPr="00DF70AA">
        <w:rPr>
          <w:rFonts w:ascii="Times New Roman" w:hAnsi="Times New Roman" w:cs="Times New Roman"/>
          <w:sz w:val="24"/>
          <w:szCs w:val="24"/>
          <w:lang w:val="en-US"/>
        </w:rPr>
        <w:t>Maybe this egg cell is epigenetically programming the nucleus</w:t>
      </w:r>
    </w:p>
    <w:p w:rsidR="00DF70AA" w:rsidRDefault="00DF70AA" w:rsidP="00DC498B">
      <w:pPr>
        <w:spacing w:after="0"/>
        <w:rPr>
          <w:rFonts w:ascii="Times New Roman" w:hAnsi="Times New Roman" w:cs="Times New Roman"/>
          <w:sz w:val="24"/>
          <w:szCs w:val="24"/>
        </w:rPr>
      </w:pPr>
    </w:p>
    <w:p w:rsidR="00DF70AA" w:rsidRDefault="00DF70AA" w:rsidP="00DC498B">
      <w:pPr>
        <w:spacing w:after="0"/>
        <w:rPr>
          <w:rFonts w:ascii="Times New Roman" w:hAnsi="Times New Roman" w:cs="Times New Roman"/>
          <w:sz w:val="24"/>
          <w:szCs w:val="24"/>
        </w:rPr>
      </w:pPr>
      <w:r w:rsidRPr="00DF70AA">
        <w:rPr>
          <w:rFonts w:ascii="Times New Roman" w:hAnsi="Times New Roman" w:cs="Times New Roman"/>
          <w:sz w:val="24"/>
          <w:szCs w:val="24"/>
          <w:highlight w:val="yellow"/>
        </w:rPr>
        <w:t>Human Pappiloma Virus</w:t>
      </w:r>
    </w:p>
    <w:p w:rsidR="001B0C9B" w:rsidRPr="00DF70AA" w:rsidRDefault="00903D7E" w:rsidP="00903D7E">
      <w:pPr>
        <w:numPr>
          <w:ilvl w:val="0"/>
          <w:numId w:val="14"/>
        </w:numPr>
        <w:spacing w:after="0"/>
        <w:rPr>
          <w:rFonts w:ascii="Times New Roman" w:hAnsi="Times New Roman" w:cs="Times New Roman"/>
          <w:sz w:val="24"/>
          <w:szCs w:val="24"/>
        </w:rPr>
      </w:pPr>
      <w:r w:rsidRPr="00DF70AA">
        <w:rPr>
          <w:rFonts w:ascii="Times New Roman" w:hAnsi="Times New Roman" w:cs="Times New Roman"/>
          <w:sz w:val="24"/>
          <w:szCs w:val="24"/>
        </w:rPr>
        <w:t>DNA virus</w:t>
      </w:r>
    </w:p>
    <w:p w:rsidR="001B0C9B" w:rsidRPr="00DF70AA" w:rsidRDefault="00903D7E" w:rsidP="00903D7E">
      <w:pPr>
        <w:numPr>
          <w:ilvl w:val="0"/>
          <w:numId w:val="14"/>
        </w:numPr>
        <w:spacing w:after="0"/>
        <w:rPr>
          <w:rFonts w:ascii="Times New Roman" w:hAnsi="Times New Roman" w:cs="Times New Roman"/>
          <w:sz w:val="24"/>
          <w:szCs w:val="24"/>
        </w:rPr>
      </w:pPr>
      <w:r w:rsidRPr="00DF70AA">
        <w:rPr>
          <w:rFonts w:ascii="Times New Roman" w:hAnsi="Times New Roman" w:cs="Times New Roman"/>
          <w:sz w:val="24"/>
          <w:szCs w:val="24"/>
        </w:rPr>
        <w:t>Many different strains cause increased growth (warts) in diff tissues in both men/women</w:t>
      </w:r>
    </w:p>
    <w:p w:rsidR="001B0C9B" w:rsidRPr="00DF70AA" w:rsidRDefault="00903D7E" w:rsidP="00903D7E">
      <w:pPr>
        <w:numPr>
          <w:ilvl w:val="0"/>
          <w:numId w:val="14"/>
        </w:numPr>
        <w:spacing w:after="0"/>
        <w:rPr>
          <w:rFonts w:ascii="Times New Roman" w:hAnsi="Times New Roman" w:cs="Times New Roman"/>
          <w:sz w:val="24"/>
          <w:szCs w:val="24"/>
        </w:rPr>
      </w:pPr>
      <w:r w:rsidRPr="00DF70AA">
        <w:rPr>
          <w:rFonts w:ascii="Times New Roman" w:hAnsi="Times New Roman" w:cs="Times New Roman"/>
          <w:sz w:val="24"/>
          <w:szCs w:val="24"/>
        </w:rPr>
        <w:t>Some strains are oncogenic; particularly strong association of strains 16/18 with cervical cancer</w:t>
      </w:r>
    </w:p>
    <w:p w:rsidR="00DF70AA" w:rsidRDefault="00DF70AA" w:rsidP="00DC498B">
      <w:pPr>
        <w:spacing w:after="0"/>
        <w:rPr>
          <w:rFonts w:ascii="Times New Roman" w:hAnsi="Times New Roman" w:cs="Times New Roman"/>
          <w:sz w:val="24"/>
          <w:szCs w:val="24"/>
        </w:rPr>
      </w:pPr>
    </w:p>
    <w:p w:rsidR="00475B0B" w:rsidRDefault="00475B0B" w:rsidP="00DC498B">
      <w:pPr>
        <w:spacing w:after="0"/>
        <w:rPr>
          <w:rFonts w:ascii="Times New Roman" w:hAnsi="Times New Roman" w:cs="Times New Roman"/>
          <w:sz w:val="24"/>
          <w:szCs w:val="24"/>
        </w:rPr>
      </w:pPr>
    </w:p>
    <w:p w:rsidR="00475B0B" w:rsidRDefault="00475B0B" w:rsidP="00DC498B">
      <w:pPr>
        <w:spacing w:after="0"/>
        <w:rPr>
          <w:rFonts w:ascii="Times New Roman" w:hAnsi="Times New Roman" w:cs="Times New Roman"/>
          <w:sz w:val="24"/>
          <w:szCs w:val="24"/>
        </w:rPr>
      </w:pPr>
    </w:p>
    <w:p w:rsidR="00475B0B" w:rsidRDefault="00475B0B" w:rsidP="00DC498B">
      <w:pPr>
        <w:spacing w:after="0"/>
        <w:rPr>
          <w:rFonts w:ascii="Times New Roman" w:hAnsi="Times New Roman" w:cs="Times New Roman"/>
          <w:sz w:val="24"/>
          <w:szCs w:val="24"/>
        </w:rPr>
      </w:pPr>
    </w:p>
    <w:p w:rsidR="00475B0B" w:rsidRDefault="00475B0B" w:rsidP="00DC498B">
      <w:pPr>
        <w:spacing w:after="0"/>
        <w:rPr>
          <w:rFonts w:ascii="Times New Roman" w:hAnsi="Times New Roman" w:cs="Times New Roman"/>
          <w:sz w:val="24"/>
          <w:szCs w:val="24"/>
        </w:rPr>
      </w:pPr>
    </w:p>
    <w:p w:rsidR="00475B0B" w:rsidRDefault="00475B0B" w:rsidP="00DC498B">
      <w:pPr>
        <w:spacing w:after="0"/>
        <w:rPr>
          <w:rFonts w:ascii="Times New Roman" w:hAnsi="Times New Roman" w:cs="Times New Roman"/>
          <w:sz w:val="24"/>
          <w:szCs w:val="24"/>
        </w:rPr>
      </w:pPr>
    </w:p>
    <w:p w:rsidR="00475B0B" w:rsidRDefault="00475B0B" w:rsidP="00DC498B">
      <w:pPr>
        <w:spacing w:after="0"/>
        <w:rPr>
          <w:rFonts w:ascii="Times New Roman" w:hAnsi="Times New Roman" w:cs="Times New Roman"/>
          <w:sz w:val="24"/>
          <w:szCs w:val="24"/>
        </w:rPr>
      </w:pPr>
    </w:p>
    <w:p w:rsidR="00475B0B" w:rsidRDefault="00475B0B" w:rsidP="00DC498B">
      <w:pPr>
        <w:spacing w:after="0"/>
        <w:rPr>
          <w:rFonts w:ascii="Times New Roman" w:hAnsi="Times New Roman" w:cs="Times New Roman"/>
          <w:sz w:val="24"/>
          <w:szCs w:val="24"/>
        </w:rPr>
      </w:pPr>
    </w:p>
    <w:p w:rsidR="00475B0B" w:rsidRDefault="00475B0B" w:rsidP="00DC498B">
      <w:pPr>
        <w:spacing w:after="0"/>
        <w:rPr>
          <w:rFonts w:ascii="Times New Roman" w:hAnsi="Times New Roman" w:cs="Times New Roman"/>
          <w:sz w:val="24"/>
          <w:szCs w:val="24"/>
        </w:rPr>
      </w:pPr>
    </w:p>
    <w:p w:rsidR="00475B0B" w:rsidRDefault="00475B0B" w:rsidP="00DC498B">
      <w:pPr>
        <w:spacing w:after="0"/>
        <w:rPr>
          <w:rFonts w:ascii="Times New Roman" w:hAnsi="Times New Roman" w:cs="Times New Roman"/>
          <w:sz w:val="24"/>
          <w:szCs w:val="24"/>
        </w:rPr>
      </w:pPr>
    </w:p>
    <w:p w:rsidR="00475B0B" w:rsidRDefault="00475B0B" w:rsidP="00DC498B">
      <w:pPr>
        <w:spacing w:after="0"/>
        <w:rPr>
          <w:rFonts w:ascii="Times New Roman" w:hAnsi="Times New Roman" w:cs="Times New Roman"/>
          <w:sz w:val="24"/>
          <w:szCs w:val="24"/>
        </w:rPr>
      </w:pPr>
    </w:p>
    <w:p w:rsidR="003C72CE" w:rsidRDefault="003C72CE" w:rsidP="00DC498B">
      <w:pPr>
        <w:spacing w:after="0"/>
        <w:rPr>
          <w:rFonts w:ascii="Times New Roman" w:hAnsi="Times New Roman" w:cs="Times New Roman"/>
          <w:sz w:val="24"/>
          <w:szCs w:val="24"/>
        </w:rPr>
      </w:pPr>
    </w:p>
    <w:p w:rsidR="00475B0B" w:rsidRDefault="00475B0B" w:rsidP="00DC498B">
      <w:pPr>
        <w:spacing w:after="0"/>
        <w:rPr>
          <w:rFonts w:ascii="Times New Roman" w:hAnsi="Times New Roman" w:cs="Times New Roman"/>
          <w:sz w:val="24"/>
          <w:szCs w:val="24"/>
        </w:rPr>
      </w:pPr>
      <w:r w:rsidRPr="00475B0B">
        <w:rPr>
          <w:rFonts w:ascii="Times New Roman" w:hAnsi="Times New Roman" w:cs="Times New Roman"/>
          <w:sz w:val="24"/>
          <w:szCs w:val="24"/>
          <w:highlight w:val="cyan"/>
        </w:rPr>
        <w:lastRenderedPageBreak/>
        <w:t>Lecture 19: Molecular Homology</w:t>
      </w:r>
    </w:p>
    <w:p w:rsidR="001B0C9B" w:rsidRPr="00475B0B" w:rsidRDefault="00903D7E" w:rsidP="00903D7E">
      <w:pPr>
        <w:numPr>
          <w:ilvl w:val="0"/>
          <w:numId w:val="15"/>
        </w:numPr>
        <w:spacing w:after="0"/>
        <w:rPr>
          <w:rFonts w:ascii="Times New Roman" w:hAnsi="Times New Roman" w:cs="Times New Roman"/>
          <w:sz w:val="24"/>
          <w:szCs w:val="24"/>
        </w:rPr>
      </w:pPr>
      <w:r w:rsidRPr="00475B0B">
        <w:rPr>
          <w:rFonts w:ascii="Times New Roman" w:hAnsi="Times New Roman" w:cs="Times New Roman"/>
          <w:sz w:val="24"/>
          <w:szCs w:val="24"/>
        </w:rPr>
        <w:t>Molecular and gene evolution</w:t>
      </w:r>
    </w:p>
    <w:p w:rsidR="001B0C9B" w:rsidRPr="00475B0B" w:rsidRDefault="00903D7E" w:rsidP="00903D7E">
      <w:pPr>
        <w:numPr>
          <w:ilvl w:val="0"/>
          <w:numId w:val="15"/>
        </w:numPr>
        <w:spacing w:after="0"/>
        <w:rPr>
          <w:rFonts w:ascii="Times New Roman" w:hAnsi="Times New Roman" w:cs="Times New Roman"/>
          <w:sz w:val="24"/>
          <w:szCs w:val="24"/>
        </w:rPr>
      </w:pPr>
      <w:r w:rsidRPr="00475B0B">
        <w:rPr>
          <w:rFonts w:ascii="Times New Roman" w:hAnsi="Times New Roman" w:cs="Times New Roman"/>
          <w:sz w:val="24"/>
          <w:szCs w:val="24"/>
        </w:rPr>
        <w:t xml:space="preserve">The changes to genes which lead to evolutionary change can be summed up by: mutations, duplication, rearrangement, loss </w:t>
      </w:r>
      <w:r w:rsidRPr="00475B0B">
        <w:rPr>
          <w:rFonts w:ascii="Times New Roman" w:hAnsi="Times New Roman" w:cs="Times New Roman" w:hint="eastAsia"/>
          <w:sz w:val="24"/>
          <w:szCs w:val="24"/>
        </w:rPr>
        <w:sym w:font="Wingdings" w:char="00E0"/>
      </w:r>
      <w:r w:rsidRPr="00475B0B">
        <w:rPr>
          <w:rFonts w:ascii="Times New Roman" w:hAnsi="Times New Roman" w:cs="Times New Roman"/>
          <w:sz w:val="24"/>
          <w:szCs w:val="24"/>
        </w:rPr>
        <w:t>these can lead to changes in phenotype (but there could be some mutations that dont have an effect on phenotype at all)</w:t>
      </w:r>
    </w:p>
    <w:p w:rsidR="001B0C9B" w:rsidRPr="00475B0B" w:rsidRDefault="00345BD5" w:rsidP="00903D7E">
      <w:pPr>
        <w:numPr>
          <w:ilvl w:val="0"/>
          <w:numId w:val="15"/>
        </w:numPr>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62336" behindDoc="0" locked="0" layoutInCell="1" allowOverlap="1">
            <wp:simplePos x="0" y="0"/>
            <wp:positionH relativeFrom="column">
              <wp:posOffset>3529330</wp:posOffset>
            </wp:positionH>
            <wp:positionV relativeFrom="paragraph">
              <wp:posOffset>157480</wp:posOffset>
            </wp:positionV>
            <wp:extent cx="2697480" cy="1586865"/>
            <wp:effectExtent l="19050" t="0" r="7620" b="0"/>
            <wp:wrapSquare wrapText="bothSides"/>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2697480" cy="1586865"/>
                    </a:xfrm>
                    <a:prstGeom prst="rect">
                      <a:avLst/>
                    </a:prstGeom>
                    <a:noFill/>
                    <a:ln w="9525">
                      <a:noFill/>
                      <a:miter lim="800000"/>
                      <a:headEnd/>
                      <a:tailEnd/>
                    </a:ln>
                  </pic:spPr>
                </pic:pic>
              </a:graphicData>
            </a:graphic>
          </wp:anchor>
        </w:drawing>
      </w:r>
      <w:r w:rsidR="00903D7E" w:rsidRPr="00475B0B">
        <w:rPr>
          <w:rFonts w:ascii="Times New Roman" w:hAnsi="Times New Roman" w:cs="Times New Roman"/>
          <w:sz w:val="24"/>
          <w:szCs w:val="24"/>
        </w:rPr>
        <w:t>The phenotype in turn is subject to selection</w:t>
      </w:r>
    </w:p>
    <w:p w:rsidR="00475B0B" w:rsidRPr="00475B0B" w:rsidRDefault="00475B0B" w:rsidP="00475B0B">
      <w:pPr>
        <w:spacing w:after="0"/>
        <w:rPr>
          <w:rFonts w:ascii="Times New Roman" w:hAnsi="Times New Roman" w:cs="Times New Roman"/>
          <w:sz w:val="24"/>
          <w:szCs w:val="24"/>
        </w:rPr>
      </w:pPr>
      <w:r w:rsidRPr="00475B0B">
        <w:rPr>
          <w:rFonts w:ascii="Times New Roman" w:hAnsi="Times New Roman" w:cs="Times New Roman" w:hint="eastAsia"/>
          <w:sz w:val="24"/>
          <w:szCs w:val="24"/>
        </w:rPr>
        <w:sym w:font="Wingdings" w:char="00E0"/>
      </w:r>
      <w:proofErr w:type="gramStart"/>
      <w:r w:rsidRPr="00475B0B">
        <w:rPr>
          <w:rFonts w:ascii="Times New Roman" w:hAnsi="Times New Roman" w:cs="Times New Roman"/>
          <w:sz w:val="24"/>
          <w:szCs w:val="24"/>
        </w:rPr>
        <w:t>evolution</w:t>
      </w:r>
      <w:proofErr w:type="gramEnd"/>
      <w:r w:rsidRPr="00475B0B">
        <w:rPr>
          <w:rFonts w:ascii="Times New Roman" w:hAnsi="Times New Roman" w:cs="Times New Roman"/>
          <w:sz w:val="24"/>
          <w:szCs w:val="24"/>
        </w:rPr>
        <w:t xml:space="preserve"> selection acts on phenotype (not genotype)</w:t>
      </w:r>
    </w:p>
    <w:p w:rsidR="00475B0B" w:rsidRDefault="00475B0B" w:rsidP="00DC498B">
      <w:pPr>
        <w:spacing w:after="0"/>
        <w:rPr>
          <w:rFonts w:ascii="Times New Roman" w:hAnsi="Times New Roman" w:cs="Times New Roman"/>
          <w:sz w:val="24"/>
          <w:szCs w:val="24"/>
        </w:rPr>
      </w:pPr>
    </w:p>
    <w:p w:rsidR="00475B0B" w:rsidRDefault="00475B0B" w:rsidP="00DC498B">
      <w:pPr>
        <w:spacing w:after="0"/>
        <w:rPr>
          <w:rFonts w:ascii="Times New Roman" w:hAnsi="Times New Roman" w:cs="Times New Roman"/>
          <w:iCs/>
          <w:sz w:val="24"/>
          <w:szCs w:val="24"/>
        </w:rPr>
      </w:pPr>
      <w:r w:rsidRPr="00475B0B">
        <w:rPr>
          <w:rFonts w:ascii="Times New Roman" w:hAnsi="Times New Roman" w:cs="Times New Roman"/>
          <w:iCs/>
          <w:sz w:val="24"/>
          <w:szCs w:val="24"/>
          <w:highlight w:val="yellow"/>
        </w:rPr>
        <w:t>Homology</w:t>
      </w:r>
    </w:p>
    <w:p w:rsidR="001B0C9B" w:rsidRPr="00475B0B" w:rsidRDefault="00903D7E" w:rsidP="00903D7E">
      <w:pPr>
        <w:numPr>
          <w:ilvl w:val="0"/>
          <w:numId w:val="16"/>
        </w:numPr>
        <w:spacing w:after="0"/>
        <w:rPr>
          <w:rFonts w:ascii="Times New Roman" w:hAnsi="Times New Roman" w:cs="Times New Roman"/>
          <w:sz w:val="24"/>
          <w:szCs w:val="24"/>
        </w:rPr>
      </w:pPr>
      <w:r w:rsidRPr="00475B0B">
        <w:rPr>
          <w:rFonts w:ascii="Times New Roman" w:hAnsi="Times New Roman" w:cs="Times New Roman"/>
          <w:sz w:val="24"/>
          <w:szCs w:val="24"/>
        </w:rPr>
        <w:t>Homology means common ancestry</w:t>
      </w:r>
    </w:p>
    <w:p w:rsidR="001B0C9B" w:rsidRPr="00475B0B" w:rsidRDefault="00903D7E" w:rsidP="00903D7E">
      <w:pPr>
        <w:numPr>
          <w:ilvl w:val="0"/>
          <w:numId w:val="16"/>
        </w:numPr>
        <w:spacing w:after="0"/>
        <w:rPr>
          <w:rFonts w:ascii="Times New Roman" w:hAnsi="Times New Roman" w:cs="Times New Roman"/>
          <w:sz w:val="24"/>
          <w:szCs w:val="24"/>
        </w:rPr>
      </w:pPr>
      <w:r w:rsidRPr="00475B0B">
        <w:rPr>
          <w:rFonts w:ascii="Times New Roman" w:hAnsi="Times New Roman" w:cs="Times New Roman"/>
          <w:sz w:val="24"/>
          <w:szCs w:val="24"/>
        </w:rPr>
        <w:t>Homology does not mean similar</w:t>
      </w:r>
    </w:p>
    <w:p w:rsidR="001B0C9B" w:rsidRPr="00475B0B" w:rsidRDefault="00903D7E" w:rsidP="00903D7E">
      <w:pPr>
        <w:numPr>
          <w:ilvl w:val="0"/>
          <w:numId w:val="16"/>
        </w:numPr>
        <w:spacing w:after="0"/>
        <w:rPr>
          <w:rFonts w:ascii="Times New Roman" w:hAnsi="Times New Roman" w:cs="Times New Roman"/>
          <w:sz w:val="24"/>
          <w:szCs w:val="24"/>
        </w:rPr>
      </w:pPr>
      <w:r w:rsidRPr="00475B0B">
        <w:rPr>
          <w:rFonts w:ascii="Times New Roman" w:hAnsi="Times New Roman" w:cs="Times New Roman"/>
          <w:sz w:val="24"/>
          <w:szCs w:val="24"/>
        </w:rPr>
        <w:t>For instance, a dolphin flipper and bat wing as shown are homologous</w:t>
      </w:r>
    </w:p>
    <w:p w:rsidR="001B0C9B" w:rsidRPr="00475B0B" w:rsidRDefault="00903D7E" w:rsidP="00903D7E">
      <w:pPr>
        <w:numPr>
          <w:ilvl w:val="0"/>
          <w:numId w:val="16"/>
        </w:numPr>
        <w:spacing w:after="0"/>
        <w:rPr>
          <w:rFonts w:ascii="Times New Roman" w:hAnsi="Times New Roman" w:cs="Times New Roman"/>
          <w:sz w:val="24"/>
          <w:szCs w:val="24"/>
        </w:rPr>
      </w:pPr>
      <w:r w:rsidRPr="00475B0B">
        <w:rPr>
          <w:rFonts w:ascii="Times New Roman" w:hAnsi="Times New Roman" w:cs="Times New Roman"/>
          <w:sz w:val="24"/>
          <w:szCs w:val="24"/>
        </w:rPr>
        <w:t>But how do we know that things are homologous and share a common ancestor??</w:t>
      </w:r>
    </w:p>
    <w:p w:rsidR="001B0C9B" w:rsidRPr="00475B0B" w:rsidRDefault="00903D7E" w:rsidP="00903D7E">
      <w:pPr>
        <w:numPr>
          <w:ilvl w:val="0"/>
          <w:numId w:val="16"/>
        </w:numPr>
        <w:spacing w:after="0"/>
        <w:rPr>
          <w:rFonts w:ascii="Times New Roman" w:hAnsi="Times New Roman" w:cs="Times New Roman"/>
          <w:sz w:val="24"/>
          <w:szCs w:val="24"/>
        </w:rPr>
      </w:pPr>
      <w:r w:rsidRPr="00475B0B">
        <w:rPr>
          <w:rFonts w:ascii="Times New Roman" w:hAnsi="Times New Roman" w:cs="Times New Roman"/>
          <w:sz w:val="24"/>
          <w:szCs w:val="24"/>
        </w:rPr>
        <w:t>its the same gene in volvox as it is in chlamy (but actually the gene involved in asymmetrical division in volvox is homologous to the one in chlamy)</w:t>
      </w:r>
    </w:p>
    <w:p w:rsidR="001B0C9B" w:rsidRPr="00475B0B" w:rsidRDefault="00903D7E" w:rsidP="00475B0B">
      <w:pPr>
        <w:spacing w:after="0"/>
        <w:rPr>
          <w:rFonts w:ascii="Times New Roman" w:hAnsi="Times New Roman" w:cs="Times New Roman"/>
          <w:sz w:val="24"/>
          <w:szCs w:val="24"/>
        </w:rPr>
      </w:pPr>
      <w:r w:rsidRPr="00475B0B">
        <w:rPr>
          <w:rFonts w:ascii="Times New Roman" w:hAnsi="Times New Roman" w:cs="Times New Roman"/>
          <w:b/>
          <w:bCs/>
          <w:sz w:val="24"/>
          <w:szCs w:val="24"/>
        </w:rPr>
        <w:t>Clicker Question</w:t>
      </w:r>
      <w:r w:rsidRPr="00475B0B">
        <w:rPr>
          <w:rFonts w:ascii="Times New Roman" w:hAnsi="Times New Roman" w:cs="Times New Roman"/>
          <w:sz w:val="24"/>
          <w:szCs w:val="24"/>
        </w:rPr>
        <w:t>: If GlsA in volvox and GlsA in chlamy are homologous, what do they have in common??</w:t>
      </w:r>
    </w:p>
    <w:p w:rsidR="001B0C9B" w:rsidRPr="00475B0B" w:rsidRDefault="00903D7E" w:rsidP="00903D7E">
      <w:pPr>
        <w:numPr>
          <w:ilvl w:val="0"/>
          <w:numId w:val="17"/>
        </w:numPr>
        <w:spacing w:after="0"/>
        <w:rPr>
          <w:rFonts w:ascii="Times New Roman" w:hAnsi="Times New Roman" w:cs="Times New Roman"/>
          <w:sz w:val="24"/>
          <w:szCs w:val="24"/>
        </w:rPr>
      </w:pPr>
      <w:r w:rsidRPr="00475B0B">
        <w:rPr>
          <w:rFonts w:ascii="Times New Roman" w:hAnsi="Times New Roman" w:cs="Times New Roman"/>
          <w:sz w:val="24"/>
          <w:szCs w:val="24"/>
        </w:rPr>
        <w:t xml:space="preserve">identical nucleotide sequence </w:t>
      </w:r>
    </w:p>
    <w:p w:rsidR="001B0C9B" w:rsidRPr="00475B0B" w:rsidRDefault="00903D7E" w:rsidP="00903D7E">
      <w:pPr>
        <w:numPr>
          <w:ilvl w:val="0"/>
          <w:numId w:val="17"/>
        </w:numPr>
        <w:spacing w:after="0"/>
        <w:rPr>
          <w:rFonts w:ascii="Times New Roman" w:hAnsi="Times New Roman" w:cs="Times New Roman"/>
          <w:sz w:val="24"/>
          <w:szCs w:val="24"/>
        </w:rPr>
      </w:pPr>
      <w:r w:rsidRPr="00475B0B">
        <w:rPr>
          <w:rFonts w:ascii="Times New Roman" w:hAnsi="Times New Roman" w:cs="Times New Roman"/>
          <w:sz w:val="24"/>
          <w:szCs w:val="24"/>
        </w:rPr>
        <w:t>Identical amino acid sequence</w:t>
      </w:r>
    </w:p>
    <w:p w:rsidR="001B0C9B" w:rsidRPr="00475B0B" w:rsidRDefault="00903D7E" w:rsidP="00903D7E">
      <w:pPr>
        <w:numPr>
          <w:ilvl w:val="0"/>
          <w:numId w:val="17"/>
        </w:numPr>
        <w:spacing w:after="0"/>
        <w:rPr>
          <w:rFonts w:ascii="Times New Roman" w:hAnsi="Times New Roman" w:cs="Times New Roman"/>
          <w:sz w:val="24"/>
          <w:szCs w:val="24"/>
        </w:rPr>
      </w:pPr>
      <w:r w:rsidRPr="00475B0B">
        <w:rPr>
          <w:rFonts w:ascii="Times New Roman" w:hAnsi="Times New Roman" w:cs="Times New Roman"/>
          <w:sz w:val="24"/>
          <w:szCs w:val="24"/>
        </w:rPr>
        <w:t xml:space="preserve">Identical length of polypeptide </w:t>
      </w:r>
    </w:p>
    <w:p w:rsidR="001B0C9B" w:rsidRPr="00475B0B" w:rsidRDefault="00903D7E" w:rsidP="00903D7E">
      <w:pPr>
        <w:numPr>
          <w:ilvl w:val="0"/>
          <w:numId w:val="17"/>
        </w:numPr>
        <w:spacing w:after="0"/>
        <w:rPr>
          <w:rFonts w:ascii="Times New Roman" w:hAnsi="Times New Roman" w:cs="Times New Roman"/>
          <w:sz w:val="24"/>
          <w:szCs w:val="24"/>
        </w:rPr>
      </w:pPr>
      <w:r w:rsidRPr="00475B0B">
        <w:rPr>
          <w:rFonts w:ascii="Times New Roman" w:hAnsi="Times New Roman" w:cs="Times New Roman"/>
          <w:sz w:val="24"/>
          <w:szCs w:val="24"/>
        </w:rPr>
        <w:t>Same function</w:t>
      </w:r>
    </w:p>
    <w:p w:rsidR="00475B0B" w:rsidRPr="00475B0B" w:rsidRDefault="00475B0B" w:rsidP="00475B0B">
      <w:pPr>
        <w:spacing w:after="0"/>
        <w:rPr>
          <w:rFonts w:ascii="Times New Roman" w:hAnsi="Times New Roman" w:cs="Times New Roman"/>
          <w:sz w:val="24"/>
          <w:szCs w:val="24"/>
        </w:rPr>
      </w:pPr>
      <w:r w:rsidRPr="00475B0B">
        <w:rPr>
          <w:rFonts w:ascii="Times New Roman" w:hAnsi="Times New Roman" w:cs="Times New Roman" w:hint="eastAsia"/>
          <w:sz w:val="24"/>
          <w:szCs w:val="24"/>
        </w:rPr>
        <w:sym w:font="Wingdings" w:char="00E0"/>
      </w:r>
      <w:r w:rsidRPr="00475B0B">
        <w:rPr>
          <w:rFonts w:ascii="Times New Roman" w:hAnsi="Times New Roman" w:cs="Times New Roman"/>
          <w:sz w:val="24"/>
          <w:szCs w:val="24"/>
        </w:rPr>
        <w:t xml:space="preserve"> None of the above is the right answer (find out later in lecture why)</w:t>
      </w:r>
    </w:p>
    <w:p w:rsidR="00475B0B" w:rsidRDefault="00475B0B" w:rsidP="00DC498B">
      <w:pPr>
        <w:spacing w:after="0"/>
        <w:rPr>
          <w:rFonts w:ascii="Times New Roman" w:hAnsi="Times New Roman" w:cs="Times New Roman"/>
          <w:sz w:val="24"/>
          <w:szCs w:val="24"/>
        </w:rPr>
      </w:pPr>
      <w:r w:rsidRPr="00475B0B">
        <w:rPr>
          <w:rFonts w:ascii="Times New Roman" w:hAnsi="Times New Roman" w:cs="Times New Roman"/>
          <w:sz w:val="24"/>
          <w:szCs w:val="24"/>
        </w:rPr>
        <w:t xml:space="preserve"> </w:t>
      </w:r>
    </w:p>
    <w:p w:rsidR="00345BD5" w:rsidRDefault="00345BD5" w:rsidP="00DC498B">
      <w:pPr>
        <w:spacing w:after="0"/>
        <w:rPr>
          <w:rFonts w:ascii="Times New Roman" w:hAnsi="Times New Roman" w:cs="Times New Roman"/>
          <w:iCs/>
          <w:sz w:val="24"/>
          <w:szCs w:val="24"/>
        </w:rPr>
      </w:pPr>
      <w:r w:rsidRPr="00345BD5">
        <w:rPr>
          <w:rFonts w:ascii="Times New Roman" w:hAnsi="Times New Roman" w:cs="Times New Roman"/>
          <w:iCs/>
          <w:sz w:val="24"/>
          <w:szCs w:val="24"/>
          <w:highlight w:val="yellow"/>
        </w:rPr>
        <w:t>Comparative genomics</w:t>
      </w:r>
    </w:p>
    <w:p w:rsidR="001B0C9B" w:rsidRPr="00345BD5" w:rsidRDefault="00903D7E" w:rsidP="00903D7E">
      <w:pPr>
        <w:numPr>
          <w:ilvl w:val="0"/>
          <w:numId w:val="18"/>
        </w:numPr>
        <w:spacing w:after="0"/>
        <w:rPr>
          <w:rFonts w:ascii="Times New Roman" w:hAnsi="Times New Roman" w:cs="Times New Roman"/>
          <w:sz w:val="24"/>
          <w:szCs w:val="24"/>
        </w:rPr>
      </w:pPr>
      <w:r w:rsidRPr="00345BD5">
        <w:rPr>
          <w:rFonts w:ascii="Times New Roman" w:hAnsi="Times New Roman" w:cs="Times New Roman"/>
          <w:sz w:val="24"/>
          <w:szCs w:val="24"/>
        </w:rPr>
        <w:t>We want to do comparative genomics and its useful because both chlamy and volvox are totally sequenced so we can compare the genomes and this is the pathway we could take</w:t>
      </w:r>
    </w:p>
    <w:p w:rsidR="001B0C9B" w:rsidRPr="00345BD5" w:rsidRDefault="00903D7E" w:rsidP="00903D7E">
      <w:pPr>
        <w:numPr>
          <w:ilvl w:val="0"/>
          <w:numId w:val="18"/>
        </w:numPr>
        <w:spacing w:after="0"/>
        <w:rPr>
          <w:rFonts w:ascii="Times New Roman" w:hAnsi="Times New Roman" w:cs="Times New Roman"/>
          <w:sz w:val="24"/>
          <w:szCs w:val="24"/>
        </w:rPr>
      </w:pPr>
      <w:r w:rsidRPr="00345BD5">
        <w:rPr>
          <w:rFonts w:ascii="Times New Roman" w:hAnsi="Times New Roman" w:cs="Times New Roman"/>
          <w:sz w:val="24"/>
          <w:szCs w:val="24"/>
        </w:rPr>
        <w:t xml:space="preserve">Sequence Genomes </w:t>
      </w:r>
      <w:r w:rsidRPr="00345BD5">
        <w:rPr>
          <w:rFonts w:ascii="Times New Roman" w:hAnsi="Times New Roman" w:cs="Times New Roman" w:hint="eastAsia"/>
          <w:sz w:val="24"/>
          <w:szCs w:val="24"/>
        </w:rPr>
        <w:sym w:font="Wingdings" w:char="00E0"/>
      </w:r>
      <w:r w:rsidRPr="00345BD5">
        <w:rPr>
          <w:rFonts w:ascii="Times New Roman" w:hAnsi="Times New Roman" w:cs="Times New Roman"/>
          <w:sz w:val="24"/>
          <w:szCs w:val="24"/>
        </w:rPr>
        <w:t xml:space="preserve"> Genome Annotation </w:t>
      </w:r>
      <w:r w:rsidRPr="00345BD5">
        <w:rPr>
          <w:rFonts w:ascii="Times New Roman" w:hAnsi="Times New Roman" w:cs="Times New Roman" w:hint="eastAsia"/>
          <w:sz w:val="24"/>
          <w:szCs w:val="24"/>
        </w:rPr>
        <w:sym w:font="Wingdings" w:char="00E0"/>
      </w:r>
      <w:r w:rsidRPr="00345BD5">
        <w:rPr>
          <w:rFonts w:ascii="Times New Roman" w:hAnsi="Times New Roman" w:cs="Times New Roman"/>
          <w:sz w:val="24"/>
          <w:szCs w:val="24"/>
        </w:rPr>
        <w:t xml:space="preserve"> Protein Prediction </w:t>
      </w:r>
      <w:r w:rsidRPr="00345BD5">
        <w:rPr>
          <w:rFonts w:ascii="Times New Roman" w:hAnsi="Times New Roman" w:cs="Times New Roman" w:hint="eastAsia"/>
          <w:sz w:val="24"/>
          <w:szCs w:val="24"/>
        </w:rPr>
        <w:sym w:font="Wingdings" w:char="00E0"/>
      </w:r>
      <w:r w:rsidRPr="00345BD5">
        <w:rPr>
          <w:rFonts w:ascii="Times New Roman" w:hAnsi="Times New Roman" w:cs="Times New Roman"/>
          <w:sz w:val="24"/>
          <w:szCs w:val="24"/>
        </w:rPr>
        <w:t xml:space="preserve"> Align Sequences </w:t>
      </w:r>
      <w:r w:rsidRPr="00345BD5">
        <w:rPr>
          <w:rFonts w:ascii="Times New Roman" w:hAnsi="Times New Roman" w:cs="Times New Roman" w:hint="eastAsia"/>
          <w:sz w:val="24"/>
          <w:szCs w:val="24"/>
        </w:rPr>
        <w:sym w:font="Wingdings" w:char="00E0"/>
      </w:r>
      <w:r w:rsidRPr="00345BD5">
        <w:rPr>
          <w:rFonts w:ascii="Times New Roman" w:hAnsi="Times New Roman" w:cs="Times New Roman"/>
          <w:sz w:val="24"/>
          <w:szCs w:val="24"/>
        </w:rPr>
        <w:t xml:space="preserve"> Determine Homology </w:t>
      </w:r>
    </w:p>
    <w:p w:rsidR="001B0C9B" w:rsidRPr="00345BD5" w:rsidRDefault="00903D7E" w:rsidP="00903D7E">
      <w:pPr>
        <w:numPr>
          <w:ilvl w:val="0"/>
          <w:numId w:val="19"/>
        </w:numPr>
        <w:spacing w:after="0"/>
        <w:rPr>
          <w:rFonts w:ascii="Times New Roman" w:hAnsi="Times New Roman" w:cs="Times New Roman"/>
          <w:sz w:val="24"/>
          <w:szCs w:val="24"/>
        </w:rPr>
      </w:pPr>
      <w:r w:rsidRPr="00345BD5">
        <w:rPr>
          <w:rFonts w:ascii="Times New Roman" w:hAnsi="Times New Roman" w:cs="Times New Roman"/>
          <w:sz w:val="24"/>
          <w:szCs w:val="24"/>
        </w:rPr>
        <w:t>Sequencing information is cheap and doesn't take any effort. You simply sequence the DNA</w:t>
      </w:r>
    </w:p>
    <w:p w:rsidR="001B0C9B" w:rsidRPr="00345BD5" w:rsidRDefault="00903D7E" w:rsidP="00903D7E">
      <w:pPr>
        <w:numPr>
          <w:ilvl w:val="0"/>
          <w:numId w:val="19"/>
        </w:numPr>
        <w:spacing w:after="0"/>
        <w:rPr>
          <w:rFonts w:ascii="Times New Roman" w:hAnsi="Times New Roman" w:cs="Times New Roman"/>
          <w:sz w:val="24"/>
          <w:szCs w:val="24"/>
        </w:rPr>
      </w:pPr>
      <w:r w:rsidRPr="00345BD5">
        <w:rPr>
          <w:rFonts w:ascii="Times New Roman" w:hAnsi="Times New Roman" w:cs="Times New Roman"/>
          <w:sz w:val="24"/>
          <w:szCs w:val="24"/>
        </w:rPr>
        <w:t xml:space="preserve">But to ascribe biological function to that sequence is called “genome annotation” – we want to attach a biological meaning to the sequence </w:t>
      </w:r>
    </w:p>
    <w:p w:rsidR="001B0C9B" w:rsidRPr="00345BD5" w:rsidRDefault="00903D7E" w:rsidP="00903D7E">
      <w:pPr>
        <w:numPr>
          <w:ilvl w:val="0"/>
          <w:numId w:val="19"/>
        </w:numPr>
        <w:spacing w:after="0"/>
        <w:rPr>
          <w:rFonts w:ascii="Times New Roman" w:hAnsi="Times New Roman" w:cs="Times New Roman"/>
          <w:sz w:val="24"/>
          <w:szCs w:val="24"/>
        </w:rPr>
      </w:pPr>
      <w:r w:rsidRPr="00345BD5">
        <w:rPr>
          <w:rFonts w:ascii="Times New Roman" w:hAnsi="Times New Roman" w:cs="Times New Roman"/>
          <w:sz w:val="24"/>
          <w:szCs w:val="24"/>
        </w:rPr>
        <w:t>Attach biological meaning:</w:t>
      </w:r>
    </w:p>
    <w:p w:rsidR="001B0C9B" w:rsidRPr="00345BD5" w:rsidRDefault="00903D7E" w:rsidP="00903D7E">
      <w:pPr>
        <w:numPr>
          <w:ilvl w:val="0"/>
          <w:numId w:val="20"/>
        </w:numPr>
        <w:spacing w:after="0"/>
        <w:rPr>
          <w:rFonts w:ascii="Times New Roman" w:hAnsi="Times New Roman" w:cs="Times New Roman"/>
          <w:sz w:val="24"/>
          <w:szCs w:val="24"/>
        </w:rPr>
      </w:pPr>
      <w:r w:rsidRPr="00345BD5">
        <w:rPr>
          <w:rFonts w:ascii="Times New Roman" w:hAnsi="Times New Roman" w:cs="Times New Roman"/>
          <w:sz w:val="24"/>
          <w:szCs w:val="24"/>
        </w:rPr>
        <w:t>Gene prediction</w:t>
      </w:r>
    </w:p>
    <w:p w:rsidR="001B0C9B" w:rsidRPr="00345BD5" w:rsidRDefault="00903D7E" w:rsidP="00903D7E">
      <w:pPr>
        <w:numPr>
          <w:ilvl w:val="0"/>
          <w:numId w:val="20"/>
        </w:numPr>
        <w:spacing w:after="0"/>
        <w:rPr>
          <w:rFonts w:ascii="Times New Roman" w:hAnsi="Times New Roman" w:cs="Times New Roman"/>
          <w:sz w:val="24"/>
          <w:szCs w:val="24"/>
        </w:rPr>
      </w:pPr>
      <w:r w:rsidRPr="00345BD5">
        <w:rPr>
          <w:rFonts w:ascii="Times New Roman" w:hAnsi="Times New Roman" w:cs="Times New Roman"/>
          <w:sz w:val="24"/>
          <w:szCs w:val="24"/>
        </w:rPr>
        <w:t>Regulatory elements</w:t>
      </w:r>
    </w:p>
    <w:p w:rsidR="001B0C9B" w:rsidRPr="00345BD5" w:rsidRDefault="00903D7E" w:rsidP="00903D7E">
      <w:pPr>
        <w:numPr>
          <w:ilvl w:val="0"/>
          <w:numId w:val="20"/>
        </w:numPr>
        <w:spacing w:after="0"/>
        <w:rPr>
          <w:rFonts w:ascii="Times New Roman" w:hAnsi="Times New Roman" w:cs="Times New Roman"/>
          <w:sz w:val="24"/>
          <w:szCs w:val="24"/>
        </w:rPr>
      </w:pPr>
      <w:r w:rsidRPr="00345BD5">
        <w:rPr>
          <w:rFonts w:ascii="Times New Roman" w:hAnsi="Times New Roman" w:cs="Times New Roman"/>
          <w:sz w:val="24"/>
          <w:szCs w:val="24"/>
        </w:rPr>
        <w:t>Biological function through similarity searches</w:t>
      </w:r>
    </w:p>
    <w:p w:rsidR="001B0C9B" w:rsidRPr="00345BD5" w:rsidRDefault="00903D7E" w:rsidP="00903D7E">
      <w:pPr>
        <w:numPr>
          <w:ilvl w:val="0"/>
          <w:numId w:val="20"/>
        </w:numPr>
        <w:spacing w:after="0"/>
        <w:rPr>
          <w:rFonts w:ascii="Times New Roman" w:hAnsi="Times New Roman" w:cs="Times New Roman"/>
          <w:sz w:val="24"/>
          <w:szCs w:val="24"/>
        </w:rPr>
      </w:pPr>
      <w:r w:rsidRPr="00345BD5">
        <w:rPr>
          <w:rFonts w:ascii="Times New Roman" w:hAnsi="Times New Roman" w:cs="Times New Roman"/>
          <w:sz w:val="24"/>
          <w:szCs w:val="24"/>
        </w:rPr>
        <w:t xml:space="preserve">Most of this is automated </w:t>
      </w:r>
    </w:p>
    <w:p w:rsidR="00345BD5" w:rsidRDefault="00345BD5" w:rsidP="00DC498B">
      <w:pPr>
        <w:spacing w:after="0"/>
        <w:rPr>
          <w:rFonts w:ascii="Times New Roman" w:hAnsi="Times New Roman" w:cs="Times New Roman"/>
          <w:sz w:val="24"/>
          <w:szCs w:val="24"/>
        </w:rPr>
      </w:pPr>
    </w:p>
    <w:p w:rsidR="00345BD5" w:rsidRDefault="00345BD5" w:rsidP="00DC498B">
      <w:pPr>
        <w:spacing w:after="0"/>
        <w:rPr>
          <w:rFonts w:ascii="Times New Roman" w:hAnsi="Times New Roman" w:cs="Times New Roman"/>
          <w:iCs/>
          <w:sz w:val="24"/>
          <w:szCs w:val="24"/>
        </w:rPr>
      </w:pPr>
      <w:r>
        <w:rPr>
          <w:rFonts w:ascii="Times New Roman" w:hAnsi="Times New Roman" w:cs="Times New Roman"/>
          <w:iCs/>
          <w:noProof/>
          <w:sz w:val="24"/>
          <w:szCs w:val="24"/>
          <w:lang w:eastAsia="en-CA"/>
        </w:rPr>
        <w:lastRenderedPageBreak/>
        <w:drawing>
          <wp:anchor distT="0" distB="0" distL="114300" distR="114300" simplePos="0" relativeHeight="251663360" behindDoc="0" locked="0" layoutInCell="1" allowOverlap="1">
            <wp:simplePos x="0" y="0"/>
            <wp:positionH relativeFrom="column">
              <wp:posOffset>2667635</wp:posOffset>
            </wp:positionH>
            <wp:positionV relativeFrom="paragraph">
              <wp:posOffset>-525780</wp:posOffset>
            </wp:positionV>
            <wp:extent cx="3890645" cy="1818005"/>
            <wp:effectExtent l="19050" t="0" r="0" b="0"/>
            <wp:wrapSquare wrapText="bothSides"/>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3890645" cy="1818005"/>
                    </a:xfrm>
                    <a:prstGeom prst="rect">
                      <a:avLst/>
                    </a:prstGeom>
                    <a:noFill/>
                    <a:ln w="9525">
                      <a:noFill/>
                      <a:miter lim="800000"/>
                      <a:headEnd/>
                      <a:tailEnd/>
                    </a:ln>
                  </pic:spPr>
                </pic:pic>
              </a:graphicData>
            </a:graphic>
          </wp:anchor>
        </w:drawing>
      </w:r>
      <w:r w:rsidRPr="00345BD5">
        <w:rPr>
          <w:rFonts w:ascii="Times New Roman" w:hAnsi="Times New Roman" w:cs="Times New Roman"/>
          <w:iCs/>
          <w:sz w:val="24"/>
          <w:szCs w:val="24"/>
          <w:highlight w:val="yellow"/>
        </w:rPr>
        <w:t>Protein-coding gene prediction</w:t>
      </w:r>
    </w:p>
    <w:p w:rsidR="001B0C9B" w:rsidRPr="00345BD5" w:rsidRDefault="00903D7E" w:rsidP="00903D7E">
      <w:pPr>
        <w:numPr>
          <w:ilvl w:val="0"/>
          <w:numId w:val="21"/>
        </w:numPr>
        <w:spacing w:after="0"/>
        <w:rPr>
          <w:rFonts w:ascii="Times New Roman" w:hAnsi="Times New Roman" w:cs="Times New Roman"/>
          <w:iCs/>
          <w:sz w:val="24"/>
          <w:szCs w:val="24"/>
        </w:rPr>
      </w:pPr>
      <w:r w:rsidRPr="00345BD5">
        <w:rPr>
          <w:rFonts w:ascii="Times New Roman" w:hAnsi="Times New Roman" w:cs="Times New Roman"/>
          <w:iCs/>
          <w:sz w:val="24"/>
          <w:szCs w:val="24"/>
        </w:rPr>
        <w:t>We want to know protein coding genes</w:t>
      </w:r>
    </w:p>
    <w:p w:rsidR="001B0C9B" w:rsidRPr="00345BD5" w:rsidRDefault="00903D7E" w:rsidP="00903D7E">
      <w:pPr>
        <w:numPr>
          <w:ilvl w:val="0"/>
          <w:numId w:val="21"/>
        </w:numPr>
        <w:spacing w:after="0"/>
        <w:rPr>
          <w:rFonts w:ascii="Times New Roman" w:hAnsi="Times New Roman" w:cs="Times New Roman"/>
          <w:iCs/>
          <w:sz w:val="24"/>
          <w:szCs w:val="24"/>
        </w:rPr>
      </w:pPr>
      <w:r w:rsidRPr="00345BD5">
        <w:rPr>
          <w:rFonts w:ascii="Times New Roman" w:hAnsi="Times New Roman" w:cs="Times New Roman"/>
          <w:iCs/>
          <w:sz w:val="24"/>
          <w:szCs w:val="24"/>
        </w:rPr>
        <w:t>So GlsA codes a protein so we want to, within the chlamy and volvox genome, look for the GlsA similar sequence (theres a computer algorithm you just plug in which can go through and detect regions or motifs common to genes, especially PCG, like promoter elements and intron/exon boundaries)</w:t>
      </w:r>
    </w:p>
    <w:p w:rsidR="001B0C9B" w:rsidRPr="00345BD5" w:rsidRDefault="00903D7E" w:rsidP="00903D7E">
      <w:pPr>
        <w:numPr>
          <w:ilvl w:val="0"/>
          <w:numId w:val="21"/>
        </w:numPr>
        <w:spacing w:after="0"/>
        <w:rPr>
          <w:rFonts w:ascii="Times New Roman" w:hAnsi="Times New Roman" w:cs="Times New Roman"/>
          <w:iCs/>
          <w:sz w:val="24"/>
          <w:szCs w:val="24"/>
        </w:rPr>
      </w:pPr>
      <w:r w:rsidRPr="00345BD5">
        <w:rPr>
          <w:rFonts w:ascii="Times New Roman" w:hAnsi="Times New Roman" w:cs="Times New Roman"/>
          <w:iCs/>
          <w:sz w:val="24"/>
          <w:szCs w:val="24"/>
        </w:rPr>
        <w:t>So its easy now for computer algorithms to go through the genome sand predict the number of protein coding sequences</w:t>
      </w:r>
    </w:p>
    <w:p w:rsidR="001B0C9B" w:rsidRPr="00345BD5" w:rsidRDefault="00903D7E" w:rsidP="00903D7E">
      <w:pPr>
        <w:numPr>
          <w:ilvl w:val="0"/>
          <w:numId w:val="21"/>
        </w:numPr>
        <w:spacing w:after="0"/>
        <w:rPr>
          <w:rFonts w:ascii="Times New Roman" w:hAnsi="Times New Roman" w:cs="Times New Roman"/>
          <w:iCs/>
          <w:sz w:val="24"/>
          <w:szCs w:val="24"/>
        </w:rPr>
      </w:pPr>
      <w:r w:rsidRPr="00345BD5">
        <w:rPr>
          <w:rFonts w:ascii="Times New Roman" w:hAnsi="Times New Roman" w:cs="Times New Roman"/>
          <w:iCs/>
          <w:sz w:val="24"/>
          <w:szCs w:val="24"/>
        </w:rPr>
        <w:t xml:space="preserve">Green – exon, grey – intron </w:t>
      </w:r>
    </w:p>
    <w:p w:rsidR="00345BD5" w:rsidRPr="00345BD5" w:rsidRDefault="00345BD5" w:rsidP="00345BD5">
      <w:pPr>
        <w:spacing w:after="0"/>
        <w:rPr>
          <w:rFonts w:ascii="Times New Roman" w:hAnsi="Times New Roman" w:cs="Times New Roman"/>
          <w:iCs/>
          <w:sz w:val="24"/>
          <w:szCs w:val="24"/>
        </w:rPr>
      </w:pPr>
      <w:r w:rsidRPr="00345BD5">
        <w:rPr>
          <w:rFonts w:ascii="Times New Roman" w:hAnsi="Times New Roman" w:cs="Times New Roman" w:hint="eastAsia"/>
          <w:iCs/>
          <w:sz w:val="24"/>
          <w:szCs w:val="24"/>
        </w:rPr>
        <w:sym w:font="Wingdings" w:char="00E0"/>
      </w:r>
      <w:r w:rsidRPr="00345BD5">
        <w:rPr>
          <w:rFonts w:ascii="Times New Roman" w:hAnsi="Times New Roman" w:cs="Times New Roman"/>
          <w:iCs/>
          <w:sz w:val="24"/>
          <w:szCs w:val="24"/>
        </w:rPr>
        <w:t xml:space="preserve"> So the computer just splices out the exons and then you have a deduced protein coding sequence and this is the predicted protein coding sequence (but you don't know the orientation, all you know is that there's a protein </w:t>
      </w:r>
      <w:proofErr w:type="gramStart"/>
      <w:r w:rsidRPr="00345BD5">
        <w:rPr>
          <w:rFonts w:ascii="Times New Roman" w:hAnsi="Times New Roman" w:cs="Times New Roman"/>
          <w:iCs/>
          <w:sz w:val="24"/>
          <w:szCs w:val="24"/>
        </w:rPr>
        <w:t>coding  gene</w:t>
      </w:r>
      <w:proofErr w:type="gramEnd"/>
      <w:r w:rsidRPr="00345BD5">
        <w:rPr>
          <w:rFonts w:ascii="Times New Roman" w:hAnsi="Times New Roman" w:cs="Times New Roman"/>
          <w:iCs/>
          <w:sz w:val="24"/>
          <w:szCs w:val="24"/>
        </w:rPr>
        <w:t xml:space="preserve"> in there somewhere)</w:t>
      </w:r>
    </w:p>
    <w:p w:rsidR="00345BD5" w:rsidRPr="00345BD5" w:rsidRDefault="00345BD5" w:rsidP="00345BD5">
      <w:pPr>
        <w:spacing w:after="0"/>
        <w:rPr>
          <w:rFonts w:ascii="Times New Roman" w:hAnsi="Times New Roman" w:cs="Times New Roman"/>
          <w:iCs/>
          <w:sz w:val="24"/>
          <w:szCs w:val="24"/>
        </w:rPr>
      </w:pPr>
      <w:r w:rsidRPr="00345BD5">
        <w:rPr>
          <w:rFonts w:ascii="Times New Roman" w:hAnsi="Times New Roman" w:cs="Times New Roman" w:hint="eastAsia"/>
          <w:iCs/>
          <w:sz w:val="24"/>
          <w:szCs w:val="24"/>
        </w:rPr>
        <w:sym w:font="Wingdings" w:char="00E0"/>
      </w:r>
      <w:proofErr w:type="gramStart"/>
      <w:r w:rsidRPr="00345BD5">
        <w:rPr>
          <w:rFonts w:ascii="Times New Roman" w:hAnsi="Times New Roman" w:cs="Times New Roman"/>
          <w:iCs/>
          <w:sz w:val="24"/>
          <w:szCs w:val="24"/>
        </w:rPr>
        <w:t>as</w:t>
      </w:r>
      <w:proofErr w:type="gramEnd"/>
      <w:r w:rsidRPr="00345BD5">
        <w:rPr>
          <w:rFonts w:ascii="Times New Roman" w:hAnsi="Times New Roman" w:cs="Times New Roman"/>
          <w:iCs/>
          <w:sz w:val="24"/>
          <w:szCs w:val="24"/>
        </w:rPr>
        <w:t xml:space="preserve"> mentioned, theres 6 possible reading frames </w:t>
      </w:r>
    </w:p>
    <w:p w:rsidR="00345BD5" w:rsidRPr="00345BD5" w:rsidRDefault="00345BD5" w:rsidP="00345BD5">
      <w:pPr>
        <w:spacing w:after="0"/>
        <w:rPr>
          <w:rFonts w:ascii="Times New Roman" w:hAnsi="Times New Roman" w:cs="Times New Roman"/>
          <w:iCs/>
          <w:sz w:val="24"/>
          <w:szCs w:val="24"/>
        </w:rPr>
      </w:pPr>
      <w:r w:rsidRPr="00345BD5">
        <w:rPr>
          <w:rFonts w:ascii="Times New Roman" w:hAnsi="Times New Roman" w:cs="Times New Roman" w:hint="eastAsia"/>
          <w:iCs/>
          <w:sz w:val="24"/>
          <w:szCs w:val="24"/>
        </w:rPr>
        <w:sym w:font="Wingdings" w:char="00E0"/>
      </w:r>
      <w:proofErr w:type="gramStart"/>
      <w:r w:rsidRPr="00345BD5">
        <w:rPr>
          <w:rFonts w:ascii="Times New Roman" w:hAnsi="Times New Roman" w:cs="Times New Roman"/>
          <w:iCs/>
          <w:sz w:val="24"/>
          <w:szCs w:val="24"/>
        </w:rPr>
        <w:t>so</w:t>
      </w:r>
      <w:proofErr w:type="gramEnd"/>
      <w:r w:rsidRPr="00345BD5">
        <w:rPr>
          <w:rFonts w:ascii="Times New Roman" w:hAnsi="Times New Roman" w:cs="Times New Roman"/>
          <w:iCs/>
          <w:sz w:val="24"/>
          <w:szCs w:val="24"/>
        </w:rPr>
        <w:t xml:space="preserve"> which of those 6 is the most probably the actual open reading frame that encodes the protein??</w:t>
      </w:r>
    </w:p>
    <w:p w:rsidR="00345BD5" w:rsidRDefault="00345BD5" w:rsidP="00DC498B">
      <w:pPr>
        <w:spacing w:after="0"/>
        <w:rPr>
          <w:rFonts w:ascii="Times New Roman" w:hAnsi="Times New Roman" w:cs="Times New Roman"/>
          <w:iCs/>
          <w:sz w:val="24"/>
          <w:szCs w:val="24"/>
        </w:rPr>
      </w:pPr>
    </w:p>
    <w:p w:rsidR="00345BD5" w:rsidRDefault="00345BD5" w:rsidP="00DC498B">
      <w:pPr>
        <w:spacing w:after="0"/>
        <w:rPr>
          <w:rFonts w:ascii="Times New Roman" w:hAnsi="Times New Roman" w:cs="Times New Roman"/>
          <w:iCs/>
          <w:sz w:val="24"/>
          <w:szCs w:val="24"/>
        </w:rPr>
      </w:pPr>
      <w:r w:rsidRPr="00345BD5">
        <w:rPr>
          <w:rFonts w:ascii="Times New Roman" w:hAnsi="Times New Roman" w:cs="Times New Roman"/>
          <w:iCs/>
          <w:sz w:val="24"/>
          <w:szCs w:val="24"/>
          <w:highlight w:val="yellow"/>
        </w:rPr>
        <w:t>Protein prediction – find longest ORF</w:t>
      </w:r>
    </w:p>
    <w:p w:rsidR="001B0C9B" w:rsidRPr="00345BD5" w:rsidRDefault="00345BD5" w:rsidP="00903D7E">
      <w:pPr>
        <w:numPr>
          <w:ilvl w:val="0"/>
          <w:numId w:val="22"/>
        </w:numPr>
        <w:spacing w:after="0"/>
        <w:rPr>
          <w:rFonts w:ascii="Times New Roman" w:hAnsi="Times New Roman" w:cs="Times New Roman"/>
          <w:iCs/>
          <w:sz w:val="24"/>
          <w:szCs w:val="24"/>
        </w:rPr>
      </w:pPr>
      <w:r>
        <w:rPr>
          <w:rFonts w:ascii="Times New Roman" w:hAnsi="Times New Roman" w:cs="Times New Roman"/>
          <w:iCs/>
          <w:noProof/>
          <w:sz w:val="24"/>
          <w:szCs w:val="24"/>
          <w:lang w:eastAsia="en-CA"/>
        </w:rPr>
        <w:drawing>
          <wp:anchor distT="0" distB="0" distL="114300" distR="114300" simplePos="0" relativeHeight="251664384" behindDoc="0" locked="0" layoutInCell="1" allowOverlap="1">
            <wp:simplePos x="0" y="0"/>
            <wp:positionH relativeFrom="column">
              <wp:posOffset>3182620</wp:posOffset>
            </wp:positionH>
            <wp:positionV relativeFrom="paragraph">
              <wp:posOffset>191135</wp:posOffset>
            </wp:positionV>
            <wp:extent cx="3375660" cy="1250315"/>
            <wp:effectExtent l="19050" t="0" r="0" b="0"/>
            <wp:wrapSquare wrapText="bothSides"/>
            <wp:docPr id="8" name="Picture 4" descr="Screen Shot 2013-03-15 at 2.43.21 PM.png"/>
            <wp:cNvGraphicFramePr/>
            <a:graphic xmlns:a="http://schemas.openxmlformats.org/drawingml/2006/main">
              <a:graphicData uri="http://schemas.openxmlformats.org/drawingml/2006/picture">
                <pic:pic xmlns:pic="http://schemas.openxmlformats.org/drawingml/2006/picture">
                  <pic:nvPicPr>
                    <pic:cNvPr id="27650" name="Content Placeholder 1" descr="Screen Shot 2013-03-15 at 2.43.21 PM.png"/>
                    <pic:cNvPicPr>
                      <a:picLocks noGrp="1" noChangeAspect="1"/>
                    </pic:cNvPicPr>
                  </pic:nvPicPr>
                  <pic:blipFill rotWithShape="1">
                    <a:blip r:embed="rId13"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val="0"/>
                        </a:ext>
                      </a:extLst>
                    </a:blip>
                    <a:srcRect l="-325" r="-90"/>
                    <a:stretch/>
                  </pic:blipFill>
                  <pic:spPr bwMode="auto">
                    <a:xfrm>
                      <a:off x="0" y="0"/>
                      <a:ext cx="3375660" cy="1250315"/>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w="9525">
                          <a:solidFill>
                            <a:srgbClr val="000000"/>
                          </a:solidFill>
                          <a:miter lim="800000"/>
                          <a:headEnd/>
                          <a:tailEnd/>
                        </a14:hiddenLine>
                      </a:ext>
                      <a:ext uri="{FAA26D3D-D897-4be2-8F04-BA451C77F1D7}">
                        <ma14:placeholderFlag xmlns:o="urn:schemas-microsoft-com:office:office" xmlns:v="urn:schemas-microsoft-com:vml" xmlns:w10="urn:schemas-microsoft-com:office:word" xmlns:w="http://schemas.openxmlformats.org/wordprocessingml/2006/main" xmlns:p="http://schemas.openxmlformats.org/presentationml/2006/main" xmlns="" xmlns:ma14="http://schemas.microsoft.com/office/mac/drawingml/2011/main" xmlns:lc="http://schemas.openxmlformats.org/drawingml/2006/lockedCanvas" val="1"/>
                      </a:ext>
                    </a:extLst>
                  </pic:spPr>
                </pic:pic>
              </a:graphicData>
            </a:graphic>
          </wp:anchor>
        </w:drawing>
      </w:r>
      <w:r w:rsidR="00903D7E" w:rsidRPr="00345BD5">
        <w:rPr>
          <w:rFonts w:ascii="Times New Roman" w:hAnsi="Times New Roman" w:cs="Times New Roman"/>
          <w:iCs/>
          <w:sz w:val="24"/>
          <w:szCs w:val="24"/>
        </w:rPr>
        <w:t>To figure that question above out, all you do is translate all 6 protein coding sequences, which is what the computer does</w:t>
      </w:r>
    </w:p>
    <w:p w:rsidR="001B0C9B" w:rsidRPr="00345BD5" w:rsidRDefault="00903D7E" w:rsidP="00903D7E">
      <w:pPr>
        <w:numPr>
          <w:ilvl w:val="0"/>
          <w:numId w:val="22"/>
        </w:numPr>
        <w:spacing w:after="0"/>
        <w:rPr>
          <w:rFonts w:ascii="Times New Roman" w:hAnsi="Times New Roman" w:cs="Times New Roman"/>
          <w:iCs/>
          <w:sz w:val="24"/>
          <w:szCs w:val="24"/>
        </w:rPr>
      </w:pPr>
      <w:r w:rsidRPr="00345BD5">
        <w:rPr>
          <w:rFonts w:ascii="Times New Roman" w:hAnsi="Times New Roman" w:cs="Times New Roman"/>
          <w:iCs/>
          <w:sz w:val="24"/>
          <w:szCs w:val="24"/>
        </w:rPr>
        <w:t xml:space="preserve">So you have a sequence of GlsA from chlamy </w:t>
      </w:r>
    </w:p>
    <w:p w:rsidR="001B0C9B" w:rsidRPr="00345BD5" w:rsidRDefault="00903D7E" w:rsidP="00903D7E">
      <w:pPr>
        <w:numPr>
          <w:ilvl w:val="0"/>
          <w:numId w:val="22"/>
        </w:numPr>
        <w:spacing w:after="0"/>
        <w:rPr>
          <w:rFonts w:ascii="Times New Roman" w:hAnsi="Times New Roman" w:cs="Times New Roman"/>
          <w:iCs/>
          <w:sz w:val="24"/>
          <w:szCs w:val="24"/>
        </w:rPr>
      </w:pPr>
      <w:r w:rsidRPr="00345BD5">
        <w:rPr>
          <w:rFonts w:ascii="Times New Roman" w:hAnsi="Times New Roman" w:cs="Times New Roman"/>
          <w:iCs/>
          <w:sz w:val="24"/>
          <w:szCs w:val="24"/>
        </w:rPr>
        <w:t>If theres a green bar going down its start, purple going up is stop</w:t>
      </w:r>
    </w:p>
    <w:p w:rsidR="001B0C9B" w:rsidRPr="00345BD5" w:rsidRDefault="00903D7E" w:rsidP="00903D7E">
      <w:pPr>
        <w:numPr>
          <w:ilvl w:val="0"/>
          <w:numId w:val="22"/>
        </w:numPr>
        <w:spacing w:after="0"/>
        <w:rPr>
          <w:rFonts w:ascii="Times New Roman" w:hAnsi="Times New Roman" w:cs="Times New Roman"/>
          <w:iCs/>
          <w:sz w:val="24"/>
          <w:szCs w:val="24"/>
        </w:rPr>
      </w:pPr>
      <w:r w:rsidRPr="00345BD5">
        <w:rPr>
          <w:rFonts w:ascii="Times New Roman" w:hAnsi="Times New Roman" w:cs="Times New Roman"/>
          <w:iCs/>
          <w:sz w:val="24"/>
          <w:szCs w:val="24"/>
        </w:rPr>
        <w:t>So you see frame 1, you have lots of starts and stops so all these frames dont really make sense</w:t>
      </w:r>
    </w:p>
    <w:p w:rsidR="001B0C9B" w:rsidRPr="00345BD5" w:rsidRDefault="00903D7E" w:rsidP="00903D7E">
      <w:pPr>
        <w:numPr>
          <w:ilvl w:val="0"/>
          <w:numId w:val="22"/>
        </w:numPr>
        <w:spacing w:after="0"/>
        <w:rPr>
          <w:rFonts w:ascii="Times New Roman" w:hAnsi="Times New Roman" w:cs="Times New Roman"/>
          <w:iCs/>
          <w:sz w:val="24"/>
          <w:szCs w:val="24"/>
        </w:rPr>
      </w:pPr>
      <w:r w:rsidRPr="00345BD5">
        <w:rPr>
          <w:rFonts w:ascii="Times New Roman" w:hAnsi="Times New Roman" w:cs="Times New Roman"/>
          <w:iCs/>
          <w:sz w:val="24"/>
          <w:szCs w:val="24"/>
        </w:rPr>
        <w:t>So youre really looking for the longest open reading frame (whats the longest, that is the largest number of amino acids from the start to the stop)</w:t>
      </w:r>
    </w:p>
    <w:p w:rsidR="001B0C9B" w:rsidRPr="00345BD5" w:rsidRDefault="00903D7E" w:rsidP="00903D7E">
      <w:pPr>
        <w:numPr>
          <w:ilvl w:val="0"/>
          <w:numId w:val="22"/>
        </w:numPr>
        <w:spacing w:after="0"/>
        <w:rPr>
          <w:rFonts w:ascii="Times New Roman" w:hAnsi="Times New Roman" w:cs="Times New Roman"/>
          <w:iCs/>
          <w:sz w:val="24"/>
          <w:szCs w:val="24"/>
        </w:rPr>
      </w:pPr>
      <w:r w:rsidRPr="00345BD5">
        <w:rPr>
          <w:rFonts w:ascii="Times New Roman" w:hAnsi="Times New Roman" w:cs="Times New Roman"/>
          <w:iCs/>
          <w:sz w:val="24"/>
          <w:szCs w:val="24"/>
        </w:rPr>
        <w:t>In this case its frame +3</w:t>
      </w:r>
    </w:p>
    <w:p w:rsidR="001B0C9B" w:rsidRPr="00345BD5" w:rsidRDefault="00903D7E" w:rsidP="00903D7E">
      <w:pPr>
        <w:numPr>
          <w:ilvl w:val="0"/>
          <w:numId w:val="23"/>
        </w:numPr>
        <w:spacing w:after="0"/>
        <w:rPr>
          <w:rFonts w:ascii="Times New Roman" w:hAnsi="Times New Roman" w:cs="Times New Roman"/>
          <w:iCs/>
          <w:sz w:val="24"/>
          <w:szCs w:val="24"/>
        </w:rPr>
      </w:pPr>
      <w:r w:rsidRPr="00345BD5">
        <w:rPr>
          <w:rFonts w:ascii="Times New Roman" w:hAnsi="Times New Roman" w:cs="Times New Roman"/>
          <w:iCs/>
          <w:sz w:val="24"/>
          <w:szCs w:val="24"/>
        </w:rPr>
        <w:t>The green is longest open reading frame from start to stop and the computer just does this</w:t>
      </w:r>
    </w:p>
    <w:p w:rsidR="001B0C9B" w:rsidRPr="00345BD5" w:rsidRDefault="00903D7E" w:rsidP="00903D7E">
      <w:pPr>
        <w:numPr>
          <w:ilvl w:val="0"/>
          <w:numId w:val="23"/>
        </w:numPr>
        <w:spacing w:after="0"/>
        <w:rPr>
          <w:rFonts w:ascii="Times New Roman" w:hAnsi="Times New Roman" w:cs="Times New Roman"/>
          <w:iCs/>
          <w:sz w:val="24"/>
          <w:szCs w:val="24"/>
        </w:rPr>
      </w:pPr>
      <w:r w:rsidRPr="00345BD5">
        <w:rPr>
          <w:rFonts w:ascii="Times New Roman" w:hAnsi="Times New Roman" w:cs="Times New Roman"/>
          <w:iCs/>
          <w:sz w:val="24"/>
          <w:szCs w:val="24"/>
        </w:rPr>
        <w:t xml:space="preserve">And based on this genome annotation (protein coding search algorithm, +3 gives longest reading frame which doesnt have many starts/stops so its the longest because the other start/stop more often) </w:t>
      </w:r>
    </w:p>
    <w:p w:rsidR="00345BD5" w:rsidRPr="00345BD5" w:rsidRDefault="00345BD5" w:rsidP="00DC498B">
      <w:pPr>
        <w:spacing w:after="0"/>
        <w:rPr>
          <w:rFonts w:ascii="Times New Roman" w:hAnsi="Times New Roman" w:cs="Times New Roman"/>
          <w:iCs/>
          <w:sz w:val="24"/>
          <w:szCs w:val="24"/>
        </w:rPr>
      </w:pPr>
    </w:p>
    <w:p w:rsidR="00345BD5" w:rsidRDefault="00345BD5" w:rsidP="00DC498B">
      <w:pPr>
        <w:spacing w:after="0"/>
        <w:rPr>
          <w:rFonts w:ascii="Times New Roman" w:hAnsi="Times New Roman" w:cs="Times New Roman"/>
          <w:sz w:val="24"/>
          <w:szCs w:val="24"/>
        </w:rPr>
      </w:pPr>
    </w:p>
    <w:p w:rsidR="00345BD5" w:rsidRDefault="00345BD5" w:rsidP="00DC498B">
      <w:pPr>
        <w:spacing w:after="0"/>
        <w:rPr>
          <w:rFonts w:ascii="Times New Roman" w:hAnsi="Times New Roman" w:cs="Times New Roman"/>
          <w:sz w:val="24"/>
          <w:szCs w:val="24"/>
        </w:rPr>
      </w:pPr>
    </w:p>
    <w:p w:rsidR="00345BD5" w:rsidRDefault="00345BD5" w:rsidP="00DC498B">
      <w:pPr>
        <w:spacing w:after="0"/>
        <w:rPr>
          <w:rFonts w:ascii="Times New Roman" w:hAnsi="Times New Roman" w:cs="Times New Roman"/>
          <w:i/>
          <w:iCs/>
          <w:sz w:val="24"/>
          <w:szCs w:val="24"/>
        </w:rPr>
      </w:pPr>
      <w:r w:rsidRPr="00345BD5">
        <w:rPr>
          <w:rFonts w:ascii="Times New Roman" w:hAnsi="Times New Roman" w:cs="Times New Roman"/>
          <w:i/>
          <w:iCs/>
          <w:sz w:val="24"/>
          <w:szCs w:val="24"/>
          <w:highlight w:val="yellow"/>
        </w:rPr>
        <w:lastRenderedPageBreak/>
        <w:t>National Center for Biotechnology Information (NCBI)</w:t>
      </w:r>
    </w:p>
    <w:p w:rsidR="001B0C9B" w:rsidRPr="00345BD5" w:rsidRDefault="00903D7E" w:rsidP="00903D7E">
      <w:pPr>
        <w:numPr>
          <w:ilvl w:val="0"/>
          <w:numId w:val="24"/>
        </w:numPr>
        <w:spacing w:after="0"/>
        <w:rPr>
          <w:rFonts w:ascii="Times New Roman" w:hAnsi="Times New Roman" w:cs="Times New Roman"/>
          <w:sz w:val="24"/>
          <w:szCs w:val="24"/>
        </w:rPr>
      </w:pPr>
      <w:r w:rsidRPr="00345BD5">
        <w:rPr>
          <w:rFonts w:ascii="Times New Roman" w:hAnsi="Times New Roman" w:cs="Times New Roman"/>
          <w:sz w:val="24"/>
          <w:szCs w:val="24"/>
        </w:rPr>
        <w:t>NCBI</w:t>
      </w:r>
    </w:p>
    <w:p w:rsidR="001B0C9B" w:rsidRPr="00345BD5" w:rsidRDefault="00903D7E" w:rsidP="00903D7E">
      <w:pPr>
        <w:numPr>
          <w:ilvl w:val="1"/>
          <w:numId w:val="24"/>
        </w:numPr>
        <w:spacing w:after="0"/>
        <w:rPr>
          <w:rFonts w:ascii="Times New Roman" w:hAnsi="Times New Roman" w:cs="Times New Roman"/>
          <w:sz w:val="24"/>
          <w:szCs w:val="24"/>
        </w:rPr>
      </w:pPr>
      <w:r w:rsidRPr="00345BD5">
        <w:rPr>
          <w:rFonts w:ascii="Times New Roman" w:hAnsi="Times New Roman" w:cs="Times New Roman"/>
          <w:sz w:val="24"/>
          <w:szCs w:val="24"/>
        </w:rPr>
        <w:t>Genbank</w:t>
      </w:r>
    </w:p>
    <w:p w:rsidR="001B0C9B" w:rsidRPr="00345BD5" w:rsidRDefault="00903D7E" w:rsidP="00903D7E">
      <w:pPr>
        <w:numPr>
          <w:ilvl w:val="1"/>
          <w:numId w:val="24"/>
        </w:numPr>
        <w:spacing w:after="0"/>
        <w:rPr>
          <w:rFonts w:ascii="Times New Roman" w:hAnsi="Times New Roman" w:cs="Times New Roman"/>
          <w:sz w:val="24"/>
          <w:szCs w:val="24"/>
        </w:rPr>
      </w:pPr>
      <w:r w:rsidRPr="00345BD5">
        <w:rPr>
          <w:rFonts w:ascii="Times New Roman" w:hAnsi="Times New Roman" w:cs="Times New Roman"/>
          <w:sz w:val="24"/>
          <w:szCs w:val="24"/>
        </w:rPr>
        <w:t>Sequence database</w:t>
      </w:r>
    </w:p>
    <w:p w:rsidR="001B0C9B" w:rsidRPr="00345BD5" w:rsidRDefault="00903D7E" w:rsidP="00903D7E">
      <w:pPr>
        <w:numPr>
          <w:ilvl w:val="1"/>
          <w:numId w:val="24"/>
        </w:numPr>
        <w:spacing w:after="0"/>
        <w:rPr>
          <w:rFonts w:ascii="Times New Roman" w:hAnsi="Times New Roman" w:cs="Times New Roman"/>
          <w:sz w:val="24"/>
          <w:szCs w:val="24"/>
        </w:rPr>
      </w:pPr>
      <w:r w:rsidRPr="00345BD5">
        <w:rPr>
          <w:rFonts w:ascii="Times New Roman" w:hAnsi="Times New Roman" w:cs="Times New Roman"/>
          <w:sz w:val="24"/>
          <w:szCs w:val="24"/>
        </w:rPr>
        <w:t>23,500 total genomes</w:t>
      </w:r>
    </w:p>
    <w:p w:rsidR="001B0C9B" w:rsidRPr="00345BD5" w:rsidRDefault="00903D7E" w:rsidP="00903D7E">
      <w:pPr>
        <w:numPr>
          <w:ilvl w:val="0"/>
          <w:numId w:val="24"/>
        </w:numPr>
        <w:spacing w:after="0"/>
        <w:rPr>
          <w:rFonts w:ascii="Times New Roman" w:hAnsi="Times New Roman" w:cs="Times New Roman"/>
          <w:sz w:val="24"/>
          <w:szCs w:val="24"/>
        </w:rPr>
      </w:pPr>
      <w:r w:rsidRPr="00345BD5">
        <w:rPr>
          <w:rFonts w:ascii="Times New Roman" w:hAnsi="Times New Roman" w:cs="Times New Roman"/>
          <w:sz w:val="24"/>
          <w:szCs w:val="24"/>
        </w:rPr>
        <w:t xml:space="preserve">So that's how we get 15000 </w:t>
      </w:r>
      <w:r w:rsidRPr="00345BD5">
        <w:rPr>
          <w:rFonts w:ascii="Times New Roman" w:hAnsi="Times New Roman" w:cs="Times New Roman"/>
          <w:b/>
          <w:bCs/>
          <w:sz w:val="24"/>
          <w:szCs w:val="24"/>
        </w:rPr>
        <w:t xml:space="preserve">PREDICTED  </w:t>
      </w:r>
      <w:r w:rsidRPr="00345BD5">
        <w:rPr>
          <w:rFonts w:ascii="Times New Roman" w:hAnsi="Times New Roman" w:cs="Times New Roman"/>
          <w:sz w:val="24"/>
          <w:szCs w:val="24"/>
        </w:rPr>
        <w:t>proteins</w:t>
      </w:r>
    </w:p>
    <w:p w:rsidR="001B0C9B" w:rsidRPr="00345BD5" w:rsidRDefault="00903D7E" w:rsidP="00903D7E">
      <w:pPr>
        <w:numPr>
          <w:ilvl w:val="0"/>
          <w:numId w:val="24"/>
        </w:numPr>
        <w:spacing w:after="0"/>
        <w:rPr>
          <w:rFonts w:ascii="Times New Roman" w:hAnsi="Times New Roman" w:cs="Times New Roman"/>
          <w:sz w:val="24"/>
          <w:szCs w:val="24"/>
        </w:rPr>
      </w:pPr>
      <w:r w:rsidRPr="00345BD5">
        <w:rPr>
          <w:rFonts w:ascii="Times New Roman" w:hAnsi="Times New Roman" w:cs="Times New Roman"/>
          <w:sz w:val="24"/>
          <w:szCs w:val="24"/>
        </w:rPr>
        <w:t>We dont sequence proteins anymore cause its expensive so its so much easier to just predict genome annotations</w:t>
      </w:r>
    </w:p>
    <w:p w:rsidR="001B0C9B" w:rsidRPr="00345BD5" w:rsidRDefault="00903D7E" w:rsidP="00903D7E">
      <w:pPr>
        <w:numPr>
          <w:ilvl w:val="0"/>
          <w:numId w:val="24"/>
        </w:numPr>
        <w:spacing w:after="0"/>
        <w:rPr>
          <w:rFonts w:ascii="Times New Roman" w:hAnsi="Times New Roman" w:cs="Times New Roman"/>
          <w:sz w:val="24"/>
          <w:szCs w:val="24"/>
        </w:rPr>
      </w:pPr>
      <w:r w:rsidRPr="00345BD5">
        <w:rPr>
          <w:rFonts w:ascii="Times New Roman" w:hAnsi="Times New Roman" w:cs="Times New Roman"/>
          <w:sz w:val="24"/>
          <w:szCs w:val="24"/>
        </w:rPr>
        <w:t xml:space="preserve">So what do we </w:t>
      </w:r>
      <w:proofErr w:type="gramStart"/>
      <w:r w:rsidRPr="00345BD5">
        <w:rPr>
          <w:rFonts w:ascii="Times New Roman" w:hAnsi="Times New Roman" w:cs="Times New Roman"/>
          <w:sz w:val="24"/>
          <w:szCs w:val="24"/>
        </w:rPr>
        <w:t>do  with</w:t>
      </w:r>
      <w:proofErr w:type="gramEnd"/>
      <w:r w:rsidRPr="00345BD5">
        <w:rPr>
          <w:rFonts w:ascii="Times New Roman" w:hAnsi="Times New Roman" w:cs="Times New Roman"/>
          <w:sz w:val="24"/>
          <w:szCs w:val="24"/>
        </w:rPr>
        <w:t xml:space="preserve"> the 150,000 predicted proteins??</w:t>
      </w:r>
    </w:p>
    <w:p w:rsidR="00345BD5" w:rsidRPr="00345BD5" w:rsidRDefault="00345BD5" w:rsidP="00345BD5">
      <w:pPr>
        <w:spacing w:after="0"/>
        <w:rPr>
          <w:rFonts w:ascii="Times New Roman" w:hAnsi="Times New Roman" w:cs="Times New Roman"/>
          <w:sz w:val="24"/>
          <w:szCs w:val="24"/>
        </w:rPr>
      </w:pPr>
      <w:r w:rsidRPr="00345BD5">
        <w:rPr>
          <w:rFonts w:ascii="Times New Roman" w:hAnsi="Times New Roman" w:cs="Times New Roman" w:hint="eastAsia"/>
          <w:sz w:val="24"/>
          <w:szCs w:val="24"/>
        </w:rPr>
        <w:sym w:font="Wingdings" w:char="00E0"/>
      </w:r>
      <w:proofErr w:type="gramStart"/>
      <w:r w:rsidRPr="00345BD5">
        <w:rPr>
          <w:rFonts w:ascii="Times New Roman" w:hAnsi="Times New Roman" w:cs="Times New Roman"/>
          <w:sz w:val="24"/>
          <w:szCs w:val="24"/>
        </w:rPr>
        <w:t>we</w:t>
      </w:r>
      <w:proofErr w:type="gramEnd"/>
      <w:r w:rsidRPr="00345BD5">
        <w:rPr>
          <w:rFonts w:ascii="Times New Roman" w:hAnsi="Times New Roman" w:cs="Times New Roman"/>
          <w:sz w:val="24"/>
          <w:szCs w:val="24"/>
        </w:rPr>
        <w:t xml:space="preserve"> look for similar sequences in a database and the database is at the NCBI</w:t>
      </w:r>
    </w:p>
    <w:p w:rsidR="00345BD5" w:rsidRPr="00345BD5" w:rsidRDefault="00345BD5" w:rsidP="00345BD5">
      <w:pPr>
        <w:spacing w:after="0"/>
        <w:rPr>
          <w:rFonts w:ascii="Times New Roman" w:hAnsi="Times New Roman" w:cs="Times New Roman"/>
          <w:sz w:val="24"/>
          <w:szCs w:val="24"/>
        </w:rPr>
      </w:pPr>
      <w:r w:rsidRPr="00345BD5">
        <w:rPr>
          <w:rFonts w:ascii="Times New Roman" w:hAnsi="Times New Roman" w:cs="Times New Roman" w:hint="eastAsia"/>
          <w:sz w:val="24"/>
          <w:szCs w:val="24"/>
        </w:rPr>
        <w:sym w:font="Wingdings" w:char="00E0"/>
      </w:r>
      <w:proofErr w:type="gramStart"/>
      <w:r w:rsidRPr="00345BD5">
        <w:rPr>
          <w:rFonts w:ascii="Times New Roman" w:hAnsi="Times New Roman" w:cs="Times New Roman"/>
          <w:sz w:val="24"/>
          <w:szCs w:val="24"/>
        </w:rPr>
        <w:t>many</w:t>
      </w:r>
      <w:proofErr w:type="gramEnd"/>
      <w:r w:rsidRPr="00345BD5">
        <w:rPr>
          <w:rFonts w:ascii="Times New Roman" w:hAnsi="Times New Roman" w:cs="Times New Roman"/>
          <w:sz w:val="24"/>
          <w:szCs w:val="24"/>
        </w:rPr>
        <w:t xml:space="preserve"> sequences have been deposited here from different organisms (you're looking for sequences that are SIMILAR)</w:t>
      </w:r>
    </w:p>
    <w:p w:rsidR="00345BD5" w:rsidRPr="00345BD5" w:rsidRDefault="00345BD5" w:rsidP="00345BD5">
      <w:pPr>
        <w:spacing w:after="0"/>
        <w:rPr>
          <w:rFonts w:ascii="Times New Roman" w:hAnsi="Times New Roman" w:cs="Times New Roman"/>
          <w:sz w:val="24"/>
          <w:szCs w:val="24"/>
        </w:rPr>
      </w:pPr>
      <w:r w:rsidRPr="00345BD5">
        <w:rPr>
          <w:rFonts w:ascii="Times New Roman" w:hAnsi="Times New Roman" w:cs="Times New Roman" w:hint="eastAsia"/>
          <w:sz w:val="24"/>
          <w:szCs w:val="24"/>
        </w:rPr>
        <w:sym w:font="Wingdings" w:char="00E0"/>
      </w:r>
      <w:proofErr w:type="gramStart"/>
      <w:r w:rsidRPr="00345BD5">
        <w:rPr>
          <w:rFonts w:ascii="Times New Roman" w:hAnsi="Times New Roman" w:cs="Times New Roman"/>
          <w:sz w:val="24"/>
          <w:szCs w:val="24"/>
        </w:rPr>
        <w:t>at</w:t>
      </w:r>
      <w:proofErr w:type="gramEnd"/>
      <w:r w:rsidRPr="00345BD5">
        <w:rPr>
          <w:rFonts w:ascii="Times New Roman" w:hAnsi="Times New Roman" w:cs="Times New Roman"/>
          <w:sz w:val="24"/>
          <w:szCs w:val="24"/>
        </w:rPr>
        <w:t xml:space="preserve"> NCBI, you do sequence alignments, 1 of those 15 000 will be similar to GlsA from Volvox so you search the database for sequences similar to chlamy </w:t>
      </w:r>
    </w:p>
    <w:p w:rsidR="00345BD5" w:rsidRPr="00345BD5" w:rsidRDefault="00345BD5" w:rsidP="00345BD5">
      <w:pPr>
        <w:spacing w:after="0"/>
        <w:rPr>
          <w:rFonts w:ascii="Times New Roman" w:hAnsi="Times New Roman" w:cs="Times New Roman"/>
          <w:sz w:val="24"/>
          <w:szCs w:val="24"/>
        </w:rPr>
      </w:pPr>
      <w:r>
        <w:rPr>
          <w:rFonts w:ascii="Times New Roman" w:hAnsi="Times New Roman" w:cs="Times New Roman" w:hint="eastAsia"/>
          <w:noProof/>
          <w:sz w:val="24"/>
          <w:szCs w:val="24"/>
          <w:lang w:eastAsia="en-CA"/>
        </w:rPr>
        <w:drawing>
          <wp:anchor distT="0" distB="0" distL="114300" distR="114300" simplePos="0" relativeHeight="251665408" behindDoc="0" locked="0" layoutInCell="1" allowOverlap="1">
            <wp:simplePos x="0" y="0"/>
            <wp:positionH relativeFrom="column">
              <wp:posOffset>4328160</wp:posOffset>
            </wp:positionH>
            <wp:positionV relativeFrom="paragraph">
              <wp:posOffset>158115</wp:posOffset>
            </wp:positionV>
            <wp:extent cx="2063115" cy="1723390"/>
            <wp:effectExtent l="19050" t="0" r="0" b="0"/>
            <wp:wrapSquare wrapText="bothSides"/>
            <wp:docPr id="9" name="Picture 5"/>
            <wp:cNvGraphicFramePr/>
            <a:graphic xmlns:a="http://schemas.openxmlformats.org/drawingml/2006/main">
              <a:graphicData uri="http://schemas.openxmlformats.org/drawingml/2006/picture">
                <pic:pic xmlns:pic="http://schemas.openxmlformats.org/drawingml/2006/picture">
                  <pic:nvPicPr>
                    <pic:cNvPr id="32771" name="Picture 9"/>
                    <pic:cNvPicPr>
                      <a:picLocks noChangeAspect="1"/>
                    </pic:cNvPicPr>
                  </pic:nvPicPr>
                  <pic:blipFill>
                    <a:blip r:embed="rId14"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val="0"/>
                        </a:ext>
                      </a:extLst>
                    </a:blip>
                    <a:srcRect/>
                    <a:stretch>
                      <a:fillRect/>
                    </a:stretch>
                  </pic:blipFill>
                  <pic:spPr bwMode="auto">
                    <a:xfrm>
                      <a:off x="0" y="0"/>
                      <a:ext cx="2063115" cy="172339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w="9525">
                          <a:solidFill>
                            <a:srgbClr val="000000"/>
                          </a:solidFill>
                          <a:miter lim="800000"/>
                          <a:headEnd/>
                          <a:tailEnd/>
                        </a14:hiddenLine>
                      </a:ext>
                    </a:extLst>
                  </pic:spPr>
                </pic:pic>
              </a:graphicData>
            </a:graphic>
          </wp:anchor>
        </w:drawing>
      </w:r>
      <w:r w:rsidRPr="00345BD5">
        <w:rPr>
          <w:rFonts w:ascii="Times New Roman" w:hAnsi="Times New Roman" w:cs="Times New Roman" w:hint="eastAsia"/>
          <w:sz w:val="24"/>
          <w:szCs w:val="24"/>
        </w:rPr>
        <w:sym w:font="Wingdings" w:char="00E0"/>
      </w:r>
      <w:proofErr w:type="gramStart"/>
      <w:r w:rsidRPr="00345BD5">
        <w:rPr>
          <w:rFonts w:ascii="Times New Roman" w:hAnsi="Times New Roman" w:cs="Times New Roman"/>
          <w:sz w:val="24"/>
          <w:szCs w:val="24"/>
        </w:rPr>
        <w:t>sequence</w:t>
      </w:r>
      <w:proofErr w:type="gramEnd"/>
      <w:r w:rsidRPr="00345BD5">
        <w:rPr>
          <w:rFonts w:ascii="Times New Roman" w:hAnsi="Times New Roman" w:cs="Times New Roman"/>
          <w:sz w:val="24"/>
          <w:szCs w:val="24"/>
        </w:rPr>
        <w:t xml:space="preserve"> similarity suggests evolutionary relatedness, structural/functional similarity, etc </w:t>
      </w:r>
    </w:p>
    <w:p w:rsidR="00345BD5" w:rsidRDefault="00345BD5" w:rsidP="00DC498B">
      <w:pPr>
        <w:spacing w:after="0"/>
        <w:rPr>
          <w:rFonts w:ascii="Times New Roman" w:hAnsi="Times New Roman" w:cs="Times New Roman"/>
          <w:sz w:val="24"/>
          <w:szCs w:val="24"/>
        </w:rPr>
      </w:pPr>
    </w:p>
    <w:p w:rsidR="00345BD5" w:rsidRDefault="00345BD5" w:rsidP="00DC498B">
      <w:pPr>
        <w:spacing w:after="0"/>
        <w:rPr>
          <w:rFonts w:ascii="Times New Roman" w:hAnsi="Times New Roman" w:cs="Times New Roman"/>
          <w:iCs/>
          <w:sz w:val="24"/>
          <w:szCs w:val="24"/>
        </w:rPr>
      </w:pPr>
      <w:r w:rsidRPr="00345BD5">
        <w:rPr>
          <w:rFonts w:ascii="Times New Roman" w:hAnsi="Times New Roman" w:cs="Times New Roman"/>
          <w:iCs/>
          <w:sz w:val="24"/>
          <w:szCs w:val="24"/>
          <w:highlight w:val="yellow"/>
        </w:rPr>
        <w:t>Sequence alignment (DNA or protein)</w:t>
      </w:r>
    </w:p>
    <w:p w:rsidR="001B0C9B" w:rsidRPr="00345BD5" w:rsidRDefault="00903D7E" w:rsidP="00903D7E">
      <w:pPr>
        <w:numPr>
          <w:ilvl w:val="0"/>
          <w:numId w:val="25"/>
        </w:numPr>
        <w:spacing w:after="0"/>
        <w:rPr>
          <w:rFonts w:ascii="Times New Roman" w:hAnsi="Times New Roman" w:cs="Times New Roman"/>
          <w:sz w:val="24"/>
          <w:szCs w:val="24"/>
        </w:rPr>
      </w:pPr>
      <w:r w:rsidRPr="00345BD5">
        <w:rPr>
          <w:rFonts w:ascii="Times New Roman" w:hAnsi="Times New Roman" w:cs="Times New Roman"/>
          <w:sz w:val="24"/>
          <w:szCs w:val="24"/>
          <w:lang w:val="en-US"/>
        </w:rPr>
        <w:t>Arrange sequences to show regions of similarity</w:t>
      </w:r>
    </w:p>
    <w:p w:rsidR="001B0C9B" w:rsidRPr="00345BD5" w:rsidRDefault="00903D7E" w:rsidP="00903D7E">
      <w:pPr>
        <w:numPr>
          <w:ilvl w:val="0"/>
          <w:numId w:val="25"/>
        </w:numPr>
        <w:spacing w:after="0"/>
        <w:rPr>
          <w:rFonts w:ascii="Times New Roman" w:hAnsi="Times New Roman" w:cs="Times New Roman"/>
          <w:sz w:val="24"/>
          <w:szCs w:val="24"/>
        </w:rPr>
      </w:pPr>
      <w:r w:rsidRPr="00345BD5">
        <w:rPr>
          <w:rFonts w:ascii="Times New Roman" w:hAnsi="Times New Roman" w:cs="Times New Roman"/>
          <w:sz w:val="24"/>
          <w:szCs w:val="24"/>
          <w:lang w:val="en-US"/>
        </w:rPr>
        <w:t>From sequence similarity one can infer…</w:t>
      </w:r>
    </w:p>
    <w:p w:rsidR="001B0C9B" w:rsidRPr="00345BD5" w:rsidRDefault="00903D7E" w:rsidP="00903D7E">
      <w:pPr>
        <w:numPr>
          <w:ilvl w:val="0"/>
          <w:numId w:val="25"/>
        </w:numPr>
        <w:spacing w:after="0"/>
        <w:rPr>
          <w:rFonts w:ascii="Times New Roman" w:hAnsi="Times New Roman" w:cs="Times New Roman"/>
          <w:sz w:val="24"/>
          <w:szCs w:val="24"/>
        </w:rPr>
      </w:pPr>
      <w:r w:rsidRPr="00345BD5">
        <w:rPr>
          <w:rFonts w:ascii="Times New Roman" w:hAnsi="Times New Roman" w:cs="Times New Roman"/>
          <w:b/>
          <w:bCs/>
          <w:sz w:val="24"/>
          <w:szCs w:val="24"/>
          <w:lang w:val="en-US"/>
        </w:rPr>
        <w:t>BLAST</w:t>
      </w:r>
      <w:r w:rsidRPr="00345BD5">
        <w:rPr>
          <w:rFonts w:ascii="Times New Roman" w:hAnsi="Times New Roman" w:cs="Times New Roman"/>
          <w:sz w:val="24"/>
          <w:szCs w:val="24"/>
          <w:lang w:val="en-US"/>
        </w:rPr>
        <w:t xml:space="preserve"> – Basic local alignment search tool</w:t>
      </w:r>
    </w:p>
    <w:p w:rsidR="001B0C9B" w:rsidRPr="00345BD5" w:rsidRDefault="00903D7E" w:rsidP="00903D7E">
      <w:pPr>
        <w:numPr>
          <w:ilvl w:val="1"/>
          <w:numId w:val="25"/>
        </w:numPr>
        <w:spacing w:after="0"/>
        <w:rPr>
          <w:rFonts w:ascii="Times New Roman" w:hAnsi="Times New Roman" w:cs="Times New Roman"/>
          <w:sz w:val="24"/>
          <w:szCs w:val="24"/>
        </w:rPr>
      </w:pPr>
      <w:r w:rsidRPr="00345BD5">
        <w:rPr>
          <w:rFonts w:ascii="Times New Roman" w:hAnsi="Times New Roman" w:cs="Times New Roman"/>
          <w:sz w:val="24"/>
          <w:szCs w:val="24"/>
          <w:lang w:val="en-US"/>
        </w:rPr>
        <w:t>local</w:t>
      </w:r>
    </w:p>
    <w:p w:rsidR="001B0C9B" w:rsidRPr="00345BD5" w:rsidRDefault="00903D7E" w:rsidP="00903D7E">
      <w:pPr>
        <w:numPr>
          <w:ilvl w:val="0"/>
          <w:numId w:val="25"/>
        </w:numPr>
        <w:spacing w:after="0"/>
        <w:rPr>
          <w:rFonts w:ascii="Times New Roman" w:hAnsi="Times New Roman" w:cs="Times New Roman"/>
          <w:sz w:val="24"/>
          <w:szCs w:val="24"/>
        </w:rPr>
      </w:pPr>
      <w:r w:rsidRPr="00345BD5">
        <w:rPr>
          <w:rFonts w:ascii="Times New Roman" w:hAnsi="Times New Roman" w:cs="Times New Roman"/>
          <w:b/>
          <w:bCs/>
          <w:sz w:val="24"/>
          <w:szCs w:val="24"/>
          <w:lang w:val="en-US"/>
        </w:rPr>
        <w:t>CLUSTAL</w:t>
      </w:r>
    </w:p>
    <w:p w:rsidR="001B0C9B" w:rsidRPr="00345BD5" w:rsidRDefault="00903D7E" w:rsidP="00903D7E">
      <w:pPr>
        <w:numPr>
          <w:ilvl w:val="1"/>
          <w:numId w:val="25"/>
        </w:numPr>
        <w:spacing w:after="0"/>
        <w:rPr>
          <w:rFonts w:ascii="Times New Roman" w:hAnsi="Times New Roman" w:cs="Times New Roman"/>
          <w:sz w:val="24"/>
          <w:szCs w:val="24"/>
        </w:rPr>
      </w:pPr>
      <w:r w:rsidRPr="00345BD5">
        <w:rPr>
          <w:rFonts w:ascii="Times New Roman" w:hAnsi="Times New Roman" w:cs="Times New Roman"/>
          <w:sz w:val="24"/>
          <w:szCs w:val="24"/>
          <w:lang w:val="en-US"/>
        </w:rPr>
        <w:t>Global</w:t>
      </w:r>
    </w:p>
    <w:p w:rsidR="001B0C9B" w:rsidRPr="00345BD5" w:rsidRDefault="00903D7E" w:rsidP="00903D7E">
      <w:pPr>
        <w:numPr>
          <w:ilvl w:val="0"/>
          <w:numId w:val="25"/>
        </w:numPr>
        <w:spacing w:after="0"/>
        <w:rPr>
          <w:rFonts w:ascii="Times New Roman" w:hAnsi="Times New Roman" w:cs="Times New Roman"/>
          <w:sz w:val="24"/>
          <w:szCs w:val="24"/>
        </w:rPr>
      </w:pPr>
      <w:r w:rsidRPr="00345BD5">
        <w:rPr>
          <w:rFonts w:ascii="Times New Roman" w:hAnsi="Times New Roman" w:cs="Times New Roman"/>
          <w:sz w:val="24"/>
          <w:szCs w:val="24"/>
        </w:rPr>
        <w:t>Theres 2 ways we can check for this similarity (2 algorithms)</w:t>
      </w:r>
    </w:p>
    <w:p w:rsidR="001B0C9B" w:rsidRPr="00345BD5" w:rsidRDefault="00903D7E" w:rsidP="00903D7E">
      <w:pPr>
        <w:numPr>
          <w:ilvl w:val="0"/>
          <w:numId w:val="25"/>
        </w:numPr>
        <w:spacing w:after="0"/>
        <w:rPr>
          <w:rFonts w:ascii="Times New Roman" w:hAnsi="Times New Roman" w:cs="Times New Roman"/>
          <w:sz w:val="24"/>
          <w:szCs w:val="24"/>
        </w:rPr>
      </w:pPr>
      <w:r w:rsidRPr="00345BD5">
        <w:rPr>
          <w:rFonts w:ascii="Times New Roman" w:hAnsi="Times New Roman" w:cs="Times New Roman"/>
          <w:sz w:val="24"/>
          <w:szCs w:val="24"/>
        </w:rPr>
        <w:t xml:space="preserve">Lets say the picture above is the volvox gene and the other is the gene from chlamy </w:t>
      </w:r>
    </w:p>
    <w:p w:rsidR="001B0C9B" w:rsidRPr="00345BD5" w:rsidRDefault="00903D7E" w:rsidP="00903D7E">
      <w:pPr>
        <w:numPr>
          <w:ilvl w:val="0"/>
          <w:numId w:val="25"/>
        </w:numPr>
        <w:spacing w:after="0"/>
        <w:rPr>
          <w:rFonts w:ascii="Times New Roman" w:hAnsi="Times New Roman" w:cs="Times New Roman"/>
          <w:sz w:val="24"/>
          <w:szCs w:val="24"/>
        </w:rPr>
      </w:pPr>
      <w:r w:rsidRPr="00345BD5">
        <w:rPr>
          <w:rFonts w:ascii="Times New Roman" w:hAnsi="Times New Roman" w:cs="Times New Roman"/>
          <w:sz w:val="24"/>
          <w:szCs w:val="24"/>
        </w:rPr>
        <w:t xml:space="preserve">Things like CLUSTAL look for global </w:t>
      </w:r>
      <w:proofErr w:type="gramStart"/>
      <w:r w:rsidRPr="00345BD5">
        <w:rPr>
          <w:rFonts w:ascii="Times New Roman" w:hAnsi="Times New Roman" w:cs="Times New Roman"/>
          <w:sz w:val="24"/>
          <w:szCs w:val="24"/>
        </w:rPr>
        <w:t>similarity,</w:t>
      </w:r>
      <w:proofErr w:type="gramEnd"/>
      <w:r w:rsidRPr="00345BD5">
        <w:rPr>
          <w:rFonts w:ascii="Times New Roman" w:hAnsi="Times New Roman" w:cs="Times New Roman"/>
          <w:sz w:val="24"/>
          <w:szCs w:val="24"/>
        </w:rPr>
        <w:t xml:space="preserve"> they start at the beginning of the gene (PCG) and try to align all the similar bases. If they dont align perfectly, a gap is introduced and work through</w:t>
      </w:r>
    </w:p>
    <w:p w:rsidR="001B0C9B" w:rsidRPr="00345BD5" w:rsidRDefault="00903D7E" w:rsidP="00903D7E">
      <w:pPr>
        <w:numPr>
          <w:ilvl w:val="0"/>
          <w:numId w:val="25"/>
        </w:numPr>
        <w:spacing w:after="0"/>
        <w:rPr>
          <w:rFonts w:ascii="Times New Roman" w:hAnsi="Times New Roman" w:cs="Times New Roman"/>
          <w:sz w:val="24"/>
          <w:szCs w:val="24"/>
        </w:rPr>
      </w:pPr>
      <w:r w:rsidRPr="00345BD5">
        <w:rPr>
          <w:rFonts w:ascii="Times New Roman" w:hAnsi="Times New Roman" w:cs="Times New Roman"/>
          <w:sz w:val="24"/>
          <w:szCs w:val="24"/>
        </w:rPr>
        <w:t>BLAST doesn't do that (its more common tool). It looks for regions of high similarity, it doesn't force 2 sequences to align perfectly, only looks for smaller sequences of high similarity because its much faster this  way</w:t>
      </w:r>
    </w:p>
    <w:p w:rsidR="001B0C9B" w:rsidRPr="00345BD5" w:rsidRDefault="00903D7E" w:rsidP="00903D7E">
      <w:pPr>
        <w:numPr>
          <w:ilvl w:val="0"/>
          <w:numId w:val="25"/>
        </w:numPr>
        <w:spacing w:after="0"/>
        <w:rPr>
          <w:rFonts w:ascii="Times New Roman" w:hAnsi="Times New Roman" w:cs="Times New Roman"/>
          <w:sz w:val="24"/>
          <w:szCs w:val="24"/>
        </w:rPr>
      </w:pPr>
      <w:r w:rsidRPr="00345BD5">
        <w:rPr>
          <w:rFonts w:ascii="Times New Roman" w:hAnsi="Times New Roman" w:cs="Times New Roman"/>
          <w:sz w:val="24"/>
          <w:szCs w:val="24"/>
        </w:rPr>
        <w:t xml:space="preserve">What would it mean if the global alignment is weak but there are areas between 2 sequences that show high similarity?? </w:t>
      </w:r>
    </w:p>
    <w:p w:rsidR="00345BD5" w:rsidRDefault="00345BD5" w:rsidP="00DC498B">
      <w:pPr>
        <w:spacing w:after="0"/>
        <w:rPr>
          <w:rFonts w:ascii="Times New Roman" w:hAnsi="Times New Roman" w:cs="Times New Roman"/>
          <w:i/>
          <w:iCs/>
          <w:sz w:val="24"/>
          <w:szCs w:val="24"/>
        </w:rPr>
      </w:pPr>
    </w:p>
    <w:p w:rsidR="00345BD5" w:rsidRDefault="00345BD5" w:rsidP="00DC498B">
      <w:pPr>
        <w:spacing w:after="0"/>
        <w:rPr>
          <w:rFonts w:ascii="Times New Roman" w:hAnsi="Times New Roman" w:cs="Times New Roman"/>
          <w:iCs/>
          <w:sz w:val="24"/>
          <w:szCs w:val="24"/>
        </w:rPr>
      </w:pPr>
      <w:r w:rsidRPr="00345BD5">
        <w:rPr>
          <w:rFonts w:ascii="Times New Roman" w:hAnsi="Times New Roman" w:cs="Times New Roman"/>
          <w:iCs/>
          <w:sz w:val="24"/>
          <w:szCs w:val="24"/>
          <w:highlight w:val="yellow"/>
        </w:rPr>
        <w:t>155 BLAST hits against Chlamy gene (GlsA)</w:t>
      </w:r>
    </w:p>
    <w:p w:rsidR="001B0C9B" w:rsidRPr="00345BD5" w:rsidRDefault="00903D7E" w:rsidP="00903D7E">
      <w:pPr>
        <w:numPr>
          <w:ilvl w:val="0"/>
          <w:numId w:val="26"/>
        </w:numPr>
        <w:spacing w:after="0"/>
        <w:rPr>
          <w:rFonts w:ascii="Times New Roman" w:hAnsi="Times New Roman" w:cs="Times New Roman"/>
          <w:sz w:val="24"/>
          <w:szCs w:val="24"/>
        </w:rPr>
      </w:pPr>
      <w:r w:rsidRPr="00345BD5">
        <w:rPr>
          <w:rFonts w:ascii="Times New Roman" w:hAnsi="Times New Roman" w:cs="Times New Roman"/>
          <w:sz w:val="24"/>
          <w:szCs w:val="24"/>
        </w:rPr>
        <w:t>1 chlamy genes comes back similar to GlsA and the output form BLAST is shown above</w:t>
      </w:r>
    </w:p>
    <w:p w:rsidR="001B0C9B" w:rsidRPr="00345BD5" w:rsidRDefault="00903D7E" w:rsidP="00903D7E">
      <w:pPr>
        <w:numPr>
          <w:ilvl w:val="0"/>
          <w:numId w:val="26"/>
        </w:numPr>
        <w:spacing w:after="0"/>
        <w:rPr>
          <w:rFonts w:ascii="Times New Roman" w:hAnsi="Times New Roman" w:cs="Times New Roman"/>
          <w:sz w:val="24"/>
          <w:szCs w:val="24"/>
        </w:rPr>
      </w:pPr>
      <w:r w:rsidRPr="00345BD5">
        <w:rPr>
          <w:rFonts w:ascii="Times New Roman" w:hAnsi="Times New Roman" w:cs="Times New Roman"/>
          <w:sz w:val="24"/>
          <w:szCs w:val="24"/>
        </w:rPr>
        <w:t xml:space="preserve">Theres 155 BLAST hits which means theres 155 sequences that are similar at NCBI to GlsA </w:t>
      </w:r>
    </w:p>
    <w:p w:rsidR="001B0C9B" w:rsidRPr="00345BD5" w:rsidRDefault="00903D7E" w:rsidP="00903D7E">
      <w:pPr>
        <w:numPr>
          <w:ilvl w:val="0"/>
          <w:numId w:val="27"/>
        </w:numPr>
        <w:spacing w:after="0"/>
        <w:rPr>
          <w:rFonts w:ascii="Times New Roman" w:hAnsi="Times New Roman" w:cs="Times New Roman"/>
          <w:sz w:val="24"/>
          <w:szCs w:val="24"/>
        </w:rPr>
      </w:pPr>
      <w:r w:rsidRPr="00345BD5">
        <w:rPr>
          <w:rFonts w:ascii="Times New Roman" w:hAnsi="Times New Roman" w:cs="Times New Roman"/>
          <w:sz w:val="24"/>
          <w:szCs w:val="24"/>
        </w:rPr>
        <w:lastRenderedPageBreak/>
        <w:t xml:space="preserve">One of the red ones (very high similarity) is the volvox gene but there are many other genes which are weakly similar to the chlamy gene from a variety of species </w:t>
      </w:r>
    </w:p>
    <w:p w:rsidR="00345BD5" w:rsidRDefault="00345BD5" w:rsidP="00DC498B">
      <w:pPr>
        <w:spacing w:after="0"/>
        <w:rPr>
          <w:rFonts w:ascii="Times New Roman" w:hAnsi="Times New Roman" w:cs="Times New Roman"/>
          <w:sz w:val="24"/>
          <w:szCs w:val="24"/>
        </w:rPr>
      </w:pPr>
    </w:p>
    <w:p w:rsidR="00532256" w:rsidRDefault="00532256" w:rsidP="00DC498B">
      <w:pPr>
        <w:spacing w:after="0"/>
        <w:rPr>
          <w:rFonts w:ascii="Times New Roman" w:hAnsi="Times New Roman" w:cs="Times New Roman"/>
          <w:iCs/>
          <w:sz w:val="24"/>
          <w:szCs w:val="24"/>
        </w:rPr>
      </w:pPr>
      <w:r w:rsidRPr="00532256">
        <w:rPr>
          <w:rFonts w:ascii="Times New Roman" w:hAnsi="Times New Roman" w:cs="Times New Roman"/>
          <w:iCs/>
          <w:sz w:val="24"/>
          <w:szCs w:val="24"/>
          <w:highlight w:val="yellow"/>
        </w:rPr>
        <w:t>Volvox vs Chlamy: Nucleotide alignment</w:t>
      </w:r>
    </w:p>
    <w:p w:rsidR="001B0C9B" w:rsidRPr="00532256" w:rsidRDefault="00903D7E" w:rsidP="00903D7E">
      <w:pPr>
        <w:numPr>
          <w:ilvl w:val="0"/>
          <w:numId w:val="28"/>
        </w:numPr>
        <w:spacing w:after="0"/>
        <w:rPr>
          <w:rFonts w:ascii="Times New Roman" w:hAnsi="Times New Roman" w:cs="Times New Roman"/>
          <w:sz w:val="24"/>
          <w:szCs w:val="24"/>
        </w:rPr>
      </w:pPr>
      <w:r w:rsidRPr="00532256">
        <w:rPr>
          <w:rFonts w:ascii="Times New Roman" w:hAnsi="Times New Roman" w:cs="Times New Roman"/>
          <w:sz w:val="24"/>
          <w:szCs w:val="24"/>
        </w:rPr>
        <w:t>Part of the alignment between his protein form chlamy and GlsA from volvox is shown above and the subject you get back is the volxo asymmetric division gene</w:t>
      </w:r>
    </w:p>
    <w:p w:rsidR="00532256" w:rsidRPr="00532256" w:rsidRDefault="00532256" w:rsidP="00532256">
      <w:pPr>
        <w:spacing w:after="0"/>
        <w:rPr>
          <w:rFonts w:ascii="Times New Roman" w:hAnsi="Times New Roman" w:cs="Times New Roman"/>
          <w:sz w:val="24"/>
          <w:szCs w:val="24"/>
        </w:rPr>
      </w:pPr>
      <w:r w:rsidRPr="00532256">
        <w:rPr>
          <w:rFonts w:ascii="Times New Roman" w:hAnsi="Times New Roman" w:cs="Times New Roman" w:hint="eastAsia"/>
          <w:sz w:val="24"/>
          <w:szCs w:val="24"/>
        </w:rPr>
        <w:sym w:font="Wingdings" w:char="00E0"/>
      </w:r>
      <w:proofErr w:type="gramStart"/>
      <w:r w:rsidRPr="00532256">
        <w:rPr>
          <w:rFonts w:ascii="Times New Roman" w:hAnsi="Times New Roman" w:cs="Times New Roman"/>
          <w:sz w:val="24"/>
          <w:szCs w:val="24"/>
        </w:rPr>
        <w:t>that</w:t>
      </w:r>
      <w:proofErr w:type="gramEnd"/>
      <w:r w:rsidRPr="00532256">
        <w:rPr>
          <w:rFonts w:ascii="Times New Roman" w:hAnsi="Times New Roman" w:cs="Times New Roman"/>
          <w:sz w:val="24"/>
          <w:szCs w:val="24"/>
        </w:rPr>
        <w:t xml:space="preserve"> gene is much more well characterized than the chlamy gene because the function of this gene is not well know in chlamy </w:t>
      </w:r>
    </w:p>
    <w:p w:rsidR="00532256" w:rsidRDefault="00532256" w:rsidP="00DC498B">
      <w:pPr>
        <w:spacing w:after="0"/>
        <w:rPr>
          <w:rFonts w:ascii="Times New Roman" w:hAnsi="Times New Roman" w:cs="Times New Roman"/>
          <w:sz w:val="24"/>
          <w:szCs w:val="24"/>
        </w:rPr>
      </w:pPr>
    </w:p>
    <w:p w:rsidR="00532256" w:rsidRDefault="00532256" w:rsidP="00DC498B">
      <w:pPr>
        <w:spacing w:after="0"/>
        <w:rPr>
          <w:rFonts w:ascii="Times New Roman" w:hAnsi="Times New Roman" w:cs="Times New Roman"/>
          <w:iCs/>
          <w:sz w:val="24"/>
          <w:szCs w:val="24"/>
        </w:rPr>
      </w:pPr>
      <w:r w:rsidRPr="00532256">
        <w:rPr>
          <w:rFonts w:ascii="Times New Roman" w:hAnsi="Times New Roman" w:cs="Times New Roman"/>
          <w:iCs/>
          <w:sz w:val="24"/>
          <w:szCs w:val="24"/>
          <w:highlight w:val="yellow"/>
        </w:rPr>
        <w:t>Volvox vs Chlamy: Amino acid alignment</w:t>
      </w:r>
    </w:p>
    <w:p w:rsidR="001B0C9B" w:rsidRPr="00532256" w:rsidRDefault="00903D7E" w:rsidP="00903D7E">
      <w:pPr>
        <w:numPr>
          <w:ilvl w:val="0"/>
          <w:numId w:val="29"/>
        </w:numPr>
        <w:spacing w:after="0"/>
        <w:rPr>
          <w:rFonts w:ascii="Times New Roman" w:hAnsi="Times New Roman" w:cs="Times New Roman"/>
          <w:sz w:val="24"/>
          <w:szCs w:val="24"/>
        </w:rPr>
      </w:pPr>
      <w:r w:rsidRPr="00532256">
        <w:rPr>
          <w:rFonts w:ascii="Times New Roman" w:hAnsi="Times New Roman" w:cs="Times New Roman"/>
          <w:sz w:val="24"/>
          <w:szCs w:val="24"/>
        </w:rPr>
        <w:t xml:space="preserve">First take home message is if they're homologous its not because they have the same nucleotide sequence, there's lots of differences </w:t>
      </w:r>
    </w:p>
    <w:p w:rsidR="001B0C9B" w:rsidRPr="00532256" w:rsidRDefault="00903D7E" w:rsidP="00903D7E">
      <w:pPr>
        <w:numPr>
          <w:ilvl w:val="0"/>
          <w:numId w:val="29"/>
        </w:numPr>
        <w:spacing w:after="0"/>
        <w:rPr>
          <w:rFonts w:ascii="Times New Roman" w:hAnsi="Times New Roman" w:cs="Times New Roman"/>
          <w:sz w:val="24"/>
          <w:szCs w:val="24"/>
        </w:rPr>
      </w:pPr>
      <w:r w:rsidRPr="00532256">
        <w:rPr>
          <w:rFonts w:ascii="Times New Roman" w:hAnsi="Times New Roman" w:cs="Times New Roman"/>
          <w:sz w:val="24"/>
          <w:szCs w:val="24"/>
        </w:rPr>
        <w:t>Its similar but not identical</w:t>
      </w:r>
    </w:p>
    <w:p w:rsidR="001B0C9B" w:rsidRPr="00532256" w:rsidRDefault="00903D7E" w:rsidP="00903D7E">
      <w:pPr>
        <w:numPr>
          <w:ilvl w:val="0"/>
          <w:numId w:val="29"/>
        </w:numPr>
        <w:spacing w:after="0"/>
        <w:rPr>
          <w:rFonts w:ascii="Times New Roman" w:hAnsi="Times New Roman" w:cs="Times New Roman"/>
          <w:sz w:val="24"/>
          <w:szCs w:val="24"/>
        </w:rPr>
      </w:pPr>
      <w:r w:rsidRPr="00532256">
        <w:rPr>
          <w:rFonts w:ascii="Times New Roman" w:hAnsi="Times New Roman" w:cs="Times New Roman"/>
          <w:sz w:val="24"/>
          <w:szCs w:val="24"/>
        </w:rPr>
        <w:t>They don't have the same protein sequence either</w:t>
      </w:r>
    </w:p>
    <w:p w:rsidR="001B0C9B" w:rsidRPr="00532256" w:rsidRDefault="00903D7E" w:rsidP="00903D7E">
      <w:pPr>
        <w:numPr>
          <w:ilvl w:val="0"/>
          <w:numId w:val="29"/>
        </w:numPr>
        <w:spacing w:after="0"/>
        <w:rPr>
          <w:rFonts w:ascii="Times New Roman" w:hAnsi="Times New Roman" w:cs="Times New Roman"/>
          <w:sz w:val="24"/>
          <w:szCs w:val="24"/>
        </w:rPr>
      </w:pPr>
      <w:r w:rsidRPr="00532256">
        <w:rPr>
          <w:rFonts w:ascii="Times New Roman" w:hAnsi="Times New Roman" w:cs="Times New Roman"/>
          <w:sz w:val="24"/>
          <w:szCs w:val="24"/>
        </w:rPr>
        <w:t xml:space="preserve">So we have the dna sequence and we can compare that sequence to a database at NCBI or  you can translate that and take the +3 reading frame and search a protein database with the translated sequence (if you do this, there's very high similarity, but they're not identical and the proteins are not the same length or do not have the same function) </w:t>
      </w:r>
    </w:p>
    <w:p w:rsidR="00532256" w:rsidRDefault="00532256" w:rsidP="00DC498B">
      <w:pPr>
        <w:spacing w:after="0"/>
        <w:rPr>
          <w:rFonts w:ascii="Times New Roman" w:hAnsi="Times New Roman" w:cs="Times New Roman"/>
          <w:sz w:val="24"/>
          <w:szCs w:val="24"/>
        </w:rPr>
      </w:pPr>
    </w:p>
    <w:p w:rsidR="00532256" w:rsidRDefault="00532256" w:rsidP="00DC498B">
      <w:pPr>
        <w:spacing w:after="0"/>
        <w:rPr>
          <w:rFonts w:ascii="Times New Roman" w:hAnsi="Times New Roman" w:cs="Times New Roman"/>
          <w:iCs/>
          <w:sz w:val="24"/>
          <w:szCs w:val="24"/>
        </w:rPr>
      </w:pPr>
      <w:r w:rsidRPr="00532256">
        <w:rPr>
          <w:rFonts w:ascii="Times New Roman" w:hAnsi="Times New Roman" w:cs="Times New Roman"/>
          <w:iCs/>
          <w:sz w:val="24"/>
          <w:szCs w:val="24"/>
          <w:highlight w:val="yellow"/>
        </w:rPr>
        <w:t>Amino acid sequence comparisons are more informative than nucleotide</w:t>
      </w:r>
    </w:p>
    <w:p w:rsidR="001B0C9B" w:rsidRPr="00532256" w:rsidRDefault="00532256" w:rsidP="00903D7E">
      <w:pPr>
        <w:numPr>
          <w:ilvl w:val="0"/>
          <w:numId w:val="30"/>
        </w:numPr>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66432" behindDoc="0" locked="0" layoutInCell="1" allowOverlap="1">
            <wp:simplePos x="0" y="0"/>
            <wp:positionH relativeFrom="column">
              <wp:posOffset>3531235</wp:posOffset>
            </wp:positionH>
            <wp:positionV relativeFrom="paragraph">
              <wp:posOffset>243205</wp:posOffset>
            </wp:positionV>
            <wp:extent cx="3015615" cy="2223135"/>
            <wp:effectExtent l="19050" t="0" r="0" b="0"/>
            <wp:wrapSquare wrapText="bothSides"/>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srcRect/>
                    <a:stretch>
                      <a:fillRect/>
                    </a:stretch>
                  </pic:blipFill>
                  <pic:spPr bwMode="auto">
                    <a:xfrm>
                      <a:off x="0" y="0"/>
                      <a:ext cx="3015615" cy="2223135"/>
                    </a:xfrm>
                    <a:prstGeom prst="rect">
                      <a:avLst/>
                    </a:prstGeom>
                    <a:noFill/>
                    <a:ln w="9525">
                      <a:noFill/>
                      <a:miter lim="800000"/>
                      <a:headEnd/>
                      <a:tailEnd/>
                    </a:ln>
                  </pic:spPr>
                </pic:pic>
              </a:graphicData>
            </a:graphic>
          </wp:anchor>
        </w:drawing>
      </w:r>
      <w:r w:rsidR="00903D7E" w:rsidRPr="00532256">
        <w:rPr>
          <w:rFonts w:ascii="Times New Roman" w:hAnsi="Times New Roman" w:cs="Times New Roman"/>
          <w:sz w:val="24"/>
          <w:szCs w:val="24"/>
        </w:rPr>
        <w:t>Alot of genome annotation is information (its like words in a book, and the book/words make sense because we put the words in a certain order that we can understand and the alphabet is a certain length) – this is what call information theory</w:t>
      </w:r>
    </w:p>
    <w:p w:rsidR="001B0C9B" w:rsidRPr="00532256" w:rsidRDefault="00903D7E" w:rsidP="00903D7E">
      <w:pPr>
        <w:numPr>
          <w:ilvl w:val="0"/>
          <w:numId w:val="30"/>
        </w:numPr>
        <w:spacing w:after="0"/>
        <w:rPr>
          <w:rFonts w:ascii="Times New Roman" w:hAnsi="Times New Roman" w:cs="Times New Roman"/>
          <w:sz w:val="24"/>
          <w:szCs w:val="24"/>
        </w:rPr>
      </w:pPr>
      <w:r w:rsidRPr="00532256">
        <w:rPr>
          <w:rFonts w:ascii="Times New Roman" w:hAnsi="Times New Roman" w:cs="Times New Roman"/>
          <w:sz w:val="24"/>
          <w:szCs w:val="24"/>
        </w:rPr>
        <w:t>Amino acid sequence is more powerful than nucleotide sequence of same length, you can get more info from it</w:t>
      </w:r>
    </w:p>
    <w:p w:rsidR="00532256" w:rsidRPr="00532256" w:rsidRDefault="00532256" w:rsidP="00532256">
      <w:pPr>
        <w:spacing w:after="0"/>
        <w:rPr>
          <w:rFonts w:ascii="Times New Roman" w:hAnsi="Times New Roman" w:cs="Times New Roman"/>
          <w:sz w:val="24"/>
          <w:szCs w:val="24"/>
        </w:rPr>
      </w:pPr>
      <w:r w:rsidRPr="00532256">
        <w:rPr>
          <w:rFonts w:ascii="Times New Roman" w:hAnsi="Times New Roman" w:cs="Times New Roman" w:hint="eastAsia"/>
          <w:sz w:val="24"/>
          <w:szCs w:val="24"/>
        </w:rPr>
        <w:sym w:font="Wingdings" w:char="00E0"/>
      </w:r>
      <w:proofErr w:type="gramStart"/>
      <w:r w:rsidRPr="00532256">
        <w:rPr>
          <w:rFonts w:ascii="Times New Roman" w:hAnsi="Times New Roman" w:cs="Times New Roman"/>
          <w:sz w:val="24"/>
          <w:szCs w:val="24"/>
        </w:rPr>
        <w:t>given</w:t>
      </w:r>
      <w:proofErr w:type="gramEnd"/>
      <w:r w:rsidRPr="00532256">
        <w:rPr>
          <w:rFonts w:ascii="Times New Roman" w:hAnsi="Times New Roman" w:cs="Times New Roman"/>
          <w:sz w:val="24"/>
          <w:szCs w:val="24"/>
        </w:rPr>
        <w:t xml:space="preserve"> a string of 20 nucleotides or 20 amino acids, the amino acids have much more information</w:t>
      </w:r>
    </w:p>
    <w:p w:rsidR="001B0C9B" w:rsidRPr="00532256" w:rsidRDefault="00903D7E" w:rsidP="00903D7E">
      <w:pPr>
        <w:numPr>
          <w:ilvl w:val="0"/>
          <w:numId w:val="31"/>
        </w:numPr>
        <w:spacing w:after="0"/>
        <w:rPr>
          <w:rFonts w:ascii="Times New Roman" w:hAnsi="Times New Roman" w:cs="Times New Roman"/>
          <w:sz w:val="24"/>
          <w:szCs w:val="24"/>
        </w:rPr>
      </w:pPr>
      <w:r w:rsidRPr="00532256">
        <w:rPr>
          <w:rFonts w:ascii="Times New Roman" w:hAnsi="Times New Roman" w:cs="Times New Roman"/>
          <w:sz w:val="24"/>
          <w:szCs w:val="24"/>
        </w:rPr>
        <w:t>A single piece of information is called a bit</w:t>
      </w:r>
    </w:p>
    <w:p w:rsidR="001B0C9B" w:rsidRPr="00532256" w:rsidRDefault="00903D7E" w:rsidP="00903D7E">
      <w:pPr>
        <w:numPr>
          <w:ilvl w:val="0"/>
          <w:numId w:val="31"/>
        </w:numPr>
        <w:spacing w:after="0"/>
        <w:rPr>
          <w:rFonts w:ascii="Times New Roman" w:hAnsi="Times New Roman" w:cs="Times New Roman"/>
          <w:sz w:val="24"/>
          <w:szCs w:val="24"/>
        </w:rPr>
      </w:pPr>
      <w:r w:rsidRPr="00532256">
        <w:rPr>
          <w:rFonts w:ascii="Times New Roman" w:hAnsi="Times New Roman" w:cs="Times New Roman"/>
          <w:sz w:val="24"/>
          <w:szCs w:val="24"/>
        </w:rPr>
        <w:t>Nucleotides is a 4 letter alphabet (a, g, c, t), and if your going to convert that into bits of information than every base conveys 2 bits of information</w:t>
      </w:r>
    </w:p>
    <w:p w:rsidR="001B0C9B" w:rsidRPr="00532256" w:rsidRDefault="00903D7E" w:rsidP="00903D7E">
      <w:pPr>
        <w:numPr>
          <w:ilvl w:val="0"/>
          <w:numId w:val="31"/>
        </w:numPr>
        <w:spacing w:after="0"/>
        <w:rPr>
          <w:rFonts w:ascii="Times New Roman" w:hAnsi="Times New Roman" w:cs="Times New Roman"/>
          <w:sz w:val="24"/>
          <w:szCs w:val="24"/>
        </w:rPr>
      </w:pPr>
      <w:r w:rsidRPr="00532256">
        <w:rPr>
          <w:rFonts w:ascii="Times New Roman" w:hAnsi="Times New Roman" w:cs="Times New Roman"/>
          <w:sz w:val="24"/>
          <w:szCs w:val="24"/>
        </w:rPr>
        <w:t>How many bits of information are there in a single amino acid??</w:t>
      </w:r>
    </w:p>
    <w:p w:rsidR="001B0C9B" w:rsidRPr="00532256" w:rsidRDefault="00903D7E" w:rsidP="00903D7E">
      <w:pPr>
        <w:numPr>
          <w:ilvl w:val="0"/>
          <w:numId w:val="31"/>
        </w:numPr>
        <w:spacing w:after="0"/>
        <w:rPr>
          <w:rFonts w:ascii="Times New Roman" w:hAnsi="Times New Roman" w:cs="Times New Roman"/>
          <w:sz w:val="24"/>
          <w:szCs w:val="24"/>
        </w:rPr>
      </w:pPr>
      <w:r w:rsidRPr="00532256">
        <w:rPr>
          <w:rFonts w:ascii="Times New Roman" w:hAnsi="Times New Roman" w:cs="Times New Roman"/>
          <w:sz w:val="24"/>
          <w:szCs w:val="24"/>
        </w:rPr>
        <w:t>Another reason amino acids are more powerful is because theres more information</w:t>
      </w:r>
    </w:p>
    <w:p w:rsidR="001B0C9B" w:rsidRPr="00532256" w:rsidRDefault="00903D7E" w:rsidP="00903D7E">
      <w:pPr>
        <w:numPr>
          <w:ilvl w:val="0"/>
          <w:numId w:val="31"/>
        </w:numPr>
        <w:spacing w:after="0"/>
        <w:rPr>
          <w:rFonts w:ascii="Times New Roman" w:hAnsi="Times New Roman" w:cs="Times New Roman"/>
          <w:sz w:val="24"/>
          <w:szCs w:val="24"/>
        </w:rPr>
      </w:pPr>
      <w:r w:rsidRPr="00532256">
        <w:rPr>
          <w:rFonts w:ascii="Times New Roman" w:hAnsi="Times New Roman" w:cs="Times New Roman"/>
          <w:sz w:val="24"/>
          <w:szCs w:val="24"/>
        </w:rPr>
        <w:t xml:space="preserve">The genetic code is redundant (redundant means you have 64 possible triplets but </w:t>
      </w:r>
      <w:proofErr w:type="gramStart"/>
      <w:r w:rsidRPr="00532256">
        <w:rPr>
          <w:rFonts w:ascii="Times New Roman" w:hAnsi="Times New Roman" w:cs="Times New Roman"/>
          <w:sz w:val="24"/>
          <w:szCs w:val="24"/>
        </w:rPr>
        <w:t>your</w:t>
      </w:r>
      <w:proofErr w:type="gramEnd"/>
      <w:r w:rsidRPr="00532256">
        <w:rPr>
          <w:rFonts w:ascii="Times New Roman" w:hAnsi="Times New Roman" w:cs="Times New Roman"/>
          <w:sz w:val="24"/>
          <w:szCs w:val="24"/>
        </w:rPr>
        <w:t xml:space="preserve"> only making 20 possible amino acids. So more than 1 codon can code for the same amino acid. That redundancy in the code)</w:t>
      </w:r>
    </w:p>
    <w:p w:rsidR="00532256" w:rsidRPr="00532256" w:rsidRDefault="00532256" w:rsidP="00532256">
      <w:pPr>
        <w:spacing w:after="0"/>
        <w:rPr>
          <w:rFonts w:ascii="Times New Roman" w:hAnsi="Times New Roman" w:cs="Times New Roman"/>
          <w:sz w:val="24"/>
          <w:szCs w:val="24"/>
        </w:rPr>
      </w:pPr>
      <w:r w:rsidRPr="00532256">
        <w:rPr>
          <w:rFonts w:ascii="Times New Roman" w:hAnsi="Times New Roman" w:cs="Times New Roman" w:hint="eastAsia"/>
          <w:sz w:val="24"/>
          <w:szCs w:val="24"/>
        </w:rPr>
        <w:lastRenderedPageBreak/>
        <w:sym w:font="Wingdings" w:char="00E0"/>
      </w:r>
      <w:proofErr w:type="gramStart"/>
      <w:r w:rsidRPr="00532256">
        <w:rPr>
          <w:rFonts w:ascii="Times New Roman" w:hAnsi="Times New Roman" w:cs="Times New Roman"/>
          <w:sz w:val="24"/>
          <w:szCs w:val="24"/>
        </w:rPr>
        <w:t>it</w:t>
      </w:r>
      <w:proofErr w:type="gramEnd"/>
      <w:r w:rsidRPr="00532256">
        <w:rPr>
          <w:rFonts w:ascii="Times New Roman" w:hAnsi="Times New Roman" w:cs="Times New Roman"/>
          <w:sz w:val="24"/>
          <w:szCs w:val="24"/>
        </w:rPr>
        <w:t xml:space="preserve"> means there's noise in the amino acid sequence (lots of stuff that doesn't really matter when it comes to protein sequence)</w:t>
      </w:r>
    </w:p>
    <w:p w:rsidR="001B0C9B" w:rsidRPr="00532256" w:rsidRDefault="00903D7E" w:rsidP="00903D7E">
      <w:pPr>
        <w:numPr>
          <w:ilvl w:val="0"/>
          <w:numId w:val="32"/>
        </w:numPr>
        <w:spacing w:after="0"/>
        <w:rPr>
          <w:rFonts w:ascii="Times New Roman" w:hAnsi="Times New Roman" w:cs="Times New Roman"/>
          <w:sz w:val="24"/>
          <w:szCs w:val="24"/>
        </w:rPr>
      </w:pPr>
      <w:r w:rsidRPr="00532256">
        <w:rPr>
          <w:rFonts w:ascii="Times New Roman" w:hAnsi="Times New Roman" w:cs="Times New Roman"/>
          <w:sz w:val="24"/>
          <w:szCs w:val="24"/>
        </w:rPr>
        <w:t>Amino acid sequence is more highly conserved. Why??</w:t>
      </w:r>
    </w:p>
    <w:p w:rsidR="001B0C9B" w:rsidRPr="00532256" w:rsidRDefault="00903D7E" w:rsidP="00903D7E">
      <w:pPr>
        <w:numPr>
          <w:ilvl w:val="0"/>
          <w:numId w:val="32"/>
        </w:numPr>
        <w:spacing w:after="0"/>
        <w:rPr>
          <w:rFonts w:ascii="Times New Roman" w:hAnsi="Times New Roman" w:cs="Times New Roman"/>
          <w:sz w:val="24"/>
          <w:szCs w:val="24"/>
        </w:rPr>
      </w:pPr>
      <w:r w:rsidRPr="00532256">
        <w:rPr>
          <w:rFonts w:ascii="Times New Roman" w:hAnsi="Times New Roman" w:cs="Times New Roman"/>
          <w:sz w:val="24"/>
          <w:szCs w:val="24"/>
        </w:rPr>
        <w:t xml:space="preserve">DNA databases are much larger (which is a bad thing) because dna databases can have lots of junk in them (lots of repetitive junk dna) which makes it hard to search </w:t>
      </w:r>
    </w:p>
    <w:p w:rsidR="00532256" w:rsidRDefault="00532256" w:rsidP="00DC498B">
      <w:pPr>
        <w:spacing w:after="0"/>
        <w:rPr>
          <w:rFonts w:ascii="Times New Roman" w:hAnsi="Times New Roman" w:cs="Times New Roman"/>
          <w:i/>
          <w:iCs/>
          <w:sz w:val="24"/>
          <w:szCs w:val="24"/>
        </w:rPr>
      </w:pPr>
    </w:p>
    <w:p w:rsidR="00532256" w:rsidRDefault="00532256" w:rsidP="00DC498B">
      <w:pPr>
        <w:spacing w:after="0"/>
        <w:rPr>
          <w:rFonts w:ascii="Times New Roman" w:hAnsi="Times New Roman" w:cs="Times New Roman"/>
          <w:iCs/>
          <w:sz w:val="24"/>
          <w:szCs w:val="24"/>
        </w:rPr>
      </w:pPr>
      <w:r w:rsidRPr="00532256">
        <w:rPr>
          <w:rFonts w:ascii="Times New Roman" w:hAnsi="Times New Roman" w:cs="Times New Roman"/>
          <w:iCs/>
          <w:sz w:val="24"/>
          <w:szCs w:val="24"/>
          <w:highlight w:val="yellow"/>
        </w:rPr>
        <w:t>Amino acid sequence vs nucleotide</w:t>
      </w:r>
    </w:p>
    <w:p w:rsidR="001B0C9B" w:rsidRPr="00532256" w:rsidRDefault="00903D7E" w:rsidP="00903D7E">
      <w:pPr>
        <w:numPr>
          <w:ilvl w:val="0"/>
          <w:numId w:val="33"/>
        </w:numPr>
        <w:spacing w:after="0"/>
        <w:rPr>
          <w:rFonts w:ascii="Times New Roman" w:hAnsi="Times New Roman" w:cs="Times New Roman"/>
          <w:sz w:val="24"/>
          <w:szCs w:val="24"/>
        </w:rPr>
      </w:pPr>
      <w:r w:rsidRPr="00532256">
        <w:rPr>
          <w:rFonts w:ascii="Times New Roman" w:hAnsi="Times New Roman" w:cs="Times New Roman"/>
          <w:sz w:val="24"/>
          <w:szCs w:val="24"/>
        </w:rPr>
        <w:t>This is the nucleotide sequence that codes for the protein sequence</w:t>
      </w:r>
    </w:p>
    <w:p w:rsidR="001B0C9B" w:rsidRPr="00532256" w:rsidRDefault="00903D7E" w:rsidP="00903D7E">
      <w:pPr>
        <w:numPr>
          <w:ilvl w:val="0"/>
          <w:numId w:val="33"/>
        </w:numPr>
        <w:spacing w:after="0"/>
        <w:rPr>
          <w:rFonts w:ascii="Times New Roman" w:hAnsi="Times New Roman" w:cs="Times New Roman"/>
          <w:sz w:val="24"/>
          <w:szCs w:val="24"/>
        </w:rPr>
      </w:pPr>
      <w:r w:rsidRPr="00532256">
        <w:rPr>
          <w:rFonts w:ascii="Times New Roman" w:hAnsi="Times New Roman" w:cs="Times New Roman"/>
          <w:sz w:val="24"/>
          <w:szCs w:val="24"/>
        </w:rPr>
        <w:t>Theres 10 nucleotide differences here because theres lots of mutations that cause these differences between chlamy and volvox (10 mismatches)</w:t>
      </w:r>
    </w:p>
    <w:p w:rsidR="001B0C9B" w:rsidRPr="00532256" w:rsidRDefault="00903D7E" w:rsidP="00903D7E">
      <w:pPr>
        <w:numPr>
          <w:ilvl w:val="0"/>
          <w:numId w:val="33"/>
        </w:numPr>
        <w:spacing w:after="0"/>
        <w:rPr>
          <w:rFonts w:ascii="Times New Roman" w:hAnsi="Times New Roman" w:cs="Times New Roman"/>
          <w:sz w:val="24"/>
          <w:szCs w:val="24"/>
        </w:rPr>
      </w:pPr>
      <w:r w:rsidRPr="00532256">
        <w:rPr>
          <w:rFonts w:ascii="Times New Roman" w:hAnsi="Times New Roman" w:cs="Times New Roman"/>
          <w:sz w:val="24"/>
          <w:szCs w:val="24"/>
        </w:rPr>
        <w:t>But when you translate either one, the sequence still codes for the exact same section of the protein)</w:t>
      </w:r>
    </w:p>
    <w:p w:rsidR="00532256" w:rsidRDefault="00532256" w:rsidP="00DC498B">
      <w:pPr>
        <w:spacing w:after="0"/>
        <w:rPr>
          <w:rFonts w:ascii="Times New Roman" w:hAnsi="Times New Roman" w:cs="Times New Roman"/>
          <w:sz w:val="24"/>
          <w:szCs w:val="24"/>
        </w:rPr>
      </w:pPr>
    </w:p>
    <w:p w:rsidR="00532256" w:rsidRDefault="00532256" w:rsidP="00DC498B">
      <w:pPr>
        <w:spacing w:after="0"/>
        <w:rPr>
          <w:rFonts w:ascii="Times New Roman" w:hAnsi="Times New Roman" w:cs="Times New Roman"/>
          <w:iCs/>
          <w:sz w:val="24"/>
          <w:szCs w:val="24"/>
        </w:rPr>
      </w:pPr>
      <w:r w:rsidRPr="00532256">
        <w:rPr>
          <w:rFonts w:ascii="Times New Roman" w:hAnsi="Times New Roman" w:cs="Times New Roman"/>
          <w:iCs/>
          <w:sz w:val="24"/>
          <w:szCs w:val="24"/>
          <w:highlight w:val="yellow"/>
        </w:rPr>
        <w:t>Homology determination is based on probability</w:t>
      </w:r>
    </w:p>
    <w:p w:rsidR="001B0C9B" w:rsidRPr="00532256" w:rsidRDefault="00903D7E" w:rsidP="00903D7E">
      <w:pPr>
        <w:numPr>
          <w:ilvl w:val="0"/>
          <w:numId w:val="34"/>
        </w:numPr>
        <w:spacing w:after="0"/>
        <w:rPr>
          <w:rFonts w:ascii="Times New Roman" w:hAnsi="Times New Roman" w:cs="Times New Roman"/>
          <w:sz w:val="24"/>
          <w:szCs w:val="24"/>
        </w:rPr>
      </w:pPr>
      <w:r w:rsidRPr="00532256">
        <w:rPr>
          <w:rFonts w:ascii="Times New Roman" w:hAnsi="Times New Roman" w:cs="Times New Roman"/>
          <w:sz w:val="24"/>
          <w:szCs w:val="24"/>
        </w:rPr>
        <w:t xml:space="preserve">A conclusion that two or more genes are homologous is a conjecture </w:t>
      </w:r>
    </w:p>
    <w:p w:rsidR="001B0C9B" w:rsidRPr="00532256" w:rsidRDefault="00903D7E" w:rsidP="00903D7E">
      <w:pPr>
        <w:numPr>
          <w:ilvl w:val="1"/>
          <w:numId w:val="34"/>
        </w:numPr>
        <w:spacing w:after="0"/>
        <w:rPr>
          <w:rFonts w:ascii="Times New Roman" w:hAnsi="Times New Roman" w:cs="Times New Roman"/>
          <w:sz w:val="24"/>
          <w:szCs w:val="24"/>
        </w:rPr>
      </w:pPr>
      <w:r w:rsidRPr="00532256">
        <w:rPr>
          <w:rFonts w:ascii="Times New Roman" w:hAnsi="Times New Roman" w:cs="Times New Roman"/>
          <w:sz w:val="24"/>
          <w:szCs w:val="24"/>
        </w:rPr>
        <w:t>Decisions about homology are made based on similarity – numerical and correlated with probability</w:t>
      </w:r>
    </w:p>
    <w:p w:rsidR="001B0C9B" w:rsidRPr="00532256" w:rsidRDefault="00903D7E" w:rsidP="00903D7E">
      <w:pPr>
        <w:numPr>
          <w:ilvl w:val="1"/>
          <w:numId w:val="34"/>
        </w:numPr>
        <w:spacing w:after="0"/>
        <w:rPr>
          <w:rFonts w:ascii="Times New Roman" w:hAnsi="Times New Roman" w:cs="Times New Roman"/>
          <w:sz w:val="24"/>
          <w:szCs w:val="24"/>
        </w:rPr>
      </w:pPr>
      <w:r w:rsidRPr="00532256">
        <w:rPr>
          <w:rFonts w:ascii="Times New Roman" w:hAnsi="Times New Roman" w:cs="Times New Roman"/>
          <w:sz w:val="24"/>
          <w:szCs w:val="24"/>
        </w:rPr>
        <w:t xml:space="preserve">The higher the similarity between two sequences the lower the probability that they originated independently of each other and became similar just by chance.  </w:t>
      </w:r>
    </w:p>
    <w:p w:rsidR="001B0C9B" w:rsidRPr="00532256" w:rsidRDefault="00903D7E" w:rsidP="00903D7E">
      <w:pPr>
        <w:numPr>
          <w:ilvl w:val="0"/>
          <w:numId w:val="34"/>
        </w:numPr>
        <w:spacing w:after="0"/>
        <w:rPr>
          <w:rFonts w:ascii="Times New Roman" w:hAnsi="Times New Roman" w:cs="Times New Roman"/>
          <w:sz w:val="24"/>
          <w:szCs w:val="24"/>
        </w:rPr>
      </w:pPr>
      <w:r w:rsidRPr="00532256">
        <w:rPr>
          <w:rFonts w:ascii="Times New Roman" w:hAnsi="Times New Roman" w:cs="Times New Roman"/>
          <w:sz w:val="24"/>
          <w:szCs w:val="24"/>
        </w:rPr>
        <w:t xml:space="preserve"> </w:t>
      </w:r>
      <w:r w:rsidRPr="00532256">
        <w:rPr>
          <w:rFonts w:ascii="Times New Roman" w:hAnsi="Times New Roman" w:cs="Times New Roman"/>
          <w:sz w:val="24"/>
          <w:szCs w:val="24"/>
          <w:lang w:val="en-US"/>
        </w:rPr>
        <w:t>The E-value</w:t>
      </w:r>
    </w:p>
    <w:p w:rsidR="001B0C9B" w:rsidRPr="00532256" w:rsidRDefault="00903D7E" w:rsidP="00903D7E">
      <w:pPr>
        <w:numPr>
          <w:ilvl w:val="1"/>
          <w:numId w:val="34"/>
        </w:numPr>
        <w:spacing w:after="0"/>
        <w:rPr>
          <w:rFonts w:ascii="Times New Roman" w:hAnsi="Times New Roman" w:cs="Times New Roman"/>
          <w:sz w:val="24"/>
          <w:szCs w:val="24"/>
        </w:rPr>
      </w:pPr>
      <w:r w:rsidRPr="00532256">
        <w:rPr>
          <w:rFonts w:ascii="Times New Roman" w:hAnsi="Times New Roman" w:cs="Times New Roman"/>
          <w:sz w:val="24"/>
          <w:szCs w:val="24"/>
          <w:lang w:val="en-US"/>
        </w:rPr>
        <w:t xml:space="preserve">The E-value describes the random background noise that exists for matches between sequences. For example, an E-value of 1 assigned to a hit can be interpreted as meaning that in a database of the current size, one might expect to see one match with a similar score simply by chance. </w:t>
      </w:r>
    </w:p>
    <w:p w:rsidR="001B0C9B" w:rsidRPr="00532256" w:rsidRDefault="00903D7E" w:rsidP="00903D7E">
      <w:pPr>
        <w:numPr>
          <w:ilvl w:val="1"/>
          <w:numId w:val="34"/>
        </w:numPr>
        <w:spacing w:after="0"/>
        <w:rPr>
          <w:rFonts w:ascii="Times New Roman" w:hAnsi="Times New Roman" w:cs="Times New Roman"/>
          <w:sz w:val="24"/>
          <w:szCs w:val="24"/>
        </w:rPr>
      </w:pPr>
      <w:r w:rsidRPr="00532256">
        <w:rPr>
          <w:rFonts w:ascii="Times New Roman" w:hAnsi="Times New Roman" w:cs="Times New Roman"/>
          <w:sz w:val="24"/>
          <w:szCs w:val="24"/>
          <w:lang w:val="en-US"/>
        </w:rPr>
        <w:t xml:space="preserve">The lower the E-value, or the closer it is to “0”, the higher is the “significance” of the match. </w:t>
      </w:r>
    </w:p>
    <w:p w:rsidR="00532256" w:rsidRDefault="00532256" w:rsidP="00DC498B">
      <w:pPr>
        <w:spacing w:after="0"/>
        <w:rPr>
          <w:rFonts w:ascii="Times New Roman" w:hAnsi="Times New Roman" w:cs="Times New Roman"/>
          <w:sz w:val="24"/>
          <w:szCs w:val="24"/>
        </w:rPr>
      </w:pPr>
    </w:p>
    <w:p w:rsidR="001B0C9B" w:rsidRPr="00532256" w:rsidRDefault="00903D7E" w:rsidP="00903D7E">
      <w:pPr>
        <w:numPr>
          <w:ilvl w:val="0"/>
          <w:numId w:val="35"/>
        </w:numPr>
        <w:spacing w:after="0"/>
        <w:rPr>
          <w:rFonts w:ascii="Times New Roman" w:hAnsi="Times New Roman" w:cs="Times New Roman"/>
          <w:sz w:val="24"/>
          <w:szCs w:val="24"/>
        </w:rPr>
      </w:pPr>
      <w:r w:rsidRPr="00532256">
        <w:rPr>
          <w:rFonts w:ascii="Times New Roman" w:hAnsi="Times New Roman" w:cs="Times New Roman"/>
          <w:sz w:val="24"/>
          <w:szCs w:val="24"/>
        </w:rPr>
        <w:t>You can never say that 2 sequences are homologous with certainty (its just a conjecture, a proposition thats not proven)</w:t>
      </w:r>
    </w:p>
    <w:p w:rsidR="001B0C9B" w:rsidRPr="00532256" w:rsidRDefault="00903D7E" w:rsidP="00903D7E">
      <w:pPr>
        <w:numPr>
          <w:ilvl w:val="0"/>
          <w:numId w:val="35"/>
        </w:numPr>
        <w:spacing w:after="0"/>
        <w:rPr>
          <w:rFonts w:ascii="Times New Roman" w:hAnsi="Times New Roman" w:cs="Times New Roman"/>
          <w:sz w:val="24"/>
          <w:szCs w:val="24"/>
        </w:rPr>
      </w:pPr>
      <w:r w:rsidRPr="00532256">
        <w:rPr>
          <w:rFonts w:ascii="Times New Roman" w:hAnsi="Times New Roman" w:cs="Times New Roman"/>
          <w:sz w:val="24"/>
          <w:szCs w:val="24"/>
        </w:rPr>
        <w:t>Its not based on any experimental fact</w:t>
      </w:r>
    </w:p>
    <w:p w:rsidR="001B0C9B" w:rsidRPr="00532256" w:rsidRDefault="00903D7E" w:rsidP="00903D7E">
      <w:pPr>
        <w:numPr>
          <w:ilvl w:val="0"/>
          <w:numId w:val="35"/>
        </w:numPr>
        <w:spacing w:after="0"/>
        <w:rPr>
          <w:rFonts w:ascii="Times New Roman" w:hAnsi="Times New Roman" w:cs="Times New Roman"/>
          <w:sz w:val="24"/>
          <w:szCs w:val="24"/>
        </w:rPr>
      </w:pPr>
      <w:r w:rsidRPr="00532256">
        <w:rPr>
          <w:rFonts w:ascii="Times New Roman" w:hAnsi="Times New Roman" w:cs="Times New Roman"/>
          <w:sz w:val="24"/>
          <w:szCs w:val="24"/>
        </w:rPr>
        <w:t>We dont know because we dont know the common ancestor, we dont have the common ancestors sequence (of the GlsA sequence) – of we did then we could do an experiment and figure it out</w:t>
      </w:r>
    </w:p>
    <w:p w:rsidR="001B0C9B" w:rsidRPr="00532256" w:rsidRDefault="00903D7E" w:rsidP="00903D7E">
      <w:pPr>
        <w:numPr>
          <w:ilvl w:val="0"/>
          <w:numId w:val="35"/>
        </w:numPr>
        <w:spacing w:after="0"/>
        <w:rPr>
          <w:rFonts w:ascii="Times New Roman" w:hAnsi="Times New Roman" w:cs="Times New Roman"/>
          <w:sz w:val="24"/>
          <w:szCs w:val="24"/>
        </w:rPr>
      </w:pPr>
      <w:r w:rsidRPr="00532256">
        <w:rPr>
          <w:rFonts w:ascii="Times New Roman" w:hAnsi="Times New Roman" w:cs="Times New Roman"/>
          <w:sz w:val="24"/>
          <w:szCs w:val="24"/>
        </w:rPr>
        <w:t>When you align 2 sequences and look at their similarity, highly similar sequences are probably homologous</w:t>
      </w:r>
    </w:p>
    <w:p w:rsidR="001B0C9B" w:rsidRPr="00532256" w:rsidRDefault="00903D7E" w:rsidP="00903D7E">
      <w:pPr>
        <w:numPr>
          <w:ilvl w:val="0"/>
          <w:numId w:val="35"/>
        </w:numPr>
        <w:spacing w:after="0"/>
        <w:rPr>
          <w:rFonts w:ascii="Times New Roman" w:hAnsi="Times New Roman" w:cs="Times New Roman"/>
          <w:sz w:val="24"/>
          <w:szCs w:val="24"/>
        </w:rPr>
      </w:pPr>
      <w:r w:rsidRPr="00532256">
        <w:rPr>
          <w:rFonts w:ascii="Times New Roman" w:hAnsi="Times New Roman" w:cs="Times New Roman"/>
          <w:sz w:val="24"/>
          <w:szCs w:val="24"/>
        </w:rPr>
        <w:t xml:space="preserve">E-value : the lower the e value the greater likelihood of real homology </w:t>
      </w:r>
    </w:p>
    <w:p w:rsidR="00532256" w:rsidRDefault="00532256" w:rsidP="00DC498B">
      <w:pPr>
        <w:spacing w:after="0"/>
        <w:rPr>
          <w:rFonts w:ascii="Times New Roman" w:hAnsi="Times New Roman" w:cs="Times New Roman"/>
          <w:sz w:val="24"/>
          <w:szCs w:val="24"/>
        </w:rPr>
      </w:pPr>
    </w:p>
    <w:p w:rsidR="007102DF" w:rsidRDefault="007102DF" w:rsidP="00DC498B">
      <w:pPr>
        <w:spacing w:after="0"/>
        <w:rPr>
          <w:rFonts w:ascii="Times New Roman" w:hAnsi="Times New Roman" w:cs="Times New Roman"/>
          <w:sz w:val="24"/>
          <w:szCs w:val="24"/>
        </w:rPr>
      </w:pPr>
    </w:p>
    <w:p w:rsidR="007102DF" w:rsidRDefault="007102DF" w:rsidP="00DC498B">
      <w:pPr>
        <w:spacing w:after="0"/>
        <w:rPr>
          <w:rFonts w:ascii="Times New Roman" w:hAnsi="Times New Roman" w:cs="Times New Roman"/>
          <w:sz w:val="24"/>
          <w:szCs w:val="24"/>
        </w:rPr>
      </w:pPr>
    </w:p>
    <w:p w:rsidR="007102DF" w:rsidRDefault="007102DF" w:rsidP="00DC498B">
      <w:pPr>
        <w:spacing w:after="0"/>
        <w:rPr>
          <w:rFonts w:ascii="Times New Roman" w:hAnsi="Times New Roman" w:cs="Times New Roman"/>
          <w:sz w:val="24"/>
          <w:szCs w:val="24"/>
        </w:rPr>
      </w:pPr>
    </w:p>
    <w:p w:rsidR="007102DF" w:rsidRDefault="007102DF" w:rsidP="00DC498B">
      <w:pPr>
        <w:spacing w:after="0"/>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anchor distT="0" distB="0" distL="114300" distR="114300" simplePos="0" relativeHeight="251667456" behindDoc="0" locked="0" layoutInCell="1" allowOverlap="1">
            <wp:simplePos x="0" y="0"/>
            <wp:positionH relativeFrom="column">
              <wp:posOffset>2783205</wp:posOffset>
            </wp:positionH>
            <wp:positionV relativeFrom="paragraph">
              <wp:posOffset>-431165</wp:posOffset>
            </wp:positionV>
            <wp:extent cx="3770630" cy="1586865"/>
            <wp:effectExtent l="19050" t="0" r="1270" b="0"/>
            <wp:wrapSquare wrapText="bothSides"/>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srcRect/>
                    <a:stretch>
                      <a:fillRect/>
                    </a:stretch>
                  </pic:blipFill>
                  <pic:spPr bwMode="auto">
                    <a:xfrm>
                      <a:off x="0" y="0"/>
                      <a:ext cx="3770630" cy="1586865"/>
                    </a:xfrm>
                    <a:prstGeom prst="rect">
                      <a:avLst/>
                    </a:prstGeom>
                    <a:noFill/>
                    <a:ln w="9525">
                      <a:noFill/>
                      <a:miter lim="800000"/>
                      <a:headEnd/>
                      <a:tailEnd/>
                    </a:ln>
                  </pic:spPr>
                </pic:pic>
              </a:graphicData>
            </a:graphic>
          </wp:anchor>
        </w:drawing>
      </w:r>
      <w:r w:rsidRPr="007102DF">
        <w:rPr>
          <w:rFonts w:ascii="Times New Roman" w:hAnsi="Times New Roman" w:cs="Times New Roman"/>
          <w:sz w:val="24"/>
          <w:szCs w:val="24"/>
          <w:highlight w:val="cyan"/>
        </w:rPr>
        <w:t>Lecture 20: Molecular Convergence</w:t>
      </w:r>
    </w:p>
    <w:p w:rsidR="001B0C9B" w:rsidRPr="007102DF" w:rsidRDefault="00903D7E" w:rsidP="00903D7E">
      <w:pPr>
        <w:numPr>
          <w:ilvl w:val="0"/>
          <w:numId w:val="36"/>
        </w:numPr>
        <w:spacing w:after="0"/>
        <w:rPr>
          <w:rFonts w:ascii="Times New Roman" w:hAnsi="Times New Roman" w:cs="Times New Roman"/>
          <w:sz w:val="24"/>
          <w:szCs w:val="24"/>
        </w:rPr>
      </w:pPr>
      <w:r w:rsidRPr="007102DF">
        <w:rPr>
          <w:rFonts w:ascii="Times New Roman" w:hAnsi="Times New Roman" w:cs="Times New Roman"/>
          <w:sz w:val="24"/>
          <w:szCs w:val="24"/>
        </w:rPr>
        <w:t xml:space="preserve">This image shows some nucleotide sequences are highly conserved (same bases found in both), sometimes it isnt </w:t>
      </w:r>
    </w:p>
    <w:p w:rsidR="001B0C9B" w:rsidRPr="007102DF" w:rsidRDefault="00903D7E" w:rsidP="00903D7E">
      <w:pPr>
        <w:numPr>
          <w:ilvl w:val="0"/>
          <w:numId w:val="36"/>
        </w:numPr>
        <w:spacing w:after="0"/>
        <w:rPr>
          <w:rFonts w:ascii="Times New Roman" w:hAnsi="Times New Roman" w:cs="Times New Roman"/>
          <w:sz w:val="24"/>
          <w:szCs w:val="24"/>
        </w:rPr>
      </w:pPr>
      <w:r w:rsidRPr="007102DF">
        <w:rPr>
          <w:rFonts w:ascii="Times New Roman" w:hAnsi="Times New Roman" w:cs="Times New Roman"/>
          <w:sz w:val="24"/>
          <w:szCs w:val="24"/>
        </w:rPr>
        <w:t>Synonymous mutations – if you have change in your nucleotide sequence but it doesnt change amino acid</w:t>
      </w:r>
    </w:p>
    <w:p w:rsidR="001B0C9B" w:rsidRPr="007102DF" w:rsidRDefault="00903D7E" w:rsidP="00903D7E">
      <w:pPr>
        <w:numPr>
          <w:ilvl w:val="0"/>
          <w:numId w:val="36"/>
        </w:numPr>
        <w:spacing w:after="0"/>
        <w:rPr>
          <w:rFonts w:ascii="Times New Roman" w:hAnsi="Times New Roman" w:cs="Times New Roman"/>
          <w:sz w:val="24"/>
          <w:szCs w:val="24"/>
        </w:rPr>
      </w:pPr>
      <w:r w:rsidRPr="007102DF">
        <w:rPr>
          <w:rFonts w:ascii="Times New Roman" w:hAnsi="Times New Roman" w:cs="Times New Roman"/>
          <w:sz w:val="24"/>
          <w:szCs w:val="24"/>
        </w:rPr>
        <w:t xml:space="preserve">There are non-synonymous mutations that change the amino acid </w:t>
      </w:r>
    </w:p>
    <w:p w:rsidR="001B0C9B" w:rsidRDefault="00903D7E" w:rsidP="00903D7E">
      <w:pPr>
        <w:numPr>
          <w:ilvl w:val="0"/>
          <w:numId w:val="36"/>
        </w:numPr>
        <w:spacing w:after="0"/>
        <w:rPr>
          <w:rFonts w:ascii="Times New Roman" w:hAnsi="Times New Roman" w:cs="Times New Roman"/>
          <w:sz w:val="24"/>
          <w:szCs w:val="24"/>
        </w:rPr>
      </w:pPr>
      <w:r w:rsidRPr="007102DF">
        <w:rPr>
          <w:rFonts w:ascii="Times New Roman" w:hAnsi="Times New Roman" w:cs="Times New Roman"/>
          <w:sz w:val="24"/>
          <w:szCs w:val="24"/>
        </w:rPr>
        <w:t>Although theres a lot of variation in nucleotide sequence, lots of mutations because its been a long time since volvox and chlamy shared a common ancetsor and over time the sequences have diverged, so these mutations they dont have any effect on the protein (its as if theyre neutral) but if selection acts on the phenotype then it should affect amino acids</w:t>
      </w:r>
    </w:p>
    <w:p w:rsidR="007102DF" w:rsidRDefault="00104A00" w:rsidP="007102DF">
      <w:pPr>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68480" behindDoc="0" locked="0" layoutInCell="1" allowOverlap="1">
            <wp:simplePos x="0" y="0"/>
            <wp:positionH relativeFrom="column">
              <wp:posOffset>2783205</wp:posOffset>
            </wp:positionH>
            <wp:positionV relativeFrom="paragraph">
              <wp:posOffset>1570990</wp:posOffset>
            </wp:positionV>
            <wp:extent cx="3648710" cy="2049145"/>
            <wp:effectExtent l="19050" t="0" r="8890" b="0"/>
            <wp:wrapSquare wrapText="bothSides"/>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a:stretch>
                      <a:fillRect/>
                    </a:stretch>
                  </pic:blipFill>
                  <pic:spPr bwMode="auto">
                    <a:xfrm>
                      <a:off x="0" y="0"/>
                      <a:ext cx="3648710" cy="2049145"/>
                    </a:xfrm>
                    <a:prstGeom prst="rect">
                      <a:avLst/>
                    </a:prstGeom>
                    <a:noFill/>
                    <a:ln w="9525">
                      <a:noFill/>
                      <a:miter lim="800000"/>
                      <a:headEnd/>
                      <a:tailEnd/>
                    </a:ln>
                  </pic:spPr>
                </pic:pic>
              </a:graphicData>
            </a:graphic>
          </wp:anchor>
        </w:drawing>
      </w:r>
    </w:p>
    <w:p w:rsidR="00104A00" w:rsidRDefault="00104A00" w:rsidP="007102DF">
      <w:pPr>
        <w:spacing w:after="0"/>
        <w:rPr>
          <w:rFonts w:ascii="Times New Roman" w:hAnsi="Times New Roman" w:cs="Times New Roman"/>
          <w:iCs/>
          <w:sz w:val="24"/>
          <w:szCs w:val="24"/>
        </w:rPr>
      </w:pPr>
      <w:r w:rsidRPr="00104A00">
        <w:rPr>
          <w:rFonts w:ascii="Times New Roman" w:hAnsi="Times New Roman" w:cs="Times New Roman"/>
          <w:iCs/>
          <w:sz w:val="24"/>
          <w:szCs w:val="24"/>
          <w:highlight w:val="yellow"/>
        </w:rPr>
        <w:t>Neutral theory of molecular evolution</w:t>
      </w:r>
    </w:p>
    <w:p w:rsidR="001B0C9B" w:rsidRPr="00104A00" w:rsidRDefault="00903D7E" w:rsidP="00903D7E">
      <w:pPr>
        <w:numPr>
          <w:ilvl w:val="0"/>
          <w:numId w:val="37"/>
        </w:numPr>
        <w:spacing w:after="0"/>
        <w:rPr>
          <w:rFonts w:ascii="Times New Roman" w:hAnsi="Times New Roman" w:cs="Times New Roman"/>
          <w:sz w:val="24"/>
          <w:szCs w:val="24"/>
        </w:rPr>
      </w:pPr>
      <w:r w:rsidRPr="00104A00">
        <w:rPr>
          <w:rFonts w:ascii="Times New Roman" w:hAnsi="Times New Roman" w:cs="Times New Roman"/>
          <w:sz w:val="24"/>
          <w:szCs w:val="24"/>
          <w:lang w:val="en-US"/>
        </w:rPr>
        <w:t>The theory used to be selection theory</w:t>
      </w:r>
    </w:p>
    <w:p w:rsidR="001B0C9B" w:rsidRPr="00104A00" w:rsidRDefault="00903D7E" w:rsidP="00903D7E">
      <w:pPr>
        <w:numPr>
          <w:ilvl w:val="0"/>
          <w:numId w:val="37"/>
        </w:numPr>
        <w:spacing w:after="0"/>
        <w:rPr>
          <w:rFonts w:ascii="Times New Roman" w:hAnsi="Times New Roman" w:cs="Times New Roman"/>
          <w:sz w:val="24"/>
          <w:szCs w:val="24"/>
        </w:rPr>
      </w:pPr>
      <w:r w:rsidRPr="00104A00">
        <w:rPr>
          <w:rFonts w:ascii="Times New Roman" w:hAnsi="Times New Roman" w:cs="Times New Roman"/>
          <w:sz w:val="24"/>
          <w:szCs w:val="24"/>
          <w:lang w:val="en-US"/>
        </w:rPr>
        <w:t xml:space="preserve">Mutations will either be deleterious or advantageous, most are harmful (deleterious) and will be selected out of the population </w:t>
      </w:r>
    </w:p>
    <w:p w:rsidR="001B0C9B" w:rsidRPr="00104A00" w:rsidRDefault="00903D7E" w:rsidP="00903D7E">
      <w:pPr>
        <w:numPr>
          <w:ilvl w:val="0"/>
          <w:numId w:val="37"/>
        </w:numPr>
        <w:spacing w:after="0"/>
        <w:rPr>
          <w:rFonts w:ascii="Times New Roman" w:hAnsi="Times New Roman" w:cs="Times New Roman"/>
          <w:sz w:val="24"/>
          <w:szCs w:val="24"/>
        </w:rPr>
      </w:pPr>
      <w:r w:rsidRPr="00104A00">
        <w:rPr>
          <w:rFonts w:ascii="Times New Roman" w:hAnsi="Times New Roman" w:cs="Times New Roman"/>
          <w:sz w:val="24"/>
          <w:szCs w:val="24"/>
          <w:lang w:val="en-US"/>
        </w:rPr>
        <w:t xml:space="preserve">The </w:t>
      </w:r>
      <w:r w:rsidRPr="00104A00">
        <w:rPr>
          <w:rFonts w:ascii="Times New Roman" w:hAnsi="Times New Roman" w:cs="Times New Roman"/>
          <w:b/>
          <w:bCs/>
          <w:sz w:val="24"/>
          <w:szCs w:val="24"/>
          <w:lang w:val="en-US"/>
        </w:rPr>
        <w:t xml:space="preserve">neutral Thoery </w:t>
      </w:r>
      <w:r w:rsidRPr="00104A00">
        <w:rPr>
          <w:rFonts w:ascii="Times New Roman" w:hAnsi="Times New Roman" w:cs="Times New Roman"/>
          <w:sz w:val="24"/>
          <w:szCs w:val="24"/>
          <w:lang w:val="en-US"/>
        </w:rPr>
        <w:t xml:space="preserve">came in and said we see lots of mutations exist that really don’t affect the protein at all and so a fair number of the mutations are called neutral (no effect positive or negative, they just exist) and very few would be advantageous </w:t>
      </w:r>
    </w:p>
    <w:p w:rsidR="001B0C9B" w:rsidRPr="00104A00" w:rsidRDefault="00903D7E" w:rsidP="00903D7E">
      <w:pPr>
        <w:numPr>
          <w:ilvl w:val="0"/>
          <w:numId w:val="37"/>
        </w:numPr>
        <w:spacing w:after="0"/>
        <w:rPr>
          <w:rFonts w:ascii="Times New Roman" w:hAnsi="Times New Roman" w:cs="Times New Roman"/>
          <w:sz w:val="24"/>
          <w:szCs w:val="24"/>
        </w:rPr>
      </w:pPr>
      <w:r w:rsidRPr="00104A00">
        <w:rPr>
          <w:rFonts w:ascii="Times New Roman" w:hAnsi="Times New Roman" w:cs="Times New Roman"/>
          <w:sz w:val="24"/>
          <w:szCs w:val="24"/>
          <w:lang w:val="en-US"/>
        </w:rPr>
        <w:t>The number of differences between protein sequences of different species are proportional to the time since those species diverged</w:t>
      </w:r>
    </w:p>
    <w:p w:rsidR="00104A00" w:rsidRPr="00104A00" w:rsidRDefault="00104A00" w:rsidP="00104A00">
      <w:pPr>
        <w:spacing w:after="0"/>
        <w:rPr>
          <w:rFonts w:ascii="Times New Roman" w:hAnsi="Times New Roman" w:cs="Times New Roman"/>
          <w:sz w:val="24"/>
          <w:szCs w:val="24"/>
        </w:rPr>
      </w:pPr>
      <w:r w:rsidRPr="00104A00">
        <w:rPr>
          <w:rFonts w:ascii="Times New Roman" w:hAnsi="Times New Roman" w:cs="Times New Roman" w:hint="eastAsia"/>
          <w:sz w:val="24"/>
          <w:szCs w:val="24"/>
          <w:lang w:val="en-US"/>
        </w:rPr>
        <w:sym w:font="Wingdings" w:char="00E0"/>
      </w:r>
      <w:proofErr w:type="gramStart"/>
      <w:r w:rsidRPr="00104A00">
        <w:rPr>
          <w:rFonts w:ascii="Times New Roman" w:hAnsi="Times New Roman" w:cs="Times New Roman"/>
          <w:sz w:val="24"/>
          <w:szCs w:val="24"/>
          <w:lang w:val="en-US"/>
        </w:rPr>
        <w:t>if</w:t>
      </w:r>
      <w:proofErr w:type="gramEnd"/>
      <w:r w:rsidRPr="00104A00">
        <w:rPr>
          <w:rFonts w:ascii="Times New Roman" w:hAnsi="Times New Roman" w:cs="Times New Roman"/>
          <w:sz w:val="24"/>
          <w:szCs w:val="24"/>
          <w:lang w:val="en-US"/>
        </w:rPr>
        <w:t xml:space="preserve"> they diverged a long time ago, you'd expect more differences than species which diverged recently </w:t>
      </w:r>
    </w:p>
    <w:p w:rsidR="00104A00" w:rsidRPr="00104A00" w:rsidRDefault="00104A00" w:rsidP="007102DF">
      <w:pPr>
        <w:spacing w:after="0"/>
        <w:rPr>
          <w:rFonts w:ascii="Times New Roman" w:hAnsi="Times New Roman" w:cs="Times New Roman"/>
          <w:sz w:val="24"/>
          <w:szCs w:val="24"/>
        </w:rPr>
      </w:pPr>
    </w:p>
    <w:p w:rsidR="007102DF" w:rsidRDefault="007102DF" w:rsidP="00DC498B">
      <w:pPr>
        <w:spacing w:after="0"/>
        <w:rPr>
          <w:rFonts w:ascii="Times New Roman" w:hAnsi="Times New Roman" w:cs="Times New Roman"/>
          <w:sz w:val="24"/>
          <w:szCs w:val="24"/>
        </w:rPr>
      </w:pPr>
      <w:r>
        <w:rPr>
          <w:rFonts w:ascii="Times New Roman" w:hAnsi="Times New Roman" w:cs="Times New Roman"/>
          <w:sz w:val="24"/>
          <w:szCs w:val="24"/>
        </w:rPr>
        <w:t xml:space="preserve"> </w:t>
      </w:r>
    </w:p>
    <w:p w:rsidR="00104A00" w:rsidRDefault="00104A00" w:rsidP="00DC498B">
      <w:pPr>
        <w:spacing w:after="0"/>
        <w:rPr>
          <w:rFonts w:ascii="Times New Roman" w:hAnsi="Times New Roman" w:cs="Times New Roman"/>
          <w:sz w:val="24"/>
          <w:szCs w:val="24"/>
        </w:rPr>
      </w:pPr>
    </w:p>
    <w:p w:rsidR="00104A00" w:rsidRDefault="00104A00" w:rsidP="00DC498B">
      <w:pPr>
        <w:spacing w:after="0"/>
        <w:rPr>
          <w:rFonts w:ascii="Times New Roman" w:hAnsi="Times New Roman" w:cs="Times New Roman"/>
          <w:sz w:val="24"/>
          <w:szCs w:val="24"/>
        </w:rPr>
      </w:pPr>
    </w:p>
    <w:p w:rsidR="00104A00" w:rsidRDefault="00104A00" w:rsidP="00DC498B">
      <w:pPr>
        <w:spacing w:after="0"/>
        <w:rPr>
          <w:rFonts w:ascii="Times New Roman" w:hAnsi="Times New Roman" w:cs="Times New Roman"/>
          <w:sz w:val="24"/>
          <w:szCs w:val="24"/>
        </w:rPr>
      </w:pPr>
    </w:p>
    <w:p w:rsidR="00104A00" w:rsidRDefault="00104A00" w:rsidP="00DC498B">
      <w:pPr>
        <w:spacing w:after="0"/>
        <w:rPr>
          <w:rFonts w:ascii="Times New Roman" w:hAnsi="Times New Roman" w:cs="Times New Roman"/>
          <w:sz w:val="24"/>
          <w:szCs w:val="24"/>
        </w:rPr>
      </w:pPr>
    </w:p>
    <w:p w:rsidR="00104A00" w:rsidRDefault="00104A00" w:rsidP="00DC498B">
      <w:pPr>
        <w:spacing w:after="0"/>
        <w:rPr>
          <w:rFonts w:ascii="Times New Roman" w:hAnsi="Times New Roman" w:cs="Times New Roman"/>
          <w:sz w:val="24"/>
          <w:szCs w:val="24"/>
        </w:rPr>
      </w:pPr>
    </w:p>
    <w:p w:rsidR="00104A00" w:rsidRDefault="00104A00" w:rsidP="00DC498B">
      <w:pPr>
        <w:spacing w:after="0"/>
        <w:rPr>
          <w:rFonts w:ascii="Times New Roman" w:hAnsi="Times New Roman" w:cs="Times New Roman"/>
          <w:sz w:val="24"/>
          <w:szCs w:val="24"/>
        </w:rPr>
      </w:pPr>
    </w:p>
    <w:p w:rsidR="00104A00" w:rsidRDefault="00104A00" w:rsidP="00DC498B">
      <w:pPr>
        <w:spacing w:after="0"/>
        <w:rPr>
          <w:rFonts w:ascii="Times New Roman" w:hAnsi="Times New Roman" w:cs="Times New Roman"/>
          <w:sz w:val="24"/>
          <w:szCs w:val="24"/>
        </w:rPr>
      </w:pPr>
    </w:p>
    <w:p w:rsidR="00104A00" w:rsidRDefault="00104A00" w:rsidP="00DC498B">
      <w:pPr>
        <w:spacing w:after="0"/>
        <w:rPr>
          <w:rFonts w:ascii="Times New Roman" w:hAnsi="Times New Roman" w:cs="Times New Roman"/>
          <w:sz w:val="24"/>
          <w:szCs w:val="24"/>
        </w:rPr>
      </w:pPr>
    </w:p>
    <w:p w:rsidR="00104A00" w:rsidRDefault="00104A00" w:rsidP="00DC498B">
      <w:pPr>
        <w:spacing w:after="0"/>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anchor distT="0" distB="0" distL="114300" distR="114300" simplePos="0" relativeHeight="251669504" behindDoc="0" locked="0" layoutInCell="1" allowOverlap="1">
            <wp:simplePos x="0" y="0"/>
            <wp:positionH relativeFrom="column">
              <wp:posOffset>3258185</wp:posOffset>
            </wp:positionH>
            <wp:positionV relativeFrom="paragraph">
              <wp:posOffset>178435</wp:posOffset>
            </wp:positionV>
            <wp:extent cx="3561080" cy="2806065"/>
            <wp:effectExtent l="19050" t="0" r="1270" b="0"/>
            <wp:wrapSquare wrapText="bothSides"/>
            <wp:docPr id="13" name="Picture 6"/>
            <wp:cNvGraphicFramePr/>
            <a:graphic xmlns:a="http://schemas.openxmlformats.org/drawingml/2006/main">
              <a:graphicData uri="http://schemas.openxmlformats.org/drawingml/2006/picture">
                <pic:pic xmlns:pic="http://schemas.openxmlformats.org/drawingml/2006/picture">
                  <pic:nvPicPr>
                    <pic:cNvPr id="60418" name="Picture 5"/>
                    <pic:cNvPicPr>
                      <a:picLocks noChangeAspect="1"/>
                    </pic:cNvPicPr>
                  </pic:nvPicPr>
                  <pic:blipFill>
                    <a:blip r:embed="rId18"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val="0"/>
                        </a:ext>
                      </a:extLst>
                    </a:blip>
                    <a:srcRect/>
                    <a:stretch>
                      <a:fillRect/>
                    </a:stretch>
                  </pic:blipFill>
                  <pic:spPr bwMode="auto">
                    <a:xfrm>
                      <a:off x="0" y="0"/>
                      <a:ext cx="3561080" cy="2806065"/>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w="9525">
                          <a:solidFill>
                            <a:srgbClr val="000000"/>
                          </a:solidFill>
                          <a:miter lim="800000"/>
                          <a:headEnd/>
                          <a:tailEnd/>
                        </a14:hiddenLine>
                      </a:ext>
                    </a:extLst>
                  </pic:spPr>
                </pic:pic>
              </a:graphicData>
            </a:graphic>
          </wp:anchor>
        </w:drawing>
      </w:r>
    </w:p>
    <w:p w:rsidR="00104A00" w:rsidRDefault="00104A00" w:rsidP="00DC498B">
      <w:pPr>
        <w:spacing w:after="0"/>
        <w:rPr>
          <w:rFonts w:ascii="Times New Roman" w:hAnsi="Times New Roman" w:cs="Times New Roman"/>
          <w:iCs/>
          <w:sz w:val="24"/>
          <w:szCs w:val="24"/>
        </w:rPr>
      </w:pPr>
      <w:r w:rsidRPr="00104A00">
        <w:rPr>
          <w:rFonts w:ascii="Times New Roman" w:hAnsi="Times New Roman" w:cs="Times New Roman"/>
          <w:iCs/>
          <w:sz w:val="24"/>
          <w:szCs w:val="24"/>
          <w:highlight w:val="yellow"/>
        </w:rPr>
        <w:t>Neutrality and the idea of a molecular clock</w:t>
      </w:r>
    </w:p>
    <w:p w:rsidR="001B0C9B" w:rsidRPr="00104A00" w:rsidRDefault="00903D7E" w:rsidP="00903D7E">
      <w:pPr>
        <w:numPr>
          <w:ilvl w:val="0"/>
          <w:numId w:val="38"/>
        </w:numPr>
        <w:spacing w:after="0"/>
        <w:rPr>
          <w:rFonts w:ascii="Times New Roman" w:hAnsi="Times New Roman" w:cs="Times New Roman"/>
          <w:sz w:val="24"/>
          <w:szCs w:val="24"/>
        </w:rPr>
      </w:pPr>
      <w:r w:rsidRPr="00104A00">
        <w:rPr>
          <w:rFonts w:ascii="Times New Roman" w:hAnsi="Times New Roman" w:cs="Times New Roman"/>
          <w:sz w:val="24"/>
          <w:szCs w:val="24"/>
        </w:rPr>
        <w:t>This is for 3 proteins (involved in blood clotting)</w:t>
      </w:r>
    </w:p>
    <w:p w:rsidR="001B0C9B" w:rsidRPr="00104A00" w:rsidRDefault="00903D7E" w:rsidP="00903D7E">
      <w:pPr>
        <w:numPr>
          <w:ilvl w:val="0"/>
          <w:numId w:val="38"/>
        </w:numPr>
        <w:spacing w:after="0"/>
        <w:rPr>
          <w:rFonts w:ascii="Times New Roman" w:hAnsi="Times New Roman" w:cs="Times New Roman"/>
          <w:sz w:val="24"/>
          <w:szCs w:val="24"/>
        </w:rPr>
      </w:pPr>
      <w:r w:rsidRPr="00104A00">
        <w:rPr>
          <w:rFonts w:ascii="Times New Roman" w:hAnsi="Times New Roman" w:cs="Times New Roman"/>
          <w:sz w:val="24"/>
          <w:szCs w:val="24"/>
        </w:rPr>
        <w:t>Way back there was separation of plants and animals</w:t>
      </w:r>
    </w:p>
    <w:p w:rsidR="001B0C9B" w:rsidRPr="00104A00" w:rsidRDefault="00903D7E" w:rsidP="00903D7E">
      <w:pPr>
        <w:numPr>
          <w:ilvl w:val="0"/>
          <w:numId w:val="38"/>
        </w:numPr>
        <w:spacing w:after="0"/>
        <w:rPr>
          <w:rFonts w:ascii="Times New Roman" w:hAnsi="Times New Roman" w:cs="Times New Roman"/>
          <w:sz w:val="24"/>
          <w:szCs w:val="24"/>
        </w:rPr>
      </w:pPr>
      <w:r w:rsidRPr="00104A00">
        <w:rPr>
          <w:rFonts w:ascii="Times New Roman" w:hAnsi="Times New Roman" w:cs="Times New Roman"/>
          <w:sz w:val="24"/>
          <w:szCs w:val="24"/>
        </w:rPr>
        <w:t>Theres more plant and animal cytochrome c than there are in organisms which diverged much more recently</w:t>
      </w:r>
    </w:p>
    <w:p w:rsidR="001B0C9B" w:rsidRPr="00104A00" w:rsidRDefault="00903D7E" w:rsidP="00903D7E">
      <w:pPr>
        <w:numPr>
          <w:ilvl w:val="0"/>
          <w:numId w:val="38"/>
        </w:numPr>
        <w:spacing w:after="0"/>
        <w:rPr>
          <w:rFonts w:ascii="Times New Roman" w:hAnsi="Times New Roman" w:cs="Times New Roman"/>
          <w:sz w:val="24"/>
          <w:szCs w:val="24"/>
        </w:rPr>
      </w:pPr>
      <w:r w:rsidRPr="00104A00">
        <w:rPr>
          <w:rFonts w:ascii="Times New Roman" w:hAnsi="Times New Roman" w:cs="Times New Roman"/>
          <w:sz w:val="24"/>
          <w:szCs w:val="24"/>
        </w:rPr>
        <w:t xml:space="preserve">So theres fewer amino acid differences if the organisms diverged more recently  </w:t>
      </w:r>
    </w:p>
    <w:p w:rsidR="001B0C9B" w:rsidRPr="00104A00" w:rsidRDefault="00903D7E" w:rsidP="00903D7E">
      <w:pPr>
        <w:numPr>
          <w:ilvl w:val="0"/>
          <w:numId w:val="38"/>
        </w:numPr>
        <w:spacing w:after="0"/>
        <w:rPr>
          <w:rFonts w:ascii="Times New Roman" w:hAnsi="Times New Roman" w:cs="Times New Roman"/>
          <w:sz w:val="24"/>
          <w:szCs w:val="24"/>
        </w:rPr>
      </w:pPr>
      <w:r w:rsidRPr="00104A00">
        <w:rPr>
          <w:rFonts w:ascii="Times New Roman" w:hAnsi="Times New Roman" w:cs="Times New Roman"/>
          <w:sz w:val="24"/>
          <w:szCs w:val="24"/>
        </w:rPr>
        <w:t>But this graph suggests something very regular because the lines are all straight (change as a function of time is a rate) – the change isnt occuring at the same rate (rates are diff) but between all of them seems to be a constant rate</w:t>
      </w:r>
    </w:p>
    <w:p w:rsidR="001B0C9B" w:rsidRPr="00104A00" w:rsidRDefault="00903D7E" w:rsidP="00903D7E">
      <w:pPr>
        <w:numPr>
          <w:ilvl w:val="0"/>
          <w:numId w:val="38"/>
        </w:numPr>
        <w:spacing w:after="0"/>
        <w:rPr>
          <w:rFonts w:ascii="Times New Roman" w:hAnsi="Times New Roman" w:cs="Times New Roman"/>
          <w:sz w:val="24"/>
          <w:szCs w:val="24"/>
        </w:rPr>
      </w:pPr>
      <w:r w:rsidRPr="00104A00">
        <w:rPr>
          <w:rFonts w:ascii="Times New Roman" w:hAnsi="Times New Roman" w:cs="Times New Roman"/>
          <w:sz w:val="24"/>
          <w:szCs w:val="24"/>
        </w:rPr>
        <w:t xml:space="preserve">Part of this neutral theory is that mutations ocurr at a constant rate because theyre neutral </w:t>
      </w:r>
    </w:p>
    <w:p w:rsidR="001B0C9B" w:rsidRPr="00104A00" w:rsidRDefault="00903D7E" w:rsidP="00903D7E">
      <w:pPr>
        <w:numPr>
          <w:ilvl w:val="0"/>
          <w:numId w:val="38"/>
        </w:numPr>
        <w:spacing w:after="0"/>
        <w:rPr>
          <w:rFonts w:ascii="Times New Roman" w:hAnsi="Times New Roman" w:cs="Times New Roman"/>
          <w:sz w:val="24"/>
          <w:szCs w:val="24"/>
        </w:rPr>
      </w:pPr>
      <w:r w:rsidRPr="00104A00">
        <w:rPr>
          <w:rFonts w:ascii="Times New Roman" w:hAnsi="Times New Roman" w:cs="Times New Roman"/>
          <w:sz w:val="24"/>
          <w:szCs w:val="24"/>
        </w:rPr>
        <w:t>Mutations occur at a constant rate because theyre pretty neutral and have this straight line</w:t>
      </w:r>
    </w:p>
    <w:p w:rsidR="001B0C9B" w:rsidRPr="00104A00" w:rsidRDefault="00903D7E" w:rsidP="00903D7E">
      <w:pPr>
        <w:numPr>
          <w:ilvl w:val="0"/>
          <w:numId w:val="38"/>
        </w:numPr>
        <w:spacing w:after="0"/>
        <w:rPr>
          <w:rFonts w:ascii="Times New Roman" w:hAnsi="Times New Roman" w:cs="Times New Roman"/>
          <w:sz w:val="24"/>
          <w:szCs w:val="24"/>
        </w:rPr>
      </w:pPr>
      <w:r w:rsidRPr="00104A00">
        <w:rPr>
          <w:rFonts w:ascii="Times New Roman" w:hAnsi="Times New Roman" w:cs="Times New Roman"/>
          <w:sz w:val="24"/>
          <w:szCs w:val="24"/>
        </w:rPr>
        <w:t>Important slide</w:t>
      </w:r>
    </w:p>
    <w:p w:rsidR="001B0C9B" w:rsidRPr="00104A00" w:rsidRDefault="00903D7E" w:rsidP="00903D7E">
      <w:pPr>
        <w:numPr>
          <w:ilvl w:val="0"/>
          <w:numId w:val="38"/>
        </w:numPr>
        <w:spacing w:after="0"/>
        <w:rPr>
          <w:rFonts w:ascii="Times New Roman" w:hAnsi="Times New Roman" w:cs="Times New Roman"/>
          <w:sz w:val="24"/>
          <w:szCs w:val="24"/>
        </w:rPr>
      </w:pPr>
      <w:r w:rsidRPr="00104A00">
        <w:rPr>
          <w:rFonts w:ascii="Times New Roman" w:hAnsi="Times New Roman" w:cs="Times New Roman"/>
          <w:sz w:val="24"/>
          <w:szCs w:val="24"/>
        </w:rPr>
        <w:t>Substitution – swapping 1 amino acid for a different one</w:t>
      </w:r>
    </w:p>
    <w:p w:rsidR="001B0C9B" w:rsidRPr="00104A00" w:rsidRDefault="00903D7E" w:rsidP="00903D7E">
      <w:pPr>
        <w:numPr>
          <w:ilvl w:val="0"/>
          <w:numId w:val="38"/>
        </w:numPr>
        <w:spacing w:after="0"/>
        <w:rPr>
          <w:rFonts w:ascii="Times New Roman" w:hAnsi="Times New Roman" w:cs="Times New Roman"/>
          <w:sz w:val="24"/>
          <w:szCs w:val="24"/>
        </w:rPr>
      </w:pPr>
      <w:proofErr w:type="gramStart"/>
      <w:r w:rsidRPr="00104A00">
        <w:rPr>
          <w:rFonts w:ascii="Times New Roman" w:hAnsi="Times New Roman" w:cs="Times New Roman"/>
          <w:sz w:val="24"/>
          <w:szCs w:val="24"/>
        </w:rPr>
        <w:t>Lets</w:t>
      </w:r>
      <w:proofErr w:type="gramEnd"/>
      <w:r w:rsidRPr="00104A00">
        <w:rPr>
          <w:rFonts w:ascii="Times New Roman" w:hAnsi="Times New Roman" w:cs="Times New Roman"/>
          <w:sz w:val="24"/>
          <w:szCs w:val="24"/>
        </w:rPr>
        <w:t xml:space="preserve"> say you had 2 unknown organisms and sequenced fibrinopeptide and found you had about 110 amino acid substituions, it tells how long ago approx. The organisms diverged (you can calculate the rate since divergence)</w:t>
      </w:r>
    </w:p>
    <w:p w:rsidR="001B0C9B" w:rsidRPr="00104A00" w:rsidRDefault="00903D7E" w:rsidP="00903D7E">
      <w:pPr>
        <w:numPr>
          <w:ilvl w:val="0"/>
          <w:numId w:val="38"/>
        </w:numPr>
        <w:spacing w:after="0"/>
        <w:rPr>
          <w:rFonts w:ascii="Times New Roman" w:hAnsi="Times New Roman" w:cs="Times New Roman"/>
          <w:sz w:val="24"/>
          <w:szCs w:val="24"/>
        </w:rPr>
      </w:pPr>
      <w:r w:rsidRPr="00104A00">
        <w:rPr>
          <w:rFonts w:ascii="Times New Roman" w:hAnsi="Times New Roman" w:cs="Times New Roman"/>
          <w:sz w:val="24"/>
          <w:szCs w:val="24"/>
        </w:rPr>
        <w:t xml:space="preserve">People have </w:t>
      </w:r>
      <w:proofErr w:type="gramStart"/>
      <w:r w:rsidRPr="00104A00">
        <w:rPr>
          <w:rFonts w:ascii="Times New Roman" w:hAnsi="Times New Roman" w:cs="Times New Roman"/>
          <w:sz w:val="24"/>
          <w:szCs w:val="24"/>
        </w:rPr>
        <w:t>done  this</w:t>
      </w:r>
      <w:proofErr w:type="gramEnd"/>
      <w:r w:rsidRPr="00104A00">
        <w:rPr>
          <w:rFonts w:ascii="Times New Roman" w:hAnsi="Times New Roman" w:cs="Times New Roman"/>
          <w:sz w:val="24"/>
          <w:szCs w:val="24"/>
        </w:rPr>
        <w:t xml:space="preserve"> for the human-cimpanzee split (diverged about 5 mill. Years)</w:t>
      </w:r>
    </w:p>
    <w:p w:rsidR="00104A00" w:rsidRDefault="00104A00" w:rsidP="00DC498B">
      <w:pPr>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70528" behindDoc="0" locked="0" layoutInCell="1" allowOverlap="1">
            <wp:simplePos x="0" y="0"/>
            <wp:positionH relativeFrom="column">
              <wp:posOffset>4370070</wp:posOffset>
            </wp:positionH>
            <wp:positionV relativeFrom="paragraph">
              <wp:posOffset>1198880</wp:posOffset>
            </wp:positionV>
            <wp:extent cx="1946275" cy="2332990"/>
            <wp:effectExtent l="19050" t="0" r="0" b="0"/>
            <wp:wrapSquare wrapText="bothSides"/>
            <wp:docPr id="14" name="Picture 7"/>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9"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val="0"/>
                        </a:ext>
                      </a:extLst>
                    </a:blip>
                    <a:stretch>
                      <a:fillRect/>
                    </a:stretch>
                  </pic:blipFill>
                  <pic:spPr>
                    <a:xfrm>
                      <a:off x="0" y="0"/>
                      <a:ext cx="1946275" cy="2332990"/>
                    </a:xfrm>
                    <a:prstGeom prst="rect">
                      <a:avLst/>
                    </a:prstGeom>
                  </pic:spPr>
                </pic:pic>
              </a:graphicData>
            </a:graphic>
          </wp:anchor>
        </w:drawing>
      </w:r>
    </w:p>
    <w:p w:rsidR="00104A00" w:rsidRDefault="00104A00" w:rsidP="00DC498B">
      <w:pPr>
        <w:spacing w:after="0"/>
        <w:rPr>
          <w:rFonts w:ascii="Times New Roman" w:hAnsi="Times New Roman" w:cs="Times New Roman"/>
          <w:sz w:val="24"/>
          <w:szCs w:val="24"/>
        </w:rPr>
      </w:pPr>
    </w:p>
    <w:p w:rsidR="00104A00" w:rsidRDefault="00104A00" w:rsidP="00DC498B">
      <w:pPr>
        <w:spacing w:after="0"/>
        <w:rPr>
          <w:rFonts w:ascii="Times New Roman" w:hAnsi="Times New Roman" w:cs="Times New Roman"/>
          <w:iCs/>
          <w:sz w:val="24"/>
          <w:szCs w:val="24"/>
        </w:rPr>
      </w:pPr>
      <w:r w:rsidRPr="00104A00">
        <w:rPr>
          <w:rFonts w:ascii="Times New Roman" w:hAnsi="Times New Roman" w:cs="Times New Roman"/>
          <w:iCs/>
          <w:sz w:val="24"/>
          <w:szCs w:val="24"/>
          <w:highlight w:val="yellow"/>
        </w:rPr>
        <w:t>Synonymous vs nonsynonymous rate</w:t>
      </w:r>
    </w:p>
    <w:p w:rsidR="001B0C9B" w:rsidRDefault="00903D7E" w:rsidP="00903D7E">
      <w:pPr>
        <w:numPr>
          <w:ilvl w:val="0"/>
          <w:numId w:val="39"/>
        </w:numPr>
        <w:spacing w:after="0"/>
        <w:rPr>
          <w:rFonts w:ascii="Times New Roman" w:hAnsi="Times New Roman" w:cs="Times New Roman"/>
          <w:sz w:val="24"/>
          <w:szCs w:val="24"/>
        </w:rPr>
      </w:pPr>
      <w:r w:rsidRPr="00104A00">
        <w:rPr>
          <w:rFonts w:ascii="Times New Roman" w:hAnsi="Times New Roman" w:cs="Times New Roman"/>
          <w:sz w:val="24"/>
          <w:szCs w:val="24"/>
        </w:rPr>
        <w:t xml:space="preserve">Synonymous mutation rate is higher than non synonymous </w:t>
      </w:r>
      <w:r w:rsidRPr="00104A00">
        <w:rPr>
          <w:rFonts w:ascii="Times New Roman" w:hAnsi="Times New Roman" w:cs="Times New Roman" w:hint="eastAsia"/>
          <w:sz w:val="24"/>
          <w:szCs w:val="24"/>
        </w:rPr>
        <w:sym w:font="Wingdings" w:char="00E0"/>
      </w:r>
      <w:r w:rsidRPr="00104A00">
        <w:rPr>
          <w:rFonts w:ascii="Times New Roman" w:hAnsi="Times New Roman" w:cs="Times New Roman"/>
          <w:sz w:val="24"/>
          <w:szCs w:val="24"/>
        </w:rPr>
        <w:t xml:space="preserve"> silent substitutions and replacement substitutions </w:t>
      </w:r>
    </w:p>
    <w:p w:rsidR="000F13AA" w:rsidRPr="000F13AA" w:rsidRDefault="000F13AA" w:rsidP="00903D7E">
      <w:pPr>
        <w:numPr>
          <w:ilvl w:val="0"/>
          <w:numId w:val="39"/>
        </w:numPr>
        <w:spacing w:after="0"/>
        <w:rPr>
          <w:rFonts w:ascii="Times New Roman" w:hAnsi="Times New Roman" w:cs="Times New Roman"/>
          <w:sz w:val="24"/>
          <w:szCs w:val="24"/>
        </w:rPr>
      </w:pPr>
      <w:r w:rsidRPr="000F13AA">
        <w:rPr>
          <w:rFonts w:ascii="Arial" w:hAnsi="Arial" w:cs="Arial"/>
          <w:sz w:val="20"/>
          <w:szCs w:val="20"/>
          <w:shd w:val="clear" w:color="auto" w:fill="FFFFFF"/>
        </w:rPr>
        <w:t>A</w:t>
      </w:r>
      <w:r w:rsidRPr="000F13AA">
        <w:rPr>
          <w:rStyle w:val="apple-converted-space"/>
          <w:rFonts w:ascii="Arial" w:hAnsi="Arial" w:cs="Arial"/>
          <w:sz w:val="20"/>
          <w:szCs w:val="20"/>
          <w:shd w:val="clear" w:color="auto" w:fill="FFFFFF"/>
        </w:rPr>
        <w:t> </w:t>
      </w:r>
      <w:r w:rsidRPr="000F13AA">
        <w:rPr>
          <w:rStyle w:val="yshortcuts"/>
          <w:rFonts w:ascii="Arial" w:hAnsi="Arial" w:cs="Arial"/>
          <w:sz w:val="20"/>
          <w:szCs w:val="20"/>
          <w:shd w:val="clear" w:color="auto" w:fill="FFFFFF"/>
        </w:rPr>
        <w:t>synonymous mutation</w:t>
      </w:r>
      <w:r w:rsidRPr="000F13AA">
        <w:rPr>
          <w:rStyle w:val="apple-converted-space"/>
          <w:rFonts w:ascii="Arial" w:hAnsi="Arial" w:cs="Arial"/>
          <w:sz w:val="20"/>
          <w:szCs w:val="20"/>
          <w:shd w:val="clear" w:color="auto" w:fill="FFFFFF"/>
        </w:rPr>
        <w:t> </w:t>
      </w:r>
      <w:r w:rsidRPr="000F13AA">
        <w:rPr>
          <w:rFonts w:ascii="Arial" w:hAnsi="Arial" w:cs="Arial"/>
          <w:sz w:val="20"/>
          <w:szCs w:val="20"/>
          <w:shd w:val="clear" w:color="auto" w:fill="FFFFFF"/>
        </w:rPr>
        <w:t>is when there is a change in the genetic sequence of DNA, but the change results in the same genetic output. Nonsynonymous, obviously, changes the output enitrely, creating an authentic, observable mutation.</w:t>
      </w:r>
    </w:p>
    <w:p w:rsidR="001B0C9B" w:rsidRPr="00104A00" w:rsidRDefault="00903D7E" w:rsidP="00903D7E">
      <w:pPr>
        <w:numPr>
          <w:ilvl w:val="0"/>
          <w:numId w:val="39"/>
        </w:numPr>
        <w:spacing w:after="0"/>
        <w:rPr>
          <w:rFonts w:ascii="Times New Roman" w:hAnsi="Times New Roman" w:cs="Times New Roman"/>
          <w:sz w:val="24"/>
          <w:szCs w:val="24"/>
        </w:rPr>
      </w:pPr>
      <w:r w:rsidRPr="000F13AA">
        <w:rPr>
          <w:rFonts w:ascii="Times New Roman" w:hAnsi="Times New Roman" w:cs="Times New Roman"/>
          <w:sz w:val="24"/>
          <w:szCs w:val="24"/>
        </w:rPr>
        <w:t>This graph is looking at nucleotides as a function</w:t>
      </w:r>
      <w:r w:rsidRPr="00104A00">
        <w:rPr>
          <w:rFonts w:ascii="Times New Roman" w:hAnsi="Times New Roman" w:cs="Times New Roman"/>
          <w:sz w:val="24"/>
          <w:szCs w:val="24"/>
        </w:rPr>
        <w:t xml:space="preserve"> of years</w:t>
      </w:r>
    </w:p>
    <w:p w:rsidR="001B0C9B" w:rsidRPr="00104A00" w:rsidRDefault="00903D7E" w:rsidP="00903D7E">
      <w:pPr>
        <w:numPr>
          <w:ilvl w:val="0"/>
          <w:numId w:val="39"/>
        </w:numPr>
        <w:spacing w:after="0"/>
        <w:rPr>
          <w:rFonts w:ascii="Times New Roman" w:hAnsi="Times New Roman" w:cs="Times New Roman"/>
          <w:sz w:val="24"/>
          <w:szCs w:val="24"/>
        </w:rPr>
      </w:pPr>
      <w:r w:rsidRPr="00104A00">
        <w:rPr>
          <w:rFonts w:ascii="Times New Roman" w:hAnsi="Times New Roman" w:cs="Times New Roman"/>
          <w:sz w:val="24"/>
          <w:szCs w:val="24"/>
        </w:rPr>
        <w:t>The slopes of these are diff. So the rats are diff</w:t>
      </w:r>
    </w:p>
    <w:p w:rsidR="001B0C9B" w:rsidRPr="00104A00" w:rsidRDefault="00903D7E" w:rsidP="00903D7E">
      <w:pPr>
        <w:numPr>
          <w:ilvl w:val="0"/>
          <w:numId w:val="39"/>
        </w:numPr>
        <w:spacing w:after="0"/>
        <w:rPr>
          <w:rFonts w:ascii="Times New Roman" w:hAnsi="Times New Roman" w:cs="Times New Roman"/>
          <w:sz w:val="24"/>
          <w:szCs w:val="24"/>
        </w:rPr>
      </w:pPr>
      <w:r w:rsidRPr="00104A00">
        <w:rPr>
          <w:rFonts w:ascii="Times New Roman" w:hAnsi="Times New Roman" w:cs="Times New Roman"/>
          <w:sz w:val="24"/>
          <w:szCs w:val="24"/>
        </w:rPr>
        <w:t xml:space="preserve">Mutations that don't affect amino acid sequence occur faster than non-synonymous mutations </w:t>
      </w:r>
    </w:p>
    <w:p w:rsidR="001B0C9B" w:rsidRPr="00104A00" w:rsidRDefault="00903D7E" w:rsidP="00903D7E">
      <w:pPr>
        <w:numPr>
          <w:ilvl w:val="0"/>
          <w:numId w:val="39"/>
        </w:numPr>
        <w:spacing w:after="0"/>
        <w:rPr>
          <w:rFonts w:ascii="Times New Roman" w:hAnsi="Times New Roman" w:cs="Times New Roman"/>
          <w:sz w:val="24"/>
          <w:szCs w:val="24"/>
        </w:rPr>
      </w:pPr>
      <w:r w:rsidRPr="00104A00">
        <w:rPr>
          <w:rFonts w:ascii="Times New Roman" w:hAnsi="Times New Roman" w:cs="Times New Roman"/>
          <w:sz w:val="24"/>
          <w:szCs w:val="24"/>
        </w:rPr>
        <w:t>The red doesnt change the amino acid sequence, the blue will</w:t>
      </w:r>
    </w:p>
    <w:p w:rsidR="00104A00" w:rsidRDefault="00104A00" w:rsidP="00DC498B">
      <w:pPr>
        <w:spacing w:after="0"/>
        <w:rPr>
          <w:rFonts w:ascii="Times New Roman" w:hAnsi="Times New Roman" w:cs="Times New Roman"/>
          <w:sz w:val="24"/>
          <w:szCs w:val="24"/>
        </w:rPr>
      </w:pPr>
    </w:p>
    <w:p w:rsidR="00104A00" w:rsidRDefault="00104A00" w:rsidP="00DC498B">
      <w:pPr>
        <w:spacing w:after="0"/>
        <w:rPr>
          <w:rFonts w:ascii="Times New Roman" w:hAnsi="Times New Roman" w:cs="Times New Roman"/>
          <w:sz w:val="24"/>
          <w:szCs w:val="24"/>
        </w:rPr>
      </w:pPr>
    </w:p>
    <w:p w:rsidR="00104A00" w:rsidRDefault="00903D7E" w:rsidP="00DC498B">
      <w:pPr>
        <w:spacing w:after="0"/>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anchor distT="0" distB="0" distL="114300" distR="114300" simplePos="0" relativeHeight="251671552" behindDoc="0" locked="0" layoutInCell="1" allowOverlap="1">
            <wp:simplePos x="0" y="0"/>
            <wp:positionH relativeFrom="column">
              <wp:posOffset>3161030</wp:posOffset>
            </wp:positionH>
            <wp:positionV relativeFrom="paragraph">
              <wp:posOffset>-567690</wp:posOffset>
            </wp:positionV>
            <wp:extent cx="3186430" cy="2206625"/>
            <wp:effectExtent l="19050" t="0" r="0" b="0"/>
            <wp:wrapSquare wrapText="bothSides"/>
            <wp:docPr id="15" name="Picture 8"/>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0"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val="0"/>
                        </a:ext>
                      </a:extLst>
                    </a:blip>
                    <a:srcRect/>
                    <a:stretch/>
                  </pic:blipFill>
                  <pic:spPr>
                    <a:xfrm>
                      <a:off x="0" y="0"/>
                      <a:ext cx="3186430" cy="2206625"/>
                    </a:xfrm>
                    <a:prstGeom prst="rect">
                      <a:avLst/>
                    </a:prstGeom>
                  </pic:spPr>
                </pic:pic>
              </a:graphicData>
            </a:graphic>
          </wp:anchor>
        </w:drawing>
      </w:r>
    </w:p>
    <w:p w:rsidR="00104A00" w:rsidRDefault="00104A00" w:rsidP="00DC498B">
      <w:pPr>
        <w:spacing w:after="0"/>
        <w:rPr>
          <w:rFonts w:ascii="Times New Roman" w:hAnsi="Times New Roman" w:cs="Times New Roman"/>
          <w:iCs/>
          <w:sz w:val="24"/>
          <w:szCs w:val="24"/>
        </w:rPr>
      </w:pPr>
      <w:r w:rsidRPr="00104A00">
        <w:rPr>
          <w:rFonts w:ascii="Times New Roman" w:hAnsi="Times New Roman" w:cs="Times New Roman"/>
          <w:iCs/>
          <w:sz w:val="24"/>
          <w:szCs w:val="24"/>
          <w:highlight w:val="yellow"/>
        </w:rPr>
        <w:t>Degree of constraint dictates rate of evolution</w:t>
      </w:r>
    </w:p>
    <w:p w:rsidR="001B0C9B" w:rsidRPr="00903D7E" w:rsidRDefault="00903D7E" w:rsidP="00903D7E">
      <w:pPr>
        <w:numPr>
          <w:ilvl w:val="0"/>
          <w:numId w:val="40"/>
        </w:numPr>
        <w:spacing w:after="0"/>
        <w:rPr>
          <w:rFonts w:ascii="Times New Roman" w:hAnsi="Times New Roman" w:cs="Times New Roman"/>
          <w:sz w:val="24"/>
          <w:szCs w:val="24"/>
        </w:rPr>
      </w:pPr>
      <w:r w:rsidRPr="00903D7E">
        <w:rPr>
          <w:rFonts w:ascii="Times New Roman" w:hAnsi="Times New Roman" w:cs="Times New Roman"/>
          <w:sz w:val="24"/>
          <w:szCs w:val="24"/>
        </w:rPr>
        <w:t>Alpha globin here is a protein required for hemoglobin the heme molecule binds to this and carried the molecule</w:t>
      </w:r>
    </w:p>
    <w:p w:rsidR="001B0C9B" w:rsidRPr="00903D7E" w:rsidRDefault="00903D7E" w:rsidP="00903D7E">
      <w:pPr>
        <w:numPr>
          <w:ilvl w:val="0"/>
          <w:numId w:val="40"/>
        </w:numPr>
        <w:spacing w:after="0"/>
        <w:rPr>
          <w:rFonts w:ascii="Times New Roman" w:hAnsi="Times New Roman" w:cs="Times New Roman"/>
          <w:sz w:val="24"/>
          <w:szCs w:val="24"/>
        </w:rPr>
      </w:pPr>
      <w:r w:rsidRPr="00903D7E">
        <w:rPr>
          <w:rFonts w:ascii="Times New Roman" w:hAnsi="Times New Roman" w:cs="Times New Roman"/>
          <w:sz w:val="24"/>
          <w:szCs w:val="24"/>
        </w:rPr>
        <w:t>The rate of mutation of histone H4 is very slow , alpha globin can seem to change very fast</w:t>
      </w:r>
    </w:p>
    <w:p w:rsidR="001B0C9B" w:rsidRPr="00903D7E" w:rsidRDefault="00903D7E" w:rsidP="00903D7E">
      <w:pPr>
        <w:numPr>
          <w:ilvl w:val="0"/>
          <w:numId w:val="40"/>
        </w:numPr>
        <w:spacing w:after="0"/>
        <w:rPr>
          <w:rFonts w:ascii="Times New Roman" w:hAnsi="Times New Roman" w:cs="Times New Roman"/>
          <w:sz w:val="24"/>
          <w:szCs w:val="24"/>
        </w:rPr>
      </w:pPr>
      <w:r w:rsidRPr="00903D7E">
        <w:rPr>
          <w:rFonts w:ascii="Times New Roman" w:hAnsi="Times New Roman" w:cs="Times New Roman"/>
          <w:sz w:val="24"/>
          <w:szCs w:val="24"/>
        </w:rPr>
        <w:t>Why would the mutation rate of these 2 proteins be so different?</w:t>
      </w:r>
    </w:p>
    <w:p w:rsidR="00903D7E" w:rsidRPr="00903D7E" w:rsidRDefault="00903D7E" w:rsidP="00903D7E">
      <w:pPr>
        <w:spacing w:after="0"/>
        <w:rPr>
          <w:rFonts w:ascii="Times New Roman" w:hAnsi="Times New Roman" w:cs="Times New Roman"/>
          <w:sz w:val="24"/>
          <w:szCs w:val="24"/>
        </w:rPr>
      </w:pPr>
      <w:r w:rsidRPr="00903D7E">
        <w:rPr>
          <w:rFonts w:ascii="Times New Roman" w:hAnsi="Times New Roman" w:cs="Times New Roman" w:hint="eastAsia"/>
          <w:sz w:val="24"/>
          <w:szCs w:val="24"/>
        </w:rPr>
        <w:sym w:font="Wingdings" w:char="00E0"/>
      </w:r>
      <w:proofErr w:type="gramStart"/>
      <w:r w:rsidRPr="00903D7E">
        <w:rPr>
          <w:rFonts w:ascii="Times New Roman" w:hAnsi="Times New Roman" w:cs="Times New Roman"/>
          <w:sz w:val="24"/>
          <w:szCs w:val="24"/>
        </w:rPr>
        <w:t>maybe</w:t>
      </w:r>
      <w:proofErr w:type="gramEnd"/>
      <w:r w:rsidRPr="00903D7E">
        <w:rPr>
          <w:rFonts w:ascii="Times New Roman" w:hAnsi="Times New Roman" w:cs="Times New Roman"/>
          <w:sz w:val="24"/>
          <w:szCs w:val="24"/>
        </w:rPr>
        <w:t xml:space="preserve"> because ones more important</w:t>
      </w:r>
    </w:p>
    <w:p w:rsidR="00903D7E" w:rsidRPr="00903D7E" w:rsidRDefault="00903D7E" w:rsidP="00903D7E">
      <w:pPr>
        <w:spacing w:after="0"/>
        <w:rPr>
          <w:rFonts w:ascii="Times New Roman" w:hAnsi="Times New Roman" w:cs="Times New Roman"/>
          <w:sz w:val="24"/>
          <w:szCs w:val="24"/>
        </w:rPr>
      </w:pPr>
      <w:r w:rsidRPr="00903D7E">
        <w:rPr>
          <w:rFonts w:ascii="Times New Roman" w:hAnsi="Times New Roman" w:cs="Times New Roman" w:hint="eastAsia"/>
          <w:sz w:val="24"/>
          <w:szCs w:val="24"/>
        </w:rPr>
        <w:sym w:font="Wingdings" w:char="00E0"/>
      </w:r>
      <w:proofErr w:type="gramStart"/>
      <w:r w:rsidRPr="00903D7E">
        <w:rPr>
          <w:rFonts w:ascii="Times New Roman" w:hAnsi="Times New Roman" w:cs="Times New Roman"/>
          <w:sz w:val="24"/>
          <w:szCs w:val="24"/>
        </w:rPr>
        <w:t>because</w:t>
      </w:r>
      <w:proofErr w:type="gramEnd"/>
      <w:r w:rsidRPr="00903D7E">
        <w:rPr>
          <w:rFonts w:ascii="Times New Roman" w:hAnsi="Times New Roman" w:cs="Times New Roman"/>
          <w:sz w:val="24"/>
          <w:szCs w:val="24"/>
        </w:rPr>
        <w:t xml:space="preserve"> histone smore sensitive to changes (some proteins if you change them, youll blow it up so you cant change the protein without changing the function. So histone H4 is constrained)</w:t>
      </w:r>
    </w:p>
    <w:p w:rsidR="00903D7E" w:rsidRPr="00903D7E" w:rsidRDefault="00903D7E" w:rsidP="00903D7E">
      <w:pPr>
        <w:spacing w:after="0"/>
        <w:rPr>
          <w:rFonts w:ascii="Times New Roman" w:hAnsi="Times New Roman" w:cs="Times New Roman"/>
          <w:sz w:val="24"/>
          <w:szCs w:val="24"/>
        </w:rPr>
      </w:pPr>
      <w:r w:rsidRPr="00903D7E">
        <w:rPr>
          <w:rFonts w:ascii="Times New Roman" w:hAnsi="Times New Roman" w:cs="Times New Roman" w:hint="eastAsia"/>
          <w:sz w:val="24"/>
          <w:szCs w:val="24"/>
        </w:rPr>
        <w:sym w:font="Wingdings" w:char="00E0"/>
      </w:r>
      <w:proofErr w:type="gramStart"/>
      <w:r w:rsidRPr="00903D7E">
        <w:rPr>
          <w:rFonts w:ascii="Times New Roman" w:hAnsi="Times New Roman" w:cs="Times New Roman"/>
          <w:sz w:val="24"/>
          <w:szCs w:val="24"/>
        </w:rPr>
        <w:t>other</w:t>
      </w:r>
      <w:proofErr w:type="gramEnd"/>
      <w:r w:rsidRPr="00903D7E">
        <w:rPr>
          <w:rFonts w:ascii="Times New Roman" w:hAnsi="Times New Roman" w:cs="Times New Roman"/>
          <w:sz w:val="24"/>
          <w:szCs w:val="24"/>
        </w:rPr>
        <w:t xml:space="preserve"> proteins, you can change them a lot (ex. Fibronpeptides can mutate alot) </w:t>
      </w:r>
    </w:p>
    <w:p w:rsidR="001B0C9B" w:rsidRPr="00903D7E" w:rsidRDefault="00903D7E" w:rsidP="00903D7E">
      <w:pPr>
        <w:numPr>
          <w:ilvl w:val="0"/>
          <w:numId w:val="41"/>
        </w:numPr>
        <w:spacing w:after="0"/>
        <w:rPr>
          <w:rFonts w:ascii="Times New Roman" w:hAnsi="Times New Roman" w:cs="Times New Roman"/>
          <w:sz w:val="24"/>
          <w:szCs w:val="24"/>
        </w:rPr>
      </w:pPr>
      <w:r w:rsidRPr="00903D7E">
        <w:rPr>
          <w:rFonts w:ascii="Times New Roman" w:hAnsi="Times New Roman" w:cs="Times New Roman"/>
          <w:sz w:val="24"/>
          <w:szCs w:val="24"/>
        </w:rPr>
        <w:t>Histone 14 is unchanged</w:t>
      </w:r>
    </w:p>
    <w:p w:rsidR="001B0C9B" w:rsidRDefault="00903D7E" w:rsidP="00903D7E">
      <w:pPr>
        <w:numPr>
          <w:ilvl w:val="0"/>
          <w:numId w:val="41"/>
        </w:numPr>
        <w:spacing w:after="0"/>
        <w:rPr>
          <w:rFonts w:ascii="Times New Roman" w:hAnsi="Times New Roman" w:cs="Times New Roman"/>
          <w:sz w:val="24"/>
          <w:szCs w:val="24"/>
        </w:rPr>
      </w:pPr>
      <w:r w:rsidRPr="00903D7E">
        <w:rPr>
          <w:rFonts w:ascii="Times New Roman" w:hAnsi="Times New Roman" w:cs="Times New Roman"/>
          <w:sz w:val="24"/>
          <w:szCs w:val="24"/>
        </w:rPr>
        <w:t xml:space="preserve">Some proteins are highly constrained, others are weakly constrained </w:t>
      </w:r>
    </w:p>
    <w:p w:rsidR="00903D7E" w:rsidRDefault="00903D7E" w:rsidP="00903D7E">
      <w:pPr>
        <w:spacing w:after="0"/>
        <w:rPr>
          <w:rFonts w:ascii="Times New Roman" w:hAnsi="Times New Roman" w:cs="Times New Roman"/>
          <w:sz w:val="24"/>
          <w:szCs w:val="24"/>
        </w:rPr>
      </w:pPr>
    </w:p>
    <w:p w:rsidR="00903D7E" w:rsidRDefault="00903D7E" w:rsidP="00903D7E">
      <w:pPr>
        <w:spacing w:after="0"/>
        <w:rPr>
          <w:rFonts w:ascii="Times New Roman" w:hAnsi="Times New Roman" w:cs="Times New Roman"/>
          <w:iCs/>
          <w:sz w:val="24"/>
          <w:szCs w:val="24"/>
        </w:rPr>
      </w:pPr>
      <w:r w:rsidRPr="00903D7E">
        <w:rPr>
          <w:rFonts w:ascii="Times New Roman" w:hAnsi="Times New Roman" w:cs="Times New Roman"/>
          <w:iCs/>
          <w:sz w:val="24"/>
          <w:szCs w:val="24"/>
          <w:highlight w:val="yellow"/>
        </w:rPr>
        <w:t>Molecular convergence</w:t>
      </w:r>
    </w:p>
    <w:p w:rsidR="001B0C9B" w:rsidRPr="00903D7E" w:rsidRDefault="00903D7E" w:rsidP="00903D7E">
      <w:pPr>
        <w:numPr>
          <w:ilvl w:val="0"/>
          <w:numId w:val="42"/>
        </w:numPr>
        <w:spacing w:after="0"/>
        <w:rPr>
          <w:rFonts w:ascii="Times New Roman" w:hAnsi="Times New Roman" w:cs="Times New Roman"/>
          <w:sz w:val="24"/>
          <w:szCs w:val="24"/>
        </w:rPr>
      </w:pPr>
      <w:r w:rsidRPr="00903D7E">
        <w:rPr>
          <w:rFonts w:ascii="Times New Roman" w:hAnsi="Times New Roman" w:cs="Times New Roman"/>
          <w:sz w:val="24"/>
          <w:szCs w:val="24"/>
        </w:rPr>
        <w:t xml:space="preserve">Phenotype can be similar because of homology or convergence </w:t>
      </w:r>
    </w:p>
    <w:p w:rsidR="001B0C9B" w:rsidRPr="00903D7E" w:rsidRDefault="00903D7E" w:rsidP="00903D7E">
      <w:pPr>
        <w:numPr>
          <w:ilvl w:val="0"/>
          <w:numId w:val="42"/>
        </w:numPr>
        <w:spacing w:after="0"/>
        <w:rPr>
          <w:rFonts w:ascii="Times New Roman" w:hAnsi="Times New Roman" w:cs="Times New Roman"/>
          <w:sz w:val="24"/>
          <w:szCs w:val="24"/>
        </w:rPr>
      </w:pPr>
      <w:r w:rsidRPr="00903D7E">
        <w:rPr>
          <w:rFonts w:ascii="Times New Roman" w:hAnsi="Times New Roman" w:cs="Times New Roman"/>
          <w:sz w:val="24"/>
          <w:szCs w:val="24"/>
        </w:rPr>
        <w:t>This homology isnt just regard to wings and beaks, but also in terms of genes/proteins on the molecular level</w:t>
      </w:r>
    </w:p>
    <w:p w:rsidR="001B0C9B" w:rsidRPr="00903D7E" w:rsidRDefault="00903D7E" w:rsidP="00903D7E">
      <w:pPr>
        <w:numPr>
          <w:ilvl w:val="0"/>
          <w:numId w:val="42"/>
        </w:numPr>
        <w:spacing w:after="0"/>
        <w:rPr>
          <w:rFonts w:ascii="Times New Roman" w:hAnsi="Times New Roman" w:cs="Times New Roman"/>
          <w:sz w:val="24"/>
          <w:szCs w:val="24"/>
        </w:rPr>
      </w:pPr>
      <w:proofErr w:type="gramStart"/>
      <w:r w:rsidRPr="00903D7E">
        <w:rPr>
          <w:rFonts w:ascii="Times New Roman" w:hAnsi="Times New Roman" w:cs="Times New Roman"/>
          <w:sz w:val="24"/>
          <w:szCs w:val="24"/>
        </w:rPr>
        <w:t>why</w:t>
      </w:r>
      <w:proofErr w:type="gramEnd"/>
      <w:r w:rsidRPr="00903D7E">
        <w:rPr>
          <w:rFonts w:ascii="Times New Roman" w:hAnsi="Times New Roman" w:cs="Times New Roman"/>
          <w:sz w:val="24"/>
          <w:szCs w:val="24"/>
        </w:rPr>
        <w:t xml:space="preserve"> is it not possible to have sequences that converge to be similar?</w:t>
      </w:r>
    </w:p>
    <w:p w:rsidR="00903D7E" w:rsidRDefault="00903D7E" w:rsidP="00903D7E">
      <w:pPr>
        <w:spacing w:after="0"/>
        <w:rPr>
          <w:rFonts w:ascii="Times New Roman" w:hAnsi="Times New Roman" w:cs="Times New Roman"/>
          <w:sz w:val="24"/>
          <w:szCs w:val="24"/>
        </w:rPr>
      </w:pPr>
    </w:p>
    <w:p w:rsidR="00903D7E" w:rsidRDefault="00903D7E" w:rsidP="00903D7E">
      <w:pPr>
        <w:spacing w:after="0"/>
        <w:rPr>
          <w:rFonts w:ascii="Times New Roman" w:hAnsi="Times New Roman" w:cs="Times New Roman"/>
          <w:iCs/>
          <w:sz w:val="24"/>
          <w:szCs w:val="24"/>
        </w:rPr>
      </w:pPr>
      <w:r w:rsidRPr="00903D7E">
        <w:rPr>
          <w:rFonts w:ascii="Times New Roman" w:hAnsi="Times New Roman" w:cs="Times New Roman"/>
          <w:iCs/>
          <w:sz w:val="24"/>
          <w:szCs w:val="24"/>
          <w:highlight w:val="yellow"/>
        </w:rPr>
        <w:t>Functional convergence</w:t>
      </w:r>
    </w:p>
    <w:p w:rsidR="001B0C9B" w:rsidRPr="00903D7E" w:rsidRDefault="00903D7E" w:rsidP="00903D7E">
      <w:pPr>
        <w:numPr>
          <w:ilvl w:val="0"/>
          <w:numId w:val="43"/>
        </w:numPr>
        <w:spacing w:after="0"/>
        <w:rPr>
          <w:rFonts w:ascii="Times New Roman" w:hAnsi="Times New Roman" w:cs="Times New Roman"/>
          <w:sz w:val="24"/>
          <w:szCs w:val="24"/>
        </w:rPr>
      </w:pPr>
      <w:r w:rsidRPr="00903D7E">
        <w:rPr>
          <w:rFonts w:ascii="Times New Roman" w:hAnsi="Times New Roman" w:cs="Times New Roman"/>
          <w:sz w:val="24"/>
          <w:szCs w:val="24"/>
        </w:rPr>
        <w:t>Takehome: there is no reason for 2 proteins to share high identity across their entire sequences...is there?</w:t>
      </w:r>
    </w:p>
    <w:p w:rsidR="001B0C9B" w:rsidRPr="00903D7E" w:rsidRDefault="00903D7E" w:rsidP="00903D7E">
      <w:pPr>
        <w:numPr>
          <w:ilvl w:val="0"/>
          <w:numId w:val="43"/>
        </w:numPr>
        <w:spacing w:after="0"/>
        <w:rPr>
          <w:rFonts w:ascii="Times New Roman" w:hAnsi="Times New Roman" w:cs="Times New Roman"/>
          <w:sz w:val="24"/>
          <w:szCs w:val="24"/>
        </w:rPr>
      </w:pPr>
      <w:r w:rsidRPr="00903D7E">
        <w:rPr>
          <w:rFonts w:ascii="Times New Roman" w:hAnsi="Times New Roman" w:cs="Times New Roman"/>
          <w:sz w:val="24"/>
          <w:szCs w:val="24"/>
        </w:rPr>
        <w:t>So if you look at GlsA from volvox and chlamy its pretty similar across the sequence at the nucleotide level but you wouldnt expect that if the 2 proteins were distantly related and yet converged onto the same structure/functional phenotype</w:t>
      </w:r>
    </w:p>
    <w:p w:rsidR="00903D7E" w:rsidRPr="00903D7E" w:rsidRDefault="00903D7E" w:rsidP="00903D7E">
      <w:pPr>
        <w:spacing w:after="0"/>
        <w:rPr>
          <w:rFonts w:ascii="Times New Roman" w:hAnsi="Times New Roman" w:cs="Times New Roman"/>
          <w:sz w:val="24"/>
          <w:szCs w:val="24"/>
        </w:rPr>
      </w:pPr>
      <w:r w:rsidRPr="00903D7E">
        <w:rPr>
          <w:rFonts w:ascii="Times New Roman" w:hAnsi="Times New Roman" w:cs="Times New Roman" w:hint="eastAsia"/>
          <w:sz w:val="24"/>
          <w:szCs w:val="24"/>
        </w:rPr>
        <w:sym w:font="Wingdings" w:char="00E0"/>
      </w:r>
      <w:proofErr w:type="gramStart"/>
      <w:r w:rsidRPr="00903D7E">
        <w:rPr>
          <w:rFonts w:ascii="Times New Roman" w:hAnsi="Times New Roman" w:cs="Times New Roman"/>
          <w:sz w:val="24"/>
          <w:szCs w:val="24"/>
        </w:rPr>
        <w:t>you</w:t>
      </w:r>
      <w:proofErr w:type="gramEnd"/>
      <w:r w:rsidRPr="00903D7E">
        <w:rPr>
          <w:rFonts w:ascii="Times New Roman" w:hAnsi="Times New Roman" w:cs="Times New Roman"/>
          <w:sz w:val="24"/>
          <w:szCs w:val="24"/>
        </w:rPr>
        <w:t xml:space="preserve"> would expect localized areas of similarity </w:t>
      </w:r>
    </w:p>
    <w:p w:rsidR="00903D7E" w:rsidRPr="00903D7E" w:rsidRDefault="00903D7E" w:rsidP="00903D7E">
      <w:pPr>
        <w:spacing w:after="0"/>
        <w:rPr>
          <w:rFonts w:ascii="Times New Roman" w:hAnsi="Times New Roman" w:cs="Times New Roman"/>
          <w:sz w:val="24"/>
          <w:szCs w:val="24"/>
        </w:rPr>
      </w:pPr>
      <w:r w:rsidRPr="00903D7E">
        <w:rPr>
          <w:rFonts w:ascii="Times New Roman" w:hAnsi="Times New Roman" w:cs="Times New Roman" w:hint="eastAsia"/>
          <w:sz w:val="24"/>
          <w:szCs w:val="24"/>
        </w:rPr>
        <w:sym w:font="Wingdings" w:char="00E0"/>
      </w:r>
      <w:proofErr w:type="gramStart"/>
      <w:r w:rsidRPr="00903D7E">
        <w:rPr>
          <w:rFonts w:ascii="Times New Roman" w:hAnsi="Times New Roman" w:cs="Times New Roman"/>
          <w:sz w:val="24"/>
          <w:szCs w:val="24"/>
        </w:rPr>
        <w:t>because</w:t>
      </w:r>
      <w:proofErr w:type="gramEnd"/>
      <w:r w:rsidRPr="00903D7E">
        <w:rPr>
          <w:rFonts w:ascii="Times New Roman" w:hAnsi="Times New Roman" w:cs="Times New Roman"/>
          <w:sz w:val="24"/>
          <w:szCs w:val="24"/>
        </w:rPr>
        <w:t xml:space="preserve"> the functionality of a protein isnt represented by an entire sequence but by localized regions </w:t>
      </w:r>
    </w:p>
    <w:p w:rsidR="001B0C9B" w:rsidRPr="00903D7E" w:rsidRDefault="00903D7E" w:rsidP="00903D7E">
      <w:pPr>
        <w:numPr>
          <w:ilvl w:val="0"/>
          <w:numId w:val="44"/>
        </w:numPr>
        <w:spacing w:after="0"/>
        <w:rPr>
          <w:rFonts w:ascii="Times New Roman" w:hAnsi="Times New Roman" w:cs="Times New Roman"/>
          <w:sz w:val="24"/>
          <w:szCs w:val="24"/>
        </w:rPr>
      </w:pPr>
      <w:r w:rsidRPr="00903D7E">
        <w:rPr>
          <w:rFonts w:ascii="Times New Roman" w:hAnsi="Times New Roman" w:cs="Times New Roman"/>
          <w:sz w:val="24"/>
          <w:szCs w:val="24"/>
        </w:rPr>
        <w:t xml:space="preserve">Ex, location of cysteins (disulfide S-S bonding) are important because they giver rise to sulfur bonding </w:t>
      </w:r>
    </w:p>
    <w:p w:rsidR="001B0C9B" w:rsidRPr="00903D7E" w:rsidRDefault="00903D7E" w:rsidP="00903D7E">
      <w:pPr>
        <w:numPr>
          <w:ilvl w:val="0"/>
          <w:numId w:val="44"/>
        </w:numPr>
        <w:spacing w:after="0"/>
        <w:rPr>
          <w:rFonts w:ascii="Times New Roman" w:hAnsi="Times New Roman" w:cs="Times New Roman"/>
          <w:sz w:val="24"/>
          <w:szCs w:val="24"/>
        </w:rPr>
      </w:pPr>
      <w:r w:rsidRPr="00903D7E">
        <w:rPr>
          <w:rFonts w:ascii="Times New Roman" w:hAnsi="Times New Roman" w:cs="Times New Roman"/>
          <w:sz w:val="24"/>
          <w:szCs w:val="24"/>
        </w:rPr>
        <w:t xml:space="preserve">Amino acids necessary for catalysis </w:t>
      </w:r>
    </w:p>
    <w:p w:rsidR="001B0C9B" w:rsidRPr="00903D7E" w:rsidRDefault="00903D7E" w:rsidP="00903D7E">
      <w:pPr>
        <w:numPr>
          <w:ilvl w:val="0"/>
          <w:numId w:val="44"/>
        </w:numPr>
        <w:spacing w:after="0"/>
        <w:rPr>
          <w:rFonts w:ascii="Times New Roman" w:hAnsi="Times New Roman" w:cs="Times New Roman"/>
          <w:sz w:val="24"/>
          <w:szCs w:val="24"/>
        </w:rPr>
      </w:pPr>
      <w:r w:rsidRPr="00903D7E">
        <w:rPr>
          <w:rFonts w:ascii="Times New Roman" w:hAnsi="Times New Roman" w:cs="Times New Roman"/>
          <w:sz w:val="24"/>
          <w:szCs w:val="24"/>
        </w:rPr>
        <w:t>Dna binding domains, receptor binding sites</w:t>
      </w:r>
    </w:p>
    <w:p w:rsidR="001B0C9B" w:rsidRPr="00903D7E" w:rsidRDefault="00903D7E" w:rsidP="00903D7E">
      <w:pPr>
        <w:numPr>
          <w:ilvl w:val="0"/>
          <w:numId w:val="44"/>
        </w:numPr>
        <w:spacing w:after="0"/>
        <w:rPr>
          <w:rFonts w:ascii="Times New Roman" w:hAnsi="Times New Roman" w:cs="Times New Roman"/>
          <w:sz w:val="24"/>
          <w:szCs w:val="24"/>
        </w:rPr>
      </w:pPr>
      <w:r w:rsidRPr="00903D7E">
        <w:rPr>
          <w:rFonts w:ascii="Times New Roman" w:hAnsi="Times New Roman" w:cs="Times New Roman"/>
          <w:sz w:val="24"/>
          <w:szCs w:val="24"/>
        </w:rPr>
        <w:t>Proteins definitely converge, mutations and other processes cause nucleotide sequences to change but it doesnt have to be over the entire sequence</w:t>
      </w:r>
    </w:p>
    <w:p w:rsidR="001B0C9B" w:rsidRPr="00903D7E" w:rsidRDefault="00903D7E" w:rsidP="00903D7E">
      <w:pPr>
        <w:numPr>
          <w:ilvl w:val="0"/>
          <w:numId w:val="44"/>
        </w:numPr>
        <w:spacing w:after="0"/>
        <w:rPr>
          <w:rFonts w:ascii="Times New Roman" w:hAnsi="Times New Roman" w:cs="Times New Roman"/>
          <w:sz w:val="24"/>
          <w:szCs w:val="24"/>
        </w:rPr>
      </w:pPr>
      <w:r w:rsidRPr="00903D7E">
        <w:rPr>
          <w:rFonts w:ascii="Times New Roman" w:hAnsi="Times New Roman" w:cs="Times New Roman"/>
          <w:sz w:val="24"/>
          <w:szCs w:val="24"/>
        </w:rPr>
        <w:t>If you see sequences similar across their entire length, theyre going to be homologous</w:t>
      </w:r>
    </w:p>
    <w:p w:rsidR="00903D7E" w:rsidRPr="00903D7E" w:rsidRDefault="00903D7E" w:rsidP="00903D7E">
      <w:pPr>
        <w:spacing w:after="0"/>
        <w:rPr>
          <w:rFonts w:ascii="Times New Roman" w:hAnsi="Times New Roman" w:cs="Times New Roman"/>
          <w:sz w:val="24"/>
          <w:szCs w:val="24"/>
        </w:rPr>
      </w:pPr>
    </w:p>
    <w:p w:rsidR="00903D7E" w:rsidRDefault="00903D7E" w:rsidP="00DC498B">
      <w:pPr>
        <w:spacing w:after="0"/>
        <w:rPr>
          <w:rFonts w:ascii="Times New Roman" w:hAnsi="Times New Roman" w:cs="Times New Roman"/>
          <w:iCs/>
          <w:sz w:val="24"/>
          <w:szCs w:val="24"/>
        </w:rPr>
      </w:pPr>
      <w:r w:rsidRPr="00903D7E">
        <w:rPr>
          <w:rFonts w:ascii="Times New Roman" w:hAnsi="Times New Roman" w:cs="Times New Roman"/>
          <w:iCs/>
          <w:sz w:val="24"/>
          <w:szCs w:val="24"/>
          <w:highlight w:val="yellow"/>
        </w:rPr>
        <w:lastRenderedPageBreak/>
        <w:t>Lysozyme: a case study of convergent evolution</w:t>
      </w:r>
    </w:p>
    <w:p w:rsidR="001B0C9B" w:rsidRPr="00903D7E" w:rsidRDefault="00903D7E" w:rsidP="00903D7E">
      <w:pPr>
        <w:numPr>
          <w:ilvl w:val="0"/>
          <w:numId w:val="45"/>
        </w:numPr>
        <w:spacing w:after="0"/>
        <w:rPr>
          <w:rFonts w:ascii="Times New Roman" w:hAnsi="Times New Roman" w:cs="Times New Roman"/>
          <w:sz w:val="24"/>
          <w:szCs w:val="24"/>
        </w:rPr>
      </w:pPr>
      <w:r w:rsidRPr="00903D7E">
        <w:rPr>
          <w:rFonts w:ascii="Times New Roman" w:hAnsi="Times New Roman" w:cs="Times New Roman"/>
          <w:sz w:val="24"/>
          <w:szCs w:val="24"/>
        </w:rPr>
        <w:t xml:space="preserve">Small (130 </w:t>
      </w:r>
      <w:proofErr w:type="gramStart"/>
      <w:r w:rsidRPr="00903D7E">
        <w:rPr>
          <w:rFonts w:ascii="Times New Roman" w:hAnsi="Times New Roman" w:cs="Times New Roman"/>
          <w:sz w:val="24"/>
          <w:szCs w:val="24"/>
        </w:rPr>
        <w:t>aa</w:t>
      </w:r>
      <w:proofErr w:type="gramEnd"/>
      <w:r w:rsidRPr="00903D7E">
        <w:rPr>
          <w:rFonts w:ascii="Times New Roman" w:hAnsi="Times New Roman" w:cs="Times New Roman"/>
          <w:sz w:val="24"/>
          <w:szCs w:val="24"/>
        </w:rPr>
        <w:t>) enzyme, antibacterial activity.</w:t>
      </w:r>
    </w:p>
    <w:p w:rsidR="001B0C9B" w:rsidRPr="00903D7E" w:rsidRDefault="00903D7E" w:rsidP="00903D7E">
      <w:pPr>
        <w:numPr>
          <w:ilvl w:val="0"/>
          <w:numId w:val="45"/>
        </w:numPr>
        <w:spacing w:after="0"/>
        <w:rPr>
          <w:rFonts w:ascii="Times New Roman" w:hAnsi="Times New Roman" w:cs="Times New Roman"/>
          <w:sz w:val="24"/>
          <w:szCs w:val="24"/>
        </w:rPr>
      </w:pPr>
      <w:r w:rsidRPr="00903D7E">
        <w:rPr>
          <w:rFonts w:ascii="Times New Roman" w:hAnsi="Times New Roman" w:cs="Times New Roman"/>
          <w:sz w:val="24"/>
          <w:szCs w:val="24"/>
        </w:rPr>
        <w:t xml:space="preserve">Attacks peptidoglycan </w:t>
      </w:r>
    </w:p>
    <w:p w:rsidR="001B0C9B" w:rsidRPr="00903D7E" w:rsidRDefault="00903D7E" w:rsidP="00903D7E">
      <w:pPr>
        <w:numPr>
          <w:ilvl w:val="0"/>
          <w:numId w:val="45"/>
        </w:numPr>
        <w:spacing w:after="0"/>
        <w:rPr>
          <w:rFonts w:ascii="Times New Roman" w:hAnsi="Times New Roman" w:cs="Times New Roman"/>
          <w:sz w:val="24"/>
          <w:szCs w:val="24"/>
        </w:rPr>
      </w:pPr>
      <w:r w:rsidRPr="00903D7E">
        <w:rPr>
          <w:rFonts w:ascii="Times New Roman" w:hAnsi="Times New Roman" w:cs="Times New Roman"/>
          <w:sz w:val="24"/>
          <w:szCs w:val="24"/>
        </w:rPr>
        <w:t xml:space="preserve">Found in blood, tears, mucus, </w:t>
      </w:r>
      <w:proofErr w:type="gramStart"/>
      <w:r w:rsidRPr="00903D7E">
        <w:rPr>
          <w:rFonts w:ascii="Times New Roman" w:hAnsi="Times New Roman" w:cs="Times New Roman"/>
          <w:sz w:val="24"/>
          <w:szCs w:val="24"/>
        </w:rPr>
        <w:t>egg</w:t>
      </w:r>
      <w:proofErr w:type="gramEnd"/>
      <w:r w:rsidRPr="00903D7E">
        <w:rPr>
          <w:rFonts w:ascii="Times New Roman" w:hAnsi="Times New Roman" w:cs="Times New Roman"/>
          <w:sz w:val="24"/>
          <w:szCs w:val="24"/>
        </w:rPr>
        <w:t xml:space="preserve"> white. </w:t>
      </w:r>
    </w:p>
    <w:p w:rsidR="001B0C9B" w:rsidRPr="00903D7E" w:rsidRDefault="00903D7E" w:rsidP="00903D7E">
      <w:pPr>
        <w:numPr>
          <w:ilvl w:val="0"/>
          <w:numId w:val="45"/>
        </w:numPr>
        <w:spacing w:after="0"/>
        <w:rPr>
          <w:rFonts w:ascii="Times New Roman" w:hAnsi="Times New Roman" w:cs="Times New Roman"/>
          <w:sz w:val="24"/>
          <w:szCs w:val="24"/>
        </w:rPr>
      </w:pPr>
      <w:r w:rsidRPr="00903D7E">
        <w:rPr>
          <w:rFonts w:ascii="Times New Roman" w:hAnsi="Times New Roman" w:cs="Times New Roman"/>
          <w:sz w:val="24"/>
          <w:szCs w:val="24"/>
        </w:rPr>
        <w:t>Enzyme has been recruited as a stomach enzyme in ruminants (e.g. cows).</w:t>
      </w:r>
    </w:p>
    <w:p w:rsidR="001B0C9B" w:rsidRPr="00903D7E" w:rsidRDefault="00903D7E" w:rsidP="00903D7E">
      <w:pPr>
        <w:numPr>
          <w:ilvl w:val="0"/>
          <w:numId w:val="45"/>
        </w:numPr>
        <w:spacing w:after="0"/>
        <w:rPr>
          <w:rFonts w:ascii="Times New Roman" w:hAnsi="Times New Roman" w:cs="Times New Roman"/>
          <w:sz w:val="24"/>
          <w:szCs w:val="24"/>
        </w:rPr>
      </w:pPr>
      <w:r w:rsidRPr="00903D7E">
        <w:rPr>
          <w:rFonts w:ascii="Times New Roman" w:hAnsi="Times New Roman" w:cs="Times New Roman"/>
          <w:sz w:val="24"/>
          <w:szCs w:val="24"/>
        </w:rPr>
        <w:t>Whats a ruminant?</w:t>
      </w:r>
    </w:p>
    <w:p w:rsidR="001B0C9B" w:rsidRPr="00903D7E" w:rsidRDefault="00903D7E" w:rsidP="00903D7E">
      <w:pPr>
        <w:numPr>
          <w:ilvl w:val="0"/>
          <w:numId w:val="45"/>
        </w:numPr>
        <w:spacing w:after="0"/>
        <w:rPr>
          <w:rFonts w:ascii="Times New Roman" w:hAnsi="Times New Roman" w:cs="Times New Roman"/>
          <w:sz w:val="24"/>
          <w:szCs w:val="24"/>
        </w:rPr>
      </w:pPr>
      <w:r w:rsidRPr="00903D7E">
        <w:rPr>
          <w:rFonts w:ascii="Times New Roman" w:hAnsi="Times New Roman" w:cs="Times New Roman" w:hint="eastAsia"/>
          <w:sz w:val="24"/>
          <w:szCs w:val="24"/>
        </w:rPr>
        <w:sym w:font="Wingdings" w:char="00E0"/>
      </w:r>
      <w:r w:rsidRPr="00903D7E">
        <w:rPr>
          <w:rFonts w:ascii="Times New Roman" w:hAnsi="Times New Roman" w:cs="Times New Roman"/>
          <w:sz w:val="24"/>
          <w:szCs w:val="24"/>
        </w:rPr>
        <w:t>necessary to exploit cellulose</w:t>
      </w:r>
    </w:p>
    <w:p w:rsidR="00903D7E" w:rsidRPr="00903D7E" w:rsidRDefault="00903D7E" w:rsidP="00903D7E">
      <w:pPr>
        <w:spacing w:after="0"/>
        <w:rPr>
          <w:rFonts w:ascii="Times New Roman" w:hAnsi="Times New Roman" w:cs="Times New Roman"/>
          <w:sz w:val="24"/>
          <w:szCs w:val="24"/>
        </w:rPr>
      </w:pPr>
      <w:r w:rsidRPr="00903D7E">
        <w:rPr>
          <w:rFonts w:ascii="Times New Roman" w:hAnsi="Times New Roman" w:cs="Times New Roman" w:hint="eastAsia"/>
          <w:sz w:val="24"/>
          <w:szCs w:val="24"/>
        </w:rPr>
        <w:sym w:font="Wingdings" w:char="00E0"/>
      </w:r>
      <w:r w:rsidRPr="00903D7E">
        <w:rPr>
          <w:rFonts w:ascii="Times New Roman" w:hAnsi="Times New Roman" w:cs="Times New Roman"/>
          <w:sz w:val="24"/>
          <w:szCs w:val="24"/>
        </w:rPr>
        <w:t xml:space="preserve"> Enzyme must acquire new properites </w:t>
      </w:r>
    </w:p>
    <w:p w:rsidR="001B0C9B" w:rsidRDefault="00903D7E" w:rsidP="00903D7E">
      <w:pPr>
        <w:numPr>
          <w:ilvl w:val="0"/>
          <w:numId w:val="46"/>
        </w:numPr>
        <w:spacing w:after="0"/>
        <w:rPr>
          <w:rFonts w:ascii="Times New Roman" w:hAnsi="Times New Roman" w:cs="Times New Roman"/>
          <w:sz w:val="24"/>
          <w:szCs w:val="24"/>
        </w:rPr>
      </w:pPr>
      <w:r w:rsidRPr="00903D7E">
        <w:rPr>
          <w:rFonts w:ascii="Times New Roman" w:hAnsi="Times New Roman" w:cs="Times New Roman"/>
          <w:sz w:val="24"/>
          <w:szCs w:val="24"/>
        </w:rPr>
        <w:t xml:space="preserve">Lysozymes is a small enzyme =, antibacterial, </w:t>
      </w:r>
    </w:p>
    <w:p w:rsidR="002818C1" w:rsidRPr="002818C1" w:rsidRDefault="002818C1" w:rsidP="00903D7E">
      <w:pPr>
        <w:numPr>
          <w:ilvl w:val="0"/>
          <w:numId w:val="46"/>
        </w:numPr>
        <w:spacing w:after="0"/>
        <w:rPr>
          <w:rFonts w:ascii="Times New Roman" w:hAnsi="Times New Roman" w:cs="Times New Roman"/>
          <w:sz w:val="20"/>
          <w:szCs w:val="20"/>
        </w:rPr>
      </w:pPr>
      <w:r w:rsidRPr="002818C1">
        <w:rPr>
          <w:rFonts w:ascii="Arial" w:hAnsi="Arial" w:cs="Arial"/>
          <w:sz w:val="20"/>
          <w:szCs w:val="20"/>
          <w:shd w:val="clear" w:color="auto" w:fill="FFFFFF"/>
        </w:rPr>
        <w:t>Lysosomes function as the digestive system of the cell, serving both to degrade material taken up from outside the cell and to digest obsolete components of the cell itself.</w:t>
      </w:r>
    </w:p>
    <w:p w:rsidR="001B0C9B" w:rsidRPr="00903D7E" w:rsidRDefault="00903D7E" w:rsidP="00903D7E">
      <w:pPr>
        <w:numPr>
          <w:ilvl w:val="0"/>
          <w:numId w:val="46"/>
        </w:numPr>
        <w:spacing w:after="0"/>
        <w:rPr>
          <w:rFonts w:ascii="Times New Roman" w:hAnsi="Times New Roman" w:cs="Times New Roman"/>
          <w:sz w:val="24"/>
          <w:szCs w:val="24"/>
        </w:rPr>
      </w:pPr>
      <w:r w:rsidRPr="00903D7E">
        <w:rPr>
          <w:rFonts w:ascii="Times New Roman" w:hAnsi="Times New Roman" w:cs="Times New Roman"/>
          <w:sz w:val="24"/>
          <w:szCs w:val="24"/>
        </w:rPr>
        <w:t>So in evolution, we want to protect ourselves from infection and so lysozoymes attack peptidoglycan wall (penicillin orevents formation of peptidoglycan)</w:t>
      </w:r>
    </w:p>
    <w:p w:rsidR="001B0C9B" w:rsidRPr="00903D7E" w:rsidRDefault="00903D7E" w:rsidP="00903D7E">
      <w:pPr>
        <w:numPr>
          <w:ilvl w:val="0"/>
          <w:numId w:val="46"/>
        </w:numPr>
        <w:spacing w:after="0"/>
        <w:rPr>
          <w:rFonts w:ascii="Times New Roman" w:hAnsi="Times New Roman" w:cs="Times New Roman"/>
          <w:sz w:val="24"/>
          <w:szCs w:val="24"/>
        </w:rPr>
      </w:pPr>
      <w:r w:rsidRPr="00903D7E">
        <w:rPr>
          <w:rFonts w:ascii="Times New Roman" w:hAnsi="Times New Roman" w:cs="Times New Roman"/>
          <w:sz w:val="24"/>
          <w:szCs w:val="24"/>
        </w:rPr>
        <w:t>Theres antibacterial blood activity in blood, tears, etc</w:t>
      </w:r>
    </w:p>
    <w:p w:rsidR="001B0C9B" w:rsidRPr="00903D7E" w:rsidRDefault="00903D7E" w:rsidP="00903D7E">
      <w:pPr>
        <w:numPr>
          <w:ilvl w:val="0"/>
          <w:numId w:val="46"/>
        </w:numPr>
        <w:spacing w:after="0"/>
        <w:rPr>
          <w:rFonts w:ascii="Times New Roman" w:hAnsi="Times New Roman" w:cs="Times New Roman"/>
          <w:sz w:val="24"/>
          <w:szCs w:val="24"/>
        </w:rPr>
      </w:pPr>
      <w:r w:rsidRPr="00903D7E">
        <w:rPr>
          <w:rFonts w:ascii="Times New Roman" w:hAnsi="Times New Roman" w:cs="Times New Roman"/>
          <w:sz w:val="24"/>
          <w:szCs w:val="24"/>
        </w:rPr>
        <w:t>BUT there was a gene duplication a while ago so now this other form of lysozoyme has evolved to have this very different function (its been recruited as a stomach enzyme in ruminants)</w:t>
      </w:r>
    </w:p>
    <w:p w:rsidR="001B0C9B" w:rsidRPr="00903D7E" w:rsidRDefault="00903D7E" w:rsidP="00903D7E">
      <w:pPr>
        <w:numPr>
          <w:ilvl w:val="0"/>
          <w:numId w:val="46"/>
        </w:numPr>
        <w:spacing w:after="0"/>
        <w:rPr>
          <w:rFonts w:ascii="Times New Roman" w:hAnsi="Times New Roman" w:cs="Times New Roman"/>
          <w:sz w:val="24"/>
          <w:szCs w:val="24"/>
        </w:rPr>
      </w:pPr>
      <w:r w:rsidRPr="00903D7E">
        <w:rPr>
          <w:rFonts w:ascii="Times New Roman" w:hAnsi="Times New Roman" w:cs="Times New Roman"/>
          <w:sz w:val="24"/>
          <w:szCs w:val="24"/>
        </w:rPr>
        <w:t>Ruminant is an important evolutionary change</w:t>
      </w:r>
    </w:p>
    <w:p w:rsidR="001B0C9B" w:rsidRPr="00903D7E" w:rsidRDefault="00903D7E" w:rsidP="00903D7E">
      <w:pPr>
        <w:numPr>
          <w:ilvl w:val="0"/>
          <w:numId w:val="46"/>
        </w:numPr>
        <w:spacing w:after="0"/>
        <w:rPr>
          <w:rFonts w:ascii="Times New Roman" w:hAnsi="Times New Roman" w:cs="Times New Roman"/>
          <w:sz w:val="24"/>
          <w:szCs w:val="24"/>
        </w:rPr>
      </w:pPr>
      <w:r w:rsidRPr="00903D7E">
        <w:rPr>
          <w:rFonts w:ascii="Times New Roman" w:hAnsi="Times New Roman" w:cs="Times New Roman"/>
          <w:sz w:val="24"/>
          <w:szCs w:val="24"/>
        </w:rPr>
        <w:t>Animals can eat cellulose (we cant break that grass down), but ruminants can break it down</w:t>
      </w:r>
    </w:p>
    <w:p w:rsidR="001B0C9B" w:rsidRPr="00903D7E" w:rsidRDefault="00903D7E" w:rsidP="00903D7E">
      <w:pPr>
        <w:numPr>
          <w:ilvl w:val="0"/>
          <w:numId w:val="46"/>
        </w:numPr>
        <w:spacing w:after="0"/>
        <w:rPr>
          <w:rFonts w:ascii="Times New Roman" w:hAnsi="Times New Roman" w:cs="Times New Roman"/>
          <w:sz w:val="24"/>
          <w:szCs w:val="24"/>
        </w:rPr>
      </w:pPr>
      <w:r w:rsidRPr="00903D7E">
        <w:rPr>
          <w:rFonts w:ascii="Times New Roman" w:hAnsi="Times New Roman" w:cs="Times New Roman"/>
          <w:sz w:val="24"/>
          <w:szCs w:val="24"/>
        </w:rPr>
        <w:t>So cows can eat the grass and eat the cellulose. Theres bacteria in that mixture and the bacteria break that cellulose</w:t>
      </w:r>
    </w:p>
    <w:p w:rsidR="001B0C9B" w:rsidRPr="00903D7E" w:rsidRDefault="00903D7E" w:rsidP="00903D7E">
      <w:pPr>
        <w:numPr>
          <w:ilvl w:val="0"/>
          <w:numId w:val="46"/>
        </w:numPr>
        <w:spacing w:after="0"/>
        <w:rPr>
          <w:rFonts w:ascii="Times New Roman" w:hAnsi="Times New Roman" w:cs="Times New Roman"/>
          <w:sz w:val="24"/>
          <w:szCs w:val="24"/>
        </w:rPr>
      </w:pPr>
      <w:r w:rsidRPr="00903D7E">
        <w:rPr>
          <w:rFonts w:ascii="Times New Roman" w:hAnsi="Times New Roman" w:cs="Times New Roman"/>
          <w:sz w:val="24"/>
          <w:szCs w:val="24"/>
        </w:rPr>
        <w:t>So cows eat the grass and bring in all this bacteria and the bacteria breaks down the cellulose into simple sugars (this is good)</w:t>
      </w:r>
    </w:p>
    <w:p w:rsidR="001B0C9B" w:rsidRPr="00903D7E" w:rsidRDefault="00903D7E" w:rsidP="00903D7E">
      <w:pPr>
        <w:numPr>
          <w:ilvl w:val="0"/>
          <w:numId w:val="46"/>
        </w:numPr>
        <w:spacing w:after="0"/>
        <w:rPr>
          <w:rFonts w:ascii="Times New Roman" w:hAnsi="Times New Roman" w:cs="Times New Roman"/>
          <w:sz w:val="24"/>
          <w:szCs w:val="24"/>
        </w:rPr>
      </w:pPr>
      <w:r w:rsidRPr="00903D7E">
        <w:rPr>
          <w:rFonts w:ascii="Times New Roman" w:hAnsi="Times New Roman" w:cs="Times New Roman"/>
          <w:sz w:val="24"/>
          <w:szCs w:val="24"/>
        </w:rPr>
        <w:t xml:space="preserve">But now the cow wants to digest the bacteria. </w:t>
      </w:r>
      <w:proofErr w:type="gramStart"/>
      <w:r w:rsidRPr="00903D7E">
        <w:rPr>
          <w:rFonts w:ascii="Times New Roman" w:hAnsi="Times New Roman" w:cs="Times New Roman"/>
          <w:sz w:val="24"/>
          <w:szCs w:val="24"/>
        </w:rPr>
        <w:t>Its</w:t>
      </w:r>
      <w:proofErr w:type="gramEnd"/>
      <w:r w:rsidRPr="00903D7E">
        <w:rPr>
          <w:rFonts w:ascii="Times New Roman" w:hAnsi="Times New Roman" w:cs="Times New Roman"/>
          <w:sz w:val="24"/>
          <w:szCs w:val="24"/>
        </w:rPr>
        <w:t xml:space="preserve"> broken down the cellulose, it uses lysozyme in stomach to break down bacteria, because theres lots of nutrients in bacteria it doesnt want to lose that. So it has this stomach lysozyme that breaks down the bacteria</w:t>
      </w:r>
    </w:p>
    <w:p w:rsidR="001B0C9B" w:rsidRPr="00903D7E" w:rsidRDefault="00903D7E" w:rsidP="00903D7E">
      <w:pPr>
        <w:numPr>
          <w:ilvl w:val="0"/>
          <w:numId w:val="46"/>
        </w:numPr>
        <w:spacing w:after="0"/>
        <w:rPr>
          <w:rFonts w:ascii="Times New Roman" w:hAnsi="Times New Roman" w:cs="Times New Roman"/>
          <w:sz w:val="24"/>
          <w:szCs w:val="24"/>
        </w:rPr>
      </w:pPr>
      <w:r w:rsidRPr="00903D7E">
        <w:rPr>
          <w:rFonts w:ascii="Times New Roman" w:hAnsi="Times New Roman" w:cs="Times New Roman"/>
          <w:sz w:val="24"/>
          <w:szCs w:val="24"/>
        </w:rPr>
        <w:t xml:space="preserve">BACTERIA BREAKS DOWN CELLULOSE </w:t>
      </w:r>
      <w:r w:rsidRPr="00903D7E">
        <w:rPr>
          <w:rFonts w:ascii="Times New Roman" w:hAnsi="Times New Roman" w:cs="Times New Roman" w:hint="eastAsia"/>
          <w:sz w:val="24"/>
          <w:szCs w:val="24"/>
        </w:rPr>
        <w:sym w:font="Wingdings" w:char="00E0"/>
      </w:r>
      <w:r w:rsidRPr="00903D7E">
        <w:rPr>
          <w:rFonts w:ascii="Times New Roman" w:hAnsi="Times New Roman" w:cs="Times New Roman"/>
          <w:sz w:val="24"/>
          <w:szCs w:val="24"/>
        </w:rPr>
        <w:t xml:space="preserve"> LYSOZYME BREAKS DOWN THE BACTERIA</w:t>
      </w:r>
    </w:p>
    <w:p w:rsidR="001B0C9B" w:rsidRPr="00903D7E" w:rsidRDefault="00903D7E" w:rsidP="00903D7E">
      <w:pPr>
        <w:numPr>
          <w:ilvl w:val="0"/>
          <w:numId w:val="46"/>
        </w:numPr>
        <w:spacing w:after="0"/>
        <w:rPr>
          <w:rFonts w:ascii="Times New Roman" w:hAnsi="Times New Roman" w:cs="Times New Roman"/>
          <w:sz w:val="24"/>
          <w:szCs w:val="24"/>
        </w:rPr>
      </w:pPr>
      <w:r w:rsidRPr="00903D7E">
        <w:rPr>
          <w:rFonts w:ascii="Times New Roman" w:hAnsi="Times New Roman" w:cs="Times New Roman"/>
          <w:sz w:val="24"/>
          <w:szCs w:val="24"/>
        </w:rPr>
        <w:t>So you have this stomach enzyme, you acquire new properties and these properties include:</w:t>
      </w:r>
    </w:p>
    <w:p w:rsidR="00903D7E" w:rsidRPr="00903D7E" w:rsidRDefault="00903D7E" w:rsidP="00903D7E">
      <w:pPr>
        <w:spacing w:after="0"/>
        <w:rPr>
          <w:rFonts w:ascii="Times New Roman" w:hAnsi="Times New Roman" w:cs="Times New Roman"/>
          <w:sz w:val="24"/>
          <w:szCs w:val="24"/>
        </w:rPr>
      </w:pPr>
      <w:r w:rsidRPr="00903D7E">
        <w:rPr>
          <w:rFonts w:ascii="Times New Roman" w:hAnsi="Times New Roman" w:cs="Times New Roman" w:hint="eastAsia"/>
          <w:sz w:val="24"/>
          <w:szCs w:val="24"/>
        </w:rPr>
        <w:sym w:font="Wingdings" w:char="00E0"/>
      </w:r>
      <w:proofErr w:type="gramStart"/>
      <w:r w:rsidRPr="00903D7E">
        <w:rPr>
          <w:rFonts w:ascii="Times New Roman" w:hAnsi="Times New Roman" w:cs="Times New Roman"/>
          <w:sz w:val="24"/>
          <w:szCs w:val="24"/>
        </w:rPr>
        <w:t>its</w:t>
      </w:r>
      <w:proofErr w:type="gramEnd"/>
      <w:r w:rsidRPr="00903D7E">
        <w:rPr>
          <w:rFonts w:ascii="Times New Roman" w:hAnsi="Times New Roman" w:cs="Times New Roman"/>
          <w:sz w:val="24"/>
          <w:szCs w:val="24"/>
        </w:rPr>
        <w:t xml:space="preserve"> got to be catalytic at very low ph because its in stomach of cow</w:t>
      </w:r>
    </w:p>
    <w:p w:rsidR="00903D7E" w:rsidRPr="00903D7E" w:rsidRDefault="00903D7E" w:rsidP="00903D7E">
      <w:pPr>
        <w:spacing w:after="0"/>
        <w:rPr>
          <w:rFonts w:ascii="Times New Roman" w:hAnsi="Times New Roman" w:cs="Times New Roman"/>
          <w:sz w:val="24"/>
          <w:szCs w:val="24"/>
        </w:rPr>
      </w:pPr>
      <w:r w:rsidRPr="00903D7E">
        <w:rPr>
          <w:rFonts w:ascii="Times New Roman" w:hAnsi="Times New Roman" w:cs="Times New Roman" w:hint="eastAsia"/>
          <w:sz w:val="24"/>
          <w:szCs w:val="24"/>
        </w:rPr>
        <w:sym w:font="Wingdings" w:char="00E0"/>
      </w:r>
      <w:proofErr w:type="gramStart"/>
      <w:r w:rsidRPr="00903D7E">
        <w:rPr>
          <w:rFonts w:ascii="Times New Roman" w:hAnsi="Times New Roman" w:cs="Times New Roman"/>
          <w:sz w:val="24"/>
          <w:szCs w:val="24"/>
        </w:rPr>
        <w:t>theres</w:t>
      </w:r>
      <w:proofErr w:type="gramEnd"/>
      <w:r w:rsidRPr="00903D7E">
        <w:rPr>
          <w:rFonts w:ascii="Times New Roman" w:hAnsi="Times New Roman" w:cs="Times New Roman"/>
          <w:sz w:val="24"/>
          <w:szCs w:val="24"/>
        </w:rPr>
        <w:t xml:space="preserve"> also pepsin (a protease) in stomach so lysozyme has t protect itself from the pepsin </w:t>
      </w:r>
    </w:p>
    <w:p w:rsidR="00903D7E" w:rsidRDefault="00903D7E" w:rsidP="00DC498B">
      <w:pPr>
        <w:spacing w:after="0"/>
        <w:rPr>
          <w:rFonts w:ascii="Times New Roman" w:hAnsi="Times New Roman" w:cs="Times New Roman"/>
          <w:sz w:val="24"/>
          <w:szCs w:val="24"/>
        </w:rPr>
      </w:pPr>
    </w:p>
    <w:p w:rsidR="00903D7E" w:rsidRDefault="00903D7E" w:rsidP="00DC498B">
      <w:pPr>
        <w:spacing w:after="0"/>
        <w:rPr>
          <w:rFonts w:ascii="Times New Roman" w:hAnsi="Times New Roman" w:cs="Times New Roman"/>
          <w:iCs/>
          <w:sz w:val="24"/>
          <w:szCs w:val="24"/>
        </w:rPr>
      </w:pPr>
      <w:r w:rsidRPr="00903D7E">
        <w:rPr>
          <w:rFonts w:ascii="Times New Roman" w:hAnsi="Times New Roman" w:cs="Times New Roman"/>
          <w:iCs/>
          <w:sz w:val="24"/>
          <w:szCs w:val="24"/>
          <w:highlight w:val="yellow"/>
        </w:rPr>
        <w:t>Picture of a cow and a monkey</w:t>
      </w:r>
    </w:p>
    <w:p w:rsidR="001B0C9B" w:rsidRPr="00903D7E" w:rsidRDefault="00903D7E" w:rsidP="00903D7E">
      <w:pPr>
        <w:numPr>
          <w:ilvl w:val="0"/>
          <w:numId w:val="47"/>
        </w:numPr>
        <w:spacing w:after="0"/>
        <w:rPr>
          <w:rFonts w:ascii="Times New Roman" w:hAnsi="Times New Roman" w:cs="Times New Roman"/>
          <w:iCs/>
          <w:sz w:val="24"/>
          <w:szCs w:val="24"/>
        </w:rPr>
      </w:pPr>
      <w:r w:rsidRPr="00903D7E">
        <w:rPr>
          <w:rFonts w:ascii="Times New Roman" w:hAnsi="Times New Roman" w:cs="Times New Roman"/>
          <w:iCs/>
          <w:sz w:val="24"/>
          <w:szCs w:val="24"/>
        </w:rPr>
        <w:t>Both the monkey and cow have evolved this form of lysozyme which enables them to eat cellulose then digest the bacteria but the animals are not related at all</w:t>
      </w:r>
    </w:p>
    <w:p w:rsidR="00903D7E" w:rsidRPr="00903D7E" w:rsidRDefault="00903D7E" w:rsidP="00903D7E">
      <w:pPr>
        <w:spacing w:after="0"/>
        <w:rPr>
          <w:rFonts w:ascii="Times New Roman" w:hAnsi="Times New Roman" w:cs="Times New Roman"/>
          <w:iCs/>
          <w:sz w:val="24"/>
          <w:szCs w:val="24"/>
        </w:rPr>
      </w:pPr>
      <w:r w:rsidRPr="00903D7E">
        <w:rPr>
          <w:rFonts w:ascii="Times New Roman" w:hAnsi="Times New Roman" w:cs="Times New Roman" w:hint="eastAsia"/>
          <w:iCs/>
          <w:sz w:val="24"/>
          <w:szCs w:val="24"/>
        </w:rPr>
        <w:sym w:font="Wingdings" w:char="00E0"/>
      </w:r>
      <w:proofErr w:type="gramStart"/>
      <w:r w:rsidRPr="00903D7E">
        <w:rPr>
          <w:rFonts w:ascii="Times New Roman" w:hAnsi="Times New Roman" w:cs="Times New Roman"/>
          <w:iCs/>
          <w:sz w:val="24"/>
          <w:szCs w:val="24"/>
        </w:rPr>
        <w:t>they</w:t>
      </w:r>
      <w:proofErr w:type="gramEnd"/>
      <w:r w:rsidRPr="00903D7E">
        <w:rPr>
          <w:rFonts w:ascii="Times New Roman" w:hAnsi="Times New Roman" w:cs="Times New Roman"/>
          <w:iCs/>
          <w:sz w:val="24"/>
          <w:szCs w:val="24"/>
        </w:rPr>
        <w:t xml:space="preserve"> have acquired this ability independently </w:t>
      </w:r>
    </w:p>
    <w:p w:rsidR="001B0C9B" w:rsidRPr="00903D7E" w:rsidRDefault="00903D7E" w:rsidP="00903D7E">
      <w:pPr>
        <w:numPr>
          <w:ilvl w:val="0"/>
          <w:numId w:val="48"/>
        </w:numPr>
        <w:spacing w:after="0"/>
        <w:rPr>
          <w:rFonts w:ascii="Times New Roman" w:hAnsi="Times New Roman" w:cs="Times New Roman"/>
          <w:iCs/>
          <w:sz w:val="24"/>
          <w:szCs w:val="24"/>
        </w:rPr>
      </w:pPr>
      <w:r w:rsidRPr="00903D7E">
        <w:rPr>
          <w:rFonts w:ascii="Times New Roman" w:hAnsi="Times New Roman" w:cs="Times New Roman"/>
          <w:iCs/>
          <w:sz w:val="24"/>
          <w:szCs w:val="24"/>
        </w:rPr>
        <w:t xml:space="preserve">According to phylogenetic tree, the cow and monkey arent closely related to each other </w:t>
      </w:r>
    </w:p>
    <w:p w:rsidR="00903D7E" w:rsidRDefault="00903D7E" w:rsidP="00DC498B">
      <w:pPr>
        <w:spacing w:after="0"/>
        <w:rPr>
          <w:rFonts w:ascii="Times New Roman" w:hAnsi="Times New Roman" w:cs="Times New Roman"/>
          <w:iCs/>
          <w:sz w:val="24"/>
          <w:szCs w:val="24"/>
        </w:rPr>
      </w:pPr>
    </w:p>
    <w:p w:rsidR="00903D7E" w:rsidRDefault="00903D7E" w:rsidP="00DC498B">
      <w:pPr>
        <w:spacing w:after="0"/>
        <w:rPr>
          <w:rFonts w:ascii="Times New Roman" w:hAnsi="Times New Roman" w:cs="Times New Roman"/>
          <w:iCs/>
          <w:sz w:val="24"/>
          <w:szCs w:val="24"/>
        </w:rPr>
      </w:pPr>
    </w:p>
    <w:p w:rsidR="00903D7E" w:rsidRDefault="00903D7E" w:rsidP="00DC498B">
      <w:pPr>
        <w:spacing w:after="0"/>
        <w:rPr>
          <w:rFonts w:ascii="Times New Roman" w:hAnsi="Times New Roman" w:cs="Times New Roman"/>
          <w:iCs/>
          <w:sz w:val="24"/>
          <w:szCs w:val="24"/>
        </w:rPr>
      </w:pPr>
    </w:p>
    <w:p w:rsidR="00903D7E" w:rsidRDefault="00903D7E" w:rsidP="00DC498B">
      <w:pPr>
        <w:spacing w:after="0"/>
        <w:rPr>
          <w:rFonts w:ascii="Times New Roman" w:hAnsi="Times New Roman" w:cs="Times New Roman"/>
          <w:iCs/>
          <w:sz w:val="24"/>
          <w:szCs w:val="24"/>
        </w:rPr>
      </w:pPr>
      <w:r>
        <w:rPr>
          <w:rFonts w:ascii="Times New Roman" w:hAnsi="Times New Roman" w:cs="Times New Roman"/>
          <w:iCs/>
          <w:noProof/>
          <w:sz w:val="24"/>
          <w:szCs w:val="24"/>
          <w:lang w:eastAsia="en-CA"/>
        </w:rPr>
        <w:drawing>
          <wp:anchor distT="0" distB="0" distL="114300" distR="114300" simplePos="0" relativeHeight="251672576" behindDoc="0" locked="0" layoutInCell="1" allowOverlap="1">
            <wp:simplePos x="0" y="0"/>
            <wp:positionH relativeFrom="column">
              <wp:posOffset>2783205</wp:posOffset>
            </wp:positionH>
            <wp:positionV relativeFrom="paragraph">
              <wp:posOffset>0</wp:posOffset>
            </wp:positionV>
            <wp:extent cx="3796030" cy="1912620"/>
            <wp:effectExtent l="19050" t="0" r="0" b="0"/>
            <wp:wrapSquare wrapText="bothSides"/>
            <wp:docPr id="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srcRect/>
                    <a:stretch>
                      <a:fillRect/>
                    </a:stretch>
                  </pic:blipFill>
                  <pic:spPr bwMode="auto">
                    <a:xfrm>
                      <a:off x="0" y="0"/>
                      <a:ext cx="3796030" cy="1912620"/>
                    </a:xfrm>
                    <a:prstGeom prst="rect">
                      <a:avLst/>
                    </a:prstGeom>
                    <a:noFill/>
                    <a:ln w="9525">
                      <a:noFill/>
                      <a:miter lim="800000"/>
                      <a:headEnd/>
                      <a:tailEnd/>
                    </a:ln>
                  </pic:spPr>
                </pic:pic>
              </a:graphicData>
            </a:graphic>
          </wp:anchor>
        </w:drawing>
      </w:r>
      <w:r w:rsidRPr="00903D7E">
        <w:rPr>
          <w:rFonts w:ascii="Times New Roman" w:hAnsi="Times New Roman" w:cs="Times New Roman"/>
          <w:iCs/>
          <w:sz w:val="24"/>
          <w:szCs w:val="24"/>
          <w:highlight w:val="yellow"/>
        </w:rPr>
        <w:t>Lysosyme in different species</w:t>
      </w:r>
    </w:p>
    <w:p w:rsidR="001B0C9B" w:rsidRPr="00903D7E" w:rsidRDefault="00903D7E" w:rsidP="00903D7E">
      <w:pPr>
        <w:numPr>
          <w:ilvl w:val="0"/>
          <w:numId w:val="49"/>
        </w:numPr>
        <w:spacing w:after="0"/>
        <w:rPr>
          <w:rFonts w:ascii="Times New Roman" w:hAnsi="Times New Roman" w:cs="Times New Roman"/>
          <w:iCs/>
          <w:sz w:val="24"/>
          <w:szCs w:val="24"/>
        </w:rPr>
      </w:pPr>
      <w:r w:rsidRPr="00903D7E">
        <w:rPr>
          <w:rFonts w:ascii="Times New Roman" w:hAnsi="Times New Roman" w:cs="Times New Roman"/>
          <w:iCs/>
          <w:sz w:val="24"/>
          <w:szCs w:val="24"/>
        </w:rPr>
        <w:t>Above is the comaprison of lysozyme amino acid sequences of diff species</w:t>
      </w:r>
    </w:p>
    <w:p w:rsidR="001B0C9B" w:rsidRPr="00903D7E" w:rsidRDefault="00903D7E" w:rsidP="00903D7E">
      <w:pPr>
        <w:numPr>
          <w:ilvl w:val="0"/>
          <w:numId w:val="49"/>
        </w:numPr>
        <w:spacing w:after="0"/>
        <w:rPr>
          <w:rFonts w:ascii="Times New Roman" w:hAnsi="Times New Roman" w:cs="Times New Roman"/>
          <w:iCs/>
          <w:sz w:val="24"/>
          <w:szCs w:val="24"/>
        </w:rPr>
      </w:pPr>
      <w:r w:rsidRPr="00903D7E">
        <w:rPr>
          <w:rFonts w:ascii="Times New Roman" w:hAnsi="Times New Roman" w:cs="Times New Roman"/>
          <w:iCs/>
          <w:sz w:val="24"/>
          <w:szCs w:val="24"/>
        </w:rPr>
        <w:t xml:space="preserve">So weve lined them all up. The langur monkey has the digestive enzyme (lysozyme) </w:t>
      </w:r>
    </w:p>
    <w:p w:rsidR="001B0C9B" w:rsidRPr="00903D7E" w:rsidRDefault="00903D7E" w:rsidP="00903D7E">
      <w:pPr>
        <w:numPr>
          <w:ilvl w:val="0"/>
          <w:numId w:val="49"/>
        </w:numPr>
        <w:spacing w:after="0"/>
        <w:rPr>
          <w:rFonts w:ascii="Times New Roman" w:hAnsi="Times New Roman" w:cs="Times New Roman"/>
          <w:iCs/>
          <w:sz w:val="24"/>
          <w:szCs w:val="24"/>
        </w:rPr>
      </w:pPr>
      <w:r w:rsidRPr="00903D7E">
        <w:rPr>
          <w:rFonts w:ascii="Times New Roman" w:hAnsi="Times New Roman" w:cs="Times New Roman"/>
          <w:iCs/>
          <w:sz w:val="24"/>
          <w:szCs w:val="24"/>
        </w:rPr>
        <w:t>So above line is the number of differences</w:t>
      </w:r>
    </w:p>
    <w:p w:rsidR="001B0C9B" w:rsidRPr="00903D7E" w:rsidRDefault="00903D7E" w:rsidP="00903D7E">
      <w:pPr>
        <w:numPr>
          <w:ilvl w:val="0"/>
          <w:numId w:val="49"/>
        </w:numPr>
        <w:spacing w:after="0"/>
        <w:rPr>
          <w:rFonts w:ascii="Times New Roman" w:hAnsi="Times New Roman" w:cs="Times New Roman"/>
          <w:iCs/>
          <w:sz w:val="24"/>
          <w:szCs w:val="24"/>
        </w:rPr>
      </w:pPr>
      <w:r w:rsidRPr="00903D7E">
        <w:rPr>
          <w:rFonts w:ascii="Times New Roman" w:hAnsi="Times New Roman" w:cs="Times New Roman"/>
          <w:iCs/>
          <w:sz w:val="24"/>
          <w:szCs w:val="24"/>
        </w:rPr>
        <w:t>Humans and baboons are very closely related and baboons and langur monekys are also related (but theres 14 differences between langur and babboon but 18 differences between langur and humans)</w:t>
      </w:r>
    </w:p>
    <w:p w:rsidR="001B0C9B" w:rsidRPr="00903D7E" w:rsidRDefault="00903D7E" w:rsidP="00903D7E">
      <w:pPr>
        <w:numPr>
          <w:ilvl w:val="0"/>
          <w:numId w:val="49"/>
        </w:numPr>
        <w:spacing w:after="0"/>
        <w:rPr>
          <w:rFonts w:ascii="Times New Roman" w:hAnsi="Times New Roman" w:cs="Times New Roman"/>
          <w:iCs/>
          <w:sz w:val="24"/>
          <w:szCs w:val="24"/>
        </w:rPr>
      </w:pPr>
      <w:r w:rsidRPr="00903D7E">
        <w:rPr>
          <w:rFonts w:ascii="Times New Roman" w:hAnsi="Times New Roman" w:cs="Times New Roman"/>
          <w:iCs/>
          <w:sz w:val="24"/>
          <w:szCs w:val="24"/>
        </w:rPr>
        <w:t xml:space="preserve">The lysozoyme amino acid sequence between langur and babboon is more divergent than you would predict based on the overall phylogeny  </w:t>
      </w:r>
    </w:p>
    <w:p w:rsidR="001B0C9B" w:rsidRPr="00903D7E" w:rsidRDefault="00903D7E" w:rsidP="00903D7E">
      <w:pPr>
        <w:numPr>
          <w:ilvl w:val="0"/>
          <w:numId w:val="49"/>
        </w:numPr>
        <w:spacing w:after="0"/>
        <w:rPr>
          <w:rFonts w:ascii="Times New Roman" w:hAnsi="Times New Roman" w:cs="Times New Roman"/>
          <w:iCs/>
          <w:sz w:val="24"/>
          <w:szCs w:val="24"/>
        </w:rPr>
      </w:pPr>
      <w:r w:rsidRPr="00903D7E">
        <w:rPr>
          <w:rFonts w:ascii="Times New Roman" w:hAnsi="Times New Roman" w:cs="Times New Roman"/>
          <w:iCs/>
          <w:sz w:val="24"/>
          <w:szCs w:val="24"/>
        </w:rPr>
        <w:t>The sequences are more divergent than you would predict</w:t>
      </w:r>
    </w:p>
    <w:p w:rsidR="001B0C9B" w:rsidRPr="00903D7E" w:rsidRDefault="00903D7E" w:rsidP="00903D7E">
      <w:pPr>
        <w:numPr>
          <w:ilvl w:val="0"/>
          <w:numId w:val="49"/>
        </w:numPr>
        <w:spacing w:after="0"/>
        <w:rPr>
          <w:rFonts w:ascii="Times New Roman" w:hAnsi="Times New Roman" w:cs="Times New Roman"/>
          <w:iCs/>
          <w:sz w:val="24"/>
          <w:szCs w:val="24"/>
        </w:rPr>
      </w:pPr>
      <w:r w:rsidRPr="00903D7E">
        <w:rPr>
          <w:rFonts w:ascii="Times New Roman" w:hAnsi="Times New Roman" w:cs="Times New Roman"/>
          <w:iCs/>
          <w:sz w:val="24"/>
          <w:szCs w:val="24"/>
        </w:rPr>
        <w:t>Below the line is how many amino acids they uniquely share</w:t>
      </w:r>
    </w:p>
    <w:p w:rsidR="00903D7E" w:rsidRPr="00903D7E" w:rsidRDefault="00903D7E" w:rsidP="00903D7E">
      <w:pPr>
        <w:spacing w:after="0"/>
        <w:rPr>
          <w:rFonts w:ascii="Times New Roman" w:hAnsi="Times New Roman" w:cs="Times New Roman"/>
          <w:iCs/>
          <w:sz w:val="24"/>
          <w:szCs w:val="24"/>
        </w:rPr>
      </w:pPr>
      <w:r w:rsidRPr="00903D7E">
        <w:rPr>
          <w:rFonts w:ascii="Times New Roman" w:hAnsi="Times New Roman" w:cs="Times New Roman" w:hint="eastAsia"/>
          <w:iCs/>
          <w:sz w:val="24"/>
          <w:szCs w:val="24"/>
        </w:rPr>
        <w:sym w:font="Wingdings" w:char="00E0"/>
      </w:r>
      <w:proofErr w:type="gramStart"/>
      <w:r w:rsidRPr="00903D7E">
        <w:rPr>
          <w:rFonts w:ascii="Times New Roman" w:hAnsi="Times New Roman" w:cs="Times New Roman"/>
          <w:iCs/>
          <w:sz w:val="24"/>
          <w:szCs w:val="24"/>
        </w:rPr>
        <w:t>cow</w:t>
      </w:r>
      <w:proofErr w:type="gramEnd"/>
      <w:r w:rsidRPr="00903D7E">
        <w:rPr>
          <w:rFonts w:ascii="Times New Roman" w:hAnsi="Times New Roman" w:cs="Times New Roman"/>
          <w:iCs/>
          <w:sz w:val="24"/>
          <w:szCs w:val="24"/>
        </w:rPr>
        <w:t xml:space="preserve"> and langur monkey arent related at all but they share 5 amino acids in common</w:t>
      </w:r>
    </w:p>
    <w:p w:rsidR="00903D7E" w:rsidRPr="00903D7E" w:rsidRDefault="00903D7E" w:rsidP="00903D7E">
      <w:pPr>
        <w:spacing w:after="0"/>
        <w:rPr>
          <w:rFonts w:ascii="Times New Roman" w:hAnsi="Times New Roman" w:cs="Times New Roman"/>
          <w:iCs/>
          <w:sz w:val="24"/>
          <w:szCs w:val="24"/>
        </w:rPr>
      </w:pPr>
      <w:r w:rsidRPr="00903D7E">
        <w:rPr>
          <w:rFonts w:ascii="Times New Roman" w:hAnsi="Times New Roman" w:cs="Times New Roman" w:hint="eastAsia"/>
          <w:iCs/>
          <w:sz w:val="24"/>
          <w:szCs w:val="24"/>
        </w:rPr>
        <w:sym w:font="Wingdings" w:char="00E0"/>
      </w:r>
      <w:proofErr w:type="gramStart"/>
      <w:r w:rsidRPr="00903D7E">
        <w:rPr>
          <w:rFonts w:ascii="Times New Roman" w:hAnsi="Times New Roman" w:cs="Times New Roman"/>
          <w:iCs/>
          <w:sz w:val="24"/>
          <w:szCs w:val="24"/>
        </w:rPr>
        <w:t>the</w:t>
      </w:r>
      <w:proofErr w:type="gramEnd"/>
      <w:r w:rsidRPr="00903D7E">
        <w:rPr>
          <w:rFonts w:ascii="Times New Roman" w:hAnsi="Times New Roman" w:cs="Times New Roman"/>
          <w:iCs/>
          <w:sz w:val="24"/>
          <w:szCs w:val="24"/>
        </w:rPr>
        <w:t xml:space="preserve"> lysozymes dont share a common ancestor they diverged many years ago</w:t>
      </w:r>
    </w:p>
    <w:p w:rsidR="00903D7E" w:rsidRPr="00903D7E" w:rsidRDefault="00903D7E" w:rsidP="00DC498B">
      <w:pPr>
        <w:spacing w:after="0"/>
        <w:rPr>
          <w:rFonts w:ascii="Times New Roman" w:hAnsi="Times New Roman" w:cs="Times New Roman"/>
          <w:iCs/>
          <w:sz w:val="24"/>
          <w:szCs w:val="24"/>
        </w:rPr>
      </w:pPr>
    </w:p>
    <w:p w:rsidR="00903D7E" w:rsidRDefault="00903D7E" w:rsidP="00DC498B">
      <w:pPr>
        <w:spacing w:after="0"/>
        <w:rPr>
          <w:rFonts w:ascii="Times New Roman" w:hAnsi="Times New Roman" w:cs="Times New Roman"/>
          <w:iCs/>
          <w:sz w:val="24"/>
          <w:szCs w:val="24"/>
        </w:rPr>
      </w:pPr>
      <w:r w:rsidRPr="00903D7E">
        <w:rPr>
          <w:rFonts w:ascii="Times New Roman" w:hAnsi="Times New Roman" w:cs="Times New Roman"/>
          <w:iCs/>
          <w:sz w:val="24"/>
          <w:szCs w:val="24"/>
          <w:highlight w:val="yellow"/>
        </w:rPr>
        <w:t>Convergence to same amino acids</w:t>
      </w:r>
    </w:p>
    <w:p w:rsidR="001B0C9B" w:rsidRPr="00903D7E" w:rsidRDefault="00903D7E" w:rsidP="00903D7E">
      <w:pPr>
        <w:numPr>
          <w:ilvl w:val="0"/>
          <w:numId w:val="50"/>
        </w:numPr>
        <w:spacing w:after="0"/>
        <w:rPr>
          <w:rFonts w:ascii="Times New Roman" w:hAnsi="Times New Roman" w:cs="Times New Roman"/>
          <w:sz w:val="24"/>
          <w:szCs w:val="24"/>
        </w:rPr>
      </w:pPr>
      <w:r w:rsidRPr="00903D7E">
        <w:rPr>
          <w:rFonts w:ascii="Times New Roman" w:hAnsi="Times New Roman" w:cs="Times New Roman"/>
          <w:sz w:val="24"/>
          <w:szCs w:val="24"/>
          <w:lang w:val="en-US"/>
        </w:rPr>
        <w:t>The bird has the enzyme too</w:t>
      </w:r>
    </w:p>
    <w:p w:rsidR="001B0C9B" w:rsidRPr="00903D7E" w:rsidRDefault="00903D7E" w:rsidP="00903D7E">
      <w:pPr>
        <w:numPr>
          <w:ilvl w:val="0"/>
          <w:numId w:val="50"/>
        </w:numPr>
        <w:spacing w:after="0"/>
        <w:rPr>
          <w:rFonts w:ascii="Times New Roman" w:hAnsi="Times New Roman" w:cs="Times New Roman"/>
          <w:sz w:val="24"/>
          <w:szCs w:val="24"/>
        </w:rPr>
      </w:pPr>
      <w:r w:rsidRPr="00903D7E">
        <w:rPr>
          <w:rFonts w:ascii="Times New Roman" w:hAnsi="Times New Roman" w:cs="Times New Roman"/>
          <w:sz w:val="24"/>
          <w:szCs w:val="24"/>
          <w:lang w:val="en-US"/>
        </w:rPr>
        <w:t>So independent evolution occurred of this lyzosyme in bords, cows and langur monkeys through convergent evolution</w:t>
      </w:r>
    </w:p>
    <w:p w:rsidR="001B0C9B" w:rsidRPr="00903D7E" w:rsidRDefault="00903D7E" w:rsidP="00903D7E">
      <w:pPr>
        <w:numPr>
          <w:ilvl w:val="0"/>
          <w:numId w:val="50"/>
        </w:numPr>
        <w:spacing w:after="0"/>
        <w:rPr>
          <w:rFonts w:ascii="Times New Roman" w:hAnsi="Times New Roman" w:cs="Times New Roman"/>
          <w:sz w:val="24"/>
          <w:szCs w:val="24"/>
        </w:rPr>
      </w:pPr>
      <w:r w:rsidRPr="00903D7E">
        <w:rPr>
          <w:rFonts w:ascii="Times New Roman" w:hAnsi="Times New Roman" w:cs="Times New Roman"/>
          <w:sz w:val="24"/>
          <w:szCs w:val="24"/>
          <w:lang w:val="en-US"/>
        </w:rPr>
        <w:t xml:space="preserve">3 unrelated organisms: there is a problem </w:t>
      </w:r>
      <w:r w:rsidRPr="00903D7E">
        <w:rPr>
          <w:rFonts w:ascii="Times New Roman" w:hAnsi="Times New Roman" w:cs="Times New Roman" w:hint="eastAsia"/>
          <w:sz w:val="24"/>
          <w:szCs w:val="24"/>
          <w:lang w:val="en-US"/>
        </w:rPr>
        <w:sym w:font="Wingdings" w:char="00E0"/>
      </w:r>
      <w:r w:rsidRPr="00903D7E">
        <w:rPr>
          <w:rFonts w:ascii="Times New Roman" w:hAnsi="Times New Roman" w:cs="Times New Roman"/>
          <w:sz w:val="24"/>
          <w:szCs w:val="24"/>
          <w:lang w:val="en-US"/>
        </w:rPr>
        <w:t xml:space="preserve"> they need to come up with a lysozyme that can function at low pH and is resistant to pepsin but there was independent evolution of this digestive lysozyme function</w:t>
      </w:r>
    </w:p>
    <w:p w:rsidR="001B0C9B" w:rsidRPr="00903D7E" w:rsidRDefault="00903D7E" w:rsidP="00903D7E">
      <w:pPr>
        <w:numPr>
          <w:ilvl w:val="0"/>
          <w:numId w:val="50"/>
        </w:numPr>
        <w:spacing w:after="0"/>
        <w:rPr>
          <w:rFonts w:ascii="Times New Roman" w:hAnsi="Times New Roman" w:cs="Times New Roman"/>
          <w:sz w:val="24"/>
          <w:szCs w:val="24"/>
        </w:rPr>
      </w:pPr>
      <w:r w:rsidRPr="00903D7E">
        <w:rPr>
          <w:rFonts w:ascii="Times New Roman" w:hAnsi="Times New Roman" w:cs="Times New Roman"/>
          <w:sz w:val="24"/>
          <w:szCs w:val="24"/>
          <w:lang w:val="en-US"/>
        </w:rPr>
        <w:t xml:space="preserve">What natural selection has done is its kind of ended up that they all look similar (the enzyme) </w:t>
      </w:r>
    </w:p>
    <w:p w:rsidR="00903D7E" w:rsidRDefault="00903D7E" w:rsidP="00DC498B">
      <w:pPr>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73600" behindDoc="0" locked="0" layoutInCell="1" allowOverlap="1">
            <wp:simplePos x="0" y="0"/>
            <wp:positionH relativeFrom="column">
              <wp:posOffset>3213735</wp:posOffset>
            </wp:positionH>
            <wp:positionV relativeFrom="paragraph">
              <wp:posOffset>35560</wp:posOffset>
            </wp:positionV>
            <wp:extent cx="3281045" cy="2469515"/>
            <wp:effectExtent l="19050" t="0" r="0" b="0"/>
            <wp:wrapSquare wrapText="bothSides"/>
            <wp:docPr id="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srcRect/>
                    <a:stretch>
                      <a:fillRect/>
                    </a:stretch>
                  </pic:blipFill>
                  <pic:spPr bwMode="auto">
                    <a:xfrm>
                      <a:off x="0" y="0"/>
                      <a:ext cx="3281045" cy="2469515"/>
                    </a:xfrm>
                    <a:prstGeom prst="rect">
                      <a:avLst/>
                    </a:prstGeom>
                    <a:noFill/>
                    <a:ln w="9525">
                      <a:noFill/>
                      <a:miter lim="800000"/>
                      <a:headEnd/>
                      <a:tailEnd/>
                    </a:ln>
                  </pic:spPr>
                </pic:pic>
              </a:graphicData>
            </a:graphic>
          </wp:anchor>
        </w:drawing>
      </w:r>
    </w:p>
    <w:p w:rsidR="00903D7E" w:rsidRDefault="00903D7E" w:rsidP="00DC498B">
      <w:pPr>
        <w:spacing w:after="0"/>
        <w:rPr>
          <w:rFonts w:ascii="Times New Roman" w:hAnsi="Times New Roman" w:cs="Times New Roman"/>
          <w:iCs/>
          <w:sz w:val="24"/>
          <w:szCs w:val="24"/>
        </w:rPr>
      </w:pPr>
      <w:r w:rsidRPr="00903D7E">
        <w:rPr>
          <w:rFonts w:ascii="Times New Roman" w:hAnsi="Times New Roman" w:cs="Times New Roman"/>
          <w:iCs/>
          <w:sz w:val="24"/>
          <w:szCs w:val="24"/>
          <w:highlight w:val="yellow"/>
        </w:rPr>
        <w:t>Amino acid substitutions at specific sites</w:t>
      </w:r>
    </w:p>
    <w:p w:rsidR="00903D7E" w:rsidRPr="00903D7E" w:rsidRDefault="00903D7E" w:rsidP="00903D7E">
      <w:pPr>
        <w:spacing w:after="0"/>
        <w:rPr>
          <w:rFonts w:ascii="Times New Roman" w:hAnsi="Times New Roman" w:cs="Times New Roman"/>
          <w:sz w:val="24"/>
          <w:szCs w:val="24"/>
        </w:rPr>
      </w:pPr>
      <w:r w:rsidRPr="00903D7E">
        <w:rPr>
          <w:rFonts w:ascii="Times New Roman" w:hAnsi="Times New Roman" w:cs="Times New Roman"/>
          <w:sz w:val="24"/>
          <w:szCs w:val="24"/>
        </w:rPr>
        <w:t>The bold are the digestive enzymes and you can see at position 75 they have aspartic acid and a spare gene at position 87</w:t>
      </w:r>
    </w:p>
    <w:p w:rsidR="00903D7E" w:rsidRPr="00903D7E" w:rsidRDefault="00903D7E" w:rsidP="00903D7E">
      <w:pPr>
        <w:spacing w:after="0"/>
        <w:rPr>
          <w:rFonts w:ascii="Times New Roman" w:hAnsi="Times New Roman" w:cs="Times New Roman"/>
          <w:sz w:val="24"/>
          <w:szCs w:val="24"/>
        </w:rPr>
      </w:pPr>
      <w:r w:rsidRPr="00903D7E">
        <w:rPr>
          <w:rFonts w:ascii="Times New Roman" w:hAnsi="Times New Roman" w:cs="Times New Roman"/>
          <w:sz w:val="24"/>
          <w:szCs w:val="24"/>
        </w:rPr>
        <w:t>You can see at the 2 position show the different organisms share the same amino acid</w:t>
      </w:r>
    </w:p>
    <w:p w:rsidR="00903D7E" w:rsidRDefault="00903D7E" w:rsidP="00DC498B">
      <w:pPr>
        <w:spacing w:after="0"/>
        <w:rPr>
          <w:rFonts w:ascii="Times New Roman" w:hAnsi="Times New Roman" w:cs="Times New Roman"/>
          <w:sz w:val="24"/>
          <w:szCs w:val="24"/>
        </w:rPr>
      </w:pPr>
    </w:p>
    <w:p w:rsidR="00903D7E" w:rsidRDefault="00903D7E" w:rsidP="00DC498B">
      <w:pPr>
        <w:spacing w:after="0"/>
        <w:rPr>
          <w:rFonts w:ascii="Times New Roman" w:hAnsi="Times New Roman" w:cs="Times New Roman"/>
          <w:sz w:val="24"/>
          <w:szCs w:val="24"/>
        </w:rPr>
      </w:pPr>
    </w:p>
    <w:p w:rsidR="00903D7E" w:rsidRDefault="00903D7E" w:rsidP="00DC498B">
      <w:pPr>
        <w:spacing w:after="0"/>
        <w:rPr>
          <w:rFonts w:ascii="Times New Roman" w:hAnsi="Times New Roman" w:cs="Times New Roman"/>
          <w:sz w:val="24"/>
          <w:szCs w:val="24"/>
        </w:rPr>
      </w:pPr>
    </w:p>
    <w:p w:rsidR="00903D7E" w:rsidRDefault="00903D7E" w:rsidP="00DC498B">
      <w:pPr>
        <w:spacing w:after="0"/>
        <w:rPr>
          <w:rFonts w:ascii="Times New Roman" w:hAnsi="Times New Roman" w:cs="Times New Roman"/>
          <w:sz w:val="24"/>
          <w:szCs w:val="24"/>
        </w:rPr>
      </w:pPr>
    </w:p>
    <w:p w:rsidR="00903D7E" w:rsidRDefault="00903D7E" w:rsidP="00DC498B">
      <w:pPr>
        <w:spacing w:after="0"/>
        <w:rPr>
          <w:rFonts w:ascii="Times New Roman" w:hAnsi="Times New Roman" w:cs="Times New Roman"/>
          <w:sz w:val="24"/>
          <w:szCs w:val="24"/>
        </w:rPr>
      </w:pPr>
    </w:p>
    <w:p w:rsidR="00903D7E" w:rsidRDefault="00903D7E" w:rsidP="00DC498B">
      <w:pPr>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74624" behindDoc="0" locked="0" layoutInCell="1" allowOverlap="1">
            <wp:simplePos x="0" y="0"/>
            <wp:positionH relativeFrom="column">
              <wp:posOffset>3150870</wp:posOffset>
            </wp:positionH>
            <wp:positionV relativeFrom="paragraph">
              <wp:posOffset>146685</wp:posOffset>
            </wp:positionV>
            <wp:extent cx="3486150" cy="2028190"/>
            <wp:effectExtent l="19050" t="0" r="0" b="0"/>
            <wp:wrapSquare wrapText="bothSides"/>
            <wp:docPr id="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srcRect/>
                    <a:stretch>
                      <a:fillRect/>
                    </a:stretch>
                  </pic:blipFill>
                  <pic:spPr bwMode="auto">
                    <a:xfrm>
                      <a:off x="0" y="0"/>
                      <a:ext cx="3486150" cy="2028190"/>
                    </a:xfrm>
                    <a:prstGeom prst="rect">
                      <a:avLst/>
                    </a:prstGeom>
                    <a:noFill/>
                    <a:ln w="9525">
                      <a:noFill/>
                      <a:miter lim="800000"/>
                      <a:headEnd/>
                      <a:tailEnd/>
                    </a:ln>
                  </pic:spPr>
                </pic:pic>
              </a:graphicData>
            </a:graphic>
          </wp:anchor>
        </w:drawing>
      </w:r>
    </w:p>
    <w:p w:rsidR="00903D7E" w:rsidRDefault="00903D7E" w:rsidP="00DC498B">
      <w:pPr>
        <w:spacing w:after="0"/>
        <w:rPr>
          <w:rFonts w:ascii="Times New Roman" w:hAnsi="Times New Roman" w:cs="Times New Roman"/>
          <w:iCs/>
          <w:sz w:val="24"/>
          <w:szCs w:val="24"/>
        </w:rPr>
      </w:pPr>
      <w:r w:rsidRPr="00903D7E">
        <w:rPr>
          <w:rFonts w:ascii="Times New Roman" w:hAnsi="Times New Roman" w:cs="Times New Roman"/>
          <w:iCs/>
          <w:sz w:val="24"/>
          <w:szCs w:val="24"/>
          <w:highlight w:val="yellow"/>
        </w:rPr>
        <w:t>Biochemical consequences</w:t>
      </w:r>
    </w:p>
    <w:p w:rsidR="001B0C9B" w:rsidRPr="00903D7E" w:rsidRDefault="00903D7E" w:rsidP="00903D7E">
      <w:pPr>
        <w:numPr>
          <w:ilvl w:val="0"/>
          <w:numId w:val="51"/>
        </w:numPr>
        <w:spacing w:after="0"/>
        <w:rPr>
          <w:rFonts w:ascii="Times New Roman" w:hAnsi="Times New Roman" w:cs="Times New Roman"/>
          <w:sz w:val="24"/>
          <w:szCs w:val="24"/>
        </w:rPr>
      </w:pPr>
      <w:r w:rsidRPr="00903D7E">
        <w:rPr>
          <w:rFonts w:ascii="Times New Roman" w:hAnsi="Times New Roman" w:cs="Times New Roman"/>
          <w:sz w:val="24"/>
          <w:szCs w:val="24"/>
        </w:rPr>
        <w:t>What does the changes in amino acids affect protein</w:t>
      </w:r>
    </w:p>
    <w:p w:rsidR="001B0C9B" w:rsidRPr="00903D7E" w:rsidRDefault="00903D7E" w:rsidP="00903D7E">
      <w:pPr>
        <w:numPr>
          <w:ilvl w:val="0"/>
          <w:numId w:val="51"/>
        </w:numPr>
        <w:spacing w:after="0"/>
        <w:rPr>
          <w:rFonts w:ascii="Times New Roman" w:hAnsi="Times New Roman" w:cs="Times New Roman"/>
          <w:sz w:val="24"/>
          <w:szCs w:val="24"/>
        </w:rPr>
      </w:pPr>
      <w:r w:rsidRPr="00903D7E">
        <w:rPr>
          <w:rFonts w:ascii="Times New Roman" w:hAnsi="Times New Roman" w:cs="Times New Roman"/>
          <w:sz w:val="24"/>
          <w:szCs w:val="24"/>
        </w:rPr>
        <w:t>But its clear lysozyme is more resistant to pepsin</w:t>
      </w:r>
    </w:p>
    <w:p w:rsidR="001B0C9B" w:rsidRPr="00903D7E" w:rsidRDefault="00903D7E" w:rsidP="00903D7E">
      <w:pPr>
        <w:numPr>
          <w:ilvl w:val="0"/>
          <w:numId w:val="51"/>
        </w:numPr>
        <w:spacing w:after="0"/>
        <w:rPr>
          <w:rFonts w:ascii="Times New Roman" w:hAnsi="Times New Roman" w:cs="Times New Roman"/>
          <w:sz w:val="24"/>
          <w:szCs w:val="24"/>
        </w:rPr>
      </w:pPr>
      <w:r w:rsidRPr="00903D7E">
        <w:rPr>
          <w:rFonts w:ascii="Times New Roman" w:hAnsi="Times New Roman" w:cs="Times New Roman"/>
          <w:sz w:val="24"/>
          <w:szCs w:val="24"/>
        </w:rPr>
        <w:t>Above is different concentrations of pepsin</w:t>
      </w:r>
    </w:p>
    <w:p w:rsidR="001B0C9B" w:rsidRPr="00903D7E" w:rsidRDefault="00903D7E" w:rsidP="00903D7E">
      <w:pPr>
        <w:numPr>
          <w:ilvl w:val="0"/>
          <w:numId w:val="51"/>
        </w:numPr>
        <w:spacing w:after="0"/>
        <w:rPr>
          <w:rFonts w:ascii="Times New Roman" w:hAnsi="Times New Roman" w:cs="Times New Roman"/>
          <w:sz w:val="24"/>
          <w:szCs w:val="24"/>
        </w:rPr>
      </w:pPr>
      <w:r w:rsidRPr="00903D7E">
        <w:rPr>
          <w:rFonts w:ascii="Times New Roman" w:hAnsi="Times New Roman" w:cs="Times New Roman"/>
          <w:sz w:val="24"/>
          <w:szCs w:val="24"/>
        </w:rPr>
        <w:t>So you take the cow and human enzyme, incubate them with diff concentrations of pepsin and see how long it takes the lylsozyme to disappear</w:t>
      </w:r>
    </w:p>
    <w:p w:rsidR="00903D7E" w:rsidRPr="00903D7E" w:rsidRDefault="00903D7E" w:rsidP="00903D7E">
      <w:pPr>
        <w:spacing w:after="0"/>
        <w:rPr>
          <w:rFonts w:ascii="Times New Roman" w:hAnsi="Times New Roman" w:cs="Times New Roman"/>
          <w:sz w:val="24"/>
          <w:szCs w:val="24"/>
        </w:rPr>
      </w:pPr>
      <w:r w:rsidRPr="00903D7E">
        <w:rPr>
          <w:rFonts w:ascii="Times New Roman" w:hAnsi="Times New Roman" w:cs="Times New Roman" w:hint="eastAsia"/>
          <w:sz w:val="24"/>
          <w:szCs w:val="24"/>
        </w:rPr>
        <w:sym w:font="Wingdings" w:char="00E0"/>
      </w:r>
      <w:proofErr w:type="gramStart"/>
      <w:r w:rsidRPr="00903D7E">
        <w:rPr>
          <w:rFonts w:ascii="Times New Roman" w:hAnsi="Times New Roman" w:cs="Times New Roman"/>
          <w:sz w:val="24"/>
          <w:szCs w:val="24"/>
        </w:rPr>
        <w:t>you</w:t>
      </w:r>
      <w:proofErr w:type="gramEnd"/>
      <w:r w:rsidRPr="00903D7E">
        <w:rPr>
          <w:rFonts w:ascii="Times New Roman" w:hAnsi="Times New Roman" w:cs="Times New Roman"/>
          <w:sz w:val="24"/>
          <w:szCs w:val="24"/>
        </w:rPr>
        <w:t xml:space="preserve"> can see digestive lysozyme is more resistant to pepsin than non-digetsive </w:t>
      </w:r>
    </w:p>
    <w:p w:rsidR="00903D7E" w:rsidRDefault="00903D7E" w:rsidP="00DC498B">
      <w:pPr>
        <w:spacing w:after="0"/>
        <w:rPr>
          <w:rFonts w:ascii="Times New Roman" w:hAnsi="Times New Roman" w:cs="Times New Roman"/>
          <w:sz w:val="24"/>
          <w:szCs w:val="24"/>
        </w:rPr>
      </w:pPr>
    </w:p>
    <w:p w:rsidR="00903D7E" w:rsidRDefault="00903D7E" w:rsidP="00DC498B">
      <w:pPr>
        <w:spacing w:after="0"/>
        <w:rPr>
          <w:rFonts w:ascii="Times New Roman" w:hAnsi="Times New Roman" w:cs="Times New Roman"/>
          <w:sz w:val="24"/>
          <w:szCs w:val="24"/>
        </w:rPr>
      </w:pPr>
      <w:r>
        <w:rPr>
          <w:rFonts w:ascii="Times New Roman" w:hAnsi="Times New Roman" w:cs="Times New Roman"/>
          <w:sz w:val="24"/>
          <w:szCs w:val="24"/>
        </w:rPr>
        <w:t>Consequences....</w:t>
      </w:r>
    </w:p>
    <w:p w:rsidR="001B0C9B" w:rsidRPr="00903D7E" w:rsidRDefault="00903D7E" w:rsidP="00903D7E">
      <w:pPr>
        <w:numPr>
          <w:ilvl w:val="0"/>
          <w:numId w:val="52"/>
        </w:numPr>
        <w:spacing w:after="0"/>
        <w:rPr>
          <w:rFonts w:ascii="Times New Roman" w:hAnsi="Times New Roman" w:cs="Times New Roman"/>
          <w:sz w:val="24"/>
          <w:szCs w:val="24"/>
        </w:rPr>
      </w:pPr>
      <w:r w:rsidRPr="00903D7E">
        <w:rPr>
          <w:rFonts w:ascii="Times New Roman" w:hAnsi="Times New Roman" w:cs="Times New Roman"/>
          <w:sz w:val="24"/>
          <w:szCs w:val="24"/>
        </w:rPr>
        <w:t>Digestive enzyme</w:t>
      </w:r>
    </w:p>
    <w:p w:rsidR="001B0C9B" w:rsidRPr="00903D7E" w:rsidRDefault="00903D7E" w:rsidP="00903D7E">
      <w:pPr>
        <w:numPr>
          <w:ilvl w:val="0"/>
          <w:numId w:val="53"/>
        </w:numPr>
        <w:spacing w:after="0"/>
        <w:rPr>
          <w:rFonts w:ascii="Times New Roman" w:hAnsi="Times New Roman" w:cs="Times New Roman"/>
          <w:sz w:val="24"/>
          <w:szCs w:val="24"/>
        </w:rPr>
      </w:pPr>
      <w:r w:rsidRPr="00903D7E">
        <w:rPr>
          <w:rFonts w:ascii="Times New Roman" w:hAnsi="Times New Roman" w:cs="Times New Roman"/>
          <w:sz w:val="24"/>
          <w:szCs w:val="24"/>
        </w:rPr>
        <w:t>Greater structural stability  (more rigid) prevents pepsin access</w:t>
      </w:r>
    </w:p>
    <w:p w:rsidR="001B0C9B" w:rsidRPr="00903D7E" w:rsidRDefault="00903D7E" w:rsidP="00903D7E">
      <w:pPr>
        <w:numPr>
          <w:ilvl w:val="0"/>
          <w:numId w:val="53"/>
        </w:numPr>
        <w:spacing w:after="0"/>
        <w:rPr>
          <w:rFonts w:ascii="Times New Roman" w:hAnsi="Times New Roman" w:cs="Times New Roman"/>
          <w:sz w:val="24"/>
          <w:szCs w:val="24"/>
        </w:rPr>
      </w:pPr>
      <w:r w:rsidRPr="00903D7E">
        <w:rPr>
          <w:rFonts w:ascii="Times New Roman" w:hAnsi="Times New Roman" w:cs="Times New Roman"/>
          <w:sz w:val="24"/>
          <w:szCs w:val="24"/>
        </w:rPr>
        <w:t>Lack of aspartic acid – Proline bond (acid labile)</w:t>
      </w:r>
    </w:p>
    <w:p w:rsidR="001B0C9B" w:rsidRPr="00903D7E" w:rsidRDefault="00903D7E" w:rsidP="00903D7E">
      <w:pPr>
        <w:numPr>
          <w:ilvl w:val="0"/>
          <w:numId w:val="53"/>
        </w:numPr>
        <w:spacing w:after="0"/>
        <w:rPr>
          <w:rFonts w:ascii="Times New Roman" w:hAnsi="Times New Roman" w:cs="Times New Roman"/>
          <w:sz w:val="24"/>
          <w:szCs w:val="24"/>
        </w:rPr>
      </w:pPr>
      <w:r w:rsidRPr="00903D7E">
        <w:rPr>
          <w:rFonts w:ascii="Times New Roman" w:hAnsi="Times New Roman" w:cs="Times New Roman"/>
          <w:sz w:val="24"/>
          <w:szCs w:val="24"/>
        </w:rPr>
        <w:t xml:space="preserve">Negative charged surface repels pepsin </w:t>
      </w:r>
    </w:p>
    <w:p w:rsidR="00903D7E" w:rsidRDefault="00903D7E"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p>
    <w:p w:rsidR="0092497D" w:rsidRDefault="0092497D" w:rsidP="00DC498B">
      <w:pPr>
        <w:spacing w:after="0"/>
        <w:rPr>
          <w:rFonts w:ascii="Times New Roman" w:hAnsi="Times New Roman" w:cs="Times New Roman"/>
          <w:sz w:val="24"/>
          <w:szCs w:val="24"/>
        </w:rPr>
      </w:pPr>
      <w:r w:rsidRPr="0092497D">
        <w:rPr>
          <w:rFonts w:ascii="Times New Roman" w:hAnsi="Times New Roman" w:cs="Times New Roman"/>
          <w:sz w:val="24"/>
          <w:szCs w:val="24"/>
          <w:highlight w:val="cyan"/>
        </w:rPr>
        <w:t>Lecture 21: Experimental Evolution</w:t>
      </w:r>
    </w:p>
    <w:p w:rsidR="00CC1C5F" w:rsidRPr="00581D9E" w:rsidRDefault="00A54351" w:rsidP="00581D9E">
      <w:pPr>
        <w:numPr>
          <w:ilvl w:val="0"/>
          <w:numId w:val="54"/>
        </w:numPr>
        <w:spacing w:after="0"/>
        <w:rPr>
          <w:rFonts w:ascii="Times New Roman" w:hAnsi="Times New Roman" w:cs="Times New Roman"/>
          <w:sz w:val="24"/>
          <w:szCs w:val="24"/>
        </w:rPr>
      </w:pPr>
      <w:r w:rsidRPr="00581D9E">
        <w:rPr>
          <w:rFonts w:ascii="Times New Roman" w:hAnsi="Times New Roman" w:cs="Times New Roman"/>
          <w:sz w:val="24"/>
          <w:szCs w:val="24"/>
        </w:rPr>
        <w:t xml:space="preserve">Model systems for Experimental Evoltuion </w:t>
      </w:r>
    </w:p>
    <w:p w:rsidR="00CC1C5F" w:rsidRPr="00581D9E" w:rsidRDefault="00A54351" w:rsidP="00581D9E">
      <w:pPr>
        <w:numPr>
          <w:ilvl w:val="1"/>
          <w:numId w:val="54"/>
        </w:numPr>
        <w:spacing w:after="0"/>
        <w:rPr>
          <w:rFonts w:ascii="Times New Roman" w:hAnsi="Times New Roman" w:cs="Times New Roman"/>
          <w:sz w:val="24"/>
          <w:szCs w:val="24"/>
        </w:rPr>
      </w:pPr>
      <w:r w:rsidRPr="00581D9E">
        <w:rPr>
          <w:rFonts w:ascii="Times New Roman" w:hAnsi="Times New Roman" w:cs="Times New Roman"/>
          <w:sz w:val="24"/>
          <w:szCs w:val="24"/>
        </w:rPr>
        <w:t>Viruses</w:t>
      </w:r>
    </w:p>
    <w:p w:rsidR="00CC1C5F" w:rsidRPr="00581D9E" w:rsidRDefault="00A54351" w:rsidP="00581D9E">
      <w:pPr>
        <w:numPr>
          <w:ilvl w:val="1"/>
          <w:numId w:val="54"/>
        </w:numPr>
        <w:spacing w:after="0"/>
        <w:rPr>
          <w:rFonts w:ascii="Times New Roman" w:hAnsi="Times New Roman" w:cs="Times New Roman"/>
          <w:sz w:val="24"/>
          <w:szCs w:val="24"/>
        </w:rPr>
      </w:pPr>
      <w:r w:rsidRPr="00581D9E">
        <w:rPr>
          <w:rFonts w:ascii="Times New Roman" w:hAnsi="Times New Roman" w:cs="Times New Roman"/>
          <w:sz w:val="24"/>
          <w:szCs w:val="24"/>
        </w:rPr>
        <w:t>Bacteria</w:t>
      </w:r>
    </w:p>
    <w:p w:rsidR="00CC1C5F" w:rsidRPr="00581D9E" w:rsidRDefault="00A54351" w:rsidP="00581D9E">
      <w:pPr>
        <w:numPr>
          <w:ilvl w:val="1"/>
          <w:numId w:val="54"/>
        </w:numPr>
        <w:spacing w:after="0"/>
        <w:rPr>
          <w:rFonts w:ascii="Times New Roman" w:hAnsi="Times New Roman" w:cs="Times New Roman"/>
          <w:sz w:val="24"/>
          <w:szCs w:val="24"/>
        </w:rPr>
      </w:pPr>
      <w:r w:rsidRPr="00581D9E">
        <w:rPr>
          <w:rFonts w:ascii="Times New Roman" w:hAnsi="Times New Roman" w:cs="Times New Roman"/>
          <w:sz w:val="24"/>
          <w:szCs w:val="24"/>
        </w:rPr>
        <w:t xml:space="preserve">Chlamydomonas </w:t>
      </w:r>
    </w:p>
    <w:p w:rsidR="00CC1C5F" w:rsidRPr="00581D9E" w:rsidRDefault="00A54351" w:rsidP="00581D9E">
      <w:pPr>
        <w:numPr>
          <w:ilvl w:val="1"/>
          <w:numId w:val="54"/>
        </w:numPr>
        <w:spacing w:after="0"/>
        <w:rPr>
          <w:rFonts w:ascii="Times New Roman" w:hAnsi="Times New Roman" w:cs="Times New Roman"/>
          <w:sz w:val="24"/>
          <w:szCs w:val="24"/>
        </w:rPr>
      </w:pPr>
      <w:r w:rsidRPr="00581D9E">
        <w:rPr>
          <w:rFonts w:ascii="Times New Roman" w:hAnsi="Times New Roman" w:cs="Times New Roman"/>
          <w:sz w:val="24"/>
          <w:szCs w:val="24"/>
        </w:rPr>
        <w:t>Drosophila</w:t>
      </w:r>
    </w:p>
    <w:p w:rsidR="00CC1C5F" w:rsidRPr="00581D9E" w:rsidRDefault="00A54351" w:rsidP="00581D9E">
      <w:pPr>
        <w:numPr>
          <w:ilvl w:val="1"/>
          <w:numId w:val="54"/>
        </w:numPr>
        <w:spacing w:after="0"/>
        <w:rPr>
          <w:rFonts w:ascii="Times New Roman" w:hAnsi="Times New Roman" w:cs="Times New Roman"/>
          <w:sz w:val="24"/>
          <w:szCs w:val="24"/>
        </w:rPr>
      </w:pPr>
      <w:r w:rsidRPr="00581D9E">
        <w:rPr>
          <w:rFonts w:ascii="Times New Roman" w:hAnsi="Times New Roman" w:cs="Times New Roman"/>
          <w:sz w:val="24"/>
          <w:szCs w:val="24"/>
        </w:rPr>
        <w:t>Yeast</w:t>
      </w:r>
    </w:p>
    <w:p w:rsidR="00CC1C5F" w:rsidRPr="00581D9E" w:rsidRDefault="00A54351" w:rsidP="00581D9E">
      <w:pPr>
        <w:numPr>
          <w:ilvl w:val="0"/>
          <w:numId w:val="55"/>
        </w:numPr>
        <w:spacing w:after="0"/>
        <w:rPr>
          <w:rFonts w:ascii="Times New Roman" w:hAnsi="Times New Roman" w:cs="Times New Roman"/>
          <w:sz w:val="24"/>
          <w:szCs w:val="24"/>
        </w:rPr>
      </w:pPr>
      <w:r w:rsidRPr="00581D9E">
        <w:rPr>
          <w:rFonts w:ascii="Times New Roman" w:hAnsi="Times New Roman" w:cs="Times New Roman"/>
          <w:sz w:val="24"/>
          <w:szCs w:val="24"/>
        </w:rPr>
        <w:t>Testing hypothesis about evolution using controlled experiments</w:t>
      </w:r>
    </w:p>
    <w:p w:rsidR="00CC1C5F" w:rsidRPr="00581D9E" w:rsidRDefault="00A54351" w:rsidP="00581D9E">
      <w:pPr>
        <w:numPr>
          <w:ilvl w:val="0"/>
          <w:numId w:val="55"/>
        </w:numPr>
        <w:spacing w:after="0"/>
        <w:rPr>
          <w:rFonts w:ascii="Times New Roman" w:hAnsi="Times New Roman" w:cs="Times New Roman"/>
          <w:sz w:val="24"/>
          <w:szCs w:val="24"/>
        </w:rPr>
      </w:pPr>
      <w:r w:rsidRPr="00581D9E">
        <w:rPr>
          <w:rFonts w:ascii="Times New Roman" w:hAnsi="Times New Roman" w:cs="Times New Roman"/>
          <w:sz w:val="24"/>
          <w:szCs w:val="24"/>
        </w:rPr>
        <w:t>What do the model systems above have in common??</w:t>
      </w:r>
    </w:p>
    <w:p w:rsidR="00CC1C5F" w:rsidRPr="00581D9E" w:rsidRDefault="00A54351" w:rsidP="00581D9E">
      <w:pPr>
        <w:numPr>
          <w:ilvl w:val="0"/>
          <w:numId w:val="56"/>
        </w:numPr>
        <w:spacing w:after="0"/>
        <w:rPr>
          <w:rFonts w:ascii="Times New Roman" w:hAnsi="Times New Roman" w:cs="Times New Roman"/>
          <w:sz w:val="24"/>
          <w:szCs w:val="24"/>
        </w:rPr>
      </w:pPr>
      <w:r w:rsidRPr="00581D9E">
        <w:rPr>
          <w:rFonts w:ascii="Times New Roman" w:hAnsi="Times New Roman" w:cs="Times New Roman"/>
          <w:sz w:val="24"/>
          <w:szCs w:val="24"/>
        </w:rPr>
        <w:t>They dont all contain mitochondria/chloroplast</w:t>
      </w:r>
    </w:p>
    <w:p w:rsidR="00CC1C5F" w:rsidRPr="00581D9E" w:rsidRDefault="00A54351" w:rsidP="00581D9E">
      <w:pPr>
        <w:numPr>
          <w:ilvl w:val="0"/>
          <w:numId w:val="56"/>
        </w:numPr>
        <w:spacing w:after="0"/>
        <w:rPr>
          <w:rFonts w:ascii="Times New Roman" w:hAnsi="Times New Roman" w:cs="Times New Roman"/>
          <w:sz w:val="24"/>
          <w:szCs w:val="24"/>
        </w:rPr>
      </w:pPr>
      <w:r w:rsidRPr="00581D9E">
        <w:rPr>
          <w:rFonts w:ascii="Times New Roman" w:hAnsi="Times New Roman" w:cs="Times New Roman"/>
          <w:sz w:val="24"/>
          <w:szCs w:val="24"/>
        </w:rPr>
        <w:t xml:space="preserve">They reproduce very quickly </w:t>
      </w:r>
    </w:p>
    <w:p w:rsidR="00581D9E" w:rsidRPr="00581D9E" w:rsidRDefault="00581D9E" w:rsidP="00581D9E">
      <w:pPr>
        <w:spacing w:after="0"/>
        <w:rPr>
          <w:rFonts w:ascii="Times New Roman" w:hAnsi="Times New Roman" w:cs="Times New Roman"/>
          <w:sz w:val="24"/>
          <w:szCs w:val="24"/>
        </w:rPr>
      </w:pPr>
      <w:r w:rsidRPr="00581D9E">
        <w:rPr>
          <w:rFonts w:ascii="Times New Roman" w:hAnsi="Times New Roman" w:cs="Times New Roman" w:hint="eastAsia"/>
          <w:sz w:val="24"/>
          <w:szCs w:val="24"/>
        </w:rPr>
        <w:sym w:font="Wingdings" w:char="00E0"/>
      </w:r>
      <w:r w:rsidRPr="00581D9E">
        <w:rPr>
          <w:rFonts w:ascii="Times New Roman" w:hAnsi="Times New Roman" w:cs="Times New Roman"/>
          <w:sz w:val="24"/>
          <w:szCs w:val="24"/>
        </w:rPr>
        <w:t>The model systems all have very fast life cycles (short generation time) – enables you took look at evolution</w:t>
      </w:r>
    </w:p>
    <w:p w:rsidR="00CC1C5F" w:rsidRPr="00581D9E" w:rsidRDefault="00A54351" w:rsidP="00581D9E">
      <w:pPr>
        <w:numPr>
          <w:ilvl w:val="0"/>
          <w:numId w:val="57"/>
        </w:numPr>
        <w:spacing w:after="0"/>
        <w:rPr>
          <w:rFonts w:ascii="Times New Roman" w:hAnsi="Times New Roman" w:cs="Times New Roman"/>
          <w:sz w:val="24"/>
          <w:szCs w:val="24"/>
        </w:rPr>
      </w:pPr>
      <w:r w:rsidRPr="00581D9E">
        <w:rPr>
          <w:rFonts w:ascii="Times New Roman" w:hAnsi="Times New Roman" w:cs="Times New Roman"/>
          <w:sz w:val="24"/>
          <w:szCs w:val="24"/>
        </w:rPr>
        <w:t>Long generation times arent helpful</w:t>
      </w:r>
    </w:p>
    <w:p w:rsidR="00CC1C5F" w:rsidRPr="00581D9E" w:rsidRDefault="00EA3DFB" w:rsidP="00581D9E">
      <w:pPr>
        <w:numPr>
          <w:ilvl w:val="0"/>
          <w:numId w:val="57"/>
        </w:numPr>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75648" behindDoc="0" locked="0" layoutInCell="1" allowOverlap="1">
            <wp:simplePos x="0" y="0"/>
            <wp:positionH relativeFrom="column">
              <wp:posOffset>3014345</wp:posOffset>
            </wp:positionH>
            <wp:positionV relativeFrom="paragraph">
              <wp:posOffset>514350</wp:posOffset>
            </wp:positionV>
            <wp:extent cx="3512185" cy="1922780"/>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srcRect/>
                    <a:stretch>
                      <a:fillRect/>
                    </a:stretch>
                  </pic:blipFill>
                  <pic:spPr bwMode="auto">
                    <a:xfrm>
                      <a:off x="0" y="0"/>
                      <a:ext cx="3512185" cy="1922780"/>
                    </a:xfrm>
                    <a:prstGeom prst="rect">
                      <a:avLst/>
                    </a:prstGeom>
                    <a:noFill/>
                    <a:ln w="9525">
                      <a:noFill/>
                      <a:miter lim="800000"/>
                      <a:headEnd/>
                      <a:tailEnd/>
                    </a:ln>
                  </pic:spPr>
                </pic:pic>
              </a:graphicData>
            </a:graphic>
          </wp:anchor>
        </w:drawing>
      </w:r>
      <w:r w:rsidR="00A54351" w:rsidRPr="00581D9E">
        <w:rPr>
          <w:rFonts w:ascii="Times New Roman" w:hAnsi="Times New Roman" w:cs="Times New Roman"/>
          <w:sz w:val="24"/>
          <w:szCs w:val="24"/>
        </w:rPr>
        <w:t xml:space="preserve">So if you have system which divides quickly, then you can look at evolution in real time over the course of years and look at things like selection and changes in genome over time </w:t>
      </w:r>
    </w:p>
    <w:p w:rsidR="00581D9E" w:rsidRDefault="00581D9E" w:rsidP="00DC498B">
      <w:pPr>
        <w:spacing w:after="0"/>
        <w:rPr>
          <w:rFonts w:ascii="Times New Roman" w:hAnsi="Times New Roman" w:cs="Times New Roman"/>
          <w:sz w:val="24"/>
          <w:szCs w:val="24"/>
        </w:rPr>
      </w:pPr>
    </w:p>
    <w:p w:rsidR="00EA3DFB" w:rsidRDefault="00EA3DFB" w:rsidP="00DC498B">
      <w:pPr>
        <w:spacing w:after="0"/>
        <w:rPr>
          <w:rFonts w:ascii="Times New Roman" w:hAnsi="Times New Roman" w:cs="Times New Roman"/>
          <w:sz w:val="24"/>
          <w:szCs w:val="24"/>
        </w:rPr>
      </w:pPr>
      <w:r w:rsidRPr="00EA3DFB">
        <w:rPr>
          <w:rFonts w:ascii="Times New Roman" w:hAnsi="Times New Roman" w:cs="Times New Roman"/>
          <w:sz w:val="24"/>
          <w:szCs w:val="24"/>
          <w:highlight w:val="yellow"/>
        </w:rPr>
        <w:t>Origins of Genetic Novelty</w:t>
      </w:r>
    </w:p>
    <w:p w:rsidR="00CC1C5F" w:rsidRPr="00EA3DFB" w:rsidRDefault="00A54351" w:rsidP="00EA3DFB">
      <w:pPr>
        <w:numPr>
          <w:ilvl w:val="0"/>
          <w:numId w:val="58"/>
        </w:numPr>
        <w:spacing w:after="0"/>
        <w:rPr>
          <w:rFonts w:ascii="Times New Roman" w:hAnsi="Times New Roman" w:cs="Times New Roman"/>
          <w:sz w:val="24"/>
          <w:szCs w:val="24"/>
        </w:rPr>
      </w:pPr>
      <w:r w:rsidRPr="00EA3DFB">
        <w:rPr>
          <w:rFonts w:ascii="Times New Roman" w:hAnsi="Times New Roman" w:cs="Times New Roman"/>
          <w:sz w:val="24"/>
          <w:szCs w:val="24"/>
        </w:rPr>
        <w:t>Where does genetic novelty come from?</w:t>
      </w:r>
    </w:p>
    <w:p w:rsidR="00CC1C5F" w:rsidRPr="00EA3DFB" w:rsidRDefault="00A54351" w:rsidP="00EA3DFB">
      <w:pPr>
        <w:numPr>
          <w:ilvl w:val="0"/>
          <w:numId w:val="59"/>
        </w:numPr>
        <w:spacing w:after="0"/>
        <w:rPr>
          <w:rFonts w:ascii="Times New Roman" w:hAnsi="Times New Roman" w:cs="Times New Roman"/>
          <w:sz w:val="24"/>
          <w:szCs w:val="24"/>
        </w:rPr>
      </w:pPr>
      <w:r w:rsidRPr="00EA3DFB">
        <w:rPr>
          <w:rFonts w:ascii="Times New Roman" w:hAnsi="Times New Roman" w:cs="Times New Roman"/>
          <w:b/>
          <w:bCs/>
          <w:sz w:val="24"/>
          <w:szCs w:val="24"/>
        </w:rPr>
        <w:t xml:space="preserve">Spontaneous random mutation </w:t>
      </w:r>
      <w:r w:rsidRPr="00EA3DFB">
        <w:rPr>
          <w:rFonts w:ascii="Times New Roman" w:hAnsi="Times New Roman" w:cs="Times New Roman"/>
          <w:sz w:val="24"/>
          <w:szCs w:val="24"/>
        </w:rPr>
        <w:t>to DNA (can be bad/neutral) – so you have a gene that now you have a mutation and theres a selective advantage if youre and organism that has that change. This can give rise to genetic novelty (its pretty rare)</w:t>
      </w:r>
    </w:p>
    <w:p w:rsidR="00CC1C5F" w:rsidRPr="00EA3DFB" w:rsidRDefault="00A54351" w:rsidP="00EA3DFB">
      <w:pPr>
        <w:numPr>
          <w:ilvl w:val="0"/>
          <w:numId w:val="59"/>
        </w:numPr>
        <w:spacing w:after="0"/>
        <w:rPr>
          <w:rFonts w:ascii="Times New Roman" w:hAnsi="Times New Roman" w:cs="Times New Roman"/>
          <w:sz w:val="24"/>
          <w:szCs w:val="24"/>
        </w:rPr>
      </w:pPr>
      <w:r w:rsidRPr="00EA3DFB">
        <w:rPr>
          <w:rFonts w:ascii="Times New Roman" w:hAnsi="Times New Roman" w:cs="Times New Roman"/>
          <w:b/>
          <w:bCs/>
          <w:sz w:val="24"/>
          <w:szCs w:val="24"/>
        </w:rPr>
        <w:t xml:space="preserve">Gene duplication (amplification) </w:t>
      </w:r>
      <w:r w:rsidRPr="00EA3DFB">
        <w:rPr>
          <w:rFonts w:ascii="Times New Roman" w:hAnsi="Times New Roman" w:cs="Times New Roman"/>
          <w:sz w:val="24"/>
          <w:szCs w:val="24"/>
        </w:rPr>
        <w:t>– duplicating genome results in duplication of genes</w:t>
      </w:r>
    </w:p>
    <w:p w:rsidR="00CC1C5F" w:rsidRPr="00EA3DFB" w:rsidRDefault="00A54351" w:rsidP="00EA3DFB">
      <w:pPr>
        <w:numPr>
          <w:ilvl w:val="0"/>
          <w:numId w:val="60"/>
        </w:numPr>
        <w:spacing w:after="0"/>
        <w:rPr>
          <w:rFonts w:ascii="Times New Roman" w:hAnsi="Times New Roman" w:cs="Times New Roman"/>
          <w:sz w:val="24"/>
          <w:szCs w:val="24"/>
        </w:rPr>
      </w:pPr>
      <w:r w:rsidRPr="00EA3DFB">
        <w:rPr>
          <w:rFonts w:ascii="Times New Roman" w:hAnsi="Times New Roman" w:cs="Times New Roman"/>
          <w:sz w:val="24"/>
          <w:szCs w:val="24"/>
        </w:rPr>
        <w:t>Most of the time 1 of the 2 copies that have duplicated gets lost (or deleted from genome) and youre back to having single copy (not much effect)</w:t>
      </w:r>
    </w:p>
    <w:p w:rsidR="00CC1C5F" w:rsidRPr="00EA3DFB" w:rsidRDefault="00A54351" w:rsidP="00EA3DFB">
      <w:pPr>
        <w:numPr>
          <w:ilvl w:val="0"/>
          <w:numId w:val="60"/>
        </w:numPr>
        <w:spacing w:after="0"/>
        <w:rPr>
          <w:rFonts w:ascii="Times New Roman" w:hAnsi="Times New Roman" w:cs="Times New Roman"/>
          <w:sz w:val="24"/>
          <w:szCs w:val="24"/>
        </w:rPr>
      </w:pPr>
      <w:r w:rsidRPr="00EA3DFB">
        <w:rPr>
          <w:rFonts w:ascii="Times New Roman" w:hAnsi="Times New Roman" w:cs="Times New Roman"/>
          <w:sz w:val="24"/>
          <w:szCs w:val="24"/>
        </w:rPr>
        <w:t xml:space="preserve">But SOMETIMES, the copy gets retained – so now you have 2 genes doing the same thing, but only 1 copy is essential. When you have 2 copies, the selective pressure on that second copy is now reduced. If mutations occur theyre not lethal to the organism in which they reside because the original copy still exists (so theres freedom for the second copy to mutate/change) – this can lead to new function giving rise to neofunctionalization </w:t>
      </w:r>
    </w:p>
    <w:p w:rsidR="00CC1C5F" w:rsidRPr="00EA3DFB" w:rsidRDefault="00A54351" w:rsidP="00EA3DFB">
      <w:pPr>
        <w:numPr>
          <w:ilvl w:val="0"/>
          <w:numId w:val="60"/>
        </w:numPr>
        <w:spacing w:after="0"/>
        <w:rPr>
          <w:rFonts w:ascii="Times New Roman" w:hAnsi="Times New Roman" w:cs="Times New Roman"/>
          <w:sz w:val="24"/>
          <w:szCs w:val="24"/>
        </w:rPr>
      </w:pPr>
      <w:r w:rsidRPr="00EA3DFB">
        <w:rPr>
          <w:rFonts w:ascii="Times New Roman" w:hAnsi="Times New Roman" w:cs="Times New Roman"/>
          <w:sz w:val="24"/>
          <w:szCs w:val="24"/>
        </w:rPr>
        <w:t xml:space="preserve">If you have a second copy of the same gene then the selective pressure on that copy is lower than on the original gene (one has to stay the same, but on the other one, selection </w:t>
      </w:r>
      <w:r w:rsidRPr="00EA3DFB">
        <w:rPr>
          <w:rFonts w:ascii="Times New Roman" w:hAnsi="Times New Roman" w:cs="Times New Roman"/>
          <w:sz w:val="24"/>
          <w:szCs w:val="24"/>
        </w:rPr>
        <w:lastRenderedPageBreak/>
        <w:t xml:space="preserve">can change it to give it a different function </w:t>
      </w:r>
      <w:r w:rsidRPr="00EA3DFB">
        <w:rPr>
          <w:rFonts w:ascii="Times New Roman" w:hAnsi="Times New Roman" w:cs="Times New Roman"/>
          <w:i/>
          <w:iCs/>
          <w:sz w:val="24"/>
          <w:szCs w:val="24"/>
        </w:rPr>
        <w:t xml:space="preserve">– </w:t>
      </w:r>
      <w:r w:rsidRPr="00EA3DFB">
        <w:rPr>
          <w:rFonts w:ascii="Times New Roman" w:hAnsi="Times New Roman" w:cs="Times New Roman"/>
          <w:b/>
          <w:bCs/>
          <w:i/>
          <w:iCs/>
          <w:sz w:val="24"/>
          <w:szCs w:val="24"/>
        </w:rPr>
        <w:t>neofunctionalization</w:t>
      </w:r>
      <w:r w:rsidRPr="00EA3DFB">
        <w:rPr>
          <w:rFonts w:ascii="Times New Roman" w:hAnsi="Times New Roman" w:cs="Times New Roman"/>
          <w:sz w:val="24"/>
          <w:szCs w:val="24"/>
        </w:rPr>
        <w:t>) – can also change promoter here</w:t>
      </w:r>
    </w:p>
    <w:p w:rsidR="00CC1C5F" w:rsidRPr="00EA3DFB" w:rsidRDefault="00A54351" w:rsidP="00EA3DFB">
      <w:pPr>
        <w:numPr>
          <w:ilvl w:val="0"/>
          <w:numId w:val="60"/>
        </w:numPr>
        <w:spacing w:after="0"/>
        <w:rPr>
          <w:rFonts w:ascii="Times New Roman" w:hAnsi="Times New Roman" w:cs="Times New Roman"/>
          <w:sz w:val="24"/>
          <w:szCs w:val="24"/>
        </w:rPr>
      </w:pPr>
      <w:r w:rsidRPr="00EA3DFB">
        <w:rPr>
          <w:rFonts w:ascii="Times New Roman" w:hAnsi="Times New Roman" w:cs="Times New Roman"/>
          <w:b/>
          <w:bCs/>
          <w:i/>
          <w:iCs/>
          <w:sz w:val="24"/>
          <w:szCs w:val="24"/>
        </w:rPr>
        <w:t>Sub-functionalization</w:t>
      </w:r>
      <w:r w:rsidRPr="00EA3DFB">
        <w:rPr>
          <w:rFonts w:ascii="Times New Roman" w:hAnsi="Times New Roman" w:cs="Times New Roman"/>
          <w:i/>
          <w:iCs/>
          <w:sz w:val="24"/>
          <w:szCs w:val="24"/>
        </w:rPr>
        <w:t xml:space="preserve"> </w:t>
      </w:r>
      <w:r w:rsidRPr="00EA3DFB">
        <w:rPr>
          <w:rFonts w:ascii="Times New Roman" w:hAnsi="Times New Roman" w:cs="Times New Roman"/>
          <w:sz w:val="24"/>
          <w:szCs w:val="24"/>
        </w:rPr>
        <w:t xml:space="preserve">– changing the regulatory element on the same gene (i.e promoter) – gene can be expressed in different conditions. This gives rise to genetic novelty </w:t>
      </w:r>
    </w:p>
    <w:p w:rsidR="00CC1C5F" w:rsidRPr="00EA3DFB" w:rsidRDefault="00A54351" w:rsidP="00EA3DFB">
      <w:pPr>
        <w:numPr>
          <w:ilvl w:val="0"/>
          <w:numId w:val="60"/>
        </w:numPr>
        <w:spacing w:after="0"/>
        <w:rPr>
          <w:rFonts w:ascii="Times New Roman" w:hAnsi="Times New Roman" w:cs="Times New Roman"/>
          <w:sz w:val="24"/>
          <w:szCs w:val="24"/>
        </w:rPr>
      </w:pPr>
      <w:r w:rsidRPr="00EA3DFB">
        <w:rPr>
          <w:rFonts w:ascii="Times New Roman" w:hAnsi="Times New Roman" w:cs="Times New Roman"/>
          <w:b/>
          <w:bCs/>
          <w:sz w:val="24"/>
          <w:szCs w:val="24"/>
        </w:rPr>
        <w:t xml:space="preserve">Genome rearrangements </w:t>
      </w:r>
      <w:r w:rsidRPr="00EA3DFB">
        <w:rPr>
          <w:rFonts w:ascii="Times New Roman" w:hAnsi="Times New Roman" w:cs="Times New Roman"/>
          <w:sz w:val="24"/>
          <w:szCs w:val="24"/>
        </w:rPr>
        <w:t>– genome rearrange themselves (regulatory elements like promoters can change positions)</w:t>
      </w:r>
    </w:p>
    <w:p w:rsidR="00EA3DFB" w:rsidRDefault="00EA3DFB" w:rsidP="00DC498B">
      <w:pPr>
        <w:spacing w:after="0"/>
        <w:rPr>
          <w:rFonts w:ascii="Times New Roman" w:hAnsi="Times New Roman" w:cs="Times New Roman"/>
          <w:sz w:val="24"/>
          <w:szCs w:val="24"/>
        </w:rPr>
      </w:pPr>
    </w:p>
    <w:p w:rsidR="00EA3DFB" w:rsidRDefault="00EA3DFB" w:rsidP="00DC498B">
      <w:pPr>
        <w:spacing w:after="0"/>
        <w:rPr>
          <w:rFonts w:ascii="Times New Roman" w:hAnsi="Times New Roman" w:cs="Times New Roman"/>
          <w:sz w:val="24"/>
          <w:szCs w:val="24"/>
        </w:rPr>
      </w:pPr>
      <w:r w:rsidRPr="00EA3DFB">
        <w:rPr>
          <w:rFonts w:ascii="Times New Roman" w:hAnsi="Times New Roman" w:cs="Times New Roman"/>
          <w:sz w:val="24"/>
          <w:szCs w:val="24"/>
          <w:highlight w:val="yellow"/>
        </w:rPr>
        <w:t>Long Term Evolution Experiment</w:t>
      </w:r>
    </w:p>
    <w:p w:rsidR="00CC1C5F" w:rsidRPr="00EA3DFB" w:rsidRDefault="00A54351" w:rsidP="00EA3DFB">
      <w:pPr>
        <w:numPr>
          <w:ilvl w:val="0"/>
          <w:numId w:val="61"/>
        </w:numPr>
        <w:spacing w:after="0"/>
        <w:rPr>
          <w:rFonts w:ascii="Times New Roman" w:hAnsi="Times New Roman" w:cs="Times New Roman"/>
          <w:b/>
          <w:sz w:val="24"/>
          <w:szCs w:val="24"/>
        </w:rPr>
      </w:pPr>
      <w:r w:rsidRPr="00EA3DFB">
        <w:rPr>
          <w:rFonts w:ascii="Times New Roman" w:hAnsi="Times New Roman" w:cs="Times New Roman"/>
          <w:b/>
          <w:bCs/>
          <w:sz w:val="24"/>
          <w:szCs w:val="24"/>
        </w:rPr>
        <w:t>Can evolution produce adaptation if it depends on random mutations (most of which are harmful)?</w:t>
      </w:r>
    </w:p>
    <w:p w:rsidR="00CC1C5F" w:rsidRPr="00EA3DFB" w:rsidRDefault="004A62C7" w:rsidP="00EA3DFB">
      <w:pPr>
        <w:numPr>
          <w:ilvl w:val="0"/>
          <w:numId w:val="61"/>
        </w:numPr>
        <w:spacing w:after="0"/>
        <w:rPr>
          <w:rFonts w:ascii="Times New Roman" w:hAnsi="Times New Roman" w:cs="Times New Roman"/>
          <w:b/>
          <w:sz w:val="24"/>
          <w:szCs w:val="24"/>
        </w:rPr>
      </w:pPr>
      <w:r>
        <w:rPr>
          <w:rFonts w:ascii="Times New Roman" w:hAnsi="Times New Roman" w:cs="Times New Roman"/>
          <w:b/>
          <w:i/>
          <w:iCs/>
          <w:noProof/>
          <w:sz w:val="24"/>
          <w:szCs w:val="24"/>
          <w:lang w:eastAsia="en-CA"/>
        </w:rPr>
        <w:drawing>
          <wp:anchor distT="0" distB="0" distL="114300" distR="114300" simplePos="0" relativeHeight="251676672" behindDoc="0" locked="0" layoutInCell="1" allowOverlap="1">
            <wp:simplePos x="0" y="0"/>
            <wp:positionH relativeFrom="column">
              <wp:posOffset>2457450</wp:posOffset>
            </wp:positionH>
            <wp:positionV relativeFrom="paragraph">
              <wp:posOffset>14605</wp:posOffset>
            </wp:positionV>
            <wp:extent cx="3816985" cy="1365885"/>
            <wp:effectExtent l="19050" t="0" r="0" b="0"/>
            <wp:wrapSquare wrapText="bothSides"/>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srcRect/>
                    <a:stretch>
                      <a:fillRect/>
                    </a:stretch>
                  </pic:blipFill>
                  <pic:spPr bwMode="auto">
                    <a:xfrm>
                      <a:off x="0" y="0"/>
                      <a:ext cx="3816985" cy="1365885"/>
                    </a:xfrm>
                    <a:prstGeom prst="rect">
                      <a:avLst/>
                    </a:prstGeom>
                    <a:noFill/>
                    <a:ln w="9525">
                      <a:noFill/>
                      <a:miter lim="800000"/>
                      <a:headEnd/>
                      <a:tailEnd/>
                    </a:ln>
                  </pic:spPr>
                </pic:pic>
              </a:graphicData>
            </a:graphic>
          </wp:anchor>
        </w:drawing>
      </w:r>
      <w:r w:rsidR="00A54351" w:rsidRPr="00EA3DFB">
        <w:rPr>
          <w:rFonts w:ascii="Times New Roman" w:hAnsi="Times New Roman" w:cs="Times New Roman"/>
          <w:b/>
          <w:i/>
          <w:iCs/>
          <w:sz w:val="24"/>
          <w:szCs w:val="24"/>
        </w:rPr>
        <w:t>Lenski group MSU</w:t>
      </w:r>
    </w:p>
    <w:p w:rsidR="00CC1C5F" w:rsidRPr="00EA3DFB" w:rsidRDefault="00A54351" w:rsidP="00EA3DFB">
      <w:pPr>
        <w:numPr>
          <w:ilvl w:val="0"/>
          <w:numId w:val="61"/>
        </w:numPr>
        <w:spacing w:after="0"/>
        <w:rPr>
          <w:rFonts w:ascii="Times New Roman" w:hAnsi="Times New Roman" w:cs="Times New Roman"/>
          <w:b/>
          <w:sz w:val="24"/>
          <w:szCs w:val="24"/>
        </w:rPr>
      </w:pPr>
      <w:r w:rsidRPr="00EA3DFB">
        <w:rPr>
          <w:rFonts w:ascii="Times New Roman" w:hAnsi="Times New Roman" w:cs="Times New Roman"/>
          <w:b/>
          <w:i/>
          <w:iCs/>
          <w:sz w:val="24"/>
          <w:szCs w:val="24"/>
        </w:rPr>
        <w:t>E. coli</w:t>
      </w:r>
    </w:p>
    <w:p w:rsidR="00CC1C5F" w:rsidRPr="00EA3DFB" w:rsidRDefault="00A54351" w:rsidP="00EA3DFB">
      <w:pPr>
        <w:numPr>
          <w:ilvl w:val="0"/>
          <w:numId w:val="61"/>
        </w:numPr>
        <w:spacing w:after="0"/>
        <w:rPr>
          <w:rFonts w:ascii="Times New Roman" w:hAnsi="Times New Roman" w:cs="Times New Roman"/>
          <w:b/>
          <w:sz w:val="24"/>
          <w:szCs w:val="24"/>
        </w:rPr>
      </w:pPr>
      <w:r w:rsidRPr="00EA3DFB">
        <w:rPr>
          <w:rFonts w:ascii="Times New Roman" w:hAnsi="Times New Roman" w:cs="Times New Roman"/>
          <w:b/>
          <w:sz w:val="24"/>
          <w:szCs w:val="24"/>
        </w:rPr>
        <w:t>Asexual (no recombination)</w:t>
      </w:r>
    </w:p>
    <w:p w:rsidR="00CC1C5F" w:rsidRPr="00EA3DFB" w:rsidRDefault="00A54351" w:rsidP="00EA3DFB">
      <w:pPr>
        <w:numPr>
          <w:ilvl w:val="0"/>
          <w:numId w:val="61"/>
        </w:numPr>
        <w:spacing w:after="0"/>
        <w:rPr>
          <w:rFonts w:ascii="Times New Roman" w:hAnsi="Times New Roman" w:cs="Times New Roman"/>
          <w:b/>
          <w:sz w:val="24"/>
          <w:szCs w:val="24"/>
        </w:rPr>
      </w:pPr>
      <w:r w:rsidRPr="00EA3DFB">
        <w:rPr>
          <w:rFonts w:ascii="Times New Roman" w:hAnsi="Times New Roman" w:cs="Times New Roman"/>
          <w:b/>
          <w:sz w:val="24"/>
          <w:szCs w:val="24"/>
        </w:rPr>
        <w:t>Spontaneous mutation</w:t>
      </w:r>
    </w:p>
    <w:p w:rsidR="00CC1C5F" w:rsidRPr="00EA3DFB" w:rsidRDefault="00A54351" w:rsidP="00EA3DFB">
      <w:pPr>
        <w:numPr>
          <w:ilvl w:val="0"/>
          <w:numId w:val="61"/>
        </w:numPr>
        <w:spacing w:after="0"/>
        <w:rPr>
          <w:rFonts w:ascii="Times New Roman" w:hAnsi="Times New Roman" w:cs="Times New Roman"/>
          <w:b/>
          <w:sz w:val="24"/>
          <w:szCs w:val="24"/>
        </w:rPr>
      </w:pPr>
      <w:r w:rsidRPr="00EA3DFB">
        <w:rPr>
          <w:rFonts w:ascii="Times New Roman" w:hAnsi="Times New Roman" w:cs="Times New Roman"/>
          <w:b/>
          <w:sz w:val="24"/>
          <w:szCs w:val="24"/>
        </w:rPr>
        <w:t>Population size is huge</w:t>
      </w:r>
    </w:p>
    <w:p w:rsidR="00CC1C5F" w:rsidRPr="00EA3DFB" w:rsidRDefault="00A54351" w:rsidP="00EA3DFB">
      <w:pPr>
        <w:numPr>
          <w:ilvl w:val="0"/>
          <w:numId w:val="61"/>
        </w:numPr>
        <w:spacing w:after="0"/>
        <w:rPr>
          <w:rFonts w:ascii="Times New Roman" w:hAnsi="Times New Roman" w:cs="Times New Roman"/>
          <w:sz w:val="24"/>
          <w:szCs w:val="24"/>
        </w:rPr>
      </w:pPr>
      <w:r w:rsidRPr="00EA3DFB">
        <w:rPr>
          <w:rFonts w:ascii="Times New Roman" w:hAnsi="Times New Roman" w:cs="Times New Roman"/>
          <w:sz w:val="24"/>
          <w:szCs w:val="24"/>
        </w:rPr>
        <w:t>Generation time of e.coli is very short</w:t>
      </w:r>
    </w:p>
    <w:p w:rsidR="00CC1C5F" w:rsidRPr="00EA3DFB" w:rsidRDefault="00A54351" w:rsidP="00EA3DFB">
      <w:pPr>
        <w:numPr>
          <w:ilvl w:val="0"/>
          <w:numId w:val="61"/>
        </w:numPr>
        <w:spacing w:after="0"/>
        <w:rPr>
          <w:rFonts w:ascii="Times New Roman" w:hAnsi="Times New Roman" w:cs="Times New Roman"/>
          <w:sz w:val="24"/>
          <w:szCs w:val="24"/>
        </w:rPr>
      </w:pPr>
      <w:r w:rsidRPr="00EA3DFB">
        <w:rPr>
          <w:rFonts w:ascii="Times New Roman" w:hAnsi="Times New Roman" w:cs="Times New Roman"/>
          <w:sz w:val="24"/>
          <w:szCs w:val="24"/>
        </w:rPr>
        <w:t>Hes taking a single cell of e.coli (no genetic recombination ) – population size is huge</w:t>
      </w:r>
    </w:p>
    <w:p w:rsidR="00CC1C5F" w:rsidRPr="00EA3DFB" w:rsidRDefault="00A54351" w:rsidP="00EA3DFB">
      <w:pPr>
        <w:numPr>
          <w:ilvl w:val="0"/>
          <w:numId w:val="61"/>
        </w:numPr>
        <w:spacing w:after="0"/>
        <w:rPr>
          <w:rFonts w:ascii="Times New Roman" w:hAnsi="Times New Roman" w:cs="Times New Roman"/>
          <w:sz w:val="24"/>
          <w:szCs w:val="24"/>
        </w:rPr>
      </w:pPr>
      <w:r w:rsidRPr="00EA3DFB">
        <w:rPr>
          <w:rFonts w:ascii="Times New Roman" w:hAnsi="Times New Roman" w:cs="Times New Roman"/>
          <w:sz w:val="24"/>
          <w:szCs w:val="24"/>
        </w:rPr>
        <w:t>Any mutations occuring will be spontaneous as well as the rearrangements/duplications (no other things going on when you have 2 strains of opposite sex)</w:t>
      </w:r>
    </w:p>
    <w:p w:rsidR="00CC1C5F" w:rsidRPr="00EA3DFB" w:rsidRDefault="00A54351" w:rsidP="00EA3DFB">
      <w:pPr>
        <w:numPr>
          <w:ilvl w:val="0"/>
          <w:numId w:val="61"/>
        </w:numPr>
        <w:spacing w:after="0"/>
        <w:rPr>
          <w:rFonts w:ascii="Times New Roman" w:hAnsi="Times New Roman" w:cs="Times New Roman"/>
          <w:sz w:val="24"/>
          <w:szCs w:val="24"/>
        </w:rPr>
      </w:pPr>
      <w:r w:rsidRPr="00EA3DFB">
        <w:rPr>
          <w:rFonts w:ascii="Times New Roman" w:hAnsi="Times New Roman" w:cs="Times New Roman"/>
          <w:sz w:val="24"/>
          <w:szCs w:val="24"/>
        </w:rPr>
        <w:t>Starts with 12 identical populations (large, which means new alleles can come about)</w:t>
      </w:r>
    </w:p>
    <w:p w:rsidR="00CC1C5F" w:rsidRPr="00EA3DFB" w:rsidRDefault="00A54351" w:rsidP="00EA3DFB">
      <w:pPr>
        <w:numPr>
          <w:ilvl w:val="0"/>
          <w:numId w:val="61"/>
        </w:numPr>
        <w:spacing w:after="0"/>
        <w:rPr>
          <w:rFonts w:ascii="Times New Roman" w:hAnsi="Times New Roman" w:cs="Times New Roman"/>
          <w:sz w:val="24"/>
          <w:szCs w:val="24"/>
        </w:rPr>
      </w:pPr>
      <w:r w:rsidRPr="00EA3DFB">
        <w:rPr>
          <w:rFonts w:ascii="Times New Roman" w:hAnsi="Times New Roman" w:cs="Times New Roman"/>
          <w:sz w:val="24"/>
          <w:szCs w:val="24"/>
        </w:rPr>
        <w:t>He has 1 cell, lets it grow in a flask and starts 12 identical populations (from a single cell) that are isogenic (no variation, genetically identical)</w:t>
      </w:r>
    </w:p>
    <w:p w:rsidR="00CC1C5F" w:rsidRPr="00EA3DFB" w:rsidRDefault="00A54351" w:rsidP="00EA3DFB">
      <w:pPr>
        <w:numPr>
          <w:ilvl w:val="0"/>
          <w:numId w:val="61"/>
        </w:numPr>
        <w:spacing w:after="0"/>
        <w:rPr>
          <w:rFonts w:ascii="Times New Roman" w:hAnsi="Times New Roman" w:cs="Times New Roman"/>
          <w:sz w:val="24"/>
          <w:szCs w:val="24"/>
        </w:rPr>
      </w:pPr>
      <w:r w:rsidRPr="00EA3DFB">
        <w:rPr>
          <w:rFonts w:ascii="Times New Roman" w:hAnsi="Times New Roman" w:cs="Times New Roman"/>
          <w:sz w:val="24"/>
          <w:szCs w:val="24"/>
        </w:rPr>
        <w:t>Let the populations evolve for t</w:t>
      </w:r>
      <w:r w:rsidR="006A7957">
        <w:rPr>
          <w:rFonts w:ascii="Times New Roman" w:hAnsi="Times New Roman" w:cs="Times New Roman"/>
          <w:sz w:val="24"/>
          <w:szCs w:val="24"/>
        </w:rPr>
        <w:t xml:space="preserve">housands of generations. Over </w:t>
      </w:r>
      <w:r w:rsidRPr="00EA3DFB">
        <w:rPr>
          <w:rFonts w:ascii="Times New Roman" w:hAnsi="Times New Roman" w:cs="Times New Roman"/>
          <w:sz w:val="24"/>
          <w:szCs w:val="24"/>
        </w:rPr>
        <w:t>time he sees the evolution of these 12 independent populations</w:t>
      </w:r>
    </w:p>
    <w:p w:rsidR="00CC1C5F" w:rsidRPr="00EA3DFB" w:rsidRDefault="00A54351" w:rsidP="00EA3DFB">
      <w:pPr>
        <w:numPr>
          <w:ilvl w:val="0"/>
          <w:numId w:val="61"/>
        </w:numPr>
        <w:spacing w:after="0"/>
        <w:rPr>
          <w:rFonts w:ascii="Times New Roman" w:hAnsi="Times New Roman" w:cs="Times New Roman"/>
          <w:sz w:val="24"/>
          <w:szCs w:val="24"/>
        </w:rPr>
      </w:pPr>
      <w:r w:rsidRPr="00EA3DFB">
        <w:rPr>
          <w:rFonts w:ascii="Times New Roman" w:hAnsi="Times New Roman" w:cs="Times New Roman"/>
          <w:sz w:val="24"/>
          <w:szCs w:val="24"/>
        </w:rPr>
        <w:t>Theres glucose in the medium in which theyre growing. Every day they have 10 ml of ecoli culture growing fast, and take 0.1 ml of this culture and transfer this to fresh media (do this for all 12 populations every day)</w:t>
      </w:r>
    </w:p>
    <w:p w:rsidR="00CC1C5F" w:rsidRPr="00EA3DFB" w:rsidRDefault="00A54351" w:rsidP="00EA3DFB">
      <w:pPr>
        <w:numPr>
          <w:ilvl w:val="0"/>
          <w:numId w:val="61"/>
        </w:numPr>
        <w:spacing w:after="0"/>
        <w:rPr>
          <w:rFonts w:ascii="Times New Roman" w:hAnsi="Times New Roman" w:cs="Times New Roman"/>
          <w:sz w:val="24"/>
          <w:szCs w:val="24"/>
        </w:rPr>
      </w:pPr>
      <w:r w:rsidRPr="00EA3DFB">
        <w:rPr>
          <w:rFonts w:ascii="Times New Roman" w:hAnsi="Times New Roman" w:cs="Times New Roman"/>
          <w:sz w:val="24"/>
          <w:szCs w:val="24"/>
        </w:rPr>
        <w:t>In 10 ml you have 5 x10^8 cells so every day youre transferring about 5 million cells to fresh media</w:t>
      </w:r>
    </w:p>
    <w:p w:rsidR="00CC1C5F" w:rsidRPr="00EA3DFB" w:rsidRDefault="00A54351" w:rsidP="00EA3DFB">
      <w:pPr>
        <w:numPr>
          <w:ilvl w:val="0"/>
          <w:numId w:val="61"/>
        </w:numPr>
        <w:spacing w:after="0"/>
        <w:rPr>
          <w:rFonts w:ascii="Times New Roman" w:hAnsi="Times New Roman" w:cs="Times New Roman"/>
          <w:sz w:val="24"/>
          <w:szCs w:val="24"/>
        </w:rPr>
      </w:pPr>
      <w:r w:rsidRPr="00EA3DFB">
        <w:rPr>
          <w:rFonts w:ascii="Times New Roman" w:hAnsi="Times New Roman" w:cs="Times New Roman"/>
          <w:sz w:val="24"/>
          <w:szCs w:val="24"/>
        </w:rPr>
        <w:t xml:space="preserve">Every 500 generations, starting with the first flask,  you take 1 ml of the culture and freeze those cells and you can take that frozen sample whenever you want and thaw it to do comparative studied </w:t>
      </w:r>
    </w:p>
    <w:p w:rsidR="00CC1C5F" w:rsidRPr="00EA3DFB" w:rsidRDefault="00A54351" w:rsidP="00EA3DFB">
      <w:pPr>
        <w:numPr>
          <w:ilvl w:val="0"/>
          <w:numId w:val="61"/>
        </w:numPr>
        <w:spacing w:after="0"/>
        <w:rPr>
          <w:rFonts w:ascii="Times New Roman" w:hAnsi="Times New Roman" w:cs="Times New Roman"/>
          <w:sz w:val="24"/>
          <w:szCs w:val="24"/>
        </w:rPr>
      </w:pPr>
      <w:r w:rsidRPr="00EA3DFB">
        <w:rPr>
          <w:rFonts w:ascii="Times New Roman" w:hAnsi="Times New Roman" w:cs="Times New Roman"/>
          <w:sz w:val="24"/>
          <w:szCs w:val="24"/>
        </w:rPr>
        <w:t>If the population evolves how do you know it evolves??</w:t>
      </w:r>
    </w:p>
    <w:p w:rsidR="00EA3DFB" w:rsidRPr="00EA3DFB" w:rsidRDefault="00EA3DFB" w:rsidP="00EA3DFB">
      <w:pPr>
        <w:spacing w:after="0"/>
        <w:rPr>
          <w:rFonts w:ascii="Times New Roman" w:hAnsi="Times New Roman" w:cs="Times New Roman"/>
          <w:sz w:val="24"/>
          <w:szCs w:val="24"/>
        </w:rPr>
      </w:pPr>
      <w:r w:rsidRPr="00EA3DFB">
        <w:rPr>
          <w:rFonts w:ascii="Times New Roman" w:hAnsi="Times New Roman" w:cs="Times New Roman" w:hint="eastAsia"/>
          <w:sz w:val="24"/>
          <w:szCs w:val="24"/>
        </w:rPr>
        <w:sym w:font="Wingdings" w:char="00E0"/>
      </w:r>
      <w:proofErr w:type="gramStart"/>
      <w:r w:rsidRPr="00EA3DFB">
        <w:rPr>
          <w:rFonts w:ascii="Times New Roman" w:hAnsi="Times New Roman" w:cs="Times New Roman"/>
          <w:sz w:val="24"/>
          <w:szCs w:val="24"/>
        </w:rPr>
        <w:t>go</w:t>
      </w:r>
      <w:proofErr w:type="gramEnd"/>
      <w:r w:rsidRPr="00EA3DFB">
        <w:rPr>
          <w:rFonts w:ascii="Times New Roman" w:hAnsi="Times New Roman" w:cs="Times New Roman"/>
          <w:sz w:val="24"/>
          <w:szCs w:val="24"/>
        </w:rPr>
        <w:t xml:space="preserve"> to the freezer and thaw the ancestral strain and compare the 2 different strain(evolved vs. Ancestral)</w:t>
      </w:r>
    </w:p>
    <w:p w:rsidR="00EA3DFB" w:rsidRPr="00EA3DFB" w:rsidRDefault="00EA3DFB" w:rsidP="00EA3DFB">
      <w:pPr>
        <w:spacing w:after="0"/>
        <w:rPr>
          <w:rFonts w:ascii="Times New Roman" w:hAnsi="Times New Roman" w:cs="Times New Roman"/>
          <w:sz w:val="24"/>
          <w:szCs w:val="24"/>
        </w:rPr>
      </w:pPr>
    </w:p>
    <w:p w:rsidR="00EA3DFB" w:rsidRDefault="00EA3DFB" w:rsidP="00DC498B">
      <w:pPr>
        <w:spacing w:after="0"/>
        <w:rPr>
          <w:rFonts w:ascii="Times New Roman" w:hAnsi="Times New Roman" w:cs="Times New Roman"/>
          <w:sz w:val="24"/>
          <w:szCs w:val="24"/>
        </w:rPr>
      </w:pPr>
    </w:p>
    <w:p w:rsidR="00547987" w:rsidRDefault="00547987" w:rsidP="00DC498B">
      <w:pPr>
        <w:spacing w:after="0"/>
        <w:rPr>
          <w:rFonts w:ascii="Times New Roman" w:hAnsi="Times New Roman" w:cs="Times New Roman"/>
          <w:sz w:val="24"/>
          <w:szCs w:val="24"/>
        </w:rPr>
      </w:pPr>
    </w:p>
    <w:p w:rsidR="00547987" w:rsidRDefault="00547987" w:rsidP="00DC498B">
      <w:pPr>
        <w:spacing w:after="0"/>
        <w:rPr>
          <w:rFonts w:ascii="Times New Roman" w:hAnsi="Times New Roman" w:cs="Times New Roman"/>
          <w:sz w:val="24"/>
          <w:szCs w:val="24"/>
        </w:rPr>
      </w:pPr>
    </w:p>
    <w:p w:rsidR="00547987" w:rsidRDefault="00547987" w:rsidP="00DC498B">
      <w:pPr>
        <w:spacing w:after="0"/>
        <w:rPr>
          <w:rFonts w:ascii="Times New Roman" w:hAnsi="Times New Roman" w:cs="Times New Roman"/>
          <w:iCs/>
          <w:sz w:val="24"/>
          <w:szCs w:val="24"/>
        </w:rPr>
      </w:pPr>
      <w:r w:rsidRPr="00547987">
        <w:rPr>
          <w:rFonts w:ascii="Times New Roman" w:hAnsi="Times New Roman" w:cs="Times New Roman"/>
          <w:iCs/>
          <w:sz w:val="24"/>
          <w:szCs w:val="24"/>
          <w:highlight w:val="yellow"/>
        </w:rPr>
        <w:lastRenderedPageBreak/>
        <w:t>50,000 generations of E.coli</w:t>
      </w:r>
    </w:p>
    <w:p w:rsidR="00CC1C5F" w:rsidRPr="00547987" w:rsidRDefault="00A54351" w:rsidP="00547987">
      <w:pPr>
        <w:pStyle w:val="ListParagraph"/>
        <w:numPr>
          <w:ilvl w:val="0"/>
          <w:numId w:val="10"/>
        </w:numPr>
        <w:rPr>
          <w:rFonts w:ascii="Times New Roman" w:hAnsi="Times New Roman" w:cs="Times New Roman"/>
          <w:sz w:val="24"/>
          <w:szCs w:val="24"/>
        </w:rPr>
      </w:pPr>
      <w:r w:rsidRPr="00547987">
        <w:rPr>
          <w:rFonts w:ascii="Times New Roman" w:hAnsi="Times New Roman" w:cs="Times New Roman"/>
          <w:sz w:val="24"/>
          <w:szCs w:val="24"/>
        </w:rPr>
        <w:t>6.6 generations/day =Generation time of 3.63 hours.</w:t>
      </w:r>
    </w:p>
    <w:p w:rsidR="00CC1C5F" w:rsidRPr="00547987" w:rsidRDefault="00A54351" w:rsidP="00547987">
      <w:pPr>
        <w:pStyle w:val="ListParagraph"/>
        <w:numPr>
          <w:ilvl w:val="0"/>
          <w:numId w:val="10"/>
        </w:numPr>
        <w:rPr>
          <w:rFonts w:ascii="Times New Roman" w:hAnsi="Times New Roman" w:cs="Times New Roman"/>
          <w:sz w:val="24"/>
          <w:szCs w:val="24"/>
        </w:rPr>
      </w:pPr>
      <w:r w:rsidRPr="00547987">
        <w:rPr>
          <w:rFonts w:ascii="Times New Roman" w:hAnsi="Times New Roman" w:cs="Times New Roman"/>
          <w:sz w:val="24"/>
          <w:szCs w:val="24"/>
        </w:rPr>
        <w:t xml:space="preserve">Given human generation time around 20 years, how many years is 50,000 generations? </w:t>
      </w:r>
    </w:p>
    <w:p w:rsidR="00CC1C5F" w:rsidRPr="00547987" w:rsidRDefault="00547987" w:rsidP="00547987">
      <w:pPr>
        <w:pStyle w:val="ListParagraph"/>
        <w:numPr>
          <w:ilvl w:val="0"/>
          <w:numId w:val="10"/>
        </w:numPr>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77696" behindDoc="0" locked="0" layoutInCell="1" allowOverlap="1">
            <wp:simplePos x="0" y="0"/>
            <wp:positionH relativeFrom="column">
              <wp:posOffset>3529330</wp:posOffset>
            </wp:positionH>
            <wp:positionV relativeFrom="paragraph">
              <wp:posOffset>191135</wp:posOffset>
            </wp:positionV>
            <wp:extent cx="2955290" cy="1355725"/>
            <wp:effectExtent l="19050" t="0" r="0" b="0"/>
            <wp:wrapSquare wrapText="bothSides"/>
            <wp:docPr id="21" name="Picture 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6" cstate="print"/>
                    <a:stretch>
                      <a:fillRect/>
                    </a:stretch>
                  </pic:blipFill>
                  <pic:spPr>
                    <a:xfrm>
                      <a:off x="0" y="0"/>
                      <a:ext cx="2955290" cy="1355725"/>
                    </a:xfrm>
                    <a:prstGeom prst="rect">
                      <a:avLst/>
                    </a:prstGeom>
                  </pic:spPr>
                </pic:pic>
              </a:graphicData>
            </a:graphic>
          </wp:anchor>
        </w:drawing>
      </w:r>
      <w:r w:rsidR="00A54351" w:rsidRPr="00547987">
        <w:rPr>
          <w:rFonts w:ascii="Times New Roman" w:hAnsi="Times New Roman" w:cs="Times New Roman"/>
          <w:sz w:val="24"/>
          <w:szCs w:val="24"/>
        </w:rPr>
        <w:t xml:space="preserve">22 years of evolution </w:t>
      </w:r>
    </w:p>
    <w:p w:rsidR="00547987" w:rsidRDefault="00547987" w:rsidP="00547987">
      <w:pPr>
        <w:spacing w:after="0"/>
        <w:rPr>
          <w:rFonts w:ascii="Times New Roman" w:hAnsi="Times New Roman" w:cs="Times New Roman"/>
          <w:iCs/>
          <w:sz w:val="24"/>
          <w:szCs w:val="24"/>
        </w:rPr>
      </w:pPr>
      <w:r w:rsidRPr="00547987">
        <w:rPr>
          <w:rFonts w:ascii="Times New Roman" w:hAnsi="Times New Roman" w:cs="Times New Roman"/>
          <w:iCs/>
          <w:sz w:val="24"/>
          <w:szCs w:val="24"/>
          <w:highlight w:val="yellow"/>
        </w:rPr>
        <w:t>Evolution of citrate utilization</w:t>
      </w:r>
    </w:p>
    <w:p w:rsidR="00CC1C5F" w:rsidRPr="00547987" w:rsidRDefault="00A54351" w:rsidP="00A54351">
      <w:pPr>
        <w:numPr>
          <w:ilvl w:val="0"/>
          <w:numId w:val="62"/>
        </w:numPr>
        <w:spacing w:after="0"/>
        <w:rPr>
          <w:rFonts w:ascii="Times New Roman" w:hAnsi="Times New Roman" w:cs="Times New Roman"/>
          <w:sz w:val="24"/>
          <w:szCs w:val="24"/>
        </w:rPr>
      </w:pPr>
      <w:r w:rsidRPr="00547987">
        <w:rPr>
          <w:rFonts w:ascii="Times New Roman" w:hAnsi="Times New Roman" w:cs="Times New Roman"/>
          <w:sz w:val="24"/>
          <w:szCs w:val="24"/>
        </w:rPr>
        <w:t xml:space="preserve">After more than 30,000 generations </w:t>
      </w:r>
    </w:p>
    <w:p w:rsidR="00CC1C5F" w:rsidRDefault="00A54351" w:rsidP="00A54351">
      <w:pPr>
        <w:numPr>
          <w:ilvl w:val="1"/>
          <w:numId w:val="62"/>
        </w:numPr>
        <w:spacing w:after="0"/>
        <w:rPr>
          <w:rFonts w:ascii="Times New Roman" w:hAnsi="Times New Roman" w:cs="Times New Roman"/>
          <w:sz w:val="24"/>
          <w:szCs w:val="24"/>
        </w:rPr>
      </w:pPr>
      <w:proofErr w:type="gramStart"/>
      <w:r w:rsidRPr="00547987">
        <w:rPr>
          <w:rFonts w:ascii="Times New Roman" w:hAnsi="Times New Roman" w:cs="Times New Roman"/>
          <w:sz w:val="24"/>
          <w:szCs w:val="24"/>
        </w:rPr>
        <w:t>one</w:t>
      </w:r>
      <w:proofErr w:type="gramEnd"/>
      <w:r w:rsidRPr="00547987">
        <w:rPr>
          <w:rFonts w:ascii="Times New Roman" w:hAnsi="Times New Roman" w:cs="Times New Roman"/>
          <w:sz w:val="24"/>
          <w:szCs w:val="24"/>
        </w:rPr>
        <w:t xml:space="preserve"> of the 12 populations (Ara-3) changed...</w:t>
      </w:r>
    </w:p>
    <w:p w:rsidR="00CC1C5F" w:rsidRPr="00547987" w:rsidRDefault="00A54351" w:rsidP="00A54351">
      <w:pPr>
        <w:numPr>
          <w:ilvl w:val="1"/>
          <w:numId w:val="63"/>
        </w:numPr>
        <w:spacing w:after="0"/>
        <w:rPr>
          <w:rFonts w:ascii="Times New Roman" w:hAnsi="Times New Roman" w:cs="Times New Roman"/>
          <w:sz w:val="24"/>
          <w:szCs w:val="24"/>
        </w:rPr>
      </w:pPr>
      <w:r w:rsidRPr="00547987">
        <w:rPr>
          <w:rFonts w:ascii="Times New Roman" w:hAnsi="Times New Roman" w:cs="Times New Roman"/>
          <w:sz w:val="24"/>
          <w:szCs w:val="24"/>
        </w:rPr>
        <w:t xml:space="preserve">After 30,000 generations, 1 population changed (ara-3) – its become more turbid  - more cells per ml of culture </w:t>
      </w:r>
      <w:r w:rsidRPr="00547987">
        <w:rPr>
          <w:rFonts w:ascii="Times New Roman" w:hAnsi="Times New Roman" w:cs="Times New Roman" w:hint="eastAsia"/>
          <w:sz w:val="24"/>
          <w:szCs w:val="24"/>
        </w:rPr>
        <w:sym w:font="Wingdings" w:char="00E0"/>
      </w:r>
      <w:r w:rsidRPr="00547987">
        <w:rPr>
          <w:rFonts w:ascii="Times New Roman" w:hAnsi="Times New Roman" w:cs="Times New Roman"/>
          <w:sz w:val="24"/>
          <w:szCs w:val="24"/>
        </w:rPr>
        <w:t xml:space="preserve"> rare </w:t>
      </w:r>
    </w:p>
    <w:p w:rsidR="00CC1C5F" w:rsidRPr="00547987" w:rsidRDefault="00A54351" w:rsidP="00A54351">
      <w:pPr>
        <w:numPr>
          <w:ilvl w:val="1"/>
          <w:numId w:val="63"/>
        </w:numPr>
        <w:spacing w:after="0"/>
        <w:rPr>
          <w:rFonts w:ascii="Times New Roman" w:hAnsi="Times New Roman" w:cs="Times New Roman"/>
          <w:sz w:val="24"/>
          <w:szCs w:val="24"/>
        </w:rPr>
      </w:pPr>
      <w:r w:rsidRPr="00547987">
        <w:rPr>
          <w:rFonts w:ascii="Times New Roman" w:hAnsi="Times New Roman" w:cs="Times New Roman"/>
          <w:sz w:val="24"/>
          <w:szCs w:val="24"/>
        </w:rPr>
        <w:t>You see it because optical density, turbidity is different</w:t>
      </w:r>
    </w:p>
    <w:p w:rsidR="00CC1C5F" w:rsidRPr="00547987" w:rsidRDefault="00A54351" w:rsidP="00A54351">
      <w:pPr>
        <w:numPr>
          <w:ilvl w:val="1"/>
          <w:numId w:val="63"/>
        </w:numPr>
        <w:spacing w:after="0"/>
        <w:rPr>
          <w:rFonts w:ascii="Times New Roman" w:hAnsi="Times New Roman" w:cs="Times New Roman"/>
          <w:sz w:val="24"/>
          <w:szCs w:val="24"/>
        </w:rPr>
      </w:pPr>
      <w:r w:rsidRPr="00547987">
        <w:rPr>
          <w:rFonts w:ascii="Times New Roman" w:hAnsi="Times New Roman" w:cs="Times New Roman"/>
          <w:sz w:val="24"/>
          <w:szCs w:val="24"/>
        </w:rPr>
        <w:t>This ara-3 line has acquired the ability to use citrate as a carbon source (cit+) (not unlike glucose)</w:t>
      </w:r>
    </w:p>
    <w:p w:rsidR="00CC1C5F" w:rsidRPr="00547987" w:rsidRDefault="00A54351" w:rsidP="00A54351">
      <w:pPr>
        <w:numPr>
          <w:ilvl w:val="1"/>
          <w:numId w:val="63"/>
        </w:numPr>
        <w:spacing w:after="0"/>
        <w:rPr>
          <w:rFonts w:ascii="Times New Roman" w:hAnsi="Times New Roman" w:cs="Times New Roman"/>
          <w:sz w:val="24"/>
          <w:szCs w:val="24"/>
        </w:rPr>
      </w:pPr>
      <w:r w:rsidRPr="00547987">
        <w:rPr>
          <w:rFonts w:ascii="Times New Roman" w:hAnsi="Times New Roman" w:cs="Times New Roman"/>
          <w:sz w:val="24"/>
          <w:szCs w:val="24"/>
        </w:rPr>
        <w:t>Number of mutations over 30,000 generations??</w:t>
      </w:r>
    </w:p>
    <w:p w:rsidR="00547987" w:rsidRPr="00547987" w:rsidRDefault="00547987" w:rsidP="00A54351">
      <w:pPr>
        <w:numPr>
          <w:ilvl w:val="1"/>
          <w:numId w:val="63"/>
        </w:numPr>
        <w:spacing w:after="0"/>
        <w:rPr>
          <w:rFonts w:ascii="Times New Roman" w:hAnsi="Times New Roman" w:cs="Times New Roman"/>
          <w:sz w:val="24"/>
          <w:szCs w:val="24"/>
        </w:rPr>
      </w:pPr>
      <w:r w:rsidRPr="00547987">
        <w:rPr>
          <w:rFonts w:ascii="Times New Roman" w:hAnsi="Times New Roman" w:cs="Times New Roman" w:hint="eastAsia"/>
          <w:sz w:val="24"/>
          <w:szCs w:val="24"/>
        </w:rPr>
        <w:sym w:font="Wingdings" w:char="00E0"/>
      </w:r>
      <w:r w:rsidRPr="00547987">
        <w:rPr>
          <w:rFonts w:ascii="Times New Roman" w:hAnsi="Times New Roman" w:cs="Times New Roman"/>
          <w:sz w:val="24"/>
          <w:szCs w:val="24"/>
        </w:rPr>
        <w:t>billions of mutations (population sizes, mutation rate)</w:t>
      </w:r>
    </w:p>
    <w:p w:rsidR="00547987" w:rsidRPr="00547987" w:rsidRDefault="00547987" w:rsidP="00A54351">
      <w:pPr>
        <w:numPr>
          <w:ilvl w:val="1"/>
          <w:numId w:val="63"/>
        </w:numPr>
        <w:spacing w:after="0"/>
        <w:rPr>
          <w:rFonts w:ascii="Times New Roman" w:hAnsi="Times New Roman" w:cs="Times New Roman"/>
          <w:sz w:val="24"/>
          <w:szCs w:val="24"/>
        </w:rPr>
      </w:pPr>
      <w:r w:rsidRPr="00547987">
        <w:rPr>
          <w:rFonts w:ascii="Times New Roman" w:hAnsi="Times New Roman" w:cs="Times New Roman" w:hint="eastAsia"/>
          <w:sz w:val="24"/>
          <w:szCs w:val="24"/>
        </w:rPr>
        <w:sym w:font="Wingdings" w:char="00E0"/>
      </w:r>
      <w:r w:rsidRPr="00547987">
        <w:rPr>
          <w:rFonts w:ascii="Times New Roman" w:hAnsi="Times New Roman" w:cs="Times New Roman"/>
          <w:sz w:val="24"/>
          <w:szCs w:val="24"/>
        </w:rPr>
        <w:t xml:space="preserve">genome is only 4.6 million base pairs (so every mutations has arguably been tried) </w:t>
      </w:r>
    </w:p>
    <w:p w:rsidR="00547987" w:rsidRPr="00547987" w:rsidRDefault="00547987" w:rsidP="00547987">
      <w:pPr>
        <w:spacing w:after="0"/>
        <w:ind w:left="1440"/>
        <w:rPr>
          <w:rFonts w:ascii="Times New Roman" w:hAnsi="Times New Roman" w:cs="Times New Roman"/>
          <w:sz w:val="24"/>
          <w:szCs w:val="24"/>
        </w:rPr>
      </w:pPr>
    </w:p>
    <w:p w:rsidR="00547987" w:rsidRDefault="00B95A3A" w:rsidP="00547987">
      <w:pPr>
        <w:spacing w:after="0"/>
        <w:rPr>
          <w:rFonts w:ascii="Times New Roman" w:hAnsi="Times New Roman" w:cs="Times New Roman"/>
          <w:iCs/>
          <w:sz w:val="24"/>
          <w:szCs w:val="24"/>
        </w:rPr>
      </w:pPr>
      <w:r w:rsidRPr="00B95A3A">
        <w:rPr>
          <w:rFonts w:ascii="Times New Roman" w:hAnsi="Times New Roman" w:cs="Times New Roman"/>
          <w:iCs/>
          <w:sz w:val="24"/>
          <w:szCs w:val="24"/>
          <w:highlight w:val="yellow"/>
        </w:rPr>
        <w:t>Citrate = Ecological opportunity</w:t>
      </w:r>
    </w:p>
    <w:p w:rsidR="00CC1C5F" w:rsidRPr="00B95A3A" w:rsidRDefault="00A54351" w:rsidP="00A54351">
      <w:pPr>
        <w:numPr>
          <w:ilvl w:val="0"/>
          <w:numId w:val="64"/>
        </w:numPr>
        <w:spacing w:after="0"/>
        <w:rPr>
          <w:rFonts w:ascii="Times New Roman" w:hAnsi="Times New Roman" w:cs="Times New Roman"/>
          <w:sz w:val="24"/>
          <w:szCs w:val="24"/>
        </w:rPr>
      </w:pPr>
      <w:r w:rsidRPr="00B95A3A">
        <w:rPr>
          <w:rFonts w:ascii="Times New Roman" w:hAnsi="Times New Roman" w:cs="Times New Roman"/>
          <w:sz w:val="24"/>
          <w:szCs w:val="24"/>
        </w:rPr>
        <w:t>Medium contains citrate</w:t>
      </w:r>
    </w:p>
    <w:p w:rsidR="00CC1C5F" w:rsidRPr="00B95A3A" w:rsidRDefault="00A54351" w:rsidP="00A54351">
      <w:pPr>
        <w:numPr>
          <w:ilvl w:val="1"/>
          <w:numId w:val="64"/>
        </w:numPr>
        <w:spacing w:after="0"/>
        <w:rPr>
          <w:rFonts w:ascii="Times New Roman" w:hAnsi="Times New Roman" w:cs="Times New Roman"/>
          <w:sz w:val="24"/>
          <w:szCs w:val="24"/>
        </w:rPr>
      </w:pPr>
      <w:r w:rsidRPr="00B95A3A">
        <w:rPr>
          <w:rFonts w:ascii="Times New Roman" w:hAnsi="Times New Roman" w:cs="Times New Roman"/>
          <w:sz w:val="24"/>
          <w:szCs w:val="24"/>
        </w:rPr>
        <w:t>Fe-citrate</w:t>
      </w:r>
    </w:p>
    <w:p w:rsidR="00CC1C5F" w:rsidRPr="00B95A3A" w:rsidRDefault="00A54351" w:rsidP="00A54351">
      <w:pPr>
        <w:numPr>
          <w:ilvl w:val="0"/>
          <w:numId w:val="64"/>
        </w:numPr>
        <w:spacing w:after="0"/>
        <w:rPr>
          <w:rFonts w:ascii="Times New Roman" w:hAnsi="Times New Roman" w:cs="Times New Roman"/>
          <w:sz w:val="24"/>
          <w:szCs w:val="24"/>
        </w:rPr>
      </w:pPr>
      <w:r w:rsidRPr="00B95A3A">
        <w:rPr>
          <w:rFonts w:ascii="Times New Roman" w:hAnsi="Times New Roman" w:cs="Times New Roman"/>
          <w:sz w:val="24"/>
          <w:szCs w:val="24"/>
        </w:rPr>
        <w:t>Inability to grown on citrate under oxic conditions</w:t>
      </w:r>
    </w:p>
    <w:p w:rsidR="00CC1C5F" w:rsidRPr="00B95A3A" w:rsidRDefault="00A54351" w:rsidP="00A54351">
      <w:pPr>
        <w:numPr>
          <w:ilvl w:val="0"/>
          <w:numId w:val="64"/>
        </w:numPr>
        <w:spacing w:after="0"/>
        <w:rPr>
          <w:rFonts w:ascii="Times New Roman" w:hAnsi="Times New Roman" w:cs="Times New Roman"/>
          <w:sz w:val="24"/>
          <w:szCs w:val="24"/>
        </w:rPr>
      </w:pPr>
      <w:proofErr w:type="gramStart"/>
      <w:r w:rsidRPr="00B95A3A">
        <w:rPr>
          <w:rFonts w:ascii="Times New Roman" w:hAnsi="Times New Roman" w:cs="Times New Roman"/>
          <w:sz w:val="24"/>
          <w:szCs w:val="24"/>
        </w:rPr>
        <w:t>25 ug/ml glucose</w:t>
      </w:r>
      <w:proofErr w:type="gramEnd"/>
      <w:r w:rsidRPr="00B95A3A">
        <w:rPr>
          <w:rFonts w:ascii="Times New Roman" w:hAnsi="Times New Roman" w:cs="Times New Roman"/>
          <w:sz w:val="24"/>
          <w:szCs w:val="24"/>
        </w:rPr>
        <w:t xml:space="preserve"> became depleted after about 8 hours remainder of the time in stationary phase.  </w:t>
      </w:r>
    </w:p>
    <w:p w:rsidR="00CC1C5F" w:rsidRPr="00B95A3A" w:rsidRDefault="00A54351" w:rsidP="00A54351">
      <w:pPr>
        <w:numPr>
          <w:ilvl w:val="0"/>
          <w:numId w:val="64"/>
        </w:numPr>
        <w:spacing w:after="0"/>
        <w:rPr>
          <w:rFonts w:ascii="Times New Roman" w:hAnsi="Times New Roman" w:cs="Times New Roman"/>
          <w:sz w:val="24"/>
          <w:szCs w:val="24"/>
        </w:rPr>
      </w:pPr>
      <w:r w:rsidRPr="00B95A3A">
        <w:rPr>
          <w:rFonts w:ascii="Times New Roman" w:hAnsi="Times New Roman" w:cs="Times New Roman"/>
          <w:sz w:val="24"/>
          <w:szCs w:val="24"/>
        </w:rPr>
        <w:t>Theres citrate in that growth medium but its not used as a carbon source because ecoli shouldn't use it to grow</w:t>
      </w:r>
    </w:p>
    <w:p w:rsidR="00CC1C5F" w:rsidRPr="00B95A3A" w:rsidRDefault="00A54351" w:rsidP="00A54351">
      <w:pPr>
        <w:numPr>
          <w:ilvl w:val="0"/>
          <w:numId w:val="64"/>
        </w:numPr>
        <w:spacing w:after="0"/>
        <w:rPr>
          <w:rFonts w:ascii="Times New Roman" w:hAnsi="Times New Roman" w:cs="Times New Roman"/>
          <w:sz w:val="24"/>
          <w:szCs w:val="24"/>
        </w:rPr>
      </w:pPr>
      <w:r w:rsidRPr="00B95A3A">
        <w:rPr>
          <w:rFonts w:ascii="Times New Roman" w:hAnsi="Times New Roman" w:cs="Times New Roman"/>
          <w:sz w:val="24"/>
          <w:szCs w:val="24"/>
        </w:rPr>
        <w:t>The citrate is used to keep iron in suspension – there to hold iron in solution so the cells can take it up – the cells don't take up citrate (cells dont have the ability to bring citrate in under normal oxygen (oxic) conditions)</w:t>
      </w:r>
    </w:p>
    <w:p w:rsidR="00CC1C5F" w:rsidRPr="00B95A3A" w:rsidRDefault="00A54351" w:rsidP="00A54351">
      <w:pPr>
        <w:numPr>
          <w:ilvl w:val="0"/>
          <w:numId w:val="64"/>
        </w:numPr>
        <w:spacing w:after="0"/>
        <w:rPr>
          <w:rFonts w:ascii="Times New Roman" w:hAnsi="Times New Roman" w:cs="Times New Roman"/>
          <w:sz w:val="24"/>
          <w:szCs w:val="24"/>
        </w:rPr>
      </w:pPr>
      <w:r w:rsidRPr="00B95A3A">
        <w:rPr>
          <w:rFonts w:ascii="Times New Roman" w:hAnsi="Times New Roman" w:cs="Times New Roman"/>
          <w:sz w:val="24"/>
          <w:szCs w:val="24"/>
        </w:rPr>
        <w:t>The cells grow by respiring glucose, but theres not a lot of glucose so theres not a lot of cell growth</w:t>
      </w:r>
    </w:p>
    <w:p w:rsidR="00CC1C5F" w:rsidRPr="00B95A3A" w:rsidRDefault="00A54351" w:rsidP="00A54351">
      <w:pPr>
        <w:numPr>
          <w:ilvl w:val="0"/>
          <w:numId w:val="64"/>
        </w:numPr>
        <w:spacing w:after="0"/>
        <w:rPr>
          <w:rFonts w:ascii="Times New Roman" w:hAnsi="Times New Roman" w:cs="Times New Roman"/>
          <w:sz w:val="24"/>
          <w:szCs w:val="24"/>
        </w:rPr>
      </w:pPr>
      <w:r w:rsidRPr="00B95A3A">
        <w:rPr>
          <w:rFonts w:ascii="Times New Roman" w:hAnsi="Times New Roman" w:cs="Times New Roman"/>
          <w:sz w:val="24"/>
          <w:szCs w:val="24"/>
        </w:rPr>
        <w:t xml:space="preserve">And under oxic conditions, the gene coding for citrate transport is off </w:t>
      </w:r>
    </w:p>
    <w:p w:rsidR="00CC1C5F" w:rsidRPr="00B95A3A" w:rsidRDefault="00A54351" w:rsidP="00A54351">
      <w:pPr>
        <w:numPr>
          <w:ilvl w:val="0"/>
          <w:numId w:val="64"/>
        </w:numPr>
        <w:spacing w:after="0"/>
        <w:rPr>
          <w:rFonts w:ascii="Times New Roman" w:hAnsi="Times New Roman" w:cs="Times New Roman"/>
          <w:sz w:val="24"/>
          <w:szCs w:val="24"/>
        </w:rPr>
      </w:pPr>
      <w:r w:rsidRPr="00B95A3A">
        <w:rPr>
          <w:rFonts w:ascii="Times New Roman" w:hAnsi="Times New Roman" w:cs="Times New Roman"/>
          <w:sz w:val="24"/>
          <w:szCs w:val="24"/>
        </w:rPr>
        <w:t xml:space="preserve">Theyre growing on glucose – thats what the cells are using to grow/divide and theres just enough of it – when they run out of glucose (carbon source) after about 8 hours, the cells stop growing </w:t>
      </w:r>
    </w:p>
    <w:p w:rsidR="00CC1C5F" w:rsidRPr="00B95A3A" w:rsidRDefault="00A54351" w:rsidP="00A54351">
      <w:pPr>
        <w:numPr>
          <w:ilvl w:val="0"/>
          <w:numId w:val="64"/>
        </w:numPr>
        <w:spacing w:after="0"/>
        <w:rPr>
          <w:rFonts w:ascii="Times New Roman" w:hAnsi="Times New Roman" w:cs="Times New Roman"/>
          <w:sz w:val="24"/>
          <w:szCs w:val="24"/>
        </w:rPr>
      </w:pPr>
      <w:r w:rsidRPr="00B95A3A">
        <w:rPr>
          <w:rFonts w:ascii="Times New Roman" w:hAnsi="Times New Roman" w:cs="Times New Roman"/>
          <w:sz w:val="24"/>
          <w:szCs w:val="24"/>
        </w:rPr>
        <w:t>So if you can acquire the ability to take up citrate under normal oxygen conditions....There's an ecological opportunity here to sue citrate (to acquire it as a carbon source)</w:t>
      </w:r>
    </w:p>
    <w:p w:rsidR="00922972" w:rsidRDefault="00922972" w:rsidP="00547987">
      <w:pPr>
        <w:spacing w:after="0"/>
        <w:rPr>
          <w:rFonts w:ascii="Times New Roman" w:hAnsi="Times New Roman" w:cs="Times New Roman"/>
          <w:i/>
          <w:iCs/>
          <w:sz w:val="24"/>
          <w:szCs w:val="24"/>
        </w:rPr>
      </w:pPr>
      <w:r>
        <w:rPr>
          <w:rFonts w:ascii="Times New Roman" w:hAnsi="Times New Roman" w:cs="Times New Roman"/>
          <w:i/>
          <w:iCs/>
          <w:noProof/>
          <w:sz w:val="24"/>
          <w:szCs w:val="24"/>
          <w:lang w:eastAsia="en-CA"/>
        </w:rPr>
        <w:lastRenderedPageBreak/>
        <w:drawing>
          <wp:anchor distT="0" distB="0" distL="114300" distR="114300" simplePos="0" relativeHeight="251678720" behindDoc="0" locked="0" layoutInCell="1" allowOverlap="1">
            <wp:simplePos x="0" y="0"/>
            <wp:positionH relativeFrom="column">
              <wp:posOffset>3098165</wp:posOffset>
            </wp:positionH>
            <wp:positionV relativeFrom="paragraph">
              <wp:posOffset>56515</wp:posOffset>
            </wp:positionV>
            <wp:extent cx="3632200" cy="2007235"/>
            <wp:effectExtent l="19050" t="0" r="6350" b="0"/>
            <wp:wrapSquare wrapText="bothSides"/>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srcRect/>
                    <a:stretch>
                      <a:fillRect/>
                    </a:stretch>
                  </pic:blipFill>
                  <pic:spPr bwMode="auto">
                    <a:xfrm>
                      <a:off x="0" y="0"/>
                      <a:ext cx="3632200" cy="2007235"/>
                    </a:xfrm>
                    <a:prstGeom prst="rect">
                      <a:avLst/>
                    </a:prstGeom>
                    <a:noFill/>
                    <a:ln w="9525">
                      <a:noFill/>
                      <a:miter lim="800000"/>
                      <a:headEnd/>
                      <a:tailEnd/>
                    </a:ln>
                  </pic:spPr>
                </pic:pic>
              </a:graphicData>
            </a:graphic>
          </wp:anchor>
        </w:drawing>
      </w:r>
    </w:p>
    <w:p w:rsidR="00922972" w:rsidRDefault="00922972" w:rsidP="00547987">
      <w:pPr>
        <w:spacing w:after="0"/>
        <w:rPr>
          <w:rFonts w:ascii="Times New Roman" w:hAnsi="Times New Roman" w:cs="Times New Roman"/>
          <w:iCs/>
          <w:sz w:val="24"/>
          <w:szCs w:val="24"/>
        </w:rPr>
      </w:pPr>
      <w:proofErr w:type="gramStart"/>
      <w:r w:rsidRPr="00922972">
        <w:rPr>
          <w:rFonts w:ascii="Times New Roman" w:hAnsi="Times New Roman" w:cs="Times New Roman"/>
          <w:iCs/>
          <w:sz w:val="24"/>
          <w:szCs w:val="24"/>
          <w:highlight w:val="yellow"/>
        </w:rPr>
        <w:t>Rare mutation or contingency?</w:t>
      </w:r>
      <w:proofErr w:type="gramEnd"/>
    </w:p>
    <w:p w:rsidR="00922972" w:rsidRPr="00922972" w:rsidRDefault="00922972" w:rsidP="00922972">
      <w:pPr>
        <w:spacing w:after="0"/>
        <w:rPr>
          <w:rFonts w:ascii="Times New Roman" w:hAnsi="Times New Roman" w:cs="Times New Roman"/>
          <w:iCs/>
          <w:sz w:val="24"/>
          <w:szCs w:val="24"/>
        </w:rPr>
      </w:pPr>
      <w:r w:rsidRPr="00922972">
        <w:rPr>
          <w:rFonts w:ascii="Times New Roman" w:hAnsi="Times New Roman" w:cs="Times New Roman"/>
          <w:iCs/>
          <w:sz w:val="24"/>
          <w:szCs w:val="24"/>
        </w:rPr>
        <w:t>Was the Cit</w:t>
      </w:r>
      <w:r w:rsidRPr="00922972">
        <w:rPr>
          <w:rFonts w:ascii="Times New Roman" w:hAnsi="Times New Roman" w:cs="Times New Roman"/>
          <w:iCs/>
          <w:sz w:val="24"/>
          <w:szCs w:val="24"/>
          <w:vertAlign w:val="superscript"/>
        </w:rPr>
        <w:t>+</w:t>
      </w:r>
      <w:r w:rsidRPr="00922972">
        <w:rPr>
          <w:rFonts w:ascii="Times New Roman" w:hAnsi="Times New Roman" w:cs="Times New Roman"/>
          <w:iCs/>
          <w:sz w:val="24"/>
          <w:szCs w:val="24"/>
        </w:rPr>
        <w:t xml:space="preserve"> phenotype the result of </w:t>
      </w:r>
      <w:proofErr w:type="gramStart"/>
      <w:r w:rsidRPr="00922972">
        <w:rPr>
          <w:rFonts w:ascii="Times New Roman" w:hAnsi="Times New Roman" w:cs="Times New Roman"/>
          <w:iCs/>
          <w:sz w:val="24"/>
          <w:szCs w:val="24"/>
        </w:rPr>
        <w:t>a</w:t>
      </w:r>
      <w:proofErr w:type="gramEnd"/>
      <w:r w:rsidRPr="00922972">
        <w:rPr>
          <w:rFonts w:ascii="Times New Roman" w:hAnsi="Times New Roman" w:cs="Times New Roman"/>
          <w:iCs/>
          <w:sz w:val="24"/>
          <w:szCs w:val="24"/>
        </w:rPr>
        <w:t xml:space="preserve"> unusually rare mutation or contingent upon prior mutations?</w:t>
      </w:r>
    </w:p>
    <w:p w:rsidR="00CC1C5F" w:rsidRPr="00922972" w:rsidRDefault="00A54351" w:rsidP="00A54351">
      <w:pPr>
        <w:numPr>
          <w:ilvl w:val="0"/>
          <w:numId w:val="65"/>
        </w:numPr>
        <w:spacing w:after="0"/>
        <w:rPr>
          <w:rFonts w:ascii="Times New Roman" w:hAnsi="Times New Roman" w:cs="Times New Roman"/>
          <w:iCs/>
          <w:sz w:val="24"/>
          <w:szCs w:val="24"/>
        </w:rPr>
      </w:pPr>
      <w:r w:rsidRPr="00922972">
        <w:rPr>
          <w:rFonts w:ascii="Times New Roman" w:hAnsi="Times New Roman" w:cs="Times New Roman"/>
          <w:iCs/>
          <w:sz w:val="24"/>
          <w:szCs w:val="24"/>
        </w:rPr>
        <w:t>What contingent means is that maybe at 10,000 generations the mutation occured – it didnt lead to a cit+ phenotype but this mutations was required so that at 30,000 generations, it acquired another mutation that in addition to the mutation that occured at 10,000 the cit+ phenotype was realized – so the cit+ phenotype is contingent/dependent upon things that happened before</w:t>
      </w:r>
    </w:p>
    <w:p w:rsidR="00CC1C5F" w:rsidRPr="00922972" w:rsidRDefault="00A54351" w:rsidP="00A54351">
      <w:pPr>
        <w:numPr>
          <w:ilvl w:val="0"/>
          <w:numId w:val="65"/>
        </w:numPr>
        <w:spacing w:after="0"/>
        <w:rPr>
          <w:rFonts w:ascii="Times New Roman" w:hAnsi="Times New Roman" w:cs="Times New Roman"/>
          <w:iCs/>
          <w:sz w:val="24"/>
          <w:szCs w:val="24"/>
        </w:rPr>
      </w:pPr>
      <w:r w:rsidRPr="00922972">
        <w:rPr>
          <w:rFonts w:ascii="Times New Roman" w:hAnsi="Times New Roman" w:cs="Times New Roman"/>
          <w:iCs/>
          <w:sz w:val="24"/>
          <w:szCs w:val="24"/>
        </w:rPr>
        <w:t>So the cit+ phenotype is a more dense culture</w:t>
      </w:r>
    </w:p>
    <w:p w:rsidR="00CC1C5F" w:rsidRPr="00922972" w:rsidRDefault="00A54351" w:rsidP="00A54351">
      <w:pPr>
        <w:numPr>
          <w:ilvl w:val="0"/>
          <w:numId w:val="65"/>
        </w:numPr>
        <w:spacing w:after="0"/>
        <w:rPr>
          <w:rFonts w:ascii="Times New Roman" w:hAnsi="Times New Roman" w:cs="Times New Roman"/>
          <w:iCs/>
          <w:sz w:val="24"/>
          <w:szCs w:val="24"/>
        </w:rPr>
      </w:pPr>
      <w:r w:rsidRPr="00922972">
        <w:rPr>
          <w:rFonts w:ascii="Times New Roman" w:hAnsi="Times New Roman" w:cs="Times New Roman"/>
          <w:iCs/>
          <w:sz w:val="24"/>
          <w:szCs w:val="24"/>
        </w:rPr>
        <w:t xml:space="preserve">But were interested in thawing out and looking at cells at around 30000 generations </w:t>
      </w:r>
    </w:p>
    <w:p w:rsidR="00CC1C5F" w:rsidRPr="00922972" w:rsidRDefault="00A54351" w:rsidP="00A54351">
      <w:pPr>
        <w:numPr>
          <w:ilvl w:val="0"/>
          <w:numId w:val="65"/>
        </w:numPr>
        <w:spacing w:after="0"/>
        <w:rPr>
          <w:rFonts w:ascii="Times New Roman" w:hAnsi="Times New Roman" w:cs="Times New Roman"/>
          <w:iCs/>
          <w:sz w:val="24"/>
          <w:szCs w:val="24"/>
        </w:rPr>
      </w:pPr>
      <w:r w:rsidRPr="00922972">
        <w:rPr>
          <w:rFonts w:ascii="Times New Roman" w:hAnsi="Times New Roman" w:cs="Times New Roman"/>
          <w:iCs/>
          <w:sz w:val="24"/>
          <w:szCs w:val="24"/>
        </w:rPr>
        <w:t xml:space="preserve">Do they show any slight cit+ phenotype at around 30,000 generations? Can they grow on citrate agar? </w:t>
      </w:r>
    </w:p>
    <w:p w:rsidR="00CC1C5F" w:rsidRPr="00922972" w:rsidRDefault="00A54351" w:rsidP="00A54351">
      <w:pPr>
        <w:numPr>
          <w:ilvl w:val="0"/>
          <w:numId w:val="66"/>
        </w:numPr>
        <w:spacing w:after="0"/>
        <w:rPr>
          <w:rFonts w:ascii="Times New Roman" w:hAnsi="Times New Roman" w:cs="Times New Roman"/>
          <w:iCs/>
          <w:sz w:val="24"/>
          <w:szCs w:val="24"/>
        </w:rPr>
      </w:pPr>
      <w:r w:rsidRPr="00922972">
        <w:rPr>
          <w:rFonts w:ascii="Times New Roman" w:hAnsi="Times New Roman" w:cs="Times New Roman"/>
          <w:iCs/>
          <w:sz w:val="24"/>
          <w:szCs w:val="24"/>
        </w:rPr>
        <w:t>You plate an allocwate on agar that contaisn citrate....now do you see any hint that these cells can use citrate?</w:t>
      </w:r>
    </w:p>
    <w:p w:rsidR="00CC1C5F" w:rsidRPr="00922972" w:rsidRDefault="00A54351" w:rsidP="00A54351">
      <w:pPr>
        <w:numPr>
          <w:ilvl w:val="0"/>
          <w:numId w:val="66"/>
        </w:numPr>
        <w:spacing w:after="0"/>
        <w:rPr>
          <w:rFonts w:ascii="Times New Roman" w:hAnsi="Times New Roman" w:cs="Times New Roman"/>
          <w:iCs/>
          <w:sz w:val="24"/>
          <w:szCs w:val="24"/>
        </w:rPr>
      </w:pPr>
      <w:r w:rsidRPr="00922972">
        <w:rPr>
          <w:rFonts w:ascii="Times New Roman" w:hAnsi="Times New Roman" w:cs="Times New Roman"/>
          <w:iCs/>
          <w:sz w:val="24"/>
          <w:szCs w:val="24"/>
        </w:rPr>
        <w:t xml:space="preserve">At 30 and 31,000 NO but at 32 and 33 000 YES </w:t>
      </w:r>
      <w:r w:rsidRPr="00922972">
        <w:rPr>
          <w:rFonts w:ascii="Times New Roman" w:hAnsi="Times New Roman" w:cs="Times New Roman" w:hint="eastAsia"/>
          <w:iCs/>
          <w:sz w:val="24"/>
          <w:szCs w:val="24"/>
        </w:rPr>
        <w:sym w:font="Wingdings" w:char="00E0"/>
      </w:r>
      <w:r w:rsidRPr="00922972">
        <w:rPr>
          <w:rFonts w:ascii="Times New Roman" w:hAnsi="Times New Roman" w:cs="Times New Roman"/>
          <w:iCs/>
          <w:sz w:val="24"/>
          <w:szCs w:val="24"/>
        </w:rPr>
        <w:t xml:space="preserve"> THIS IS CALLED ACTUALIZATION and its only after this that leads to another mutation leading in crazy growth on citrate </w:t>
      </w:r>
    </w:p>
    <w:p w:rsidR="00B95A3A" w:rsidRDefault="00B95A3A" w:rsidP="00547987">
      <w:pPr>
        <w:spacing w:after="0"/>
        <w:rPr>
          <w:rFonts w:ascii="Times New Roman" w:hAnsi="Times New Roman" w:cs="Times New Roman"/>
          <w:iCs/>
          <w:sz w:val="24"/>
          <w:szCs w:val="24"/>
        </w:rPr>
      </w:pPr>
    </w:p>
    <w:p w:rsidR="00922972" w:rsidRDefault="00922972" w:rsidP="00547987">
      <w:pPr>
        <w:spacing w:after="0"/>
        <w:rPr>
          <w:rFonts w:ascii="Times New Roman" w:hAnsi="Times New Roman" w:cs="Times New Roman"/>
          <w:iCs/>
          <w:sz w:val="24"/>
          <w:szCs w:val="24"/>
        </w:rPr>
      </w:pPr>
      <w:r w:rsidRPr="00922972">
        <w:rPr>
          <w:rFonts w:ascii="Times New Roman" w:hAnsi="Times New Roman" w:cs="Times New Roman"/>
          <w:iCs/>
          <w:sz w:val="24"/>
          <w:szCs w:val="24"/>
          <w:highlight w:val="yellow"/>
        </w:rPr>
        <w:t>Replaying evolution in Ara-3 line</w:t>
      </w:r>
    </w:p>
    <w:p w:rsidR="00CC1C5F" w:rsidRPr="00922972" w:rsidRDefault="00A54351" w:rsidP="00A54351">
      <w:pPr>
        <w:numPr>
          <w:ilvl w:val="0"/>
          <w:numId w:val="67"/>
        </w:numPr>
        <w:spacing w:after="0"/>
        <w:rPr>
          <w:rFonts w:ascii="Times New Roman" w:hAnsi="Times New Roman" w:cs="Times New Roman"/>
          <w:sz w:val="24"/>
          <w:szCs w:val="24"/>
        </w:rPr>
      </w:pPr>
      <w:r w:rsidRPr="00922972">
        <w:rPr>
          <w:rFonts w:ascii="Times New Roman" w:hAnsi="Times New Roman" w:cs="Times New Roman"/>
          <w:sz w:val="24"/>
          <w:szCs w:val="24"/>
        </w:rPr>
        <w:t>Take cells from different generations and grow for 3,770 generations more and if its a rare mutation, some of them should acquire this citrate + phenotype</w:t>
      </w:r>
    </w:p>
    <w:p w:rsidR="00CC1C5F" w:rsidRPr="00922972" w:rsidRDefault="00A54351" w:rsidP="00A54351">
      <w:pPr>
        <w:numPr>
          <w:ilvl w:val="0"/>
          <w:numId w:val="67"/>
        </w:numPr>
        <w:spacing w:after="0"/>
        <w:rPr>
          <w:rFonts w:ascii="Times New Roman" w:hAnsi="Times New Roman" w:cs="Times New Roman"/>
          <w:sz w:val="24"/>
          <w:szCs w:val="24"/>
        </w:rPr>
      </w:pPr>
      <w:r w:rsidRPr="00922972">
        <w:rPr>
          <w:rFonts w:ascii="Times New Roman" w:hAnsi="Times New Roman" w:cs="Times New Roman"/>
          <w:sz w:val="24"/>
          <w:szCs w:val="24"/>
        </w:rPr>
        <w:t>Can you replay evolution and get cit+ cells again?</w:t>
      </w:r>
    </w:p>
    <w:p w:rsidR="00CC1C5F" w:rsidRPr="00922972" w:rsidRDefault="00A54351" w:rsidP="00A54351">
      <w:pPr>
        <w:numPr>
          <w:ilvl w:val="0"/>
          <w:numId w:val="67"/>
        </w:numPr>
        <w:spacing w:after="0"/>
        <w:rPr>
          <w:rFonts w:ascii="Times New Roman" w:hAnsi="Times New Roman" w:cs="Times New Roman"/>
          <w:sz w:val="24"/>
          <w:szCs w:val="24"/>
        </w:rPr>
      </w:pPr>
      <w:r w:rsidRPr="00922972">
        <w:rPr>
          <w:rFonts w:ascii="Times New Roman" w:hAnsi="Times New Roman" w:cs="Times New Roman"/>
          <w:sz w:val="24"/>
          <w:szCs w:val="24"/>
        </w:rPr>
        <w:t>When they replay the experiment, the cit+ phenotype appears after 20,000 (nothing happens before this) generations</w:t>
      </w:r>
    </w:p>
    <w:p w:rsidR="00CC1C5F" w:rsidRPr="00922972" w:rsidRDefault="00A54351" w:rsidP="00A54351">
      <w:pPr>
        <w:numPr>
          <w:ilvl w:val="0"/>
          <w:numId w:val="67"/>
        </w:numPr>
        <w:spacing w:after="0"/>
        <w:rPr>
          <w:rFonts w:ascii="Times New Roman" w:hAnsi="Times New Roman" w:cs="Times New Roman"/>
          <w:sz w:val="24"/>
          <w:szCs w:val="24"/>
        </w:rPr>
      </w:pPr>
      <w:r w:rsidRPr="00922972">
        <w:rPr>
          <w:rFonts w:ascii="Times New Roman" w:hAnsi="Times New Roman" w:cs="Times New Roman"/>
          <w:sz w:val="24"/>
          <w:szCs w:val="24"/>
        </w:rPr>
        <w:t>This suggests its not a single rare mutation, but that you need many generations (if it was random youd expect it to happen when you thaw the ancestor)</w:t>
      </w:r>
    </w:p>
    <w:p w:rsidR="00922972" w:rsidRDefault="00922972" w:rsidP="00547987">
      <w:pPr>
        <w:spacing w:after="0"/>
        <w:rPr>
          <w:rFonts w:ascii="Times New Roman" w:hAnsi="Times New Roman" w:cs="Times New Roman"/>
          <w:sz w:val="24"/>
          <w:szCs w:val="24"/>
        </w:rPr>
      </w:pPr>
    </w:p>
    <w:p w:rsidR="001A6CB3" w:rsidRDefault="001A6CB3" w:rsidP="00547987">
      <w:pPr>
        <w:spacing w:after="0"/>
        <w:rPr>
          <w:rFonts w:ascii="Times New Roman" w:hAnsi="Times New Roman" w:cs="Times New Roman"/>
          <w:iCs/>
          <w:sz w:val="24"/>
          <w:szCs w:val="24"/>
        </w:rPr>
      </w:pPr>
      <w:r w:rsidRPr="001A6CB3">
        <w:rPr>
          <w:rFonts w:ascii="Times New Roman" w:hAnsi="Times New Roman" w:cs="Times New Roman"/>
          <w:iCs/>
          <w:sz w:val="24"/>
          <w:szCs w:val="24"/>
          <w:highlight w:val="yellow"/>
        </w:rPr>
        <w:t>Potentiation, actualization, refinement</w:t>
      </w:r>
    </w:p>
    <w:p w:rsidR="00CC1C5F" w:rsidRPr="001A6CB3" w:rsidRDefault="00A54351" w:rsidP="00A54351">
      <w:pPr>
        <w:numPr>
          <w:ilvl w:val="0"/>
          <w:numId w:val="68"/>
        </w:numPr>
        <w:spacing w:after="0"/>
        <w:rPr>
          <w:rFonts w:ascii="Times New Roman" w:hAnsi="Times New Roman" w:cs="Times New Roman"/>
          <w:sz w:val="24"/>
          <w:szCs w:val="24"/>
        </w:rPr>
      </w:pPr>
      <w:r w:rsidRPr="001A6CB3">
        <w:rPr>
          <w:rFonts w:ascii="Times New Roman" w:hAnsi="Times New Roman" w:cs="Times New Roman"/>
          <w:sz w:val="24"/>
          <w:szCs w:val="24"/>
        </w:rPr>
        <w:t>The model is that at sometime in the past (before 20000) there was an unknown mutation, but the actualization and refinement of the cit+ phenotype was dependent upon this potentiation mutation</w:t>
      </w:r>
    </w:p>
    <w:p w:rsidR="00CC1C5F" w:rsidRPr="001A6CB3" w:rsidRDefault="001A6CB3" w:rsidP="00A54351">
      <w:pPr>
        <w:numPr>
          <w:ilvl w:val="0"/>
          <w:numId w:val="68"/>
        </w:numPr>
        <w:spacing w:after="0"/>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anchor distT="0" distB="0" distL="114300" distR="114300" simplePos="0" relativeHeight="251679744" behindDoc="0" locked="0" layoutInCell="1" allowOverlap="1">
            <wp:simplePos x="0" y="0"/>
            <wp:positionH relativeFrom="column">
              <wp:posOffset>1920875</wp:posOffset>
            </wp:positionH>
            <wp:positionV relativeFrom="paragraph">
              <wp:posOffset>-609600</wp:posOffset>
            </wp:positionV>
            <wp:extent cx="4689475" cy="2564130"/>
            <wp:effectExtent l="19050" t="0" r="0" b="0"/>
            <wp:wrapSquare wrapText="bothSides"/>
            <wp:docPr id="23" name="Picture 2"/>
            <wp:cNvGraphicFramePr/>
            <a:graphic xmlns:a="http://schemas.openxmlformats.org/drawingml/2006/main">
              <a:graphicData uri="http://schemas.openxmlformats.org/drawingml/2006/picture">
                <pic:pic xmlns:pic="http://schemas.openxmlformats.org/drawingml/2006/picture">
                  <pic:nvPicPr>
                    <pic:cNvPr id="30722" name="Picture 4"/>
                    <pic:cNvPicPr>
                      <a:picLocks noChangeAspect="1"/>
                    </pic:cNvPicPr>
                  </pic:nvPicPr>
                  <pic:blipFill>
                    <a:blip r:embed="rId28"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val="0"/>
                        </a:ext>
                      </a:extLst>
                    </a:blip>
                    <a:srcRect/>
                    <a:stretch>
                      <a:fillRect/>
                    </a:stretch>
                  </pic:blipFill>
                  <pic:spPr bwMode="auto">
                    <a:xfrm>
                      <a:off x="0" y="0"/>
                      <a:ext cx="4689475" cy="256413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anchor>
        </w:drawing>
      </w:r>
      <w:r w:rsidR="00A54351" w:rsidRPr="001A6CB3">
        <w:rPr>
          <w:rFonts w:ascii="Times New Roman" w:hAnsi="Times New Roman" w:cs="Times New Roman"/>
          <w:sz w:val="24"/>
          <w:szCs w:val="24"/>
        </w:rPr>
        <w:t xml:space="preserve">This mutation that occured way back allowed for the potential to develop the cit+ phenotype </w:t>
      </w:r>
    </w:p>
    <w:p w:rsidR="00CC1C5F" w:rsidRPr="001A6CB3" w:rsidRDefault="00A54351" w:rsidP="00A54351">
      <w:pPr>
        <w:numPr>
          <w:ilvl w:val="0"/>
          <w:numId w:val="68"/>
        </w:numPr>
        <w:spacing w:after="0"/>
        <w:rPr>
          <w:rFonts w:ascii="Times New Roman" w:hAnsi="Times New Roman" w:cs="Times New Roman"/>
          <w:sz w:val="24"/>
          <w:szCs w:val="24"/>
        </w:rPr>
      </w:pPr>
      <w:r w:rsidRPr="001A6CB3">
        <w:rPr>
          <w:rFonts w:ascii="Times New Roman" w:hAnsi="Times New Roman" w:cs="Times New Roman"/>
          <w:sz w:val="24"/>
          <w:szCs w:val="24"/>
        </w:rPr>
        <w:t xml:space="preserve">And what you find at around 31,000 generations is that you can see their slightly cit+, this is the actualization, then full blown they can use citrate </w:t>
      </w:r>
    </w:p>
    <w:p w:rsidR="00740E78" w:rsidRDefault="00A54351" w:rsidP="00A54351">
      <w:pPr>
        <w:numPr>
          <w:ilvl w:val="0"/>
          <w:numId w:val="68"/>
        </w:numPr>
        <w:spacing w:after="0"/>
        <w:rPr>
          <w:rFonts w:ascii="Times New Roman" w:hAnsi="Times New Roman" w:cs="Times New Roman"/>
          <w:sz w:val="24"/>
          <w:szCs w:val="24"/>
        </w:rPr>
      </w:pPr>
      <w:r w:rsidRPr="001A6CB3">
        <w:rPr>
          <w:rFonts w:ascii="Times New Roman" w:hAnsi="Times New Roman" w:cs="Times New Roman"/>
          <w:sz w:val="24"/>
          <w:szCs w:val="24"/>
        </w:rPr>
        <w:t>The model that the data fit is that there mustve been a potentiation mutation - some other unknown mutation occurs early on and then you can actually (actualization) get this very faint cit+ phenotype, and after that you have refinement</w:t>
      </w:r>
    </w:p>
    <w:p w:rsidR="00740E78" w:rsidRDefault="00740E78" w:rsidP="00A54351">
      <w:pPr>
        <w:numPr>
          <w:ilvl w:val="0"/>
          <w:numId w:val="68"/>
        </w:numPr>
        <w:spacing w:after="0"/>
        <w:rPr>
          <w:rFonts w:ascii="Times New Roman" w:hAnsi="Times New Roman" w:cs="Times New Roman"/>
          <w:sz w:val="24"/>
          <w:szCs w:val="24"/>
        </w:rPr>
      </w:pPr>
      <w:r>
        <w:rPr>
          <w:rFonts w:ascii="Times New Roman" w:hAnsi="Times New Roman" w:cs="Times New Roman"/>
          <w:sz w:val="24"/>
          <w:szCs w:val="24"/>
        </w:rPr>
        <w:t>The ability to use citrate in the presence of oxygen (a trait called the cit+ phenotype). When researchers replayed evolution of this cit+ trait they found that the cit+ phenotype  appeared again only in populations derived from most recent cit – lineages</w:t>
      </w:r>
    </w:p>
    <w:p w:rsidR="007F18AE" w:rsidRDefault="00740E78" w:rsidP="00740E78">
      <w:pPr>
        <w:pStyle w:val="ListParagraph"/>
        <w:numPr>
          <w:ilvl w:val="0"/>
          <w:numId w:val="147"/>
        </w:numPr>
        <w:spacing w:after="0"/>
        <w:rPr>
          <w:rFonts w:ascii="Times New Roman" w:hAnsi="Times New Roman" w:cs="Times New Roman"/>
          <w:sz w:val="24"/>
          <w:szCs w:val="24"/>
        </w:rPr>
      </w:pPr>
      <w:r>
        <w:rPr>
          <w:rFonts w:ascii="Times New Roman" w:hAnsi="Times New Roman" w:cs="Times New Roman"/>
          <w:sz w:val="24"/>
          <w:szCs w:val="24"/>
        </w:rPr>
        <w:t>This result suggested that genetic changes occurred in these lineages that made it possible for cit+ phenotype to evolve</w:t>
      </w:r>
    </w:p>
    <w:p w:rsidR="007F18AE" w:rsidRDefault="007F18AE" w:rsidP="007F18AE">
      <w:pPr>
        <w:pStyle w:val="ListParagraph"/>
        <w:numPr>
          <w:ilvl w:val="0"/>
          <w:numId w:val="147"/>
        </w:numPr>
      </w:pPr>
      <w:r>
        <w:t>The step that made the cells weakly Cit+, the ‘actualization’ step — was easier to identify. The authors examined a genomic region that carries the gene citT, which encodes a protein (citrate transporter) needed for citrate to enter the cell. In the original bacterial strain, citT is located downstream of citG (another gene required for citrate utilization) and rnk, a functionally unrelated gene that participates in energy metabolism. In each of the derived Cit+ cells, Blount et al. found a distinctive genomic rearrangement that fused rnk to citG. As a result, expression of citG and citT came under the control of the promoter (regulatory sequence) of rnk, which allowed their expression in the presence of oxygen.</w:t>
      </w:r>
    </w:p>
    <w:p w:rsidR="00CC1C5F" w:rsidRPr="00740E78" w:rsidRDefault="00A54351" w:rsidP="007F18AE">
      <w:pPr>
        <w:pStyle w:val="ListParagraph"/>
        <w:spacing w:after="0"/>
        <w:rPr>
          <w:rFonts w:ascii="Times New Roman" w:hAnsi="Times New Roman" w:cs="Times New Roman"/>
          <w:sz w:val="24"/>
          <w:szCs w:val="24"/>
        </w:rPr>
      </w:pPr>
      <w:r w:rsidRPr="00740E78">
        <w:rPr>
          <w:rFonts w:ascii="Times New Roman" w:hAnsi="Times New Roman" w:cs="Times New Roman"/>
          <w:sz w:val="24"/>
          <w:szCs w:val="24"/>
        </w:rPr>
        <w:t xml:space="preserve"> </w:t>
      </w:r>
    </w:p>
    <w:p w:rsidR="001A6CB3" w:rsidRDefault="001A6CB3" w:rsidP="00547987">
      <w:pPr>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80768" behindDoc="0" locked="0" layoutInCell="1" allowOverlap="1">
            <wp:simplePos x="0" y="0"/>
            <wp:positionH relativeFrom="column">
              <wp:posOffset>3340100</wp:posOffset>
            </wp:positionH>
            <wp:positionV relativeFrom="paragraph">
              <wp:posOffset>13970</wp:posOffset>
            </wp:positionV>
            <wp:extent cx="3207385" cy="2480310"/>
            <wp:effectExtent l="19050" t="0" r="0" b="0"/>
            <wp:wrapSquare wrapText="bothSides"/>
            <wp:docPr id="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srcRect/>
                    <a:stretch>
                      <a:fillRect/>
                    </a:stretch>
                  </pic:blipFill>
                  <pic:spPr bwMode="auto">
                    <a:xfrm>
                      <a:off x="0" y="0"/>
                      <a:ext cx="3207385" cy="2480310"/>
                    </a:xfrm>
                    <a:prstGeom prst="rect">
                      <a:avLst/>
                    </a:prstGeom>
                    <a:noFill/>
                    <a:ln w="9525">
                      <a:noFill/>
                      <a:miter lim="800000"/>
                      <a:headEnd/>
                      <a:tailEnd/>
                    </a:ln>
                  </pic:spPr>
                </pic:pic>
              </a:graphicData>
            </a:graphic>
          </wp:anchor>
        </w:drawing>
      </w:r>
    </w:p>
    <w:p w:rsidR="001A6CB3" w:rsidRDefault="001A6CB3" w:rsidP="00547987">
      <w:pPr>
        <w:spacing w:after="0"/>
        <w:rPr>
          <w:rFonts w:ascii="Times New Roman" w:hAnsi="Times New Roman" w:cs="Times New Roman"/>
          <w:iCs/>
          <w:sz w:val="24"/>
          <w:szCs w:val="24"/>
          <w:vertAlign w:val="superscript"/>
        </w:rPr>
      </w:pPr>
      <w:r w:rsidRPr="001A6CB3">
        <w:rPr>
          <w:rFonts w:ascii="Times New Roman" w:hAnsi="Times New Roman" w:cs="Times New Roman"/>
          <w:iCs/>
          <w:sz w:val="24"/>
          <w:szCs w:val="24"/>
          <w:highlight w:val="yellow"/>
        </w:rPr>
        <w:t>Actualization of Cit</w:t>
      </w:r>
      <w:r w:rsidRPr="001A6CB3">
        <w:rPr>
          <w:rFonts w:ascii="Times New Roman" w:hAnsi="Times New Roman" w:cs="Times New Roman"/>
          <w:iCs/>
          <w:sz w:val="24"/>
          <w:szCs w:val="24"/>
          <w:highlight w:val="yellow"/>
          <w:vertAlign w:val="superscript"/>
        </w:rPr>
        <w:t>+</w:t>
      </w:r>
    </w:p>
    <w:p w:rsidR="00CC1C5F" w:rsidRPr="001A6CB3" w:rsidRDefault="00A54351" w:rsidP="00A54351">
      <w:pPr>
        <w:numPr>
          <w:ilvl w:val="0"/>
          <w:numId w:val="69"/>
        </w:numPr>
        <w:spacing w:after="0"/>
        <w:rPr>
          <w:rFonts w:ascii="Times New Roman" w:hAnsi="Times New Roman" w:cs="Times New Roman"/>
          <w:sz w:val="24"/>
          <w:szCs w:val="24"/>
        </w:rPr>
      </w:pPr>
      <w:r w:rsidRPr="001A6CB3">
        <w:rPr>
          <w:rFonts w:ascii="Times New Roman" w:hAnsi="Times New Roman" w:cs="Times New Roman"/>
          <w:sz w:val="24"/>
          <w:szCs w:val="24"/>
        </w:rPr>
        <w:t xml:space="preserve">Heres the genomic region that leads to actualization and then refinement...it all has to do with the expression of the citrate transporter </w:t>
      </w:r>
    </w:p>
    <w:p w:rsidR="00CC1C5F" w:rsidRPr="001A6CB3" w:rsidRDefault="00A54351" w:rsidP="00A54351">
      <w:pPr>
        <w:numPr>
          <w:ilvl w:val="0"/>
          <w:numId w:val="69"/>
        </w:numPr>
        <w:spacing w:after="0"/>
        <w:rPr>
          <w:rFonts w:ascii="Times New Roman" w:hAnsi="Times New Roman" w:cs="Times New Roman"/>
          <w:sz w:val="24"/>
          <w:szCs w:val="24"/>
        </w:rPr>
      </w:pPr>
      <w:proofErr w:type="gramStart"/>
      <w:r w:rsidRPr="001A6CB3">
        <w:rPr>
          <w:rFonts w:ascii="Times New Roman" w:hAnsi="Times New Roman" w:cs="Times New Roman"/>
          <w:sz w:val="24"/>
          <w:szCs w:val="24"/>
        </w:rPr>
        <w:t>citT</w:t>
      </w:r>
      <w:proofErr w:type="gramEnd"/>
      <w:r w:rsidRPr="001A6CB3">
        <w:rPr>
          <w:rFonts w:ascii="Times New Roman" w:hAnsi="Times New Roman" w:cs="Times New Roman"/>
          <w:sz w:val="24"/>
          <w:szCs w:val="24"/>
        </w:rPr>
        <w:t xml:space="preserve"> is usually not expressed when theres oxygen around. Thats why cit- cells cant grow on citrate </w:t>
      </w:r>
    </w:p>
    <w:p w:rsidR="00CC1C5F" w:rsidRPr="001A6CB3" w:rsidRDefault="00A54351" w:rsidP="00A54351">
      <w:pPr>
        <w:numPr>
          <w:ilvl w:val="0"/>
          <w:numId w:val="69"/>
        </w:numPr>
        <w:spacing w:after="0"/>
        <w:rPr>
          <w:rFonts w:ascii="Times New Roman" w:hAnsi="Times New Roman" w:cs="Times New Roman"/>
          <w:sz w:val="24"/>
          <w:szCs w:val="24"/>
        </w:rPr>
      </w:pPr>
      <w:r w:rsidRPr="001A6CB3">
        <w:rPr>
          <w:rFonts w:ascii="Times New Roman" w:hAnsi="Times New Roman" w:cs="Times New Roman"/>
          <w:sz w:val="24"/>
          <w:szCs w:val="24"/>
        </w:rPr>
        <w:t>citT gene is the transporter and the expression of it id driven under conditions when theres no oxygen</w:t>
      </w:r>
    </w:p>
    <w:p w:rsidR="00CC1C5F" w:rsidRPr="001A6CB3" w:rsidRDefault="00A54351" w:rsidP="00A54351">
      <w:pPr>
        <w:numPr>
          <w:ilvl w:val="0"/>
          <w:numId w:val="69"/>
        </w:numPr>
        <w:spacing w:after="0"/>
        <w:rPr>
          <w:rFonts w:ascii="Times New Roman" w:hAnsi="Times New Roman" w:cs="Times New Roman"/>
          <w:sz w:val="24"/>
          <w:szCs w:val="24"/>
        </w:rPr>
      </w:pPr>
      <w:r w:rsidRPr="001A6CB3">
        <w:rPr>
          <w:rFonts w:ascii="Times New Roman" w:hAnsi="Times New Roman" w:cs="Times New Roman"/>
          <w:sz w:val="24"/>
          <w:szCs w:val="24"/>
        </w:rPr>
        <w:t xml:space="preserve">What happened in actualization step is gene </w:t>
      </w:r>
      <w:r w:rsidRPr="001A6CB3">
        <w:rPr>
          <w:rFonts w:ascii="Times New Roman" w:hAnsi="Times New Roman" w:cs="Times New Roman"/>
          <w:sz w:val="24"/>
          <w:szCs w:val="24"/>
        </w:rPr>
        <w:lastRenderedPageBreak/>
        <w:t xml:space="preserve">duplication...this section got amplified (between dashed line) and there was a rearrangement (it got stuck back in another copy slightly more downstream) </w:t>
      </w:r>
    </w:p>
    <w:p w:rsidR="001A6CB3" w:rsidRPr="001A6CB3" w:rsidRDefault="001A6CB3" w:rsidP="001A6CB3">
      <w:pPr>
        <w:spacing w:after="0"/>
        <w:rPr>
          <w:rFonts w:ascii="Times New Roman" w:hAnsi="Times New Roman" w:cs="Times New Roman"/>
          <w:sz w:val="24"/>
          <w:szCs w:val="24"/>
        </w:rPr>
      </w:pPr>
      <w:r w:rsidRPr="001A6CB3">
        <w:rPr>
          <w:rFonts w:ascii="Times New Roman" w:hAnsi="Times New Roman" w:cs="Times New Roman" w:hint="eastAsia"/>
          <w:sz w:val="24"/>
          <w:szCs w:val="24"/>
        </w:rPr>
        <w:sym w:font="Wingdings" w:char="00E0"/>
      </w:r>
      <w:proofErr w:type="gramStart"/>
      <w:r w:rsidRPr="001A6CB3">
        <w:rPr>
          <w:rFonts w:ascii="Times New Roman" w:hAnsi="Times New Roman" w:cs="Times New Roman"/>
          <w:sz w:val="24"/>
          <w:szCs w:val="24"/>
        </w:rPr>
        <w:t>they</w:t>
      </w:r>
      <w:proofErr w:type="gramEnd"/>
      <w:r w:rsidRPr="001A6CB3">
        <w:rPr>
          <w:rFonts w:ascii="Times New Roman" w:hAnsi="Times New Roman" w:cs="Times New Roman"/>
          <w:sz w:val="24"/>
          <w:szCs w:val="24"/>
        </w:rPr>
        <w:t xml:space="preserve"> know this because they sequenced the genome</w:t>
      </w:r>
    </w:p>
    <w:p w:rsidR="00CC1C5F" w:rsidRPr="001A6CB3" w:rsidRDefault="00A54351" w:rsidP="00A54351">
      <w:pPr>
        <w:numPr>
          <w:ilvl w:val="0"/>
          <w:numId w:val="70"/>
        </w:numPr>
        <w:spacing w:after="0"/>
        <w:rPr>
          <w:rFonts w:ascii="Times New Roman" w:hAnsi="Times New Roman" w:cs="Times New Roman"/>
          <w:sz w:val="24"/>
          <w:szCs w:val="24"/>
        </w:rPr>
      </w:pPr>
      <w:r w:rsidRPr="001A6CB3">
        <w:rPr>
          <w:rFonts w:ascii="Times New Roman" w:hAnsi="Times New Roman" w:cs="Times New Roman"/>
          <w:sz w:val="24"/>
          <w:szCs w:val="24"/>
        </w:rPr>
        <w:t>Whats happened is this citT is now downstream of this promoter (the promoter that drives rnk)- purple</w:t>
      </w:r>
    </w:p>
    <w:p w:rsidR="00CC1C5F" w:rsidRPr="001A6CB3" w:rsidRDefault="00A54351" w:rsidP="00A54351">
      <w:pPr>
        <w:numPr>
          <w:ilvl w:val="0"/>
          <w:numId w:val="70"/>
        </w:numPr>
        <w:spacing w:after="0"/>
        <w:rPr>
          <w:rFonts w:ascii="Times New Roman" w:hAnsi="Times New Roman" w:cs="Times New Roman"/>
          <w:sz w:val="24"/>
          <w:szCs w:val="24"/>
        </w:rPr>
      </w:pPr>
      <w:r w:rsidRPr="001A6CB3">
        <w:rPr>
          <w:rFonts w:ascii="Times New Roman" w:hAnsi="Times New Roman" w:cs="Times New Roman"/>
          <w:sz w:val="24"/>
          <w:szCs w:val="24"/>
        </w:rPr>
        <w:t>citT  id now driven by promoter of rnk and rnk shows strong expression when theres lots of oxygen around (constitutive all the time)</w:t>
      </w:r>
    </w:p>
    <w:p w:rsidR="00CC1C5F" w:rsidRPr="001A6CB3" w:rsidRDefault="00A54351" w:rsidP="00A54351">
      <w:pPr>
        <w:numPr>
          <w:ilvl w:val="0"/>
          <w:numId w:val="70"/>
        </w:numPr>
        <w:spacing w:after="0"/>
        <w:rPr>
          <w:rFonts w:ascii="Times New Roman" w:hAnsi="Times New Roman" w:cs="Times New Roman"/>
          <w:sz w:val="24"/>
          <w:szCs w:val="24"/>
        </w:rPr>
      </w:pPr>
      <w:r w:rsidRPr="001A6CB3">
        <w:rPr>
          <w:rFonts w:ascii="Times New Roman" w:hAnsi="Times New Roman" w:cs="Times New Roman"/>
          <w:sz w:val="24"/>
          <w:szCs w:val="24"/>
        </w:rPr>
        <w:t>Now citT is expressed when theres oxygen around and is under the control of a different promoter</w:t>
      </w:r>
    </w:p>
    <w:p w:rsidR="00CC1C5F" w:rsidRPr="001A6CB3" w:rsidRDefault="00A54351" w:rsidP="00A54351">
      <w:pPr>
        <w:numPr>
          <w:ilvl w:val="0"/>
          <w:numId w:val="70"/>
        </w:numPr>
        <w:spacing w:after="0"/>
        <w:rPr>
          <w:rFonts w:ascii="Times New Roman" w:hAnsi="Times New Roman" w:cs="Times New Roman"/>
          <w:sz w:val="24"/>
          <w:szCs w:val="24"/>
        </w:rPr>
      </w:pPr>
      <w:r w:rsidRPr="001A6CB3">
        <w:rPr>
          <w:rFonts w:ascii="Times New Roman" w:hAnsi="Times New Roman" w:cs="Times New Roman"/>
          <w:sz w:val="24"/>
          <w:szCs w:val="24"/>
        </w:rPr>
        <w:t>This is what they think explains the cit+ actualization – that you have genome rearrangement</w:t>
      </w:r>
    </w:p>
    <w:p w:rsidR="00CC1C5F" w:rsidRPr="001A6CB3" w:rsidRDefault="00A54351" w:rsidP="00A54351">
      <w:pPr>
        <w:numPr>
          <w:ilvl w:val="0"/>
          <w:numId w:val="70"/>
        </w:numPr>
        <w:spacing w:after="0"/>
        <w:rPr>
          <w:rFonts w:ascii="Times New Roman" w:hAnsi="Times New Roman" w:cs="Times New Roman"/>
          <w:sz w:val="24"/>
          <w:szCs w:val="24"/>
        </w:rPr>
      </w:pPr>
      <w:r w:rsidRPr="001A6CB3">
        <w:rPr>
          <w:rFonts w:ascii="Times New Roman" w:hAnsi="Times New Roman" w:cs="Times New Roman"/>
          <w:sz w:val="24"/>
          <w:szCs w:val="24"/>
        </w:rPr>
        <w:t>When the polysystronic mrna is processed, the citT protein gets synthesized</w:t>
      </w:r>
    </w:p>
    <w:p w:rsidR="00CC1C5F" w:rsidRPr="001A6CB3" w:rsidRDefault="00A54351" w:rsidP="00A54351">
      <w:pPr>
        <w:numPr>
          <w:ilvl w:val="0"/>
          <w:numId w:val="70"/>
        </w:numPr>
        <w:spacing w:after="0"/>
        <w:rPr>
          <w:rFonts w:ascii="Times New Roman" w:hAnsi="Times New Roman" w:cs="Times New Roman"/>
          <w:sz w:val="24"/>
          <w:szCs w:val="24"/>
        </w:rPr>
      </w:pPr>
      <w:r w:rsidRPr="001A6CB3">
        <w:rPr>
          <w:rFonts w:ascii="Times New Roman" w:hAnsi="Times New Roman" w:cs="Times New Roman"/>
          <w:sz w:val="24"/>
          <w:szCs w:val="24"/>
        </w:rPr>
        <w:t xml:space="preserve"> purple, orange, blue</w:t>
      </w:r>
    </w:p>
    <w:p w:rsidR="001A6CB3" w:rsidRDefault="00344B0D" w:rsidP="00547987">
      <w:pPr>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81792" behindDoc="0" locked="0" layoutInCell="1" allowOverlap="1">
            <wp:simplePos x="0" y="0"/>
            <wp:positionH relativeFrom="column">
              <wp:posOffset>3037205</wp:posOffset>
            </wp:positionH>
            <wp:positionV relativeFrom="paragraph">
              <wp:posOffset>-641350</wp:posOffset>
            </wp:positionV>
            <wp:extent cx="3298190" cy="2270125"/>
            <wp:effectExtent l="0" t="0" r="0" b="0"/>
            <wp:wrapSquare wrapText="bothSides"/>
            <wp:docPr id="25"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902160" cy="4464036"/>
                      <a:chOff x="961562" y="2393964"/>
                      <a:chExt cx="6902160" cy="4464036"/>
                    </a:xfrm>
                  </a:grpSpPr>
                  <a:cxnSp>
                    <a:nvCxnSpPr>
                      <a:cNvPr id="85" name="Straight Connector 84"/>
                      <a:cNvCxnSpPr/>
                    </a:nvCxnSpPr>
                    <a:spPr>
                      <a:xfrm>
                        <a:off x="1689100" y="2598711"/>
                        <a:ext cx="1930400" cy="0"/>
                      </a:xfrm>
                      <a:prstGeom prst="line">
                        <a:avLst/>
                      </a:prstGeom>
                      <a:ln>
                        <a:solidFill>
                          <a:srgbClr val="000000"/>
                        </a:solidFill>
                      </a:ln>
                      <a:effectLst/>
                    </a:spPr>
                    <a:style>
                      <a:lnRef idx="2">
                        <a:schemeClr val="accent1"/>
                      </a:lnRef>
                      <a:fillRef idx="0">
                        <a:schemeClr val="accent1"/>
                      </a:fillRef>
                      <a:effectRef idx="1">
                        <a:schemeClr val="accent1"/>
                      </a:effectRef>
                      <a:fontRef idx="minor">
                        <a:schemeClr val="tx1"/>
                      </a:fontRef>
                    </a:style>
                  </a:cxnSp>
                  <a:sp>
                    <a:nvSpPr>
                      <a:cNvPr id="89" name="Pentagon 88"/>
                      <a:cNvSpPr/>
                    </a:nvSpPr>
                    <a:spPr>
                      <a:xfrm>
                        <a:off x="1950259" y="2398196"/>
                        <a:ext cx="148702" cy="400367"/>
                      </a:xfrm>
                      <a:prstGeom prst="homePlate">
                        <a:avLst>
                          <a:gd name="adj" fmla="val 0"/>
                        </a:avLst>
                      </a:prstGeom>
                      <a:solidFill>
                        <a:srgbClr val="B287C9"/>
                      </a:solidFill>
                      <a:ln w="19050" cmpd="sng">
                        <a:solidFill>
                          <a:schemeClr val="tx1"/>
                        </a:solidFill>
                      </a:ln>
                      <a:effectLst/>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457200" rtl="0" eaLnBrk="1" latinLnBrk="0" hangingPunct="1">
                            <a:defRPr kern="1200">
                              <a:solidFill>
                                <a:schemeClr val="lt1"/>
                              </a:solidFill>
                              <a:latin typeface="+mn-lt"/>
                              <a:ea typeface="+mn-ea"/>
                              <a:cs typeface="+mn-cs"/>
                            </a:defRPr>
                          </a:lvl6pPr>
                          <a:lvl7pPr marL="2743200" algn="l" defTabSz="457200" rtl="0" eaLnBrk="1" latinLnBrk="0" hangingPunct="1">
                            <a:defRPr kern="1200">
                              <a:solidFill>
                                <a:schemeClr val="lt1"/>
                              </a:solidFill>
                              <a:latin typeface="+mn-lt"/>
                              <a:ea typeface="+mn-ea"/>
                              <a:cs typeface="+mn-cs"/>
                            </a:defRPr>
                          </a:lvl7pPr>
                          <a:lvl8pPr marL="3200400" algn="l" defTabSz="457200" rtl="0" eaLnBrk="1" latinLnBrk="0" hangingPunct="1">
                            <a:defRPr kern="1200">
                              <a:solidFill>
                                <a:schemeClr val="lt1"/>
                              </a:solidFill>
                              <a:latin typeface="+mn-lt"/>
                              <a:ea typeface="+mn-ea"/>
                              <a:cs typeface="+mn-cs"/>
                            </a:defRPr>
                          </a:lvl8pPr>
                          <a:lvl9pPr marL="3657600" algn="l" defTabSz="457200" rtl="0" eaLnBrk="1" latinLnBrk="0" hangingPunct="1">
                            <a:defRPr kern="1200">
                              <a:solidFill>
                                <a:schemeClr val="lt1"/>
                              </a:solidFill>
                              <a:latin typeface="+mn-lt"/>
                              <a:ea typeface="+mn-ea"/>
                              <a:cs typeface="+mn-cs"/>
                            </a:defRPr>
                          </a:lvl9pPr>
                        </a:lstStyle>
                        <a:p>
                          <a:pPr algn="ctr">
                            <a:defRPr/>
                          </a:pPr>
                          <a:endParaRPr lang="en-CA"/>
                        </a:p>
                      </a:txBody>
                      <a:useSpRect/>
                    </a:txSp>
                    <a:style>
                      <a:lnRef idx="1">
                        <a:schemeClr val="dk1"/>
                      </a:lnRef>
                      <a:fillRef idx="3">
                        <a:schemeClr val="dk1"/>
                      </a:fillRef>
                      <a:effectRef idx="2">
                        <a:schemeClr val="dk1"/>
                      </a:effectRef>
                      <a:fontRef idx="minor">
                        <a:schemeClr val="lt1"/>
                      </a:fontRef>
                    </a:style>
                  </a:sp>
                  <a:sp>
                    <a:nvSpPr>
                      <a:cNvPr id="102" name="Pentagon 101"/>
                      <a:cNvSpPr/>
                    </a:nvSpPr>
                    <a:spPr>
                      <a:xfrm>
                        <a:off x="2090494" y="2398197"/>
                        <a:ext cx="337627" cy="400050"/>
                      </a:xfrm>
                      <a:prstGeom prst="homePlate">
                        <a:avLst>
                          <a:gd name="adj" fmla="val 57523"/>
                        </a:avLst>
                      </a:prstGeom>
                      <a:solidFill>
                        <a:schemeClr val="accent2">
                          <a:lumMod val="60000"/>
                          <a:lumOff val="40000"/>
                        </a:schemeClr>
                      </a:solidFill>
                      <a:ln w="19050" cmpd="sng">
                        <a:solidFill>
                          <a:schemeClr val="tx1"/>
                        </a:solidFill>
                      </a:ln>
                      <a:effectLst/>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457200" rtl="0" eaLnBrk="1" latinLnBrk="0" hangingPunct="1">
                            <a:defRPr kern="1200">
                              <a:solidFill>
                                <a:schemeClr val="lt1"/>
                              </a:solidFill>
                              <a:latin typeface="+mn-lt"/>
                              <a:ea typeface="+mn-ea"/>
                              <a:cs typeface="+mn-cs"/>
                            </a:defRPr>
                          </a:lvl6pPr>
                          <a:lvl7pPr marL="2743200" algn="l" defTabSz="457200" rtl="0" eaLnBrk="1" latinLnBrk="0" hangingPunct="1">
                            <a:defRPr kern="1200">
                              <a:solidFill>
                                <a:schemeClr val="lt1"/>
                              </a:solidFill>
                              <a:latin typeface="+mn-lt"/>
                              <a:ea typeface="+mn-ea"/>
                              <a:cs typeface="+mn-cs"/>
                            </a:defRPr>
                          </a:lvl7pPr>
                          <a:lvl8pPr marL="3200400" algn="l" defTabSz="457200" rtl="0" eaLnBrk="1" latinLnBrk="0" hangingPunct="1">
                            <a:defRPr kern="1200">
                              <a:solidFill>
                                <a:schemeClr val="lt1"/>
                              </a:solidFill>
                              <a:latin typeface="+mn-lt"/>
                              <a:ea typeface="+mn-ea"/>
                              <a:cs typeface="+mn-cs"/>
                            </a:defRPr>
                          </a:lvl8pPr>
                          <a:lvl9pPr marL="3657600" algn="l" defTabSz="457200" rtl="0" eaLnBrk="1" latinLnBrk="0" hangingPunct="1">
                            <a:defRPr kern="1200">
                              <a:solidFill>
                                <a:schemeClr val="lt1"/>
                              </a:solidFill>
                              <a:latin typeface="+mn-lt"/>
                              <a:ea typeface="+mn-ea"/>
                              <a:cs typeface="+mn-cs"/>
                            </a:defRPr>
                          </a:lvl9pPr>
                        </a:lstStyle>
                        <a:p>
                          <a:pPr algn="ctr">
                            <a:defRPr/>
                          </a:pPr>
                          <a:endParaRPr lang="en-CA"/>
                        </a:p>
                      </a:txBody>
                      <a:useSpRect/>
                    </a:txSp>
                    <a:style>
                      <a:lnRef idx="1">
                        <a:schemeClr val="dk1"/>
                      </a:lnRef>
                      <a:fillRef idx="3">
                        <a:schemeClr val="dk1"/>
                      </a:fillRef>
                      <a:effectRef idx="2">
                        <a:schemeClr val="dk1"/>
                      </a:effectRef>
                      <a:fontRef idx="minor">
                        <a:schemeClr val="lt1"/>
                      </a:fontRef>
                    </a:style>
                  </a:sp>
                  <a:sp>
                    <a:nvSpPr>
                      <a:cNvPr id="103" name="Pentagon 102"/>
                      <a:cNvSpPr/>
                    </a:nvSpPr>
                    <a:spPr>
                      <a:xfrm>
                        <a:off x="2425216" y="2393964"/>
                        <a:ext cx="1075796" cy="402336"/>
                      </a:xfrm>
                      <a:prstGeom prst="homePlate">
                        <a:avLst/>
                      </a:prstGeom>
                      <a:solidFill>
                        <a:schemeClr val="accent4">
                          <a:lumMod val="60000"/>
                          <a:lumOff val="40000"/>
                        </a:schemeClr>
                      </a:solidFill>
                      <a:ln w="19050" cmpd="sng">
                        <a:solidFill>
                          <a:schemeClr val="tx1"/>
                        </a:solidFill>
                      </a:ln>
                      <a:effectLst/>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457200" rtl="0" eaLnBrk="1" latinLnBrk="0" hangingPunct="1">
                            <a:defRPr kern="1200">
                              <a:solidFill>
                                <a:schemeClr val="lt1"/>
                              </a:solidFill>
                              <a:latin typeface="+mn-lt"/>
                              <a:ea typeface="+mn-ea"/>
                              <a:cs typeface="+mn-cs"/>
                            </a:defRPr>
                          </a:lvl6pPr>
                          <a:lvl7pPr marL="2743200" algn="l" defTabSz="457200" rtl="0" eaLnBrk="1" latinLnBrk="0" hangingPunct="1">
                            <a:defRPr kern="1200">
                              <a:solidFill>
                                <a:schemeClr val="lt1"/>
                              </a:solidFill>
                              <a:latin typeface="+mn-lt"/>
                              <a:ea typeface="+mn-ea"/>
                              <a:cs typeface="+mn-cs"/>
                            </a:defRPr>
                          </a:lvl7pPr>
                          <a:lvl8pPr marL="3200400" algn="l" defTabSz="457200" rtl="0" eaLnBrk="1" latinLnBrk="0" hangingPunct="1">
                            <a:defRPr kern="1200">
                              <a:solidFill>
                                <a:schemeClr val="lt1"/>
                              </a:solidFill>
                              <a:latin typeface="+mn-lt"/>
                              <a:ea typeface="+mn-ea"/>
                              <a:cs typeface="+mn-cs"/>
                            </a:defRPr>
                          </a:lvl8pPr>
                          <a:lvl9pPr marL="3657600" algn="l" defTabSz="457200" rtl="0" eaLnBrk="1" latinLnBrk="0" hangingPunct="1">
                            <a:defRPr kern="1200">
                              <a:solidFill>
                                <a:schemeClr val="lt1"/>
                              </a:solidFill>
                              <a:latin typeface="+mn-lt"/>
                              <a:ea typeface="+mn-ea"/>
                              <a:cs typeface="+mn-cs"/>
                            </a:defRPr>
                          </a:lvl9pPr>
                        </a:lstStyle>
                        <a:p>
                          <a:pPr algn="ctr">
                            <a:defRPr/>
                          </a:pPr>
                          <a:endParaRPr lang="en-CA"/>
                        </a:p>
                      </a:txBody>
                      <a:useSpRect/>
                    </a:txSp>
                    <a:style>
                      <a:lnRef idx="1">
                        <a:schemeClr val="dk1"/>
                      </a:lnRef>
                      <a:fillRef idx="3">
                        <a:schemeClr val="dk1"/>
                      </a:fillRef>
                      <a:effectRef idx="2">
                        <a:schemeClr val="dk1"/>
                      </a:effectRef>
                      <a:fontRef idx="minor">
                        <a:schemeClr val="lt1"/>
                      </a:fontRef>
                    </a:style>
                  </a:sp>
                  <a:sp>
                    <a:nvSpPr>
                      <a:cNvPr id="127" name="TextBox 12"/>
                      <a:cNvSpPr txBox="1">
                        <a:spLocks noChangeArrowheads="1"/>
                      </a:cNvSpPr>
                    </a:nvSpPr>
                    <a:spPr bwMode="auto">
                      <a:xfrm>
                        <a:off x="2602955" y="2402448"/>
                        <a:ext cx="660400" cy="400050"/>
                      </a:xfrm>
                      <a:prstGeom prst="rect">
                        <a:avLst/>
                      </a:prstGeom>
                      <a:noFill/>
                      <a:ln>
                        <a:noFill/>
                      </a:ln>
                      <a:extLst>
                        <a:ext uri="{909E8E84-426E-40dd-AFC4-6F175D3DCCD1}">
                          <a14:hiddenFill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CA" sz="2000" i="1">
                              <a:solidFill>
                                <a:srgbClr val="21449B"/>
                              </a:solidFill>
                              <a:latin typeface="Arial" charset="0"/>
                              <a:cs typeface="Arial" charset="0"/>
                            </a:rPr>
                            <a:t>citT</a:t>
                          </a:r>
                        </a:p>
                      </a:txBody>
                      <a:useSpRect/>
                    </a:txSp>
                  </a:sp>
                  <a:cxnSp>
                    <a:nvCxnSpPr>
                      <a:cNvPr id="49" name="Straight Connector 48"/>
                      <a:cNvCxnSpPr/>
                    </a:nvCxnSpPr>
                    <a:spPr>
                      <a:xfrm>
                        <a:off x="3721100" y="2598711"/>
                        <a:ext cx="1930400" cy="0"/>
                      </a:xfrm>
                      <a:prstGeom prst="line">
                        <a:avLst/>
                      </a:prstGeom>
                      <a:ln>
                        <a:solidFill>
                          <a:srgbClr val="000000"/>
                        </a:solidFill>
                      </a:ln>
                      <a:effectLst/>
                    </a:spPr>
                    <a:style>
                      <a:lnRef idx="2">
                        <a:schemeClr val="accent1"/>
                      </a:lnRef>
                      <a:fillRef idx="0">
                        <a:schemeClr val="accent1"/>
                      </a:fillRef>
                      <a:effectRef idx="1">
                        <a:schemeClr val="accent1"/>
                      </a:effectRef>
                      <a:fontRef idx="minor">
                        <a:schemeClr val="tx1"/>
                      </a:fontRef>
                    </a:style>
                  </a:cxnSp>
                  <a:sp>
                    <a:nvSpPr>
                      <a:cNvPr id="50" name="Pentagon 49"/>
                      <a:cNvSpPr/>
                    </a:nvSpPr>
                    <a:spPr>
                      <a:xfrm>
                        <a:off x="3982259" y="2398196"/>
                        <a:ext cx="148702" cy="400367"/>
                      </a:xfrm>
                      <a:prstGeom prst="homePlate">
                        <a:avLst>
                          <a:gd name="adj" fmla="val 0"/>
                        </a:avLst>
                      </a:prstGeom>
                      <a:solidFill>
                        <a:srgbClr val="B287C9"/>
                      </a:solidFill>
                      <a:ln w="19050" cmpd="sng">
                        <a:solidFill>
                          <a:schemeClr val="tx1"/>
                        </a:solidFill>
                      </a:ln>
                      <a:effectLst/>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457200" rtl="0" eaLnBrk="1" latinLnBrk="0" hangingPunct="1">
                            <a:defRPr kern="1200">
                              <a:solidFill>
                                <a:schemeClr val="lt1"/>
                              </a:solidFill>
                              <a:latin typeface="+mn-lt"/>
                              <a:ea typeface="+mn-ea"/>
                              <a:cs typeface="+mn-cs"/>
                            </a:defRPr>
                          </a:lvl6pPr>
                          <a:lvl7pPr marL="2743200" algn="l" defTabSz="457200" rtl="0" eaLnBrk="1" latinLnBrk="0" hangingPunct="1">
                            <a:defRPr kern="1200">
                              <a:solidFill>
                                <a:schemeClr val="lt1"/>
                              </a:solidFill>
                              <a:latin typeface="+mn-lt"/>
                              <a:ea typeface="+mn-ea"/>
                              <a:cs typeface="+mn-cs"/>
                            </a:defRPr>
                          </a:lvl7pPr>
                          <a:lvl8pPr marL="3200400" algn="l" defTabSz="457200" rtl="0" eaLnBrk="1" latinLnBrk="0" hangingPunct="1">
                            <a:defRPr kern="1200">
                              <a:solidFill>
                                <a:schemeClr val="lt1"/>
                              </a:solidFill>
                              <a:latin typeface="+mn-lt"/>
                              <a:ea typeface="+mn-ea"/>
                              <a:cs typeface="+mn-cs"/>
                            </a:defRPr>
                          </a:lvl8pPr>
                          <a:lvl9pPr marL="3657600" algn="l" defTabSz="457200" rtl="0" eaLnBrk="1" latinLnBrk="0" hangingPunct="1">
                            <a:defRPr kern="1200">
                              <a:solidFill>
                                <a:schemeClr val="lt1"/>
                              </a:solidFill>
                              <a:latin typeface="+mn-lt"/>
                              <a:ea typeface="+mn-ea"/>
                              <a:cs typeface="+mn-cs"/>
                            </a:defRPr>
                          </a:lvl9pPr>
                        </a:lstStyle>
                        <a:p>
                          <a:pPr algn="ctr">
                            <a:defRPr/>
                          </a:pPr>
                          <a:endParaRPr lang="en-CA"/>
                        </a:p>
                      </a:txBody>
                      <a:useSpRect/>
                    </a:txSp>
                    <a:style>
                      <a:lnRef idx="1">
                        <a:schemeClr val="dk1"/>
                      </a:lnRef>
                      <a:fillRef idx="3">
                        <a:schemeClr val="dk1"/>
                      </a:fillRef>
                      <a:effectRef idx="2">
                        <a:schemeClr val="dk1"/>
                      </a:effectRef>
                      <a:fontRef idx="minor">
                        <a:schemeClr val="lt1"/>
                      </a:fontRef>
                    </a:style>
                  </a:sp>
                  <a:sp>
                    <a:nvSpPr>
                      <a:cNvPr id="51" name="Pentagon 50"/>
                      <a:cNvSpPr/>
                    </a:nvSpPr>
                    <a:spPr>
                      <a:xfrm>
                        <a:off x="4122494" y="2398197"/>
                        <a:ext cx="337627" cy="400050"/>
                      </a:xfrm>
                      <a:prstGeom prst="homePlate">
                        <a:avLst>
                          <a:gd name="adj" fmla="val 57523"/>
                        </a:avLst>
                      </a:prstGeom>
                      <a:solidFill>
                        <a:schemeClr val="accent2">
                          <a:lumMod val="60000"/>
                          <a:lumOff val="40000"/>
                        </a:schemeClr>
                      </a:solidFill>
                      <a:ln w="19050" cmpd="sng">
                        <a:solidFill>
                          <a:schemeClr val="tx1"/>
                        </a:solidFill>
                      </a:ln>
                      <a:effectLst/>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457200" rtl="0" eaLnBrk="1" latinLnBrk="0" hangingPunct="1">
                            <a:defRPr kern="1200">
                              <a:solidFill>
                                <a:schemeClr val="lt1"/>
                              </a:solidFill>
                              <a:latin typeface="+mn-lt"/>
                              <a:ea typeface="+mn-ea"/>
                              <a:cs typeface="+mn-cs"/>
                            </a:defRPr>
                          </a:lvl6pPr>
                          <a:lvl7pPr marL="2743200" algn="l" defTabSz="457200" rtl="0" eaLnBrk="1" latinLnBrk="0" hangingPunct="1">
                            <a:defRPr kern="1200">
                              <a:solidFill>
                                <a:schemeClr val="lt1"/>
                              </a:solidFill>
                              <a:latin typeface="+mn-lt"/>
                              <a:ea typeface="+mn-ea"/>
                              <a:cs typeface="+mn-cs"/>
                            </a:defRPr>
                          </a:lvl7pPr>
                          <a:lvl8pPr marL="3200400" algn="l" defTabSz="457200" rtl="0" eaLnBrk="1" latinLnBrk="0" hangingPunct="1">
                            <a:defRPr kern="1200">
                              <a:solidFill>
                                <a:schemeClr val="lt1"/>
                              </a:solidFill>
                              <a:latin typeface="+mn-lt"/>
                              <a:ea typeface="+mn-ea"/>
                              <a:cs typeface="+mn-cs"/>
                            </a:defRPr>
                          </a:lvl8pPr>
                          <a:lvl9pPr marL="3657600" algn="l" defTabSz="457200" rtl="0" eaLnBrk="1" latinLnBrk="0" hangingPunct="1">
                            <a:defRPr kern="1200">
                              <a:solidFill>
                                <a:schemeClr val="lt1"/>
                              </a:solidFill>
                              <a:latin typeface="+mn-lt"/>
                              <a:ea typeface="+mn-ea"/>
                              <a:cs typeface="+mn-cs"/>
                            </a:defRPr>
                          </a:lvl9pPr>
                        </a:lstStyle>
                        <a:p>
                          <a:pPr algn="ctr">
                            <a:defRPr/>
                          </a:pPr>
                          <a:endParaRPr lang="en-CA"/>
                        </a:p>
                      </a:txBody>
                      <a:useSpRect/>
                    </a:txSp>
                    <a:style>
                      <a:lnRef idx="1">
                        <a:schemeClr val="dk1"/>
                      </a:lnRef>
                      <a:fillRef idx="3">
                        <a:schemeClr val="dk1"/>
                      </a:fillRef>
                      <a:effectRef idx="2">
                        <a:schemeClr val="dk1"/>
                      </a:effectRef>
                      <a:fontRef idx="minor">
                        <a:schemeClr val="lt1"/>
                      </a:fontRef>
                    </a:style>
                  </a:sp>
                  <a:sp>
                    <a:nvSpPr>
                      <a:cNvPr id="52" name="Pentagon 51"/>
                      <a:cNvSpPr/>
                    </a:nvSpPr>
                    <a:spPr>
                      <a:xfrm>
                        <a:off x="4457216" y="2393964"/>
                        <a:ext cx="1075796" cy="402336"/>
                      </a:xfrm>
                      <a:prstGeom prst="homePlate">
                        <a:avLst/>
                      </a:prstGeom>
                      <a:solidFill>
                        <a:schemeClr val="accent4">
                          <a:lumMod val="60000"/>
                          <a:lumOff val="40000"/>
                        </a:schemeClr>
                      </a:solidFill>
                      <a:ln w="19050" cmpd="sng">
                        <a:solidFill>
                          <a:schemeClr val="tx1"/>
                        </a:solidFill>
                      </a:ln>
                      <a:effectLst/>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457200" rtl="0" eaLnBrk="1" latinLnBrk="0" hangingPunct="1">
                            <a:defRPr kern="1200">
                              <a:solidFill>
                                <a:schemeClr val="lt1"/>
                              </a:solidFill>
                              <a:latin typeface="+mn-lt"/>
                              <a:ea typeface="+mn-ea"/>
                              <a:cs typeface="+mn-cs"/>
                            </a:defRPr>
                          </a:lvl6pPr>
                          <a:lvl7pPr marL="2743200" algn="l" defTabSz="457200" rtl="0" eaLnBrk="1" latinLnBrk="0" hangingPunct="1">
                            <a:defRPr kern="1200">
                              <a:solidFill>
                                <a:schemeClr val="lt1"/>
                              </a:solidFill>
                              <a:latin typeface="+mn-lt"/>
                              <a:ea typeface="+mn-ea"/>
                              <a:cs typeface="+mn-cs"/>
                            </a:defRPr>
                          </a:lvl7pPr>
                          <a:lvl8pPr marL="3200400" algn="l" defTabSz="457200" rtl="0" eaLnBrk="1" latinLnBrk="0" hangingPunct="1">
                            <a:defRPr kern="1200">
                              <a:solidFill>
                                <a:schemeClr val="lt1"/>
                              </a:solidFill>
                              <a:latin typeface="+mn-lt"/>
                              <a:ea typeface="+mn-ea"/>
                              <a:cs typeface="+mn-cs"/>
                            </a:defRPr>
                          </a:lvl8pPr>
                          <a:lvl9pPr marL="3657600" algn="l" defTabSz="457200" rtl="0" eaLnBrk="1" latinLnBrk="0" hangingPunct="1">
                            <a:defRPr kern="1200">
                              <a:solidFill>
                                <a:schemeClr val="lt1"/>
                              </a:solidFill>
                              <a:latin typeface="+mn-lt"/>
                              <a:ea typeface="+mn-ea"/>
                              <a:cs typeface="+mn-cs"/>
                            </a:defRPr>
                          </a:lvl9pPr>
                        </a:lstStyle>
                        <a:p>
                          <a:pPr algn="ctr">
                            <a:defRPr/>
                          </a:pPr>
                          <a:endParaRPr lang="en-CA"/>
                        </a:p>
                      </a:txBody>
                      <a:useSpRect/>
                    </a:txSp>
                    <a:style>
                      <a:lnRef idx="1">
                        <a:schemeClr val="dk1"/>
                      </a:lnRef>
                      <a:fillRef idx="3">
                        <a:schemeClr val="dk1"/>
                      </a:fillRef>
                      <a:effectRef idx="2">
                        <a:schemeClr val="dk1"/>
                      </a:effectRef>
                      <a:fontRef idx="minor">
                        <a:schemeClr val="lt1"/>
                      </a:fontRef>
                    </a:style>
                  </a:sp>
                  <a:sp>
                    <a:nvSpPr>
                      <a:cNvPr id="53" name="TextBox 12"/>
                      <a:cNvSpPr txBox="1">
                        <a:spLocks noChangeArrowheads="1"/>
                      </a:cNvSpPr>
                    </a:nvSpPr>
                    <a:spPr bwMode="auto">
                      <a:xfrm>
                        <a:off x="4634955" y="2402448"/>
                        <a:ext cx="660400" cy="400050"/>
                      </a:xfrm>
                      <a:prstGeom prst="rect">
                        <a:avLst/>
                      </a:prstGeom>
                      <a:noFill/>
                      <a:ln>
                        <a:noFill/>
                      </a:ln>
                      <a:extLst>
                        <a:ext uri="{909E8E84-426E-40dd-AFC4-6F175D3DCCD1}">
                          <a14:hiddenFill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CA" sz="2000" i="1">
                              <a:solidFill>
                                <a:srgbClr val="21449B"/>
                              </a:solidFill>
                              <a:latin typeface="Arial" charset="0"/>
                              <a:cs typeface="Arial" charset="0"/>
                            </a:rPr>
                            <a:t>citT</a:t>
                          </a:r>
                        </a:p>
                      </a:txBody>
                      <a:useSpRect/>
                    </a:txSp>
                  </a:sp>
                  <a:cxnSp>
                    <a:nvCxnSpPr>
                      <a:cNvPr id="54" name="Straight Connector 53"/>
                      <a:cNvCxnSpPr/>
                    </a:nvCxnSpPr>
                    <a:spPr>
                      <a:xfrm>
                        <a:off x="5778500" y="2610855"/>
                        <a:ext cx="1930400" cy="0"/>
                      </a:xfrm>
                      <a:prstGeom prst="line">
                        <a:avLst/>
                      </a:prstGeom>
                      <a:ln>
                        <a:solidFill>
                          <a:srgbClr val="000000"/>
                        </a:solidFill>
                      </a:ln>
                      <a:effectLst/>
                    </a:spPr>
                    <a:style>
                      <a:lnRef idx="2">
                        <a:schemeClr val="accent1"/>
                      </a:lnRef>
                      <a:fillRef idx="0">
                        <a:schemeClr val="accent1"/>
                      </a:fillRef>
                      <a:effectRef idx="1">
                        <a:schemeClr val="accent1"/>
                      </a:effectRef>
                      <a:fontRef idx="minor">
                        <a:schemeClr val="tx1"/>
                      </a:fontRef>
                    </a:style>
                  </a:cxnSp>
                  <a:sp>
                    <a:nvSpPr>
                      <a:cNvPr id="55" name="Pentagon 54"/>
                      <a:cNvSpPr/>
                    </a:nvSpPr>
                    <a:spPr>
                      <a:xfrm>
                        <a:off x="6039659" y="2410340"/>
                        <a:ext cx="148702" cy="400367"/>
                      </a:xfrm>
                      <a:prstGeom prst="homePlate">
                        <a:avLst>
                          <a:gd name="adj" fmla="val 0"/>
                        </a:avLst>
                      </a:prstGeom>
                      <a:solidFill>
                        <a:srgbClr val="B287C9"/>
                      </a:solidFill>
                      <a:ln w="19050" cmpd="sng">
                        <a:solidFill>
                          <a:schemeClr val="tx1"/>
                        </a:solidFill>
                      </a:ln>
                      <a:effectLst/>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457200" rtl="0" eaLnBrk="1" latinLnBrk="0" hangingPunct="1">
                            <a:defRPr kern="1200">
                              <a:solidFill>
                                <a:schemeClr val="lt1"/>
                              </a:solidFill>
                              <a:latin typeface="+mn-lt"/>
                              <a:ea typeface="+mn-ea"/>
                              <a:cs typeface="+mn-cs"/>
                            </a:defRPr>
                          </a:lvl6pPr>
                          <a:lvl7pPr marL="2743200" algn="l" defTabSz="457200" rtl="0" eaLnBrk="1" latinLnBrk="0" hangingPunct="1">
                            <a:defRPr kern="1200">
                              <a:solidFill>
                                <a:schemeClr val="lt1"/>
                              </a:solidFill>
                              <a:latin typeface="+mn-lt"/>
                              <a:ea typeface="+mn-ea"/>
                              <a:cs typeface="+mn-cs"/>
                            </a:defRPr>
                          </a:lvl7pPr>
                          <a:lvl8pPr marL="3200400" algn="l" defTabSz="457200" rtl="0" eaLnBrk="1" latinLnBrk="0" hangingPunct="1">
                            <a:defRPr kern="1200">
                              <a:solidFill>
                                <a:schemeClr val="lt1"/>
                              </a:solidFill>
                              <a:latin typeface="+mn-lt"/>
                              <a:ea typeface="+mn-ea"/>
                              <a:cs typeface="+mn-cs"/>
                            </a:defRPr>
                          </a:lvl8pPr>
                          <a:lvl9pPr marL="3657600" algn="l" defTabSz="457200" rtl="0" eaLnBrk="1" latinLnBrk="0" hangingPunct="1">
                            <a:defRPr kern="1200">
                              <a:solidFill>
                                <a:schemeClr val="lt1"/>
                              </a:solidFill>
                              <a:latin typeface="+mn-lt"/>
                              <a:ea typeface="+mn-ea"/>
                              <a:cs typeface="+mn-cs"/>
                            </a:defRPr>
                          </a:lvl9pPr>
                        </a:lstStyle>
                        <a:p>
                          <a:pPr algn="ctr">
                            <a:defRPr/>
                          </a:pPr>
                          <a:endParaRPr lang="en-CA"/>
                        </a:p>
                      </a:txBody>
                      <a:useSpRect/>
                    </a:txSp>
                    <a:style>
                      <a:lnRef idx="1">
                        <a:schemeClr val="dk1"/>
                      </a:lnRef>
                      <a:fillRef idx="3">
                        <a:schemeClr val="dk1"/>
                      </a:fillRef>
                      <a:effectRef idx="2">
                        <a:schemeClr val="dk1"/>
                      </a:effectRef>
                      <a:fontRef idx="minor">
                        <a:schemeClr val="lt1"/>
                      </a:fontRef>
                    </a:style>
                  </a:sp>
                  <a:sp>
                    <a:nvSpPr>
                      <a:cNvPr id="56" name="Pentagon 55"/>
                      <a:cNvSpPr/>
                    </a:nvSpPr>
                    <a:spPr>
                      <a:xfrm>
                        <a:off x="6179894" y="2410341"/>
                        <a:ext cx="337627" cy="400050"/>
                      </a:xfrm>
                      <a:prstGeom prst="homePlate">
                        <a:avLst>
                          <a:gd name="adj" fmla="val 57523"/>
                        </a:avLst>
                      </a:prstGeom>
                      <a:solidFill>
                        <a:schemeClr val="accent2">
                          <a:lumMod val="60000"/>
                          <a:lumOff val="40000"/>
                        </a:schemeClr>
                      </a:solidFill>
                      <a:ln w="19050" cmpd="sng">
                        <a:solidFill>
                          <a:schemeClr val="tx1"/>
                        </a:solidFill>
                      </a:ln>
                      <a:effectLst/>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457200" rtl="0" eaLnBrk="1" latinLnBrk="0" hangingPunct="1">
                            <a:defRPr kern="1200">
                              <a:solidFill>
                                <a:schemeClr val="lt1"/>
                              </a:solidFill>
                              <a:latin typeface="+mn-lt"/>
                              <a:ea typeface="+mn-ea"/>
                              <a:cs typeface="+mn-cs"/>
                            </a:defRPr>
                          </a:lvl6pPr>
                          <a:lvl7pPr marL="2743200" algn="l" defTabSz="457200" rtl="0" eaLnBrk="1" latinLnBrk="0" hangingPunct="1">
                            <a:defRPr kern="1200">
                              <a:solidFill>
                                <a:schemeClr val="lt1"/>
                              </a:solidFill>
                              <a:latin typeface="+mn-lt"/>
                              <a:ea typeface="+mn-ea"/>
                              <a:cs typeface="+mn-cs"/>
                            </a:defRPr>
                          </a:lvl7pPr>
                          <a:lvl8pPr marL="3200400" algn="l" defTabSz="457200" rtl="0" eaLnBrk="1" latinLnBrk="0" hangingPunct="1">
                            <a:defRPr kern="1200">
                              <a:solidFill>
                                <a:schemeClr val="lt1"/>
                              </a:solidFill>
                              <a:latin typeface="+mn-lt"/>
                              <a:ea typeface="+mn-ea"/>
                              <a:cs typeface="+mn-cs"/>
                            </a:defRPr>
                          </a:lvl8pPr>
                          <a:lvl9pPr marL="3657600" algn="l" defTabSz="457200" rtl="0" eaLnBrk="1" latinLnBrk="0" hangingPunct="1">
                            <a:defRPr kern="1200">
                              <a:solidFill>
                                <a:schemeClr val="lt1"/>
                              </a:solidFill>
                              <a:latin typeface="+mn-lt"/>
                              <a:ea typeface="+mn-ea"/>
                              <a:cs typeface="+mn-cs"/>
                            </a:defRPr>
                          </a:lvl9pPr>
                        </a:lstStyle>
                        <a:p>
                          <a:pPr algn="ctr">
                            <a:defRPr/>
                          </a:pPr>
                          <a:endParaRPr lang="en-CA"/>
                        </a:p>
                      </a:txBody>
                      <a:useSpRect/>
                    </a:txSp>
                    <a:style>
                      <a:lnRef idx="1">
                        <a:schemeClr val="dk1"/>
                      </a:lnRef>
                      <a:fillRef idx="3">
                        <a:schemeClr val="dk1"/>
                      </a:fillRef>
                      <a:effectRef idx="2">
                        <a:schemeClr val="dk1"/>
                      </a:effectRef>
                      <a:fontRef idx="minor">
                        <a:schemeClr val="lt1"/>
                      </a:fontRef>
                    </a:style>
                  </a:sp>
                  <a:sp>
                    <a:nvSpPr>
                      <a:cNvPr id="57" name="Pentagon 56"/>
                      <a:cNvSpPr/>
                    </a:nvSpPr>
                    <a:spPr>
                      <a:xfrm>
                        <a:off x="6514616" y="2406108"/>
                        <a:ext cx="1075796" cy="402336"/>
                      </a:xfrm>
                      <a:prstGeom prst="homePlate">
                        <a:avLst/>
                      </a:prstGeom>
                      <a:solidFill>
                        <a:schemeClr val="accent4">
                          <a:lumMod val="60000"/>
                          <a:lumOff val="40000"/>
                        </a:schemeClr>
                      </a:solidFill>
                      <a:ln w="19050" cmpd="sng">
                        <a:solidFill>
                          <a:schemeClr val="tx1"/>
                        </a:solidFill>
                      </a:ln>
                      <a:effectLst/>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457200" rtl="0" eaLnBrk="1" latinLnBrk="0" hangingPunct="1">
                            <a:defRPr kern="1200">
                              <a:solidFill>
                                <a:schemeClr val="lt1"/>
                              </a:solidFill>
                              <a:latin typeface="+mn-lt"/>
                              <a:ea typeface="+mn-ea"/>
                              <a:cs typeface="+mn-cs"/>
                            </a:defRPr>
                          </a:lvl6pPr>
                          <a:lvl7pPr marL="2743200" algn="l" defTabSz="457200" rtl="0" eaLnBrk="1" latinLnBrk="0" hangingPunct="1">
                            <a:defRPr kern="1200">
                              <a:solidFill>
                                <a:schemeClr val="lt1"/>
                              </a:solidFill>
                              <a:latin typeface="+mn-lt"/>
                              <a:ea typeface="+mn-ea"/>
                              <a:cs typeface="+mn-cs"/>
                            </a:defRPr>
                          </a:lvl7pPr>
                          <a:lvl8pPr marL="3200400" algn="l" defTabSz="457200" rtl="0" eaLnBrk="1" latinLnBrk="0" hangingPunct="1">
                            <a:defRPr kern="1200">
                              <a:solidFill>
                                <a:schemeClr val="lt1"/>
                              </a:solidFill>
                              <a:latin typeface="+mn-lt"/>
                              <a:ea typeface="+mn-ea"/>
                              <a:cs typeface="+mn-cs"/>
                            </a:defRPr>
                          </a:lvl8pPr>
                          <a:lvl9pPr marL="3657600" algn="l" defTabSz="457200" rtl="0" eaLnBrk="1" latinLnBrk="0" hangingPunct="1">
                            <a:defRPr kern="1200">
                              <a:solidFill>
                                <a:schemeClr val="lt1"/>
                              </a:solidFill>
                              <a:latin typeface="+mn-lt"/>
                              <a:ea typeface="+mn-ea"/>
                              <a:cs typeface="+mn-cs"/>
                            </a:defRPr>
                          </a:lvl9pPr>
                        </a:lstStyle>
                        <a:p>
                          <a:pPr algn="ctr">
                            <a:defRPr/>
                          </a:pPr>
                          <a:endParaRPr lang="en-CA"/>
                        </a:p>
                      </a:txBody>
                      <a:useSpRect/>
                    </a:txSp>
                    <a:style>
                      <a:lnRef idx="1">
                        <a:schemeClr val="dk1"/>
                      </a:lnRef>
                      <a:fillRef idx="3">
                        <a:schemeClr val="dk1"/>
                      </a:fillRef>
                      <a:effectRef idx="2">
                        <a:schemeClr val="dk1"/>
                      </a:effectRef>
                      <a:fontRef idx="minor">
                        <a:schemeClr val="lt1"/>
                      </a:fontRef>
                    </a:style>
                  </a:sp>
                  <a:sp>
                    <a:nvSpPr>
                      <a:cNvPr id="58" name="TextBox 12"/>
                      <a:cNvSpPr txBox="1">
                        <a:spLocks noChangeArrowheads="1"/>
                      </a:cNvSpPr>
                    </a:nvSpPr>
                    <a:spPr bwMode="auto">
                      <a:xfrm>
                        <a:off x="6692355" y="2414592"/>
                        <a:ext cx="660400" cy="400050"/>
                      </a:xfrm>
                      <a:prstGeom prst="rect">
                        <a:avLst/>
                      </a:prstGeom>
                      <a:noFill/>
                      <a:ln>
                        <a:noFill/>
                      </a:ln>
                      <a:extLst>
                        <a:ext uri="{909E8E84-426E-40dd-AFC4-6F175D3DCCD1}">
                          <a14:hiddenFill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CA" sz="2000" i="1">
                              <a:solidFill>
                                <a:srgbClr val="21449B"/>
                              </a:solidFill>
                              <a:latin typeface="Arial" charset="0"/>
                              <a:cs typeface="Arial" charset="0"/>
                            </a:rPr>
                            <a:t>citT</a:t>
                          </a:r>
                        </a:p>
                      </a:txBody>
                      <a:useSpRect/>
                    </a:txSp>
                  </a:sp>
                  <a:pic>
                    <a:nvPicPr>
                      <a:cNvPr id="2" name="Picture 1"/>
                      <a:cNvPicPr>
                        <a:picLocks noChangeAspect="1"/>
                      </a:cNvPicPr>
                    </a:nvPicPr>
                    <a:blipFill rotWithShape="1">
                      <a:blip r:embed="rId30"/>
                      <a:srcRect l="7105"/>
                      <a:stretch/>
                    </a:blipFill>
                    <a:spPr>
                      <a:xfrm>
                        <a:off x="1397000" y="3357746"/>
                        <a:ext cx="6466722" cy="3500254"/>
                      </a:xfrm>
                      <a:prstGeom prst="rect">
                        <a:avLst/>
                      </a:prstGeom>
                    </a:spPr>
                  </a:pic>
                  <a:sp>
                    <a:nvSpPr>
                      <a:cNvPr id="21" name="TextBox 20"/>
                      <a:cNvSpPr txBox="1"/>
                    </a:nvSpPr>
                    <a:spPr>
                      <a:xfrm rot="16200000">
                        <a:off x="-77494" y="4591622"/>
                        <a:ext cx="2506275" cy="428163"/>
                      </a:xfrm>
                      <a:prstGeom prst="rect">
                        <a:avLst/>
                      </a:prstGeom>
                      <a:noFill/>
                    </a:spPr>
                    <a:txSp>
                      <a:txBody>
                        <a:bodyPr wrap="none" rtlCol="0">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CA" sz="2000">
                              <a:solidFill>
                                <a:srgbClr val="000000"/>
                              </a:solidFill>
                              <a:latin typeface="Arial"/>
                              <a:cs typeface="Arial"/>
                            </a:rPr>
                            <a:t>Culture density</a:t>
                          </a:r>
                        </a:p>
                      </a:txBody>
                      <a:useSpRect/>
                    </a:txSp>
                  </a:sp>
                </lc:lockedCanvas>
              </a:graphicData>
            </a:graphic>
          </wp:anchor>
        </w:drawing>
      </w:r>
    </w:p>
    <w:p w:rsidR="001A6CB3" w:rsidRDefault="001A6CB3" w:rsidP="00547987">
      <w:pPr>
        <w:spacing w:after="0"/>
        <w:rPr>
          <w:rFonts w:ascii="Times New Roman" w:hAnsi="Times New Roman" w:cs="Times New Roman"/>
          <w:iCs/>
          <w:sz w:val="24"/>
          <w:szCs w:val="24"/>
          <w:vertAlign w:val="superscript"/>
        </w:rPr>
      </w:pPr>
      <w:r w:rsidRPr="001A6CB3">
        <w:rPr>
          <w:rFonts w:ascii="Times New Roman" w:hAnsi="Times New Roman" w:cs="Times New Roman"/>
          <w:iCs/>
          <w:sz w:val="24"/>
          <w:szCs w:val="24"/>
          <w:highlight w:val="yellow"/>
        </w:rPr>
        <w:t>Refinement of Cit</w:t>
      </w:r>
      <w:r w:rsidRPr="001A6CB3">
        <w:rPr>
          <w:rFonts w:ascii="Times New Roman" w:hAnsi="Times New Roman" w:cs="Times New Roman"/>
          <w:iCs/>
          <w:sz w:val="24"/>
          <w:szCs w:val="24"/>
          <w:highlight w:val="yellow"/>
          <w:vertAlign w:val="superscript"/>
        </w:rPr>
        <w:t>+</w:t>
      </w:r>
    </w:p>
    <w:p w:rsidR="00CC1C5F" w:rsidRPr="001A6CB3" w:rsidRDefault="00A54351" w:rsidP="00A54351">
      <w:pPr>
        <w:numPr>
          <w:ilvl w:val="0"/>
          <w:numId w:val="71"/>
        </w:numPr>
        <w:spacing w:after="0"/>
        <w:rPr>
          <w:rFonts w:ascii="Times New Roman" w:hAnsi="Times New Roman" w:cs="Times New Roman"/>
          <w:sz w:val="24"/>
          <w:szCs w:val="24"/>
        </w:rPr>
      </w:pPr>
      <w:r w:rsidRPr="001A6CB3">
        <w:rPr>
          <w:rFonts w:ascii="Times New Roman" w:hAnsi="Times New Roman" w:cs="Times New Roman"/>
          <w:sz w:val="24"/>
          <w:szCs w:val="24"/>
        </w:rPr>
        <w:t>Refinement comes from increasing the number of rnk-citT modules</w:t>
      </w:r>
    </w:p>
    <w:p w:rsidR="00CC1C5F" w:rsidRPr="001A6CB3" w:rsidRDefault="00A54351" w:rsidP="00A54351">
      <w:pPr>
        <w:numPr>
          <w:ilvl w:val="0"/>
          <w:numId w:val="72"/>
        </w:numPr>
        <w:spacing w:after="0"/>
        <w:rPr>
          <w:rFonts w:ascii="Times New Roman" w:hAnsi="Times New Roman" w:cs="Times New Roman"/>
          <w:sz w:val="24"/>
          <w:szCs w:val="24"/>
        </w:rPr>
      </w:pPr>
      <w:r w:rsidRPr="001A6CB3">
        <w:rPr>
          <w:rFonts w:ascii="Times New Roman" w:hAnsi="Times New Roman" w:cs="Times New Roman"/>
          <w:sz w:val="24"/>
          <w:szCs w:val="24"/>
        </w:rPr>
        <w:t>Increased cit transport</w:t>
      </w:r>
    </w:p>
    <w:p w:rsidR="00CC1C5F" w:rsidRPr="001A6CB3" w:rsidRDefault="00A54351" w:rsidP="00A54351">
      <w:pPr>
        <w:numPr>
          <w:ilvl w:val="0"/>
          <w:numId w:val="72"/>
        </w:numPr>
        <w:spacing w:after="0"/>
        <w:rPr>
          <w:rFonts w:ascii="Times New Roman" w:hAnsi="Times New Roman" w:cs="Times New Roman"/>
          <w:sz w:val="24"/>
          <w:szCs w:val="24"/>
        </w:rPr>
      </w:pPr>
      <w:r w:rsidRPr="001A6CB3">
        <w:rPr>
          <w:rFonts w:ascii="Times New Roman" w:hAnsi="Times New Roman" w:cs="Times New Roman"/>
          <w:sz w:val="24"/>
          <w:szCs w:val="24"/>
        </w:rPr>
        <w:t>The graph shows if you increase copy number of this module (red cit minus to black), you get better growth during that 24 hours after sub-culture and an increase in culture density</w:t>
      </w:r>
    </w:p>
    <w:p w:rsidR="00CC1C5F" w:rsidRPr="001A6CB3" w:rsidRDefault="00A54351" w:rsidP="00A54351">
      <w:pPr>
        <w:numPr>
          <w:ilvl w:val="0"/>
          <w:numId w:val="72"/>
        </w:numPr>
        <w:spacing w:after="0"/>
        <w:rPr>
          <w:rFonts w:ascii="Times New Roman" w:hAnsi="Times New Roman" w:cs="Times New Roman"/>
          <w:sz w:val="24"/>
          <w:szCs w:val="24"/>
        </w:rPr>
      </w:pPr>
      <w:r w:rsidRPr="001A6CB3">
        <w:rPr>
          <w:rFonts w:ascii="Times New Roman" w:hAnsi="Times New Roman" w:cs="Times New Roman"/>
          <w:sz w:val="24"/>
          <w:szCs w:val="24"/>
        </w:rPr>
        <w:t>Now you have a huge capacity to transport citrate under normal oxygen conditions – because of duplication</w:t>
      </w:r>
    </w:p>
    <w:p w:rsidR="00CC1C5F" w:rsidRPr="001A6CB3" w:rsidRDefault="00A54351" w:rsidP="00A54351">
      <w:pPr>
        <w:numPr>
          <w:ilvl w:val="0"/>
          <w:numId w:val="73"/>
        </w:numPr>
        <w:spacing w:after="0"/>
        <w:rPr>
          <w:rFonts w:ascii="Times New Roman" w:hAnsi="Times New Roman" w:cs="Times New Roman"/>
          <w:sz w:val="24"/>
          <w:szCs w:val="24"/>
        </w:rPr>
      </w:pPr>
      <w:r w:rsidRPr="001A6CB3">
        <w:rPr>
          <w:rFonts w:ascii="Times New Roman" w:hAnsi="Times New Roman" w:cs="Times New Roman"/>
          <w:sz w:val="24"/>
          <w:szCs w:val="24"/>
        </w:rPr>
        <w:t xml:space="preserve">These arent the </w:t>
      </w:r>
      <w:proofErr w:type="gramStart"/>
      <w:r w:rsidRPr="001A6CB3">
        <w:rPr>
          <w:rFonts w:ascii="Times New Roman" w:hAnsi="Times New Roman" w:cs="Times New Roman"/>
          <w:sz w:val="24"/>
          <w:szCs w:val="24"/>
        </w:rPr>
        <w:t>ara</w:t>
      </w:r>
      <w:proofErr w:type="gramEnd"/>
      <w:r w:rsidRPr="001A6CB3">
        <w:rPr>
          <w:rFonts w:ascii="Times New Roman" w:hAnsi="Times New Roman" w:cs="Times New Roman"/>
          <w:sz w:val="24"/>
          <w:szCs w:val="24"/>
        </w:rPr>
        <w:t xml:space="preserve"> 3 mutations, these are diff, but you still get the cit+ phenotype, so where else do you get the cit+ phenotype??</w:t>
      </w:r>
    </w:p>
    <w:p w:rsidR="001A6CB3" w:rsidRDefault="001A6CB3" w:rsidP="001A6CB3">
      <w:pPr>
        <w:spacing w:after="0"/>
        <w:rPr>
          <w:rFonts w:ascii="Times New Roman" w:hAnsi="Times New Roman" w:cs="Times New Roman"/>
          <w:sz w:val="24"/>
          <w:szCs w:val="24"/>
        </w:rPr>
      </w:pPr>
      <w:r w:rsidRPr="001A6CB3">
        <w:rPr>
          <w:rFonts w:ascii="Times New Roman" w:hAnsi="Times New Roman" w:cs="Times New Roman" w:hint="eastAsia"/>
          <w:sz w:val="24"/>
          <w:szCs w:val="24"/>
        </w:rPr>
        <w:sym w:font="Wingdings" w:char="00E0"/>
      </w:r>
      <w:r w:rsidRPr="001A6CB3">
        <w:rPr>
          <w:rFonts w:ascii="Times New Roman" w:hAnsi="Times New Roman" w:cs="Times New Roman"/>
          <w:sz w:val="24"/>
          <w:szCs w:val="24"/>
        </w:rPr>
        <w:t xml:space="preserve"> Theyre all around the region in the next slide</w:t>
      </w:r>
    </w:p>
    <w:p w:rsidR="00344B0D" w:rsidRDefault="00344B0D" w:rsidP="001A6CB3">
      <w:pPr>
        <w:spacing w:after="0"/>
        <w:rPr>
          <w:rFonts w:ascii="Times New Roman" w:hAnsi="Times New Roman" w:cs="Times New Roman"/>
          <w:sz w:val="24"/>
          <w:szCs w:val="24"/>
        </w:rPr>
      </w:pPr>
    </w:p>
    <w:p w:rsidR="00344B0D" w:rsidRDefault="00344B0D" w:rsidP="001A6CB3">
      <w:pPr>
        <w:spacing w:after="0"/>
        <w:rPr>
          <w:rFonts w:ascii="Times New Roman" w:hAnsi="Times New Roman" w:cs="Times New Roman"/>
          <w:sz w:val="24"/>
          <w:szCs w:val="24"/>
        </w:rPr>
      </w:pPr>
    </w:p>
    <w:p w:rsidR="00344B0D" w:rsidRDefault="00344B0D" w:rsidP="001A6CB3">
      <w:pPr>
        <w:spacing w:after="0"/>
        <w:rPr>
          <w:rFonts w:ascii="Times New Roman" w:hAnsi="Times New Roman" w:cs="Times New Roman"/>
          <w:iCs/>
          <w:sz w:val="24"/>
          <w:szCs w:val="24"/>
        </w:rPr>
      </w:pPr>
      <w:r w:rsidRPr="00344B0D">
        <w:rPr>
          <w:rFonts w:ascii="Times New Roman" w:hAnsi="Times New Roman" w:cs="Times New Roman"/>
          <w:iCs/>
          <w:sz w:val="24"/>
          <w:szCs w:val="24"/>
          <w:highlight w:val="yellow"/>
        </w:rPr>
        <w:t>Mutations in replay experiments are similar but unique</w:t>
      </w:r>
    </w:p>
    <w:p w:rsidR="00344B0D" w:rsidRPr="00344B0D" w:rsidRDefault="00344B0D" w:rsidP="00344B0D">
      <w:pPr>
        <w:spacing w:after="0"/>
        <w:rPr>
          <w:rFonts w:ascii="Times New Roman" w:hAnsi="Times New Roman" w:cs="Times New Roman"/>
          <w:sz w:val="24"/>
          <w:szCs w:val="24"/>
        </w:rPr>
      </w:pPr>
      <w:r w:rsidRPr="00344B0D">
        <w:rPr>
          <w:rFonts w:ascii="Times New Roman" w:hAnsi="Times New Roman" w:cs="Times New Roman"/>
          <w:sz w:val="24"/>
          <w:szCs w:val="24"/>
        </w:rPr>
        <w:t>Red box – boundary of amplification of original Cit</w:t>
      </w:r>
      <w:r w:rsidRPr="00344B0D">
        <w:rPr>
          <w:rFonts w:ascii="Times New Roman" w:hAnsi="Times New Roman" w:cs="Times New Roman"/>
          <w:sz w:val="24"/>
          <w:szCs w:val="24"/>
          <w:vertAlign w:val="superscript"/>
        </w:rPr>
        <w:t>+</w:t>
      </w:r>
      <w:r w:rsidRPr="00344B0D">
        <w:rPr>
          <w:rFonts w:ascii="Times New Roman" w:hAnsi="Times New Roman" w:cs="Times New Roman"/>
          <w:sz w:val="24"/>
          <w:szCs w:val="24"/>
        </w:rPr>
        <w:t xml:space="preserve"> line</w:t>
      </w:r>
    </w:p>
    <w:p w:rsidR="00344B0D" w:rsidRDefault="00344B0D" w:rsidP="00344B0D">
      <w:pPr>
        <w:spacing w:after="0"/>
        <w:rPr>
          <w:rFonts w:ascii="Times New Roman" w:hAnsi="Times New Roman" w:cs="Times New Roman"/>
          <w:sz w:val="24"/>
          <w:szCs w:val="24"/>
        </w:rPr>
      </w:pPr>
      <w:r w:rsidRPr="00344B0D">
        <w:rPr>
          <w:rFonts w:ascii="Times New Roman" w:hAnsi="Times New Roman" w:cs="Times New Roman"/>
          <w:sz w:val="24"/>
          <w:szCs w:val="24"/>
        </w:rPr>
        <w:t>Blue boxes boundary of amplifcation of 14 replay expts</w:t>
      </w:r>
    </w:p>
    <w:p w:rsidR="00CC1C5F" w:rsidRPr="00344B0D" w:rsidRDefault="00A54351" w:rsidP="00A54351">
      <w:pPr>
        <w:numPr>
          <w:ilvl w:val="0"/>
          <w:numId w:val="74"/>
        </w:numPr>
        <w:spacing w:after="0"/>
        <w:rPr>
          <w:rFonts w:ascii="Times New Roman" w:hAnsi="Times New Roman" w:cs="Times New Roman"/>
          <w:sz w:val="24"/>
          <w:szCs w:val="24"/>
        </w:rPr>
      </w:pPr>
      <w:r w:rsidRPr="00344B0D">
        <w:rPr>
          <w:rFonts w:ascii="Times New Roman" w:hAnsi="Times New Roman" w:cs="Times New Roman"/>
          <w:sz w:val="24"/>
          <w:szCs w:val="24"/>
        </w:rPr>
        <w:t>Red line is what was amplified in the original ara-3</w:t>
      </w:r>
    </w:p>
    <w:p w:rsidR="00CC1C5F" w:rsidRPr="00344B0D" w:rsidRDefault="00A54351" w:rsidP="00A54351">
      <w:pPr>
        <w:numPr>
          <w:ilvl w:val="0"/>
          <w:numId w:val="74"/>
        </w:numPr>
        <w:spacing w:after="0"/>
        <w:rPr>
          <w:rFonts w:ascii="Times New Roman" w:hAnsi="Times New Roman" w:cs="Times New Roman"/>
          <w:sz w:val="24"/>
          <w:szCs w:val="24"/>
        </w:rPr>
      </w:pPr>
      <w:r w:rsidRPr="00344B0D">
        <w:rPr>
          <w:rFonts w:ascii="Times New Roman" w:hAnsi="Times New Roman" w:cs="Times New Roman"/>
          <w:sz w:val="24"/>
          <w:szCs w:val="24"/>
        </w:rPr>
        <w:t xml:space="preserve">Different lengths, but all give rise to cit+ phenotype </w:t>
      </w:r>
    </w:p>
    <w:p w:rsidR="00344B0D" w:rsidRPr="00344B0D" w:rsidRDefault="00344B0D" w:rsidP="00344B0D">
      <w:pPr>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82816" behindDoc="0" locked="0" layoutInCell="1" allowOverlap="1">
            <wp:simplePos x="0" y="0"/>
            <wp:positionH relativeFrom="column">
              <wp:posOffset>-160020</wp:posOffset>
            </wp:positionH>
            <wp:positionV relativeFrom="paragraph">
              <wp:posOffset>51435</wp:posOffset>
            </wp:positionV>
            <wp:extent cx="5288280" cy="1376680"/>
            <wp:effectExtent l="19050" t="0" r="7620" b="0"/>
            <wp:wrapSquare wrapText="bothSides"/>
            <wp:docPr id="26" name="Picture 4"/>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31" cstate="print"/>
                    <a:srcRect b="39074"/>
                    <a:stretch/>
                  </pic:blipFill>
                  <pic:spPr>
                    <a:xfrm>
                      <a:off x="0" y="0"/>
                      <a:ext cx="5288280" cy="1376680"/>
                    </a:xfrm>
                    <a:prstGeom prst="rect">
                      <a:avLst/>
                    </a:prstGeom>
                  </pic:spPr>
                </pic:pic>
              </a:graphicData>
            </a:graphic>
          </wp:anchor>
        </w:drawing>
      </w:r>
    </w:p>
    <w:p w:rsidR="00344B0D" w:rsidRDefault="00344B0D" w:rsidP="00547987">
      <w:pPr>
        <w:spacing w:after="0"/>
        <w:rPr>
          <w:rFonts w:ascii="Times New Roman" w:hAnsi="Times New Roman" w:cs="Times New Roman"/>
          <w:sz w:val="24"/>
          <w:szCs w:val="24"/>
        </w:rPr>
      </w:pPr>
    </w:p>
    <w:p w:rsidR="00344B0D" w:rsidRDefault="00344B0D" w:rsidP="00344B0D">
      <w:pPr>
        <w:rPr>
          <w:rFonts w:ascii="Times New Roman" w:hAnsi="Times New Roman" w:cs="Times New Roman"/>
          <w:sz w:val="24"/>
          <w:szCs w:val="24"/>
        </w:rPr>
      </w:pPr>
    </w:p>
    <w:p w:rsidR="001A6CB3" w:rsidRDefault="00344B0D" w:rsidP="00344B0D">
      <w:pPr>
        <w:rPr>
          <w:rFonts w:ascii="Times New Roman" w:hAnsi="Times New Roman" w:cs="Times New Roman"/>
          <w:iCs/>
          <w:sz w:val="24"/>
          <w:szCs w:val="24"/>
        </w:rPr>
      </w:pPr>
      <w:proofErr w:type="gramStart"/>
      <w:r w:rsidRPr="00344B0D">
        <w:rPr>
          <w:rFonts w:ascii="Times New Roman" w:hAnsi="Times New Roman" w:cs="Times New Roman"/>
          <w:iCs/>
          <w:sz w:val="24"/>
          <w:szCs w:val="24"/>
          <w:highlight w:val="yellow"/>
        </w:rPr>
        <w:lastRenderedPageBreak/>
        <w:t>Evolution of a new species?</w:t>
      </w:r>
      <w:proofErr w:type="gramEnd"/>
    </w:p>
    <w:p w:rsidR="00CC1C5F" w:rsidRPr="00344B0D" w:rsidRDefault="00A54351" w:rsidP="00A54351">
      <w:pPr>
        <w:numPr>
          <w:ilvl w:val="0"/>
          <w:numId w:val="75"/>
        </w:numPr>
        <w:rPr>
          <w:rFonts w:ascii="Times New Roman" w:hAnsi="Times New Roman" w:cs="Times New Roman"/>
          <w:sz w:val="24"/>
          <w:szCs w:val="24"/>
        </w:rPr>
      </w:pPr>
      <w:r w:rsidRPr="00344B0D">
        <w:rPr>
          <w:rFonts w:ascii="Times New Roman" w:hAnsi="Times New Roman" w:cs="Times New Roman"/>
          <w:sz w:val="24"/>
          <w:szCs w:val="24"/>
        </w:rPr>
        <w:t>Defining characteristic of E. coli is</w:t>
      </w:r>
      <w:proofErr w:type="gramStart"/>
      <w:r w:rsidRPr="00344B0D">
        <w:rPr>
          <w:rFonts w:ascii="Times New Roman" w:hAnsi="Times New Roman" w:cs="Times New Roman"/>
          <w:sz w:val="24"/>
          <w:szCs w:val="24"/>
        </w:rPr>
        <w:t>..</w:t>
      </w:r>
      <w:proofErr w:type="gramEnd"/>
    </w:p>
    <w:p w:rsidR="00CC1C5F" w:rsidRPr="00344B0D" w:rsidRDefault="00A54351" w:rsidP="00A54351">
      <w:pPr>
        <w:numPr>
          <w:ilvl w:val="0"/>
          <w:numId w:val="75"/>
        </w:numPr>
        <w:rPr>
          <w:rFonts w:ascii="Times New Roman" w:hAnsi="Times New Roman" w:cs="Times New Roman"/>
          <w:sz w:val="24"/>
          <w:szCs w:val="24"/>
        </w:rPr>
      </w:pPr>
      <w:r w:rsidRPr="00344B0D">
        <w:rPr>
          <w:rFonts w:ascii="Times New Roman" w:hAnsi="Times New Roman" w:cs="Times New Roman"/>
          <w:sz w:val="24"/>
          <w:szCs w:val="24"/>
        </w:rPr>
        <w:t>The rise of Cit</w:t>
      </w:r>
      <w:r w:rsidRPr="00344B0D">
        <w:rPr>
          <w:rFonts w:ascii="Times New Roman" w:hAnsi="Times New Roman" w:cs="Times New Roman"/>
          <w:sz w:val="24"/>
          <w:szCs w:val="24"/>
          <w:vertAlign w:val="superscript"/>
        </w:rPr>
        <w:t>+</w:t>
      </w:r>
      <w:r w:rsidRPr="00344B0D">
        <w:rPr>
          <w:rFonts w:ascii="Times New Roman" w:hAnsi="Times New Roman" w:cs="Times New Roman"/>
          <w:sz w:val="24"/>
          <w:szCs w:val="24"/>
        </w:rPr>
        <w:t xml:space="preserve"> did not drive Cit</w:t>
      </w:r>
      <w:r w:rsidRPr="00344B0D">
        <w:rPr>
          <w:rFonts w:ascii="Times New Roman" w:hAnsi="Times New Roman" w:cs="Times New Roman"/>
          <w:sz w:val="24"/>
          <w:szCs w:val="24"/>
          <w:vertAlign w:val="superscript"/>
        </w:rPr>
        <w:t>-</w:t>
      </w:r>
      <w:r w:rsidRPr="00344B0D">
        <w:rPr>
          <w:rFonts w:ascii="Times New Roman" w:hAnsi="Times New Roman" w:cs="Times New Roman"/>
          <w:sz w:val="24"/>
          <w:szCs w:val="24"/>
        </w:rPr>
        <w:t xml:space="preserve"> to extinction</w:t>
      </w:r>
    </w:p>
    <w:p w:rsidR="00CC1C5F" w:rsidRPr="00344B0D" w:rsidRDefault="00A54351" w:rsidP="00A54351">
      <w:pPr>
        <w:numPr>
          <w:ilvl w:val="1"/>
          <w:numId w:val="75"/>
        </w:numPr>
        <w:rPr>
          <w:rFonts w:ascii="Times New Roman" w:hAnsi="Times New Roman" w:cs="Times New Roman"/>
          <w:sz w:val="24"/>
          <w:szCs w:val="24"/>
        </w:rPr>
      </w:pPr>
      <w:r w:rsidRPr="00344B0D">
        <w:rPr>
          <w:rFonts w:ascii="Times New Roman" w:hAnsi="Times New Roman" w:cs="Times New Roman"/>
          <w:sz w:val="24"/>
          <w:szCs w:val="24"/>
        </w:rPr>
        <w:t>Cit- more efficient at glucose utilization.</w:t>
      </w:r>
    </w:p>
    <w:p w:rsidR="00344B0D" w:rsidRDefault="00344B0D" w:rsidP="00344B0D">
      <w:pPr>
        <w:rPr>
          <w:rFonts w:ascii="Times New Roman" w:hAnsi="Times New Roman" w:cs="Times New Roman"/>
          <w:sz w:val="24"/>
          <w:szCs w:val="24"/>
        </w:rPr>
      </w:pPr>
    </w:p>
    <w:p w:rsidR="00546CF4" w:rsidRDefault="00546CF4" w:rsidP="00344B0D">
      <w:pPr>
        <w:rPr>
          <w:rFonts w:ascii="Times New Roman" w:hAnsi="Times New Roman" w:cs="Times New Roman"/>
          <w:sz w:val="24"/>
          <w:szCs w:val="24"/>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E87AC6" w:rsidRDefault="00E87AC6" w:rsidP="00344B0D">
      <w:pPr>
        <w:rPr>
          <w:rFonts w:ascii="Times New Roman" w:hAnsi="Times New Roman" w:cs="Times New Roman"/>
          <w:sz w:val="24"/>
          <w:szCs w:val="24"/>
          <w:highlight w:val="cyan"/>
        </w:rPr>
      </w:pPr>
    </w:p>
    <w:p w:rsidR="00546CF4" w:rsidRDefault="00546CF4" w:rsidP="00344B0D">
      <w:pPr>
        <w:rPr>
          <w:rFonts w:ascii="Times New Roman" w:hAnsi="Times New Roman" w:cs="Times New Roman"/>
          <w:sz w:val="24"/>
          <w:szCs w:val="24"/>
        </w:rPr>
      </w:pPr>
      <w:r w:rsidRPr="00546CF4">
        <w:rPr>
          <w:rFonts w:ascii="Times New Roman" w:hAnsi="Times New Roman" w:cs="Times New Roman"/>
          <w:sz w:val="24"/>
          <w:szCs w:val="24"/>
          <w:highlight w:val="cyan"/>
        </w:rPr>
        <w:lastRenderedPageBreak/>
        <w:t>Lecture 22: Elysia-Vaucheria System</w:t>
      </w:r>
    </w:p>
    <w:p w:rsidR="003E1B5B" w:rsidRPr="003E1B5B" w:rsidRDefault="003E1B5B" w:rsidP="00622384">
      <w:pPr>
        <w:numPr>
          <w:ilvl w:val="0"/>
          <w:numId w:val="76"/>
        </w:numPr>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83840" behindDoc="0" locked="0" layoutInCell="1" allowOverlap="1">
            <wp:simplePos x="0" y="0"/>
            <wp:positionH relativeFrom="column">
              <wp:posOffset>2501265</wp:posOffset>
            </wp:positionH>
            <wp:positionV relativeFrom="paragraph">
              <wp:posOffset>375285</wp:posOffset>
            </wp:positionV>
            <wp:extent cx="4193540" cy="2312035"/>
            <wp:effectExtent l="0" t="0" r="0" b="0"/>
            <wp:wrapSquare wrapText="bothSides"/>
            <wp:docPr id="19"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969848" cy="4755804"/>
                      <a:chOff x="288453" y="1683122"/>
                      <a:chExt cx="8969848" cy="4755804"/>
                    </a:xfrm>
                  </a:grpSpPr>
                  <a:cxnSp>
                    <a:nvCxnSpPr>
                      <a:cNvPr id="3" name="Straight Connector 2"/>
                      <a:cNvCxnSpPr/>
                    </a:nvCxnSpPr>
                    <a:spPr>
                      <a:xfrm>
                        <a:off x="830539" y="2705100"/>
                        <a:ext cx="12700" cy="2832100"/>
                      </a:xfrm>
                      <a:prstGeom prst="line">
                        <a:avLst/>
                      </a:prstGeom>
                      <a:ln w="28575" cmpd="sng">
                        <a:solidFill>
                          <a:schemeClr val="tx1">
                            <a:lumMod val="65000"/>
                            <a:lumOff val="35000"/>
                          </a:schemeClr>
                        </a:solidFill>
                        <a:headEnd type="none"/>
                        <a:tailEnd type="none" w="lg" len="lg"/>
                      </a:ln>
                      <a:effectLst/>
                    </a:spPr>
                    <a:style>
                      <a:lnRef idx="2">
                        <a:schemeClr val="accent1"/>
                      </a:lnRef>
                      <a:fillRef idx="0">
                        <a:schemeClr val="accent1"/>
                      </a:fillRef>
                      <a:effectRef idx="1">
                        <a:schemeClr val="accent1"/>
                      </a:effectRef>
                      <a:fontRef idx="minor">
                        <a:schemeClr val="tx1"/>
                      </a:fontRef>
                    </a:style>
                  </a:cxnSp>
                  <a:cxnSp>
                    <a:nvCxnSpPr>
                      <a:cNvPr id="7" name="Straight Connector 6"/>
                      <a:cNvCxnSpPr/>
                    </a:nvCxnSpPr>
                    <a:spPr>
                      <a:xfrm flipH="1">
                        <a:off x="830539" y="5537200"/>
                        <a:ext cx="4889855" cy="12700"/>
                      </a:xfrm>
                      <a:prstGeom prst="line">
                        <a:avLst/>
                      </a:prstGeom>
                      <a:ln w="28575" cmpd="sng">
                        <a:solidFill>
                          <a:schemeClr val="tx1">
                            <a:lumMod val="65000"/>
                            <a:lumOff val="35000"/>
                          </a:schemeClr>
                        </a:solidFill>
                        <a:headEnd type="none"/>
                        <a:tailEnd type="none" w="lg" len="lg"/>
                      </a:ln>
                      <a:effectLst/>
                    </a:spPr>
                    <a:style>
                      <a:lnRef idx="2">
                        <a:schemeClr val="accent1"/>
                      </a:lnRef>
                      <a:fillRef idx="0">
                        <a:schemeClr val="accent1"/>
                      </a:fillRef>
                      <a:effectRef idx="1">
                        <a:schemeClr val="accent1"/>
                      </a:effectRef>
                      <a:fontRef idx="minor">
                        <a:schemeClr val="tx1"/>
                      </a:fontRef>
                    </a:style>
                  </a:cxnSp>
                  <a:sp>
                    <a:nvSpPr>
                      <a:cNvPr id="6" name="TextBox 5"/>
                      <a:cNvSpPr txBox="1"/>
                    </a:nvSpPr>
                    <a:spPr>
                      <a:xfrm rot="16200000">
                        <a:off x="-473517" y="3795841"/>
                        <a:ext cx="1924049" cy="400110"/>
                      </a:xfrm>
                      <a:prstGeom prst="rect">
                        <a:avLst/>
                      </a:prstGeom>
                      <a:noFill/>
                    </a:spPr>
                    <a:txSp>
                      <a:txBody>
                        <a:bodyPr wrap="none" rtlCol="0">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CA" sz="2000">
                              <a:solidFill>
                                <a:srgbClr val="21449B"/>
                              </a:solidFill>
                              <a:latin typeface="Arial"/>
                              <a:cs typeface="Arial"/>
                            </a:rPr>
                            <a:t>Photosynthesis</a:t>
                          </a:r>
                        </a:p>
                      </a:txBody>
                      <a:useSpRect/>
                    </a:txSp>
                  </a:sp>
                  <a:sp>
                    <a:nvSpPr>
                      <a:cNvPr id="8" name="TextBox 7"/>
                      <a:cNvSpPr txBox="1"/>
                    </a:nvSpPr>
                    <a:spPr>
                      <a:xfrm>
                        <a:off x="2231772" y="6038816"/>
                        <a:ext cx="2864887" cy="400110"/>
                      </a:xfrm>
                      <a:prstGeom prst="rect">
                        <a:avLst/>
                      </a:prstGeom>
                      <a:noFill/>
                    </a:spPr>
                    <a:txSp>
                      <a:txBody>
                        <a:bodyPr wrap="none" rtlCol="0">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CA" sz="2000">
                              <a:solidFill>
                                <a:srgbClr val="21449B"/>
                              </a:solidFill>
                              <a:latin typeface="Arial"/>
                              <a:cs typeface="Arial"/>
                            </a:rPr>
                            <a:t>Days since kleptoplasty</a:t>
                          </a:r>
                        </a:p>
                      </a:txBody>
                      <a:useSpRect/>
                    </a:txSp>
                  </a:sp>
                  <a:sp>
                    <a:nvSpPr>
                      <a:cNvPr id="11" name="TextBox 10"/>
                      <a:cNvSpPr txBox="1"/>
                    </a:nvSpPr>
                    <a:spPr>
                      <a:xfrm>
                        <a:off x="830539" y="5571420"/>
                        <a:ext cx="4889855" cy="400110"/>
                      </a:xfrm>
                      <a:prstGeom prst="rect">
                        <a:avLst/>
                      </a:prstGeom>
                      <a:noFill/>
                    </a:spPr>
                    <a:txSp>
                      <a:txBody>
                        <a:bodyPr wrap="none" rtlCol="0">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CA" sz="2000">
                              <a:solidFill>
                                <a:srgbClr val="21449B"/>
                              </a:solidFill>
                              <a:latin typeface="Arial"/>
                              <a:cs typeface="Arial"/>
                            </a:rPr>
                            <a:t>0    10    20    30    40    50    60    70    80 </a:t>
                          </a:r>
                        </a:p>
                      </a:txBody>
                      <a:useSpRect/>
                    </a:txSp>
                  </a:sp>
                  <a:cxnSp>
                    <a:nvCxnSpPr>
                      <a:cNvPr id="4" name="Straight Connector 3"/>
                      <a:cNvCxnSpPr/>
                    </a:nvCxnSpPr>
                    <a:spPr>
                      <a:xfrm>
                        <a:off x="1242440" y="3369363"/>
                        <a:ext cx="4280980" cy="1117600"/>
                      </a:xfrm>
                      <a:prstGeom prst="line">
                        <a:avLst/>
                      </a:prstGeom>
                      <a:ln w="38100" cmpd="sng">
                        <a:solidFill>
                          <a:srgbClr val="FF6600"/>
                        </a:solidFill>
                        <a:headEnd type="none"/>
                        <a:tailEnd type="none" w="lg" len="lg"/>
                      </a:ln>
                      <a:effectLst/>
                    </a:spPr>
                    <a:style>
                      <a:lnRef idx="2">
                        <a:schemeClr val="accent1"/>
                      </a:lnRef>
                      <a:fillRef idx="0">
                        <a:schemeClr val="accent1"/>
                      </a:fillRef>
                      <a:effectRef idx="1">
                        <a:schemeClr val="accent1"/>
                      </a:effectRef>
                      <a:fontRef idx="minor">
                        <a:schemeClr val="tx1"/>
                      </a:fontRef>
                    </a:style>
                  </a:cxnSp>
                  <a:cxnSp>
                    <a:nvCxnSpPr>
                      <a:cNvPr id="12" name="Straight Connector 11"/>
                      <a:cNvCxnSpPr/>
                    </a:nvCxnSpPr>
                    <a:spPr>
                      <a:xfrm>
                        <a:off x="5311751" y="1655233"/>
                        <a:ext cx="0" cy="1938867"/>
                      </a:xfrm>
                      <a:prstGeom prst="line">
                        <a:avLst/>
                      </a:prstGeom>
                      <a:ln w="38100" cmpd="sng">
                        <a:solidFill>
                          <a:schemeClr val="tx1">
                            <a:lumMod val="65000"/>
                            <a:lumOff val="35000"/>
                          </a:schemeClr>
                        </a:solidFill>
                        <a:headEnd type="none"/>
                        <a:tailEnd type="none" w="lg" len="lg"/>
                      </a:ln>
                      <a:effectLst/>
                    </a:spPr>
                    <a:style>
                      <a:lnRef idx="2">
                        <a:schemeClr val="accent1"/>
                      </a:lnRef>
                      <a:fillRef idx="0">
                        <a:schemeClr val="accent1"/>
                      </a:fillRef>
                      <a:effectRef idx="1">
                        <a:schemeClr val="accent1"/>
                      </a:effectRef>
                      <a:fontRef idx="minor">
                        <a:schemeClr val="tx1"/>
                      </a:fontRef>
                    </a:style>
                  </a:cxnSp>
                  <a:cxnSp>
                    <a:nvCxnSpPr>
                      <a:cNvPr id="16" name="Straight Connector 15"/>
                      <a:cNvCxnSpPr/>
                    </a:nvCxnSpPr>
                    <a:spPr>
                      <a:xfrm flipH="1">
                        <a:off x="5311751" y="3581400"/>
                        <a:ext cx="3300437" cy="0"/>
                      </a:xfrm>
                      <a:prstGeom prst="line">
                        <a:avLst/>
                      </a:prstGeom>
                      <a:ln w="38100" cmpd="sng">
                        <a:solidFill>
                          <a:schemeClr val="tx1">
                            <a:lumMod val="65000"/>
                            <a:lumOff val="35000"/>
                          </a:schemeClr>
                        </a:solidFill>
                        <a:headEnd type="none"/>
                        <a:tailEnd type="none" w="lg" len="lg"/>
                      </a:ln>
                      <a:effectLst/>
                    </a:spPr>
                    <a:style>
                      <a:lnRef idx="2">
                        <a:schemeClr val="accent1"/>
                      </a:lnRef>
                      <a:fillRef idx="0">
                        <a:schemeClr val="accent1"/>
                      </a:fillRef>
                      <a:effectRef idx="1">
                        <a:schemeClr val="accent1"/>
                      </a:effectRef>
                      <a:fontRef idx="minor">
                        <a:schemeClr val="tx1"/>
                      </a:fontRef>
                    </a:style>
                  </a:cxnSp>
                  <a:sp>
                    <a:nvSpPr>
                      <a:cNvPr id="18" name="TextBox 17"/>
                      <a:cNvSpPr txBox="1"/>
                    </a:nvSpPr>
                    <a:spPr>
                      <a:xfrm rot="16200000">
                        <a:off x="4256959" y="2462799"/>
                        <a:ext cx="1576173" cy="338554"/>
                      </a:xfrm>
                      <a:prstGeom prst="rect">
                        <a:avLst/>
                      </a:prstGeom>
                      <a:noFill/>
                    </a:spPr>
                    <a:txSp>
                      <a:txBody>
                        <a:bodyPr wrap="none" rtlCol="0">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CA" sz="1600">
                              <a:solidFill>
                                <a:srgbClr val="21449B"/>
                              </a:solidFill>
                              <a:latin typeface="Arial"/>
                              <a:cs typeface="Arial"/>
                            </a:rPr>
                            <a:t>Photosynthesis</a:t>
                          </a:r>
                        </a:p>
                      </a:txBody>
                      <a:useSpRect/>
                    </a:txSp>
                  </a:sp>
                  <a:cxnSp>
                    <a:nvCxnSpPr>
                      <a:cNvPr id="19" name="Straight Connector 18"/>
                      <a:cNvCxnSpPr/>
                    </a:nvCxnSpPr>
                    <a:spPr>
                      <a:xfrm>
                        <a:off x="5523420" y="1900397"/>
                        <a:ext cx="2909380" cy="1117600"/>
                      </a:xfrm>
                      <a:prstGeom prst="line">
                        <a:avLst/>
                      </a:prstGeom>
                      <a:ln w="38100" cmpd="sng">
                        <a:solidFill>
                          <a:srgbClr val="FF6600"/>
                        </a:solidFill>
                        <a:headEnd type="none"/>
                        <a:tailEnd type="none" w="lg" len="lg"/>
                      </a:ln>
                      <a:effectLst/>
                    </a:spPr>
                    <a:style>
                      <a:lnRef idx="2">
                        <a:schemeClr val="accent1"/>
                      </a:lnRef>
                      <a:fillRef idx="0">
                        <a:schemeClr val="accent1"/>
                      </a:fillRef>
                      <a:effectRef idx="1">
                        <a:schemeClr val="accent1"/>
                      </a:effectRef>
                      <a:fontRef idx="minor">
                        <a:schemeClr val="tx1"/>
                      </a:fontRef>
                    </a:style>
                  </a:cxnSp>
                  <a:sp>
                    <a:nvSpPr>
                      <a:cNvPr id="21" name="TextBox 20"/>
                      <a:cNvSpPr txBox="1"/>
                    </a:nvSpPr>
                    <a:spPr>
                      <a:xfrm>
                        <a:off x="5286351" y="3585616"/>
                        <a:ext cx="3392550" cy="400110"/>
                      </a:xfrm>
                      <a:prstGeom prst="rect">
                        <a:avLst/>
                      </a:prstGeom>
                      <a:noFill/>
                    </a:spPr>
                    <a:txSp>
                      <a:txBody>
                        <a:bodyPr wrap="none" rtlCol="0">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CA" sz="2000">
                              <a:solidFill>
                                <a:srgbClr val="21449B"/>
                              </a:solidFill>
                              <a:latin typeface="Arial"/>
                              <a:cs typeface="Arial"/>
                            </a:rPr>
                            <a:t>0    2    4    6    8    10    12 h </a:t>
                          </a:r>
                        </a:p>
                      </a:txBody>
                      <a:useSpRect/>
                    </a:txSp>
                  </a:sp>
                  <a:sp>
                    <a:nvSpPr>
                      <a:cNvPr id="22" name="TextBox 21"/>
                      <a:cNvSpPr txBox="1"/>
                    </a:nvSpPr>
                    <a:spPr>
                      <a:xfrm>
                        <a:off x="7035801" y="1683122"/>
                        <a:ext cx="2222500" cy="523220"/>
                      </a:xfrm>
                      <a:prstGeom prst="rect">
                        <a:avLst/>
                      </a:prstGeom>
                      <a:noFill/>
                    </a:spPr>
                    <a:txSp>
                      <a:txBody>
                        <a:bodyPr wrap="square" rtlCol="0">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CA" sz="1400">
                              <a:solidFill>
                                <a:srgbClr val="21449B"/>
                              </a:solidFill>
                              <a:latin typeface="Arial"/>
                              <a:cs typeface="Arial"/>
                            </a:rPr>
                            <a:t>Isolated spinach chloroplasts</a:t>
                          </a:r>
                        </a:p>
                      </a:txBody>
                      <a:useSpRect/>
                    </a:txSp>
                  </a:sp>
                </lc:lockedCanvas>
              </a:graphicData>
            </a:graphic>
          </wp:anchor>
        </w:drawing>
      </w:r>
      <w:r w:rsidRPr="003E1B5B">
        <w:rPr>
          <w:rFonts w:ascii="Times New Roman" w:hAnsi="Times New Roman" w:cs="Times New Roman"/>
          <w:sz w:val="24"/>
          <w:szCs w:val="24"/>
        </w:rPr>
        <w:t>One of the reasons the elysia can hold the chloroplast for so long is due to horizontal gene transfer</w:t>
      </w:r>
    </w:p>
    <w:p w:rsidR="003E1B5B" w:rsidRDefault="003E1B5B" w:rsidP="00344B0D">
      <w:pPr>
        <w:rPr>
          <w:rFonts w:ascii="Times New Roman" w:hAnsi="Times New Roman" w:cs="Times New Roman"/>
          <w:iCs/>
          <w:sz w:val="24"/>
          <w:szCs w:val="24"/>
        </w:rPr>
      </w:pPr>
      <w:r w:rsidRPr="003E1B5B">
        <w:rPr>
          <w:rFonts w:ascii="Times New Roman" w:hAnsi="Times New Roman" w:cs="Times New Roman"/>
          <w:iCs/>
          <w:sz w:val="24"/>
          <w:szCs w:val="24"/>
          <w:highlight w:val="yellow"/>
        </w:rPr>
        <w:t>Photosynthetic competency</w:t>
      </w:r>
    </w:p>
    <w:p w:rsidR="003E1B5B" w:rsidRPr="003E1B5B" w:rsidRDefault="003E1B5B" w:rsidP="00622384">
      <w:pPr>
        <w:numPr>
          <w:ilvl w:val="0"/>
          <w:numId w:val="77"/>
        </w:numPr>
        <w:spacing w:after="0"/>
        <w:rPr>
          <w:rFonts w:ascii="Times New Roman" w:hAnsi="Times New Roman" w:cs="Times New Roman"/>
          <w:sz w:val="24"/>
          <w:szCs w:val="24"/>
        </w:rPr>
      </w:pPr>
      <w:r>
        <w:rPr>
          <w:rFonts w:ascii="Times New Roman" w:hAnsi="Times New Roman" w:cs="Times New Roman"/>
          <w:sz w:val="24"/>
          <w:szCs w:val="24"/>
        </w:rPr>
        <w:t xml:space="preserve"> </w:t>
      </w:r>
      <w:r w:rsidRPr="003E1B5B">
        <w:rPr>
          <w:rFonts w:ascii="Times New Roman" w:hAnsi="Times New Roman" w:cs="Times New Roman"/>
          <w:sz w:val="24"/>
          <w:szCs w:val="24"/>
        </w:rPr>
        <w:t xml:space="preserve">These chloroplasts are able to remain photosynthetic (about 70-80 days) </w:t>
      </w:r>
    </w:p>
    <w:p w:rsidR="003E1B5B" w:rsidRPr="003E1B5B" w:rsidRDefault="003E1B5B" w:rsidP="00622384">
      <w:pPr>
        <w:numPr>
          <w:ilvl w:val="0"/>
          <w:numId w:val="77"/>
        </w:numPr>
        <w:spacing w:after="0"/>
        <w:rPr>
          <w:rFonts w:ascii="Times New Roman" w:hAnsi="Times New Roman" w:cs="Times New Roman"/>
          <w:sz w:val="24"/>
          <w:szCs w:val="24"/>
        </w:rPr>
      </w:pPr>
      <w:r w:rsidRPr="003E1B5B">
        <w:rPr>
          <w:rFonts w:ascii="Times New Roman" w:hAnsi="Times New Roman" w:cs="Times New Roman"/>
          <w:sz w:val="24"/>
          <w:szCs w:val="24"/>
        </w:rPr>
        <w:t xml:space="preserve">Within hours in isolated chloroplast in spinach, photosynthesis declines very fast but in </w:t>
      </w:r>
      <w:proofErr w:type="gramStart"/>
      <w:r w:rsidRPr="003E1B5B">
        <w:rPr>
          <w:rFonts w:ascii="Times New Roman" w:hAnsi="Times New Roman" w:cs="Times New Roman"/>
          <w:sz w:val="24"/>
          <w:szCs w:val="24"/>
        </w:rPr>
        <w:t>elysia</w:t>
      </w:r>
      <w:proofErr w:type="gramEnd"/>
      <w:r w:rsidRPr="003E1B5B">
        <w:rPr>
          <w:rFonts w:ascii="Times New Roman" w:hAnsi="Times New Roman" w:cs="Times New Roman"/>
          <w:sz w:val="24"/>
          <w:szCs w:val="24"/>
        </w:rPr>
        <w:t xml:space="preserve"> it decline more slowly. The chloroplasts dont remain photosynthetically active for very long</w:t>
      </w:r>
    </w:p>
    <w:p w:rsidR="003E1B5B" w:rsidRPr="003E1B5B" w:rsidRDefault="003E1B5B" w:rsidP="00622384">
      <w:pPr>
        <w:numPr>
          <w:ilvl w:val="0"/>
          <w:numId w:val="77"/>
        </w:numPr>
        <w:spacing w:after="0"/>
        <w:rPr>
          <w:rFonts w:ascii="Times New Roman" w:hAnsi="Times New Roman" w:cs="Times New Roman"/>
          <w:sz w:val="24"/>
          <w:szCs w:val="24"/>
        </w:rPr>
      </w:pPr>
      <w:r w:rsidRPr="003E1B5B">
        <w:rPr>
          <w:rFonts w:ascii="Times New Roman" w:hAnsi="Times New Roman" w:cs="Times New Roman"/>
          <w:sz w:val="24"/>
          <w:szCs w:val="24"/>
        </w:rPr>
        <w:t>Why does photosynthesis decline at all??</w:t>
      </w:r>
    </w:p>
    <w:p w:rsidR="003E1B5B" w:rsidRDefault="003E1B5B" w:rsidP="00622384">
      <w:pPr>
        <w:numPr>
          <w:ilvl w:val="0"/>
          <w:numId w:val="77"/>
        </w:numPr>
        <w:spacing w:after="0"/>
        <w:rPr>
          <w:rFonts w:ascii="Times New Roman" w:hAnsi="Times New Roman" w:cs="Times New Roman"/>
          <w:sz w:val="24"/>
          <w:szCs w:val="24"/>
        </w:rPr>
      </w:pPr>
      <w:r w:rsidRPr="003E1B5B">
        <w:rPr>
          <w:rFonts w:ascii="Times New Roman" w:hAnsi="Times New Roman" w:cs="Times New Roman"/>
          <w:sz w:val="24"/>
          <w:szCs w:val="24"/>
        </w:rPr>
        <w:t xml:space="preserve">Even though photosynthesis is retained in elysia for a long time, it does eventually go down </w:t>
      </w:r>
    </w:p>
    <w:p w:rsidR="003E1B5B" w:rsidRDefault="003E1B5B" w:rsidP="003E1B5B">
      <w:pPr>
        <w:spacing w:after="0"/>
        <w:rPr>
          <w:rFonts w:ascii="Times New Roman" w:hAnsi="Times New Roman" w:cs="Times New Roman"/>
          <w:i/>
          <w:iCs/>
          <w:sz w:val="24"/>
          <w:szCs w:val="24"/>
          <w:lang w:val="en-US"/>
        </w:rPr>
      </w:pPr>
      <w:r>
        <w:rPr>
          <w:rFonts w:ascii="Times New Roman" w:hAnsi="Times New Roman" w:cs="Times New Roman"/>
          <w:i/>
          <w:iCs/>
          <w:noProof/>
          <w:sz w:val="24"/>
          <w:szCs w:val="24"/>
          <w:lang w:eastAsia="en-CA"/>
        </w:rPr>
        <w:drawing>
          <wp:anchor distT="0" distB="0" distL="114300" distR="114300" simplePos="0" relativeHeight="251684864" behindDoc="0" locked="0" layoutInCell="1" allowOverlap="1">
            <wp:simplePos x="0" y="0"/>
            <wp:positionH relativeFrom="column">
              <wp:posOffset>3478530</wp:posOffset>
            </wp:positionH>
            <wp:positionV relativeFrom="paragraph">
              <wp:posOffset>172720</wp:posOffset>
            </wp:positionV>
            <wp:extent cx="3141980" cy="1797050"/>
            <wp:effectExtent l="0" t="0" r="1270" b="0"/>
            <wp:wrapSquare wrapText="bothSides"/>
            <wp:docPr id="27"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841879" cy="5633145"/>
                      <a:chOff x="100013" y="1844675"/>
                      <a:chExt cx="7841879" cy="5633145"/>
                    </a:xfrm>
                  </a:grpSpPr>
                  <a:sp>
                    <a:nvSpPr>
                      <a:cNvPr id="108" name="Freeform 8"/>
                      <a:cNvSpPr>
                        <a:spLocks/>
                      </a:cNvSpPr>
                    </a:nvSpPr>
                    <a:spPr bwMode="auto">
                      <a:xfrm>
                        <a:off x="4174564" y="2050956"/>
                        <a:ext cx="1587" cy="1588"/>
                      </a:xfrm>
                      <a:custGeom>
                        <a:avLst/>
                        <a:gdLst>
                          <a:gd name="T0" fmla="*/ 0 w 1588"/>
                          <a:gd name="T1" fmla="*/ 0 h 1588"/>
                          <a:gd name="T2" fmla="*/ 0 w 1588"/>
                          <a:gd name="T3" fmla="*/ 0 h 1588"/>
                          <a:gd name="T4" fmla="*/ 0 w 1588"/>
                          <a:gd name="T5" fmla="*/ 0 h 1588"/>
                          <a:gd name="T6" fmla="*/ 0 60000 65536"/>
                          <a:gd name="T7" fmla="*/ 0 60000 65536"/>
                          <a:gd name="T8" fmla="*/ 0 60000 65536"/>
                          <a:gd name="T9" fmla="*/ 0 w 1588"/>
                          <a:gd name="T10" fmla="*/ 0 h 1588"/>
                          <a:gd name="T11" fmla="*/ 1588 w 1588"/>
                          <a:gd name="T12" fmla="*/ 1588 h 1588"/>
                        </a:gdLst>
                        <a:ahLst/>
                        <a:cxnLst>
                          <a:cxn ang="T6">
                            <a:pos x="T0" y="T1"/>
                          </a:cxn>
                          <a:cxn ang="T7">
                            <a:pos x="T2" y="T3"/>
                          </a:cxn>
                          <a:cxn ang="T8">
                            <a:pos x="T4" y="T5"/>
                          </a:cxn>
                        </a:cxnLst>
                        <a:rect l="T9" t="T10" r="T11" b="T12"/>
                        <a:pathLst>
                          <a:path w="1588" h="1588">
                            <a:moveTo>
                              <a:pt x="0" y="0"/>
                            </a:moveTo>
                            <a:cubicBezTo>
                              <a:pt x="0" y="0"/>
                              <a:pt x="0" y="0"/>
                              <a:pt x="0" y="0"/>
                            </a:cubicBezTo>
                            <a:cubicBezTo>
                              <a:pt x="0" y="0"/>
                              <a:pt x="0" y="0"/>
                              <a:pt x="0" y="0"/>
                            </a:cubicBezTo>
                          </a:path>
                        </a:pathLst>
                      </a:custGeom>
                      <a:noFill/>
                      <a:ln w="0">
                        <a:solidFill>
                          <a:srgbClr val="25221E"/>
                        </a:solidFill>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109" name="Text Box 10"/>
                      <a:cNvSpPr txBox="1">
                        <a:spLocks noChangeArrowheads="1"/>
                      </a:cNvSpPr>
                    </a:nvSpPr>
                    <a:spPr bwMode="auto">
                      <a:xfrm>
                        <a:off x="5282695" y="7020608"/>
                        <a:ext cx="184159" cy="457212"/>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38100">
                            <a:solidFill>
                              <a:srgbClr val="000000"/>
                            </a:solidFill>
                            <a:miter lim="800000"/>
                            <a:headEnd/>
                            <a:tailEnd/>
                          </a14:hiddenLine>
                        </a:ext>
                      </a:extLst>
                    </a:spPr>
                    <a:txSp>
                      <a:txBody>
                        <a:bodyPr wrap="none" anchor="ct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gn="ctr" eaLnBrk="1" hangingPunct="1"/>
                          <a:endParaRPr lang="en-CA">
                            <a:solidFill>
                              <a:srgbClr val="003366"/>
                            </a:solidFill>
                            <a:latin typeface="Century Gothic" charset="0"/>
                          </a:endParaRPr>
                        </a:p>
                      </a:txBody>
                      <a:useSpRect/>
                    </a:txSp>
                  </a:sp>
                  <a:grpSp>
                    <a:nvGrpSpPr>
                      <a:cNvPr id="8" name="Group 7"/>
                      <a:cNvGrpSpPr/>
                    </a:nvGrpSpPr>
                    <a:grpSpPr>
                      <a:xfrm>
                        <a:off x="4486402" y="1854895"/>
                        <a:ext cx="3455490" cy="5177636"/>
                        <a:chOff x="4486402" y="1854895"/>
                        <a:chExt cx="3455490" cy="5177636"/>
                      </a:xfrm>
                    </a:grpSpPr>
                    <a:grpSp>
                      <a:nvGrpSpPr>
                        <a:cNvPr id="5" name="Group 6"/>
                        <a:cNvGrpSpPr/>
                      </a:nvGrpSpPr>
                      <a:grpSpPr>
                        <a:xfrm>
                          <a:off x="4773082" y="1854895"/>
                          <a:ext cx="3168810" cy="5177636"/>
                          <a:chOff x="4773082" y="1854895"/>
                          <a:chExt cx="3168810" cy="5177636"/>
                        </a:xfrm>
                      </a:grpSpPr>
                      <a:sp>
                        <a:nvSpPr>
                          <a:cNvPr id="110" name="Rounded Rectangle 1"/>
                          <a:cNvSpPr>
                            <a:spLocks noChangeArrowheads="1"/>
                          </a:cNvSpPr>
                        </a:nvSpPr>
                        <a:spPr bwMode="auto">
                          <a:xfrm>
                            <a:off x="4773082" y="2574845"/>
                            <a:ext cx="3168810" cy="3745012"/>
                          </a:xfrm>
                          <a:prstGeom prst="roundRect">
                            <a:avLst>
                              <a:gd name="adj" fmla="val 16667"/>
                            </a:avLst>
                          </a:prstGeom>
                          <a:solidFill>
                            <a:srgbClr val="ABC0AE"/>
                          </a:solidFill>
                          <a:ln w="9525">
                            <a:solidFill>
                              <a:schemeClr val="tx1"/>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CA">
                                <a:solidFill>
                                  <a:srgbClr val="003366"/>
                                </a:solidFill>
                              </a:endParaRPr>
                            </a:p>
                          </a:txBody>
                          <a:useSpRect/>
                        </a:txSp>
                      </a:sp>
                      <a:sp>
                        <a:nvSpPr>
                          <a:cNvPr id="111" name="Oval 16"/>
                          <a:cNvSpPr>
                            <a:spLocks noChangeArrowheads="1"/>
                          </a:cNvSpPr>
                        </a:nvSpPr>
                        <a:spPr bwMode="auto">
                          <a:xfrm>
                            <a:off x="5001693" y="2719312"/>
                            <a:ext cx="2736988" cy="1028727"/>
                          </a:xfrm>
                          <a:prstGeom prst="ellipse">
                            <a:avLst/>
                          </a:prstGeom>
                          <a:solidFill>
                            <a:srgbClr val="97BEDF"/>
                          </a:solidFill>
                          <a:ln w="38100">
                            <a:solidFill>
                              <a:srgbClr val="849EA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solidFill>
                                  <a:srgbClr val="003366"/>
                                </a:solidFill>
                              </a:endParaRPr>
                            </a:p>
                          </a:txBody>
                          <a:useSpRect/>
                        </a:txSp>
                      </a:sp>
                      <a:sp>
                        <a:nvSpPr>
                          <a:cNvPr id="112" name="Text Box 9"/>
                          <a:cNvSpPr txBox="1">
                            <a:spLocks noChangeArrowheads="1"/>
                          </a:cNvSpPr>
                        </a:nvSpPr>
                        <a:spPr bwMode="auto">
                          <a:xfrm>
                            <a:off x="4963338" y="5216649"/>
                            <a:ext cx="184666" cy="1815882"/>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38100">
                                <a:solidFill>
                                  <a:srgbClr val="000000"/>
                                </a:solidFill>
                                <a:miter lim="800000"/>
                                <a:headEnd/>
                                <a:tailEnd/>
                              </a14:hiddenLine>
                            </a:ext>
                          </a:extLst>
                        </a:spPr>
                        <a:txSp>
                          <a:txBody>
                            <a:bodyPr wrap="none" anchor="ct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gn="ctr" eaLnBrk="1" hangingPunct="1"/>
                              <a:endParaRPr lang="en-US" sz="2800" b="1">
                                <a:solidFill>
                                  <a:srgbClr val="003366"/>
                                </a:solidFill>
                                <a:latin typeface="Arial"/>
                              </a:endParaRPr>
                            </a:p>
                            <a:p>
                              <a:pPr algn="ctr" eaLnBrk="1" hangingPunct="1"/>
                              <a:endParaRPr lang="en-US" sz="2800" b="1">
                                <a:solidFill>
                                  <a:srgbClr val="003366"/>
                                </a:solidFill>
                                <a:latin typeface="Arial"/>
                              </a:endParaRPr>
                            </a:p>
                            <a:p>
                              <a:pPr algn="ctr" eaLnBrk="1" hangingPunct="1"/>
                              <a:endParaRPr lang="en-US" sz="2800" b="1">
                                <a:solidFill>
                                  <a:srgbClr val="003366"/>
                                </a:solidFill>
                                <a:latin typeface="Arial"/>
                              </a:endParaRPr>
                            </a:p>
                            <a:p>
                              <a:pPr algn="ctr" eaLnBrk="1" hangingPunct="1"/>
                              <a:endParaRPr lang="en-US" sz="2800" b="1">
                                <a:solidFill>
                                  <a:srgbClr val="003366"/>
                                </a:solidFill>
                                <a:latin typeface="Arial"/>
                              </a:endParaRPr>
                            </a:p>
                          </a:txBody>
                          <a:useSpRect/>
                        </a:txSp>
                      </a:sp>
                      <a:grpSp>
                        <a:nvGrpSpPr>
                          <a:cNvPr id="10" name="Group 44"/>
                          <a:cNvGrpSpPr>
                            <a:grpSpLocks/>
                          </a:cNvGrpSpPr>
                        </a:nvGrpSpPr>
                        <a:grpSpPr bwMode="auto">
                          <a:xfrm>
                            <a:off x="6586098" y="4650269"/>
                            <a:ext cx="1165284" cy="692168"/>
                            <a:chOff x="3429000" y="1447800"/>
                            <a:chExt cx="2247900" cy="1343025"/>
                          </a:xfrm>
                        </a:grpSpPr>
                        <a:sp>
                          <a:nvSpPr>
                            <a:cNvPr id="150" name="Freeform 13"/>
                            <a:cNvSpPr>
                              <a:spLocks/>
                            </a:cNvSpPr>
                          </a:nvSpPr>
                          <a:spPr bwMode="auto">
                            <a:xfrm>
                              <a:off x="3429000" y="1447800"/>
                              <a:ext cx="2247900" cy="1343025"/>
                            </a:xfrm>
                            <a:custGeom>
                              <a:avLst/>
                              <a:gdLst>
                                <a:gd name="T0" fmla="*/ 2147483647 w 1416"/>
                                <a:gd name="T1" fmla="*/ 2147483647 h 846"/>
                                <a:gd name="T2" fmla="*/ 2147483647 w 1416"/>
                                <a:gd name="T3" fmla="*/ 2147483647 h 846"/>
                                <a:gd name="T4" fmla="*/ 2147483647 w 1416"/>
                                <a:gd name="T5" fmla="*/ 2147483647 h 846"/>
                                <a:gd name="T6" fmla="*/ 2147483647 w 1416"/>
                                <a:gd name="T7" fmla="*/ 2147483647 h 846"/>
                                <a:gd name="T8" fmla="*/ 2147483647 w 1416"/>
                                <a:gd name="T9" fmla="*/ 2147483647 h 846"/>
                                <a:gd name="T10" fmla="*/ 2147483647 w 1416"/>
                                <a:gd name="T11" fmla="*/ 2147483647 h 846"/>
                                <a:gd name="T12" fmla="*/ 2147483647 w 1416"/>
                                <a:gd name="T13" fmla="*/ 2147483647 h 846"/>
                                <a:gd name="T14" fmla="*/ 2147483647 w 1416"/>
                                <a:gd name="T15" fmla="*/ 2147483647 h 846"/>
                                <a:gd name="T16" fmla="*/ 2147483647 w 1416"/>
                                <a:gd name="T17" fmla="*/ 2147483647 h 846"/>
                                <a:gd name="T18" fmla="*/ 2147483647 w 1416"/>
                                <a:gd name="T19" fmla="*/ 2147483647 h 846"/>
                                <a:gd name="T20" fmla="*/ 2147483647 w 1416"/>
                                <a:gd name="T21" fmla="*/ 2147483647 h 846"/>
                                <a:gd name="T22" fmla="*/ 2147483647 w 1416"/>
                                <a:gd name="T23" fmla="*/ 2147483647 h 846"/>
                                <a:gd name="T24" fmla="*/ 2147483647 w 1416"/>
                                <a:gd name="T25" fmla="*/ 2147483647 h 846"/>
                                <a:gd name="T26" fmla="*/ 2147483647 w 1416"/>
                                <a:gd name="T27" fmla="*/ 2147483647 h 846"/>
                                <a:gd name="T28" fmla="*/ 2147483647 w 1416"/>
                                <a:gd name="T29" fmla="*/ 2147483647 h 846"/>
                                <a:gd name="T30" fmla="*/ 2147483647 w 1416"/>
                                <a:gd name="T31" fmla="*/ 2147483647 h 846"/>
                                <a:gd name="T32" fmla="*/ 2147483647 w 1416"/>
                                <a:gd name="T33" fmla="*/ 2147483647 h 846"/>
                                <a:gd name="T34" fmla="*/ 2147483647 w 1416"/>
                                <a:gd name="T35" fmla="*/ 2147483647 h 84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1416"/>
                                <a:gd name="T55" fmla="*/ 0 h 846"/>
                                <a:gd name="T56" fmla="*/ 1416 w 1416"/>
                                <a:gd name="T57" fmla="*/ 846 h 84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1416" h="846">
                                  <a:moveTo>
                                    <a:pt x="865" y="6"/>
                                  </a:moveTo>
                                  <a:cubicBezTo>
                                    <a:pt x="823" y="8"/>
                                    <a:pt x="715" y="0"/>
                                    <a:pt x="628" y="18"/>
                                  </a:cubicBezTo>
                                  <a:cubicBezTo>
                                    <a:pt x="541" y="36"/>
                                    <a:pt x="424" y="70"/>
                                    <a:pt x="344" y="114"/>
                                  </a:cubicBezTo>
                                  <a:cubicBezTo>
                                    <a:pt x="264" y="158"/>
                                    <a:pt x="203" y="223"/>
                                    <a:pt x="150" y="284"/>
                                  </a:cubicBezTo>
                                  <a:cubicBezTo>
                                    <a:pt x="97" y="345"/>
                                    <a:pt x="45" y="411"/>
                                    <a:pt x="24" y="480"/>
                                  </a:cubicBezTo>
                                  <a:cubicBezTo>
                                    <a:pt x="3" y="548"/>
                                    <a:pt x="0" y="636"/>
                                    <a:pt x="24" y="692"/>
                                  </a:cubicBezTo>
                                  <a:cubicBezTo>
                                    <a:pt x="48" y="748"/>
                                    <a:pt x="101" y="794"/>
                                    <a:pt x="166" y="817"/>
                                  </a:cubicBezTo>
                                  <a:cubicBezTo>
                                    <a:pt x="232" y="840"/>
                                    <a:pt x="338" y="846"/>
                                    <a:pt x="417" y="829"/>
                                  </a:cubicBezTo>
                                  <a:cubicBezTo>
                                    <a:pt x="496" y="811"/>
                                    <a:pt x="567" y="739"/>
                                    <a:pt x="642" y="713"/>
                                  </a:cubicBezTo>
                                  <a:cubicBezTo>
                                    <a:pt x="717" y="687"/>
                                    <a:pt x="775" y="673"/>
                                    <a:pt x="868" y="673"/>
                                  </a:cubicBezTo>
                                  <a:cubicBezTo>
                                    <a:pt x="961" y="673"/>
                                    <a:pt x="1115" y="724"/>
                                    <a:pt x="1201" y="715"/>
                                  </a:cubicBezTo>
                                  <a:cubicBezTo>
                                    <a:pt x="1287" y="707"/>
                                    <a:pt x="1354" y="687"/>
                                    <a:pt x="1385" y="623"/>
                                  </a:cubicBezTo>
                                  <a:cubicBezTo>
                                    <a:pt x="1416" y="560"/>
                                    <a:pt x="1406" y="412"/>
                                    <a:pt x="1387" y="336"/>
                                  </a:cubicBezTo>
                                  <a:cubicBezTo>
                                    <a:pt x="1368" y="259"/>
                                    <a:pt x="1309" y="206"/>
                                    <a:pt x="1271" y="165"/>
                                  </a:cubicBezTo>
                                  <a:cubicBezTo>
                                    <a:pt x="1233" y="123"/>
                                    <a:pt x="1199" y="110"/>
                                    <a:pt x="1158" y="88"/>
                                  </a:cubicBezTo>
                                  <a:cubicBezTo>
                                    <a:pt x="1118" y="66"/>
                                    <a:pt x="1073" y="47"/>
                                    <a:pt x="1026" y="34"/>
                                  </a:cubicBezTo>
                                  <a:cubicBezTo>
                                    <a:pt x="979" y="20"/>
                                    <a:pt x="909" y="12"/>
                                    <a:pt x="878" y="7"/>
                                  </a:cubicBezTo>
                                  <a:cubicBezTo>
                                    <a:pt x="878" y="7"/>
                                    <a:pt x="865" y="6"/>
                                    <a:pt x="865" y="6"/>
                                  </a:cubicBezTo>
                                  <a:close/>
                                </a:path>
                              </a:pathLst>
                            </a:custGeom>
                            <a:solidFill>
                              <a:srgbClr val="F5CB5C"/>
                            </a:solidFill>
                            <a:ln w="38100">
                              <a:solidFill>
                                <a:srgbClr val="849EA0"/>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151" name="Freeform 14"/>
                            <a:cNvSpPr>
                              <a:spLocks/>
                            </a:cNvSpPr>
                          </a:nvSpPr>
                          <a:spPr bwMode="auto">
                            <a:xfrm>
                              <a:off x="3505200" y="1524000"/>
                              <a:ext cx="2100263" cy="1166557"/>
                            </a:xfrm>
                            <a:custGeom>
                              <a:avLst/>
                              <a:gdLst>
                                <a:gd name="T0" fmla="*/ 2147483647 w 1816"/>
                                <a:gd name="T1" fmla="*/ 2147483647 h 1340"/>
                                <a:gd name="T2" fmla="*/ 2147483647 w 1816"/>
                                <a:gd name="T3" fmla="*/ 2147483647 h 1340"/>
                                <a:gd name="T4" fmla="*/ 2147483647 w 1816"/>
                                <a:gd name="T5" fmla="*/ 2147483647 h 1340"/>
                                <a:gd name="T6" fmla="*/ 2147483647 w 1816"/>
                                <a:gd name="T7" fmla="*/ 2147483647 h 1340"/>
                                <a:gd name="T8" fmla="*/ 2147483647 w 1816"/>
                                <a:gd name="T9" fmla="*/ 2147483647 h 1340"/>
                                <a:gd name="T10" fmla="*/ 2147483647 w 1816"/>
                                <a:gd name="T11" fmla="*/ 2147483647 h 1340"/>
                                <a:gd name="T12" fmla="*/ 2147483647 w 1816"/>
                                <a:gd name="T13" fmla="*/ 2147483647 h 1340"/>
                                <a:gd name="T14" fmla="*/ 2147483647 w 1816"/>
                                <a:gd name="T15" fmla="*/ 2147483647 h 1340"/>
                                <a:gd name="T16" fmla="*/ 2147483647 w 1816"/>
                                <a:gd name="T17" fmla="*/ 2147483647 h 1340"/>
                                <a:gd name="T18" fmla="*/ 2147483647 w 1816"/>
                                <a:gd name="T19" fmla="*/ 2147483647 h 1340"/>
                                <a:gd name="T20" fmla="*/ 2147483647 w 1816"/>
                                <a:gd name="T21" fmla="*/ 2147483647 h 1340"/>
                                <a:gd name="T22" fmla="*/ 2147483647 w 1816"/>
                                <a:gd name="T23" fmla="*/ 2147483647 h 1340"/>
                                <a:gd name="T24" fmla="*/ 2147483647 w 1816"/>
                                <a:gd name="T25" fmla="*/ 2147483647 h 1340"/>
                                <a:gd name="T26" fmla="*/ 2147483647 w 1816"/>
                                <a:gd name="T27" fmla="*/ 2147483647 h 1340"/>
                                <a:gd name="T28" fmla="*/ 2147483647 w 1816"/>
                                <a:gd name="T29" fmla="*/ 2147483647 h 1340"/>
                                <a:gd name="T30" fmla="*/ 2147483647 w 1816"/>
                                <a:gd name="T31" fmla="*/ 2147483647 h 1340"/>
                                <a:gd name="T32" fmla="*/ 2147483647 w 1816"/>
                                <a:gd name="T33" fmla="*/ 2147483647 h 1340"/>
                                <a:gd name="T34" fmla="*/ 2147483647 w 1816"/>
                                <a:gd name="T35" fmla="*/ 2147483647 h 1340"/>
                                <a:gd name="T36" fmla="*/ 2147483647 w 1816"/>
                                <a:gd name="T37" fmla="*/ 2147483647 h 1340"/>
                                <a:gd name="T38" fmla="*/ 2147483647 w 1816"/>
                                <a:gd name="T39" fmla="*/ 2147483647 h 1340"/>
                                <a:gd name="T40" fmla="*/ 2147483647 w 1816"/>
                                <a:gd name="T41" fmla="*/ 2147483647 h 1340"/>
                                <a:gd name="T42" fmla="*/ 2147483647 w 1816"/>
                                <a:gd name="T43" fmla="*/ 2147483647 h 1340"/>
                                <a:gd name="T44" fmla="*/ 2147483647 w 1816"/>
                                <a:gd name="T45" fmla="*/ 2147483647 h 1340"/>
                                <a:gd name="T46" fmla="*/ 2147483647 w 1816"/>
                                <a:gd name="T47" fmla="*/ 2147483647 h 1340"/>
                                <a:gd name="T48" fmla="*/ 2147483647 w 1816"/>
                                <a:gd name="T49" fmla="*/ 2147483647 h 1340"/>
                                <a:gd name="T50" fmla="*/ 2147483647 w 1816"/>
                                <a:gd name="T51" fmla="*/ 2147483647 h 1340"/>
                                <a:gd name="T52" fmla="*/ 2147483647 w 1816"/>
                                <a:gd name="T53" fmla="*/ 2147483647 h 1340"/>
                                <a:gd name="T54" fmla="*/ 2147483647 w 1816"/>
                                <a:gd name="T55" fmla="*/ 2147483647 h 1340"/>
                                <a:gd name="T56" fmla="*/ 2147483647 w 1816"/>
                                <a:gd name="T57" fmla="*/ 2147483647 h 1340"/>
                                <a:gd name="T58" fmla="*/ 2147483647 w 1816"/>
                                <a:gd name="T59" fmla="*/ 2147483647 h 1340"/>
                                <a:gd name="T60" fmla="*/ 2147483647 w 1816"/>
                                <a:gd name="T61" fmla="*/ 2147483647 h 1340"/>
                                <a:gd name="T62" fmla="*/ 2147483647 w 1816"/>
                                <a:gd name="T63" fmla="*/ 2147483647 h 1340"/>
                                <a:gd name="T64" fmla="*/ 2147483647 w 1816"/>
                                <a:gd name="T65" fmla="*/ 2147483647 h 1340"/>
                                <a:gd name="T66" fmla="*/ 2147483647 w 1816"/>
                                <a:gd name="T67" fmla="*/ 2147483647 h 1340"/>
                                <a:gd name="T68" fmla="*/ 2147483647 w 1816"/>
                                <a:gd name="T69" fmla="*/ 2147483647 h 1340"/>
                                <a:gd name="T70" fmla="*/ 2147483647 w 1816"/>
                                <a:gd name="T71" fmla="*/ 2147483647 h 1340"/>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w 1816"/>
                                <a:gd name="T109" fmla="*/ 0 h 1340"/>
                                <a:gd name="T110" fmla="*/ 1816 w 1816"/>
                                <a:gd name="T111" fmla="*/ 1340 h 1340"/>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T108" t="T109" r="T110" b="T111"/>
                              <a:pathLst>
                                <a:path w="1816" h="1340">
                                  <a:moveTo>
                                    <a:pt x="1166" y="24"/>
                                  </a:moveTo>
                                  <a:cubicBezTo>
                                    <a:pt x="1124" y="11"/>
                                    <a:pt x="1138" y="8"/>
                                    <a:pt x="1123" y="40"/>
                                  </a:cubicBezTo>
                                  <a:cubicBezTo>
                                    <a:pt x="1111" y="62"/>
                                    <a:pt x="1117" y="153"/>
                                    <a:pt x="1109" y="182"/>
                                  </a:cubicBezTo>
                                  <a:cubicBezTo>
                                    <a:pt x="1101" y="211"/>
                                    <a:pt x="1086" y="213"/>
                                    <a:pt x="1076" y="215"/>
                                  </a:cubicBezTo>
                                  <a:cubicBezTo>
                                    <a:pt x="1066" y="217"/>
                                    <a:pt x="1062" y="226"/>
                                    <a:pt x="1049" y="193"/>
                                  </a:cubicBezTo>
                                  <a:cubicBezTo>
                                    <a:pt x="1036" y="160"/>
                                    <a:pt x="1020" y="36"/>
                                    <a:pt x="1000" y="18"/>
                                  </a:cubicBezTo>
                                  <a:cubicBezTo>
                                    <a:pt x="980" y="0"/>
                                    <a:pt x="937" y="20"/>
                                    <a:pt x="930" y="84"/>
                                  </a:cubicBezTo>
                                  <a:cubicBezTo>
                                    <a:pt x="923" y="148"/>
                                    <a:pt x="966" y="349"/>
                                    <a:pt x="956" y="404"/>
                                  </a:cubicBezTo>
                                  <a:cubicBezTo>
                                    <a:pt x="946" y="459"/>
                                    <a:pt x="893" y="468"/>
                                    <a:pt x="872" y="416"/>
                                  </a:cubicBezTo>
                                  <a:cubicBezTo>
                                    <a:pt x="851" y="364"/>
                                    <a:pt x="854" y="149"/>
                                    <a:pt x="831" y="94"/>
                                  </a:cubicBezTo>
                                  <a:cubicBezTo>
                                    <a:pt x="808" y="39"/>
                                    <a:pt x="766" y="78"/>
                                    <a:pt x="732" y="87"/>
                                  </a:cubicBezTo>
                                  <a:cubicBezTo>
                                    <a:pt x="698" y="95"/>
                                    <a:pt x="647" y="119"/>
                                    <a:pt x="629" y="145"/>
                                  </a:cubicBezTo>
                                  <a:cubicBezTo>
                                    <a:pt x="611" y="171"/>
                                    <a:pt x="612" y="156"/>
                                    <a:pt x="623" y="243"/>
                                  </a:cubicBezTo>
                                  <a:cubicBezTo>
                                    <a:pt x="634" y="329"/>
                                    <a:pt x="694" y="593"/>
                                    <a:pt x="693" y="665"/>
                                  </a:cubicBezTo>
                                  <a:cubicBezTo>
                                    <a:pt x="693" y="738"/>
                                    <a:pt x="651" y="754"/>
                                    <a:pt x="618" y="681"/>
                                  </a:cubicBezTo>
                                  <a:cubicBezTo>
                                    <a:pt x="585" y="608"/>
                                    <a:pt x="549" y="281"/>
                                    <a:pt x="499" y="226"/>
                                  </a:cubicBezTo>
                                  <a:cubicBezTo>
                                    <a:pt x="449" y="171"/>
                                    <a:pt x="336" y="310"/>
                                    <a:pt x="317" y="350"/>
                                  </a:cubicBezTo>
                                  <a:cubicBezTo>
                                    <a:pt x="298" y="391"/>
                                    <a:pt x="380" y="443"/>
                                    <a:pt x="386" y="469"/>
                                  </a:cubicBezTo>
                                  <a:cubicBezTo>
                                    <a:pt x="391" y="495"/>
                                    <a:pt x="371" y="511"/>
                                    <a:pt x="350" y="504"/>
                                  </a:cubicBezTo>
                                  <a:cubicBezTo>
                                    <a:pt x="329" y="497"/>
                                    <a:pt x="282" y="434"/>
                                    <a:pt x="260" y="424"/>
                                  </a:cubicBezTo>
                                  <a:cubicBezTo>
                                    <a:pt x="238" y="414"/>
                                    <a:pt x="239" y="409"/>
                                    <a:pt x="219" y="442"/>
                                  </a:cubicBezTo>
                                  <a:cubicBezTo>
                                    <a:pt x="198" y="475"/>
                                    <a:pt x="136" y="575"/>
                                    <a:pt x="138" y="623"/>
                                  </a:cubicBezTo>
                                  <a:cubicBezTo>
                                    <a:pt x="140" y="670"/>
                                    <a:pt x="222" y="704"/>
                                    <a:pt x="232" y="728"/>
                                  </a:cubicBezTo>
                                  <a:cubicBezTo>
                                    <a:pt x="242" y="751"/>
                                    <a:pt x="226" y="761"/>
                                    <a:pt x="198" y="763"/>
                                  </a:cubicBezTo>
                                  <a:cubicBezTo>
                                    <a:pt x="169" y="764"/>
                                    <a:pt x="93" y="695"/>
                                    <a:pt x="62" y="736"/>
                                  </a:cubicBezTo>
                                  <a:cubicBezTo>
                                    <a:pt x="30" y="778"/>
                                    <a:pt x="0" y="940"/>
                                    <a:pt x="9" y="1012"/>
                                  </a:cubicBezTo>
                                  <a:cubicBezTo>
                                    <a:pt x="19" y="1084"/>
                                    <a:pt x="71" y="1171"/>
                                    <a:pt x="119" y="1167"/>
                                  </a:cubicBezTo>
                                  <a:cubicBezTo>
                                    <a:pt x="167" y="1164"/>
                                    <a:pt x="261" y="1013"/>
                                    <a:pt x="298" y="992"/>
                                  </a:cubicBezTo>
                                  <a:cubicBezTo>
                                    <a:pt x="335" y="971"/>
                                    <a:pt x="352" y="1001"/>
                                    <a:pt x="342" y="1043"/>
                                  </a:cubicBezTo>
                                  <a:cubicBezTo>
                                    <a:pt x="332" y="1085"/>
                                    <a:pt x="261" y="1201"/>
                                    <a:pt x="239" y="1245"/>
                                  </a:cubicBezTo>
                                  <a:cubicBezTo>
                                    <a:pt x="217" y="1288"/>
                                    <a:pt x="188" y="1288"/>
                                    <a:pt x="210" y="1304"/>
                                  </a:cubicBezTo>
                                  <a:cubicBezTo>
                                    <a:pt x="233" y="1319"/>
                                    <a:pt x="327" y="1337"/>
                                    <a:pt x="373" y="1339"/>
                                  </a:cubicBezTo>
                                  <a:cubicBezTo>
                                    <a:pt x="420" y="1340"/>
                                    <a:pt x="456" y="1324"/>
                                    <a:pt x="489" y="1313"/>
                                  </a:cubicBezTo>
                                  <a:cubicBezTo>
                                    <a:pt x="523" y="1303"/>
                                    <a:pt x="554" y="1291"/>
                                    <a:pt x="576" y="1274"/>
                                  </a:cubicBezTo>
                                  <a:cubicBezTo>
                                    <a:pt x="597" y="1258"/>
                                    <a:pt x="624" y="1254"/>
                                    <a:pt x="620" y="1214"/>
                                  </a:cubicBezTo>
                                  <a:cubicBezTo>
                                    <a:pt x="616" y="1174"/>
                                    <a:pt x="573" y="1091"/>
                                    <a:pt x="549" y="1033"/>
                                  </a:cubicBezTo>
                                  <a:cubicBezTo>
                                    <a:pt x="525" y="975"/>
                                    <a:pt x="469" y="881"/>
                                    <a:pt x="477" y="865"/>
                                  </a:cubicBezTo>
                                  <a:cubicBezTo>
                                    <a:pt x="473" y="819"/>
                                    <a:pt x="508" y="723"/>
                                    <a:pt x="533" y="759"/>
                                  </a:cubicBezTo>
                                  <a:cubicBezTo>
                                    <a:pt x="560" y="789"/>
                                    <a:pt x="614" y="980"/>
                                    <a:pt x="641" y="1048"/>
                                  </a:cubicBezTo>
                                  <a:cubicBezTo>
                                    <a:pt x="668" y="1116"/>
                                    <a:pt x="668" y="1152"/>
                                    <a:pt x="693" y="1167"/>
                                  </a:cubicBezTo>
                                  <a:cubicBezTo>
                                    <a:pt x="725" y="1201"/>
                                    <a:pt x="764" y="1157"/>
                                    <a:pt x="791" y="1138"/>
                                  </a:cubicBezTo>
                                  <a:cubicBezTo>
                                    <a:pt x="817" y="1119"/>
                                    <a:pt x="851" y="1128"/>
                                    <a:pt x="853" y="1055"/>
                                  </a:cubicBezTo>
                                  <a:cubicBezTo>
                                    <a:pt x="856" y="981"/>
                                    <a:pt x="805" y="762"/>
                                    <a:pt x="806" y="697"/>
                                  </a:cubicBezTo>
                                  <a:cubicBezTo>
                                    <a:pt x="821" y="642"/>
                                    <a:pt x="878" y="629"/>
                                    <a:pt x="896" y="658"/>
                                  </a:cubicBezTo>
                                  <a:cubicBezTo>
                                    <a:pt x="914" y="687"/>
                                    <a:pt x="911" y="811"/>
                                    <a:pt x="917" y="872"/>
                                  </a:cubicBezTo>
                                  <a:cubicBezTo>
                                    <a:pt x="923" y="933"/>
                                    <a:pt x="920" y="1008"/>
                                    <a:pt x="932" y="1027"/>
                                  </a:cubicBezTo>
                                  <a:cubicBezTo>
                                    <a:pt x="966" y="1058"/>
                                    <a:pt x="1088" y="1086"/>
                                    <a:pt x="1122" y="1058"/>
                                  </a:cubicBezTo>
                                  <a:cubicBezTo>
                                    <a:pt x="1156" y="1030"/>
                                    <a:pt x="1136" y="950"/>
                                    <a:pt x="1138" y="858"/>
                                  </a:cubicBezTo>
                                  <a:cubicBezTo>
                                    <a:pt x="1140" y="766"/>
                                    <a:pt x="1127" y="572"/>
                                    <a:pt x="1135" y="503"/>
                                  </a:cubicBezTo>
                                  <a:cubicBezTo>
                                    <a:pt x="1143" y="434"/>
                                    <a:pt x="1171" y="447"/>
                                    <a:pt x="1186" y="445"/>
                                  </a:cubicBezTo>
                                  <a:cubicBezTo>
                                    <a:pt x="1201" y="443"/>
                                    <a:pt x="1216" y="461"/>
                                    <a:pt x="1224" y="488"/>
                                  </a:cubicBezTo>
                                  <a:cubicBezTo>
                                    <a:pt x="1232" y="515"/>
                                    <a:pt x="1233" y="541"/>
                                    <a:pt x="1237" y="610"/>
                                  </a:cubicBezTo>
                                  <a:cubicBezTo>
                                    <a:pt x="1241" y="679"/>
                                    <a:pt x="1246" y="836"/>
                                    <a:pt x="1250" y="904"/>
                                  </a:cubicBezTo>
                                  <a:cubicBezTo>
                                    <a:pt x="1254" y="972"/>
                                    <a:pt x="1251" y="1001"/>
                                    <a:pt x="1264" y="1021"/>
                                  </a:cubicBezTo>
                                  <a:cubicBezTo>
                                    <a:pt x="1277" y="1041"/>
                                    <a:pt x="1312" y="1065"/>
                                    <a:pt x="1330" y="1027"/>
                                  </a:cubicBezTo>
                                  <a:cubicBezTo>
                                    <a:pt x="1351" y="976"/>
                                    <a:pt x="1371" y="805"/>
                                    <a:pt x="1391" y="763"/>
                                  </a:cubicBezTo>
                                  <a:cubicBezTo>
                                    <a:pt x="1412" y="720"/>
                                    <a:pt x="1441" y="724"/>
                                    <a:pt x="1456" y="774"/>
                                  </a:cubicBezTo>
                                  <a:cubicBezTo>
                                    <a:pt x="1471" y="825"/>
                                    <a:pt x="1450" y="1047"/>
                                    <a:pt x="1481" y="1066"/>
                                  </a:cubicBezTo>
                                  <a:cubicBezTo>
                                    <a:pt x="1500" y="1098"/>
                                    <a:pt x="1576" y="1068"/>
                                    <a:pt x="1603" y="1039"/>
                                  </a:cubicBezTo>
                                  <a:cubicBezTo>
                                    <a:pt x="1630" y="1010"/>
                                    <a:pt x="1633" y="917"/>
                                    <a:pt x="1645" y="891"/>
                                  </a:cubicBezTo>
                                  <a:cubicBezTo>
                                    <a:pt x="1657" y="865"/>
                                    <a:pt x="1665" y="864"/>
                                    <a:pt x="1677" y="882"/>
                                  </a:cubicBezTo>
                                  <a:cubicBezTo>
                                    <a:pt x="1689" y="900"/>
                                    <a:pt x="1698" y="981"/>
                                    <a:pt x="1716" y="999"/>
                                  </a:cubicBezTo>
                                  <a:cubicBezTo>
                                    <a:pt x="1734" y="1017"/>
                                    <a:pt x="1772" y="1029"/>
                                    <a:pt x="1783" y="992"/>
                                  </a:cubicBezTo>
                                  <a:cubicBezTo>
                                    <a:pt x="1804" y="940"/>
                                    <a:pt x="1816" y="851"/>
                                    <a:pt x="1812" y="772"/>
                                  </a:cubicBezTo>
                                  <a:cubicBezTo>
                                    <a:pt x="1807" y="694"/>
                                    <a:pt x="1791" y="546"/>
                                    <a:pt x="1757" y="520"/>
                                  </a:cubicBezTo>
                                  <a:cubicBezTo>
                                    <a:pt x="1723" y="494"/>
                                    <a:pt x="1636" y="611"/>
                                    <a:pt x="1609" y="615"/>
                                  </a:cubicBezTo>
                                  <a:cubicBezTo>
                                    <a:pt x="1583" y="619"/>
                                    <a:pt x="1584" y="582"/>
                                    <a:pt x="1600" y="545"/>
                                  </a:cubicBezTo>
                                  <a:cubicBezTo>
                                    <a:pt x="1616" y="508"/>
                                    <a:pt x="1717" y="448"/>
                                    <a:pt x="1707" y="393"/>
                                  </a:cubicBezTo>
                                  <a:cubicBezTo>
                                    <a:pt x="1696" y="339"/>
                                    <a:pt x="1589" y="219"/>
                                    <a:pt x="1537" y="218"/>
                                  </a:cubicBezTo>
                                  <a:cubicBezTo>
                                    <a:pt x="1485" y="217"/>
                                    <a:pt x="1425" y="369"/>
                                    <a:pt x="1396" y="385"/>
                                  </a:cubicBezTo>
                                  <a:cubicBezTo>
                                    <a:pt x="1367" y="401"/>
                                    <a:pt x="1368" y="361"/>
                                    <a:pt x="1364" y="316"/>
                                  </a:cubicBezTo>
                                  <a:cubicBezTo>
                                    <a:pt x="1360" y="271"/>
                                    <a:pt x="1407" y="166"/>
                                    <a:pt x="1374" y="117"/>
                                  </a:cubicBezTo>
                                  <a:cubicBezTo>
                                    <a:pt x="1341" y="68"/>
                                    <a:pt x="1208" y="37"/>
                                    <a:pt x="1166" y="24"/>
                                  </a:cubicBezTo>
                                  <a:close/>
                                </a:path>
                              </a:pathLst>
                            </a:custGeom>
                            <a:solidFill>
                              <a:srgbClr val="F59004"/>
                            </a:solidFill>
                            <a:ln w="38100">
                              <a:solidFill>
                                <a:srgbClr val="849EA0"/>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grpSp>
                      <a:sp>
                        <a:nvSpPr>
                          <a:cNvPr id="115" name="Rectangle 11"/>
                          <a:cNvSpPr>
                            <a:spLocks noChangeArrowheads="1"/>
                          </a:cNvSpPr>
                        </a:nvSpPr>
                        <a:spPr bwMode="auto">
                          <a:xfrm>
                            <a:off x="5906614" y="2935218"/>
                            <a:ext cx="1019227" cy="369897"/>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lIns="92075" tIns="46038" rIns="92075" bIns="46038">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US" sz="1800">
                                  <a:solidFill>
                                    <a:srgbClr val="003366"/>
                                  </a:solidFill>
                                </a:rPr>
                                <a:t>Nucleus</a:t>
                              </a:r>
                            </a:p>
                          </a:txBody>
                          <a:useSpRect/>
                        </a:txSp>
                      </a:sp>
                      <a:sp>
                        <a:nvSpPr>
                          <a:cNvPr id="116" name="Content Placeholder 2"/>
                          <a:cNvSpPr txBox="1">
                            <a:spLocks/>
                          </a:cNvSpPr>
                        </a:nvSpPr>
                        <a:spPr bwMode="auto">
                          <a:xfrm>
                            <a:off x="5346942" y="1854895"/>
                            <a:ext cx="1944314" cy="528652"/>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FAA26D3D-D897-4be2-8F04-BA451C77F1D7}">
                              <ma14:placeholderFlag xmlns:ma14="http://schemas.microsoft.com/office/mac/drawingml/2011/main" xmlns="" xmlns:p="http://schemas.openxmlformats.org/presentationml/2006/main" xmlns:w="http://schemas.openxmlformats.org/wordprocessingml/2006/main" xmlns:w10="urn:schemas-microsoft-com:office:word" xmlns:v="urn:schemas-microsoft-com:vml" xmlns:o="urn:schemas-microsoft-com:office:office" val="1"/>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gn="ctr">
                                <a:spcBef>
                                  <a:spcPct val="20000"/>
                                </a:spcBef>
                                <a:spcAft>
                                  <a:spcPts val="1200"/>
                                </a:spcAft>
                              </a:pPr>
                              <a:r>
                                <a:rPr lang="en-CA" sz="2800">
                                  <a:solidFill>
                                    <a:srgbClr val="003366"/>
                                  </a:solidFill>
                                  <a:latin typeface="Arial"/>
                                  <a:cs typeface="Arial"/>
                                </a:rPr>
                                <a:t>Elysia</a:t>
                              </a:r>
                            </a:p>
                          </a:txBody>
                          <a:useSpRect/>
                        </a:txSp>
                      </a:sp>
                    </a:grpSp>
                    <a:sp>
                      <a:nvSpPr>
                        <a:cNvPr id="107" name="Arc 106"/>
                        <a:cNvSpPr/>
                      </a:nvSpPr>
                      <a:spPr bwMode="auto">
                        <a:xfrm rot="2122123">
                          <a:off x="4486402" y="2997201"/>
                          <a:ext cx="2951163" cy="2160588"/>
                        </a:xfrm>
                        <a:prstGeom prst="arc">
                          <a:avLst>
                            <a:gd name="adj1" fmla="val 16738078"/>
                            <a:gd name="adj2" fmla="val 20669185"/>
                          </a:avLst>
                        </a:prstGeom>
                        <a:noFill/>
                        <a:ln w="50800" cap="flat" cmpd="sng" algn="ctr">
                          <a:solidFill>
                            <a:srgbClr val="681734"/>
                          </a:solidFill>
                          <a:prstDash val="solid"/>
                          <a:round/>
                          <a:headEnd type="none" w="med" len="med"/>
                          <a:tailEnd type="stealth" w="lg" len="lg"/>
                        </a:ln>
                        <a:effec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solidFill>
                                <a:srgbClr val="003366"/>
                              </a:solidFill>
                            </a:endParaRPr>
                          </a:p>
                        </a:txBody>
                        <a:useSpRect/>
                      </a:txSp>
                    </a:sp>
                  </a:grpSp>
                  <a:grpSp>
                    <a:nvGrpSpPr>
                      <a:cNvPr id="15366" name="Group 3"/>
                      <a:cNvGrpSpPr>
                        <a:grpSpLocks/>
                      </a:cNvGrpSpPr>
                    </a:nvGrpSpPr>
                    <a:grpSpPr bwMode="auto">
                      <a:xfrm>
                        <a:off x="100013" y="1844675"/>
                        <a:ext cx="3780028" cy="5622925"/>
                        <a:chOff x="87313" y="1844824"/>
                        <a:chExt cx="3779837" cy="5622776"/>
                      </a:xfrm>
                    </a:grpSpPr>
                    <a:sp>
                      <a:nvSpPr>
                        <a:cNvPr id="15370" name="Freeform 8"/>
                        <a:cNvSpPr>
                          <a:spLocks/>
                        </a:cNvSpPr>
                      </a:nvSpPr>
                      <a:spPr bwMode="auto">
                        <a:xfrm>
                          <a:off x="87313" y="2040880"/>
                          <a:ext cx="1587" cy="1588"/>
                        </a:xfrm>
                        <a:custGeom>
                          <a:avLst/>
                          <a:gdLst>
                            <a:gd name="T0" fmla="*/ 0 w 1588"/>
                            <a:gd name="T1" fmla="*/ 0 h 1588"/>
                            <a:gd name="T2" fmla="*/ 0 w 1588"/>
                            <a:gd name="T3" fmla="*/ 0 h 1588"/>
                            <a:gd name="T4" fmla="*/ 0 w 1588"/>
                            <a:gd name="T5" fmla="*/ 0 h 1588"/>
                            <a:gd name="T6" fmla="*/ 0 60000 65536"/>
                            <a:gd name="T7" fmla="*/ 0 60000 65536"/>
                            <a:gd name="T8" fmla="*/ 0 60000 65536"/>
                            <a:gd name="T9" fmla="*/ 0 w 1588"/>
                            <a:gd name="T10" fmla="*/ 0 h 1588"/>
                            <a:gd name="T11" fmla="*/ 1588 w 1588"/>
                            <a:gd name="T12" fmla="*/ 1588 h 1588"/>
                          </a:gdLst>
                          <a:ahLst/>
                          <a:cxnLst>
                            <a:cxn ang="T6">
                              <a:pos x="T0" y="T1"/>
                            </a:cxn>
                            <a:cxn ang="T7">
                              <a:pos x="T2" y="T3"/>
                            </a:cxn>
                            <a:cxn ang="T8">
                              <a:pos x="T4" y="T5"/>
                            </a:cxn>
                          </a:cxnLst>
                          <a:rect l="T9" t="T10" r="T11" b="T12"/>
                          <a:pathLst>
                            <a:path w="1588" h="1588">
                              <a:moveTo>
                                <a:pt x="0" y="0"/>
                              </a:moveTo>
                              <a:cubicBezTo>
                                <a:pt x="0" y="0"/>
                                <a:pt x="0" y="0"/>
                                <a:pt x="0" y="0"/>
                              </a:cubicBezTo>
                              <a:cubicBezTo>
                                <a:pt x="0" y="0"/>
                                <a:pt x="0" y="0"/>
                                <a:pt x="0" y="0"/>
                              </a:cubicBezTo>
                            </a:path>
                          </a:pathLst>
                        </a:custGeom>
                        <a:noFill/>
                        <a:ln w="0">
                          <a:solidFill>
                            <a:srgbClr val="25221E"/>
                          </a:solidFill>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15371" name="Text Box 10"/>
                        <a:cNvSpPr txBox="1">
                          <a:spLocks noChangeArrowheads="1"/>
                        </a:cNvSpPr>
                      </a:nvSpPr>
                      <a:spPr bwMode="auto">
                        <a:xfrm>
                          <a:off x="1195388" y="7010400"/>
                          <a:ext cx="184150" cy="45720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38100">
                              <a:solidFill>
                                <a:srgbClr val="000000"/>
                              </a:solidFill>
                              <a:miter lim="800000"/>
                              <a:headEnd/>
                              <a:tailEnd/>
                            </a14:hiddenLine>
                          </a:ext>
                        </a:extLst>
                      </a:spPr>
                      <a:txSp>
                        <a:txBody>
                          <a:bodyPr wrap="none" anchor="ct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gn="ctr" eaLnBrk="1" hangingPunct="1"/>
                            <a:endParaRPr lang="en-CA">
                              <a:solidFill>
                                <a:srgbClr val="003366"/>
                              </a:solidFill>
                              <a:latin typeface="Century Gothic" charset="0"/>
                            </a:endParaRPr>
                          </a:p>
                        </a:txBody>
                        <a:useSpRect/>
                      </a:txSp>
                    </a:sp>
                    <a:sp>
                      <a:nvSpPr>
                        <a:cNvPr id="15372" name="Rounded Rectangle 1"/>
                        <a:cNvSpPr>
                          <a:spLocks noChangeArrowheads="1"/>
                        </a:cNvSpPr>
                      </a:nvSpPr>
                      <a:spPr bwMode="auto">
                        <a:xfrm>
                          <a:off x="698500" y="2564755"/>
                          <a:ext cx="3168650" cy="3744913"/>
                        </a:xfrm>
                        <a:prstGeom prst="roundRect">
                          <a:avLst>
                            <a:gd name="adj" fmla="val 16667"/>
                          </a:avLst>
                        </a:prstGeom>
                        <a:solidFill>
                          <a:srgbClr val="ABC0AE"/>
                        </a:solidFill>
                        <a:ln w="9525">
                          <a:solidFill>
                            <a:schemeClr val="tx1"/>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CA">
                              <a:solidFill>
                                <a:srgbClr val="003366"/>
                              </a:solidFill>
                            </a:endParaRPr>
                          </a:p>
                        </a:txBody>
                        <a:useSpRect/>
                      </a:txSp>
                    </a:sp>
                    <a:sp>
                      <a:nvSpPr>
                        <a:cNvPr id="15373" name="Oval 16"/>
                        <a:cNvSpPr>
                          <a:spLocks noChangeArrowheads="1"/>
                        </a:cNvSpPr>
                      </a:nvSpPr>
                      <a:spPr bwMode="auto">
                        <a:xfrm>
                          <a:off x="914400" y="2709218"/>
                          <a:ext cx="2736850" cy="1028700"/>
                        </a:xfrm>
                        <a:prstGeom prst="ellipse">
                          <a:avLst/>
                        </a:prstGeom>
                        <a:solidFill>
                          <a:srgbClr val="97BEDF"/>
                        </a:solidFill>
                        <a:ln w="38100">
                          <a:solidFill>
                            <a:srgbClr val="849EA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solidFill>
                                <a:srgbClr val="003366"/>
                              </a:solidFill>
                            </a:endParaRPr>
                          </a:p>
                        </a:txBody>
                        <a:useSpRect/>
                      </a:txSp>
                    </a:sp>
                    <a:sp>
                      <a:nvSpPr>
                        <a:cNvPr id="15374" name="Text Box 9"/>
                        <a:cNvSpPr txBox="1">
                          <a:spLocks noChangeArrowheads="1"/>
                        </a:cNvSpPr>
                      </a:nvSpPr>
                      <a:spPr bwMode="auto">
                        <a:xfrm>
                          <a:off x="876047" y="5206489"/>
                          <a:ext cx="184657" cy="1815834"/>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38100">
                              <a:solidFill>
                                <a:srgbClr val="000000"/>
                              </a:solidFill>
                              <a:miter lim="800000"/>
                              <a:headEnd/>
                              <a:tailEnd/>
                            </a14:hiddenLine>
                          </a:ext>
                        </a:extLst>
                      </a:spPr>
                      <a:txSp>
                        <a:txBody>
                          <a:bodyPr wrap="none" anchor="ct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gn="ctr" eaLnBrk="1" hangingPunct="1"/>
                            <a:endParaRPr lang="en-US" sz="2800" b="1">
                              <a:solidFill>
                                <a:srgbClr val="003366"/>
                              </a:solidFill>
                              <a:latin typeface="Arial"/>
                            </a:endParaRPr>
                          </a:p>
                          <a:p>
                            <a:pPr algn="ctr" eaLnBrk="1" hangingPunct="1"/>
                            <a:endParaRPr lang="en-US" sz="2800" b="1">
                              <a:solidFill>
                                <a:srgbClr val="003366"/>
                              </a:solidFill>
                              <a:latin typeface="Arial"/>
                            </a:endParaRPr>
                          </a:p>
                          <a:p>
                            <a:pPr algn="ctr" eaLnBrk="1" hangingPunct="1"/>
                            <a:endParaRPr lang="en-US" sz="2800" b="1">
                              <a:solidFill>
                                <a:srgbClr val="003366"/>
                              </a:solidFill>
                              <a:latin typeface="Arial"/>
                            </a:endParaRPr>
                          </a:p>
                          <a:p>
                            <a:pPr algn="ctr" eaLnBrk="1" hangingPunct="1"/>
                            <a:endParaRPr lang="en-US" sz="2800" b="1">
                              <a:solidFill>
                                <a:srgbClr val="003366"/>
                              </a:solidFill>
                              <a:latin typeface="Arial"/>
                            </a:endParaRPr>
                          </a:p>
                        </a:txBody>
                        <a:useSpRect/>
                      </a:txSp>
                    </a:sp>
                    <a:grpSp>
                      <a:nvGrpSpPr>
                        <a:cNvPr id="21" name="Group 44"/>
                        <a:cNvGrpSpPr>
                          <a:grpSpLocks/>
                        </a:cNvGrpSpPr>
                      </a:nvGrpSpPr>
                      <a:grpSpPr bwMode="auto">
                        <a:xfrm>
                          <a:off x="2498725" y="4509443"/>
                          <a:ext cx="1165225" cy="692150"/>
                          <a:chOff x="3429000" y="1447800"/>
                          <a:chExt cx="2247900" cy="1343025"/>
                        </a:xfrm>
                      </a:grpSpPr>
                      <a:sp>
                        <a:nvSpPr>
                          <a:cNvPr id="15412" name="Freeform 13"/>
                          <a:cNvSpPr>
                            <a:spLocks/>
                          </a:cNvSpPr>
                        </a:nvSpPr>
                        <a:spPr bwMode="auto">
                          <a:xfrm>
                            <a:off x="3429000" y="1447800"/>
                            <a:ext cx="2247900" cy="1343025"/>
                          </a:xfrm>
                          <a:custGeom>
                            <a:avLst/>
                            <a:gdLst>
                              <a:gd name="T0" fmla="*/ 2147483647 w 1416"/>
                              <a:gd name="T1" fmla="*/ 2147483647 h 846"/>
                              <a:gd name="T2" fmla="*/ 2147483647 w 1416"/>
                              <a:gd name="T3" fmla="*/ 2147483647 h 846"/>
                              <a:gd name="T4" fmla="*/ 2147483647 w 1416"/>
                              <a:gd name="T5" fmla="*/ 2147483647 h 846"/>
                              <a:gd name="T6" fmla="*/ 2147483647 w 1416"/>
                              <a:gd name="T7" fmla="*/ 2147483647 h 846"/>
                              <a:gd name="T8" fmla="*/ 2147483647 w 1416"/>
                              <a:gd name="T9" fmla="*/ 2147483647 h 846"/>
                              <a:gd name="T10" fmla="*/ 2147483647 w 1416"/>
                              <a:gd name="T11" fmla="*/ 2147483647 h 846"/>
                              <a:gd name="T12" fmla="*/ 2147483647 w 1416"/>
                              <a:gd name="T13" fmla="*/ 2147483647 h 846"/>
                              <a:gd name="T14" fmla="*/ 2147483647 w 1416"/>
                              <a:gd name="T15" fmla="*/ 2147483647 h 846"/>
                              <a:gd name="T16" fmla="*/ 2147483647 w 1416"/>
                              <a:gd name="T17" fmla="*/ 2147483647 h 846"/>
                              <a:gd name="T18" fmla="*/ 2147483647 w 1416"/>
                              <a:gd name="T19" fmla="*/ 2147483647 h 846"/>
                              <a:gd name="T20" fmla="*/ 2147483647 w 1416"/>
                              <a:gd name="T21" fmla="*/ 2147483647 h 846"/>
                              <a:gd name="T22" fmla="*/ 2147483647 w 1416"/>
                              <a:gd name="T23" fmla="*/ 2147483647 h 846"/>
                              <a:gd name="T24" fmla="*/ 2147483647 w 1416"/>
                              <a:gd name="T25" fmla="*/ 2147483647 h 846"/>
                              <a:gd name="T26" fmla="*/ 2147483647 w 1416"/>
                              <a:gd name="T27" fmla="*/ 2147483647 h 846"/>
                              <a:gd name="T28" fmla="*/ 2147483647 w 1416"/>
                              <a:gd name="T29" fmla="*/ 2147483647 h 846"/>
                              <a:gd name="T30" fmla="*/ 2147483647 w 1416"/>
                              <a:gd name="T31" fmla="*/ 2147483647 h 846"/>
                              <a:gd name="T32" fmla="*/ 2147483647 w 1416"/>
                              <a:gd name="T33" fmla="*/ 2147483647 h 846"/>
                              <a:gd name="T34" fmla="*/ 2147483647 w 1416"/>
                              <a:gd name="T35" fmla="*/ 2147483647 h 84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1416"/>
                              <a:gd name="T55" fmla="*/ 0 h 846"/>
                              <a:gd name="T56" fmla="*/ 1416 w 1416"/>
                              <a:gd name="T57" fmla="*/ 846 h 84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1416" h="846">
                                <a:moveTo>
                                  <a:pt x="865" y="6"/>
                                </a:moveTo>
                                <a:cubicBezTo>
                                  <a:pt x="823" y="8"/>
                                  <a:pt x="715" y="0"/>
                                  <a:pt x="628" y="18"/>
                                </a:cubicBezTo>
                                <a:cubicBezTo>
                                  <a:pt x="541" y="36"/>
                                  <a:pt x="424" y="70"/>
                                  <a:pt x="344" y="114"/>
                                </a:cubicBezTo>
                                <a:cubicBezTo>
                                  <a:pt x="264" y="158"/>
                                  <a:pt x="203" y="223"/>
                                  <a:pt x="150" y="284"/>
                                </a:cubicBezTo>
                                <a:cubicBezTo>
                                  <a:pt x="97" y="345"/>
                                  <a:pt x="45" y="411"/>
                                  <a:pt x="24" y="480"/>
                                </a:cubicBezTo>
                                <a:cubicBezTo>
                                  <a:pt x="3" y="548"/>
                                  <a:pt x="0" y="636"/>
                                  <a:pt x="24" y="692"/>
                                </a:cubicBezTo>
                                <a:cubicBezTo>
                                  <a:pt x="48" y="748"/>
                                  <a:pt x="101" y="794"/>
                                  <a:pt x="166" y="817"/>
                                </a:cubicBezTo>
                                <a:cubicBezTo>
                                  <a:pt x="232" y="840"/>
                                  <a:pt x="338" y="846"/>
                                  <a:pt x="417" y="829"/>
                                </a:cubicBezTo>
                                <a:cubicBezTo>
                                  <a:pt x="496" y="811"/>
                                  <a:pt x="567" y="739"/>
                                  <a:pt x="642" y="713"/>
                                </a:cubicBezTo>
                                <a:cubicBezTo>
                                  <a:pt x="717" y="687"/>
                                  <a:pt x="775" y="673"/>
                                  <a:pt x="868" y="673"/>
                                </a:cubicBezTo>
                                <a:cubicBezTo>
                                  <a:pt x="961" y="673"/>
                                  <a:pt x="1115" y="724"/>
                                  <a:pt x="1201" y="715"/>
                                </a:cubicBezTo>
                                <a:cubicBezTo>
                                  <a:pt x="1287" y="707"/>
                                  <a:pt x="1354" y="687"/>
                                  <a:pt x="1385" y="623"/>
                                </a:cubicBezTo>
                                <a:cubicBezTo>
                                  <a:pt x="1416" y="560"/>
                                  <a:pt x="1406" y="412"/>
                                  <a:pt x="1387" y="336"/>
                                </a:cubicBezTo>
                                <a:cubicBezTo>
                                  <a:pt x="1368" y="259"/>
                                  <a:pt x="1309" y="206"/>
                                  <a:pt x="1271" y="165"/>
                                </a:cubicBezTo>
                                <a:cubicBezTo>
                                  <a:pt x="1233" y="123"/>
                                  <a:pt x="1199" y="110"/>
                                  <a:pt x="1158" y="88"/>
                                </a:cubicBezTo>
                                <a:cubicBezTo>
                                  <a:pt x="1118" y="66"/>
                                  <a:pt x="1073" y="47"/>
                                  <a:pt x="1026" y="34"/>
                                </a:cubicBezTo>
                                <a:cubicBezTo>
                                  <a:pt x="979" y="20"/>
                                  <a:pt x="909" y="12"/>
                                  <a:pt x="878" y="7"/>
                                </a:cubicBezTo>
                                <a:cubicBezTo>
                                  <a:pt x="878" y="7"/>
                                  <a:pt x="865" y="6"/>
                                  <a:pt x="865" y="6"/>
                                </a:cubicBezTo>
                                <a:close/>
                              </a:path>
                            </a:pathLst>
                          </a:custGeom>
                          <a:solidFill>
                            <a:srgbClr val="F5CB5C"/>
                          </a:solidFill>
                          <a:ln w="38100">
                            <a:solidFill>
                              <a:srgbClr val="849EA0"/>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15413" name="Freeform 14"/>
                          <a:cNvSpPr>
                            <a:spLocks/>
                          </a:cNvSpPr>
                        </a:nvSpPr>
                        <a:spPr bwMode="auto">
                          <a:xfrm>
                            <a:off x="3505200" y="1524000"/>
                            <a:ext cx="2100263" cy="1166557"/>
                          </a:xfrm>
                          <a:custGeom>
                            <a:avLst/>
                            <a:gdLst>
                              <a:gd name="T0" fmla="*/ 2147483647 w 1816"/>
                              <a:gd name="T1" fmla="*/ 2147483647 h 1340"/>
                              <a:gd name="T2" fmla="*/ 2147483647 w 1816"/>
                              <a:gd name="T3" fmla="*/ 2147483647 h 1340"/>
                              <a:gd name="T4" fmla="*/ 2147483647 w 1816"/>
                              <a:gd name="T5" fmla="*/ 2147483647 h 1340"/>
                              <a:gd name="T6" fmla="*/ 2147483647 w 1816"/>
                              <a:gd name="T7" fmla="*/ 2147483647 h 1340"/>
                              <a:gd name="T8" fmla="*/ 2147483647 w 1816"/>
                              <a:gd name="T9" fmla="*/ 2147483647 h 1340"/>
                              <a:gd name="T10" fmla="*/ 2147483647 w 1816"/>
                              <a:gd name="T11" fmla="*/ 2147483647 h 1340"/>
                              <a:gd name="T12" fmla="*/ 2147483647 w 1816"/>
                              <a:gd name="T13" fmla="*/ 2147483647 h 1340"/>
                              <a:gd name="T14" fmla="*/ 2147483647 w 1816"/>
                              <a:gd name="T15" fmla="*/ 2147483647 h 1340"/>
                              <a:gd name="T16" fmla="*/ 2147483647 w 1816"/>
                              <a:gd name="T17" fmla="*/ 2147483647 h 1340"/>
                              <a:gd name="T18" fmla="*/ 2147483647 w 1816"/>
                              <a:gd name="T19" fmla="*/ 2147483647 h 1340"/>
                              <a:gd name="T20" fmla="*/ 2147483647 w 1816"/>
                              <a:gd name="T21" fmla="*/ 2147483647 h 1340"/>
                              <a:gd name="T22" fmla="*/ 2147483647 w 1816"/>
                              <a:gd name="T23" fmla="*/ 2147483647 h 1340"/>
                              <a:gd name="T24" fmla="*/ 2147483647 w 1816"/>
                              <a:gd name="T25" fmla="*/ 2147483647 h 1340"/>
                              <a:gd name="T26" fmla="*/ 2147483647 w 1816"/>
                              <a:gd name="T27" fmla="*/ 2147483647 h 1340"/>
                              <a:gd name="T28" fmla="*/ 2147483647 w 1816"/>
                              <a:gd name="T29" fmla="*/ 2147483647 h 1340"/>
                              <a:gd name="T30" fmla="*/ 2147483647 w 1816"/>
                              <a:gd name="T31" fmla="*/ 2147483647 h 1340"/>
                              <a:gd name="T32" fmla="*/ 2147483647 w 1816"/>
                              <a:gd name="T33" fmla="*/ 2147483647 h 1340"/>
                              <a:gd name="T34" fmla="*/ 2147483647 w 1816"/>
                              <a:gd name="T35" fmla="*/ 2147483647 h 1340"/>
                              <a:gd name="T36" fmla="*/ 2147483647 w 1816"/>
                              <a:gd name="T37" fmla="*/ 2147483647 h 1340"/>
                              <a:gd name="T38" fmla="*/ 2147483647 w 1816"/>
                              <a:gd name="T39" fmla="*/ 2147483647 h 1340"/>
                              <a:gd name="T40" fmla="*/ 2147483647 w 1816"/>
                              <a:gd name="T41" fmla="*/ 2147483647 h 1340"/>
                              <a:gd name="T42" fmla="*/ 2147483647 w 1816"/>
                              <a:gd name="T43" fmla="*/ 2147483647 h 1340"/>
                              <a:gd name="T44" fmla="*/ 2147483647 w 1816"/>
                              <a:gd name="T45" fmla="*/ 2147483647 h 1340"/>
                              <a:gd name="T46" fmla="*/ 2147483647 w 1816"/>
                              <a:gd name="T47" fmla="*/ 2147483647 h 1340"/>
                              <a:gd name="T48" fmla="*/ 2147483647 w 1816"/>
                              <a:gd name="T49" fmla="*/ 2147483647 h 1340"/>
                              <a:gd name="T50" fmla="*/ 2147483647 w 1816"/>
                              <a:gd name="T51" fmla="*/ 2147483647 h 1340"/>
                              <a:gd name="T52" fmla="*/ 2147483647 w 1816"/>
                              <a:gd name="T53" fmla="*/ 2147483647 h 1340"/>
                              <a:gd name="T54" fmla="*/ 2147483647 w 1816"/>
                              <a:gd name="T55" fmla="*/ 2147483647 h 1340"/>
                              <a:gd name="T56" fmla="*/ 2147483647 w 1816"/>
                              <a:gd name="T57" fmla="*/ 2147483647 h 1340"/>
                              <a:gd name="T58" fmla="*/ 2147483647 w 1816"/>
                              <a:gd name="T59" fmla="*/ 2147483647 h 1340"/>
                              <a:gd name="T60" fmla="*/ 2147483647 w 1816"/>
                              <a:gd name="T61" fmla="*/ 2147483647 h 1340"/>
                              <a:gd name="T62" fmla="*/ 2147483647 w 1816"/>
                              <a:gd name="T63" fmla="*/ 2147483647 h 1340"/>
                              <a:gd name="T64" fmla="*/ 2147483647 w 1816"/>
                              <a:gd name="T65" fmla="*/ 2147483647 h 1340"/>
                              <a:gd name="T66" fmla="*/ 2147483647 w 1816"/>
                              <a:gd name="T67" fmla="*/ 2147483647 h 1340"/>
                              <a:gd name="T68" fmla="*/ 2147483647 w 1816"/>
                              <a:gd name="T69" fmla="*/ 2147483647 h 1340"/>
                              <a:gd name="T70" fmla="*/ 2147483647 w 1816"/>
                              <a:gd name="T71" fmla="*/ 2147483647 h 1340"/>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w 1816"/>
                              <a:gd name="T109" fmla="*/ 0 h 1340"/>
                              <a:gd name="T110" fmla="*/ 1816 w 1816"/>
                              <a:gd name="T111" fmla="*/ 1340 h 1340"/>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T108" t="T109" r="T110" b="T111"/>
                            <a:pathLst>
                              <a:path w="1816" h="1340">
                                <a:moveTo>
                                  <a:pt x="1166" y="24"/>
                                </a:moveTo>
                                <a:cubicBezTo>
                                  <a:pt x="1124" y="11"/>
                                  <a:pt x="1138" y="8"/>
                                  <a:pt x="1123" y="40"/>
                                </a:cubicBezTo>
                                <a:cubicBezTo>
                                  <a:pt x="1111" y="62"/>
                                  <a:pt x="1117" y="153"/>
                                  <a:pt x="1109" y="182"/>
                                </a:cubicBezTo>
                                <a:cubicBezTo>
                                  <a:pt x="1101" y="211"/>
                                  <a:pt x="1086" y="213"/>
                                  <a:pt x="1076" y="215"/>
                                </a:cubicBezTo>
                                <a:cubicBezTo>
                                  <a:pt x="1066" y="217"/>
                                  <a:pt x="1062" y="226"/>
                                  <a:pt x="1049" y="193"/>
                                </a:cubicBezTo>
                                <a:cubicBezTo>
                                  <a:pt x="1036" y="160"/>
                                  <a:pt x="1020" y="36"/>
                                  <a:pt x="1000" y="18"/>
                                </a:cubicBezTo>
                                <a:cubicBezTo>
                                  <a:pt x="980" y="0"/>
                                  <a:pt x="937" y="20"/>
                                  <a:pt x="930" y="84"/>
                                </a:cubicBezTo>
                                <a:cubicBezTo>
                                  <a:pt x="923" y="148"/>
                                  <a:pt x="966" y="349"/>
                                  <a:pt x="956" y="404"/>
                                </a:cubicBezTo>
                                <a:cubicBezTo>
                                  <a:pt x="946" y="459"/>
                                  <a:pt x="893" y="468"/>
                                  <a:pt x="872" y="416"/>
                                </a:cubicBezTo>
                                <a:cubicBezTo>
                                  <a:pt x="851" y="364"/>
                                  <a:pt x="854" y="149"/>
                                  <a:pt x="831" y="94"/>
                                </a:cubicBezTo>
                                <a:cubicBezTo>
                                  <a:pt x="808" y="39"/>
                                  <a:pt x="766" y="78"/>
                                  <a:pt x="732" y="87"/>
                                </a:cubicBezTo>
                                <a:cubicBezTo>
                                  <a:pt x="698" y="95"/>
                                  <a:pt x="647" y="119"/>
                                  <a:pt x="629" y="145"/>
                                </a:cubicBezTo>
                                <a:cubicBezTo>
                                  <a:pt x="611" y="171"/>
                                  <a:pt x="612" y="156"/>
                                  <a:pt x="623" y="243"/>
                                </a:cubicBezTo>
                                <a:cubicBezTo>
                                  <a:pt x="634" y="329"/>
                                  <a:pt x="694" y="593"/>
                                  <a:pt x="693" y="665"/>
                                </a:cubicBezTo>
                                <a:cubicBezTo>
                                  <a:pt x="693" y="738"/>
                                  <a:pt x="651" y="754"/>
                                  <a:pt x="618" y="681"/>
                                </a:cubicBezTo>
                                <a:cubicBezTo>
                                  <a:pt x="585" y="608"/>
                                  <a:pt x="549" y="281"/>
                                  <a:pt x="499" y="226"/>
                                </a:cubicBezTo>
                                <a:cubicBezTo>
                                  <a:pt x="449" y="171"/>
                                  <a:pt x="336" y="310"/>
                                  <a:pt x="317" y="350"/>
                                </a:cubicBezTo>
                                <a:cubicBezTo>
                                  <a:pt x="298" y="391"/>
                                  <a:pt x="380" y="443"/>
                                  <a:pt x="386" y="469"/>
                                </a:cubicBezTo>
                                <a:cubicBezTo>
                                  <a:pt x="391" y="495"/>
                                  <a:pt x="371" y="511"/>
                                  <a:pt x="350" y="504"/>
                                </a:cubicBezTo>
                                <a:cubicBezTo>
                                  <a:pt x="329" y="497"/>
                                  <a:pt x="282" y="434"/>
                                  <a:pt x="260" y="424"/>
                                </a:cubicBezTo>
                                <a:cubicBezTo>
                                  <a:pt x="238" y="414"/>
                                  <a:pt x="239" y="409"/>
                                  <a:pt x="219" y="442"/>
                                </a:cubicBezTo>
                                <a:cubicBezTo>
                                  <a:pt x="198" y="475"/>
                                  <a:pt x="136" y="575"/>
                                  <a:pt x="138" y="623"/>
                                </a:cubicBezTo>
                                <a:cubicBezTo>
                                  <a:pt x="140" y="670"/>
                                  <a:pt x="222" y="704"/>
                                  <a:pt x="232" y="728"/>
                                </a:cubicBezTo>
                                <a:cubicBezTo>
                                  <a:pt x="242" y="751"/>
                                  <a:pt x="226" y="761"/>
                                  <a:pt x="198" y="763"/>
                                </a:cubicBezTo>
                                <a:cubicBezTo>
                                  <a:pt x="169" y="764"/>
                                  <a:pt x="93" y="695"/>
                                  <a:pt x="62" y="736"/>
                                </a:cubicBezTo>
                                <a:cubicBezTo>
                                  <a:pt x="30" y="778"/>
                                  <a:pt x="0" y="940"/>
                                  <a:pt x="9" y="1012"/>
                                </a:cubicBezTo>
                                <a:cubicBezTo>
                                  <a:pt x="19" y="1084"/>
                                  <a:pt x="71" y="1171"/>
                                  <a:pt x="119" y="1167"/>
                                </a:cubicBezTo>
                                <a:cubicBezTo>
                                  <a:pt x="167" y="1164"/>
                                  <a:pt x="261" y="1013"/>
                                  <a:pt x="298" y="992"/>
                                </a:cubicBezTo>
                                <a:cubicBezTo>
                                  <a:pt x="335" y="971"/>
                                  <a:pt x="352" y="1001"/>
                                  <a:pt x="342" y="1043"/>
                                </a:cubicBezTo>
                                <a:cubicBezTo>
                                  <a:pt x="332" y="1085"/>
                                  <a:pt x="261" y="1201"/>
                                  <a:pt x="239" y="1245"/>
                                </a:cubicBezTo>
                                <a:cubicBezTo>
                                  <a:pt x="217" y="1288"/>
                                  <a:pt x="188" y="1288"/>
                                  <a:pt x="210" y="1304"/>
                                </a:cubicBezTo>
                                <a:cubicBezTo>
                                  <a:pt x="233" y="1319"/>
                                  <a:pt x="327" y="1337"/>
                                  <a:pt x="373" y="1339"/>
                                </a:cubicBezTo>
                                <a:cubicBezTo>
                                  <a:pt x="420" y="1340"/>
                                  <a:pt x="456" y="1324"/>
                                  <a:pt x="489" y="1313"/>
                                </a:cubicBezTo>
                                <a:cubicBezTo>
                                  <a:pt x="523" y="1303"/>
                                  <a:pt x="554" y="1291"/>
                                  <a:pt x="576" y="1274"/>
                                </a:cubicBezTo>
                                <a:cubicBezTo>
                                  <a:pt x="597" y="1258"/>
                                  <a:pt x="624" y="1254"/>
                                  <a:pt x="620" y="1214"/>
                                </a:cubicBezTo>
                                <a:cubicBezTo>
                                  <a:pt x="616" y="1174"/>
                                  <a:pt x="573" y="1091"/>
                                  <a:pt x="549" y="1033"/>
                                </a:cubicBezTo>
                                <a:cubicBezTo>
                                  <a:pt x="525" y="975"/>
                                  <a:pt x="469" y="881"/>
                                  <a:pt x="477" y="865"/>
                                </a:cubicBezTo>
                                <a:cubicBezTo>
                                  <a:pt x="473" y="819"/>
                                  <a:pt x="508" y="723"/>
                                  <a:pt x="533" y="759"/>
                                </a:cubicBezTo>
                                <a:cubicBezTo>
                                  <a:pt x="560" y="789"/>
                                  <a:pt x="614" y="980"/>
                                  <a:pt x="641" y="1048"/>
                                </a:cubicBezTo>
                                <a:cubicBezTo>
                                  <a:pt x="668" y="1116"/>
                                  <a:pt x="668" y="1152"/>
                                  <a:pt x="693" y="1167"/>
                                </a:cubicBezTo>
                                <a:cubicBezTo>
                                  <a:pt x="725" y="1201"/>
                                  <a:pt x="764" y="1157"/>
                                  <a:pt x="791" y="1138"/>
                                </a:cubicBezTo>
                                <a:cubicBezTo>
                                  <a:pt x="817" y="1119"/>
                                  <a:pt x="851" y="1128"/>
                                  <a:pt x="853" y="1055"/>
                                </a:cubicBezTo>
                                <a:cubicBezTo>
                                  <a:pt x="856" y="981"/>
                                  <a:pt x="805" y="762"/>
                                  <a:pt x="806" y="697"/>
                                </a:cubicBezTo>
                                <a:cubicBezTo>
                                  <a:pt x="821" y="642"/>
                                  <a:pt x="878" y="629"/>
                                  <a:pt x="896" y="658"/>
                                </a:cubicBezTo>
                                <a:cubicBezTo>
                                  <a:pt x="914" y="687"/>
                                  <a:pt x="911" y="811"/>
                                  <a:pt x="917" y="872"/>
                                </a:cubicBezTo>
                                <a:cubicBezTo>
                                  <a:pt x="923" y="933"/>
                                  <a:pt x="920" y="1008"/>
                                  <a:pt x="932" y="1027"/>
                                </a:cubicBezTo>
                                <a:cubicBezTo>
                                  <a:pt x="966" y="1058"/>
                                  <a:pt x="1088" y="1086"/>
                                  <a:pt x="1122" y="1058"/>
                                </a:cubicBezTo>
                                <a:cubicBezTo>
                                  <a:pt x="1156" y="1030"/>
                                  <a:pt x="1136" y="950"/>
                                  <a:pt x="1138" y="858"/>
                                </a:cubicBezTo>
                                <a:cubicBezTo>
                                  <a:pt x="1140" y="766"/>
                                  <a:pt x="1127" y="572"/>
                                  <a:pt x="1135" y="503"/>
                                </a:cubicBezTo>
                                <a:cubicBezTo>
                                  <a:pt x="1143" y="434"/>
                                  <a:pt x="1171" y="447"/>
                                  <a:pt x="1186" y="445"/>
                                </a:cubicBezTo>
                                <a:cubicBezTo>
                                  <a:pt x="1201" y="443"/>
                                  <a:pt x="1216" y="461"/>
                                  <a:pt x="1224" y="488"/>
                                </a:cubicBezTo>
                                <a:cubicBezTo>
                                  <a:pt x="1232" y="515"/>
                                  <a:pt x="1233" y="541"/>
                                  <a:pt x="1237" y="610"/>
                                </a:cubicBezTo>
                                <a:cubicBezTo>
                                  <a:pt x="1241" y="679"/>
                                  <a:pt x="1246" y="836"/>
                                  <a:pt x="1250" y="904"/>
                                </a:cubicBezTo>
                                <a:cubicBezTo>
                                  <a:pt x="1254" y="972"/>
                                  <a:pt x="1251" y="1001"/>
                                  <a:pt x="1264" y="1021"/>
                                </a:cubicBezTo>
                                <a:cubicBezTo>
                                  <a:pt x="1277" y="1041"/>
                                  <a:pt x="1312" y="1065"/>
                                  <a:pt x="1330" y="1027"/>
                                </a:cubicBezTo>
                                <a:cubicBezTo>
                                  <a:pt x="1351" y="976"/>
                                  <a:pt x="1371" y="805"/>
                                  <a:pt x="1391" y="763"/>
                                </a:cubicBezTo>
                                <a:cubicBezTo>
                                  <a:pt x="1412" y="720"/>
                                  <a:pt x="1441" y="724"/>
                                  <a:pt x="1456" y="774"/>
                                </a:cubicBezTo>
                                <a:cubicBezTo>
                                  <a:pt x="1471" y="825"/>
                                  <a:pt x="1450" y="1047"/>
                                  <a:pt x="1481" y="1066"/>
                                </a:cubicBezTo>
                                <a:cubicBezTo>
                                  <a:pt x="1500" y="1098"/>
                                  <a:pt x="1576" y="1068"/>
                                  <a:pt x="1603" y="1039"/>
                                </a:cubicBezTo>
                                <a:cubicBezTo>
                                  <a:pt x="1630" y="1010"/>
                                  <a:pt x="1633" y="917"/>
                                  <a:pt x="1645" y="891"/>
                                </a:cubicBezTo>
                                <a:cubicBezTo>
                                  <a:pt x="1657" y="865"/>
                                  <a:pt x="1665" y="864"/>
                                  <a:pt x="1677" y="882"/>
                                </a:cubicBezTo>
                                <a:cubicBezTo>
                                  <a:pt x="1689" y="900"/>
                                  <a:pt x="1698" y="981"/>
                                  <a:pt x="1716" y="999"/>
                                </a:cubicBezTo>
                                <a:cubicBezTo>
                                  <a:pt x="1734" y="1017"/>
                                  <a:pt x="1772" y="1029"/>
                                  <a:pt x="1783" y="992"/>
                                </a:cubicBezTo>
                                <a:cubicBezTo>
                                  <a:pt x="1804" y="940"/>
                                  <a:pt x="1816" y="851"/>
                                  <a:pt x="1812" y="772"/>
                                </a:cubicBezTo>
                                <a:cubicBezTo>
                                  <a:pt x="1807" y="694"/>
                                  <a:pt x="1791" y="546"/>
                                  <a:pt x="1757" y="520"/>
                                </a:cubicBezTo>
                                <a:cubicBezTo>
                                  <a:pt x="1723" y="494"/>
                                  <a:pt x="1636" y="611"/>
                                  <a:pt x="1609" y="615"/>
                                </a:cubicBezTo>
                                <a:cubicBezTo>
                                  <a:pt x="1583" y="619"/>
                                  <a:pt x="1584" y="582"/>
                                  <a:pt x="1600" y="545"/>
                                </a:cubicBezTo>
                                <a:cubicBezTo>
                                  <a:pt x="1616" y="508"/>
                                  <a:pt x="1717" y="448"/>
                                  <a:pt x="1707" y="393"/>
                                </a:cubicBezTo>
                                <a:cubicBezTo>
                                  <a:pt x="1696" y="339"/>
                                  <a:pt x="1589" y="219"/>
                                  <a:pt x="1537" y="218"/>
                                </a:cubicBezTo>
                                <a:cubicBezTo>
                                  <a:pt x="1485" y="217"/>
                                  <a:pt x="1425" y="369"/>
                                  <a:pt x="1396" y="385"/>
                                </a:cubicBezTo>
                                <a:cubicBezTo>
                                  <a:pt x="1367" y="401"/>
                                  <a:pt x="1368" y="361"/>
                                  <a:pt x="1364" y="316"/>
                                </a:cubicBezTo>
                                <a:cubicBezTo>
                                  <a:pt x="1360" y="271"/>
                                  <a:pt x="1407" y="166"/>
                                  <a:pt x="1374" y="117"/>
                                </a:cubicBezTo>
                                <a:cubicBezTo>
                                  <a:pt x="1341" y="68"/>
                                  <a:pt x="1208" y="37"/>
                                  <a:pt x="1166" y="24"/>
                                </a:cubicBezTo>
                                <a:close/>
                              </a:path>
                            </a:pathLst>
                          </a:custGeom>
                          <a:solidFill>
                            <a:srgbClr val="F59004"/>
                          </a:solidFill>
                          <a:ln w="38100">
                            <a:solidFill>
                              <a:srgbClr val="849EA0"/>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grpSp>
                    <a:grpSp>
                      <a:nvGrpSpPr>
                        <a:cNvPr id="22" name="Group 2"/>
                        <a:cNvGrpSpPr>
                          <a:grpSpLocks/>
                        </a:cNvGrpSpPr>
                      </a:nvGrpSpPr>
                      <a:grpSpPr bwMode="auto">
                        <a:xfrm>
                          <a:off x="842963" y="4580880"/>
                          <a:ext cx="1247775" cy="947738"/>
                          <a:chOff x="863600" y="4818063"/>
                          <a:chExt cx="1936750" cy="1354137"/>
                        </a:xfrm>
                      </a:grpSpPr>
                      <a:sp>
                        <a:nvSpPr>
                          <a:cNvPr id="15379" name="Freeform 2"/>
                          <a:cNvSpPr>
                            <a:spLocks/>
                          </a:cNvSpPr>
                        </a:nvSpPr>
                        <a:spPr bwMode="auto">
                          <a:xfrm>
                            <a:off x="863600" y="4818063"/>
                            <a:ext cx="1936750" cy="1354137"/>
                          </a:xfrm>
                          <a:custGeom>
                            <a:avLst/>
                            <a:gdLst>
                              <a:gd name="T0" fmla="*/ 2147483647 w 1721"/>
                              <a:gd name="T1" fmla="*/ 2147483647 h 1353"/>
                              <a:gd name="T2" fmla="*/ 2147483647 w 1721"/>
                              <a:gd name="T3" fmla="*/ 2147483647 h 1353"/>
                              <a:gd name="T4" fmla="*/ 2147483647 w 1721"/>
                              <a:gd name="T5" fmla="*/ 2147483647 h 1353"/>
                              <a:gd name="T6" fmla="*/ 2147483647 w 1721"/>
                              <a:gd name="T7" fmla="*/ 2147483647 h 1353"/>
                              <a:gd name="T8" fmla="*/ 2147483647 w 1721"/>
                              <a:gd name="T9" fmla="*/ 2147483647 h 1353"/>
                              <a:gd name="T10" fmla="*/ 2147483647 w 1721"/>
                              <a:gd name="T11" fmla="*/ 2147483647 h 1353"/>
                              <a:gd name="T12" fmla="*/ 2147483647 w 1721"/>
                              <a:gd name="T13" fmla="*/ 2147483647 h 1353"/>
                              <a:gd name="T14" fmla="*/ 2147483647 w 1721"/>
                              <a:gd name="T15" fmla="*/ 2147483647 h 1353"/>
                              <a:gd name="T16" fmla="*/ 2147483647 w 1721"/>
                              <a:gd name="T17" fmla="*/ 2147483647 h 1353"/>
                              <a:gd name="T18" fmla="*/ 2147483647 w 1721"/>
                              <a:gd name="T19" fmla="*/ 2147483647 h 1353"/>
                              <a:gd name="T20" fmla="*/ 2147483647 w 1721"/>
                              <a:gd name="T21" fmla="*/ 2147483647 h 1353"/>
                              <a:gd name="T22" fmla="*/ 2147483647 w 1721"/>
                              <a:gd name="T23" fmla="*/ 2147483647 h 1353"/>
                              <a:gd name="T24" fmla="*/ 2147483647 w 1721"/>
                              <a:gd name="T25" fmla="*/ 2147483647 h 1353"/>
                              <a:gd name="T26" fmla="*/ 2147483647 w 1721"/>
                              <a:gd name="T27" fmla="*/ 2147483647 h 1353"/>
                              <a:gd name="T28" fmla="*/ 2147483647 w 1721"/>
                              <a:gd name="T29" fmla="*/ 2147483647 h 1353"/>
                              <a:gd name="T30" fmla="*/ 2147483647 w 1721"/>
                              <a:gd name="T31" fmla="*/ 2147483647 h 1353"/>
                              <a:gd name="T32" fmla="*/ 2147483647 w 1721"/>
                              <a:gd name="T33" fmla="*/ 2147483647 h 1353"/>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w 1721"/>
                              <a:gd name="T52" fmla="*/ 0 h 1353"/>
                              <a:gd name="T53" fmla="*/ 1721 w 1721"/>
                              <a:gd name="T54" fmla="*/ 1353 h 1353"/>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T51" t="T52" r="T53" b="T54"/>
                            <a:pathLst>
                              <a:path w="1721" h="1353">
                                <a:moveTo>
                                  <a:pt x="764" y="30"/>
                                </a:moveTo>
                                <a:cubicBezTo>
                                  <a:pt x="660" y="60"/>
                                  <a:pt x="539" y="126"/>
                                  <a:pt x="442" y="190"/>
                                </a:cubicBezTo>
                                <a:cubicBezTo>
                                  <a:pt x="345" y="254"/>
                                  <a:pt x="251" y="331"/>
                                  <a:pt x="183" y="415"/>
                                </a:cubicBezTo>
                                <a:cubicBezTo>
                                  <a:pt x="114" y="499"/>
                                  <a:pt x="54" y="596"/>
                                  <a:pt x="29" y="693"/>
                                </a:cubicBezTo>
                                <a:cubicBezTo>
                                  <a:pt x="3" y="790"/>
                                  <a:pt x="0" y="915"/>
                                  <a:pt x="29" y="995"/>
                                </a:cubicBezTo>
                                <a:cubicBezTo>
                                  <a:pt x="58" y="1075"/>
                                  <a:pt x="138" y="1118"/>
                                  <a:pt x="202" y="1173"/>
                                </a:cubicBezTo>
                                <a:cubicBezTo>
                                  <a:pt x="266" y="1228"/>
                                  <a:pt x="334" y="1299"/>
                                  <a:pt x="416" y="1326"/>
                                </a:cubicBezTo>
                                <a:cubicBezTo>
                                  <a:pt x="498" y="1353"/>
                                  <a:pt x="587" y="1349"/>
                                  <a:pt x="696" y="1334"/>
                                </a:cubicBezTo>
                                <a:cubicBezTo>
                                  <a:pt x="805" y="1319"/>
                                  <a:pt x="947" y="1278"/>
                                  <a:pt x="1072" y="1238"/>
                                </a:cubicBezTo>
                                <a:cubicBezTo>
                                  <a:pt x="1197" y="1198"/>
                                  <a:pt x="1346" y="1151"/>
                                  <a:pt x="1448" y="1094"/>
                                </a:cubicBezTo>
                                <a:cubicBezTo>
                                  <a:pt x="1550" y="1037"/>
                                  <a:pt x="1643" y="999"/>
                                  <a:pt x="1682" y="898"/>
                                </a:cubicBezTo>
                                <a:cubicBezTo>
                                  <a:pt x="1721" y="797"/>
                                  <a:pt x="1708" y="597"/>
                                  <a:pt x="1685" y="488"/>
                                </a:cubicBezTo>
                                <a:cubicBezTo>
                                  <a:pt x="1662" y="380"/>
                                  <a:pt x="1590" y="304"/>
                                  <a:pt x="1544" y="245"/>
                                </a:cubicBezTo>
                                <a:cubicBezTo>
                                  <a:pt x="1498" y="187"/>
                                  <a:pt x="1457" y="167"/>
                                  <a:pt x="1407" y="136"/>
                                </a:cubicBezTo>
                                <a:cubicBezTo>
                                  <a:pt x="1358" y="105"/>
                                  <a:pt x="1304" y="80"/>
                                  <a:pt x="1247" y="59"/>
                                </a:cubicBezTo>
                                <a:cubicBezTo>
                                  <a:pt x="1190" y="38"/>
                                  <a:pt x="1144" y="15"/>
                                  <a:pt x="1064" y="10"/>
                                </a:cubicBezTo>
                                <a:cubicBezTo>
                                  <a:pt x="984" y="5"/>
                                  <a:pt x="868" y="0"/>
                                  <a:pt x="764" y="30"/>
                                </a:cubicBezTo>
                                <a:close/>
                              </a:path>
                            </a:pathLst>
                          </a:custGeom>
                          <a:solidFill>
                            <a:srgbClr val="AAE598"/>
                          </a:solidFill>
                          <a:ln w="38100">
                            <a:solidFill>
                              <a:srgbClr val="849EA0"/>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15380" name="AutoShape 3"/>
                          <a:cNvSpPr>
                            <a:spLocks noChangeArrowheads="1"/>
                          </a:cNvSpPr>
                        </a:nvSpPr>
                        <a:spPr bwMode="auto">
                          <a:xfrm>
                            <a:off x="1827213" y="5788025"/>
                            <a:ext cx="374650"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81" name="AutoShape 4"/>
                          <a:cNvSpPr>
                            <a:spLocks noChangeArrowheads="1"/>
                          </a:cNvSpPr>
                        </a:nvSpPr>
                        <a:spPr bwMode="auto">
                          <a:xfrm>
                            <a:off x="1827213" y="5881688"/>
                            <a:ext cx="374650" cy="936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82" name="AutoShape 5"/>
                          <a:cNvSpPr>
                            <a:spLocks noChangeArrowheads="1"/>
                          </a:cNvSpPr>
                        </a:nvSpPr>
                        <a:spPr bwMode="auto">
                          <a:xfrm>
                            <a:off x="1773238" y="5316538"/>
                            <a:ext cx="322262" cy="9525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83" name="AutoShape 6"/>
                          <a:cNvSpPr>
                            <a:spLocks noChangeArrowheads="1"/>
                          </a:cNvSpPr>
                        </a:nvSpPr>
                        <a:spPr bwMode="auto">
                          <a:xfrm>
                            <a:off x="1773238" y="5413375"/>
                            <a:ext cx="322262" cy="920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84" name="AutoShape 7"/>
                          <a:cNvSpPr>
                            <a:spLocks noChangeArrowheads="1"/>
                          </a:cNvSpPr>
                        </a:nvSpPr>
                        <a:spPr bwMode="auto">
                          <a:xfrm>
                            <a:off x="1773238" y="5507038"/>
                            <a:ext cx="322262" cy="920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85" name="AutoShape 17"/>
                          <a:cNvSpPr>
                            <a:spLocks noChangeArrowheads="1"/>
                          </a:cNvSpPr>
                        </a:nvSpPr>
                        <a:spPr bwMode="auto">
                          <a:xfrm>
                            <a:off x="1398588" y="5553075"/>
                            <a:ext cx="642937"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86" name="AutoShape 18"/>
                          <a:cNvSpPr>
                            <a:spLocks noChangeArrowheads="1"/>
                          </a:cNvSpPr>
                        </a:nvSpPr>
                        <a:spPr bwMode="auto">
                          <a:xfrm>
                            <a:off x="1666875" y="4940300"/>
                            <a:ext cx="320675"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87" name="AutoShape 19"/>
                          <a:cNvSpPr>
                            <a:spLocks noChangeArrowheads="1"/>
                          </a:cNvSpPr>
                        </a:nvSpPr>
                        <a:spPr bwMode="auto">
                          <a:xfrm>
                            <a:off x="1666875" y="5037138"/>
                            <a:ext cx="320675" cy="920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88" name="AutoShape 20"/>
                          <a:cNvSpPr>
                            <a:spLocks noChangeArrowheads="1"/>
                          </a:cNvSpPr>
                        </a:nvSpPr>
                        <a:spPr bwMode="auto">
                          <a:xfrm>
                            <a:off x="1666875" y="5130800"/>
                            <a:ext cx="320675" cy="920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89" name="AutoShape 21"/>
                          <a:cNvSpPr>
                            <a:spLocks noChangeArrowheads="1"/>
                          </a:cNvSpPr>
                        </a:nvSpPr>
                        <a:spPr bwMode="auto">
                          <a:xfrm>
                            <a:off x="1292225" y="5788025"/>
                            <a:ext cx="320675"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90" name="AutoShape 22"/>
                          <a:cNvSpPr>
                            <a:spLocks noChangeArrowheads="1"/>
                          </a:cNvSpPr>
                        </a:nvSpPr>
                        <a:spPr bwMode="auto">
                          <a:xfrm>
                            <a:off x="1292225" y="5883275"/>
                            <a:ext cx="320675" cy="920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91" name="AutoShape 23"/>
                          <a:cNvSpPr>
                            <a:spLocks noChangeArrowheads="1"/>
                          </a:cNvSpPr>
                        </a:nvSpPr>
                        <a:spPr bwMode="auto">
                          <a:xfrm>
                            <a:off x="1292225" y="5978525"/>
                            <a:ext cx="320675" cy="920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92" name="AutoShape 24"/>
                          <a:cNvSpPr>
                            <a:spLocks noChangeArrowheads="1"/>
                          </a:cNvSpPr>
                        </a:nvSpPr>
                        <a:spPr bwMode="auto">
                          <a:xfrm>
                            <a:off x="1238250" y="5129213"/>
                            <a:ext cx="374650" cy="936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93" name="AutoShape 25"/>
                          <a:cNvSpPr>
                            <a:spLocks noChangeArrowheads="1"/>
                          </a:cNvSpPr>
                        </a:nvSpPr>
                        <a:spPr bwMode="auto">
                          <a:xfrm>
                            <a:off x="1238250" y="5222875"/>
                            <a:ext cx="374650"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94" name="AutoShape 26"/>
                          <a:cNvSpPr>
                            <a:spLocks noChangeArrowheads="1"/>
                          </a:cNvSpPr>
                        </a:nvSpPr>
                        <a:spPr bwMode="auto">
                          <a:xfrm>
                            <a:off x="1238250" y="5316538"/>
                            <a:ext cx="374650" cy="9525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95" name="AutoShape 27"/>
                          <a:cNvSpPr>
                            <a:spLocks noChangeArrowheads="1"/>
                          </a:cNvSpPr>
                        </a:nvSpPr>
                        <a:spPr bwMode="auto">
                          <a:xfrm>
                            <a:off x="1238250" y="5411788"/>
                            <a:ext cx="374650" cy="936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96" name="AutoShape 28"/>
                          <a:cNvSpPr>
                            <a:spLocks noChangeArrowheads="1"/>
                          </a:cNvSpPr>
                        </a:nvSpPr>
                        <a:spPr bwMode="auto">
                          <a:xfrm>
                            <a:off x="1238250" y="5505450"/>
                            <a:ext cx="374650"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97" name="AutoShape 29"/>
                          <a:cNvSpPr>
                            <a:spLocks noChangeArrowheads="1"/>
                          </a:cNvSpPr>
                        </a:nvSpPr>
                        <a:spPr bwMode="auto">
                          <a:xfrm>
                            <a:off x="1238250" y="5599113"/>
                            <a:ext cx="374650" cy="9525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98" name="AutoShape 30"/>
                          <a:cNvSpPr>
                            <a:spLocks noChangeArrowheads="1"/>
                          </a:cNvSpPr>
                        </a:nvSpPr>
                        <a:spPr bwMode="auto">
                          <a:xfrm>
                            <a:off x="1023938" y="5364163"/>
                            <a:ext cx="374650" cy="936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399" name="AutoShape 31"/>
                          <a:cNvSpPr>
                            <a:spLocks noChangeArrowheads="1"/>
                          </a:cNvSpPr>
                        </a:nvSpPr>
                        <a:spPr bwMode="auto">
                          <a:xfrm>
                            <a:off x="1023938" y="5457825"/>
                            <a:ext cx="374650" cy="9525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400" name="AutoShape 32"/>
                          <a:cNvSpPr>
                            <a:spLocks noChangeArrowheads="1"/>
                          </a:cNvSpPr>
                        </a:nvSpPr>
                        <a:spPr bwMode="auto">
                          <a:xfrm>
                            <a:off x="1023938" y="5553075"/>
                            <a:ext cx="374650"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401" name="AutoShape 33"/>
                          <a:cNvSpPr>
                            <a:spLocks noChangeArrowheads="1"/>
                          </a:cNvSpPr>
                        </a:nvSpPr>
                        <a:spPr bwMode="auto">
                          <a:xfrm>
                            <a:off x="1023938" y="5646738"/>
                            <a:ext cx="374650" cy="936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402" name="AutoShape 34"/>
                          <a:cNvSpPr>
                            <a:spLocks noChangeArrowheads="1"/>
                          </a:cNvSpPr>
                        </a:nvSpPr>
                        <a:spPr bwMode="auto">
                          <a:xfrm>
                            <a:off x="2255838" y="5129213"/>
                            <a:ext cx="320675" cy="936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403" name="AutoShape 35"/>
                          <a:cNvSpPr>
                            <a:spLocks noChangeArrowheads="1"/>
                          </a:cNvSpPr>
                        </a:nvSpPr>
                        <a:spPr bwMode="auto">
                          <a:xfrm>
                            <a:off x="2255838" y="5224463"/>
                            <a:ext cx="320675" cy="920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404" name="AutoShape 36"/>
                          <a:cNvSpPr>
                            <a:spLocks noChangeArrowheads="1"/>
                          </a:cNvSpPr>
                        </a:nvSpPr>
                        <a:spPr bwMode="auto">
                          <a:xfrm>
                            <a:off x="2255838" y="5319713"/>
                            <a:ext cx="320675" cy="920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405" name="AutoShape 37"/>
                          <a:cNvSpPr>
                            <a:spLocks noChangeArrowheads="1"/>
                          </a:cNvSpPr>
                        </a:nvSpPr>
                        <a:spPr bwMode="auto">
                          <a:xfrm>
                            <a:off x="2041525" y="5222875"/>
                            <a:ext cx="374650"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406" name="AutoShape 38"/>
                          <a:cNvSpPr>
                            <a:spLocks noChangeArrowheads="1"/>
                          </a:cNvSpPr>
                        </a:nvSpPr>
                        <a:spPr bwMode="auto">
                          <a:xfrm>
                            <a:off x="2041525" y="5316538"/>
                            <a:ext cx="374650" cy="9525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407" name="AutoShape 39"/>
                          <a:cNvSpPr>
                            <a:spLocks noChangeArrowheads="1"/>
                          </a:cNvSpPr>
                        </a:nvSpPr>
                        <a:spPr bwMode="auto">
                          <a:xfrm>
                            <a:off x="2041525" y="5411788"/>
                            <a:ext cx="374650" cy="936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408" name="AutoShape 40"/>
                          <a:cNvSpPr>
                            <a:spLocks noChangeArrowheads="1"/>
                          </a:cNvSpPr>
                        </a:nvSpPr>
                        <a:spPr bwMode="auto">
                          <a:xfrm>
                            <a:off x="2041525" y="5505450"/>
                            <a:ext cx="374650"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409" name="AutoShape 41"/>
                          <a:cNvSpPr>
                            <a:spLocks noChangeArrowheads="1"/>
                          </a:cNvSpPr>
                        </a:nvSpPr>
                        <a:spPr bwMode="auto">
                          <a:xfrm>
                            <a:off x="2041525" y="5599113"/>
                            <a:ext cx="374650" cy="9525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410" name="AutoShape 42"/>
                          <a:cNvSpPr>
                            <a:spLocks noChangeArrowheads="1"/>
                          </a:cNvSpPr>
                        </a:nvSpPr>
                        <a:spPr bwMode="auto">
                          <a:xfrm>
                            <a:off x="2041525" y="5694363"/>
                            <a:ext cx="374650" cy="936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5411" name="AutoShape 43"/>
                          <a:cNvSpPr>
                            <a:spLocks noChangeArrowheads="1"/>
                          </a:cNvSpPr>
                        </a:nvSpPr>
                        <a:spPr bwMode="auto">
                          <a:xfrm>
                            <a:off x="1541463" y="5132388"/>
                            <a:ext cx="322262" cy="9525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grpSp>
                    <a:sp>
                      <a:nvSpPr>
                        <a:cNvPr id="15377" name="Rectangle 11"/>
                        <a:cNvSpPr>
                          <a:spLocks noChangeArrowheads="1"/>
                        </a:cNvSpPr>
                      </a:nvSpPr>
                      <a:spPr bwMode="auto">
                        <a:xfrm>
                          <a:off x="1819275" y="2925118"/>
                          <a:ext cx="1019175" cy="369887"/>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lIns="92075" tIns="46038" rIns="92075" bIns="46038">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US" sz="1800">
                                <a:solidFill>
                                  <a:srgbClr val="003366"/>
                                </a:solidFill>
                              </a:rPr>
                              <a:t>Nucleus</a:t>
                            </a:r>
                          </a:p>
                        </a:txBody>
                        <a:useSpRect/>
                      </a:txSp>
                    </a:sp>
                    <a:sp>
                      <a:nvSpPr>
                        <a:cNvPr id="15378" name="Content Placeholder 2"/>
                        <a:cNvSpPr txBox="1">
                          <a:spLocks/>
                        </a:cNvSpPr>
                      </a:nvSpPr>
                      <a:spPr bwMode="auto">
                        <a:xfrm>
                          <a:off x="1259632" y="1844824"/>
                          <a:ext cx="1944216" cy="528638"/>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FAA26D3D-D897-4be2-8F04-BA451C77F1D7}">
                            <ma14:placeholderFlag xmlns:ma14="http://schemas.microsoft.com/office/mac/drawingml/2011/main" xmlns="" xmlns:p="http://schemas.openxmlformats.org/presentationml/2006/main" xmlns:w="http://schemas.openxmlformats.org/wordprocessingml/2006/main" xmlns:w10="urn:schemas-microsoft-com:office:word" xmlns:v="urn:schemas-microsoft-com:vml" xmlns:o="urn:schemas-microsoft-com:office:office" val="1"/>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gn="ctr">
                              <a:spcBef>
                                <a:spcPct val="20000"/>
                              </a:spcBef>
                              <a:spcAft>
                                <a:spcPts val="1200"/>
                              </a:spcAft>
                            </a:pPr>
                            <a:r>
                              <a:rPr lang="en-CA" sz="2800">
                                <a:solidFill>
                                  <a:srgbClr val="003366"/>
                                </a:solidFill>
                                <a:latin typeface="Arial"/>
                                <a:cs typeface="Arial"/>
                              </a:rPr>
                              <a:t>Vaucheria</a:t>
                            </a:r>
                          </a:p>
                        </a:txBody>
                        <a:useSpRect/>
                      </a:txSp>
                    </a:sp>
                  </a:grpSp>
                  <a:grpSp>
                    <a:nvGrpSpPr>
                      <a:cNvPr id="15367" name="Group 2"/>
                      <a:cNvGrpSpPr>
                        <a:grpSpLocks/>
                      </a:cNvGrpSpPr>
                    </a:nvGrpSpPr>
                    <a:grpSpPr bwMode="auto">
                      <a:xfrm>
                        <a:off x="552450" y="2997200"/>
                        <a:ext cx="3457575" cy="2233613"/>
                        <a:chOff x="619300" y="2931834"/>
                        <a:chExt cx="3457400" cy="2233554"/>
                      </a:xfrm>
                    </a:grpSpPr>
                    <a:sp>
                      <a:nvSpPr>
                        <a:cNvPr id="102" name="Arc 101"/>
                        <a:cNvSpPr/>
                      </a:nvSpPr>
                      <a:spPr bwMode="auto">
                        <a:xfrm rot="19477877" flipH="1">
                          <a:off x="1124099" y="3004857"/>
                          <a:ext cx="2952601" cy="2160531"/>
                        </a:xfrm>
                        <a:prstGeom prst="arc">
                          <a:avLst>
                            <a:gd name="adj1" fmla="val 16567979"/>
                            <a:gd name="adj2" fmla="val 20772754"/>
                          </a:avLst>
                        </a:prstGeom>
                        <a:noFill/>
                        <a:ln w="50800" cap="flat" cmpd="sng" algn="ctr">
                          <a:solidFill>
                            <a:srgbClr val="681734"/>
                          </a:solidFill>
                          <a:prstDash val="solid"/>
                          <a:round/>
                          <a:headEnd type="none" w="med" len="med"/>
                          <a:tailEnd type="stealth" w="lg" len="lg"/>
                        </a:ln>
                        <a:effec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solidFill>
                                <a:srgbClr val="003366"/>
                              </a:solidFill>
                            </a:endParaRPr>
                          </a:p>
                        </a:txBody>
                        <a:useSpRect/>
                      </a:txSp>
                    </a:sp>
                    <a:sp>
                      <a:nvSpPr>
                        <a:cNvPr id="103" name="Arc 102"/>
                        <a:cNvSpPr/>
                      </a:nvSpPr>
                      <a:spPr bwMode="auto">
                        <a:xfrm rot="2122123">
                          <a:off x="619300" y="2931834"/>
                          <a:ext cx="2951014" cy="2160531"/>
                        </a:xfrm>
                        <a:prstGeom prst="arc">
                          <a:avLst>
                            <a:gd name="adj1" fmla="val 16767944"/>
                            <a:gd name="adj2" fmla="val 20669185"/>
                          </a:avLst>
                        </a:prstGeom>
                        <a:noFill/>
                        <a:ln w="50800" cap="flat" cmpd="sng" algn="ctr">
                          <a:solidFill>
                            <a:srgbClr val="681734"/>
                          </a:solidFill>
                          <a:prstDash val="solid"/>
                          <a:round/>
                          <a:headEnd type="none" w="med" len="med"/>
                          <a:tailEnd type="stealth" w="lg" len="lg"/>
                        </a:ln>
                        <a:effec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solidFill>
                                <a:srgbClr val="003366"/>
                              </a:solidFill>
                            </a:endParaRPr>
                          </a:p>
                        </a:txBody>
                        <a:useSpRect/>
                      </a:txSp>
                    </a:sp>
                  </a:grpSp>
                  <a:grpSp>
                    <a:nvGrpSpPr>
                      <a:cNvPr id="114" name="Group 2"/>
                      <a:cNvGrpSpPr>
                        <a:grpSpLocks/>
                      </a:cNvGrpSpPr>
                    </a:nvGrpSpPr>
                    <a:grpSpPr bwMode="auto">
                      <a:xfrm>
                        <a:off x="5001693" y="4543899"/>
                        <a:ext cx="1247838" cy="947763"/>
                        <a:chOff x="863600" y="4818063"/>
                        <a:chExt cx="1936750" cy="1354137"/>
                      </a:xfrm>
                    </a:grpSpPr>
                    <a:sp>
                      <a:nvSpPr>
                        <a:cNvPr id="117" name="Freeform 2"/>
                        <a:cNvSpPr>
                          <a:spLocks/>
                        </a:cNvSpPr>
                      </a:nvSpPr>
                      <a:spPr bwMode="auto">
                        <a:xfrm>
                          <a:off x="863600" y="4818063"/>
                          <a:ext cx="1936750" cy="1354137"/>
                        </a:xfrm>
                        <a:custGeom>
                          <a:avLst/>
                          <a:gdLst>
                            <a:gd name="T0" fmla="*/ 2147483647 w 1721"/>
                            <a:gd name="T1" fmla="*/ 2147483647 h 1353"/>
                            <a:gd name="T2" fmla="*/ 2147483647 w 1721"/>
                            <a:gd name="T3" fmla="*/ 2147483647 h 1353"/>
                            <a:gd name="T4" fmla="*/ 2147483647 w 1721"/>
                            <a:gd name="T5" fmla="*/ 2147483647 h 1353"/>
                            <a:gd name="T6" fmla="*/ 2147483647 w 1721"/>
                            <a:gd name="T7" fmla="*/ 2147483647 h 1353"/>
                            <a:gd name="T8" fmla="*/ 2147483647 w 1721"/>
                            <a:gd name="T9" fmla="*/ 2147483647 h 1353"/>
                            <a:gd name="T10" fmla="*/ 2147483647 w 1721"/>
                            <a:gd name="T11" fmla="*/ 2147483647 h 1353"/>
                            <a:gd name="T12" fmla="*/ 2147483647 w 1721"/>
                            <a:gd name="T13" fmla="*/ 2147483647 h 1353"/>
                            <a:gd name="T14" fmla="*/ 2147483647 w 1721"/>
                            <a:gd name="T15" fmla="*/ 2147483647 h 1353"/>
                            <a:gd name="T16" fmla="*/ 2147483647 w 1721"/>
                            <a:gd name="T17" fmla="*/ 2147483647 h 1353"/>
                            <a:gd name="T18" fmla="*/ 2147483647 w 1721"/>
                            <a:gd name="T19" fmla="*/ 2147483647 h 1353"/>
                            <a:gd name="T20" fmla="*/ 2147483647 w 1721"/>
                            <a:gd name="T21" fmla="*/ 2147483647 h 1353"/>
                            <a:gd name="T22" fmla="*/ 2147483647 w 1721"/>
                            <a:gd name="T23" fmla="*/ 2147483647 h 1353"/>
                            <a:gd name="T24" fmla="*/ 2147483647 w 1721"/>
                            <a:gd name="T25" fmla="*/ 2147483647 h 1353"/>
                            <a:gd name="T26" fmla="*/ 2147483647 w 1721"/>
                            <a:gd name="T27" fmla="*/ 2147483647 h 1353"/>
                            <a:gd name="T28" fmla="*/ 2147483647 w 1721"/>
                            <a:gd name="T29" fmla="*/ 2147483647 h 1353"/>
                            <a:gd name="T30" fmla="*/ 2147483647 w 1721"/>
                            <a:gd name="T31" fmla="*/ 2147483647 h 1353"/>
                            <a:gd name="T32" fmla="*/ 2147483647 w 1721"/>
                            <a:gd name="T33" fmla="*/ 2147483647 h 1353"/>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w 1721"/>
                            <a:gd name="T52" fmla="*/ 0 h 1353"/>
                            <a:gd name="T53" fmla="*/ 1721 w 1721"/>
                            <a:gd name="T54" fmla="*/ 1353 h 1353"/>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T51" t="T52" r="T53" b="T54"/>
                          <a:pathLst>
                            <a:path w="1721" h="1353">
                              <a:moveTo>
                                <a:pt x="764" y="30"/>
                              </a:moveTo>
                              <a:cubicBezTo>
                                <a:pt x="660" y="60"/>
                                <a:pt x="539" y="126"/>
                                <a:pt x="442" y="190"/>
                              </a:cubicBezTo>
                              <a:cubicBezTo>
                                <a:pt x="345" y="254"/>
                                <a:pt x="251" y="331"/>
                                <a:pt x="183" y="415"/>
                              </a:cubicBezTo>
                              <a:cubicBezTo>
                                <a:pt x="114" y="499"/>
                                <a:pt x="54" y="596"/>
                                <a:pt x="29" y="693"/>
                              </a:cubicBezTo>
                              <a:cubicBezTo>
                                <a:pt x="3" y="790"/>
                                <a:pt x="0" y="915"/>
                                <a:pt x="29" y="995"/>
                              </a:cubicBezTo>
                              <a:cubicBezTo>
                                <a:pt x="58" y="1075"/>
                                <a:pt x="138" y="1118"/>
                                <a:pt x="202" y="1173"/>
                              </a:cubicBezTo>
                              <a:cubicBezTo>
                                <a:pt x="266" y="1228"/>
                                <a:pt x="334" y="1299"/>
                                <a:pt x="416" y="1326"/>
                              </a:cubicBezTo>
                              <a:cubicBezTo>
                                <a:pt x="498" y="1353"/>
                                <a:pt x="587" y="1349"/>
                                <a:pt x="696" y="1334"/>
                              </a:cubicBezTo>
                              <a:cubicBezTo>
                                <a:pt x="805" y="1319"/>
                                <a:pt x="947" y="1278"/>
                                <a:pt x="1072" y="1238"/>
                              </a:cubicBezTo>
                              <a:cubicBezTo>
                                <a:pt x="1197" y="1198"/>
                                <a:pt x="1346" y="1151"/>
                                <a:pt x="1448" y="1094"/>
                              </a:cubicBezTo>
                              <a:cubicBezTo>
                                <a:pt x="1550" y="1037"/>
                                <a:pt x="1643" y="999"/>
                                <a:pt x="1682" y="898"/>
                              </a:cubicBezTo>
                              <a:cubicBezTo>
                                <a:pt x="1721" y="797"/>
                                <a:pt x="1708" y="597"/>
                                <a:pt x="1685" y="488"/>
                              </a:cubicBezTo>
                              <a:cubicBezTo>
                                <a:pt x="1662" y="380"/>
                                <a:pt x="1590" y="304"/>
                                <a:pt x="1544" y="245"/>
                              </a:cubicBezTo>
                              <a:cubicBezTo>
                                <a:pt x="1498" y="187"/>
                                <a:pt x="1457" y="167"/>
                                <a:pt x="1407" y="136"/>
                              </a:cubicBezTo>
                              <a:cubicBezTo>
                                <a:pt x="1358" y="105"/>
                                <a:pt x="1304" y="80"/>
                                <a:pt x="1247" y="59"/>
                              </a:cubicBezTo>
                              <a:cubicBezTo>
                                <a:pt x="1190" y="38"/>
                                <a:pt x="1144" y="15"/>
                                <a:pt x="1064" y="10"/>
                              </a:cubicBezTo>
                              <a:cubicBezTo>
                                <a:pt x="984" y="5"/>
                                <a:pt x="868" y="0"/>
                                <a:pt x="764" y="30"/>
                              </a:cubicBezTo>
                              <a:close/>
                            </a:path>
                          </a:pathLst>
                        </a:custGeom>
                        <a:solidFill>
                          <a:srgbClr val="AAE598"/>
                        </a:solidFill>
                        <a:ln w="38100">
                          <a:solidFill>
                            <a:srgbClr val="849EA0"/>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118" name="AutoShape 3"/>
                        <a:cNvSpPr>
                          <a:spLocks noChangeArrowheads="1"/>
                        </a:cNvSpPr>
                      </a:nvSpPr>
                      <a:spPr bwMode="auto">
                        <a:xfrm>
                          <a:off x="1827213" y="5788025"/>
                          <a:ext cx="374650"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19" name="AutoShape 4"/>
                        <a:cNvSpPr>
                          <a:spLocks noChangeArrowheads="1"/>
                        </a:cNvSpPr>
                      </a:nvSpPr>
                      <a:spPr bwMode="auto">
                        <a:xfrm>
                          <a:off x="1827213" y="5881688"/>
                          <a:ext cx="374650" cy="936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20" name="AutoShape 5"/>
                        <a:cNvSpPr>
                          <a:spLocks noChangeArrowheads="1"/>
                        </a:cNvSpPr>
                      </a:nvSpPr>
                      <a:spPr bwMode="auto">
                        <a:xfrm>
                          <a:off x="1773238" y="5316538"/>
                          <a:ext cx="322262" cy="9525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21" name="AutoShape 6"/>
                        <a:cNvSpPr>
                          <a:spLocks noChangeArrowheads="1"/>
                        </a:cNvSpPr>
                      </a:nvSpPr>
                      <a:spPr bwMode="auto">
                        <a:xfrm>
                          <a:off x="1773238" y="5413375"/>
                          <a:ext cx="322262" cy="920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22" name="AutoShape 7"/>
                        <a:cNvSpPr>
                          <a:spLocks noChangeArrowheads="1"/>
                        </a:cNvSpPr>
                      </a:nvSpPr>
                      <a:spPr bwMode="auto">
                        <a:xfrm>
                          <a:off x="1773238" y="5507038"/>
                          <a:ext cx="322262" cy="920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23" name="AutoShape 17"/>
                        <a:cNvSpPr>
                          <a:spLocks noChangeArrowheads="1"/>
                        </a:cNvSpPr>
                      </a:nvSpPr>
                      <a:spPr bwMode="auto">
                        <a:xfrm>
                          <a:off x="1398588" y="5553075"/>
                          <a:ext cx="642937"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24" name="AutoShape 18"/>
                        <a:cNvSpPr>
                          <a:spLocks noChangeArrowheads="1"/>
                        </a:cNvSpPr>
                      </a:nvSpPr>
                      <a:spPr bwMode="auto">
                        <a:xfrm>
                          <a:off x="1666875" y="4940300"/>
                          <a:ext cx="320675"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25" name="AutoShape 19"/>
                        <a:cNvSpPr>
                          <a:spLocks noChangeArrowheads="1"/>
                        </a:cNvSpPr>
                      </a:nvSpPr>
                      <a:spPr bwMode="auto">
                        <a:xfrm>
                          <a:off x="1666875" y="5037138"/>
                          <a:ext cx="320675" cy="920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26" name="AutoShape 20"/>
                        <a:cNvSpPr>
                          <a:spLocks noChangeArrowheads="1"/>
                        </a:cNvSpPr>
                      </a:nvSpPr>
                      <a:spPr bwMode="auto">
                        <a:xfrm>
                          <a:off x="1666875" y="5130800"/>
                          <a:ext cx="320675" cy="920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27" name="AutoShape 21"/>
                        <a:cNvSpPr>
                          <a:spLocks noChangeArrowheads="1"/>
                        </a:cNvSpPr>
                      </a:nvSpPr>
                      <a:spPr bwMode="auto">
                        <a:xfrm>
                          <a:off x="1292225" y="5788025"/>
                          <a:ext cx="320675"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28" name="AutoShape 22"/>
                        <a:cNvSpPr>
                          <a:spLocks noChangeArrowheads="1"/>
                        </a:cNvSpPr>
                      </a:nvSpPr>
                      <a:spPr bwMode="auto">
                        <a:xfrm>
                          <a:off x="1292225" y="5883275"/>
                          <a:ext cx="320675" cy="920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29" name="AutoShape 23"/>
                        <a:cNvSpPr>
                          <a:spLocks noChangeArrowheads="1"/>
                        </a:cNvSpPr>
                      </a:nvSpPr>
                      <a:spPr bwMode="auto">
                        <a:xfrm>
                          <a:off x="1292225" y="5978525"/>
                          <a:ext cx="320675" cy="920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30" name="AutoShape 24"/>
                        <a:cNvSpPr>
                          <a:spLocks noChangeArrowheads="1"/>
                        </a:cNvSpPr>
                      </a:nvSpPr>
                      <a:spPr bwMode="auto">
                        <a:xfrm>
                          <a:off x="1238250" y="5129213"/>
                          <a:ext cx="374650" cy="936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31" name="AutoShape 25"/>
                        <a:cNvSpPr>
                          <a:spLocks noChangeArrowheads="1"/>
                        </a:cNvSpPr>
                      </a:nvSpPr>
                      <a:spPr bwMode="auto">
                        <a:xfrm>
                          <a:off x="1238250" y="5222875"/>
                          <a:ext cx="374650"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32" name="AutoShape 26"/>
                        <a:cNvSpPr>
                          <a:spLocks noChangeArrowheads="1"/>
                        </a:cNvSpPr>
                      </a:nvSpPr>
                      <a:spPr bwMode="auto">
                        <a:xfrm>
                          <a:off x="1238250" y="5316538"/>
                          <a:ext cx="374650" cy="9525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33" name="AutoShape 27"/>
                        <a:cNvSpPr>
                          <a:spLocks noChangeArrowheads="1"/>
                        </a:cNvSpPr>
                      </a:nvSpPr>
                      <a:spPr bwMode="auto">
                        <a:xfrm>
                          <a:off x="1238250" y="5411788"/>
                          <a:ext cx="374650" cy="936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34" name="AutoShape 28"/>
                        <a:cNvSpPr>
                          <a:spLocks noChangeArrowheads="1"/>
                        </a:cNvSpPr>
                      </a:nvSpPr>
                      <a:spPr bwMode="auto">
                        <a:xfrm>
                          <a:off x="1238250" y="5505450"/>
                          <a:ext cx="374650"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35" name="AutoShape 29"/>
                        <a:cNvSpPr>
                          <a:spLocks noChangeArrowheads="1"/>
                        </a:cNvSpPr>
                      </a:nvSpPr>
                      <a:spPr bwMode="auto">
                        <a:xfrm>
                          <a:off x="1238250" y="5599113"/>
                          <a:ext cx="374650" cy="9525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36" name="AutoShape 30"/>
                        <a:cNvSpPr>
                          <a:spLocks noChangeArrowheads="1"/>
                        </a:cNvSpPr>
                      </a:nvSpPr>
                      <a:spPr bwMode="auto">
                        <a:xfrm>
                          <a:off x="1023938" y="5364163"/>
                          <a:ext cx="374650" cy="936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37" name="AutoShape 31"/>
                        <a:cNvSpPr>
                          <a:spLocks noChangeArrowheads="1"/>
                        </a:cNvSpPr>
                      </a:nvSpPr>
                      <a:spPr bwMode="auto">
                        <a:xfrm>
                          <a:off x="1023938" y="5457825"/>
                          <a:ext cx="374650" cy="9525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38" name="AutoShape 32"/>
                        <a:cNvSpPr>
                          <a:spLocks noChangeArrowheads="1"/>
                        </a:cNvSpPr>
                      </a:nvSpPr>
                      <a:spPr bwMode="auto">
                        <a:xfrm>
                          <a:off x="1023938" y="5553075"/>
                          <a:ext cx="374650"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39" name="AutoShape 33"/>
                        <a:cNvSpPr>
                          <a:spLocks noChangeArrowheads="1"/>
                        </a:cNvSpPr>
                      </a:nvSpPr>
                      <a:spPr bwMode="auto">
                        <a:xfrm>
                          <a:off x="1023938" y="5646738"/>
                          <a:ext cx="374650" cy="936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40" name="AutoShape 34"/>
                        <a:cNvSpPr>
                          <a:spLocks noChangeArrowheads="1"/>
                        </a:cNvSpPr>
                      </a:nvSpPr>
                      <a:spPr bwMode="auto">
                        <a:xfrm>
                          <a:off x="2255838" y="5129213"/>
                          <a:ext cx="320675" cy="936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41" name="AutoShape 35"/>
                        <a:cNvSpPr>
                          <a:spLocks noChangeArrowheads="1"/>
                        </a:cNvSpPr>
                      </a:nvSpPr>
                      <a:spPr bwMode="auto">
                        <a:xfrm>
                          <a:off x="2255838" y="5224463"/>
                          <a:ext cx="320675" cy="920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42" name="AutoShape 36"/>
                        <a:cNvSpPr>
                          <a:spLocks noChangeArrowheads="1"/>
                        </a:cNvSpPr>
                      </a:nvSpPr>
                      <a:spPr bwMode="auto">
                        <a:xfrm>
                          <a:off x="2255838" y="5319713"/>
                          <a:ext cx="320675" cy="920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43" name="AutoShape 37"/>
                        <a:cNvSpPr>
                          <a:spLocks noChangeArrowheads="1"/>
                        </a:cNvSpPr>
                      </a:nvSpPr>
                      <a:spPr bwMode="auto">
                        <a:xfrm>
                          <a:off x="2041525" y="5222875"/>
                          <a:ext cx="374650"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44" name="AutoShape 38"/>
                        <a:cNvSpPr>
                          <a:spLocks noChangeArrowheads="1"/>
                        </a:cNvSpPr>
                      </a:nvSpPr>
                      <a:spPr bwMode="auto">
                        <a:xfrm>
                          <a:off x="2041525" y="5316538"/>
                          <a:ext cx="374650" cy="9525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45" name="AutoShape 39"/>
                        <a:cNvSpPr>
                          <a:spLocks noChangeArrowheads="1"/>
                        </a:cNvSpPr>
                      </a:nvSpPr>
                      <a:spPr bwMode="auto">
                        <a:xfrm>
                          <a:off x="2041525" y="5411788"/>
                          <a:ext cx="374650" cy="936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46" name="AutoShape 40"/>
                        <a:cNvSpPr>
                          <a:spLocks noChangeArrowheads="1"/>
                        </a:cNvSpPr>
                      </a:nvSpPr>
                      <a:spPr bwMode="auto">
                        <a:xfrm>
                          <a:off x="2041525" y="5505450"/>
                          <a:ext cx="374650" cy="9366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47" name="AutoShape 41"/>
                        <a:cNvSpPr>
                          <a:spLocks noChangeArrowheads="1"/>
                        </a:cNvSpPr>
                      </a:nvSpPr>
                      <a:spPr bwMode="auto">
                        <a:xfrm>
                          <a:off x="2041525" y="5599113"/>
                          <a:ext cx="374650" cy="9525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48" name="AutoShape 42"/>
                        <a:cNvSpPr>
                          <a:spLocks noChangeArrowheads="1"/>
                        </a:cNvSpPr>
                      </a:nvSpPr>
                      <a:spPr bwMode="auto">
                        <a:xfrm>
                          <a:off x="2041525" y="5694363"/>
                          <a:ext cx="374650" cy="936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149" name="AutoShape 43"/>
                        <a:cNvSpPr>
                          <a:spLocks noChangeArrowheads="1"/>
                        </a:cNvSpPr>
                      </a:nvSpPr>
                      <a:spPr bwMode="auto">
                        <a:xfrm>
                          <a:off x="1541463" y="5132388"/>
                          <a:ext cx="322262" cy="9525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grpSp>
                  <a:cxnSp>
                    <a:nvCxnSpPr>
                      <a:cNvPr id="99" name="Straight Arrow Connector 98"/>
                      <a:cNvCxnSpPr/>
                    </a:nvCxnSpPr>
                    <a:spPr>
                      <a:xfrm>
                        <a:off x="3216705" y="2564625"/>
                        <a:ext cx="1888293" cy="10220"/>
                      </a:xfrm>
                      <a:prstGeom prst="straightConnector1">
                        <a:avLst/>
                      </a:prstGeom>
                      <a:ln w="66675">
                        <a:solidFill>
                          <a:schemeClr val="tx1">
                            <a:lumMod val="65000"/>
                            <a:lumOff val="35000"/>
                          </a:schemeClr>
                        </a:solidFill>
                        <a:headEnd type="none"/>
                        <a:tailEnd type="arrow"/>
                      </a:ln>
                      <a:effectLst/>
                    </a:spPr>
                    <a:style>
                      <a:lnRef idx="2">
                        <a:schemeClr val="accent1"/>
                      </a:lnRef>
                      <a:fillRef idx="0">
                        <a:schemeClr val="accent1"/>
                      </a:fillRef>
                      <a:effectRef idx="1">
                        <a:schemeClr val="accent1"/>
                      </a:effectRef>
                      <a:fontRef idx="minor">
                        <a:schemeClr val="tx1"/>
                      </a:fontRef>
                    </a:style>
                  </a:cxnSp>
                  <a:sp>
                    <a:nvSpPr>
                      <a:cNvPr id="101" name="TextBox 100"/>
                      <a:cNvSpPr txBox="1"/>
                    </a:nvSpPr>
                    <a:spPr>
                      <a:xfrm>
                        <a:off x="3639799" y="1854895"/>
                        <a:ext cx="2006270" cy="830997"/>
                      </a:xfrm>
                      <a:prstGeom prst="rect">
                        <a:avLst/>
                      </a:prstGeom>
                      <a:noFill/>
                    </a:spPr>
                    <a:txSp>
                      <a:txBody>
                        <a:bodyPr wrap="square" rtlCol="0">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CA" sz="4800" dirty="0" err="1" smtClean="0">
                              <a:solidFill>
                                <a:srgbClr val="21449B"/>
                              </a:solidFill>
                              <a:latin typeface="Arial"/>
                              <a:cs typeface="Arial"/>
                            </a:rPr>
                            <a:t>psbO</a:t>
                          </a:r>
                          <a:endParaRPr lang="en-CA" sz="4800" dirty="0">
                            <a:solidFill>
                              <a:srgbClr val="21449B"/>
                            </a:solidFill>
                            <a:latin typeface="Arial"/>
                            <a:cs typeface="Arial"/>
                          </a:endParaRPr>
                        </a:p>
                      </a:txBody>
                      <a:useSpRect/>
                    </a:txSp>
                  </a:sp>
                </lc:lockedCanvas>
              </a:graphicData>
            </a:graphic>
          </wp:anchor>
        </w:drawing>
      </w:r>
    </w:p>
    <w:p w:rsidR="003E1B5B" w:rsidRDefault="003E1B5B" w:rsidP="003E1B5B">
      <w:pPr>
        <w:spacing w:after="0"/>
        <w:rPr>
          <w:rFonts w:ascii="Times New Roman" w:hAnsi="Times New Roman" w:cs="Times New Roman"/>
          <w:iCs/>
          <w:sz w:val="24"/>
          <w:szCs w:val="24"/>
          <w:lang w:val="en-US"/>
        </w:rPr>
      </w:pPr>
      <w:r w:rsidRPr="003E1B5B">
        <w:rPr>
          <w:rFonts w:ascii="Times New Roman" w:hAnsi="Times New Roman" w:cs="Times New Roman"/>
          <w:iCs/>
          <w:sz w:val="24"/>
          <w:szCs w:val="24"/>
          <w:highlight w:val="yellow"/>
          <w:lang w:val="en-US"/>
        </w:rPr>
        <w:t>Horizontal (Lateral) gene transfer</w:t>
      </w:r>
    </w:p>
    <w:p w:rsidR="003E1B5B" w:rsidRPr="003E1B5B" w:rsidRDefault="003E1B5B" w:rsidP="00622384">
      <w:pPr>
        <w:numPr>
          <w:ilvl w:val="0"/>
          <w:numId w:val="78"/>
        </w:numPr>
        <w:spacing w:after="0"/>
        <w:rPr>
          <w:rFonts w:ascii="Times New Roman" w:hAnsi="Times New Roman" w:cs="Times New Roman"/>
          <w:sz w:val="24"/>
          <w:szCs w:val="24"/>
        </w:rPr>
      </w:pPr>
      <w:r w:rsidRPr="003E1B5B">
        <w:rPr>
          <w:rFonts w:ascii="Times New Roman" w:hAnsi="Times New Roman" w:cs="Times New Roman"/>
          <w:sz w:val="24"/>
          <w:szCs w:val="24"/>
        </w:rPr>
        <w:t>Vaucheria is a eukaryotic algae (has chloroplast and mitochondria)</w:t>
      </w:r>
    </w:p>
    <w:p w:rsidR="003E1B5B" w:rsidRPr="003E1B5B" w:rsidRDefault="003E1B5B" w:rsidP="00622384">
      <w:pPr>
        <w:numPr>
          <w:ilvl w:val="0"/>
          <w:numId w:val="78"/>
        </w:numPr>
        <w:spacing w:after="0"/>
        <w:rPr>
          <w:rFonts w:ascii="Times New Roman" w:hAnsi="Times New Roman" w:cs="Times New Roman"/>
          <w:sz w:val="24"/>
          <w:szCs w:val="24"/>
        </w:rPr>
      </w:pPr>
      <w:r w:rsidRPr="003E1B5B">
        <w:rPr>
          <w:rFonts w:ascii="Times New Roman" w:hAnsi="Times New Roman" w:cs="Times New Roman"/>
          <w:sz w:val="24"/>
          <w:szCs w:val="24"/>
        </w:rPr>
        <w:t xml:space="preserve">It takes thousand of proteins for these organelles to work and most of the genes that code for those proteins are now found in the nucleus </w:t>
      </w:r>
    </w:p>
    <w:p w:rsidR="003E1B5B" w:rsidRPr="003E1B5B" w:rsidRDefault="003E1B5B" w:rsidP="00622384">
      <w:pPr>
        <w:numPr>
          <w:ilvl w:val="0"/>
          <w:numId w:val="78"/>
        </w:numPr>
        <w:spacing w:after="0"/>
        <w:rPr>
          <w:rFonts w:ascii="Times New Roman" w:hAnsi="Times New Roman" w:cs="Times New Roman"/>
          <w:sz w:val="24"/>
          <w:szCs w:val="24"/>
        </w:rPr>
      </w:pPr>
      <w:r w:rsidRPr="003E1B5B">
        <w:rPr>
          <w:rFonts w:ascii="Times New Roman" w:hAnsi="Times New Roman" w:cs="Times New Roman"/>
          <w:sz w:val="24"/>
          <w:szCs w:val="24"/>
        </w:rPr>
        <w:t>Most respiratory proteins are coded for by genes in the nucleus</w:t>
      </w:r>
    </w:p>
    <w:p w:rsidR="003E1B5B" w:rsidRPr="003E1B5B" w:rsidRDefault="003E1B5B" w:rsidP="00622384">
      <w:pPr>
        <w:numPr>
          <w:ilvl w:val="0"/>
          <w:numId w:val="78"/>
        </w:numPr>
        <w:spacing w:after="0"/>
        <w:rPr>
          <w:rFonts w:ascii="Times New Roman" w:hAnsi="Times New Roman" w:cs="Times New Roman"/>
          <w:sz w:val="24"/>
          <w:szCs w:val="24"/>
        </w:rPr>
      </w:pPr>
      <w:r w:rsidRPr="003E1B5B">
        <w:rPr>
          <w:rFonts w:ascii="Times New Roman" w:hAnsi="Times New Roman" w:cs="Times New Roman"/>
          <w:sz w:val="24"/>
          <w:szCs w:val="24"/>
        </w:rPr>
        <w:t>99.9% of the genes are now found in the nucleus</w:t>
      </w:r>
    </w:p>
    <w:p w:rsidR="003E1B5B" w:rsidRPr="003E1B5B" w:rsidRDefault="003E1B5B" w:rsidP="00622384">
      <w:pPr>
        <w:numPr>
          <w:ilvl w:val="0"/>
          <w:numId w:val="78"/>
        </w:numPr>
        <w:spacing w:after="0"/>
        <w:rPr>
          <w:rFonts w:ascii="Times New Roman" w:hAnsi="Times New Roman" w:cs="Times New Roman"/>
          <w:sz w:val="24"/>
          <w:szCs w:val="24"/>
        </w:rPr>
      </w:pPr>
      <w:r w:rsidRPr="003E1B5B">
        <w:rPr>
          <w:rFonts w:ascii="Times New Roman" w:hAnsi="Times New Roman" w:cs="Times New Roman"/>
          <w:sz w:val="24"/>
          <w:szCs w:val="24"/>
        </w:rPr>
        <w:t xml:space="preserve">In elysia (no chloroplast), takes up the chloroplast from vaucheria, and the idea behind why it can retain its function for so long is that through lateral (horizontal) gene transfer </w:t>
      </w:r>
      <w:r w:rsidRPr="003E1B5B">
        <w:rPr>
          <w:rFonts w:ascii="Times New Roman" w:hAnsi="Times New Roman" w:cs="Times New Roman" w:hint="eastAsia"/>
          <w:sz w:val="24"/>
          <w:szCs w:val="24"/>
        </w:rPr>
        <w:sym w:font="Wingdings" w:char="00E0"/>
      </w:r>
      <w:r w:rsidRPr="003E1B5B">
        <w:rPr>
          <w:rFonts w:ascii="Times New Roman" w:hAnsi="Times New Roman" w:cs="Times New Roman"/>
          <w:sz w:val="24"/>
          <w:szCs w:val="24"/>
        </w:rPr>
        <w:t xml:space="preserve"> genes transferred from organism to organism (primitive mitochondria to nucleus)</w:t>
      </w:r>
    </w:p>
    <w:p w:rsidR="003E1B5B" w:rsidRPr="003E1B5B" w:rsidRDefault="003E1B5B" w:rsidP="00622384">
      <w:pPr>
        <w:numPr>
          <w:ilvl w:val="0"/>
          <w:numId w:val="78"/>
        </w:numPr>
        <w:spacing w:after="0"/>
        <w:rPr>
          <w:rFonts w:ascii="Times New Roman" w:hAnsi="Times New Roman" w:cs="Times New Roman"/>
          <w:sz w:val="24"/>
          <w:szCs w:val="24"/>
        </w:rPr>
      </w:pPr>
      <w:r w:rsidRPr="003E1B5B">
        <w:rPr>
          <w:rFonts w:ascii="Times New Roman" w:hAnsi="Times New Roman" w:cs="Times New Roman"/>
          <w:sz w:val="24"/>
          <w:szCs w:val="24"/>
        </w:rPr>
        <w:t xml:space="preserve">In this case, they hypothesize horizontal transfer of a photosynthetic gene from nucleus of vaucheria to nucleus of elysia </w:t>
      </w:r>
    </w:p>
    <w:p w:rsidR="003E1B5B" w:rsidRPr="003E1B5B" w:rsidRDefault="003E1B5B" w:rsidP="00622384">
      <w:pPr>
        <w:numPr>
          <w:ilvl w:val="0"/>
          <w:numId w:val="78"/>
        </w:numPr>
        <w:spacing w:after="0"/>
        <w:rPr>
          <w:rFonts w:ascii="Times New Roman" w:hAnsi="Times New Roman" w:cs="Times New Roman"/>
          <w:sz w:val="24"/>
          <w:szCs w:val="24"/>
        </w:rPr>
      </w:pPr>
      <w:r w:rsidRPr="003E1B5B">
        <w:rPr>
          <w:rFonts w:ascii="Times New Roman" w:hAnsi="Times New Roman" w:cs="Times New Roman"/>
          <w:sz w:val="24"/>
          <w:szCs w:val="24"/>
        </w:rPr>
        <w:t xml:space="preserve">Since </w:t>
      </w:r>
      <w:proofErr w:type="gramStart"/>
      <w:r w:rsidRPr="003E1B5B">
        <w:rPr>
          <w:rFonts w:ascii="Times New Roman" w:hAnsi="Times New Roman" w:cs="Times New Roman"/>
          <w:sz w:val="24"/>
          <w:szCs w:val="24"/>
        </w:rPr>
        <w:t>these</w:t>
      </w:r>
      <w:proofErr w:type="gramEnd"/>
      <w:r w:rsidRPr="003E1B5B">
        <w:rPr>
          <w:rFonts w:ascii="Times New Roman" w:hAnsi="Times New Roman" w:cs="Times New Roman"/>
          <w:sz w:val="24"/>
          <w:szCs w:val="24"/>
        </w:rPr>
        <w:t xml:space="preserve"> chloroplast already have the genes they need why do they need more? Why does photosynthesis decline over time?</w:t>
      </w:r>
    </w:p>
    <w:p w:rsidR="003E1B5B" w:rsidRPr="003E1B5B" w:rsidRDefault="003E1B5B" w:rsidP="00622384">
      <w:pPr>
        <w:numPr>
          <w:ilvl w:val="0"/>
          <w:numId w:val="78"/>
        </w:numPr>
        <w:spacing w:after="0"/>
        <w:rPr>
          <w:rFonts w:ascii="Times New Roman" w:hAnsi="Times New Roman" w:cs="Times New Roman"/>
          <w:sz w:val="24"/>
          <w:szCs w:val="24"/>
        </w:rPr>
      </w:pPr>
      <w:r w:rsidRPr="003E1B5B">
        <w:rPr>
          <w:rFonts w:ascii="Times New Roman" w:hAnsi="Times New Roman" w:cs="Times New Roman"/>
          <w:sz w:val="24"/>
          <w:szCs w:val="24"/>
        </w:rPr>
        <w:t xml:space="preserve">PsbO is the gene </w:t>
      </w:r>
      <w:proofErr w:type="gramStart"/>
      <w:r w:rsidRPr="003E1B5B">
        <w:rPr>
          <w:rFonts w:ascii="Times New Roman" w:hAnsi="Times New Roman" w:cs="Times New Roman"/>
          <w:sz w:val="24"/>
          <w:szCs w:val="24"/>
        </w:rPr>
        <w:t>transferred(</w:t>
      </w:r>
      <w:proofErr w:type="gramEnd"/>
      <w:r w:rsidRPr="003E1B5B">
        <w:rPr>
          <w:rFonts w:ascii="Times New Roman" w:hAnsi="Times New Roman" w:cs="Times New Roman"/>
          <w:sz w:val="24"/>
          <w:szCs w:val="24"/>
        </w:rPr>
        <w:t>according to the paper) from vaucheria to elysia (does elysia have this gene, and if it does is it expressed?)</w:t>
      </w:r>
    </w:p>
    <w:p w:rsidR="003E1B5B" w:rsidRPr="003E1B5B" w:rsidRDefault="003E1B5B" w:rsidP="003E1B5B">
      <w:pPr>
        <w:spacing w:after="0"/>
        <w:rPr>
          <w:rFonts w:ascii="Times New Roman" w:hAnsi="Times New Roman" w:cs="Times New Roman"/>
          <w:sz w:val="24"/>
          <w:szCs w:val="24"/>
        </w:rPr>
      </w:pPr>
      <w:r w:rsidRPr="003E1B5B">
        <w:rPr>
          <w:rFonts w:ascii="Times New Roman" w:hAnsi="Times New Roman" w:cs="Times New Roman" w:hint="eastAsia"/>
          <w:sz w:val="24"/>
          <w:szCs w:val="24"/>
        </w:rPr>
        <w:sym w:font="Wingdings" w:char="00E0"/>
      </w:r>
      <w:proofErr w:type="gramStart"/>
      <w:r w:rsidRPr="003E1B5B">
        <w:rPr>
          <w:rFonts w:ascii="Times New Roman" w:hAnsi="Times New Roman" w:cs="Times New Roman"/>
          <w:sz w:val="24"/>
          <w:szCs w:val="24"/>
        </w:rPr>
        <w:t>the</w:t>
      </w:r>
      <w:proofErr w:type="gramEnd"/>
      <w:r w:rsidRPr="003E1B5B">
        <w:rPr>
          <w:rFonts w:ascii="Times New Roman" w:hAnsi="Times New Roman" w:cs="Times New Roman"/>
          <w:sz w:val="24"/>
          <w:szCs w:val="24"/>
        </w:rPr>
        <w:t xml:space="preserve"> paper shows evidence that at sometime in the past the photosynthetic gene PsbO, moved from vaucheria to elysia </w:t>
      </w:r>
    </w:p>
    <w:p w:rsidR="003E1B5B" w:rsidRPr="003E1B5B" w:rsidRDefault="003E1B5B" w:rsidP="003E1B5B">
      <w:pPr>
        <w:spacing w:after="0"/>
        <w:rPr>
          <w:rFonts w:ascii="Times New Roman" w:hAnsi="Times New Roman" w:cs="Times New Roman"/>
          <w:sz w:val="24"/>
          <w:szCs w:val="24"/>
        </w:rPr>
      </w:pPr>
      <w:r w:rsidRPr="003E1B5B">
        <w:rPr>
          <w:rFonts w:ascii="Times New Roman" w:hAnsi="Times New Roman" w:cs="Times New Roman" w:hint="eastAsia"/>
          <w:sz w:val="24"/>
          <w:szCs w:val="24"/>
        </w:rPr>
        <w:lastRenderedPageBreak/>
        <w:sym w:font="Wingdings" w:char="00E0"/>
      </w:r>
      <w:proofErr w:type="gramStart"/>
      <w:r w:rsidRPr="003E1B5B">
        <w:rPr>
          <w:rFonts w:ascii="Times New Roman" w:hAnsi="Times New Roman" w:cs="Times New Roman"/>
          <w:sz w:val="24"/>
          <w:szCs w:val="24"/>
        </w:rPr>
        <w:t>if</w:t>
      </w:r>
      <w:proofErr w:type="gramEnd"/>
      <w:r w:rsidRPr="003E1B5B">
        <w:rPr>
          <w:rFonts w:ascii="Times New Roman" w:hAnsi="Times New Roman" w:cs="Times New Roman"/>
          <w:sz w:val="24"/>
          <w:szCs w:val="24"/>
        </w:rPr>
        <w:t xml:space="preserve"> you sequence the nuclear genome of elysia, according to the paper, youll find PsbO stably inserted</w:t>
      </w:r>
    </w:p>
    <w:p w:rsidR="003E1B5B" w:rsidRPr="003E1B5B" w:rsidRDefault="003E1B5B" w:rsidP="00622384">
      <w:pPr>
        <w:numPr>
          <w:ilvl w:val="0"/>
          <w:numId w:val="79"/>
        </w:numPr>
        <w:spacing w:after="0"/>
        <w:rPr>
          <w:rFonts w:ascii="Times New Roman" w:hAnsi="Times New Roman" w:cs="Times New Roman"/>
          <w:sz w:val="24"/>
          <w:szCs w:val="24"/>
        </w:rPr>
      </w:pPr>
      <w:r w:rsidRPr="003E1B5B">
        <w:rPr>
          <w:rFonts w:ascii="Times New Roman" w:hAnsi="Times New Roman" w:cs="Times New Roman"/>
          <w:sz w:val="24"/>
          <w:szCs w:val="24"/>
        </w:rPr>
        <w:t xml:space="preserve">This makes sense because elysia is chomping on a lot of dna and its exposed to vaucheria dna </w:t>
      </w:r>
    </w:p>
    <w:p w:rsidR="003E1B5B" w:rsidRPr="003E1B5B" w:rsidRDefault="003E1B5B" w:rsidP="003E1B5B">
      <w:pPr>
        <w:spacing w:after="0"/>
        <w:rPr>
          <w:rFonts w:ascii="Times New Roman" w:hAnsi="Times New Roman" w:cs="Times New Roman"/>
          <w:sz w:val="24"/>
          <w:szCs w:val="24"/>
        </w:rPr>
      </w:pPr>
      <w:r>
        <w:rPr>
          <w:rFonts w:ascii="Times New Roman" w:hAnsi="Times New Roman" w:cs="Times New Roman" w:hint="eastAsia"/>
          <w:noProof/>
          <w:sz w:val="24"/>
          <w:szCs w:val="24"/>
          <w:lang w:eastAsia="en-CA"/>
        </w:rPr>
        <w:drawing>
          <wp:anchor distT="0" distB="0" distL="114300" distR="114300" simplePos="0" relativeHeight="251685888" behindDoc="0" locked="0" layoutInCell="1" allowOverlap="1">
            <wp:simplePos x="0" y="0"/>
            <wp:positionH relativeFrom="column">
              <wp:posOffset>4212590</wp:posOffset>
            </wp:positionH>
            <wp:positionV relativeFrom="paragraph">
              <wp:posOffset>317500</wp:posOffset>
            </wp:positionV>
            <wp:extent cx="2251075" cy="1702435"/>
            <wp:effectExtent l="19050" t="0" r="0" b="0"/>
            <wp:wrapSquare wrapText="bothSides"/>
            <wp:docPr id="28" name="Picture 3"/>
            <wp:cNvGraphicFramePr/>
            <a:graphic xmlns:a="http://schemas.openxmlformats.org/drawingml/2006/main">
              <a:graphicData uri="http://schemas.openxmlformats.org/drawingml/2006/picture">
                <pic:pic xmlns:pic="http://schemas.openxmlformats.org/drawingml/2006/picture">
                  <pic:nvPicPr>
                    <pic:cNvPr id="17411" name="Picture 3"/>
                    <pic:cNvPicPr>
                      <a:picLocks noChangeAspect="1"/>
                    </pic:cNvPicPr>
                  </pic:nvPicPr>
                  <pic:blipFill>
                    <a:blip r:embed="rId32" cstate="print">
                      <a:extLst>
                        <a:ext uri="{28A0092B-C50C-407E-A947-70E740481C1C}">
                          <a14:useLocalDpi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xt>
                      </a:extLst>
                    </a:blip>
                    <a:srcRect/>
                    <a:stretch>
                      <a:fillRect/>
                    </a:stretch>
                  </pic:blipFill>
                  <pic:spPr bwMode="auto">
                    <a:xfrm>
                      <a:off x="0" y="0"/>
                      <a:ext cx="2251075" cy="1702435"/>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anchor>
        </w:drawing>
      </w:r>
      <w:r w:rsidRPr="003E1B5B">
        <w:rPr>
          <w:rFonts w:ascii="Times New Roman" w:hAnsi="Times New Roman" w:cs="Times New Roman" w:hint="eastAsia"/>
          <w:sz w:val="24"/>
          <w:szCs w:val="24"/>
        </w:rPr>
        <w:sym w:font="Wingdings" w:char="00E0"/>
      </w:r>
      <w:proofErr w:type="gramStart"/>
      <w:r w:rsidRPr="003E1B5B">
        <w:rPr>
          <w:rFonts w:ascii="Times New Roman" w:hAnsi="Times New Roman" w:cs="Times New Roman"/>
          <w:sz w:val="24"/>
          <w:szCs w:val="24"/>
        </w:rPr>
        <w:t>the</w:t>
      </w:r>
      <w:proofErr w:type="gramEnd"/>
      <w:r w:rsidRPr="003E1B5B">
        <w:rPr>
          <w:rFonts w:ascii="Times New Roman" w:hAnsi="Times New Roman" w:cs="Times New Roman"/>
          <w:sz w:val="24"/>
          <w:szCs w:val="24"/>
        </w:rPr>
        <w:t xml:space="preserve"> actual mechanism by which it gets incorporated isnt clear, but elysia does get exposed to vaucheria dna </w:t>
      </w:r>
    </w:p>
    <w:p w:rsidR="003E1B5B" w:rsidRPr="003E1B5B" w:rsidRDefault="003E1B5B" w:rsidP="003E1B5B">
      <w:pPr>
        <w:spacing w:after="0"/>
        <w:rPr>
          <w:rFonts w:ascii="Times New Roman" w:hAnsi="Times New Roman" w:cs="Times New Roman"/>
          <w:sz w:val="24"/>
          <w:szCs w:val="24"/>
        </w:rPr>
      </w:pPr>
    </w:p>
    <w:p w:rsidR="003E1B5B" w:rsidRPr="003E1B5B" w:rsidRDefault="003E1B5B" w:rsidP="003E1B5B">
      <w:pPr>
        <w:spacing w:after="0"/>
        <w:ind w:left="720"/>
        <w:rPr>
          <w:rFonts w:ascii="Times New Roman" w:hAnsi="Times New Roman" w:cs="Times New Roman"/>
          <w:sz w:val="24"/>
          <w:szCs w:val="24"/>
        </w:rPr>
      </w:pPr>
    </w:p>
    <w:p w:rsidR="003E1B5B" w:rsidRDefault="003E1B5B" w:rsidP="00344B0D">
      <w:pPr>
        <w:rPr>
          <w:rFonts w:ascii="Times New Roman" w:hAnsi="Times New Roman" w:cs="Times New Roman"/>
          <w:iCs/>
          <w:sz w:val="24"/>
          <w:szCs w:val="24"/>
        </w:rPr>
      </w:pPr>
      <w:r w:rsidRPr="003E1B5B">
        <w:rPr>
          <w:rFonts w:ascii="Times New Roman" w:hAnsi="Times New Roman" w:cs="Times New Roman"/>
          <w:iCs/>
          <w:sz w:val="24"/>
          <w:szCs w:val="24"/>
          <w:highlight w:val="yellow"/>
        </w:rPr>
        <w:t>PsbO encodes a component of PSII</w:t>
      </w:r>
    </w:p>
    <w:p w:rsidR="003E1B5B" w:rsidRPr="003E1B5B" w:rsidRDefault="003E1B5B" w:rsidP="00622384">
      <w:pPr>
        <w:numPr>
          <w:ilvl w:val="0"/>
          <w:numId w:val="80"/>
        </w:numPr>
        <w:spacing w:after="0"/>
        <w:rPr>
          <w:rFonts w:ascii="Times New Roman" w:hAnsi="Times New Roman" w:cs="Times New Roman"/>
          <w:sz w:val="24"/>
          <w:szCs w:val="24"/>
        </w:rPr>
      </w:pPr>
      <w:r w:rsidRPr="003E1B5B">
        <w:rPr>
          <w:rFonts w:ascii="Times New Roman" w:hAnsi="Times New Roman" w:cs="Times New Roman"/>
          <w:sz w:val="24"/>
          <w:szCs w:val="24"/>
        </w:rPr>
        <w:t xml:space="preserve">Gene resides in the nucleus of all photoautotrophs </w:t>
      </w:r>
    </w:p>
    <w:p w:rsidR="003E1B5B" w:rsidRPr="003E1B5B" w:rsidRDefault="003E1B5B" w:rsidP="00622384">
      <w:pPr>
        <w:numPr>
          <w:ilvl w:val="0"/>
          <w:numId w:val="80"/>
        </w:numPr>
        <w:spacing w:after="0"/>
        <w:rPr>
          <w:rFonts w:ascii="Times New Roman" w:hAnsi="Times New Roman" w:cs="Times New Roman"/>
          <w:sz w:val="24"/>
          <w:szCs w:val="24"/>
        </w:rPr>
      </w:pPr>
      <w:r w:rsidRPr="003E1B5B">
        <w:rPr>
          <w:rFonts w:ascii="Times New Roman" w:hAnsi="Times New Roman" w:cs="Times New Roman"/>
          <w:sz w:val="24"/>
          <w:szCs w:val="24"/>
        </w:rPr>
        <w:t>Part of the oxygen evolving complex</w:t>
      </w:r>
    </w:p>
    <w:p w:rsidR="003E1B5B" w:rsidRPr="003E1B5B" w:rsidRDefault="003E1B5B" w:rsidP="00622384">
      <w:pPr>
        <w:numPr>
          <w:ilvl w:val="0"/>
          <w:numId w:val="80"/>
        </w:numPr>
        <w:spacing w:after="0"/>
        <w:rPr>
          <w:rFonts w:ascii="Times New Roman" w:hAnsi="Times New Roman" w:cs="Times New Roman"/>
          <w:sz w:val="24"/>
          <w:szCs w:val="24"/>
        </w:rPr>
      </w:pPr>
      <w:r w:rsidRPr="003E1B5B">
        <w:rPr>
          <w:rFonts w:ascii="Times New Roman" w:hAnsi="Times New Roman" w:cs="Times New Roman"/>
          <w:sz w:val="24"/>
          <w:szCs w:val="24"/>
        </w:rPr>
        <w:t xml:space="preserve">PsbO is a photosynthetic gene that resides in the nucleus </w:t>
      </w:r>
    </w:p>
    <w:p w:rsidR="003E1B5B" w:rsidRPr="003E1B5B" w:rsidRDefault="003E1B5B" w:rsidP="00622384">
      <w:pPr>
        <w:numPr>
          <w:ilvl w:val="0"/>
          <w:numId w:val="80"/>
        </w:numPr>
        <w:spacing w:after="0"/>
        <w:rPr>
          <w:rFonts w:ascii="Times New Roman" w:hAnsi="Times New Roman" w:cs="Times New Roman"/>
          <w:sz w:val="24"/>
          <w:szCs w:val="24"/>
        </w:rPr>
      </w:pPr>
      <w:r w:rsidRPr="003E1B5B">
        <w:rPr>
          <w:rFonts w:ascii="Times New Roman" w:hAnsi="Times New Roman" w:cs="Times New Roman"/>
          <w:sz w:val="24"/>
          <w:szCs w:val="24"/>
        </w:rPr>
        <w:t>Its part of the oxygen evolving complex</w:t>
      </w:r>
    </w:p>
    <w:p w:rsidR="003E1B5B" w:rsidRPr="003E1B5B" w:rsidRDefault="003E1B5B" w:rsidP="00622384">
      <w:pPr>
        <w:numPr>
          <w:ilvl w:val="0"/>
          <w:numId w:val="80"/>
        </w:numPr>
        <w:spacing w:after="0"/>
        <w:rPr>
          <w:rFonts w:ascii="Times New Roman" w:hAnsi="Times New Roman" w:cs="Times New Roman"/>
          <w:sz w:val="24"/>
          <w:szCs w:val="24"/>
        </w:rPr>
      </w:pPr>
      <w:r w:rsidRPr="003E1B5B">
        <w:rPr>
          <w:rFonts w:ascii="Times New Roman" w:hAnsi="Times New Roman" w:cs="Times New Roman"/>
          <w:sz w:val="24"/>
          <w:szCs w:val="24"/>
        </w:rPr>
        <w:t>The oxygen evolving complex sits on the lumen of PS2, required for electron donation from h20, leads to oxygen release</w:t>
      </w:r>
    </w:p>
    <w:p w:rsidR="003E1B5B" w:rsidRPr="003E1B5B" w:rsidRDefault="003E1B5B" w:rsidP="00622384">
      <w:pPr>
        <w:numPr>
          <w:ilvl w:val="0"/>
          <w:numId w:val="80"/>
        </w:numPr>
        <w:spacing w:after="0"/>
        <w:rPr>
          <w:rFonts w:ascii="Times New Roman" w:hAnsi="Times New Roman" w:cs="Times New Roman"/>
          <w:sz w:val="24"/>
          <w:szCs w:val="24"/>
        </w:rPr>
      </w:pPr>
      <w:r w:rsidRPr="003E1B5B">
        <w:rPr>
          <w:rFonts w:ascii="Times New Roman" w:hAnsi="Times New Roman" w:cs="Times New Roman"/>
          <w:sz w:val="24"/>
          <w:szCs w:val="24"/>
        </w:rPr>
        <w:t xml:space="preserve">One of the proteins on the oxygen evolving complex is PsbO </w:t>
      </w:r>
    </w:p>
    <w:p w:rsidR="003E1B5B" w:rsidRDefault="003E1B5B" w:rsidP="00622384">
      <w:pPr>
        <w:numPr>
          <w:ilvl w:val="0"/>
          <w:numId w:val="80"/>
        </w:numPr>
        <w:spacing w:after="0"/>
        <w:rPr>
          <w:rFonts w:ascii="Times New Roman" w:hAnsi="Times New Roman" w:cs="Times New Roman"/>
          <w:sz w:val="24"/>
          <w:szCs w:val="24"/>
        </w:rPr>
      </w:pPr>
      <w:r w:rsidRPr="003E1B5B">
        <w:rPr>
          <w:rFonts w:ascii="Times New Roman" w:hAnsi="Times New Roman" w:cs="Times New Roman"/>
          <w:sz w:val="24"/>
          <w:szCs w:val="24"/>
        </w:rPr>
        <w:t>So PS2 wouldnt work if you didnt have the PsbO gene being expressed and the protein being made</w:t>
      </w:r>
    </w:p>
    <w:p w:rsidR="003E1B5B" w:rsidRDefault="003E1B5B" w:rsidP="003E1B5B">
      <w:pPr>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86912" behindDoc="0" locked="0" layoutInCell="1" allowOverlap="1">
            <wp:simplePos x="0" y="0"/>
            <wp:positionH relativeFrom="column">
              <wp:posOffset>4527550</wp:posOffset>
            </wp:positionH>
            <wp:positionV relativeFrom="paragraph">
              <wp:posOffset>790575</wp:posOffset>
            </wp:positionV>
            <wp:extent cx="2040890" cy="3268345"/>
            <wp:effectExtent l="19050" t="0" r="0" b="0"/>
            <wp:wrapSquare wrapText="bothSides"/>
            <wp:docPr id="29" name="Picture 4"/>
            <wp:cNvGraphicFramePr/>
            <a:graphic xmlns:a="http://schemas.openxmlformats.org/drawingml/2006/main">
              <a:graphicData uri="http://schemas.openxmlformats.org/drawingml/2006/picture">
                <pic:pic xmlns:pic="http://schemas.openxmlformats.org/drawingml/2006/picture">
                  <pic:nvPicPr>
                    <pic:cNvPr id="19459" name="Picture 2"/>
                    <pic:cNvPicPr>
                      <a:picLocks noChangeAspect="1"/>
                    </pic:cNvPicPr>
                  </pic:nvPicPr>
                  <pic:blipFill>
                    <a:blip r:embed="rId33" cstate="print">
                      <a:extLst>
                        <a:ext uri="{28A0092B-C50C-407E-A947-70E740481C1C}">
                          <a14:useLocalDpi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xt>
                      </a:extLst>
                    </a:blip>
                    <a:srcRect/>
                    <a:stretch>
                      <a:fillRect/>
                    </a:stretch>
                  </pic:blipFill>
                  <pic:spPr bwMode="auto">
                    <a:xfrm>
                      <a:off x="0" y="0"/>
                      <a:ext cx="2040890" cy="3268345"/>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anchor>
        </w:drawing>
      </w:r>
    </w:p>
    <w:p w:rsidR="003E1B5B" w:rsidRDefault="003E1B5B" w:rsidP="003E1B5B">
      <w:pPr>
        <w:spacing w:after="0"/>
        <w:rPr>
          <w:rFonts w:ascii="Times New Roman" w:hAnsi="Times New Roman" w:cs="Times New Roman"/>
          <w:iCs/>
          <w:sz w:val="24"/>
          <w:szCs w:val="24"/>
        </w:rPr>
      </w:pPr>
      <w:r w:rsidRPr="003E1B5B">
        <w:rPr>
          <w:rFonts w:ascii="Times New Roman" w:hAnsi="Times New Roman" w:cs="Times New Roman"/>
          <w:iCs/>
          <w:sz w:val="24"/>
          <w:szCs w:val="24"/>
          <w:highlight w:val="yellow"/>
        </w:rPr>
        <w:t>Expression of psbO in Elysia</w:t>
      </w:r>
    </w:p>
    <w:p w:rsidR="003E1B5B" w:rsidRPr="003E1B5B" w:rsidRDefault="003E1B5B" w:rsidP="00622384">
      <w:pPr>
        <w:numPr>
          <w:ilvl w:val="0"/>
          <w:numId w:val="81"/>
        </w:numPr>
        <w:spacing w:after="0"/>
        <w:rPr>
          <w:rFonts w:ascii="Times New Roman" w:hAnsi="Times New Roman" w:cs="Times New Roman"/>
          <w:sz w:val="24"/>
          <w:szCs w:val="24"/>
        </w:rPr>
      </w:pPr>
      <w:r w:rsidRPr="003E1B5B">
        <w:rPr>
          <w:rFonts w:ascii="Times New Roman" w:hAnsi="Times New Roman" w:cs="Times New Roman"/>
          <w:sz w:val="24"/>
          <w:szCs w:val="24"/>
        </w:rPr>
        <w:t>This is one of the driving results that supports the papers hypothesis</w:t>
      </w:r>
    </w:p>
    <w:p w:rsidR="003E1B5B" w:rsidRPr="003E1B5B" w:rsidRDefault="003E1B5B" w:rsidP="00622384">
      <w:pPr>
        <w:numPr>
          <w:ilvl w:val="0"/>
          <w:numId w:val="81"/>
        </w:numPr>
        <w:spacing w:after="0"/>
        <w:rPr>
          <w:rFonts w:ascii="Times New Roman" w:hAnsi="Times New Roman" w:cs="Times New Roman"/>
          <w:sz w:val="24"/>
          <w:szCs w:val="24"/>
        </w:rPr>
      </w:pPr>
      <w:r w:rsidRPr="003E1B5B">
        <w:rPr>
          <w:rFonts w:ascii="Times New Roman" w:hAnsi="Times New Roman" w:cs="Times New Roman"/>
          <w:sz w:val="24"/>
          <w:szCs w:val="24"/>
        </w:rPr>
        <w:t>This shows transcript (the presence of the mRNA)  – they never look at the gene (ie introns/exons in dna)</w:t>
      </w:r>
    </w:p>
    <w:p w:rsidR="003E1B5B" w:rsidRPr="003E1B5B" w:rsidRDefault="003E1B5B" w:rsidP="003E1B5B">
      <w:pPr>
        <w:spacing w:after="0"/>
        <w:rPr>
          <w:rFonts w:ascii="Times New Roman" w:hAnsi="Times New Roman" w:cs="Times New Roman"/>
          <w:sz w:val="24"/>
          <w:szCs w:val="24"/>
        </w:rPr>
      </w:pPr>
      <w:r w:rsidRPr="003E1B5B">
        <w:rPr>
          <w:rFonts w:ascii="Times New Roman" w:hAnsi="Times New Roman" w:cs="Times New Roman" w:hint="eastAsia"/>
          <w:sz w:val="24"/>
          <w:szCs w:val="24"/>
        </w:rPr>
        <w:sym w:font="Wingdings" w:char="00E0"/>
      </w:r>
      <w:proofErr w:type="gramStart"/>
      <w:r w:rsidRPr="003E1B5B">
        <w:rPr>
          <w:rFonts w:ascii="Times New Roman" w:hAnsi="Times New Roman" w:cs="Times New Roman"/>
          <w:sz w:val="24"/>
          <w:szCs w:val="24"/>
        </w:rPr>
        <w:t>this</w:t>
      </w:r>
      <w:proofErr w:type="gramEnd"/>
      <w:r w:rsidRPr="003E1B5B">
        <w:rPr>
          <w:rFonts w:ascii="Times New Roman" w:hAnsi="Times New Roman" w:cs="Times New Roman"/>
          <w:sz w:val="24"/>
          <w:szCs w:val="24"/>
        </w:rPr>
        <w:t xml:space="preserve"> is because they know the mrna and they can infer the protein sequence given mrna </w:t>
      </w:r>
    </w:p>
    <w:p w:rsidR="003E1B5B" w:rsidRPr="003E1B5B" w:rsidRDefault="003E1B5B" w:rsidP="00622384">
      <w:pPr>
        <w:numPr>
          <w:ilvl w:val="0"/>
          <w:numId w:val="82"/>
        </w:numPr>
        <w:spacing w:after="0"/>
        <w:rPr>
          <w:rFonts w:ascii="Times New Roman" w:hAnsi="Times New Roman" w:cs="Times New Roman"/>
          <w:sz w:val="24"/>
          <w:szCs w:val="24"/>
        </w:rPr>
      </w:pPr>
      <w:r w:rsidRPr="003E1B5B">
        <w:rPr>
          <w:rFonts w:ascii="Times New Roman" w:hAnsi="Times New Roman" w:cs="Times New Roman"/>
          <w:sz w:val="24"/>
          <w:szCs w:val="24"/>
        </w:rPr>
        <w:t xml:space="preserve">In vaucheria you expect this transcript to be there, and you see it in elysia </w:t>
      </w:r>
    </w:p>
    <w:p w:rsidR="003E1B5B" w:rsidRPr="003E1B5B" w:rsidRDefault="003E1B5B" w:rsidP="00622384">
      <w:pPr>
        <w:numPr>
          <w:ilvl w:val="0"/>
          <w:numId w:val="82"/>
        </w:numPr>
        <w:spacing w:after="0"/>
        <w:rPr>
          <w:rFonts w:ascii="Times New Roman" w:hAnsi="Times New Roman" w:cs="Times New Roman"/>
          <w:sz w:val="24"/>
          <w:szCs w:val="24"/>
        </w:rPr>
      </w:pPr>
      <w:r w:rsidRPr="003E1B5B">
        <w:rPr>
          <w:rFonts w:ascii="Times New Roman" w:hAnsi="Times New Roman" w:cs="Times New Roman"/>
          <w:sz w:val="24"/>
          <w:szCs w:val="24"/>
        </w:rPr>
        <w:t xml:space="preserve">This shows evidence that these cells are actually making an mrna that corresponds to PsbO </w:t>
      </w:r>
    </w:p>
    <w:p w:rsidR="003E1B5B" w:rsidRPr="003E1B5B" w:rsidRDefault="003E1B5B" w:rsidP="00622384">
      <w:pPr>
        <w:numPr>
          <w:ilvl w:val="0"/>
          <w:numId w:val="82"/>
        </w:numPr>
        <w:spacing w:after="0"/>
        <w:rPr>
          <w:rFonts w:ascii="Times New Roman" w:hAnsi="Times New Roman" w:cs="Times New Roman"/>
          <w:sz w:val="24"/>
          <w:szCs w:val="24"/>
        </w:rPr>
      </w:pPr>
      <w:r w:rsidRPr="003E1B5B">
        <w:rPr>
          <w:rFonts w:ascii="Times New Roman" w:hAnsi="Times New Roman" w:cs="Times New Roman"/>
          <w:sz w:val="24"/>
          <w:szCs w:val="24"/>
        </w:rPr>
        <w:t xml:space="preserve">In elysia/vaucheria youre actually synthesizing the mrna corresponding to PsbO </w:t>
      </w:r>
    </w:p>
    <w:p w:rsidR="003E1B5B" w:rsidRPr="003E1B5B" w:rsidRDefault="003E1B5B" w:rsidP="00622384">
      <w:pPr>
        <w:numPr>
          <w:ilvl w:val="0"/>
          <w:numId w:val="82"/>
        </w:numPr>
        <w:spacing w:after="0"/>
        <w:rPr>
          <w:rFonts w:ascii="Times New Roman" w:hAnsi="Times New Roman" w:cs="Times New Roman"/>
          <w:sz w:val="24"/>
          <w:szCs w:val="24"/>
        </w:rPr>
      </w:pPr>
      <w:r w:rsidRPr="003E1B5B">
        <w:rPr>
          <w:rFonts w:ascii="Times New Roman" w:hAnsi="Times New Roman" w:cs="Times New Roman"/>
          <w:sz w:val="24"/>
          <w:szCs w:val="24"/>
        </w:rPr>
        <w:t xml:space="preserve">What are the bands if you were to isolate them? </w:t>
      </w:r>
    </w:p>
    <w:p w:rsidR="003E1B5B" w:rsidRPr="003E1B5B" w:rsidRDefault="00967FAB" w:rsidP="00622384">
      <w:pPr>
        <w:numPr>
          <w:ilvl w:val="0"/>
          <w:numId w:val="82"/>
        </w:numPr>
        <w:spacing w:after="0"/>
        <w:rPr>
          <w:rFonts w:ascii="Times New Roman" w:hAnsi="Times New Roman" w:cs="Times New Roman"/>
          <w:sz w:val="24"/>
          <w:szCs w:val="24"/>
        </w:rPr>
      </w:pPr>
      <w:r w:rsidRPr="00967FAB">
        <w:rPr>
          <w:rFonts w:ascii="Times New Roman" w:hAnsi="Times New Roman" w:cs="Times New Roman"/>
          <w:noProof/>
          <w:sz w:val="24"/>
          <w:szCs w:val="24"/>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194.5pt;margin-top:51.65pt;width:146.45pt;height:122.45pt;z-index:251688960;mso-width-relative:margin;mso-height-relative:margin">
            <v:textbox>
              <w:txbxContent>
                <w:p w:rsidR="00036E1B" w:rsidRPr="003E1B5B" w:rsidRDefault="00036E1B" w:rsidP="00622384">
                  <w:pPr>
                    <w:numPr>
                      <w:ilvl w:val="0"/>
                      <w:numId w:val="83"/>
                    </w:numPr>
                    <w:spacing w:after="0"/>
                  </w:pPr>
                  <w:r w:rsidRPr="003E1B5B">
                    <w:t>Agarose gel electrophoresis</w:t>
                  </w:r>
                </w:p>
                <w:p w:rsidR="00036E1B" w:rsidRPr="003E1B5B" w:rsidRDefault="00036E1B" w:rsidP="00622384">
                  <w:pPr>
                    <w:numPr>
                      <w:ilvl w:val="0"/>
                      <w:numId w:val="83"/>
                    </w:numPr>
                    <w:spacing w:after="0"/>
                  </w:pPr>
                  <w:r w:rsidRPr="003E1B5B">
                    <w:t xml:space="preserve">Amplified portion of </w:t>
                  </w:r>
                  <w:r w:rsidRPr="003E1B5B">
                    <w:rPr>
                      <w:i/>
                      <w:iCs/>
                    </w:rPr>
                    <w:t>psbO</w:t>
                  </w:r>
                  <w:r w:rsidRPr="003E1B5B">
                    <w:t xml:space="preserve"> transcript</w:t>
                  </w:r>
                </w:p>
                <w:p w:rsidR="00036E1B" w:rsidRPr="003E1B5B" w:rsidRDefault="00036E1B" w:rsidP="00622384">
                  <w:pPr>
                    <w:numPr>
                      <w:ilvl w:val="0"/>
                      <w:numId w:val="83"/>
                    </w:numPr>
                    <w:spacing w:after="0"/>
                  </w:pPr>
                  <w:r w:rsidRPr="003E1B5B">
                    <w:t>452 bp fragment.</w:t>
                  </w:r>
                </w:p>
                <w:p w:rsidR="00036E1B" w:rsidRPr="003E1B5B" w:rsidRDefault="00036E1B" w:rsidP="00622384">
                  <w:pPr>
                    <w:numPr>
                      <w:ilvl w:val="0"/>
                      <w:numId w:val="83"/>
                    </w:numPr>
                    <w:spacing w:after="0"/>
                  </w:pPr>
                  <w:r w:rsidRPr="003E1B5B">
                    <w:t xml:space="preserve">5 months after feeding </w:t>
                  </w:r>
                </w:p>
                <w:p w:rsidR="00036E1B" w:rsidRDefault="00036E1B" w:rsidP="003E1B5B">
                  <w:pPr>
                    <w:spacing w:after="0"/>
                  </w:pPr>
                </w:p>
              </w:txbxContent>
            </v:textbox>
          </v:shape>
        </w:pict>
      </w:r>
      <w:r w:rsidR="003E1B5B" w:rsidRPr="003E1B5B">
        <w:rPr>
          <w:rFonts w:ascii="Times New Roman" w:hAnsi="Times New Roman" w:cs="Times New Roman"/>
          <w:sz w:val="24"/>
          <w:szCs w:val="24"/>
        </w:rPr>
        <w:t>The slug feeds as a juvenile, then 5 months after feeding youre picking up this transcript – this transcript comes from the fact that vaucheria has PsbO (product of transcription in elysia) and not just contamination</w:t>
      </w:r>
    </w:p>
    <w:p w:rsidR="003E1B5B" w:rsidRPr="003E1B5B" w:rsidRDefault="003E1B5B" w:rsidP="003E1B5B">
      <w:pPr>
        <w:spacing w:after="0"/>
        <w:rPr>
          <w:rFonts w:ascii="Times New Roman" w:hAnsi="Times New Roman" w:cs="Times New Roman"/>
          <w:sz w:val="24"/>
          <w:szCs w:val="24"/>
        </w:rPr>
      </w:pPr>
    </w:p>
    <w:p w:rsidR="003E1B5B" w:rsidRDefault="003E1B5B" w:rsidP="003E1B5B">
      <w:pPr>
        <w:spacing w:after="0"/>
        <w:rPr>
          <w:rFonts w:ascii="Times New Roman" w:hAnsi="Times New Roman" w:cs="Times New Roman"/>
          <w:sz w:val="24"/>
          <w:szCs w:val="24"/>
        </w:rPr>
      </w:pPr>
    </w:p>
    <w:p w:rsidR="003E1B5B" w:rsidRDefault="003E1B5B" w:rsidP="003E1B5B">
      <w:pPr>
        <w:spacing w:after="0"/>
        <w:rPr>
          <w:rFonts w:ascii="Times New Roman" w:hAnsi="Times New Roman" w:cs="Times New Roman"/>
          <w:sz w:val="24"/>
          <w:szCs w:val="24"/>
        </w:rPr>
      </w:pPr>
    </w:p>
    <w:p w:rsidR="003E1B5B" w:rsidRDefault="003E1B5B" w:rsidP="003E1B5B">
      <w:pPr>
        <w:spacing w:after="0"/>
        <w:rPr>
          <w:rFonts w:ascii="Times New Roman" w:hAnsi="Times New Roman" w:cs="Times New Roman"/>
          <w:sz w:val="24"/>
          <w:szCs w:val="24"/>
        </w:rPr>
      </w:pPr>
    </w:p>
    <w:p w:rsidR="003E1B5B" w:rsidRDefault="003E1B5B" w:rsidP="003E1B5B">
      <w:pPr>
        <w:spacing w:after="0"/>
        <w:rPr>
          <w:rFonts w:ascii="Times New Roman" w:hAnsi="Times New Roman" w:cs="Times New Roman"/>
          <w:sz w:val="24"/>
          <w:szCs w:val="24"/>
        </w:rPr>
      </w:pPr>
    </w:p>
    <w:p w:rsidR="003E1B5B" w:rsidRDefault="003E1B5B" w:rsidP="003E1B5B">
      <w:pPr>
        <w:spacing w:after="0"/>
        <w:rPr>
          <w:rFonts w:ascii="Times New Roman" w:hAnsi="Times New Roman" w:cs="Times New Roman"/>
          <w:iCs/>
          <w:sz w:val="24"/>
          <w:szCs w:val="24"/>
          <w:lang w:val="en-US"/>
        </w:rPr>
      </w:pPr>
      <w:r w:rsidRPr="003E1B5B">
        <w:rPr>
          <w:rFonts w:ascii="Times New Roman" w:hAnsi="Times New Roman" w:cs="Times New Roman"/>
          <w:iCs/>
          <w:sz w:val="24"/>
          <w:szCs w:val="24"/>
          <w:highlight w:val="yellow"/>
          <w:lang w:val="en-US"/>
        </w:rPr>
        <w:t>Polymerase Chain reaction</w:t>
      </w:r>
    </w:p>
    <w:p w:rsidR="003E1B5B" w:rsidRPr="003E1B5B" w:rsidRDefault="003E1B5B" w:rsidP="00622384">
      <w:pPr>
        <w:numPr>
          <w:ilvl w:val="0"/>
          <w:numId w:val="84"/>
        </w:numPr>
        <w:spacing w:after="0"/>
        <w:rPr>
          <w:rFonts w:ascii="Times New Roman" w:hAnsi="Times New Roman" w:cs="Times New Roman"/>
          <w:sz w:val="24"/>
          <w:szCs w:val="24"/>
        </w:rPr>
      </w:pPr>
      <w:r w:rsidRPr="003E1B5B">
        <w:rPr>
          <w:rFonts w:ascii="Times New Roman" w:hAnsi="Times New Roman" w:cs="Times New Roman"/>
          <w:sz w:val="24"/>
          <w:szCs w:val="24"/>
        </w:rPr>
        <w:t>Polymerase chain reaction</w:t>
      </w:r>
    </w:p>
    <w:p w:rsidR="003E1B5B" w:rsidRPr="003E1B5B" w:rsidRDefault="003E1B5B" w:rsidP="00622384">
      <w:pPr>
        <w:numPr>
          <w:ilvl w:val="0"/>
          <w:numId w:val="84"/>
        </w:numPr>
        <w:spacing w:after="0"/>
        <w:rPr>
          <w:rFonts w:ascii="Times New Roman" w:hAnsi="Times New Roman" w:cs="Times New Roman"/>
          <w:sz w:val="24"/>
          <w:szCs w:val="24"/>
        </w:rPr>
      </w:pPr>
      <w:r w:rsidRPr="003E1B5B">
        <w:rPr>
          <w:rFonts w:ascii="Times New Roman" w:hAnsi="Times New Roman" w:cs="Times New Roman"/>
          <w:sz w:val="24"/>
          <w:szCs w:val="24"/>
        </w:rPr>
        <w:t>Kary Mullis</w:t>
      </w:r>
    </w:p>
    <w:p w:rsidR="00486585" w:rsidRDefault="00486585" w:rsidP="00622384">
      <w:pPr>
        <w:numPr>
          <w:ilvl w:val="1"/>
          <w:numId w:val="84"/>
        </w:numPr>
        <w:spacing w:after="0"/>
        <w:ind w:left="1434" w:hanging="357"/>
        <w:rPr>
          <w:rFonts w:ascii="Times New Roman" w:hAnsi="Times New Roman" w:cs="Times New Roman"/>
          <w:sz w:val="24"/>
          <w:szCs w:val="24"/>
        </w:rPr>
        <w:sectPr w:rsidR="00486585" w:rsidSect="004907ED">
          <w:pgSz w:w="12240" w:h="15840"/>
          <w:pgMar w:top="1440" w:right="1440" w:bottom="1440" w:left="1440" w:header="708" w:footer="708" w:gutter="0"/>
          <w:cols w:space="708"/>
          <w:docGrid w:linePitch="360"/>
        </w:sectPr>
      </w:pPr>
    </w:p>
    <w:p w:rsidR="003E1B5B" w:rsidRPr="003E1B5B" w:rsidRDefault="003E1B5B" w:rsidP="00622384">
      <w:pPr>
        <w:numPr>
          <w:ilvl w:val="1"/>
          <w:numId w:val="84"/>
        </w:numPr>
        <w:spacing w:after="0"/>
        <w:ind w:left="1434" w:hanging="357"/>
        <w:rPr>
          <w:rFonts w:ascii="Times New Roman" w:hAnsi="Times New Roman" w:cs="Times New Roman"/>
          <w:sz w:val="24"/>
          <w:szCs w:val="24"/>
        </w:rPr>
      </w:pPr>
      <w:r w:rsidRPr="003E1B5B">
        <w:rPr>
          <w:rFonts w:ascii="Times New Roman" w:hAnsi="Times New Roman" w:cs="Times New Roman"/>
          <w:sz w:val="24"/>
          <w:szCs w:val="24"/>
        </w:rPr>
        <w:lastRenderedPageBreak/>
        <w:t>Nobel Prize Chemistry 1993</w:t>
      </w:r>
    </w:p>
    <w:p w:rsidR="003E1B5B" w:rsidRPr="003E1B5B" w:rsidRDefault="003E1B5B" w:rsidP="00622384">
      <w:pPr>
        <w:numPr>
          <w:ilvl w:val="1"/>
          <w:numId w:val="84"/>
        </w:numPr>
        <w:spacing w:after="0"/>
        <w:ind w:left="1434" w:hanging="357"/>
        <w:rPr>
          <w:rFonts w:ascii="Times New Roman" w:hAnsi="Times New Roman" w:cs="Times New Roman"/>
          <w:sz w:val="24"/>
          <w:szCs w:val="24"/>
        </w:rPr>
      </w:pPr>
      <w:r w:rsidRPr="003E1B5B">
        <w:rPr>
          <w:rFonts w:ascii="Times New Roman" w:hAnsi="Times New Roman" w:cs="Times New Roman"/>
          <w:sz w:val="24"/>
          <w:szCs w:val="24"/>
        </w:rPr>
        <w:t>Amplification of specific DNA</w:t>
      </w:r>
    </w:p>
    <w:p w:rsidR="003E1B5B" w:rsidRPr="003E1B5B" w:rsidRDefault="003E1B5B" w:rsidP="00622384">
      <w:pPr>
        <w:numPr>
          <w:ilvl w:val="1"/>
          <w:numId w:val="84"/>
        </w:numPr>
        <w:spacing w:after="0"/>
        <w:ind w:left="1434" w:hanging="357"/>
        <w:rPr>
          <w:rFonts w:ascii="Times New Roman" w:hAnsi="Times New Roman" w:cs="Times New Roman"/>
          <w:sz w:val="24"/>
          <w:szCs w:val="24"/>
        </w:rPr>
      </w:pPr>
      <w:r w:rsidRPr="003E1B5B">
        <w:rPr>
          <w:rFonts w:ascii="Times New Roman" w:hAnsi="Times New Roman" w:cs="Times New Roman"/>
          <w:sz w:val="24"/>
          <w:szCs w:val="24"/>
        </w:rPr>
        <w:t>Taq DNA polymerase</w:t>
      </w:r>
    </w:p>
    <w:p w:rsidR="003E1B5B" w:rsidRPr="003E1B5B" w:rsidRDefault="003E1B5B" w:rsidP="00622384">
      <w:pPr>
        <w:numPr>
          <w:ilvl w:val="1"/>
          <w:numId w:val="84"/>
        </w:numPr>
        <w:spacing w:after="0"/>
        <w:ind w:left="1434" w:hanging="357"/>
        <w:rPr>
          <w:rFonts w:ascii="Times New Roman" w:hAnsi="Times New Roman" w:cs="Times New Roman"/>
          <w:sz w:val="24"/>
          <w:szCs w:val="24"/>
        </w:rPr>
      </w:pPr>
      <w:r w:rsidRPr="003E1B5B">
        <w:rPr>
          <w:rFonts w:ascii="Times New Roman" w:hAnsi="Times New Roman" w:cs="Times New Roman"/>
          <w:sz w:val="24"/>
          <w:szCs w:val="24"/>
        </w:rPr>
        <w:t>Two primers (1-30 bp long)</w:t>
      </w:r>
    </w:p>
    <w:p w:rsidR="003E1B5B" w:rsidRPr="003E1B5B" w:rsidRDefault="003E1B5B" w:rsidP="00622384">
      <w:pPr>
        <w:numPr>
          <w:ilvl w:val="1"/>
          <w:numId w:val="84"/>
        </w:numPr>
        <w:spacing w:after="0"/>
        <w:ind w:left="1434" w:hanging="357"/>
        <w:rPr>
          <w:rFonts w:ascii="Times New Roman" w:hAnsi="Times New Roman" w:cs="Times New Roman"/>
          <w:sz w:val="24"/>
          <w:szCs w:val="24"/>
        </w:rPr>
      </w:pPr>
      <w:r w:rsidRPr="003E1B5B">
        <w:rPr>
          <w:rFonts w:ascii="Times New Roman" w:hAnsi="Times New Roman" w:cs="Times New Roman"/>
          <w:sz w:val="24"/>
          <w:szCs w:val="24"/>
        </w:rPr>
        <w:lastRenderedPageBreak/>
        <w:t xml:space="preserve">dATP, dGTP, dCTP, dTTP </w:t>
      </w:r>
    </w:p>
    <w:p w:rsidR="003E1B5B" w:rsidRPr="003E1B5B" w:rsidRDefault="003E1B5B" w:rsidP="00622384">
      <w:pPr>
        <w:numPr>
          <w:ilvl w:val="1"/>
          <w:numId w:val="84"/>
        </w:numPr>
        <w:spacing w:after="0"/>
        <w:ind w:left="1434" w:hanging="357"/>
        <w:rPr>
          <w:rFonts w:ascii="Times New Roman" w:hAnsi="Times New Roman" w:cs="Times New Roman"/>
          <w:sz w:val="24"/>
          <w:szCs w:val="24"/>
        </w:rPr>
      </w:pPr>
      <w:r w:rsidRPr="003E1B5B">
        <w:rPr>
          <w:rFonts w:ascii="Times New Roman" w:hAnsi="Times New Roman" w:cs="Times New Roman"/>
          <w:sz w:val="24"/>
          <w:szCs w:val="24"/>
        </w:rPr>
        <w:t>Diagnostic</w:t>
      </w:r>
    </w:p>
    <w:p w:rsidR="003E1B5B" w:rsidRPr="003E1B5B" w:rsidRDefault="003E1B5B" w:rsidP="00622384">
      <w:pPr>
        <w:numPr>
          <w:ilvl w:val="1"/>
          <w:numId w:val="84"/>
        </w:numPr>
        <w:spacing w:after="0"/>
        <w:ind w:left="1434" w:hanging="357"/>
        <w:rPr>
          <w:rFonts w:ascii="Times New Roman" w:hAnsi="Times New Roman" w:cs="Times New Roman"/>
          <w:sz w:val="24"/>
          <w:szCs w:val="24"/>
        </w:rPr>
      </w:pPr>
      <w:r w:rsidRPr="003E1B5B">
        <w:rPr>
          <w:rFonts w:ascii="Times New Roman" w:hAnsi="Times New Roman" w:cs="Times New Roman"/>
          <w:sz w:val="24"/>
          <w:szCs w:val="24"/>
        </w:rPr>
        <w:t>Forensic science</w:t>
      </w:r>
    </w:p>
    <w:p w:rsidR="003E1B5B" w:rsidRPr="003E1B5B" w:rsidRDefault="003E1B5B" w:rsidP="00622384">
      <w:pPr>
        <w:numPr>
          <w:ilvl w:val="1"/>
          <w:numId w:val="84"/>
        </w:numPr>
        <w:spacing w:after="0"/>
        <w:ind w:left="1434" w:hanging="357"/>
        <w:rPr>
          <w:rFonts w:ascii="Times New Roman" w:hAnsi="Times New Roman" w:cs="Times New Roman"/>
          <w:sz w:val="24"/>
          <w:szCs w:val="24"/>
        </w:rPr>
      </w:pPr>
      <w:r w:rsidRPr="003E1B5B">
        <w:rPr>
          <w:rFonts w:ascii="Times New Roman" w:hAnsi="Times New Roman" w:cs="Times New Roman"/>
          <w:sz w:val="24"/>
          <w:szCs w:val="24"/>
        </w:rPr>
        <w:t>Phylogenetic studies</w:t>
      </w:r>
    </w:p>
    <w:p w:rsidR="003E1B5B" w:rsidRPr="003E1B5B" w:rsidRDefault="003E1B5B" w:rsidP="00622384">
      <w:pPr>
        <w:numPr>
          <w:ilvl w:val="1"/>
          <w:numId w:val="84"/>
        </w:numPr>
        <w:spacing w:after="0"/>
        <w:ind w:left="1434" w:hanging="357"/>
        <w:rPr>
          <w:rFonts w:ascii="Times New Roman" w:hAnsi="Times New Roman" w:cs="Times New Roman"/>
          <w:sz w:val="24"/>
          <w:szCs w:val="24"/>
        </w:rPr>
      </w:pPr>
      <w:r w:rsidRPr="003E1B5B">
        <w:rPr>
          <w:rFonts w:ascii="Times New Roman" w:hAnsi="Times New Roman" w:cs="Times New Roman"/>
          <w:sz w:val="24"/>
          <w:szCs w:val="24"/>
        </w:rPr>
        <w:t>Disease testing</w:t>
      </w:r>
    </w:p>
    <w:p w:rsidR="00486585" w:rsidRDefault="00486585" w:rsidP="00622384">
      <w:pPr>
        <w:numPr>
          <w:ilvl w:val="0"/>
          <w:numId w:val="84"/>
        </w:numPr>
        <w:spacing w:after="0"/>
        <w:rPr>
          <w:rFonts w:ascii="Times New Roman" w:hAnsi="Times New Roman" w:cs="Times New Roman"/>
          <w:sz w:val="24"/>
          <w:szCs w:val="24"/>
        </w:rPr>
        <w:sectPr w:rsidR="00486585" w:rsidSect="00486585">
          <w:type w:val="continuous"/>
          <w:pgSz w:w="12240" w:h="15840"/>
          <w:pgMar w:top="1440" w:right="1440" w:bottom="1440" w:left="1440" w:header="708" w:footer="708" w:gutter="0"/>
          <w:cols w:num="2" w:space="708"/>
          <w:docGrid w:linePitch="360"/>
        </w:sectPr>
      </w:pPr>
    </w:p>
    <w:p w:rsidR="003E1B5B" w:rsidRPr="003E1B5B" w:rsidRDefault="003E1B5B" w:rsidP="00622384">
      <w:pPr>
        <w:numPr>
          <w:ilvl w:val="0"/>
          <w:numId w:val="84"/>
        </w:numPr>
        <w:spacing w:after="0"/>
        <w:rPr>
          <w:rFonts w:ascii="Times New Roman" w:hAnsi="Times New Roman" w:cs="Times New Roman"/>
          <w:sz w:val="24"/>
          <w:szCs w:val="24"/>
        </w:rPr>
      </w:pPr>
      <w:r w:rsidRPr="003E1B5B">
        <w:rPr>
          <w:rFonts w:ascii="Times New Roman" w:hAnsi="Times New Roman" w:cs="Times New Roman"/>
          <w:sz w:val="24"/>
          <w:szCs w:val="24"/>
        </w:rPr>
        <w:lastRenderedPageBreak/>
        <w:t>Gene studies</w:t>
      </w:r>
    </w:p>
    <w:p w:rsidR="003E1B5B" w:rsidRPr="003E1B5B" w:rsidRDefault="003E1B5B" w:rsidP="00622384">
      <w:pPr>
        <w:numPr>
          <w:ilvl w:val="0"/>
          <w:numId w:val="84"/>
        </w:numPr>
        <w:spacing w:after="0"/>
        <w:rPr>
          <w:rFonts w:ascii="Times New Roman" w:hAnsi="Times New Roman" w:cs="Times New Roman"/>
          <w:sz w:val="24"/>
          <w:szCs w:val="24"/>
        </w:rPr>
      </w:pPr>
      <w:r w:rsidRPr="003E1B5B">
        <w:rPr>
          <w:rFonts w:ascii="Times New Roman" w:hAnsi="Times New Roman" w:cs="Times New Roman"/>
          <w:sz w:val="24"/>
          <w:szCs w:val="24"/>
          <w:lang w:val="en-GB"/>
        </w:rPr>
        <w:t xml:space="preserve">Allows small amounts of dna to be amplified </w:t>
      </w:r>
    </w:p>
    <w:p w:rsidR="003E1B5B" w:rsidRPr="003E1B5B" w:rsidRDefault="003E1B5B" w:rsidP="00622384">
      <w:pPr>
        <w:numPr>
          <w:ilvl w:val="0"/>
          <w:numId w:val="84"/>
        </w:numPr>
        <w:spacing w:after="0"/>
        <w:rPr>
          <w:rFonts w:ascii="Times New Roman" w:hAnsi="Times New Roman" w:cs="Times New Roman"/>
          <w:sz w:val="24"/>
          <w:szCs w:val="24"/>
        </w:rPr>
      </w:pPr>
      <w:r w:rsidRPr="003E1B5B">
        <w:rPr>
          <w:rFonts w:ascii="Times New Roman" w:hAnsi="Times New Roman" w:cs="Times New Roman"/>
          <w:sz w:val="24"/>
          <w:szCs w:val="24"/>
          <w:lang w:val="en-GB"/>
        </w:rPr>
        <w:t>The technique uses a thermostable polymerase</w:t>
      </w:r>
    </w:p>
    <w:p w:rsidR="003E1B5B" w:rsidRPr="003E1B5B" w:rsidRDefault="00486585" w:rsidP="00622384">
      <w:pPr>
        <w:numPr>
          <w:ilvl w:val="0"/>
          <w:numId w:val="84"/>
        </w:numPr>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91008" behindDoc="0" locked="0" layoutInCell="1" allowOverlap="1">
            <wp:simplePos x="0" y="0"/>
            <wp:positionH relativeFrom="column">
              <wp:posOffset>2341245</wp:posOffset>
            </wp:positionH>
            <wp:positionV relativeFrom="paragraph">
              <wp:posOffset>97155</wp:posOffset>
            </wp:positionV>
            <wp:extent cx="4405630" cy="3205480"/>
            <wp:effectExtent l="19050" t="0" r="0" b="0"/>
            <wp:wrapSquare wrapText="bothSides"/>
            <wp:docPr id="31" name="Object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993062" cy="5688013"/>
                      <a:chOff x="611188" y="1196975"/>
                      <a:chExt cx="7993062" cy="5688013"/>
                    </a:xfrm>
                  </a:grpSpPr>
                  <a:sp>
                    <a:nvSpPr>
                      <a:cNvPr id="23553" name="Rectangle 6"/>
                      <a:cNvSpPr>
                        <a:spLocks noChangeArrowheads="1"/>
                      </a:cNvSpPr>
                    </a:nvSpPr>
                    <a:spPr bwMode="auto">
                      <a:xfrm>
                        <a:off x="611188" y="1700213"/>
                        <a:ext cx="7993062" cy="5113337"/>
                      </a:xfrm>
                      <a:prstGeom prst="rect">
                        <a:avLst/>
                      </a:prstGeom>
                      <a:solidFill>
                        <a:schemeClr val="bg1"/>
                      </a:solidFill>
                      <a:ln>
                        <a:noFill/>
                      </a:ln>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CA">
                            <a:solidFill>
                              <a:srgbClr val="000000"/>
                            </a:solidFill>
                          </a:endParaRPr>
                        </a:p>
                      </a:txBody>
                      <a:useSpRect/>
                    </a:txSp>
                  </a:sp>
                  <a:pic>
                    <a:nvPicPr>
                      <a:cNvPr id="23554" name="Picture 3" descr="figure 8-45a"/>
                      <a:cNvPicPr>
                        <a:picLocks noChangeAspect="1" noChangeArrowheads="1"/>
                      </a:cNvPicPr>
                    </a:nvPicPr>
                    <a:blipFill>
                      <a:blip r:embed="rId34" cstate="print">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xt>
                        </a:extLst>
                      </a:blip>
                      <a:srcRect/>
                      <a:stretch>
                        <a:fillRect/>
                      </a:stretch>
                    </a:blipFill>
                    <a:spPr bwMode="auto">
                      <a:xfrm>
                        <a:off x="755650" y="1709738"/>
                        <a:ext cx="6119813" cy="314325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sp>
                    <a:nvSpPr>
                      <a:cNvPr id="23555" name="Text Box 5"/>
                      <a:cNvSpPr txBox="1">
                        <a:spLocks noChangeArrowheads="1"/>
                      </a:cNvSpPr>
                    </a:nvSpPr>
                    <a:spPr bwMode="auto">
                      <a:xfrm>
                        <a:off x="2771775" y="4805363"/>
                        <a:ext cx="877888" cy="461962"/>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US" b="1">
                              <a:solidFill>
                                <a:srgbClr val="005396"/>
                              </a:solidFill>
                              <a:latin typeface="Arial"/>
                            </a:rPr>
                            <a:t>94°C</a:t>
                          </a:r>
                        </a:p>
                      </a:txBody>
                      <a:useSpRect/>
                    </a:txSp>
                  </a:sp>
                  <a:sp>
                    <a:nvSpPr>
                      <a:cNvPr id="23556" name="Text Box 8"/>
                      <a:cNvSpPr txBox="1">
                        <a:spLocks noChangeArrowheads="1"/>
                      </a:cNvSpPr>
                    </a:nvSpPr>
                    <a:spPr bwMode="auto">
                      <a:xfrm>
                        <a:off x="4356100" y="4848225"/>
                        <a:ext cx="1338263" cy="461963"/>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US" b="1">
                              <a:solidFill>
                                <a:srgbClr val="005396"/>
                              </a:solidFill>
                              <a:latin typeface="Arial"/>
                            </a:rPr>
                            <a:t>45-65°C</a:t>
                          </a:r>
                        </a:p>
                      </a:txBody>
                      <a:useSpRect/>
                    </a:txSp>
                  </a:sp>
                  <a:sp>
                    <a:nvSpPr>
                      <a:cNvPr id="23557" name="TextBox 1"/>
                      <a:cNvSpPr txBox="1">
                        <a:spLocks noChangeArrowheads="1"/>
                      </a:cNvSpPr>
                    </a:nvSpPr>
                    <a:spPr bwMode="auto">
                      <a:xfrm>
                        <a:off x="2538413" y="1196975"/>
                        <a:ext cx="1947862" cy="461963"/>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CA">
                              <a:solidFill>
                                <a:srgbClr val="275BA0"/>
                              </a:solidFill>
                            </a:rPr>
                            <a:t>Denaturation </a:t>
                          </a:r>
                        </a:p>
                      </a:txBody>
                      <a:useSpRect/>
                    </a:txSp>
                  </a:sp>
                  <a:sp>
                    <a:nvSpPr>
                      <a:cNvPr id="23558" name="TextBox 1"/>
                      <a:cNvSpPr txBox="1">
                        <a:spLocks noChangeArrowheads="1"/>
                      </a:cNvSpPr>
                    </a:nvSpPr>
                    <a:spPr bwMode="auto">
                      <a:xfrm>
                        <a:off x="4643438" y="1204913"/>
                        <a:ext cx="1566862" cy="461962"/>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CA" dirty="0">
                              <a:solidFill>
                                <a:srgbClr val="275BA0"/>
                              </a:solidFill>
                            </a:rPr>
                            <a:t>Annealing</a:t>
                          </a:r>
                        </a:p>
                      </a:txBody>
                      <a:useSpRect/>
                    </a:txSp>
                  </a:sp>
                  <a:sp>
                    <a:nvSpPr>
                      <a:cNvPr id="23559" name="TextBox 1"/>
                      <a:cNvSpPr txBox="1">
                        <a:spLocks noChangeArrowheads="1"/>
                      </a:cNvSpPr>
                    </a:nvSpPr>
                    <a:spPr bwMode="auto">
                      <a:xfrm>
                        <a:off x="6672263" y="1204913"/>
                        <a:ext cx="1536700" cy="461962"/>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CA">
                              <a:solidFill>
                                <a:srgbClr val="275BA0"/>
                              </a:solidFill>
                            </a:rPr>
                            <a:t>Extension</a:t>
                          </a:r>
                        </a:p>
                      </a:txBody>
                      <a:useSpRect/>
                    </a:txSp>
                  </a:sp>
                  <a:pic>
                    <a:nvPicPr>
                      <a:cNvPr id="23560" name="Picture 3" descr="figure 8-45a"/>
                      <a:cNvPicPr>
                        <a:picLocks noChangeAspect="1" noChangeArrowheads="1"/>
                      </a:cNvPicPr>
                    </a:nvPicPr>
                    <a:blipFill>
                      <a:blip r:embed="rId35" cstate="print">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xt>
                        </a:extLst>
                      </a:blip>
                      <a:srcRect/>
                      <a:stretch>
                        <a:fillRect/>
                      </a:stretch>
                    </a:blipFill>
                    <a:spPr bwMode="auto">
                      <a:xfrm>
                        <a:off x="6588125" y="1709738"/>
                        <a:ext cx="1784350" cy="314325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sp>
                    <a:nvSpPr>
                      <a:cNvPr id="23561" name="Rectangle 11"/>
                      <a:cNvSpPr>
                        <a:spLocks noChangeArrowheads="1"/>
                      </a:cNvSpPr>
                    </a:nvSpPr>
                    <a:spPr bwMode="auto">
                      <a:xfrm>
                        <a:off x="5940425" y="2141538"/>
                        <a:ext cx="1079500" cy="1439862"/>
                      </a:xfrm>
                      <a:prstGeom prst="rect">
                        <a:avLst/>
                      </a:prstGeom>
                      <a:solidFill>
                        <a:srgbClr val="FFFFFF"/>
                      </a:solidFill>
                      <a:ln>
                        <a:noFill/>
                      </a:ln>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CA">
                            <a:solidFill>
                              <a:srgbClr val="000000"/>
                            </a:solidFill>
                          </a:endParaRPr>
                        </a:p>
                      </a:txBody>
                      <a:useSpRect/>
                    </a:txSp>
                  </a:sp>
                  <a:sp>
                    <a:nvSpPr>
                      <a:cNvPr id="23563" name="Text Box 9"/>
                      <a:cNvSpPr txBox="1">
                        <a:spLocks noChangeArrowheads="1"/>
                      </a:cNvSpPr>
                    </a:nvSpPr>
                    <a:spPr bwMode="auto">
                      <a:xfrm>
                        <a:off x="6948488" y="4805363"/>
                        <a:ext cx="866775" cy="461962"/>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US">
                              <a:solidFill>
                                <a:srgbClr val="005396"/>
                              </a:solidFill>
                              <a:latin typeface="Arial"/>
                            </a:rPr>
                            <a:t>72°C</a:t>
                          </a:r>
                        </a:p>
                      </a:txBody>
                      <a:useSpRect/>
                    </a:txSp>
                  </a:sp>
                  <a:sp>
                    <a:nvSpPr>
                      <a:cNvPr id="23564" name="TextBox 1"/>
                      <a:cNvSpPr txBox="1">
                        <a:spLocks noChangeArrowheads="1"/>
                      </a:cNvSpPr>
                    </a:nvSpPr>
                    <a:spPr bwMode="auto">
                      <a:xfrm>
                        <a:off x="828675" y="5684838"/>
                        <a:ext cx="5327650" cy="120015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buFont typeface="Arial" charset="0"/>
                            <a:buChar char="•"/>
                          </a:pPr>
                          <a:r>
                            <a:rPr lang="en-CA">
                              <a:solidFill>
                                <a:srgbClr val="275BA0"/>
                              </a:solidFill>
                            </a:rPr>
                            <a:t>After 30 cycles…10</a:t>
                          </a:r>
                          <a:r>
                            <a:rPr lang="en-CA" baseline="30000">
                              <a:solidFill>
                                <a:srgbClr val="275BA0"/>
                              </a:solidFill>
                            </a:rPr>
                            <a:t>9</a:t>
                          </a:r>
                          <a:r>
                            <a:rPr lang="en-CA">
                              <a:solidFill>
                                <a:srgbClr val="275BA0"/>
                              </a:solidFill>
                            </a:rPr>
                            <a:t> x amplification</a:t>
                          </a:r>
                        </a:p>
                        <a:p>
                          <a:pPr eaLnBrk="1" hangingPunct="1">
                            <a:buFont typeface="Arial" charset="0"/>
                            <a:buChar char="•"/>
                          </a:pPr>
                          <a:endParaRPr lang="en-CA">
                            <a:solidFill>
                              <a:srgbClr val="275BA0"/>
                            </a:solidFill>
                          </a:endParaRPr>
                        </a:p>
                        <a:p>
                          <a:pPr eaLnBrk="1" hangingPunct="1">
                            <a:buFont typeface="Arial" charset="0"/>
                            <a:buChar char="•"/>
                          </a:pPr>
                          <a:r>
                            <a:rPr lang="en-CA">
                              <a:solidFill>
                                <a:srgbClr val="275BA0"/>
                              </a:solidFill>
                            </a:rPr>
                            <a:t>So what?</a:t>
                          </a:r>
                        </a:p>
                      </a:txBody>
                      <a:useSpRect/>
                    </a:txSp>
                  </a:sp>
                </lc:lockedCanvas>
              </a:graphicData>
            </a:graphic>
          </wp:anchor>
        </w:drawing>
      </w:r>
      <w:r w:rsidR="003E1B5B" w:rsidRPr="003E1B5B">
        <w:rPr>
          <w:rFonts w:ascii="Times New Roman" w:hAnsi="Times New Roman" w:cs="Times New Roman"/>
          <w:sz w:val="24"/>
          <w:szCs w:val="24"/>
          <w:lang w:val="en-GB"/>
        </w:rPr>
        <w:t>So dna polymerase tack is isolated from a thermophile (organism that lives in high temperatures)</w:t>
      </w:r>
    </w:p>
    <w:p w:rsidR="003E1B5B" w:rsidRPr="003E1B5B" w:rsidRDefault="003E1B5B" w:rsidP="00622384">
      <w:pPr>
        <w:numPr>
          <w:ilvl w:val="0"/>
          <w:numId w:val="84"/>
        </w:numPr>
        <w:spacing w:after="0"/>
        <w:rPr>
          <w:rFonts w:ascii="Times New Roman" w:hAnsi="Times New Roman" w:cs="Times New Roman"/>
          <w:sz w:val="24"/>
          <w:szCs w:val="24"/>
        </w:rPr>
      </w:pPr>
      <w:r w:rsidRPr="003E1B5B">
        <w:rPr>
          <w:rFonts w:ascii="Times New Roman" w:hAnsi="Times New Roman" w:cs="Times New Roman"/>
          <w:sz w:val="24"/>
          <w:szCs w:val="24"/>
          <w:lang w:val="en-GB"/>
        </w:rPr>
        <w:t>You need gene specific primers</w:t>
      </w:r>
    </w:p>
    <w:p w:rsidR="003E1B5B" w:rsidRPr="003E1B5B" w:rsidRDefault="003E1B5B" w:rsidP="00622384">
      <w:pPr>
        <w:numPr>
          <w:ilvl w:val="0"/>
          <w:numId w:val="84"/>
        </w:numPr>
        <w:spacing w:after="0"/>
        <w:rPr>
          <w:rFonts w:ascii="Times New Roman" w:hAnsi="Times New Roman" w:cs="Times New Roman"/>
          <w:sz w:val="24"/>
          <w:szCs w:val="24"/>
        </w:rPr>
      </w:pPr>
      <w:r w:rsidRPr="003E1B5B">
        <w:rPr>
          <w:rFonts w:ascii="Times New Roman" w:hAnsi="Times New Roman" w:cs="Times New Roman"/>
          <w:sz w:val="24"/>
          <w:szCs w:val="24"/>
          <w:lang w:val="en-GB"/>
        </w:rPr>
        <w:t>If youre going to make dna the monomers for dna are written above (dATP...etc)</w:t>
      </w:r>
    </w:p>
    <w:p w:rsidR="003E1B5B" w:rsidRDefault="003E1B5B" w:rsidP="003E1B5B">
      <w:pPr>
        <w:spacing w:after="0"/>
        <w:rPr>
          <w:rFonts w:ascii="Times New Roman" w:hAnsi="Times New Roman" w:cs="Times New Roman"/>
          <w:sz w:val="24"/>
          <w:szCs w:val="24"/>
        </w:rPr>
      </w:pPr>
    </w:p>
    <w:p w:rsidR="003E1B5B" w:rsidRDefault="003E1B5B" w:rsidP="003E1B5B">
      <w:pPr>
        <w:spacing w:after="0"/>
        <w:rPr>
          <w:rFonts w:ascii="Times New Roman" w:hAnsi="Times New Roman" w:cs="Times New Roman"/>
          <w:iCs/>
          <w:sz w:val="24"/>
          <w:szCs w:val="24"/>
          <w:lang w:val="en-US"/>
        </w:rPr>
      </w:pPr>
      <w:r w:rsidRPr="003E1B5B">
        <w:rPr>
          <w:rFonts w:ascii="Times New Roman" w:hAnsi="Times New Roman" w:cs="Times New Roman"/>
          <w:iCs/>
          <w:sz w:val="24"/>
          <w:szCs w:val="24"/>
          <w:highlight w:val="yellow"/>
          <w:lang w:val="en-US"/>
        </w:rPr>
        <w:t>PCR reaction cycle</w:t>
      </w:r>
    </w:p>
    <w:p w:rsidR="003E1B5B" w:rsidRPr="003E1B5B" w:rsidRDefault="003E1B5B" w:rsidP="00622384">
      <w:pPr>
        <w:numPr>
          <w:ilvl w:val="0"/>
          <w:numId w:val="85"/>
        </w:numPr>
        <w:spacing w:after="0"/>
        <w:rPr>
          <w:rFonts w:ascii="Times New Roman" w:hAnsi="Times New Roman" w:cs="Times New Roman"/>
          <w:sz w:val="24"/>
          <w:szCs w:val="24"/>
        </w:rPr>
      </w:pPr>
      <w:r w:rsidRPr="003E1B5B">
        <w:rPr>
          <w:rFonts w:ascii="Times New Roman" w:hAnsi="Times New Roman" w:cs="Times New Roman"/>
          <w:sz w:val="24"/>
          <w:szCs w:val="24"/>
          <w:lang w:val="en-GB"/>
        </w:rPr>
        <w:t xml:space="preserve">*******important slide – know the technique – use video and look at pdf </w:t>
      </w:r>
    </w:p>
    <w:p w:rsidR="003E1B5B" w:rsidRPr="001F4C8C" w:rsidRDefault="003E1B5B" w:rsidP="00622384">
      <w:pPr>
        <w:numPr>
          <w:ilvl w:val="0"/>
          <w:numId w:val="85"/>
        </w:numPr>
        <w:spacing w:after="0"/>
        <w:rPr>
          <w:rFonts w:ascii="Times New Roman" w:hAnsi="Times New Roman" w:cs="Times New Roman"/>
          <w:sz w:val="24"/>
          <w:szCs w:val="24"/>
        </w:rPr>
      </w:pPr>
      <w:r w:rsidRPr="003E1B5B">
        <w:rPr>
          <w:rFonts w:ascii="Times New Roman" w:hAnsi="Times New Roman" w:cs="Times New Roman"/>
          <w:sz w:val="24"/>
          <w:szCs w:val="24"/>
          <w:lang w:val="en-GB"/>
        </w:rPr>
        <w:t xml:space="preserve">If you want to amplify the DNA you have to separate the 2 strands (high temperature) </w:t>
      </w:r>
    </w:p>
    <w:p w:rsidR="001F4C8C" w:rsidRPr="001F4C8C" w:rsidRDefault="001F4C8C" w:rsidP="00622384">
      <w:pPr>
        <w:numPr>
          <w:ilvl w:val="0"/>
          <w:numId w:val="85"/>
        </w:numPr>
        <w:spacing w:after="0"/>
        <w:rPr>
          <w:rFonts w:ascii="Times New Roman" w:hAnsi="Times New Roman" w:cs="Times New Roman"/>
          <w:sz w:val="24"/>
          <w:szCs w:val="24"/>
        </w:rPr>
      </w:pPr>
      <w:r>
        <w:rPr>
          <w:rFonts w:ascii="Arial" w:hAnsi="Arial" w:cs="Arial"/>
          <w:color w:val="000000"/>
          <w:shd w:val="clear" w:color="auto" w:fill="FFFFFF"/>
        </w:rPr>
        <w:t>The method relies on</w:t>
      </w:r>
      <w:r>
        <w:rPr>
          <w:rStyle w:val="apple-converted-space"/>
          <w:rFonts w:ascii="Arial" w:hAnsi="Arial" w:cs="Arial"/>
          <w:color w:val="000000"/>
          <w:shd w:val="clear" w:color="auto" w:fill="FFFFFF"/>
        </w:rPr>
        <w:t> </w:t>
      </w:r>
      <w:hyperlink r:id="rId36" w:tooltip="Thermal cycler" w:history="1">
        <w:r>
          <w:rPr>
            <w:rStyle w:val="Hyperlink"/>
            <w:rFonts w:ascii="Arial" w:hAnsi="Arial" w:cs="Arial"/>
            <w:color w:val="0B0080"/>
            <w:shd w:val="clear" w:color="auto" w:fill="FFFFFF"/>
          </w:rPr>
          <w:t>thermal cycling</w:t>
        </w:r>
      </w:hyperlink>
      <w:r>
        <w:rPr>
          <w:rFonts w:ascii="Arial" w:hAnsi="Arial" w:cs="Arial"/>
          <w:color w:val="000000"/>
          <w:shd w:val="clear" w:color="auto" w:fill="FFFFFF"/>
        </w:rPr>
        <w:t>, consisting of cycles of repeated heating and cooling of the reaction for</w:t>
      </w:r>
      <w:r>
        <w:rPr>
          <w:rStyle w:val="apple-converted-space"/>
          <w:rFonts w:ascii="Arial" w:hAnsi="Arial" w:cs="Arial"/>
          <w:color w:val="000000"/>
          <w:shd w:val="clear" w:color="auto" w:fill="FFFFFF"/>
        </w:rPr>
        <w:t> </w:t>
      </w:r>
      <w:hyperlink r:id="rId37" w:tooltip="DNA melting" w:history="1">
        <w:r>
          <w:rPr>
            <w:rStyle w:val="Hyperlink"/>
            <w:rFonts w:ascii="Arial" w:hAnsi="Arial" w:cs="Arial"/>
            <w:color w:val="0B0080"/>
            <w:shd w:val="clear" w:color="auto" w:fill="FFFFFF"/>
          </w:rPr>
          <w:t>DNA melting</w:t>
        </w:r>
      </w:hyperlink>
      <w:r>
        <w:rPr>
          <w:rStyle w:val="apple-converted-space"/>
          <w:rFonts w:ascii="Arial" w:hAnsi="Arial" w:cs="Arial"/>
          <w:color w:val="000000"/>
          <w:shd w:val="clear" w:color="auto" w:fill="FFFFFF"/>
        </w:rPr>
        <w:t> </w:t>
      </w:r>
      <w:r>
        <w:rPr>
          <w:rFonts w:ascii="Arial" w:hAnsi="Arial" w:cs="Arial"/>
          <w:color w:val="000000"/>
          <w:shd w:val="clear" w:color="auto" w:fill="FFFFFF"/>
        </w:rPr>
        <w:t>and</w:t>
      </w:r>
      <w:r>
        <w:rPr>
          <w:rStyle w:val="apple-converted-space"/>
          <w:rFonts w:ascii="Arial" w:hAnsi="Arial" w:cs="Arial"/>
          <w:color w:val="000000"/>
          <w:shd w:val="clear" w:color="auto" w:fill="FFFFFF"/>
        </w:rPr>
        <w:t> </w:t>
      </w:r>
      <w:hyperlink r:id="rId38" w:tooltip="Enzyme" w:history="1">
        <w:r>
          <w:rPr>
            <w:rStyle w:val="Hyperlink"/>
            <w:rFonts w:ascii="Arial" w:hAnsi="Arial" w:cs="Arial"/>
            <w:color w:val="0B0080"/>
            <w:shd w:val="clear" w:color="auto" w:fill="FFFFFF"/>
          </w:rPr>
          <w:t>enzymatic</w:t>
        </w:r>
      </w:hyperlink>
      <w:hyperlink r:id="rId39" w:tooltip="DNA replication" w:history="1">
        <w:r>
          <w:rPr>
            <w:rStyle w:val="Hyperlink"/>
            <w:rFonts w:ascii="Arial" w:hAnsi="Arial" w:cs="Arial"/>
            <w:color w:val="0B0080"/>
            <w:shd w:val="clear" w:color="auto" w:fill="FFFFFF"/>
          </w:rPr>
          <w:t>replication</w:t>
        </w:r>
      </w:hyperlink>
      <w:r>
        <w:rPr>
          <w:rStyle w:val="apple-converted-space"/>
          <w:rFonts w:ascii="Arial" w:hAnsi="Arial" w:cs="Arial"/>
          <w:color w:val="000000"/>
          <w:shd w:val="clear" w:color="auto" w:fill="FFFFFF"/>
        </w:rPr>
        <w:t> </w:t>
      </w:r>
      <w:r>
        <w:rPr>
          <w:rFonts w:ascii="Arial" w:hAnsi="Arial" w:cs="Arial"/>
          <w:color w:val="000000"/>
          <w:shd w:val="clear" w:color="auto" w:fill="FFFFFF"/>
        </w:rPr>
        <w:t>of the DNA.</w:t>
      </w:r>
    </w:p>
    <w:p w:rsidR="001F4C8C" w:rsidRPr="00480176" w:rsidRDefault="001F4C8C" w:rsidP="00622384">
      <w:pPr>
        <w:numPr>
          <w:ilvl w:val="0"/>
          <w:numId w:val="85"/>
        </w:numPr>
        <w:spacing w:after="0"/>
        <w:rPr>
          <w:rFonts w:ascii="Times New Roman" w:hAnsi="Times New Roman" w:cs="Times New Roman"/>
          <w:sz w:val="24"/>
          <w:szCs w:val="24"/>
        </w:rPr>
      </w:pPr>
      <w:hyperlink r:id="rId40" w:tooltip="Primer (molecular biology)" w:history="1">
        <w:r>
          <w:rPr>
            <w:rStyle w:val="Hyperlink"/>
            <w:rFonts w:ascii="Arial" w:hAnsi="Arial" w:cs="Arial"/>
            <w:color w:val="0B0080"/>
            <w:shd w:val="clear" w:color="auto" w:fill="FFFFFF"/>
          </w:rPr>
          <w:t>Primers</w:t>
        </w:r>
      </w:hyperlink>
      <w:r>
        <w:rPr>
          <w:rStyle w:val="apple-converted-space"/>
          <w:rFonts w:ascii="Arial" w:hAnsi="Arial" w:cs="Arial"/>
          <w:color w:val="000000"/>
          <w:shd w:val="clear" w:color="auto" w:fill="FFFFFF"/>
        </w:rPr>
        <w:t> </w:t>
      </w:r>
      <w:r>
        <w:rPr>
          <w:rFonts w:ascii="Arial" w:hAnsi="Arial" w:cs="Arial"/>
          <w:color w:val="000000"/>
          <w:shd w:val="clear" w:color="auto" w:fill="FFFFFF"/>
        </w:rPr>
        <w:t>(short DNA fragments) containing sequences complementary to the target region along with a</w:t>
      </w:r>
      <w:r>
        <w:rPr>
          <w:rStyle w:val="apple-converted-space"/>
          <w:rFonts w:ascii="Arial" w:hAnsi="Arial" w:cs="Arial"/>
          <w:color w:val="000000"/>
          <w:shd w:val="clear" w:color="auto" w:fill="FFFFFF"/>
        </w:rPr>
        <w:t> </w:t>
      </w:r>
      <w:hyperlink r:id="rId41" w:tooltip="DNA polymerase" w:history="1">
        <w:r>
          <w:rPr>
            <w:rStyle w:val="Hyperlink"/>
            <w:rFonts w:ascii="Arial" w:hAnsi="Arial" w:cs="Arial"/>
            <w:color w:val="0B0080"/>
            <w:shd w:val="clear" w:color="auto" w:fill="FFFFFF"/>
          </w:rPr>
          <w:t>DNA polymerase</w:t>
        </w:r>
      </w:hyperlink>
      <w:r>
        <w:rPr>
          <w:rStyle w:val="apple-converted-space"/>
          <w:rFonts w:ascii="Arial" w:hAnsi="Arial" w:cs="Arial"/>
          <w:color w:val="000000"/>
          <w:shd w:val="clear" w:color="auto" w:fill="FFFFFF"/>
        </w:rPr>
        <w:t> </w:t>
      </w:r>
      <w:r>
        <w:rPr>
          <w:rFonts w:ascii="Arial" w:hAnsi="Arial" w:cs="Arial"/>
          <w:color w:val="000000"/>
          <w:shd w:val="clear" w:color="auto" w:fill="FFFFFF"/>
        </w:rPr>
        <w:t>(after which the method is named) are key components to enable selective and repeated amplification</w:t>
      </w:r>
    </w:p>
    <w:p w:rsidR="00480176" w:rsidRPr="00480176" w:rsidRDefault="00480176" w:rsidP="00622384">
      <w:pPr>
        <w:numPr>
          <w:ilvl w:val="0"/>
          <w:numId w:val="85"/>
        </w:numPr>
        <w:spacing w:after="0"/>
        <w:rPr>
          <w:rFonts w:ascii="Times New Roman" w:hAnsi="Times New Roman" w:cs="Times New Roman"/>
          <w:sz w:val="24"/>
          <w:szCs w:val="24"/>
        </w:rPr>
      </w:pPr>
      <w:r>
        <w:rPr>
          <w:rStyle w:val="apple-converted-space"/>
          <w:rFonts w:ascii="Arial" w:hAnsi="Arial" w:cs="Arial"/>
          <w:color w:val="000000"/>
          <w:shd w:val="clear" w:color="auto" w:fill="FFFFFF"/>
        </w:rPr>
        <w:t> </w:t>
      </w:r>
      <w:r>
        <w:rPr>
          <w:rFonts w:ascii="Arial" w:hAnsi="Arial" w:cs="Arial"/>
          <w:color w:val="000000"/>
          <w:shd w:val="clear" w:color="auto" w:fill="FFFFFF"/>
        </w:rPr>
        <w:t>These thermal cycling steps are necessary first to physically separate the two strands in a DNA double helix at a high temperature in a process called</w:t>
      </w:r>
      <w:hyperlink r:id="rId42" w:tooltip="DNA melting" w:history="1">
        <w:r>
          <w:rPr>
            <w:rStyle w:val="Hyperlink"/>
            <w:rFonts w:ascii="Arial" w:hAnsi="Arial" w:cs="Arial"/>
            <w:color w:val="0B0080"/>
            <w:shd w:val="clear" w:color="auto" w:fill="FFFFFF"/>
          </w:rPr>
          <w:t>DNA melting</w:t>
        </w:r>
      </w:hyperlink>
      <w:r>
        <w:rPr>
          <w:rFonts w:ascii="Arial" w:hAnsi="Arial" w:cs="Arial"/>
          <w:color w:val="000000"/>
          <w:shd w:val="clear" w:color="auto" w:fill="FFFFFF"/>
        </w:rPr>
        <w:t>. At a lower temperature, each strand is then used as the</w:t>
      </w:r>
      <w:r>
        <w:rPr>
          <w:rStyle w:val="apple-converted-space"/>
          <w:rFonts w:ascii="Arial" w:hAnsi="Arial" w:cs="Arial"/>
          <w:color w:val="000000"/>
          <w:shd w:val="clear" w:color="auto" w:fill="FFFFFF"/>
        </w:rPr>
        <w:t> </w:t>
      </w:r>
      <w:hyperlink r:id="rId43" w:anchor="Polymerases" w:tooltip="DNA" w:history="1">
        <w:r>
          <w:rPr>
            <w:rStyle w:val="Hyperlink"/>
            <w:rFonts w:ascii="Arial" w:hAnsi="Arial" w:cs="Arial"/>
            <w:color w:val="0B0080"/>
            <w:shd w:val="clear" w:color="auto" w:fill="FFFFFF"/>
          </w:rPr>
          <w:t>template</w:t>
        </w:r>
      </w:hyperlink>
      <w:r>
        <w:rPr>
          <w:rStyle w:val="apple-converted-space"/>
          <w:rFonts w:ascii="Arial" w:hAnsi="Arial" w:cs="Arial"/>
          <w:color w:val="000000"/>
          <w:shd w:val="clear" w:color="auto" w:fill="FFFFFF"/>
        </w:rPr>
        <w:t> </w:t>
      </w:r>
      <w:r>
        <w:rPr>
          <w:rFonts w:ascii="Arial" w:hAnsi="Arial" w:cs="Arial"/>
          <w:color w:val="000000"/>
          <w:shd w:val="clear" w:color="auto" w:fill="FFFFFF"/>
        </w:rPr>
        <w:t>in DNA synthesis by the DNA polymerase to selectively amplify the target DNA. The selectivity of PCR results from the use of</w:t>
      </w:r>
      <w:r>
        <w:rPr>
          <w:rStyle w:val="apple-converted-space"/>
          <w:rFonts w:ascii="Arial" w:hAnsi="Arial" w:cs="Arial"/>
          <w:color w:val="000000"/>
          <w:shd w:val="clear" w:color="auto" w:fill="FFFFFF"/>
        </w:rPr>
        <w:t> </w:t>
      </w:r>
      <w:hyperlink r:id="rId44" w:tooltip="Primer (molecular biology)" w:history="1">
        <w:r>
          <w:rPr>
            <w:rStyle w:val="Hyperlink"/>
            <w:rFonts w:ascii="Arial" w:hAnsi="Arial" w:cs="Arial"/>
            <w:color w:val="0B0080"/>
            <w:shd w:val="clear" w:color="auto" w:fill="FFFFFF"/>
          </w:rPr>
          <w:t>primers</w:t>
        </w:r>
      </w:hyperlink>
      <w:r>
        <w:rPr>
          <w:rStyle w:val="apple-converted-space"/>
          <w:rFonts w:ascii="Arial" w:hAnsi="Arial" w:cs="Arial"/>
          <w:color w:val="000000"/>
          <w:shd w:val="clear" w:color="auto" w:fill="FFFFFF"/>
        </w:rPr>
        <w:t> </w:t>
      </w:r>
      <w:r>
        <w:rPr>
          <w:rFonts w:ascii="Arial" w:hAnsi="Arial" w:cs="Arial"/>
          <w:color w:val="000000"/>
          <w:shd w:val="clear" w:color="auto" w:fill="FFFFFF"/>
        </w:rPr>
        <w:t>that are</w:t>
      </w:r>
      <w:r>
        <w:rPr>
          <w:rStyle w:val="apple-converted-space"/>
          <w:rFonts w:ascii="Arial" w:hAnsi="Arial" w:cs="Arial"/>
          <w:color w:val="000000"/>
          <w:shd w:val="clear" w:color="auto" w:fill="FFFFFF"/>
        </w:rPr>
        <w:t> </w:t>
      </w:r>
      <w:hyperlink r:id="rId45" w:tooltip="Complementary DNA" w:history="1">
        <w:r>
          <w:rPr>
            <w:rStyle w:val="Hyperlink"/>
            <w:rFonts w:ascii="Arial" w:hAnsi="Arial" w:cs="Arial"/>
            <w:color w:val="0B0080"/>
            <w:shd w:val="clear" w:color="auto" w:fill="FFFFFF"/>
          </w:rPr>
          <w:t>complementary</w:t>
        </w:r>
      </w:hyperlink>
      <w:r>
        <w:rPr>
          <w:rStyle w:val="apple-converted-space"/>
          <w:rFonts w:ascii="Arial" w:hAnsi="Arial" w:cs="Arial"/>
          <w:color w:val="000000"/>
          <w:shd w:val="clear" w:color="auto" w:fill="FFFFFF"/>
        </w:rPr>
        <w:t> </w:t>
      </w:r>
      <w:r>
        <w:rPr>
          <w:rFonts w:ascii="Arial" w:hAnsi="Arial" w:cs="Arial"/>
          <w:color w:val="000000"/>
          <w:shd w:val="clear" w:color="auto" w:fill="FFFFFF"/>
        </w:rPr>
        <w:t>to the DNA region targeted for amplification under specific thermal cycling conditions.</w:t>
      </w:r>
    </w:p>
    <w:p w:rsidR="00480176" w:rsidRPr="003E1B5B" w:rsidRDefault="00480176" w:rsidP="00622384">
      <w:pPr>
        <w:numPr>
          <w:ilvl w:val="0"/>
          <w:numId w:val="85"/>
        </w:numPr>
        <w:spacing w:after="0"/>
        <w:rPr>
          <w:rFonts w:ascii="Times New Roman" w:hAnsi="Times New Roman" w:cs="Times New Roman"/>
          <w:sz w:val="24"/>
          <w:szCs w:val="24"/>
        </w:rPr>
      </w:pPr>
      <w:r>
        <w:rPr>
          <w:rFonts w:ascii="Arial" w:hAnsi="Arial" w:cs="Arial"/>
          <w:color w:val="000000"/>
          <w:shd w:val="clear" w:color="auto" w:fill="FFFFFF"/>
        </w:rPr>
        <w:lastRenderedPageBreak/>
        <w:t>Almost all PCR applications employ a heat-stable DNA polymerase, such as</w:t>
      </w:r>
      <w:r>
        <w:rPr>
          <w:rStyle w:val="apple-converted-space"/>
          <w:rFonts w:ascii="Arial" w:hAnsi="Arial" w:cs="Arial"/>
          <w:color w:val="000000"/>
          <w:shd w:val="clear" w:color="auto" w:fill="FFFFFF"/>
        </w:rPr>
        <w:t> </w:t>
      </w:r>
      <w:hyperlink r:id="rId46" w:tooltip="Taq polymerase" w:history="1">
        <w:r>
          <w:rPr>
            <w:rStyle w:val="Hyperlink"/>
            <w:rFonts w:ascii="Arial" w:hAnsi="Arial" w:cs="Arial"/>
            <w:color w:val="0B0080"/>
            <w:shd w:val="clear" w:color="auto" w:fill="FFFFFF"/>
          </w:rPr>
          <w:t>Taq polymerase</w:t>
        </w:r>
      </w:hyperlink>
      <w:r>
        <w:rPr>
          <w:rFonts w:ascii="Arial" w:hAnsi="Arial" w:cs="Arial"/>
          <w:color w:val="000000"/>
          <w:shd w:val="clear" w:color="auto" w:fill="FFFFFF"/>
        </w:rPr>
        <w:t>, an enzyme originally isolated from the bacterium</w:t>
      </w:r>
      <w:r>
        <w:rPr>
          <w:rStyle w:val="apple-converted-space"/>
          <w:rFonts w:ascii="Arial" w:hAnsi="Arial" w:cs="Arial"/>
          <w:color w:val="000000"/>
          <w:shd w:val="clear" w:color="auto" w:fill="FFFFFF"/>
        </w:rPr>
        <w:t> </w:t>
      </w:r>
      <w:hyperlink r:id="rId47" w:tooltip="Thermus aquaticus" w:history="1">
        <w:r>
          <w:rPr>
            <w:rStyle w:val="Hyperlink"/>
            <w:rFonts w:ascii="Arial" w:hAnsi="Arial" w:cs="Arial"/>
            <w:i/>
            <w:iCs/>
            <w:color w:val="0B0080"/>
            <w:shd w:val="clear" w:color="auto" w:fill="FFFFFF"/>
          </w:rPr>
          <w:t>Thermus aquaticus</w:t>
        </w:r>
      </w:hyperlink>
      <w:r>
        <w:rPr>
          <w:rFonts w:ascii="Arial" w:hAnsi="Arial" w:cs="Arial"/>
          <w:color w:val="000000"/>
          <w:shd w:val="clear" w:color="auto" w:fill="FFFFFF"/>
        </w:rPr>
        <w:t>. This DNA polymerase</w:t>
      </w:r>
      <w:r>
        <w:rPr>
          <w:rStyle w:val="apple-converted-space"/>
          <w:rFonts w:ascii="Arial" w:hAnsi="Arial" w:cs="Arial"/>
          <w:color w:val="000000"/>
          <w:shd w:val="clear" w:color="auto" w:fill="FFFFFF"/>
        </w:rPr>
        <w:t> </w:t>
      </w:r>
      <w:hyperlink r:id="rId48" w:tooltip="Enzyme" w:history="1">
        <w:r>
          <w:rPr>
            <w:rStyle w:val="Hyperlink"/>
            <w:rFonts w:ascii="Arial" w:hAnsi="Arial" w:cs="Arial"/>
            <w:color w:val="0B0080"/>
            <w:shd w:val="clear" w:color="auto" w:fill="FFFFFF"/>
          </w:rPr>
          <w:t>enzymatically</w:t>
        </w:r>
      </w:hyperlink>
      <w:r>
        <w:rPr>
          <w:rStyle w:val="apple-converted-space"/>
          <w:rFonts w:ascii="Arial" w:hAnsi="Arial" w:cs="Arial"/>
          <w:color w:val="000000"/>
          <w:shd w:val="clear" w:color="auto" w:fill="FFFFFF"/>
        </w:rPr>
        <w:t> </w:t>
      </w:r>
      <w:r>
        <w:rPr>
          <w:rFonts w:ascii="Arial" w:hAnsi="Arial" w:cs="Arial"/>
          <w:color w:val="000000"/>
          <w:shd w:val="clear" w:color="auto" w:fill="FFFFFF"/>
        </w:rPr>
        <w:t>assembles a new DNA strand from DNA building-blocks, the</w:t>
      </w:r>
      <w:hyperlink r:id="rId49" w:tooltip="Nucleotide" w:history="1">
        <w:r>
          <w:rPr>
            <w:rStyle w:val="Hyperlink"/>
            <w:rFonts w:ascii="Arial" w:hAnsi="Arial" w:cs="Arial"/>
            <w:color w:val="0B0080"/>
            <w:shd w:val="clear" w:color="auto" w:fill="FFFFFF"/>
          </w:rPr>
          <w:t>nucleotides</w:t>
        </w:r>
      </w:hyperlink>
      <w:r>
        <w:rPr>
          <w:rFonts w:ascii="Arial" w:hAnsi="Arial" w:cs="Arial"/>
          <w:color w:val="000000"/>
          <w:shd w:val="clear" w:color="auto" w:fill="FFFFFF"/>
        </w:rPr>
        <w:t>, by using single-stranded DNA as a template and DNA</w:t>
      </w:r>
      <w:r>
        <w:rPr>
          <w:rStyle w:val="apple-converted-space"/>
          <w:rFonts w:ascii="Arial" w:hAnsi="Arial" w:cs="Arial"/>
          <w:color w:val="000000"/>
          <w:shd w:val="clear" w:color="auto" w:fill="FFFFFF"/>
        </w:rPr>
        <w:t> </w:t>
      </w:r>
      <w:hyperlink r:id="rId50" w:tooltip="Oligonucleotide" w:history="1">
        <w:r>
          <w:rPr>
            <w:rStyle w:val="Hyperlink"/>
            <w:rFonts w:ascii="Arial" w:hAnsi="Arial" w:cs="Arial"/>
            <w:color w:val="0B0080"/>
            <w:shd w:val="clear" w:color="auto" w:fill="FFFFFF"/>
          </w:rPr>
          <w:t>oligonucleotides</w:t>
        </w:r>
      </w:hyperlink>
      <w:r>
        <w:rPr>
          <w:rStyle w:val="apple-converted-space"/>
          <w:rFonts w:ascii="Arial" w:hAnsi="Arial" w:cs="Arial"/>
          <w:color w:val="000000"/>
          <w:shd w:val="clear" w:color="auto" w:fill="FFFFFF"/>
        </w:rPr>
        <w:t> </w:t>
      </w:r>
      <w:r>
        <w:rPr>
          <w:rFonts w:ascii="Arial" w:hAnsi="Arial" w:cs="Arial"/>
          <w:color w:val="000000"/>
          <w:shd w:val="clear" w:color="auto" w:fill="FFFFFF"/>
        </w:rPr>
        <w:t>(also called</w:t>
      </w:r>
      <w:r>
        <w:rPr>
          <w:rStyle w:val="apple-converted-space"/>
          <w:rFonts w:ascii="Arial" w:hAnsi="Arial" w:cs="Arial"/>
          <w:color w:val="000000"/>
          <w:shd w:val="clear" w:color="auto" w:fill="FFFFFF"/>
        </w:rPr>
        <w:t> </w:t>
      </w:r>
      <w:hyperlink r:id="rId51" w:tooltip="Primer (molecular biology)" w:history="1">
        <w:r>
          <w:rPr>
            <w:rStyle w:val="Hyperlink"/>
            <w:rFonts w:ascii="Arial" w:hAnsi="Arial" w:cs="Arial"/>
            <w:color w:val="0B0080"/>
            <w:shd w:val="clear" w:color="auto" w:fill="FFFFFF"/>
          </w:rPr>
          <w:t>DNA primers</w:t>
        </w:r>
      </w:hyperlink>
      <w:r>
        <w:rPr>
          <w:rFonts w:ascii="Arial" w:hAnsi="Arial" w:cs="Arial"/>
          <w:color w:val="000000"/>
          <w:shd w:val="clear" w:color="auto" w:fill="FFFFFF"/>
        </w:rPr>
        <w:t>), which are required for initiation of DNA synthesis.</w:t>
      </w:r>
    </w:p>
    <w:p w:rsidR="003E1B5B" w:rsidRPr="003E1B5B" w:rsidRDefault="003E1B5B" w:rsidP="00622384">
      <w:pPr>
        <w:numPr>
          <w:ilvl w:val="0"/>
          <w:numId w:val="85"/>
        </w:numPr>
        <w:spacing w:after="0"/>
        <w:rPr>
          <w:rFonts w:ascii="Times New Roman" w:hAnsi="Times New Roman" w:cs="Times New Roman"/>
          <w:sz w:val="24"/>
          <w:szCs w:val="24"/>
        </w:rPr>
      </w:pPr>
      <w:r w:rsidRPr="003E1B5B">
        <w:rPr>
          <w:rFonts w:ascii="Times New Roman" w:hAnsi="Times New Roman" w:cs="Times New Roman"/>
          <w:sz w:val="24"/>
          <w:szCs w:val="24"/>
          <w:lang w:val="en-GB"/>
        </w:rPr>
        <w:t>Break the H bonds by heating the dna and then cool it down which enables gene specific primers to anneal and h-bond to complementary sequences</w:t>
      </w:r>
    </w:p>
    <w:p w:rsidR="003E1B5B" w:rsidRPr="003E1B5B" w:rsidRDefault="003E1B5B" w:rsidP="00622384">
      <w:pPr>
        <w:numPr>
          <w:ilvl w:val="0"/>
          <w:numId w:val="85"/>
        </w:numPr>
        <w:spacing w:after="0"/>
        <w:rPr>
          <w:rFonts w:ascii="Times New Roman" w:hAnsi="Times New Roman" w:cs="Times New Roman"/>
          <w:sz w:val="24"/>
          <w:szCs w:val="24"/>
        </w:rPr>
      </w:pPr>
      <w:r w:rsidRPr="003E1B5B">
        <w:rPr>
          <w:rFonts w:ascii="Times New Roman" w:hAnsi="Times New Roman" w:cs="Times New Roman"/>
          <w:sz w:val="24"/>
          <w:szCs w:val="24"/>
          <w:lang w:val="en-GB"/>
        </w:rPr>
        <w:t>And then you amplify the dna between the primers</w:t>
      </w:r>
    </w:p>
    <w:p w:rsidR="003E1B5B" w:rsidRPr="003E1B5B" w:rsidRDefault="003E1B5B" w:rsidP="00622384">
      <w:pPr>
        <w:numPr>
          <w:ilvl w:val="0"/>
          <w:numId w:val="85"/>
        </w:numPr>
        <w:spacing w:after="0"/>
        <w:rPr>
          <w:rFonts w:ascii="Times New Roman" w:hAnsi="Times New Roman" w:cs="Times New Roman"/>
          <w:sz w:val="24"/>
          <w:szCs w:val="24"/>
        </w:rPr>
      </w:pPr>
      <w:r w:rsidRPr="003E1B5B">
        <w:rPr>
          <w:rFonts w:ascii="Times New Roman" w:hAnsi="Times New Roman" w:cs="Times New Roman"/>
          <w:sz w:val="24"/>
          <w:szCs w:val="24"/>
          <w:lang w:val="en-GB"/>
        </w:rPr>
        <w:t xml:space="preserve">The last step is to increase the temp to 72 degrees (temp when the polymerase is most active) and you get extension (like 1000 bases per min tag dna polymerase can extend off of that primer) – this is 1 cycle and it will cycle many times </w:t>
      </w:r>
    </w:p>
    <w:p w:rsidR="003E1B5B" w:rsidRPr="003E1B5B" w:rsidRDefault="003E1B5B" w:rsidP="00622384">
      <w:pPr>
        <w:numPr>
          <w:ilvl w:val="0"/>
          <w:numId w:val="85"/>
        </w:numPr>
        <w:spacing w:after="0"/>
        <w:rPr>
          <w:rFonts w:ascii="Times New Roman" w:hAnsi="Times New Roman" w:cs="Times New Roman"/>
          <w:sz w:val="24"/>
          <w:szCs w:val="24"/>
        </w:rPr>
      </w:pPr>
      <w:r w:rsidRPr="003E1B5B">
        <w:rPr>
          <w:rFonts w:ascii="Times New Roman" w:hAnsi="Times New Roman" w:cs="Times New Roman"/>
          <w:sz w:val="24"/>
          <w:szCs w:val="24"/>
          <w:lang w:val="en-GB"/>
        </w:rPr>
        <w:t>So you just put these little tubes with all this rxn mixture in a test tube and you cycle this</w:t>
      </w:r>
    </w:p>
    <w:p w:rsidR="003E1B5B" w:rsidRPr="003E1B5B" w:rsidRDefault="003E1B5B" w:rsidP="00622384">
      <w:pPr>
        <w:numPr>
          <w:ilvl w:val="0"/>
          <w:numId w:val="85"/>
        </w:numPr>
        <w:spacing w:after="0"/>
        <w:rPr>
          <w:rFonts w:ascii="Times New Roman" w:hAnsi="Times New Roman" w:cs="Times New Roman"/>
          <w:sz w:val="24"/>
          <w:szCs w:val="24"/>
        </w:rPr>
      </w:pPr>
      <w:r w:rsidRPr="003E1B5B">
        <w:rPr>
          <w:rFonts w:ascii="Times New Roman" w:hAnsi="Times New Roman" w:cs="Times New Roman"/>
          <w:sz w:val="24"/>
          <w:szCs w:val="24"/>
          <w:lang w:val="en-GB"/>
        </w:rPr>
        <w:t>The t</w:t>
      </w:r>
      <w:r w:rsidR="00036E1B">
        <w:rPr>
          <w:rFonts w:ascii="Times New Roman" w:hAnsi="Times New Roman" w:cs="Times New Roman"/>
          <w:sz w:val="24"/>
          <w:szCs w:val="24"/>
          <w:lang w:val="en-GB"/>
        </w:rPr>
        <w:t>a</w:t>
      </w:r>
      <w:r w:rsidRPr="003E1B5B">
        <w:rPr>
          <w:rFonts w:ascii="Times New Roman" w:hAnsi="Times New Roman" w:cs="Times New Roman"/>
          <w:sz w:val="24"/>
          <w:szCs w:val="24"/>
          <w:lang w:val="en-GB"/>
        </w:rPr>
        <w:t xml:space="preserve">c polymerase is going to be subjected to 94 degrees for a long time so it has to be thermostable </w:t>
      </w:r>
    </w:p>
    <w:p w:rsidR="003E1B5B" w:rsidRPr="003E1B5B" w:rsidRDefault="003E1B5B" w:rsidP="00622384">
      <w:pPr>
        <w:numPr>
          <w:ilvl w:val="0"/>
          <w:numId w:val="85"/>
        </w:numPr>
        <w:spacing w:after="0"/>
        <w:rPr>
          <w:rFonts w:ascii="Times New Roman" w:hAnsi="Times New Roman" w:cs="Times New Roman"/>
          <w:sz w:val="24"/>
          <w:szCs w:val="24"/>
        </w:rPr>
      </w:pPr>
      <w:r w:rsidRPr="003E1B5B">
        <w:rPr>
          <w:rFonts w:ascii="Times New Roman" w:hAnsi="Times New Roman" w:cs="Times New Roman"/>
          <w:sz w:val="24"/>
          <w:szCs w:val="24"/>
          <w:lang w:val="en-GB"/>
        </w:rPr>
        <w:t>After 30 cycles of doing this you get a billion fold amplification</w:t>
      </w:r>
    </w:p>
    <w:p w:rsidR="003E1B5B" w:rsidRPr="003E1B5B" w:rsidRDefault="003E1B5B" w:rsidP="00622384">
      <w:pPr>
        <w:numPr>
          <w:ilvl w:val="0"/>
          <w:numId w:val="85"/>
        </w:numPr>
        <w:spacing w:after="0"/>
        <w:rPr>
          <w:rFonts w:ascii="Times New Roman" w:hAnsi="Times New Roman" w:cs="Times New Roman"/>
          <w:sz w:val="24"/>
          <w:szCs w:val="24"/>
        </w:rPr>
      </w:pPr>
      <w:r w:rsidRPr="003E1B5B">
        <w:rPr>
          <w:rFonts w:ascii="Times New Roman" w:hAnsi="Times New Roman" w:cs="Times New Roman"/>
          <w:sz w:val="24"/>
          <w:szCs w:val="24"/>
          <w:lang w:val="en-GB"/>
        </w:rPr>
        <w:t>Whats powerful of PCR is that once you amplify the DNA so much now you can manipulate that DNA</w:t>
      </w:r>
    </w:p>
    <w:p w:rsidR="003E1B5B" w:rsidRPr="003E1B5B" w:rsidRDefault="003E1B5B" w:rsidP="00622384">
      <w:pPr>
        <w:numPr>
          <w:ilvl w:val="0"/>
          <w:numId w:val="85"/>
        </w:numPr>
        <w:spacing w:after="0"/>
        <w:rPr>
          <w:rFonts w:ascii="Times New Roman" w:hAnsi="Times New Roman" w:cs="Times New Roman"/>
          <w:sz w:val="24"/>
          <w:szCs w:val="24"/>
        </w:rPr>
      </w:pPr>
      <w:r w:rsidRPr="003E1B5B">
        <w:rPr>
          <w:rFonts w:ascii="Times New Roman" w:hAnsi="Times New Roman" w:cs="Times New Roman"/>
          <w:sz w:val="24"/>
          <w:szCs w:val="24"/>
          <w:lang w:val="en-GB"/>
        </w:rPr>
        <w:t>You can amplify the dna to the level where you can clone it, digets it, compare it, etc so many possibilities</w:t>
      </w:r>
    </w:p>
    <w:p w:rsidR="003E1B5B" w:rsidRDefault="003E1B5B" w:rsidP="003E1B5B">
      <w:pPr>
        <w:spacing w:after="0"/>
        <w:rPr>
          <w:rFonts w:ascii="Times New Roman" w:hAnsi="Times New Roman" w:cs="Times New Roman"/>
          <w:sz w:val="24"/>
          <w:szCs w:val="24"/>
        </w:rPr>
      </w:pPr>
    </w:p>
    <w:p w:rsidR="00A14935" w:rsidRDefault="00A84FE6" w:rsidP="003E1B5B">
      <w:pPr>
        <w:spacing w:after="0"/>
        <w:rPr>
          <w:rFonts w:ascii="Times New Roman" w:hAnsi="Times New Roman" w:cs="Times New Roman"/>
          <w:iCs/>
          <w:sz w:val="24"/>
          <w:szCs w:val="24"/>
          <w:lang w:val="en-GB"/>
        </w:rPr>
      </w:pPr>
      <w:r w:rsidRPr="00A84FE6">
        <w:rPr>
          <w:rFonts w:ascii="Times New Roman" w:hAnsi="Times New Roman" w:cs="Times New Roman"/>
          <w:iCs/>
          <w:sz w:val="24"/>
          <w:szCs w:val="24"/>
          <w:highlight w:val="yellow"/>
          <w:lang w:val="en-GB"/>
        </w:rPr>
        <w:t>PCR is incredibly specific</w:t>
      </w:r>
    </w:p>
    <w:p w:rsidR="00967FAB" w:rsidRPr="00A84FE6" w:rsidRDefault="00622384" w:rsidP="00622384">
      <w:pPr>
        <w:numPr>
          <w:ilvl w:val="0"/>
          <w:numId w:val="86"/>
        </w:numPr>
        <w:spacing w:after="0"/>
        <w:rPr>
          <w:rFonts w:ascii="Times New Roman" w:hAnsi="Times New Roman" w:cs="Times New Roman"/>
          <w:sz w:val="24"/>
          <w:szCs w:val="24"/>
        </w:rPr>
      </w:pPr>
      <w:r w:rsidRPr="00A84FE6">
        <w:rPr>
          <w:rFonts w:ascii="Times New Roman" w:hAnsi="Times New Roman" w:cs="Times New Roman"/>
          <w:sz w:val="24"/>
          <w:szCs w:val="24"/>
        </w:rPr>
        <w:t>PCR based on extreme specificity of the primers.</w:t>
      </w:r>
    </w:p>
    <w:p w:rsidR="00967FAB" w:rsidRPr="00A84FE6" w:rsidRDefault="00622384" w:rsidP="00622384">
      <w:pPr>
        <w:numPr>
          <w:ilvl w:val="0"/>
          <w:numId w:val="86"/>
        </w:numPr>
        <w:spacing w:after="0"/>
        <w:rPr>
          <w:rFonts w:ascii="Times New Roman" w:hAnsi="Times New Roman" w:cs="Times New Roman"/>
          <w:sz w:val="24"/>
          <w:szCs w:val="24"/>
        </w:rPr>
      </w:pPr>
      <w:r w:rsidRPr="00A84FE6">
        <w:rPr>
          <w:rFonts w:ascii="Times New Roman" w:hAnsi="Times New Roman" w:cs="Times New Roman"/>
          <w:sz w:val="24"/>
          <w:szCs w:val="24"/>
          <w:lang w:val="en-US"/>
        </w:rPr>
        <w:t>In any DNA sequence</w:t>
      </w:r>
    </w:p>
    <w:p w:rsidR="00967FAB" w:rsidRPr="00A84FE6" w:rsidRDefault="00622384" w:rsidP="00622384">
      <w:pPr>
        <w:numPr>
          <w:ilvl w:val="1"/>
          <w:numId w:val="86"/>
        </w:numPr>
        <w:spacing w:after="0"/>
        <w:rPr>
          <w:rFonts w:ascii="Times New Roman" w:hAnsi="Times New Roman" w:cs="Times New Roman"/>
          <w:sz w:val="24"/>
          <w:szCs w:val="24"/>
        </w:rPr>
      </w:pPr>
      <w:r w:rsidRPr="00A84FE6">
        <w:rPr>
          <w:rFonts w:ascii="Times New Roman" w:hAnsi="Times New Roman" w:cs="Times New Roman"/>
          <w:sz w:val="24"/>
          <w:szCs w:val="24"/>
          <w:lang w:val="en-US"/>
        </w:rPr>
        <w:t>1 in 4 chance of finding an A, G, C or T</w:t>
      </w:r>
    </w:p>
    <w:p w:rsidR="00967FAB" w:rsidRPr="00A84FE6" w:rsidRDefault="00622384" w:rsidP="00622384">
      <w:pPr>
        <w:numPr>
          <w:ilvl w:val="1"/>
          <w:numId w:val="86"/>
        </w:numPr>
        <w:spacing w:after="0"/>
        <w:rPr>
          <w:rFonts w:ascii="Times New Roman" w:hAnsi="Times New Roman" w:cs="Times New Roman"/>
          <w:sz w:val="24"/>
          <w:szCs w:val="24"/>
        </w:rPr>
      </w:pPr>
      <w:r w:rsidRPr="00A84FE6">
        <w:rPr>
          <w:rFonts w:ascii="Times New Roman" w:hAnsi="Times New Roman" w:cs="Times New Roman"/>
          <w:sz w:val="24"/>
          <w:szCs w:val="24"/>
          <w:lang w:val="en-US"/>
        </w:rPr>
        <w:t xml:space="preserve">1 in 16 chance of finding any dinucleotide sequence  </w:t>
      </w:r>
    </w:p>
    <w:p w:rsidR="00967FAB" w:rsidRPr="00A84FE6" w:rsidRDefault="00622384" w:rsidP="00622384">
      <w:pPr>
        <w:numPr>
          <w:ilvl w:val="1"/>
          <w:numId w:val="86"/>
        </w:numPr>
        <w:spacing w:after="0"/>
        <w:rPr>
          <w:rFonts w:ascii="Times New Roman" w:hAnsi="Times New Roman" w:cs="Times New Roman"/>
          <w:sz w:val="24"/>
          <w:szCs w:val="24"/>
        </w:rPr>
      </w:pPr>
      <w:r w:rsidRPr="00A84FE6">
        <w:rPr>
          <w:rFonts w:ascii="Times New Roman" w:hAnsi="Times New Roman" w:cs="Times New Roman"/>
          <w:sz w:val="24"/>
          <w:szCs w:val="24"/>
          <w:lang w:val="en-US"/>
        </w:rPr>
        <w:t>1 in 256 chance of finding a given 4-base sequence.</w:t>
      </w:r>
    </w:p>
    <w:p w:rsidR="00967FAB" w:rsidRPr="00A84FE6" w:rsidRDefault="00622384" w:rsidP="00622384">
      <w:pPr>
        <w:numPr>
          <w:ilvl w:val="1"/>
          <w:numId w:val="86"/>
        </w:numPr>
        <w:spacing w:after="0"/>
        <w:rPr>
          <w:rFonts w:ascii="Times New Roman" w:hAnsi="Times New Roman" w:cs="Times New Roman"/>
          <w:sz w:val="24"/>
          <w:szCs w:val="24"/>
        </w:rPr>
      </w:pPr>
      <w:r w:rsidRPr="00A84FE6">
        <w:rPr>
          <w:rFonts w:ascii="Times New Roman" w:hAnsi="Times New Roman" w:cs="Times New Roman"/>
          <w:sz w:val="24"/>
          <w:szCs w:val="24"/>
          <w:lang w:val="en-US"/>
        </w:rPr>
        <w:t>1 in 4</w:t>
      </w:r>
      <w:r w:rsidRPr="00A84FE6">
        <w:rPr>
          <w:rFonts w:ascii="Times New Roman" w:hAnsi="Times New Roman" w:cs="Times New Roman"/>
          <w:sz w:val="24"/>
          <w:szCs w:val="24"/>
          <w:vertAlign w:val="superscript"/>
          <w:lang w:val="en-US"/>
        </w:rPr>
        <w:t>16</w:t>
      </w:r>
      <w:r w:rsidRPr="00A84FE6">
        <w:rPr>
          <w:rFonts w:ascii="Times New Roman" w:hAnsi="Times New Roman" w:cs="Times New Roman"/>
          <w:sz w:val="24"/>
          <w:szCs w:val="24"/>
          <w:lang w:val="en-US"/>
        </w:rPr>
        <w:t xml:space="preserve"> chance of finding a given 16-base sequence. </w:t>
      </w:r>
    </w:p>
    <w:p w:rsidR="00967FAB" w:rsidRPr="00A84FE6" w:rsidRDefault="00622384" w:rsidP="00622384">
      <w:pPr>
        <w:numPr>
          <w:ilvl w:val="0"/>
          <w:numId w:val="86"/>
        </w:numPr>
        <w:spacing w:after="0"/>
        <w:rPr>
          <w:rFonts w:ascii="Times New Roman" w:hAnsi="Times New Roman" w:cs="Times New Roman"/>
          <w:sz w:val="24"/>
          <w:szCs w:val="24"/>
        </w:rPr>
      </w:pPr>
      <w:r w:rsidRPr="00A84FE6">
        <w:rPr>
          <w:rFonts w:ascii="Times New Roman" w:hAnsi="Times New Roman" w:cs="Times New Roman"/>
          <w:sz w:val="24"/>
          <w:szCs w:val="24"/>
        </w:rPr>
        <w:t>if i have a billion bases of dna from a human cell in a tube, i can have 2 short primers annealed to specific sequences in that billions of bases and theyll stick with specificity (PCR is based on specificity of primer binding)</w:t>
      </w:r>
    </w:p>
    <w:p w:rsidR="00967FAB" w:rsidRPr="00A84FE6" w:rsidRDefault="00622384" w:rsidP="00622384">
      <w:pPr>
        <w:numPr>
          <w:ilvl w:val="0"/>
          <w:numId w:val="86"/>
        </w:numPr>
        <w:spacing w:after="0"/>
        <w:rPr>
          <w:rFonts w:ascii="Times New Roman" w:hAnsi="Times New Roman" w:cs="Times New Roman"/>
          <w:sz w:val="24"/>
          <w:szCs w:val="24"/>
        </w:rPr>
      </w:pPr>
      <w:r w:rsidRPr="00A84FE6">
        <w:rPr>
          <w:rFonts w:ascii="Times New Roman" w:hAnsi="Times New Roman" w:cs="Times New Roman"/>
          <w:sz w:val="24"/>
          <w:szCs w:val="24"/>
        </w:rPr>
        <w:t>Theres 4 options above</w:t>
      </w:r>
    </w:p>
    <w:p w:rsidR="00967FAB" w:rsidRPr="00A84FE6" w:rsidRDefault="00622384" w:rsidP="00622384">
      <w:pPr>
        <w:numPr>
          <w:ilvl w:val="0"/>
          <w:numId w:val="86"/>
        </w:numPr>
        <w:spacing w:after="0"/>
        <w:rPr>
          <w:rFonts w:ascii="Times New Roman" w:hAnsi="Times New Roman" w:cs="Times New Roman"/>
          <w:sz w:val="24"/>
          <w:szCs w:val="24"/>
        </w:rPr>
      </w:pPr>
      <w:r w:rsidRPr="00A84FE6">
        <w:rPr>
          <w:rFonts w:ascii="Times New Roman" w:hAnsi="Times New Roman" w:cs="Times New Roman"/>
          <w:sz w:val="24"/>
          <w:szCs w:val="24"/>
        </w:rPr>
        <w:t>You have to know something about PsbO because you have to design primers specific for the PsbO transcript</w:t>
      </w:r>
    </w:p>
    <w:p w:rsidR="00A84FE6" w:rsidRPr="00A84FE6" w:rsidRDefault="00A84FE6" w:rsidP="00A84FE6">
      <w:pPr>
        <w:spacing w:after="0"/>
        <w:rPr>
          <w:rFonts w:ascii="Times New Roman" w:hAnsi="Times New Roman" w:cs="Times New Roman"/>
          <w:sz w:val="24"/>
          <w:szCs w:val="24"/>
        </w:rPr>
      </w:pPr>
      <w:r w:rsidRPr="00A84FE6">
        <w:rPr>
          <w:rFonts w:ascii="Times New Roman" w:hAnsi="Times New Roman" w:cs="Times New Roman" w:hint="eastAsia"/>
          <w:sz w:val="24"/>
          <w:szCs w:val="24"/>
        </w:rPr>
        <w:sym w:font="Wingdings" w:char="00E0"/>
      </w:r>
      <w:proofErr w:type="gramStart"/>
      <w:r w:rsidRPr="00A84FE6">
        <w:rPr>
          <w:rFonts w:ascii="Times New Roman" w:hAnsi="Times New Roman" w:cs="Times New Roman"/>
          <w:sz w:val="24"/>
          <w:szCs w:val="24"/>
        </w:rPr>
        <w:t>how</w:t>
      </w:r>
      <w:proofErr w:type="gramEnd"/>
      <w:r w:rsidRPr="00A84FE6">
        <w:rPr>
          <w:rFonts w:ascii="Times New Roman" w:hAnsi="Times New Roman" w:cs="Times New Roman"/>
          <w:sz w:val="24"/>
          <w:szCs w:val="24"/>
        </w:rPr>
        <w:t xml:space="preserve"> do you do this?? Hpw do you amplify PsbO specificlaly?</w:t>
      </w:r>
    </w:p>
    <w:p w:rsidR="00A84FE6" w:rsidRPr="00A84FE6" w:rsidRDefault="00A84FE6" w:rsidP="00A84FE6">
      <w:pPr>
        <w:spacing w:after="0"/>
        <w:rPr>
          <w:rFonts w:ascii="Times New Roman" w:hAnsi="Times New Roman" w:cs="Times New Roman"/>
          <w:sz w:val="24"/>
          <w:szCs w:val="24"/>
        </w:rPr>
      </w:pPr>
      <w:r w:rsidRPr="00A84FE6">
        <w:rPr>
          <w:rFonts w:ascii="Times New Roman" w:hAnsi="Times New Roman" w:cs="Times New Roman" w:hint="eastAsia"/>
          <w:sz w:val="24"/>
          <w:szCs w:val="24"/>
        </w:rPr>
        <w:sym w:font="Wingdings" w:char="00E0"/>
      </w:r>
      <w:proofErr w:type="gramStart"/>
      <w:r w:rsidRPr="00A84FE6">
        <w:rPr>
          <w:rFonts w:ascii="Times New Roman" w:hAnsi="Times New Roman" w:cs="Times New Roman"/>
          <w:sz w:val="24"/>
          <w:szCs w:val="24"/>
        </w:rPr>
        <w:t>the</w:t>
      </w:r>
      <w:proofErr w:type="gramEnd"/>
      <w:r w:rsidRPr="00A84FE6">
        <w:rPr>
          <w:rFonts w:ascii="Times New Roman" w:hAnsi="Times New Roman" w:cs="Times New Roman"/>
          <w:sz w:val="24"/>
          <w:szCs w:val="24"/>
        </w:rPr>
        <w:t xml:space="preserve"> s sequence of PsbO is not known from vaucheria/elysia </w:t>
      </w:r>
    </w:p>
    <w:p w:rsidR="00A84FE6" w:rsidRDefault="00A84FE6" w:rsidP="003E1B5B">
      <w:pPr>
        <w:spacing w:after="0"/>
        <w:rPr>
          <w:rFonts w:ascii="Times New Roman" w:hAnsi="Times New Roman" w:cs="Times New Roman"/>
          <w:sz w:val="24"/>
          <w:szCs w:val="24"/>
        </w:rPr>
      </w:pPr>
    </w:p>
    <w:p w:rsidR="00A84FE6" w:rsidRDefault="00A84FE6" w:rsidP="003E1B5B">
      <w:pPr>
        <w:spacing w:after="0"/>
        <w:rPr>
          <w:rFonts w:ascii="Times New Roman" w:hAnsi="Times New Roman" w:cs="Times New Roman"/>
          <w:iCs/>
          <w:sz w:val="24"/>
          <w:szCs w:val="24"/>
        </w:rPr>
      </w:pPr>
      <w:r w:rsidRPr="00A84FE6">
        <w:rPr>
          <w:rFonts w:ascii="Times New Roman" w:hAnsi="Times New Roman" w:cs="Times New Roman"/>
          <w:iCs/>
          <w:sz w:val="24"/>
          <w:szCs w:val="24"/>
          <w:highlight w:val="yellow"/>
        </w:rPr>
        <w:t>Amplification of psbO starts with primer design</w:t>
      </w:r>
    </w:p>
    <w:p w:rsidR="00967FAB" w:rsidRPr="00263E3A" w:rsidRDefault="00622384" w:rsidP="00622384">
      <w:pPr>
        <w:numPr>
          <w:ilvl w:val="0"/>
          <w:numId w:val="87"/>
        </w:numPr>
        <w:spacing w:after="0"/>
        <w:rPr>
          <w:rFonts w:ascii="Times New Roman" w:hAnsi="Times New Roman" w:cs="Times New Roman"/>
          <w:iCs/>
          <w:sz w:val="24"/>
          <w:szCs w:val="24"/>
        </w:rPr>
      </w:pPr>
      <w:r w:rsidRPr="00263E3A">
        <w:rPr>
          <w:rFonts w:ascii="Times New Roman" w:hAnsi="Times New Roman" w:cs="Times New Roman"/>
          <w:iCs/>
          <w:sz w:val="24"/>
          <w:szCs w:val="24"/>
        </w:rPr>
        <w:t>Align 5 psbO sequences obtained from GenBank.</w:t>
      </w:r>
    </w:p>
    <w:p w:rsidR="00967FAB" w:rsidRPr="00263E3A" w:rsidRDefault="00263E3A" w:rsidP="00622384">
      <w:pPr>
        <w:numPr>
          <w:ilvl w:val="0"/>
          <w:numId w:val="87"/>
        </w:numPr>
        <w:spacing w:after="0"/>
        <w:rPr>
          <w:rFonts w:ascii="Times New Roman" w:hAnsi="Times New Roman" w:cs="Times New Roman"/>
          <w:iCs/>
          <w:sz w:val="24"/>
          <w:szCs w:val="24"/>
        </w:rPr>
      </w:pPr>
      <w:r>
        <w:rPr>
          <w:rFonts w:ascii="Times New Roman" w:hAnsi="Times New Roman" w:cs="Times New Roman"/>
          <w:iCs/>
          <w:noProof/>
          <w:sz w:val="24"/>
          <w:szCs w:val="24"/>
          <w:lang w:eastAsia="en-CA"/>
        </w:rPr>
        <w:drawing>
          <wp:anchor distT="0" distB="0" distL="114300" distR="114300" simplePos="0" relativeHeight="251692032" behindDoc="0" locked="0" layoutInCell="1" allowOverlap="1">
            <wp:simplePos x="0" y="0"/>
            <wp:positionH relativeFrom="column">
              <wp:posOffset>2709545</wp:posOffset>
            </wp:positionH>
            <wp:positionV relativeFrom="paragraph">
              <wp:posOffset>65405</wp:posOffset>
            </wp:positionV>
            <wp:extent cx="3848735" cy="1208405"/>
            <wp:effectExtent l="19050" t="0" r="0" b="0"/>
            <wp:wrapSquare wrapText="bothSides"/>
            <wp:docPr id="33" name="Object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831387" cy="2209800"/>
                      <a:chOff x="265113" y="2249488"/>
                      <a:chExt cx="9831387" cy="2209800"/>
                    </a:xfrm>
                  </a:grpSpPr>
                  <a:pic>
                    <a:nvPicPr>
                      <a:cNvPr id="52227" name="Content Placeholder 4" descr="ClustalW2 Results1.pdf"/>
                      <a:cNvPicPr>
                        <a:picLocks noChangeAspect="1"/>
                      </a:cNvPicPr>
                    </a:nvPicPr>
                    <a:blipFill rotWithShape="1">
                      <a:blip r:embed="rId52" cstate="print">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xt>
                        </a:extLst>
                      </a:blip>
                      <a:srcRect l="48451" t="82719" r="1656" b="8613"/>
                      <a:stretch/>
                    </a:blipFill>
                    <a:spPr bwMode="auto">
                      <a:xfrm>
                        <a:off x="265113" y="2249488"/>
                        <a:ext cx="9831387" cy="220980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FAA26D3D-D897-4be2-8F04-BA451C77F1D7}">
                          <ma14:placeholderFlag xmlns:ma14="http://schemas.microsoft.com/office/mac/drawingml/2011/main" xmlns="" xmlns:p="http://schemas.openxmlformats.org/presentationml/2006/main" xmlns:w="http://schemas.openxmlformats.org/wordprocessingml/2006/main" xmlns:w10="urn:schemas-microsoft-com:office:word" xmlns:v="urn:schemas-microsoft-com:vml" xmlns:o="urn:schemas-microsoft-com:office:office" val="1"/>
                        </a:ext>
                      </a:extLst>
                    </a:spPr>
                  </a:pic>
                  <a:sp>
                    <a:nvSpPr>
                      <a:cNvPr id="52228" name="Rectangle 1"/>
                      <a:cNvSpPr>
                        <a:spLocks noChangeArrowheads="1"/>
                      </a:cNvSpPr>
                    </a:nvSpPr>
                    <a:spPr bwMode="auto">
                      <a:xfrm>
                        <a:off x="4402138" y="2560638"/>
                        <a:ext cx="3097212" cy="1655762"/>
                      </a:xfrm>
                      <a:prstGeom prst="rect">
                        <a:avLst/>
                      </a:prstGeom>
                      <a:noFill/>
                      <a:ln w="28575">
                        <a:solidFill>
                          <a:srgbClr val="681734"/>
                        </a:solidFill>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CA">
                            <a:solidFill>
                              <a:srgbClr val="000000"/>
                            </a:solidFill>
                          </a:endParaRPr>
                        </a:p>
                      </a:txBody>
                      <a:useSpRect/>
                    </a:txSp>
                  </a:sp>
                </lc:lockedCanvas>
              </a:graphicData>
            </a:graphic>
          </wp:anchor>
        </w:drawing>
      </w:r>
      <w:r w:rsidR="00622384" w:rsidRPr="00263E3A">
        <w:rPr>
          <w:rFonts w:ascii="Times New Roman" w:hAnsi="Times New Roman" w:cs="Times New Roman"/>
          <w:iCs/>
          <w:sz w:val="24"/>
          <w:szCs w:val="24"/>
        </w:rPr>
        <w:t>Look for regions of high similiarity.</w:t>
      </w:r>
    </w:p>
    <w:p w:rsidR="00263E3A" w:rsidRPr="00263E3A" w:rsidRDefault="00263E3A" w:rsidP="00622384">
      <w:pPr>
        <w:numPr>
          <w:ilvl w:val="0"/>
          <w:numId w:val="87"/>
        </w:numPr>
        <w:rPr>
          <w:rFonts w:ascii="Times New Roman" w:hAnsi="Times New Roman" w:cs="Times New Roman"/>
          <w:iCs/>
          <w:sz w:val="24"/>
          <w:szCs w:val="24"/>
        </w:rPr>
      </w:pPr>
      <w:r w:rsidRPr="00263E3A">
        <w:rPr>
          <w:rFonts w:ascii="Times New Roman" w:hAnsi="Times New Roman" w:cs="Times New Roman"/>
          <w:iCs/>
          <w:sz w:val="24"/>
          <w:szCs w:val="24"/>
        </w:rPr>
        <w:lastRenderedPageBreak/>
        <w:t>Degenerate primers - used when you do not know the exact sequence.</w:t>
      </w:r>
    </w:p>
    <w:p w:rsidR="00967FAB" w:rsidRPr="00263E3A" w:rsidRDefault="00622384" w:rsidP="00622384">
      <w:pPr>
        <w:numPr>
          <w:ilvl w:val="0"/>
          <w:numId w:val="88"/>
        </w:numPr>
        <w:spacing w:after="0"/>
        <w:rPr>
          <w:rFonts w:ascii="Times New Roman" w:hAnsi="Times New Roman" w:cs="Times New Roman"/>
          <w:iCs/>
          <w:sz w:val="24"/>
          <w:szCs w:val="24"/>
        </w:rPr>
      </w:pPr>
      <w:r w:rsidRPr="00263E3A">
        <w:rPr>
          <w:rFonts w:ascii="Times New Roman" w:hAnsi="Times New Roman" w:cs="Times New Roman"/>
          <w:iCs/>
          <w:sz w:val="24"/>
          <w:szCs w:val="24"/>
        </w:rPr>
        <w:t>So then how do you design primers against a sequence you dont know?? Like PsbO??</w:t>
      </w:r>
    </w:p>
    <w:p w:rsidR="00263E3A" w:rsidRPr="00263E3A" w:rsidRDefault="00263E3A" w:rsidP="00263E3A">
      <w:pPr>
        <w:spacing w:after="0"/>
        <w:rPr>
          <w:rFonts w:ascii="Times New Roman" w:hAnsi="Times New Roman" w:cs="Times New Roman"/>
          <w:iCs/>
          <w:sz w:val="24"/>
          <w:szCs w:val="24"/>
        </w:rPr>
      </w:pPr>
      <w:r w:rsidRPr="00263E3A">
        <w:rPr>
          <w:rFonts w:ascii="Times New Roman" w:hAnsi="Times New Roman" w:cs="Times New Roman" w:hint="eastAsia"/>
          <w:iCs/>
          <w:sz w:val="24"/>
          <w:szCs w:val="24"/>
        </w:rPr>
        <w:sym w:font="Wingdings" w:char="00E0"/>
      </w:r>
      <w:proofErr w:type="gramStart"/>
      <w:r w:rsidRPr="00263E3A">
        <w:rPr>
          <w:rFonts w:ascii="Times New Roman" w:hAnsi="Times New Roman" w:cs="Times New Roman"/>
          <w:iCs/>
          <w:sz w:val="24"/>
          <w:szCs w:val="24"/>
        </w:rPr>
        <w:t>turn</w:t>
      </w:r>
      <w:proofErr w:type="gramEnd"/>
      <w:r w:rsidRPr="00263E3A">
        <w:rPr>
          <w:rFonts w:ascii="Times New Roman" w:hAnsi="Times New Roman" w:cs="Times New Roman"/>
          <w:iCs/>
          <w:sz w:val="24"/>
          <w:szCs w:val="24"/>
        </w:rPr>
        <w:t xml:space="preserve"> to NCBI </w:t>
      </w:r>
    </w:p>
    <w:p w:rsidR="00967FAB" w:rsidRPr="00263E3A" w:rsidRDefault="00622384" w:rsidP="00622384">
      <w:pPr>
        <w:numPr>
          <w:ilvl w:val="0"/>
          <w:numId w:val="89"/>
        </w:numPr>
        <w:spacing w:after="0"/>
        <w:rPr>
          <w:rFonts w:ascii="Times New Roman" w:hAnsi="Times New Roman" w:cs="Times New Roman"/>
          <w:iCs/>
          <w:sz w:val="24"/>
          <w:szCs w:val="24"/>
        </w:rPr>
      </w:pPr>
      <w:r w:rsidRPr="00263E3A">
        <w:rPr>
          <w:rFonts w:ascii="Times New Roman" w:hAnsi="Times New Roman" w:cs="Times New Roman"/>
          <w:iCs/>
          <w:sz w:val="24"/>
          <w:szCs w:val="24"/>
        </w:rPr>
        <w:t>Because PsbO HAS BEEN SEQUENCED IN OTHER ORGANISMS (PLANTS) and get back all the sequences that have been deposited that suggests that there is PsbO and then align the sequences</w:t>
      </w:r>
    </w:p>
    <w:p w:rsidR="00967FAB" w:rsidRPr="00263E3A" w:rsidRDefault="00622384" w:rsidP="00622384">
      <w:pPr>
        <w:numPr>
          <w:ilvl w:val="0"/>
          <w:numId w:val="89"/>
        </w:numPr>
        <w:spacing w:after="0"/>
        <w:rPr>
          <w:rFonts w:ascii="Times New Roman" w:hAnsi="Times New Roman" w:cs="Times New Roman"/>
          <w:iCs/>
          <w:sz w:val="24"/>
          <w:szCs w:val="24"/>
        </w:rPr>
      </w:pPr>
      <w:r w:rsidRPr="00263E3A">
        <w:rPr>
          <w:rFonts w:ascii="Times New Roman" w:hAnsi="Times New Roman" w:cs="Times New Roman"/>
          <w:iCs/>
          <w:sz w:val="24"/>
          <w:szCs w:val="24"/>
        </w:rPr>
        <w:t>Once youve aligned, you go after areas of high similarity to design specific primers</w:t>
      </w:r>
    </w:p>
    <w:p w:rsidR="00967FAB" w:rsidRPr="00263E3A" w:rsidRDefault="00622384" w:rsidP="00622384">
      <w:pPr>
        <w:numPr>
          <w:ilvl w:val="0"/>
          <w:numId w:val="89"/>
        </w:numPr>
        <w:spacing w:after="0"/>
        <w:rPr>
          <w:rFonts w:ascii="Times New Roman" w:hAnsi="Times New Roman" w:cs="Times New Roman"/>
          <w:iCs/>
          <w:sz w:val="24"/>
          <w:szCs w:val="24"/>
        </w:rPr>
      </w:pPr>
      <w:r w:rsidRPr="00263E3A">
        <w:rPr>
          <w:rFonts w:ascii="Times New Roman" w:hAnsi="Times New Roman" w:cs="Times New Roman"/>
          <w:iCs/>
          <w:sz w:val="24"/>
          <w:szCs w:val="24"/>
        </w:rPr>
        <w:t>So whats the sequence youre going to use?? Look for areas that are strongly conserved because this means its also most likely conserved in vaucheria (like the boxed sequence above)</w:t>
      </w:r>
    </w:p>
    <w:p w:rsidR="00967FAB" w:rsidRPr="00263E3A" w:rsidRDefault="00622384" w:rsidP="00622384">
      <w:pPr>
        <w:numPr>
          <w:ilvl w:val="0"/>
          <w:numId w:val="89"/>
        </w:numPr>
        <w:spacing w:after="0"/>
        <w:rPr>
          <w:rFonts w:ascii="Times New Roman" w:hAnsi="Times New Roman" w:cs="Times New Roman"/>
          <w:iCs/>
          <w:sz w:val="24"/>
          <w:szCs w:val="24"/>
        </w:rPr>
      </w:pPr>
      <w:r w:rsidRPr="00263E3A">
        <w:rPr>
          <w:rFonts w:ascii="Times New Roman" w:hAnsi="Times New Roman" w:cs="Times New Roman"/>
          <w:iCs/>
          <w:sz w:val="24"/>
          <w:szCs w:val="24"/>
        </w:rPr>
        <w:t>But some of the sequences arent necessarily conserved, so you make degenerate primers in this case (a machine to make every possible primer which accounts for any variations in the boxed sequence) – may not be perfectly correct</w:t>
      </w:r>
    </w:p>
    <w:p w:rsidR="00967FAB" w:rsidRPr="00263E3A" w:rsidRDefault="00622384" w:rsidP="00622384">
      <w:pPr>
        <w:numPr>
          <w:ilvl w:val="0"/>
          <w:numId w:val="89"/>
        </w:numPr>
        <w:spacing w:after="0"/>
        <w:rPr>
          <w:rFonts w:ascii="Times New Roman" w:hAnsi="Times New Roman" w:cs="Times New Roman"/>
          <w:iCs/>
          <w:sz w:val="24"/>
          <w:szCs w:val="24"/>
        </w:rPr>
      </w:pPr>
      <w:r w:rsidRPr="00263E3A">
        <w:rPr>
          <w:rFonts w:ascii="Times New Roman" w:hAnsi="Times New Roman" w:cs="Times New Roman"/>
          <w:iCs/>
          <w:sz w:val="24"/>
          <w:szCs w:val="24"/>
        </w:rPr>
        <w:t>You then need another area of high similarity to make the 2</w:t>
      </w:r>
      <w:r w:rsidRPr="00263E3A">
        <w:rPr>
          <w:rFonts w:ascii="Times New Roman" w:hAnsi="Times New Roman" w:cs="Times New Roman"/>
          <w:iCs/>
          <w:sz w:val="24"/>
          <w:szCs w:val="24"/>
          <w:vertAlign w:val="superscript"/>
        </w:rPr>
        <w:t>nd</w:t>
      </w:r>
      <w:r w:rsidRPr="00263E3A">
        <w:rPr>
          <w:rFonts w:ascii="Times New Roman" w:hAnsi="Times New Roman" w:cs="Times New Roman"/>
          <w:iCs/>
          <w:sz w:val="24"/>
          <w:szCs w:val="24"/>
        </w:rPr>
        <w:t xml:space="preserve"> primer (degenerate primers)</w:t>
      </w:r>
    </w:p>
    <w:p w:rsidR="00A84FE6" w:rsidRDefault="00263E3A" w:rsidP="003E1B5B">
      <w:pPr>
        <w:spacing w:after="0"/>
        <w:rPr>
          <w:rFonts w:ascii="Times New Roman" w:hAnsi="Times New Roman" w:cs="Times New Roman"/>
          <w:iCs/>
          <w:sz w:val="24"/>
          <w:szCs w:val="24"/>
        </w:rPr>
      </w:pPr>
      <w:r>
        <w:rPr>
          <w:rFonts w:ascii="Times New Roman" w:hAnsi="Times New Roman" w:cs="Times New Roman"/>
          <w:iCs/>
          <w:sz w:val="24"/>
          <w:szCs w:val="24"/>
        </w:rPr>
        <w:t xml:space="preserve"> </w:t>
      </w:r>
    </w:p>
    <w:p w:rsidR="00263E3A" w:rsidRDefault="00263E3A" w:rsidP="003E1B5B">
      <w:pPr>
        <w:spacing w:after="0"/>
        <w:rPr>
          <w:rFonts w:ascii="Times New Roman" w:hAnsi="Times New Roman" w:cs="Times New Roman"/>
          <w:iCs/>
          <w:sz w:val="24"/>
          <w:szCs w:val="24"/>
          <w:lang w:val="en-GB"/>
        </w:rPr>
      </w:pPr>
      <w:r w:rsidRPr="00263E3A">
        <w:rPr>
          <w:rFonts w:ascii="Times New Roman" w:hAnsi="Times New Roman" w:cs="Times New Roman"/>
          <w:iCs/>
          <w:sz w:val="24"/>
          <w:szCs w:val="24"/>
          <w:highlight w:val="yellow"/>
          <w:lang w:val="en-GB"/>
        </w:rPr>
        <w:t xml:space="preserve">Reverse transcription (RT) </w:t>
      </w:r>
      <w:r>
        <w:rPr>
          <w:rFonts w:ascii="Times New Roman" w:hAnsi="Times New Roman" w:cs="Times New Roman"/>
          <w:iCs/>
          <w:sz w:val="24"/>
          <w:szCs w:val="24"/>
          <w:highlight w:val="yellow"/>
          <w:lang w:val="en-GB"/>
        </w:rPr>
        <w:t>–</w:t>
      </w:r>
      <w:r w:rsidRPr="00263E3A">
        <w:rPr>
          <w:rFonts w:ascii="Times New Roman" w:hAnsi="Times New Roman" w:cs="Times New Roman"/>
          <w:iCs/>
          <w:sz w:val="24"/>
          <w:szCs w:val="24"/>
          <w:highlight w:val="yellow"/>
          <w:lang w:val="en-GB"/>
        </w:rPr>
        <w:t xml:space="preserve"> PCR</w:t>
      </w:r>
    </w:p>
    <w:p w:rsidR="00967FAB" w:rsidRPr="00263E3A" w:rsidRDefault="00622384" w:rsidP="00622384">
      <w:pPr>
        <w:numPr>
          <w:ilvl w:val="0"/>
          <w:numId w:val="90"/>
        </w:numPr>
        <w:spacing w:after="0"/>
        <w:rPr>
          <w:rFonts w:ascii="Times New Roman" w:hAnsi="Times New Roman" w:cs="Times New Roman"/>
          <w:sz w:val="24"/>
          <w:szCs w:val="24"/>
        </w:rPr>
      </w:pPr>
      <w:r w:rsidRPr="00263E3A">
        <w:rPr>
          <w:rFonts w:ascii="Times New Roman" w:hAnsi="Times New Roman" w:cs="Times New Roman"/>
          <w:sz w:val="24"/>
          <w:szCs w:val="24"/>
        </w:rPr>
        <w:t>Not mrna, or rrna, or a protein</w:t>
      </w:r>
    </w:p>
    <w:p w:rsidR="00967FAB" w:rsidRPr="00263E3A" w:rsidRDefault="00263E3A" w:rsidP="00622384">
      <w:pPr>
        <w:numPr>
          <w:ilvl w:val="0"/>
          <w:numId w:val="90"/>
        </w:numPr>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93056" behindDoc="0" locked="0" layoutInCell="1" allowOverlap="1">
            <wp:simplePos x="0" y="0"/>
            <wp:positionH relativeFrom="column">
              <wp:posOffset>1912620</wp:posOffset>
            </wp:positionH>
            <wp:positionV relativeFrom="paragraph">
              <wp:posOffset>217170</wp:posOffset>
            </wp:positionV>
            <wp:extent cx="4729480" cy="2532380"/>
            <wp:effectExtent l="0" t="0" r="0" b="0"/>
            <wp:wrapSquare wrapText="bothSides"/>
            <wp:docPr id="34" name="Object 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82000" cy="5301250"/>
                      <a:chOff x="611188" y="1341438"/>
                      <a:chExt cx="8382000" cy="5301250"/>
                    </a:xfrm>
                  </a:grpSpPr>
                  <a:sp>
                    <a:nvSpPr>
                      <a:cNvPr id="15362" name="Content Placeholder 1"/>
                      <a:cNvSpPr>
                        <a:spLocks noGrp="1"/>
                      </a:cNvSpPr>
                    </a:nvSpPr>
                    <a:spPr bwMode="auto">
                      <a:xfrm>
                        <a:off x="611188" y="1341438"/>
                        <a:ext cx="8382000" cy="1296987"/>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 uri="{FAA26D3D-D897-4be2-8F04-BA451C77F1D7}">
                          <ma14:placeholderFlag xmlns:ma14="http://schemas.microsoft.com/office/mac/drawingml/2011/main" xmlns="" xmlns:p="http://schemas.openxmlformats.org/presentationml/2006/main" xmlns:w="http://schemas.openxmlformats.org/wordprocessingml/2006/main" xmlns:w10="urn:schemas-microsoft-com:office:word" xmlns:v="urn:schemas-microsoft-com:vml" xmlns:o="urn:schemas-microsoft-com:office:office" val="1"/>
                        </a:ext>
                      </a:extLst>
                    </a:spPr>
                    <a:txSp>
                      <a:txBody>
                        <a:bodyPr vert="horz" wrap="square" lIns="91440" tIns="45720" rIns="91440" bIns="45720" numCol="1" anchor="t" anchorCtr="0" compatLnSpc="1">
                          <a:prstTxWarp prst="textNoShape">
                            <a:avLst/>
                          </a:prstTxWarp>
                        </a:bodyPr>
                        <a:lstStyle>
                          <a:lvl1pPr marL="342900" indent="-3429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1pPr>
                          <a:lvl2pPr marL="742950" indent="-28575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2pPr>
                          <a:lvl3pPr marL="11430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3pPr>
                          <a:lvl4pPr marL="16002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4pPr>
                          <a:lvl5pPr marL="20574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5pPr>
                          <a:lvl6pPr marL="2514600" indent="-228600" algn="l" defTabSz="457200" rtl="0" eaLnBrk="1" latinLnBrk="0" hangingPunct="1">
                            <a:spcBef>
                              <a:spcPct val="20000"/>
                            </a:spcBef>
                            <a:buFont typeface="Arial"/>
                            <a:buChar char="•"/>
                            <a:defRPr sz="2000" kern="1200">
                              <a:solidFill>
                                <a:schemeClr val="tx1"/>
                              </a:solidFill>
                              <a:latin typeface="+mn-lt"/>
                              <a:ea typeface="+mn-ea"/>
                              <a:cs typeface="+mn-cs"/>
                            </a:defRPr>
                          </a:lvl6pPr>
                          <a:lvl7pPr marL="2971800" indent="-228600" algn="l" defTabSz="457200" rtl="0" eaLnBrk="1" latinLnBrk="0" hangingPunct="1">
                            <a:spcBef>
                              <a:spcPct val="20000"/>
                            </a:spcBef>
                            <a:buFont typeface="Arial"/>
                            <a:buChar char="•"/>
                            <a:defRPr sz="2000" kern="1200">
                              <a:solidFill>
                                <a:schemeClr val="tx1"/>
                              </a:solidFill>
                              <a:latin typeface="+mn-lt"/>
                              <a:ea typeface="+mn-ea"/>
                              <a:cs typeface="+mn-cs"/>
                            </a:defRPr>
                          </a:lvl7pPr>
                          <a:lvl8pPr marL="3429000" indent="-228600" algn="l" defTabSz="457200" rtl="0" eaLnBrk="1" latinLnBrk="0" hangingPunct="1">
                            <a:spcBef>
                              <a:spcPct val="20000"/>
                            </a:spcBef>
                            <a:buFont typeface="Arial"/>
                            <a:buChar char="•"/>
                            <a:defRPr sz="2000" kern="1200">
                              <a:solidFill>
                                <a:schemeClr val="tx1"/>
                              </a:solidFill>
                              <a:latin typeface="+mn-lt"/>
                              <a:ea typeface="+mn-ea"/>
                              <a:cs typeface="+mn-cs"/>
                            </a:defRPr>
                          </a:lvl8pPr>
                          <a:lvl9pPr marL="3886200" indent="-228600" algn="l" defTabSz="457200" rtl="0" eaLnBrk="1" latinLnBrk="0" hangingPunct="1">
                            <a:spcBef>
                              <a:spcPct val="20000"/>
                            </a:spcBef>
                            <a:buFont typeface="Arial"/>
                            <a:buChar char="•"/>
                            <a:defRPr sz="2000" kern="1200">
                              <a:solidFill>
                                <a:schemeClr val="tx1"/>
                              </a:solidFill>
                              <a:latin typeface="+mn-lt"/>
                              <a:ea typeface="+mn-ea"/>
                              <a:cs typeface="+mn-cs"/>
                            </a:defRPr>
                          </a:lvl9pPr>
                        </a:lstStyle>
                        <a:p>
                          <a:r>
                            <a:rPr lang="en-CA">
                              <a:latin typeface="Arial" charset="0"/>
                            </a:rPr>
                            <a:t>RT-PCR</a:t>
                          </a:r>
                        </a:p>
                        <a:p>
                          <a:pPr lvl="1"/>
                          <a:r>
                            <a:rPr lang="en-CA">
                              <a:latin typeface="Arial" charset="0"/>
                            </a:rPr>
                            <a:t>Allows one to use PCR to amplify a specific mRNA.</a:t>
                          </a:r>
                        </a:p>
                      </a:txBody>
                      <a:useSpRect/>
                    </a:txSp>
                  </a:sp>
                  <a:sp>
                    <a:nvSpPr>
                      <a:cNvPr id="15363" name="TextBox 3"/>
                      <a:cNvSpPr txBox="1">
                        <a:spLocks noChangeArrowheads="1"/>
                      </a:cNvSpPr>
                    </a:nvSpPr>
                    <a:spPr bwMode="auto">
                      <a:xfrm>
                        <a:off x="1601788" y="2566987"/>
                        <a:ext cx="7110412" cy="40005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GB" sz="2000">
                              <a:latin typeface="Courier" charset="0"/>
                              <a:cs typeface="Courier" charset="0"/>
                            </a:rPr>
                            <a:t>5’-…UGCUAGCUCCAGUAGAACUGACUGACUAAAAAAAAAAA-3'</a:t>
                          </a:r>
                        </a:p>
                      </a:txBody>
                      <a:useSpRect/>
                    </a:txSp>
                  </a:sp>
                  <a:sp>
                    <a:nvSpPr>
                      <a:cNvPr id="15364" name="TextBox 4"/>
                      <a:cNvSpPr txBox="1">
                        <a:spLocks noChangeArrowheads="1"/>
                      </a:cNvSpPr>
                    </a:nvSpPr>
                    <a:spPr bwMode="auto">
                      <a:xfrm>
                        <a:off x="5878513" y="2855912"/>
                        <a:ext cx="2800350" cy="40005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GB" sz="2000">
                              <a:latin typeface="Courier" charset="0"/>
                              <a:cs typeface="Courier" charset="0"/>
                            </a:rPr>
                            <a:t>3'-</a:t>
                          </a:r>
                          <a:r>
                            <a:rPr lang="en-GB" sz="2000">
                              <a:solidFill>
                                <a:srgbClr val="FF6600"/>
                              </a:solidFill>
                              <a:latin typeface="Courier" charset="0"/>
                              <a:cs typeface="Courier" charset="0"/>
                            </a:rPr>
                            <a:t>TTTTTTTTTTT</a:t>
                          </a:r>
                          <a:r>
                            <a:rPr lang="en-GB" sz="2000">
                              <a:latin typeface="Courier" charset="0"/>
                              <a:cs typeface="Courier" charset="0"/>
                            </a:rPr>
                            <a:t>-5'</a:t>
                          </a:r>
                        </a:p>
                      </a:txBody>
                      <a:useSpRect/>
                    </a:txSp>
                  </a:sp>
                  <a:cxnSp>
                    <a:nvCxnSpPr>
                      <a:cNvPr id="15365" name="Straight Connector 12"/>
                      <a:cNvCxnSpPr>
                        <a:cxnSpLocks noChangeShapeType="1"/>
                      </a:cNvCxnSpPr>
                    </a:nvCxnSpPr>
                    <a:spPr bwMode="auto">
                      <a:xfrm>
                        <a:off x="4992688" y="3065462"/>
                        <a:ext cx="838200" cy="1588"/>
                      </a:xfrm>
                      <a:prstGeom prst="line">
                        <a:avLst/>
                      </a:prstGeom>
                      <a:noFill/>
                      <a:ln w="38100">
                        <a:solidFill>
                          <a:schemeClr val="tx1"/>
                        </a:solidFill>
                        <a:round/>
                        <a:headEnd type="stealth" w="med" len="me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Lst>
                    </a:spPr>
                  </a:cxnSp>
                  <a:grpSp>
                    <a:nvGrpSpPr>
                      <a:cNvPr id="15366" name="Group 3"/>
                      <a:cNvGrpSpPr>
                        <a:grpSpLocks/>
                      </a:cNvGrpSpPr>
                    </a:nvGrpSpPr>
                    <a:grpSpPr bwMode="auto">
                      <a:xfrm>
                        <a:off x="1727200" y="3687762"/>
                        <a:ext cx="6562725" cy="676275"/>
                        <a:chOff x="1619672" y="4214018"/>
                        <a:chExt cx="6561243" cy="675332"/>
                      </a:xfrm>
                    </a:grpSpPr>
                    <a:sp>
                      <a:nvSpPr>
                        <a:cNvPr id="15372" name="Line 12"/>
                        <a:cNvSpPr>
                          <a:spLocks noChangeShapeType="1"/>
                        </a:cNvSpPr>
                      </a:nvSpPr>
                      <a:spPr bwMode="auto">
                        <a:xfrm>
                          <a:off x="1619672" y="4438550"/>
                          <a:ext cx="4695825" cy="0"/>
                        </a:xfrm>
                        <a:prstGeom prst="line">
                          <a:avLst/>
                        </a:prstGeom>
                        <a:noFill/>
                        <a:ln w="50800">
                          <a:solidFill>
                            <a:schemeClr val="tx1"/>
                          </a:solidFill>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15373" name="Text Box 13"/>
                        <a:cNvSpPr txBox="1">
                          <a:spLocks noChangeArrowheads="1"/>
                        </a:cNvSpPr>
                      </a:nvSpPr>
                      <a:spPr bwMode="auto">
                        <a:xfrm>
                          <a:off x="6303418" y="4214018"/>
                          <a:ext cx="1877497" cy="399653"/>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US" sz="2000">
                                <a:latin typeface="Courier" charset="0"/>
                                <a:cs typeface="Courier" charset="0"/>
                              </a:rPr>
                              <a:t>AAAAAAAAAAA</a:t>
                            </a:r>
                          </a:p>
                        </a:txBody>
                        <a:useSpRect/>
                      </a:txSp>
                    </a:sp>
                    <a:sp>
                      <a:nvSpPr>
                        <a:cNvPr id="15374" name="Line 18"/>
                        <a:cNvSpPr>
                          <a:spLocks noChangeShapeType="1"/>
                        </a:cNvSpPr>
                      </a:nvSpPr>
                      <a:spPr bwMode="auto">
                        <a:xfrm>
                          <a:off x="1619672" y="4726582"/>
                          <a:ext cx="4681537" cy="0"/>
                        </a:xfrm>
                        <a:prstGeom prst="line">
                          <a:avLst/>
                        </a:prstGeom>
                        <a:noFill/>
                        <a:ln w="50800">
                          <a:solidFill>
                            <a:srgbClr val="FF6600"/>
                          </a:solidFill>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15375" name="Text Box 20"/>
                        <a:cNvSpPr txBox="1">
                          <a:spLocks noChangeArrowheads="1"/>
                        </a:cNvSpPr>
                      </a:nvSpPr>
                      <a:spPr bwMode="auto">
                        <a:xfrm>
                          <a:off x="6280721" y="4489697"/>
                          <a:ext cx="1877497" cy="399653"/>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US" sz="2000">
                                <a:solidFill>
                                  <a:srgbClr val="FF6600"/>
                                </a:solidFill>
                                <a:latin typeface="Courier" charset="0"/>
                                <a:cs typeface="Courier" charset="0"/>
                              </a:rPr>
                              <a:t>TTTTTTTTTTT</a:t>
                            </a:r>
                          </a:p>
                        </a:txBody>
                        <a:useSpRect/>
                      </a:txSp>
                    </a:sp>
                  </a:grpSp>
                  <a:cxnSp>
                    <a:nvCxnSpPr>
                      <a:cNvPr id="26" name="Straight Arrow Connector 25"/>
                      <a:cNvCxnSpPr/>
                    </a:nvCxnSpPr>
                    <a:spPr bwMode="auto">
                      <a:xfrm flipH="1">
                        <a:off x="5718174" y="4413544"/>
                        <a:ext cx="574675" cy="0"/>
                      </a:xfrm>
                      <a:prstGeom prst="straightConnector1">
                        <a:avLst/>
                      </a:prstGeom>
                      <a:solidFill>
                        <a:schemeClr val="accent1"/>
                      </a:solidFill>
                      <a:ln w="38100" cap="flat" cmpd="sng" algn="ctr">
                        <a:solidFill>
                          <a:srgbClr val="003366"/>
                        </a:solidFill>
                        <a:prstDash val="solid"/>
                        <a:round/>
                        <a:headEnd type="none" w="med" len="med"/>
                        <a:tailEnd type="arrow"/>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cxnSp>
                  <a:sp>
                    <a:nvSpPr>
                      <a:cNvPr id="15368" name="TextBox 1"/>
                      <a:cNvSpPr txBox="1">
                        <a:spLocks noChangeArrowheads="1"/>
                      </a:cNvSpPr>
                    </a:nvSpPr>
                    <a:spPr bwMode="auto">
                      <a:xfrm>
                        <a:off x="611188" y="2535237"/>
                        <a:ext cx="584200" cy="461963"/>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CA"/>
                            <a:t>RT</a:t>
                          </a:r>
                        </a:p>
                      </a:txBody>
                      <a:useSpRect/>
                    </a:txSp>
                  </a:sp>
                  <a:sp>
                    <a:nvSpPr>
                      <a:cNvPr id="15369" name="TextBox 31"/>
                      <a:cNvSpPr txBox="1">
                        <a:spLocks noChangeArrowheads="1"/>
                      </a:cNvSpPr>
                    </a:nvSpPr>
                    <a:spPr bwMode="auto">
                      <a:xfrm>
                        <a:off x="611188" y="3759200"/>
                        <a:ext cx="835025" cy="461962"/>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CA"/>
                            <a:t>PCR</a:t>
                          </a:r>
                        </a:p>
                      </a:txBody>
                      <a:useSpRect/>
                    </a:txSp>
                  </a:sp>
                  <a:sp>
                    <a:nvSpPr>
                      <a:cNvPr id="17" name="Line 18"/>
                      <a:cNvSpPr>
                        <a:spLocks noChangeShapeType="1"/>
                      </a:cNvSpPr>
                    </a:nvSpPr>
                    <a:spPr bwMode="auto">
                      <a:xfrm>
                        <a:off x="1727200" y="4413544"/>
                        <a:ext cx="4011466" cy="0"/>
                      </a:xfrm>
                      <a:prstGeom prst="line">
                        <a:avLst/>
                      </a:prstGeom>
                      <a:noFill/>
                      <a:ln w="19050" cmpd="sng">
                        <a:solidFill>
                          <a:srgbClr val="FF6600"/>
                        </a:solidFill>
                        <a:prstDash val="sysDash"/>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grpSp>
                    <a:nvGrpSpPr>
                      <a:cNvPr id="18" name="Group 3"/>
                      <a:cNvGrpSpPr>
                        <a:grpSpLocks/>
                      </a:cNvGrpSpPr>
                    </a:nvGrpSpPr>
                    <a:grpSpPr bwMode="auto">
                      <a:xfrm>
                        <a:off x="1803400" y="4729162"/>
                        <a:ext cx="6540023" cy="676275"/>
                        <a:chOff x="1619672" y="4214018"/>
                        <a:chExt cx="6538546" cy="675332"/>
                      </a:xfrm>
                    </a:grpSpPr>
                    <a:sp>
                      <a:nvSpPr>
                        <a:cNvPr id="20" name="Text Box 13"/>
                        <a:cNvSpPr txBox="1">
                          <a:spLocks noChangeArrowheads="1"/>
                        </a:cNvSpPr>
                      </a:nvSpPr>
                      <a:spPr bwMode="auto">
                        <a:xfrm>
                          <a:off x="6303418" y="4214018"/>
                          <a:ext cx="184624" cy="399552"/>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endParaRPr lang="en-US" sz="2000">
                              <a:latin typeface="Courier" charset="0"/>
                              <a:cs typeface="Courier" charset="0"/>
                            </a:endParaRPr>
                          </a:p>
                        </a:txBody>
                        <a:useSpRect/>
                      </a:txSp>
                    </a:sp>
                    <a:sp>
                      <a:nvSpPr>
                        <a:cNvPr id="21" name="Line 18"/>
                        <a:cNvSpPr>
                          <a:spLocks noChangeShapeType="1"/>
                        </a:cNvSpPr>
                      </a:nvSpPr>
                      <a:spPr bwMode="auto">
                        <a:xfrm>
                          <a:off x="1619672" y="4726582"/>
                          <a:ext cx="4681537" cy="0"/>
                        </a:xfrm>
                        <a:prstGeom prst="line">
                          <a:avLst/>
                        </a:prstGeom>
                        <a:noFill/>
                        <a:ln w="50800">
                          <a:solidFill>
                            <a:srgbClr val="FF6600"/>
                          </a:solidFill>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22" name="Text Box 20"/>
                        <a:cNvSpPr txBox="1">
                          <a:spLocks noChangeArrowheads="1"/>
                        </a:cNvSpPr>
                      </a:nvSpPr>
                      <a:spPr bwMode="auto">
                        <a:xfrm>
                          <a:off x="6280721" y="4489697"/>
                          <a:ext cx="1877497" cy="399653"/>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US" sz="2000">
                                <a:solidFill>
                                  <a:srgbClr val="FF6600"/>
                                </a:solidFill>
                                <a:latin typeface="Courier" charset="0"/>
                                <a:cs typeface="Courier" charset="0"/>
                              </a:rPr>
                              <a:t>TTTTTTTTTTT</a:t>
                            </a:r>
                          </a:p>
                        </a:txBody>
                        <a:useSpRect/>
                      </a:txSp>
                    </a:sp>
                  </a:grpSp>
                  <a:sp>
                    <a:nvSpPr>
                      <a:cNvPr id="23" name="Line 18"/>
                      <a:cNvSpPr>
                        <a:spLocks noChangeShapeType="1"/>
                      </a:cNvSpPr>
                    </a:nvSpPr>
                    <a:spPr bwMode="auto">
                      <a:xfrm>
                        <a:off x="1803400" y="5563188"/>
                        <a:ext cx="4585902" cy="0"/>
                      </a:xfrm>
                      <a:prstGeom prst="line">
                        <a:avLst/>
                      </a:prstGeom>
                      <a:noFill/>
                      <a:ln w="57150" cmpd="sng">
                        <a:solidFill>
                          <a:srgbClr val="FF6600"/>
                        </a:solidFill>
                        <a:prstDash val="solid"/>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27" name="Line 18"/>
                      <a:cNvSpPr>
                        <a:spLocks noChangeShapeType="1"/>
                      </a:cNvSpPr>
                    </a:nvSpPr>
                    <a:spPr bwMode="auto">
                      <a:xfrm>
                        <a:off x="2809874" y="6337888"/>
                        <a:ext cx="3479800" cy="0"/>
                      </a:xfrm>
                      <a:prstGeom prst="line">
                        <a:avLst/>
                      </a:prstGeom>
                      <a:noFill/>
                      <a:ln w="57150" cmpd="sng">
                        <a:solidFill>
                          <a:srgbClr val="FF6600"/>
                        </a:solidFill>
                        <a:prstDash val="solid"/>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28" name="Line 18"/>
                      <a:cNvSpPr>
                        <a:spLocks noChangeShapeType="1"/>
                      </a:cNvSpPr>
                    </a:nvSpPr>
                    <a:spPr bwMode="auto">
                      <a:xfrm>
                        <a:off x="2825749" y="6478176"/>
                        <a:ext cx="3479800" cy="0"/>
                      </a:xfrm>
                      <a:prstGeom prst="line">
                        <a:avLst/>
                      </a:prstGeom>
                      <a:noFill/>
                      <a:ln w="57150" cmpd="sng">
                        <a:solidFill>
                          <a:srgbClr val="FF6600"/>
                        </a:solidFill>
                        <a:prstDash val="solid"/>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29" name="Line 18"/>
                      <a:cNvSpPr>
                        <a:spLocks noChangeShapeType="1"/>
                      </a:cNvSpPr>
                    </a:nvSpPr>
                    <a:spPr bwMode="auto">
                      <a:xfrm>
                        <a:off x="2824162" y="6642688"/>
                        <a:ext cx="3479800" cy="0"/>
                      </a:xfrm>
                      <a:prstGeom prst="line">
                        <a:avLst/>
                      </a:prstGeom>
                      <a:noFill/>
                      <a:ln w="57150" cmpd="sng">
                        <a:solidFill>
                          <a:srgbClr val="FF6600"/>
                        </a:solidFill>
                        <a:prstDash val="solid"/>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30" name="Line 18"/>
                      <a:cNvSpPr>
                        <a:spLocks noChangeShapeType="1"/>
                      </a:cNvSpPr>
                    </a:nvSpPr>
                    <a:spPr bwMode="auto">
                      <a:xfrm>
                        <a:off x="2835274" y="6414088"/>
                        <a:ext cx="3479800" cy="0"/>
                      </a:xfrm>
                      <a:prstGeom prst="line">
                        <a:avLst/>
                      </a:prstGeom>
                      <a:noFill/>
                      <a:ln w="57150" cmpd="sng">
                        <a:solidFill>
                          <a:srgbClr val="FF6600"/>
                        </a:solidFill>
                        <a:prstDash val="solid"/>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31" name="Line 18"/>
                      <a:cNvSpPr>
                        <a:spLocks noChangeShapeType="1"/>
                      </a:cNvSpPr>
                    </a:nvSpPr>
                    <a:spPr bwMode="auto">
                      <a:xfrm>
                        <a:off x="2851149" y="6554376"/>
                        <a:ext cx="3479800" cy="0"/>
                      </a:xfrm>
                      <a:prstGeom prst="line">
                        <a:avLst/>
                      </a:prstGeom>
                      <a:noFill/>
                      <a:ln w="57150" cmpd="sng">
                        <a:solidFill>
                          <a:srgbClr val="FF6600"/>
                        </a:solidFill>
                        <a:prstDash val="solid"/>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32" name="Line 18"/>
                      <a:cNvSpPr>
                        <a:spLocks noChangeShapeType="1"/>
                      </a:cNvSpPr>
                    </a:nvSpPr>
                    <a:spPr bwMode="auto">
                      <a:xfrm>
                        <a:off x="2849562" y="6718888"/>
                        <a:ext cx="3479800" cy="0"/>
                      </a:xfrm>
                      <a:prstGeom prst="line">
                        <a:avLst/>
                      </a:prstGeom>
                      <a:noFill/>
                      <a:ln w="57150" cmpd="sng">
                        <a:solidFill>
                          <a:srgbClr val="FF6600"/>
                        </a:solidFill>
                        <a:prstDash val="solid"/>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33" name="TextBox 32"/>
                      <a:cNvSpPr txBox="1"/>
                    </a:nvSpPr>
                    <a:spPr>
                      <a:xfrm>
                        <a:off x="6672870" y="5934802"/>
                        <a:ext cx="947130" cy="707886"/>
                      </a:xfrm>
                      <a:prstGeom prst="rect">
                        <a:avLst/>
                      </a:prstGeom>
                      <a:noFill/>
                    </a:spPr>
                    <a:txSp>
                      <a:txBody>
                        <a:bodyPr wrap="square" rtlCol="0">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CA" sz="2000" dirty="0" smtClean="0">
                              <a:solidFill>
                                <a:srgbClr val="21449B"/>
                              </a:solidFill>
                              <a:latin typeface="Arial"/>
                              <a:cs typeface="Arial"/>
                            </a:rPr>
                            <a:t>452  </a:t>
                          </a:r>
                          <a:r>
                            <a:rPr lang="en-CA" sz="2000" dirty="0" err="1" smtClean="0">
                              <a:solidFill>
                                <a:srgbClr val="21449B"/>
                              </a:solidFill>
                              <a:latin typeface="Arial"/>
                              <a:cs typeface="Arial"/>
                            </a:rPr>
                            <a:t>bp</a:t>
                          </a:r>
                          <a:endParaRPr lang="en-CA" sz="2000" dirty="0">
                            <a:solidFill>
                              <a:srgbClr val="21449B"/>
                            </a:solidFill>
                            <a:latin typeface="Arial"/>
                            <a:cs typeface="Arial"/>
                          </a:endParaRPr>
                        </a:p>
                      </a:txBody>
                      <a:useSpRect/>
                    </a:txSp>
                  </a:sp>
                </lc:lockedCanvas>
              </a:graphicData>
            </a:graphic>
          </wp:anchor>
        </w:drawing>
      </w:r>
      <w:r w:rsidR="00622384" w:rsidRPr="00263E3A">
        <w:rPr>
          <w:rFonts w:ascii="Times New Roman" w:hAnsi="Times New Roman" w:cs="Times New Roman"/>
          <w:sz w:val="24"/>
          <w:szCs w:val="24"/>
        </w:rPr>
        <w:t>ISOLATE TOTAL RNA AND REVERSE TRANSCRIBE IT INTO Cdna, THEN USING PCR, AMPLIFY THAT DNA</w:t>
      </w:r>
    </w:p>
    <w:p w:rsidR="00967FAB" w:rsidRPr="00263E3A" w:rsidRDefault="00622384" w:rsidP="00622384">
      <w:pPr>
        <w:numPr>
          <w:ilvl w:val="0"/>
          <w:numId w:val="90"/>
        </w:numPr>
        <w:spacing w:after="0"/>
        <w:rPr>
          <w:rFonts w:ascii="Times New Roman" w:hAnsi="Times New Roman" w:cs="Times New Roman"/>
          <w:sz w:val="24"/>
          <w:szCs w:val="24"/>
        </w:rPr>
      </w:pPr>
      <w:r w:rsidRPr="00263E3A">
        <w:rPr>
          <w:rFonts w:ascii="Times New Roman" w:hAnsi="Times New Roman" w:cs="Times New Roman"/>
          <w:sz w:val="24"/>
          <w:szCs w:val="24"/>
        </w:rPr>
        <w:t xml:space="preserve">We want to amplify the transcript but the tac polymerase is a dna polymerase, it wont polymerize mrna </w:t>
      </w:r>
    </w:p>
    <w:p w:rsidR="00967FAB" w:rsidRPr="00263E3A" w:rsidRDefault="00622384" w:rsidP="00622384">
      <w:pPr>
        <w:numPr>
          <w:ilvl w:val="0"/>
          <w:numId w:val="90"/>
        </w:numPr>
        <w:spacing w:after="0"/>
        <w:rPr>
          <w:rFonts w:ascii="Times New Roman" w:hAnsi="Times New Roman" w:cs="Times New Roman"/>
          <w:sz w:val="24"/>
          <w:szCs w:val="24"/>
        </w:rPr>
      </w:pPr>
      <w:r w:rsidRPr="00263E3A">
        <w:rPr>
          <w:rFonts w:ascii="Times New Roman" w:hAnsi="Times New Roman" w:cs="Times New Roman"/>
          <w:sz w:val="24"/>
          <w:szCs w:val="24"/>
        </w:rPr>
        <w:t xml:space="preserve">And so we need to use reverse transcription PCR (RTPCR) </w:t>
      </w:r>
    </w:p>
    <w:p w:rsidR="00967FAB" w:rsidRPr="00263E3A" w:rsidRDefault="00622384" w:rsidP="00622384">
      <w:pPr>
        <w:numPr>
          <w:ilvl w:val="0"/>
          <w:numId w:val="90"/>
        </w:numPr>
        <w:spacing w:after="0"/>
        <w:rPr>
          <w:rFonts w:ascii="Times New Roman" w:hAnsi="Times New Roman" w:cs="Times New Roman"/>
          <w:sz w:val="24"/>
          <w:szCs w:val="24"/>
        </w:rPr>
      </w:pPr>
      <w:r w:rsidRPr="00263E3A">
        <w:rPr>
          <w:rFonts w:ascii="Times New Roman" w:hAnsi="Times New Roman" w:cs="Times New Roman"/>
          <w:sz w:val="24"/>
          <w:szCs w:val="24"/>
        </w:rPr>
        <w:t>So you isolate total rna (grind up elysia cells) and reverse transcribe this and then you can amplify that</w:t>
      </w:r>
    </w:p>
    <w:p w:rsidR="00967FAB" w:rsidRPr="00263E3A" w:rsidRDefault="00622384" w:rsidP="00622384">
      <w:pPr>
        <w:numPr>
          <w:ilvl w:val="0"/>
          <w:numId w:val="90"/>
        </w:numPr>
        <w:spacing w:after="0"/>
        <w:rPr>
          <w:rFonts w:ascii="Times New Roman" w:hAnsi="Times New Roman" w:cs="Times New Roman"/>
          <w:sz w:val="24"/>
          <w:szCs w:val="24"/>
        </w:rPr>
      </w:pPr>
      <w:r w:rsidRPr="00263E3A">
        <w:rPr>
          <w:rFonts w:ascii="Times New Roman" w:hAnsi="Times New Roman" w:cs="Times New Roman"/>
          <w:sz w:val="24"/>
          <w:szCs w:val="24"/>
        </w:rPr>
        <w:t>In the first step above, reverse transcribe using a PolyT primer, the poly t primer will anneal to the poly a tail</w:t>
      </w:r>
    </w:p>
    <w:p w:rsidR="00967FAB" w:rsidRPr="00263E3A" w:rsidRDefault="00622384" w:rsidP="00622384">
      <w:pPr>
        <w:numPr>
          <w:ilvl w:val="0"/>
          <w:numId w:val="90"/>
        </w:numPr>
        <w:spacing w:after="0"/>
        <w:rPr>
          <w:rFonts w:ascii="Times New Roman" w:hAnsi="Times New Roman" w:cs="Times New Roman"/>
          <w:sz w:val="24"/>
          <w:szCs w:val="24"/>
        </w:rPr>
      </w:pPr>
      <w:r w:rsidRPr="00263E3A">
        <w:rPr>
          <w:rFonts w:ascii="Times New Roman" w:hAnsi="Times New Roman" w:cs="Times New Roman"/>
          <w:sz w:val="24"/>
          <w:szCs w:val="24"/>
        </w:rPr>
        <w:t xml:space="preserve">And then reverse transcriptase will extend in this direction off of this primer and then you have a strand of mrna and a strand of dna </w:t>
      </w:r>
    </w:p>
    <w:p w:rsidR="00967FAB" w:rsidRPr="00263E3A" w:rsidRDefault="00622384" w:rsidP="00622384">
      <w:pPr>
        <w:numPr>
          <w:ilvl w:val="0"/>
          <w:numId w:val="90"/>
        </w:numPr>
        <w:spacing w:after="0"/>
        <w:rPr>
          <w:rFonts w:ascii="Times New Roman" w:hAnsi="Times New Roman" w:cs="Times New Roman"/>
          <w:sz w:val="24"/>
          <w:szCs w:val="24"/>
        </w:rPr>
      </w:pPr>
      <w:r w:rsidRPr="00263E3A">
        <w:rPr>
          <w:rFonts w:ascii="Times New Roman" w:hAnsi="Times New Roman" w:cs="Times New Roman"/>
          <w:sz w:val="24"/>
          <w:szCs w:val="24"/>
        </w:rPr>
        <w:t>RIGHT NOW THOUGH THERES NOTHING SPECIFIC TO PSBO YET</w:t>
      </w:r>
    </w:p>
    <w:p w:rsidR="00967FAB" w:rsidRPr="00263E3A" w:rsidRDefault="00622384" w:rsidP="00622384">
      <w:pPr>
        <w:numPr>
          <w:ilvl w:val="0"/>
          <w:numId w:val="90"/>
        </w:numPr>
        <w:spacing w:after="0"/>
        <w:rPr>
          <w:rFonts w:ascii="Times New Roman" w:hAnsi="Times New Roman" w:cs="Times New Roman"/>
          <w:sz w:val="24"/>
          <w:szCs w:val="24"/>
        </w:rPr>
      </w:pPr>
      <w:r w:rsidRPr="00263E3A">
        <w:rPr>
          <w:rFonts w:ascii="Times New Roman" w:hAnsi="Times New Roman" w:cs="Times New Roman"/>
          <w:sz w:val="24"/>
          <w:szCs w:val="24"/>
        </w:rPr>
        <w:t xml:space="preserve">So we need 2 strands of dna </w:t>
      </w:r>
    </w:p>
    <w:p w:rsidR="00967FAB" w:rsidRPr="00263E3A" w:rsidRDefault="00622384" w:rsidP="00622384">
      <w:pPr>
        <w:numPr>
          <w:ilvl w:val="0"/>
          <w:numId w:val="90"/>
        </w:numPr>
        <w:spacing w:after="0"/>
        <w:rPr>
          <w:rFonts w:ascii="Times New Roman" w:hAnsi="Times New Roman" w:cs="Times New Roman"/>
          <w:sz w:val="24"/>
          <w:szCs w:val="24"/>
        </w:rPr>
      </w:pPr>
      <w:r w:rsidRPr="00263E3A">
        <w:rPr>
          <w:rFonts w:ascii="Times New Roman" w:hAnsi="Times New Roman" w:cs="Times New Roman"/>
          <w:sz w:val="24"/>
          <w:szCs w:val="24"/>
        </w:rPr>
        <w:lastRenderedPageBreak/>
        <w:t>The 1 gene specific primer can bind and give you strands of dna (you now have double stranded dna from an rna message – THIS IS A CDNA)</w:t>
      </w:r>
    </w:p>
    <w:p w:rsidR="00967FAB" w:rsidRPr="00263E3A" w:rsidRDefault="00622384" w:rsidP="00622384">
      <w:pPr>
        <w:numPr>
          <w:ilvl w:val="0"/>
          <w:numId w:val="90"/>
        </w:numPr>
        <w:spacing w:after="0"/>
        <w:rPr>
          <w:rFonts w:ascii="Times New Roman" w:hAnsi="Times New Roman" w:cs="Times New Roman"/>
          <w:sz w:val="24"/>
          <w:szCs w:val="24"/>
        </w:rPr>
      </w:pPr>
      <w:r w:rsidRPr="00263E3A">
        <w:rPr>
          <w:rFonts w:ascii="Times New Roman" w:hAnsi="Times New Roman" w:cs="Times New Roman"/>
          <w:sz w:val="24"/>
          <w:szCs w:val="24"/>
        </w:rPr>
        <w:t xml:space="preserve">Cdna – complementary dna thats synthesized from the information conveyed in mrna </w:t>
      </w:r>
    </w:p>
    <w:p w:rsidR="00967FAB" w:rsidRPr="00263E3A" w:rsidRDefault="00622384" w:rsidP="00622384">
      <w:pPr>
        <w:numPr>
          <w:ilvl w:val="0"/>
          <w:numId w:val="90"/>
        </w:numPr>
        <w:spacing w:after="0"/>
        <w:rPr>
          <w:rFonts w:ascii="Times New Roman" w:hAnsi="Times New Roman" w:cs="Times New Roman"/>
          <w:sz w:val="24"/>
          <w:szCs w:val="24"/>
        </w:rPr>
      </w:pPr>
      <w:r w:rsidRPr="00263E3A">
        <w:rPr>
          <w:rFonts w:ascii="Times New Roman" w:hAnsi="Times New Roman" w:cs="Times New Roman"/>
          <w:sz w:val="24"/>
          <w:szCs w:val="24"/>
        </w:rPr>
        <w:t xml:space="preserve">You can now use the 2 primers to amplify the dna </w:t>
      </w:r>
    </w:p>
    <w:p w:rsidR="00263E3A" w:rsidRDefault="00263E3A" w:rsidP="003E1B5B">
      <w:pPr>
        <w:spacing w:after="0"/>
        <w:rPr>
          <w:rFonts w:ascii="Times New Roman" w:hAnsi="Times New Roman" w:cs="Times New Roman"/>
          <w:sz w:val="24"/>
          <w:szCs w:val="24"/>
        </w:rPr>
      </w:pPr>
    </w:p>
    <w:p w:rsidR="00263E3A" w:rsidRDefault="00263E3A" w:rsidP="003E1B5B">
      <w:pPr>
        <w:spacing w:after="0"/>
        <w:rPr>
          <w:rFonts w:ascii="Times New Roman" w:hAnsi="Times New Roman" w:cs="Times New Roman"/>
          <w:iCs/>
          <w:sz w:val="24"/>
          <w:szCs w:val="24"/>
        </w:rPr>
      </w:pPr>
      <w:r w:rsidRPr="00263E3A">
        <w:rPr>
          <w:rFonts w:ascii="Times New Roman" w:hAnsi="Times New Roman" w:cs="Times New Roman"/>
          <w:iCs/>
          <w:sz w:val="24"/>
          <w:szCs w:val="24"/>
          <w:highlight w:val="yellow"/>
        </w:rPr>
        <w:t>Identify PCR product</w:t>
      </w:r>
    </w:p>
    <w:p w:rsidR="00967FAB" w:rsidRPr="00263E3A" w:rsidRDefault="00622384" w:rsidP="00622384">
      <w:pPr>
        <w:numPr>
          <w:ilvl w:val="0"/>
          <w:numId w:val="91"/>
        </w:numPr>
        <w:spacing w:after="0"/>
        <w:rPr>
          <w:rFonts w:ascii="Times New Roman" w:hAnsi="Times New Roman" w:cs="Times New Roman"/>
          <w:sz w:val="24"/>
          <w:szCs w:val="24"/>
        </w:rPr>
      </w:pPr>
      <w:r w:rsidRPr="00263E3A">
        <w:rPr>
          <w:rFonts w:ascii="Times New Roman" w:hAnsi="Times New Roman" w:cs="Times New Roman"/>
          <w:sz w:val="24"/>
          <w:szCs w:val="24"/>
        </w:rPr>
        <w:t>The bands are the amplified dna from the last slide</w:t>
      </w:r>
    </w:p>
    <w:p w:rsidR="00967FAB" w:rsidRPr="00263E3A" w:rsidRDefault="00622384" w:rsidP="00622384">
      <w:pPr>
        <w:numPr>
          <w:ilvl w:val="0"/>
          <w:numId w:val="91"/>
        </w:numPr>
        <w:spacing w:after="0"/>
        <w:rPr>
          <w:rFonts w:ascii="Times New Roman" w:hAnsi="Times New Roman" w:cs="Times New Roman"/>
          <w:sz w:val="24"/>
          <w:szCs w:val="24"/>
        </w:rPr>
      </w:pPr>
      <w:r w:rsidRPr="00263E3A">
        <w:rPr>
          <w:rFonts w:ascii="Times New Roman" w:hAnsi="Times New Roman" w:cs="Times New Roman"/>
          <w:sz w:val="24"/>
          <w:szCs w:val="24"/>
        </w:rPr>
        <w:t xml:space="preserve">But how do you know this is PsbO?? </w:t>
      </w:r>
      <w:proofErr w:type="gramStart"/>
      <w:r w:rsidRPr="00263E3A">
        <w:rPr>
          <w:rFonts w:ascii="Times New Roman" w:hAnsi="Times New Roman" w:cs="Times New Roman"/>
          <w:sz w:val="24"/>
          <w:szCs w:val="24"/>
        </w:rPr>
        <w:t>Its</w:t>
      </w:r>
      <w:proofErr w:type="gramEnd"/>
      <w:r w:rsidRPr="00263E3A">
        <w:rPr>
          <w:rFonts w:ascii="Times New Roman" w:hAnsi="Times New Roman" w:cs="Times New Roman"/>
          <w:sz w:val="24"/>
          <w:szCs w:val="24"/>
        </w:rPr>
        <w:t xml:space="preserve"> just a band on a gel??</w:t>
      </w:r>
    </w:p>
    <w:p w:rsidR="00967FAB" w:rsidRPr="00263E3A" w:rsidRDefault="00622384" w:rsidP="00622384">
      <w:pPr>
        <w:numPr>
          <w:ilvl w:val="0"/>
          <w:numId w:val="92"/>
        </w:numPr>
        <w:spacing w:after="0"/>
        <w:rPr>
          <w:rFonts w:ascii="Times New Roman" w:hAnsi="Times New Roman" w:cs="Times New Roman"/>
          <w:sz w:val="24"/>
          <w:szCs w:val="24"/>
        </w:rPr>
      </w:pPr>
      <w:r w:rsidRPr="00263E3A">
        <w:rPr>
          <w:rFonts w:ascii="Times New Roman" w:hAnsi="Times New Roman" w:cs="Times New Roman"/>
          <w:sz w:val="24"/>
          <w:szCs w:val="24"/>
        </w:rPr>
        <w:t>Cut this out. Cut out that piece of agarose, get rid of the agarose and send the dna to get sequenced</w:t>
      </w:r>
    </w:p>
    <w:p w:rsidR="00967FAB" w:rsidRPr="00263E3A" w:rsidRDefault="00622384" w:rsidP="00622384">
      <w:pPr>
        <w:numPr>
          <w:ilvl w:val="0"/>
          <w:numId w:val="92"/>
        </w:numPr>
        <w:spacing w:after="0"/>
        <w:rPr>
          <w:rFonts w:ascii="Times New Roman" w:hAnsi="Times New Roman" w:cs="Times New Roman"/>
          <w:sz w:val="24"/>
          <w:szCs w:val="24"/>
        </w:rPr>
      </w:pPr>
      <w:r w:rsidRPr="00263E3A">
        <w:rPr>
          <w:rFonts w:ascii="Times New Roman" w:hAnsi="Times New Roman" w:cs="Times New Roman"/>
          <w:sz w:val="24"/>
          <w:szCs w:val="24"/>
        </w:rPr>
        <w:t>Theyll send a file which has all the agct, copy that put it into the ncbi and in a couple seconds, it will come back with all the similar sequences in the database</w:t>
      </w:r>
    </w:p>
    <w:p w:rsidR="00263E3A" w:rsidRDefault="00263E3A" w:rsidP="003E1B5B">
      <w:pPr>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94080" behindDoc="0" locked="0" layoutInCell="1" allowOverlap="1">
            <wp:simplePos x="0" y="0"/>
            <wp:positionH relativeFrom="column">
              <wp:posOffset>746125</wp:posOffset>
            </wp:positionH>
            <wp:positionV relativeFrom="paragraph">
              <wp:posOffset>38100</wp:posOffset>
            </wp:positionV>
            <wp:extent cx="4834255" cy="2469515"/>
            <wp:effectExtent l="0" t="0" r="0" b="0"/>
            <wp:wrapSquare wrapText="bothSides"/>
            <wp:docPr id="35" name="Object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82000" cy="5040313"/>
                      <a:chOff x="323850" y="1628775"/>
                      <a:chExt cx="8382000" cy="5040313"/>
                    </a:xfrm>
                  </a:grpSpPr>
                  <a:sp>
                    <a:nvSpPr>
                      <a:cNvPr id="17410" name="Content Placeholder 1"/>
                      <a:cNvSpPr>
                        <a:spLocks noGrp="1"/>
                      </a:cNvSpPr>
                    </a:nvSpPr>
                    <a:spPr bwMode="auto">
                      <a:xfrm>
                        <a:off x="323850" y="1628775"/>
                        <a:ext cx="8382000" cy="2532063"/>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 uri="{FAA26D3D-D897-4be2-8F04-BA451C77F1D7}">
                          <ma14:placeholderFlag xmlns:ma14="http://schemas.microsoft.com/office/mac/drawingml/2011/main" xmlns="" xmlns:p="http://schemas.openxmlformats.org/presentationml/2006/main" xmlns:w="http://schemas.openxmlformats.org/wordprocessingml/2006/main" xmlns:w10="urn:schemas-microsoft-com:office:word" xmlns:v="urn:schemas-microsoft-com:vml" xmlns:o="urn:schemas-microsoft-com:office:office" val="1"/>
                        </a:ext>
                      </a:extLst>
                    </a:spPr>
                    <a:txSp>
                      <a:txBody>
                        <a:bodyPr vert="horz" wrap="square" lIns="91440" tIns="45720" rIns="91440" bIns="45720" numCol="1" anchor="t" anchorCtr="0" compatLnSpc="1">
                          <a:prstTxWarp prst="textNoShape">
                            <a:avLst/>
                          </a:prstTxWarp>
                        </a:bodyPr>
                        <a:lstStyle>
                          <a:lvl1pPr marL="342900" indent="-3429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1pPr>
                          <a:lvl2pPr marL="742950" indent="-28575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2pPr>
                          <a:lvl3pPr marL="11430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3pPr>
                          <a:lvl4pPr marL="16002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4pPr>
                          <a:lvl5pPr marL="20574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5pPr>
                          <a:lvl6pPr marL="2514600" indent="-228600" algn="l" defTabSz="457200" rtl="0" eaLnBrk="1" latinLnBrk="0" hangingPunct="1">
                            <a:spcBef>
                              <a:spcPct val="20000"/>
                            </a:spcBef>
                            <a:buFont typeface="Arial"/>
                            <a:buChar char="•"/>
                            <a:defRPr sz="2000" kern="1200">
                              <a:solidFill>
                                <a:schemeClr val="tx1"/>
                              </a:solidFill>
                              <a:latin typeface="+mn-lt"/>
                              <a:ea typeface="+mn-ea"/>
                              <a:cs typeface="+mn-cs"/>
                            </a:defRPr>
                          </a:lvl6pPr>
                          <a:lvl7pPr marL="2971800" indent="-228600" algn="l" defTabSz="457200" rtl="0" eaLnBrk="1" latinLnBrk="0" hangingPunct="1">
                            <a:spcBef>
                              <a:spcPct val="20000"/>
                            </a:spcBef>
                            <a:buFont typeface="Arial"/>
                            <a:buChar char="•"/>
                            <a:defRPr sz="2000" kern="1200">
                              <a:solidFill>
                                <a:schemeClr val="tx1"/>
                              </a:solidFill>
                              <a:latin typeface="+mn-lt"/>
                              <a:ea typeface="+mn-ea"/>
                              <a:cs typeface="+mn-cs"/>
                            </a:defRPr>
                          </a:lvl7pPr>
                          <a:lvl8pPr marL="3429000" indent="-228600" algn="l" defTabSz="457200" rtl="0" eaLnBrk="1" latinLnBrk="0" hangingPunct="1">
                            <a:spcBef>
                              <a:spcPct val="20000"/>
                            </a:spcBef>
                            <a:buFont typeface="Arial"/>
                            <a:buChar char="•"/>
                            <a:defRPr sz="2000" kern="1200">
                              <a:solidFill>
                                <a:schemeClr val="tx1"/>
                              </a:solidFill>
                              <a:latin typeface="+mn-lt"/>
                              <a:ea typeface="+mn-ea"/>
                              <a:cs typeface="+mn-cs"/>
                            </a:defRPr>
                          </a:lvl8pPr>
                          <a:lvl9pPr marL="3886200" indent="-228600" algn="l" defTabSz="457200" rtl="0" eaLnBrk="1" latinLnBrk="0" hangingPunct="1">
                            <a:spcBef>
                              <a:spcPct val="20000"/>
                            </a:spcBef>
                            <a:buFont typeface="Arial"/>
                            <a:buChar char="•"/>
                            <a:defRPr sz="2000" kern="1200">
                              <a:solidFill>
                                <a:schemeClr val="tx1"/>
                              </a:solidFill>
                              <a:latin typeface="+mn-lt"/>
                              <a:ea typeface="+mn-ea"/>
                              <a:cs typeface="+mn-cs"/>
                            </a:defRPr>
                          </a:lvl9pPr>
                        </a:lstStyle>
                        <a:p>
                          <a:pPr marL="457200" indent="-457200">
                            <a:buFontTx/>
                            <a:buAutoNum type="arabicPeriod"/>
                          </a:pPr>
                          <a:r>
                            <a:rPr lang="en-CA">
                              <a:latin typeface="Arial" charset="0"/>
                            </a:rPr>
                            <a:t>Excise PCR band from gel</a:t>
                          </a:r>
                        </a:p>
                        <a:p>
                          <a:pPr marL="457200" indent="-457200">
                            <a:buFontTx/>
                            <a:buAutoNum type="arabicPeriod"/>
                          </a:pPr>
                          <a:r>
                            <a:rPr lang="en-CA">
                              <a:latin typeface="Arial" charset="0"/>
                            </a:rPr>
                            <a:t>Sequence it</a:t>
                          </a:r>
                        </a:p>
                        <a:p>
                          <a:pPr marL="457200" indent="-457200">
                            <a:buFontTx/>
                            <a:buAutoNum type="arabicPeriod"/>
                          </a:pPr>
                          <a:r>
                            <a:rPr lang="en-CA">
                              <a:latin typeface="Arial" charset="0"/>
                            </a:rPr>
                            <a:t>BLAST sequence </a:t>
                          </a:r>
                        </a:p>
                      </a:txBody>
                      <a:useSpRect/>
                    </a:txSp>
                  </a:sp>
                  <a:pic>
                    <a:nvPicPr>
                      <a:cNvPr id="17411" name="Picture 2"/>
                      <a:cNvPicPr>
                        <a:picLocks noChangeAspect="1"/>
                      </a:cNvPicPr>
                    </a:nvPicPr>
                    <a:blipFill>
                      <a:blip r:embed="rId53" cstate="print">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xt>
                        </a:extLst>
                      </a:blip>
                      <a:srcRect/>
                      <a:stretch>
                        <a:fillRect/>
                      </a:stretch>
                    </a:blipFill>
                    <a:spPr bwMode="auto">
                      <a:xfrm>
                        <a:off x="6156325" y="1989138"/>
                        <a:ext cx="2413000" cy="467995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sp>
                    <a:nvSpPr>
                      <a:cNvPr id="17412" name="TextBox 3"/>
                      <a:cNvSpPr txBox="1">
                        <a:spLocks noChangeArrowheads="1"/>
                      </a:cNvSpPr>
                    </a:nvSpPr>
                    <a:spPr bwMode="auto">
                      <a:xfrm>
                        <a:off x="611188" y="3357563"/>
                        <a:ext cx="5040312" cy="3046412"/>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US" sz="1600">
                              <a:latin typeface="Courier" charset="0"/>
                              <a:cs typeface="Courier" charset="0"/>
                            </a:rPr>
                            <a:t>GGAACAGGTTCGATCGATGTGAACGGAAAGACGAAAATCGTGGACATGTGCATTGAACCCAAAACTTCCAAGTGCTTGAGGAGACTTCAAGCAAAAGAGGGGAAGCTAAGAAGGAGTATGTCAACACCAAACTTATGACTCGTCAAACTTACACCTTGTACGGGATTGACGGCTCTTTCGCCCCTGAAAATGGGAAAATCACTTTCCGTGAGAAAGACGGGATTGATTATGCTGCCACTACTATTCAGCTTCCCGGAGGAGAACGTGTGCCTTTTCTCTTCACTGTCAAAGAGCTCGTGGCACAGGCCACAACTCCTGGAAATTCTGTGACCCCAGGGCTTCAGTTTGGAGGGCCTTTCTCAACCCCTTCGTACAGGACTGGGCTGTTCCTTGACCCCAAAGGACGTGGTGGCAGTACTGGGTATGATATGGCAGTTGCGTTGCCTGGAAA </a:t>
                          </a:r>
                          <a:endParaRPr lang="en-CA" sz="1600">
                            <a:latin typeface="Courier" charset="0"/>
                            <a:cs typeface="Courier" charset="0"/>
                          </a:endParaRPr>
                        </a:p>
                      </a:txBody>
                      <a:useSpRect/>
                    </a:txSp>
                  </a:sp>
                </lc:lockedCanvas>
              </a:graphicData>
            </a:graphic>
          </wp:anchor>
        </w:drawing>
      </w:r>
    </w:p>
    <w:p w:rsidR="00263E3A" w:rsidRPr="00263E3A" w:rsidRDefault="00263E3A" w:rsidP="00263E3A">
      <w:pPr>
        <w:rPr>
          <w:rFonts w:ascii="Times New Roman" w:hAnsi="Times New Roman" w:cs="Times New Roman"/>
          <w:sz w:val="24"/>
          <w:szCs w:val="24"/>
        </w:rPr>
      </w:pPr>
    </w:p>
    <w:p w:rsidR="00263E3A" w:rsidRPr="00263E3A" w:rsidRDefault="00263E3A" w:rsidP="00263E3A">
      <w:pPr>
        <w:rPr>
          <w:rFonts w:ascii="Times New Roman" w:hAnsi="Times New Roman" w:cs="Times New Roman"/>
          <w:sz w:val="24"/>
          <w:szCs w:val="24"/>
        </w:rPr>
      </w:pPr>
    </w:p>
    <w:p w:rsidR="00263E3A" w:rsidRPr="00263E3A" w:rsidRDefault="00263E3A" w:rsidP="00263E3A">
      <w:pPr>
        <w:rPr>
          <w:rFonts w:ascii="Times New Roman" w:hAnsi="Times New Roman" w:cs="Times New Roman"/>
          <w:sz w:val="24"/>
          <w:szCs w:val="24"/>
        </w:rPr>
      </w:pPr>
    </w:p>
    <w:p w:rsidR="00263E3A" w:rsidRPr="00263E3A" w:rsidRDefault="00263E3A" w:rsidP="00263E3A">
      <w:pPr>
        <w:rPr>
          <w:rFonts w:ascii="Times New Roman" w:hAnsi="Times New Roman" w:cs="Times New Roman"/>
          <w:sz w:val="24"/>
          <w:szCs w:val="24"/>
        </w:rPr>
      </w:pPr>
    </w:p>
    <w:p w:rsidR="00263E3A" w:rsidRPr="00263E3A" w:rsidRDefault="00263E3A" w:rsidP="00263E3A">
      <w:pPr>
        <w:rPr>
          <w:rFonts w:ascii="Times New Roman" w:hAnsi="Times New Roman" w:cs="Times New Roman"/>
          <w:sz w:val="24"/>
          <w:szCs w:val="24"/>
        </w:rPr>
      </w:pPr>
    </w:p>
    <w:p w:rsidR="00263E3A" w:rsidRPr="00263E3A" w:rsidRDefault="00263E3A" w:rsidP="00263E3A">
      <w:pPr>
        <w:rPr>
          <w:rFonts w:ascii="Times New Roman" w:hAnsi="Times New Roman" w:cs="Times New Roman"/>
          <w:sz w:val="24"/>
          <w:szCs w:val="24"/>
        </w:rPr>
      </w:pPr>
    </w:p>
    <w:p w:rsidR="00263E3A" w:rsidRPr="00263E3A" w:rsidRDefault="00263E3A" w:rsidP="00263E3A">
      <w:pPr>
        <w:rPr>
          <w:rFonts w:ascii="Times New Roman" w:hAnsi="Times New Roman" w:cs="Times New Roman"/>
          <w:sz w:val="24"/>
          <w:szCs w:val="24"/>
        </w:rPr>
      </w:pPr>
    </w:p>
    <w:p w:rsidR="00263E3A" w:rsidRDefault="00263E3A" w:rsidP="00263E3A">
      <w:pPr>
        <w:rPr>
          <w:rFonts w:ascii="Times New Roman" w:hAnsi="Times New Roman" w:cs="Times New Roman"/>
          <w:sz w:val="24"/>
          <w:szCs w:val="24"/>
        </w:rPr>
      </w:pPr>
    </w:p>
    <w:p w:rsidR="00263E3A" w:rsidRDefault="00263E3A" w:rsidP="00263E3A">
      <w:pPr>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95104" behindDoc="0" locked="0" layoutInCell="1" allowOverlap="1">
            <wp:simplePos x="0" y="0"/>
            <wp:positionH relativeFrom="column">
              <wp:posOffset>5179060</wp:posOffset>
            </wp:positionH>
            <wp:positionV relativeFrom="paragraph">
              <wp:posOffset>25400</wp:posOffset>
            </wp:positionV>
            <wp:extent cx="1001395" cy="2154555"/>
            <wp:effectExtent l="19050" t="0" r="8255" b="0"/>
            <wp:wrapSquare wrapText="bothSides"/>
            <wp:docPr id="36" name="Picture 11"/>
            <wp:cNvGraphicFramePr/>
            <a:graphic xmlns:a="http://schemas.openxmlformats.org/drawingml/2006/main">
              <a:graphicData uri="http://schemas.openxmlformats.org/drawingml/2006/picture">
                <pic:pic xmlns:pic="http://schemas.openxmlformats.org/drawingml/2006/picture">
                  <pic:nvPicPr>
                    <pic:cNvPr id="19459" name="Picture 2"/>
                    <pic:cNvPicPr>
                      <a:picLocks noChangeAspect="1"/>
                    </pic:cNvPicPr>
                  </pic:nvPicPr>
                  <pic:blipFill rotWithShape="1">
                    <a:blip r:embed="rId54" cstate="print">
                      <a:extLst>
                        <a:ext uri="{28A0092B-C50C-407E-A947-70E740481C1C}">
                          <a14:useLocalDpi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xt>
                      </a:extLst>
                    </a:blip>
                    <a:srcRect/>
                    <a:stretch/>
                  </pic:blipFill>
                  <pic:spPr bwMode="auto">
                    <a:xfrm>
                      <a:off x="0" y="0"/>
                      <a:ext cx="1001395" cy="2154555"/>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anchor>
        </w:drawing>
      </w:r>
    </w:p>
    <w:p w:rsidR="00263E3A" w:rsidRDefault="00263E3A" w:rsidP="00263E3A">
      <w:pPr>
        <w:tabs>
          <w:tab w:val="left" w:pos="1688"/>
        </w:tabs>
        <w:rPr>
          <w:rFonts w:ascii="Times New Roman" w:hAnsi="Times New Roman" w:cs="Times New Roman"/>
          <w:iCs/>
          <w:sz w:val="24"/>
          <w:szCs w:val="24"/>
        </w:rPr>
      </w:pPr>
      <w:r w:rsidRPr="00263E3A">
        <w:rPr>
          <w:rFonts w:ascii="Times New Roman" w:hAnsi="Times New Roman" w:cs="Times New Roman"/>
          <w:iCs/>
          <w:sz w:val="24"/>
          <w:szCs w:val="24"/>
          <w:highlight w:val="yellow"/>
        </w:rPr>
        <w:t>Northern blot analysis</w:t>
      </w:r>
    </w:p>
    <w:p w:rsidR="00967FAB" w:rsidRPr="00263E3A" w:rsidRDefault="00622384" w:rsidP="00622384">
      <w:pPr>
        <w:numPr>
          <w:ilvl w:val="0"/>
          <w:numId w:val="93"/>
        </w:numPr>
        <w:tabs>
          <w:tab w:val="left" w:pos="1688"/>
        </w:tabs>
        <w:rPr>
          <w:rFonts w:ascii="Times New Roman" w:hAnsi="Times New Roman" w:cs="Times New Roman"/>
          <w:sz w:val="24"/>
          <w:szCs w:val="24"/>
        </w:rPr>
      </w:pPr>
      <w:r w:rsidRPr="00263E3A">
        <w:rPr>
          <w:rFonts w:ascii="Times New Roman" w:hAnsi="Times New Roman" w:cs="Times New Roman"/>
          <w:sz w:val="24"/>
          <w:szCs w:val="24"/>
        </w:rPr>
        <w:t>So you have this 452 bp fragment that you isolated from the gel. You can use that as a probe for northern blot because you want to look at the abundance of the transcript and presence of PsbO transcript</w:t>
      </w:r>
    </w:p>
    <w:p w:rsidR="00967FAB" w:rsidRDefault="00622384" w:rsidP="00622384">
      <w:pPr>
        <w:numPr>
          <w:ilvl w:val="0"/>
          <w:numId w:val="93"/>
        </w:numPr>
        <w:tabs>
          <w:tab w:val="left" w:pos="1688"/>
        </w:tabs>
        <w:rPr>
          <w:rFonts w:ascii="Times New Roman" w:hAnsi="Times New Roman" w:cs="Times New Roman"/>
          <w:sz w:val="24"/>
          <w:szCs w:val="24"/>
        </w:rPr>
      </w:pPr>
      <w:r w:rsidRPr="00263E3A">
        <w:rPr>
          <w:rFonts w:ascii="Times New Roman" w:hAnsi="Times New Roman" w:cs="Times New Roman"/>
          <w:sz w:val="24"/>
          <w:szCs w:val="24"/>
        </w:rPr>
        <w:t xml:space="preserve">Although </w:t>
      </w:r>
      <w:proofErr w:type="gramStart"/>
      <w:r w:rsidRPr="00263E3A">
        <w:rPr>
          <w:rFonts w:ascii="Times New Roman" w:hAnsi="Times New Roman" w:cs="Times New Roman"/>
          <w:sz w:val="24"/>
          <w:szCs w:val="24"/>
        </w:rPr>
        <w:t>its</w:t>
      </w:r>
      <w:proofErr w:type="gramEnd"/>
      <w:r w:rsidRPr="00263E3A">
        <w:rPr>
          <w:rFonts w:ascii="Times New Roman" w:hAnsi="Times New Roman" w:cs="Times New Roman"/>
          <w:sz w:val="24"/>
          <w:szCs w:val="24"/>
        </w:rPr>
        <w:t xml:space="preserve"> smeary in elysia, its good enough. Why </w:t>
      </w:r>
      <w:proofErr w:type="gramStart"/>
      <w:r w:rsidRPr="00263E3A">
        <w:rPr>
          <w:rFonts w:ascii="Times New Roman" w:hAnsi="Times New Roman" w:cs="Times New Roman"/>
          <w:sz w:val="24"/>
          <w:szCs w:val="24"/>
        </w:rPr>
        <w:t>its</w:t>
      </w:r>
      <w:proofErr w:type="gramEnd"/>
      <w:r w:rsidRPr="00263E3A">
        <w:rPr>
          <w:rFonts w:ascii="Times New Roman" w:hAnsi="Times New Roman" w:cs="Times New Roman"/>
          <w:sz w:val="24"/>
          <w:szCs w:val="24"/>
        </w:rPr>
        <w:t xml:space="preserve"> smeary and multiple hybridization we dont know. So there is some evidence you see the transcript in elysia (obviously you see it in vaucheria) </w:t>
      </w:r>
    </w:p>
    <w:p w:rsidR="00480176" w:rsidRPr="00263E3A" w:rsidRDefault="00480176" w:rsidP="00622384">
      <w:pPr>
        <w:numPr>
          <w:ilvl w:val="0"/>
          <w:numId w:val="93"/>
        </w:numPr>
        <w:tabs>
          <w:tab w:val="left" w:pos="1688"/>
        </w:tabs>
        <w:rPr>
          <w:rFonts w:ascii="Times New Roman" w:hAnsi="Times New Roman" w:cs="Times New Roman"/>
          <w:sz w:val="24"/>
          <w:szCs w:val="24"/>
        </w:rPr>
      </w:pPr>
    </w:p>
    <w:p w:rsidR="00263E3A" w:rsidRDefault="008C2E47" w:rsidP="00263E3A">
      <w:pPr>
        <w:tabs>
          <w:tab w:val="left" w:pos="1688"/>
        </w:tabs>
        <w:rPr>
          <w:rFonts w:ascii="Times New Roman" w:hAnsi="Times New Roman" w:cs="Times New Roman"/>
          <w:iCs/>
          <w:sz w:val="24"/>
          <w:szCs w:val="24"/>
        </w:rPr>
      </w:pPr>
      <w:r>
        <w:rPr>
          <w:rFonts w:ascii="Times New Roman" w:hAnsi="Times New Roman" w:cs="Times New Roman"/>
          <w:iCs/>
          <w:noProof/>
          <w:sz w:val="24"/>
          <w:szCs w:val="24"/>
          <w:lang w:eastAsia="en-CA"/>
        </w:rPr>
        <w:lastRenderedPageBreak/>
        <w:drawing>
          <wp:anchor distT="0" distB="0" distL="114300" distR="114300" simplePos="0" relativeHeight="251696128" behindDoc="0" locked="0" layoutInCell="1" allowOverlap="1">
            <wp:simplePos x="0" y="0"/>
            <wp:positionH relativeFrom="column">
              <wp:posOffset>3150870</wp:posOffset>
            </wp:positionH>
            <wp:positionV relativeFrom="paragraph">
              <wp:posOffset>310515</wp:posOffset>
            </wp:positionV>
            <wp:extent cx="3533140" cy="2196465"/>
            <wp:effectExtent l="19050" t="0" r="0" b="0"/>
            <wp:wrapSquare wrapText="bothSides"/>
            <wp:docPr id="37" name="Object 1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82000" cy="5765800"/>
                      <a:chOff x="382588" y="1468438"/>
                      <a:chExt cx="8382000" cy="5765800"/>
                    </a:xfrm>
                  </a:grpSpPr>
                  <a:pic>
                    <a:nvPicPr>
                      <a:cNvPr id="23554" name="Picture 2"/>
                      <a:cNvPicPr>
                        <a:picLocks noChangeAspect="1"/>
                      </a:cNvPicPr>
                    </a:nvPicPr>
                    <a:blipFill>
                      <a:blip r:embed="rId55" cstate="print">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xt>
                        </a:extLst>
                      </a:blip>
                      <a:srcRect/>
                      <a:stretch>
                        <a:fillRect/>
                      </a:stretch>
                    </a:blipFill>
                    <a:spPr bwMode="auto">
                      <a:xfrm>
                        <a:off x="382588" y="4148138"/>
                        <a:ext cx="8382000" cy="308610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 uri="{FAA26D3D-D897-4be2-8F04-BA451C77F1D7}">
                          <ma14:placeholderFlag xmlns:ma14="http://schemas.microsoft.com/office/mac/drawingml/2011/main" xmlns="" xmlns:p="http://schemas.openxmlformats.org/presentationml/2006/main" xmlns:w="http://schemas.openxmlformats.org/wordprocessingml/2006/main" xmlns:w10="urn:schemas-microsoft-com:office:word" xmlns:v="urn:schemas-microsoft-com:vml" xmlns:o="urn:schemas-microsoft-com:office:office" val="1"/>
                        </a:ext>
                      </a:extLst>
                    </a:spPr>
                  </a:pic>
                  <a:sp>
                    <a:nvSpPr>
                      <a:cNvPr id="23555" name="Rectangle 2"/>
                      <a:cNvSpPr>
                        <a:spLocks noChangeArrowheads="1"/>
                      </a:cNvSpPr>
                    </a:nvSpPr>
                    <a:spPr bwMode="auto">
                      <a:xfrm>
                        <a:off x="706438" y="3859213"/>
                        <a:ext cx="792163" cy="1008062"/>
                      </a:xfrm>
                      <a:prstGeom prst="rect">
                        <a:avLst/>
                      </a:prstGeom>
                      <a:solidFill>
                        <a:srgbClr val="FFFFFF"/>
                      </a:solidFill>
                      <a:ln>
                        <a:noFill/>
                      </a:ln>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CA">
                            <a:solidFill>
                              <a:srgbClr val="000000"/>
                            </a:solidFill>
                          </a:endParaRPr>
                        </a:p>
                      </a:txBody>
                      <a:useSpRect/>
                    </a:txSp>
                  </a:sp>
                  <a:sp>
                    <a:nvSpPr>
                      <a:cNvPr id="6" name="Line 12"/>
                      <a:cNvSpPr>
                        <a:spLocks noChangeShapeType="1"/>
                      </a:cNvSpPr>
                    </a:nvSpPr>
                    <a:spPr bwMode="auto">
                      <a:xfrm>
                        <a:off x="1038225" y="2144713"/>
                        <a:ext cx="5629275" cy="0"/>
                      </a:xfrm>
                      <a:prstGeom prst="line">
                        <a:avLst/>
                      </a:prstGeom>
                      <a:noFill/>
                      <a:ln w="50800">
                        <a:solidFill>
                          <a:srgbClr val="BFBFBF"/>
                        </a:solidFill>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7" name="Line 18"/>
                      <a:cNvSpPr>
                        <a:spLocks noChangeShapeType="1"/>
                      </a:cNvSpPr>
                    </a:nvSpPr>
                    <a:spPr bwMode="auto">
                      <a:xfrm>
                        <a:off x="1050925" y="2386013"/>
                        <a:ext cx="5616575" cy="0"/>
                      </a:xfrm>
                      <a:prstGeom prst="line">
                        <a:avLst/>
                      </a:prstGeom>
                      <a:noFill/>
                      <a:ln w="50800">
                        <a:solidFill>
                          <a:srgbClr val="BFBFBF"/>
                        </a:solidFill>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9" name="Line 12"/>
                      <a:cNvSpPr>
                        <a:spLocks noChangeShapeType="1"/>
                      </a:cNvSpPr>
                    </a:nvSpPr>
                    <a:spPr bwMode="auto">
                      <a:xfrm>
                        <a:off x="3271837" y="2144713"/>
                        <a:ext cx="2243138" cy="0"/>
                      </a:xfrm>
                      <a:prstGeom prst="line">
                        <a:avLst/>
                      </a:prstGeom>
                      <a:noFill/>
                      <a:ln w="50800">
                        <a:solidFill>
                          <a:srgbClr val="D62F6B"/>
                        </a:solidFill>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10" name="Line 12"/>
                      <a:cNvSpPr>
                        <a:spLocks noChangeShapeType="1"/>
                      </a:cNvSpPr>
                    </a:nvSpPr>
                    <a:spPr bwMode="auto">
                      <a:xfrm>
                        <a:off x="3284537" y="2386013"/>
                        <a:ext cx="2230438" cy="0"/>
                      </a:xfrm>
                      <a:prstGeom prst="line">
                        <a:avLst/>
                      </a:prstGeom>
                      <a:noFill/>
                      <a:ln w="50800">
                        <a:solidFill>
                          <a:srgbClr val="D62F6B"/>
                        </a:solidFill>
                        <a:round/>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12" name="Content Placeholder 35"/>
                      <a:cNvSpPr txBox="1">
                        <a:spLocks/>
                      </a:cNvSpPr>
                    </a:nvSpPr>
                    <a:spPr bwMode="auto">
                      <a:xfrm>
                        <a:off x="3427412" y="2560639"/>
                        <a:ext cx="2201863" cy="86360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FAA26D3D-D897-4be2-8F04-BA451C77F1D7}">
                          <ma14:placeholderFlag xmlns:ma14="http://schemas.microsoft.com/office/mac/drawingml/2011/main" xmlns="" xmlns:p="http://schemas.openxmlformats.org/presentationml/2006/main" xmlns:w="http://schemas.openxmlformats.org/wordprocessingml/2006/main" xmlns:w10="urn:schemas-microsoft-com:office:word" xmlns:v="urn:schemas-microsoft-com:vml" xmlns:o="urn:schemas-microsoft-com:office:office" val="1"/>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gn="ctr">
                            <a:spcBef>
                              <a:spcPct val="20000"/>
                            </a:spcBef>
                            <a:spcAft>
                              <a:spcPts val="1200"/>
                            </a:spcAft>
                          </a:pPr>
                          <a:r>
                            <a:rPr lang="en-CA" sz="1800">
                              <a:cs typeface="Arial" charset="0"/>
                            </a:rPr>
                            <a:t>960 bp</a:t>
                          </a:r>
                        </a:p>
                      </a:txBody>
                      <a:useSpRect/>
                    </a:txSp>
                  </a:sp>
                  <a:sp>
                    <a:nvSpPr>
                      <a:cNvPr id="13" name="Content Placeholder 35"/>
                      <a:cNvSpPr txBox="1">
                        <a:spLocks/>
                      </a:cNvSpPr>
                    </a:nvSpPr>
                    <a:spPr bwMode="auto">
                      <a:xfrm>
                        <a:off x="3978275" y="1468438"/>
                        <a:ext cx="1296987" cy="52070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FAA26D3D-D897-4be2-8F04-BA451C77F1D7}">
                          <ma14:placeholderFlag xmlns:ma14="http://schemas.microsoft.com/office/mac/drawingml/2011/main" xmlns="" xmlns:p="http://schemas.openxmlformats.org/presentationml/2006/main" xmlns:w="http://schemas.openxmlformats.org/wordprocessingml/2006/main" xmlns:w10="urn:schemas-microsoft-com:office:word" xmlns:v="urn:schemas-microsoft-com:vml" xmlns:o="urn:schemas-microsoft-com:office:office" val="1"/>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spcBef>
                              <a:spcPct val="20000"/>
                            </a:spcBef>
                            <a:spcAft>
                              <a:spcPts val="1200"/>
                            </a:spcAft>
                          </a:pPr>
                          <a:r>
                            <a:rPr lang="en-CA" sz="1800">
                              <a:cs typeface="Arial" charset="0"/>
                            </a:rPr>
                            <a:t>452 bp</a:t>
                          </a:r>
                        </a:p>
                      </a:txBody>
                      <a:useSpRect/>
                    </a:txSp>
                  </a:sp>
                  <a:cxnSp>
                    <a:nvCxnSpPr>
                      <a:cNvPr id="18" name="Straight Connector 17"/>
                      <a:cNvCxnSpPr/>
                    </a:nvCxnSpPr>
                    <a:spPr bwMode="auto">
                      <a:xfrm>
                        <a:off x="3287712" y="1549400"/>
                        <a:ext cx="0" cy="379413"/>
                      </a:xfrm>
                      <a:prstGeom prst="line">
                        <a:avLst/>
                      </a:prstGeom>
                      <a:solidFill>
                        <a:schemeClr val="accent1"/>
                      </a:solidFill>
                      <a:ln w="9525" cap="flat" cmpd="sng" algn="ctr">
                        <a:solidFill>
                          <a:schemeClr val="tx1"/>
                        </a:solidFill>
                        <a:prstDash val="sysDash"/>
                        <a:round/>
                        <a:headEnd type="none" w="med" len="med"/>
                        <a:tailEnd type="none" w="med" len="me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cxnSp>
                  <a:sp>
                    <a:nvSpPr>
                      <a:cNvPr id="20" name="TextBox 4"/>
                      <a:cNvSpPr txBox="1">
                        <a:spLocks noChangeArrowheads="1"/>
                      </a:cNvSpPr>
                    </a:nvSpPr>
                    <a:spPr bwMode="auto">
                      <a:xfrm>
                        <a:off x="6643687" y="2171701"/>
                        <a:ext cx="1708150" cy="36830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GB" sz="1800" b="1">
                              <a:solidFill>
                                <a:srgbClr val="214B83"/>
                              </a:solidFill>
                              <a:latin typeface="Courier" charset="0"/>
                              <a:cs typeface="Courier" charset="0"/>
                            </a:rPr>
                            <a:t>TTTTTTTTTTT</a:t>
                          </a:r>
                        </a:p>
                      </a:txBody>
                      <a:useSpRect/>
                    </a:txSp>
                  </a:sp>
                  <a:sp>
                    <a:nvSpPr>
                      <a:cNvPr id="21" name="TextBox 3"/>
                      <a:cNvSpPr txBox="1">
                        <a:spLocks noChangeArrowheads="1"/>
                      </a:cNvSpPr>
                    </a:nvSpPr>
                    <a:spPr bwMode="auto">
                      <a:xfrm>
                        <a:off x="6632575" y="1954213"/>
                        <a:ext cx="1709737" cy="369888"/>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GB" sz="1800">
                              <a:solidFill>
                                <a:srgbClr val="214B83"/>
                              </a:solidFill>
                              <a:latin typeface="Courier" charset="0"/>
                              <a:cs typeface="Courier" charset="0"/>
                            </a:rPr>
                            <a:t>AAAAAAAAAAA</a:t>
                          </a:r>
                        </a:p>
                      </a:txBody>
                      <a:useSpRect/>
                    </a:txSp>
                  </a:sp>
                  <a:cxnSp>
                    <a:nvCxnSpPr>
                      <a:cNvPr id="23" name="Straight Connector 22"/>
                      <a:cNvCxnSpPr/>
                    </a:nvCxnSpPr>
                    <a:spPr bwMode="auto">
                      <a:xfrm>
                        <a:off x="5538787" y="1574800"/>
                        <a:ext cx="0" cy="379413"/>
                      </a:xfrm>
                      <a:prstGeom prst="line">
                        <a:avLst/>
                      </a:prstGeom>
                      <a:solidFill>
                        <a:schemeClr val="accent1"/>
                      </a:solidFill>
                      <a:ln w="9525" cap="flat" cmpd="sng" algn="ctr">
                        <a:solidFill>
                          <a:schemeClr val="tx1"/>
                        </a:solidFill>
                        <a:prstDash val="sysDash"/>
                        <a:round/>
                        <a:headEnd type="none" w="med" len="med"/>
                        <a:tailEnd type="none" w="med" len="me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cxnSp>
                  <a:cxnSp>
                    <a:nvCxnSpPr>
                      <a:cNvPr id="24" name="Straight Connector 23"/>
                      <a:cNvCxnSpPr/>
                    </a:nvCxnSpPr>
                    <a:spPr bwMode="auto">
                      <a:xfrm>
                        <a:off x="1062037" y="2540001"/>
                        <a:ext cx="0" cy="379413"/>
                      </a:xfrm>
                      <a:prstGeom prst="line">
                        <a:avLst/>
                      </a:prstGeom>
                      <a:solidFill>
                        <a:schemeClr val="accent1"/>
                      </a:solidFill>
                      <a:ln w="9525" cap="flat" cmpd="sng" algn="ctr">
                        <a:solidFill>
                          <a:schemeClr val="tx1"/>
                        </a:solidFill>
                        <a:prstDash val="sysDash"/>
                        <a:round/>
                        <a:headEnd type="none" w="med" len="med"/>
                        <a:tailEnd type="none" w="med" len="me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cxnSp>
                  <a:cxnSp>
                    <a:nvCxnSpPr>
                      <a:cNvPr id="25" name="Straight Connector 24"/>
                      <a:cNvCxnSpPr/>
                    </a:nvCxnSpPr>
                    <a:spPr bwMode="auto">
                      <a:xfrm>
                        <a:off x="8189912" y="2560639"/>
                        <a:ext cx="0" cy="379413"/>
                      </a:xfrm>
                      <a:prstGeom prst="line">
                        <a:avLst/>
                      </a:prstGeom>
                      <a:solidFill>
                        <a:schemeClr val="accent1"/>
                      </a:solidFill>
                      <a:ln w="9525" cap="flat" cmpd="sng" algn="ctr">
                        <a:solidFill>
                          <a:schemeClr val="tx1"/>
                        </a:solidFill>
                        <a:prstDash val="sysDash"/>
                        <a:round/>
                        <a:headEnd type="none" w="med" len="med"/>
                        <a:tailEnd type="none" w="med" len="me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cxnSp>
                </lc:lockedCanvas>
              </a:graphicData>
            </a:graphic>
          </wp:anchor>
        </w:drawing>
      </w:r>
      <w:r w:rsidRPr="008C2E47">
        <w:rPr>
          <w:rFonts w:ascii="Times New Roman" w:hAnsi="Times New Roman" w:cs="Times New Roman"/>
          <w:iCs/>
          <w:sz w:val="24"/>
          <w:szCs w:val="24"/>
          <w:highlight w:val="yellow"/>
        </w:rPr>
        <w:t>Obtain full-length protein-coding sequence</w:t>
      </w:r>
    </w:p>
    <w:p w:rsidR="00967FAB" w:rsidRPr="008C2E47" w:rsidRDefault="00622384" w:rsidP="00622384">
      <w:pPr>
        <w:numPr>
          <w:ilvl w:val="0"/>
          <w:numId w:val="94"/>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Heres the 452 bp fragment</w:t>
      </w:r>
    </w:p>
    <w:p w:rsidR="00967FAB" w:rsidRPr="008C2E47" w:rsidRDefault="00622384" w:rsidP="00622384">
      <w:pPr>
        <w:numPr>
          <w:ilvl w:val="0"/>
          <w:numId w:val="94"/>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Using PCR you can get the entire transcript sequenced</w:t>
      </w:r>
    </w:p>
    <w:p w:rsidR="00967FAB" w:rsidRPr="008C2E47" w:rsidRDefault="00622384" w:rsidP="00622384">
      <w:pPr>
        <w:numPr>
          <w:ilvl w:val="0"/>
          <w:numId w:val="94"/>
        </w:numPr>
        <w:tabs>
          <w:tab w:val="left" w:pos="1688"/>
        </w:tabs>
        <w:spacing w:after="0"/>
        <w:rPr>
          <w:rFonts w:ascii="Times New Roman" w:hAnsi="Times New Roman" w:cs="Times New Roman"/>
          <w:sz w:val="24"/>
          <w:szCs w:val="24"/>
        </w:rPr>
      </w:pPr>
      <w:proofErr w:type="gramStart"/>
      <w:r w:rsidRPr="008C2E47">
        <w:rPr>
          <w:rFonts w:ascii="Times New Roman" w:hAnsi="Times New Roman" w:cs="Times New Roman"/>
          <w:sz w:val="24"/>
          <w:szCs w:val="24"/>
        </w:rPr>
        <w:t>Thats</w:t>
      </w:r>
      <w:proofErr w:type="gramEnd"/>
      <w:r w:rsidRPr="008C2E47">
        <w:rPr>
          <w:rFonts w:ascii="Times New Roman" w:hAnsi="Times New Roman" w:cs="Times New Roman"/>
          <w:sz w:val="24"/>
          <w:szCs w:val="24"/>
        </w:rPr>
        <w:t xml:space="preserve"> what they did in the end. You just need to design new primers to get the entire sequence</w:t>
      </w:r>
    </w:p>
    <w:p w:rsidR="00967FAB" w:rsidRPr="008C2E47" w:rsidRDefault="00622384" w:rsidP="00622384">
      <w:pPr>
        <w:numPr>
          <w:ilvl w:val="0"/>
          <w:numId w:val="94"/>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The first 3 lanes are OCR the last one is RT PCR</w:t>
      </w:r>
    </w:p>
    <w:p w:rsidR="00967FAB" w:rsidRPr="008C2E47" w:rsidRDefault="00622384" w:rsidP="00622384">
      <w:pPr>
        <w:numPr>
          <w:ilvl w:val="0"/>
          <w:numId w:val="94"/>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Whats the diff in the starting nucleic acid in pcr vs rtpcr??</w:t>
      </w:r>
    </w:p>
    <w:p w:rsidR="00967FAB" w:rsidRPr="008C2E47" w:rsidRDefault="00622384" w:rsidP="00622384">
      <w:pPr>
        <w:numPr>
          <w:ilvl w:val="0"/>
          <w:numId w:val="94"/>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 xml:space="preserve">This pcr tell you that vaucheria has a genomic copy of PsbO </w:t>
      </w:r>
    </w:p>
    <w:p w:rsidR="00967FAB" w:rsidRPr="008C2E47" w:rsidRDefault="008C2E47" w:rsidP="00622384">
      <w:pPr>
        <w:numPr>
          <w:ilvl w:val="0"/>
          <w:numId w:val="94"/>
        </w:numPr>
        <w:tabs>
          <w:tab w:val="left" w:pos="1688"/>
        </w:tabs>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97152" behindDoc="0" locked="0" layoutInCell="1" allowOverlap="1">
            <wp:simplePos x="0" y="0"/>
            <wp:positionH relativeFrom="column">
              <wp:posOffset>3350260</wp:posOffset>
            </wp:positionH>
            <wp:positionV relativeFrom="paragraph">
              <wp:posOffset>314960</wp:posOffset>
            </wp:positionV>
            <wp:extent cx="3533140" cy="2406650"/>
            <wp:effectExtent l="19050" t="0" r="0" b="0"/>
            <wp:wrapSquare wrapText="bothSides"/>
            <wp:docPr id="38" name="Object 1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013826" cy="5997575"/>
                      <a:chOff x="-325438" y="1724025"/>
                      <a:chExt cx="9013826" cy="5997575"/>
                    </a:xfrm>
                  </a:grpSpPr>
                  <a:sp>
                    <a:nvSpPr>
                      <a:cNvPr id="34817" name="Freeform 2"/>
                      <a:cNvSpPr>
                        <a:spLocks/>
                      </a:cNvSpPr>
                    </a:nvSpPr>
                    <a:spPr bwMode="auto">
                      <a:xfrm>
                        <a:off x="-325438" y="2081213"/>
                        <a:ext cx="3602038" cy="2159000"/>
                      </a:xfrm>
                      <a:custGeom>
                        <a:avLst/>
                        <a:gdLst>
                          <a:gd name="T0" fmla="*/ 2147483647 w 1721"/>
                          <a:gd name="T1" fmla="*/ 2147483647 h 1353"/>
                          <a:gd name="T2" fmla="*/ 2147483647 w 1721"/>
                          <a:gd name="T3" fmla="*/ 2147483647 h 1353"/>
                          <a:gd name="T4" fmla="*/ 2147483647 w 1721"/>
                          <a:gd name="T5" fmla="*/ 2147483647 h 1353"/>
                          <a:gd name="T6" fmla="*/ 2147483647 w 1721"/>
                          <a:gd name="T7" fmla="*/ 2147483647 h 1353"/>
                          <a:gd name="T8" fmla="*/ 2147483647 w 1721"/>
                          <a:gd name="T9" fmla="*/ 2147483647 h 1353"/>
                          <a:gd name="T10" fmla="*/ 2147483647 w 1721"/>
                          <a:gd name="T11" fmla="*/ 2147483647 h 1353"/>
                          <a:gd name="T12" fmla="*/ 2147483647 w 1721"/>
                          <a:gd name="T13" fmla="*/ 2147483647 h 1353"/>
                          <a:gd name="T14" fmla="*/ 2147483647 w 1721"/>
                          <a:gd name="T15" fmla="*/ 2147483647 h 1353"/>
                          <a:gd name="T16" fmla="*/ 2147483647 w 1721"/>
                          <a:gd name="T17" fmla="*/ 2147483647 h 1353"/>
                          <a:gd name="T18" fmla="*/ 2147483647 w 1721"/>
                          <a:gd name="T19" fmla="*/ 2147483647 h 1353"/>
                          <a:gd name="T20" fmla="*/ 2147483647 w 1721"/>
                          <a:gd name="T21" fmla="*/ 2147483647 h 1353"/>
                          <a:gd name="T22" fmla="*/ 2147483647 w 1721"/>
                          <a:gd name="T23" fmla="*/ 2147483647 h 1353"/>
                          <a:gd name="T24" fmla="*/ 2147483647 w 1721"/>
                          <a:gd name="T25" fmla="*/ 2147483647 h 1353"/>
                          <a:gd name="T26" fmla="*/ 2147483647 w 1721"/>
                          <a:gd name="T27" fmla="*/ 2147483647 h 1353"/>
                          <a:gd name="T28" fmla="*/ 2147483647 w 1721"/>
                          <a:gd name="T29" fmla="*/ 2147483647 h 1353"/>
                          <a:gd name="T30" fmla="*/ 2147483647 w 1721"/>
                          <a:gd name="T31" fmla="*/ 2147483647 h 1353"/>
                          <a:gd name="T32" fmla="*/ 2147483647 w 1721"/>
                          <a:gd name="T33" fmla="*/ 2147483647 h 1353"/>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w 1721"/>
                          <a:gd name="T52" fmla="*/ 0 h 1353"/>
                          <a:gd name="T53" fmla="*/ 1721 w 1721"/>
                          <a:gd name="T54" fmla="*/ 1353 h 1353"/>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T51" t="T52" r="T53" b="T54"/>
                        <a:pathLst>
                          <a:path w="1721" h="1353">
                            <a:moveTo>
                              <a:pt x="764" y="30"/>
                            </a:moveTo>
                            <a:cubicBezTo>
                              <a:pt x="660" y="60"/>
                              <a:pt x="539" y="126"/>
                              <a:pt x="442" y="190"/>
                            </a:cubicBezTo>
                            <a:cubicBezTo>
                              <a:pt x="345" y="254"/>
                              <a:pt x="251" y="331"/>
                              <a:pt x="183" y="415"/>
                            </a:cubicBezTo>
                            <a:cubicBezTo>
                              <a:pt x="114" y="499"/>
                              <a:pt x="54" y="596"/>
                              <a:pt x="29" y="693"/>
                            </a:cubicBezTo>
                            <a:cubicBezTo>
                              <a:pt x="3" y="790"/>
                              <a:pt x="0" y="915"/>
                              <a:pt x="29" y="995"/>
                            </a:cubicBezTo>
                            <a:cubicBezTo>
                              <a:pt x="58" y="1075"/>
                              <a:pt x="138" y="1118"/>
                              <a:pt x="202" y="1173"/>
                            </a:cubicBezTo>
                            <a:cubicBezTo>
                              <a:pt x="266" y="1228"/>
                              <a:pt x="334" y="1299"/>
                              <a:pt x="416" y="1326"/>
                            </a:cubicBezTo>
                            <a:cubicBezTo>
                              <a:pt x="498" y="1353"/>
                              <a:pt x="587" y="1349"/>
                              <a:pt x="696" y="1334"/>
                            </a:cubicBezTo>
                            <a:cubicBezTo>
                              <a:pt x="805" y="1319"/>
                              <a:pt x="947" y="1278"/>
                              <a:pt x="1072" y="1238"/>
                            </a:cubicBezTo>
                            <a:cubicBezTo>
                              <a:pt x="1197" y="1198"/>
                              <a:pt x="1346" y="1151"/>
                              <a:pt x="1448" y="1094"/>
                            </a:cubicBezTo>
                            <a:cubicBezTo>
                              <a:pt x="1550" y="1037"/>
                              <a:pt x="1643" y="999"/>
                              <a:pt x="1682" y="898"/>
                            </a:cubicBezTo>
                            <a:cubicBezTo>
                              <a:pt x="1721" y="797"/>
                              <a:pt x="1708" y="597"/>
                              <a:pt x="1685" y="488"/>
                            </a:cubicBezTo>
                            <a:cubicBezTo>
                              <a:pt x="1662" y="380"/>
                              <a:pt x="1590" y="304"/>
                              <a:pt x="1544" y="245"/>
                            </a:cubicBezTo>
                            <a:cubicBezTo>
                              <a:pt x="1498" y="187"/>
                              <a:pt x="1457" y="167"/>
                              <a:pt x="1407" y="136"/>
                            </a:cubicBezTo>
                            <a:cubicBezTo>
                              <a:pt x="1358" y="105"/>
                              <a:pt x="1304" y="80"/>
                              <a:pt x="1247" y="59"/>
                            </a:cubicBezTo>
                            <a:cubicBezTo>
                              <a:pt x="1190" y="38"/>
                              <a:pt x="1144" y="15"/>
                              <a:pt x="1064" y="10"/>
                            </a:cubicBezTo>
                            <a:cubicBezTo>
                              <a:pt x="984" y="5"/>
                              <a:pt x="868" y="0"/>
                              <a:pt x="764" y="30"/>
                            </a:cubicBezTo>
                            <a:close/>
                          </a:path>
                        </a:pathLst>
                      </a:custGeom>
                      <a:solidFill>
                        <a:srgbClr val="ABC0AE"/>
                      </a:solidFill>
                      <a:ln w="38100">
                        <a:solidFill>
                          <a:srgbClr val="849EA0"/>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34818" name="Freeform 2"/>
                      <a:cNvSpPr>
                        <a:spLocks/>
                      </a:cNvSpPr>
                    </a:nvSpPr>
                    <a:spPr bwMode="auto">
                      <a:xfrm>
                        <a:off x="-180975" y="2224088"/>
                        <a:ext cx="3279775" cy="1811337"/>
                      </a:xfrm>
                      <a:custGeom>
                        <a:avLst/>
                        <a:gdLst>
                          <a:gd name="T0" fmla="*/ 2147483647 w 1721"/>
                          <a:gd name="T1" fmla="*/ 2147483647 h 1353"/>
                          <a:gd name="T2" fmla="*/ 2147483647 w 1721"/>
                          <a:gd name="T3" fmla="*/ 2147483647 h 1353"/>
                          <a:gd name="T4" fmla="*/ 2147483647 w 1721"/>
                          <a:gd name="T5" fmla="*/ 2147483647 h 1353"/>
                          <a:gd name="T6" fmla="*/ 2147483647 w 1721"/>
                          <a:gd name="T7" fmla="*/ 2147483647 h 1353"/>
                          <a:gd name="T8" fmla="*/ 2147483647 w 1721"/>
                          <a:gd name="T9" fmla="*/ 2147483647 h 1353"/>
                          <a:gd name="T10" fmla="*/ 2147483647 w 1721"/>
                          <a:gd name="T11" fmla="*/ 2147483647 h 1353"/>
                          <a:gd name="T12" fmla="*/ 2147483647 w 1721"/>
                          <a:gd name="T13" fmla="*/ 2147483647 h 1353"/>
                          <a:gd name="T14" fmla="*/ 2147483647 w 1721"/>
                          <a:gd name="T15" fmla="*/ 2147483647 h 1353"/>
                          <a:gd name="T16" fmla="*/ 2147483647 w 1721"/>
                          <a:gd name="T17" fmla="*/ 2147483647 h 1353"/>
                          <a:gd name="T18" fmla="*/ 2147483647 w 1721"/>
                          <a:gd name="T19" fmla="*/ 2147483647 h 1353"/>
                          <a:gd name="T20" fmla="*/ 2147483647 w 1721"/>
                          <a:gd name="T21" fmla="*/ 2147483647 h 1353"/>
                          <a:gd name="T22" fmla="*/ 2147483647 w 1721"/>
                          <a:gd name="T23" fmla="*/ 2147483647 h 1353"/>
                          <a:gd name="T24" fmla="*/ 2147483647 w 1721"/>
                          <a:gd name="T25" fmla="*/ 2147483647 h 1353"/>
                          <a:gd name="T26" fmla="*/ 2147483647 w 1721"/>
                          <a:gd name="T27" fmla="*/ 2147483647 h 1353"/>
                          <a:gd name="T28" fmla="*/ 2147483647 w 1721"/>
                          <a:gd name="T29" fmla="*/ 2147483647 h 1353"/>
                          <a:gd name="T30" fmla="*/ 2147483647 w 1721"/>
                          <a:gd name="T31" fmla="*/ 2147483647 h 1353"/>
                          <a:gd name="T32" fmla="*/ 2147483647 w 1721"/>
                          <a:gd name="T33" fmla="*/ 2147483647 h 1353"/>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w 1721"/>
                          <a:gd name="T52" fmla="*/ 0 h 1353"/>
                          <a:gd name="T53" fmla="*/ 1721 w 1721"/>
                          <a:gd name="T54" fmla="*/ 1353 h 1353"/>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T51" t="T52" r="T53" b="T54"/>
                        <a:pathLst>
                          <a:path w="1721" h="1353">
                            <a:moveTo>
                              <a:pt x="764" y="30"/>
                            </a:moveTo>
                            <a:cubicBezTo>
                              <a:pt x="660" y="60"/>
                              <a:pt x="539" y="126"/>
                              <a:pt x="442" y="190"/>
                            </a:cubicBezTo>
                            <a:cubicBezTo>
                              <a:pt x="345" y="254"/>
                              <a:pt x="251" y="331"/>
                              <a:pt x="183" y="415"/>
                            </a:cubicBezTo>
                            <a:cubicBezTo>
                              <a:pt x="114" y="499"/>
                              <a:pt x="54" y="596"/>
                              <a:pt x="29" y="693"/>
                            </a:cubicBezTo>
                            <a:cubicBezTo>
                              <a:pt x="3" y="790"/>
                              <a:pt x="0" y="915"/>
                              <a:pt x="29" y="995"/>
                            </a:cubicBezTo>
                            <a:cubicBezTo>
                              <a:pt x="58" y="1075"/>
                              <a:pt x="138" y="1118"/>
                              <a:pt x="202" y="1173"/>
                            </a:cubicBezTo>
                            <a:cubicBezTo>
                              <a:pt x="266" y="1228"/>
                              <a:pt x="334" y="1299"/>
                              <a:pt x="416" y="1326"/>
                            </a:cubicBezTo>
                            <a:cubicBezTo>
                              <a:pt x="498" y="1353"/>
                              <a:pt x="587" y="1349"/>
                              <a:pt x="696" y="1334"/>
                            </a:cubicBezTo>
                            <a:cubicBezTo>
                              <a:pt x="805" y="1319"/>
                              <a:pt x="947" y="1278"/>
                              <a:pt x="1072" y="1238"/>
                            </a:cubicBezTo>
                            <a:cubicBezTo>
                              <a:pt x="1197" y="1198"/>
                              <a:pt x="1346" y="1151"/>
                              <a:pt x="1448" y="1094"/>
                            </a:cubicBezTo>
                            <a:cubicBezTo>
                              <a:pt x="1550" y="1037"/>
                              <a:pt x="1643" y="999"/>
                              <a:pt x="1682" y="898"/>
                            </a:cubicBezTo>
                            <a:cubicBezTo>
                              <a:pt x="1721" y="797"/>
                              <a:pt x="1708" y="597"/>
                              <a:pt x="1685" y="488"/>
                            </a:cubicBezTo>
                            <a:cubicBezTo>
                              <a:pt x="1662" y="380"/>
                              <a:pt x="1590" y="304"/>
                              <a:pt x="1544" y="245"/>
                            </a:cubicBezTo>
                            <a:cubicBezTo>
                              <a:pt x="1498" y="187"/>
                              <a:pt x="1457" y="167"/>
                              <a:pt x="1407" y="136"/>
                            </a:cubicBezTo>
                            <a:cubicBezTo>
                              <a:pt x="1358" y="105"/>
                              <a:pt x="1304" y="80"/>
                              <a:pt x="1247" y="59"/>
                            </a:cubicBezTo>
                            <a:cubicBezTo>
                              <a:pt x="1190" y="38"/>
                              <a:pt x="1144" y="15"/>
                              <a:pt x="1064" y="10"/>
                            </a:cubicBezTo>
                            <a:cubicBezTo>
                              <a:pt x="984" y="5"/>
                              <a:pt x="868" y="0"/>
                              <a:pt x="764" y="30"/>
                            </a:cubicBezTo>
                            <a:close/>
                          </a:path>
                        </a:pathLst>
                      </a:custGeom>
                      <a:solidFill>
                        <a:srgbClr val="ABC0AE"/>
                      </a:solidFill>
                      <a:ln w="38100">
                        <a:solidFill>
                          <a:srgbClr val="849EA0"/>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34819" name="AutoShape 3"/>
                      <a:cNvSpPr>
                        <a:spLocks noChangeArrowheads="1"/>
                      </a:cNvSpPr>
                    </a:nvSpPr>
                    <a:spPr bwMode="auto">
                      <a:xfrm>
                        <a:off x="539750" y="3716338"/>
                        <a:ext cx="633413" cy="217487"/>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34820" name="AutoShape 4"/>
                      <a:cNvSpPr>
                        <a:spLocks noChangeArrowheads="1"/>
                      </a:cNvSpPr>
                    </a:nvSpPr>
                    <a:spPr bwMode="auto">
                      <a:xfrm>
                        <a:off x="539750" y="3429000"/>
                        <a:ext cx="633413" cy="287338"/>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34821" name="AutoShape 6"/>
                      <a:cNvSpPr>
                        <a:spLocks noChangeArrowheads="1"/>
                      </a:cNvSpPr>
                    </a:nvSpPr>
                    <a:spPr bwMode="auto">
                      <a:xfrm>
                        <a:off x="1358900" y="3021013"/>
                        <a:ext cx="546100" cy="2841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34822" name="AutoShape 7"/>
                      <a:cNvSpPr>
                        <a:spLocks noChangeArrowheads="1"/>
                      </a:cNvSpPr>
                    </a:nvSpPr>
                    <a:spPr bwMode="auto">
                      <a:xfrm>
                        <a:off x="1116013" y="3284538"/>
                        <a:ext cx="546100" cy="2841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34823" name="AutoShape 18"/>
                      <a:cNvSpPr>
                        <a:spLocks noChangeArrowheads="1"/>
                      </a:cNvSpPr>
                    </a:nvSpPr>
                    <a:spPr bwMode="auto">
                      <a:xfrm>
                        <a:off x="1331913" y="2708275"/>
                        <a:ext cx="544512" cy="2889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34824" name="AutoShape 19"/>
                      <a:cNvSpPr>
                        <a:spLocks noChangeArrowheads="1"/>
                      </a:cNvSpPr>
                    </a:nvSpPr>
                    <a:spPr bwMode="auto">
                      <a:xfrm>
                        <a:off x="107950" y="3141663"/>
                        <a:ext cx="1047750" cy="28416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34825" name="AutoShape 20"/>
                      <a:cNvSpPr>
                        <a:spLocks noChangeArrowheads="1"/>
                      </a:cNvSpPr>
                    </a:nvSpPr>
                    <a:spPr bwMode="auto">
                      <a:xfrm>
                        <a:off x="827088" y="2492375"/>
                        <a:ext cx="544512" cy="280988"/>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34826" name="AutoShape 41"/>
                      <a:cNvSpPr>
                        <a:spLocks noChangeArrowheads="1"/>
                      </a:cNvSpPr>
                    </a:nvSpPr>
                    <a:spPr bwMode="auto">
                      <a:xfrm>
                        <a:off x="1835150" y="2565400"/>
                        <a:ext cx="635000" cy="2190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34827" name="AutoShape 42"/>
                      <a:cNvSpPr>
                        <a:spLocks noChangeArrowheads="1"/>
                      </a:cNvSpPr>
                    </a:nvSpPr>
                    <a:spPr bwMode="auto">
                      <a:xfrm>
                        <a:off x="1835150" y="2852738"/>
                        <a:ext cx="635000" cy="20637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34828" name="AutoShape 43"/>
                      <a:cNvSpPr>
                        <a:spLocks noChangeArrowheads="1"/>
                      </a:cNvSpPr>
                    </a:nvSpPr>
                    <a:spPr bwMode="auto">
                      <a:xfrm>
                        <a:off x="611188" y="2800350"/>
                        <a:ext cx="544512" cy="29210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003366"/>
                            </a:solidFill>
                          </a:endParaRPr>
                        </a:p>
                      </a:txBody>
                      <a:useSpRect/>
                    </a:txSp>
                  </a:sp>
                  <a:sp>
                    <a:nvSpPr>
                      <a:cNvPr id="8" name="Rounded Rectangle 7"/>
                      <a:cNvSpPr/>
                    </a:nvSpPr>
                    <a:spPr bwMode="auto">
                      <a:xfrm>
                        <a:off x="4859338" y="2349500"/>
                        <a:ext cx="3673475" cy="503238"/>
                      </a:xfrm>
                      <a:prstGeom prst="roundRect">
                        <a:avLst>
                          <a:gd name="adj" fmla="val 50000"/>
                        </a:avLst>
                      </a:prstGeom>
                      <a:solidFill>
                        <a:srgbClr val="F8B8AE"/>
                      </a:solidFill>
                      <a:ln w="38100" cap="flat" cmpd="sng" algn="ctr">
                        <a:solidFill>
                          <a:schemeClr val="bg1">
                            <a:lumMod val="65000"/>
                          </a:schemeClr>
                        </a:solidFill>
                        <a:prstDash val="solid"/>
                        <a:round/>
                        <a:headEnd type="none" w="med" len="med"/>
                        <a:tailEnd type="none" w="med" len="med"/>
                      </a:ln>
                      <a:effec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US">
                            <a:solidFill>
                              <a:srgbClr val="003366"/>
                            </a:solidFill>
                            <a:cs typeface="Times New Roman" charset="0"/>
                          </a:endParaRPr>
                        </a:p>
                      </a:txBody>
                      <a:useSpRect/>
                    </a:txSp>
                  </a:sp>
                  <a:sp>
                    <a:nvSpPr>
                      <a:cNvPr id="9" name="Oval 8"/>
                      <a:cNvSpPr/>
                    </a:nvSpPr>
                    <a:spPr bwMode="auto">
                      <a:xfrm>
                        <a:off x="2051050" y="5994400"/>
                        <a:ext cx="5184775" cy="1727200"/>
                      </a:xfrm>
                      <a:prstGeom prst="ellipse">
                        <a:avLst/>
                      </a:prstGeom>
                      <a:solidFill>
                        <a:srgbClr val="D1CEFB"/>
                      </a:solidFill>
                      <a:ln w="76200" cap="flat" cmpd="sng" algn="ctr">
                        <a:solidFill>
                          <a:schemeClr val="tx2">
                            <a:lumMod val="75000"/>
                          </a:schemeClr>
                        </a:solidFill>
                        <a:prstDash val="solid"/>
                        <a:round/>
                        <a:headEnd type="none" w="med" len="med"/>
                        <a:tailEnd type="none" w="med" len="med"/>
                      </a:ln>
                      <a:effec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US">
                            <a:solidFill>
                              <a:srgbClr val="003366"/>
                            </a:solidFill>
                            <a:cs typeface="Times New Roman" charset="0"/>
                          </a:endParaRPr>
                        </a:p>
                      </a:txBody>
                      <a:useSpRect/>
                    </a:txSp>
                  </a:sp>
                  <a:sp>
                    <a:nvSpPr>
                      <a:cNvPr id="51" name="Can 50"/>
                      <a:cNvSpPr/>
                    </a:nvSpPr>
                    <a:spPr bwMode="auto">
                      <a:xfrm>
                        <a:off x="4932363" y="5876925"/>
                        <a:ext cx="287337" cy="288925"/>
                      </a:xfrm>
                      <a:prstGeom prst="can">
                        <a:avLst/>
                      </a:prstGeom>
                      <a:solidFill>
                        <a:schemeClr val="tx2">
                          <a:lumMod val="65000"/>
                        </a:schemeClr>
                      </a:solidFill>
                      <a:ln w="9525" cap="flat" cmpd="sng" algn="ctr">
                        <a:solidFill>
                          <a:schemeClr val="bg1">
                            <a:lumMod val="50000"/>
                          </a:schemeClr>
                        </a:solidFill>
                        <a:prstDash val="solid"/>
                        <a:round/>
                        <a:headEnd type="none" w="med" len="med"/>
                        <a:tailEnd type="none" w="med" len="med"/>
                      </a:ln>
                      <a:effec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US">
                            <a:solidFill>
                              <a:srgbClr val="003366"/>
                            </a:solidFill>
                            <a:cs typeface="Times New Roman" charset="0"/>
                          </a:endParaRPr>
                        </a:p>
                      </a:txBody>
                      <a:useSpRect/>
                    </a:txSp>
                  </a:sp>
                  <a:sp>
                    <a:nvSpPr>
                      <a:cNvPr id="34838" name="TextBox 17"/>
                      <a:cNvSpPr txBox="1">
                        <a:spLocks noChangeArrowheads="1"/>
                      </a:cNvSpPr>
                    </a:nvSpPr>
                    <a:spPr bwMode="auto">
                      <a:xfrm>
                        <a:off x="4643438" y="1724025"/>
                        <a:ext cx="2864561" cy="40011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US" sz="2000">
                              <a:solidFill>
                                <a:srgbClr val="003366"/>
                              </a:solidFill>
                            </a:rPr>
                            <a:t>Endoplasmic Reticulum</a:t>
                          </a:r>
                        </a:p>
                      </a:txBody>
                      <a:useSpRect/>
                    </a:txSp>
                  </a:sp>
                  <a:sp>
                    <a:nvSpPr>
                      <a:cNvPr id="34839" name="TextBox 81"/>
                      <a:cNvSpPr txBox="1">
                        <a:spLocks noChangeArrowheads="1"/>
                      </a:cNvSpPr>
                    </a:nvSpPr>
                    <a:spPr bwMode="auto">
                      <a:xfrm>
                        <a:off x="1116013" y="5805488"/>
                        <a:ext cx="1111277" cy="40011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US" sz="2000">
                              <a:solidFill>
                                <a:srgbClr val="003366"/>
                              </a:solidFill>
                              <a:latin typeface="Arial"/>
                              <a:cs typeface="Arial"/>
                            </a:rPr>
                            <a:t>Nucleus</a:t>
                          </a:r>
                        </a:p>
                      </a:txBody>
                      <a:useSpRect/>
                    </a:txSp>
                  </a:sp>
                  <a:sp>
                    <a:nvSpPr>
                      <a:cNvPr id="34840" name="TextBox 82"/>
                      <a:cNvSpPr txBox="1">
                        <a:spLocks noChangeArrowheads="1"/>
                      </a:cNvSpPr>
                    </a:nvSpPr>
                    <a:spPr bwMode="auto">
                      <a:xfrm>
                        <a:off x="7734300" y="4291817"/>
                        <a:ext cx="954088" cy="40005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US" sz="2000">
                              <a:solidFill>
                                <a:srgbClr val="003366"/>
                              </a:solidFill>
                            </a:rPr>
                            <a:t>mRNA</a:t>
                          </a:r>
                        </a:p>
                      </a:txBody>
                      <a:useSpRect/>
                    </a:txSp>
                  </a:sp>
                  <a:sp>
                    <a:nvSpPr>
                      <a:cNvPr id="34841" name="TextBox 83"/>
                      <a:cNvSpPr txBox="1">
                        <a:spLocks noChangeArrowheads="1"/>
                      </a:cNvSpPr>
                    </a:nvSpPr>
                    <a:spPr bwMode="auto">
                      <a:xfrm>
                        <a:off x="3132138" y="4724400"/>
                        <a:ext cx="997313" cy="40011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US" sz="2000">
                              <a:solidFill>
                                <a:srgbClr val="003366"/>
                              </a:solidFill>
                              <a:latin typeface="Arial"/>
                              <a:cs typeface="Arial"/>
                            </a:rPr>
                            <a:t>Protein</a:t>
                          </a:r>
                        </a:p>
                      </a:txBody>
                      <a:useSpRect/>
                    </a:txSp>
                  </a:sp>
                  <a:sp>
                    <a:nvSpPr>
                      <a:cNvPr id="34842" name="TextBox 56"/>
                      <a:cNvSpPr txBox="1">
                        <a:spLocks noChangeArrowheads="1"/>
                      </a:cNvSpPr>
                    </a:nvSpPr>
                    <a:spPr bwMode="auto">
                      <a:xfrm>
                        <a:off x="107950" y="4508500"/>
                        <a:ext cx="1481971" cy="40011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US" sz="2000">
                              <a:solidFill>
                                <a:srgbClr val="003366"/>
                              </a:solidFill>
                              <a:latin typeface="Arial"/>
                              <a:cs typeface="Arial"/>
                            </a:rPr>
                            <a:t>Chloroplast</a:t>
                          </a:r>
                        </a:p>
                      </a:txBody>
                      <a:useSpRect/>
                    </a:txSp>
                  </a:sp>
                  <a:sp>
                    <a:nvSpPr>
                      <a:cNvPr id="2" name="Can 1"/>
                      <a:cNvSpPr/>
                    </a:nvSpPr>
                    <a:spPr bwMode="auto">
                      <a:xfrm rot="17871395">
                        <a:off x="2720182" y="3358356"/>
                        <a:ext cx="196850" cy="249237"/>
                      </a:xfrm>
                      <a:prstGeom prst="can">
                        <a:avLst/>
                      </a:prstGeom>
                      <a:solidFill>
                        <a:schemeClr val="accent1"/>
                      </a:solidFill>
                      <a:ln w="9525" cap="flat" cmpd="sng" algn="ctr">
                        <a:solidFill>
                          <a:schemeClr val="bg1">
                            <a:lumMod val="50000"/>
                          </a:schemeClr>
                        </a:solidFill>
                        <a:prstDash val="solid"/>
                        <a:round/>
                        <a:headEnd type="none" w="med" len="med"/>
                        <a:tailEnd type="none" w="med" len="me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defRPr/>
                          </a:pPr>
                          <a:endParaRPr lang="en-CA">
                            <a:solidFill>
                              <a:srgbClr val="003366"/>
                            </a:solidFill>
                          </a:endParaRPr>
                        </a:p>
                      </a:txBody>
                      <a:useSpRect/>
                    </a:txSp>
                  </a:sp>
                  <a:sp>
                    <a:nvSpPr>
                      <a:cNvPr id="96" name="Can 95"/>
                      <a:cNvSpPr/>
                    </a:nvSpPr>
                    <a:spPr bwMode="auto">
                      <a:xfrm rot="17871395">
                        <a:off x="3017045" y="3536156"/>
                        <a:ext cx="188912" cy="180975"/>
                      </a:xfrm>
                      <a:prstGeom prst="can">
                        <a:avLst/>
                      </a:prstGeom>
                      <a:solidFill>
                        <a:schemeClr val="accent1"/>
                      </a:solidFill>
                      <a:ln w="9525" cap="flat" cmpd="sng" algn="ctr">
                        <a:solidFill>
                          <a:srgbClr val="00294B"/>
                        </a:solidFill>
                        <a:prstDash val="solid"/>
                        <a:round/>
                        <a:headEnd type="none" w="med" len="med"/>
                        <a:tailEnd type="none" w="med" len="me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defRPr/>
                          </a:pPr>
                          <a:endParaRPr lang="en-CA">
                            <a:solidFill>
                              <a:srgbClr val="003366"/>
                            </a:solidFill>
                          </a:endParaRPr>
                        </a:p>
                      </a:txBody>
                      <a:useSpRect/>
                    </a:txSp>
                  </a:sp>
                  <a:sp>
                    <a:nvSpPr>
                      <a:cNvPr id="5" name="Freeform 4"/>
                      <a:cNvSpPr/>
                    </a:nvSpPr>
                    <a:spPr>
                      <a:xfrm flipH="1" flipV="1">
                        <a:off x="5048001" y="6165850"/>
                        <a:ext cx="120899" cy="635000"/>
                      </a:xfrm>
                      <a:custGeom>
                        <a:avLst/>
                        <a:gdLst>
                          <a:gd name="connsiteX0" fmla="*/ 120899 w 120899"/>
                          <a:gd name="connsiteY0" fmla="*/ 0 h 635000"/>
                          <a:gd name="connsiteX1" fmla="*/ 249 w 120899"/>
                          <a:gd name="connsiteY1" fmla="*/ 228600 h 635000"/>
                          <a:gd name="connsiteX2" fmla="*/ 89149 w 120899"/>
                          <a:gd name="connsiteY2" fmla="*/ 444500 h 635000"/>
                          <a:gd name="connsiteX3" fmla="*/ 82799 w 120899"/>
                          <a:gd name="connsiteY3" fmla="*/ 635000 h 635000"/>
                          <a:gd name="connsiteX4" fmla="*/ 82799 w 120899"/>
                          <a:gd name="connsiteY4" fmla="*/ 635000 h 635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0899" h="635000">
                            <a:moveTo>
                              <a:pt x="120899" y="0"/>
                            </a:moveTo>
                            <a:cubicBezTo>
                              <a:pt x="63220" y="77258"/>
                              <a:pt x="5541" y="154517"/>
                              <a:pt x="249" y="228600"/>
                            </a:cubicBezTo>
                            <a:cubicBezTo>
                              <a:pt x="-5043" y="302683"/>
                              <a:pt x="75391" y="376767"/>
                              <a:pt x="89149" y="444500"/>
                            </a:cubicBezTo>
                            <a:cubicBezTo>
                              <a:pt x="102907" y="512233"/>
                              <a:pt x="82799" y="635000"/>
                              <a:pt x="82799" y="635000"/>
                            </a:cubicBezTo>
                            <a:lnTo>
                              <a:pt x="82799" y="635000"/>
                            </a:lnTo>
                          </a:path>
                        </a:pathLst>
                      </a:custGeom>
                      <a:ln>
                        <a:solidFill>
                          <a:schemeClr val="bg1">
                            <a:lumMod val="50000"/>
                          </a:schemeClr>
                        </a:solidFill>
                      </a:ln>
                    </a:spPr>
                    <a:txSp>
                      <a:txBody>
                        <a:bodyPr rtlCol="0" anchor="ctr"/>
                        <a:lstStyle>
                          <a:defPPr>
                            <a:defRPr lang="en-US"/>
                          </a:defPPr>
                          <a:lvl1pPr algn="l" defTabSz="457200" rtl="0" fontAlgn="base">
                            <a:spcBef>
                              <a:spcPct val="0"/>
                            </a:spcBef>
                            <a:spcAft>
                              <a:spcPct val="0"/>
                            </a:spcAft>
                            <a:defRPr kern="1200">
                              <a:solidFill>
                                <a:schemeClr val="tx1"/>
                              </a:solidFill>
                              <a:latin typeface="+mn-lt"/>
                              <a:ea typeface="+mn-ea"/>
                              <a:cs typeface="+mn-cs"/>
                            </a:defRPr>
                          </a:lvl1pPr>
                          <a:lvl2pPr marL="457200" algn="l" defTabSz="457200" rtl="0" fontAlgn="base">
                            <a:spcBef>
                              <a:spcPct val="0"/>
                            </a:spcBef>
                            <a:spcAft>
                              <a:spcPct val="0"/>
                            </a:spcAft>
                            <a:defRPr kern="1200">
                              <a:solidFill>
                                <a:schemeClr val="tx1"/>
                              </a:solidFill>
                              <a:latin typeface="+mn-lt"/>
                              <a:ea typeface="+mn-ea"/>
                              <a:cs typeface="+mn-cs"/>
                            </a:defRPr>
                          </a:lvl2pPr>
                          <a:lvl3pPr marL="914400" algn="l" defTabSz="457200" rtl="0" fontAlgn="base">
                            <a:spcBef>
                              <a:spcPct val="0"/>
                            </a:spcBef>
                            <a:spcAft>
                              <a:spcPct val="0"/>
                            </a:spcAft>
                            <a:defRPr kern="1200">
                              <a:solidFill>
                                <a:schemeClr val="tx1"/>
                              </a:solidFill>
                              <a:latin typeface="+mn-lt"/>
                              <a:ea typeface="+mn-ea"/>
                              <a:cs typeface="+mn-cs"/>
                            </a:defRPr>
                          </a:lvl3pPr>
                          <a:lvl4pPr marL="1371600" algn="l" defTabSz="457200" rtl="0" fontAlgn="base">
                            <a:spcBef>
                              <a:spcPct val="0"/>
                            </a:spcBef>
                            <a:spcAft>
                              <a:spcPct val="0"/>
                            </a:spcAft>
                            <a:defRPr kern="1200">
                              <a:solidFill>
                                <a:schemeClr val="tx1"/>
                              </a:solidFill>
                              <a:latin typeface="+mn-lt"/>
                              <a:ea typeface="+mn-ea"/>
                              <a:cs typeface="+mn-cs"/>
                            </a:defRPr>
                          </a:lvl4pPr>
                          <a:lvl5pPr marL="1828800" algn="l" defTabSz="457200" rtl="0" fontAlgn="base">
                            <a:spcBef>
                              <a:spcPct val="0"/>
                            </a:spcBef>
                            <a:spcAft>
                              <a:spcPct val="0"/>
                            </a:spcAft>
                            <a:defRPr kern="1200">
                              <a:solidFill>
                                <a:schemeClr val="tx1"/>
                              </a:solidFill>
                              <a:latin typeface="+mn-lt"/>
                              <a:ea typeface="+mn-ea"/>
                              <a:cs typeface="+mn-cs"/>
                            </a:defRPr>
                          </a:lvl5pPr>
                          <a:lvl6pPr marL="2286000" algn="l" defTabSz="457200" rtl="0" eaLnBrk="1" latinLnBrk="0" hangingPunct="1">
                            <a:defRPr kern="1200">
                              <a:solidFill>
                                <a:schemeClr val="tx1"/>
                              </a:solidFill>
                              <a:latin typeface="+mn-lt"/>
                              <a:ea typeface="+mn-ea"/>
                              <a:cs typeface="+mn-cs"/>
                            </a:defRPr>
                          </a:lvl6pPr>
                          <a:lvl7pPr marL="2743200" algn="l" defTabSz="457200" rtl="0" eaLnBrk="1" latinLnBrk="0" hangingPunct="1">
                            <a:defRPr kern="1200">
                              <a:solidFill>
                                <a:schemeClr val="tx1"/>
                              </a:solidFill>
                              <a:latin typeface="+mn-lt"/>
                              <a:ea typeface="+mn-ea"/>
                              <a:cs typeface="+mn-cs"/>
                            </a:defRPr>
                          </a:lvl7pPr>
                          <a:lvl8pPr marL="3200400" algn="l" defTabSz="457200" rtl="0" eaLnBrk="1" latinLnBrk="0" hangingPunct="1">
                            <a:defRPr kern="1200">
                              <a:solidFill>
                                <a:schemeClr val="tx1"/>
                              </a:solidFill>
                              <a:latin typeface="+mn-lt"/>
                              <a:ea typeface="+mn-ea"/>
                              <a:cs typeface="+mn-cs"/>
                            </a:defRPr>
                          </a:lvl8pPr>
                          <a:lvl9pPr marL="3657600" algn="l" defTabSz="457200" rtl="0" eaLnBrk="1" latinLnBrk="0" hangingPunct="1">
                            <a:defRPr kern="1200">
                              <a:solidFill>
                                <a:schemeClr val="tx1"/>
                              </a:solidFill>
                              <a:latin typeface="+mn-lt"/>
                              <a:ea typeface="+mn-ea"/>
                              <a:cs typeface="+mn-cs"/>
                            </a:defRPr>
                          </a:lvl9pPr>
                        </a:lstStyle>
                        <a:p>
                          <a:pPr algn="ctr"/>
                          <a:endParaRPr lang="en-CA"/>
                        </a:p>
                      </a:txBody>
                      <a:useSpRect/>
                    </a:txSp>
                    <a:style>
                      <a:lnRef idx="2">
                        <a:schemeClr val="accent1"/>
                      </a:lnRef>
                      <a:fillRef idx="0">
                        <a:schemeClr val="accent1"/>
                      </a:fillRef>
                      <a:effectRef idx="1">
                        <a:schemeClr val="accent1"/>
                      </a:effectRef>
                      <a:fontRef idx="minor">
                        <a:schemeClr val="tx1"/>
                      </a:fontRef>
                    </a:style>
                  </a:sp>
                  <a:sp>
                    <a:nvSpPr>
                      <a:cNvPr id="44" name="Freeform 43"/>
                      <a:cNvSpPr/>
                    </a:nvSpPr>
                    <a:spPr>
                      <a:xfrm>
                        <a:off x="4987551" y="5283200"/>
                        <a:ext cx="120899" cy="635000"/>
                      </a:xfrm>
                      <a:custGeom>
                        <a:avLst/>
                        <a:gdLst>
                          <a:gd name="connsiteX0" fmla="*/ 120899 w 120899"/>
                          <a:gd name="connsiteY0" fmla="*/ 0 h 635000"/>
                          <a:gd name="connsiteX1" fmla="*/ 249 w 120899"/>
                          <a:gd name="connsiteY1" fmla="*/ 228600 h 635000"/>
                          <a:gd name="connsiteX2" fmla="*/ 89149 w 120899"/>
                          <a:gd name="connsiteY2" fmla="*/ 444500 h 635000"/>
                          <a:gd name="connsiteX3" fmla="*/ 82799 w 120899"/>
                          <a:gd name="connsiteY3" fmla="*/ 635000 h 635000"/>
                          <a:gd name="connsiteX4" fmla="*/ 82799 w 120899"/>
                          <a:gd name="connsiteY4" fmla="*/ 635000 h 635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0899" h="635000">
                            <a:moveTo>
                              <a:pt x="120899" y="0"/>
                            </a:moveTo>
                            <a:cubicBezTo>
                              <a:pt x="63220" y="77258"/>
                              <a:pt x="5541" y="154517"/>
                              <a:pt x="249" y="228600"/>
                            </a:cubicBezTo>
                            <a:cubicBezTo>
                              <a:pt x="-5043" y="302683"/>
                              <a:pt x="75391" y="376767"/>
                              <a:pt x="89149" y="444500"/>
                            </a:cubicBezTo>
                            <a:cubicBezTo>
                              <a:pt x="102907" y="512233"/>
                              <a:pt x="82799" y="635000"/>
                              <a:pt x="82799" y="635000"/>
                            </a:cubicBezTo>
                            <a:lnTo>
                              <a:pt x="82799" y="635000"/>
                            </a:lnTo>
                          </a:path>
                        </a:pathLst>
                      </a:custGeom>
                      <a:ln>
                        <a:solidFill>
                          <a:schemeClr val="bg1">
                            <a:lumMod val="50000"/>
                          </a:schemeClr>
                        </a:solidFill>
                      </a:ln>
                    </a:spPr>
                    <a:txSp>
                      <a:txBody>
                        <a:bodyPr rtlCol="0" anchor="ctr"/>
                        <a:lstStyle>
                          <a:defPPr>
                            <a:defRPr lang="en-US"/>
                          </a:defPPr>
                          <a:lvl1pPr algn="l" defTabSz="457200" rtl="0" fontAlgn="base">
                            <a:spcBef>
                              <a:spcPct val="0"/>
                            </a:spcBef>
                            <a:spcAft>
                              <a:spcPct val="0"/>
                            </a:spcAft>
                            <a:defRPr kern="1200">
                              <a:solidFill>
                                <a:schemeClr val="tx1"/>
                              </a:solidFill>
                              <a:latin typeface="+mn-lt"/>
                              <a:ea typeface="+mn-ea"/>
                              <a:cs typeface="+mn-cs"/>
                            </a:defRPr>
                          </a:lvl1pPr>
                          <a:lvl2pPr marL="457200" algn="l" defTabSz="457200" rtl="0" fontAlgn="base">
                            <a:spcBef>
                              <a:spcPct val="0"/>
                            </a:spcBef>
                            <a:spcAft>
                              <a:spcPct val="0"/>
                            </a:spcAft>
                            <a:defRPr kern="1200">
                              <a:solidFill>
                                <a:schemeClr val="tx1"/>
                              </a:solidFill>
                              <a:latin typeface="+mn-lt"/>
                              <a:ea typeface="+mn-ea"/>
                              <a:cs typeface="+mn-cs"/>
                            </a:defRPr>
                          </a:lvl2pPr>
                          <a:lvl3pPr marL="914400" algn="l" defTabSz="457200" rtl="0" fontAlgn="base">
                            <a:spcBef>
                              <a:spcPct val="0"/>
                            </a:spcBef>
                            <a:spcAft>
                              <a:spcPct val="0"/>
                            </a:spcAft>
                            <a:defRPr kern="1200">
                              <a:solidFill>
                                <a:schemeClr val="tx1"/>
                              </a:solidFill>
                              <a:latin typeface="+mn-lt"/>
                              <a:ea typeface="+mn-ea"/>
                              <a:cs typeface="+mn-cs"/>
                            </a:defRPr>
                          </a:lvl3pPr>
                          <a:lvl4pPr marL="1371600" algn="l" defTabSz="457200" rtl="0" fontAlgn="base">
                            <a:spcBef>
                              <a:spcPct val="0"/>
                            </a:spcBef>
                            <a:spcAft>
                              <a:spcPct val="0"/>
                            </a:spcAft>
                            <a:defRPr kern="1200">
                              <a:solidFill>
                                <a:schemeClr val="tx1"/>
                              </a:solidFill>
                              <a:latin typeface="+mn-lt"/>
                              <a:ea typeface="+mn-ea"/>
                              <a:cs typeface="+mn-cs"/>
                            </a:defRPr>
                          </a:lvl4pPr>
                          <a:lvl5pPr marL="1828800" algn="l" defTabSz="457200" rtl="0" fontAlgn="base">
                            <a:spcBef>
                              <a:spcPct val="0"/>
                            </a:spcBef>
                            <a:spcAft>
                              <a:spcPct val="0"/>
                            </a:spcAft>
                            <a:defRPr kern="1200">
                              <a:solidFill>
                                <a:schemeClr val="tx1"/>
                              </a:solidFill>
                              <a:latin typeface="+mn-lt"/>
                              <a:ea typeface="+mn-ea"/>
                              <a:cs typeface="+mn-cs"/>
                            </a:defRPr>
                          </a:lvl5pPr>
                          <a:lvl6pPr marL="2286000" algn="l" defTabSz="457200" rtl="0" eaLnBrk="1" latinLnBrk="0" hangingPunct="1">
                            <a:defRPr kern="1200">
                              <a:solidFill>
                                <a:schemeClr val="tx1"/>
                              </a:solidFill>
                              <a:latin typeface="+mn-lt"/>
                              <a:ea typeface="+mn-ea"/>
                              <a:cs typeface="+mn-cs"/>
                            </a:defRPr>
                          </a:lvl6pPr>
                          <a:lvl7pPr marL="2743200" algn="l" defTabSz="457200" rtl="0" eaLnBrk="1" latinLnBrk="0" hangingPunct="1">
                            <a:defRPr kern="1200">
                              <a:solidFill>
                                <a:schemeClr val="tx1"/>
                              </a:solidFill>
                              <a:latin typeface="+mn-lt"/>
                              <a:ea typeface="+mn-ea"/>
                              <a:cs typeface="+mn-cs"/>
                            </a:defRPr>
                          </a:lvl7pPr>
                          <a:lvl8pPr marL="3200400" algn="l" defTabSz="457200" rtl="0" eaLnBrk="1" latinLnBrk="0" hangingPunct="1">
                            <a:defRPr kern="1200">
                              <a:solidFill>
                                <a:schemeClr val="tx1"/>
                              </a:solidFill>
                              <a:latin typeface="+mn-lt"/>
                              <a:ea typeface="+mn-ea"/>
                              <a:cs typeface="+mn-cs"/>
                            </a:defRPr>
                          </a:lvl8pPr>
                          <a:lvl9pPr marL="3657600" algn="l" defTabSz="457200" rtl="0" eaLnBrk="1" latinLnBrk="0" hangingPunct="1">
                            <a:defRPr kern="1200">
                              <a:solidFill>
                                <a:schemeClr val="tx1"/>
                              </a:solidFill>
                              <a:latin typeface="+mn-lt"/>
                              <a:ea typeface="+mn-ea"/>
                              <a:cs typeface="+mn-cs"/>
                            </a:defRPr>
                          </a:lvl9pPr>
                        </a:lstStyle>
                        <a:p>
                          <a:pPr algn="ctr"/>
                          <a:endParaRPr lang="en-CA"/>
                        </a:p>
                      </a:txBody>
                      <a:useSpRect/>
                    </a:txSp>
                    <a:style>
                      <a:lnRef idx="2">
                        <a:schemeClr val="accent1"/>
                      </a:lnRef>
                      <a:fillRef idx="0">
                        <a:schemeClr val="accent1"/>
                      </a:fillRef>
                      <a:effectRef idx="1">
                        <a:schemeClr val="accent1"/>
                      </a:effectRef>
                      <a:fontRef idx="minor">
                        <a:schemeClr val="tx1"/>
                      </a:fontRef>
                    </a:style>
                  </a:sp>
                  <a:sp>
                    <a:nvSpPr>
                      <a:cNvPr id="45" name="Freeform 44"/>
                      <a:cNvSpPr/>
                    </a:nvSpPr>
                    <a:spPr>
                      <a:xfrm rot="5400000">
                        <a:off x="7042148" y="3781300"/>
                        <a:ext cx="273177" cy="1613024"/>
                      </a:xfrm>
                      <a:custGeom>
                        <a:avLst/>
                        <a:gdLst>
                          <a:gd name="connsiteX0" fmla="*/ 120899 w 120899"/>
                          <a:gd name="connsiteY0" fmla="*/ 0 h 635000"/>
                          <a:gd name="connsiteX1" fmla="*/ 249 w 120899"/>
                          <a:gd name="connsiteY1" fmla="*/ 228600 h 635000"/>
                          <a:gd name="connsiteX2" fmla="*/ 89149 w 120899"/>
                          <a:gd name="connsiteY2" fmla="*/ 444500 h 635000"/>
                          <a:gd name="connsiteX3" fmla="*/ 82799 w 120899"/>
                          <a:gd name="connsiteY3" fmla="*/ 635000 h 635000"/>
                          <a:gd name="connsiteX4" fmla="*/ 82799 w 120899"/>
                          <a:gd name="connsiteY4" fmla="*/ 635000 h 635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0899" h="635000">
                            <a:moveTo>
                              <a:pt x="120899" y="0"/>
                            </a:moveTo>
                            <a:cubicBezTo>
                              <a:pt x="63220" y="77258"/>
                              <a:pt x="5541" y="154517"/>
                              <a:pt x="249" y="228600"/>
                            </a:cubicBezTo>
                            <a:cubicBezTo>
                              <a:pt x="-5043" y="302683"/>
                              <a:pt x="75391" y="376767"/>
                              <a:pt x="89149" y="444500"/>
                            </a:cubicBezTo>
                            <a:cubicBezTo>
                              <a:pt x="102907" y="512233"/>
                              <a:pt x="82799" y="635000"/>
                              <a:pt x="82799" y="635000"/>
                            </a:cubicBezTo>
                            <a:lnTo>
                              <a:pt x="82799" y="635000"/>
                            </a:lnTo>
                          </a:path>
                        </a:pathLst>
                      </a:custGeom>
                      <a:ln>
                        <a:solidFill>
                          <a:schemeClr val="bg1">
                            <a:lumMod val="50000"/>
                          </a:schemeClr>
                        </a:solidFill>
                      </a:ln>
                    </a:spPr>
                    <a:txSp>
                      <a:txBody>
                        <a:bodyPr rtlCol="0" anchor="ctr"/>
                        <a:lstStyle>
                          <a:defPPr>
                            <a:defRPr lang="en-US"/>
                          </a:defPPr>
                          <a:lvl1pPr algn="l" defTabSz="457200" rtl="0" fontAlgn="base">
                            <a:spcBef>
                              <a:spcPct val="0"/>
                            </a:spcBef>
                            <a:spcAft>
                              <a:spcPct val="0"/>
                            </a:spcAft>
                            <a:defRPr kern="1200">
                              <a:solidFill>
                                <a:schemeClr val="tx1"/>
                              </a:solidFill>
                              <a:latin typeface="+mn-lt"/>
                              <a:ea typeface="+mn-ea"/>
                              <a:cs typeface="+mn-cs"/>
                            </a:defRPr>
                          </a:lvl1pPr>
                          <a:lvl2pPr marL="457200" algn="l" defTabSz="457200" rtl="0" fontAlgn="base">
                            <a:spcBef>
                              <a:spcPct val="0"/>
                            </a:spcBef>
                            <a:spcAft>
                              <a:spcPct val="0"/>
                            </a:spcAft>
                            <a:defRPr kern="1200">
                              <a:solidFill>
                                <a:schemeClr val="tx1"/>
                              </a:solidFill>
                              <a:latin typeface="+mn-lt"/>
                              <a:ea typeface="+mn-ea"/>
                              <a:cs typeface="+mn-cs"/>
                            </a:defRPr>
                          </a:lvl2pPr>
                          <a:lvl3pPr marL="914400" algn="l" defTabSz="457200" rtl="0" fontAlgn="base">
                            <a:spcBef>
                              <a:spcPct val="0"/>
                            </a:spcBef>
                            <a:spcAft>
                              <a:spcPct val="0"/>
                            </a:spcAft>
                            <a:defRPr kern="1200">
                              <a:solidFill>
                                <a:schemeClr val="tx1"/>
                              </a:solidFill>
                              <a:latin typeface="+mn-lt"/>
                              <a:ea typeface="+mn-ea"/>
                              <a:cs typeface="+mn-cs"/>
                            </a:defRPr>
                          </a:lvl3pPr>
                          <a:lvl4pPr marL="1371600" algn="l" defTabSz="457200" rtl="0" fontAlgn="base">
                            <a:spcBef>
                              <a:spcPct val="0"/>
                            </a:spcBef>
                            <a:spcAft>
                              <a:spcPct val="0"/>
                            </a:spcAft>
                            <a:defRPr kern="1200">
                              <a:solidFill>
                                <a:schemeClr val="tx1"/>
                              </a:solidFill>
                              <a:latin typeface="+mn-lt"/>
                              <a:ea typeface="+mn-ea"/>
                              <a:cs typeface="+mn-cs"/>
                            </a:defRPr>
                          </a:lvl4pPr>
                          <a:lvl5pPr marL="1828800" algn="l" defTabSz="457200" rtl="0" fontAlgn="base">
                            <a:spcBef>
                              <a:spcPct val="0"/>
                            </a:spcBef>
                            <a:spcAft>
                              <a:spcPct val="0"/>
                            </a:spcAft>
                            <a:defRPr kern="1200">
                              <a:solidFill>
                                <a:schemeClr val="tx1"/>
                              </a:solidFill>
                              <a:latin typeface="+mn-lt"/>
                              <a:ea typeface="+mn-ea"/>
                              <a:cs typeface="+mn-cs"/>
                            </a:defRPr>
                          </a:lvl5pPr>
                          <a:lvl6pPr marL="2286000" algn="l" defTabSz="457200" rtl="0" eaLnBrk="1" latinLnBrk="0" hangingPunct="1">
                            <a:defRPr kern="1200">
                              <a:solidFill>
                                <a:schemeClr val="tx1"/>
                              </a:solidFill>
                              <a:latin typeface="+mn-lt"/>
                              <a:ea typeface="+mn-ea"/>
                              <a:cs typeface="+mn-cs"/>
                            </a:defRPr>
                          </a:lvl6pPr>
                          <a:lvl7pPr marL="2743200" algn="l" defTabSz="457200" rtl="0" eaLnBrk="1" latinLnBrk="0" hangingPunct="1">
                            <a:defRPr kern="1200">
                              <a:solidFill>
                                <a:schemeClr val="tx1"/>
                              </a:solidFill>
                              <a:latin typeface="+mn-lt"/>
                              <a:ea typeface="+mn-ea"/>
                              <a:cs typeface="+mn-cs"/>
                            </a:defRPr>
                          </a:lvl7pPr>
                          <a:lvl8pPr marL="3200400" algn="l" defTabSz="457200" rtl="0" eaLnBrk="1" latinLnBrk="0" hangingPunct="1">
                            <a:defRPr kern="1200">
                              <a:solidFill>
                                <a:schemeClr val="tx1"/>
                              </a:solidFill>
                              <a:latin typeface="+mn-lt"/>
                              <a:ea typeface="+mn-ea"/>
                              <a:cs typeface="+mn-cs"/>
                            </a:defRPr>
                          </a:lvl8pPr>
                          <a:lvl9pPr marL="3657600" algn="l" defTabSz="457200" rtl="0" eaLnBrk="1" latinLnBrk="0" hangingPunct="1">
                            <a:defRPr kern="1200">
                              <a:solidFill>
                                <a:schemeClr val="tx1"/>
                              </a:solidFill>
                              <a:latin typeface="+mn-lt"/>
                              <a:ea typeface="+mn-ea"/>
                              <a:cs typeface="+mn-cs"/>
                            </a:defRPr>
                          </a:lvl9pPr>
                        </a:lstStyle>
                        <a:p>
                          <a:pPr algn="ctr"/>
                          <a:endParaRPr lang="en-CA"/>
                        </a:p>
                      </a:txBody>
                      <a:useSpRect/>
                    </a:txSp>
                    <a:style>
                      <a:lnRef idx="2">
                        <a:schemeClr val="accent1"/>
                      </a:lnRef>
                      <a:fillRef idx="0">
                        <a:schemeClr val="accent1"/>
                      </a:fillRef>
                      <a:effectRef idx="1">
                        <a:schemeClr val="accent1"/>
                      </a:effectRef>
                      <a:fontRef idx="minor">
                        <a:schemeClr val="tx1"/>
                      </a:fontRef>
                    </a:style>
                  </a:sp>
                  <a:sp>
                    <a:nvSpPr>
                      <a:cNvPr id="6" name="Freeform 5"/>
                      <a:cNvSpPr/>
                    </a:nvSpPr>
                    <a:spPr>
                      <a:xfrm rot="1104821">
                        <a:off x="6307613" y="4691867"/>
                        <a:ext cx="322722" cy="552450"/>
                      </a:xfrm>
                      <a:custGeom>
                        <a:avLst/>
                        <a:gdLst>
                          <a:gd name="connsiteX0" fmla="*/ 322722 w 322722"/>
                          <a:gd name="connsiteY0" fmla="*/ 552450 h 552450"/>
                          <a:gd name="connsiteX1" fmla="*/ 36972 w 322722"/>
                          <a:gd name="connsiteY1" fmla="*/ 501650 h 552450"/>
                          <a:gd name="connsiteX2" fmla="*/ 24272 w 322722"/>
                          <a:gd name="connsiteY2" fmla="*/ 368300 h 552450"/>
                          <a:gd name="connsiteX3" fmla="*/ 227472 w 322722"/>
                          <a:gd name="connsiteY3" fmla="*/ 279400 h 552450"/>
                          <a:gd name="connsiteX4" fmla="*/ 214772 w 322722"/>
                          <a:gd name="connsiteY4" fmla="*/ 133350 h 552450"/>
                          <a:gd name="connsiteX5" fmla="*/ 11572 w 322722"/>
                          <a:gd name="connsiteY5" fmla="*/ 0 h 5524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22722" h="552450">
                            <a:moveTo>
                              <a:pt x="322722" y="552450"/>
                            </a:moveTo>
                            <a:cubicBezTo>
                              <a:pt x="204718" y="542396"/>
                              <a:pt x="86714" y="532342"/>
                              <a:pt x="36972" y="501650"/>
                            </a:cubicBezTo>
                            <a:cubicBezTo>
                              <a:pt x="-12770" y="470958"/>
                              <a:pt x="-7478" y="405342"/>
                              <a:pt x="24272" y="368300"/>
                            </a:cubicBezTo>
                            <a:cubicBezTo>
                              <a:pt x="56022" y="331258"/>
                              <a:pt x="195722" y="318558"/>
                              <a:pt x="227472" y="279400"/>
                            </a:cubicBezTo>
                            <a:cubicBezTo>
                              <a:pt x="259222" y="240242"/>
                              <a:pt x="250755" y="179917"/>
                              <a:pt x="214772" y="133350"/>
                            </a:cubicBezTo>
                            <a:cubicBezTo>
                              <a:pt x="178789" y="86783"/>
                              <a:pt x="11572" y="0"/>
                              <a:pt x="11572" y="0"/>
                            </a:cubicBezTo>
                          </a:path>
                        </a:pathLst>
                      </a:custGeom>
                      <a:ln w="38100" cmpd="sng">
                        <a:solidFill>
                          <a:schemeClr val="accent5">
                            <a:lumMod val="75000"/>
                          </a:schemeClr>
                        </a:solidFill>
                      </a:ln>
                      <a:effectLst/>
                    </a:spPr>
                    <a:txSp>
                      <a:txBody>
                        <a:bodyPr rtlCol="0" anchor="ctr"/>
                        <a:lstStyle>
                          <a:defPPr>
                            <a:defRPr lang="en-US"/>
                          </a:defPPr>
                          <a:lvl1pPr algn="l" defTabSz="457200" rtl="0" fontAlgn="base">
                            <a:spcBef>
                              <a:spcPct val="0"/>
                            </a:spcBef>
                            <a:spcAft>
                              <a:spcPct val="0"/>
                            </a:spcAft>
                            <a:defRPr kern="1200">
                              <a:solidFill>
                                <a:schemeClr val="tx1"/>
                              </a:solidFill>
                              <a:latin typeface="+mn-lt"/>
                              <a:ea typeface="+mn-ea"/>
                              <a:cs typeface="+mn-cs"/>
                            </a:defRPr>
                          </a:lvl1pPr>
                          <a:lvl2pPr marL="457200" algn="l" defTabSz="457200" rtl="0" fontAlgn="base">
                            <a:spcBef>
                              <a:spcPct val="0"/>
                            </a:spcBef>
                            <a:spcAft>
                              <a:spcPct val="0"/>
                            </a:spcAft>
                            <a:defRPr kern="1200">
                              <a:solidFill>
                                <a:schemeClr val="tx1"/>
                              </a:solidFill>
                              <a:latin typeface="+mn-lt"/>
                              <a:ea typeface="+mn-ea"/>
                              <a:cs typeface="+mn-cs"/>
                            </a:defRPr>
                          </a:lvl2pPr>
                          <a:lvl3pPr marL="914400" algn="l" defTabSz="457200" rtl="0" fontAlgn="base">
                            <a:spcBef>
                              <a:spcPct val="0"/>
                            </a:spcBef>
                            <a:spcAft>
                              <a:spcPct val="0"/>
                            </a:spcAft>
                            <a:defRPr kern="1200">
                              <a:solidFill>
                                <a:schemeClr val="tx1"/>
                              </a:solidFill>
                              <a:latin typeface="+mn-lt"/>
                              <a:ea typeface="+mn-ea"/>
                              <a:cs typeface="+mn-cs"/>
                            </a:defRPr>
                          </a:lvl3pPr>
                          <a:lvl4pPr marL="1371600" algn="l" defTabSz="457200" rtl="0" fontAlgn="base">
                            <a:spcBef>
                              <a:spcPct val="0"/>
                            </a:spcBef>
                            <a:spcAft>
                              <a:spcPct val="0"/>
                            </a:spcAft>
                            <a:defRPr kern="1200">
                              <a:solidFill>
                                <a:schemeClr val="tx1"/>
                              </a:solidFill>
                              <a:latin typeface="+mn-lt"/>
                              <a:ea typeface="+mn-ea"/>
                              <a:cs typeface="+mn-cs"/>
                            </a:defRPr>
                          </a:lvl4pPr>
                          <a:lvl5pPr marL="1828800" algn="l" defTabSz="457200" rtl="0" fontAlgn="base">
                            <a:spcBef>
                              <a:spcPct val="0"/>
                            </a:spcBef>
                            <a:spcAft>
                              <a:spcPct val="0"/>
                            </a:spcAft>
                            <a:defRPr kern="1200">
                              <a:solidFill>
                                <a:schemeClr val="tx1"/>
                              </a:solidFill>
                              <a:latin typeface="+mn-lt"/>
                              <a:ea typeface="+mn-ea"/>
                              <a:cs typeface="+mn-cs"/>
                            </a:defRPr>
                          </a:lvl5pPr>
                          <a:lvl6pPr marL="2286000" algn="l" defTabSz="457200" rtl="0" eaLnBrk="1" latinLnBrk="0" hangingPunct="1">
                            <a:defRPr kern="1200">
                              <a:solidFill>
                                <a:schemeClr val="tx1"/>
                              </a:solidFill>
                              <a:latin typeface="+mn-lt"/>
                              <a:ea typeface="+mn-ea"/>
                              <a:cs typeface="+mn-cs"/>
                            </a:defRPr>
                          </a:lvl6pPr>
                          <a:lvl7pPr marL="2743200" algn="l" defTabSz="457200" rtl="0" eaLnBrk="1" latinLnBrk="0" hangingPunct="1">
                            <a:defRPr kern="1200">
                              <a:solidFill>
                                <a:schemeClr val="tx1"/>
                              </a:solidFill>
                              <a:latin typeface="+mn-lt"/>
                              <a:ea typeface="+mn-ea"/>
                              <a:cs typeface="+mn-cs"/>
                            </a:defRPr>
                          </a:lvl7pPr>
                          <a:lvl8pPr marL="3200400" algn="l" defTabSz="457200" rtl="0" eaLnBrk="1" latinLnBrk="0" hangingPunct="1">
                            <a:defRPr kern="1200">
                              <a:solidFill>
                                <a:schemeClr val="tx1"/>
                              </a:solidFill>
                              <a:latin typeface="+mn-lt"/>
                              <a:ea typeface="+mn-ea"/>
                              <a:cs typeface="+mn-cs"/>
                            </a:defRPr>
                          </a:lvl8pPr>
                          <a:lvl9pPr marL="3657600" algn="l" defTabSz="457200" rtl="0" eaLnBrk="1" latinLnBrk="0" hangingPunct="1">
                            <a:defRPr kern="1200">
                              <a:solidFill>
                                <a:schemeClr val="tx1"/>
                              </a:solidFill>
                              <a:latin typeface="+mn-lt"/>
                              <a:ea typeface="+mn-ea"/>
                              <a:cs typeface="+mn-cs"/>
                            </a:defRPr>
                          </a:lvl9pPr>
                        </a:lstStyle>
                        <a:p>
                          <a:pPr algn="ctr"/>
                          <a:endParaRPr lang="en-CA"/>
                        </a:p>
                      </a:txBody>
                      <a:useSpRect/>
                    </a:txSp>
                    <a:style>
                      <a:lnRef idx="2">
                        <a:schemeClr val="accent1"/>
                      </a:lnRef>
                      <a:fillRef idx="0">
                        <a:schemeClr val="accent1"/>
                      </a:fillRef>
                      <a:effectRef idx="1">
                        <a:schemeClr val="accent1"/>
                      </a:effectRef>
                      <a:fontRef idx="minor">
                        <a:schemeClr val="tx1"/>
                      </a:fontRef>
                    </a:style>
                  </a:sp>
                  <a:sp>
                    <a:nvSpPr>
                      <a:cNvPr id="47" name="Freeform 46"/>
                      <a:cNvSpPr/>
                    </a:nvSpPr>
                    <a:spPr>
                      <a:xfrm rot="1104821">
                        <a:off x="5876054" y="4597085"/>
                        <a:ext cx="322722" cy="552450"/>
                      </a:xfrm>
                      <a:custGeom>
                        <a:avLst/>
                        <a:gdLst>
                          <a:gd name="connsiteX0" fmla="*/ 322722 w 322722"/>
                          <a:gd name="connsiteY0" fmla="*/ 552450 h 552450"/>
                          <a:gd name="connsiteX1" fmla="*/ 36972 w 322722"/>
                          <a:gd name="connsiteY1" fmla="*/ 501650 h 552450"/>
                          <a:gd name="connsiteX2" fmla="*/ 24272 w 322722"/>
                          <a:gd name="connsiteY2" fmla="*/ 368300 h 552450"/>
                          <a:gd name="connsiteX3" fmla="*/ 227472 w 322722"/>
                          <a:gd name="connsiteY3" fmla="*/ 279400 h 552450"/>
                          <a:gd name="connsiteX4" fmla="*/ 214772 w 322722"/>
                          <a:gd name="connsiteY4" fmla="*/ 133350 h 552450"/>
                          <a:gd name="connsiteX5" fmla="*/ 11572 w 322722"/>
                          <a:gd name="connsiteY5" fmla="*/ 0 h 5524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22722" h="552450">
                            <a:moveTo>
                              <a:pt x="322722" y="552450"/>
                            </a:moveTo>
                            <a:cubicBezTo>
                              <a:pt x="204718" y="542396"/>
                              <a:pt x="86714" y="532342"/>
                              <a:pt x="36972" y="501650"/>
                            </a:cubicBezTo>
                            <a:cubicBezTo>
                              <a:pt x="-12770" y="470958"/>
                              <a:pt x="-7478" y="405342"/>
                              <a:pt x="24272" y="368300"/>
                            </a:cubicBezTo>
                            <a:cubicBezTo>
                              <a:pt x="56022" y="331258"/>
                              <a:pt x="195722" y="318558"/>
                              <a:pt x="227472" y="279400"/>
                            </a:cubicBezTo>
                            <a:cubicBezTo>
                              <a:pt x="259222" y="240242"/>
                              <a:pt x="250755" y="179917"/>
                              <a:pt x="214772" y="133350"/>
                            </a:cubicBezTo>
                            <a:cubicBezTo>
                              <a:pt x="178789" y="86783"/>
                              <a:pt x="11572" y="0"/>
                              <a:pt x="11572" y="0"/>
                            </a:cubicBezTo>
                          </a:path>
                        </a:pathLst>
                      </a:custGeom>
                      <a:ln w="38100" cmpd="sng">
                        <a:solidFill>
                          <a:schemeClr val="accent5">
                            <a:lumMod val="75000"/>
                          </a:schemeClr>
                        </a:solidFill>
                      </a:ln>
                      <a:effectLst/>
                    </a:spPr>
                    <a:txSp>
                      <a:txBody>
                        <a:bodyPr rtlCol="0" anchor="ctr"/>
                        <a:lstStyle>
                          <a:defPPr>
                            <a:defRPr lang="en-US"/>
                          </a:defPPr>
                          <a:lvl1pPr algn="l" defTabSz="457200" rtl="0" fontAlgn="base">
                            <a:spcBef>
                              <a:spcPct val="0"/>
                            </a:spcBef>
                            <a:spcAft>
                              <a:spcPct val="0"/>
                            </a:spcAft>
                            <a:defRPr kern="1200">
                              <a:solidFill>
                                <a:schemeClr val="tx1"/>
                              </a:solidFill>
                              <a:latin typeface="+mn-lt"/>
                              <a:ea typeface="+mn-ea"/>
                              <a:cs typeface="+mn-cs"/>
                            </a:defRPr>
                          </a:lvl1pPr>
                          <a:lvl2pPr marL="457200" algn="l" defTabSz="457200" rtl="0" fontAlgn="base">
                            <a:spcBef>
                              <a:spcPct val="0"/>
                            </a:spcBef>
                            <a:spcAft>
                              <a:spcPct val="0"/>
                            </a:spcAft>
                            <a:defRPr kern="1200">
                              <a:solidFill>
                                <a:schemeClr val="tx1"/>
                              </a:solidFill>
                              <a:latin typeface="+mn-lt"/>
                              <a:ea typeface="+mn-ea"/>
                              <a:cs typeface="+mn-cs"/>
                            </a:defRPr>
                          </a:lvl2pPr>
                          <a:lvl3pPr marL="914400" algn="l" defTabSz="457200" rtl="0" fontAlgn="base">
                            <a:spcBef>
                              <a:spcPct val="0"/>
                            </a:spcBef>
                            <a:spcAft>
                              <a:spcPct val="0"/>
                            </a:spcAft>
                            <a:defRPr kern="1200">
                              <a:solidFill>
                                <a:schemeClr val="tx1"/>
                              </a:solidFill>
                              <a:latin typeface="+mn-lt"/>
                              <a:ea typeface="+mn-ea"/>
                              <a:cs typeface="+mn-cs"/>
                            </a:defRPr>
                          </a:lvl3pPr>
                          <a:lvl4pPr marL="1371600" algn="l" defTabSz="457200" rtl="0" fontAlgn="base">
                            <a:spcBef>
                              <a:spcPct val="0"/>
                            </a:spcBef>
                            <a:spcAft>
                              <a:spcPct val="0"/>
                            </a:spcAft>
                            <a:defRPr kern="1200">
                              <a:solidFill>
                                <a:schemeClr val="tx1"/>
                              </a:solidFill>
                              <a:latin typeface="+mn-lt"/>
                              <a:ea typeface="+mn-ea"/>
                              <a:cs typeface="+mn-cs"/>
                            </a:defRPr>
                          </a:lvl4pPr>
                          <a:lvl5pPr marL="1828800" algn="l" defTabSz="457200" rtl="0" fontAlgn="base">
                            <a:spcBef>
                              <a:spcPct val="0"/>
                            </a:spcBef>
                            <a:spcAft>
                              <a:spcPct val="0"/>
                            </a:spcAft>
                            <a:defRPr kern="1200">
                              <a:solidFill>
                                <a:schemeClr val="tx1"/>
                              </a:solidFill>
                              <a:latin typeface="+mn-lt"/>
                              <a:ea typeface="+mn-ea"/>
                              <a:cs typeface="+mn-cs"/>
                            </a:defRPr>
                          </a:lvl5pPr>
                          <a:lvl6pPr marL="2286000" algn="l" defTabSz="457200" rtl="0" eaLnBrk="1" latinLnBrk="0" hangingPunct="1">
                            <a:defRPr kern="1200">
                              <a:solidFill>
                                <a:schemeClr val="tx1"/>
                              </a:solidFill>
                              <a:latin typeface="+mn-lt"/>
                              <a:ea typeface="+mn-ea"/>
                              <a:cs typeface="+mn-cs"/>
                            </a:defRPr>
                          </a:lvl6pPr>
                          <a:lvl7pPr marL="2743200" algn="l" defTabSz="457200" rtl="0" eaLnBrk="1" latinLnBrk="0" hangingPunct="1">
                            <a:defRPr kern="1200">
                              <a:solidFill>
                                <a:schemeClr val="tx1"/>
                              </a:solidFill>
                              <a:latin typeface="+mn-lt"/>
                              <a:ea typeface="+mn-ea"/>
                              <a:cs typeface="+mn-cs"/>
                            </a:defRPr>
                          </a:lvl7pPr>
                          <a:lvl8pPr marL="3200400" algn="l" defTabSz="457200" rtl="0" eaLnBrk="1" latinLnBrk="0" hangingPunct="1">
                            <a:defRPr kern="1200">
                              <a:solidFill>
                                <a:schemeClr val="tx1"/>
                              </a:solidFill>
                              <a:latin typeface="+mn-lt"/>
                              <a:ea typeface="+mn-ea"/>
                              <a:cs typeface="+mn-cs"/>
                            </a:defRPr>
                          </a:lvl8pPr>
                          <a:lvl9pPr marL="3657600" algn="l" defTabSz="457200" rtl="0" eaLnBrk="1" latinLnBrk="0" hangingPunct="1">
                            <a:defRPr kern="1200">
                              <a:solidFill>
                                <a:schemeClr val="tx1"/>
                              </a:solidFill>
                              <a:latin typeface="+mn-lt"/>
                              <a:ea typeface="+mn-ea"/>
                              <a:cs typeface="+mn-cs"/>
                            </a:defRPr>
                          </a:lvl9pPr>
                        </a:lstStyle>
                        <a:p>
                          <a:pPr algn="ctr"/>
                          <a:endParaRPr lang="en-CA"/>
                        </a:p>
                      </a:txBody>
                      <a:useSpRect/>
                    </a:txSp>
                    <a:style>
                      <a:lnRef idx="2">
                        <a:schemeClr val="accent1"/>
                      </a:lnRef>
                      <a:fillRef idx="0">
                        <a:schemeClr val="accent1"/>
                      </a:fillRef>
                      <a:effectRef idx="1">
                        <a:schemeClr val="accent1"/>
                      </a:effectRef>
                      <a:fontRef idx="minor">
                        <a:schemeClr val="tx1"/>
                      </a:fontRef>
                    </a:style>
                  </a:sp>
                  <a:sp>
                    <a:nvSpPr>
                      <a:cNvPr id="71" name="Oval 70"/>
                      <a:cNvSpPr/>
                    </a:nvSpPr>
                    <a:spPr bwMode="auto">
                      <a:xfrm rot="620431">
                        <a:off x="5930720" y="4237017"/>
                        <a:ext cx="287337" cy="230911"/>
                      </a:xfrm>
                      <a:prstGeom prst="ellipse">
                        <a:avLst/>
                      </a:prstGeom>
                      <a:solidFill>
                        <a:schemeClr val="accent5">
                          <a:lumMod val="50000"/>
                        </a:schemeClr>
                      </a:solidFill>
                      <a:ln w="28575" cap="flat" cmpd="sng" algn="ctr">
                        <a:solidFill>
                          <a:srgbClr val="D9D9D9"/>
                        </a:solidFill>
                        <a:prstDash val="solid"/>
                        <a:round/>
                        <a:headEnd type="none" w="med" len="med"/>
                        <a:tailEnd type="none" w="med" len="med"/>
                      </a:ln>
                      <a:effec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US">
                            <a:solidFill>
                              <a:srgbClr val="003366"/>
                            </a:solidFill>
                            <a:cs typeface="Times New Roman" charset="0"/>
                          </a:endParaRPr>
                        </a:p>
                      </a:txBody>
                      <a:useSpRect/>
                    </a:txSp>
                  </a:sp>
                  <a:sp>
                    <a:nvSpPr>
                      <a:cNvPr id="72" name="Oval 71"/>
                      <a:cNvSpPr/>
                    </a:nvSpPr>
                    <a:spPr bwMode="auto">
                      <a:xfrm rot="620431">
                        <a:off x="5830923" y="4406186"/>
                        <a:ext cx="423863" cy="294409"/>
                      </a:xfrm>
                      <a:prstGeom prst="ellipse">
                        <a:avLst/>
                      </a:prstGeom>
                      <a:solidFill>
                        <a:schemeClr val="accent5">
                          <a:lumMod val="50000"/>
                        </a:schemeClr>
                      </a:solidFill>
                      <a:ln w="28575" cap="flat" cmpd="sng" algn="ctr">
                        <a:solidFill>
                          <a:srgbClr val="D9D9D9"/>
                        </a:solidFill>
                        <a:prstDash val="solid"/>
                        <a:round/>
                        <a:headEnd type="none" w="med" len="med"/>
                        <a:tailEnd type="none" w="med" len="med"/>
                      </a:ln>
                      <a:effec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US">
                            <a:solidFill>
                              <a:srgbClr val="003366"/>
                            </a:solidFill>
                            <a:cs typeface="Times New Roman" charset="0"/>
                          </a:endParaRPr>
                        </a:p>
                      </a:txBody>
                      <a:useSpRect/>
                    </a:txSp>
                  </a:sp>
                  <a:sp>
                    <a:nvSpPr>
                      <a:cNvPr id="73" name="Oval 72"/>
                      <a:cNvSpPr/>
                    </a:nvSpPr>
                    <a:spPr bwMode="auto">
                      <a:xfrm rot="620431">
                        <a:off x="6282643" y="4351960"/>
                        <a:ext cx="287337" cy="260674"/>
                      </a:xfrm>
                      <a:prstGeom prst="ellipse">
                        <a:avLst/>
                      </a:prstGeom>
                      <a:solidFill>
                        <a:schemeClr val="accent5">
                          <a:lumMod val="50000"/>
                        </a:schemeClr>
                      </a:solidFill>
                      <a:ln w="28575" cap="flat" cmpd="sng" algn="ctr">
                        <a:solidFill>
                          <a:srgbClr val="D9D9D9"/>
                        </a:solidFill>
                        <a:prstDash val="solid"/>
                        <a:round/>
                        <a:headEnd type="none" w="med" len="med"/>
                        <a:tailEnd type="none" w="med" len="med"/>
                      </a:ln>
                      <a:effec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US">
                            <a:solidFill>
                              <a:srgbClr val="003366"/>
                            </a:solidFill>
                            <a:cs typeface="Times New Roman" charset="0"/>
                          </a:endParaRPr>
                        </a:p>
                      </a:txBody>
                      <a:useSpRect/>
                    </a:txSp>
                  </a:sp>
                  <a:sp>
                    <a:nvSpPr>
                      <a:cNvPr id="74" name="Oval 73"/>
                      <a:cNvSpPr/>
                    </a:nvSpPr>
                    <a:spPr bwMode="auto">
                      <a:xfrm rot="620431">
                        <a:off x="6187693" y="4549454"/>
                        <a:ext cx="423863" cy="247593"/>
                      </a:xfrm>
                      <a:prstGeom prst="ellipse">
                        <a:avLst/>
                      </a:prstGeom>
                      <a:solidFill>
                        <a:schemeClr val="accent5">
                          <a:lumMod val="50000"/>
                        </a:schemeClr>
                      </a:solidFill>
                      <a:ln w="28575" cap="flat" cmpd="sng" algn="ctr">
                        <a:solidFill>
                          <a:srgbClr val="D9D9D9"/>
                        </a:solidFill>
                        <a:prstDash val="solid"/>
                        <a:round/>
                        <a:headEnd type="none" w="med" len="med"/>
                        <a:tailEnd type="none" w="med" len="med"/>
                      </a:ln>
                      <a:effec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US">
                            <a:solidFill>
                              <a:srgbClr val="003366"/>
                            </a:solidFill>
                            <a:cs typeface="Times New Roman" charset="0"/>
                          </a:endParaRPr>
                        </a:p>
                      </a:txBody>
                      <a:useSpRect/>
                    </a:txSp>
                  </a:sp>
                  <a:sp>
                    <a:nvSpPr>
                      <a:cNvPr id="7" name="Freeform 6"/>
                      <a:cNvSpPr/>
                    </a:nvSpPr>
                    <a:spPr>
                      <a:xfrm>
                        <a:off x="5981700" y="5132388"/>
                        <a:ext cx="120650" cy="53975"/>
                      </a:xfrm>
                      <a:custGeom>
                        <a:avLst/>
                        <a:gdLst>
                          <a:gd name="connsiteX0" fmla="*/ 0 w 120650"/>
                          <a:gd name="connsiteY0" fmla="*/ 0 h 53975"/>
                          <a:gd name="connsiteX1" fmla="*/ 120650 w 120650"/>
                          <a:gd name="connsiteY1" fmla="*/ 53975 h 53975"/>
                          <a:gd name="connsiteX2" fmla="*/ 120650 w 120650"/>
                          <a:gd name="connsiteY2" fmla="*/ 53975 h 53975"/>
                        </a:gdLst>
                        <a:ahLst/>
                        <a:cxnLst>
                          <a:cxn ang="0">
                            <a:pos x="connsiteX0" y="connsiteY0"/>
                          </a:cxn>
                          <a:cxn ang="0">
                            <a:pos x="connsiteX1" y="connsiteY1"/>
                          </a:cxn>
                          <a:cxn ang="0">
                            <a:pos x="connsiteX2" y="connsiteY2"/>
                          </a:cxn>
                        </a:cxnLst>
                        <a:rect l="l" t="t" r="r" b="b"/>
                        <a:pathLst>
                          <a:path w="120650" h="53975">
                            <a:moveTo>
                              <a:pt x="0" y="0"/>
                            </a:moveTo>
                            <a:lnTo>
                              <a:pt x="120650" y="53975"/>
                            </a:lnTo>
                            <a:lnTo>
                              <a:pt x="120650" y="53975"/>
                            </a:lnTo>
                          </a:path>
                        </a:pathLst>
                      </a:custGeom>
                      <a:ln w="44450" cmpd="sng">
                        <a:solidFill>
                          <a:srgbClr val="FF6600"/>
                        </a:solidFill>
                      </a:ln>
                      <a:effectLst/>
                    </a:spPr>
                    <a:txSp>
                      <a:txBody>
                        <a:bodyPr rtlCol="0" anchor="ctr"/>
                        <a:lstStyle>
                          <a:defPPr>
                            <a:defRPr lang="en-US"/>
                          </a:defPPr>
                          <a:lvl1pPr algn="l" defTabSz="457200" rtl="0" fontAlgn="base">
                            <a:spcBef>
                              <a:spcPct val="0"/>
                            </a:spcBef>
                            <a:spcAft>
                              <a:spcPct val="0"/>
                            </a:spcAft>
                            <a:defRPr kern="1200">
                              <a:solidFill>
                                <a:schemeClr val="tx1"/>
                              </a:solidFill>
                              <a:latin typeface="+mn-lt"/>
                              <a:ea typeface="+mn-ea"/>
                              <a:cs typeface="+mn-cs"/>
                            </a:defRPr>
                          </a:lvl1pPr>
                          <a:lvl2pPr marL="457200" algn="l" defTabSz="457200" rtl="0" fontAlgn="base">
                            <a:spcBef>
                              <a:spcPct val="0"/>
                            </a:spcBef>
                            <a:spcAft>
                              <a:spcPct val="0"/>
                            </a:spcAft>
                            <a:defRPr kern="1200">
                              <a:solidFill>
                                <a:schemeClr val="tx1"/>
                              </a:solidFill>
                              <a:latin typeface="+mn-lt"/>
                              <a:ea typeface="+mn-ea"/>
                              <a:cs typeface="+mn-cs"/>
                            </a:defRPr>
                          </a:lvl2pPr>
                          <a:lvl3pPr marL="914400" algn="l" defTabSz="457200" rtl="0" fontAlgn="base">
                            <a:spcBef>
                              <a:spcPct val="0"/>
                            </a:spcBef>
                            <a:spcAft>
                              <a:spcPct val="0"/>
                            </a:spcAft>
                            <a:defRPr kern="1200">
                              <a:solidFill>
                                <a:schemeClr val="tx1"/>
                              </a:solidFill>
                              <a:latin typeface="+mn-lt"/>
                              <a:ea typeface="+mn-ea"/>
                              <a:cs typeface="+mn-cs"/>
                            </a:defRPr>
                          </a:lvl3pPr>
                          <a:lvl4pPr marL="1371600" algn="l" defTabSz="457200" rtl="0" fontAlgn="base">
                            <a:spcBef>
                              <a:spcPct val="0"/>
                            </a:spcBef>
                            <a:spcAft>
                              <a:spcPct val="0"/>
                            </a:spcAft>
                            <a:defRPr kern="1200">
                              <a:solidFill>
                                <a:schemeClr val="tx1"/>
                              </a:solidFill>
                              <a:latin typeface="+mn-lt"/>
                              <a:ea typeface="+mn-ea"/>
                              <a:cs typeface="+mn-cs"/>
                            </a:defRPr>
                          </a:lvl4pPr>
                          <a:lvl5pPr marL="1828800" algn="l" defTabSz="457200" rtl="0" fontAlgn="base">
                            <a:spcBef>
                              <a:spcPct val="0"/>
                            </a:spcBef>
                            <a:spcAft>
                              <a:spcPct val="0"/>
                            </a:spcAft>
                            <a:defRPr kern="1200">
                              <a:solidFill>
                                <a:schemeClr val="tx1"/>
                              </a:solidFill>
                              <a:latin typeface="+mn-lt"/>
                              <a:ea typeface="+mn-ea"/>
                              <a:cs typeface="+mn-cs"/>
                            </a:defRPr>
                          </a:lvl5pPr>
                          <a:lvl6pPr marL="2286000" algn="l" defTabSz="457200" rtl="0" eaLnBrk="1" latinLnBrk="0" hangingPunct="1">
                            <a:defRPr kern="1200">
                              <a:solidFill>
                                <a:schemeClr val="tx1"/>
                              </a:solidFill>
                              <a:latin typeface="+mn-lt"/>
                              <a:ea typeface="+mn-ea"/>
                              <a:cs typeface="+mn-cs"/>
                            </a:defRPr>
                          </a:lvl6pPr>
                          <a:lvl7pPr marL="2743200" algn="l" defTabSz="457200" rtl="0" eaLnBrk="1" latinLnBrk="0" hangingPunct="1">
                            <a:defRPr kern="1200">
                              <a:solidFill>
                                <a:schemeClr val="tx1"/>
                              </a:solidFill>
                              <a:latin typeface="+mn-lt"/>
                              <a:ea typeface="+mn-ea"/>
                              <a:cs typeface="+mn-cs"/>
                            </a:defRPr>
                          </a:lvl7pPr>
                          <a:lvl8pPr marL="3200400" algn="l" defTabSz="457200" rtl="0" eaLnBrk="1" latinLnBrk="0" hangingPunct="1">
                            <a:defRPr kern="1200">
                              <a:solidFill>
                                <a:schemeClr val="tx1"/>
                              </a:solidFill>
                              <a:latin typeface="+mn-lt"/>
                              <a:ea typeface="+mn-ea"/>
                              <a:cs typeface="+mn-cs"/>
                            </a:defRPr>
                          </a:lvl8pPr>
                          <a:lvl9pPr marL="3657600" algn="l" defTabSz="457200" rtl="0" eaLnBrk="1" latinLnBrk="0" hangingPunct="1">
                            <a:defRPr kern="1200">
                              <a:solidFill>
                                <a:schemeClr val="tx1"/>
                              </a:solidFill>
                              <a:latin typeface="+mn-lt"/>
                              <a:ea typeface="+mn-ea"/>
                              <a:cs typeface="+mn-cs"/>
                            </a:defRPr>
                          </a:lvl9pPr>
                        </a:lstStyle>
                        <a:p>
                          <a:pPr algn="ctr"/>
                          <a:endParaRPr lang="en-CA"/>
                        </a:p>
                      </a:txBody>
                      <a:useSpRect/>
                    </a:txSp>
                    <a:style>
                      <a:lnRef idx="2">
                        <a:schemeClr val="accent1"/>
                      </a:lnRef>
                      <a:fillRef idx="0">
                        <a:schemeClr val="accent1"/>
                      </a:fillRef>
                      <a:effectRef idx="1">
                        <a:schemeClr val="accent1"/>
                      </a:effectRef>
                      <a:fontRef idx="minor">
                        <a:schemeClr val="tx1"/>
                      </a:fontRef>
                    </a:style>
                  </a:sp>
                  <a:sp>
                    <a:nvSpPr>
                      <a:cNvPr id="49" name="Freeform 48"/>
                      <a:cNvSpPr/>
                    </a:nvSpPr>
                    <a:spPr>
                      <a:xfrm>
                        <a:off x="6413500" y="5230813"/>
                        <a:ext cx="120650" cy="53975"/>
                      </a:xfrm>
                      <a:custGeom>
                        <a:avLst/>
                        <a:gdLst>
                          <a:gd name="connsiteX0" fmla="*/ 0 w 120650"/>
                          <a:gd name="connsiteY0" fmla="*/ 0 h 53975"/>
                          <a:gd name="connsiteX1" fmla="*/ 120650 w 120650"/>
                          <a:gd name="connsiteY1" fmla="*/ 53975 h 53975"/>
                          <a:gd name="connsiteX2" fmla="*/ 120650 w 120650"/>
                          <a:gd name="connsiteY2" fmla="*/ 53975 h 53975"/>
                        </a:gdLst>
                        <a:ahLst/>
                        <a:cxnLst>
                          <a:cxn ang="0">
                            <a:pos x="connsiteX0" y="connsiteY0"/>
                          </a:cxn>
                          <a:cxn ang="0">
                            <a:pos x="connsiteX1" y="connsiteY1"/>
                          </a:cxn>
                          <a:cxn ang="0">
                            <a:pos x="connsiteX2" y="connsiteY2"/>
                          </a:cxn>
                        </a:cxnLst>
                        <a:rect l="l" t="t" r="r" b="b"/>
                        <a:pathLst>
                          <a:path w="120650" h="53975">
                            <a:moveTo>
                              <a:pt x="0" y="0"/>
                            </a:moveTo>
                            <a:lnTo>
                              <a:pt x="120650" y="53975"/>
                            </a:lnTo>
                            <a:lnTo>
                              <a:pt x="120650" y="53975"/>
                            </a:lnTo>
                          </a:path>
                        </a:pathLst>
                      </a:custGeom>
                      <a:ln w="44450" cmpd="sng">
                        <a:solidFill>
                          <a:srgbClr val="FF6600"/>
                        </a:solidFill>
                      </a:ln>
                      <a:effectLst/>
                    </a:spPr>
                    <a:txSp>
                      <a:txBody>
                        <a:bodyPr rtlCol="0" anchor="ctr"/>
                        <a:lstStyle>
                          <a:defPPr>
                            <a:defRPr lang="en-US"/>
                          </a:defPPr>
                          <a:lvl1pPr algn="l" defTabSz="457200" rtl="0" fontAlgn="base">
                            <a:spcBef>
                              <a:spcPct val="0"/>
                            </a:spcBef>
                            <a:spcAft>
                              <a:spcPct val="0"/>
                            </a:spcAft>
                            <a:defRPr kern="1200">
                              <a:solidFill>
                                <a:schemeClr val="tx1"/>
                              </a:solidFill>
                              <a:latin typeface="+mn-lt"/>
                              <a:ea typeface="+mn-ea"/>
                              <a:cs typeface="+mn-cs"/>
                            </a:defRPr>
                          </a:lvl1pPr>
                          <a:lvl2pPr marL="457200" algn="l" defTabSz="457200" rtl="0" fontAlgn="base">
                            <a:spcBef>
                              <a:spcPct val="0"/>
                            </a:spcBef>
                            <a:spcAft>
                              <a:spcPct val="0"/>
                            </a:spcAft>
                            <a:defRPr kern="1200">
                              <a:solidFill>
                                <a:schemeClr val="tx1"/>
                              </a:solidFill>
                              <a:latin typeface="+mn-lt"/>
                              <a:ea typeface="+mn-ea"/>
                              <a:cs typeface="+mn-cs"/>
                            </a:defRPr>
                          </a:lvl2pPr>
                          <a:lvl3pPr marL="914400" algn="l" defTabSz="457200" rtl="0" fontAlgn="base">
                            <a:spcBef>
                              <a:spcPct val="0"/>
                            </a:spcBef>
                            <a:spcAft>
                              <a:spcPct val="0"/>
                            </a:spcAft>
                            <a:defRPr kern="1200">
                              <a:solidFill>
                                <a:schemeClr val="tx1"/>
                              </a:solidFill>
                              <a:latin typeface="+mn-lt"/>
                              <a:ea typeface="+mn-ea"/>
                              <a:cs typeface="+mn-cs"/>
                            </a:defRPr>
                          </a:lvl3pPr>
                          <a:lvl4pPr marL="1371600" algn="l" defTabSz="457200" rtl="0" fontAlgn="base">
                            <a:spcBef>
                              <a:spcPct val="0"/>
                            </a:spcBef>
                            <a:spcAft>
                              <a:spcPct val="0"/>
                            </a:spcAft>
                            <a:defRPr kern="1200">
                              <a:solidFill>
                                <a:schemeClr val="tx1"/>
                              </a:solidFill>
                              <a:latin typeface="+mn-lt"/>
                              <a:ea typeface="+mn-ea"/>
                              <a:cs typeface="+mn-cs"/>
                            </a:defRPr>
                          </a:lvl4pPr>
                          <a:lvl5pPr marL="1828800" algn="l" defTabSz="457200" rtl="0" fontAlgn="base">
                            <a:spcBef>
                              <a:spcPct val="0"/>
                            </a:spcBef>
                            <a:spcAft>
                              <a:spcPct val="0"/>
                            </a:spcAft>
                            <a:defRPr kern="1200">
                              <a:solidFill>
                                <a:schemeClr val="tx1"/>
                              </a:solidFill>
                              <a:latin typeface="+mn-lt"/>
                              <a:ea typeface="+mn-ea"/>
                              <a:cs typeface="+mn-cs"/>
                            </a:defRPr>
                          </a:lvl5pPr>
                          <a:lvl6pPr marL="2286000" algn="l" defTabSz="457200" rtl="0" eaLnBrk="1" latinLnBrk="0" hangingPunct="1">
                            <a:defRPr kern="1200">
                              <a:solidFill>
                                <a:schemeClr val="tx1"/>
                              </a:solidFill>
                              <a:latin typeface="+mn-lt"/>
                              <a:ea typeface="+mn-ea"/>
                              <a:cs typeface="+mn-cs"/>
                            </a:defRPr>
                          </a:lvl6pPr>
                          <a:lvl7pPr marL="2743200" algn="l" defTabSz="457200" rtl="0" eaLnBrk="1" latinLnBrk="0" hangingPunct="1">
                            <a:defRPr kern="1200">
                              <a:solidFill>
                                <a:schemeClr val="tx1"/>
                              </a:solidFill>
                              <a:latin typeface="+mn-lt"/>
                              <a:ea typeface="+mn-ea"/>
                              <a:cs typeface="+mn-cs"/>
                            </a:defRPr>
                          </a:lvl7pPr>
                          <a:lvl8pPr marL="3200400" algn="l" defTabSz="457200" rtl="0" eaLnBrk="1" latinLnBrk="0" hangingPunct="1">
                            <a:defRPr kern="1200">
                              <a:solidFill>
                                <a:schemeClr val="tx1"/>
                              </a:solidFill>
                              <a:latin typeface="+mn-lt"/>
                              <a:ea typeface="+mn-ea"/>
                              <a:cs typeface="+mn-cs"/>
                            </a:defRPr>
                          </a:lvl8pPr>
                          <a:lvl9pPr marL="3657600" algn="l" defTabSz="457200" rtl="0" eaLnBrk="1" latinLnBrk="0" hangingPunct="1">
                            <a:defRPr kern="1200">
                              <a:solidFill>
                                <a:schemeClr val="tx1"/>
                              </a:solidFill>
                              <a:latin typeface="+mn-lt"/>
                              <a:ea typeface="+mn-ea"/>
                              <a:cs typeface="+mn-cs"/>
                            </a:defRPr>
                          </a:lvl9pPr>
                        </a:lstStyle>
                        <a:p>
                          <a:pPr algn="ctr"/>
                          <a:endParaRPr lang="en-CA"/>
                        </a:p>
                      </a:txBody>
                      <a:useSpRect/>
                    </a:txSp>
                    <a:style>
                      <a:lnRef idx="2">
                        <a:schemeClr val="accent1"/>
                      </a:lnRef>
                      <a:fillRef idx="0">
                        <a:schemeClr val="accent1"/>
                      </a:fillRef>
                      <a:effectRef idx="1">
                        <a:schemeClr val="accent1"/>
                      </a:effectRef>
                      <a:fontRef idx="minor">
                        <a:schemeClr val="tx1"/>
                      </a:fontRef>
                    </a:style>
                  </a:sp>
                  <a:grpSp>
                    <a:nvGrpSpPr>
                      <a:cNvPr id="13" name="Group 12"/>
                      <a:cNvGrpSpPr/>
                    </a:nvGrpSpPr>
                    <a:grpSpPr>
                      <a:xfrm>
                        <a:off x="3606210" y="4370535"/>
                        <a:ext cx="553252" cy="373392"/>
                        <a:chOff x="4638085" y="3963185"/>
                        <a:chExt cx="553252" cy="373392"/>
                      </a:xfrm>
                    </a:grpSpPr>
                    <a:sp>
                      <a:nvSpPr>
                        <a:cNvPr id="12" name="Freeform 11"/>
                        <a:cNvSpPr/>
                      </a:nvSpPr>
                      <a:spPr>
                        <a:xfrm>
                          <a:off x="4638085" y="3981450"/>
                          <a:ext cx="553252" cy="355127"/>
                        </a:xfrm>
                        <a:custGeom>
                          <a:avLst/>
                          <a:gdLst>
                            <a:gd name="connsiteX0" fmla="*/ 152990 w 553252"/>
                            <a:gd name="connsiteY0" fmla="*/ 0 h 355127"/>
                            <a:gd name="connsiteX1" fmla="*/ 362540 w 553252"/>
                            <a:gd name="connsiteY1" fmla="*/ 47625 h 355127"/>
                            <a:gd name="connsiteX2" fmla="*/ 438740 w 553252"/>
                            <a:gd name="connsiteY2" fmla="*/ 187325 h 355127"/>
                            <a:gd name="connsiteX3" fmla="*/ 375240 w 553252"/>
                            <a:gd name="connsiteY3" fmla="*/ 349250 h 355127"/>
                            <a:gd name="connsiteX4" fmla="*/ 210140 w 553252"/>
                            <a:gd name="connsiteY4" fmla="*/ 298450 h 355127"/>
                            <a:gd name="connsiteX5" fmla="*/ 219665 w 553252"/>
                            <a:gd name="connsiteY5" fmla="*/ 98425 h 355127"/>
                            <a:gd name="connsiteX6" fmla="*/ 32340 w 553252"/>
                            <a:gd name="connsiteY6" fmla="*/ 63500 h 355127"/>
                            <a:gd name="connsiteX7" fmla="*/ 22815 w 553252"/>
                            <a:gd name="connsiteY7" fmla="*/ 276225 h 355127"/>
                            <a:gd name="connsiteX8" fmla="*/ 264115 w 553252"/>
                            <a:gd name="connsiteY8" fmla="*/ 263525 h 355127"/>
                            <a:gd name="connsiteX9" fmla="*/ 524465 w 553252"/>
                            <a:gd name="connsiteY9" fmla="*/ 123825 h 355127"/>
                            <a:gd name="connsiteX10" fmla="*/ 546690 w 553252"/>
                            <a:gd name="connsiteY10" fmla="*/ 95250 h 35512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553252" h="355127">
                              <a:moveTo>
                                <a:pt x="152990" y="0"/>
                              </a:moveTo>
                              <a:cubicBezTo>
                                <a:pt x="233952" y="8202"/>
                                <a:pt x="314915" y="16404"/>
                                <a:pt x="362540" y="47625"/>
                              </a:cubicBezTo>
                              <a:cubicBezTo>
                                <a:pt x="410165" y="78846"/>
                                <a:pt x="436623" y="137054"/>
                                <a:pt x="438740" y="187325"/>
                              </a:cubicBezTo>
                              <a:cubicBezTo>
                                <a:pt x="440857" y="237596"/>
                                <a:pt x="413340" y="330729"/>
                                <a:pt x="375240" y="349250"/>
                              </a:cubicBezTo>
                              <a:cubicBezTo>
                                <a:pt x="337140" y="367771"/>
                                <a:pt x="236069" y="340254"/>
                                <a:pt x="210140" y="298450"/>
                              </a:cubicBezTo>
                              <a:cubicBezTo>
                                <a:pt x="184211" y="256646"/>
                                <a:pt x="249298" y="137583"/>
                                <a:pt x="219665" y="98425"/>
                              </a:cubicBezTo>
                              <a:cubicBezTo>
                                <a:pt x="190032" y="59267"/>
                                <a:pt x="65148" y="33867"/>
                                <a:pt x="32340" y="63500"/>
                              </a:cubicBezTo>
                              <a:cubicBezTo>
                                <a:pt x="-468" y="93133"/>
                                <a:pt x="-15814" y="242887"/>
                                <a:pt x="22815" y="276225"/>
                              </a:cubicBezTo>
                              <a:cubicBezTo>
                                <a:pt x="61444" y="309563"/>
                                <a:pt x="180507" y="288925"/>
                                <a:pt x="264115" y="263525"/>
                              </a:cubicBezTo>
                              <a:cubicBezTo>
                                <a:pt x="347723" y="238125"/>
                                <a:pt x="477369" y="151871"/>
                                <a:pt x="524465" y="123825"/>
                              </a:cubicBezTo>
                              <a:cubicBezTo>
                                <a:pt x="571561" y="95779"/>
                                <a:pt x="546690" y="95250"/>
                                <a:pt x="546690" y="95250"/>
                              </a:cubicBezTo>
                            </a:path>
                          </a:pathLst>
                        </a:custGeom>
                        <a:ln w="38100" cmpd="sng">
                          <a:solidFill>
                            <a:schemeClr val="accent5">
                              <a:lumMod val="75000"/>
                            </a:schemeClr>
                          </a:solidFill>
                        </a:ln>
                        <a:effectLst/>
                      </a:spPr>
                      <a:txSp>
                        <a:txBody>
                          <a:bodyPr rtlCol="0" anchor="ctr"/>
                          <a:lstStyle>
                            <a:defPPr>
                              <a:defRPr lang="en-US"/>
                            </a:defPPr>
                            <a:lvl1pPr algn="l" defTabSz="457200" rtl="0" fontAlgn="base">
                              <a:spcBef>
                                <a:spcPct val="0"/>
                              </a:spcBef>
                              <a:spcAft>
                                <a:spcPct val="0"/>
                              </a:spcAft>
                              <a:defRPr kern="1200">
                                <a:solidFill>
                                  <a:schemeClr val="tx1"/>
                                </a:solidFill>
                                <a:latin typeface="+mn-lt"/>
                                <a:ea typeface="+mn-ea"/>
                                <a:cs typeface="+mn-cs"/>
                              </a:defRPr>
                            </a:lvl1pPr>
                            <a:lvl2pPr marL="457200" algn="l" defTabSz="457200" rtl="0" fontAlgn="base">
                              <a:spcBef>
                                <a:spcPct val="0"/>
                              </a:spcBef>
                              <a:spcAft>
                                <a:spcPct val="0"/>
                              </a:spcAft>
                              <a:defRPr kern="1200">
                                <a:solidFill>
                                  <a:schemeClr val="tx1"/>
                                </a:solidFill>
                                <a:latin typeface="+mn-lt"/>
                                <a:ea typeface="+mn-ea"/>
                                <a:cs typeface="+mn-cs"/>
                              </a:defRPr>
                            </a:lvl2pPr>
                            <a:lvl3pPr marL="914400" algn="l" defTabSz="457200" rtl="0" fontAlgn="base">
                              <a:spcBef>
                                <a:spcPct val="0"/>
                              </a:spcBef>
                              <a:spcAft>
                                <a:spcPct val="0"/>
                              </a:spcAft>
                              <a:defRPr kern="1200">
                                <a:solidFill>
                                  <a:schemeClr val="tx1"/>
                                </a:solidFill>
                                <a:latin typeface="+mn-lt"/>
                                <a:ea typeface="+mn-ea"/>
                                <a:cs typeface="+mn-cs"/>
                              </a:defRPr>
                            </a:lvl3pPr>
                            <a:lvl4pPr marL="1371600" algn="l" defTabSz="457200" rtl="0" fontAlgn="base">
                              <a:spcBef>
                                <a:spcPct val="0"/>
                              </a:spcBef>
                              <a:spcAft>
                                <a:spcPct val="0"/>
                              </a:spcAft>
                              <a:defRPr kern="1200">
                                <a:solidFill>
                                  <a:schemeClr val="tx1"/>
                                </a:solidFill>
                                <a:latin typeface="+mn-lt"/>
                                <a:ea typeface="+mn-ea"/>
                                <a:cs typeface="+mn-cs"/>
                              </a:defRPr>
                            </a:lvl4pPr>
                            <a:lvl5pPr marL="1828800" algn="l" defTabSz="457200" rtl="0" fontAlgn="base">
                              <a:spcBef>
                                <a:spcPct val="0"/>
                              </a:spcBef>
                              <a:spcAft>
                                <a:spcPct val="0"/>
                              </a:spcAft>
                              <a:defRPr kern="1200">
                                <a:solidFill>
                                  <a:schemeClr val="tx1"/>
                                </a:solidFill>
                                <a:latin typeface="+mn-lt"/>
                                <a:ea typeface="+mn-ea"/>
                                <a:cs typeface="+mn-cs"/>
                              </a:defRPr>
                            </a:lvl5pPr>
                            <a:lvl6pPr marL="2286000" algn="l" defTabSz="457200" rtl="0" eaLnBrk="1" latinLnBrk="0" hangingPunct="1">
                              <a:defRPr kern="1200">
                                <a:solidFill>
                                  <a:schemeClr val="tx1"/>
                                </a:solidFill>
                                <a:latin typeface="+mn-lt"/>
                                <a:ea typeface="+mn-ea"/>
                                <a:cs typeface="+mn-cs"/>
                              </a:defRPr>
                            </a:lvl6pPr>
                            <a:lvl7pPr marL="2743200" algn="l" defTabSz="457200" rtl="0" eaLnBrk="1" latinLnBrk="0" hangingPunct="1">
                              <a:defRPr kern="1200">
                                <a:solidFill>
                                  <a:schemeClr val="tx1"/>
                                </a:solidFill>
                                <a:latin typeface="+mn-lt"/>
                                <a:ea typeface="+mn-ea"/>
                                <a:cs typeface="+mn-cs"/>
                              </a:defRPr>
                            </a:lvl7pPr>
                            <a:lvl8pPr marL="3200400" algn="l" defTabSz="457200" rtl="0" eaLnBrk="1" latinLnBrk="0" hangingPunct="1">
                              <a:defRPr kern="1200">
                                <a:solidFill>
                                  <a:schemeClr val="tx1"/>
                                </a:solidFill>
                                <a:latin typeface="+mn-lt"/>
                                <a:ea typeface="+mn-ea"/>
                                <a:cs typeface="+mn-cs"/>
                              </a:defRPr>
                            </a:lvl8pPr>
                            <a:lvl9pPr marL="3657600" algn="l" defTabSz="457200" rtl="0" eaLnBrk="1" latinLnBrk="0" hangingPunct="1">
                              <a:defRPr kern="1200">
                                <a:solidFill>
                                  <a:schemeClr val="tx1"/>
                                </a:solidFill>
                                <a:latin typeface="+mn-lt"/>
                                <a:ea typeface="+mn-ea"/>
                                <a:cs typeface="+mn-cs"/>
                              </a:defRPr>
                            </a:lvl9pPr>
                          </a:lstStyle>
                          <a:p>
                            <a:pPr algn="ctr"/>
                            <a:endParaRPr lang="en-CA" sz="2000">
                              <a:latin typeface="Arial"/>
                              <a:cs typeface="Arial"/>
                            </a:endParaRPr>
                          </a:p>
                        </a:txBody>
                        <a:useSpRect/>
                      </a:txSp>
                      <a:style>
                        <a:lnRef idx="2">
                          <a:schemeClr val="accent1"/>
                        </a:lnRef>
                        <a:fillRef idx="0">
                          <a:schemeClr val="accent1"/>
                        </a:fillRef>
                        <a:effectRef idx="1">
                          <a:schemeClr val="accent1"/>
                        </a:effectRef>
                        <a:fontRef idx="minor">
                          <a:schemeClr val="tx1"/>
                        </a:fontRef>
                      </a:style>
                    </a:sp>
                    <a:sp>
                      <a:nvSpPr>
                        <a:cNvPr id="53" name="Freeform 52"/>
                        <a:cNvSpPr/>
                      </a:nvSpPr>
                      <a:spPr>
                        <a:xfrm rot="20682494">
                          <a:off x="4795838" y="3963185"/>
                          <a:ext cx="120650" cy="53975"/>
                        </a:xfrm>
                        <a:custGeom>
                          <a:avLst/>
                          <a:gdLst>
                            <a:gd name="connsiteX0" fmla="*/ 0 w 120650"/>
                            <a:gd name="connsiteY0" fmla="*/ 0 h 53975"/>
                            <a:gd name="connsiteX1" fmla="*/ 120650 w 120650"/>
                            <a:gd name="connsiteY1" fmla="*/ 53975 h 53975"/>
                            <a:gd name="connsiteX2" fmla="*/ 120650 w 120650"/>
                            <a:gd name="connsiteY2" fmla="*/ 53975 h 53975"/>
                          </a:gdLst>
                          <a:ahLst/>
                          <a:cxnLst>
                            <a:cxn ang="0">
                              <a:pos x="connsiteX0" y="connsiteY0"/>
                            </a:cxn>
                            <a:cxn ang="0">
                              <a:pos x="connsiteX1" y="connsiteY1"/>
                            </a:cxn>
                            <a:cxn ang="0">
                              <a:pos x="connsiteX2" y="connsiteY2"/>
                            </a:cxn>
                          </a:cxnLst>
                          <a:rect l="l" t="t" r="r" b="b"/>
                          <a:pathLst>
                            <a:path w="120650" h="53975">
                              <a:moveTo>
                                <a:pt x="0" y="0"/>
                              </a:moveTo>
                              <a:lnTo>
                                <a:pt x="120650" y="53975"/>
                              </a:lnTo>
                              <a:lnTo>
                                <a:pt x="120650" y="53975"/>
                              </a:lnTo>
                            </a:path>
                          </a:pathLst>
                        </a:custGeom>
                        <a:ln w="44450" cmpd="sng">
                          <a:solidFill>
                            <a:srgbClr val="FF6600"/>
                          </a:solidFill>
                        </a:ln>
                        <a:effectLst/>
                      </a:spPr>
                      <a:txSp>
                        <a:txBody>
                          <a:bodyPr rtlCol="0" anchor="ctr"/>
                          <a:lstStyle>
                            <a:defPPr>
                              <a:defRPr lang="en-US"/>
                            </a:defPPr>
                            <a:lvl1pPr algn="l" defTabSz="457200" rtl="0" fontAlgn="base">
                              <a:spcBef>
                                <a:spcPct val="0"/>
                              </a:spcBef>
                              <a:spcAft>
                                <a:spcPct val="0"/>
                              </a:spcAft>
                              <a:defRPr kern="1200">
                                <a:solidFill>
                                  <a:schemeClr val="tx1"/>
                                </a:solidFill>
                                <a:latin typeface="+mn-lt"/>
                                <a:ea typeface="+mn-ea"/>
                                <a:cs typeface="+mn-cs"/>
                              </a:defRPr>
                            </a:lvl1pPr>
                            <a:lvl2pPr marL="457200" algn="l" defTabSz="457200" rtl="0" fontAlgn="base">
                              <a:spcBef>
                                <a:spcPct val="0"/>
                              </a:spcBef>
                              <a:spcAft>
                                <a:spcPct val="0"/>
                              </a:spcAft>
                              <a:defRPr kern="1200">
                                <a:solidFill>
                                  <a:schemeClr val="tx1"/>
                                </a:solidFill>
                                <a:latin typeface="+mn-lt"/>
                                <a:ea typeface="+mn-ea"/>
                                <a:cs typeface="+mn-cs"/>
                              </a:defRPr>
                            </a:lvl2pPr>
                            <a:lvl3pPr marL="914400" algn="l" defTabSz="457200" rtl="0" fontAlgn="base">
                              <a:spcBef>
                                <a:spcPct val="0"/>
                              </a:spcBef>
                              <a:spcAft>
                                <a:spcPct val="0"/>
                              </a:spcAft>
                              <a:defRPr kern="1200">
                                <a:solidFill>
                                  <a:schemeClr val="tx1"/>
                                </a:solidFill>
                                <a:latin typeface="+mn-lt"/>
                                <a:ea typeface="+mn-ea"/>
                                <a:cs typeface="+mn-cs"/>
                              </a:defRPr>
                            </a:lvl3pPr>
                            <a:lvl4pPr marL="1371600" algn="l" defTabSz="457200" rtl="0" fontAlgn="base">
                              <a:spcBef>
                                <a:spcPct val="0"/>
                              </a:spcBef>
                              <a:spcAft>
                                <a:spcPct val="0"/>
                              </a:spcAft>
                              <a:defRPr kern="1200">
                                <a:solidFill>
                                  <a:schemeClr val="tx1"/>
                                </a:solidFill>
                                <a:latin typeface="+mn-lt"/>
                                <a:ea typeface="+mn-ea"/>
                                <a:cs typeface="+mn-cs"/>
                              </a:defRPr>
                            </a:lvl4pPr>
                            <a:lvl5pPr marL="1828800" algn="l" defTabSz="457200" rtl="0" fontAlgn="base">
                              <a:spcBef>
                                <a:spcPct val="0"/>
                              </a:spcBef>
                              <a:spcAft>
                                <a:spcPct val="0"/>
                              </a:spcAft>
                              <a:defRPr kern="1200">
                                <a:solidFill>
                                  <a:schemeClr val="tx1"/>
                                </a:solidFill>
                                <a:latin typeface="+mn-lt"/>
                                <a:ea typeface="+mn-ea"/>
                                <a:cs typeface="+mn-cs"/>
                              </a:defRPr>
                            </a:lvl5pPr>
                            <a:lvl6pPr marL="2286000" algn="l" defTabSz="457200" rtl="0" eaLnBrk="1" latinLnBrk="0" hangingPunct="1">
                              <a:defRPr kern="1200">
                                <a:solidFill>
                                  <a:schemeClr val="tx1"/>
                                </a:solidFill>
                                <a:latin typeface="+mn-lt"/>
                                <a:ea typeface="+mn-ea"/>
                                <a:cs typeface="+mn-cs"/>
                              </a:defRPr>
                            </a:lvl6pPr>
                            <a:lvl7pPr marL="2743200" algn="l" defTabSz="457200" rtl="0" eaLnBrk="1" latinLnBrk="0" hangingPunct="1">
                              <a:defRPr kern="1200">
                                <a:solidFill>
                                  <a:schemeClr val="tx1"/>
                                </a:solidFill>
                                <a:latin typeface="+mn-lt"/>
                                <a:ea typeface="+mn-ea"/>
                                <a:cs typeface="+mn-cs"/>
                              </a:defRPr>
                            </a:lvl7pPr>
                            <a:lvl8pPr marL="3200400" algn="l" defTabSz="457200" rtl="0" eaLnBrk="1" latinLnBrk="0" hangingPunct="1">
                              <a:defRPr kern="1200">
                                <a:solidFill>
                                  <a:schemeClr val="tx1"/>
                                </a:solidFill>
                                <a:latin typeface="+mn-lt"/>
                                <a:ea typeface="+mn-ea"/>
                                <a:cs typeface="+mn-cs"/>
                              </a:defRPr>
                            </a:lvl8pPr>
                            <a:lvl9pPr marL="3657600" algn="l" defTabSz="457200" rtl="0" eaLnBrk="1" latinLnBrk="0" hangingPunct="1">
                              <a:defRPr kern="1200">
                                <a:solidFill>
                                  <a:schemeClr val="tx1"/>
                                </a:solidFill>
                                <a:latin typeface="+mn-lt"/>
                                <a:ea typeface="+mn-ea"/>
                                <a:cs typeface="+mn-cs"/>
                              </a:defRPr>
                            </a:lvl9pPr>
                          </a:lstStyle>
                          <a:p>
                            <a:pPr algn="ctr"/>
                            <a:endParaRPr lang="en-CA" sz="2000">
                              <a:latin typeface="Arial"/>
                              <a:cs typeface="Arial"/>
                            </a:endParaRPr>
                          </a:p>
                        </a:txBody>
                        <a:useSpRect/>
                      </a:txSp>
                      <a:style>
                        <a:lnRef idx="2">
                          <a:schemeClr val="accent1"/>
                        </a:lnRef>
                        <a:fillRef idx="0">
                          <a:schemeClr val="accent1"/>
                        </a:fillRef>
                        <a:effectRef idx="1">
                          <a:schemeClr val="accent1"/>
                        </a:effectRef>
                        <a:fontRef idx="minor">
                          <a:schemeClr val="tx1"/>
                        </a:fontRef>
                      </a:style>
                    </a:sp>
                  </a:grpSp>
                  <a:sp>
                    <a:nvSpPr>
                      <a:cNvPr id="14" name="Freeform 13"/>
                      <a:cNvSpPr/>
                    </a:nvSpPr>
                    <a:spPr>
                      <a:xfrm>
                        <a:off x="3194050" y="3667125"/>
                        <a:ext cx="920750" cy="298682"/>
                      </a:xfrm>
                      <a:custGeom>
                        <a:avLst/>
                        <a:gdLst>
                          <a:gd name="connsiteX0" fmla="*/ 0 w 920750"/>
                          <a:gd name="connsiteY0" fmla="*/ 0 h 298682"/>
                          <a:gd name="connsiteX1" fmla="*/ 133350 w 920750"/>
                          <a:gd name="connsiteY1" fmla="*/ 82550 h 298682"/>
                          <a:gd name="connsiteX2" fmla="*/ 215900 w 920750"/>
                          <a:gd name="connsiteY2" fmla="*/ 238125 h 298682"/>
                          <a:gd name="connsiteX3" fmla="*/ 387350 w 920750"/>
                          <a:gd name="connsiteY3" fmla="*/ 298450 h 298682"/>
                          <a:gd name="connsiteX4" fmla="*/ 492125 w 920750"/>
                          <a:gd name="connsiteY4" fmla="*/ 260350 h 298682"/>
                          <a:gd name="connsiteX5" fmla="*/ 698500 w 920750"/>
                          <a:gd name="connsiteY5" fmla="*/ 190500 h 298682"/>
                          <a:gd name="connsiteX6" fmla="*/ 882650 w 920750"/>
                          <a:gd name="connsiteY6" fmla="*/ 241300 h 298682"/>
                          <a:gd name="connsiteX7" fmla="*/ 920750 w 920750"/>
                          <a:gd name="connsiteY7" fmla="*/ 266700 h 2986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920750" h="298682">
                            <a:moveTo>
                              <a:pt x="0" y="0"/>
                            </a:moveTo>
                            <a:cubicBezTo>
                              <a:pt x="48683" y="21431"/>
                              <a:pt x="97367" y="42863"/>
                              <a:pt x="133350" y="82550"/>
                            </a:cubicBezTo>
                            <a:cubicBezTo>
                              <a:pt x="169333" y="122237"/>
                              <a:pt x="173567" y="202142"/>
                              <a:pt x="215900" y="238125"/>
                            </a:cubicBezTo>
                            <a:cubicBezTo>
                              <a:pt x="258233" y="274108"/>
                              <a:pt x="341313" y="294746"/>
                              <a:pt x="387350" y="298450"/>
                            </a:cubicBezTo>
                            <a:cubicBezTo>
                              <a:pt x="433387" y="302154"/>
                              <a:pt x="492125" y="260350"/>
                              <a:pt x="492125" y="260350"/>
                            </a:cubicBezTo>
                            <a:cubicBezTo>
                              <a:pt x="543983" y="242358"/>
                              <a:pt x="633413" y="193675"/>
                              <a:pt x="698500" y="190500"/>
                            </a:cubicBezTo>
                            <a:cubicBezTo>
                              <a:pt x="763588" y="187325"/>
                              <a:pt x="845608" y="228600"/>
                              <a:pt x="882650" y="241300"/>
                            </a:cubicBezTo>
                            <a:cubicBezTo>
                              <a:pt x="919692" y="254000"/>
                              <a:pt x="920750" y="266700"/>
                              <a:pt x="920750" y="266700"/>
                            </a:cubicBezTo>
                          </a:path>
                        </a:pathLst>
                      </a:custGeom>
                      <a:ln w="38100">
                        <a:solidFill>
                          <a:srgbClr val="193374"/>
                        </a:solidFill>
                      </a:ln>
                      <a:effectLst/>
                    </a:spPr>
                    <a:txSp>
                      <a:txBody>
                        <a:bodyPr rtlCol="0" anchor="ctr"/>
                        <a:lstStyle>
                          <a:defPPr>
                            <a:defRPr lang="en-US"/>
                          </a:defPPr>
                          <a:lvl1pPr algn="l" defTabSz="457200" rtl="0" fontAlgn="base">
                            <a:spcBef>
                              <a:spcPct val="0"/>
                            </a:spcBef>
                            <a:spcAft>
                              <a:spcPct val="0"/>
                            </a:spcAft>
                            <a:defRPr kern="1200">
                              <a:solidFill>
                                <a:schemeClr val="tx1"/>
                              </a:solidFill>
                              <a:latin typeface="+mn-lt"/>
                              <a:ea typeface="+mn-ea"/>
                              <a:cs typeface="+mn-cs"/>
                            </a:defRPr>
                          </a:lvl1pPr>
                          <a:lvl2pPr marL="457200" algn="l" defTabSz="457200" rtl="0" fontAlgn="base">
                            <a:spcBef>
                              <a:spcPct val="0"/>
                            </a:spcBef>
                            <a:spcAft>
                              <a:spcPct val="0"/>
                            </a:spcAft>
                            <a:defRPr kern="1200">
                              <a:solidFill>
                                <a:schemeClr val="tx1"/>
                              </a:solidFill>
                              <a:latin typeface="+mn-lt"/>
                              <a:ea typeface="+mn-ea"/>
                              <a:cs typeface="+mn-cs"/>
                            </a:defRPr>
                          </a:lvl2pPr>
                          <a:lvl3pPr marL="914400" algn="l" defTabSz="457200" rtl="0" fontAlgn="base">
                            <a:spcBef>
                              <a:spcPct val="0"/>
                            </a:spcBef>
                            <a:spcAft>
                              <a:spcPct val="0"/>
                            </a:spcAft>
                            <a:defRPr kern="1200">
                              <a:solidFill>
                                <a:schemeClr val="tx1"/>
                              </a:solidFill>
                              <a:latin typeface="+mn-lt"/>
                              <a:ea typeface="+mn-ea"/>
                              <a:cs typeface="+mn-cs"/>
                            </a:defRPr>
                          </a:lvl3pPr>
                          <a:lvl4pPr marL="1371600" algn="l" defTabSz="457200" rtl="0" fontAlgn="base">
                            <a:spcBef>
                              <a:spcPct val="0"/>
                            </a:spcBef>
                            <a:spcAft>
                              <a:spcPct val="0"/>
                            </a:spcAft>
                            <a:defRPr kern="1200">
                              <a:solidFill>
                                <a:schemeClr val="tx1"/>
                              </a:solidFill>
                              <a:latin typeface="+mn-lt"/>
                              <a:ea typeface="+mn-ea"/>
                              <a:cs typeface="+mn-cs"/>
                            </a:defRPr>
                          </a:lvl4pPr>
                          <a:lvl5pPr marL="1828800" algn="l" defTabSz="457200" rtl="0" fontAlgn="base">
                            <a:spcBef>
                              <a:spcPct val="0"/>
                            </a:spcBef>
                            <a:spcAft>
                              <a:spcPct val="0"/>
                            </a:spcAft>
                            <a:defRPr kern="1200">
                              <a:solidFill>
                                <a:schemeClr val="tx1"/>
                              </a:solidFill>
                              <a:latin typeface="+mn-lt"/>
                              <a:ea typeface="+mn-ea"/>
                              <a:cs typeface="+mn-cs"/>
                            </a:defRPr>
                          </a:lvl5pPr>
                          <a:lvl6pPr marL="2286000" algn="l" defTabSz="457200" rtl="0" eaLnBrk="1" latinLnBrk="0" hangingPunct="1">
                            <a:defRPr kern="1200">
                              <a:solidFill>
                                <a:schemeClr val="tx1"/>
                              </a:solidFill>
                              <a:latin typeface="+mn-lt"/>
                              <a:ea typeface="+mn-ea"/>
                              <a:cs typeface="+mn-cs"/>
                            </a:defRPr>
                          </a:lvl6pPr>
                          <a:lvl7pPr marL="2743200" algn="l" defTabSz="457200" rtl="0" eaLnBrk="1" latinLnBrk="0" hangingPunct="1">
                            <a:defRPr kern="1200">
                              <a:solidFill>
                                <a:schemeClr val="tx1"/>
                              </a:solidFill>
                              <a:latin typeface="+mn-lt"/>
                              <a:ea typeface="+mn-ea"/>
                              <a:cs typeface="+mn-cs"/>
                            </a:defRPr>
                          </a:lvl7pPr>
                          <a:lvl8pPr marL="3200400" algn="l" defTabSz="457200" rtl="0" eaLnBrk="1" latinLnBrk="0" hangingPunct="1">
                            <a:defRPr kern="1200">
                              <a:solidFill>
                                <a:schemeClr val="tx1"/>
                              </a:solidFill>
                              <a:latin typeface="+mn-lt"/>
                              <a:ea typeface="+mn-ea"/>
                              <a:cs typeface="+mn-cs"/>
                            </a:defRPr>
                          </a:lvl8pPr>
                          <a:lvl9pPr marL="3657600" algn="l" defTabSz="457200" rtl="0" eaLnBrk="1" latinLnBrk="0" hangingPunct="1">
                            <a:defRPr kern="1200">
                              <a:solidFill>
                                <a:schemeClr val="tx1"/>
                              </a:solidFill>
                              <a:latin typeface="+mn-lt"/>
                              <a:ea typeface="+mn-ea"/>
                              <a:cs typeface="+mn-cs"/>
                            </a:defRPr>
                          </a:lvl9pPr>
                        </a:lstStyle>
                        <a:p>
                          <a:pPr algn="ctr"/>
                          <a:endParaRPr lang="en-CA"/>
                        </a:p>
                      </a:txBody>
                      <a:useSpRect/>
                    </a:txSp>
                    <a:style>
                      <a:lnRef idx="2">
                        <a:schemeClr val="accent1"/>
                      </a:lnRef>
                      <a:fillRef idx="0">
                        <a:schemeClr val="accent1"/>
                      </a:fillRef>
                      <a:effectRef idx="1">
                        <a:schemeClr val="accent1"/>
                      </a:effectRef>
                      <a:fontRef idx="minor">
                        <a:schemeClr val="tx1"/>
                      </a:fontRef>
                    </a:style>
                  </a:sp>
                  <a:sp>
                    <a:nvSpPr>
                      <a:cNvPr id="17" name="Freeform 16"/>
                      <a:cNvSpPr/>
                    </a:nvSpPr>
                    <a:spPr>
                      <a:xfrm>
                        <a:off x="2936875" y="3530600"/>
                        <a:ext cx="123825" cy="63500"/>
                      </a:xfrm>
                      <a:custGeom>
                        <a:avLst/>
                        <a:gdLst>
                          <a:gd name="connsiteX0" fmla="*/ 0 w 123825"/>
                          <a:gd name="connsiteY0" fmla="*/ 0 h 63500"/>
                          <a:gd name="connsiteX1" fmla="*/ 123825 w 123825"/>
                          <a:gd name="connsiteY1" fmla="*/ 63500 h 63500"/>
                        </a:gdLst>
                        <a:ahLst/>
                        <a:cxnLst>
                          <a:cxn ang="0">
                            <a:pos x="connsiteX0" y="connsiteY0"/>
                          </a:cxn>
                          <a:cxn ang="0">
                            <a:pos x="connsiteX1" y="connsiteY1"/>
                          </a:cxn>
                        </a:cxnLst>
                        <a:rect l="l" t="t" r="r" b="b"/>
                        <a:pathLst>
                          <a:path w="123825" h="63500">
                            <a:moveTo>
                              <a:pt x="0" y="0"/>
                            </a:moveTo>
                            <a:lnTo>
                              <a:pt x="123825" y="63500"/>
                            </a:lnTo>
                          </a:path>
                        </a:pathLst>
                      </a:custGeom>
                      <a:ln w="41275">
                        <a:solidFill>
                          <a:srgbClr val="FF6600"/>
                        </a:solidFill>
                      </a:ln>
                      <a:effectLst/>
                    </a:spPr>
                    <a:txSp>
                      <a:txBody>
                        <a:bodyPr rtlCol="0" anchor="ctr"/>
                        <a:lstStyle>
                          <a:defPPr>
                            <a:defRPr lang="en-US"/>
                          </a:defPPr>
                          <a:lvl1pPr algn="l" defTabSz="457200" rtl="0" fontAlgn="base">
                            <a:spcBef>
                              <a:spcPct val="0"/>
                            </a:spcBef>
                            <a:spcAft>
                              <a:spcPct val="0"/>
                            </a:spcAft>
                            <a:defRPr kern="1200">
                              <a:solidFill>
                                <a:schemeClr val="tx1"/>
                              </a:solidFill>
                              <a:latin typeface="+mn-lt"/>
                              <a:ea typeface="+mn-ea"/>
                              <a:cs typeface="+mn-cs"/>
                            </a:defRPr>
                          </a:lvl1pPr>
                          <a:lvl2pPr marL="457200" algn="l" defTabSz="457200" rtl="0" fontAlgn="base">
                            <a:spcBef>
                              <a:spcPct val="0"/>
                            </a:spcBef>
                            <a:spcAft>
                              <a:spcPct val="0"/>
                            </a:spcAft>
                            <a:defRPr kern="1200">
                              <a:solidFill>
                                <a:schemeClr val="tx1"/>
                              </a:solidFill>
                              <a:latin typeface="+mn-lt"/>
                              <a:ea typeface="+mn-ea"/>
                              <a:cs typeface="+mn-cs"/>
                            </a:defRPr>
                          </a:lvl2pPr>
                          <a:lvl3pPr marL="914400" algn="l" defTabSz="457200" rtl="0" fontAlgn="base">
                            <a:spcBef>
                              <a:spcPct val="0"/>
                            </a:spcBef>
                            <a:spcAft>
                              <a:spcPct val="0"/>
                            </a:spcAft>
                            <a:defRPr kern="1200">
                              <a:solidFill>
                                <a:schemeClr val="tx1"/>
                              </a:solidFill>
                              <a:latin typeface="+mn-lt"/>
                              <a:ea typeface="+mn-ea"/>
                              <a:cs typeface="+mn-cs"/>
                            </a:defRPr>
                          </a:lvl3pPr>
                          <a:lvl4pPr marL="1371600" algn="l" defTabSz="457200" rtl="0" fontAlgn="base">
                            <a:spcBef>
                              <a:spcPct val="0"/>
                            </a:spcBef>
                            <a:spcAft>
                              <a:spcPct val="0"/>
                            </a:spcAft>
                            <a:defRPr kern="1200">
                              <a:solidFill>
                                <a:schemeClr val="tx1"/>
                              </a:solidFill>
                              <a:latin typeface="+mn-lt"/>
                              <a:ea typeface="+mn-ea"/>
                              <a:cs typeface="+mn-cs"/>
                            </a:defRPr>
                          </a:lvl4pPr>
                          <a:lvl5pPr marL="1828800" algn="l" defTabSz="457200" rtl="0" fontAlgn="base">
                            <a:spcBef>
                              <a:spcPct val="0"/>
                            </a:spcBef>
                            <a:spcAft>
                              <a:spcPct val="0"/>
                            </a:spcAft>
                            <a:defRPr kern="1200">
                              <a:solidFill>
                                <a:schemeClr val="tx1"/>
                              </a:solidFill>
                              <a:latin typeface="+mn-lt"/>
                              <a:ea typeface="+mn-ea"/>
                              <a:cs typeface="+mn-cs"/>
                            </a:defRPr>
                          </a:lvl5pPr>
                          <a:lvl6pPr marL="2286000" algn="l" defTabSz="457200" rtl="0" eaLnBrk="1" latinLnBrk="0" hangingPunct="1">
                            <a:defRPr kern="1200">
                              <a:solidFill>
                                <a:schemeClr val="tx1"/>
                              </a:solidFill>
                              <a:latin typeface="+mn-lt"/>
                              <a:ea typeface="+mn-ea"/>
                              <a:cs typeface="+mn-cs"/>
                            </a:defRPr>
                          </a:lvl6pPr>
                          <a:lvl7pPr marL="2743200" algn="l" defTabSz="457200" rtl="0" eaLnBrk="1" latinLnBrk="0" hangingPunct="1">
                            <a:defRPr kern="1200">
                              <a:solidFill>
                                <a:schemeClr val="tx1"/>
                              </a:solidFill>
                              <a:latin typeface="+mn-lt"/>
                              <a:ea typeface="+mn-ea"/>
                              <a:cs typeface="+mn-cs"/>
                            </a:defRPr>
                          </a:lvl7pPr>
                          <a:lvl8pPr marL="3200400" algn="l" defTabSz="457200" rtl="0" eaLnBrk="1" latinLnBrk="0" hangingPunct="1">
                            <a:defRPr kern="1200">
                              <a:solidFill>
                                <a:schemeClr val="tx1"/>
                              </a:solidFill>
                              <a:latin typeface="+mn-lt"/>
                              <a:ea typeface="+mn-ea"/>
                              <a:cs typeface="+mn-cs"/>
                            </a:defRPr>
                          </a:lvl8pPr>
                          <a:lvl9pPr marL="3657600" algn="l" defTabSz="457200" rtl="0" eaLnBrk="1" latinLnBrk="0" hangingPunct="1">
                            <a:defRPr kern="1200">
                              <a:solidFill>
                                <a:schemeClr val="tx1"/>
                              </a:solidFill>
                              <a:latin typeface="+mn-lt"/>
                              <a:ea typeface="+mn-ea"/>
                              <a:cs typeface="+mn-cs"/>
                            </a:defRPr>
                          </a:lvl9pPr>
                        </a:lstStyle>
                        <a:p>
                          <a:pPr algn="ctr"/>
                          <a:endParaRPr lang="en-CA"/>
                        </a:p>
                      </a:txBody>
                      <a:useSpRect/>
                    </a:txSp>
                    <a:style>
                      <a:lnRef idx="2">
                        <a:schemeClr val="accent1"/>
                      </a:lnRef>
                      <a:fillRef idx="0">
                        <a:schemeClr val="accent1"/>
                      </a:fillRef>
                      <a:effectRef idx="1">
                        <a:schemeClr val="accent1"/>
                      </a:effectRef>
                      <a:fontRef idx="minor">
                        <a:schemeClr val="tx1"/>
                      </a:fontRef>
                    </a:style>
                  </a:sp>
                </lc:lockedCanvas>
              </a:graphicData>
            </a:graphic>
          </wp:anchor>
        </w:drawing>
      </w:r>
      <w:r w:rsidR="00622384" w:rsidRPr="008C2E47">
        <w:rPr>
          <w:rFonts w:ascii="Times New Roman" w:hAnsi="Times New Roman" w:cs="Times New Roman"/>
          <w:sz w:val="24"/>
          <w:szCs w:val="24"/>
        </w:rPr>
        <w:t xml:space="preserve">Youre also picking up presence of psbo in the egg of elysia so the genome has psbo (its not something that happened upon feeding) its genetic – the gene corresponding to psbo is there in the egg of elysia </w:t>
      </w:r>
    </w:p>
    <w:p w:rsidR="008C2E47" w:rsidRDefault="008C2E47" w:rsidP="008C2E47">
      <w:pPr>
        <w:tabs>
          <w:tab w:val="left" w:pos="1688"/>
        </w:tabs>
        <w:spacing w:after="0"/>
        <w:rPr>
          <w:rFonts w:ascii="Times New Roman" w:hAnsi="Times New Roman" w:cs="Times New Roman"/>
          <w:sz w:val="24"/>
          <w:szCs w:val="24"/>
        </w:rPr>
      </w:pPr>
    </w:p>
    <w:p w:rsidR="008C2E47" w:rsidRDefault="008C2E47" w:rsidP="008C2E47">
      <w:pPr>
        <w:tabs>
          <w:tab w:val="left" w:pos="1688"/>
        </w:tabs>
        <w:spacing w:after="0"/>
        <w:rPr>
          <w:rFonts w:ascii="Times New Roman" w:hAnsi="Times New Roman" w:cs="Times New Roman"/>
          <w:iCs/>
          <w:sz w:val="24"/>
          <w:szCs w:val="24"/>
          <w:lang w:val="en-US"/>
        </w:rPr>
      </w:pPr>
      <w:r w:rsidRPr="008C2E47">
        <w:rPr>
          <w:rFonts w:ascii="Times New Roman" w:hAnsi="Times New Roman" w:cs="Times New Roman"/>
          <w:iCs/>
          <w:sz w:val="24"/>
          <w:szCs w:val="24"/>
          <w:highlight w:val="yellow"/>
          <w:lang w:val="en-US"/>
        </w:rPr>
        <w:t>Protein import into organelles</w:t>
      </w:r>
    </w:p>
    <w:p w:rsidR="00967FAB" w:rsidRPr="008C2E47" w:rsidRDefault="00622384" w:rsidP="00622384">
      <w:pPr>
        <w:numPr>
          <w:ilvl w:val="0"/>
          <w:numId w:val="95"/>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So how do you get proteins into diff compartments (after synthesis in the cytosol)??</w:t>
      </w:r>
    </w:p>
    <w:p w:rsidR="00967FAB" w:rsidRPr="008C2E47" w:rsidRDefault="00622384" w:rsidP="00622384">
      <w:pPr>
        <w:numPr>
          <w:ilvl w:val="0"/>
          <w:numId w:val="95"/>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The genes have protein targeting signals and those signals are found on the amino acid end of the protein (the first end that comes out following translation)</w:t>
      </w:r>
    </w:p>
    <w:p w:rsidR="00967FAB" w:rsidRPr="008C2E47" w:rsidRDefault="00622384" w:rsidP="00622384">
      <w:pPr>
        <w:numPr>
          <w:ilvl w:val="0"/>
          <w:numId w:val="95"/>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The signals are part of the gene sequence when you translate it, you get the targeting sequence – its not just added on</w:t>
      </w:r>
    </w:p>
    <w:p w:rsidR="00967FAB" w:rsidRPr="008C2E47" w:rsidRDefault="00622384" w:rsidP="00622384">
      <w:pPr>
        <w:numPr>
          <w:ilvl w:val="0"/>
          <w:numId w:val="95"/>
        </w:numPr>
        <w:tabs>
          <w:tab w:val="left" w:pos="1688"/>
        </w:tabs>
        <w:spacing w:after="0"/>
        <w:rPr>
          <w:rFonts w:ascii="Times New Roman" w:hAnsi="Times New Roman" w:cs="Times New Roman"/>
          <w:sz w:val="24"/>
          <w:szCs w:val="24"/>
        </w:rPr>
      </w:pPr>
      <w:r w:rsidRPr="008C2E47">
        <w:rPr>
          <w:rFonts w:ascii="Times New Roman" w:hAnsi="Times New Roman" w:cs="Times New Roman"/>
          <w:b/>
          <w:bCs/>
          <w:sz w:val="24"/>
          <w:szCs w:val="24"/>
        </w:rPr>
        <w:t xml:space="preserve">So weve seen </w:t>
      </w:r>
      <w:proofErr w:type="gramStart"/>
      <w:r w:rsidRPr="008C2E47">
        <w:rPr>
          <w:rFonts w:ascii="Times New Roman" w:hAnsi="Times New Roman" w:cs="Times New Roman"/>
          <w:b/>
          <w:bCs/>
          <w:sz w:val="24"/>
          <w:szCs w:val="24"/>
        </w:rPr>
        <w:t>elysia</w:t>
      </w:r>
      <w:proofErr w:type="gramEnd"/>
      <w:r w:rsidRPr="008C2E47">
        <w:rPr>
          <w:rFonts w:ascii="Times New Roman" w:hAnsi="Times New Roman" w:cs="Times New Roman"/>
          <w:b/>
          <w:bCs/>
          <w:sz w:val="24"/>
          <w:szCs w:val="24"/>
        </w:rPr>
        <w:t xml:space="preserve"> has the gene and transcript but does it make a protein that goes to the chloroplast??</w:t>
      </w:r>
    </w:p>
    <w:p w:rsidR="008C2E47" w:rsidRDefault="008C2E47" w:rsidP="008C2E47">
      <w:pPr>
        <w:tabs>
          <w:tab w:val="left" w:pos="1688"/>
        </w:tabs>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98176" behindDoc="0" locked="0" layoutInCell="1" allowOverlap="1">
            <wp:simplePos x="0" y="0"/>
            <wp:positionH relativeFrom="column">
              <wp:posOffset>2289175</wp:posOffset>
            </wp:positionH>
            <wp:positionV relativeFrom="paragraph">
              <wp:posOffset>164465</wp:posOffset>
            </wp:positionV>
            <wp:extent cx="4363720" cy="2511425"/>
            <wp:effectExtent l="19050" t="0" r="0" b="0"/>
            <wp:wrapSquare wrapText="bothSides"/>
            <wp:docPr id="39" name="Object 1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505950" cy="5886450"/>
                      <a:chOff x="179388" y="1168400"/>
                      <a:chExt cx="9505950" cy="5886450"/>
                    </a:xfrm>
                  </a:grpSpPr>
                  <a:grpSp>
                    <a:nvGrpSpPr>
                      <a:cNvPr id="27650" name="Group 2"/>
                      <a:cNvGrpSpPr>
                        <a:grpSpLocks/>
                      </a:cNvGrpSpPr>
                    </a:nvGrpSpPr>
                    <a:grpSpPr bwMode="auto">
                      <a:xfrm>
                        <a:off x="179388" y="1168400"/>
                        <a:ext cx="8612187" cy="4813300"/>
                        <a:chOff x="323527" y="1528461"/>
                        <a:chExt cx="8611793" cy="4812659"/>
                      </a:xfrm>
                    </a:grpSpPr>
                    <a:pic>
                      <a:nvPicPr>
                        <a:cNvPr id="27659" name="Picture 2"/>
                        <a:cNvPicPr>
                          <a:picLocks noChangeAspect="1"/>
                        </a:cNvPicPr>
                      </a:nvPicPr>
                      <a:blipFill>
                        <a:blip r:embed="rId56" cstate="print">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xt>
                          </a:extLst>
                        </a:blip>
                        <a:srcRect/>
                        <a:stretch>
                          <a:fillRect/>
                        </a:stretch>
                      </a:blipFill>
                      <a:spPr bwMode="auto">
                        <a:xfrm>
                          <a:off x="323527" y="1628800"/>
                          <a:ext cx="8611793" cy="471232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sp>
                      <a:nvSpPr>
                        <a:cNvPr id="27660" name="Rectangle 1"/>
                        <a:cNvSpPr>
                          <a:spLocks noChangeArrowheads="1"/>
                        </a:cNvSpPr>
                      </a:nvSpPr>
                      <a:spPr bwMode="auto">
                        <a:xfrm>
                          <a:off x="2235200" y="3530600"/>
                          <a:ext cx="6696000" cy="2808000"/>
                        </a:xfrm>
                        <a:prstGeom prst="rect">
                          <a:avLst/>
                        </a:prstGeom>
                        <a:solidFill>
                          <a:srgbClr val="FFFFFF"/>
                        </a:solidFill>
                        <a:ln>
                          <a:noFill/>
                        </a:ln>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CA">
                              <a:solidFill>
                                <a:srgbClr val="005396"/>
                              </a:solidFill>
                            </a:endParaRPr>
                          </a:p>
                        </a:txBody>
                        <a:useSpRect/>
                      </a:txSp>
                    </a:sp>
                    <a:sp>
                      <a:nvSpPr>
                        <a:cNvPr id="27661" name="Rectangle 4"/>
                        <a:cNvSpPr>
                          <a:spLocks noChangeArrowheads="1"/>
                        </a:cNvSpPr>
                      </a:nvSpPr>
                      <a:spPr bwMode="auto">
                        <a:xfrm>
                          <a:off x="1115616" y="1528461"/>
                          <a:ext cx="3600400" cy="824860"/>
                        </a:xfrm>
                        <a:prstGeom prst="rect">
                          <a:avLst/>
                        </a:prstGeom>
                        <a:solidFill>
                          <a:srgbClr val="FFFFFF"/>
                        </a:solidFill>
                        <a:ln>
                          <a:noFill/>
                        </a:ln>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CA">
                              <a:solidFill>
                                <a:srgbClr val="005396"/>
                              </a:solidFill>
                            </a:endParaRPr>
                          </a:p>
                        </a:txBody>
                        <a:useSpRect/>
                      </a:txSp>
                    </a:sp>
                    <a:sp>
                      <a:nvSpPr>
                        <a:cNvPr id="27662" name="Rectangle 5"/>
                        <a:cNvSpPr>
                          <a:spLocks noChangeArrowheads="1"/>
                        </a:cNvSpPr>
                      </a:nvSpPr>
                      <a:spPr bwMode="auto">
                        <a:xfrm>
                          <a:off x="6012160" y="1628800"/>
                          <a:ext cx="1304528" cy="648072"/>
                        </a:xfrm>
                        <a:prstGeom prst="rect">
                          <a:avLst/>
                        </a:prstGeom>
                        <a:solidFill>
                          <a:srgbClr val="FFFFFF"/>
                        </a:solidFill>
                        <a:ln>
                          <a:noFill/>
                        </a:ln>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CA">
                              <a:solidFill>
                                <a:srgbClr val="005396"/>
                              </a:solidFill>
                            </a:endParaRPr>
                          </a:p>
                        </a:txBody>
                        <a:useSpRect/>
                      </a:txSp>
                    </a:sp>
                    <a:sp>
                      <a:nvSpPr>
                        <a:cNvPr id="27663" name="Rectangle 6"/>
                        <a:cNvSpPr>
                          <a:spLocks noChangeArrowheads="1"/>
                        </a:cNvSpPr>
                      </a:nvSpPr>
                      <a:spPr bwMode="auto">
                        <a:xfrm>
                          <a:off x="4067944" y="1628800"/>
                          <a:ext cx="1304528" cy="360040"/>
                        </a:xfrm>
                        <a:prstGeom prst="rect">
                          <a:avLst/>
                        </a:prstGeom>
                        <a:solidFill>
                          <a:srgbClr val="FFFFFF"/>
                        </a:solidFill>
                        <a:ln>
                          <a:noFill/>
                        </a:ln>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CA">
                              <a:solidFill>
                                <a:srgbClr val="005396"/>
                              </a:solidFill>
                            </a:endParaRPr>
                          </a:p>
                        </a:txBody>
                        <a:useSpRect/>
                      </a:txSp>
                    </a:sp>
                    <a:sp>
                      <a:nvSpPr>
                        <a:cNvPr id="27664" name="Rectangle 7"/>
                        <a:cNvSpPr>
                          <a:spLocks noChangeArrowheads="1"/>
                        </a:cNvSpPr>
                      </a:nvSpPr>
                      <a:spPr bwMode="auto">
                        <a:xfrm>
                          <a:off x="5436096" y="3284984"/>
                          <a:ext cx="1734096" cy="2829520"/>
                        </a:xfrm>
                        <a:prstGeom prst="rect">
                          <a:avLst/>
                        </a:prstGeom>
                        <a:solidFill>
                          <a:srgbClr val="FFFFFF"/>
                        </a:solidFill>
                        <a:ln>
                          <a:noFill/>
                        </a:ln>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CA">
                              <a:solidFill>
                                <a:srgbClr val="005396"/>
                              </a:solidFill>
                            </a:endParaRPr>
                          </a:p>
                        </a:txBody>
                        <a:useSpRect/>
                      </a:txSp>
                    </a:sp>
                    <a:sp>
                      <a:nvSpPr>
                        <a:cNvPr id="27665" name="Rectangle 8"/>
                        <a:cNvSpPr>
                          <a:spLocks noChangeArrowheads="1"/>
                        </a:cNvSpPr>
                      </a:nvSpPr>
                      <a:spPr bwMode="auto">
                        <a:xfrm>
                          <a:off x="6804248" y="3068960"/>
                          <a:ext cx="1734096" cy="2829520"/>
                        </a:xfrm>
                        <a:prstGeom prst="rect">
                          <a:avLst/>
                        </a:prstGeom>
                        <a:solidFill>
                          <a:srgbClr val="FFFFFF"/>
                        </a:solidFill>
                        <a:ln>
                          <a:noFill/>
                        </a:ln>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round/>
                              <a:headEnd/>
                              <a:tailEnd/>
                            </a14:hiddenLine>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CA">
                              <a:solidFill>
                                <a:srgbClr val="005396"/>
                              </a:solidFill>
                            </a:endParaRPr>
                          </a:p>
                        </a:txBody>
                        <a:useSpRect/>
                      </a:txSp>
                    </a:sp>
                  </a:grpSp>
                  <a:sp>
                    <a:nvSpPr>
                      <a:cNvPr id="27651" name="Rectangle 1"/>
                      <a:cNvSpPr>
                        <a:spLocks noChangeArrowheads="1"/>
                      </a:cNvSpPr>
                    </a:nvSpPr>
                    <a:spPr bwMode="auto">
                      <a:xfrm>
                        <a:off x="2987675" y="2205038"/>
                        <a:ext cx="1296988" cy="503237"/>
                      </a:xfrm>
                      <a:prstGeom prst="rect">
                        <a:avLst/>
                      </a:prstGeom>
                      <a:solidFill>
                        <a:srgbClr val="FFFFFF"/>
                      </a:solidFill>
                      <a:ln w="9525">
                        <a:solidFill>
                          <a:srgbClr val="FFFFFF"/>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CA">
                            <a:solidFill>
                              <a:srgbClr val="005396"/>
                            </a:solidFill>
                          </a:endParaRPr>
                        </a:p>
                      </a:txBody>
                      <a:useSpRect/>
                    </a:txSp>
                  </a:sp>
                  <a:sp>
                    <a:nvSpPr>
                      <a:cNvPr id="27652" name="Rectangle 12"/>
                      <a:cNvSpPr>
                        <a:spLocks noChangeArrowheads="1"/>
                      </a:cNvSpPr>
                    </a:nvSpPr>
                    <a:spPr bwMode="auto">
                      <a:xfrm>
                        <a:off x="196850" y="3500438"/>
                        <a:ext cx="1150938" cy="433387"/>
                      </a:xfrm>
                      <a:prstGeom prst="rect">
                        <a:avLst/>
                      </a:prstGeom>
                      <a:solidFill>
                        <a:srgbClr val="FFFFFF"/>
                      </a:solidFill>
                      <a:ln w="9525">
                        <a:solidFill>
                          <a:srgbClr val="FFFFFF"/>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CA">
                            <a:solidFill>
                              <a:srgbClr val="005396"/>
                            </a:solidFill>
                          </a:endParaRPr>
                        </a:p>
                      </a:txBody>
                      <a:useSpRect/>
                    </a:txSp>
                  </a:sp>
                  <a:sp>
                    <a:nvSpPr>
                      <a:cNvPr id="27653" name="Rectangle 13"/>
                      <a:cNvSpPr>
                        <a:spLocks noChangeArrowheads="1"/>
                      </a:cNvSpPr>
                    </a:nvSpPr>
                    <a:spPr bwMode="auto">
                      <a:xfrm>
                        <a:off x="3348038" y="3573463"/>
                        <a:ext cx="1295400" cy="503237"/>
                      </a:xfrm>
                      <a:prstGeom prst="rect">
                        <a:avLst/>
                      </a:prstGeom>
                      <a:solidFill>
                        <a:srgbClr val="FFFFFF"/>
                      </a:solidFill>
                      <a:ln w="9525">
                        <a:solidFill>
                          <a:srgbClr val="FFFFFF"/>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CA">
                            <a:solidFill>
                              <a:srgbClr val="005396"/>
                            </a:solidFill>
                          </a:endParaRPr>
                        </a:p>
                      </a:txBody>
                      <a:useSpRect/>
                    </a:txSp>
                  </a:sp>
                  <a:sp>
                    <a:nvSpPr>
                      <a:cNvPr id="27654" name="Rectangle 14"/>
                      <a:cNvSpPr>
                        <a:spLocks noChangeArrowheads="1"/>
                      </a:cNvSpPr>
                    </a:nvSpPr>
                    <a:spPr bwMode="auto">
                      <a:xfrm>
                        <a:off x="971550" y="5722938"/>
                        <a:ext cx="1152525" cy="227012"/>
                      </a:xfrm>
                      <a:prstGeom prst="rect">
                        <a:avLst/>
                      </a:prstGeom>
                      <a:solidFill>
                        <a:srgbClr val="FFFFFF"/>
                      </a:solidFill>
                      <a:ln w="9525">
                        <a:solidFill>
                          <a:srgbClr val="FFFFFF"/>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CA">
                            <a:solidFill>
                              <a:srgbClr val="005396"/>
                            </a:solidFill>
                          </a:endParaRPr>
                        </a:p>
                      </a:txBody>
                      <a:useSpRect/>
                    </a:txSp>
                  </a:sp>
                  <a:sp>
                    <a:nvSpPr>
                      <a:cNvPr id="27655" name="TextBox 4"/>
                      <a:cNvSpPr txBox="1">
                        <a:spLocks noChangeArrowheads="1"/>
                      </a:cNvSpPr>
                    </a:nvSpPr>
                    <a:spPr bwMode="auto">
                      <a:xfrm>
                        <a:off x="1331913" y="2852738"/>
                        <a:ext cx="1069975" cy="638175"/>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lnSpc>
                              <a:spcPts val="2100"/>
                            </a:lnSpc>
                          </a:pPr>
                          <a:r>
                            <a:rPr lang="en-CA" sz="2000">
                              <a:solidFill>
                                <a:srgbClr val="21449B"/>
                              </a:solidFill>
                            </a:rPr>
                            <a:t>Primary</a:t>
                          </a:r>
                        </a:p>
                        <a:p>
                          <a:pPr eaLnBrk="1" hangingPunct="1">
                            <a:lnSpc>
                              <a:spcPts val="2100"/>
                            </a:lnSpc>
                          </a:pPr>
                          <a:r>
                            <a:rPr lang="en-CA" sz="2000">
                              <a:solidFill>
                                <a:srgbClr val="21449B"/>
                              </a:solidFill>
                            </a:rPr>
                            <a:t>Endo.</a:t>
                          </a:r>
                        </a:p>
                      </a:txBody>
                      <a:useSpRect/>
                    </a:txSp>
                  </a:sp>
                  <a:sp>
                    <a:nvSpPr>
                      <a:cNvPr id="27656" name="TextBox 18"/>
                      <a:cNvSpPr txBox="1">
                        <a:spLocks noChangeArrowheads="1"/>
                      </a:cNvSpPr>
                    </a:nvSpPr>
                    <a:spPr bwMode="auto">
                      <a:xfrm>
                        <a:off x="5292725" y="2636838"/>
                        <a:ext cx="1414463" cy="638175"/>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lnSpc>
                              <a:spcPts val="2100"/>
                            </a:lnSpc>
                          </a:pPr>
                          <a:r>
                            <a:rPr lang="en-CA" sz="2000">
                              <a:solidFill>
                                <a:srgbClr val="21449B"/>
                              </a:solidFill>
                            </a:rPr>
                            <a:t>Secondary</a:t>
                          </a:r>
                        </a:p>
                        <a:p>
                          <a:pPr eaLnBrk="1" hangingPunct="1">
                            <a:lnSpc>
                              <a:spcPts val="2100"/>
                            </a:lnSpc>
                          </a:pPr>
                          <a:r>
                            <a:rPr lang="en-CA" sz="2000">
                              <a:solidFill>
                                <a:srgbClr val="21449B"/>
                              </a:solidFill>
                            </a:rPr>
                            <a:t>Endo.</a:t>
                          </a:r>
                        </a:p>
                      </a:txBody>
                      <a:useSpRect/>
                    </a:txSp>
                  </a:sp>
                  <a:sp>
                    <a:nvSpPr>
                      <a:cNvPr id="27657" name="TextBox 19"/>
                      <a:cNvSpPr txBox="1">
                        <a:spLocks noChangeArrowheads="1"/>
                      </a:cNvSpPr>
                    </a:nvSpPr>
                    <a:spPr bwMode="auto">
                      <a:xfrm>
                        <a:off x="6808788" y="2636838"/>
                        <a:ext cx="2227262" cy="638175"/>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gn="ctr" eaLnBrk="1" hangingPunct="1">
                            <a:lnSpc>
                              <a:spcPts val="2100"/>
                            </a:lnSpc>
                          </a:pPr>
                          <a:r>
                            <a:rPr lang="en-CA" sz="2000">
                              <a:solidFill>
                                <a:srgbClr val="21449B"/>
                              </a:solidFill>
                            </a:rPr>
                            <a:t>Heterokont algae</a:t>
                          </a:r>
                        </a:p>
                        <a:p>
                          <a:pPr algn="ctr" eaLnBrk="1" hangingPunct="1">
                            <a:lnSpc>
                              <a:spcPts val="2100"/>
                            </a:lnSpc>
                          </a:pPr>
                          <a:r>
                            <a:rPr lang="en-CA" sz="2000">
                              <a:solidFill>
                                <a:srgbClr val="21449B"/>
                              </a:solidFill>
                            </a:rPr>
                            <a:t>(e.g Vaucheria)</a:t>
                          </a:r>
                        </a:p>
                      </a:txBody>
                      <a:useSpRect/>
                    </a:txSp>
                  </a:sp>
                  <a:sp>
                    <a:nvSpPr>
                      <a:cNvPr id="27658" name="Content Placeholder 9"/>
                      <a:cNvSpPr>
                        <a:spLocks noGrp="1"/>
                      </a:cNvSpPr>
                    </a:nvSpPr>
                    <a:spPr bwMode="auto">
                      <a:xfrm>
                        <a:off x="2916238" y="4365625"/>
                        <a:ext cx="6769100" cy="2689225"/>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 uri="{FAA26D3D-D897-4be2-8F04-BA451C77F1D7}">
                          <ma14:placeholderFlag xmlns:ma14="http://schemas.microsoft.com/office/mac/drawingml/2011/main" xmlns="" xmlns:p="http://schemas.openxmlformats.org/presentationml/2006/main" xmlns:w="http://schemas.openxmlformats.org/wordprocessingml/2006/main" xmlns:w10="urn:schemas-microsoft-com:office:word" xmlns:v="urn:schemas-microsoft-com:vml" xmlns:o="urn:schemas-microsoft-com:office:office" val="1"/>
                        </a:ext>
                      </a:extLst>
                    </a:spPr>
                    <a:txSp>
                      <a:txBody>
                        <a:bodyPr vert="horz" wrap="square" lIns="91440" tIns="45720" rIns="91440" bIns="45720" numCol="1" anchor="t" anchorCtr="0" compatLnSpc="1">
                          <a:prstTxWarp prst="textNoShape">
                            <a:avLst/>
                          </a:prstTxWarp>
                        </a:bodyPr>
                        <a:lstStyle>
                          <a:lvl1pPr marL="342900" indent="-3429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1pPr>
                          <a:lvl2pPr marL="742950" indent="-28575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2pPr>
                          <a:lvl3pPr marL="11430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3pPr>
                          <a:lvl4pPr marL="16002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4pPr>
                          <a:lvl5pPr marL="20574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5pPr>
                          <a:lvl6pPr marL="2514600" indent="-228600" algn="l" defTabSz="457200" rtl="0" eaLnBrk="1" latinLnBrk="0" hangingPunct="1">
                            <a:spcBef>
                              <a:spcPct val="20000"/>
                            </a:spcBef>
                            <a:buFont typeface="Arial"/>
                            <a:buChar char="•"/>
                            <a:defRPr sz="2000" kern="1200">
                              <a:solidFill>
                                <a:schemeClr val="tx1"/>
                              </a:solidFill>
                              <a:latin typeface="+mn-lt"/>
                              <a:ea typeface="+mn-ea"/>
                              <a:cs typeface="+mn-cs"/>
                            </a:defRPr>
                          </a:lvl6pPr>
                          <a:lvl7pPr marL="2971800" indent="-228600" algn="l" defTabSz="457200" rtl="0" eaLnBrk="1" latinLnBrk="0" hangingPunct="1">
                            <a:spcBef>
                              <a:spcPct val="20000"/>
                            </a:spcBef>
                            <a:buFont typeface="Arial"/>
                            <a:buChar char="•"/>
                            <a:defRPr sz="2000" kern="1200">
                              <a:solidFill>
                                <a:schemeClr val="tx1"/>
                              </a:solidFill>
                              <a:latin typeface="+mn-lt"/>
                              <a:ea typeface="+mn-ea"/>
                              <a:cs typeface="+mn-cs"/>
                            </a:defRPr>
                          </a:lvl7pPr>
                          <a:lvl8pPr marL="3429000" indent="-228600" algn="l" defTabSz="457200" rtl="0" eaLnBrk="1" latinLnBrk="0" hangingPunct="1">
                            <a:spcBef>
                              <a:spcPct val="20000"/>
                            </a:spcBef>
                            <a:buFont typeface="Arial"/>
                            <a:buChar char="•"/>
                            <a:defRPr sz="2000" kern="1200">
                              <a:solidFill>
                                <a:schemeClr val="tx1"/>
                              </a:solidFill>
                              <a:latin typeface="+mn-lt"/>
                              <a:ea typeface="+mn-ea"/>
                              <a:cs typeface="+mn-cs"/>
                            </a:defRPr>
                          </a:lvl8pPr>
                          <a:lvl9pPr marL="3886200" indent="-228600" algn="l" defTabSz="457200" rtl="0" eaLnBrk="1" latinLnBrk="0" hangingPunct="1">
                            <a:spcBef>
                              <a:spcPct val="20000"/>
                            </a:spcBef>
                            <a:buFont typeface="Arial"/>
                            <a:buChar char="•"/>
                            <a:defRPr sz="2000" kern="1200">
                              <a:solidFill>
                                <a:schemeClr val="tx1"/>
                              </a:solidFill>
                              <a:latin typeface="+mn-lt"/>
                              <a:ea typeface="+mn-ea"/>
                              <a:cs typeface="+mn-cs"/>
                            </a:defRPr>
                          </a:lvl9pPr>
                        </a:lstStyle>
                        <a:p>
                          <a:pPr>
                            <a:spcBef>
                              <a:spcPts val="1225"/>
                            </a:spcBef>
                          </a:pPr>
                          <a:r>
                            <a:rPr lang="en-CA">
                              <a:latin typeface="Arial" charset="0"/>
                            </a:rPr>
                            <a:t>Chloroplast membranes</a:t>
                          </a:r>
                        </a:p>
                        <a:p>
                          <a:pPr lvl="1">
                            <a:spcBef>
                              <a:spcPts val="1225"/>
                            </a:spcBef>
                          </a:pPr>
                          <a:r>
                            <a:rPr lang="en-CA">
                              <a:latin typeface="Arial" charset="0"/>
                            </a:rPr>
                            <a:t>Primary endosymbiosis - two</a:t>
                          </a:r>
                        </a:p>
                        <a:p>
                          <a:pPr lvl="1">
                            <a:spcBef>
                              <a:spcPts val="1225"/>
                            </a:spcBef>
                          </a:pPr>
                          <a:r>
                            <a:rPr lang="en-CA">
                              <a:latin typeface="Arial" charset="0"/>
                            </a:rPr>
                            <a:t>Secondary endosymbiosis – four</a:t>
                          </a:r>
                        </a:p>
                        <a:p>
                          <a:pPr lvl="1">
                            <a:spcBef>
                              <a:spcPts val="1225"/>
                            </a:spcBef>
                          </a:pPr>
                          <a:endParaRPr lang="en-CA">
                            <a:latin typeface="Arial" charset="0"/>
                          </a:endParaRPr>
                        </a:p>
                        <a:p>
                          <a:pPr>
                            <a:spcBef>
                              <a:spcPts val="1225"/>
                            </a:spcBef>
                          </a:pPr>
                          <a:r>
                            <a:rPr lang="en-CA">
                              <a:latin typeface="Arial" charset="0"/>
                            </a:rPr>
                            <a:t>So, how to get proteins to the right compartment?</a:t>
                          </a:r>
                        </a:p>
                      </a:txBody>
                      <a:useSpRect/>
                    </a:txSp>
                  </a:sp>
                </lc:lockedCanvas>
              </a:graphicData>
            </a:graphic>
          </wp:anchor>
        </w:drawing>
      </w:r>
    </w:p>
    <w:p w:rsidR="008C2E47" w:rsidRDefault="008C2E47" w:rsidP="008C2E47">
      <w:pPr>
        <w:tabs>
          <w:tab w:val="left" w:pos="1688"/>
        </w:tabs>
        <w:spacing w:after="0"/>
        <w:rPr>
          <w:rFonts w:ascii="Times New Roman" w:hAnsi="Times New Roman" w:cs="Times New Roman"/>
          <w:iCs/>
          <w:sz w:val="24"/>
          <w:szCs w:val="24"/>
        </w:rPr>
      </w:pPr>
      <w:r w:rsidRPr="008C2E47">
        <w:rPr>
          <w:rFonts w:ascii="Times New Roman" w:hAnsi="Times New Roman" w:cs="Times New Roman"/>
          <w:iCs/>
          <w:sz w:val="24"/>
          <w:szCs w:val="24"/>
          <w:highlight w:val="yellow"/>
        </w:rPr>
        <w:t>Secondary endosymbiosis</w:t>
      </w:r>
    </w:p>
    <w:p w:rsidR="00967FAB" w:rsidRPr="008C2E47" w:rsidRDefault="00622384" w:rsidP="00622384">
      <w:pPr>
        <w:numPr>
          <w:ilvl w:val="0"/>
          <w:numId w:val="96"/>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 xml:space="preserve">Its not easy because of secondary endosymbiosis </w:t>
      </w:r>
    </w:p>
    <w:p w:rsidR="00967FAB" w:rsidRPr="008C2E47" w:rsidRDefault="00622384" w:rsidP="00622384">
      <w:pPr>
        <w:numPr>
          <w:ilvl w:val="0"/>
          <w:numId w:val="96"/>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Heres the mitochondria and nucleus and primitive euk. On far left. Blue thing is cyanobacteria that gets engulfed into the primitive eukaryote</w:t>
      </w:r>
    </w:p>
    <w:p w:rsidR="00967FAB" w:rsidRPr="008C2E47" w:rsidRDefault="00622384" w:rsidP="00622384">
      <w:pPr>
        <w:numPr>
          <w:ilvl w:val="0"/>
          <w:numId w:val="96"/>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lastRenderedPageBreak/>
        <w:t>One of the lineages led to plants (chlamy) and algae (these guys are all similar because they descended from the same event)</w:t>
      </w:r>
    </w:p>
    <w:p w:rsidR="00967FAB" w:rsidRPr="008C2E47" w:rsidRDefault="00622384" w:rsidP="00622384">
      <w:pPr>
        <w:numPr>
          <w:ilvl w:val="0"/>
          <w:numId w:val="96"/>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 xml:space="preserve">But in 1 line that came off from this, secondary endosymbiosis occured </w:t>
      </w:r>
    </w:p>
    <w:p w:rsidR="008C2E47" w:rsidRPr="008C2E47" w:rsidRDefault="008C2E47" w:rsidP="008C2E47">
      <w:pPr>
        <w:tabs>
          <w:tab w:val="left" w:pos="1688"/>
        </w:tabs>
        <w:spacing w:after="0"/>
        <w:rPr>
          <w:rFonts w:ascii="Times New Roman" w:hAnsi="Times New Roman" w:cs="Times New Roman"/>
          <w:sz w:val="24"/>
          <w:szCs w:val="24"/>
        </w:rPr>
      </w:pPr>
      <w:r w:rsidRPr="008C2E47">
        <w:rPr>
          <w:rFonts w:ascii="Times New Roman" w:hAnsi="Times New Roman" w:cs="Times New Roman" w:hint="eastAsia"/>
          <w:sz w:val="24"/>
          <w:szCs w:val="24"/>
        </w:rPr>
        <w:sym w:font="Wingdings" w:char="00E0"/>
      </w:r>
      <w:proofErr w:type="gramStart"/>
      <w:r w:rsidRPr="008C2E47">
        <w:rPr>
          <w:rFonts w:ascii="Times New Roman" w:hAnsi="Times New Roman" w:cs="Times New Roman"/>
          <w:sz w:val="24"/>
          <w:szCs w:val="24"/>
        </w:rPr>
        <w:t>so</w:t>
      </w:r>
      <w:proofErr w:type="gramEnd"/>
      <w:r w:rsidRPr="008C2E47">
        <w:rPr>
          <w:rFonts w:ascii="Times New Roman" w:hAnsi="Times New Roman" w:cs="Times New Roman"/>
          <w:sz w:val="24"/>
          <w:szCs w:val="24"/>
        </w:rPr>
        <w:t xml:space="preserve"> you have a eukaryote with mito, nucleus, chloroplast</w:t>
      </w:r>
    </w:p>
    <w:p w:rsidR="008C2E47" w:rsidRPr="008C2E47" w:rsidRDefault="008C2E47" w:rsidP="008C2E47">
      <w:pPr>
        <w:tabs>
          <w:tab w:val="left" w:pos="1688"/>
        </w:tabs>
        <w:spacing w:after="0"/>
        <w:rPr>
          <w:rFonts w:ascii="Times New Roman" w:hAnsi="Times New Roman" w:cs="Times New Roman"/>
          <w:sz w:val="24"/>
          <w:szCs w:val="24"/>
        </w:rPr>
      </w:pPr>
      <w:r w:rsidRPr="008C2E47">
        <w:rPr>
          <w:rFonts w:ascii="Times New Roman" w:hAnsi="Times New Roman" w:cs="Times New Roman" w:hint="eastAsia"/>
          <w:sz w:val="24"/>
          <w:szCs w:val="24"/>
        </w:rPr>
        <w:sym w:font="Wingdings" w:char="00E0"/>
      </w:r>
      <w:proofErr w:type="gramStart"/>
      <w:r w:rsidRPr="008C2E47">
        <w:rPr>
          <w:rFonts w:ascii="Times New Roman" w:hAnsi="Times New Roman" w:cs="Times New Roman"/>
          <w:sz w:val="24"/>
          <w:szCs w:val="24"/>
        </w:rPr>
        <w:t>this</w:t>
      </w:r>
      <w:proofErr w:type="gramEnd"/>
      <w:r w:rsidRPr="008C2E47">
        <w:rPr>
          <w:rFonts w:ascii="Times New Roman" w:hAnsi="Times New Roman" w:cs="Times New Roman"/>
          <w:sz w:val="24"/>
          <w:szCs w:val="24"/>
        </w:rPr>
        <w:t xml:space="preserve"> in itself was engulfed by another eukaryote </w:t>
      </w:r>
      <w:r w:rsidRPr="008C2E47">
        <w:rPr>
          <w:rFonts w:ascii="Times New Roman" w:hAnsi="Times New Roman" w:cs="Times New Roman" w:hint="eastAsia"/>
          <w:sz w:val="24"/>
          <w:szCs w:val="24"/>
        </w:rPr>
        <w:sym w:font="Wingdings" w:char="00E0"/>
      </w:r>
      <w:r w:rsidRPr="008C2E47">
        <w:rPr>
          <w:rFonts w:ascii="Times New Roman" w:hAnsi="Times New Roman" w:cs="Times New Roman"/>
          <w:sz w:val="24"/>
          <w:szCs w:val="24"/>
        </w:rPr>
        <w:t xml:space="preserve"> SECONDARY ENDOSYMBIOISIS </w:t>
      </w:r>
      <w:r w:rsidRPr="008C2E47">
        <w:rPr>
          <w:rFonts w:ascii="Times New Roman" w:hAnsi="Times New Roman" w:cs="Times New Roman" w:hint="eastAsia"/>
          <w:sz w:val="24"/>
          <w:szCs w:val="24"/>
        </w:rPr>
        <w:sym w:font="Wingdings" w:char="00E0"/>
      </w:r>
      <w:r w:rsidRPr="008C2E47">
        <w:rPr>
          <w:rFonts w:ascii="Times New Roman" w:hAnsi="Times New Roman" w:cs="Times New Roman"/>
          <w:sz w:val="24"/>
          <w:szCs w:val="24"/>
        </w:rPr>
        <w:t xml:space="preserve"> EUK. ENGULFS ANOTHER EUKARYOTE</w:t>
      </w:r>
    </w:p>
    <w:p w:rsidR="008C2E47" w:rsidRPr="008C2E47" w:rsidRDefault="008C2E47" w:rsidP="008C2E47">
      <w:pPr>
        <w:tabs>
          <w:tab w:val="left" w:pos="1688"/>
        </w:tabs>
        <w:spacing w:after="0"/>
        <w:rPr>
          <w:rFonts w:ascii="Times New Roman" w:hAnsi="Times New Roman" w:cs="Times New Roman"/>
          <w:sz w:val="24"/>
          <w:szCs w:val="24"/>
        </w:rPr>
      </w:pPr>
      <w:r w:rsidRPr="008C2E47">
        <w:rPr>
          <w:rFonts w:ascii="Times New Roman" w:hAnsi="Times New Roman" w:cs="Times New Roman" w:hint="eastAsia"/>
          <w:sz w:val="24"/>
          <w:szCs w:val="24"/>
        </w:rPr>
        <w:sym w:font="Wingdings" w:char="00E0"/>
      </w:r>
      <w:proofErr w:type="gramStart"/>
      <w:r w:rsidRPr="008C2E47">
        <w:rPr>
          <w:rFonts w:ascii="Times New Roman" w:hAnsi="Times New Roman" w:cs="Times New Roman"/>
          <w:sz w:val="24"/>
          <w:szCs w:val="24"/>
        </w:rPr>
        <w:t>this</w:t>
      </w:r>
      <w:proofErr w:type="gramEnd"/>
      <w:r w:rsidRPr="008C2E47">
        <w:rPr>
          <w:rFonts w:ascii="Times New Roman" w:hAnsi="Times New Roman" w:cs="Times New Roman"/>
          <w:sz w:val="24"/>
          <w:szCs w:val="24"/>
        </w:rPr>
        <w:t xml:space="preserve"> secondary endosymbiosis only refers to chloroplasts. Mitochondria never underwent this stuff</w:t>
      </w:r>
    </w:p>
    <w:p w:rsidR="008C2E47" w:rsidRPr="008C2E47" w:rsidRDefault="008C2E47" w:rsidP="008C2E47">
      <w:p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 xml:space="preserve">The </w:t>
      </w:r>
      <w:proofErr w:type="gramStart"/>
      <w:r w:rsidRPr="008C2E47">
        <w:rPr>
          <w:rFonts w:ascii="Times New Roman" w:hAnsi="Times New Roman" w:cs="Times New Roman"/>
          <w:sz w:val="24"/>
          <w:szCs w:val="24"/>
        </w:rPr>
        <w:t>mitochondria gets</w:t>
      </w:r>
      <w:proofErr w:type="gramEnd"/>
      <w:r w:rsidRPr="008C2E47">
        <w:rPr>
          <w:rFonts w:ascii="Times New Roman" w:hAnsi="Times New Roman" w:cs="Times New Roman"/>
          <w:sz w:val="24"/>
          <w:szCs w:val="24"/>
        </w:rPr>
        <w:t xml:space="preserve"> deleted in the euk. That gets engulfed. Only thing retained is chloroplast</w:t>
      </w:r>
    </w:p>
    <w:p w:rsidR="00967FAB" w:rsidRPr="008C2E47" w:rsidRDefault="00622384" w:rsidP="00622384">
      <w:pPr>
        <w:numPr>
          <w:ilvl w:val="0"/>
          <w:numId w:val="97"/>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The difference between chloroplast thats undergone primary vs secondary is the number of membranes around chloroplast</w:t>
      </w:r>
    </w:p>
    <w:p w:rsidR="008C2E47" w:rsidRPr="008C2E47" w:rsidRDefault="008C2E47" w:rsidP="008C2E47">
      <w:pPr>
        <w:tabs>
          <w:tab w:val="left" w:pos="1688"/>
        </w:tabs>
        <w:spacing w:after="0"/>
        <w:rPr>
          <w:rFonts w:ascii="Times New Roman" w:hAnsi="Times New Roman" w:cs="Times New Roman"/>
          <w:sz w:val="24"/>
          <w:szCs w:val="24"/>
        </w:rPr>
      </w:pPr>
      <w:r w:rsidRPr="008C2E47">
        <w:rPr>
          <w:rFonts w:ascii="Times New Roman" w:hAnsi="Times New Roman" w:cs="Times New Roman" w:hint="eastAsia"/>
          <w:sz w:val="24"/>
          <w:szCs w:val="24"/>
        </w:rPr>
        <w:sym w:font="Wingdings" w:char="00E0"/>
      </w:r>
      <w:proofErr w:type="gramStart"/>
      <w:r w:rsidRPr="008C2E47">
        <w:rPr>
          <w:rFonts w:ascii="Times New Roman" w:hAnsi="Times New Roman" w:cs="Times New Roman"/>
          <w:sz w:val="24"/>
          <w:szCs w:val="24"/>
        </w:rPr>
        <w:t>in</w:t>
      </w:r>
      <w:proofErr w:type="gramEnd"/>
      <w:r w:rsidRPr="008C2E47">
        <w:rPr>
          <w:rFonts w:ascii="Times New Roman" w:hAnsi="Times New Roman" w:cs="Times New Roman"/>
          <w:sz w:val="24"/>
          <w:szCs w:val="24"/>
        </w:rPr>
        <w:t xml:space="preserve"> primary theres only 2, secondary theres 4 membranes around chloroplast</w:t>
      </w:r>
    </w:p>
    <w:p w:rsidR="008C2E47" w:rsidRPr="008C2E47" w:rsidRDefault="008C2E47" w:rsidP="008C2E47">
      <w:pPr>
        <w:tabs>
          <w:tab w:val="left" w:pos="1688"/>
        </w:tabs>
        <w:spacing w:after="0"/>
        <w:rPr>
          <w:rFonts w:ascii="Times New Roman" w:hAnsi="Times New Roman" w:cs="Times New Roman"/>
          <w:sz w:val="24"/>
          <w:szCs w:val="24"/>
        </w:rPr>
      </w:pPr>
      <w:r w:rsidRPr="008C2E47">
        <w:rPr>
          <w:rFonts w:ascii="Times New Roman" w:hAnsi="Times New Roman" w:cs="Times New Roman"/>
          <w:b/>
          <w:bCs/>
          <w:sz w:val="24"/>
          <w:szCs w:val="24"/>
        </w:rPr>
        <w:t xml:space="preserve">So how do proteins get to the right compartment?? </w:t>
      </w:r>
    </w:p>
    <w:p w:rsidR="008C2E47" w:rsidRDefault="008C2E47" w:rsidP="008C2E47">
      <w:pPr>
        <w:tabs>
          <w:tab w:val="left" w:pos="1688"/>
        </w:tabs>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99200" behindDoc="0" locked="0" layoutInCell="1" allowOverlap="1">
            <wp:simplePos x="0" y="0"/>
            <wp:positionH relativeFrom="column">
              <wp:posOffset>2404745</wp:posOffset>
            </wp:positionH>
            <wp:positionV relativeFrom="paragraph">
              <wp:posOffset>170180</wp:posOffset>
            </wp:positionV>
            <wp:extent cx="3932555" cy="2501265"/>
            <wp:effectExtent l="19050" t="0" r="0" b="0"/>
            <wp:wrapSquare wrapText="bothSides"/>
            <wp:docPr id="40" name="Object 1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001125" cy="5676900"/>
                      <a:chOff x="107950" y="1181100"/>
                      <a:chExt cx="9001125" cy="5676900"/>
                    </a:xfrm>
                  </a:grpSpPr>
                  <a:sp>
                    <a:nvSpPr>
                      <a:cNvPr id="29697" name="Freeform 2"/>
                      <a:cNvSpPr>
                        <a:spLocks/>
                      </a:cNvSpPr>
                    </a:nvSpPr>
                    <a:spPr bwMode="auto">
                      <a:xfrm>
                        <a:off x="4924425" y="4005263"/>
                        <a:ext cx="4184650" cy="2816225"/>
                      </a:xfrm>
                      <a:custGeom>
                        <a:avLst/>
                        <a:gdLst>
                          <a:gd name="T0" fmla="*/ 2147483647 w 1721"/>
                          <a:gd name="T1" fmla="*/ 2147483647 h 1353"/>
                          <a:gd name="T2" fmla="*/ 2147483647 w 1721"/>
                          <a:gd name="T3" fmla="*/ 2147483647 h 1353"/>
                          <a:gd name="T4" fmla="*/ 2147483647 w 1721"/>
                          <a:gd name="T5" fmla="*/ 2147483647 h 1353"/>
                          <a:gd name="T6" fmla="*/ 2147483647 w 1721"/>
                          <a:gd name="T7" fmla="*/ 2147483647 h 1353"/>
                          <a:gd name="T8" fmla="*/ 2147483647 w 1721"/>
                          <a:gd name="T9" fmla="*/ 2147483647 h 1353"/>
                          <a:gd name="T10" fmla="*/ 2147483647 w 1721"/>
                          <a:gd name="T11" fmla="*/ 2147483647 h 1353"/>
                          <a:gd name="T12" fmla="*/ 2147483647 w 1721"/>
                          <a:gd name="T13" fmla="*/ 2147483647 h 1353"/>
                          <a:gd name="T14" fmla="*/ 2147483647 w 1721"/>
                          <a:gd name="T15" fmla="*/ 2147483647 h 1353"/>
                          <a:gd name="T16" fmla="*/ 2147483647 w 1721"/>
                          <a:gd name="T17" fmla="*/ 2147483647 h 1353"/>
                          <a:gd name="T18" fmla="*/ 2147483647 w 1721"/>
                          <a:gd name="T19" fmla="*/ 2147483647 h 1353"/>
                          <a:gd name="T20" fmla="*/ 2147483647 w 1721"/>
                          <a:gd name="T21" fmla="*/ 2147483647 h 1353"/>
                          <a:gd name="T22" fmla="*/ 2147483647 w 1721"/>
                          <a:gd name="T23" fmla="*/ 2147483647 h 1353"/>
                          <a:gd name="T24" fmla="*/ 2147483647 w 1721"/>
                          <a:gd name="T25" fmla="*/ 2147483647 h 1353"/>
                          <a:gd name="T26" fmla="*/ 2147483647 w 1721"/>
                          <a:gd name="T27" fmla="*/ 2147483647 h 1353"/>
                          <a:gd name="T28" fmla="*/ 2147483647 w 1721"/>
                          <a:gd name="T29" fmla="*/ 2147483647 h 1353"/>
                          <a:gd name="T30" fmla="*/ 2147483647 w 1721"/>
                          <a:gd name="T31" fmla="*/ 2147483647 h 1353"/>
                          <a:gd name="T32" fmla="*/ 2147483647 w 1721"/>
                          <a:gd name="T33" fmla="*/ 2147483647 h 1353"/>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w 1721"/>
                          <a:gd name="T52" fmla="*/ 0 h 1353"/>
                          <a:gd name="T53" fmla="*/ 1721 w 1721"/>
                          <a:gd name="T54" fmla="*/ 1353 h 1353"/>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T51" t="T52" r="T53" b="T54"/>
                        <a:pathLst>
                          <a:path w="1721" h="1353">
                            <a:moveTo>
                              <a:pt x="764" y="30"/>
                            </a:moveTo>
                            <a:cubicBezTo>
                              <a:pt x="660" y="60"/>
                              <a:pt x="539" y="126"/>
                              <a:pt x="442" y="190"/>
                            </a:cubicBezTo>
                            <a:cubicBezTo>
                              <a:pt x="345" y="254"/>
                              <a:pt x="251" y="331"/>
                              <a:pt x="183" y="415"/>
                            </a:cubicBezTo>
                            <a:cubicBezTo>
                              <a:pt x="114" y="499"/>
                              <a:pt x="54" y="596"/>
                              <a:pt x="29" y="693"/>
                            </a:cubicBezTo>
                            <a:cubicBezTo>
                              <a:pt x="3" y="790"/>
                              <a:pt x="0" y="915"/>
                              <a:pt x="29" y="995"/>
                            </a:cubicBezTo>
                            <a:cubicBezTo>
                              <a:pt x="58" y="1075"/>
                              <a:pt x="138" y="1118"/>
                              <a:pt x="202" y="1173"/>
                            </a:cubicBezTo>
                            <a:cubicBezTo>
                              <a:pt x="266" y="1228"/>
                              <a:pt x="334" y="1299"/>
                              <a:pt x="416" y="1326"/>
                            </a:cubicBezTo>
                            <a:cubicBezTo>
                              <a:pt x="498" y="1353"/>
                              <a:pt x="587" y="1349"/>
                              <a:pt x="696" y="1334"/>
                            </a:cubicBezTo>
                            <a:cubicBezTo>
                              <a:pt x="805" y="1319"/>
                              <a:pt x="947" y="1278"/>
                              <a:pt x="1072" y="1238"/>
                            </a:cubicBezTo>
                            <a:cubicBezTo>
                              <a:pt x="1197" y="1198"/>
                              <a:pt x="1346" y="1151"/>
                              <a:pt x="1448" y="1094"/>
                            </a:cubicBezTo>
                            <a:cubicBezTo>
                              <a:pt x="1550" y="1037"/>
                              <a:pt x="1643" y="999"/>
                              <a:pt x="1682" y="898"/>
                            </a:cubicBezTo>
                            <a:cubicBezTo>
                              <a:pt x="1721" y="797"/>
                              <a:pt x="1708" y="597"/>
                              <a:pt x="1685" y="488"/>
                            </a:cubicBezTo>
                            <a:cubicBezTo>
                              <a:pt x="1662" y="380"/>
                              <a:pt x="1590" y="304"/>
                              <a:pt x="1544" y="245"/>
                            </a:cubicBezTo>
                            <a:cubicBezTo>
                              <a:pt x="1498" y="187"/>
                              <a:pt x="1457" y="167"/>
                              <a:pt x="1407" y="136"/>
                            </a:cubicBezTo>
                            <a:cubicBezTo>
                              <a:pt x="1358" y="105"/>
                              <a:pt x="1304" y="80"/>
                              <a:pt x="1247" y="59"/>
                            </a:cubicBezTo>
                            <a:cubicBezTo>
                              <a:pt x="1190" y="38"/>
                              <a:pt x="1144" y="15"/>
                              <a:pt x="1064" y="10"/>
                            </a:cubicBezTo>
                            <a:cubicBezTo>
                              <a:pt x="984" y="5"/>
                              <a:pt x="868" y="0"/>
                              <a:pt x="764" y="30"/>
                            </a:cubicBezTo>
                            <a:close/>
                          </a:path>
                        </a:pathLst>
                      </a:custGeom>
                      <a:solidFill>
                        <a:srgbClr val="98CD88"/>
                      </a:solidFill>
                      <a:ln w="38100">
                        <a:solidFill>
                          <a:srgbClr val="681734"/>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29698" name="Freeform 2"/>
                      <a:cNvSpPr>
                        <a:spLocks/>
                      </a:cNvSpPr>
                    </a:nvSpPr>
                    <a:spPr bwMode="auto">
                      <a:xfrm>
                        <a:off x="5140325" y="4221163"/>
                        <a:ext cx="3816350" cy="2447925"/>
                      </a:xfrm>
                      <a:custGeom>
                        <a:avLst/>
                        <a:gdLst>
                          <a:gd name="T0" fmla="*/ 2147483647 w 1721"/>
                          <a:gd name="T1" fmla="*/ 2147483647 h 1353"/>
                          <a:gd name="T2" fmla="*/ 2147483647 w 1721"/>
                          <a:gd name="T3" fmla="*/ 2147483647 h 1353"/>
                          <a:gd name="T4" fmla="*/ 2147483647 w 1721"/>
                          <a:gd name="T5" fmla="*/ 2147483647 h 1353"/>
                          <a:gd name="T6" fmla="*/ 2147483647 w 1721"/>
                          <a:gd name="T7" fmla="*/ 2147483647 h 1353"/>
                          <a:gd name="T8" fmla="*/ 2147483647 w 1721"/>
                          <a:gd name="T9" fmla="*/ 2147483647 h 1353"/>
                          <a:gd name="T10" fmla="*/ 2147483647 w 1721"/>
                          <a:gd name="T11" fmla="*/ 2147483647 h 1353"/>
                          <a:gd name="T12" fmla="*/ 2147483647 w 1721"/>
                          <a:gd name="T13" fmla="*/ 2147483647 h 1353"/>
                          <a:gd name="T14" fmla="*/ 2147483647 w 1721"/>
                          <a:gd name="T15" fmla="*/ 2147483647 h 1353"/>
                          <a:gd name="T16" fmla="*/ 2147483647 w 1721"/>
                          <a:gd name="T17" fmla="*/ 2147483647 h 1353"/>
                          <a:gd name="T18" fmla="*/ 2147483647 w 1721"/>
                          <a:gd name="T19" fmla="*/ 2147483647 h 1353"/>
                          <a:gd name="T20" fmla="*/ 2147483647 w 1721"/>
                          <a:gd name="T21" fmla="*/ 2147483647 h 1353"/>
                          <a:gd name="T22" fmla="*/ 2147483647 w 1721"/>
                          <a:gd name="T23" fmla="*/ 2147483647 h 1353"/>
                          <a:gd name="T24" fmla="*/ 2147483647 w 1721"/>
                          <a:gd name="T25" fmla="*/ 2147483647 h 1353"/>
                          <a:gd name="T26" fmla="*/ 2147483647 w 1721"/>
                          <a:gd name="T27" fmla="*/ 2147483647 h 1353"/>
                          <a:gd name="T28" fmla="*/ 2147483647 w 1721"/>
                          <a:gd name="T29" fmla="*/ 2147483647 h 1353"/>
                          <a:gd name="T30" fmla="*/ 2147483647 w 1721"/>
                          <a:gd name="T31" fmla="*/ 2147483647 h 1353"/>
                          <a:gd name="T32" fmla="*/ 2147483647 w 1721"/>
                          <a:gd name="T33" fmla="*/ 2147483647 h 1353"/>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w 1721"/>
                          <a:gd name="T52" fmla="*/ 0 h 1353"/>
                          <a:gd name="T53" fmla="*/ 1721 w 1721"/>
                          <a:gd name="T54" fmla="*/ 1353 h 1353"/>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T51" t="T52" r="T53" b="T54"/>
                        <a:pathLst>
                          <a:path w="1721" h="1353">
                            <a:moveTo>
                              <a:pt x="764" y="30"/>
                            </a:moveTo>
                            <a:cubicBezTo>
                              <a:pt x="660" y="60"/>
                              <a:pt x="539" y="126"/>
                              <a:pt x="442" y="190"/>
                            </a:cubicBezTo>
                            <a:cubicBezTo>
                              <a:pt x="345" y="254"/>
                              <a:pt x="251" y="331"/>
                              <a:pt x="183" y="415"/>
                            </a:cubicBezTo>
                            <a:cubicBezTo>
                              <a:pt x="114" y="499"/>
                              <a:pt x="54" y="596"/>
                              <a:pt x="29" y="693"/>
                            </a:cubicBezTo>
                            <a:cubicBezTo>
                              <a:pt x="3" y="790"/>
                              <a:pt x="0" y="915"/>
                              <a:pt x="29" y="995"/>
                            </a:cubicBezTo>
                            <a:cubicBezTo>
                              <a:pt x="58" y="1075"/>
                              <a:pt x="138" y="1118"/>
                              <a:pt x="202" y="1173"/>
                            </a:cubicBezTo>
                            <a:cubicBezTo>
                              <a:pt x="266" y="1228"/>
                              <a:pt x="334" y="1299"/>
                              <a:pt x="416" y="1326"/>
                            </a:cubicBezTo>
                            <a:cubicBezTo>
                              <a:pt x="498" y="1353"/>
                              <a:pt x="587" y="1349"/>
                              <a:pt x="696" y="1334"/>
                            </a:cubicBezTo>
                            <a:cubicBezTo>
                              <a:pt x="805" y="1319"/>
                              <a:pt x="947" y="1278"/>
                              <a:pt x="1072" y="1238"/>
                            </a:cubicBezTo>
                            <a:cubicBezTo>
                              <a:pt x="1197" y="1198"/>
                              <a:pt x="1346" y="1151"/>
                              <a:pt x="1448" y="1094"/>
                            </a:cubicBezTo>
                            <a:cubicBezTo>
                              <a:pt x="1550" y="1037"/>
                              <a:pt x="1643" y="999"/>
                              <a:pt x="1682" y="898"/>
                            </a:cubicBezTo>
                            <a:cubicBezTo>
                              <a:pt x="1721" y="797"/>
                              <a:pt x="1708" y="597"/>
                              <a:pt x="1685" y="488"/>
                            </a:cubicBezTo>
                            <a:cubicBezTo>
                              <a:pt x="1662" y="380"/>
                              <a:pt x="1590" y="304"/>
                              <a:pt x="1544" y="245"/>
                            </a:cubicBezTo>
                            <a:cubicBezTo>
                              <a:pt x="1498" y="187"/>
                              <a:pt x="1457" y="167"/>
                              <a:pt x="1407" y="136"/>
                            </a:cubicBezTo>
                            <a:cubicBezTo>
                              <a:pt x="1358" y="105"/>
                              <a:pt x="1304" y="80"/>
                              <a:pt x="1247" y="59"/>
                            </a:cubicBezTo>
                            <a:cubicBezTo>
                              <a:pt x="1190" y="38"/>
                              <a:pt x="1144" y="15"/>
                              <a:pt x="1064" y="10"/>
                            </a:cubicBezTo>
                            <a:cubicBezTo>
                              <a:pt x="984" y="5"/>
                              <a:pt x="868" y="0"/>
                              <a:pt x="764" y="30"/>
                            </a:cubicBezTo>
                            <a:close/>
                          </a:path>
                        </a:pathLst>
                      </a:custGeom>
                      <a:solidFill>
                        <a:srgbClr val="98CD88"/>
                      </a:solidFill>
                      <a:ln w="38100">
                        <a:solidFill>
                          <a:srgbClr val="681734"/>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29699" name="Freeform 2"/>
                      <a:cNvSpPr>
                        <a:spLocks/>
                      </a:cNvSpPr>
                    </a:nvSpPr>
                    <a:spPr bwMode="auto">
                      <a:xfrm>
                        <a:off x="5284788" y="4365625"/>
                        <a:ext cx="3527425" cy="2098675"/>
                      </a:xfrm>
                      <a:custGeom>
                        <a:avLst/>
                        <a:gdLst>
                          <a:gd name="T0" fmla="*/ 2147483647 w 1721"/>
                          <a:gd name="T1" fmla="*/ 2147483647 h 1353"/>
                          <a:gd name="T2" fmla="*/ 2147483647 w 1721"/>
                          <a:gd name="T3" fmla="*/ 2147483647 h 1353"/>
                          <a:gd name="T4" fmla="*/ 2147483647 w 1721"/>
                          <a:gd name="T5" fmla="*/ 2147483647 h 1353"/>
                          <a:gd name="T6" fmla="*/ 2147483647 w 1721"/>
                          <a:gd name="T7" fmla="*/ 2147483647 h 1353"/>
                          <a:gd name="T8" fmla="*/ 2147483647 w 1721"/>
                          <a:gd name="T9" fmla="*/ 2147483647 h 1353"/>
                          <a:gd name="T10" fmla="*/ 2147483647 w 1721"/>
                          <a:gd name="T11" fmla="*/ 2147483647 h 1353"/>
                          <a:gd name="T12" fmla="*/ 2147483647 w 1721"/>
                          <a:gd name="T13" fmla="*/ 2147483647 h 1353"/>
                          <a:gd name="T14" fmla="*/ 2147483647 w 1721"/>
                          <a:gd name="T15" fmla="*/ 2147483647 h 1353"/>
                          <a:gd name="T16" fmla="*/ 2147483647 w 1721"/>
                          <a:gd name="T17" fmla="*/ 2147483647 h 1353"/>
                          <a:gd name="T18" fmla="*/ 2147483647 w 1721"/>
                          <a:gd name="T19" fmla="*/ 2147483647 h 1353"/>
                          <a:gd name="T20" fmla="*/ 2147483647 w 1721"/>
                          <a:gd name="T21" fmla="*/ 2147483647 h 1353"/>
                          <a:gd name="T22" fmla="*/ 2147483647 w 1721"/>
                          <a:gd name="T23" fmla="*/ 2147483647 h 1353"/>
                          <a:gd name="T24" fmla="*/ 2147483647 w 1721"/>
                          <a:gd name="T25" fmla="*/ 2147483647 h 1353"/>
                          <a:gd name="T26" fmla="*/ 2147483647 w 1721"/>
                          <a:gd name="T27" fmla="*/ 2147483647 h 1353"/>
                          <a:gd name="T28" fmla="*/ 2147483647 w 1721"/>
                          <a:gd name="T29" fmla="*/ 2147483647 h 1353"/>
                          <a:gd name="T30" fmla="*/ 2147483647 w 1721"/>
                          <a:gd name="T31" fmla="*/ 2147483647 h 1353"/>
                          <a:gd name="T32" fmla="*/ 2147483647 w 1721"/>
                          <a:gd name="T33" fmla="*/ 2147483647 h 1353"/>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w 1721"/>
                          <a:gd name="T52" fmla="*/ 0 h 1353"/>
                          <a:gd name="T53" fmla="*/ 1721 w 1721"/>
                          <a:gd name="T54" fmla="*/ 1353 h 1353"/>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T51" t="T52" r="T53" b="T54"/>
                        <a:pathLst>
                          <a:path w="1721" h="1353">
                            <a:moveTo>
                              <a:pt x="764" y="30"/>
                            </a:moveTo>
                            <a:cubicBezTo>
                              <a:pt x="660" y="60"/>
                              <a:pt x="539" y="126"/>
                              <a:pt x="442" y="190"/>
                            </a:cubicBezTo>
                            <a:cubicBezTo>
                              <a:pt x="345" y="254"/>
                              <a:pt x="251" y="331"/>
                              <a:pt x="183" y="415"/>
                            </a:cubicBezTo>
                            <a:cubicBezTo>
                              <a:pt x="114" y="499"/>
                              <a:pt x="54" y="596"/>
                              <a:pt x="29" y="693"/>
                            </a:cubicBezTo>
                            <a:cubicBezTo>
                              <a:pt x="3" y="790"/>
                              <a:pt x="0" y="915"/>
                              <a:pt x="29" y="995"/>
                            </a:cubicBezTo>
                            <a:cubicBezTo>
                              <a:pt x="58" y="1075"/>
                              <a:pt x="138" y="1118"/>
                              <a:pt x="202" y="1173"/>
                            </a:cubicBezTo>
                            <a:cubicBezTo>
                              <a:pt x="266" y="1228"/>
                              <a:pt x="334" y="1299"/>
                              <a:pt x="416" y="1326"/>
                            </a:cubicBezTo>
                            <a:cubicBezTo>
                              <a:pt x="498" y="1353"/>
                              <a:pt x="587" y="1349"/>
                              <a:pt x="696" y="1334"/>
                            </a:cubicBezTo>
                            <a:cubicBezTo>
                              <a:pt x="805" y="1319"/>
                              <a:pt x="947" y="1278"/>
                              <a:pt x="1072" y="1238"/>
                            </a:cubicBezTo>
                            <a:cubicBezTo>
                              <a:pt x="1197" y="1198"/>
                              <a:pt x="1346" y="1151"/>
                              <a:pt x="1448" y="1094"/>
                            </a:cubicBezTo>
                            <a:cubicBezTo>
                              <a:pt x="1550" y="1037"/>
                              <a:pt x="1643" y="999"/>
                              <a:pt x="1682" y="898"/>
                            </a:cubicBezTo>
                            <a:cubicBezTo>
                              <a:pt x="1721" y="797"/>
                              <a:pt x="1708" y="597"/>
                              <a:pt x="1685" y="488"/>
                            </a:cubicBezTo>
                            <a:cubicBezTo>
                              <a:pt x="1662" y="380"/>
                              <a:pt x="1590" y="304"/>
                              <a:pt x="1544" y="245"/>
                            </a:cubicBezTo>
                            <a:cubicBezTo>
                              <a:pt x="1498" y="187"/>
                              <a:pt x="1457" y="167"/>
                              <a:pt x="1407" y="136"/>
                            </a:cubicBezTo>
                            <a:cubicBezTo>
                              <a:pt x="1358" y="105"/>
                              <a:pt x="1304" y="80"/>
                              <a:pt x="1247" y="59"/>
                            </a:cubicBezTo>
                            <a:cubicBezTo>
                              <a:pt x="1190" y="38"/>
                              <a:pt x="1144" y="15"/>
                              <a:pt x="1064" y="10"/>
                            </a:cubicBezTo>
                            <a:cubicBezTo>
                              <a:pt x="984" y="5"/>
                              <a:pt x="868" y="0"/>
                              <a:pt x="764" y="30"/>
                            </a:cubicBezTo>
                            <a:close/>
                          </a:path>
                        </a:pathLst>
                      </a:custGeom>
                      <a:solidFill>
                        <a:srgbClr val="ABC0AE"/>
                      </a:solidFill>
                      <a:ln w="38100">
                        <a:solidFill>
                          <a:srgbClr val="849EA0"/>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29701" name="Freeform 2"/>
                      <a:cNvSpPr>
                        <a:spLocks/>
                      </a:cNvSpPr>
                    </a:nvSpPr>
                    <a:spPr bwMode="auto">
                      <a:xfrm>
                        <a:off x="5429250" y="4508500"/>
                        <a:ext cx="3279775" cy="1811338"/>
                      </a:xfrm>
                      <a:custGeom>
                        <a:avLst/>
                        <a:gdLst>
                          <a:gd name="T0" fmla="*/ 2147483647 w 1721"/>
                          <a:gd name="T1" fmla="*/ 2147483647 h 1353"/>
                          <a:gd name="T2" fmla="*/ 2147483647 w 1721"/>
                          <a:gd name="T3" fmla="*/ 2147483647 h 1353"/>
                          <a:gd name="T4" fmla="*/ 2147483647 w 1721"/>
                          <a:gd name="T5" fmla="*/ 2147483647 h 1353"/>
                          <a:gd name="T6" fmla="*/ 2147483647 w 1721"/>
                          <a:gd name="T7" fmla="*/ 2147483647 h 1353"/>
                          <a:gd name="T8" fmla="*/ 2147483647 w 1721"/>
                          <a:gd name="T9" fmla="*/ 2147483647 h 1353"/>
                          <a:gd name="T10" fmla="*/ 2147483647 w 1721"/>
                          <a:gd name="T11" fmla="*/ 2147483647 h 1353"/>
                          <a:gd name="T12" fmla="*/ 2147483647 w 1721"/>
                          <a:gd name="T13" fmla="*/ 2147483647 h 1353"/>
                          <a:gd name="T14" fmla="*/ 2147483647 w 1721"/>
                          <a:gd name="T15" fmla="*/ 2147483647 h 1353"/>
                          <a:gd name="T16" fmla="*/ 2147483647 w 1721"/>
                          <a:gd name="T17" fmla="*/ 2147483647 h 1353"/>
                          <a:gd name="T18" fmla="*/ 2147483647 w 1721"/>
                          <a:gd name="T19" fmla="*/ 2147483647 h 1353"/>
                          <a:gd name="T20" fmla="*/ 2147483647 w 1721"/>
                          <a:gd name="T21" fmla="*/ 2147483647 h 1353"/>
                          <a:gd name="T22" fmla="*/ 2147483647 w 1721"/>
                          <a:gd name="T23" fmla="*/ 2147483647 h 1353"/>
                          <a:gd name="T24" fmla="*/ 2147483647 w 1721"/>
                          <a:gd name="T25" fmla="*/ 2147483647 h 1353"/>
                          <a:gd name="T26" fmla="*/ 2147483647 w 1721"/>
                          <a:gd name="T27" fmla="*/ 2147483647 h 1353"/>
                          <a:gd name="T28" fmla="*/ 2147483647 w 1721"/>
                          <a:gd name="T29" fmla="*/ 2147483647 h 1353"/>
                          <a:gd name="T30" fmla="*/ 2147483647 w 1721"/>
                          <a:gd name="T31" fmla="*/ 2147483647 h 1353"/>
                          <a:gd name="T32" fmla="*/ 2147483647 w 1721"/>
                          <a:gd name="T33" fmla="*/ 2147483647 h 1353"/>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w 1721"/>
                          <a:gd name="T52" fmla="*/ 0 h 1353"/>
                          <a:gd name="T53" fmla="*/ 1721 w 1721"/>
                          <a:gd name="T54" fmla="*/ 1353 h 1353"/>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T51" t="T52" r="T53" b="T54"/>
                        <a:pathLst>
                          <a:path w="1721" h="1353">
                            <a:moveTo>
                              <a:pt x="764" y="30"/>
                            </a:moveTo>
                            <a:cubicBezTo>
                              <a:pt x="660" y="60"/>
                              <a:pt x="539" y="126"/>
                              <a:pt x="442" y="190"/>
                            </a:cubicBezTo>
                            <a:cubicBezTo>
                              <a:pt x="345" y="254"/>
                              <a:pt x="251" y="331"/>
                              <a:pt x="183" y="415"/>
                            </a:cubicBezTo>
                            <a:cubicBezTo>
                              <a:pt x="114" y="499"/>
                              <a:pt x="54" y="596"/>
                              <a:pt x="29" y="693"/>
                            </a:cubicBezTo>
                            <a:cubicBezTo>
                              <a:pt x="3" y="790"/>
                              <a:pt x="0" y="915"/>
                              <a:pt x="29" y="995"/>
                            </a:cubicBezTo>
                            <a:cubicBezTo>
                              <a:pt x="58" y="1075"/>
                              <a:pt x="138" y="1118"/>
                              <a:pt x="202" y="1173"/>
                            </a:cubicBezTo>
                            <a:cubicBezTo>
                              <a:pt x="266" y="1228"/>
                              <a:pt x="334" y="1299"/>
                              <a:pt x="416" y="1326"/>
                            </a:cubicBezTo>
                            <a:cubicBezTo>
                              <a:pt x="498" y="1353"/>
                              <a:pt x="587" y="1349"/>
                              <a:pt x="696" y="1334"/>
                            </a:cubicBezTo>
                            <a:cubicBezTo>
                              <a:pt x="805" y="1319"/>
                              <a:pt x="947" y="1278"/>
                              <a:pt x="1072" y="1238"/>
                            </a:cubicBezTo>
                            <a:cubicBezTo>
                              <a:pt x="1197" y="1198"/>
                              <a:pt x="1346" y="1151"/>
                              <a:pt x="1448" y="1094"/>
                            </a:cubicBezTo>
                            <a:cubicBezTo>
                              <a:pt x="1550" y="1037"/>
                              <a:pt x="1643" y="999"/>
                              <a:pt x="1682" y="898"/>
                            </a:cubicBezTo>
                            <a:cubicBezTo>
                              <a:pt x="1721" y="797"/>
                              <a:pt x="1708" y="597"/>
                              <a:pt x="1685" y="488"/>
                            </a:cubicBezTo>
                            <a:cubicBezTo>
                              <a:pt x="1662" y="380"/>
                              <a:pt x="1590" y="304"/>
                              <a:pt x="1544" y="245"/>
                            </a:cubicBezTo>
                            <a:cubicBezTo>
                              <a:pt x="1498" y="187"/>
                              <a:pt x="1457" y="167"/>
                              <a:pt x="1407" y="136"/>
                            </a:cubicBezTo>
                            <a:cubicBezTo>
                              <a:pt x="1358" y="105"/>
                              <a:pt x="1304" y="80"/>
                              <a:pt x="1247" y="59"/>
                            </a:cubicBezTo>
                            <a:cubicBezTo>
                              <a:pt x="1190" y="38"/>
                              <a:pt x="1144" y="15"/>
                              <a:pt x="1064" y="10"/>
                            </a:cubicBezTo>
                            <a:cubicBezTo>
                              <a:pt x="984" y="5"/>
                              <a:pt x="868" y="0"/>
                              <a:pt x="764" y="30"/>
                            </a:cubicBezTo>
                            <a:close/>
                          </a:path>
                        </a:pathLst>
                      </a:custGeom>
                      <a:solidFill>
                        <a:srgbClr val="ABC0AE"/>
                      </a:solidFill>
                      <a:ln w="38100">
                        <a:solidFill>
                          <a:srgbClr val="849EA0"/>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29702" name="AutoShape 3"/>
                      <a:cNvSpPr>
                        <a:spLocks noChangeArrowheads="1"/>
                      </a:cNvSpPr>
                    </a:nvSpPr>
                    <a:spPr bwMode="auto">
                      <a:xfrm>
                        <a:off x="7061200" y="5807075"/>
                        <a:ext cx="633413" cy="12541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03" name="AutoShape 4"/>
                      <a:cNvSpPr>
                        <a:spLocks noChangeArrowheads="1"/>
                      </a:cNvSpPr>
                    </a:nvSpPr>
                    <a:spPr bwMode="auto">
                      <a:xfrm>
                        <a:off x="7061200" y="5932488"/>
                        <a:ext cx="633413" cy="12541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04" name="AutoShape 5"/>
                      <a:cNvSpPr>
                        <a:spLocks noChangeArrowheads="1"/>
                      </a:cNvSpPr>
                    </a:nvSpPr>
                    <a:spPr bwMode="auto">
                      <a:xfrm>
                        <a:off x="6969125" y="5175250"/>
                        <a:ext cx="546100" cy="128588"/>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05" name="AutoShape 6"/>
                      <a:cNvSpPr>
                        <a:spLocks noChangeArrowheads="1"/>
                      </a:cNvSpPr>
                    </a:nvSpPr>
                    <a:spPr bwMode="auto">
                      <a:xfrm>
                        <a:off x="6969125" y="5305425"/>
                        <a:ext cx="546100"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06" name="AutoShape 7"/>
                      <a:cNvSpPr>
                        <a:spLocks noChangeArrowheads="1"/>
                      </a:cNvSpPr>
                    </a:nvSpPr>
                    <a:spPr bwMode="auto">
                      <a:xfrm>
                        <a:off x="6969125" y="5430838"/>
                        <a:ext cx="546100"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07" name="AutoShape 17"/>
                      <a:cNvSpPr>
                        <a:spLocks noChangeArrowheads="1"/>
                      </a:cNvSpPr>
                    </a:nvSpPr>
                    <a:spPr bwMode="auto">
                      <a:xfrm>
                        <a:off x="6334125" y="5492750"/>
                        <a:ext cx="1089025" cy="12541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08" name="AutoShape 18"/>
                      <a:cNvSpPr>
                        <a:spLocks noChangeArrowheads="1"/>
                      </a:cNvSpPr>
                    </a:nvSpPr>
                    <a:spPr bwMode="auto">
                      <a:xfrm>
                        <a:off x="6788150" y="4672013"/>
                        <a:ext cx="544513" cy="12541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333399"/>
                            </a:solidFill>
                          </a:endParaRPr>
                        </a:p>
                      </a:txBody>
                      <a:useSpRect/>
                    </a:txSp>
                  </a:sp>
                  <a:sp>
                    <a:nvSpPr>
                      <a:cNvPr id="29709" name="AutoShape 19"/>
                      <a:cNvSpPr>
                        <a:spLocks noChangeArrowheads="1"/>
                      </a:cNvSpPr>
                    </a:nvSpPr>
                    <a:spPr bwMode="auto">
                      <a:xfrm>
                        <a:off x="6788150" y="4802188"/>
                        <a:ext cx="544513"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333399"/>
                            </a:solidFill>
                          </a:endParaRPr>
                        </a:p>
                      </a:txBody>
                      <a:useSpRect/>
                    </a:txSp>
                  </a:sp>
                  <a:sp>
                    <a:nvSpPr>
                      <a:cNvPr id="29710" name="AutoShape 20"/>
                      <a:cNvSpPr>
                        <a:spLocks noChangeArrowheads="1"/>
                      </a:cNvSpPr>
                    </a:nvSpPr>
                    <a:spPr bwMode="auto">
                      <a:xfrm>
                        <a:off x="6788150" y="4927600"/>
                        <a:ext cx="544513" cy="122238"/>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333399"/>
                            </a:solidFill>
                          </a:endParaRPr>
                        </a:p>
                      </a:txBody>
                      <a:useSpRect/>
                    </a:txSp>
                  </a:sp>
                  <a:sp>
                    <a:nvSpPr>
                      <a:cNvPr id="29711" name="AutoShape 21"/>
                      <a:cNvSpPr>
                        <a:spLocks noChangeArrowheads="1"/>
                      </a:cNvSpPr>
                    </a:nvSpPr>
                    <a:spPr bwMode="auto">
                      <a:xfrm>
                        <a:off x="6154738" y="5807075"/>
                        <a:ext cx="542925" cy="12541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12" name="AutoShape 22"/>
                      <a:cNvSpPr>
                        <a:spLocks noChangeArrowheads="1"/>
                      </a:cNvSpPr>
                    </a:nvSpPr>
                    <a:spPr bwMode="auto">
                      <a:xfrm>
                        <a:off x="6154738" y="5934075"/>
                        <a:ext cx="542925"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13" name="AutoShape 23"/>
                      <a:cNvSpPr>
                        <a:spLocks noChangeArrowheads="1"/>
                      </a:cNvSpPr>
                    </a:nvSpPr>
                    <a:spPr bwMode="auto">
                      <a:xfrm>
                        <a:off x="6154738" y="6061075"/>
                        <a:ext cx="542925"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14" name="AutoShape 24"/>
                      <a:cNvSpPr>
                        <a:spLocks noChangeArrowheads="1"/>
                      </a:cNvSpPr>
                    </a:nvSpPr>
                    <a:spPr bwMode="auto">
                      <a:xfrm>
                        <a:off x="6062663" y="4926013"/>
                        <a:ext cx="635000"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333399"/>
                            </a:solidFill>
                          </a:endParaRPr>
                        </a:p>
                      </a:txBody>
                      <a:useSpRect/>
                    </a:txSp>
                  </a:sp>
                  <a:sp>
                    <a:nvSpPr>
                      <a:cNvPr id="29715" name="AutoShape 25"/>
                      <a:cNvSpPr>
                        <a:spLocks noChangeArrowheads="1"/>
                      </a:cNvSpPr>
                    </a:nvSpPr>
                    <a:spPr bwMode="auto">
                      <a:xfrm>
                        <a:off x="6062663" y="5049838"/>
                        <a:ext cx="635000" cy="12541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16" name="AutoShape 26"/>
                      <a:cNvSpPr>
                        <a:spLocks noChangeArrowheads="1"/>
                      </a:cNvSpPr>
                    </a:nvSpPr>
                    <a:spPr bwMode="auto">
                      <a:xfrm>
                        <a:off x="6062663" y="5175250"/>
                        <a:ext cx="635000" cy="128588"/>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17" name="AutoShape 27"/>
                      <a:cNvSpPr>
                        <a:spLocks noChangeArrowheads="1"/>
                      </a:cNvSpPr>
                    </a:nvSpPr>
                    <a:spPr bwMode="auto">
                      <a:xfrm>
                        <a:off x="6062663" y="5303838"/>
                        <a:ext cx="635000" cy="12541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18" name="AutoShape 28"/>
                      <a:cNvSpPr>
                        <a:spLocks noChangeArrowheads="1"/>
                      </a:cNvSpPr>
                    </a:nvSpPr>
                    <a:spPr bwMode="auto">
                      <a:xfrm>
                        <a:off x="6062663" y="5429250"/>
                        <a:ext cx="635000" cy="12541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19" name="AutoShape 29"/>
                      <a:cNvSpPr>
                        <a:spLocks noChangeArrowheads="1"/>
                      </a:cNvSpPr>
                    </a:nvSpPr>
                    <a:spPr bwMode="auto">
                      <a:xfrm>
                        <a:off x="6062663" y="5554663"/>
                        <a:ext cx="635000" cy="12700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20" name="AutoShape 30"/>
                      <a:cNvSpPr>
                        <a:spLocks noChangeArrowheads="1"/>
                      </a:cNvSpPr>
                    </a:nvSpPr>
                    <a:spPr bwMode="auto">
                      <a:xfrm>
                        <a:off x="5700713" y="5240338"/>
                        <a:ext cx="633412"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21" name="AutoShape 31"/>
                      <a:cNvSpPr>
                        <a:spLocks noChangeArrowheads="1"/>
                      </a:cNvSpPr>
                    </a:nvSpPr>
                    <a:spPr bwMode="auto">
                      <a:xfrm>
                        <a:off x="5700713" y="5364163"/>
                        <a:ext cx="633412" cy="128587"/>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22" name="AutoShape 32"/>
                      <a:cNvSpPr>
                        <a:spLocks noChangeArrowheads="1"/>
                      </a:cNvSpPr>
                    </a:nvSpPr>
                    <a:spPr bwMode="auto">
                      <a:xfrm>
                        <a:off x="5700713" y="5492750"/>
                        <a:ext cx="633412" cy="12541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23" name="AutoShape 33"/>
                      <a:cNvSpPr>
                        <a:spLocks noChangeArrowheads="1"/>
                      </a:cNvSpPr>
                    </a:nvSpPr>
                    <a:spPr bwMode="auto">
                      <a:xfrm>
                        <a:off x="5700713" y="5618163"/>
                        <a:ext cx="633412" cy="12541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24" name="AutoShape 34"/>
                      <a:cNvSpPr>
                        <a:spLocks noChangeArrowheads="1"/>
                      </a:cNvSpPr>
                    </a:nvSpPr>
                    <a:spPr bwMode="auto">
                      <a:xfrm>
                        <a:off x="7786688" y="4926013"/>
                        <a:ext cx="542925"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333399"/>
                            </a:solidFill>
                          </a:endParaRPr>
                        </a:p>
                      </a:txBody>
                      <a:useSpRect/>
                    </a:txSp>
                  </a:sp>
                  <a:sp>
                    <a:nvSpPr>
                      <a:cNvPr id="29725" name="AutoShape 35"/>
                      <a:cNvSpPr>
                        <a:spLocks noChangeArrowheads="1"/>
                      </a:cNvSpPr>
                    </a:nvSpPr>
                    <a:spPr bwMode="auto">
                      <a:xfrm>
                        <a:off x="7786688" y="5053013"/>
                        <a:ext cx="542925" cy="122237"/>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26" name="AutoShape 36"/>
                      <a:cNvSpPr>
                        <a:spLocks noChangeArrowheads="1"/>
                      </a:cNvSpPr>
                    </a:nvSpPr>
                    <a:spPr bwMode="auto">
                      <a:xfrm>
                        <a:off x="7786688" y="5180013"/>
                        <a:ext cx="542925"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27" name="AutoShape 37"/>
                      <a:cNvSpPr>
                        <a:spLocks noChangeArrowheads="1"/>
                      </a:cNvSpPr>
                    </a:nvSpPr>
                    <a:spPr bwMode="auto">
                      <a:xfrm>
                        <a:off x="7423150" y="5049838"/>
                        <a:ext cx="635000" cy="12541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28" name="AutoShape 38"/>
                      <a:cNvSpPr>
                        <a:spLocks noChangeArrowheads="1"/>
                      </a:cNvSpPr>
                    </a:nvSpPr>
                    <a:spPr bwMode="auto">
                      <a:xfrm>
                        <a:off x="7423150" y="5175250"/>
                        <a:ext cx="635000" cy="128588"/>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29" name="AutoShape 39"/>
                      <a:cNvSpPr>
                        <a:spLocks noChangeArrowheads="1"/>
                      </a:cNvSpPr>
                    </a:nvSpPr>
                    <a:spPr bwMode="auto">
                      <a:xfrm>
                        <a:off x="7423150" y="5303838"/>
                        <a:ext cx="635000" cy="12541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30" name="AutoShape 40"/>
                      <a:cNvSpPr>
                        <a:spLocks noChangeArrowheads="1"/>
                      </a:cNvSpPr>
                    </a:nvSpPr>
                    <a:spPr bwMode="auto">
                      <a:xfrm>
                        <a:off x="7423150" y="5429250"/>
                        <a:ext cx="635000" cy="12541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31" name="AutoShape 41"/>
                      <a:cNvSpPr>
                        <a:spLocks noChangeArrowheads="1"/>
                      </a:cNvSpPr>
                    </a:nvSpPr>
                    <a:spPr bwMode="auto">
                      <a:xfrm>
                        <a:off x="7423150" y="5554663"/>
                        <a:ext cx="635000" cy="12700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32" name="AutoShape 42"/>
                      <a:cNvSpPr>
                        <a:spLocks noChangeArrowheads="1"/>
                      </a:cNvSpPr>
                    </a:nvSpPr>
                    <a:spPr bwMode="auto">
                      <a:xfrm>
                        <a:off x="7423150" y="5681663"/>
                        <a:ext cx="635000" cy="12541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33" name="AutoShape 43"/>
                      <a:cNvSpPr>
                        <a:spLocks noChangeArrowheads="1"/>
                      </a:cNvSpPr>
                    </a:nvSpPr>
                    <a:spPr bwMode="auto">
                      <a:xfrm>
                        <a:off x="6577013" y="4929188"/>
                        <a:ext cx="544512" cy="12700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34" name="TextBox 1"/>
                      <a:cNvSpPr txBox="1">
                        <a:spLocks noChangeArrowheads="1"/>
                      </a:cNvSpPr>
                    </a:nvSpPr>
                    <a:spPr bwMode="auto">
                      <a:xfrm>
                        <a:off x="3635375" y="5934075"/>
                        <a:ext cx="1981200" cy="923925"/>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CA" sz="1800"/>
                            <a:t>Chloroplast endoplasmic reticulum</a:t>
                          </a:r>
                        </a:p>
                      </a:txBody>
                      <a:useSpRect/>
                    </a:txSp>
                  </a:sp>
                  <a:pic>
                    <a:nvPicPr>
                      <a:cNvPr id="29735" name="Picture 2"/>
                      <a:cNvPicPr>
                        <a:picLocks noChangeAspect="1"/>
                      </a:cNvPicPr>
                    </a:nvPicPr>
                    <a:blipFill>
                      <a:blip r:embed="rId57" cstate="print">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xt>
                        </a:extLst>
                      </a:blip>
                      <a:srcRect b="-217"/>
                      <a:stretch>
                        <a:fillRect/>
                      </a:stretch>
                    </a:blipFill>
                    <a:spPr bwMode="auto">
                      <a:xfrm>
                        <a:off x="684213" y="1181100"/>
                        <a:ext cx="7253287" cy="1787525"/>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 uri="{FAA26D3D-D897-4be2-8F04-BA451C77F1D7}">
                          <ma14:placeholderFlag xmlns:ma14="http://schemas.microsoft.com/office/mac/drawingml/2011/main" xmlns="" xmlns:p="http://schemas.openxmlformats.org/presentationml/2006/main" xmlns:w="http://schemas.openxmlformats.org/wordprocessingml/2006/main" xmlns:w10="urn:schemas-microsoft-com:office:word" xmlns:v="urn:schemas-microsoft-com:vml" xmlns:o="urn:schemas-microsoft-com:office:office" val="1"/>
                        </a:ext>
                      </a:extLst>
                    </a:spPr>
                  </a:pic>
                  <a:sp>
                    <a:nvSpPr>
                      <a:cNvPr id="29736" name="Freeform 2"/>
                      <a:cNvSpPr>
                        <a:spLocks/>
                      </a:cNvSpPr>
                    </a:nvSpPr>
                    <a:spPr bwMode="auto">
                      <a:xfrm>
                        <a:off x="107950" y="4283075"/>
                        <a:ext cx="3527425" cy="2098675"/>
                      </a:xfrm>
                      <a:custGeom>
                        <a:avLst/>
                        <a:gdLst>
                          <a:gd name="T0" fmla="*/ 2147483647 w 1721"/>
                          <a:gd name="T1" fmla="*/ 2147483647 h 1353"/>
                          <a:gd name="T2" fmla="*/ 2147483647 w 1721"/>
                          <a:gd name="T3" fmla="*/ 2147483647 h 1353"/>
                          <a:gd name="T4" fmla="*/ 2147483647 w 1721"/>
                          <a:gd name="T5" fmla="*/ 2147483647 h 1353"/>
                          <a:gd name="T6" fmla="*/ 2147483647 w 1721"/>
                          <a:gd name="T7" fmla="*/ 2147483647 h 1353"/>
                          <a:gd name="T8" fmla="*/ 2147483647 w 1721"/>
                          <a:gd name="T9" fmla="*/ 2147483647 h 1353"/>
                          <a:gd name="T10" fmla="*/ 2147483647 w 1721"/>
                          <a:gd name="T11" fmla="*/ 2147483647 h 1353"/>
                          <a:gd name="T12" fmla="*/ 2147483647 w 1721"/>
                          <a:gd name="T13" fmla="*/ 2147483647 h 1353"/>
                          <a:gd name="T14" fmla="*/ 2147483647 w 1721"/>
                          <a:gd name="T15" fmla="*/ 2147483647 h 1353"/>
                          <a:gd name="T16" fmla="*/ 2147483647 w 1721"/>
                          <a:gd name="T17" fmla="*/ 2147483647 h 1353"/>
                          <a:gd name="T18" fmla="*/ 2147483647 w 1721"/>
                          <a:gd name="T19" fmla="*/ 2147483647 h 1353"/>
                          <a:gd name="T20" fmla="*/ 2147483647 w 1721"/>
                          <a:gd name="T21" fmla="*/ 2147483647 h 1353"/>
                          <a:gd name="T22" fmla="*/ 2147483647 w 1721"/>
                          <a:gd name="T23" fmla="*/ 2147483647 h 1353"/>
                          <a:gd name="T24" fmla="*/ 2147483647 w 1721"/>
                          <a:gd name="T25" fmla="*/ 2147483647 h 1353"/>
                          <a:gd name="T26" fmla="*/ 2147483647 w 1721"/>
                          <a:gd name="T27" fmla="*/ 2147483647 h 1353"/>
                          <a:gd name="T28" fmla="*/ 2147483647 w 1721"/>
                          <a:gd name="T29" fmla="*/ 2147483647 h 1353"/>
                          <a:gd name="T30" fmla="*/ 2147483647 w 1721"/>
                          <a:gd name="T31" fmla="*/ 2147483647 h 1353"/>
                          <a:gd name="T32" fmla="*/ 2147483647 w 1721"/>
                          <a:gd name="T33" fmla="*/ 2147483647 h 1353"/>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w 1721"/>
                          <a:gd name="T52" fmla="*/ 0 h 1353"/>
                          <a:gd name="T53" fmla="*/ 1721 w 1721"/>
                          <a:gd name="T54" fmla="*/ 1353 h 1353"/>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T51" t="T52" r="T53" b="T54"/>
                        <a:pathLst>
                          <a:path w="1721" h="1353">
                            <a:moveTo>
                              <a:pt x="764" y="30"/>
                            </a:moveTo>
                            <a:cubicBezTo>
                              <a:pt x="660" y="60"/>
                              <a:pt x="539" y="126"/>
                              <a:pt x="442" y="190"/>
                            </a:cubicBezTo>
                            <a:cubicBezTo>
                              <a:pt x="345" y="254"/>
                              <a:pt x="251" y="331"/>
                              <a:pt x="183" y="415"/>
                            </a:cubicBezTo>
                            <a:cubicBezTo>
                              <a:pt x="114" y="499"/>
                              <a:pt x="54" y="596"/>
                              <a:pt x="29" y="693"/>
                            </a:cubicBezTo>
                            <a:cubicBezTo>
                              <a:pt x="3" y="790"/>
                              <a:pt x="0" y="915"/>
                              <a:pt x="29" y="995"/>
                            </a:cubicBezTo>
                            <a:cubicBezTo>
                              <a:pt x="58" y="1075"/>
                              <a:pt x="138" y="1118"/>
                              <a:pt x="202" y="1173"/>
                            </a:cubicBezTo>
                            <a:cubicBezTo>
                              <a:pt x="266" y="1228"/>
                              <a:pt x="334" y="1299"/>
                              <a:pt x="416" y="1326"/>
                            </a:cubicBezTo>
                            <a:cubicBezTo>
                              <a:pt x="498" y="1353"/>
                              <a:pt x="587" y="1349"/>
                              <a:pt x="696" y="1334"/>
                            </a:cubicBezTo>
                            <a:cubicBezTo>
                              <a:pt x="805" y="1319"/>
                              <a:pt x="947" y="1278"/>
                              <a:pt x="1072" y="1238"/>
                            </a:cubicBezTo>
                            <a:cubicBezTo>
                              <a:pt x="1197" y="1198"/>
                              <a:pt x="1346" y="1151"/>
                              <a:pt x="1448" y="1094"/>
                            </a:cubicBezTo>
                            <a:cubicBezTo>
                              <a:pt x="1550" y="1037"/>
                              <a:pt x="1643" y="999"/>
                              <a:pt x="1682" y="898"/>
                            </a:cubicBezTo>
                            <a:cubicBezTo>
                              <a:pt x="1721" y="797"/>
                              <a:pt x="1708" y="597"/>
                              <a:pt x="1685" y="488"/>
                            </a:cubicBezTo>
                            <a:cubicBezTo>
                              <a:pt x="1662" y="380"/>
                              <a:pt x="1590" y="304"/>
                              <a:pt x="1544" y="245"/>
                            </a:cubicBezTo>
                            <a:cubicBezTo>
                              <a:pt x="1498" y="187"/>
                              <a:pt x="1457" y="167"/>
                              <a:pt x="1407" y="136"/>
                            </a:cubicBezTo>
                            <a:cubicBezTo>
                              <a:pt x="1358" y="105"/>
                              <a:pt x="1304" y="80"/>
                              <a:pt x="1247" y="59"/>
                            </a:cubicBezTo>
                            <a:cubicBezTo>
                              <a:pt x="1190" y="38"/>
                              <a:pt x="1144" y="15"/>
                              <a:pt x="1064" y="10"/>
                            </a:cubicBezTo>
                            <a:cubicBezTo>
                              <a:pt x="984" y="5"/>
                              <a:pt x="868" y="0"/>
                              <a:pt x="764" y="30"/>
                            </a:cubicBezTo>
                            <a:close/>
                          </a:path>
                        </a:pathLst>
                      </a:custGeom>
                      <a:solidFill>
                        <a:srgbClr val="ABC0AE"/>
                      </a:solidFill>
                      <a:ln w="38100">
                        <a:solidFill>
                          <a:srgbClr val="849EA0"/>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29737" name="Freeform 2"/>
                      <a:cNvSpPr>
                        <a:spLocks/>
                      </a:cNvSpPr>
                    </a:nvSpPr>
                    <a:spPr bwMode="auto">
                      <a:xfrm>
                        <a:off x="252413" y="4425950"/>
                        <a:ext cx="3279775" cy="1811338"/>
                      </a:xfrm>
                      <a:custGeom>
                        <a:avLst/>
                        <a:gdLst>
                          <a:gd name="T0" fmla="*/ 2147483647 w 1721"/>
                          <a:gd name="T1" fmla="*/ 2147483647 h 1353"/>
                          <a:gd name="T2" fmla="*/ 2147483647 w 1721"/>
                          <a:gd name="T3" fmla="*/ 2147483647 h 1353"/>
                          <a:gd name="T4" fmla="*/ 2147483647 w 1721"/>
                          <a:gd name="T5" fmla="*/ 2147483647 h 1353"/>
                          <a:gd name="T6" fmla="*/ 2147483647 w 1721"/>
                          <a:gd name="T7" fmla="*/ 2147483647 h 1353"/>
                          <a:gd name="T8" fmla="*/ 2147483647 w 1721"/>
                          <a:gd name="T9" fmla="*/ 2147483647 h 1353"/>
                          <a:gd name="T10" fmla="*/ 2147483647 w 1721"/>
                          <a:gd name="T11" fmla="*/ 2147483647 h 1353"/>
                          <a:gd name="T12" fmla="*/ 2147483647 w 1721"/>
                          <a:gd name="T13" fmla="*/ 2147483647 h 1353"/>
                          <a:gd name="T14" fmla="*/ 2147483647 w 1721"/>
                          <a:gd name="T15" fmla="*/ 2147483647 h 1353"/>
                          <a:gd name="T16" fmla="*/ 2147483647 w 1721"/>
                          <a:gd name="T17" fmla="*/ 2147483647 h 1353"/>
                          <a:gd name="T18" fmla="*/ 2147483647 w 1721"/>
                          <a:gd name="T19" fmla="*/ 2147483647 h 1353"/>
                          <a:gd name="T20" fmla="*/ 2147483647 w 1721"/>
                          <a:gd name="T21" fmla="*/ 2147483647 h 1353"/>
                          <a:gd name="T22" fmla="*/ 2147483647 w 1721"/>
                          <a:gd name="T23" fmla="*/ 2147483647 h 1353"/>
                          <a:gd name="T24" fmla="*/ 2147483647 w 1721"/>
                          <a:gd name="T25" fmla="*/ 2147483647 h 1353"/>
                          <a:gd name="T26" fmla="*/ 2147483647 w 1721"/>
                          <a:gd name="T27" fmla="*/ 2147483647 h 1353"/>
                          <a:gd name="T28" fmla="*/ 2147483647 w 1721"/>
                          <a:gd name="T29" fmla="*/ 2147483647 h 1353"/>
                          <a:gd name="T30" fmla="*/ 2147483647 w 1721"/>
                          <a:gd name="T31" fmla="*/ 2147483647 h 1353"/>
                          <a:gd name="T32" fmla="*/ 2147483647 w 1721"/>
                          <a:gd name="T33" fmla="*/ 2147483647 h 1353"/>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w 1721"/>
                          <a:gd name="T52" fmla="*/ 0 h 1353"/>
                          <a:gd name="T53" fmla="*/ 1721 w 1721"/>
                          <a:gd name="T54" fmla="*/ 1353 h 1353"/>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T51" t="T52" r="T53" b="T54"/>
                        <a:pathLst>
                          <a:path w="1721" h="1353">
                            <a:moveTo>
                              <a:pt x="764" y="30"/>
                            </a:moveTo>
                            <a:cubicBezTo>
                              <a:pt x="660" y="60"/>
                              <a:pt x="539" y="126"/>
                              <a:pt x="442" y="190"/>
                            </a:cubicBezTo>
                            <a:cubicBezTo>
                              <a:pt x="345" y="254"/>
                              <a:pt x="251" y="331"/>
                              <a:pt x="183" y="415"/>
                            </a:cubicBezTo>
                            <a:cubicBezTo>
                              <a:pt x="114" y="499"/>
                              <a:pt x="54" y="596"/>
                              <a:pt x="29" y="693"/>
                            </a:cubicBezTo>
                            <a:cubicBezTo>
                              <a:pt x="3" y="790"/>
                              <a:pt x="0" y="915"/>
                              <a:pt x="29" y="995"/>
                            </a:cubicBezTo>
                            <a:cubicBezTo>
                              <a:pt x="58" y="1075"/>
                              <a:pt x="138" y="1118"/>
                              <a:pt x="202" y="1173"/>
                            </a:cubicBezTo>
                            <a:cubicBezTo>
                              <a:pt x="266" y="1228"/>
                              <a:pt x="334" y="1299"/>
                              <a:pt x="416" y="1326"/>
                            </a:cubicBezTo>
                            <a:cubicBezTo>
                              <a:pt x="498" y="1353"/>
                              <a:pt x="587" y="1349"/>
                              <a:pt x="696" y="1334"/>
                            </a:cubicBezTo>
                            <a:cubicBezTo>
                              <a:pt x="805" y="1319"/>
                              <a:pt x="947" y="1278"/>
                              <a:pt x="1072" y="1238"/>
                            </a:cubicBezTo>
                            <a:cubicBezTo>
                              <a:pt x="1197" y="1198"/>
                              <a:pt x="1346" y="1151"/>
                              <a:pt x="1448" y="1094"/>
                            </a:cubicBezTo>
                            <a:cubicBezTo>
                              <a:pt x="1550" y="1037"/>
                              <a:pt x="1643" y="999"/>
                              <a:pt x="1682" y="898"/>
                            </a:cubicBezTo>
                            <a:cubicBezTo>
                              <a:pt x="1721" y="797"/>
                              <a:pt x="1708" y="597"/>
                              <a:pt x="1685" y="488"/>
                            </a:cubicBezTo>
                            <a:cubicBezTo>
                              <a:pt x="1662" y="380"/>
                              <a:pt x="1590" y="304"/>
                              <a:pt x="1544" y="245"/>
                            </a:cubicBezTo>
                            <a:cubicBezTo>
                              <a:pt x="1498" y="187"/>
                              <a:pt x="1457" y="167"/>
                              <a:pt x="1407" y="136"/>
                            </a:cubicBezTo>
                            <a:cubicBezTo>
                              <a:pt x="1358" y="105"/>
                              <a:pt x="1304" y="80"/>
                              <a:pt x="1247" y="59"/>
                            </a:cubicBezTo>
                            <a:cubicBezTo>
                              <a:pt x="1190" y="38"/>
                              <a:pt x="1144" y="15"/>
                              <a:pt x="1064" y="10"/>
                            </a:cubicBezTo>
                            <a:cubicBezTo>
                              <a:pt x="984" y="5"/>
                              <a:pt x="868" y="0"/>
                              <a:pt x="764" y="30"/>
                            </a:cubicBezTo>
                            <a:close/>
                          </a:path>
                        </a:pathLst>
                      </a:custGeom>
                      <a:solidFill>
                        <a:srgbClr val="ABC0AE"/>
                      </a:solidFill>
                      <a:ln w="38100">
                        <a:solidFill>
                          <a:srgbClr val="849EA0"/>
                        </a:solidFill>
                        <a:round/>
                        <a:headEnd/>
                        <a:tailEnd/>
                      </a:ln>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a:p>
                      </a:txBody>
                      <a:useSpRect/>
                    </a:txSp>
                  </a:sp>
                  <a:sp>
                    <a:nvSpPr>
                      <a:cNvPr id="29738" name="AutoShape 3"/>
                      <a:cNvSpPr>
                        <a:spLocks noChangeArrowheads="1"/>
                      </a:cNvSpPr>
                    </a:nvSpPr>
                    <a:spPr bwMode="auto">
                      <a:xfrm>
                        <a:off x="1884363" y="5724525"/>
                        <a:ext cx="633412" cy="12541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39" name="AutoShape 4"/>
                      <a:cNvSpPr>
                        <a:spLocks noChangeArrowheads="1"/>
                      </a:cNvSpPr>
                    </a:nvSpPr>
                    <a:spPr bwMode="auto">
                      <a:xfrm>
                        <a:off x="1884363" y="5849938"/>
                        <a:ext cx="633412" cy="12541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40" name="AutoShape 5"/>
                      <a:cNvSpPr>
                        <a:spLocks noChangeArrowheads="1"/>
                      </a:cNvSpPr>
                    </a:nvSpPr>
                    <a:spPr bwMode="auto">
                      <a:xfrm>
                        <a:off x="1792288" y="5092700"/>
                        <a:ext cx="546100" cy="128588"/>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41" name="AutoShape 6"/>
                      <a:cNvSpPr>
                        <a:spLocks noChangeArrowheads="1"/>
                      </a:cNvSpPr>
                    </a:nvSpPr>
                    <a:spPr bwMode="auto">
                      <a:xfrm>
                        <a:off x="1792288" y="5222875"/>
                        <a:ext cx="546100"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42" name="AutoShape 7"/>
                      <a:cNvSpPr>
                        <a:spLocks noChangeArrowheads="1"/>
                      </a:cNvSpPr>
                    </a:nvSpPr>
                    <a:spPr bwMode="auto">
                      <a:xfrm>
                        <a:off x="1792288" y="5348288"/>
                        <a:ext cx="546100"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43" name="AutoShape 17"/>
                      <a:cNvSpPr>
                        <a:spLocks noChangeArrowheads="1"/>
                      </a:cNvSpPr>
                    </a:nvSpPr>
                    <a:spPr bwMode="auto">
                      <a:xfrm>
                        <a:off x="1157288" y="5410200"/>
                        <a:ext cx="1089025" cy="12541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44" name="AutoShape 18"/>
                      <a:cNvSpPr>
                        <a:spLocks noChangeArrowheads="1"/>
                      </a:cNvSpPr>
                    </a:nvSpPr>
                    <a:spPr bwMode="auto">
                      <a:xfrm>
                        <a:off x="1611313" y="4589463"/>
                        <a:ext cx="544512" cy="12541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333399"/>
                            </a:solidFill>
                          </a:endParaRPr>
                        </a:p>
                      </a:txBody>
                      <a:useSpRect/>
                    </a:txSp>
                  </a:sp>
                  <a:sp>
                    <a:nvSpPr>
                      <a:cNvPr id="29745" name="AutoShape 19"/>
                      <a:cNvSpPr>
                        <a:spLocks noChangeArrowheads="1"/>
                      </a:cNvSpPr>
                    </a:nvSpPr>
                    <a:spPr bwMode="auto">
                      <a:xfrm>
                        <a:off x="1611313" y="4719638"/>
                        <a:ext cx="544512"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333399"/>
                            </a:solidFill>
                          </a:endParaRPr>
                        </a:p>
                      </a:txBody>
                      <a:useSpRect/>
                    </a:txSp>
                  </a:sp>
                  <a:sp>
                    <a:nvSpPr>
                      <a:cNvPr id="29746" name="AutoShape 20"/>
                      <a:cNvSpPr>
                        <a:spLocks noChangeArrowheads="1"/>
                      </a:cNvSpPr>
                    </a:nvSpPr>
                    <a:spPr bwMode="auto">
                      <a:xfrm>
                        <a:off x="1611313" y="4845050"/>
                        <a:ext cx="544512" cy="122238"/>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333399"/>
                            </a:solidFill>
                          </a:endParaRPr>
                        </a:p>
                      </a:txBody>
                      <a:useSpRect/>
                    </a:txSp>
                  </a:sp>
                  <a:sp>
                    <a:nvSpPr>
                      <a:cNvPr id="29747" name="AutoShape 21"/>
                      <a:cNvSpPr>
                        <a:spLocks noChangeArrowheads="1"/>
                      </a:cNvSpPr>
                    </a:nvSpPr>
                    <a:spPr bwMode="auto">
                      <a:xfrm>
                        <a:off x="977900" y="5724525"/>
                        <a:ext cx="542925" cy="12541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48" name="AutoShape 22"/>
                      <a:cNvSpPr>
                        <a:spLocks noChangeArrowheads="1"/>
                      </a:cNvSpPr>
                    </a:nvSpPr>
                    <a:spPr bwMode="auto">
                      <a:xfrm>
                        <a:off x="977900" y="5851525"/>
                        <a:ext cx="542925"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49" name="AutoShape 23"/>
                      <a:cNvSpPr>
                        <a:spLocks noChangeArrowheads="1"/>
                      </a:cNvSpPr>
                    </a:nvSpPr>
                    <a:spPr bwMode="auto">
                      <a:xfrm>
                        <a:off x="977900" y="5978525"/>
                        <a:ext cx="542925"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50" name="AutoShape 24"/>
                      <a:cNvSpPr>
                        <a:spLocks noChangeArrowheads="1"/>
                      </a:cNvSpPr>
                    </a:nvSpPr>
                    <a:spPr bwMode="auto">
                      <a:xfrm>
                        <a:off x="885825" y="4843463"/>
                        <a:ext cx="635000"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333399"/>
                            </a:solidFill>
                          </a:endParaRPr>
                        </a:p>
                      </a:txBody>
                      <a:useSpRect/>
                    </a:txSp>
                  </a:sp>
                  <a:sp>
                    <a:nvSpPr>
                      <a:cNvPr id="29751" name="AutoShape 25"/>
                      <a:cNvSpPr>
                        <a:spLocks noChangeArrowheads="1"/>
                      </a:cNvSpPr>
                    </a:nvSpPr>
                    <a:spPr bwMode="auto">
                      <a:xfrm>
                        <a:off x="885825" y="4967288"/>
                        <a:ext cx="635000" cy="12541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52" name="AutoShape 26"/>
                      <a:cNvSpPr>
                        <a:spLocks noChangeArrowheads="1"/>
                      </a:cNvSpPr>
                    </a:nvSpPr>
                    <a:spPr bwMode="auto">
                      <a:xfrm>
                        <a:off x="885825" y="5092700"/>
                        <a:ext cx="635000" cy="128588"/>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53" name="AutoShape 27"/>
                      <a:cNvSpPr>
                        <a:spLocks noChangeArrowheads="1"/>
                      </a:cNvSpPr>
                    </a:nvSpPr>
                    <a:spPr bwMode="auto">
                      <a:xfrm>
                        <a:off x="885825" y="5221288"/>
                        <a:ext cx="635000" cy="12541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54" name="AutoShape 28"/>
                      <a:cNvSpPr>
                        <a:spLocks noChangeArrowheads="1"/>
                      </a:cNvSpPr>
                    </a:nvSpPr>
                    <a:spPr bwMode="auto">
                      <a:xfrm>
                        <a:off x="885825" y="5346700"/>
                        <a:ext cx="635000" cy="12541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55" name="AutoShape 29"/>
                      <a:cNvSpPr>
                        <a:spLocks noChangeArrowheads="1"/>
                      </a:cNvSpPr>
                    </a:nvSpPr>
                    <a:spPr bwMode="auto">
                      <a:xfrm>
                        <a:off x="885825" y="5472113"/>
                        <a:ext cx="635000" cy="12700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56" name="AutoShape 30"/>
                      <a:cNvSpPr>
                        <a:spLocks noChangeArrowheads="1"/>
                      </a:cNvSpPr>
                    </a:nvSpPr>
                    <a:spPr bwMode="auto">
                      <a:xfrm>
                        <a:off x="523875" y="5157788"/>
                        <a:ext cx="633413"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57" name="AutoShape 31"/>
                      <a:cNvSpPr>
                        <a:spLocks noChangeArrowheads="1"/>
                      </a:cNvSpPr>
                    </a:nvSpPr>
                    <a:spPr bwMode="auto">
                      <a:xfrm>
                        <a:off x="523875" y="5281613"/>
                        <a:ext cx="633413" cy="128587"/>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58" name="AutoShape 32"/>
                      <a:cNvSpPr>
                        <a:spLocks noChangeArrowheads="1"/>
                      </a:cNvSpPr>
                    </a:nvSpPr>
                    <a:spPr bwMode="auto">
                      <a:xfrm>
                        <a:off x="523875" y="5410200"/>
                        <a:ext cx="633413" cy="12541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59" name="AutoShape 33"/>
                      <a:cNvSpPr>
                        <a:spLocks noChangeArrowheads="1"/>
                      </a:cNvSpPr>
                    </a:nvSpPr>
                    <a:spPr bwMode="auto">
                      <a:xfrm>
                        <a:off x="523875" y="5535613"/>
                        <a:ext cx="633413" cy="12541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60" name="AutoShape 34"/>
                      <a:cNvSpPr>
                        <a:spLocks noChangeArrowheads="1"/>
                      </a:cNvSpPr>
                    </a:nvSpPr>
                    <a:spPr bwMode="auto">
                      <a:xfrm>
                        <a:off x="2609850" y="4843463"/>
                        <a:ext cx="542925"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solidFill>
                              <a:srgbClr val="333399"/>
                            </a:solidFill>
                          </a:endParaRPr>
                        </a:p>
                      </a:txBody>
                      <a:useSpRect/>
                    </a:txSp>
                  </a:sp>
                  <a:sp>
                    <a:nvSpPr>
                      <a:cNvPr id="29761" name="AutoShape 35"/>
                      <a:cNvSpPr>
                        <a:spLocks noChangeArrowheads="1"/>
                      </a:cNvSpPr>
                    </a:nvSpPr>
                    <a:spPr bwMode="auto">
                      <a:xfrm>
                        <a:off x="2609850" y="4970463"/>
                        <a:ext cx="542925" cy="122237"/>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62" name="AutoShape 36"/>
                      <a:cNvSpPr>
                        <a:spLocks noChangeArrowheads="1"/>
                      </a:cNvSpPr>
                    </a:nvSpPr>
                    <a:spPr bwMode="auto">
                      <a:xfrm>
                        <a:off x="2609850" y="5097463"/>
                        <a:ext cx="542925" cy="123825"/>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63" name="AutoShape 37"/>
                      <a:cNvSpPr>
                        <a:spLocks noChangeArrowheads="1"/>
                      </a:cNvSpPr>
                    </a:nvSpPr>
                    <a:spPr bwMode="auto">
                      <a:xfrm>
                        <a:off x="2246313" y="4967288"/>
                        <a:ext cx="635000" cy="12541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64" name="AutoShape 38"/>
                      <a:cNvSpPr>
                        <a:spLocks noChangeArrowheads="1"/>
                      </a:cNvSpPr>
                    </a:nvSpPr>
                    <a:spPr bwMode="auto">
                      <a:xfrm>
                        <a:off x="2246313" y="5092700"/>
                        <a:ext cx="635000" cy="128588"/>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65" name="AutoShape 39"/>
                      <a:cNvSpPr>
                        <a:spLocks noChangeArrowheads="1"/>
                      </a:cNvSpPr>
                    </a:nvSpPr>
                    <a:spPr bwMode="auto">
                      <a:xfrm>
                        <a:off x="2246313" y="5221288"/>
                        <a:ext cx="635000" cy="12541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66" name="AutoShape 40"/>
                      <a:cNvSpPr>
                        <a:spLocks noChangeArrowheads="1"/>
                      </a:cNvSpPr>
                    </a:nvSpPr>
                    <a:spPr bwMode="auto">
                      <a:xfrm>
                        <a:off x="2246313" y="5346700"/>
                        <a:ext cx="635000" cy="125413"/>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67" name="AutoShape 41"/>
                      <a:cNvSpPr>
                        <a:spLocks noChangeArrowheads="1"/>
                      </a:cNvSpPr>
                    </a:nvSpPr>
                    <a:spPr bwMode="auto">
                      <a:xfrm>
                        <a:off x="2246313" y="5472113"/>
                        <a:ext cx="635000" cy="12700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68" name="AutoShape 42"/>
                      <a:cNvSpPr>
                        <a:spLocks noChangeArrowheads="1"/>
                      </a:cNvSpPr>
                    </a:nvSpPr>
                    <a:spPr bwMode="auto">
                      <a:xfrm>
                        <a:off x="2246313" y="5599113"/>
                        <a:ext cx="635000" cy="125412"/>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69" name="AutoShape 43"/>
                      <a:cNvSpPr>
                        <a:spLocks noChangeArrowheads="1"/>
                      </a:cNvSpPr>
                    </a:nvSpPr>
                    <a:spPr bwMode="auto">
                      <a:xfrm>
                        <a:off x="1400175" y="4846638"/>
                        <a:ext cx="544513" cy="127000"/>
                      </a:xfrm>
                      <a:prstGeom prst="roundRect">
                        <a:avLst>
                          <a:gd name="adj" fmla="val 50000"/>
                        </a:avLst>
                      </a:prstGeom>
                      <a:solidFill>
                        <a:schemeClr val="accent1"/>
                      </a:solidFill>
                      <a:ln w="76200">
                        <a:solidFill>
                          <a:srgbClr val="00A600"/>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800" b="1"/>
                        </a:p>
                      </a:txBody>
                      <a:useSpRect/>
                    </a:txSp>
                  </a:sp>
                  <a:sp>
                    <a:nvSpPr>
                      <a:cNvPr id="29770" name="TextBox 1"/>
                      <a:cNvSpPr txBox="1">
                        <a:spLocks noChangeArrowheads="1"/>
                      </a:cNvSpPr>
                    </a:nvSpPr>
                    <a:spPr bwMode="auto">
                      <a:xfrm>
                        <a:off x="1044575" y="3778250"/>
                        <a:ext cx="1981200" cy="36830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CA" sz="1800"/>
                            <a:t>In Elysia</a:t>
                          </a:r>
                        </a:p>
                      </a:txBody>
                      <a:useSpRect/>
                    </a:txSp>
                  </a:sp>
                  <a:sp>
                    <a:nvSpPr>
                      <a:cNvPr id="29771" name="TextBox 1"/>
                      <a:cNvSpPr txBox="1">
                        <a:spLocks noChangeArrowheads="1"/>
                      </a:cNvSpPr>
                    </a:nvSpPr>
                    <a:spPr bwMode="auto">
                      <a:xfrm>
                        <a:off x="5427663" y="3644900"/>
                        <a:ext cx="1981200" cy="369888"/>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CA" sz="1800"/>
                            <a:t>In Vaucheria</a:t>
                          </a:r>
                        </a:p>
                      </a:txBody>
                      <a:useSpRect/>
                    </a:txSp>
                  </a:sp>
                  <a:cxnSp>
                    <a:nvCxnSpPr>
                      <a:cNvPr id="5" name="Straight Arrow Connector 4"/>
                      <a:cNvCxnSpPr/>
                    </a:nvCxnSpPr>
                    <a:spPr bwMode="auto">
                      <a:xfrm flipV="1">
                        <a:off x="4356100" y="5589588"/>
                        <a:ext cx="576263" cy="360362"/>
                      </a:xfrm>
                      <a:prstGeom prst="straightConnector1">
                        <a:avLst/>
                      </a:prstGeom>
                      <a:solidFill>
                        <a:schemeClr val="accent1"/>
                      </a:solidFill>
                      <a:ln w="9525" cap="flat" cmpd="sng" algn="ctr">
                        <a:solidFill>
                          <a:schemeClr val="tx1"/>
                        </a:solidFill>
                        <a:prstDash val="solid"/>
                        <a:round/>
                        <a:headEnd type="none" w="med" len="med"/>
                        <a:tailEnd type="arrow"/>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cxnSp>
                </lc:lockedCanvas>
              </a:graphicData>
            </a:graphic>
          </wp:anchor>
        </w:drawing>
      </w:r>
    </w:p>
    <w:p w:rsidR="008C2E47" w:rsidRDefault="008C2E47" w:rsidP="008C2E47">
      <w:pPr>
        <w:tabs>
          <w:tab w:val="left" w:pos="1688"/>
        </w:tabs>
        <w:spacing w:after="0"/>
        <w:rPr>
          <w:rFonts w:ascii="Times New Roman" w:hAnsi="Times New Roman" w:cs="Times New Roman"/>
          <w:iCs/>
          <w:sz w:val="24"/>
          <w:szCs w:val="24"/>
        </w:rPr>
      </w:pPr>
      <w:r w:rsidRPr="008C2E47">
        <w:rPr>
          <w:rFonts w:ascii="Times New Roman" w:hAnsi="Times New Roman" w:cs="Times New Roman"/>
          <w:iCs/>
          <w:sz w:val="24"/>
          <w:szCs w:val="24"/>
          <w:highlight w:val="yellow"/>
        </w:rPr>
        <w:t>The problem of protein targeting</w:t>
      </w:r>
    </w:p>
    <w:p w:rsidR="00967FAB" w:rsidRPr="008C2E47" w:rsidRDefault="00622384" w:rsidP="00622384">
      <w:pPr>
        <w:numPr>
          <w:ilvl w:val="0"/>
          <w:numId w:val="98"/>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So we have the total mrna sequence and can translate that into the protein</w:t>
      </w:r>
    </w:p>
    <w:p w:rsidR="00967FAB" w:rsidRPr="008C2E47" w:rsidRDefault="00622384" w:rsidP="00622384">
      <w:pPr>
        <w:numPr>
          <w:ilvl w:val="0"/>
          <w:numId w:val="98"/>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It has a tripartitie singalling sequence and to get it through, all the layers in the vaucheria chloroplast</w:t>
      </w:r>
    </w:p>
    <w:p w:rsidR="00967FAB" w:rsidRPr="008C2E47" w:rsidRDefault="00622384" w:rsidP="00622384">
      <w:pPr>
        <w:numPr>
          <w:ilvl w:val="0"/>
          <w:numId w:val="98"/>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The blue ones, every chloroplast has those and sec. Endosymbiosis just put on the red ones</w:t>
      </w:r>
    </w:p>
    <w:p w:rsidR="00967FAB" w:rsidRPr="008C2E47" w:rsidRDefault="00622384" w:rsidP="00622384">
      <w:pPr>
        <w:numPr>
          <w:ilvl w:val="0"/>
          <w:numId w:val="98"/>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 xml:space="preserve">In </w:t>
      </w:r>
      <w:proofErr w:type="gramStart"/>
      <w:r w:rsidRPr="008C2E47">
        <w:rPr>
          <w:rFonts w:ascii="Times New Roman" w:hAnsi="Times New Roman" w:cs="Times New Roman"/>
          <w:sz w:val="24"/>
          <w:szCs w:val="24"/>
        </w:rPr>
        <w:t>elysia</w:t>
      </w:r>
      <w:proofErr w:type="gramEnd"/>
      <w:r w:rsidRPr="008C2E47">
        <w:rPr>
          <w:rFonts w:ascii="Times New Roman" w:hAnsi="Times New Roman" w:cs="Times New Roman"/>
          <w:sz w:val="24"/>
          <w:szCs w:val="24"/>
        </w:rPr>
        <w:t>, when it digests the stuff of the vaucheria cell, the 2 outer ones are removed. So the chloroplast is like the one in chlamy/plants</w:t>
      </w:r>
    </w:p>
    <w:p w:rsidR="00967FAB" w:rsidRPr="008C2E47" w:rsidRDefault="00622384" w:rsidP="00622384">
      <w:pPr>
        <w:numPr>
          <w:ilvl w:val="0"/>
          <w:numId w:val="98"/>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 xml:space="preserve">This tripartitie signal is required for the protein to get into the thylakoid membrane. The red sequence is recognized by transporters on the 2 outer membranes. Once it gets past that red leader sequence gets cleaved, exposing the next blue sequence which gets you through the inner and outer membranes (which every chloroplast has). Then blue gets cleaved exposing the green sequence which gets you into the lumen of the thylakoid </w:t>
      </w:r>
    </w:p>
    <w:p w:rsidR="00967FAB" w:rsidRPr="008C2E47" w:rsidRDefault="00622384" w:rsidP="00622384">
      <w:pPr>
        <w:numPr>
          <w:ilvl w:val="0"/>
          <w:numId w:val="98"/>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3 membranes must be passed. Once its in  the lumen, chaperones help insert into PS2</w:t>
      </w:r>
    </w:p>
    <w:p w:rsidR="00967FAB" w:rsidRPr="008C2E47" w:rsidRDefault="00622384" w:rsidP="00622384">
      <w:pPr>
        <w:numPr>
          <w:ilvl w:val="0"/>
          <w:numId w:val="98"/>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If this is actually the protein sequence made in elysia, then you cant get import because this outer membrane doesnt recognize the red sequence (it wants to recognize the blue sequence)</w:t>
      </w:r>
    </w:p>
    <w:p w:rsidR="00967FAB" w:rsidRPr="008C2E47" w:rsidRDefault="00622384" w:rsidP="00622384">
      <w:pPr>
        <w:numPr>
          <w:ilvl w:val="0"/>
          <w:numId w:val="98"/>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Its the blue sequence thats recognized by chloroplasts inner and outer membrane</w:t>
      </w:r>
    </w:p>
    <w:p w:rsidR="00967FAB" w:rsidRPr="008C2E47" w:rsidRDefault="00622384" w:rsidP="00622384">
      <w:pPr>
        <w:numPr>
          <w:ilvl w:val="0"/>
          <w:numId w:val="98"/>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lastRenderedPageBreak/>
        <w:t>This tripartite signal cant get into a typical chloroplast that only has 2 membranes, it only gets when theres 4</w:t>
      </w:r>
    </w:p>
    <w:p w:rsidR="00967FAB" w:rsidRDefault="00622384" w:rsidP="00622384">
      <w:pPr>
        <w:numPr>
          <w:ilvl w:val="0"/>
          <w:numId w:val="98"/>
        </w:numPr>
        <w:tabs>
          <w:tab w:val="left" w:pos="1688"/>
        </w:tabs>
        <w:spacing w:after="0"/>
        <w:rPr>
          <w:rFonts w:ascii="Times New Roman" w:hAnsi="Times New Roman" w:cs="Times New Roman"/>
          <w:sz w:val="24"/>
          <w:szCs w:val="24"/>
        </w:rPr>
      </w:pPr>
      <w:r w:rsidRPr="008C2E47">
        <w:rPr>
          <w:rFonts w:ascii="Times New Roman" w:hAnsi="Times New Roman" w:cs="Times New Roman"/>
          <w:sz w:val="24"/>
          <w:szCs w:val="24"/>
        </w:rPr>
        <w:t xml:space="preserve">So while elysia has the gene/transcript/chloroplast, evidence suggests that protein (if its made exactly as predicted from the mrna sequence) cannot get into the chloroplast that elysia has retained in its gut </w:t>
      </w:r>
    </w:p>
    <w:p w:rsidR="00FF56B5" w:rsidRDefault="00FF56B5" w:rsidP="00FF56B5">
      <w:pPr>
        <w:tabs>
          <w:tab w:val="left" w:pos="1688"/>
        </w:tabs>
        <w:spacing w:after="0"/>
        <w:rPr>
          <w:rFonts w:ascii="Times New Roman" w:hAnsi="Times New Roman" w:cs="Times New Roman"/>
          <w:sz w:val="24"/>
          <w:szCs w:val="24"/>
        </w:rPr>
      </w:pPr>
    </w:p>
    <w:p w:rsidR="00FF56B5" w:rsidRDefault="00FF56B5" w:rsidP="00FF56B5">
      <w:pPr>
        <w:tabs>
          <w:tab w:val="left" w:pos="1688"/>
        </w:tabs>
        <w:spacing w:after="0"/>
        <w:rPr>
          <w:rFonts w:ascii="Times New Roman" w:hAnsi="Times New Roman" w:cs="Times New Roman"/>
          <w:sz w:val="24"/>
          <w:szCs w:val="24"/>
        </w:rPr>
      </w:pPr>
    </w:p>
    <w:p w:rsidR="00FF56B5" w:rsidRDefault="00480176" w:rsidP="00FF56B5">
      <w:pPr>
        <w:tabs>
          <w:tab w:val="left" w:pos="1688"/>
        </w:tabs>
        <w:spacing w:after="0"/>
        <w:rPr>
          <w:rFonts w:ascii="Times New Roman" w:hAnsi="Times New Roman" w:cs="Times New Roman"/>
          <w:sz w:val="24"/>
          <w:szCs w:val="24"/>
        </w:rPr>
      </w:pPr>
      <w:r>
        <w:rPr>
          <w:rFonts w:ascii="Times New Roman" w:hAnsi="Times New Roman" w:cs="Times New Roman"/>
          <w:sz w:val="24"/>
          <w:szCs w:val="24"/>
        </w:rPr>
        <w:t>PCR PROCEDURE</w:t>
      </w:r>
    </w:p>
    <w:p w:rsidR="00480176" w:rsidRPr="00480176" w:rsidRDefault="00480176" w:rsidP="00480176">
      <w:pPr>
        <w:shd w:val="clear" w:color="auto" w:fill="FFFFFF"/>
        <w:spacing w:before="96" w:after="120" w:line="318" w:lineRule="atLeast"/>
        <w:rPr>
          <w:rFonts w:ascii="Arial" w:eastAsia="Times New Roman" w:hAnsi="Arial" w:cs="Arial"/>
          <w:color w:val="000000"/>
          <w:lang w:eastAsia="en-CA"/>
        </w:rPr>
      </w:pPr>
      <w:r w:rsidRPr="00480176">
        <w:rPr>
          <w:rFonts w:ascii="Arial" w:eastAsia="Times New Roman" w:hAnsi="Arial" w:cs="Arial"/>
          <w:color w:val="000000"/>
          <w:lang w:eastAsia="en-CA"/>
        </w:rPr>
        <w:t>Typically, PCR consists of a series of 20-40 repeated temperature changes, called cycles, with each cycle commonly consisting of 2-3 discrete temperature steps, usually three (Fig. 2). The cycling is often preceded by a single temperature step (called </w:t>
      </w:r>
      <w:r w:rsidRPr="00480176">
        <w:rPr>
          <w:rFonts w:ascii="Arial" w:eastAsia="Times New Roman" w:hAnsi="Arial" w:cs="Arial"/>
          <w:i/>
          <w:iCs/>
          <w:color w:val="000000"/>
          <w:lang w:eastAsia="en-CA"/>
        </w:rPr>
        <w:t>hold</w:t>
      </w:r>
      <w:r w:rsidRPr="00480176">
        <w:rPr>
          <w:rFonts w:ascii="Arial" w:eastAsia="Times New Roman" w:hAnsi="Arial" w:cs="Arial"/>
          <w:color w:val="000000"/>
          <w:lang w:eastAsia="en-CA"/>
        </w:rPr>
        <w:t>) at a high temperature (&gt;90°C), and followed by one hold at the end for final product extension or brief storage. The temperatures used and the length of time they are applied in each cycle depend on a variety of parameters. These include the enzyme used for DNA synthesis, the concentration of divalent ions and dNTPs in the reaction, and the melting temperature (</w:t>
      </w:r>
      <w:hyperlink r:id="rId58" w:tooltip="DNA melting" w:history="1">
        <w:r w:rsidRPr="00480176">
          <w:rPr>
            <w:rFonts w:ascii="Arial" w:eastAsia="Times New Roman" w:hAnsi="Arial" w:cs="Arial"/>
            <w:color w:val="0B0080"/>
            <w:lang w:eastAsia="en-CA"/>
          </w:rPr>
          <w:t>Tm</w:t>
        </w:r>
      </w:hyperlink>
      <w:r w:rsidRPr="00480176">
        <w:rPr>
          <w:rFonts w:ascii="Arial" w:eastAsia="Times New Roman" w:hAnsi="Arial" w:cs="Arial"/>
          <w:color w:val="000000"/>
          <w:lang w:eastAsia="en-CA"/>
        </w:rPr>
        <w:t>) of the primers.</w:t>
      </w:r>
      <w:hyperlink r:id="rId59" w:anchor="cite_note-10" w:history="1">
        <w:r w:rsidRPr="00480176">
          <w:rPr>
            <w:rFonts w:ascii="Arial" w:eastAsia="Times New Roman" w:hAnsi="Arial" w:cs="Arial"/>
            <w:color w:val="0B0080"/>
            <w:vertAlign w:val="superscript"/>
            <w:lang w:eastAsia="en-CA"/>
          </w:rPr>
          <w:t>[10]</w:t>
        </w:r>
      </w:hyperlink>
    </w:p>
    <w:p w:rsidR="00480176" w:rsidRPr="00480176" w:rsidRDefault="00480176" w:rsidP="00480176">
      <w:pPr>
        <w:numPr>
          <w:ilvl w:val="0"/>
          <w:numId w:val="146"/>
        </w:numPr>
        <w:shd w:val="clear" w:color="auto" w:fill="FFFFFF"/>
        <w:spacing w:before="100" w:beforeAutospacing="1" w:after="24" w:line="318" w:lineRule="atLeast"/>
        <w:ind w:left="384"/>
        <w:rPr>
          <w:rFonts w:ascii="Arial" w:eastAsia="Times New Roman" w:hAnsi="Arial" w:cs="Arial"/>
          <w:color w:val="000000"/>
          <w:lang w:eastAsia="en-CA"/>
        </w:rPr>
      </w:pPr>
      <w:r w:rsidRPr="00480176">
        <w:rPr>
          <w:rFonts w:ascii="Arial" w:eastAsia="Times New Roman" w:hAnsi="Arial" w:cs="Arial"/>
          <w:i/>
          <w:iCs/>
          <w:color w:val="000000"/>
          <w:lang w:eastAsia="en-CA"/>
        </w:rPr>
        <w:t>Initialization step</w:t>
      </w:r>
      <w:r w:rsidRPr="00480176">
        <w:rPr>
          <w:rFonts w:ascii="Arial" w:eastAsia="Times New Roman" w:hAnsi="Arial" w:cs="Arial"/>
          <w:color w:val="000000"/>
          <w:lang w:eastAsia="en-CA"/>
        </w:rPr>
        <w:t>: This step consists of heating the reaction to a temperature of 94–96 °C (or 98 °C if extremely thermostable polymerases are used), which is held for 1–9 minutes. It is only required for DNA polymerases that require heat activation by </w:t>
      </w:r>
      <w:hyperlink r:id="rId60" w:anchor="Variations_on_the_basic_PCR_technique" w:tooltip="Polymerase chain reaction" w:history="1">
        <w:r w:rsidRPr="00480176">
          <w:rPr>
            <w:rFonts w:ascii="Arial" w:eastAsia="Times New Roman" w:hAnsi="Arial" w:cs="Arial"/>
            <w:color w:val="0B0080"/>
            <w:lang w:eastAsia="en-CA"/>
          </w:rPr>
          <w:t>hot-start PCR</w:t>
        </w:r>
      </w:hyperlink>
      <w:r w:rsidRPr="00480176">
        <w:rPr>
          <w:rFonts w:ascii="Arial" w:eastAsia="Times New Roman" w:hAnsi="Arial" w:cs="Arial"/>
          <w:color w:val="000000"/>
          <w:lang w:eastAsia="en-CA"/>
        </w:rPr>
        <w:t>.</w:t>
      </w:r>
      <w:hyperlink r:id="rId61" w:anchor="cite_note-antibody_hot_start-11" w:history="1">
        <w:r w:rsidRPr="00480176">
          <w:rPr>
            <w:rFonts w:ascii="Arial" w:eastAsia="Times New Roman" w:hAnsi="Arial" w:cs="Arial"/>
            <w:color w:val="0B0080"/>
            <w:vertAlign w:val="superscript"/>
            <w:lang w:eastAsia="en-CA"/>
          </w:rPr>
          <w:t>[11]</w:t>
        </w:r>
      </w:hyperlink>
    </w:p>
    <w:p w:rsidR="00480176" w:rsidRPr="00480176" w:rsidRDefault="00480176" w:rsidP="00480176">
      <w:pPr>
        <w:numPr>
          <w:ilvl w:val="0"/>
          <w:numId w:val="146"/>
        </w:numPr>
        <w:shd w:val="clear" w:color="auto" w:fill="FFFFFF"/>
        <w:spacing w:before="100" w:beforeAutospacing="1" w:after="24" w:line="318" w:lineRule="atLeast"/>
        <w:ind w:left="384"/>
        <w:rPr>
          <w:rFonts w:ascii="Arial" w:eastAsia="Times New Roman" w:hAnsi="Arial" w:cs="Arial"/>
          <w:color w:val="000000"/>
          <w:lang w:eastAsia="en-CA"/>
        </w:rPr>
      </w:pPr>
      <w:hyperlink r:id="rId62" w:anchor="Nucleic_acid_denaturation" w:tooltip="Denaturation (biochemistry)" w:history="1">
        <w:r w:rsidRPr="00480176">
          <w:rPr>
            <w:rFonts w:ascii="Arial" w:eastAsia="Times New Roman" w:hAnsi="Arial" w:cs="Arial"/>
            <w:i/>
            <w:iCs/>
            <w:color w:val="0B0080"/>
            <w:lang w:eastAsia="en-CA"/>
          </w:rPr>
          <w:t>Denaturation step</w:t>
        </w:r>
      </w:hyperlink>
      <w:r w:rsidRPr="00480176">
        <w:rPr>
          <w:rFonts w:ascii="Arial" w:eastAsia="Times New Roman" w:hAnsi="Arial" w:cs="Arial"/>
          <w:color w:val="000000"/>
          <w:lang w:eastAsia="en-CA"/>
        </w:rPr>
        <w:t>: This step is the first regular cycling event and consists of heating the reaction to 94–98 °C for 20–30 seconds. It causes </w:t>
      </w:r>
      <w:hyperlink r:id="rId63" w:tooltip="DNA melting" w:history="1">
        <w:r w:rsidRPr="00480176">
          <w:rPr>
            <w:rFonts w:ascii="Arial" w:eastAsia="Times New Roman" w:hAnsi="Arial" w:cs="Arial"/>
            <w:color w:val="0B0080"/>
            <w:lang w:eastAsia="en-CA"/>
          </w:rPr>
          <w:t>DNA melting</w:t>
        </w:r>
      </w:hyperlink>
      <w:r w:rsidRPr="00480176">
        <w:rPr>
          <w:rFonts w:ascii="Arial" w:eastAsia="Times New Roman" w:hAnsi="Arial" w:cs="Arial"/>
          <w:color w:val="000000"/>
          <w:lang w:eastAsia="en-CA"/>
        </w:rPr>
        <w:t> of the DNA template by disrupting the hydrogen bonds between complementary bases, yielding single-stranded DNA molecules.</w:t>
      </w:r>
    </w:p>
    <w:p w:rsidR="00480176" w:rsidRPr="00480176" w:rsidRDefault="00480176" w:rsidP="00480176">
      <w:pPr>
        <w:numPr>
          <w:ilvl w:val="0"/>
          <w:numId w:val="146"/>
        </w:numPr>
        <w:shd w:val="clear" w:color="auto" w:fill="FFFFFF"/>
        <w:spacing w:before="100" w:beforeAutospacing="1" w:after="24" w:line="318" w:lineRule="atLeast"/>
        <w:ind w:left="384"/>
        <w:rPr>
          <w:rFonts w:ascii="Arial" w:eastAsia="Times New Roman" w:hAnsi="Arial" w:cs="Arial"/>
          <w:color w:val="000000"/>
          <w:lang w:eastAsia="en-CA"/>
        </w:rPr>
      </w:pPr>
      <w:hyperlink r:id="rId64" w:tooltip="Annealing (biology)" w:history="1">
        <w:r w:rsidRPr="00480176">
          <w:rPr>
            <w:rFonts w:ascii="Arial" w:eastAsia="Times New Roman" w:hAnsi="Arial" w:cs="Arial"/>
            <w:i/>
            <w:iCs/>
            <w:color w:val="0B0080"/>
            <w:lang w:eastAsia="en-CA"/>
          </w:rPr>
          <w:t>Annealing step</w:t>
        </w:r>
      </w:hyperlink>
      <w:r w:rsidRPr="00480176">
        <w:rPr>
          <w:rFonts w:ascii="Arial" w:eastAsia="Times New Roman" w:hAnsi="Arial" w:cs="Arial"/>
          <w:color w:val="000000"/>
          <w:lang w:eastAsia="en-CA"/>
        </w:rPr>
        <w:t>: The reaction temperature is lowered to 50–65 °C for 20–40 seconds allowing annealing of the primers to the single-stranded DNA template. Typically the annealing temperature is about 3-5 degrees Celsius below the Tm of the primers used. Stable DNA-DNA hydrogen bonds are only formed when the primer sequence very closely matches the template sequence. The polymerase binds to the primer-template hybrid and begins DNA formation.</w:t>
      </w:r>
    </w:p>
    <w:p w:rsidR="00480176" w:rsidRPr="00480176" w:rsidRDefault="00480176" w:rsidP="00480176">
      <w:pPr>
        <w:numPr>
          <w:ilvl w:val="0"/>
          <w:numId w:val="146"/>
        </w:numPr>
        <w:shd w:val="clear" w:color="auto" w:fill="FFFFFF"/>
        <w:spacing w:before="100" w:beforeAutospacing="1" w:after="24" w:line="318" w:lineRule="atLeast"/>
        <w:ind w:left="384"/>
        <w:rPr>
          <w:rFonts w:ascii="Arial" w:eastAsia="Times New Roman" w:hAnsi="Arial" w:cs="Arial"/>
          <w:color w:val="000000"/>
          <w:lang w:eastAsia="en-CA"/>
        </w:rPr>
      </w:pPr>
      <w:r w:rsidRPr="00480176">
        <w:rPr>
          <w:rFonts w:ascii="Arial" w:eastAsia="Times New Roman" w:hAnsi="Arial" w:cs="Arial"/>
          <w:i/>
          <w:iCs/>
          <w:color w:val="000000"/>
          <w:lang w:eastAsia="en-CA"/>
        </w:rPr>
        <w:t>Extension/elongation step</w:t>
      </w:r>
      <w:r w:rsidRPr="00480176">
        <w:rPr>
          <w:rFonts w:ascii="Arial" w:eastAsia="Times New Roman" w:hAnsi="Arial" w:cs="Arial"/>
          <w:color w:val="000000"/>
          <w:lang w:eastAsia="en-CA"/>
        </w:rPr>
        <w:t>: The temperature at this step depends on the DNA polymerase used; </w:t>
      </w:r>
      <w:hyperlink r:id="rId65" w:tooltip="Taq polymerase" w:history="1">
        <w:r w:rsidRPr="00480176">
          <w:rPr>
            <w:rFonts w:ascii="Arial" w:eastAsia="Times New Roman" w:hAnsi="Arial" w:cs="Arial"/>
            <w:color w:val="0B0080"/>
            <w:lang w:eastAsia="en-CA"/>
          </w:rPr>
          <w:t>Taq polymerase</w:t>
        </w:r>
      </w:hyperlink>
      <w:r w:rsidRPr="00480176">
        <w:rPr>
          <w:rFonts w:ascii="Arial" w:eastAsia="Times New Roman" w:hAnsi="Arial" w:cs="Arial"/>
          <w:color w:val="000000"/>
          <w:lang w:eastAsia="en-CA"/>
        </w:rPr>
        <w:t> has its optimum</w:t>
      </w:r>
      <w:hyperlink r:id="rId66" w:tooltip="Enzyme" w:history="1">
        <w:r w:rsidRPr="00480176">
          <w:rPr>
            <w:rFonts w:ascii="Arial" w:eastAsia="Times New Roman" w:hAnsi="Arial" w:cs="Arial"/>
            <w:color w:val="0B0080"/>
            <w:lang w:eastAsia="en-CA"/>
          </w:rPr>
          <w:t>activity</w:t>
        </w:r>
      </w:hyperlink>
      <w:r w:rsidRPr="00480176">
        <w:rPr>
          <w:rFonts w:ascii="Arial" w:eastAsia="Times New Roman" w:hAnsi="Arial" w:cs="Arial"/>
          <w:color w:val="000000"/>
          <w:lang w:eastAsia="en-CA"/>
        </w:rPr>
        <w:t> temperature at 75–80 °C,</w:t>
      </w:r>
      <w:hyperlink r:id="rId67" w:anchor="cite_note-Chien_et_al.-12" w:history="1">
        <w:r w:rsidRPr="00480176">
          <w:rPr>
            <w:rFonts w:ascii="Arial" w:eastAsia="Times New Roman" w:hAnsi="Arial" w:cs="Arial"/>
            <w:color w:val="0B0080"/>
            <w:vertAlign w:val="superscript"/>
            <w:lang w:eastAsia="en-CA"/>
          </w:rPr>
          <w:t>[12]</w:t>
        </w:r>
      </w:hyperlink>
      <w:hyperlink r:id="rId68" w:anchor="cite_note-Lawyer_et_al.-13" w:history="1">
        <w:r w:rsidRPr="00480176">
          <w:rPr>
            <w:rFonts w:ascii="Arial" w:eastAsia="Times New Roman" w:hAnsi="Arial" w:cs="Arial"/>
            <w:color w:val="0B0080"/>
            <w:vertAlign w:val="superscript"/>
            <w:lang w:eastAsia="en-CA"/>
          </w:rPr>
          <w:t>[13]</w:t>
        </w:r>
      </w:hyperlink>
      <w:r w:rsidRPr="00480176">
        <w:rPr>
          <w:rFonts w:ascii="Arial" w:eastAsia="Times New Roman" w:hAnsi="Arial" w:cs="Arial"/>
          <w:color w:val="000000"/>
          <w:lang w:eastAsia="en-CA"/>
        </w:rPr>
        <w:t> and commonly a temperature of 72 °C is used with this enzyme. At this step the DNA polymerase synthesizes a new DNA strand complementary to the DNA template strand by adding dNTPs that are complementary to the template in 5' to 3' direction, condensing the 5'-</w:t>
      </w:r>
      <w:hyperlink r:id="rId69" w:tooltip="Phosphate group" w:history="1">
        <w:r w:rsidRPr="00480176">
          <w:rPr>
            <w:rFonts w:ascii="Arial" w:eastAsia="Times New Roman" w:hAnsi="Arial" w:cs="Arial"/>
            <w:color w:val="0B0080"/>
            <w:lang w:eastAsia="en-CA"/>
          </w:rPr>
          <w:t>phosphate group</w:t>
        </w:r>
      </w:hyperlink>
      <w:r w:rsidRPr="00480176">
        <w:rPr>
          <w:rFonts w:ascii="Arial" w:eastAsia="Times New Roman" w:hAnsi="Arial" w:cs="Arial"/>
          <w:color w:val="000000"/>
          <w:lang w:eastAsia="en-CA"/>
        </w:rPr>
        <w:t> of the dNTPs with the 3'-</w:t>
      </w:r>
      <w:hyperlink r:id="rId70" w:tooltip="Hydroxyl group" w:history="1">
        <w:r w:rsidRPr="00480176">
          <w:rPr>
            <w:rFonts w:ascii="Arial" w:eastAsia="Times New Roman" w:hAnsi="Arial" w:cs="Arial"/>
            <w:color w:val="0B0080"/>
            <w:lang w:eastAsia="en-CA"/>
          </w:rPr>
          <w:t>hydroxyl group</w:t>
        </w:r>
      </w:hyperlink>
      <w:r w:rsidRPr="00480176">
        <w:rPr>
          <w:rFonts w:ascii="Arial" w:eastAsia="Times New Roman" w:hAnsi="Arial" w:cs="Arial"/>
          <w:color w:val="000000"/>
          <w:lang w:eastAsia="en-CA"/>
        </w:rPr>
        <w:t xml:space="preserve"> at the end of the nascent (extending) DNA strand. The extension time depends both on the DNA polymerase used and on the length of the DNA fragment to be amplified. As a rule-of-thumb, at its optimum temperature, the DNA polymerase will polymerize a thousand bases per minute. Under optimum conditions, i.e., if there are no limitations due to limiting substrates or reagents, at </w:t>
      </w:r>
      <w:r w:rsidRPr="00480176">
        <w:rPr>
          <w:rFonts w:ascii="Arial" w:eastAsia="Times New Roman" w:hAnsi="Arial" w:cs="Arial"/>
          <w:color w:val="000000"/>
          <w:lang w:eastAsia="en-CA"/>
        </w:rPr>
        <w:lastRenderedPageBreak/>
        <w:t>each extension step, the amount of DNA target is doubled, leading to exponential (geometric) amplification of the specific DNA fragment.</w:t>
      </w:r>
    </w:p>
    <w:p w:rsidR="00480176" w:rsidRPr="00480176" w:rsidRDefault="00480176" w:rsidP="00480176">
      <w:pPr>
        <w:numPr>
          <w:ilvl w:val="0"/>
          <w:numId w:val="146"/>
        </w:numPr>
        <w:shd w:val="clear" w:color="auto" w:fill="FFFFFF"/>
        <w:spacing w:before="100" w:beforeAutospacing="1" w:after="24" w:line="318" w:lineRule="atLeast"/>
        <w:ind w:left="384"/>
        <w:rPr>
          <w:rFonts w:ascii="Arial" w:eastAsia="Times New Roman" w:hAnsi="Arial" w:cs="Arial"/>
          <w:color w:val="000000"/>
          <w:lang w:eastAsia="en-CA"/>
        </w:rPr>
      </w:pPr>
      <w:r w:rsidRPr="00480176">
        <w:rPr>
          <w:rFonts w:ascii="Arial" w:eastAsia="Times New Roman" w:hAnsi="Arial" w:cs="Arial"/>
          <w:i/>
          <w:iCs/>
          <w:color w:val="000000"/>
          <w:lang w:eastAsia="en-CA"/>
        </w:rPr>
        <w:t>Final elongation</w:t>
      </w:r>
      <w:r w:rsidRPr="00480176">
        <w:rPr>
          <w:rFonts w:ascii="Arial" w:eastAsia="Times New Roman" w:hAnsi="Arial" w:cs="Arial"/>
          <w:color w:val="000000"/>
          <w:lang w:eastAsia="en-CA"/>
        </w:rPr>
        <w:t>: This single step is occasionally performed at a temperature of 70–74 °C for 5–15 minutes after the last PCR cycle to ensure that any remaining single-stranded DNA is fully extended.</w:t>
      </w:r>
    </w:p>
    <w:p w:rsidR="00480176" w:rsidRPr="00480176" w:rsidRDefault="00480176" w:rsidP="00480176">
      <w:pPr>
        <w:numPr>
          <w:ilvl w:val="0"/>
          <w:numId w:val="146"/>
        </w:numPr>
        <w:shd w:val="clear" w:color="auto" w:fill="FFFFFF"/>
        <w:spacing w:before="100" w:beforeAutospacing="1" w:after="24" w:line="318" w:lineRule="atLeast"/>
        <w:ind w:left="384"/>
        <w:rPr>
          <w:rFonts w:ascii="Arial" w:eastAsia="Times New Roman" w:hAnsi="Arial" w:cs="Arial"/>
          <w:color w:val="000000"/>
          <w:lang w:eastAsia="en-CA"/>
        </w:rPr>
      </w:pPr>
      <w:r w:rsidRPr="00480176">
        <w:rPr>
          <w:rFonts w:ascii="Arial" w:eastAsia="Times New Roman" w:hAnsi="Arial" w:cs="Arial"/>
          <w:i/>
          <w:iCs/>
          <w:color w:val="000000"/>
          <w:lang w:eastAsia="en-CA"/>
        </w:rPr>
        <w:t>Final hold</w:t>
      </w:r>
      <w:r w:rsidRPr="00480176">
        <w:rPr>
          <w:rFonts w:ascii="Arial" w:eastAsia="Times New Roman" w:hAnsi="Arial" w:cs="Arial"/>
          <w:color w:val="000000"/>
          <w:lang w:eastAsia="en-CA"/>
        </w:rPr>
        <w:t>: This step at 4–15 °C for an indefinite time may be employed for short-term storage of the reaction.</w:t>
      </w:r>
    </w:p>
    <w:p w:rsidR="00480176" w:rsidRPr="00480176" w:rsidRDefault="00480176" w:rsidP="00480176">
      <w:pPr>
        <w:shd w:val="clear" w:color="auto" w:fill="F9F9F9"/>
        <w:spacing w:after="0" w:line="318" w:lineRule="atLeast"/>
        <w:jc w:val="center"/>
        <w:rPr>
          <w:rFonts w:ascii="Arial" w:eastAsia="Times New Roman" w:hAnsi="Arial" w:cs="Arial"/>
          <w:color w:val="000000"/>
          <w:sz w:val="20"/>
          <w:szCs w:val="20"/>
          <w:lang w:eastAsia="en-CA"/>
        </w:rPr>
      </w:pPr>
    </w:p>
    <w:p w:rsidR="00480176" w:rsidRPr="00480176" w:rsidRDefault="00480176" w:rsidP="00480176">
      <w:pPr>
        <w:shd w:val="clear" w:color="auto" w:fill="FFFFFF"/>
        <w:spacing w:before="96" w:after="120" w:line="318" w:lineRule="atLeast"/>
        <w:rPr>
          <w:rFonts w:ascii="Arial" w:eastAsia="Times New Roman" w:hAnsi="Arial" w:cs="Arial"/>
          <w:color w:val="000000"/>
          <w:lang w:eastAsia="en-CA"/>
        </w:rPr>
      </w:pPr>
      <w:r w:rsidRPr="00480176">
        <w:rPr>
          <w:rFonts w:ascii="Arial" w:eastAsia="Times New Roman" w:hAnsi="Arial" w:cs="Arial"/>
          <w:color w:val="000000"/>
          <w:lang w:eastAsia="en-CA"/>
        </w:rPr>
        <w:t>To check whether the PCR generated the anticipated DNA fragment (also sometimes referred to as the amplimer or </w:t>
      </w:r>
      <w:hyperlink r:id="rId71" w:tooltip="Amplicon" w:history="1">
        <w:r w:rsidRPr="00480176">
          <w:rPr>
            <w:rFonts w:ascii="Arial" w:eastAsia="Times New Roman" w:hAnsi="Arial" w:cs="Arial"/>
            <w:color w:val="0B0080"/>
            <w:lang w:eastAsia="en-CA"/>
          </w:rPr>
          <w:t>amplicon</w:t>
        </w:r>
      </w:hyperlink>
      <w:r w:rsidRPr="00480176">
        <w:rPr>
          <w:rFonts w:ascii="Arial" w:eastAsia="Times New Roman" w:hAnsi="Arial" w:cs="Arial"/>
          <w:color w:val="000000"/>
          <w:lang w:eastAsia="en-CA"/>
        </w:rPr>
        <w:t>), </w:t>
      </w:r>
      <w:hyperlink r:id="rId72" w:tooltip="Agarose gel electrophoresis" w:history="1">
        <w:r w:rsidRPr="00480176">
          <w:rPr>
            <w:rFonts w:ascii="Arial" w:eastAsia="Times New Roman" w:hAnsi="Arial" w:cs="Arial"/>
            <w:color w:val="0B0080"/>
            <w:lang w:eastAsia="en-CA"/>
          </w:rPr>
          <w:t>agarose gel electrophoresis</w:t>
        </w:r>
      </w:hyperlink>
      <w:r w:rsidRPr="00480176">
        <w:rPr>
          <w:rFonts w:ascii="Arial" w:eastAsia="Times New Roman" w:hAnsi="Arial" w:cs="Arial"/>
          <w:color w:val="000000"/>
          <w:lang w:eastAsia="en-CA"/>
        </w:rPr>
        <w:t> is employed for size separation of the PCR products. The size(s) of PCR products is determined by comparison with a</w:t>
      </w:r>
      <w:hyperlink r:id="rId73" w:tooltip="DNA ladder" w:history="1">
        <w:r w:rsidRPr="00480176">
          <w:rPr>
            <w:rFonts w:ascii="Arial" w:eastAsia="Times New Roman" w:hAnsi="Arial" w:cs="Arial"/>
            <w:color w:val="0B0080"/>
            <w:lang w:eastAsia="en-CA"/>
          </w:rPr>
          <w:t>DNA ladder</w:t>
        </w:r>
      </w:hyperlink>
      <w:r w:rsidRPr="00480176">
        <w:rPr>
          <w:rFonts w:ascii="Arial" w:eastAsia="Times New Roman" w:hAnsi="Arial" w:cs="Arial"/>
          <w:color w:val="000000"/>
          <w:lang w:eastAsia="en-CA"/>
        </w:rPr>
        <w:t xml:space="preserve"> (a molecular weight marker), which contains DNA fragments of known </w:t>
      </w:r>
      <w:proofErr w:type="gramStart"/>
      <w:r w:rsidRPr="00480176">
        <w:rPr>
          <w:rFonts w:ascii="Arial" w:eastAsia="Times New Roman" w:hAnsi="Arial" w:cs="Arial"/>
          <w:color w:val="000000"/>
          <w:lang w:eastAsia="en-CA"/>
        </w:rPr>
        <w:t>size,</w:t>
      </w:r>
      <w:proofErr w:type="gramEnd"/>
      <w:r w:rsidRPr="00480176">
        <w:rPr>
          <w:rFonts w:ascii="Arial" w:eastAsia="Times New Roman" w:hAnsi="Arial" w:cs="Arial"/>
          <w:color w:val="000000"/>
          <w:lang w:eastAsia="en-CA"/>
        </w:rPr>
        <w:t xml:space="preserve"> run on the gel alongside the PCR products (see Fig. 3).</w:t>
      </w:r>
    </w:p>
    <w:p w:rsidR="00FF56B5" w:rsidRDefault="00FF56B5" w:rsidP="00FF56B5">
      <w:pPr>
        <w:tabs>
          <w:tab w:val="left" w:pos="1688"/>
        </w:tabs>
        <w:spacing w:after="0"/>
        <w:rPr>
          <w:rFonts w:ascii="Times New Roman" w:hAnsi="Times New Roman" w:cs="Times New Roman"/>
          <w:sz w:val="24"/>
          <w:szCs w:val="24"/>
        </w:rPr>
      </w:pPr>
    </w:p>
    <w:p w:rsidR="00FF56B5" w:rsidRDefault="00FF56B5"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480176" w:rsidRDefault="00480176" w:rsidP="00FF56B5">
      <w:pPr>
        <w:tabs>
          <w:tab w:val="left" w:pos="1688"/>
        </w:tabs>
        <w:spacing w:after="0"/>
        <w:rPr>
          <w:rFonts w:ascii="Times New Roman" w:hAnsi="Times New Roman" w:cs="Times New Roman"/>
          <w:sz w:val="24"/>
          <w:szCs w:val="24"/>
        </w:rPr>
      </w:pPr>
    </w:p>
    <w:p w:rsidR="00FF56B5" w:rsidRDefault="00FF56B5" w:rsidP="00FF56B5">
      <w:pPr>
        <w:tabs>
          <w:tab w:val="left" w:pos="1688"/>
        </w:tabs>
        <w:spacing w:after="0"/>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anchor distT="0" distB="0" distL="114300" distR="114300" simplePos="0" relativeHeight="251700224" behindDoc="0" locked="0" layoutInCell="1" allowOverlap="1">
            <wp:simplePos x="0" y="0"/>
            <wp:positionH relativeFrom="column">
              <wp:posOffset>2740660</wp:posOffset>
            </wp:positionH>
            <wp:positionV relativeFrom="paragraph">
              <wp:posOffset>-126365</wp:posOffset>
            </wp:positionV>
            <wp:extent cx="4006215" cy="2143760"/>
            <wp:effectExtent l="19050" t="0" r="0" b="0"/>
            <wp:wrapSquare wrapText="bothSides"/>
            <wp:docPr id="41" name="Object 1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90769" cy="4970600"/>
                      <a:chOff x="453232" y="1341438"/>
                      <a:chExt cx="8690769" cy="4970600"/>
                    </a:xfrm>
                  </a:grpSpPr>
                  <a:sp>
                    <a:nvSpPr>
                      <a:cNvPr id="219141" name="Oval 5"/>
                      <a:cNvSpPr>
                        <a:spLocks noChangeAspect="1" noChangeArrowheads="1"/>
                      </a:cNvSpPr>
                    </a:nvSpPr>
                    <a:spPr bwMode="auto">
                      <a:xfrm>
                        <a:off x="1253332" y="3732213"/>
                        <a:ext cx="2516187" cy="2516187"/>
                      </a:xfrm>
                      <a:prstGeom prst="ellipse">
                        <a:avLst/>
                      </a:prstGeom>
                      <a:solidFill>
                        <a:schemeClr val="bg1"/>
                      </a:solidFill>
                      <a:ln w="63500">
                        <a:solidFill>
                          <a:schemeClr val="tx1"/>
                        </a:solidFill>
                        <a:round/>
                        <a:headEnd/>
                        <a:tailEn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sp>
                    <a:nvSpPr>
                      <a:cNvPr id="219140" name="Oval 4"/>
                      <a:cNvSpPr>
                        <a:spLocks noChangeAspect="1" noChangeArrowheads="1"/>
                      </a:cNvSpPr>
                    </a:nvSpPr>
                    <a:spPr bwMode="auto">
                      <a:xfrm>
                        <a:off x="453232" y="2589213"/>
                        <a:ext cx="2516187" cy="2516187"/>
                      </a:xfrm>
                      <a:prstGeom prst="ellipse">
                        <a:avLst/>
                      </a:prstGeom>
                      <a:solidFill>
                        <a:schemeClr val="bg1"/>
                      </a:solidFill>
                      <a:ln w="50800">
                        <a:solidFill>
                          <a:srgbClr val="000000"/>
                        </a:solidFill>
                        <a:round/>
                        <a:headEnd/>
                        <a:tailEn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sp>
                    <a:nvSpPr>
                      <a:cNvPr id="219142" name="Oval 6"/>
                      <a:cNvSpPr>
                        <a:spLocks noChangeAspect="1" noChangeArrowheads="1"/>
                      </a:cNvSpPr>
                    </a:nvSpPr>
                    <a:spPr bwMode="auto">
                      <a:xfrm>
                        <a:off x="2055019" y="2589213"/>
                        <a:ext cx="2516188" cy="2516187"/>
                      </a:xfrm>
                      <a:prstGeom prst="ellipse">
                        <a:avLst/>
                      </a:prstGeom>
                      <a:solidFill>
                        <a:schemeClr val="bg1"/>
                      </a:solidFill>
                      <a:ln w="63500">
                        <a:solidFill>
                          <a:schemeClr val="tx1"/>
                        </a:solidFill>
                        <a:round/>
                        <a:headEnd/>
                        <a:tailEn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sp>
                    <a:nvSpPr>
                      <a:cNvPr id="219149" name="Rectangle 13"/>
                      <a:cNvSpPr>
                        <a:spLocks noGrp="1" noChangeArrowheads="1"/>
                      </a:cNvSpPr>
                    </a:nvSpPr>
                    <a:spPr bwMode="auto">
                      <a:xfrm>
                        <a:off x="611188" y="1341438"/>
                        <a:ext cx="7772400" cy="152400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 uri="{FAA26D3D-D897-4be2-8F04-BA451C77F1D7}">
                          <ma14:placeholderFlag xmlns:ma14="http://schemas.microsoft.com/office/mac/drawingml/2011/main" xmlns="" xmlns:p="http://schemas.openxmlformats.org/presentationml/2006/main" xmlns:w="http://schemas.openxmlformats.org/wordprocessingml/2006/main" xmlns:w10="urn:schemas-microsoft-com:office:word" xmlns:v="urn:schemas-microsoft-com:vml" xmlns:o="urn:schemas-microsoft-com:office:office" val="1"/>
                        </a:ext>
                      </a:extLst>
                    </a:spPr>
                    <a:txSp>
                      <a:txBody>
                        <a:bodyPr vert="horz" wrap="square" lIns="91440" tIns="45720" rIns="91440" bIns="45720" numCol="1" anchor="t" anchorCtr="0" compatLnSpc="1">
                          <a:prstTxWarp prst="textNoShape">
                            <a:avLst/>
                          </a:prstTxWarp>
                        </a:bodyPr>
                        <a:lstStyle>
                          <a:lvl1pPr marL="342900" indent="-3429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1pPr>
                          <a:lvl2pPr marL="742950" indent="-28575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2pPr>
                          <a:lvl3pPr marL="11430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3pPr>
                          <a:lvl4pPr marL="16002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4pPr>
                          <a:lvl5pPr marL="20574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5pPr>
                          <a:lvl6pPr marL="2514600" indent="-228600" algn="l" defTabSz="457200" rtl="0" eaLnBrk="1" latinLnBrk="0" hangingPunct="1">
                            <a:spcBef>
                              <a:spcPct val="20000"/>
                            </a:spcBef>
                            <a:buFont typeface="Arial"/>
                            <a:buChar char="•"/>
                            <a:defRPr sz="2000" kern="1200">
                              <a:solidFill>
                                <a:schemeClr val="tx1"/>
                              </a:solidFill>
                              <a:latin typeface="+mn-lt"/>
                              <a:ea typeface="+mn-ea"/>
                              <a:cs typeface="+mn-cs"/>
                            </a:defRPr>
                          </a:lvl6pPr>
                          <a:lvl7pPr marL="2971800" indent="-228600" algn="l" defTabSz="457200" rtl="0" eaLnBrk="1" latinLnBrk="0" hangingPunct="1">
                            <a:spcBef>
                              <a:spcPct val="20000"/>
                            </a:spcBef>
                            <a:buFont typeface="Arial"/>
                            <a:buChar char="•"/>
                            <a:defRPr sz="2000" kern="1200">
                              <a:solidFill>
                                <a:schemeClr val="tx1"/>
                              </a:solidFill>
                              <a:latin typeface="+mn-lt"/>
                              <a:ea typeface="+mn-ea"/>
                              <a:cs typeface="+mn-cs"/>
                            </a:defRPr>
                          </a:lvl7pPr>
                          <a:lvl8pPr marL="3429000" indent="-228600" algn="l" defTabSz="457200" rtl="0" eaLnBrk="1" latinLnBrk="0" hangingPunct="1">
                            <a:spcBef>
                              <a:spcPct val="20000"/>
                            </a:spcBef>
                            <a:buFont typeface="Arial"/>
                            <a:buChar char="•"/>
                            <a:defRPr sz="2000" kern="1200">
                              <a:solidFill>
                                <a:schemeClr val="tx1"/>
                              </a:solidFill>
                              <a:latin typeface="+mn-lt"/>
                              <a:ea typeface="+mn-ea"/>
                              <a:cs typeface="+mn-cs"/>
                            </a:defRPr>
                          </a:lvl8pPr>
                          <a:lvl9pPr marL="3886200" indent="-228600" algn="l" defTabSz="457200" rtl="0" eaLnBrk="1" latinLnBrk="0" hangingPunct="1">
                            <a:spcBef>
                              <a:spcPct val="20000"/>
                            </a:spcBef>
                            <a:buFont typeface="Arial"/>
                            <a:buChar char="•"/>
                            <a:defRPr sz="2000" kern="1200">
                              <a:solidFill>
                                <a:schemeClr val="tx1"/>
                              </a:solidFill>
                              <a:latin typeface="+mn-lt"/>
                              <a:ea typeface="+mn-ea"/>
                              <a:cs typeface="+mn-cs"/>
                            </a:defRPr>
                          </a:lvl9pPr>
                        </a:lstStyle>
                        <a:p>
                          <a:pPr eaLnBrk="1" hangingPunct="1">
                            <a:defRPr/>
                          </a:pPr>
                          <a:r>
                            <a:rPr lang="en-US" dirty="0" smtClean="0"/>
                            <a:t>Aging - progressive impairment of function with an increasing probability of death.</a:t>
                          </a:r>
                        </a:p>
                        <a:p>
                          <a:pPr eaLnBrk="1" hangingPunct="1">
                            <a:buFontTx/>
                            <a:buNone/>
                            <a:defRPr/>
                          </a:pPr>
                          <a:endParaRPr lang="en-CA" dirty="0" smtClean="0"/>
                        </a:p>
                      </a:txBody>
                      <a:useSpRect/>
                    </a:txSp>
                  </a:sp>
                  <a:sp>
                    <a:nvSpPr>
                      <a:cNvPr id="219150" name="Oval 14"/>
                      <a:cNvSpPr>
                        <a:spLocks noChangeAspect="1" noChangeArrowheads="1"/>
                      </a:cNvSpPr>
                    </a:nvSpPr>
                    <a:spPr bwMode="auto">
                      <a:xfrm>
                        <a:off x="453232" y="2590800"/>
                        <a:ext cx="2516187" cy="2516188"/>
                      </a:xfrm>
                      <a:prstGeom prst="ellipse">
                        <a:avLst/>
                      </a:prstGeom>
                      <a:solidFill>
                        <a:srgbClr val="11CC0A">
                          <a:alpha val="50000"/>
                        </a:srgbClr>
                      </a:solidFill>
                      <a:ln w="50800">
                        <a:solidFill>
                          <a:srgbClr val="000000"/>
                        </a:solidFill>
                        <a:round/>
                        <a:headEnd/>
                        <a:tailEn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sp>
                    <a:nvSpPr>
                      <a:cNvPr id="219155" name="Oval 19"/>
                      <a:cNvSpPr>
                        <a:spLocks noChangeAspect="1" noChangeArrowheads="1"/>
                      </a:cNvSpPr>
                    </a:nvSpPr>
                    <a:spPr bwMode="auto">
                      <a:xfrm>
                        <a:off x="1266032" y="3732213"/>
                        <a:ext cx="2516187" cy="2516187"/>
                      </a:xfrm>
                      <a:prstGeom prst="ellipse">
                        <a:avLst/>
                      </a:prstGeom>
                      <a:solidFill>
                        <a:srgbClr val="7B0578">
                          <a:alpha val="50000"/>
                        </a:srgbClr>
                      </a:solidFill>
                      <a:ln w="63500">
                        <a:solidFill>
                          <a:schemeClr val="tx1"/>
                        </a:solidFill>
                        <a:round/>
                        <a:headEnd/>
                        <a:tailEn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sp>
                    <a:nvSpPr>
                      <a:cNvPr id="219151" name="Oval 15"/>
                      <a:cNvSpPr>
                        <a:spLocks noChangeAspect="1" noChangeArrowheads="1"/>
                      </a:cNvSpPr>
                    </a:nvSpPr>
                    <a:spPr bwMode="auto">
                      <a:xfrm>
                        <a:off x="2055019" y="2590800"/>
                        <a:ext cx="2516188" cy="2516188"/>
                      </a:xfrm>
                      <a:prstGeom prst="ellipse">
                        <a:avLst/>
                      </a:prstGeom>
                      <a:solidFill>
                        <a:srgbClr val="003300">
                          <a:alpha val="50000"/>
                        </a:srgbClr>
                      </a:solidFill>
                      <a:ln w="63500">
                        <a:solidFill>
                          <a:schemeClr val="tx1"/>
                        </a:solidFill>
                        <a:round/>
                        <a:headEnd/>
                        <a:tailEn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sp>
                    <a:nvSpPr>
                      <a:cNvPr id="11" name="Rectangle 13"/>
                      <a:cNvSpPr txBox="1">
                        <a:spLocks noChangeArrowheads="1"/>
                      </a:cNvSpPr>
                    </a:nvSpPr>
                    <a:spPr bwMode="auto">
                      <a:xfrm rot="1786735">
                        <a:off x="5881148" y="4882622"/>
                        <a:ext cx="3262853" cy="448733"/>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 uri="{FAA26D3D-D897-4be2-8F04-BA451C77F1D7}">
                          <ma14:placeholderFlag xmlns:ma14="http://schemas.microsoft.com/office/mac/drawingml/2011/main" xmlns="" xmlns:p="http://schemas.openxmlformats.org/presentationml/2006/main" xmlns:w="http://schemas.openxmlformats.org/wordprocessingml/2006/main" xmlns:w10="urn:schemas-microsoft-com:office:word" xmlns:v="urn:schemas-microsoft-com:vml" xmlns:o="urn:schemas-microsoft-com:office:office" val="1"/>
                        </a:ext>
                      </a:extLst>
                    </a:spPr>
                    <a:txSp>
                      <a:txBody>
                        <a:bodyPr vert="horz" wrap="square" lIns="91440" tIns="45720" rIns="91440" bIns="45720" numCol="1" anchor="t" anchorCtr="0" compatLnSpc="1">
                          <a:prstTxWarp prst="textNoShape">
                            <a:avLst/>
                          </a:prstTxWarp>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marL="0" indent="0" eaLnBrk="1" hangingPunct="1">
                            <a:buNone/>
                            <a:defRPr/>
                          </a:pPr>
                          <a:r>
                            <a:rPr lang="en-US" dirty="0" smtClean="0"/>
                            <a:t>Paradox of aerobic life</a:t>
                          </a:r>
                          <a:endParaRPr lang="en-CA" dirty="0" smtClean="0"/>
                        </a:p>
                      </a:txBody>
                      <a:useSpRect/>
                    </a:txSp>
                  </a:sp>
                  <a:sp>
                    <a:nvSpPr>
                      <a:cNvPr id="12" name="TextBox 11"/>
                      <a:cNvSpPr txBox="1"/>
                    </a:nvSpPr>
                    <a:spPr>
                      <a:xfrm>
                        <a:off x="4266407" y="2589213"/>
                        <a:ext cx="2635136" cy="400110"/>
                      </a:xfrm>
                      <a:prstGeom prst="rect">
                        <a:avLst/>
                      </a:prstGeom>
                      <a:noFill/>
                    </a:spPr>
                    <a:txSp>
                      <a:txBody>
                        <a:bodyPr wrap="square" rtlCol="0">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CA" sz="2000" dirty="0" smtClean="0">
                              <a:solidFill>
                                <a:srgbClr val="21449B"/>
                              </a:solidFill>
                              <a:latin typeface="Arial"/>
                              <a:cs typeface="Arial"/>
                            </a:rPr>
                            <a:t>metabolic</a:t>
                          </a:r>
                          <a:endParaRPr lang="en-CA" sz="2000" dirty="0">
                            <a:solidFill>
                              <a:srgbClr val="21449B"/>
                            </a:solidFill>
                            <a:latin typeface="Arial"/>
                            <a:cs typeface="Arial"/>
                          </a:endParaRPr>
                        </a:p>
                      </a:txBody>
                      <a:useSpRect/>
                    </a:txSp>
                  </a:sp>
                  <a:sp>
                    <a:nvSpPr>
                      <a:cNvPr id="13" name="TextBox 12"/>
                      <a:cNvSpPr txBox="1"/>
                    </a:nvSpPr>
                    <a:spPr>
                      <a:xfrm>
                        <a:off x="3288553" y="5911928"/>
                        <a:ext cx="2696595" cy="400110"/>
                      </a:xfrm>
                      <a:prstGeom prst="rect">
                        <a:avLst/>
                      </a:prstGeom>
                      <a:noFill/>
                    </a:spPr>
                    <a:txSp>
                      <a:txBody>
                        <a:bodyPr wrap="square" rtlCol="0">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CA" sz="2000" dirty="0" smtClean="0">
                              <a:solidFill>
                                <a:srgbClr val="21449B"/>
                              </a:solidFill>
                              <a:latin typeface="Arial"/>
                              <a:cs typeface="Arial"/>
                            </a:rPr>
                            <a:t>Genetic </a:t>
                          </a:r>
                          <a:endParaRPr lang="en-CA" sz="2000" dirty="0">
                            <a:solidFill>
                              <a:srgbClr val="21449B"/>
                            </a:solidFill>
                            <a:latin typeface="Arial"/>
                            <a:cs typeface="Arial"/>
                          </a:endParaRPr>
                        </a:p>
                      </a:txBody>
                      <a:useSpRect/>
                    </a:txSp>
                  </a:sp>
                  <a:sp>
                    <a:nvSpPr>
                      <a:cNvPr id="14" name="TextBox 13"/>
                      <a:cNvSpPr txBox="1"/>
                    </a:nvSpPr>
                    <a:spPr>
                      <a:xfrm>
                        <a:off x="453232" y="2187516"/>
                        <a:ext cx="3083692" cy="401697"/>
                      </a:xfrm>
                      <a:prstGeom prst="rect">
                        <a:avLst/>
                      </a:prstGeom>
                      <a:noFill/>
                    </a:spPr>
                    <a:txSp>
                      <a:txBody>
                        <a:bodyPr wrap="square" rtlCol="0">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CA" sz="2000" dirty="0" smtClean="0">
                              <a:solidFill>
                                <a:srgbClr val="21449B"/>
                              </a:solidFill>
                              <a:latin typeface="Arial"/>
                              <a:cs typeface="Arial"/>
                            </a:rPr>
                            <a:t>environmental</a:t>
                          </a:r>
                          <a:endParaRPr lang="en-CA" sz="2000" dirty="0">
                            <a:solidFill>
                              <a:srgbClr val="21449B"/>
                            </a:solidFill>
                            <a:latin typeface="Arial"/>
                            <a:cs typeface="Arial"/>
                          </a:endParaRPr>
                        </a:p>
                      </a:txBody>
                      <a:useSpRect/>
                    </a:txSp>
                  </a:sp>
                </lc:lockedCanvas>
              </a:graphicData>
            </a:graphic>
          </wp:anchor>
        </w:drawing>
      </w:r>
      <w:r w:rsidRPr="00FF56B5">
        <w:rPr>
          <w:rFonts w:ascii="Times New Roman" w:hAnsi="Times New Roman" w:cs="Times New Roman"/>
          <w:sz w:val="24"/>
          <w:szCs w:val="24"/>
          <w:highlight w:val="cyan"/>
        </w:rPr>
        <w:t>Lecture 23: Oxygen and Aging</w:t>
      </w:r>
    </w:p>
    <w:p w:rsidR="00967FAB" w:rsidRPr="00FF56B5" w:rsidRDefault="00622384" w:rsidP="00622384">
      <w:pPr>
        <w:numPr>
          <w:ilvl w:val="0"/>
          <w:numId w:val="99"/>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Most of the increase in life expectancy comes form drugs, antibiotics, fruits, sanitariness etc</w:t>
      </w:r>
    </w:p>
    <w:p w:rsidR="00967FAB" w:rsidRPr="00FF56B5" w:rsidRDefault="00622384" w:rsidP="00622384">
      <w:pPr>
        <w:numPr>
          <w:ilvl w:val="0"/>
          <w:numId w:val="99"/>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 xml:space="preserve">Our lifespan has definitely increased over the years </w:t>
      </w:r>
    </w:p>
    <w:p w:rsidR="00967FAB" w:rsidRPr="00FF56B5" w:rsidRDefault="00622384" w:rsidP="00622384">
      <w:pPr>
        <w:numPr>
          <w:ilvl w:val="0"/>
          <w:numId w:val="99"/>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You can separate the factors that influrnce aging into environmental, metabolic and genetic (lots of overlapping between these)</w:t>
      </w:r>
    </w:p>
    <w:p w:rsidR="00967FAB" w:rsidRPr="00FF56B5" w:rsidRDefault="00622384" w:rsidP="00622384">
      <w:pPr>
        <w:numPr>
          <w:ilvl w:val="0"/>
          <w:numId w:val="99"/>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 xml:space="preserve">Why </w:t>
      </w:r>
      <w:r w:rsidRPr="00FF56B5">
        <w:rPr>
          <w:rFonts w:ascii="Times New Roman" w:hAnsi="Times New Roman" w:cs="Times New Roman"/>
          <w:sz w:val="24"/>
          <w:szCs w:val="24"/>
        </w:rPr>
        <w:t>is there a limit though on aging?? Why cant we live till 140</w:t>
      </w:r>
      <w:r w:rsidRPr="00FF56B5">
        <w:rPr>
          <w:rFonts w:ascii="Times New Roman" w:hAnsi="Times New Roman" w:cs="Times New Roman"/>
          <w:sz w:val="24"/>
          <w:szCs w:val="24"/>
          <w:lang w:val="en-US"/>
        </w:rPr>
        <w:t xml:space="preserve"> </w:t>
      </w:r>
    </w:p>
    <w:p w:rsidR="00FF56B5" w:rsidRPr="008C2E47" w:rsidRDefault="00FF56B5" w:rsidP="00FF56B5">
      <w:pPr>
        <w:tabs>
          <w:tab w:val="left" w:pos="1688"/>
        </w:tabs>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701248" behindDoc="0" locked="0" layoutInCell="1" allowOverlap="1">
            <wp:simplePos x="0" y="0"/>
            <wp:positionH relativeFrom="column">
              <wp:posOffset>2908935</wp:posOffset>
            </wp:positionH>
            <wp:positionV relativeFrom="paragraph">
              <wp:posOffset>121920</wp:posOffset>
            </wp:positionV>
            <wp:extent cx="3837940" cy="2669540"/>
            <wp:effectExtent l="19050" t="0" r="0" b="0"/>
            <wp:wrapSquare wrapText="bothSides"/>
            <wp:docPr id="42" name="Object 1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077200" cy="5384800"/>
                      <a:chOff x="914400" y="1524000"/>
                      <a:chExt cx="8077200" cy="5384800"/>
                    </a:xfrm>
                  </a:grpSpPr>
                  <a:pic>
                    <a:nvPicPr>
                      <a:cNvPr id="215044" name="Picture 4"/>
                      <a:cNvPicPr>
                        <a:picLocks noChangeAspect="1" noChangeArrowheads="1"/>
                      </a:cNvPicPr>
                    </a:nvPicPr>
                    <a:blipFill>
                      <a:blip r:embed="rId74">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a:stretch>
                        <a:fillRect/>
                      </a:stretch>
                    </a:blipFill>
                    <a:spPr bwMode="auto">
                      <a:xfrm>
                        <a:off x="914400" y="2514600"/>
                        <a:ext cx="8077200" cy="4394200"/>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pic>
                  <a:sp>
                    <a:nvSpPr>
                      <a:cNvPr id="215046" name="Rectangle 6"/>
                      <a:cNvSpPr>
                        <a:spLocks noChangeArrowheads="1"/>
                      </a:cNvSpPr>
                    </a:nvSpPr>
                    <a:spPr bwMode="auto">
                      <a:xfrm>
                        <a:off x="3962400" y="4495800"/>
                        <a:ext cx="1066800" cy="457200"/>
                      </a:xfrm>
                      <a:prstGeom prst="rect">
                        <a:avLst/>
                      </a:prstGeom>
                      <a:solidFill>
                        <a:schemeClr val="bg1"/>
                      </a:solidFill>
                      <a:ln>
                        <a:noFill/>
                      </a:ln>
                      <a:effectLst/>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sp>
                    <a:nvSpPr>
                      <a:cNvPr id="215049" name="Text Box 9"/>
                      <a:cNvSpPr txBox="1">
                        <a:spLocks noChangeArrowheads="1"/>
                      </a:cNvSpPr>
                    </a:nvSpPr>
                    <a:spPr bwMode="auto">
                      <a:xfrm>
                        <a:off x="1524000" y="1524000"/>
                        <a:ext cx="5486400" cy="39687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gn="l">
                            <a:defRPr/>
                          </a:pPr>
                          <a:r>
                            <a:rPr lang="en-US" sz="2000">
                              <a:solidFill>
                                <a:schemeClr val="tx1"/>
                              </a:solidFill>
                              <a:latin typeface="Arial"/>
                              <a:cs typeface="Times New Roman" charset="0"/>
                            </a:rPr>
                            <a:t>O</a:t>
                          </a:r>
                          <a:r>
                            <a:rPr lang="en-US" sz="2000" baseline="-25000">
                              <a:solidFill>
                                <a:schemeClr val="tx1"/>
                              </a:solidFill>
                              <a:latin typeface="Arial"/>
                              <a:cs typeface="Times New Roman" charset="0"/>
                            </a:rPr>
                            <a:t>2</a:t>
                          </a:r>
                          <a:r>
                            <a:rPr lang="en-US" sz="2000">
                              <a:solidFill>
                                <a:schemeClr val="tx1"/>
                              </a:solidFill>
                              <a:latin typeface="Arial"/>
                              <a:cs typeface="Times New Roman" charset="0"/>
                            </a:rPr>
                            <a:t> + 4H</a:t>
                          </a:r>
                          <a:r>
                            <a:rPr lang="en-US" sz="2000" baseline="30000">
                              <a:solidFill>
                                <a:schemeClr val="tx1"/>
                              </a:solidFill>
                              <a:latin typeface="Arial"/>
                              <a:cs typeface="Times New Roman" charset="0"/>
                            </a:rPr>
                            <a:t>+</a:t>
                          </a:r>
                          <a:r>
                            <a:rPr lang="en-US" sz="2000">
                              <a:solidFill>
                                <a:schemeClr val="tx1"/>
                              </a:solidFill>
                              <a:latin typeface="Arial"/>
                              <a:cs typeface="Times New Roman" charset="0"/>
                            </a:rPr>
                            <a:t> + 4e</a:t>
                          </a:r>
                          <a:r>
                            <a:rPr lang="en-US" sz="2000" baseline="30000">
                              <a:solidFill>
                                <a:schemeClr val="tx1"/>
                              </a:solidFill>
                              <a:latin typeface="Arial"/>
                              <a:cs typeface="Times New Roman" charset="0"/>
                            </a:rPr>
                            <a:t>-</a:t>
                          </a:r>
                          <a:r>
                            <a:rPr lang="en-US" sz="2000">
                              <a:solidFill>
                                <a:schemeClr val="tx1"/>
                              </a:solidFill>
                              <a:latin typeface="Arial"/>
                              <a:cs typeface="Times New Roman" charset="0"/>
                            </a:rPr>
                            <a:t>                     2H</a:t>
                          </a:r>
                          <a:r>
                            <a:rPr lang="en-US" sz="2000" baseline="-25000">
                              <a:solidFill>
                                <a:schemeClr val="tx1"/>
                              </a:solidFill>
                              <a:latin typeface="Arial"/>
                              <a:cs typeface="Times New Roman" charset="0"/>
                            </a:rPr>
                            <a:t>2</a:t>
                          </a:r>
                          <a:r>
                            <a:rPr lang="en-US" sz="2000">
                              <a:solidFill>
                                <a:schemeClr val="tx1"/>
                              </a:solidFill>
                              <a:latin typeface="Arial"/>
                              <a:cs typeface="Times New Roman" charset="0"/>
                            </a:rPr>
                            <a:t>O</a:t>
                          </a:r>
                          <a:endParaRPr lang="en-CA" sz="2000">
                            <a:solidFill>
                              <a:schemeClr val="tx1"/>
                            </a:solidFill>
                            <a:latin typeface="Arial"/>
                            <a:cs typeface="Times New Roman" charset="0"/>
                          </a:endParaRPr>
                        </a:p>
                      </a:txBody>
                      <a:useSpRect/>
                    </a:txSp>
                  </a:sp>
                  <a:sp>
                    <a:nvSpPr>
                      <a:cNvPr id="215050" name="Line 10"/>
                      <a:cNvSpPr>
                        <a:spLocks noChangeShapeType="1"/>
                      </a:cNvSpPr>
                    </a:nvSpPr>
                    <a:spPr bwMode="auto">
                      <a:xfrm>
                        <a:off x="3479800" y="1749425"/>
                        <a:ext cx="1066800" cy="0"/>
                      </a:xfrm>
                      <a:prstGeom prst="line">
                        <a:avLst/>
                      </a:prstGeom>
                      <a:noFill/>
                      <a:ln w="38100">
                        <a:solidFill>
                          <a:schemeClr val="tx1"/>
                        </a:solidFill>
                        <a:round/>
                        <a:headEnd type="none" w="sm" len="sm"/>
                        <a:tailEnd type="stealth" w="med" len="med"/>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grpSp>
                    <a:nvGrpSpPr>
                      <a:cNvPr id="8197" name="Group 12"/>
                      <a:cNvGrpSpPr>
                        <a:grpSpLocks/>
                      </a:cNvGrpSpPr>
                    </a:nvGrpSpPr>
                    <a:grpSpPr bwMode="auto">
                      <a:xfrm>
                        <a:off x="6096000" y="3200400"/>
                        <a:ext cx="2133600" cy="1752600"/>
                        <a:chOff x="3600" y="1776"/>
                        <a:chExt cx="1344" cy="1104"/>
                      </a:xfrm>
                    </a:grpSpPr>
                    <a:sp>
                      <a:nvSpPr>
                        <a:cNvPr id="215045" name="Rectangle 5"/>
                        <a:cNvSpPr>
                          <a:spLocks noChangeArrowheads="1"/>
                        </a:cNvSpPr>
                      </a:nvSpPr>
                      <a:spPr bwMode="auto">
                        <a:xfrm>
                          <a:off x="3744" y="2304"/>
                          <a:ext cx="1200" cy="576"/>
                        </a:xfrm>
                        <a:prstGeom prst="rect">
                          <a:avLst/>
                        </a:prstGeom>
                        <a:solidFill>
                          <a:schemeClr val="bg1"/>
                        </a:solidFill>
                        <a:ln>
                          <a:noFill/>
                        </a:ln>
                        <a:effectLst/>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sp>
                      <a:nvSpPr>
                        <a:cNvPr id="215047" name="Rectangle 7"/>
                        <a:cNvSpPr>
                          <a:spLocks noChangeArrowheads="1"/>
                        </a:cNvSpPr>
                      </a:nvSpPr>
                      <a:spPr bwMode="auto">
                        <a:xfrm>
                          <a:off x="3600" y="1776"/>
                          <a:ext cx="768" cy="288"/>
                        </a:xfrm>
                        <a:prstGeom prst="rect">
                          <a:avLst/>
                        </a:prstGeom>
                        <a:solidFill>
                          <a:schemeClr val="bg1"/>
                        </a:solidFill>
                        <a:ln>
                          <a:noFill/>
                        </a:ln>
                        <a:effectLst/>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sp>
                      <a:nvSpPr>
                        <a:cNvPr id="215051" name="Rectangle 11"/>
                        <a:cNvSpPr>
                          <a:spLocks noChangeArrowheads="1"/>
                        </a:cNvSpPr>
                      </a:nvSpPr>
                      <a:spPr bwMode="auto">
                        <a:xfrm>
                          <a:off x="3792" y="2064"/>
                          <a:ext cx="528" cy="288"/>
                        </a:xfrm>
                        <a:prstGeom prst="rect">
                          <a:avLst/>
                        </a:prstGeom>
                        <a:solidFill>
                          <a:schemeClr val="bg1"/>
                        </a:solidFill>
                        <a:ln>
                          <a:noFill/>
                        </a:ln>
                        <a:effectLst/>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grpSp>
                </lc:lockedCanvas>
              </a:graphicData>
            </a:graphic>
          </wp:anchor>
        </w:drawing>
      </w:r>
    </w:p>
    <w:p w:rsidR="008C2E47" w:rsidRDefault="00FF56B5" w:rsidP="008C2E47">
      <w:pPr>
        <w:tabs>
          <w:tab w:val="left" w:pos="1688"/>
        </w:tabs>
        <w:spacing w:after="0"/>
        <w:rPr>
          <w:rFonts w:ascii="Times New Roman" w:hAnsi="Times New Roman" w:cs="Times New Roman"/>
          <w:iCs/>
          <w:sz w:val="24"/>
          <w:szCs w:val="24"/>
        </w:rPr>
      </w:pPr>
      <w:r w:rsidRPr="00FF56B5">
        <w:rPr>
          <w:rFonts w:ascii="Times New Roman" w:hAnsi="Times New Roman" w:cs="Times New Roman"/>
          <w:iCs/>
          <w:sz w:val="24"/>
          <w:szCs w:val="24"/>
          <w:highlight w:val="yellow"/>
        </w:rPr>
        <w:t>Reactive Oxygen Species (ROS)</w:t>
      </w:r>
    </w:p>
    <w:p w:rsidR="00967FAB" w:rsidRPr="00FF56B5" w:rsidRDefault="00622384" w:rsidP="00622384">
      <w:pPr>
        <w:numPr>
          <w:ilvl w:val="0"/>
          <w:numId w:val="100"/>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 xml:space="preserve">Understand ros </w:t>
      </w:r>
    </w:p>
    <w:p w:rsidR="00967FAB" w:rsidRPr="00FF56B5" w:rsidRDefault="00622384" w:rsidP="00622384">
      <w:pPr>
        <w:numPr>
          <w:ilvl w:val="0"/>
          <w:numId w:val="100"/>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ROS implicated in aging (theres data suggesting reactive oxygen is involved in aging, but its messy data)</w:t>
      </w:r>
    </w:p>
    <w:p w:rsidR="00967FAB" w:rsidRPr="00FF56B5" w:rsidRDefault="00622384" w:rsidP="00622384">
      <w:pPr>
        <w:numPr>
          <w:ilvl w:val="0"/>
          <w:numId w:val="100"/>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Know the pathway above</w:t>
      </w:r>
    </w:p>
    <w:p w:rsidR="00967FAB" w:rsidRPr="00FF56B5" w:rsidRDefault="00622384" w:rsidP="00622384">
      <w:pPr>
        <w:numPr>
          <w:ilvl w:val="0"/>
          <w:numId w:val="100"/>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4 electrons required to reduce oxygen to h20 and reactive oxygen are the partially reduced forms which are highly reactive (superoxide hydrogen peroxide)</w:t>
      </w:r>
    </w:p>
    <w:p w:rsidR="00967FAB" w:rsidRPr="00FF56B5" w:rsidRDefault="00622384" w:rsidP="00622384">
      <w:pPr>
        <w:numPr>
          <w:ilvl w:val="0"/>
          <w:numId w:val="100"/>
        </w:numPr>
        <w:tabs>
          <w:tab w:val="left" w:pos="1688"/>
        </w:tabs>
        <w:spacing w:after="0"/>
        <w:rPr>
          <w:rFonts w:ascii="Times New Roman" w:hAnsi="Times New Roman" w:cs="Times New Roman"/>
          <w:sz w:val="24"/>
          <w:szCs w:val="24"/>
        </w:rPr>
      </w:pPr>
      <w:r w:rsidRPr="00FF56B5">
        <w:rPr>
          <w:rFonts w:ascii="Times New Roman" w:hAnsi="Times New Roman" w:cs="Times New Roman"/>
          <w:b/>
          <w:bCs/>
          <w:sz w:val="24"/>
          <w:szCs w:val="24"/>
          <w:lang w:val="en-US"/>
        </w:rPr>
        <w:t xml:space="preserve">The paradox of aerobic life </w:t>
      </w:r>
      <w:r w:rsidRPr="00FF56B5">
        <w:rPr>
          <w:rFonts w:ascii="Times New Roman" w:hAnsi="Times New Roman" w:cs="Times New Roman"/>
          <w:sz w:val="24"/>
          <w:szCs w:val="24"/>
          <w:lang w:val="en-US"/>
        </w:rPr>
        <w:t xml:space="preserve">is we need a lot of oxygen (oxygen diffuses into our cells into mitochondria, its terminal electron receptor of respiration), but then again oxygen can be harmful and can lead to cell death </w:t>
      </w:r>
    </w:p>
    <w:p w:rsidR="00967FAB" w:rsidRPr="00FF56B5" w:rsidRDefault="00622384" w:rsidP="00622384">
      <w:pPr>
        <w:numPr>
          <w:ilvl w:val="0"/>
          <w:numId w:val="100"/>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 xml:space="preserve">Your cells have a lot of catalase and superoxide dismutate (2 major enzymes that without them, aerobic life wouldn’t exist) – these enzymes are used to detoxify/get rid of oxygen </w:t>
      </w:r>
    </w:p>
    <w:p w:rsidR="00FF56B5" w:rsidRDefault="00FF56B5" w:rsidP="008C2E47">
      <w:pPr>
        <w:tabs>
          <w:tab w:val="left" w:pos="1688"/>
        </w:tabs>
        <w:spacing w:after="0"/>
        <w:rPr>
          <w:rFonts w:ascii="Times New Roman" w:hAnsi="Times New Roman" w:cs="Times New Roman"/>
          <w:i/>
          <w:iCs/>
          <w:sz w:val="24"/>
          <w:szCs w:val="24"/>
          <w:lang w:val="en-US"/>
        </w:rPr>
      </w:pPr>
    </w:p>
    <w:p w:rsidR="00FF56B5" w:rsidRDefault="00FF56B5" w:rsidP="008C2E47">
      <w:pPr>
        <w:tabs>
          <w:tab w:val="left" w:pos="1688"/>
        </w:tabs>
        <w:spacing w:after="0"/>
        <w:rPr>
          <w:rFonts w:ascii="Times New Roman" w:hAnsi="Times New Roman" w:cs="Times New Roman"/>
          <w:iCs/>
          <w:sz w:val="24"/>
          <w:szCs w:val="24"/>
          <w:lang w:val="en-US"/>
        </w:rPr>
      </w:pPr>
      <w:r w:rsidRPr="00FF56B5">
        <w:rPr>
          <w:rFonts w:ascii="Times New Roman" w:hAnsi="Times New Roman" w:cs="Times New Roman"/>
          <w:iCs/>
          <w:sz w:val="24"/>
          <w:szCs w:val="24"/>
          <w:highlight w:val="yellow"/>
          <w:lang w:val="en-US"/>
        </w:rPr>
        <w:t>Mitochondria: major source of ROS</w:t>
      </w:r>
    </w:p>
    <w:p w:rsidR="00967FAB" w:rsidRPr="00FF56B5" w:rsidRDefault="00622384" w:rsidP="00622384">
      <w:pPr>
        <w:numPr>
          <w:ilvl w:val="0"/>
          <w:numId w:val="101"/>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Mitochondria in an animal cell (any eukaryotic cell) is a large source of ROS (specifically mitochondrial electron transport)</w:t>
      </w:r>
    </w:p>
    <w:p w:rsidR="00967FAB" w:rsidRPr="00FF56B5" w:rsidRDefault="00622384" w:rsidP="00622384">
      <w:pPr>
        <w:numPr>
          <w:ilvl w:val="0"/>
          <w:numId w:val="101"/>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 xml:space="preserve">This is electron transport </w:t>
      </w:r>
    </w:p>
    <w:p w:rsidR="00967FAB" w:rsidRPr="00FF56B5" w:rsidRDefault="00622384" w:rsidP="00622384">
      <w:pPr>
        <w:numPr>
          <w:ilvl w:val="0"/>
          <w:numId w:val="101"/>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So electrons flow down and cytochrome oxidase takes those electrons binds them to oxygen (the terminal electron acceptor)</w:t>
      </w:r>
    </w:p>
    <w:p w:rsidR="00967FAB" w:rsidRPr="00FF56B5" w:rsidRDefault="00622384" w:rsidP="00622384">
      <w:pPr>
        <w:numPr>
          <w:ilvl w:val="0"/>
          <w:numId w:val="101"/>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 xml:space="preserve">Cytochrome oxidase donates electrons to oxygen </w:t>
      </w:r>
      <w:proofErr w:type="gramStart"/>
      <w:r w:rsidRPr="00FF56B5">
        <w:rPr>
          <w:rFonts w:ascii="Times New Roman" w:hAnsi="Times New Roman" w:cs="Times New Roman"/>
          <w:sz w:val="24"/>
          <w:szCs w:val="24"/>
          <w:lang w:val="en-US"/>
        </w:rPr>
        <w:t>…(</w:t>
      </w:r>
      <w:proofErr w:type="gramEnd"/>
      <w:r w:rsidRPr="00FF56B5">
        <w:rPr>
          <w:rFonts w:ascii="Times New Roman" w:hAnsi="Times New Roman" w:cs="Times New Roman"/>
          <w:sz w:val="24"/>
          <w:szCs w:val="24"/>
          <w:lang w:val="en-US"/>
        </w:rPr>
        <w:t xml:space="preserve">so where do we get these partially reduced forms of oxygen  - ros??) – it makes sense you would get them at cytochrome oxidase </w:t>
      </w:r>
    </w:p>
    <w:p w:rsidR="00967FAB" w:rsidRPr="00FF56B5" w:rsidRDefault="00FF56B5" w:rsidP="00622384">
      <w:pPr>
        <w:numPr>
          <w:ilvl w:val="0"/>
          <w:numId w:val="101"/>
        </w:numPr>
        <w:tabs>
          <w:tab w:val="left" w:pos="1688"/>
        </w:tabs>
        <w:spacing w:after="0"/>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anchor distT="0" distB="0" distL="114300" distR="114300" simplePos="0" relativeHeight="251702272" behindDoc="0" locked="0" layoutInCell="1" allowOverlap="1">
            <wp:simplePos x="0" y="0"/>
            <wp:positionH relativeFrom="column">
              <wp:posOffset>1301115</wp:posOffset>
            </wp:positionH>
            <wp:positionV relativeFrom="paragraph">
              <wp:posOffset>-347345</wp:posOffset>
            </wp:positionV>
            <wp:extent cx="5445760" cy="3110865"/>
            <wp:effectExtent l="19050" t="0" r="0" b="0"/>
            <wp:wrapSquare wrapText="bothSides"/>
            <wp:docPr id="43" name="Object 1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339262" cy="6115110"/>
                      <a:chOff x="33338" y="1143000"/>
                      <a:chExt cx="9339262" cy="6115110"/>
                    </a:xfrm>
                  </a:grpSpPr>
                  <a:sp>
                    <a:nvSpPr>
                      <a:cNvPr id="242690" name="Rectangle 2"/>
                      <a:cNvSpPr>
                        <a:spLocks noChangeArrowheads="1"/>
                      </a:cNvSpPr>
                    </a:nvSpPr>
                    <a:spPr bwMode="auto">
                      <a:xfrm>
                        <a:off x="50800" y="3633788"/>
                        <a:ext cx="8966200" cy="3071812"/>
                      </a:xfrm>
                      <a:prstGeom prst="rect">
                        <a:avLst/>
                      </a:prstGeom>
                      <a:solidFill>
                        <a:srgbClr val="FDEEBA"/>
                      </a:solidFill>
                      <a:ln>
                        <a:noFill/>
                      </a:ln>
                      <a:effectLst/>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2540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US" sz="2000" i="1">
                            <a:effectLst>
                              <a:outerShdw blurRad="38100" dist="38100" dir="2700000" algn="tl">
                                <a:srgbClr val="000000"/>
                              </a:outerShdw>
                            </a:effectLst>
                            <a:latin typeface="Arial"/>
                            <a:cs typeface="Arial"/>
                          </a:endParaRPr>
                        </a:p>
                      </a:txBody>
                      <a:useSpRect/>
                    </a:txSp>
                  </a:sp>
                  <a:sp>
                    <a:nvSpPr>
                      <a:cNvPr id="242691" name="Rectangle 3"/>
                      <a:cNvSpPr>
                        <a:spLocks noChangeArrowheads="1"/>
                      </a:cNvSpPr>
                    </a:nvSpPr>
                    <a:spPr bwMode="auto">
                      <a:xfrm>
                        <a:off x="50800" y="1143000"/>
                        <a:ext cx="8972550" cy="2590800"/>
                      </a:xfrm>
                      <a:prstGeom prst="rect">
                        <a:avLst/>
                      </a:prstGeom>
                      <a:solidFill>
                        <a:srgbClr val="FFCC00"/>
                      </a:solidFill>
                      <a:ln>
                        <a:noFill/>
                      </a:ln>
                      <a:effectLst/>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2540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US" sz="2000" i="1">
                            <a:effectLst>
                              <a:outerShdw blurRad="38100" dist="38100" dir="2700000" algn="tl">
                                <a:srgbClr val="000000"/>
                              </a:outerShdw>
                            </a:effectLst>
                            <a:latin typeface="Arial"/>
                            <a:cs typeface="Arial"/>
                          </a:endParaRPr>
                        </a:p>
                      </a:txBody>
                      <a:useSpRect/>
                    </a:txSp>
                  </a:sp>
                  <a:pic>
                    <a:nvPicPr>
                      <a:cNvPr id="10243" name="Picture 4"/>
                      <a:cNvPicPr>
                        <a:picLocks noChangeAspect="1" noChangeArrowheads="1"/>
                      </a:cNvPicPr>
                    </a:nvPicPr>
                    <a:blipFill>
                      <a:blip r:embed="rId75">
                        <a:grayscl/>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t="1556" r="2568" b="4892"/>
                      <a:stretch>
                        <a:fillRect/>
                      </a:stretch>
                    </a:blipFill>
                    <a:spPr bwMode="auto">
                      <a:xfrm>
                        <a:off x="317500" y="3308350"/>
                        <a:ext cx="2755900" cy="930275"/>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pic>
                    <a:nvPicPr>
                      <a:cNvPr id="10244" name="Picture 5"/>
                      <a:cNvPicPr>
                        <a:picLocks noChangeAspect="1" noChangeArrowheads="1"/>
                      </a:cNvPicPr>
                    </a:nvPicPr>
                    <a:blipFill>
                      <a:blip r:embed="rId75">
                        <a:grayscl/>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6332" t="1556" r="2350" b="4892"/>
                      <a:stretch>
                        <a:fillRect/>
                      </a:stretch>
                    </a:blipFill>
                    <a:spPr bwMode="auto">
                      <a:xfrm>
                        <a:off x="3067050" y="3313113"/>
                        <a:ext cx="2565400" cy="93345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pic>
                    <a:nvPicPr>
                      <a:cNvPr id="10245" name="Picture 6"/>
                      <a:cNvPicPr>
                        <a:picLocks noChangeAspect="1" noChangeArrowheads="1"/>
                      </a:cNvPicPr>
                    </a:nvPicPr>
                    <a:blipFill>
                      <a:blip r:embed="rId75">
                        <a:grayscl/>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783" t="1556" r="70567" b="4892"/>
                      <a:stretch>
                        <a:fillRect/>
                      </a:stretch>
                    </a:blipFill>
                    <a:spPr bwMode="auto">
                      <a:xfrm>
                        <a:off x="8186738" y="3316288"/>
                        <a:ext cx="830262" cy="93345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pic>
                    <a:nvPicPr>
                      <a:cNvPr id="10246" name="Picture 7"/>
                      <a:cNvPicPr>
                        <a:picLocks noChangeAspect="1" noChangeArrowheads="1"/>
                      </a:cNvPicPr>
                    </a:nvPicPr>
                    <a:blipFill>
                      <a:blip r:embed="rId75">
                        <a:grayscl/>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6332" t="1556" r="2611" b="4892"/>
                      <a:stretch>
                        <a:fillRect/>
                      </a:stretch>
                    </a:blipFill>
                    <a:spPr bwMode="auto">
                      <a:xfrm>
                        <a:off x="5629275" y="3313113"/>
                        <a:ext cx="2559050" cy="93345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sp>
                    <a:nvSpPr>
                      <a:cNvPr id="242696" name="Text Box 8"/>
                      <a:cNvSpPr txBox="1">
                        <a:spLocks noChangeArrowheads="1"/>
                      </a:cNvSpPr>
                    </a:nvSpPr>
                    <a:spPr bwMode="auto">
                      <a:xfrm>
                        <a:off x="1060450" y="6148388"/>
                        <a:ext cx="1017588" cy="430212"/>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2540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r>
                            <a:rPr lang="en-CA" sz="2200" b="1">
                              <a:solidFill>
                                <a:srgbClr val="21449B"/>
                              </a:solidFill>
                              <a:effectLst>
                                <a:outerShdw blurRad="38100" dist="38100" dir="2700000" algn="tl">
                                  <a:srgbClr val="DDDDDD"/>
                                </a:outerShdw>
                              </a:effectLst>
                              <a:latin typeface="Arial"/>
                              <a:cs typeface="Arial"/>
                            </a:rPr>
                            <a:t>Matrix</a:t>
                          </a:r>
                          <a:endParaRPr lang="en-US" sz="2200" b="1">
                            <a:solidFill>
                              <a:srgbClr val="21449B"/>
                            </a:solidFill>
                            <a:effectLst>
                              <a:outerShdw blurRad="38100" dist="38100" dir="2700000" algn="tl">
                                <a:srgbClr val="DDDDDD"/>
                              </a:outerShdw>
                            </a:effectLst>
                            <a:latin typeface="Arial"/>
                            <a:cs typeface="Arial"/>
                          </a:endParaRPr>
                        </a:p>
                      </a:txBody>
                      <a:useSpRect/>
                    </a:txSp>
                  </a:sp>
                  <a:sp>
                    <a:nvSpPr>
                      <a:cNvPr id="242697" name="Text Box 9"/>
                      <a:cNvSpPr txBox="1">
                        <a:spLocks noChangeArrowheads="1"/>
                      </a:cNvSpPr>
                    </a:nvSpPr>
                    <a:spPr bwMode="auto">
                      <a:xfrm>
                        <a:off x="461963" y="1171575"/>
                        <a:ext cx="3100387" cy="430213"/>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2540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r>
                            <a:rPr lang="en-CA" sz="2200" b="1">
                              <a:solidFill>
                                <a:srgbClr val="21449B"/>
                              </a:solidFill>
                              <a:effectLst>
                                <a:outerShdw blurRad="38100" dist="38100" dir="2700000" algn="tl">
                                  <a:srgbClr val="DDDDDD"/>
                                </a:outerShdw>
                              </a:effectLst>
                              <a:latin typeface="Arial"/>
                              <a:cs typeface="Arial"/>
                            </a:rPr>
                            <a:t>Intermembrane space</a:t>
                          </a:r>
                          <a:endParaRPr lang="en-US" sz="2200" b="1">
                            <a:solidFill>
                              <a:srgbClr val="21449B"/>
                            </a:solidFill>
                            <a:effectLst>
                              <a:outerShdw blurRad="38100" dist="38100" dir="2700000" algn="tl">
                                <a:srgbClr val="DDDDDD"/>
                              </a:outerShdw>
                            </a:effectLst>
                            <a:latin typeface="Arial"/>
                            <a:cs typeface="Arial"/>
                          </a:endParaRPr>
                        </a:p>
                      </a:txBody>
                      <a:useSpRect/>
                    </a:txSp>
                  </a:sp>
                  <a:sp>
                    <a:nvSpPr>
                      <a:cNvPr id="242698" name="Freeform 10"/>
                      <a:cNvSpPr>
                        <a:spLocks/>
                      </a:cNvSpPr>
                    </a:nvSpPr>
                    <a:spPr bwMode="auto">
                      <a:xfrm>
                        <a:off x="6400800" y="3124200"/>
                        <a:ext cx="1066800" cy="1284288"/>
                      </a:xfrm>
                      <a:custGeom>
                        <a:avLst/>
                        <a:gdLst>
                          <a:gd name="T0" fmla="*/ 151 w 333"/>
                          <a:gd name="T1" fmla="*/ 8 h 809"/>
                          <a:gd name="T2" fmla="*/ 15 w 333"/>
                          <a:gd name="T3" fmla="*/ 144 h 809"/>
                          <a:gd name="T4" fmla="*/ 60 w 333"/>
                          <a:gd name="T5" fmla="*/ 552 h 809"/>
                          <a:gd name="T6" fmla="*/ 106 w 333"/>
                          <a:gd name="T7" fmla="*/ 779 h 809"/>
                          <a:gd name="T8" fmla="*/ 242 w 333"/>
                          <a:gd name="T9" fmla="*/ 734 h 809"/>
                          <a:gd name="T10" fmla="*/ 287 w 333"/>
                          <a:gd name="T11" fmla="*/ 552 h 809"/>
                          <a:gd name="T12" fmla="*/ 333 w 333"/>
                          <a:gd name="T13" fmla="*/ 280 h 809"/>
                          <a:gd name="T14" fmla="*/ 287 w 333"/>
                          <a:gd name="T15" fmla="*/ 98 h 809"/>
                          <a:gd name="T16" fmla="*/ 151 w 333"/>
                          <a:gd name="T17" fmla="*/ 8 h 8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33" h="809">
                            <a:moveTo>
                              <a:pt x="151" y="8"/>
                            </a:moveTo>
                            <a:cubicBezTo>
                              <a:pt x="106" y="16"/>
                              <a:pt x="30" y="53"/>
                              <a:pt x="15" y="144"/>
                            </a:cubicBezTo>
                            <a:cubicBezTo>
                              <a:pt x="0" y="235"/>
                              <a:pt x="45" y="446"/>
                              <a:pt x="60" y="552"/>
                            </a:cubicBezTo>
                            <a:cubicBezTo>
                              <a:pt x="75" y="658"/>
                              <a:pt x="76" y="749"/>
                              <a:pt x="106" y="779"/>
                            </a:cubicBezTo>
                            <a:cubicBezTo>
                              <a:pt x="136" y="809"/>
                              <a:pt x="212" y="772"/>
                              <a:pt x="242" y="734"/>
                            </a:cubicBezTo>
                            <a:cubicBezTo>
                              <a:pt x="272" y="696"/>
                              <a:pt x="272" y="628"/>
                              <a:pt x="287" y="552"/>
                            </a:cubicBezTo>
                            <a:cubicBezTo>
                              <a:pt x="302" y="476"/>
                              <a:pt x="333" y="356"/>
                              <a:pt x="333" y="280"/>
                            </a:cubicBezTo>
                            <a:cubicBezTo>
                              <a:pt x="333" y="204"/>
                              <a:pt x="317" y="143"/>
                              <a:pt x="287" y="98"/>
                            </a:cubicBezTo>
                            <a:cubicBezTo>
                              <a:pt x="257" y="53"/>
                              <a:pt x="196" y="0"/>
                              <a:pt x="151" y="8"/>
                            </a:cubicBezTo>
                            <a:close/>
                          </a:path>
                        </a:pathLst>
                      </a:custGeom>
                      <a:solidFill>
                        <a:srgbClr val="CC99FF"/>
                      </a:solidFill>
                      <a:ln w="12700" cap="flat" cmpd="sng">
                        <a:solidFill>
                          <a:schemeClr val="tx1"/>
                        </a:solidFill>
                        <a:prstDash val="solid"/>
                        <a:round/>
                        <a:headEnd type="none" w="med" len="med"/>
                        <a:tailEnd type="none" w="med" len="me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42699" name="Freeform 11"/>
                      <a:cNvSpPr>
                        <a:spLocks/>
                      </a:cNvSpPr>
                    </a:nvSpPr>
                    <a:spPr bwMode="auto">
                      <a:xfrm>
                        <a:off x="3390900" y="2971800"/>
                        <a:ext cx="1092200" cy="1428750"/>
                      </a:xfrm>
                      <a:custGeom>
                        <a:avLst/>
                        <a:gdLst>
                          <a:gd name="T0" fmla="*/ 211 w 688"/>
                          <a:gd name="T1" fmla="*/ 23 h 900"/>
                          <a:gd name="T2" fmla="*/ 30 w 688"/>
                          <a:gd name="T3" fmla="*/ 114 h 900"/>
                          <a:gd name="T4" fmla="*/ 30 w 688"/>
                          <a:gd name="T5" fmla="*/ 341 h 900"/>
                          <a:gd name="T6" fmla="*/ 75 w 688"/>
                          <a:gd name="T7" fmla="*/ 613 h 900"/>
                          <a:gd name="T8" fmla="*/ 75 w 688"/>
                          <a:gd name="T9" fmla="*/ 795 h 900"/>
                          <a:gd name="T10" fmla="*/ 166 w 688"/>
                          <a:gd name="T11" fmla="*/ 885 h 900"/>
                          <a:gd name="T12" fmla="*/ 484 w 688"/>
                          <a:gd name="T13" fmla="*/ 885 h 900"/>
                          <a:gd name="T14" fmla="*/ 620 w 688"/>
                          <a:gd name="T15" fmla="*/ 795 h 900"/>
                          <a:gd name="T16" fmla="*/ 665 w 688"/>
                          <a:gd name="T17" fmla="*/ 568 h 900"/>
                          <a:gd name="T18" fmla="*/ 484 w 688"/>
                          <a:gd name="T19" fmla="*/ 159 h 900"/>
                          <a:gd name="T20" fmla="*/ 393 w 688"/>
                          <a:gd name="T21" fmla="*/ 23 h 900"/>
                          <a:gd name="T22" fmla="*/ 211 w 688"/>
                          <a:gd name="T23" fmla="*/ 23 h 9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88" h="900">
                            <a:moveTo>
                              <a:pt x="211" y="23"/>
                            </a:moveTo>
                            <a:cubicBezTo>
                              <a:pt x="151" y="38"/>
                              <a:pt x="60" y="61"/>
                              <a:pt x="30" y="114"/>
                            </a:cubicBezTo>
                            <a:cubicBezTo>
                              <a:pt x="0" y="167"/>
                              <a:pt x="23" y="258"/>
                              <a:pt x="30" y="341"/>
                            </a:cubicBezTo>
                            <a:cubicBezTo>
                              <a:pt x="37" y="424"/>
                              <a:pt x="67" y="537"/>
                              <a:pt x="75" y="613"/>
                            </a:cubicBezTo>
                            <a:cubicBezTo>
                              <a:pt x="83" y="689"/>
                              <a:pt x="60" y="750"/>
                              <a:pt x="75" y="795"/>
                            </a:cubicBezTo>
                            <a:cubicBezTo>
                              <a:pt x="90" y="840"/>
                              <a:pt x="98" y="870"/>
                              <a:pt x="166" y="885"/>
                            </a:cubicBezTo>
                            <a:cubicBezTo>
                              <a:pt x="234" y="900"/>
                              <a:pt x="409" y="900"/>
                              <a:pt x="484" y="885"/>
                            </a:cubicBezTo>
                            <a:cubicBezTo>
                              <a:pt x="559" y="870"/>
                              <a:pt x="590" y="848"/>
                              <a:pt x="620" y="795"/>
                            </a:cubicBezTo>
                            <a:cubicBezTo>
                              <a:pt x="650" y="742"/>
                              <a:pt x="688" y="674"/>
                              <a:pt x="665" y="568"/>
                            </a:cubicBezTo>
                            <a:cubicBezTo>
                              <a:pt x="642" y="462"/>
                              <a:pt x="529" y="250"/>
                              <a:pt x="484" y="159"/>
                            </a:cubicBezTo>
                            <a:cubicBezTo>
                              <a:pt x="439" y="68"/>
                              <a:pt x="439" y="46"/>
                              <a:pt x="393" y="23"/>
                            </a:cubicBezTo>
                            <a:cubicBezTo>
                              <a:pt x="347" y="0"/>
                              <a:pt x="271" y="8"/>
                              <a:pt x="211" y="23"/>
                            </a:cubicBezTo>
                            <a:close/>
                          </a:path>
                        </a:pathLst>
                      </a:custGeom>
                      <a:solidFill>
                        <a:srgbClr val="CC99FF"/>
                      </a:solidFill>
                      <a:ln w="12700" cap="flat" cmpd="sng">
                        <a:solidFill>
                          <a:schemeClr val="tx1"/>
                        </a:solidFill>
                        <a:prstDash val="solid"/>
                        <a:round/>
                        <a:headEnd type="none" w="med" len="med"/>
                        <a:tailEnd type="none" w="med" len="me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42701" name="Freeform 13"/>
                      <a:cNvSpPr>
                        <a:spLocks/>
                      </a:cNvSpPr>
                    </a:nvSpPr>
                    <a:spPr bwMode="auto">
                      <a:xfrm rot="1363219">
                        <a:off x="6934200" y="4881563"/>
                        <a:ext cx="935038" cy="71437"/>
                      </a:xfrm>
                      <a:custGeom>
                        <a:avLst/>
                        <a:gdLst>
                          <a:gd name="T0" fmla="*/ 0 w 1406"/>
                          <a:gd name="T1" fmla="*/ 348 h 348"/>
                          <a:gd name="T2" fmla="*/ 774 w 1406"/>
                          <a:gd name="T3" fmla="*/ 0 h 348"/>
                          <a:gd name="T4" fmla="*/ 1406 w 1406"/>
                          <a:gd name="T5" fmla="*/ 348 h 348"/>
                        </a:gdLst>
                        <a:ahLst/>
                        <a:cxnLst>
                          <a:cxn ang="0">
                            <a:pos x="T0" y="T1"/>
                          </a:cxn>
                          <a:cxn ang="0">
                            <a:pos x="T2" y="T3"/>
                          </a:cxn>
                          <a:cxn ang="0">
                            <a:pos x="T4" y="T5"/>
                          </a:cxn>
                        </a:cxnLst>
                        <a:rect l="0" t="0" r="r" b="b"/>
                        <a:pathLst>
                          <a:path w="1406" h="348">
                            <a:moveTo>
                              <a:pt x="0" y="348"/>
                            </a:moveTo>
                            <a:cubicBezTo>
                              <a:pt x="129" y="290"/>
                              <a:pt x="540" y="0"/>
                              <a:pt x="774" y="0"/>
                            </a:cubicBezTo>
                            <a:cubicBezTo>
                              <a:pt x="1008" y="0"/>
                              <a:pt x="1274" y="275"/>
                              <a:pt x="1406" y="348"/>
                            </a:cubicBezTo>
                          </a:path>
                        </a:pathLst>
                      </a:custGeom>
                      <a:noFill/>
                      <a:ln w="63500" cap="flat" cmpd="sng">
                        <a:solidFill>
                          <a:schemeClr val="accent2"/>
                        </a:solidFill>
                        <a:prstDash val="solid"/>
                        <a:round/>
                        <a:headEnd type="none" w="med" len="med"/>
                        <a:tailEnd type="stealth" w="med" len="med"/>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42702" name="Text Box 14"/>
                      <a:cNvSpPr txBox="1">
                        <a:spLocks noChangeArrowheads="1"/>
                      </a:cNvSpPr>
                    </a:nvSpPr>
                    <a:spPr bwMode="auto">
                      <a:xfrm>
                        <a:off x="6400800" y="4572000"/>
                        <a:ext cx="1844675" cy="39687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2540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gn="l">
                            <a:defRPr/>
                          </a:pPr>
                          <a:r>
                            <a:rPr lang="en-CA" sz="2000">
                              <a:solidFill>
                                <a:schemeClr val="tx1"/>
                              </a:solidFill>
                              <a:latin typeface="Arial"/>
                              <a:cs typeface="Arial"/>
                            </a:rPr>
                            <a:t>O</a:t>
                          </a:r>
                          <a:r>
                            <a:rPr lang="en-CA" sz="2000" baseline="-25000">
                              <a:solidFill>
                                <a:schemeClr val="tx1"/>
                              </a:solidFill>
                              <a:latin typeface="Arial"/>
                              <a:cs typeface="Arial"/>
                            </a:rPr>
                            <a:t>2</a:t>
                          </a:r>
                          <a:endParaRPr lang="en-US" sz="2000" baseline="-25000">
                            <a:solidFill>
                              <a:schemeClr val="tx1"/>
                            </a:solidFill>
                            <a:latin typeface="Arial"/>
                            <a:cs typeface="Arial"/>
                          </a:endParaRPr>
                        </a:p>
                      </a:txBody>
                      <a:useSpRect/>
                    </a:txSp>
                  </a:sp>
                  <a:sp>
                    <a:nvSpPr>
                      <a:cNvPr id="242703" name="Oval 15"/>
                      <a:cNvSpPr>
                        <a:spLocks noChangeArrowheads="1"/>
                      </a:cNvSpPr>
                    </a:nvSpPr>
                    <a:spPr bwMode="auto">
                      <a:xfrm>
                        <a:off x="4906963" y="2849563"/>
                        <a:ext cx="914400" cy="503237"/>
                      </a:xfrm>
                      <a:prstGeom prst="ellipse">
                        <a:avLst/>
                      </a:prstGeom>
                      <a:solidFill>
                        <a:srgbClr val="CC99FF"/>
                      </a:solidFill>
                      <a:ln w="12700">
                        <a:solidFill>
                          <a:schemeClr val="tx1"/>
                        </a:solidFill>
                        <a:round/>
                        <a:headEnd/>
                        <a:tailEn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42704" name="Text Box 16"/>
                      <a:cNvSpPr txBox="1">
                        <a:spLocks noChangeArrowheads="1"/>
                      </a:cNvSpPr>
                    </a:nvSpPr>
                    <a:spPr bwMode="auto">
                      <a:xfrm>
                        <a:off x="4946650" y="2862263"/>
                        <a:ext cx="1035050" cy="39687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2540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r>
                            <a:rPr lang="en-CA" sz="2000">
                              <a:solidFill>
                                <a:schemeClr val="tx1"/>
                              </a:solidFill>
                              <a:latin typeface="Arial"/>
                              <a:cs typeface="Arial"/>
                            </a:rPr>
                            <a:t>Cyt.c</a:t>
                          </a:r>
                          <a:endParaRPr lang="en-US" sz="2000">
                            <a:solidFill>
                              <a:schemeClr val="tx1"/>
                            </a:solidFill>
                            <a:latin typeface="Arial"/>
                            <a:cs typeface="Arial"/>
                          </a:endParaRPr>
                        </a:p>
                      </a:txBody>
                      <a:useSpRect/>
                    </a:txSp>
                  </a:sp>
                  <a:sp>
                    <a:nvSpPr>
                      <a:cNvPr id="242705" name="Text Box 17"/>
                      <a:cNvSpPr txBox="1">
                        <a:spLocks noChangeArrowheads="1"/>
                      </a:cNvSpPr>
                    </a:nvSpPr>
                    <a:spPr bwMode="auto">
                      <a:xfrm>
                        <a:off x="258763" y="5538788"/>
                        <a:ext cx="927100" cy="400050"/>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2540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r>
                            <a:rPr lang="en-CA" sz="2000" dirty="0">
                              <a:solidFill>
                                <a:schemeClr val="tx1"/>
                              </a:solidFill>
                              <a:latin typeface="Arial"/>
                              <a:cs typeface="Arial"/>
                            </a:rPr>
                            <a:t>NADH</a:t>
                          </a:r>
                          <a:endParaRPr lang="en-US" sz="2000" dirty="0">
                            <a:solidFill>
                              <a:schemeClr val="tx1"/>
                            </a:solidFill>
                            <a:latin typeface="Arial"/>
                            <a:cs typeface="Arial"/>
                          </a:endParaRPr>
                        </a:p>
                      </a:txBody>
                      <a:useSpRect/>
                    </a:txSp>
                  </a:sp>
                  <a:sp>
                    <a:nvSpPr>
                      <a:cNvPr id="242706" name="Text Box 18"/>
                      <a:cNvSpPr txBox="1">
                        <a:spLocks noChangeArrowheads="1"/>
                      </a:cNvSpPr>
                    </a:nvSpPr>
                    <a:spPr bwMode="auto">
                      <a:xfrm>
                        <a:off x="760413" y="4094163"/>
                        <a:ext cx="422275" cy="400050"/>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2540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r>
                            <a:rPr lang="en-CA" sz="2000" i="1">
                              <a:solidFill>
                                <a:schemeClr val="tx1"/>
                              </a:solidFill>
                              <a:latin typeface="Arial"/>
                              <a:cs typeface="Arial"/>
                            </a:rPr>
                            <a:t>e</a:t>
                          </a:r>
                          <a:r>
                            <a:rPr lang="en-CA" sz="2000" i="1" baseline="30000">
                              <a:solidFill>
                                <a:schemeClr val="tx1"/>
                              </a:solidFill>
                              <a:latin typeface="Arial"/>
                              <a:cs typeface="Arial"/>
                            </a:rPr>
                            <a:t>-</a:t>
                          </a:r>
                          <a:endParaRPr lang="en-US" sz="2000" i="1" baseline="30000">
                            <a:solidFill>
                              <a:schemeClr val="tx1"/>
                            </a:solidFill>
                            <a:latin typeface="Arial"/>
                            <a:cs typeface="Arial"/>
                          </a:endParaRPr>
                        </a:p>
                      </a:txBody>
                      <a:useSpRect/>
                    </a:txSp>
                  </a:sp>
                  <a:sp>
                    <a:nvSpPr>
                      <a:cNvPr id="242707" name="Text Box 19"/>
                      <a:cNvSpPr txBox="1">
                        <a:spLocks noChangeArrowheads="1"/>
                      </a:cNvSpPr>
                    </a:nvSpPr>
                    <a:spPr bwMode="auto">
                      <a:xfrm>
                        <a:off x="3683000" y="3530600"/>
                        <a:ext cx="422275" cy="400050"/>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2540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r>
                            <a:rPr lang="en-CA" sz="2000" i="1">
                              <a:solidFill>
                                <a:schemeClr val="tx1"/>
                              </a:solidFill>
                              <a:latin typeface="Arial"/>
                              <a:cs typeface="Arial"/>
                            </a:rPr>
                            <a:t>e</a:t>
                          </a:r>
                          <a:r>
                            <a:rPr lang="en-CA" sz="2000" i="1" baseline="30000">
                              <a:solidFill>
                                <a:schemeClr val="tx1"/>
                              </a:solidFill>
                              <a:latin typeface="Arial"/>
                              <a:cs typeface="Arial"/>
                            </a:rPr>
                            <a:t>-</a:t>
                          </a:r>
                          <a:endParaRPr lang="en-US" sz="2000" i="1" baseline="30000">
                            <a:solidFill>
                              <a:schemeClr val="tx1"/>
                            </a:solidFill>
                            <a:latin typeface="Arial"/>
                            <a:cs typeface="Arial"/>
                          </a:endParaRPr>
                        </a:p>
                      </a:txBody>
                      <a:useSpRect/>
                    </a:txSp>
                  </a:sp>
                  <a:pic>
                    <a:nvPicPr>
                      <a:cNvPr id="10259" name="Picture 20"/>
                      <a:cNvPicPr>
                        <a:picLocks noChangeAspect="1" noChangeArrowheads="1"/>
                      </a:cNvPicPr>
                    </a:nvPicPr>
                    <a:blipFill>
                      <a:blip r:embed="rId75">
                        <a:grayscl/>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61737" t="50026" r="22099" b="47517"/>
                      <a:stretch>
                        <a:fillRect/>
                      </a:stretch>
                    </a:blipFill>
                    <a:spPr bwMode="auto">
                      <a:xfrm>
                        <a:off x="1676400" y="3724275"/>
                        <a:ext cx="457200" cy="8255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sp>
                    <a:nvSpPr>
                      <a:cNvPr id="242709" name="AutoShape 21"/>
                      <a:cNvSpPr>
                        <a:spLocks noChangeArrowheads="1"/>
                      </a:cNvSpPr>
                    </a:nvSpPr>
                    <a:spPr bwMode="auto">
                      <a:xfrm>
                        <a:off x="1752600" y="3505200"/>
                        <a:ext cx="1295400" cy="561975"/>
                      </a:xfrm>
                      <a:prstGeom prst="roundRect">
                        <a:avLst>
                          <a:gd name="adj" fmla="val 16667"/>
                        </a:avLst>
                      </a:prstGeom>
                      <a:noFill/>
                      <a:ln w="50800">
                        <a:solidFill>
                          <a:srgbClr val="0033CC"/>
                        </a:solidFill>
                        <a:round/>
                        <a:headEnd/>
                        <a:tailEnd/>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pic>
                    <a:nvPicPr>
                      <a:cNvPr id="10261" name="Picture 22"/>
                      <a:cNvPicPr>
                        <a:picLocks noChangeAspect="1" noChangeArrowheads="1"/>
                      </a:cNvPicPr>
                    </a:nvPicPr>
                    <a:blipFill>
                      <a:blip r:embed="rId75">
                        <a:grayscl/>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1012" t="1556" r="94499" b="57256"/>
                      <a:stretch>
                        <a:fillRect/>
                      </a:stretch>
                    </a:blipFill>
                    <a:spPr bwMode="auto">
                      <a:xfrm>
                        <a:off x="2139950" y="3324225"/>
                        <a:ext cx="127000" cy="409575"/>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pic>
                    <a:nvPicPr>
                      <a:cNvPr id="10262" name="Picture 23"/>
                      <a:cNvPicPr>
                        <a:picLocks noChangeAspect="1" noChangeArrowheads="1"/>
                      </a:cNvPicPr>
                    </a:nvPicPr>
                    <a:blipFill>
                      <a:blip r:embed="rId75">
                        <a:grayscl/>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61737" t="50026" r="22099" b="47517"/>
                      <a:stretch>
                        <a:fillRect/>
                      </a:stretch>
                    </a:blipFill>
                    <a:spPr bwMode="auto">
                      <a:xfrm>
                        <a:off x="2819400" y="3752850"/>
                        <a:ext cx="457200" cy="8255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sp>
                    <a:nvSpPr>
                      <a:cNvPr id="242712" name="Line 24"/>
                      <a:cNvSpPr>
                        <a:spLocks noChangeShapeType="1"/>
                      </a:cNvSpPr>
                    </a:nvSpPr>
                    <a:spPr bwMode="auto">
                      <a:xfrm rot="5400000">
                        <a:off x="2276475" y="3429000"/>
                        <a:ext cx="0" cy="152400"/>
                      </a:xfrm>
                      <a:prstGeom prst="line">
                        <a:avLst/>
                      </a:prstGeom>
                      <a:noFill/>
                      <a:ln w="47625">
                        <a:solidFill>
                          <a:srgbClr val="0033CC"/>
                        </a:solidFill>
                        <a:round/>
                        <a:headEnd/>
                        <a:tailEnd type="triangle" w="med" len="med"/>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pic>
                    <a:nvPicPr>
                      <a:cNvPr id="10264" name="Picture 25"/>
                      <a:cNvPicPr>
                        <a:picLocks noChangeAspect="1" noChangeArrowheads="1"/>
                      </a:cNvPicPr>
                    </a:nvPicPr>
                    <a:blipFill>
                      <a:blip r:embed="rId75">
                        <a:grayscl/>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61737" t="50026" r="22099" b="47517"/>
                      <a:stretch>
                        <a:fillRect/>
                      </a:stretch>
                    </a:blipFill>
                    <a:spPr bwMode="auto">
                      <a:xfrm>
                        <a:off x="1600200" y="3705225"/>
                        <a:ext cx="457200" cy="8255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pic>
                    <a:nvPicPr>
                      <a:cNvPr id="10265" name="Picture 26"/>
                      <a:cNvPicPr>
                        <a:picLocks noChangeAspect="1" noChangeArrowheads="1"/>
                      </a:cNvPicPr>
                    </a:nvPicPr>
                    <a:blipFill>
                      <a:blip r:embed="rId75">
                        <a:grayscl/>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92044" t="49130" r="2568" b="4892"/>
                      <a:stretch>
                        <a:fillRect/>
                      </a:stretch>
                    </a:blipFill>
                    <a:spPr bwMode="auto">
                      <a:xfrm>
                        <a:off x="2609850" y="3790950"/>
                        <a:ext cx="152400" cy="45720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sp>
                    <a:nvSpPr>
                      <a:cNvPr id="242715" name="AutoShape 27"/>
                      <a:cNvSpPr>
                        <a:spLocks noChangeArrowheads="1"/>
                      </a:cNvSpPr>
                    </a:nvSpPr>
                    <a:spPr bwMode="auto">
                      <a:xfrm>
                        <a:off x="1536700" y="3351213"/>
                        <a:ext cx="619125" cy="354012"/>
                      </a:xfrm>
                      <a:prstGeom prst="roundRect">
                        <a:avLst>
                          <a:gd name="adj" fmla="val 16667"/>
                        </a:avLst>
                      </a:prstGeom>
                      <a:solidFill>
                        <a:srgbClr val="CC99FF"/>
                      </a:solidFill>
                      <a:ln w="9525">
                        <a:solidFill>
                          <a:schemeClr val="tx1"/>
                        </a:solidFill>
                        <a:round/>
                        <a:headEnd/>
                        <a:tailEn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42716" name="Text Box 28"/>
                      <a:cNvSpPr txBox="1">
                        <a:spLocks noChangeArrowheads="1"/>
                      </a:cNvSpPr>
                    </a:nvSpPr>
                    <a:spPr bwMode="auto">
                      <a:xfrm>
                        <a:off x="1564212" y="3323167"/>
                        <a:ext cx="1035050" cy="39687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2540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r>
                            <a:rPr lang="en-CA" sz="2000">
                              <a:solidFill>
                                <a:schemeClr val="tx1"/>
                              </a:solidFill>
                              <a:latin typeface="Arial"/>
                              <a:cs typeface="Arial"/>
                            </a:rPr>
                            <a:t>Q</a:t>
                          </a:r>
                          <a:r>
                            <a:rPr lang="en-CA" sz="2000" baseline="-25000">
                              <a:solidFill>
                                <a:schemeClr val="tx1"/>
                              </a:solidFill>
                              <a:latin typeface="Arial"/>
                              <a:cs typeface="Arial"/>
                            </a:rPr>
                            <a:t>ox</a:t>
                          </a:r>
                          <a:endParaRPr lang="en-US" sz="2000" baseline="-25000">
                            <a:solidFill>
                              <a:schemeClr val="tx1"/>
                            </a:solidFill>
                            <a:latin typeface="Arial"/>
                            <a:cs typeface="Arial"/>
                          </a:endParaRPr>
                        </a:p>
                      </a:txBody>
                      <a:useSpRect/>
                    </a:txSp>
                  </a:sp>
                  <a:sp>
                    <a:nvSpPr>
                      <a:cNvPr id="242717" name="Line 29"/>
                      <a:cNvSpPr>
                        <a:spLocks noChangeShapeType="1"/>
                      </a:cNvSpPr>
                    </a:nvSpPr>
                    <a:spPr bwMode="auto">
                      <a:xfrm rot="16200000">
                        <a:off x="2571750" y="3981450"/>
                        <a:ext cx="0" cy="152400"/>
                      </a:xfrm>
                      <a:prstGeom prst="line">
                        <a:avLst/>
                      </a:prstGeom>
                      <a:noFill/>
                      <a:ln w="47625">
                        <a:solidFill>
                          <a:srgbClr val="0033CC"/>
                        </a:solidFill>
                        <a:round/>
                        <a:headEnd/>
                        <a:tailEnd type="triangle" w="med" len="med"/>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42718" name="Text Box 30"/>
                      <a:cNvSpPr txBox="1">
                        <a:spLocks noChangeArrowheads="1"/>
                      </a:cNvSpPr>
                    </a:nvSpPr>
                    <a:spPr bwMode="auto">
                      <a:xfrm>
                        <a:off x="7162800" y="2667000"/>
                        <a:ext cx="2209800" cy="623888"/>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gn="l">
                            <a:lnSpc>
                              <a:spcPct val="85000"/>
                            </a:lnSpc>
                            <a:defRPr/>
                          </a:pPr>
                          <a:r>
                            <a:rPr lang="en-US" sz="2000">
                              <a:solidFill>
                                <a:schemeClr val="tx1"/>
                              </a:solidFill>
                              <a:latin typeface="Arial"/>
                              <a:cs typeface="Arial"/>
                            </a:rPr>
                            <a:t>Cytochrome oxidase</a:t>
                          </a:r>
                          <a:endParaRPr lang="en-CA" sz="2000">
                            <a:solidFill>
                              <a:schemeClr val="tx1"/>
                            </a:solidFill>
                            <a:latin typeface="Arial"/>
                            <a:cs typeface="Arial"/>
                          </a:endParaRPr>
                        </a:p>
                      </a:txBody>
                      <a:useSpRect/>
                    </a:txSp>
                  </a:sp>
                  <a:sp>
                    <a:nvSpPr>
                      <a:cNvPr id="242719" name="Freeform 31"/>
                      <a:cNvSpPr>
                        <a:spLocks/>
                      </a:cNvSpPr>
                    </a:nvSpPr>
                    <a:spPr bwMode="auto">
                      <a:xfrm>
                        <a:off x="3352800" y="3200400"/>
                        <a:ext cx="1524000" cy="863600"/>
                      </a:xfrm>
                      <a:custGeom>
                        <a:avLst/>
                        <a:gdLst>
                          <a:gd name="T0" fmla="*/ 0 w 960"/>
                          <a:gd name="T1" fmla="*/ 432 h 448"/>
                          <a:gd name="T2" fmla="*/ 192 w 960"/>
                          <a:gd name="T3" fmla="*/ 432 h 448"/>
                          <a:gd name="T4" fmla="*/ 432 w 960"/>
                          <a:gd name="T5" fmla="*/ 336 h 448"/>
                          <a:gd name="T6" fmla="*/ 720 w 960"/>
                          <a:gd name="T7" fmla="*/ 96 h 448"/>
                          <a:gd name="T8" fmla="*/ 960 w 960"/>
                          <a:gd name="T9" fmla="*/ 0 h 448"/>
                        </a:gdLst>
                        <a:ahLst/>
                        <a:cxnLst>
                          <a:cxn ang="0">
                            <a:pos x="T0" y="T1"/>
                          </a:cxn>
                          <a:cxn ang="0">
                            <a:pos x="T2" y="T3"/>
                          </a:cxn>
                          <a:cxn ang="0">
                            <a:pos x="T4" y="T5"/>
                          </a:cxn>
                          <a:cxn ang="0">
                            <a:pos x="T6" y="T7"/>
                          </a:cxn>
                          <a:cxn ang="0">
                            <a:pos x="T8" y="T9"/>
                          </a:cxn>
                        </a:cxnLst>
                        <a:rect l="0" t="0" r="r" b="b"/>
                        <a:pathLst>
                          <a:path w="960" h="448">
                            <a:moveTo>
                              <a:pt x="0" y="432"/>
                            </a:moveTo>
                            <a:cubicBezTo>
                              <a:pt x="60" y="440"/>
                              <a:pt x="120" y="448"/>
                              <a:pt x="192" y="432"/>
                            </a:cubicBezTo>
                            <a:cubicBezTo>
                              <a:pt x="264" y="416"/>
                              <a:pt x="344" y="392"/>
                              <a:pt x="432" y="336"/>
                            </a:cubicBezTo>
                            <a:cubicBezTo>
                              <a:pt x="520" y="280"/>
                              <a:pt x="632" y="152"/>
                              <a:pt x="720" y="96"/>
                            </a:cubicBezTo>
                            <a:cubicBezTo>
                              <a:pt x="808" y="40"/>
                              <a:pt x="920" y="16"/>
                              <a:pt x="960" y="0"/>
                            </a:cubicBezTo>
                          </a:path>
                        </a:pathLst>
                      </a:custGeom>
                      <a:noFill/>
                      <a:ln w="63500">
                        <a:solidFill>
                          <a:schemeClr val="accent2"/>
                        </a:solidFill>
                        <a:round/>
                        <a:headEnd/>
                        <a:tailEnd type="stealth" w="med" len="med"/>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42720" name="Freeform 32"/>
                      <a:cNvSpPr>
                        <a:spLocks/>
                      </a:cNvSpPr>
                    </a:nvSpPr>
                    <a:spPr bwMode="auto">
                      <a:xfrm>
                        <a:off x="5867400" y="3048000"/>
                        <a:ext cx="2209800" cy="2057400"/>
                      </a:xfrm>
                      <a:custGeom>
                        <a:avLst/>
                        <a:gdLst>
                          <a:gd name="T0" fmla="*/ 0 w 912"/>
                          <a:gd name="T1" fmla="*/ 16 h 1120"/>
                          <a:gd name="T2" fmla="*/ 240 w 912"/>
                          <a:gd name="T3" fmla="*/ 16 h 1120"/>
                          <a:gd name="T4" fmla="*/ 432 w 912"/>
                          <a:gd name="T5" fmla="*/ 112 h 1120"/>
                          <a:gd name="T6" fmla="*/ 528 w 912"/>
                          <a:gd name="T7" fmla="*/ 400 h 1120"/>
                          <a:gd name="T8" fmla="*/ 624 w 912"/>
                          <a:gd name="T9" fmla="*/ 784 h 1120"/>
                          <a:gd name="T10" fmla="*/ 912 w 912"/>
                          <a:gd name="T11" fmla="*/ 1120 h 1120"/>
                        </a:gdLst>
                        <a:ahLst/>
                        <a:cxnLst>
                          <a:cxn ang="0">
                            <a:pos x="T0" y="T1"/>
                          </a:cxn>
                          <a:cxn ang="0">
                            <a:pos x="T2" y="T3"/>
                          </a:cxn>
                          <a:cxn ang="0">
                            <a:pos x="T4" y="T5"/>
                          </a:cxn>
                          <a:cxn ang="0">
                            <a:pos x="T6" y="T7"/>
                          </a:cxn>
                          <a:cxn ang="0">
                            <a:pos x="T8" y="T9"/>
                          </a:cxn>
                          <a:cxn ang="0">
                            <a:pos x="T10" y="T11"/>
                          </a:cxn>
                        </a:cxnLst>
                        <a:rect l="0" t="0" r="r" b="b"/>
                        <a:pathLst>
                          <a:path w="912" h="1120">
                            <a:moveTo>
                              <a:pt x="0" y="16"/>
                            </a:moveTo>
                            <a:cubicBezTo>
                              <a:pt x="84" y="8"/>
                              <a:pt x="168" y="0"/>
                              <a:pt x="240" y="16"/>
                            </a:cubicBezTo>
                            <a:cubicBezTo>
                              <a:pt x="312" y="32"/>
                              <a:pt x="384" y="48"/>
                              <a:pt x="432" y="112"/>
                            </a:cubicBezTo>
                            <a:cubicBezTo>
                              <a:pt x="480" y="176"/>
                              <a:pt x="496" y="288"/>
                              <a:pt x="528" y="400"/>
                            </a:cubicBezTo>
                            <a:cubicBezTo>
                              <a:pt x="560" y="512"/>
                              <a:pt x="560" y="664"/>
                              <a:pt x="624" y="784"/>
                            </a:cubicBezTo>
                            <a:cubicBezTo>
                              <a:pt x="688" y="904"/>
                              <a:pt x="864" y="1064"/>
                              <a:pt x="912" y="1120"/>
                            </a:cubicBezTo>
                          </a:path>
                        </a:pathLst>
                      </a:custGeom>
                      <a:noFill/>
                      <a:ln w="63500">
                        <a:solidFill>
                          <a:schemeClr val="accent2"/>
                        </a:solidFill>
                        <a:round/>
                        <a:headEnd/>
                        <a:tailEnd type="stealth" w="med" len="med"/>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42721" name="AutoShape 33"/>
                      <a:cNvSpPr>
                        <a:spLocks noChangeArrowheads="1"/>
                      </a:cNvSpPr>
                    </a:nvSpPr>
                    <a:spPr bwMode="auto">
                      <a:xfrm>
                        <a:off x="2678113" y="3811588"/>
                        <a:ext cx="619125" cy="354012"/>
                      </a:xfrm>
                      <a:prstGeom prst="roundRect">
                        <a:avLst>
                          <a:gd name="adj" fmla="val 16667"/>
                        </a:avLst>
                      </a:prstGeom>
                      <a:solidFill>
                        <a:srgbClr val="CC99FF"/>
                      </a:solidFill>
                      <a:ln w="9525">
                        <a:solidFill>
                          <a:schemeClr val="tx1"/>
                        </a:solidFill>
                        <a:round/>
                        <a:headEnd/>
                        <a:tailEn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42722" name="Text Box 34"/>
                      <a:cNvSpPr txBox="1">
                        <a:spLocks noChangeArrowheads="1"/>
                      </a:cNvSpPr>
                    </a:nvSpPr>
                    <a:spPr bwMode="auto">
                      <a:xfrm>
                        <a:off x="2671763" y="3757613"/>
                        <a:ext cx="631294" cy="400110"/>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2540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r>
                            <a:rPr lang="en-CA" sz="2000" dirty="0">
                              <a:solidFill>
                                <a:schemeClr val="tx1"/>
                              </a:solidFill>
                              <a:latin typeface="Arial"/>
                              <a:cs typeface="Arial"/>
                            </a:rPr>
                            <a:t>Q</a:t>
                          </a:r>
                          <a:r>
                            <a:rPr lang="en-CA" sz="2000" baseline="-25000" dirty="0">
                              <a:solidFill>
                                <a:schemeClr val="tx1"/>
                              </a:solidFill>
                              <a:latin typeface="Arial"/>
                              <a:cs typeface="Arial"/>
                            </a:rPr>
                            <a:t>red</a:t>
                          </a:r>
                          <a:endParaRPr lang="en-US" sz="2000" baseline="-25000" dirty="0">
                            <a:solidFill>
                              <a:schemeClr val="tx1"/>
                            </a:solidFill>
                            <a:latin typeface="Arial"/>
                            <a:cs typeface="Arial"/>
                          </a:endParaRPr>
                        </a:p>
                      </a:txBody>
                      <a:useSpRect/>
                    </a:txSp>
                  </a:sp>
                  <a:sp>
                    <a:nvSpPr>
                      <a:cNvPr id="242723" name="Text Box 35"/>
                      <a:cNvSpPr txBox="1">
                        <a:spLocks noChangeArrowheads="1"/>
                      </a:cNvSpPr>
                    </a:nvSpPr>
                    <a:spPr bwMode="auto">
                      <a:xfrm>
                        <a:off x="6781800" y="3505200"/>
                        <a:ext cx="398463" cy="400050"/>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gn="l">
                            <a:defRPr/>
                          </a:pPr>
                          <a:r>
                            <a:rPr lang="en-US" sz="2000" i="1">
                              <a:solidFill>
                                <a:schemeClr val="tx1"/>
                              </a:solidFill>
                              <a:latin typeface="Arial"/>
                              <a:cs typeface="Arial"/>
                            </a:rPr>
                            <a:t>e</a:t>
                          </a:r>
                          <a:r>
                            <a:rPr lang="en-US" sz="2000" baseline="30000">
                              <a:solidFill>
                                <a:schemeClr val="tx1"/>
                              </a:solidFill>
                              <a:latin typeface="Arial"/>
                              <a:cs typeface="Arial"/>
                            </a:rPr>
                            <a:t>-</a:t>
                          </a:r>
                          <a:endParaRPr lang="en-CA" sz="2000" baseline="30000">
                            <a:solidFill>
                              <a:schemeClr val="tx1"/>
                            </a:solidFill>
                            <a:latin typeface="Arial"/>
                            <a:cs typeface="Arial"/>
                          </a:endParaRPr>
                        </a:p>
                      </a:txBody>
                      <a:useSpRect/>
                    </a:txSp>
                  </a:sp>
                  <a:sp>
                    <a:nvSpPr>
                      <a:cNvPr id="242724" name="Text Box 36"/>
                      <a:cNvSpPr txBox="1">
                        <a:spLocks noChangeArrowheads="1"/>
                      </a:cNvSpPr>
                    </a:nvSpPr>
                    <a:spPr bwMode="auto">
                      <a:xfrm>
                        <a:off x="2667000" y="2362200"/>
                        <a:ext cx="2209800" cy="623888"/>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nSpc>
                              <a:spcPct val="85000"/>
                            </a:lnSpc>
                            <a:defRPr/>
                          </a:pPr>
                          <a:r>
                            <a:rPr lang="en-US" sz="2000">
                              <a:solidFill>
                                <a:schemeClr val="tx1"/>
                              </a:solidFill>
                              <a:latin typeface="Arial"/>
                              <a:cs typeface="Arial"/>
                            </a:rPr>
                            <a:t>Cytochrome complex</a:t>
                          </a:r>
                          <a:endParaRPr lang="en-CA" sz="2000">
                            <a:solidFill>
                              <a:schemeClr val="tx1"/>
                            </a:solidFill>
                            <a:latin typeface="Arial"/>
                            <a:cs typeface="Arial"/>
                          </a:endParaRPr>
                        </a:p>
                      </a:txBody>
                      <a:useSpRect/>
                    </a:txSp>
                  </a:sp>
                  <a:pic>
                    <a:nvPicPr>
                      <a:cNvPr id="10276" name="Picture 37"/>
                      <a:cNvPicPr>
                        <a:picLocks noChangeAspect="1" noChangeArrowheads="1"/>
                      </a:cNvPicPr>
                    </a:nvPicPr>
                    <a:blipFill>
                      <a:blip r:embed="rId75">
                        <a:grayscl/>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783" t="1556" r="70567" b="4892"/>
                      <a:stretch>
                        <a:fillRect/>
                      </a:stretch>
                    </a:blipFill>
                    <a:spPr bwMode="auto">
                      <a:xfrm>
                        <a:off x="33338" y="3302000"/>
                        <a:ext cx="804862" cy="93345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sp>
                    <a:nvSpPr>
                      <a:cNvPr id="242726" name="Freeform 38"/>
                      <a:cNvSpPr>
                        <a:spLocks/>
                      </a:cNvSpPr>
                    </a:nvSpPr>
                    <a:spPr bwMode="auto">
                      <a:xfrm>
                        <a:off x="457200" y="3154363"/>
                        <a:ext cx="930275" cy="1366837"/>
                      </a:xfrm>
                      <a:custGeom>
                        <a:avLst/>
                        <a:gdLst>
                          <a:gd name="T0" fmla="*/ 7 w 672"/>
                          <a:gd name="T1" fmla="*/ 431 h 982"/>
                          <a:gd name="T2" fmla="*/ 53 w 672"/>
                          <a:gd name="T3" fmla="*/ 794 h 982"/>
                          <a:gd name="T4" fmla="*/ 325 w 672"/>
                          <a:gd name="T5" fmla="*/ 975 h 982"/>
                          <a:gd name="T6" fmla="*/ 642 w 672"/>
                          <a:gd name="T7" fmla="*/ 749 h 982"/>
                          <a:gd name="T8" fmla="*/ 506 w 672"/>
                          <a:gd name="T9" fmla="*/ 159 h 982"/>
                          <a:gd name="T10" fmla="*/ 234 w 672"/>
                          <a:gd name="T11" fmla="*/ 23 h 982"/>
                          <a:gd name="T12" fmla="*/ 53 w 672"/>
                          <a:gd name="T13" fmla="*/ 295 h 982"/>
                          <a:gd name="T14" fmla="*/ 7 w 672"/>
                          <a:gd name="T15" fmla="*/ 431 h 98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72" h="982">
                            <a:moveTo>
                              <a:pt x="7" y="431"/>
                            </a:moveTo>
                            <a:cubicBezTo>
                              <a:pt x="7" y="514"/>
                              <a:pt x="0" y="703"/>
                              <a:pt x="53" y="794"/>
                            </a:cubicBezTo>
                            <a:cubicBezTo>
                              <a:pt x="106" y="885"/>
                              <a:pt x="227" y="982"/>
                              <a:pt x="325" y="975"/>
                            </a:cubicBezTo>
                            <a:cubicBezTo>
                              <a:pt x="423" y="968"/>
                              <a:pt x="612" y="885"/>
                              <a:pt x="642" y="749"/>
                            </a:cubicBezTo>
                            <a:cubicBezTo>
                              <a:pt x="672" y="613"/>
                              <a:pt x="574" y="280"/>
                              <a:pt x="506" y="159"/>
                            </a:cubicBezTo>
                            <a:cubicBezTo>
                              <a:pt x="438" y="38"/>
                              <a:pt x="309" y="0"/>
                              <a:pt x="234" y="23"/>
                            </a:cubicBezTo>
                            <a:cubicBezTo>
                              <a:pt x="159" y="46"/>
                              <a:pt x="91" y="227"/>
                              <a:pt x="53" y="295"/>
                            </a:cubicBezTo>
                            <a:cubicBezTo>
                              <a:pt x="15" y="363"/>
                              <a:pt x="7" y="348"/>
                              <a:pt x="7" y="431"/>
                            </a:cubicBezTo>
                            <a:close/>
                          </a:path>
                        </a:pathLst>
                      </a:custGeom>
                      <a:solidFill>
                        <a:srgbClr val="CC99FF"/>
                      </a:solidFill>
                      <a:ln w="12700" cap="flat" cmpd="sng">
                        <a:solidFill>
                          <a:schemeClr val="tx1"/>
                        </a:solidFill>
                        <a:prstDash val="solid"/>
                        <a:round/>
                        <a:headEnd type="none" w="med" len="med"/>
                        <a:tailEnd type="none" w="med" len="me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42727" name="Freeform 39"/>
                      <a:cNvSpPr>
                        <a:spLocks/>
                      </a:cNvSpPr>
                    </a:nvSpPr>
                    <a:spPr bwMode="auto">
                      <a:xfrm>
                        <a:off x="457200" y="3911600"/>
                        <a:ext cx="1219200" cy="1574800"/>
                      </a:xfrm>
                      <a:custGeom>
                        <a:avLst/>
                        <a:gdLst>
                          <a:gd name="T0" fmla="*/ 0 w 768"/>
                          <a:gd name="T1" fmla="*/ 992 h 992"/>
                          <a:gd name="T2" fmla="*/ 144 w 768"/>
                          <a:gd name="T3" fmla="*/ 224 h 992"/>
                          <a:gd name="T4" fmla="*/ 384 w 768"/>
                          <a:gd name="T5" fmla="*/ 32 h 992"/>
                          <a:gd name="T6" fmla="*/ 768 w 768"/>
                          <a:gd name="T7" fmla="*/ 32 h 992"/>
                        </a:gdLst>
                        <a:ahLst/>
                        <a:cxnLst>
                          <a:cxn ang="0">
                            <a:pos x="T0" y="T1"/>
                          </a:cxn>
                          <a:cxn ang="0">
                            <a:pos x="T2" y="T3"/>
                          </a:cxn>
                          <a:cxn ang="0">
                            <a:pos x="T4" y="T5"/>
                          </a:cxn>
                          <a:cxn ang="0">
                            <a:pos x="T6" y="T7"/>
                          </a:cxn>
                        </a:cxnLst>
                        <a:rect l="0" t="0" r="r" b="b"/>
                        <a:pathLst>
                          <a:path w="768" h="992">
                            <a:moveTo>
                              <a:pt x="0" y="992"/>
                            </a:moveTo>
                            <a:cubicBezTo>
                              <a:pt x="40" y="688"/>
                              <a:pt x="80" y="384"/>
                              <a:pt x="144" y="224"/>
                            </a:cubicBezTo>
                            <a:cubicBezTo>
                              <a:pt x="208" y="64"/>
                              <a:pt x="280" y="64"/>
                              <a:pt x="384" y="32"/>
                            </a:cubicBezTo>
                            <a:cubicBezTo>
                              <a:pt x="488" y="0"/>
                              <a:pt x="704" y="32"/>
                              <a:pt x="768" y="32"/>
                            </a:cubicBezTo>
                          </a:path>
                        </a:pathLst>
                      </a:custGeom>
                      <a:noFill/>
                      <a:ln w="63500">
                        <a:solidFill>
                          <a:schemeClr val="accent2"/>
                        </a:solidFill>
                        <a:round/>
                        <a:headEnd/>
                        <a:tailEnd type="stealth" w="med" len="med"/>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42728" name="Text Box 40"/>
                      <a:cNvSpPr txBox="1">
                        <a:spLocks noChangeArrowheads="1"/>
                      </a:cNvSpPr>
                    </a:nvSpPr>
                    <a:spPr bwMode="auto">
                      <a:xfrm>
                        <a:off x="635000" y="3697288"/>
                        <a:ext cx="422275" cy="400050"/>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2540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r>
                            <a:rPr lang="en-CA" sz="2000" i="1">
                              <a:solidFill>
                                <a:schemeClr val="tx1"/>
                              </a:solidFill>
                              <a:latin typeface="Arial"/>
                              <a:cs typeface="Arial"/>
                            </a:rPr>
                            <a:t>e</a:t>
                          </a:r>
                          <a:r>
                            <a:rPr lang="en-CA" sz="2000" i="1" baseline="30000">
                              <a:solidFill>
                                <a:schemeClr val="tx1"/>
                              </a:solidFill>
                              <a:latin typeface="Arial"/>
                              <a:cs typeface="Arial"/>
                            </a:rPr>
                            <a:t>-</a:t>
                          </a:r>
                          <a:endParaRPr lang="en-US" sz="2000" i="1" baseline="30000">
                            <a:solidFill>
                              <a:schemeClr val="tx1"/>
                            </a:solidFill>
                            <a:latin typeface="Arial"/>
                            <a:cs typeface="Arial"/>
                          </a:endParaRPr>
                        </a:p>
                      </a:txBody>
                      <a:useSpRect/>
                    </a:txSp>
                  </a:sp>
                  <a:sp>
                    <a:nvSpPr>
                      <a:cNvPr id="242729" name="Text Box 41"/>
                      <a:cNvSpPr txBox="1">
                        <a:spLocks noChangeArrowheads="1"/>
                      </a:cNvSpPr>
                    </a:nvSpPr>
                    <a:spPr bwMode="auto">
                      <a:xfrm>
                        <a:off x="370946" y="2530475"/>
                        <a:ext cx="2209800" cy="623888"/>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nSpc>
                              <a:spcPct val="85000"/>
                            </a:lnSpc>
                            <a:defRPr/>
                          </a:pPr>
                          <a:r>
                            <a:rPr lang="en-US" sz="2000" dirty="0">
                              <a:solidFill>
                                <a:schemeClr val="tx1"/>
                              </a:solidFill>
                              <a:latin typeface="Arial"/>
                              <a:cs typeface="Arial"/>
                            </a:rPr>
                            <a:t>NADH Dehydrogenase</a:t>
                          </a:r>
                          <a:endParaRPr lang="en-CA" sz="2000" dirty="0">
                            <a:solidFill>
                              <a:schemeClr val="tx1"/>
                            </a:solidFill>
                            <a:latin typeface="Arial"/>
                            <a:cs typeface="Arial"/>
                          </a:endParaRPr>
                        </a:p>
                      </a:txBody>
                      <a:useSpRect/>
                    </a:txSp>
                  </a:sp>
                  <a:cxnSp>
                    <a:nvCxnSpPr>
                      <a:cNvPr id="43" name="Straight Arrow Connector 42"/>
                      <a:cNvCxnSpPr/>
                    </a:nvCxnSpPr>
                    <a:spPr>
                      <a:xfrm>
                        <a:off x="3048000" y="4400550"/>
                        <a:ext cx="228600" cy="1085850"/>
                      </a:xfrm>
                      <a:prstGeom prst="straightConnector1">
                        <a:avLst/>
                      </a:prstGeom>
                      <a:ln w="66675">
                        <a:solidFill>
                          <a:schemeClr val="tx1">
                            <a:lumMod val="65000"/>
                            <a:lumOff val="35000"/>
                          </a:schemeClr>
                        </a:solidFill>
                        <a:headEnd type="none"/>
                        <a:tailEnd type="arrow"/>
                      </a:ln>
                      <a:effectLst/>
                    </a:spPr>
                    <a:style>
                      <a:lnRef idx="2">
                        <a:schemeClr val="accent1"/>
                      </a:lnRef>
                      <a:fillRef idx="0">
                        <a:schemeClr val="accent1"/>
                      </a:fillRef>
                      <a:effectRef idx="1">
                        <a:schemeClr val="accent1"/>
                      </a:effectRef>
                      <a:fontRef idx="minor">
                        <a:schemeClr val="tx1"/>
                      </a:fontRef>
                    </a:style>
                  </a:cxnSp>
                  <a:sp>
                    <a:nvSpPr>
                      <a:cNvPr id="44" name="TextBox 43"/>
                      <a:cNvSpPr txBox="1"/>
                    </a:nvSpPr>
                    <a:spPr>
                      <a:xfrm>
                        <a:off x="2762250" y="5538788"/>
                        <a:ext cx="2184400" cy="400110"/>
                      </a:xfrm>
                      <a:prstGeom prst="rect">
                        <a:avLst/>
                      </a:prstGeom>
                      <a:noFill/>
                    </a:spPr>
                    <a:txSp>
                      <a:txBody>
                        <a:bodyPr wrap="square" rtlCol="0">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CA" sz="2000" dirty="0" smtClean="0">
                              <a:solidFill>
                                <a:srgbClr val="21449B"/>
                              </a:solidFill>
                              <a:latin typeface="Arial"/>
                              <a:cs typeface="Arial"/>
                            </a:rPr>
                            <a:t>O2 + e </a:t>
                          </a:r>
                          <a:r>
                            <a:rPr lang="en-CA" sz="2000" dirty="0" smtClean="0">
                              <a:solidFill>
                                <a:srgbClr val="21449B"/>
                              </a:solidFill>
                              <a:latin typeface="Arial"/>
                              <a:cs typeface="Arial"/>
                              <a:sym typeface="Wingdings" pitchFamily="2" charset="2"/>
                            </a:rPr>
                            <a:t> O2-</a:t>
                          </a:r>
                          <a:endParaRPr lang="en-CA" sz="2000" dirty="0">
                            <a:solidFill>
                              <a:srgbClr val="21449B"/>
                            </a:solidFill>
                            <a:latin typeface="Arial"/>
                            <a:cs typeface="Arial"/>
                          </a:endParaRPr>
                        </a:p>
                      </a:txBody>
                      <a:useSpRect/>
                    </a:txSp>
                  </a:sp>
                  <a:cxnSp>
                    <a:nvCxnSpPr>
                      <a:cNvPr id="46" name="Straight Arrow Connector 45"/>
                      <a:cNvCxnSpPr/>
                    </a:nvCxnSpPr>
                    <a:spPr>
                      <a:xfrm flipH="1">
                        <a:off x="1387475" y="2362200"/>
                        <a:ext cx="176737" cy="487363"/>
                      </a:xfrm>
                      <a:prstGeom prst="straightConnector1">
                        <a:avLst/>
                      </a:prstGeom>
                      <a:ln w="66675">
                        <a:solidFill>
                          <a:schemeClr val="tx1">
                            <a:lumMod val="65000"/>
                            <a:lumOff val="35000"/>
                          </a:schemeClr>
                        </a:solidFill>
                        <a:headEnd type="none"/>
                        <a:tailEnd type="arrow"/>
                      </a:ln>
                      <a:effectLst/>
                    </a:spPr>
                    <a:style>
                      <a:lnRef idx="2">
                        <a:schemeClr val="accent1"/>
                      </a:lnRef>
                      <a:fillRef idx="0">
                        <a:schemeClr val="accent1"/>
                      </a:fillRef>
                      <a:effectRef idx="1">
                        <a:schemeClr val="accent1"/>
                      </a:effectRef>
                      <a:fontRef idx="minor">
                        <a:schemeClr val="tx1"/>
                      </a:fontRef>
                    </a:style>
                  </a:cxnSp>
                  <a:sp>
                    <a:nvSpPr>
                      <a:cNvPr id="47" name="TextBox 46"/>
                      <a:cNvSpPr txBox="1"/>
                    </a:nvSpPr>
                    <a:spPr>
                      <a:xfrm>
                        <a:off x="635000" y="1872343"/>
                        <a:ext cx="1422400" cy="400110"/>
                      </a:xfrm>
                      <a:prstGeom prst="rect">
                        <a:avLst/>
                      </a:prstGeom>
                      <a:noFill/>
                    </a:spPr>
                    <a:txSp>
                      <a:txBody>
                        <a:bodyPr wrap="square" rtlCol="0">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CA" sz="2000" dirty="0" err="1" smtClean="0">
                              <a:solidFill>
                                <a:srgbClr val="21449B"/>
                              </a:solidFill>
                              <a:latin typeface="Arial"/>
                              <a:cs typeface="Arial"/>
                            </a:rPr>
                            <a:t>parkinsons</a:t>
                          </a:r>
                          <a:endParaRPr lang="en-CA" sz="2000" dirty="0">
                            <a:solidFill>
                              <a:srgbClr val="21449B"/>
                            </a:solidFill>
                            <a:latin typeface="Arial"/>
                            <a:cs typeface="Arial"/>
                          </a:endParaRPr>
                        </a:p>
                      </a:txBody>
                      <a:useSpRect/>
                    </a:txSp>
                  </a:sp>
                  <a:cxnSp>
                    <a:nvCxnSpPr>
                      <a:cNvPr id="49" name="Straight Arrow Connector 48"/>
                      <a:cNvCxnSpPr/>
                    </a:nvCxnSpPr>
                    <a:spPr>
                      <a:xfrm>
                        <a:off x="4105275" y="5938838"/>
                        <a:ext cx="0" cy="639762"/>
                      </a:xfrm>
                      <a:prstGeom prst="straightConnector1">
                        <a:avLst/>
                      </a:prstGeom>
                      <a:ln w="66675">
                        <a:solidFill>
                          <a:schemeClr val="tx1">
                            <a:lumMod val="65000"/>
                            <a:lumOff val="35000"/>
                          </a:schemeClr>
                        </a:solidFill>
                        <a:headEnd type="none"/>
                        <a:tailEnd type="arrow"/>
                      </a:ln>
                      <a:effectLst/>
                    </a:spPr>
                    <a:style>
                      <a:lnRef idx="2">
                        <a:schemeClr val="accent1"/>
                      </a:lnRef>
                      <a:fillRef idx="0">
                        <a:schemeClr val="accent1"/>
                      </a:fillRef>
                      <a:effectRef idx="1">
                        <a:schemeClr val="accent1"/>
                      </a:effectRef>
                      <a:fontRef idx="minor">
                        <a:schemeClr val="tx1"/>
                      </a:fontRef>
                    </a:style>
                  </a:cxnSp>
                  <a:sp>
                    <a:nvSpPr>
                      <a:cNvPr id="50" name="TextBox 49"/>
                      <a:cNvSpPr txBox="1"/>
                    </a:nvSpPr>
                    <a:spPr>
                      <a:xfrm>
                        <a:off x="3683000" y="6858000"/>
                        <a:ext cx="1949450" cy="400110"/>
                      </a:xfrm>
                      <a:prstGeom prst="rect">
                        <a:avLst/>
                      </a:prstGeom>
                      <a:noFill/>
                    </a:spPr>
                    <a:txSp>
                      <a:txBody>
                        <a:bodyPr wrap="square" rtlCol="0">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CA" sz="2000" dirty="0" smtClean="0">
                              <a:solidFill>
                                <a:srgbClr val="21449B"/>
                              </a:solidFill>
                              <a:latin typeface="Arial"/>
                              <a:cs typeface="Arial"/>
                            </a:rPr>
                            <a:t>h202</a:t>
                          </a:r>
                          <a:endParaRPr lang="en-CA" sz="2000" dirty="0">
                            <a:solidFill>
                              <a:srgbClr val="21449B"/>
                            </a:solidFill>
                            <a:latin typeface="Arial"/>
                            <a:cs typeface="Arial"/>
                          </a:endParaRPr>
                        </a:p>
                      </a:txBody>
                      <a:useSpRect/>
                    </a:txSp>
                  </a:sp>
                  <a:sp>
                    <a:nvSpPr>
                      <a:cNvPr id="51" name="TextBox 50"/>
                      <a:cNvSpPr txBox="1"/>
                    </a:nvSpPr>
                    <a:spPr>
                      <a:xfrm>
                        <a:off x="4184650" y="5842337"/>
                        <a:ext cx="1524000" cy="1015663"/>
                      </a:xfrm>
                      <a:prstGeom prst="rect">
                        <a:avLst/>
                      </a:prstGeom>
                      <a:noFill/>
                    </a:spPr>
                    <a:txSp>
                      <a:txBody>
                        <a:bodyPr wrap="square" rtlCol="0">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CA" sz="2000" dirty="0" smtClean="0">
                              <a:solidFill>
                                <a:srgbClr val="21449B"/>
                              </a:solidFill>
                              <a:latin typeface="Arial"/>
                              <a:cs typeface="Arial"/>
                            </a:rPr>
                            <a:t>SOD1 (linked to ALS)</a:t>
                          </a:r>
                          <a:endParaRPr lang="en-CA" sz="2000" dirty="0">
                            <a:solidFill>
                              <a:srgbClr val="21449B"/>
                            </a:solidFill>
                            <a:latin typeface="Arial"/>
                            <a:cs typeface="Arial"/>
                          </a:endParaRPr>
                        </a:p>
                      </a:txBody>
                      <a:useSpRect/>
                    </a:txSp>
                  </a:sp>
                </lc:lockedCanvas>
              </a:graphicData>
            </a:graphic>
          </wp:anchor>
        </w:drawing>
      </w:r>
      <w:r w:rsidR="00622384" w:rsidRPr="00FF56B5">
        <w:rPr>
          <w:rFonts w:ascii="Times New Roman" w:hAnsi="Times New Roman" w:cs="Times New Roman"/>
          <w:sz w:val="24"/>
          <w:szCs w:val="24"/>
          <w:lang w:val="en-US"/>
        </w:rPr>
        <w:t>If you donate 1 electron at a time then you get these partially reduced forms of oxygen (this would be a major source of ROS)</w:t>
      </w:r>
    </w:p>
    <w:p w:rsidR="00967FAB" w:rsidRPr="00FF56B5" w:rsidRDefault="00622384" w:rsidP="00622384">
      <w:pPr>
        <w:numPr>
          <w:ilvl w:val="0"/>
          <w:numId w:val="101"/>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You could also predict that if cytochrome oxidase actually did donate 1 electron at a time, aerobic respiration would have never evolved – we would produce so much ros (partially reduced oxygen) that the cytochrome oxidase complex and the whole cell would just explode</w:t>
      </w:r>
    </w:p>
    <w:p w:rsidR="00967FAB" w:rsidRPr="00FF56B5" w:rsidRDefault="00622384" w:rsidP="00622384">
      <w:pPr>
        <w:numPr>
          <w:ilvl w:val="0"/>
          <w:numId w:val="101"/>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 xml:space="preserve">Cytochrome oxidase </w:t>
      </w:r>
      <w:r w:rsidRPr="00FF56B5">
        <w:rPr>
          <w:rFonts w:ascii="Times New Roman" w:hAnsi="Times New Roman" w:cs="Times New Roman"/>
          <w:b/>
          <w:bCs/>
          <w:sz w:val="24"/>
          <w:szCs w:val="24"/>
          <w:lang w:val="en-US"/>
        </w:rPr>
        <w:t xml:space="preserve">actually donates 4 electrons at a time simultaneously so you get complete reduced forms of oxygen </w:t>
      </w:r>
      <w:r w:rsidRPr="00FF56B5">
        <w:rPr>
          <w:rFonts w:ascii="Times New Roman" w:hAnsi="Times New Roman" w:cs="Times New Roman"/>
          <w:sz w:val="24"/>
          <w:szCs w:val="24"/>
          <w:lang w:val="en-US"/>
        </w:rPr>
        <w:t>(it hold on to electrons until it has 4 of them and then donates them all) – this evolutionary feat occurred very early on</w:t>
      </w:r>
    </w:p>
    <w:p w:rsidR="00967FAB" w:rsidRPr="00FF56B5" w:rsidRDefault="00622384" w:rsidP="00622384">
      <w:pPr>
        <w:numPr>
          <w:ilvl w:val="0"/>
          <w:numId w:val="101"/>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 xml:space="preserve">The outcome of this is that </w:t>
      </w:r>
      <w:r w:rsidRPr="00FF56B5">
        <w:rPr>
          <w:rFonts w:ascii="Times New Roman" w:hAnsi="Times New Roman" w:cs="Times New Roman"/>
          <w:b/>
          <w:bCs/>
          <w:sz w:val="24"/>
          <w:szCs w:val="24"/>
          <w:lang w:val="en-US"/>
        </w:rPr>
        <w:t>cytochrome oxidase IS NOT  a major source of reactive oxygen</w:t>
      </w:r>
    </w:p>
    <w:p w:rsidR="00967FAB" w:rsidRPr="00FF56B5" w:rsidRDefault="00622384" w:rsidP="00622384">
      <w:pPr>
        <w:numPr>
          <w:ilvl w:val="0"/>
          <w:numId w:val="101"/>
        </w:numPr>
        <w:tabs>
          <w:tab w:val="left" w:pos="1688"/>
        </w:tabs>
        <w:spacing w:after="0"/>
        <w:rPr>
          <w:rFonts w:ascii="Times New Roman" w:hAnsi="Times New Roman" w:cs="Times New Roman"/>
          <w:sz w:val="24"/>
          <w:szCs w:val="24"/>
        </w:rPr>
      </w:pPr>
      <w:r w:rsidRPr="00FF56B5">
        <w:rPr>
          <w:rFonts w:ascii="Times New Roman" w:hAnsi="Times New Roman" w:cs="Times New Roman"/>
          <w:b/>
          <w:bCs/>
          <w:sz w:val="24"/>
          <w:szCs w:val="24"/>
          <w:lang w:val="en-US"/>
        </w:rPr>
        <w:t>Most common site of ros is the ubiquinone pool (Q pool)</w:t>
      </w:r>
      <w:r w:rsidRPr="00FF56B5">
        <w:rPr>
          <w:rFonts w:ascii="Times New Roman" w:hAnsi="Times New Roman" w:cs="Times New Roman"/>
          <w:sz w:val="24"/>
          <w:szCs w:val="24"/>
          <w:lang w:val="en-US"/>
        </w:rPr>
        <w:t>. Sometimes in the reduced form, oxygen is competing with the downstream electron carrier for that electron. You have so much oxygen in matrix of mitochondria and some of those electrons leak from thr Q pool and react with oxygen to produce superoxide (the 1 electron reduction of oxygen). Electron leak occurred when electrons don’t always pass down the chain, sometimes they get diverted and then reduce oxygen (occurs most commonly at the level of the Q pool)</w:t>
      </w:r>
    </w:p>
    <w:p w:rsidR="00967FAB" w:rsidRPr="00FF56B5" w:rsidRDefault="00622384" w:rsidP="00622384">
      <w:pPr>
        <w:numPr>
          <w:ilvl w:val="0"/>
          <w:numId w:val="101"/>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Humans have the sod1 enzyme which rapidly converts superoxide into hydrogen peroxide and catalase is the enzyme that gets rid of hydrogen peroxide</w:t>
      </w:r>
    </w:p>
    <w:p w:rsidR="00967FAB" w:rsidRPr="00FF56B5" w:rsidRDefault="00622384" w:rsidP="00622384">
      <w:pPr>
        <w:numPr>
          <w:ilvl w:val="0"/>
          <w:numId w:val="101"/>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Your cells have huge amount of catalase and superoxide dismutade (sod1)</w:t>
      </w:r>
    </w:p>
    <w:p w:rsidR="00967FAB" w:rsidRPr="00FF56B5" w:rsidRDefault="00622384" w:rsidP="00622384">
      <w:pPr>
        <w:numPr>
          <w:ilvl w:val="0"/>
          <w:numId w:val="101"/>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 xml:space="preserve">You have lots of superoxide dismutase in this compartment </w:t>
      </w:r>
    </w:p>
    <w:p w:rsidR="00967FAB" w:rsidRPr="00FF56B5" w:rsidRDefault="00622384" w:rsidP="00622384">
      <w:pPr>
        <w:numPr>
          <w:ilvl w:val="0"/>
          <w:numId w:val="101"/>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Electron leak lowers the efficiency of electron transport (efficiently in the sense that the electrons that enter drop down at cytochrome oxidase)</w:t>
      </w:r>
    </w:p>
    <w:p w:rsidR="00FF56B5" w:rsidRPr="00FF56B5" w:rsidRDefault="00FF56B5" w:rsidP="00FF56B5">
      <w:pPr>
        <w:tabs>
          <w:tab w:val="left" w:pos="1688"/>
        </w:tabs>
        <w:spacing w:after="0"/>
        <w:rPr>
          <w:rFonts w:ascii="Times New Roman" w:hAnsi="Times New Roman" w:cs="Times New Roman"/>
          <w:sz w:val="24"/>
          <w:szCs w:val="24"/>
        </w:rPr>
      </w:pPr>
      <w:r w:rsidRPr="00FF56B5">
        <w:rPr>
          <w:rFonts w:ascii="Times New Roman" w:hAnsi="Times New Roman" w:cs="Times New Roman" w:hint="eastAsia"/>
          <w:sz w:val="24"/>
          <w:szCs w:val="24"/>
          <w:lang w:val="en-US"/>
        </w:rPr>
        <w:sym w:font="Wingdings" w:char="00E0"/>
      </w:r>
      <w:proofErr w:type="gramStart"/>
      <w:r w:rsidRPr="00FF56B5">
        <w:rPr>
          <w:rFonts w:ascii="Times New Roman" w:hAnsi="Times New Roman" w:cs="Times New Roman"/>
          <w:sz w:val="24"/>
          <w:szCs w:val="24"/>
          <w:lang w:val="en-US"/>
        </w:rPr>
        <w:t>and</w:t>
      </w:r>
      <w:proofErr w:type="gramEnd"/>
      <w:r w:rsidRPr="00FF56B5">
        <w:rPr>
          <w:rFonts w:ascii="Times New Roman" w:hAnsi="Times New Roman" w:cs="Times New Roman"/>
          <w:sz w:val="24"/>
          <w:szCs w:val="24"/>
          <w:lang w:val="en-US"/>
        </w:rPr>
        <w:t xml:space="preserve"> so any change/mutation to any of the complexes could result in a slight increase in electron leak (your bound to have some electron leak and efficiency will never be fully 100%, even in newborn children) </w:t>
      </w:r>
    </w:p>
    <w:p w:rsidR="00967FAB" w:rsidRPr="00FF56B5" w:rsidRDefault="00622384" w:rsidP="00622384">
      <w:pPr>
        <w:numPr>
          <w:ilvl w:val="0"/>
          <w:numId w:val="102"/>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You can never have mitochondria that don’t produce any ROS – ros is unavoidable</w:t>
      </w:r>
    </w:p>
    <w:p w:rsidR="00967FAB" w:rsidRPr="00FF56B5" w:rsidRDefault="00622384" w:rsidP="00622384">
      <w:pPr>
        <w:numPr>
          <w:ilvl w:val="0"/>
          <w:numId w:val="102"/>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lastRenderedPageBreak/>
        <w:t>This paradox is unavoidable</w:t>
      </w:r>
    </w:p>
    <w:p w:rsidR="00967FAB" w:rsidRPr="00FF56B5" w:rsidRDefault="00622384" w:rsidP="00622384">
      <w:pPr>
        <w:numPr>
          <w:ilvl w:val="0"/>
          <w:numId w:val="102"/>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Whens someone's older do they have more ROS??</w:t>
      </w:r>
    </w:p>
    <w:p w:rsidR="00967FAB" w:rsidRPr="00FF56B5" w:rsidRDefault="00622384" w:rsidP="00622384">
      <w:pPr>
        <w:numPr>
          <w:ilvl w:val="0"/>
          <w:numId w:val="102"/>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There are many diseases that seem to be caused by mutations to one of the proteins that make up complex 1 (NADH dehydrogenase complex)</w:t>
      </w:r>
    </w:p>
    <w:p w:rsidR="00FF56B5" w:rsidRPr="00FF56B5" w:rsidRDefault="00FF56B5" w:rsidP="00FF56B5">
      <w:pPr>
        <w:tabs>
          <w:tab w:val="left" w:pos="1688"/>
        </w:tabs>
        <w:spacing w:after="0"/>
        <w:rPr>
          <w:rFonts w:ascii="Times New Roman" w:hAnsi="Times New Roman" w:cs="Times New Roman"/>
          <w:sz w:val="24"/>
          <w:szCs w:val="24"/>
        </w:rPr>
      </w:pPr>
      <w:r w:rsidRPr="00FF56B5">
        <w:rPr>
          <w:rFonts w:ascii="Times New Roman" w:hAnsi="Times New Roman" w:cs="Times New Roman" w:hint="eastAsia"/>
          <w:sz w:val="24"/>
          <w:szCs w:val="24"/>
          <w:lang w:val="en-US"/>
        </w:rPr>
        <w:sym w:font="Wingdings" w:char="00E0"/>
      </w:r>
      <w:proofErr w:type="gramStart"/>
      <w:r w:rsidRPr="00FF56B5">
        <w:rPr>
          <w:rFonts w:ascii="Times New Roman" w:hAnsi="Times New Roman" w:cs="Times New Roman"/>
          <w:sz w:val="24"/>
          <w:szCs w:val="24"/>
          <w:lang w:val="en-US"/>
        </w:rPr>
        <w:t>theres</w:t>
      </w:r>
      <w:proofErr w:type="gramEnd"/>
      <w:r w:rsidRPr="00FF56B5">
        <w:rPr>
          <w:rFonts w:ascii="Times New Roman" w:hAnsi="Times New Roman" w:cs="Times New Roman"/>
          <w:sz w:val="24"/>
          <w:szCs w:val="24"/>
          <w:lang w:val="en-US"/>
        </w:rPr>
        <w:t xml:space="preserve"> 40 proteins assembled in this complex </w:t>
      </w:r>
    </w:p>
    <w:p w:rsidR="00967FAB" w:rsidRPr="00FF56B5" w:rsidRDefault="00622384" w:rsidP="00622384">
      <w:pPr>
        <w:numPr>
          <w:ilvl w:val="0"/>
          <w:numId w:val="103"/>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Some forms of parkinsons are linked to a defect in complex 1 (NADH dehydrogenase) – electron leak occurs</w:t>
      </w:r>
    </w:p>
    <w:p w:rsidR="00967FAB" w:rsidRPr="00FF56B5" w:rsidRDefault="00622384" w:rsidP="00622384">
      <w:pPr>
        <w:numPr>
          <w:ilvl w:val="0"/>
          <w:numId w:val="103"/>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Some forms of ALS (amyotrohpic lateral sclerosis) are linked to defects in the SOD1 enzyme)</w:t>
      </w:r>
    </w:p>
    <w:p w:rsidR="00967FAB" w:rsidRPr="00FF56B5" w:rsidRDefault="00622384" w:rsidP="00622384">
      <w:pPr>
        <w:numPr>
          <w:ilvl w:val="0"/>
          <w:numId w:val="103"/>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Defects are linked to a shorter life span (theres higher levels of mitochondrial ros compared to individuals who wouldn’t have these defects)</w:t>
      </w:r>
    </w:p>
    <w:p w:rsidR="00967FAB" w:rsidRPr="00FF56B5" w:rsidRDefault="00622384" w:rsidP="00622384">
      <w:pPr>
        <w:numPr>
          <w:ilvl w:val="0"/>
          <w:numId w:val="103"/>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What if you intentionally make a mutation in the cytochrome complex in the middle?? – next slide</w:t>
      </w:r>
    </w:p>
    <w:p w:rsidR="00FF56B5" w:rsidRDefault="005F56DA" w:rsidP="008C2E47">
      <w:pPr>
        <w:tabs>
          <w:tab w:val="left" w:pos="1688"/>
        </w:tabs>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703296" behindDoc="0" locked="0" layoutInCell="1" allowOverlap="1">
            <wp:simplePos x="0" y="0"/>
            <wp:positionH relativeFrom="column">
              <wp:posOffset>2383790</wp:posOffset>
            </wp:positionH>
            <wp:positionV relativeFrom="paragraph">
              <wp:posOffset>1726565</wp:posOffset>
            </wp:positionV>
            <wp:extent cx="4237355" cy="2322195"/>
            <wp:effectExtent l="19050" t="0" r="0" b="0"/>
            <wp:wrapSquare wrapText="bothSides"/>
            <wp:docPr id="44" name="Object 1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80462" cy="4930775"/>
                      <a:chOff x="179388" y="1295400"/>
                      <a:chExt cx="8780462" cy="4930775"/>
                    </a:xfrm>
                  </a:grpSpPr>
                  <a:grpSp>
                    <a:nvGrpSpPr>
                      <a:cNvPr id="12289" name="Group 2"/>
                      <a:cNvGrpSpPr>
                        <a:grpSpLocks/>
                      </a:cNvGrpSpPr>
                    </a:nvGrpSpPr>
                    <a:grpSpPr bwMode="auto">
                      <a:xfrm>
                        <a:off x="4356100" y="2205038"/>
                        <a:ext cx="4603750" cy="4021137"/>
                        <a:chOff x="2812" y="1037"/>
                        <a:chExt cx="2900" cy="2533"/>
                      </a:xfrm>
                    </a:grpSpPr>
                    <a:pic>
                      <a:nvPicPr>
                        <a:cNvPr id="12298" name="Picture 3" descr="394694ab"/>
                        <a:cNvPicPr>
                          <a:picLocks noChangeAspect="1" noChangeArrowheads="1"/>
                        </a:cNvPicPr>
                      </a:nvPicPr>
                      <a:blipFill>
                        <a:blip r:embed="rId76">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46965"/>
                        <a:stretch>
                          <a:fillRect/>
                        </a:stretch>
                      </a:blipFill>
                      <a:spPr bwMode="auto">
                        <a:xfrm>
                          <a:off x="2812" y="1037"/>
                          <a:ext cx="2900" cy="2533"/>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pic>
                      <a:nvPicPr>
                        <a:cNvPr id="12299" name="Picture 4" descr="se3408798001"/>
                        <a:cNvPicPr>
                          <a:picLocks noChangeAspect="1" noChangeArrowheads="1"/>
                        </a:cNvPicPr>
                      </a:nvPicPr>
                      <a:blipFill>
                        <a:blip r:embed="rId77">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27455" t="51398" r="64919" b="43385"/>
                        <a:stretch>
                          <a:fillRect/>
                        </a:stretch>
                      </a:blipFill>
                      <a:spPr bwMode="auto">
                        <a:xfrm>
                          <a:off x="4272" y="1416"/>
                          <a:ext cx="384" cy="352"/>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pic>
                      <a:nvPicPr>
                        <a:cNvPr id="12300" name="Picture 5" descr="se3408798001"/>
                        <a:cNvPicPr>
                          <a:picLocks noChangeAspect="1" noChangeArrowheads="1"/>
                        </a:cNvPicPr>
                      </a:nvPicPr>
                      <a:blipFill>
                        <a:blip r:embed="rId77">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27455" t="51398" r="64919" b="43385"/>
                        <a:stretch>
                          <a:fillRect/>
                        </a:stretch>
                      </a:blipFill>
                      <a:spPr bwMode="auto">
                        <a:xfrm>
                          <a:off x="4656" y="1392"/>
                          <a:ext cx="864" cy="656"/>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grpSp>
                  <a:grpSp>
                    <a:nvGrpSpPr>
                      <a:cNvPr id="12290" name="Group 6"/>
                      <a:cNvGrpSpPr>
                        <a:grpSpLocks/>
                      </a:cNvGrpSpPr>
                    </a:nvGrpSpPr>
                    <a:grpSpPr bwMode="auto">
                      <a:xfrm>
                        <a:off x="179388" y="2205038"/>
                        <a:ext cx="4133850" cy="4021137"/>
                        <a:chOff x="132" y="1691"/>
                        <a:chExt cx="2604" cy="2533"/>
                      </a:xfrm>
                    </a:grpSpPr>
                    <a:grpSp>
                      <a:nvGrpSpPr>
                        <a:cNvPr id="7" name="Group 7"/>
                        <a:cNvGrpSpPr>
                          <a:grpSpLocks/>
                        </a:cNvGrpSpPr>
                      </a:nvGrpSpPr>
                      <a:grpSpPr bwMode="auto">
                        <a:xfrm>
                          <a:off x="132" y="1691"/>
                          <a:ext cx="2604" cy="2533"/>
                          <a:chOff x="132" y="1048"/>
                          <a:chExt cx="2604" cy="2533"/>
                        </a:xfrm>
                      </a:grpSpPr>
                      <a:pic>
                        <a:nvPicPr>
                          <a:cNvPr id="12296" name="Picture 8" descr="394694ab"/>
                          <a:cNvPicPr>
                            <a:picLocks noChangeAspect="1" noChangeArrowheads="1"/>
                          </a:cNvPicPr>
                        </a:nvPicPr>
                        <a:blipFill>
                          <a:blip r:embed="rId76">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r="52377"/>
                          <a:stretch>
                            <a:fillRect/>
                          </a:stretch>
                        </a:blipFill>
                        <a:spPr bwMode="auto">
                          <a:xfrm>
                            <a:off x="132" y="1691"/>
                            <a:ext cx="2604" cy="2533"/>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pic>
                        <a:nvPicPr>
                          <a:cNvPr id="12297" name="Picture 9" descr="se3408798001"/>
                          <a:cNvPicPr>
                            <a:picLocks noChangeAspect="1" noChangeArrowheads="1"/>
                          </a:cNvPicPr>
                        </a:nvPicPr>
                        <a:blipFill>
                          <a:blip r:embed="rId77">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27455" t="51398" r="64919" b="43385"/>
                          <a:stretch>
                            <a:fillRect/>
                          </a:stretch>
                        </a:blipFill>
                        <a:spPr bwMode="auto">
                          <a:xfrm>
                            <a:off x="672" y="2899"/>
                            <a:ext cx="816" cy="48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grpSp>
                    <a:sp>
                      <a:nvSpPr>
                        <a:cNvPr id="246794" name="Oval 10"/>
                        <a:cNvSpPr>
                          <a:spLocks noChangeArrowheads="1"/>
                        </a:cNvSpPr>
                      </a:nvSpPr>
                      <a:spPr bwMode="auto">
                        <a:xfrm>
                          <a:off x="770" y="3176"/>
                          <a:ext cx="96" cy="96"/>
                        </a:xfrm>
                        <a:prstGeom prst="ellipse">
                          <a:avLst/>
                        </a:prstGeom>
                        <a:solidFill>
                          <a:schemeClr val="tx1"/>
                        </a:solidFill>
                        <a:ln w="9525">
                          <a:solidFill>
                            <a:schemeClr val="tx1"/>
                          </a:solidFill>
                          <a:round/>
                          <a:headEnd/>
                          <a:tailEn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sp>
                      <a:nvSpPr>
                        <a:cNvPr id="246795" name="Text Box 11"/>
                        <a:cNvSpPr txBox="1">
                          <a:spLocks noChangeArrowheads="1"/>
                        </a:cNvSpPr>
                      </a:nvSpPr>
                      <a:spPr bwMode="auto">
                        <a:xfrm>
                          <a:off x="854" y="3080"/>
                          <a:ext cx="874" cy="250"/>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gn="l">
                              <a:defRPr/>
                            </a:pPr>
                            <a:r>
                              <a:rPr lang="en-US" sz="2000">
                                <a:solidFill>
                                  <a:schemeClr val="tx1"/>
                                </a:solidFill>
                                <a:cs typeface="Times New Roman" charset="0"/>
                              </a:rPr>
                              <a:t>CC mutant</a:t>
                            </a:r>
                            <a:endParaRPr lang="en-CA" sz="2000">
                              <a:solidFill>
                                <a:schemeClr val="tx1"/>
                              </a:solidFill>
                              <a:cs typeface="Times New Roman" charset="0"/>
                            </a:endParaRPr>
                          </a:p>
                        </a:txBody>
                        <a:useSpRect/>
                      </a:txSp>
                    </a:sp>
                  </a:grpSp>
                  <a:sp>
                    <a:nvSpPr>
                      <a:cNvPr id="246797" name="Rectangle 13"/>
                      <a:cNvSpPr>
                        <a:spLocks noGrp="1" noChangeArrowheads="1"/>
                      </a:cNvSpPr>
                    </a:nvSpPr>
                    <a:spPr bwMode="auto">
                      <a:xfrm>
                        <a:off x="381000" y="1295400"/>
                        <a:ext cx="7772400" cy="411480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 uri="{FAA26D3D-D897-4be2-8F04-BA451C77F1D7}">
                          <ma14:placeholderFlag xmlns:ma14="http://schemas.microsoft.com/office/mac/drawingml/2011/main" xmlns="" xmlns:p="http://schemas.openxmlformats.org/presentationml/2006/main" xmlns:w="http://schemas.openxmlformats.org/wordprocessingml/2006/main" xmlns:w10="urn:schemas-microsoft-com:office:word" xmlns:v="urn:schemas-microsoft-com:vml" xmlns:o="urn:schemas-microsoft-com:office:office" val="1"/>
                        </a:ext>
                      </a:extLst>
                    </a:spPr>
                    <a:txSp>
                      <a:txBody>
                        <a:bodyPr vert="horz" wrap="square" lIns="91440" tIns="45720" rIns="91440" bIns="45720" numCol="1" anchor="t" anchorCtr="0" compatLnSpc="1">
                          <a:prstTxWarp prst="textNoShape">
                            <a:avLst/>
                          </a:prstTxWarp>
                        </a:bodyPr>
                        <a:lstStyle>
                          <a:lvl1pPr marL="342900" indent="-3429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1pPr>
                          <a:lvl2pPr marL="742950" indent="-28575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2pPr>
                          <a:lvl3pPr marL="11430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3pPr>
                          <a:lvl4pPr marL="16002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4pPr>
                          <a:lvl5pPr marL="20574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5pPr>
                          <a:lvl6pPr marL="2514600" indent="-228600" algn="l" defTabSz="457200" rtl="0" eaLnBrk="1" latinLnBrk="0" hangingPunct="1">
                            <a:spcBef>
                              <a:spcPct val="20000"/>
                            </a:spcBef>
                            <a:buFont typeface="Arial"/>
                            <a:buChar char="•"/>
                            <a:defRPr sz="2000" kern="1200">
                              <a:solidFill>
                                <a:schemeClr val="tx1"/>
                              </a:solidFill>
                              <a:latin typeface="+mn-lt"/>
                              <a:ea typeface="+mn-ea"/>
                              <a:cs typeface="+mn-cs"/>
                            </a:defRPr>
                          </a:lvl6pPr>
                          <a:lvl7pPr marL="2971800" indent="-228600" algn="l" defTabSz="457200" rtl="0" eaLnBrk="1" latinLnBrk="0" hangingPunct="1">
                            <a:spcBef>
                              <a:spcPct val="20000"/>
                            </a:spcBef>
                            <a:buFont typeface="Arial"/>
                            <a:buChar char="•"/>
                            <a:defRPr sz="2000" kern="1200">
                              <a:solidFill>
                                <a:schemeClr val="tx1"/>
                              </a:solidFill>
                              <a:latin typeface="+mn-lt"/>
                              <a:ea typeface="+mn-ea"/>
                              <a:cs typeface="+mn-cs"/>
                            </a:defRPr>
                          </a:lvl7pPr>
                          <a:lvl8pPr marL="3429000" indent="-228600" algn="l" defTabSz="457200" rtl="0" eaLnBrk="1" latinLnBrk="0" hangingPunct="1">
                            <a:spcBef>
                              <a:spcPct val="20000"/>
                            </a:spcBef>
                            <a:buFont typeface="Arial"/>
                            <a:buChar char="•"/>
                            <a:defRPr sz="2000" kern="1200">
                              <a:solidFill>
                                <a:schemeClr val="tx1"/>
                              </a:solidFill>
                              <a:latin typeface="+mn-lt"/>
                              <a:ea typeface="+mn-ea"/>
                              <a:cs typeface="+mn-cs"/>
                            </a:defRPr>
                          </a:lvl8pPr>
                          <a:lvl9pPr marL="3886200" indent="-228600" algn="l" defTabSz="457200" rtl="0" eaLnBrk="1" latinLnBrk="0" hangingPunct="1">
                            <a:spcBef>
                              <a:spcPct val="20000"/>
                            </a:spcBef>
                            <a:buFont typeface="Arial"/>
                            <a:buChar char="•"/>
                            <a:defRPr sz="2000" kern="1200">
                              <a:solidFill>
                                <a:schemeClr val="tx1"/>
                              </a:solidFill>
                              <a:latin typeface="+mn-lt"/>
                              <a:ea typeface="+mn-ea"/>
                              <a:cs typeface="+mn-cs"/>
                            </a:defRPr>
                          </a:lvl9pPr>
                        </a:lstStyle>
                        <a:p>
                          <a:pPr eaLnBrk="1" hangingPunct="1">
                            <a:defRPr/>
                          </a:pPr>
                          <a:r>
                            <a:rPr lang="en-US" i="1" dirty="0" err="1" smtClean="0"/>
                            <a:t>Caenorhabditis</a:t>
                          </a:r>
                          <a:r>
                            <a:rPr lang="en-US" i="1" dirty="0" smtClean="0"/>
                            <a:t> </a:t>
                          </a:r>
                          <a:r>
                            <a:rPr lang="en-US" i="1" dirty="0" err="1" smtClean="0"/>
                            <a:t>elegans</a:t>
                          </a:r>
                          <a:r>
                            <a:rPr lang="en-US" dirty="0" smtClean="0"/>
                            <a:t> (C. </a:t>
                          </a:r>
                          <a:r>
                            <a:rPr lang="en-US" dirty="0" err="1" smtClean="0"/>
                            <a:t>elegans</a:t>
                          </a:r>
                          <a:r>
                            <a:rPr lang="en-US" dirty="0" smtClean="0"/>
                            <a:t>) - worm</a:t>
                          </a:r>
                        </a:p>
                        <a:p>
                          <a:pPr eaLnBrk="1" hangingPunct="1">
                            <a:defRPr/>
                          </a:pPr>
                          <a:r>
                            <a:rPr lang="en-US" dirty="0" smtClean="0"/>
                            <a:t>Mutation - Cytochrome complex </a:t>
                          </a:r>
                        </a:p>
                      </a:txBody>
                      <a:useSpRect/>
                    </a:txSp>
                  </a:sp>
                </lc:lockedCanvas>
              </a:graphicData>
            </a:graphic>
          </wp:anchor>
        </w:drawing>
      </w:r>
    </w:p>
    <w:p w:rsidR="00FF56B5" w:rsidRDefault="00FF56B5" w:rsidP="008C2E47">
      <w:pPr>
        <w:tabs>
          <w:tab w:val="left" w:pos="1688"/>
        </w:tabs>
        <w:spacing w:after="0"/>
        <w:rPr>
          <w:rFonts w:ascii="Times New Roman" w:hAnsi="Times New Roman" w:cs="Times New Roman"/>
          <w:iCs/>
          <w:sz w:val="24"/>
          <w:szCs w:val="24"/>
          <w:lang w:val="en-US"/>
        </w:rPr>
      </w:pPr>
      <w:r w:rsidRPr="00FF56B5">
        <w:rPr>
          <w:rFonts w:ascii="Times New Roman" w:hAnsi="Times New Roman" w:cs="Times New Roman"/>
          <w:iCs/>
          <w:sz w:val="24"/>
          <w:szCs w:val="24"/>
          <w:highlight w:val="yellow"/>
          <w:lang w:val="en-US"/>
        </w:rPr>
        <w:t>Cytochrome complex mutation</w:t>
      </w:r>
    </w:p>
    <w:p w:rsidR="00967FAB" w:rsidRPr="00FF56B5" w:rsidRDefault="00622384" w:rsidP="00622384">
      <w:pPr>
        <w:numPr>
          <w:ilvl w:val="0"/>
          <w:numId w:val="104"/>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 xml:space="preserve">What if you intentionally make a mutation in the cytochrome complex in the middle?? </w:t>
      </w:r>
    </w:p>
    <w:p w:rsidR="00967FAB" w:rsidRPr="00FF56B5" w:rsidRDefault="00622384" w:rsidP="00622384">
      <w:pPr>
        <w:numPr>
          <w:ilvl w:val="0"/>
          <w:numId w:val="104"/>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Defect in the middle complex of electron transport?? This has been tried on c elegans a model system</w:t>
      </w:r>
    </w:p>
    <w:p w:rsidR="00967FAB" w:rsidRPr="00FF56B5" w:rsidRDefault="00622384" w:rsidP="00622384">
      <w:pPr>
        <w:numPr>
          <w:ilvl w:val="0"/>
          <w:numId w:val="104"/>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The mutation (in cytochrome complex) causes the cytochrome complex to not work as efficiently as it should (if it didn’t work at all, it would be lethal so this mutation doesn’t destroy the complex, the complex till works, just not as well as wild type)</w:t>
      </w:r>
    </w:p>
    <w:p w:rsidR="00967FAB" w:rsidRPr="00FF56B5" w:rsidRDefault="00622384" w:rsidP="00622384">
      <w:pPr>
        <w:numPr>
          <w:ilvl w:val="0"/>
          <w:numId w:val="104"/>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The consequence of having a cytochrome complex a little less efficient (too much oxygen around leading to more ros)</w:t>
      </w:r>
    </w:p>
    <w:p w:rsidR="00967FAB" w:rsidRPr="00FF56B5" w:rsidRDefault="00622384" w:rsidP="00622384">
      <w:pPr>
        <w:numPr>
          <w:ilvl w:val="0"/>
          <w:numId w:val="105"/>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The mutant is very susceptible to very high levels of oxygen (they don’t survive) compared to wild type</w:t>
      </w:r>
    </w:p>
    <w:p w:rsidR="00967FAB" w:rsidRPr="00FF56B5" w:rsidRDefault="00622384" w:rsidP="00622384">
      <w:pPr>
        <w:numPr>
          <w:ilvl w:val="0"/>
          <w:numId w:val="105"/>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 xml:space="preserve">The mutant form doesn’t live as long when the oxygen level rises </w:t>
      </w:r>
    </w:p>
    <w:p w:rsidR="00967FAB" w:rsidRPr="00FF56B5" w:rsidRDefault="00622384" w:rsidP="00622384">
      <w:pPr>
        <w:numPr>
          <w:ilvl w:val="0"/>
          <w:numId w:val="105"/>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Under normal oxic conditions (right picture), the mutants don’t last as long</w:t>
      </w:r>
    </w:p>
    <w:p w:rsidR="00967FAB" w:rsidRPr="00FF56B5" w:rsidRDefault="00622384" w:rsidP="00622384">
      <w:pPr>
        <w:numPr>
          <w:ilvl w:val="0"/>
          <w:numId w:val="106"/>
        </w:numPr>
        <w:tabs>
          <w:tab w:val="left" w:pos="1688"/>
        </w:tabs>
        <w:spacing w:after="0"/>
        <w:rPr>
          <w:rFonts w:ascii="Times New Roman" w:hAnsi="Times New Roman" w:cs="Times New Roman"/>
          <w:sz w:val="24"/>
          <w:szCs w:val="24"/>
        </w:rPr>
      </w:pPr>
      <w:r w:rsidRPr="00FF56B5">
        <w:rPr>
          <w:rFonts w:ascii="Times New Roman" w:hAnsi="Times New Roman" w:cs="Times New Roman"/>
          <w:sz w:val="24"/>
          <w:szCs w:val="24"/>
          <w:lang w:val="en-US"/>
        </w:rPr>
        <w:t xml:space="preserve">So anything that decreases efficiency of electron transport seems to decrease life span and the link seems to be higher levels of reactive oxygen in mitochondria </w:t>
      </w:r>
    </w:p>
    <w:p w:rsidR="00FF56B5" w:rsidRDefault="00FF56B5" w:rsidP="008C2E47">
      <w:pPr>
        <w:tabs>
          <w:tab w:val="left" w:pos="1688"/>
        </w:tabs>
        <w:spacing w:after="0"/>
        <w:rPr>
          <w:rFonts w:ascii="Times New Roman" w:hAnsi="Times New Roman" w:cs="Times New Roman"/>
          <w:sz w:val="24"/>
          <w:szCs w:val="24"/>
        </w:rPr>
      </w:pPr>
    </w:p>
    <w:p w:rsidR="005F56DA" w:rsidRDefault="005F56DA" w:rsidP="008C2E47">
      <w:pPr>
        <w:tabs>
          <w:tab w:val="left" w:pos="1688"/>
        </w:tabs>
        <w:spacing w:after="0"/>
        <w:rPr>
          <w:rFonts w:ascii="Times New Roman" w:hAnsi="Times New Roman" w:cs="Times New Roman"/>
          <w:sz w:val="24"/>
          <w:szCs w:val="24"/>
        </w:rPr>
      </w:pPr>
    </w:p>
    <w:p w:rsidR="005F56DA" w:rsidRDefault="005F56DA" w:rsidP="008C2E47">
      <w:pPr>
        <w:tabs>
          <w:tab w:val="left" w:pos="1688"/>
        </w:tabs>
        <w:spacing w:after="0"/>
        <w:rPr>
          <w:rFonts w:ascii="Times New Roman" w:hAnsi="Times New Roman" w:cs="Times New Roman"/>
          <w:sz w:val="24"/>
          <w:szCs w:val="24"/>
        </w:rPr>
      </w:pPr>
    </w:p>
    <w:p w:rsidR="005F56DA" w:rsidRDefault="005F56DA" w:rsidP="008C2E47">
      <w:pPr>
        <w:tabs>
          <w:tab w:val="left" w:pos="1688"/>
        </w:tabs>
        <w:spacing w:after="0"/>
        <w:rPr>
          <w:rFonts w:ascii="Times New Roman" w:hAnsi="Times New Roman" w:cs="Times New Roman"/>
          <w:iCs/>
          <w:sz w:val="24"/>
          <w:szCs w:val="24"/>
        </w:rPr>
      </w:pPr>
      <w:proofErr w:type="gramStart"/>
      <w:r w:rsidRPr="005F56DA">
        <w:rPr>
          <w:rFonts w:ascii="Times New Roman" w:hAnsi="Times New Roman" w:cs="Times New Roman"/>
          <w:iCs/>
          <w:sz w:val="24"/>
          <w:szCs w:val="24"/>
          <w:highlight w:val="yellow"/>
        </w:rPr>
        <w:lastRenderedPageBreak/>
        <w:t>mitDNA</w:t>
      </w:r>
      <w:proofErr w:type="gramEnd"/>
      <w:r w:rsidRPr="005F56DA">
        <w:rPr>
          <w:rFonts w:ascii="Times New Roman" w:hAnsi="Times New Roman" w:cs="Times New Roman"/>
          <w:iCs/>
          <w:sz w:val="24"/>
          <w:szCs w:val="24"/>
          <w:highlight w:val="yellow"/>
        </w:rPr>
        <w:t xml:space="preserve"> genotype and longevity</w:t>
      </w:r>
    </w:p>
    <w:p w:rsidR="00967FAB" w:rsidRPr="005F56DA" w:rsidRDefault="00622384" w:rsidP="00622384">
      <w:pPr>
        <w:numPr>
          <w:ilvl w:val="0"/>
          <w:numId w:val="107"/>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 xml:space="preserve">Theres something genetic about people who live over 100? – the idea that mitochondria evolved in aging also comes from work looking at the mitochondrial genome of japanese centarians </w:t>
      </w:r>
    </w:p>
    <w:p w:rsidR="005F56DA" w:rsidRPr="005F56DA" w:rsidRDefault="005F56DA" w:rsidP="005F56DA">
      <w:pPr>
        <w:tabs>
          <w:tab w:val="left" w:pos="1688"/>
        </w:tabs>
        <w:spacing w:after="0"/>
        <w:rPr>
          <w:rFonts w:ascii="Times New Roman" w:hAnsi="Times New Roman" w:cs="Times New Roman"/>
          <w:sz w:val="24"/>
          <w:szCs w:val="24"/>
        </w:rPr>
      </w:pPr>
      <w:r w:rsidRPr="005F56DA">
        <w:rPr>
          <w:rFonts w:ascii="Times New Roman" w:hAnsi="Times New Roman" w:cs="Times New Roman" w:hint="eastAsia"/>
          <w:sz w:val="24"/>
          <w:szCs w:val="24"/>
        </w:rPr>
        <w:sym w:font="Wingdings" w:char="00E0"/>
      </w:r>
      <w:r w:rsidRPr="005F56DA">
        <w:rPr>
          <w:rFonts w:ascii="Times New Roman" w:hAnsi="Times New Roman" w:cs="Times New Roman"/>
          <w:sz w:val="24"/>
          <w:szCs w:val="24"/>
        </w:rPr>
        <w:t xml:space="preserve"> Answer to question is that THERE IS…theres messy data…but if you look at their mitochondrial genome they have a higher incidence of specific alterations to the genome – this incidence is higher in </w:t>
      </w:r>
      <w:proofErr w:type="gramStart"/>
      <w:r w:rsidRPr="005F56DA">
        <w:rPr>
          <w:rFonts w:ascii="Times New Roman" w:hAnsi="Times New Roman" w:cs="Times New Roman"/>
          <w:sz w:val="24"/>
          <w:szCs w:val="24"/>
        </w:rPr>
        <w:t>japanese</w:t>
      </w:r>
      <w:proofErr w:type="gramEnd"/>
      <w:r w:rsidRPr="005F56DA">
        <w:rPr>
          <w:rFonts w:ascii="Times New Roman" w:hAnsi="Times New Roman" w:cs="Times New Roman"/>
          <w:sz w:val="24"/>
          <w:szCs w:val="24"/>
        </w:rPr>
        <w:t xml:space="preserve"> centarians than regular folk </w:t>
      </w:r>
    </w:p>
    <w:p w:rsidR="00967FAB" w:rsidRPr="005F56DA" w:rsidRDefault="00622384" w:rsidP="00622384">
      <w:pPr>
        <w:numPr>
          <w:ilvl w:val="0"/>
          <w:numId w:val="108"/>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Studies found in complex 1 and atp synthase and in RNA genes (genes that code for rna molecules which make the mitochondrial ribosomes)</w:t>
      </w:r>
    </w:p>
    <w:p w:rsidR="005F56DA" w:rsidRPr="005F56DA" w:rsidRDefault="005F56DA" w:rsidP="005F56DA">
      <w:pPr>
        <w:tabs>
          <w:tab w:val="left" w:pos="1688"/>
        </w:tabs>
        <w:spacing w:after="0"/>
        <w:rPr>
          <w:rFonts w:ascii="Times New Roman" w:hAnsi="Times New Roman" w:cs="Times New Roman"/>
          <w:sz w:val="24"/>
          <w:szCs w:val="24"/>
        </w:rPr>
      </w:pPr>
      <w:r w:rsidRPr="005F56DA">
        <w:rPr>
          <w:rFonts w:ascii="Times New Roman" w:hAnsi="Times New Roman" w:cs="Times New Roman" w:hint="eastAsia"/>
          <w:sz w:val="24"/>
          <w:szCs w:val="24"/>
        </w:rPr>
        <w:sym w:font="Wingdings" w:char="00E0"/>
      </w:r>
      <w:proofErr w:type="gramStart"/>
      <w:r w:rsidRPr="005F56DA">
        <w:rPr>
          <w:rFonts w:ascii="Times New Roman" w:hAnsi="Times New Roman" w:cs="Times New Roman"/>
          <w:sz w:val="24"/>
          <w:szCs w:val="24"/>
        </w:rPr>
        <w:t>they</w:t>
      </w:r>
      <w:proofErr w:type="gramEnd"/>
      <w:r w:rsidRPr="005F56DA">
        <w:rPr>
          <w:rFonts w:ascii="Times New Roman" w:hAnsi="Times New Roman" w:cs="Times New Roman"/>
          <w:sz w:val="24"/>
          <w:szCs w:val="24"/>
        </w:rPr>
        <w:t xml:space="preserve"> see changes </w:t>
      </w:r>
    </w:p>
    <w:p w:rsidR="005F56DA" w:rsidRPr="005F56DA" w:rsidRDefault="005F56DA" w:rsidP="005F56DA">
      <w:pPr>
        <w:tabs>
          <w:tab w:val="left" w:pos="1688"/>
        </w:tabs>
        <w:spacing w:after="0"/>
        <w:rPr>
          <w:rFonts w:ascii="Times New Roman" w:hAnsi="Times New Roman" w:cs="Times New Roman"/>
          <w:sz w:val="24"/>
          <w:szCs w:val="24"/>
        </w:rPr>
      </w:pPr>
      <w:r w:rsidRPr="005F56DA">
        <w:rPr>
          <w:rFonts w:ascii="Times New Roman" w:hAnsi="Times New Roman" w:cs="Times New Roman" w:hint="eastAsia"/>
          <w:sz w:val="24"/>
          <w:szCs w:val="24"/>
        </w:rPr>
        <w:sym w:font="Wingdings" w:char="00E0"/>
      </w:r>
      <w:proofErr w:type="gramStart"/>
      <w:r w:rsidRPr="005F56DA">
        <w:rPr>
          <w:rFonts w:ascii="Times New Roman" w:hAnsi="Times New Roman" w:cs="Times New Roman"/>
          <w:sz w:val="24"/>
          <w:szCs w:val="24"/>
        </w:rPr>
        <w:t>complex</w:t>
      </w:r>
      <w:proofErr w:type="gramEnd"/>
      <w:r w:rsidRPr="005F56DA">
        <w:rPr>
          <w:rFonts w:ascii="Times New Roman" w:hAnsi="Times New Roman" w:cs="Times New Roman"/>
          <w:sz w:val="24"/>
          <w:szCs w:val="24"/>
        </w:rPr>
        <w:t xml:space="preserve"> 1 – 40 proteins go into building complex 1 (changes occur here that are linked to Japanese centarians) </w:t>
      </w:r>
    </w:p>
    <w:p w:rsidR="005F56DA" w:rsidRPr="005F56DA" w:rsidRDefault="005F56DA" w:rsidP="005F56DA">
      <w:p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Complex 2 3 and 4 arent affected</w:t>
      </w:r>
    </w:p>
    <w:p w:rsidR="00967FAB" w:rsidRPr="005F56DA" w:rsidRDefault="00622384" w:rsidP="00622384">
      <w:pPr>
        <w:numPr>
          <w:ilvl w:val="0"/>
          <w:numId w:val="109"/>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 xml:space="preserve">The genes which code for the rna which make the mitochondrial ribosomes – theres a 1 base change from a guanine to an adenine which is more common in a centarian – lots of work to be done here but data suggests this </w:t>
      </w:r>
    </w:p>
    <w:p w:rsidR="005F56DA" w:rsidRDefault="005F56DA" w:rsidP="008C2E47">
      <w:pPr>
        <w:tabs>
          <w:tab w:val="left" w:pos="1688"/>
        </w:tabs>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704320" behindDoc="0" locked="0" layoutInCell="1" allowOverlap="1">
            <wp:simplePos x="0" y="0"/>
            <wp:positionH relativeFrom="column">
              <wp:posOffset>4130040</wp:posOffset>
            </wp:positionH>
            <wp:positionV relativeFrom="paragraph">
              <wp:posOffset>115570</wp:posOffset>
            </wp:positionV>
            <wp:extent cx="2553970" cy="1838960"/>
            <wp:effectExtent l="0" t="0" r="0" b="0"/>
            <wp:wrapSquare wrapText="bothSides"/>
            <wp:docPr id="45" name="Object 2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995333" cy="3338512"/>
                      <a:chOff x="304800" y="1995488"/>
                      <a:chExt cx="4995333" cy="3338512"/>
                    </a:xfrm>
                  </a:grpSpPr>
                  <a:sp>
                    <a:nvSpPr>
                      <a:cNvPr id="249858" name="Oval 2"/>
                      <a:cNvSpPr>
                        <a:spLocks noChangeArrowheads="1"/>
                      </a:cNvSpPr>
                    </a:nvSpPr>
                    <a:spPr bwMode="auto">
                      <a:xfrm>
                        <a:off x="1447800" y="2209800"/>
                        <a:ext cx="3124200" cy="3124200"/>
                      </a:xfrm>
                      <a:prstGeom prst="ellipse">
                        <a:avLst/>
                      </a:prstGeom>
                      <a:noFill/>
                      <a:ln w="79375">
                        <a:solidFill>
                          <a:srgbClr val="0000FF"/>
                        </a:solidFill>
                        <a:round/>
                        <a:headEnd/>
                        <a:tailEnd/>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sp>
                    <a:nvSpPr>
                      <a:cNvPr id="249859" name="Rectangle 3"/>
                      <a:cNvSpPr>
                        <a:spLocks noChangeArrowheads="1"/>
                      </a:cNvSpPr>
                    </a:nvSpPr>
                    <a:spPr bwMode="white">
                      <a:xfrm>
                        <a:off x="2438400" y="1995488"/>
                        <a:ext cx="1143000" cy="457200"/>
                      </a:xfrm>
                      <a:prstGeom prst="rect">
                        <a:avLst/>
                      </a:prstGeom>
                      <a:noFill/>
                      <a:ln>
                        <a:noFill/>
                      </a:ln>
                      <a:effectLst/>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US" sz="2400">
                            <a:solidFill>
                              <a:srgbClr val="0000FF"/>
                            </a:solidFill>
                            <a:latin typeface="Arial"/>
                            <a:cs typeface="Times New Roman" charset="0"/>
                          </a:endParaRPr>
                        </a:p>
                      </a:txBody>
                      <a:useSpRect/>
                    </a:txSp>
                  </a:sp>
                  <a:sp>
                    <a:nvSpPr>
                      <a:cNvPr id="249860" name="Line 4"/>
                      <a:cNvSpPr>
                        <a:spLocks noChangeShapeType="1"/>
                      </a:cNvSpPr>
                    </a:nvSpPr>
                    <a:spPr bwMode="auto">
                      <a:xfrm rot="12748665" flipH="1">
                        <a:off x="2451100" y="2147888"/>
                        <a:ext cx="176213" cy="252412"/>
                      </a:xfrm>
                      <a:prstGeom prst="line">
                        <a:avLst/>
                      </a:prstGeom>
                      <a:noFill/>
                      <a:ln w="73025">
                        <a:solidFill>
                          <a:srgbClr val="0000FF"/>
                        </a:solidFill>
                        <a:round/>
                        <a:headEnd/>
                        <a:tailEnd type="stealth" w="med" len="med"/>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sp>
                    <a:nvSpPr>
                      <a:cNvPr id="249861" name="Rectangle 5"/>
                      <a:cNvSpPr>
                        <a:spLocks noChangeArrowheads="1"/>
                      </a:cNvSpPr>
                    </a:nvSpPr>
                    <a:spPr bwMode="white">
                      <a:xfrm>
                        <a:off x="1371600" y="3810000"/>
                        <a:ext cx="609600" cy="914400"/>
                      </a:xfrm>
                      <a:prstGeom prst="rect">
                        <a:avLst/>
                      </a:prstGeom>
                      <a:noFill/>
                      <a:ln>
                        <a:noFill/>
                      </a:ln>
                      <a:effectLst/>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sp>
                    <a:nvSpPr>
                      <a:cNvPr id="249862" name="Line 6"/>
                      <a:cNvSpPr>
                        <a:spLocks noChangeShapeType="1"/>
                      </a:cNvSpPr>
                    </a:nvSpPr>
                    <a:spPr bwMode="auto">
                      <a:xfrm rot="6201475" flipH="1">
                        <a:off x="1701800" y="4622800"/>
                        <a:ext cx="152400" cy="228600"/>
                      </a:xfrm>
                      <a:prstGeom prst="line">
                        <a:avLst/>
                      </a:prstGeom>
                      <a:noFill/>
                      <a:ln w="73025">
                        <a:solidFill>
                          <a:srgbClr val="0000FF"/>
                        </a:solidFill>
                        <a:round/>
                        <a:headEnd/>
                        <a:tailEnd type="stealth" w="med" len="med"/>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sp>
                    <a:nvSpPr>
                      <a:cNvPr id="249863" name="Text Box 7"/>
                      <a:cNvSpPr txBox="1">
                        <a:spLocks noChangeArrowheads="1"/>
                      </a:cNvSpPr>
                    </a:nvSpPr>
                    <a:spPr bwMode="auto">
                      <a:xfrm>
                        <a:off x="2743200" y="2022475"/>
                        <a:ext cx="851615" cy="46166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gn="l">
                            <a:defRPr/>
                          </a:pPr>
                          <a:r>
                            <a:rPr lang="en-US" sz="2400">
                              <a:solidFill>
                                <a:schemeClr val="tx1"/>
                              </a:solidFill>
                              <a:latin typeface="Arial"/>
                              <a:cs typeface="Times New Roman" charset="0"/>
                            </a:rPr>
                            <a:t>ROS</a:t>
                          </a:r>
                          <a:endParaRPr lang="en-CA" sz="2400">
                            <a:solidFill>
                              <a:schemeClr val="tx1"/>
                            </a:solidFill>
                            <a:latin typeface="Arial"/>
                            <a:cs typeface="Times New Roman" charset="0"/>
                          </a:endParaRPr>
                        </a:p>
                      </a:txBody>
                      <a:useSpRect/>
                    </a:txSp>
                  </a:sp>
                  <a:sp>
                    <a:nvSpPr>
                      <a:cNvPr id="249864" name="Rectangle 8"/>
                      <a:cNvSpPr>
                        <a:spLocks noChangeArrowheads="1"/>
                      </a:cNvSpPr>
                    </a:nvSpPr>
                    <a:spPr bwMode="white">
                      <a:xfrm>
                        <a:off x="4114800" y="3657600"/>
                        <a:ext cx="609600" cy="1066800"/>
                      </a:xfrm>
                      <a:prstGeom prst="rect">
                        <a:avLst/>
                      </a:prstGeom>
                      <a:noFill/>
                      <a:ln>
                        <a:noFill/>
                      </a:ln>
                      <a:effectLst/>
                      <a:extLs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sp>
                    <a:nvSpPr>
                      <a:cNvPr id="249865" name="Line 9"/>
                      <a:cNvSpPr>
                        <a:spLocks noChangeShapeType="1"/>
                      </a:cNvSpPr>
                    </a:nvSpPr>
                    <a:spPr bwMode="auto">
                      <a:xfrm rot="19509570" flipH="1">
                        <a:off x="4483100" y="3582988"/>
                        <a:ext cx="152400" cy="228600"/>
                      </a:xfrm>
                      <a:prstGeom prst="line">
                        <a:avLst/>
                      </a:prstGeom>
                      <a:noFill/>
                      <a:ln w="73025">
                        <a:solidFill>
                          <a:srgbClr val="0000FF"/>
                        </a:solidFill>
                        <a:round/>
                        <a:headEnd/>
                        <a:tailEnd type="stealth" w="med" len="med"/>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cs typeface="Times New Roman" charset="0"/>
                          </a:endParaRPr>
                        </a:p>
                      </a:txBody>
                      <a:useSpRect/>
                    </a:txSp>
                  </a:sp>
                  <a:sp>
                    <a:nvSpPr>
                      <a:cNvPr id="249866" name="Text Box 10"/>
                      <a:cNvSpPr txBox="1">
                        <a:spLocks noChangeArrowheads="1"/>
                      </a:cNvSpPr>
                    </a:nvSpPr>
                    <a:spPr bwMode="auto">
                      <a:xfrm>
                        <a:off x="304800" y="3951288"/>
                        <a:ext cx="2438400" cy="69557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nSpc>
                              <a:spcPct val="80000"/>
                            </a:lnSpc>
                            <a:defRPr/>
                          </a:pPr>
                          <a:r>
                            <a:rPr lang="en-US" sz="2400">
                              <a:solidFill>
                                <a:schemeClr val="tx1"/>
                              </a:solidFill>
                              <a:latin typeface="Arial"/>
                              <a:cs typeface="Times New Roman" charset="0"/>
                            </a:rPr>
                            <a:t>Mitochondrial dysfunction</a:t>
                          </a:r>
                          <a:endParaRPr lang="en-CA" sz="2400">
                            <a:solidFill>
                              <a:schemeClr val="tx1"/>
                            </a:solidFill>
                            <a:latin typeface="Arial"/>
                            <a:cs typeface="Times New Roman" charset="0"/>
                          </a:endParaRPr>
                        </a:p>
                      </a:txBody>
                      <a:useSpRect/>
                    </a:txSp>
                  </a:sp>
                  <a:sp>
                    <a:nvSpPr>
                      <a:cNvPr id="249867" name="Text Box 11"/>
                      <a:cNvSpPr txBox="1">
                        <a:spLocks noChangeArrowheads="1"/>
                      </a:cNvSpPr>
                    </a:nvSpPr>
                    <a:spPr bwMode="auto">
                      <a:xfrm>
                        <a:off x="3852322" y="3842282"/>
                        <a:ext cx="1447811" cy="69557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squar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gn="ctr">
                            <a:lnSpc>
                              <a:spcPct val="80000"/>
                            </a:lnSpc>
                            <a:defRPr/>
                          </a:pPr>
                          <a:r>
                            <a:rPr lang="en-US" sz="2400">
                              <a:solidFill>
                                <a:schemeClr val="tx1"/>
                              </a:solidFill>
                              <a:latin typeface="Arial"/>
                              <a:cs typeface="Times New Roman" charset="0"/>
                            </a:rPr>
                            <a:t>DNA </a:t>
                          </a:r>
                        </a:p>
                        <a:p>
                          <a:pPr algn="ctr">
                            <a:lnSpc>
                              <a:spcPct val="80000"/>
                            </a:lnSpc>
                            <a:defRPr/>
                          </a:pPr>
                          <a:r>
                            <a:rPr lang="en-US" sz="2400">
                              <a:solidFill>
                                <a:schemeClr val="tx1"/>
                              </a:solidFill>
                              <a:latin typeface="Arial"/>
                              <a:cs typeface="Times New Roman" charset="0"/>
                            </a:rPr>
                            <a:t>damage</a:t>
                          </a:r>
                          <a:endParaRPr lang="en-CA" sz="2400">
                            <a:solidFill>
                              <a:schemeClr val="tx1"/>
                            </a:solidFill>
                            <a:latin typeface="Arial"/>
                            <a:cs typeface="Times New Roman" charset="0"/>
                          </a:endParaRPr>
                        </a:p>
                      </a:txBody>
                      <a:useSpRect/>
                    </a:txSp>
                  </a:sp>
                </lc:lockedCanvas>
              </a:graphicData>
            </a:graphic>
          </wp:anchor>
        </w:drawing>
      </w:r>
    </w:p>
    <w:p w:rsidR="005F56DA" w:rsidRDefault="005F56DA" w:rsidP="008C2E47">
      <w:pPr>
        <w:tabs>
          <w:tab w:val="left" w:pos="1688"/>
        </w:tabs>
        <w:spacing w:after="0"/>
        <w:rPr>
          <w:rFonts w:ascii="Times New Roman" w:hAnsi="Times New Roman" w:cs="Times New Roman"/>
          <w:iCs/>
          <w:sz w:val="24"/>
          <w:szCs w:val="24"/>
          <w:lang w:val="en-US"/>
        </w:rPr>
      </w:pPr>
      <w:r w:rsidRPr="005F56DA">
        <w:rPr>
          <w:rFonts w:ascii="Times New Roman" w:hAnsi="Times New Roman" w:cs="Times New Roman"/>
          <w:iCs/>
          <w:sz w:val="24"/>
          <w:szCs w:val="24"/>
          <w:highlight w:val="yellow"/>
          <w:lang w:val="en-US"/>
        </w:rPr>
        <w:t>The mitochondrial ROS theory of Aging</w:t>
      </w:r>
    </w:p>
    <w:p w:rsidR="00967FAB" w:rsidRPr="005F56DA" w:rsidRDefault="00622384" w:rsidP="00622384">
      <w:pPr>
        <w:numPr>
          <w:ilvl w:val="0"/>
          <w:numId w:val="110"/>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lang w:val="en-US"/>
        </w:rPr>
        <w:t>Aging is linked to decrease in mitochondrial function</w:t>
      </w:r>
    </w:p>
    <w:p w:rsidR="00967FAB" w:rsidRPr="005F56DA" w:rsidRDefault="00622384" w:rsidP="00622384">
      <w:pPr>
        <w:numPr>
          <w:ilvl w:val="0"/>
          <w:numId w:val="110"/>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lang w:val="en-US"/>
        </w:rPr>
        <w:t>Theres a reason that the reason we age is because mitochondria produce ros and this causes dna damage which leads to mutation to mitochondrial DNA (mitochondrial disfunction)</w:t>
      </w:r>
    </w:p>
    <w:p w:rsidR="005F56DA" w:rsidRPr="005F56DA" w:rsidRDefault="005F56DA" w:rsidP="005F56DA">
      <w:pPr>
        <w:tabs>
          <w:tab w:val="left" w:pos="1688"/>
        </w:tabs>
        <w:spacing w:after="0"/>
        <w:rPr>
          <w:rFonts w:ascii="Times New Roman" w:hAnsi="Times New Roman" w:cs="Times New Roman"/>
          <w:sz w:val="24"/>
          <w:szCs w:val="24"/>
        </w:rPr>
      </w:pPr>
      <w:r w:rsidRPr="005F56DA">
        <w:rPr>
          <w:rFonts w:ascii="Times New Roman" w:hAnsi="Times New Roman" w:cs="Times New Roman" w:hint="eastAsia"/>
          <w:sz w:val="24"/>
          <w:szCs w:val="24"/>
          <w:lang w:val="en-US"/>
        </w:rPr>
        <w:sym w:font="Wingdings" w:char="00E0"/>
      </w:r>
      <w:proofErr w:type="gramStart"/>
      <w:r w:rsidRPr="005F56DA">
        <w:rPr>
          <w:rFonts w:ascii="Times New Roman" w:hAnsi="Times New Roman" w:cs="Times New Roman"/>
          <w:sz w:val="24"/>
          <w:szCs w:val="24"/>
          <w:lang w:val="en-US"/>
        </w:rPr>
        <w:t>the</w:t>
      </w:r>
      <w:proofErr w:type="gramEnd"/>
      <w:r w:rsidRPr="005F56DA">
        <w:rPr>
          <w:rFonts w:ascii="Times New Roman" w:hAnsi="Times New Roman" w:cs="Times New Roman"/>
          <w:sz w:val="24"/>
          <w:szCs w:val="24"/>
          <w:lang w:val="en-US"/>
        </w:rPr>
        <w:t xml:space="preserve"> dna damage that occurs is mitochondria dna (theres no evidence to suggest it affects nuclear genome) </w:t>
      </w:r>
    </w:p>
    <w:p w:rsidR="00967FAB" w:rsidRPr="005F56DA" w:rsidRDefault="00622384" w:rsidP="00622384">
      <w:pPr>
        <w:numPr>
          <w:ilvl w:val="0"/>
          <w:numId w:val="111"/>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lang w:val="en-US"/>
        </w:rPr>
        <w:t>Theres lots of evidence that says this isnt true (its not as clean cut as this)</w:t>
      </w:r>
    </w:p>
    <w:p w:rsidR="005F56DA" w:rsidRDefault="005F56DA" w:rsidP="008C2E47">
      <w:pPr>
        <w:tabs>
          <w:tab w:val="left" w:pos="1688"/>
        </w:tabs>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705344" behindDoc="0" locked="0" layoutInCell="1" allowOverlap="1">
            <wp:simplePos x="0" y="0"/>
            <wp:positionH relativeFrom="column">
              <wp:posOffset>3024505</wp:posOffset>
            </wp:positionH>
            <wp:positionV relativeFrom="paragraph">
              <wp:posOffset>40640</wp:posOffset>
            </wp:positionV>
            <wp:extent cx="3582035" cy="3194685"/>
            <wp:effectExtent l="19050" t="0" r="0" b="0"/>
            <wp:wrapSquare wrapText="bothSides"/>
            <wp:docPr id="46" name="Object 2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021387" cy="5449888"/>
                      <a:chOff x="1700213" y="1304925"/>
                      <a:chExt cx="6021387" cy="5449888"/>
                    </a:xfrm>
                  </a:grpSpPr>
                  <a:pic>
                    <a:nvPicPr>
                      <a:cNvPr id="4" name="Picture 5" descr="E_4813b"/>
                      <a:cNvPicPr>
                        <a:picLocks noChangeAspect="1" noChangeArrowheads="1"/>
                      </a:cNvPicPr>
                    </a:nvPicPr>
                    <a:blipFill rotWithShape="1">
                      <a:blip r:embed="rId78">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b="12154"/>
                      <a:stretch/>
                    </a:blipFill>
                    <a:spPr bwMode="auto">
                      <a:xfrm>
                        <a:off x="1720850" y="1304925"/>
                        <a:ext cx="6000750" cy="5449888"/>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sp>
                    <a:nvSpPr>
                      <a:cNvPr id="5" name="Rectangle 6"/>
                      <a:cNvSpPr>
                        <a:spLocks noChangeArrowheads="1"/>
                      </a:cNvSpPr>
                    </a:nvSpPr>
                    <a:spPr bwMode="auto">
                      <a:xfrm>
                        <a:off x="2889250" y="6170613"/>
                        <a:ext cx="793750" cy="58102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1905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dist="35921" dir="2700000" algn="ctr" rotWithShape="0">
                                <a:schemeClr val="bg2"/>
                              </a:outerShdw>
                            </a:effectLst>
                          </a14:hiddenEffects>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r>
                            <a:rPr lang="en-US" sz="1600" b="1">
                              <a:solidFill>
                                <a:srgbClr val="000000"/>
                              </a:solidFill>
                              <a:ea typeface="ＭＳ Ｐゴシック"/>
                            </a:rPr>
                            <a:t>Active</a:t>
                          </a:r>
                        </a:p>
                        <a:p>
                          <a:pPr>
                            <a:defRPr/>
                          </a:pPr>
                          <a:r>
                            <a:rPr lang="en-US" sz="1600" b="1">
                              <a:solidFill>
                                <a:srgbClr val="000000"/>
                              </a:solidFill>
                              <a:ea typeface="ＭＳ Ｐゴシック"/>
                            </a:rPr>
                            <a:t>CED-4</a:t>
                          </a:r>
                        </a:p>
                      </a:txBody>
                      <a:useSpRect/>
                    </a:txSp>
                  </a:sp>
                  <a:sp>
                    <a:nvSpPr>
                      <a:cNvPr id="6" name="Rectangle 7"/>
                      <a:cNvSpPr>
                        <a:spLocks noChangeArrowheads="1"/>
                      </a:cNvSpPr>
                    </a:nvSpPr>
                    <a:spPr bwMode="auto">
                      <a:xfrm>
                        <a:off x="6135688" y="4679950"/>
                        <a:ext cx="1076325" cy="58102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1905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dist="35921" dir="2700000" algn="ctr" rotWithShape="0">
                                <a:schemeClr val="bg2"/>
                              </a:outerShdw>
                            </a:effectLst>
                          </a14:hiddenEffects>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r>
                            <a:rPr lang="en-US" sz="1600" b="1">
                              <a:solidFill>
                                <a:srgbClr val="000000"/>
                              </a:solidFill>
                              <a:ea typeface="ＭＳ Ｐゴシック"/>
                            </a:rPr>
                            <a:t>Active</a:t>
                          </a:r>
                        </a:p>
                        <a:p>
                          <a:pPr>
                            <a:defRPr/>
                          </a:pPr>
                          <a:r>
                            <a:rPr lang="en-US" sz="1600" b="1">
                              <a:solidFill>
                                <a:srgbClr val="000000"/>
                              </a:solidFill>
                              <a:ea typeface="ＭＳ Ｐゴシック"/>
                            </a:rPr>
                            <a:t>proteases</a:t>
                          </a:r>
                        </a:p>
                      </a:txBody>
                      <a:useSpRect/>
                    </a:txSp>
                  </a:sp>
                  <a:sp>
                    <a:nvSpPr>
                      <a:cNvPr id="7" name="Rectangle 8"/>
                      <a:cNvSpPr>
                        <a:spLocks noChangeArrowheads="1"/>
                      </a:cNvSpPr>
                    </a:nvSpPr>
                    <a:spPr bwMode="auto">
                      <a:xfrm>
                        <a:off x="6089650" y="5868988"/>
                        <a:ext cx="1098550" cy="58102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1905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dist="35921" dir="2700000" algn="ctr" rotWithShape="0">
                                <a:schemeClr val="bg2"/>
                              </a:outerShdw>
                            </a:effectLst>
                          </a14:hiddenEffects>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r>
                            <a:rPr lang="en-US" sz="1600" b="1">
                              <a:solidFill>
                                <a:srgbClr val="000000"/>
                              </a:solidFill>
                              <a:ea typeface="ＭＳ Ｐゴシック"/>
                            </a:rPr>
                            <a:t>Active</a:t>
                          </a:r>
                        </a:p>
                        <a:p>
                          <a:pPr>
                            <a:defRPr/>
                          </a:pPr>
                          <a:r>
                            <a:rPr lang="en-US" sz="1600" b="1">
                              <a:solidFill>
                                <a:srgbClr val="000000"/>
                              </a:solidFill>
                              <a:ea typeface="ＭＳ Ｐゴシック"/>
                            </a:rPr>
                            <a:t>nucleases</a:t>
                          </a:r>
                        </a:p>
                      </a:txBody>
                      <a:useSpRect/>
                    </a:txSp>
                  </a:sp>
                  <a:sp>
                    <a:nvSpPr>
                      <a:cNvPr id="8" name="Rectangle 9"/>
                      <a:cNvSpPr>
                        <a:spLocks noChangeArrowheads="1"/>
                      </a:cNvSpPr>
                    </a:nvSpPr>
                    <a:spPr bwMode="auto">
                      <a:xfrm>
                        <a:off x="3857625" y="6173788"/>
                        <a:ext cx="793750" cy="58102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1905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dist="35921" dir="2700000" algn="ctr" rotWithShape="0">
                                <a:schemeClr val="bg2"/>
                              </a:outerShdw>
                            </a:effectLst>
                          </a14:hiddenEffects>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r>
                            <a:rPr lang="en-US" sz="1600" b="1">
                              <a:solidFill>
                                <a:srgbClr val="000000"/>
                              </a:solidFill>
                              <a:ea typeface="ＭＳ Ｐゴシック"/>
                            </a:rPr>
                            <a:t>Active</a:t>
                          </a:r>
                        </a:p>
                        <a:p>
                          <a:pPr>
                            <a:defRPr/>
                          </a:pPr>
                          <a:r>
                            <a:rPr lang="en-US" sz="1600" b="1">
                              <a:solidFill>
                                <a:srgbClr val="000000"/>
                              </a:solidFill>
                              <a:ea typeface="ＭＳ Ｐゴシック"/>
                            </a:rPr>
                            <a:t>CED-3</a:t>
                          </a:r>
                        </a:p>
                      </a:txBody>
                      <a:useSpRect/>
                    </a:txSp>
                  </a:sp>
                  <a:sp>
                    <a:nvSpPr>
                      <a:cNvPr id="9" name="Rectangle 10"/>
                      <a:cNvSpPr>
                        <a:spLocks noChangeArrowheads="1"/>
                      </a:cNvSpPr>
                    </a:nvSpPr>
                    <a:spPr bwMode="auto">
                      <a:xfrm>
                        <a:off x="4268788" y="4864100"/>
                        <a:ext cx="1065212" cy="58102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1905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dist="35921" dir="2700000" algn="ctr" rotWithShape="0">
                                <a:schemeClr val="bg2"/>
                              </a:outerShdw>
                            </a:effectLst>
                          </a14:hiddenEffects>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r>
                            <a:rPr lang="en-US" sz="1600" b="1">
                              <a:solidFill>
                                <a:srgbClr val="000000"/>
                              </a:solidFill>
                              <a:ea typeface="ＭＳ Ｐゴシック"/>
                            </a:rPr>
                            <a:t>Activation</a:t>
                          </a:r>
                        </a:p>
                        <a:p>
                          <a:pPr>
                            <a:defRPr/>
                          </a:pPr>
                          <a:r>
                            <a:rPr lang="en-US" sz="1600" b="1">
                              <a:solidFill>
                                <a:srgbClr val="000000"/>
                              </a:solidFill>
                              <a:ea typeface="ＭＳ Ｐゴシック"/>
                            </a:rPr>
                            <a:t>cascade</a:t>
                          </a:r>
                        </a:p>
                      </a:txBody>
                      <a:useSpRect/>
                    </a:txSp>
                  </a:sp>
                  <a:sp>
                    <a:nvSpPr>
                      <a:cNvPr id="11" name="Rectangle 12"/>
                      <a:cNvSpPr>
                        <a:spLocks noChangeArrowheads="1"/>
                      </a:cNvSpPr>
                    </a:nvSpPr>
                    <a:spPr bwMode="auto">
                      <a:xfrm>
                        <a:off x="1700213" y="2889250"/>
                        <a:ext cx="1166812" cy="825500"/>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1905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dist="35921" dir="2700000" algn="ctr" rotWithShape="0">
                                <a:schemeClr val="bg2"/>
                              </a:outerShdw>
                            </a:effectLst>
                          </a14:hiddenEffects>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r>
                            <a:rPr lang="en-US" sz="1600" b="1">
                              <a:solidFill>
                                <a:srgbClr val="000000"/>
                              </a:solidFill>
                              <a:ea typeface="ＭＳ Ｐゴシック"/>
                            </a:rPr>
                            <a:t>Inactivated</a:t>
                          </a:r>
                        </a:p>
                        <a:p>
                          <a:pPr>
                            <a:defRPr/>
                          </a:pPr>
                          <a:r>
                            <a:rPr lang="en-US" sz="1600" b="1">
                              <a:solidFill>
                                <a:srgbClr val="000000"/>
                              </a:solidFill>
                              <a:ea typeface="ＭＳ Ｐゴシック"/>
                            </a:rPr>
                            <a:t>CED-9</a:t>
                          </a:r>
                        </a:p>
                        <a:p>
                          <a:pPr>
                            <a:defRPr/>
                          </a:pPr>
                          <a:r>
                            <a:rPr lang="en-US" sz="1600" b="1">
                              <a:solidFill>
                                <a:srgbClr val="000000"/>
                              </a:solidFill>
                              <a:ea typeface="ＭＳ Ｐゴシック"/>
                            </a:rPr>
                            <a:t>protein</a:t>
                          </a:r>
                        </a:p>
                      </a:txBody>
                      <a:useSpRect/>
                    </a:txSp>
                  </a:sp>
                  <a:sp>
                    <a:nvSpPr>
                      <a:cNvPr id="12" name="Rectangle 13"/>
                      <a:cNvSpPr>
                        <a:spLocks noChangeArrowheads="1"/>
                      </a:cNvSpPr>
                    </a:nvSpPr>
                    <a:spPr bwMode="auto">
                      <a:xfrm>
                        <a:off x="1717675" y="1539875"/>
                        <a:ext cx="727075" cy="58102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19050">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dist="35921" dir="2700000" algn="ctr" rotWithShape="0">
                                <a:schemeClr val="bg2"/>
                              </a:outerShdw>
                            </a:effectLst>
                          </a14:hiddenEffects>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r>
                            <a:rPr lang="en-US" sz="1600" b="1">
                              <a:solidFill>
                                <a:srgbClr val="000000"/>
                              </a:solidFill>
                              <a:ea typeface="ＭＳ Ｐゴシック"/>
                            </a:rPr>
                            <a:t>Death</a:t>
                          </a:r>
                        </a:p>
                        <a:p>
                          <a:pPr>
                            <a:defRPr/>
                          </a:pPr>
                          <a:r>
                            <a:rPr lang="en-US" sz="1600" b="1">
                              <a:solidFill>
                                <a:srgbClr val="000000"/>
                              </a:solidFill>
                              <a:ea typeface="ＭＳ Ｐゴシック"/>
                            </a:rPr>
                            <a:t>signal</a:t>
                          </a:r>
                        </a:p>
                      </a:txBody>
                      <a:useSpRect/>
                    </a:txSp>
                  </a:sp>
                  <a:sp>
                    <a:nvSpPr>
                      <a:cNvPr id="14" name="Line 15"/>
                      <a:cNvSpPr>
                        <a:spLocks noChangeShapeType="1"/>
                      </a:cNvSpPr>
                    </a:nvSpPr>
                    <a:spPr bwMode="auto">
                      <a:xfrm flipH="1" flipV="1">
                        <a:off x="2370138" y="3705225"/>
                        <a:ext cx="558800" cy="350838"/>
                      </a:xfrm>
                      <a:prstGeom prst="line">
                        <a:avLst/>
                      </a:prstGeom>
                      <a:noFill/>
                      <a:ln w="19050">
                        <a:solidFill>
                          <a:schemeClr val="tx1"/>
                        </a:solidFill>
                        <a:round/>
                        <a:headEnd/>
                        <a:tailEnd/>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US" smtClean="0">
                            <a:solidFill>
                              <a:srgbClr val="000000"/>
                            </a:solidFill>
                          </a:endParaRPr>
                        </a:p>
                      </a:txBody>
                      <a:useSpRect/>
                    </a:txSp>
                  </a:sp>
                  <a:sp>
                    <a:nvSpPr>
                      <a:cNvPr id="17" name="Line 18"/>
                      <a:cNvSpPr>
                        <a:spLocks noChangeShapeType="1"/>
                      </a:cNvSpPr>
                    </a:nvSpPr>
                    <a:spPr bwMode="auto">
                      <a:xfrm>
                        <a:off x="2489200" y="1717675"/>
                        <a:ext cx="495300" cy="0"/>
                      </a:xfrm>
                      <a:prstGeom prst="line">
                        <a:avLst/>
                      </a:prstGeom>
                      <a:noFill/>
                      <a:ln w="19050">
                        <a:solidFill>
                          <a:schemeClr val="tx1"/>
                        </a:solidFill>
                        <a:round/>
                        <a:headEnd/>
                        <a:tailEnd/>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0" hangingPunct="0"/>
                          <a:endParaRPr lang="en-US" smtClean="0">
                            <a:solidFill>
                              <a:srgbClr val="000000"/>
                            </a:solidFill>
                          </a:endParaRPr>
                        </a:p>
                      </a:txBody>
                      <a:useSpRect/>
                    </a:txSp>
                  </a:sp>
                </lc:lockedCanvas>
              </a:graphicData>
            </a:graphic>
          </wp:anchor>
        </w:drawing>
      </w:r>
    </w:p>
    <w:p w:rsidR="005F56DA" w:rsidRDefault="005F56DA" w:rsidP="008C2E47">
      <w:pPr>
        <w:tabs>
          <w:tab w:val="left" w:pos="1688"/>
        </w:tabs>
        <w:spacing w:after="0"/>
        <w:rPr>
          <w:rFonts w:ascii="Times New Roman" w:hAnsi="Times New Roman" w:cs="Times New Roman"/>
          <w:iCs/>
          <w:sz w:val="24"/>
          <w:szCs w:val="24"/>
        </w:rPr>
      </w:pPr>
      <w:r w:rsidRPr="005F56DA">
        <w:rPr>
          <w:rFonts w:ascii="Times New Roman" w:hAnsi="Times New Roman" w:cs="Times New Roman"/>
          <w:iCs/>
          <w:sz w:val="24"/>
          <w:szCs w:val="24"/>
          <w:highlight w:val="yellow"/>
        </w:rPr>
        <w:t>Mitochondrial role in PCD</w:t>
      </w:r>
    </w:p>
    <w:p w:rsidR="00967FAB" w:rsidRPr="005F56DA" w:rsidRDefault="00622384" w:rsidP="00622384">
      <w:pPr>
        <w:numPr>
          <w:ilvl w:val="0"/>
          <w:numId w:val="112"/>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Mitochondria have a huge role to play in programmed cell death</w:t>
      </w:r>
    </w:p>
    <w:p w:rsidR="00967FAB" w:rsidRPr="005F56DA" w:rsidRDefault="00622384" w:rsidP="00622384">
      <w:pPr>
        <w:numPr>
          <w:ilvl w:val="0"/>
          <w:numId w:val="112"/>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Theres this extrinsic pathway (above) where you need this extrinsic death signal which binds to the receptor and precipitates this PCD (genetic based program of cell death)</w:t>
      </w:r>
    </w:p>
    <w:p w:rsidR="00967FAB" w:rsidRPr="005F56DA" w:rsidRDefault="00622384" w:rsidP="00622384">
      <w:pPr>
        <w:numPr>
          <w:ilvl w:val="0"/>
          <w:numId w:val="112"/>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Mitochondria are involved in an intrinsic pathway. So cell death can be caused by changes to mitochondrial function</w:t>
      </w:r>
    </w:p>
    <w:p w:rsidR="005F56DA" w:rsidRPr="005F56DA" w:rsidRDefault="005F56DA" w:rsidP="005F56DA">
      <w:pPr>
        <w:tabs>
          <w:tab w:val="left" w:pos="1688"/>
        </w:tabs>
        <w:spacing w:after="0"/>
        <w:rPr>
          <w:rFonts w:ascii="Times New Roman" w:hAnsi="Times New Roman" w:cs="Times New Roman"/>
          <w:sz w:val="24"/>
          <w:szCs w:val="24"/>
        </w:rPr>
      </w:pPr>
      <w:r w:rsidRPr="005F56DA">
        <w:rPr>
          <w:rFonts w:ascii="Times New Roman" w:hAnsi="Times New Roman" w:cs="Times New Roman" w:hint="eastAsia"/>
          <w:sz w:val="24"/>
          <w:szCs w:val="24"/>
        </w:rPr>
        <w:lastRenderedPageBreak/>
        <w:sym w:font="Wingdings" w:char="00E0"/>
      </w:r>
      <w:proofErr w:type="gramStart"/>
      <w:r w:rsidRPr="005F56DA">
        <w:rPr>
          <w:rFonts w:ascii="Times New Roman" w:hAnsi="Times New Roman" w:cs="Times New Roman"/>
          <w:sz w:val="24"/>
          <w:szCs w:val="24"/>
        </w:rPr>
        <w:t>theres</w:t>
      </w:r>
      <w:proofErr w:type="gramEnd"/>
      <w:r w:rsidRPr="005F56DA">
        <w:rPr>
          <w:rFonts w:ascii="Times New Roman" w:hAnsi="Times New Roman" w:cs="Times New Roman"/>
          <w:sz w:val="24"/>
          <w:szCs w:val="24"/>
        </w:rPr>
        <w:t xml:space="preserve"> very clear evidence that theres protein factors in mitochondria that under certain conditions are released and activate PCD</w:t>
      </w:r>
    </w:p>
    <w:p w:rsidR="005F56DA" w:rsidRPr="005F56DA" w:rsidRDefault="005F56DA" w:rsidP="005F56DA">
      <w:pPr>
        <w:tabs>
          <w:tab w:val="left" w:pos="1688"/>
        </w:tabs>
        <w:spacing w:after="0"/>
        <w:rPr>
          <w:rFonts w:ascii="Times New Roman" w:hAnsi="Times New Roman" w:cs="Times New Roman"/>
          <w:sz w:val="24"/>
          <w:szCs w:val="24"/>
        </w:rPr>
      </w:pPr>
      <w:r w:rsidRPr="005F56DA">
        <w:rPr>
          <w:rFonts w:ascii="Times New Roman" w:hAnsi="Times New Roman" w:cs="Times New Roman" w:hint="eastAsia"/>
          <w:sz w:val="24"/>
          <w:szCs w:val="24"/>
        </w:rPr>
        <w:sym w:font="Wingdings" w:char="00E0"/>
      </w:r>
      <w:proofErr w:type="gramStart"/>
      <w:r w:rsidRPr="005F56DA">
        <w:rPr>
          <w:rFonts w:ascii="Times New Roman" w:hAnsi="Times New Roman" w:cs="Times New Roman"/>
          <w:sz w:val="24"/>
          <w:szCs w:val="24"/>
        </w:rPr>
        <w:t>metabolic</w:t>
      </w:r>
      <w:proofErr w:type="gramEnd"/>
      <w:r w:rsidRPr="005F56DA">
        <w:rPr>
          <w:rFonts w:ascii="Times New Roman" w:hAnsi="Times New Roman" w:cs="Times New Roman"/>
          <w:sz w:val="24"/>
          <w:szCs w:val="24"/>
        </w:rPr>
        <w:t xml:space="preserve"> triggers and ros </w:t>
      </w:r>
    </w:p>
    <w:p w:rsidR="00967FAB" w:rsidRPr="005F56DA" w:rsidRDefault="00622384" w:rsidP="00622384">
      <w:pPr>
        <w:numPr>
          <w:ilvl w:val="0"/>
          <w:numId w:val="113"/>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Mitochondria is the metabolic hub of the eukaryotic cell (a central depot where various signals converge)</w:t>
      </w:r>
    </w:p>
    <w:p w:rsidR="00967FAB" w:rsidRPr="005F56DA" w:rsidRDefault="00622384" w:rsidP="00622384">
      <w:pPr>
        <w:numPr>
          <w:ilvl w:val="0"/>
          <w:numId w:val="113"/>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Mitochondria can cause cell death independent of any signal</w:t>
      </w:r>
    </w:p>
    <w:p w:rsidR="00967FAB" w:rsidRPr="005F56DA" w:rsidRDefault="00622384" w:rsidP="00622384">
      <w:pPr>
        <w:numPr>
          <w:ilvl w:val="0"/>
          <w:numId w:val="113"/>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So whats the effect of just living under high oxygen?? Next slide</w:t>
      </w:r>
    </w:p>
    <w:p w:rsidR="005F56DA" w:rsidRDefault="005F56DA" w:rsidP="008C2E47">
      <w:pPr>
        <w:tabs>
          <w:tab w:val="left" w:pos="1688"/>
        </w:tabs>
        <w:spacing w:after="0"/>
        <w:rPr>
          <w:rFonts w:ascii="Times New Roman" w:hAnsi="Times New Roman" w:cs="Times New Roman"/>
          <w:sz w:val="24"/>
          <w:szCs w:val="24"/>
        </w:rPr>
      </w:pPr>
    </w:p>
    <w:p w:rsidR="005F56DA" w:rsidRDefault="005F56DA" w:rsidP="008C2E47">
      <w:pPr>
        <w:tabs>
          <w:tab w:val="left" w:pos="1688"/>
        </w:tabs>
        <w:spacing w:after="0"/>
        <w:rPr>
          <w:rFonts w:ascii="Times New Roman" w:hAnsi="Times New Roman" w:cs="Times New Roman"/>
          <w:iCs/>
          <w:sz w:val="24"/>
          <w:szCs w:val="24"/>
          <w:lang w:val="en-US"/>
        </w:rPr>
      </w:pPr>
      <w:r w:rsidRPr="005F56DA">
        <w:rPr>
          <w:rFonts w:ascii="Times New Roman" w:hAnsi="Times New Roman" w:cs="Times New Roman"/>
          <w:iCs/>
          <w:sz w:val="24"/>
          <w:szCs w:val="24"/>
          <w:highlight w:val="yellow"/>
          <w:lang w:val="en-US"/>
        </w:rPr>
        <w:t>Effects of Hyperoxia</w:t>
      </w:r>
    </w:p>
    <w:p w:rsidR="00967FAB" w:rsidRPr="005F56DA" w:rsidRDefault="00622384" w:rsidP="00622384">
      <w:pPr>
        <w:numPr>
          <w:ilvl w:val="0"/>
          <w:numId w:val="114"/>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 xml:space="preserve">So whats the effect of just living under high oxygen?? </w:t>
      </w:r>
    </w:p>
    <w:p w:rsidR="00967FAB" w:rsidRPr="005F56DA" w:rsidRDefault="00622384" w:rsidP="00622384">
      <w:pPr>
        <w:numPr>
          <w:ilvl w:val="0"/>
          <w:numId w:val="114"/>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lang w:val="en-US"/>
        </w:rPr>
        <w:t xml:space="preserve">What happens when you raise drosophila?? So grow drosophila both normal and </w:t>
      </w:r>
      <w:proofErr w:type="gramStart"/>
      <w:r w:rsidRPr="005F56DA">
        <w:rPr>
          <w:rFonts w:ascii="Times New Roman" w:hAnsi="Times New Roman" w:cs="Times New Roman"/>
          <w:sz w:val="24"/>
          <w:szCs w:val="24"/>
          <w:lang w:val="en-US"/>
        </w:rPr>
        <w:t>under 100% oxygen,</w:t>
      </w:r>
      <w:proofErr w:type="gramEnd"/>
      <w:r w:rsidRPr="005F56DA">
        <w:rPr>
          <w:rFonts w:ascii="Times New Roman" w:hAnsi="Times New Roman" w:cs="Times New Roman"/>
          <w:sz w:val="24"/>
          <w:szCs w:val="24"/>
          <w:lang w:val="en-US"/>
        </w:rPr>
        <w:t xml:space="preserve"> what do you see? </w:t>
      </w:r>
    </w:p>
    <w:p w:rsidR="005F56DA" w:rsidRPr="005F56DA" w:rsidRDefault="005F56DA" w:rsidP="005F56DA">
      <w:pPr>
        <w:tabs>
          <w:tab w:val="left" w:pos="1688"/>
        </w:tabs>
        <w:spacing w:after="0"/>
        <w:rPr>
          <w:rFonts w:ascii="Times New Roman" w:hAnsi="Times New Roman" w:cs="Times New Roman"/>
          <w:sz w:val="24"/>
          <w:szCs w:val="24"/>
        </w:rPr>
      </w:pPr>
      <w:r>
        <w:rPr>
          <w:rFonts w:ascii="Times New Roman" w:hAnsi="Times New Roman" w:cs="Times New Roman" w:hint="eastAsia"/>
          <w:noProof/>
          <w:sz w:val="24"/>
          <w:szCs w:val="24"/>
          <w:lang w:eastAsia="en-CA"/>
        </w:rPr>
        <w:drawing>
          <wp:anchor distT="0" distB="0" distL="114300" distR="114300" simplePos="0" relativeHeight="251706368" behindDoc="0" locked="0" layoutInCell="1" allowOverlap="1">
            <wp:simplePos x="0" y="0"/>
            <wp:positionH relativeFrom="column">
              <wp:posOffset>2289175</wp:posOffset>
            </wp:positionH>
            <wp:positionV relativeFrom="paragraph">
              <wp:posOffset>1487805</wp:posOffset>
            </wp:positionV>
            <wp:extent cx="4079875" cy="2711450"/>
            <wp:effectExtent l="19050" t="0" r="0" b="0"/>
            <wp:wrapSquare wrapText="bothSides"/>
            <wp:docPr id="47" name="Object 2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829550" cy="5491163"/>
                      <a:chOff x="323850" y="1219200"/>
                      <a:chExt cx="7829550" cy="5491163"/>
                    </a:xfrm>
                  </a:grpSpPr>
                  <a:pic>
                    <a:nvPicPr>
                      <a:cNvPr id="251907" name="Picture 3"/>
                      <a:cNvPicPr>
                        <a:picLocks noChangeAspect="1" noChangeArrowheads="1"/>
                      </a:cNvPicPr>
                    </a:nvPicPr>
                    <a:blipFill>
                      <a:blip r:embed="rId79">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a:stretch>
                        <a:fillRect/>
                      </a:stretch>
                    </a:blipFill>
                    <a:spPr bwMode="auto">
                      <a:xfrm>
                        <a:off x="323850" y="2205038"/>
                        <a:ext cx="6294438" cy="450532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pic>
                  <a:sp>
                    <a:nvSpPr>
                      <a:cNvPr id="251908" name="Rectangle 4"/>
                      <a:cNvSpPr>
                        <a:spLocks noGrp="1" noChangeArrowheads="1"/>
                      </a:cNvSpPr>
                    </a:nvSpPr>
                    <a:spPr bwMode="auto">
                      <a:xfrm>
                        <a:off x="381000" y="1219200"/>
                        <a:ext cx="7772400" cy="100330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 uri="{FAA26D3D-D897-4be2-8F04-BA451C77F1D7}">
                          <ma14:placeholderFlag xmlns:ma14="http://schemas.microsoft.com/office/mac/drawingml/2011/main" xmlns="" xmlns:p="http://schemas.openxmlformats.org/presentationml/2006/main" xmlns:w="http://schemas.openxmlformats.org/wordprocessingml/2006/main" xmlns:w10="urn:schemas-microsoft-com:office:word" xmlns:v="urn:schemas-microsoft-com:vml" xmlns:o="urn:schemas-microsoft-com:office:office" val="1"/>
                        </a:ext>
                      </a:extLst>
                    </a:spPr>
                    <a:txSp>
                      <a:txBody>
                        <a:bodyPr vert="horz" wrap="square" lIns="91440" tIns="45720" rIns="91440" bIns="45720" numCol="1" anchor="t" anchorCtr="0" compatLnSpc="1">
                          <a:prstTxWarp prst="textNoShape">
                            <a:avLst/>
                          </a:prstTxWarp>
                        </a:bodyPr>
                        <a:lstStyle>
                          <a:lvl1pPr marL="342900" indent="-3429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1pPr>
                          <a:lvl2pPr marL="742950" indent="-28575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2pPr>
                          <a:lvl3pPr marL="11430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3pPr>
                          <a:lvl4pPr marL="16002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4pPr>
                          <a:lvl5pPr marL="20574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5pPr>
                          <a:lvl6pPr marL="2514600" indent="-228600" algn="l" defTabSz="457200" rtl="0" eaLnBrk="1" latinLnBrk="0" hangingPunct="1">
                            <a:spcBef>
                              <a:spcPct val="20000"/>
                            </a:spcBef>
                            <a:buFont typeface="Arial"/>
                            <a:buChar char="•"/>
                            <a:defRPr sz="2000" kern="1200">
                              <a:solidFill>
                                <a:schemeClr val="tx1"/>
                              </a:solidFill>
                              <a:latin typeface="+mn-lt"/>
                              <a:ea typeface="+mn-ea"/>
                              <a:cs typeface="+mn-cs"/>
                            </a:defRPr>
                          </a:lvl6pPr>
                          <a:lvl7pPr marL="2971800" indent="-228600" algn="l" defTabSz="457200" rtl="0" eaLnBrk="1" latinLnBrk="0" hangingPunct="1">
                            <a:spcBef>
                              <a:spcPct val="20000"/>
                            </a:spcBef>
                            <a:buFont typeface="Arial"/>
                            <a:buChar char="•"/>
                            <a:defRPr sz="2000" kern="1200">
                              <a:solidFill>
                                <a:schemeClr val="tx1"/>
                              </a:solidFill>
                              <a:latin typeface="+mn-lt"/>
                              <a:ea typeface="+mn-ea"/>
                              <a:cs typeface="+mn-cs"/>
                            </a:defRPr>
                          </a:lvl7pPr>
                          <a:lvl8pPr marL="3429000" indent="-228600" algn="l" defTabSz="457200" rtl="0" eaLnBrk="1" latinLnBrk="0" hangingPunct="1">
                            <a:spcBef>
                              <a:spcPct val="20000"/>
                            </a:spcBef>
                            <a:buFont typeface="Arial"/>
                            <a:buChar char="•"/>
                            <a:defRPr sz="2000" kern="1200">
                              <a:solidFill>
                                <a:schemeClr val="tx1"/>
                              </a:solidFill>
                              <a:latin typeface="+mn-lt"/>
                              <a:ea typeface="+mn-ea"/>
                              <a:cs typeface="+mn-cs"/>
                            </a:defRPr>
                          </a:lvl8pPr>
                          <a:lvl9pPr marL="3886200" indent="-228600" algn="l" defTabSz="457200" rtl="0" eaLnBrk="1" latinLnBrk="0" hangingPunct="1">
                            <a:spcBef>
                              <a:spcPct val="20000"/>
                            </a:spcBef>
                            <a:buFont typeface="Arial"/>
                            <a:buChar char="•"/>
                            <a:defRPr sz="2000" kern="1200">
                              <a:solidFill>
                                <a:schemeClr val="tx1"/>
                              </a:solidFill>
                              <a:latin typeface="+mn-lt"/>
                              <a:ea typeface="+mn-ea"/>
                              <a:cs typeface="+mn-cs"/>
                            </a:defRPr>
                          </a:lvl9pPr>
                        </a:lstStyle>
                        <a:p>
                          <a:pPr eaLnBrk="1" hangingPunct="1">
                            <a:defRPr/>
                          </a:pPr>
                          <a:r>
                            <a:rPr lang="en-US" dirty="0" smtClean="0"/>
                            <a:t>Drosophila raised in normal O</a:t>
                          </a:r>
                          <a:r>
                            <a:rPr lang="en-US" baseline="-25000" dirty="0" smtClean="0"/>
                            <a:t>2</a:t>
                          </a:r>
                          <a:r>
                            <a:rPr lang="en-US" dirty="0" smtClean="0"/>
                            <a:t> and 100% O</a:t>
                          </a:r>
                          <a:r>
                            <a:rPr lang="en-US" baseline="-25000" dirty="0" smtClean="0"/>
                            <a:t>2</a:t>
                          </a:r>
                          <a:r>
                            <a:rPr lang="en-US" dirty="0" smtClean="0"/>
                            <a:t>.</a:t>
                          </a:r>
                        </a:p>
                        <a:p>
                          <a:pPr eaLnBrk="1" hangingPunct="1">
                            <a:defRPr/>
                          </a:pPr>
                          <a:r>
                            <a:rPr lang="en-US" dirty="0" smtClean="0"/>
                            <a:t>Effects on flight muscle cells.</a:t>
                          </a:r>
                        </a:p>
                      </a:txBody>
                      <a:useSpRect/>
                    </a:txSp>
                  </a:sp>
                </lc:lockedCanvas>
              </a:graphicData>
            </a:graphic>
          </wp:anchor>
        </w:drawing>
      </w:r>
      <w:r w:rsidRPr="005F56DA">
        <w:rPr>
          <w:rFonts w:ascii="Times New Roman" w:hAnsi="Times New Roman" w:cs="Times New Roman" w:hint="eastAsia"/>
          <w:sz w:val="24"/>
          <w:szCs w:val="24"/>
          <w:lang w:val="en-US"/>
        </w:rPr>
        <w:sym w:font="Wingdings" w:char="00E0"/>
      </w:r>
      <w:proofErr w:type="gramStart"/>
      <w:r w:rsidRPr="005F56DA">
        <w:rPr>
          <w:rFonts w:ascii="Times New Roman" w:hAnsi="Times New Roman" w:cs="Times New Roman"/>
          <w:sz w:val="24"/>
          <w:szCs w:val="24"/>
          <w:lang w:val="en-US"/>
        </w:rPr>
        <w:t>changes</w:t>
      </w:r>
      <w:proofErr w:type="gramEnd"/>
      <w:r w:rsidRPr="005F56DA">
        <w:rPr>
          <w:rFonts w:ascii="Times New Roman" w:hAnsi="Times New Roman" w:cs="Times New Roman"/>
          <w:sz w:val="24"/>
          <w:szCs w:val="24"/>
          <w:lang w:val="en-US"/>
        </w:rPr>
        <w:t xml:space="preserve"> in mitochondria phenotype. So this is in wing cells (m = mitochondria). Theres these swirls in the mitochondria in cells grown under high oxygen (we don’t know what these swirls are but theyre linked to oxidative stress – reactive oxygen damaging stuff seems to be causing this swirling pattern) </w:t>
      </w:r>
    </w:p>
    <w:p w:rsidR="00967FAB" w:rsidRPr="005F56DA" w:rsidRDefault="00622384" w:rsidP="00622384">
      <w:pPr>
        <w:numPr>
          <w:ilvl w:val="0"/>
          <w:numId w:val="115"/>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lang w:val="en-US"/>
        </w:rPr>
        <w:t xml:space="preserve">C- norm-oxic (drosophila grown under normal oxygen conditions) seems to be better than cells grown in high oxygen conditions (M). Whats weird is that the drosophila old flies show the same phenotype (they also have swirls in their mitochondria). </w:t>
      </w:r>
    </w:p>
    <w:p w:rsidR="00967FAB" w:rsidRPr="005F56DA" w:rsidRDefault="00622384" w:rsidP="00622384">
      <w:pPr>
        <w:numPr>
          <w:ilvl w:val="0"/>
          <w:numId w:val="115"/>
        </w:numPr>
        <w:tabs>
          <w:tab w:val="left" w:pos="1688"/>
        </w:tabs>
        <w:spacing w:after="0"/>
        <w:rPr>
          <w:rFonts w:ascii="Times New Roman" w:hAnsi="Times New Roman" w:cs="Times New Roman"/>
          <w:sz w:val="24"/>
          <w:szCs w:val="24"/>
        </w:rPr>
      </w:pPr>
      <w:r w:rsidRPr="005F56DA">
        <w:rPr>
          <w:rFonts w:ascii="Times New Roman" w:hAnsi="Times New Roman" w:cs="Times New Roman"/>
          <w:b/>
          <w:bCs/>
          <w:sz w:val="24"/>
          <w:szCs w:val="24"/>
          <w:lang w:val="en-US"/>
        </w:rPr>
        <w:t>This suggests Exposure to high oxygen seems to increase/accelerate aging (TAKE HOME</w:t>
      </w:r>
      <w:r w:rsidRPr="005F56DA">
        <w:rPr>
          <w:rFonts w:ascii="Times New Roman" w:hAnsi="Times New Roman" w:cs="Times New Roman"/>
          <w:sz w:val="24"/>
          <w:szCs w:val="24"/>
          <w:lang w:val="en-US"/>
        </w:rPr>
        <w:t>)</w:t>
      </w:r>
    </w:p>
    <w:p w:rsidR="00967FAB" w:rsidRPr="005F56DA" w:rsidRDefault="00622384" w:rsidP="00622384">
      <w:pPr>
        <w:numPr>
          <w:ilvl w:val="0"/>
          <w:numId w:val="115"/>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lang w:val="en-US"/>
        </w:rPr>
        <w:t xml:space="preserve"> D-hyperoxic </w:t>
      </w:r>
    </w:p>
    <w:p w:rsidR="00967FAB" w:rsidRPr="005F56DA" w:rsidRDefault="00622384" w:rsidP="00622384">
      <w:pPr>
        <w:numPr>
          <w:ilvl w:val="0"/>
          <w:numId w:val="115"/>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lang w:val="en-US"/>
        </w:rPr>
        <w:t>Swirl  phenomenon - oxidative stress</w:t>
      </w:r>
    </w:p>
    <w:p w:rsidR="00967FAB" w:rsidRPr="005F56DA" w:rsidRDefault="00622384" w:rsidP="00622384">
      <w:pPr>
        <w:numPr>
          <w:ilvl w:val="0"/>
          <w:numId w:val="115"/>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lang w:val="en-US"/>
        </w:rPr>
        <w:t>Old flies also show more swirls than younger (you also see them in older flies)</w:t>
      </w:r>
    </w:p>
    <w:p w:rsidR="00967FAB" w:rsidRPr="005F56DA" w:rsidRDefault="00622384" w:rsidP="00622384">
      <w:pPr>
        <w:numPr>
          <w:ilvl w:val="0"/>
          <w:numId w:val="115"/>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lang w:val="en-US"/>
        </w:rPr>
        <w:t>Don’t go to oxygen bars (theres too much exposure to oxygen)</w:t>
      </w:r>
    </w:p>
    <w:p w:rsidR="005F56DA" w:rsidRDefault="005F56DA" w:rsidP="008C2E47">
      <w:pPr>
        <w:tabs>
          <w:tab w:val="left" w:pos="1688"/>
        </w:tabs>
        <w:spacing w:after="0"/>
        <w:rPr>
          <w:rFonts w:ascii="Times New Roman" w:hAnsi="Times New Roman" w:cs="Times New Roman"/>
          <w:sz w:val="24"/>
          <w:szCs w:val="24"/>
        </w:rPr>
      </w:pPr>
    </w:p>
    <w:p w:rsidR="005F56DA" w:rsidRDefault="005F56DA" w:rsidP="008C2E47">
      <w:pPr>
        <w:tabs>
          <w:tab w:val="left" w:pos="1688"/>
        </w:tabs>
        <w:spacing w:after="0"/>
        <w:rPr>
          <w:rFonts w:ascii="Times New Roman" w:hAnsi="Times New Roman" w:cs="Times New Roman"/>
          <w:sz w:val="24"/>
          <w:szCs w:val="24"/>
        </w:rPr>
      </w:pPr>
    </w:p>
    <w:p w:rsidR="005F56DA" w:rsidRDefault="005F56DA" w:rsidP="008C2E47">
      <w:pPr>
        <w:tabs>
          <w:tab w:val="left" w:pos="1688"/>
        </w:tabs>
        <w:spacing w:after="0"/>
        <w:rPr>
          <w:rFonts w:ascii="Times New Roman" w:hAnsi="Times New Roman" w:cs="Times New Roman"/>
          <w:iCs/>
          <w:sz w:val="24"/>
          <w:szCs w:val="24"/>
          <w:lang w:val="en-US"/>
        </w:rPr>
      </w:pPr>
      <w:r w:rsidRPr="005F56DA">
        <w:rPr>
          <w:rFonts w:ascii="Times New Roman" w:hAnsi="Times New Roman" w:cs="Times New Roman"/>
          <w:iCs/>
          <w:sz w:val="24"/>
          <w:szCs w:val="24"/>
          <w:highlight w:val="yellow"/>
          <w:lang w:val="en-US"/>
        </w:rPr>
        <w:t>Caloric restriction (CR)</w:t>
      </w:r>
    </w:p>
    <w:p w:rsidR="00967FAB" w:rsidRPr="005F56DA" w:rsidRDefault="00622384" w:rsidP="00622384">
      <w:pPr>
        <w:numPr>
          <w:ilvl w:val="0"/>
          <w:numId w:val="116"/>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Theres lots of data on extending lifespan</w:t>
      </w:r>
    </w:p>
    <w:p w:rsidR="00967FAB" w:rsidRPr="005F56DA" w:rsidRDefault="00622384" w:rsidP="00622384">
      <w:pPr>
        <w:numPr>
          <w:ilvl w:val="0"/>
          <w:numId w:val="116"/>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The only thing thats linked to increasing lifespan is caloric restriction (this isnt messy data – its proven)</w:t>
      </w:r>
    </w:p>
    <w:p w:rsidR="005F56DA" w:rsidRPr="005F56DA" w:rsidRDefault="005F56DA" w:rsidP="005F56DA">
      <w:pPr>
        <w:tabs>
          <w:tab w:val="left" w:pos="1688"/>
        </w:tabs>
        <w:spacing w:after="0"/>
        <w:rPr>
          <w:rFonts w:ascii="Times New Roman" w:hAnsi="Times New Roman" w:cs="Times New Roman"/>
          <w:sz w:val="24"/>
          <w:szCs w:val="24"/>
        </w:rPr>
      </w:pPr>
      <w:r w:rsidRPr="005F56DA">
        <w:rPr>
          <w:rFonts w:ascii="Times New Roman" w:hAnsi="Times New Roman" w:cs="Times New Roman" w:hint="eastAsia"/>
          <w:sz w:val="24"/>
          <w:szCs w:val="24"/>
        </w:rPr>
        <w:sym w:font="Wingdings" w:char="00E0"/>
      </w:r>
      <w:proofErr w:type="gramStart"/>
      <w:r w:rsidRPr="005F56DA">
        <w:rPr>
          <w:rFonts w:ascii="Times New Roman" w:hAnsi="Times New Roman" w:cs="Times New Roman"/>
          <w:sz w:val="24"/>
          <w:szCs w:val="24"/>
        </w:rPr>
        <w:t>fewer</w:t>
      </w:r>
      <w:proofErr w:type="gramEnd"/>
      <w:r w:rsidRPr="005F56DA">
        <w:rPr>
          <w:rFonts w:ascii="Times New Roman" w:hAnsi="Times New Roman" w:cs="Times New Roman"/>
          <w:sz w:val="24"/>
          <w:szCs w:val="24"/>
        </w:rPr>
        <w:t xml:space="preserve"> calories (not malnourished) but you live to be longer</w:t>
      </w:r>
    </w:p>
    <w:p w:rsidR="005F56DA" w:rsidRPr="005F56DA" w:rsidRDefault="005F56DA" w:rsidP="005F56DA">
      <w:pPr>
        <w:tabs>
          <w:tab w:val="left" w:pos="1688"/>
        </w:tabs>
        <w:spacing w:after="0"/>
        <w:rPr>
          <w:rFonts w:ascii="Times New Roman" w:hAnsi="Times New Roman" w:cs="Times New Roman"/>
          <w:sz w:val="24"/>
          <w:szCs w:val="24"/>
        </w:rPr>
      </w:pPr>
      <w:r w:rsidRPr="005F56DA">
        <w:rPr>
          <w:rFonts w:ascii="Times New Roman" w:hAnsi="Times New Roman" w:cs="Times New Roman" w:hint="eastAsia"/>
          <w:sz w:val="24"/>
          <w:szCs w:val="24"/>
        </w:rPr>
        <w:sym w:font="Wingdings" w:char="00E0"/>
      </w:r>
      <w:proofErr w:type="gramStart"/>
      <w:r w:rsidRPr="005F56DA">
        <w:rPr>
          <w:rFonts w:ascii="Times New Roman" w:hAnsi="Times New Roman" w:cs="Times New Roman"/>
          <w:sz w:val="24"/>
          <w:szCs w:val="24"/>
        </w:rPr>
        <w:t>decreased</w:t>
      </w:r>
      <w:proofErr w:type="gramEnd"/>
      <w:r w:rsidRPr="005F56DA">
        <w:rPr>
          <w:rFonts w:ascii="Times New Roman" w:hAnsi="Times New Roman" w:cs="Times New Roman"/>
          <w:sz w:val="24"/>
          <w:szCs w:val="24"/>
        </w:rPr>
        <w:t xml:space="preserve"> rate of aging 30-50% but why?? </w:t>
      </w:r>
    </w:p>
    <w:p w:rsidR="00967FAB" w:rsidRPr="005F56DA" w:rsidRDefault="00622384" w:rsidP="00622384">
      <w:pPr>
        <w:numPr>
          <w:ilvl w:val="0"/>
          <w:numId w:val="117"/>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lastRenderedPageBreak/>
        <w:t>Everything from bacteria to mice (and humans)</w:t>
      </w:r>
    </w:p>
    <w:p w:rsidR="00967FAB" w:rsidRPr="005F56DA" w:rsidRDefault="00622384" w:rsidP="00622384">
      <w:pPr>
        <w:numPr>
          <w:ilvl w:val="0"/>
          <w:numId w:val="117"/>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 xml:space="preserve">Absolutely caloric restriction increases lifespan, but why?? Next slide </w:t>
      </w:r>
    </w:p>
    <w:p w:rsidR="005F56DA" w:rsidRDefault="005F56DA" w:rsidP="008C2E47">
      <w:pPr>
        <w:tabs>
          <w:tab w:val="left" w:pos="1688"/>
        </w:tabs>
        <w:spacing w:after="0"/>
        <w:rPr>
          <w:rFonts w:ascii="Times New Roman" w:hAnsi="Times New Roman" w:cs="Times New Roman"/>
          <w:sz w:val="24"/>
          <w:szCs w:val="24"/>
        </w:rPr>
      </w:pPr>
    </w:p>
    <w:p w:rsidR="005F56DA" w:rsidRDefault="005F56DA" w:rsidP="008C2E47">
      <w:pPr>
        <w:tabs>
          <w:tab w:val="left" w:pos="1688"/>
        </w:tabs>
        <w:spacing w:after="0"/>
        <w:rPr>
          <w:rFonts w:ascii="Times New Roman" w:hAnsi="Times New Roman" w:cs="Times New Roman"/>
          <w:iCs/>
          <w:sz w:val="24"/>
          <w:szCs w:val="24"/>
        </w:rPr>
      </w:pPr>
      <w:r w:rsidRPr="005F56DA">
        <w:rPr>
          <w:rFonts w:ascii="Times New Roman" w:hAnsi="Times New Roman" w:cs="Times New Roman"/>
          <w:iCs/>
          <w:sz w:val="24"/>
          <w:szCs w:val="24"/>
          <w:highlight w:val="yellow"/>
        </w:rPr>
        <w:t>Why does CR increase lifespan?</w:t>
      </w:r>
    </w:p>
    <w:p w:rsidR="00967FAB" w:rsidRPr="005F56DA" w:rsidRDefault="00622384" w:rsidP="00622384">
      <w:pPr>
        <w:numPr>
          <w:ilvl w:val="0"/>
          <w:numId w:val="118"/>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 xml:space="preserve">Absolutely caloric restriction increases lifespan, but why?? </w:t>
      </w:r>
    </w:p>
    <w:p w:rsidR="00967FAB" w:rsidRPr="005F56DA" w:rsidRDefault="00622384" w:rsidP="00622384">
      <w:pPr>
        <w:numPr>
          <w:ilvl w:val="0"/>
          <w:numId w:val="118"/>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 xml:space="preserve">The most obvious suggestion is if you reduce your caloric intake you increase lifespan = </w:t>
      </w:r>
      <w:r w:rsidRPr="005F56DA">
        <w:rPr>
          <w:rFonts w:ascii="Times New Roman" w:hAnsi="Times New Roman" w:cs="Times New Roman"/>
          <w:sz w:val="24"/>
          <w:szCs w:val="24"/>
          <w:u w:val="single"/>
        </w:rPr>
        <w:t xml:space="preserve">lower rates of metabolism </w:t>
      </w:r>
      <w:r w:rsidRPr="005F56DA">
        <w:rPr>
          <w:rFonts w:ascii="Times New Roman" w:hAnsi="Times New Roman" w:cs="Times New Roman"/>
          <w:sz w:val="24"/>
          <w:szCs w:val="24"/>
        </w:rPr>
        <w:t>(lower rate of electron transport then amount of electron leak should go down)</w:t>
      </w:r>
    </w:p>
    <w:p w:rsidR="005F56DA" w:rsidRPr="005F56DA" w:rsidRDefault="005F56DA" w:rsidP="005F56DA">
      <w:pPr>
        <w:tabs>
          <w:tab w:val="left" w:pos="1688"/>
        </w:tabs>
        <w:spacing w:after="0"/>
        <w:rPr>
          <w:rFonts w:ascii="Times New Roman" w:hAnsi="Times New Roman" w:cs="Times New Roman"/>
          <w:sz w:val="24"/>
          <w:szCs w:val="24"/>
        </w:rPr>
      </w:pPr>
      <w:r w:rsidRPr="005F56DA">
        <w:rPr>
          <w:rFonts w:ascii="Times New Roman" w:hAnsi="Times New Roman" w:cs="Times New Roman" w:hint="eastAsia"/>
          <w:sz w:val="24"/>
          <w:szCs w:val="24"/>
        </w:rPr>
        <w:sym w:font="Wingdings" w:char="00E0"/>
      </w:r>
      <w:r w:rsidRPr="005F56DA">
        <w:rPr>
          <w:rFonts w:ascii="Times New Roman" w:hAnsi="Times New Roman" w:cs="Times New Roman"/>
          <w:sz w:val="24"/>
          <w:szCs w:val="24"/>
        </w:rPr>
        <w:t xml:space="preserve">NO THIS IS FALSE, </w:t>
      </w:r>
      <w:r w:rsidRPr="005F56DA">
        <w:rPr>
          <w:rFonts w:ascii="Times New Roman" w:hAnsi="Times New Roman" w:cs="Times New Roman"/>
          <w:b/>
          <w:bCs/>
          <w:sz w:val="24"/>
          <w:szCs w:val="24"/>
        </w:rPr>
        <w:t xml:space="preserve">caloric restriction often </w:t>
      </w:r>
      <w:proofErr w:type="gramStart"/>
      <w:r w:rsidRPr="005F56DA">
        <w:rPr>
          <w:rFonts w:ascii="Times New Roman" w:hAnsi="Times New Roman" w:cs="Times New Roman"/>
          <w:b/>
          <w:bCs/>
          <w:sz w:val="24"/>
          <w:szCs w:val="24"/>
        </w:rPr>
        <w:t>have</w:t>
      </w:r>
      <w:proofErr w:type="gramEnd"/>
      <w:r w:rsidRPr="005F56DA">
        <w:rPr>
          <w:rFonts w:ascii="Times New Roman" w:hAnsi="Times New Roman" w:cs="Times New Roman"/>
          <w:b/>
          <w:bCs/>
          <w:sz w:val="24"/>
          <w:szCs w:val="24"/>
        </w:rPr>
        <w:t xml:space="preserve"> HIGHER metabolic rates </w:t>
      </w:r>
      <w:r w:rsidRPr="005F56DA">
        <w:rPr>
          <w:rFonts w:ascii="Times New Roman" w:hAnsi="Times New Roman" w:cs="Times New Roman"/>
          <w:sz w:val="24"/>
          <w:szCs w:val="24"/>
        </w:rPr>
        <w:t xml:space="preserve">(we measure this using oxygen consumption) </w:t>
      </w:r>
    </w:p>
    <w:p w:rsidR="005F56DA" w:rsidRPr="005F56DA" w:rsidRDefault="005F56DA" w:rsidP="005F56DA">
      <w:pPr>
        <w:tabs>
          <w:tab w:val="left" w:pos="1688"/>
        </w:tabs>
        <w:spacing w:after="0"/>
        <w:rPr>
          <w:rFonts w:ascii="Times New Roman" w:hAnsi="Times New Roman" w:cs="Times New Roman"/>
          <w:sz w:val="24"/>
          <w:szCs w:val="24"/>
        </w:rPr>
      </w:pPr>
      <w:r w:rsidRPr="005F56DA">
        <w:rPr>
          <w:rFonts w:ascii="Times New Roman" w:hAnsi="Times New Roman" w:cs="Times New Roman" w:hint="eastAsia"/>
          <w:sz w:val="24"/>
          <w:szCs w:val="24"/>
        </w:rPr>
        <w:sym w:font="Wingdings" w:char="00E0"/>
      </w:r>
      <w:proofErr w:type="gramStart"/>
      <w:r w:rsidRPr="005F56DA">
        <w:rPr>
          <w:rFonts w:ascii="Times New Roman" w:hAnsi="Times New Roman" w:cs="Times New Roman"/>
          <w:sz w:val="24"/>
          <w:szCs w:val="24"/>
        </w:rPr>
        <w:t>often</w:t>
      </w:r>
      <w:proofErr w:type="gramEnd"/>
      <w:r w:rsidRPr="005F56DA">
        <w:rPr>
          <w:rFonts w:ascii="Times New Roman" w:hAnsi="Times New Roman" w:cs="Times New Roman"/>
          <w:sz w:val="24"/>
          <w:szCs w:val="24"/>
        </w:rPr>
        <w:t>, oxygen consumption is higher in the caloric restricted organism)</w:t>
      </w:r>
    </w:p>
    <w:p w:rsidR="00967FAB" w:rsidRPr="005F56DA" w:rsidRDefault="00622384" w:rsidP="00622384">
      <w:pPr>
        <w:numPr>
          <w:ilvl w:val="0"/>
          <w:numId w:val="119"/>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u w:val="single"/>
        </w:rPr>
        <w:t>Reduction in oxidative damage</w:t>
      </w:r>
    </w:p>
    <w:p w:rsidR="00967FAB" w:rsidRPr="005F56DA" w:rsidRDefault="00622384" w:rsidP="00622384">
      <w:pPr>
        <w:numPr>
          <w:ilvl w:val="0"/>
          <w:numId w:val="120"/>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Maybe...SOD knockouts live just as long</w:t>
      </w:r>
    </w:p>
    <w:p w:rsidR="00967FAB" w:rsidRPr="005F56DA" w:rsidRDefault="00622384" w:rsidP="00622384">
      <w:pPr>
        <w:numPr>
          <w:ilvl w:val="0"/>
          <w:numId w:val="121"/>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u w:val="single"/>
        </w:rPr>
        <w:t>Hormesis Hypothesis</w:t>
      </w:r>
    </w:p>
    <w:p w:rsidR="00967FAB" w:rsidRPr="005F56DA" w:rsidRDefault="00622384" w:rsidP="00622384">
      <w:pPr>
        <w:numPr>
          <w:ilvl w:val="0"/>
          <w:numId w:val="122"/>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Low level stress leads to beneficial adjustments</w:t>
      </w:r>
    </w:p>
    <w:p w:rsidR="00967FAB" w:rsidRPr="005F56DA" w:rsidRDefault="00622384" w:rsidP="00622384">
      <w:pPr>
        <w:numPr>
          <w:ilvl w:val="0"/>
          <w:numId w:val="122"/>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Humans that are caloric restricted increases cancer risk?? (not 100% sure but theres data)</w:t>
      </w:r>
    </w:p>
    <w:p w:rsidR="00967FAB" w:rsidRPr="005F56DA" w:rsidRDefault="00622384" w:rsidP="00622384">
      <w:pPr>
        <w:numPr>
          <w:ilvl w:val="0"/>
          <w:numId w:val="122"/>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So whats the link between caloric restriction and lifespan??</w:t>
      </w:r>
    </w:p>
    <w:p w:rsidR="005F56DA" w:rsidRDefault="005F56DA" w:rsidP="008C2E47">
      <w:pPr>
        <w:tabs>
          <w:tab w:val="left" w:pos="1688"/>
        </w:tabs>
        <w:spacing w:after="0"/>
        <w:rPr>
          <w:rFonts w:ascii="Times New Roman" w:hAnsi="Times New Roman" w:cs="Times New Roman"/>
          <w:sz w:val="24"/>
          <w:szCs w:val="24"/>
        </w:rPr>
      </w:pPr>
    </w:p>
    <w:p w:rsidR="005F56DA" w:rsidRDefault="005F56DA" w:rsidP="008C2E47">
      <w:pPr>
        <w:tabs>
          <w:tab w:val="left" w:pos="1688"/>
        </w:tabs>
        <w:spacing w:after="0"/>
        <w:rPr>
          <w:rFonts w:ascii="Times New Roman" w:hAnsi="Times New Roman" w:cs="Times New Roman"/>
          <w:iCs/>
          <w:sz w:val="24"/>
          <w:szCs w:val="24"/>
        </w:rPr>
      </w:pPr>
      <w:r w:rsidRPr="005F56DA">
        <w:rPr>
          <w:rFonts w:ascii="Times New Roman" w:hAnsi="Times New Roman" w:cs="Times New Roman"/>
          <w:iCs/>
          <w:sz w:val="24"/>
          <w:szCs w:val="24"/>
          <w:highlight w:val="yellow"/>
        </w:rPr>
        <w:t>Sir2 required for caloric restriction phenotype</w:t>
      </w:r>
    </w:p>
    <w:p w:rsidR="00967FAB" w:rsidRPr="005F56DA" w:rsidRDefault="00622384" w:rsidP="00622384">
      <w:pPr>
        <w:numPr>
          <w:ilvl w:val="0"/>
          <w:numId w:val="123"/>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 xml:space="preserve">Work done in yeast has shown that this one gene, sir2 is required for caloric restriction to increase lifespan </w:t>
      </w:r>
    </w:p>
    <w:p w:rsidR="00967FAB" w:rsidRPr="005F56DA" w:rsidRDefault="00622384" w:rsidP="00622384">
      <w:pPr>
        <w:numPr>
          <w:ilvl w:val="0"/>
          <w:numId w:val="123"/>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In yeast, longetivity linked to caloric restriction requires gene Sir2</w:t>
      </w:r>
    </w:p>
    <w:p w:rsidR="00967FAB" w:rsidRPr="005F56DA" w:rsidRDefault="00622384" w:rsidP="00622384">
      <w:pPr>
        <w:numPr>
          <w:ilvl w:val="0"/>
          <w:numId w:val="123"/>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This gene is essential for caloric restriction to increase lifespan</w:t>
      </w:r>
    </w:p>
    <w:p w:rsidR="00967FAB" w:rsidRPr="005F56DA" w:rsidRDefault="00622384" w:rsidP="00622384">
      <w:pPr>
        <w:numPr>
          <w:ilvl w:val="0"/>
          <w:numId w:val="123"/>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Caloric restriction is 0.5% (in yeast, put them on a 5% glucose diet- caloric restriction and they live longer as opposed to 2% - wild type)</w:t>
      </w:r>
    </w:p>
    <w:p w:rsidR="00967FAB" w:rsidRPr="005F56DA" w:rsidRDefault="00622384" w:rsidP="00622384">
      <w:pPr>
        <w:numPr>
          <w:ilvl w:val="0"/>
          <w:numId w:val="123"/>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If we delete Sir2 in yeast, then theres no effect (you lose the increase in lifespan phenotype) – if you don’t have sir2, it doesn’t matter what diet youre on youre lifespan will not increase</w:t>
      </w:r>
    </w:p>
    <w:p w:rsidR="00967FAB" w:rsidRPr="005F56DA" w:rsidRDefault="005F56DA" w:rsidP="00622384">
      <w:pPr>
        <w:numPr>
          <w:ilvl w:val="0"/>
          <w:numId w:val="123"/>
        </w:numPr>
        <w:tabs>
          <w:tab w:val="left" w:pos="1688"/>
        </w:tabs>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707392" behindDoc="0" locked="0" layoutInCell="1" allowOverlap="1">
            <wp:simplePos x="0" y="0"/>
            <wp:positionH relativeFrom="column">
              <wp:posOffset>3129915</wp:posOffset>
            </wp:positionH>
            <wp:positionV relativeFrom="paragraph">
              <wp:posOffset>3810</wp:posOffset>
            </wp:positionV>
            <wp:extent cx="3406775" cy="3048000"/>
            <wp:effectExtent l="19050" t="0" r="0" b="0"/>
            <wp:wrapSquare wrapText="bothSides"/>
            <wp:docPr id="48" name="Object 2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229679" cy="5564187"/>
                      <a:chOff x="82550" y="1141413"/>
                      <a:chExt cx="5229679" cy="5564187"/>
                    </a:xfrm>
                  </a:grpSpPr>
                  <a:grpSp>
                    <a:nvGrpSpPr>
                      <a:cNvPr id="24578" name="Group 16"/>
                      <a:cNvGrpSpPr>
                        <a:grpSpLocks/>
                      </a:cNvGrpSpPr>
                    </a:nvGrpSpPr>
                    <a:grpSpPr bwMode="auto">
                      <a:xfrm>
                        <a:off x="82550" y="1141413"/>
                        <a:ext cx="4946650" cy="5564187"/>
                        <a:chOff x="96" y="719"/>
                        <a:chExt cx="3116" cy="3505"/>
                      </a:xfrm>
                    </a:grpSpPr>
                    <a:pic>
                      <a:nvPicPr>
                        <a:cNvPr id="24587" name="Picture 4"/>
                        <a:cNvPicPr>
                          <a:picLocks noChangeAspect="1" noChangeArrowheads="1"/>
                        </a:cNvPicPr>
                      </a:nvPicPr>
                      <a:blipFill>
                        <a:blip r:embed="rId80">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a:stretch>
                          <a:fillRect/>
                        </a:stretch>
                      </a:blipFill>
                      <a:spPr bwMode="auto">
                        <a:xfrm>
                          <a:off x="96" y="719"/>
                          <a:ext cx="3116" cy="3505"/>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pic>
                      <a:nvPicPr>
                        <a:cNvPr id="24588" name="Picture 6"/>
                        <a:cNvPicPr>
                          <a:picLocks noChangeAspect="1" noChangeArrowheads="1"/>
                        </a:cNvPicPr>
                      </a:nvPicPr>
                      <a:blipFill>
                        <a:blip r:embed="rId80">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33890" t="26019" r="44545" b="71242"/>
                        <a:stretch>
                          <a:fillRect/>
                        </a:stretch>
                      </a:blipFill>
                      <a:spPr bwMode="auto">
                        <a:xfrm>
                          <a:off x="1104" y="1632"/>
                          <a:ext cx="672" cy="24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pic>
                      <a:nvPicPr>
                        <a:cNvPr id="24589" name="Picture 7"/>
                        <a:cNvPicPr>
                          <a:picLocks noChangeAspect="1" noChangeArrowheads="1"/>
                        </a:cNvPicPr>
                      </a:nvPicPr>
                      <a:blipFill>
                        <a:blip r:embed="rId80">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33890" t="26019" r="44545" b="71242"/>
                        <a:stretch>
                          <a:fillRect/>
                        </a:stretch>
                      </a:blipFill>
                      <a:spPr bwMode="auto">
                        <a:xfrm>
                          <a:off x="510" y="2634"/>
                          <a:ext cx="546" cy="342"/>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pic>
                      <a:nvPicPr>
                        <a:cNvPr id="24590" name="Picture 8"/>
                        <a:cNvPicPr>
                          <a:picLocks noChangeAspect="1" noChangeArrowheads="1"/>
                        </a:cNvPicPr>
                      </a:nvPicPr>
                      <a:blipFill>
                        <a:blip r:embed="rId80">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33890" t="26019" r="44545" b="71242"/>
                        <a:stretch>
                          <a:fillRect/>
                        </a:stretch>
                      </a:blipFill>
                      <a:spPr bwMode="auto">
                        <a:xfrm>
                          <a:off x="1728" y="2640"/>
                          <a:ext cx="618" cy="138"/>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pic>
                      <a:nvPicPr>
                        <a:cNvPr id="24591" name="Picture 9"/>
                        <a:cNvPicPr>
                          <a:picLocks noChangeAspect="1" noChangeArrowheads="1"/>
                        </a:cNvPicPr>
                      </a:nvPicPr>
                      <a:blipFill>
                        <a:blip r:embed="rId80">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15450" t="36089" r="73737" b="59370"/>
                        <a:stretch>
                          <a:fillRect/>
                        </a:stretch>
                      </a:blipFill>
                      <a:spPr bwMode="auto">
                        <a:xfrm>
                          <a:off x="792" y="2064"/>
                          <a:ext cx="426" cy="156"/>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pic>
                      <a:nvPicPr>
                        <a:cNvPr id="24592" name="Picture 10"/>
                        <a:cNvPicPr>
                          <a:picLocks noChangeAspect="1" noChangeArrowheads="1"/>
                        </a:cNvPicPr>
                      </a:nvPicPr>
                      <a:blipFill>
                        <a:blip r:embed="rId80">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15450" t="36089" r="73737" b="59370"/>
                        <a:stretch>
                          <a:fillRect/>
                        </a:stretch>
                      </a:blipFill>
                      <a:spPr bwMode="auto">
                        <a:xfrm>
                          <a:off x="1650" y="2028"/>
                          <a:ext cx="240" cy="156"/>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pic>
                      <a:nvPicPr>
                        <a:cNvPr id="24593" name="Picture 11"/>
                        <a:cNvPicPr>
                          <a:picLocks noChangeAspect="1" noChangeArrowheads="1"/>
                        </a:cNvPicPr>
                      </a:nvPicPr>
                      <a:blipFill>
                        <a:blip r:embed="rId80">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15450" t="36089" r="73737" b="59370"/>
                        <a:stretch>
                          <a:fillRect/>
                        </a:stretch>
                      </a:blipFill>
                      <a:spPr bwMode="auto">
                        <a:xfrm>
                          <a:off x="1728" y="2064"/>
                          <a:ext cx="126" cy="156"/>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grpSp>
                  <a:sp>
                    <a:nvSpPr>
                      <a:cNvPr id="24579" name="Text Box 13"/>
                      <a:cNvSpPr txBox="1">
                        <a:spLocks noChangeArrowheads="1"/>
                      </a:cNvSpPr>
                    </a:nvSpPr>
                    <a:spPr bwMode="auto">
                      <a:xfrm>
                        <a:off x="1557338" y="2590800"/>
                        <a:ext cx="1398587" cy="461963"/>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25400">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US" sz="2400">
                              <a:latin typeface="Arial" charset="0"/>
                              <a:cs typeface="Arial" charset="0"/>
                            </a:rPr>
                            <a:t>Pyruvate</a:t>
                          </a:r>
                          <a:endParaRPr lang="en-CA" sz="2400">
                            <a:latin typeface="Arial" charset="0"/>
                            <a:cs typeface="Arial" charset="0"/>
                          </a:endParaRPr>
                        </a:p>
                      </a:txBody>
                      <a:useSpRect/>
                    </a:txSp>
                  </a:sp>
                  <a:pic>
                    <a:nvPicPr>
                      <a:cNvPr id="24580" name="Picture 15"/>
                      <a:cNvPicPr>
                        <a:picLocks noChangeAspect="1" noChangeArrowheads="1"/>
                      </a:cNvPicPr>
                    </a:nvPicPr>
                    <a:blipFill>
                      <a:blip r:embed="rId80">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33890" t="26019" r="44545" b="71242"/>
                      <a:stretch>
                        <a:fillRect/>
                      </a:stretch>
                    </a:blipFill>
                    <a:spPr bwMode="auto">
                      <a:xfrm>
                        <a:off x="492125" y="4152900"/>
                        <a:ext cx="1323975" cy="733425"/>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sp>
                    <a:nvSpPr>
                      <a:cNvPr id="24581" name="Rectangle 17"/>
                      <a:cNvSpPr>
                        <a:spLocks noChangeArrowheads="1"/>
                      </a:cNvSpPr>
                    </a:nvSpPr>
                    <a:spPr bwMode="auto">
                      <a:xfrm>
                        <a:off x="492125" y="4143375"/>
                        <a:ext cx="1304925" cy="723900"/>
                      </a:xfrm>
                      <a:prstGeom prst="rect">
                        <a:avLst/>
                      </a:prstGeom>
                      <a:noFill/>
                      <a:ln w="15875">
                        <a:solidFill>
                          <a:schemeClr val="tx1"/>
                        </a:solidFill>
                        <a:miter lim="800000"/>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GB">
                            <a:latin typeface="Arial" charset="0"/>
                            <a:cs typeface="Arial" charset="0"/>
                          </a:endParaRPr>
                        </a:p>
                      </a:txBody>
                      <a:useSpRect/>
                    </a:txSp>
                  </a:sp>
                  <a:sp>
                    <a:nvSpPr>
                      <a:cNvPr id="24582" name="Text Box 14"/>
                      <a:cNvSpPr txBox="1">
                        <a:spLocks noChangeArrowheads="1"/>
                      </a:cNvSpPr>
                    </a:nvSpPr>
                    <a:spPr bwMode="auto">
                      <a:xfrm>
                        <a:off x="339725" y="4184650"/>
                        <a:ext cx="1600200" cy="623888"/>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25400">
                            <a:solidFill>
                              <a:srgbClr val="000000"/>
                            </a:solidFill>
                            <a:miter lim="800000"/>
                            <a:headEnd/>
                            <a:tailEnd/>
                          </a14:hiddenLine>
                        </a:ext>
                      </a:extLst>
                    </a:spPr>
                    <a:txSp>
                      <a:txBody>
                        <a:bodyP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lnSpc>
                              <a:spcPct val="85000"/>
                            </a:lnSpc>
                          </a:pPr>
                          <a:r>
                            <a:rPr lang="en-US" sz="2000">
                              <a:latin typeface="Arial" charset="0"/>
                              <a:cs typeface="Arial" charset="0"/>
                            </a:rPr>
                            <a:t>Ethanol or lactate</a:t>
                          </a:r>
                          <a:endParaRPr lang="en-CA" sz="2000">
                            <a:latin typeface="Arial" charset="0"/>
                            <a:cs typeface="Arial" charset="0"/>
                          </a:endParaRPr>
                        </a:p>
                      </a:txBody>
                      <a:useSpRect/>
                    </a:txSp>
                  </a:sp>
                  <a:pic>
                    <a:nvPicPr>
                      <a:cNvPr id="24583" name="Picture 19"/>
                      <a:cNvPicPr>
                        <a:picLocks noChangeAspect="1" noChangeArrowheads="1"/>
                      </a:cNvPicPr>
                    </a:nvPicPr>
                    <a:blipFill>
                      <a:blip r:embed="rId80">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l="33890" t="26019" r="44545" b="71242"/>
                      <a:stretch>
                        <a:fillRect/>
                      </a:stretch>
                    </a:blipFill>
                    <a:spPr bwMode="auto">
                      <a:xfrm>
                        <a:off x="2635250" y="4117975"/>
                        <a:ext cx="1066800" cy="304800"/>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sp>
                    <a:nvSpPr>
                      <a:cNvPr id="24584" name="Rectangle 22"/>
                      <a:cNvSpPr>
                        <a:spLocks noChangeArrowheads="1"/>
                      </a:cNvSpPr>
                    </a:nvSpPr>
                    <a:spPr bwMode="auto">
                      <a:xfrm>
                        <a:off x="2635250" y="4117975"/>
                        <a:ext cx="1060450" cy="304800"/>
                      </a:xfrm>
                      <a:prstGeom prst="rect">
                        <a:avLst/>
                      </a:prstGeom>
                      <a:noFill/>
                      <a:ln w="15875">
                        <a:solidFill>
                          <a:schemeClr val="tx1"/>
                        </a:solidFill>
                        <a:miter lim="800000"/>
                        <a:headEnd/>
                        <a:tailEnd/>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GB">
                            <a:latin typeface="Arial" charset="0"/>
                            <a:cs typeface="Arial" charset="0"/>
                          </a:endParaRPr>
                        </a:p>
                      </a:txBody>
                      <a:useSpRect/>
                    </a:txSp>
                  </a:sp>
                  <a:sp>
                    <a:nvSpPr>
                      <a:cNvPr id="24585" name="Text Box 18"/>
                      <a:cNvSpPr txBox="1">
                        <a:spLocks noChangeArrowheads="1"/>
                      </a:cNvSpPr>
                    </a:nvSpPr>
                    <a:spPr bwMode="auto">
                      <a:xfrm>
                        <a:off x="2368550" y="4121150"/>
                        <a:ext cx="1600200" cy="307975"/>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25400">
                            <a:solidFill>
                              <a:srgbClr val="000000"/>
                            </a:solidFill>
                            <a:miter lim="800000"/>
                            <a:headEnd/>
                            <a:tailEnd/>
                          </a14:hiddenLine>
                        </a:ext>
                      </a:extLst>
                    </a:spPr>
                    <a:txSp>
                      <a:txBody>
                        <a:bodyP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lnSpc>
                              <a:spcPct val="85000"/>
                            </a:lnSpc>
                          </a:pPr>
                          <a:r>
                            <a:rPr lang="en-US" sz="1600">
                              <a:latin typeface="Arial" charset="0"/>
                              <a:cs typeface="Arial" charset="0"/>
                            </a:rPr>
                            <a:t>Acetyl CoA</a:t>
                          </a:r>
                          <a:endParaRPr lang="en-CA" sz="1600">
                            <a:latin typeface="Arial" charset="0"/>
                            <a:cs typeface="Arial" charset="0"/>
                          </a:endParaRPr>
                        </a:p>
                      </a:txBody>
                      <a:useSpRect/>
                    </a:txSp>
                  </a:sp>
                  <a:cxnSp>
                    <a:nvCxnSpPr>
                      <a:cNvPr id="20" name="Straight Arrow Connector 19"/>
                      <a:cNvCxnSpPr/>
                    </a:nvCxnSpPr>
                    <a:spPr>
                      <a:xfrm flipV="1">
                        <a:off x="2955925" y="2155371"/>
                        <a:ext cx="746125" cy="435429"/>
                      </a:xfrm>
                      <a:prstGeom prst="straightConnector1">
                        <a:avLst/>
                      </a:prstGeom>
                      <a:ln w="66675">
                        <a:solidFill>
                          <a:schemeClr val="tx1">
                            <a:lumMod val="65000"/>
                            <a:lumOff val="35000"/>
                          </a:schemeClr>
                        </a:solidFill>
                        <a:headEnd type="none"/>
                        <a:tailEnd type="arrow"/>
                      </a:ln>
                      <a:effectLst/>
                    </a:spPr>
                    <a:style>
                      <a:lnRef idx="2">
                        <a:schemeClr val="accent1"/>
                      </a:lnRef>
                      <a:fillRef idx="0">
                        <a:schemeClr val="accent1"/>
                      </a:fillRef>
                      <a:effectRef idx="1">
                        <a:schemeClr val="accent1"/>
                      </a:effectRef>
                      <a:fontRef idx="minor">
                        <a:schemeClr val="tx1"/>
                      </a:fontRef>
                    </a:style>
                  </a:cxnSp>
                  <a:sp>
                    <a:nvSpPr>
                      <a:cNvPr id="21" name="TextBox 20"/>
                      <a:cNvSpPr txBox="1"/>
                    </a:nvSpPr>
                    <a:spPr>
                      <a:xfrm>
                        <a:off x="3654425" y="1268413"/>
                        <a:ext cx="1657804" cy="707886"/>
                      </a:xfrm>
                      <a:prstGeom prst="rect">
                        <a:avLst/>
                      </a:prstGeom>
                      <a:noFill/>
                    </a:spPr>
                    <a:txSp>
                      <a:txBody>
                        <a:bodyPr wrap="square" rtlCol="0">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r>
                            <a:rPr lang="en-CA" sz="2000" dirty="0" err="1" smtClean="0">
                              <a:solidFill>
                                <a:srgbClr val="21449B"/>
                              </a:solidFill>
                              <a:latin typeface="Arial"/>
                              <a:cs typeface="Arial"/>
                            </a:rPr>
                            <a:t>Carbs</a:t>
                          </a:r>
                          <a:r>
                            <a:rPr lang="en-CA" sz="2000" dirty="0" smtClean="0">
                              <a:solidFill>
                                <a:srgbClr val="21449B"/>
                              </a:solidFill>
                              <a:latin typeface="Arial"/>
                              <a:cs typeface="Arial"/>
                            </a:rPr>
                            <a:t>/fatty acids</a:t>
                          </a:r>
                          <a:endParaRPr lang="en-CA" sz="2000" dirty="0">
                            <a:solidFill>
                              <a:srgbClr val="21449B"/>
                            </a:solidFill>
                            <a:latin typeface="Arial"/>
                            <a:cs typeface="Arial"/>
                          </a:endParaRPr>
                        </a:p>
                      </a:txBody>
                      <a:useSpRect/>
                    </a:txSp>
                  </a:sp>
                </lc:lockedCanvas>
              </a:graphicData>
            </a:graphic>
          </wp:anchor>
        </w:drawing>
      </w:r>
      <w:r w:rsidR="00622384" w:rsidRPr="005F56DA">
        <w:rPr>
          <w:rFonts w:ascii="Times New Roman" w:hAnsi="Times New Roman" w:cs="Times New Roman"/>
          <w:sz w:val="24"/>
          <w:szCs w:val="24"/>
        </w:rPr>
        <w:t>But what is sir2 doing to increase lifespan?? Next slide</w:t>
      </w:r>
    </w:p>
    <w:p w:rsidR="005F56DA" w:rsidRDefault="005F56DA" w:rsidP="008C2E47">
      <w:pPr>
        <w:tabs>
          <w:tab w:val="left" w:pos="1688"/>
        </w:tabs>
        <w:spacing w:after="0"/>
        <w:rPr>
          <w:rFonts w:ascii="Times New Roman" w:hAnsi="Times New Roman" w:cs="Times New Roman"/>
          <w:sz w:val="24"/>
          <w:szCs w:val="24"/>
        </w:rPr>
      </w:pPr>
    </w:p>
    <w:p w:rsidR="005F56DA" w:rsidRDefault="005F56DA" w:rsidP="008C2E47">
      <w:pPr>
        <w:tabs>
          <w:tab w:val="left" w:pos="1688"/>
        </w:tabs>
        <w:spacing w:after="0"/>
        <w:rPr>
          <w:rFonts w:ascii="Times New Roman" w:hAnsi="Times New Roman" w:cs="Times New Roman"/>
          <w:iCs/>
          <w:sz w:val="24"/>
          <w:szCs w:val="24"/>
        </w:rPr>
      </w:pPr>
      <w:r w:rsidRPr="005F56DA">
        <w:rPr>
          <w:rFonts w:ascii="Times New Roman" w:hAnsi="Times New Roman" w:cs="Times New Roman"/>
          <w:iCs/>
          <w:sz w:val="24"/>
          <w:szCs w:val="24"/>
          <w:highlight w:val="yellow"/>
        </w:rPr>
        <w:t>Linking metabolism to lifespan</w:t>
      </w:r>
    </w:p>
    <w:p w:rsidR="00967FAB" w:rsidRPr="005F56DA" w:rsidRDefault="00622384" w:rsidP="00622384">
      <w:pPr>
        <w:numPr>
          <w:ilvl w:val="0"/>
          <w:numId w:val="124"/>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 xml:space="preserve">But what is sir2 doing to increase lifespan?? </w:t>
      </w:r>
    </w:p>
    <w:p w:rsidR="00967FAB" w:rsidRPr="005F56DA" w:rsidRDefault="00622384" w:rsidP="00622384">
      <w:pPr>
        <w:numPr>
          <w:ilvl w:val="0"/>
          <w:numId w:val="124"/>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If you have enough oxygen you go to the mitochondria , if you don’t you stay in cytosol and pyruvate gets converted into ethanol lactate</w:t>
      </w:r>
    </w:p>
    <w:p w:rsidR="00967FAB" w:rsidRPr="005F56DA" w:rsidRDefault="00622384" w:rsidP="00622384">
      <w:pPr>
        <w:numPr>
          <w:ilvl w:val="0"/>
          <w:numId w:val="124"/>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 xml:space="preserve">In humans, you can store that pyruvate in the form of fats/carbs </w:t>
      </w:r>
    </w:p>
    <w:p w:rsidR="00967FAB" w:rsidRPr="005F56DA" w:rsidRDefault="00622384" w:rsidP="00622384">
      <w:pPr>
        <w:numPr>
          <w:ilvl w:val="0"/>
          <w:numId w:val="124"/>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lastRenderedPageBreak/>
        <w:t xml:space="preserve">You would expect yeast growing on a carb rich diet (2 percent glucose) would have higher rates of respiration BUT THAT’S NOT WHAT YOU SEE </w:t>
      </w:r>
    </w:p>
    <w:p w:rsidR="00967FAB" w:rsidRPr="005F56DA" w:rsidRDefault="00622384" w:rsidP="00622384">
      <w:pPr>
        <w:numPr>
          <w:ilvl w:val="0"/>
          <w:numId w:val="124"/>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 xml:space="preserve">What you see is that yeast grown on calorically restricted diet actually have higher rates of metabolism (and thus higher rates of respiration), measured as oxygen consumption which is counter to the ros theory of aging because you would assume would lead to more mitochondrial ros but clearly in yeast calroic restriction leads to higher rates of electron transport/oxygen consumption </w:t>
      </w:r>
    </w:p>
    <w:p w:rsidR="00967FAB" w:rsidRPr="005F56DA" w:rsidRDefault="00622384" w:rsidP="00622384">
      <w:pPr>
        <w:numPr>
          <w:ilvl w:val="0"/>
          <w:numId w:val="124"/>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If you consume lots of calories then the pyruvate can go down pathways we havent talked about</w:t>
      </w:r>
    </w:p>
    <w:p w:rsidR="00967FAB" w:rsidRPr="005F56DA" w:rsidRDefault="00622384" w:rsidP="00622384">
      <w:pPr>
        <w:numPr>
          <w:ilvl w:val="0"/>
          <w:numId w:val="124"/>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Pyruvate builds up (some can be stored as carbs/fatty acids)</w:t>
      </w:r>
    </w:p>
    <w:p w:rsidR="00967FAB" w:rsidRPr="005F56DA" w:rsidRDefault="00622384" w:rsidP="00622384">
      <w:pPr>
        <w:numPr>
          <w:ilvl w:val="0"/>
          <w:numId w:val="124"/>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Under caloric restriction you have lots of krebs/citric acid cycle activity but if you have lots of glucose then the rate of electrons flowing through electron transport declines</w:t>
      </w:r>
    </w:p>
    <w:p w:rsidR="00967FAB" w:rsidRPr="005F56DA" w:rsidRDefault="00622384" w:rsidP="00622384">
      <w:pPr>
        <w:numPr>
          <w:ilvl w:val="0"/>
          <w:numId w:val="124"/>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 xml:space="preserve">Higher electron transport </w:t>
      </w:r>
      <w:r w:rsidRPr="005F56DA">
        <w:rPr>
          <w:rFonts w:ascii="Times New Roman" w:hAnsi="Times New Roman" w:cs="Times New Roman" w:hint="eastAsia"/>
          <w:sz w:val="24"/>
          <w:szCs w:val="24"/>
        </w:rPr>
        <w:sym w:font="Wingdings" w:char="00E0"/>
      </w:r>
      <w:r w:rsidRPr="005F56DA">
        <w:rPr>
          <w:rFonts w:ascii="Times New Roman" w:hAnsi="Times New Roman" w:cs="Times New Roman"/>
          <w:sz w:val="24"/>
          <w:szCs w:val="24"/>
        </w:rPr>
        <w:t xml:space="preserve"> higher NAD+/NADH  (represents energy state of cell) </w:t>
      </w:r>
      <w:r w:rsidRPr="005F56DA">
        <w:rPr>
          <w:rFonts w:ascii="Times New Roman" w:hAnsi="Times New Roman" w:cs="Times New Roman" w:hint="eastAsia"/>
          <w:sz w:val="24"/>
          <w:szCs w:val="24"/>
        </w:rPr>
        <w:sym w:font="Wingdings" w:char="00E0"/>
      </w:r>
      <w:r w:rsidRPr="005F56DA">
        <w:rPr>
          <w:rFonts w:ascii="Times New Roman" w:hAnsi="Times New Roman" w:cs="Times New Roman"/>
          <w:sz w:val="24"/>
          <w:szCs w:val="24"/>
        </w:rPr>
        <w:t xml:space="preserve">more NAD in the oxidized form which means the calorically restricted yeast have a higher NAD+/NADH ratio </w:t>
      </w:r>
    </w:p>
    <w:p w:rsidR="00967FAB" w:rsidRPr="005F56DA" w:rsidRDefault="00622384" w:rsidP="00622384">
      <w:pPr>
        <w:numPr>
          <w:ilvl w:val="0"/>
          <w:numId w:val="124"/>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Youre consuming lots of NADH so youll have lots oxidized NAD+</w:t>
      </w:r>
    </w:p>
    <w:p w:rsidR="005F56DA" w:rsidRDefault="005F56DA" w:rsidP="008C2E47">
      <w:pPr>
        <w:tabs>
          <w:tab w:val="left" w:pos="1688"/>
        </w:tabs>
        <w:spacing w:after="0"/>
        <w:rPr>
          <w:rFonts w:ascii="Times New Roman" w:hAnsi="Times New Roman" w:cs="Times New Roman"/>
          <w:sz w:val="24"/>
          <w:szCs w:val="24"/>
        </w:rPr>
      </w:pPr>
    </w:p>
    <w:p w:rsidR="005F56DA" w:rsidRDefault="005F56DA" w:rsidP="008C2E47">
      <w:pPr>
        <w:tabs>
          <w:tab w:val="left" w:pos="1688"/>
        </w:tabs>
        <w:spacing w:after="0"/>
        <w:rPr>
          <w:rFonts w:ascii="Times New Roman" w:hAnsi="Times New Roman" w:cs="Times New Roman"/>
          <w:iCs/>
          <w:sz w:val="24"/>
          <w:szCs w:val="24"/>
        </w:rPr>
      </w:pPr>
      <w:r w:rsidRPr="005F56DA">
        <w:rPr>
          <w:rFonts w:ascii="Times New Roman" w:hAnsi="Times New Roman" w:cs="Times New Roman"/>
          <w:iCs/>
          <w:sz w:val="24"/>
          <w:szCs w:val="24"/>
          <w:highlight w:val="yellow"/>
        </w:rPr>
        <w:t>Sir2 is NAD</w:t>
      </w:r>
      <w:r w:rsidRPr="005F56DA">
        <w:rPr>
          <w:rFonts w:ascii="Times New Roman" w:hAnsi="Times New Roman" w:cs="Times New Roman"/>
          <w:iCs/>
          <w:sz w:val="24"/>
          <w:szCs w:val="24"/>
          <w:highlight w:val="yellow"/>
          <w:vertAlign w:val="superscript"/>
        </w:rPr>
        <w:t>+</w:t>
      </w:r>
      <w:r w:rsidRPr="005F56DA">
        <w:rPr>
          <w:rFonts w:ascii="Times New Roman" w:hAnsi="Times New Roman" w:cs="Times New Roman"/>
          <w:iCs/>
          <w:sz w:val="24"/>
          <w:szCs w:val="24"/>
          <w:highlight w:val="yellow"/>
        </w:rPr>
        <w:t xml:space="preserve"> dependent</w:t>
      </w:r>
    </w:p>
    <w:p w:rsidR="00967FAB" w:rsidRPr="005F56DA" w:rsidRDefault="00622384" w:rsidP="00622384">
      <w:pPr>
        <w:numPr>
          <w:ilvl w:val="0"/>
          <w:numId w:val="125"/>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 xml:space="preserve">It just so happens that sir2, this gene important for longevity in yeast, is activated by NAD+ </w:t>
      </w:r>
    </w:p>
    <w:p w:rsidR="00967FAB" w:rsidRPr="005F56DA" w:rsidRDefault="00622384" w:rsidP="00622384">
      <w:pPr>
        <w:numPr>
          <w:ilvl w:val="0"/>
          <w:numId w:val="125"/>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The activity of the Sir2 enzyme depends on NAD+ which is weird because theres of NADH dependent enzymes</w:t>
      </w:r>
    </w:p>
    <w:p w:rsidR="00967FAB" w:rsidRPr="005F56DA" w:rsidRDefault="00622384" w:rsidP="00622384">
      <w:pPr>
        <w:numPr>
          <w:ilvl w:val="0"/>
          <w:numId w:val="125"/>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 xml:space="preserve">Sir2 is a deacetylase </w:t>
      </w:r>
    </w:p>
    <w:p w:rsidR="00967FAB" w:rsidRPr="005F56DA" w:rsidRDefault="00622384" w:rsidP="00622384">
      <w:pPr>
        <w:numPr>
          <w:ilvl w:val="0"/>
          <w:numId w:val="125"/>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Ad libitum means lots of glucose/food (2? Glucose, not calorically restricted)</w:t>
      </w:r>
    </w:p>
    <w:p w:rsidR="005F56DA" w:rsidRPr="005F56DA" w:rsidRDefault="005F56DA" w:rsidP="005F56DA">
      <w:pPr>
        <w:tabs>
          <w:tab w:val="left" w:pos="1688"/>
        </w:tabs>
        <w:spacing w:after="0"/>
        <w:rPr>
          <w:rFonts w:ascii="Times New Roman" w:hAnsi="Times New Roman" w:cs="Times New Roman"/>
          <w:sz w:val="24"/>
          <w:szCs w:val="24"/>
        </w:rPr>
      </w:pPr>
      <w:r>
        <w:rPr>
          <w:rFonts w:ascii="Times New Roman" w:hAnsi="Times New Roman" w:cs="Times New Roman" w:hint="eastAsia"/>
          <w:noProof/>
          <w:sz w:val="24"/>
          <w:szCs w:val="24"/>
          <w:lang w:eastAsia="en-CA"/>
        </w:rPr>
        <w:drawing>
          <wp:anchor distT="0" distB="0" distL="114300" distR="114300" simplePos="0" relativeHeight="251708416" behindDoc="0" locked="0" layoutInCell="1" allowOverlap="1">
            <wp:simplePos x="0" y="0"/>
            <wp:positionH relativeFrom="column">
              <wp:posOffset>3699510</wp:posOffset>
            </wp:positionH>
            <wp:positionV relativeFrom="paragraph">
              <wp:posOffset>179070</wp:posOffset>
            </wp:positionV>
            <wp:extent cx="2785110" cy="3499485"/>
            <wp:effectExtent l="0" t="0" r="0" b="0"/>
            <wp:wrapSquare wrapText="bothSides"/>
            <wp:docPr id="49" name="Object 2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141788" cy="5345113"/>
                      <a:chOff x="323850" y="1196975"/>
                      <a:chExt cx="4141788" cy="5345113"/>
                    </a:xfrm>
                  </a:grpSpPr>
                  <a:grpSp>
                    <a:nvGrpSpPr>
                      <a:cNvPr id="28674" name="Group 13"/>
                      <a:cNvGrpSpPr>
                        <a:grpSpLocks/>
                      </a:cNvGrpSpPr>
                    </a:nvGrpSpPr>
                    <a:grpSpPr bwMode="auto">
                      <a:xfrm>
                        <a:off x="323850" y="1196975"/>
                        <a:ext cx="4141788" cy="5345113"/>
                        <a:chOff x="323528" y="1196752"/>
                        <a:chExt cx="4142680" cy="5345295"/>
                      </a:xfrm>
                    </a:grpSpPr>
                    <a:grpSp>
                      <a:nvGrpSpPr>
                        <a:cNvPr id="3" name="Group 6"/>
                        <a:cNvGrpSpPr>
                          <a:grpSpLocks/>
                        </a:cNvGrpSpPr>
                      </a:nvGrpSpPr>
                      <a:grpSpPr bwMode="auto">
                        <a:xfrm>
                          <a:off x="323528" y="1196752"/>
                          <a:ext cx="4142680" cy="5345295"/>
                          <a:chOff x="251521" y="1196752"/>
                          <a:chExt cx="4142680" cy="5345295"/>
                        </a:xfrm>
                      </a:grpSpPr>
                      <a:pic>
                        <a:nvPicPr>
                          <a:cNvPr id="28680" name="Picture 3"/>
                          <a:cNvPicPr>
                            <a:picLocks noChangeAspect="1"/>
                          </a:cNvPicPr>
                        </a:nvPicPr>
                        <a:blipFill>
                          <a:blip r:embed="rId81">
                            <a:extLst>
                              <a:ext uri="{28A0092B-C50C-407E-A947-70E740481C1C}">
                                <a14:useLocalDpi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r="6055"/>
                          <a:stretch>
                            <a:fillRect/>
                          </a:stretch>
                        </a:blipFill>
                        <a:spPr bwMode="auto">
                          <a:xfrm>
                            <a:off x="323528" y="1196752"/>
                            <a:ext cx="4142680" cy="5345295"/>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pic>
                      <a:sp>
                        <a:nvSpPr>
                          <a:cNvPr id="28681" name="Rectangle 4"/>
                          <a:cNvSpPr>
                            <a:spLocks noChangeArrowheads="1"/>
                          </a:cNvSpPr>
                        </a:nvSpPr>
                        <a:spPr bwMode="auto">
                          <a:xfrm>
                            <a:off x="323528" y="2852936"/>
                            <a:ext cx="1584176" cy="2088232"/>
                          </a:xfrm>
                          <a:prstGeom prst="rect">
                            <a:avLst/>
                          </a:prstGeom>
                          <a:solidFill>
                            <a:srgbClr val="FFFFFF"/>
                          </a:solidFill>
                          <a:ln w="9525">
                            <a:solidFill>
                              <a:srgbClr val="FFFFFF"/>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400">
                                <a:latin typeface="Arial" charset="0"/>
                                <a:cs typeface="Times New Roman" charset="0"/>
                              </a:endParaRPr>
                            </a:p>
                          </a:txBody>
                          <a:useSpRect/>
                        </a:txSp>
                      </a:sp>
                      <a:sp>
                        <a:nvSpPr>
                          <a:cNvPr id="28682" name="Rectangle 5"/>
                          <a:cNvSpPr>
                            <a:spLocks noChangeArrowheads="1"/>
                          </a:cNvSpPr>
                        </a:nvSpPr>
                        <a:spPr bwMode="auto">
                          <a:xfrm>
                            <a:off x="1835696" y="3212976"/>
                            <a:ext cx="1440160" cy="1440160"/>
                          </a:xfrm>
                          <a:prstGeom prst="rect">
                            <a:avLst/>
                          </a:prstGeom>
                          <a:solidFill>
                            <a:srgbClr val="FFFFFF"/>
                          </a:solidFill>
                          <a:ln w="9525">
                            <a:solidFill>
                              <a:srgbClr val="FFFFFF"/>
                            </a:solidFill>
                            <a:round/>
                            <a:headEnd/>
                            <a:tailEnd/>
                          </a:ln>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endParaRPr lang="en-CA" sz="2400">
                                <a:latin typeface="Arial" charset="0"/>
                                <a:cs typeface="Times New Roman" charset="0"/>
                              </a:endParaRPr>
                            </a:p>
                          </a:txBody>
                          <a:useSpRect/>
                        </a:txSp>
                      </a:sp>
                    </a:grpSp>
                    <a:cxnSp>
                      <a:nvCxnSpPr>
                        <a:cNvPr id="9" name="Straight Arrow Connector 8"/>
                        <a:cNvCxnSpPr/>
                      </a:nvCxnSpPr>
                      <a:spPr bwMode="auto">
                        <a:xfrm>
                          <a:off x="1979648" y="2997038"/>
                          <a:ext cx="0" cy="1728847"/>
                        </a:xfrm>
                        <a:prstGeom prst="straightConnector1">
                          <a:avLst/>
                        </a:prstGeom>
                        <a:noFill/>
                        <a:ln w="38100" cap="flat" cmpd="sng" algn="ctr">
                          <a:solidFill>
                            <a:schemeClr val="accent2">
                              <a:lumMod val="75000"/>
                            </a:schemeClr>
                          </a:solidFill>
                          <a:prstDash val="solid"/>
                          <a:round/>
                          <a:headEnd type="none" w="med" len="med"/>
                          <a:tailEnd type="stealth" w="lg" len="lg"/>
                        </a:ln>
                        <a:effectLst/>
                      </a:spPr>
                    </a:cxnSp>
                    <a:cxnSp>
                      <a:nvCxnSpPr>
                        <a:cNvPr id="11" name="Straight Arrow Connector 10"/>
                        <a:cNvCxnSpPr/>
                      </a:nvCxnSpPr>
                      <a:spPr bwMode="auto">
                        <a:xfrm flipV="1">
                          <a:off x="2267046" y="2997038"/>
                          <a:ext cx="0" cy="1728847"/>
                        </a:xfrm>
                        <a:prstGeom prst="straightConnector1">
                          <a:avLst/>
                        </a:prstGeom>
                        <a:noFill/>
                        <a:ln w="38100" cap="flat" cmpd="sng" algn="ctr">
                          <a:solidFill>
                            <a:schemeClr val="accent2">
                              <a:lumMod val="75000"/>
                            </a:schemeClr>
                          </a:solidFill>
                          <a:prstDash val="solid"/>
                          <a:round/>
                          <a:headEnd type="none" w="med" len="med"/>
                          <a:tailEnd type="stealth" w="lg" len="lg"/>
                        </a:ln>
                        <a:effectLst/>
                      </a:spPr>
                    </a:cxnSp>
                    <a:sp>
                      <a:nvSpPr>
                        <a:cNvPr id="28678" name="TextBox 11"/>
                        <a:cNvSpPr txBox="1">
                          <a:spLocks noChangeArrowheads="1"/>
                        </a:cNvSpPr>
                      </a:nvSpPr>
                      <a:spPr bwMode="auto">
                        <a:xfrm>
                          <a:off x="323528" y="3573016"/>
                          <a:ext cx="1703010" cy="461665"/>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CA" sz="2400">
                                <a:solidFill>
                                  <a:schemeClr val="accent2"/>
                                </a:solidFill>
                                <a:latin typeface="Arial" charset="0"/>
                                <a:cs typeface="Arial" charset="0"/>
                              </a:rPr>
                              <a:t>Acetylation</a:t>
                            </a:r>
                          </a:p>
                        </a:txBody>
                        <a:useSpRect/>
                      </a:txSp>
                    </a:sp>
                    <a:sp>
                      <a:nvSpPr>
                        <a:cNvPr id="28679" name="TextBox 12"/>
                        <a:cNvSpPr txBox="1">
                          <a:spLocks noChangeArrowheads="1"/>
                        </a:cNvSpPr>
                      </a:nvSpPr>
                      <a:spPr bwMode="auto">
                        <a:xfrm>
                          <a:off x="2267744" y="3581400"/>
                          <a:ext cx="2049509" cy="461665"/>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a:spPr>
                      <a:txSp>
                        <a:txBody>
                          <a:bodyPr wrap="none">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eaLnBrk="1" hangingPunct="1"/>
                            <a:r>
                              <a:rPr lang="en-CA" sz="2400">
                                <a:solidFill>
                                  <a:schemeClr val="accent2"/>
                                </a:solidFill>
                                <a:latin typeface="Arial" charset="0"/>
                                <a:cs typeface="Arial" charset="0"/>
                              </a:rPr>
                              <a:t>Deacetylation</a:t>
                            </a:r>
                          </a:p>
                        </a:txBody>
                        <a:useSpRect/>
                      </a:txSp>
                    </a:sp>
                  </a:grpSp>
                </lc:lockedCanvas>
              </a:graphicData>
            </a:graphic>
          </wp:anchor>
        </w:drawing>
      </w:r>
      <w:r w:rsidRPr="005F56DA">
        <w:rPr>
          <w:rFonts w:ascii="Times New Roman" w:hAnsi="Times New Roman" w:cs="Times New Roman" w:hint="eastAsia"/>
          <w:sz w:val="24"/>
          <w:szCs w:val="24"/>
        </w:rPr>
        <w:sym w:font="Wingdings" w:char="00E0"/>
      </w:r>
      <w:r w:rsidRPr="005F56DA">
        <w:rPr>
          <w:rFonts w:ascii="Times New Roman" w:hAnsi="Times New Roman" w:cs="Times New Roman"/>
          <w:sz w:val="24"/>
          <w:szCs w:val="24"/>
        </w:rPr>
        <w:t>In this case the NAD/NADH ratio is lower – lower rates of oxygen consumption which inhibits the sir2 enzyme</w:t>
      </w:r>
    </w:p>
    <w:p w:rsidR="00967FAB" w:rsidRPr="005F56DA" w:rsidRDefault="00622384" w:rsidP="00622384">
      <w:pPr>
        <w:numPr>
          <w:ilvl w:val="0"/>
          <w:numId w:val="126"/>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 xml:space="preserve">The amount of NAD+ in the cell is not as high then when the yeast are calorically restricted </w:t>
      </w:r>
    </w:p>
    <w:p w:rsidR="00967FAB" w:rsidRPr="005F56DA" w:rsidRDefault="00622384" w:rsidP="00622384">
      <w:pPr>
        <w:numPr>
          <w:ilvl w:val="0"/>
          <w:numId w:val="126"/>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This has the effect/results in not activating Sir2</w:t>
      </w:r>
    </w:p>
    <w:p w:rsidR="00967FAB" w:rsidRPr="005F56DA" w:rsidRDefault="00622384" w:rsidP="00622384">
      <w:pPr>
        <w:numPr>
          <w:ilvl w:val="0"/>
          <w:numId w:val="126"/>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When youre calorically restricted, oxphox goes up leading to an icnrease in the ratio and sir2 is acive and Sir2 deacetylates substrate</w:t>
      </w:r>
    </w:p>
    <w:p w:rsidR="00967FAB" w:rsidRPr="005F56DA" w:rsidRDefault="00622384" w:rsidP="00622384">
      <w:pPr>
        <w:numPr>
          <w:ilvl w:val="0"/>
          <w:numId w:val="126"/>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 xml:space="preserve">UNDER NORMAL CONDITIONS, sIR2 is not activated, theres no deacetylation </w:t>
      </w:r>
    </w:p>
    <w:p w:rsidR="00967FAB" w:rsidRPr="005F56DA" w:rsidRDefault="00622384" w:rsidP="00622384">
      <w:pPr>
        <w:numPr>
          <w:ilvl w:val="0"/>
          <w:numId w:val="126"/>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 xml:space="preserve">Increase in NAD/NADH ratio results in activation of Sir2 which leads to deacetylates </w:t>
      </w:r>
    </w:p>
    <w:p w:rsidR="005F56DA" w:rsidRDefault="005F56DA" w:rsidP="008C2E47">
      <w:pPr>
        <w:tabs>
          <w:tab w:val="left" w:pos="1688"/>
        </w:tabs>
        <w:spacing w:after="0"/>
        <w:rPr>
          <w:rFonts w:ascii="Times New Roman" w:hAnsi="Times New Roman" w:cs="Times New Roman"/>
          <w:sz w:val="24"/>
          <w:szCs w:val="24"/>
        </w:rPr>
      </w:pPr>
    </w:p>
    <w:p w:rsidR="005F56DA" w:rsidRDefault="005F56DA" w:rsidP="008C2E47">
      <w:pPr>
        <w:tabs>
          <w:tab w:val="left" w:pos="1688"/>
        </w:tabs>
        <w:spacing w:after="0"/>
        <w:rPr>
          <w:rFonts w:ascii="Times New Roman" w:hAnsi="Times New Roman" w:cs="Times New Roman"/>
          <w:iCs/>
          <w:sz w:val="24"/>
          <w:szCs w:val="24"/>
        </w:rPr>
      </w:pPr>
      <w:r w:rsidRPr="005F56DA">
        <w:rPr>
          <w:rFonts w:ascii="Times New Roman" w:hAnsi="Times New Roman" w:cs="Times New Roman"/>
          <w:iCs/>
          <w:sz w:val="24"/>
          <w:szCs w:val="24"/>
          <w:highlight w:val="yellow"/>
        </w:rPr>
        <w:t>Sir2 is a histone deacetylase</w:t>
      </w:r>
    </w:p>
    <w:p w:rsidR="00967FAB" w:rsidRPr="005F56DA" w:rsidRDefault="00622384" w:rsidP="00622384">
      <w:pPr>
        <w:numPr>
          <w:ilvl w:val="0"/>
          <w:numId w:val="127"/>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Sir2 deacetylates histones (so sir2 keeps certain areas og genome unaccesible)</w:t>
      </w:r>
    </w:p>
    <w:p w:rsidR="00967FAB" w:rsidRPr="005F56DA" w:rsidRDefault="00622384" w:rsidP="00622384">
      <w:pPr>
        <w:numPr>
          <w:ilvl w:val="0"/>
          <w:numId w:val="127"/>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lastRenderedPageBreak/>
        <w:t>Sir2 affects chromatin packaging</w:t>
      </w:r>
    </w:p>
    <w:p w:rsidR="005F56DA" w:rsidRPr="005F56DA" w:rsidRDefault="005F56DA" w:rsidP="005F56DA">
      <w:pPr>
        <w:tabs>
          <w:tab w:val="left" w:pos="1688"/>
        </w:tabs>
        <w:spacing w:after="0"/>
        <w:rPr>
          <w:rFonts w:ascii="Times New Roman" w:hAnsi="Times New Roman" w:cs="Times New Roman"/>
          <w:sz w:val="24"/>
          <w:szCs w:val="24"/>
        </w:rPr>
      </w:pPr>
      <w:r w:rsidRPr="005F56DA">
        <w:rPr>
          <w:rFonts w:ascii="Times New Roman" w:hAnsi="Times New Roman" w:cs="Times New Roman" w:hint="eastAsia"/>
          <w:sz w:val="24"/>
          <w:szCs w:val="24"/>
        </w:rPr>
        <w:sym w:font="Wingdings" w:char="00E0"/>
      </w:r>
      <w:r w:rsidRPr="005F56DA">
        <w:rPr>
          <w:rFonts w:ascii="Times New Roman" w:hAnsi="Times New Roman" w:cs="Times New Roman"/>
          <w:sz w:val="24"/>
          <w:szCs w:val="24"/>
        </w:rPr>
        <w:t xml:space="preserve">Sir2 does Chromatin </w:t>
      </w:r>
      <w:proofErr w:type="gramStart"/>
      <w:r w:rsidRPr="005F56DA">
        <w:rPr>
          <w:rFonts w:ascii="Times New Roman" w:hAnsi="Times New Roman" w:cs="Times New Roman"/>
          <w:sz w:val="24"/>
          <w:szCs w:val="24"/>
        </w:rPr>
        <w:t>silencing  –</w:t>
      </w:r>
      <w:proofErr w:type="gramEnd"/>
      <w:r w:rsidRPr="005F56DA">
        <w:rPr>
          <w:rFonts w:ascii="Times New Roman" w:hAnsi="Times New Roman" w:cs="Times New Roman"/>
          <w:sz w:val="24"/>
          <w:szCs w:val="24"/>
        </w:rPr>
        <w:t xml:space="preserve"> rDNA (speciific ribosomal genes in nuclear genes are most affected that seem to be silenced by sir2)</w:t>
      </w:r>
    </w:p>
    <w:p w:rsidR="00967FAB" w:rsidRPr="005F56DA" w:rsidRDefault="00622384" w:rsidP="00622384">
      <w:pPr>
        <w:numPr>
          <w:ilvl w:val="0"/>
          <w:numId w:val="128"/>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Glucose can affect chromatin packaging (Take home)</w:t>
      </w:r>
    </w:p>
    <w:p w:rsidR="00967FAB" w:rsidRPr="005F56DA" w:rsidRDefault="00622384" w:rsidP="00622384">
      <w:pPr>
        <w:numPr>
          <w:ilvl w:val="0"/>
          <w:numId w:val="128"/>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 xml:space="preserve">Sirtuins </w:t>
      </w:r>
    </w:p>
    <w:p w:rsidR="00967FAB" w:rsidRPr="005F56DA" w:rsidRDefault="00622384" w:rsidP="00622384">
      <w:pPr>
        <w:numPr>
          <w:ilvl w:val="0"/>
          <w:numId w:val="129"/>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Decetaylases (all affect histome modification)</w:t>
      </w:r>
    </w:p>
    <w:p w:rsidR="00967FAB" w:rsidRPr="005F56DA" w:rsidRDefault="00622384" w:rsidP="00622384">
      <w:pPr>
        <w:numPr>
          <w:ilvl w:val="0"/>
          <w:numId w:val="129"/>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Highly conserved</w:t>
      </w:r>
    </w:p>
    <w:p w:rsidR="00967FAB" w:rsidRPr="005F56DA" w:rsidRDefault="00622384" w:rsidP="00622384">
      <w:pPr>
        <w:numPr>
          <w:ilvl w:val="0"/>
          <w:numId w:val="129"/>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rPr>
        <w:t>Major regulators</w:t>
      </w:r>
    </w:p>
    <w:p w:rsidR="005F56DA" w:rsidRDefault="005F56DA" w:rsidP="008C2E47">
      <w:pPr>
        <w:tabs>
          <w:tab w:val="left" w:pos="1688"/>
        </w:tabs>
        <w:spacing w:after="0"/>
        <w:rPr>
          <w:rFonts w:ascii="Times New Roman" w:hAnsi="Times New Roman" w:cs="Times New Roman"/>
          <w:sz w:val="24"/>
          <w:szCs w:val="24"/>
        </w:rPr>
      </w:pPr>
    </w:p>
    <w:p w:rsidR="005F56DA" w:rsidRDefault="005F56DA" w:rsidP="008C2E47">
      <w:pPr>
        <w:tabs>
          <w:tab w:val="left" w:pos="1688"/>
        </w:tabs>
        <w:spacing w:after="0"/>
        <w:rPr>
          <w:rFonts w:ascii="Times New Roman" w:hAnsi="Times New Roman" w:cs="Times New Roman"/>
          <w:iCs/>
          <w:sz w:val="24"/>
          <w:szCs w:val="24"/>
          <w:lang w:val="en-US"/>
        </w:rPr>
      </w:pPr>
      <w:r w:rsidRPr="005F56DA">
        <w:rPr>
          <w:rFonts w:ascii="Times New Roman" w:hAnsi="Times New Roman" w:cs="Times New Roman"/>
          <w:iCs/>
          <w:sz w:val="24"/>
          <w:szCs w:val="24"/>
          <w:highlight w:val="yellow"/>
          <w:lang w:val="en-US"/>
        </w:rPr>
        <w:t>Evolutionary basis of caloric restriction</w:t>
      </w:r>
    </w:p>
    <w:p w:rsidR="00967FAB" w:rsidRPr="005F56DA" w:rsidRDefault="00622384" w:rsidP="00622384">
      <w:pPr>
        <w:numPr>
          <w:ilvl w:val="0"/>
          <w:numId w:val="130"/>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lang w:val="en-US"/>
        </w:rPr>
        <w:t>Why would caloric restriction increase lifespan??</w:t>
      </w:r>
    </w:p>
    <w:p w:rsidR="005F56DA" w:rsidRPr="005F56DA" w:rsidRDefault="005F56DA" w:rsidP="005F56DA">
      <w:pPr>
        <w:tabs>
          <w:tab w:val="left" w:pos="1688"/>
        </w:tabs>
        <w:spacing w:after="0"/>
        <w:rPr>
          <w:rFonts w:ascii="Times New Roman" w:hAnsi="Times New Roman" w:cs="Times New Roman"/>
          <w:sz w:val="24"/>
          <w:szCs w:val="24"/>
        </w:rPr>
      </w:pPr>
      <w:r w:rsidRPr="005F56DA">
        <w:rPr>
          <w:rFonts w:ascii="Times New Roman" w:hAnsi="Times New Roman" w:cs="Times New Roman" w:hint="eastAsia"/>
          <w:sz w:val="24"/>
          <w:szCs w:val="24"/>
          <w:lang w:val="en-US"/>
        </w:rPr>
        <w:sym w:font="Wingdings" w:char="00E0"/>
      </w:r>
      <w:r w:rsidRPr="005F56DA">
        <w:rPr>
          <w:rFonts w:ascii="Times New Roman" w:hAnsi="Times New Roman" w:cs="Times New Roman"/>
          <w:sz w:val="24"/>
          <w:szCs w:val="24"/>
          <w:lang w:val="en-US"/>
        </w:rPr>
        <w:t>Disposable Soma (body) Hypothesis</w:t>
      </w:r>
    </w:p>
    <w:p w:rsidR="005F56DA" w:rsidRPr="005F56DA" w:rsidRDefault="005F56DA" w:rsidP="005F56DA">
      <w:p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lang w:val="en-US"/>
        </w:rPr>
        <w:t>Do you invest energy in growth/reproduction or somatic maintenance?</w:t>
      </w:r>
    </w:p>
    <w:p w:rsidR="005F56DA" w:rsidRPr="005F56DA" w:rsidRDefault="005F56DA" w:rsidP="005F56DA">
      <w:pPr>
        <w:tabs>
          <w:tab w:val="left" w:pos="1688"/>
        </w:tabs>
        <w:spacing w:after="0"/>
        <w:rPr>
          <w:rFonts w:ascii="Times New Roman" w:hAnsi="Times New Roman" w:cs="Times New Roman"/>
          <w:sz w:val="24"/>
          <w:szCs w:val="24"/>
        </w:rPr>
      </w:pPr>
      <w:r w:rsidRPr="005F56DA">
        <w:rPr>
          <w:rFonts w:ascii="Times New Roman" w:hAnsi="Times New Roman" w:cs="Times New Roman" w:hint="eastAsia"/>
          <w:sz w:val="24"/>
          <w:szCs w:val="24"/>
          <w:lang w:val="en-US"/>
        </w:rPr>
        <w:sym w:font="Wingdings" w:char="00E0"/>
      </w:r>
      <w:proofErr w:type="gramStart"/>
      <w:r w:rsidRPr="005F56DA">
        <w:rPr>
          <w:rFonts w:ascii="Times New Roman" w:hAnsi="Times New Roman" w:cs="Times New Roman"/>
          <w:sz w:val="24"/>
          <w:szCs w:val="24"/>
          <w:lang w:val="en-US"/>
        </w:rPr>
        <w:t>you</w:t>
      </w:r>
      <w:proofErr w:type="gramEnd"/>
      <w:r w:rsidRPr="005F56DA">
        <w:rPr>
          <w:rFonts w:ascii="Times New Roman" w:hAnsi="Times New Roman" w:cs="Times New Roman"/>
          <w:sz w:val="24"/>
          <w:szCs w:val="24"/>
          <w:lang w:val="en-US"/>
        </w:rPr>
        <w:t xml:space="preserve"> put lots of your energy in growth/reproduction (selfish gene- you want to make more of yourself so you restrict somatic maintenance)</w:t>
      </w:r>
    </w:p>
    <w:p w:rsidR="00967FAB" w:rsidRPr="005F56DA" w:rsidRDefault="00622384" w:rsidP="00622384">
      <w:pPr>
        <w:numPr>
          <w:ilvl w:val="0"/>
          <w:numId w:val="131"/>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lang w:val="en-US"/>
        </w:rPr>
        <w:t>If your energy is invested in growth/reproduction maybe you die earlier because this leads to somatic damage, whereas if you invest in somatic maintenance, you inhibit somatic damage and increase your own lifespan</w:t>
      </w:r>
    </w:p>
    <w:p w:rsidR="00967FAB" w:rsidRPr="005F56DA" w:rsidRDefault="00622384" w:rsidP="00622384">
      <w:pPr>
        <w:numPr>
          <w:ilvl w:val="0"/>
          <w:numId w:val="131"/>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lang w:val="en-US"/>
        </w:rPr>
        <w:t>This explains that evolution has built up to invest out energy in growth/reproduction (selfish gene) leading to degeneration and disease</w:t>
      </w:r>
    </w:p>
    <w:p w:rsidR="005F56DA" w:rsidRPr="005F56DA" w:rsidRDefault="005F56DA" w:rsidP="005F56DA">
      <w:pPr>
        <w:tabs>
          <w:tab w:val="left" w:pos="1688"/>
        </w:tabs>
        <w:spacing w:after="0"/>
        <w:rPr>
          <w:rFonts w:ascii="Times New Roman" w:hAnsi="Times New Roman" w:cs="Times New Roman"/>
          <w:sz w:val="24"/>
          <w:szCs w:val="24"/>
        </w:rPr>
      </w:pPr>
      <w:r w:rsidRPr="005F56DA">
        <w:rPr>
          <w:rFonts w:ascii="Times New Roman" w:hAnsi="Times New Roman" w:cs="Times New Roman" w:hint="eastAsia"/>
          <w:sz w:val="24"/>
          <w:szCs w:val="24"/>
          <w:lang w:val="en-US"/>
        </w:rPr>
        <w:sym w:font="Wingdings" w:char="00E0"/>
      </w:r>
      <w:proofErr w:type="gramStart"/>
      <w:r w:rsidRPr="005F56DA">
        <w:rPr>
          <w:rFonts w:ascii="Times New Roman" w:hAnsi="Times New Roman" w:cs="Times New Roman"/>
          <w:sz w:val="24"/>
          <w:szCs w:val="24"/>
          <w:lang w:val="en-US"/>
        </w:rPr>
        <w:t>were</w:t>
      </w:r>
      <w:proofErr w:type="gramEnd"/>
      <w:r w:rsidRPr="005F56DA">
        <w:rPr>
          <w:rFonts w:ascii="Times New Roman" w:hAnsi="Times New Roman" w:cs="Times New Roman"/>
          <w:sz w:val="24"/>
          <w:szCs w:val="24"/>
          <w:lang w:val="en-US"/>
        </w:rPr>
        <w:t xml:space="preserve"> bound to get more age related diseases because weve invested our energy in growing older</w:t>
      </w:r>
    </w:p>
    <w:p w:rsidR="00967FAB" w:rsidRPr="005F56DA" w:rsidRDefault="00622384" w:rsidP="00622384">
      <w:pPr>
        <w:numPr>
          <w:ilvl w:val="0"/>
          <w:numId w:val="132"/>
        </w:numPr>
        <w:tabs>
          <w:tab w:val="left" w:pos="1688"/>
        </w:tabs>
        <w:spacing w:after="0"/>
        <w:rPr>
          <w:rFonts w:ascii="Times New Roman" w:hAnsi="Times New Roman" w:cs="Times New Roman"/>
          <w:sz w:val="24"/>
          <w:szCs w:val="24"/>
        </w:rPr>
      </w:pPr>
      <w:r w:rsidRPr="005F56DA">
        <w:rPr>
          <w:rFonts w:ascii="Times New Roman" w:hAnsi="Times New Roman" w:cs="Times New Roman"/>
          <w:sz w:val="24"/>
          <w:szCs w:val="24"/>
          <w:lang w:val="en-US"/>
        </w:rPr>
        <w:t>So what does caloric restriction do??</w:t>
      </w:r>
    </w:p>
    <w:p w:rsidR="005F56DA" w:rsidRPr="005F56DA" w:rsidRDefault="005F56DA" w:rsidP="005F56DA">
      <w:pPr>
        <w:tabs>
          <w:tab w:val="left" w:pos="1688"/>
        </w:tabs>
        <w:spacing w:after="0"/>
        <w:rPr>
          <w:rFonts w:ascii="Times New Roman" w:hAnsi="Times New Roman" w:cs="Times New Roman"/>
          <w:sz w:val="24"/>
          <w:szCs w:val="24"/>
        </w:rPr>
      </w:pPr>
      <w:r w:rsidRPr="005F56DA">
        <w:rPr>
          <w:rFonts w:ascii="Times New Roman" w:hAnsi="Times New Roman" w:cs="Times New Roman" w:hint="eastAsia"/>
          <w:sz w:val="24"/>
          <w:szCs w:val="24"/>
          <w:lang w:val="en-US"/>
        </w:rPr>
        <w:sym w:font="Wingdings" w:char="00E0"/>
      </w:r>
      <w:proofErr w:type="gramStart"/>
      <w:r w:rsidRPr="005F56DA">
        <w:rPr>
          <w:rFonts w:ascii="Times New Roman" w:hAnsi="Times New Roman" w:cs="Times New Roman"/>
          <w:sz w:val="24"/>
          <w:szCs w:val="24"/>
          <w:lang w:val="en-US"/>
        </w:rPr>
        <w:t>caloric</w:t>
      </w:r>
      <w:proofErr w:type="gramEnd"/>
      <w:r w:rsidRPr="005F56DA">
        <w:rPr>
          <w:rFonts w:ascii="Times New Roman" w:hAnsi="Times New Roman" w:cs="Times New Roman"/>
          <w:sz w:val="24"/>
          <w:szCs w:val="24"/>
          <w:lang w:val="en-US"/>
        </w:rPr>
        <w:t xml:space="preserve"> restriction delays growth and reproduction and you put energy into somatic maintenance. You wait until food is more plentiful then you get into growth/reproduction investment  </w:t>
      </w:r>
    </w:p>
    <w:p w:rsidR="001B0B76" w:rsidRDefault="001B0B76" w:rsidP="008C2E47">
      <w:pPr>
        <w:tabs>
          <w:tab w:val="left" w:pos="1688"/>
        </w:tabs>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709440" behindDoc="0" locked="0" layoutInCell="1" allowOverlap="1">
            <wp:simplePos x="0" y="0"/>
            <wp:positionH relativeFrom="column">
              <wp:posOffset>1113790</wp:posOffset>
            </wp:positionH>
            <wp:positionV relativeFrom="paragraph">
              <wp:posOffset>136525</wp:posOffset>
            </wp:positionV>
            <wp:extent cx="5086985" cy="3279140"/>
            <wp:effectExtent l="0" t="0" r="0" b="0"/>
            <wp:wrapSquare wrapText="bothSides"/>
            <wp:docPr id="50" name="Object 2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16963" cy="5513387"/>
                      <a:chOff x="292100" y="1268413"/>
                      <a:chExt cx="8716963" cy="5513387"/>
                    </a:xfrm>
                  </a:grpSpPr>
                  <a:sp>
                    <a:nvSpPr>
                      <a:cNvPr id="229403" name="AutoShape 27"/>
                      <a:cNvSpPr>
                        <a:spLocks noChangeArrowheads="1"/>
                      </a:cNvSpPr>
                    </a:nvSpPr>
                    <a:spPr bwMode="auto">
                      <a:xfrm>
                        <a:off x="4514850" y="6054725"/>
                        <a:ext cx="2952750" cy="727075"/>
                      </a:xfrm>
                      <a:prstGeom prst="roundRect">
                        <a:avLst>
                          <a:gd name="adj" fmla="val 15866"/>
                        </a:avLst>
                      </a:prstGeom>
                      <a:solidFill>
                        <a:srgbClr val="FFE62A"/>
                      </a:solidFill>
                      <a:ln w="22225">
                        <a:solidFill>
                          <a:srgbClr val="C0C0C0"/>
                        </a:solidFill>
                        <a:round/>
                        <a:headEnd/>
                        <a:tailEn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29413" name="AutoShape 37"/>
                      <a:cNvSpPr>
                        <a:spLocks noChangeArrowheads="1"/>
                      </a:cNvSpPr>
                    </a:nvSpPr>
                    <a:spPr bwMode="auto">
                      <a:xfrm>
                        <a:off x="7480300" y="3322638"/>
                        <a:ext cx="1250950" cy="765175"/>
                      </a:xfrm>
                      <a:prstGeom prst="roundRect">
                        <a:avLst>
                          <a:gd name="adj" fmla="val 15866"/>
                        </a:avLst>
                      </a:prstGeom>
                      <a:solidFill>
                        <a:srgbClr val="FFE62A"/>
                      </a:solidFill>
                      <a:ln w="22225">
                        <a:solidFill>
                          <a:srgbClr val="C0C0C0"/>
                        </a:solidFill>
                        <a:round/>
                        <a:headEnd/>
                        <a:tailEn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29407" name="Text Box 31"/>
                      <a:cNvSpPr txBox="1">
                        <a:spLocks noChangeArrowheads="1"/>
                      </a:cNvSpPr>
                    </a:nvSpPr>
                    <a:spPr bwMode="auto">
                      <a:xfrm>
                        <a:off x="7245350" y="3395663"/>
                        <a:ext cx="1763713" cy="51752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nchor="ct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nSpc>
                              <a:spcPct val="85000"/>
                            </a:lnSpc>
                            <a:defRPr/>
                          </a:pPr>
                          <a:r>
                            <a:rPr lang="en-US" sz="1600">
                              <a:solidFill>
                                <a:schemeClr val="tx1"/>
                              </a:solidFill>
                              <a:latin typeface="Arial"/>
                              <a:cs typeface="Arial"/>
                            </a:rPr>
                            <a:t>Somatic maintenance</a:t>
                          </a:r>
                        </a:p>
                      </a:txBody>
                      <a:useSpRect/>
                    </a:txSp>
                  </a:sp>
                  <a:sp>
                    <a:nvSpPr>
                      <a:cNvPr id="229411" name="Text Box 35"/>
                      <a:cNvSpPr txBox="1">
                        <a:spLocks noChangeArrowheads="1"/>
                      </a:cNvSpPr>
                    </a:nvSpPr>
                    <a:spPr bwMode="auto">
                      <a:xfrm>
                        <a:off x="4397375" y="6130925"/>
                        <a:ext cx="3184525" cy="58102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nchor="ct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r>
                            <a:rPr lang="en-US" sz="1600">
                              <a:solidFill>
                                <a:schemeClr val="tx1"/>
                              </a:solidFill>
                              <a:latin typeface="Arial"/>
                              <a:cs typeface="Arial"/>
                            </a:rPr>
                            <a:t>Ageing-related cellular degeneration &amp; disease</a:t>
                          </a:r>
                        </a:p>
                      </a:txBody>
                      <a:useSpRect/>
                    </a:txSp>
                  </a:sp>
                  <a:sp>
                    <a:nvSpPr>
                      <a:cNvPr id="229401" name="AutoShape 25"/>
                      <a:cNvSpPr>
                        <a:spLocks noChangeArrowheads="1"/>
                      </a:cNvSpPr>
                    </a:nvSpPr>
                    <a:spPr bwMode="auto">
                      <a:xfrm>
                        <a:off x="5381625" y="4732338"/>
                        <a:ext cx="1219200" cy="858837"/>
                      </a:xfrm>
                      <a:prstGeom prst="roundRect">
                        <a:avLst>
                          <a:gd name="adj" fmla="val 15866"/>
                        </a:avLst>
                      </a:prstGeom>
                      <a:solidFill>
                        <a:srgbClr val="FFE62A"/>
                      </a:solidFill>
                      <a:ln w="22225">
                        <a:solidFill>
                          <a:srgbClr val="C0C0C0"/>
                        </a:solidFill>
                        <a:round/>
                        <a:headEnd/>
                        <a:tailEn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29406" name="Text Box 30"/>
                      <a:cNvSpPr txBox="1">
                        <a:spLocks noChangeArrowheads="1"/>
                      </a:cNvSpPr>
                    </a:nvSpPr>
                    <a:spPr bwMode="auto">
                      <a:xfrm>
                        <a:off x="5178425" y="4879975"/>
                        <a:ext cx="1625600" cy="539750"/>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nchor="ct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nSpc>
                              <a:spcPct val="90000"/>
                            </a:lnSpc>
                            <a:defRPr/>
                          </a:pPr>
                          <a:r>
                            <a:rPr lang="en-US" sz="1600">
                              <a:solidFill>
                                <a:schemeClr val="tx1"/>
                              </a:solidFill>
                              <a:latin typeface="Arial"/>
                              <a:cs typeface="Arial"/>
                            </a:rPr>
                            <a:t>Somatic damage</a:t>
                          </a:r>
                        </a:p>
                      </a:txBody>
                      <a:useSpRect/>
                    </a:txSp>
                  </a:sp>
                  <a:sp>
                    <a:nvSpPr>
                      <a:cNvPr id="229444" name="Line 68"/>
                      <a:cNvSpPr>
                        <a:spLocks noChangeShapeType="1"/>
                      </a:cNvSpPr>
                    </a:nvSpPr>
                    <a:spPr bwMode="auto">
                      <a:xfrm flipH="1">
                        <a:off x="6775450" y="3663950"/>
                        <a:ext cx="542925" cy="0"/>
                      </a:xfrm>
                      <a:prstGeom prst="line">
                        <a:avLst/>
                      </a:prstGeom>
                      <a:noFill/>
                      <a:ln w="69850">
                        <a:solidFill>
                          <a:srgbClr val="4F81BD"/>
                        </a:solidFill>
                        <a:round/>
                        <a:headEnd/>
                        <a:tailEnd type="stealth" w="med" len="med"/>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29445" name="Line 69"/>
                      <a:cNvSpPr>
                        <a:spLocks noChangeShapeType="1"/>
                      </a:cNvSpPr>
                    </a:nvSpPr>
                    <a:spPr bwMode="auto">
                      <a:xfrm>
                        <a:off x="4635500" y="3670300"/>
                        <a:ext cx="542925" cy="0"/>
                      </a:xfrm>
                      <a:prstGeom prst="line">
                        <a:avLst/>
                      </a:prstGeom>
                      <a:noFill/>
                      <a:ln w="69850">
                        <a:solidFill>
                          <a:srgbClr val="4F81BD"/>
                        </a:solidFill>
                        <a:round/>
                        <a:headEnd/>
                        <a:tailEnd/>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29446" name="Line 70"/>
                      <a:cNvSpPr>
                        <a:spLocks noChangeShapeType="1"/>
                      </a:cNvSpPr>
                    </a:nvSpPr>
                    <a:spPr bwMode="auto">
                      <a:xfrm rot="-5400000">
                        <a:off x="5013325" y="3675063"/>
                        <a:ext cx="330200" cy="0"/>
                      </a:xfrm>
                      <a:prstGeom prst="line">
                        <a:avLst/>
                      </a:prstGeom>
                      <a:noFill/>
                      <a:ln w="69850">
                        <a:solidFill>
                          <a:srgbClr val="4F81BD"/>
                        </a:solidFill>
                        <a:round/>
                        <a:headEnd/>
                        <a:tailEnd/>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noFill/>
                          </a14:hiddenFill>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29402" name="AutoShape 26"/>
                      <a:cNvSpPr>
                        <a:spLocks noChangeArrowheads="1"/>
                      </a:cNvSpPr>
                    </a:nvSpPr>
                    <a:spPr bwMode="auto">
                      <a:xfrm>
                        <a:off x="5453063" y="2090738"/>
                        <a:ext cx="1087437" cy="706437"/>
                      </a:xfrm>
                      <a:prstGeom prst="roundRect">
                        <a:avLst>
                          <a:gd name="adj" fmla="val 15866"/>
                        </a:avLst>
                      </a:prstGeom>
                      <a:solidFill>
                        <a:srgbClr val="FFE62A"/>
                      </a:solidFill>
                      <a:ln w="22225">
                        <a:solidFill>
                          <a:srgbClr val="C0C0C0"/>
                        </a:solidFill>
                        <a:round/>
                        <a:headEnd/>
                        <a:tailEn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29410" name="Text Box 34"/>
                      <a:cNvSpPr txBox="1">
                        <a:spLocks noChangeArrowheads="1"/>
                      </a:cNvSpPr>
                    </a:nvSpPr>
                    <a:spPr bwMode="auto">
                      <a:xfrm>
                        <a:off x="5162550" y="2182813"/>
                        <a:ext cx="1644650" cy="51752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nchor="ct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nSpc>
                              <a:spcPct val="85000"/>
                            </a:lnSpc>
                            <a:defRPr/>
                          </a:pPr>
                          <a:r>
                            <a:rPr lang="en-US" sz="1600">
                              <a:solidFill>
                                <a:schemeClr val="tx1"/>
                              </a:solidFill>
                              <a:latin typeface="Arial"/>
                              <a:cs typeface="Arial"/>
                            </a:rPr>
                            <a:t>Caloric restriction</a:t>
                          </a:r>
                        </a:p>
                      </a:txBody>
                      <a:useSpRect/>
                    </a:txSp>
                  </a:sp>
                  <a:sp>
                    <a:nvSpPr>
                      <a:cNvPr id="229398" name="AutoShape 22"/>
                      <a:cNvSpPr>
                        <a:spLocks noChangeArrowheads="1"/>
                      </a:cNvSpPr>
                    </a:nvSpPr>
                    <a:spPr bwMode="auto">
                      <a:xfrm>
                        <a:off x="3124200" y="3322638"/>
                        <a:ext cx="1462088" cy="765175"/>
                      </a:xfrm>
                      <a:prstGeom prst="roundRect">
                        <a:avLst>
                          <a:gd name="adj" fmla="val 15866"/>
                        </a:avLst>
                      </a:prstGeom>
                      <a:solidFill>
                        <a:srgbClr val="FFE62A"/>
                      </a:solidFill>
                      <a:ln w="22225">
                        <a:solidFill>
                          <a:srgbClr val="C0C0C0"/>
                        </a:solidFill>
                        <a:round/>
                        <a:headEnd/>
                        <a:tailEn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29404" name="Text Box 28"/>
                      <a:cNvSpPr txBox="1">
                        <a:spLocks noChangeArrowheads="1"/>
                      </a:cNvSpPr>
                    </a:nvSpPr>
                    <a:spPr bwMode="auto">
                      <a:xfrm>
                        <a:off x="2819400" y="3382963"/>
                        <a:ext cx="1905000" cy="539750"/>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anchor="ct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nSpc>
                              <a:spcPct val="90000"/>
                            </a:lnSpc>
                            <a:defRPr/>
                          </a:pPr>
                          <a:r>
                            <a:rPr lang="en-US" sz="1600" dirty="0">
                              <a:solidFill>
                                <a:schemeClr val="tx1"/>
                              </a:solidFill>
                              <a:latin typeface="Arial"/>
                              <a:cs typeface="Arial"/>
                            </a:rPr>
                            <a:t>Growth &amp; reproduction</a:t>
                          </a:r>
                        </a:p>
                      </a:txBody>
                      <a:useSpRect/>
                    </a:txSp>
                  </a:sp>
                  <a:sp>
                    <a:nvSpPr>
                      <a:cNvPr id="229399" name="AutoShape 23"/>
                      <a:cNvSpPr>
                        <a:spLocks noChangeArrowheads="1"/>
                      </a:cNvSpPr>
                    </a:nvSpPr>
                    <a:spPr bwMode="auto">
                      <a:xfrm>
                        <a:off x="5441950" y="3335338"/>
                        <a:ext cx="1123950" cy="722312"/>
                      </a:xfrm>
                      <a:prstGeom prst="roundRect">
                        <a:avLst>
                          <a:gd name="adj" fmla="val 15866"/>
                        </a:avLst>
                      </a:prstGeom>
                      <a:solidFill>
                        <a:srgbClr val="FFE62A"/>
                      </a:solidFill>
                      <a:ln w="22225">
                        <a:solidFill>
                          <a:srgbClr val="C0C0C0"/>
                        </a:solidFill>
                        <a:round/>
                        <a:headEnd/>
                        <a:tailEnd/>
                      </a:ln>
                      <a:effectLst/>
                      <a:extLs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defRPr/>
                          </a:pPr>
                          <a:endParaRPr lang="en-CA">
                            <a:latin typeface="Arial"/>
                            <a:cs typeface="Arial"/>
                          </a:endParaRPr>
                        </a:p>
                      </a:txBody>
                      <a:useSpRect/>
                    </a:txSp>
                  </a:sp>
                  <a:sp>
                    <a:nvSpPr>
                      <a:cNvPr id="229408" name="Text Box 32"/>
                      <a:cNvSpPr txBox="1">
                        <a:spLocks noChangeArrowheads="1"/>
                      </a:cNvSpPr>
                    </a:nvSpPr>
                    <a:spPr bwMode="auto">
                      <a:xfrm>
                        <a:off x="5510213" y="3432175"/>
                        <a:ext cx="958850" cy="517525"/>
                      </a:xfrm>
                      <a:prstGeom prst="rect">
                        <a:avLst/>
                      </a:prstGeom>
                      <a:noFill/>
                      <a:ln>
                        <a:noFill/>
                      </a:ln>
                      <a:effectLst/>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a:spPr>
                    <a:txSp>
                      <a:txBody>
                        <a:bodyPr wrap="none" anchor="ctr">
                          <a:spAutoFit/>
                        </a:bodyPr>
                        <a:lstStyle>
                          <a:defPPr>
                            <a:defRPr lang="en-US"/>
                          </a:defPPr>
                          <a:lvl1pPr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1pPr>
                          <a:lvl2pPr marL="4572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2pPr>
                          <a:lvl3pPr marL="9144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3pPr>
                          <a:lvl4pPr marL="13716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4pPr>
                          <a:lvl5pPr marL="1828800" algn="l" defTabSz="457200" rtl="0" fontAlgn="base">
                            <a:spcBef>
                              <a:spcPct val="0"/>
                            </a:spcBef>
                            <a:spcAft>
                              <a:spcPct val="0"/>
                            </a:spcAft>
                            <a:defRPr kern="1200">
                              <a:solidFill>
                                <a:schemeClr val="tx1"/>
                              </a:solidFill>
                              <a:latin typeface="Calibri" charset="0"/>
                              <a:ea typeface="ＭＳ Ｐゴシック" charset="0"/>
                              <a:cs typeface="ＭＳ Ｐゴシック" charset="0"/>
                            </a:defRPr>
                          </a:lvl5pPr>
                          <a:lvl6pPr marL="2286000" algn="l" defTabSz="457200" rtl="0" eaLnBrk="1" latinLnBrk="0" hangingPunct="1">
                            <a:defRPr kern="1200">
                              <a:solidFill>
                                <a:schemeClr val="tx1"/>
                              </a:solidFill>
                              <a:latin typeface="Calibri" charset="0"/>
                              <a:ea typeface="ＭＳ Ｐゴシック" charset="0"/>
                              <a:cs typeface="ＭＳ Ｐゴシック" charset="0"/>
                            </a:defRPr>
                          </a:lvl6pPr>
                          <a:lvl7pPr marL="2743200" algn="l" defTabSz="457200" rtl="0" eaLnBrk="1" latinLnBrk="0" hangingPunct="1">
                            <a:defRPr kern="1200">
                              <a:solidFill>
                                <a:schemeClr val="tx1"/>
                              </a:solidFill>
                              <a:latin typeface="Calibri" charset="0"/>
                              <a:ea typeface="ＭＳ Ｐゴシック" charset="0"/>
                              <a:cs typeface="ＭＳ Ｐゴシック" charset="0"/>
                            </a:defRPr>
                          </a:lvl7pPr>
                          <a:lvl8pPr marL="3200400" algn="l" defTabSz="457200" rtl="0" eaLnBrk="1" latinLnBrk="0" hangingPunct="1">
                            <a:defRPr kern="1200">
                              <a:solidFill>
                                <a:schemeClr val="tx1"/>
                              </a:solidFill>
                              <a:latin typeface="Calibri" charset="0"/>
                              <a:ea typeface="ＭＳ Ｐゴシック" charset="0"/>
                              <a:cs typeface="ＭＳ Ｐゴシック" charset="0"/>
                            </a:defRPr>
                          </a:lvl8pPr>
                          <a:lvl9pPr marL="3657600" algn="l" defTabSz="457200" rtl="0" eaLnBrk="1" latinLnBrk="0" hangingPunct="1">
                            <a:defRPr kern="1200">
                              <a:solidFill>
                                <a:schemeClr val="tx1"/>
                              </a:solidFill>
                              <a:latin typeface="Calibri" charset="0"/>
                              <a:ea typeface="ＭＳ Ｐゴシック" charset="0"/>
                              <a:cs typeface="ＭＳ Ｐゴシック" charset="0"/>
                            </a:defRPr>
                          </a:lvl9pPr>
                        </a:lstStyle>
                        <a:p>
                          <a:pPr>
                            <a:lnSpc>
                              <a:spcPct val="85000"/>
                            </a:lnSpc>
                            <a:defRPr/>
                          </a:pPr>
                          <a:r>
                            <a:rPr lang="en-US" sz="1600">
                              <a:solidFill>
                                <a:schemeClr val="tx1"/>
                              </a:solidFill>
                              <a:latin typeface="Arial"/>
                              <a:cs typeface="Arial"/>
                            </a:rPr>
                            <a:t>Long</a:t>
                          </a:r>
                        </a:p>
                        <a:p>
                          <a:pPr>
                            <a:lnSpc>
                              <a:spcPct val="85000"/>
                            </a:lnSpc>
                            <a:defRPr/>
                          </a:pPr>
                          <a:r>
                            <a:rPr lang="en-US" sz="1600">
                              <a:solidFill>
                                <a:schemeClr val="tx1"/>
                              </a:solidFill>
                              <a:latin typeface="Arial"/>
                              <a:cs typeface="Arial"/>
                            </a:rPr>
                            <a:t>Lifespan</a:t>
                          </a:r>
                        </a:p>
                      </a:txBody>
                      <a:useSpRect/>
                    </a:txSp>
                  </a:sp>
                  <a:sp>
                    <a:nvSpPr>
                      <a:cNvPr id="229478" name="Rectangle 102"/>
                      <a:cNvSpPr>
                        <a:spLocks noGrp="1" noChangeArrowheads="1"/>
                      </a:cNvSpPr>
                    </a:nvSpPr>
                    <a:spPr bwMode="auto">
                      <a:xfrm>
                        <a:off x="292100" y="1268413"/>
                        <a:ext cx="7772400" cy="504825"/>
                      </a:xfrm>
                      <a:prstGeom prst="rect">
                        <a:avLst/>
                      </a:prstGeom>
                      <a:noFill/>
                      <a:ln>
                        <a:noFill/>
                      </a:ln>
                      <a:extLst>
                        <a:ext uri="{909E8E84-426E-40dd-AFC4-6F175D3DCCD1}">
                          <a14:hiddenFill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 uri="{FAA26D3D-D897-4be2-8F04-BA451C77F1D7}">
                          <ma14:placeholderFlag xmlns:ma14="http://schemas.microsoft.com/office/mac/drawingml/2011/main" xmlns="" xmlns:p="http://schemas.openxmlformats.org/presentationml/2006/main" xmlns:w="http://schemas.openxmlformats.org/wordprocessingml/2006/main" xmlns:w10="urn:schemas-microsoft-com:office:word" xmlns:v="urn:schemas-microsoft-com:vml" xmlns:o="urn:schemas-microsoft-com:office:office" val="1"/>
                        </a:ext>
                      </a:extLst>
                    </a:spPr>
                    <a:txSp>
                      <a:txBody>
                        <a:bodyPr vert="horz" wrap="square" lIns="91440" tIns="45720" rIns="91440" bIns="45720" numCol="1" anchor="t" anchorCtr="0" compatLnSpc="1">
                          <a:prstTxWarp prst="textNoShape">
                            <a:avLst/>
                          </a:prstTxWarp>
                        </a:bodyPr>
                        <a:lstStyle>
                          <a:lvl1pPr marL="342900" indent="-3429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1pPr>
                          <a:lvl2pPr marL="742950" indent="-28575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2pPr>
                          <a:lvl3pPr marL="11430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3pPr>
                          <a:lvl4pPr marL="16002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4pPr>
                          <a:lvl5pPr marL="2057400" indent="-228600" algn="l" defTabSz="457200" rtl="0" eaLnBrk="0" fontAlgn="base" hangingPunct="0">
                            <a:spcBef>
                              <a:spcPct val="20000"/>
                            </a:spcBef>
                            <a:spcAft>
                              <a:spcPct val="0"/>
                            </a:spcAft>
                            <a:buFont typeface="Arial" charset="0"/>
                            <a:buChar char="»"/>
                            <a:defRPr sz="2000" i="0" kern="1200">
                              <a:solidFill>
                                <a:srgbClr val="21449B"/>
                              </a:solidFill>
                              <a:latin typeface="Arial"/>
                              <a:ea typeface="ＭＳ Ｐゴシック" charset="0"/>
                              <a:cs typeface="Arial"/>
                            </a:defRPr>
                          </a:lvl5pPr>
                          <a:lvl6pPr marL="2514600" indent="-228600" algn="l" defTabSz="457200" rtl="0" eaLnBrk="1" latinLnBrk="0" hangingPunct="1">
                            <a:spcBef>
                              <a:spcPct val="20000"/>
                            </a:spcBef>
                            <a:buFont typeface="Arial"/>
                            <a:buChar char="•"/>
                            <a:defRPr sz="2000" kern="1200">
                              <a:solidFill>
                                <a:schemeClr val="tx1"/>
                              </a:solidFill>
                              <a:latin typeface="+mn-lt"/>
                              <a:ea typeface="+mn-ea"/>
                              <a:cs typeface="+mn-cs"/>
                            </a:defRPr>
                          </a:lvl6pPr>
                          <a:lvl7pPr marL="2971800" indent="-228600" algn="l" defTabSz="457200" rtl="0" eaLnBrk="1" latinLnBrk="0" hangingPunct="1">
                            <a:spcBef>
                              <a:spcPct val="20000"/>
                            </a:spcBef>
                            <a:buFont typeface="Arial"/>
                            <a:buChar char="•"/>
                            <a:defRPr sz="2000" kern="1200">
                              <a:solidFill>
                                <a:schemeClr val="tx1"/>
                              </a:solidFill>
                              <a:latin typeface="+mn-lt"/>
                              <a:ea typeface="+mn-ea"/>
                              <a:cs typeface="+mn-cs"/>
                            </a:defRPr>
                          </a:lvl7pPr>
                          <a:lvl8pPr marL="3429000" indent="-228600" algn="l" defTabSz="457200" rtl="0" eaLnBrk="1" latinLnBrk="0" hangingPunct="1">
                            <a:spcBef>
                              <a:spcPct val="20000"/>
                            </a:spcBef>
                            <a:buFont typeface="Arial"/>
                            <a:buChar char="•"/>
                            <a:defRPr sz="2000" kern="1200">
                              <a:solidFill>
                                <a:schemeClr val="tx1"/>
                              </a:solidFill>
                              <a:latin typeface="+mn-lt"/>
                              <a:ea typeface="+mn-ea"/>
                              <a:cs typeface="+mn-cs"/>
                            </a:defRPr>
                          </a:lvl8pPr>
                          <a:lvl9pPr marL="3886200" indent="-228600" algn="l" defTabSz="457200" rtl="0" eaLnBrk="1" latinLnBrk="0" hangingPunct="1">
                            <a:spcBef>
                              <a:spcPct val="20000"/>
                            </a:spcBef>
                            <a:buFont typeface="Arial"/>
                            <a:buChar char="•"/>
                            <a:defRPr sz="2000" kern="1200">
                              <a:solidFill>
                                <a:schemeClr val="tx1"/>
                              </a:solidFill>
                              <a:latin typeface="+mn-lt"/>
                              <a:ea typeface="+mn-ea"/>
                              <a:cs typeface="+mn-cs"/>
                            </a:defRPr>
                          </a:lvl9pPr>
                        </a:lstStyle>
                        <a:p>
                          <a:pPr eaLnBrk="1" hangingPunct="1">
                            <a:defRPr/>
                          </a:pPr>
                          <a:r>
                            <a:rPr lang="en-US" dirty="0" smtClean="0"/>
                            <a:t>Disposable soma hypothesis</a:t>
                          </a:r>
                        </a:p>
                      </a:txBody>
                      <a:useSpRect/>
                    </a:txSp>
                  </a:sp>
                </lc:lockedCanvas>
              </a:graphicData>
            </a:graphic>
          </wp:anchor>
        </w:drawing>
      </w:r>
    </w:p>
    <w:p w:rsidR="001B0B76" w:rsidRDefault="001B0B76" w:rsidP="008C2E47">
      <w:pPr>
        <w:tabs>
          <w:tab w:val="left" w:pos="1688"/>
        </w:tabs>
        <w:spacing w:after="0"/>
        <w:rPr>
          <w:rFonts w:ascii="Times New Roman" w:hAnsi="Times New Roman" w:cs="Times New Roman"/>
          <w:sz w:val="24"/>
          <w:szCs w:val="24"/>
        </w:rPr>
      </w:pPr>
    </w:p>
    <w:p w:rsidR="001B0B76" w:rsidRDefault="001B0B76" w:rsidP="008C2E47">
      <w:pPr>
        <w:tabs>
          <w:tab w:val="left" w:pos="1688"/>
        </w:tabs>
        <w:spacing w:after="0"/>
        <w:rPr>
          <w:rFonts w:ascii="Times New Roman" w:hAnsi="Times New Roman" w:cs="Times New Roman"/>
          <w:sz w:val="24"/>
          <w:szCs w:val="24"/>
        </w:rPr>
      </w:pPr>
    </w:p>
    <w:p w:rsidR="001B0B76" w:rsidRDefault="001B0B76" w:rsidP="008C2E47">
      <w:pPr>
        <w:tabs>
          <w:tab w:val="left" w:pos="1688"/>
        </w:tabs>
        <w:spacing w:after="0"/>
        <w:rPr>
          <w:rFonts w:ascii="Times New Roman" w:hAnsi="Times New Roman" w:cs="Times New Roman"/>
          <w:sz w:val="24"/>
          <w:szCs w:val="24"/>
        </w:rPr>
      </w:pPr>
    </w:p>
    <w:p w:rsidR="001B0B76" w:rsidRDefault="001B0B76" w:rsidP="008C2E47">
      <w:pPr>
        <w:tabs>
          <w:tab w:val="left" w:pos="1688"/>
        </w:tabs>
        <w:spacing w:after="0"/>
        <w:rPr>
          <w:rFonts w:ascii="Times New Roman" w:hAnsi="Times New Roman" w:cs="Times New Roman"/>
          <w:sz w:val="24"/>
          <w:szCs w:val="24"/>
        </w:rPr>
      </w:pPr>
    </w:p>
    <w:p w:rsidR="001B0B76" w:rsidRDefault="001B0B76" w:rsidP="008C2E47">
      <w:pPr>
        <w:tabs>
          <w:tab w:val="left" w:pos="1688"/>
        </w:tabs>
        <w:spacing w:after="0"/>
        <w:rPr>
          <w:rFonts w:ascii="Times New Roman" w:hAnsi="Times New Roman" w:cs="Times New Roman"/>
          <w:sz w:val="24"/>
          <w:szCs w:val="24"/>
        </w:rPr>
      </w:pPr>
    </w:p>
    <w:p w:rsidR="001B0B76" w:rsidRDefault="001B0B76" w:rsidP="008C2E47">
      <w:pPr>
        <w:tabs>
          <w:tab w:val="left" w:pos="1688"/>
        </w:tabs>
        <w:spacing w:after="0"/>
        <w:rPr>
          <w:rFonts w:ascii="Times New Roman" w:hAnsi="Times New Roman" w:cs="Times New Roman"/>
          <w:sz w:val="24"/>
          <w:szCs w:val="24"/>
        </w:rPr>
      </w:pPr>
    </w:p>
    <w:p w:rsidR="001B0B76" w:rsidRDefault="001B0B76" w:rsidP="008C2E47">
      <w:pPr>
        <w:tabs>
          <w:tab w:val="left" w:pos="1688"/>
        </w:tabs>
        <w:spacing w:after="0"/>
        <w:rPr>
          <w:rFonts w:ascii="Times New Roman" w:hAnsi="Times New Roman" w:cs="Times New Roman"/>
          <w:sz w:val="24"/>
          <w:szCs w:val="24"/>
        </w:rPr>
      </w:pPr>
    </w:p>
    <w:p w:rsidR="001B0B76" w:rsidRDefault="001B0B76" w:rsidP="008C2E47">
      <w:pPr>
        <w:tabs>
          <w:tab w:val="left" w:pos="1688"/>
        </w:tabs>
        <w:spacing w:after="0"/>
        <w:rPr>
          <w:rFonts w:ascii="Times New Roman" w:hAnsi="Times New Roman" w:cs="Times New Roman"/>
          <w:sz w:val="24"/>
          <w:szCs w:val="24"/>
        </w:rPr>
      </w:pPr>
    </w:p>
    <w:p w:rsidR="001B0B76" w:rsidRDefault="001B0B76" w:rsidP="008C2E47">
      <w:pPr>
        <w:tabs>
          <w:tab w:val="left" w:pos="1688"/>
        </w:tabs>
        <w:spacing w:after="0"/>
        <w:rPr>
          <w:rFonts w:ascii="Times New Roman" w:hAnsi="Times New Roman" w:cs="Times New Roman"/>
          <w:sz w:val="24"/>
          <w:szCs w:val="24"/>
        </w:rPr>
      </w:pPr>
    </w:p>
    <w:p w:rsidR="001B0B76" w:rsidRDefault="001B0B76" w:rsidP="008C2E47">
      <w:pPr>
        <w:tabs>
          <w:tab w:val="left" w:pos="1688"/>
        </w:tabs>
        <w:spacing w:after="0"/>
        <w:rPr>
          <w:rFonts w:ascii="Times New Roman" w:hAnsi="Times New Roman" w:cs="Times New Roman"/>
          <w:sz w:val="24"/>
          <w:szCs w:val="24"/>
        </w:rPr>
      </w:pPr>
    </w:p>
    <w:p w:rsidR="001B0B76" w:rsidRDefault="001B0B76" w:rsidP="008C2E47">
      <w:pPr>
        <w:tabs>
          <w:tab w:val="left" w:pos="1688"/>
        </w:tabs>
        <w:spacing w:after="0"/>
        <w:rPr>
          <w:rFonts w:ascii="Times New Roman" w:hAnsi="Times New Roman" w:cs="Times New Roman"/>
          <w:sz w:val="24"/>
          <w:szCs w:val="24"/>
        </w:rPr>
      </w:pPr>
    </w:p>
    <w:p w:rsidR="001B0B76" w:rsidRDefault="001B0B76" w:rsidP="008C2E47">
      <w:pPr>
        <w:tabs>
          <w:tab w:val="left" w:pos="1688"/>
        </w:tabs>
        <w:spacing w:after="0"/>
        <w:rPr>
          <w:rFonts w:ascii="Times New Roman" w:hAnsi="Times New Roman" w:cs="Times New Roman"/>
          <w:sz w:val="24"/>
          <w:szCs w:val="24"/>
        </w:rPr>
      </w:pPr>
    </w:p>
    <w:p w:rsidR="001B0B76" w:rsidRDefault="001B0B76" w:rsidP="008C2E47">
      <w:pPr>
        <w:tabs>
          <w:tab w:val="left" w:pos="1688"/>
        </w:tabs>
        <w:spacing w:after="0"/>
        <w:rPr>
          <w:rFonts w:ascii="Times New Roman" w:hAnsi="Times New Roman" w:cs="Times New Roman"/>
          <w:sz w:val="24"/>
          <w:szCs w:val="24"/>
        </w:rPr>
      </w:pPr>
    </w:p>
    <w:p w:rsidR="001B0B76" w:rsidRDefault="00E93B21" w:rsidP="008C2E47">
      <w:pPr>
        <w:tabs>
          <w:tab w:val="left" w:pos="1688"/>
        </w:tabs>
        <w:spacing w:after="0"/>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anchor distT="0" distB="0" distL="114300" distR="114300" simplePos="0" relativeHeight="251710464" behindDoc="0" locked="0" layoutInCell="1" allowOverlap="1">
            <wp:simplePos x="0" y="0"/>
            <wp:positionH relativeFrom="column">
              <wp:posOffset>3582035</wp:posOffset>
            </wp:positionH>
            <wp:positionV relativeFrom="paragraph">
              <wp:posOffset>-704215</wp:posOffset>
            </wp:positionV>
            <wp:extent cx="3070860" cy="3068955"/>
            <wp:effectExtent l="19050" t="0" r="0" b="0"/>
            <wp:wrapSquare wrapText="bothSides"/>
            <wp:docPr id="51" name="Object 2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733800" cy="4876800"/>
                      <a:chOff x="4876800" y="1219200"/>
                      <a:chExt cx="3733800" cy="4876800"/>
                    </a:xfrm>
                  </a:grpSpPr>
                  <a:grpSp>
                    <a:nvGrpSpPr>
                      <a:cNvPr id="3075" name="Group 16"/>
                      <a:cNvGrpSpPr>
                        <a:grpSpLocks/>
                      </a:cNvGrpSpPr>
                    </a:nvGrpSpPr>
                    <a:grpSpPr bwMode="auto">
                      <a:xfrm>
                        <a:off x="4876800" y="1219200"/>
                        <a:ext cx="3733800" cy="4876800"/>
                        <a:chOff x="3024" y="912"/>
                        <a:chExt cx="2352" cy="3072"/>
                      </a:xfrm>
                    </a:grpSpPr>
                    <a:sp>
                      <a:nvSpPr>
                        <a:cNvPr id="3077" name="Rectangle 15"/>
                        <a:cNvSpPr>
                          <a:spLocks noChangeArrowheads="1"/>
                        </a:cNvSpPr>
                      </a:nvSpPr>
                      <a:spPr bwMode="auto">
                        <a:xfrm>
                          <a:off x="3024" y="912"/>
                          <a:ext cx="2352" cy="3072"/>
                        </a:xfrm>
                        <a:prstGeom prst="rect">
                          <a:avLst/>
                        </a:prstGeom>
                        <a:solidFill>
                          <a:schemeClr val="bg1"/>
                        </a:solidFill>
                        <a:ln w="25400">
                          <a:noFill/>
                          <a:miter lim="800000"/>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p>
                        </a:txBody>
                        <a:useSpRect/>
                      </a:txSp>
                    </a:sp>
                    <a:pic>
                      <a:nvPicPr>
                        <a:cNvPr id="3078" name="Picture 7"/>
                        <a:cNvPicPr>
                          <a:picLocks noChangeAspect="1" noChangeArrowheads="1"/>
                        </a:cNvPicPr>
                      </a:nvPicPr>
                      <a:blipFill>
                        <a:blip r:embed="rId82"/>
                        <a:srcRect/>
                        <a:stretch>
                          <a:fillRect/>
                        </a:stretch>
                      </a:blipFill>
                      <a:spPr bwMode="auto">
                        <a:xfrm>
                          <a:off x="3153" y="1008"/>
                          <a:ext cx="1727" cy="2732"/>
                        </a:xfrm>
                        <a:prstGeom prst="rect">
                          <a:avLst/>
                        </a:prstGeom>
                        <a:noFill/>
                        <a:ln w="25400">
                          <a:noFill/>
                          <a:miter lim="800000"/>
                          <a:headEnd/>
                          <a:tailEnd/>
                        </a:ln>
                      </a:spPr>
                    </a:pic>
                    <a:pic>
                      <a:nvPicPr>
                        <a:cNvPr id="3079" name="Picture 8"/>
                        <a:cNvPicPr>
                          <a:picLocks noChangeAspect="1" noChangeArrowheads="1"/>
                        </a:cNvPicPr>
                      </a:nvPicPr>
                      <a:blipFill>
                        <a:blip r:embed="rId83"/>
                        <a:srcRect/>
                        <a:stretch>
                          <a:fillRect/>
                        </a:stretch>
                      </a:blipFill>
                      <a:spPr bwMode="auto">
                        <a:xfrm>
                          <a:off x="4231" y="1008"/>
                          <a:ext cx="979" cy="2493"/>
                        </a:xfrm>
                        <a:prstGeom prst="rect">
                          <a:avLst/>
                        </a:prstGeom>
                        <a:noFill/>
                        <a:ln w="25400">
                          <a:noFill/>
                          <a:miter lim="800000"/>
                          <a:headEnd/>
                          <a:tailEnd/>
                        </a:ln>
                      </a:spPr>
                    </a:pic>
                    <a:pic>
                      <a:nvPicPr>
                        <a:cNvPr id="3080" name="Picture 12"/>
                        <a:cNvPicPr>
                          <a:picLocks noChangeAspect="1" noChangeArrowheads="1"/>
                        </a:cNvPicPr>
                      </a:nvPicPr>
                      <a:blipFill>
                        <a:blip r:embed="rId84"/>
                        <a:srcRect/>
                        <a:stretch>
                          <a:fillRect/>
                        </a:stretch>
                      </a:blipFill>
                      <a:spPr bwMode="auto">
                        <a:xfrm>
                          <a:off x="3136" y="3498"/>
                          <a:ext cx="2124" cy="322"/>
                        </a:xfrm>
                        <a:prstGeom prst="rect">
                          <a:avLst/>
                        </a:prstGeom>
                        <a:noFill/>
                        <a:ln w="25400">
                          <a:noFill/>
                          <a:miter lim="800000"/>
                          <a:headEnd/>
                          <a:tailEnd/>
                        </a:ln>
                      </a:spPr>
                    </a:pic>
                    <a:pic>
                      <a:nvPicPr>
                        <a:cNvPr id="3081" name="Picture 14"/>
                        <a:cNvPicPr>
                          <a:picLocks noChangeAspect="1" noChangeArrowheads="1"/>
                        </a:cNvPicPr>
                      </a:nvPicPr>
                      <a:blipFill>
                        <a:blip r:embed="rId85"/>
                        <a:srcRect/>
                        <a:stretch>
                          <a:fillRect/>
                        </a:stretch>
                      </a:blipFill>
                      <a:spPr bwMode="auto">
                        <a:xfrm>
                          <a:off x="3788" y="3690"/>
                          <a:ext cx="756" cy="130"/>
                        </a:xfrm>
                        <a:prstGeom prst="rect">
                          <a:avLst/>
                        </a:prstGeom>
                        <a:noFill/>
                        <a:ln w="25400">
                          <a:noFill/>
                          <a:miter lim="800000"/>
                          <a:headEnd/>
                          <a:tailEnd/>
                        </a:ln>
                      </a:spPr>
                    </a:pic>
                  </a:grpSp>
                </lc:lockedCanvas>
              </a:graphicData>
            </a:graphic>
          </wp:anchor>
        </w:drawing>
      </w:r>
      <w:r w:rsidR="001B0B76" w:rsidRPr="00E93B21">
        <w:rPr>
          <w:rFonts w:ascii="Times New Roman" w:hAnsi="Times New Roman" w:cs="Times New Roman"/>
          <w:sz w:val="24"/>
          <w:szCs w:val="24"/>
          <w:highlight w:val="cyan"/>
        </w:rPr>
        <w:t>Lecture 24: Biological time-keeping</w:t>
      </w:r>
    </w:p>
    <w:p w:rsidR="00E93B21" w:rsidRDefault="00E93B21" w:rsidP="008C2E47">
      <w:pPr>
        <w:tabs>
          <w:tab w:val="left" w:pos="1688"/>
        </w:tabs>
        <w:spacing w:after="0"/>
        <w:rPr>
          <w:rFonts w:ascii="Times New Roman" w:hAnsi="Times New Roman" w:cs="Times New Roman"/>
          <w:iCs/>
          <w:sz w:val="24"/>
          <w:szCs w:val="24"/>
          <w:lang w:val="en-US"/>
        </w:rPr>
      </w:pPr>
      <w:r w:rsidRPr="00E93B21">
        <w:rPr>
          <w:rFonts w:ascii="Times New Roman" w:hAnsi="Times New Roman" w:cs="Times New Roman"/>
          <w:iCs/>
          <w:sz w:val="24"/>
          <w:szCs w:val="24"/>
          <w:highlight w:val="yellow"/>
          <w:lang w:val="en-US"/>
        </w:rPr>
        <w:t>Diurnal phenomena</w:t>
      </w:r>
    </w:p>
    <w:p w:rsidR="00967FAB" w:rsidRPr="00E93B21" w:rsidRDefault="00622384" w:rsidP="00622384">
      <w:pPr>
        <w:numPr>
          <w:ilvl w:val="0"/>
          <w:numId w:val="133"/>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rPr>
        <w:t>Foraging/predatory behaviour</w:t>
      </w:r>
    </w:p>
    <w:p w:rsidR="00967FAB" w:rsidRPr="00E93B21" w:rsidRDefault="00622384" w:rsidP="00622384">
      <w:pPr>
        <w:numPr>
          <w:ilvl w:val="0"/>
          <w:numId w:val="133"/>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rPr>
        <w:t>Sleep-awake cycles</w:t>
      </w:r>
    </w:p>
    <w:p w:rsidR="00967FAB" w:rsidRPr="00E93B21" w:rsidRDefault="00622384" w:rsidP="00622384">
      <w:pPr>
        <w:numPr>
          <w:ilvl w:val="0"/>
          <w:numId w:val="133"/>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rPr>
        <w:t>Body temperature</w:t>
      </w:r>
    </w:p>
    <w:p w:rsidR="00967FAB" w:rsidRPr="00E93B21" w:rsidRDefault="00622384" w:rsidP="00622384">
      <w:pPr>
        <w:numPr>
          <w:ilvl w:val="0"/>
          <w:numId w:val="133"/>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rPr>
        <w:t>Hormone secretion</w:t>
      </w:r>
    </w:p>
    <w:p w:rsidR="00967FAB" w:rsidRPr="00E93B21" w:rsidRDefault="00622384" w:rsidP="00622384">
      <w:pPr>
        <w:numPr>
          <w:ilvl w:val="0"/>
          <w:numId w:val="133"/>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rPr>
        <w:t xml:space="preserve">phootsynthesis </w:t>
      </w:r>
    </w:p>
    <w:p w:rsidR="00967FAB" w:rsidRPr="00E93B21" w:rsidRDefault="00622384" w:rsidP="00622384">
      <w:pPr>
        <w:numPr>
          <w:ilvl w:val="0"/>
          <w:numId w:val="133"/>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lang w:val="en-US"/>
        </w:rPr>
        <w:t>Diurnal is a pattern that reoccurs daily</w:t>
      </w:r>
    </w:p>
    <w:p w:rsidR="00967FAB" w:rsidRPr="00E93B21" w:rsidRDefault="00622384" w:rsidP="00622384">
      <w:pPr>
        <w:numPr>
          <w:ilvl w:val="0"/>
          <w:numId w:val="133"/>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lang w:val="en-US"/>
        </w:rPr>
        <w:t xml:space="preserve">Rhythmic behavior </w:t>
      </w:r>
    </w:p>
    <w:p w:rsidR="00967FAB" w:rsidRPr="00E93B21" w:rsidRDefault="00622384" w:rsidP="00622384">
      <w:pPr>
        <w:numPr>
          <w:ilvl w:val="0"/>
          <w:numId w:val="133"/>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lang w:val="en-US"/>
        </w:rPr>
        <w:t xml:space="preserve">When the peak occurs can change </w:t>
      </w:r>
    </w:p>
    <w:p w:rsidR="00967FAB" w:rsidRPr="00E93B21" w:rsidRDefault="00622384" w:rsidP="00622384">
      <w:pPr>
        <w:numPr>
          <w:ilvl w:val="0"/>
          <w:numId w:val="133"/>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lang w:val="en-US"/>
        </w:rPr>
        <w:t>The time between any successive points – period</w:t>
      </w:r>
    </w:p>
    <w:p w:rsidR="00E93B21" w:rsidRPr="00E93B21" w:rsidRDefault="00E93B21" w:rsidP="008C2E47">
      <w:pPr>
        <w:tabs>
          <w:tab w:val="left" w:pos="1688"/>
        </w:tabs>
        <w:spacing w:after="0"/>
        <w:rPr>
          <w:rFonts w:ascii="Times New Roman" w:hAnsi="Times New Roman" w:cs="Times New Roman"/>
          <w:sz w:val="24"/>
          <w:szCs w:val="24"/>
        </w:rPr>
      </w:pPr>
    </w:p>
    <w:p w:rsidR="001B0B76" w:rsidRDefault="001B0B76" w:rsidP="008C2E47">
      <w:pPr>
        <w:tabs>
          <w:tab w:val="left" w:pos="1688"/>
        </w:tabs>
        <w:spacing w:after="0"/>
        <w:rPr>
          <w:rFonts w:ascii="Times New Roman" w:hAnsi="Times New Roman" w:cs="Times New Roman"/>
          <w:sz w:val="24"/>
          <w:szCs w:val="24"/>
        </w:rPr>
      </w:pPr>
    </w:p>
    <w:p w:rsidR="001B0B76" w:rsidRDefault="00E93B21" w:rsidP="008C2E47">
      <w:pPr>
        <w:tabs>
          <w:tab w:val="left" w:pos="1688"/>
        </w:tabs>
        <w:spacing w:after="0"/>
        <w:rPr>
          <w:rFonts w:ascii="Times New Roman" w:hAnsi="Times New Roman" w:cs="Times New Roman"/>
          <w:iCs/>
          <w:sz w:val="24"/>
          <w:szCs w:val="24"/>
          <w:lang w:val="en-US"/>
        </w:rPr>
      </w:pPr>
      <w:r w:rsidRPr="00E93B21">
        <w:rPr>
          <w:rFonts w:ascii="Times New Roman" w:hAnsi="Times New Roman" w:cs="Times New Roman"/>
          <w:iCs/>
          <w:sz w:val="24"/>
          <w:szCs w:val="24"/>
          <w:highlight w:val="yellow"/>
          <w:lang w:val="en-US"/>
        </w:rPr>
        <w:t>The value of keeping track of time</w:t>
      </w:r>
    </w:p>
    <w:p w:rsidR="00967FAB" w:rsidRPr="00E93B21" w:rsidRDefault="00622384" w:rsidP="00622384">
      <w:pPr>
        <w:numPr>
          <w:ilvl w:val="0"/>
          <w:numId w:val="134"/>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lang w:val="en-US"/>
        </w:rPr>
        <w:t>Is there value in keeping track of time?( knowing when sun will come up and go down)</w:t>
      </w:r>
    </w:p>
    <w:p w:rsidR="00967FAB" w:rsidRPr="00E93B21" w:rsidRDefault="00622384" w:rsidP="00622384">
      <w:pPr>
        <w:numPr>
          <w:ilvl w:val="0"/>
          <w:numId w:val="134"/>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lang w:val="en-US"/>
        </w:rPr>
        <w:t>What if organisms could anticipate environmental change? (think of advantages)</w:t>
      </w:r>
    </w:p>
    <w:p w:rsidR="00967FAB" w:rsidRPr="00E93B21" w:rsidRDefault="00622384" w:rsidP="00622384">
      <w:pPr>
        <w:numPr>
          <w:ilvl w:val="0"/>
          <w:numId w:val="134"/>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lang w:val="en-US"/>
        </w:rPr>
        <w:t>Lhcb2 is a photosynthetic gene</w:t>
      </w:r>
    </w:p>
    <w:p w:rsidR="00967FAB" w:rsidRPr="00E93B21" w:rsidRDefault="00622384" w:rsidP="00622384">
      <w:pPr>
        <w:numPr>
          <w:ilvl w:val="0"/>
          <w:numId w:val="134"/>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lang w:val="en-US"/>
        </w:rPr>
        <w:t xml:space="preserve">Here we look at </w:t>
      </w:r>
      <w:proofErr w:type="gramStart"/>
      <w:r w:rsidRPr="00E93B21">
        <w:rPr>
          <w:rFonts w:ascii="Times New Roman" w:hAnsi="Times New Roman" w:cs="Times New Roman"/>
          <w:sz w:val="24"/>
          <w:szCs w:val="24"/>
          <w:lang w:val="en-US"/>
        </w:rPr>
        <w:t>mrna</w:t>
      </w:r>
      <w:proofErr w:type="gramEnd"/>
      <w:r w:rsidRPr="00E93B21">
        <w:rPr>
          <w:rFonts w:ascii="Times New Roman" w:hAnsi="Times New Roman" w:cs="Times New Roman"/>
          <w:sz w:val="24"/>
          <w:szCs w:val="24"/>
          <w:lang w:val="en-US"/>
        </w:rPr>
        <w:t xml:space="preserve"> (transcript) abundance – using northern blot. Transcrption vs. </w:t>
      </w:r>
      <w:proofErr w:type="gramStart"/>
      <w:r w:rsidRPr="00E93B21">
        <w:rPr>
          <w:rFonts w:ascii="Times New Roman" w:hAnsi="Times New Roman" w:cs="Times New Roman"/>
          <w:sz w:val="24"/>
          <w:szCs w:val="24"/>
          <w:lang w:val="en-US"/>
        </w:rPr>
        <w:t>mrna</w:t>
      </w:r>
      <w:proofErr w:type="gramEnd"/>
      <w:r w:rsidRPr="00E93B21">
        <w:rPr>
          <w:rFonts w:ascii="Times New Roman" w:hAnsi="Times New Roman" w:cs="Times New Roman"/>
          <w:sz w:val="24"/>
          <w:szCs w:val="24"/>
          <w:lang w:val="en-US"/>
        </w:rPr>
        <w:t xml:space="preserve"> decay. Any transcript, the abundance, is dependent on transcription and the rate of mrna decay</w:t>
      </w:r>
    </w:p>
    <w:p w:rsidR="00967FAB" w:rsidRPr="00E93B21" w:rsidRDefault="00622384" w:rsidP="00622384">
      <w:pPr>
        <w:numPr>
          <w:ilvl w:val="0"/>
          <w:numId w:val="134"/>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lang w:val="en-US"/>
        </w:rPr>
        <w:t xml:space="preserve">You </w:t>
      </w:r>
      <w:proofErr w:type="gramStart"/>
      <w:r w:rsidRPr="00E93B21">
        <w:rPr>
          <w:rFonts w:ascii="Times New Roman" w:hAnsi="Times New Roman" w:cs="Times New Roman"/>
          <w:sz w:val="24"/>
          <w:szCs w:val="24"/>
          <w:lang w:val="en-US"/>
        </w:rPr>
        <w:t>don’t  see</w:t>
      </w:r>
      <w:proofErr w:type="gramEnd"/>
      <w:r w:rsidRPr="00E93B21">
        <w:rPr>
          <w:rFonts w:ascii="Times New Roman" w:hAnsi="Times New Roman" w:cs="Times New Roman"/>
          <w:sz w:val="24"/>
          <w:szCs w:val="24"/>
          <w:lang w:val="en-US"/>
        </w:rPr>
        <w:t xml:space="preserve"> the transcript at night, but you see it during the day. Even when you put the cells in constant light (white), the transcript appears again, </w:t>
      </w:r>
      <w:proofErr w:type="gramStart"/>
      <w:r w:rsidRPr="00E93B21">
        <w:rPr>
          <w:rFonts w:ascii="Times New Roman" w:hAnsi="Times New Roman" w:cs="Times New Roman"/>
          <w:sz w:val="24"/>
          <w:szCs w:val="24"/>
          <w:lang w:val="en-US"/>
        </w:rPr>
        <w:t>its</w:t>
      </w:r>
      <w:proofErr w:type="gramEnd"/>
      <w:r w:rsidRPr="00E93B21">
        <w:rPr>
          <w:rFonts w:ascii="Times New Roman" w:hAnsi="Times New Roman" w:cs="Times New Roman"/>
          <w:sz w:val="24"/>
          <w:szCs w:val="24"/>
          <w:lang w:val="en-US"/>
        </w:rPr>
        <w:t xml:space="preserve"> rhythmic. The rhythm of gene expression continues in constant light OR could be constant darkness. </w:t>
      </w:r>
      <w:proofErr w:type="gramStart"/>
      <w:r w:rsidRPr="00E93B21">
        <w:rPr>
          <w:rFonts w:ascii="Times New Roman" w:hAnsi="Times New Roman" w:cs="Times New Roman"/>
          <w:sz w:val="24"/>
          <w:szCs w:val="24"/>
          <w:lang w:val="en-US"/>
        </w:rPr>
        <w:t>Its</w:t>
      </w:r>
      <w:proofErr w:type="gramEnd"/>
      <w:r w:rsidRPr="00E93B21">
        <w:rPr>
          <w:rFonts w:ascii="Times New Roman" w:hAnsi="Times New Roman" w:cs="Times New Roman"/>
          <w:sz w:val="24"/>
          <w:szCs w:val="24"/>
          <w:lang w:val="en-US"/>
        </w:rPr>
        <w:t xml:space="preserve"> as if the cells know what time it is and have an endogenous biological clock.</w:t>
      </w:r>
    </w:p>
    <w:p w:rsidR="00E93B21" w:rsidRPr="00E93B21" w:rsidRDefault="00E93B21" w:rsidP="00E93B21">
      <w:pPr>
        <w:tabs>
          <w:tab w:val="left" w:pos="1688"/>
        </w:tabs>
        <w:spacing w:after="0"/>
        <w:rPr>
          <w:rFonts w:ascii="Times New Roman" w:hAnsi="Times New Roman" w:cs="Times New Roman"/>
          <w:sz w:val="24"/>
          <w:szCs w:val="24"/>
        </w:rPr>
      </w:pPr>
      <w:r w:rsidRPr="00E93B21">
        <w:rPr>
          <w:rFonts w:ascii="Times New Roman" w:hAnsi="Times New Roman" w:cs="Times New Roman" w:hint="eastAsia"/>
          <w:sz w:val="24"/>
          <w:szCs w:val="24"/>
          <w:lang w:val="en-US"/>
        </w:rPr>
        <w:sym w:font="Wingdings" w:char="00E0"/>
      </w:r>
      <w:proofErr w:type="gramStart"/>
      <w:r w:rsidRPr="00E93B21">
        <w:rPr>
          <w:rFonts w:ascii="Times New Roman" w:hAnsi="Times New Roman" w:cs="Times New Roman"/>
          <w:sz w:val="24"/>
          <w:szCs w:val="24"/>
          <w:lang w:val="en-US"/>
        </w:rPr>
        <w:t>how</w:t>
      </w:r>
      <w:proofErr w:type="gramEnd"/>
      <w:r w:rsidRPr="00E93B21">
        <w:rPr>
          <w:rFonts w:ascii="Times New Roman" w:hAnsi="Times New Roman" w:cs="Times New Roman"/>
          <w:sz w:val="24"/>
          <w:szCs w:val="24"/>
          <w:lang w:val="en-US"/>
        </w:rPr>
        <w:t xml:space="preserve"> can you explain this? </w:t>
      </w:r>
    </w:p>
    <w:p w:rsidR="00967FAB" w:rsidRPr="00E93B21" w:rsidRDefault="00622384" w:rsidP="00622384">
      <w:pPr>
        <w:numPr>
          <w:ilvl w:val="0"/>
          <w:numId w:val="135"/>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lang w:val="en-US"/>
        </w:rPr>
        <w:t>this is not a response to the light because expression comes up during the dark</w:t>
      </w:r>
    </w:p>
    <w:p w:rsidR="00967FAB" w:rsidRPr="00E93B21" w:rsidRDefault="00622384" w:rsidP="00622384">
      <w:pPr>
        <w:numPr>
          <w:ilvl w:val="0"/>
          <w:numId w:val="135"/>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lang w:val="en-US"/>
        </w:rPr>
        <w:t>Transcript abundance starts to accumulate while the cells are still in the dark</w:t>
      </w:r>
    </w:p>
    <w:p w:rsidR="00967FAB" w:rsidRPr="00E93B21" w:rsidRDefault="00622384" w:rsidP="00622384">
      <w:pPr>
        <w:numPr>
          <w:ilvl w:val="0"/>
          <w:numId w:val="135"/>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lang w:val="en-US"/>
        </w:rPr>
        <w:t>What would be the advantage of this?</w:t>
      </w:r>
    </w:p>
    <w:p w:rsidR="00E93B21" w:rsidRDefault="00E93B21" w:rsidP="008C2E47">
      <w:pPr>
        <w:tabs>
          <w:tab w:val="left" w:pos="1688"/>
        </w:tabs>
        <w:spacing w:after="0"/>
        <w:rPr>
          <w:rFonts w:ascii="Times New Roman" w:hAnsi="Times New Roman" w:cs="Times New Roman"/>
          <w:sz w:val="24"/>
          <w:szCs w:val="24"/>
        </w:rPr>
      </w:pPr>
      <w:r w:rsidRPr="00E93B21">
        <w:rPr>
          <w:rFonts w:ascii="Times New Roman" w:hAnsi="Times New Roman" w:cs="Times New Roman"/>
          <w:noProof/>
          <w:sz w:val="24"/>
          <w:szCs w:val="24"/>
          <w:lang w:eastAsia="en-CA"/>
        </w:rPr>
        <w:drawing>
          <wp:inline distT="0" distB="0" distL="0" distR="0">
            <wp:extent cx="5943600" cy="1233805"/>
            <wp:effectExtent l="0" t="0" r="0" b="0"/>
            <wp:docPr id="52" name="Object 2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404100" cy="1536700"/>
                      <a:chOff x="901700" y="2743200"/>
                      <a:chExt cx="7404100" cy="1536700"/>
                    </a:xfrm>
                  </a:grpSpPr>
                  <a:pic>
                    <a:nvPicPr>
                      <a:cNvPr id="4098" name="Picture 4"/>
                      <a:cNvPicPr>
                        <a:picLocks noChangeAspect="1" noChangeArrowheads="1"/>
                      </a:cNvPicPr>
                    </a:nvPicPr>
                    <a:blipFill>
                      <a:blip r:embed="rId86">
                        <a:lum contrast="30000"/>
                      </a:blip>
                      <a:srcRect/>
                      <a:stretch>
                        <a:fillRect/>
                      </a:stretch>
                    </a:blipFill>
                    <a:spPr bwMode="auto">
                      <a:xfrm>
                        <a:off x="2635250" y="2971800"/>
                        <a:ext cx="5353050" cy="1066800"/>
                      </a:xfrm>
                      <a:prstGeom prst="rect">
                        <a:avLst/>
                      </a:prstGeom>
                      <a:solidFill>
                        <a:schemeClr val="tx1"/>
                      </a:solidFill>
                      <a:ln w="25400">
                        <a:noFill/>
                        <a:miter lim="800000"/>
                        <a:headEnd/>
                        <a:tailEnd/>
                      </a:ln>
                    </a:spPr>
                  </a:pic>
                  <a:pic>
                    <a:nvPicPr>
                      <a:cNvPr id="4099" name="Picture 10"/>
                      <a:cNvPicPr>
                        <a:picLocks noChangeAspect="1" noChangeArrowheads="1"/>
                      </a:cNvPicPr>
                    </a:nvPicPr>
                    <a:blipFill>
                      <a:blip r:embed="rId87">
                        <a:lum contrast="30000"/>
                      </a:blip>
                      <a:srcRect/>
                      <a:stretch>
                        <a:fillRect/>
                      </a:stretch>
                    </a:blipFill>
                    <a:spPr bwMode="auto">
                      <a:xfrm>
                        <a:off x="6032500" y="3130550"/>
                        <a:ext cx="2006600" cy="908050"/>
                      </a:xfrm>
                      <a:prstGeom prst="rect">
                        <a:avLst/>
                      </a:prstGeom>
                      <a:solidFill>
                        <a:schemeClr val="tx1"/>
                      </a:solidFill>
                      <a:ln w="25400">
                        <a:solidFill>
                          <a:schemeClr val="bg1"/>
                        </a:solidFill>
                        <a:miter lim="800000"/>
                        <a:headEnd/>
                        <a:tailEnd/>
                      </a:ln>
                    </a:spPr>
                  </a:pic>
                  <a:sp>
                    <a:nvSpPr>
                      <a:cNvPr id="4100" name="Text Box 11"/>
                      <a:cNvSpPr txBox="1">
                        <a:spLocks noChangeArrowheads="1"/>
                      </a:cNvSpPr>
                    </a:nvSpPr>
                    <a:spPr bwMode="auto">
                      <a:xfrm>
                        <a:off x="901700" y="3363913"/>
                        <a:ext cx="1219200" cy="400050"/>
                      </a:xfrm>
                      <a:prstGeom prst="rect">
                        <a:avLst/>
                      </a:prstGeom>
                      <a:noFill/>
                      <a:ln w="25400">
                        <a:noFill/>
                        <a:miter lim="800000"/>
                        <a:headEnd/>
                        <a:tailEnd/>
                      </a:ln>
                    </a:spPr>
                    <a:txSp>
                      <a:txBody>
                        <a:bodyPr>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pPr>
                            <a:spcBef>
                              <a:spcPct val="50000"/>
                            </a:spcBef>
                          </a:pPr>
                          <a:r>
                            <a:rPr lang="en-US" sz="2000" i="1">
                              <a:solidFill>
                                <a:schemeClr val="tx1"/>
                              </a:solidFill>
                              <a:latin typeface="Arial" pitchFamily="34" charset="0"/>
                              <a:cs typeface="Arial" pitchFamily="34" charset="0"/>
                            </a:rPr>
                            <a:t>Lhcb2</a:t>
                          </a:r>
                          <a:endParaRPr lang="en-US" sz="2000">
                            <a:solidFill>
                              <a:schemeClr val="tx1"/>
                            </a:solidFill>
                            <a:latin typeface="Arial" pitchFamily="34" charset="0"/>
                            <a:cs typeface="Arial" pitchFamily="34" charset="0"/>
                          </a:endParaRPr>
                        </a:p>
                      </a:txBody>
                      <a:useSpRect/>
                    </a:txSp>
                  </a:sp>
                  <a:cxnSp>
                    <a:nvCxnSpPr>
                      <a:cNvPr id="4103" name="Straight Connector 13"/>
                      <a:cNvCxnSpPr>
                        <a:cxnSpLocks noChangeShapeType="1"/>
                      </a:cNvCxnSpPr>
                    </a:nvCxnSpPr>
                    <a:spPr bwMode="auto">
                      <a:xfrm rot="5400000">
                        <a:off x="1892300" y="3505200"/>
                        <a:ext cx="1524000" cy="0"/>
                      </a:xfrm>
                      <a:prstGeom prst="line">
                        <a:avLst/>
                      </a:prstGeom>
                      <a:noFill/>
                      <a:ln w="57150">
                        <a:solidFill>
                          <a:schemeClr val="bg1"/>
                        </a:solidFill>
                        <a:round/>
                        <a:headEnd/>
                        <a:tailEnd/>
                      </a:ln>
                    </a:spPr>
                  </a:cxnSp>
                  <a:cxnSp>
                    <a:nvCxnSpPr>
                      <a:cNvPr id="4104" name="Straight Connector 20"/>
                      <a:cNvCxnSpPr>
                        <a:cxnSpLocks noChangeShapeType="1"/>
                      </a:cNvCxnSpPr>
                    </a:nvCxnSpPr>
                    <a:spPr bwMode="auto">
                      <a:xfrm rot="10800000">
                        <a:off x="2197100" y="2971800"/>
                        <a:ext cx="5956300" cy="4763"/>
                      </a:xfrm>
                      <a:prstGeom prst="line">
                        <a:avLst/>
                      </a:prstGeom>
                      <a:noFill/>
                      <a:ln w="123825">
                        <a:solidFill>
                          <a:schemeClr val="bg1"/>
                        </a:solidFill>
                        <a:round/>
                        <a:headEnd/>
                        <a:tailEnd/>
                      </a:ln>
                    </a:spPr>
                  </a:cxnSp>
                  <a:cxnSp>
                    <a:nvCxnSpPr>
                      <a:cNvPr id="4105" name="Straight Connector 29"/>
                      <a:cNvCxnSpPr>
                        <a:cxnSpLocks noChangeShapeType="1"/>
                      </a:cNvCxnSpPr>
                    </a:nvCxnSpPr>
                    <a:spPr bwMode="auto">
                      <a:xfrm rot="5400000" flipH="1" flipV="1">
                        <a:off x="7258844" y="3472656"/>
                        <a:ext cx="1460500" cy="1588"/>
                      </a:xfrm>
                      <a:prstGeom prst="line">
                        <a:avLst/>
                      </a:prstGeom>
                      <a:noFill/>
                      <a:ln w="123825">
                        <a:solidFill>
                          <a:schemeClr val="bg1"/>
                        </a:solidFill>
                        <a:round/>
                        <a:headEnd/>
                        <a:tailEnd/>
                      </a:ln>
                    </a:spPr>
                  </a:cxnSp>
                  <a:cxnSp>
                    <a:nvCxnSpPr>
                      <a:cNvPr id="4106" name="Straight Connector 32"/>
                      <a:cNvCxnSpPr>
                        <a:cxnSpLocks noChangeShapeType="1"/>
                      </a:cNvCxnSpPr>
                    </a:nvCxnSpPr>
                    <a:spPr bwMode="auto">
                      <a:xfrm rot="10800000">
                        <a:off x="2247900" y="3997325"/>
                        <a:ext cx="5956300" cy="4763"/>
                      </a:xfrm>
                      <a:prstGeom prst="line">
                        <a:avLst/>
                      </a:prstGeom>
                      <a:noFill/>
                      <a:ln w="123825">
                        <a:solidFill>
                          <a:schemeClr val="bg1"/>
                        </a:solidFill>
                        <a:round/>
                        <a:headEnd/>
                        <a:tailEnd/>
                      </a:ln>
                    </a:spPr>
                  </a:cxnSp>
                  <a:cxnSp>
                    <a:nvCxnSpPr>
                      <a:cNvPr id="4107" name="Straight Connector 33"/>
                      <a:cNvCxnSpPr>
                        <a:cxnSpLocks noChangeShapeType="1"/>
                      </a:cNvCxnSpPr>
                    </a:nvCxnSpPr>
                    <a:spPr bwMode="auto">
                      <a:xfrm rot="10800000">
                        <a:off x="5740400" y="3124200"/>
                        <a:ext cx="2565400" cy="4763"/>
                      </a:xfrm>
                      <a:prstGeom prst="line">
                        <a:avLst/>
                      </a:prstGeom>
                      <a:noFill/>
                      <a:ln w="123825">
                        <a:solidFill>
                          <a:schemeClr val="bg1"/>
                        </a:solidFill>
                        <a:round/>
                        <a:headEnd/>
                        <a:tailEnd/>
                      </a:ln>
                    </a:spPr>
                  </a:cxnSp>
                  <a:cxnSp>
                    <a:nvCxnSpPr>
                      <a:cNvPr id="4108" name="Straight Connector 37"/>
                      <a:cNvCxnSpPr>
                        <a:cxnSpLocks noChangeShapeType="1"/>
                      </a:cNvCxnSpPr>
                    </a:nvCxnSpPr>
                    <a:spPr bwMode="auto">
                      <a:xfrm rot="5400000" flipH="1" flipV="1">
                        <a:off x="5353844" y="3548856"/>
                        <a:ext cx="1460500" cy="1588"/>
                      </a:xfrm>
                      <a:prstGeom prst="line">
                        <a:avLst/>
                      </a:prstGeom>
                      <a:noFill/>
                      <a:ln w="123825">
                        <a:solidFill>
                          <a:schemeClr val="bg1"/>
                        </a:solidFill>
                        <a:round/>
                        <a:headEnd/>
                        <a:tailEnd/>
                      </a:ln>
                    </a:spPr>
                  </a:cxnSp>
                  <a:grpSp>
                    <a:nvGrpSpPr>
                      <a:cNvPr id="4109" name="Group 30"/>
                      <a:cNvGrpSpPr>
                        <a:grpSpLocks/>
                      </a:cNvGrpSpPr>
                    </a:nvGrpSpPr>
                    <a:grpSpPr bwMode="auto">
                      <a:xfrm>
                        <a:off x="2198688" y="2819400"/>
                        <a:ext cx="5637212" cy="198438"/>
                        <a:chOff x="1819275" y="2133600"/>
                        <a:chExt cx="5637213" cy="198438"/>
                      </a:xfrm>
                    </a:grpSpPr>
                    <a:sp>
                      <a:nvSpPr>
                        <a:cNvPr id="4110" name="Rectangle 5"/>
                        <a:cNvSpPr>
                          <a:spLocks noChangeArrowheads="1"/>
                        </a:cNvSpPr>
                      </a:nvSpPr>
                      <a:spPr bwMode="auto">
                        <a:xfrm>
                          <a:off x="2551113" y="2133600"/>
                          <a:ext cx="977900" cy="195263"/>
                        </a:xfrm>
                        <a:prstGeom prst="rect">
                          <a:avLst/>
                        </a:prstGeom>
                        <a:noFill/>
                        <a:ln w="12700">
                          <a:solidFill>
                            <a:schemeClr val="tx1"/>
                          </a:solidFill>
                          <a:miter lim="800000"/>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p>
                        </a:txBody>
                        <a:useSpRect/>
                      </a:txSp>
                    </a:sp>
                    <a:sp>
                      <a:nvSpPr>
                        <a:cNvPr id="4111" name="Rectangle 6"/>
                        <a:cNvSpPr>
                          <a:spLocks noChangeArrowheads="1"/>
                        </a:cNvSpPr>
                      </a:nvSpPr>
                      <a:spPr bwMode="auto">
                        <a:xfrm>
                          <a:off x="3535363" y="2136775"/>
                          <a:ext cx="979487" cy="195263"/>
                        </a:xfrm>
                        <a:prstGeom prst="rect">
                          <a:avLst/>
                        </a:prstGeom>
                        <a:solidFill>
                          <a:schemeClr val="tx1"/>
                        </a:solidFill>
                        <a:ln w="12700">
                          <a:solidFill>
                            <a:schemeClr val="tx1"/>
                          </a:solidFill>
                          <a:miter lim="800000"/>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p>
                        </a:txBody>
                        <a:useSpRect/>
                      </a:txSp>
                    </a:sp>
                    <a:sp>
                      <a:nvSpPr>
                        <a:cNvPr id="4112" name="Rectangle 7"/>
                        <a:cNvSpPr>
                          <a:spLocks noChangeArrowheads="1"/>
                        </a:cNvSpPr>
                      </a:nvSpPr>
                      <a:spPr bwMode="auto">
                        <a:xfrm>
                          <a:off x="4521200" y="2133600"/>
                          <a:ext cx="2935288" cy="195263"/>
                        </a:xfrm>
                        <a:prstGeom prst="rect">
                          <a:avLst/>
                        </a:prstGeom>
                        <a:noFill/>
                        <a:ln w="12700">
                          <a:solidFill>
                            <a:schemeClr val="tx1"/>
                          </a:solidFill>
                          <a:miter lim="800000"/>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p>
                        </a:txBody>
                        <a:useSpRect/>
                      </a:txSp>
                    </a:sp>
                    <a:sp>
                      <a:nvSpPr>
                        <a:cNvPr id="4113" name="Rectangle 9"/>
                        <a:cNvSpPr>
                          <a:spLocks noChangeArrowheads="1"/>
                        </a:cNvSpPr>
                      </a:nvSpPr>
                      <a:spPr bwMode="auto">
                        <a:xfrm>
                          <a:off x="1819275" y="2133600"/>
                          <a:ext cx="728663" cy="195263"/>
                        </a:xfrm>
                        <a:prstGeom prst="rect">
                          <a:avLst/>
                        </a:prstGeom>
                        <a:solidFill>
                          <a:schemeClr val="tx1"/>
                        </a:solidFill>
                        <a:ln w="12700">
                          <a:solidFill>
                            <a:schemeClr val="tx1"/>
                          </a:solidFill>
                          <a:miter lim="800000"/>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p>
                        </a:txBody>
                        <a:useSpRect/>
                      </a:txSp>
                    </a:sp>
                  </a:grpSp>
                </lc:lockedCanvas>
              </a:graphicData>
            </a:graphic>
          </wp:inline>
        </w:drawing>
      </w:r>
    </w:p>
    <w:p w:rsidR="00E93B21" w:rsidRDefault="00E93B21" w:rsidP="008C2E47">
      <w:pPr>
        <w:tabs>
          <w:tab w:val="left" w:pos="1688"/>
        </w:tabs>
        <w:spacing w:after="0"/>
        <w:rPr>
          <w:rFonts w:ascii="Times New Roman" w:hAnsi="Times New Roman" w:cs="Times New Roman"/>
          <w:iCs/>
          <w:sz w:val="24"/>
          <w:szCs w:val="24"/>
          <w:lang w:val="en-US"/>
        </w:rPr>
      </w:pPr>
      <w:r w:rsidRPr="00E93B21">
        <w:rPr>
          <w:rFonts w:ascii="Times New Roman" w:hAnsi="Times New Roman" w:cs="Times New Roman"/>
          <w:iCs/>
          <w:sz w:val="24"/>
          <w:szCs w:val="24"/>
          <w:highlight w:val="yellow"/>
          <w:lang w:val="en-US"/>
        </w:rPr>
        <w:t>Circadian rhythms</w:t>
      </w:r>
    </w:p>
    <w:p w:rsidR="00967FAB" w:rsidRPr="00E93B21" w:rsidRDefault="00622384" w:rsidP="00622384">
      <w:pPr>
        <w:numPr>
          <w:ilvl w:val="0"/>
          <w:numId w:val="136"/>
        </w:numPr>
        <w:tabs>
          <w:tab w:val="left" w:pos="1688"/>
        </w:tabs>
        <w:spacing w:after="0"/>
        <w:rPr>
          <w:rFonts w:ascii="Times New Roman" w:hAnsi="Times New Roman" w:cs="Times New Roman"/>
          <w:iCs/>
          <w:sz w:val="24"/>
          <w:szCs w:val="24"/>
        </w:rPr>
      </w:pPr>
      <w:r w:rsidRPr="00E93B21">
        <w:rPr>
          <w:rFonts w:ascii="Times New Roman" w:hAnsi="Times New Roman" w:cs="Times New Roman"/>
          <w:iCs/>
          <w:sz w:val="24"/>
          <w:szCs w:val="24"/>
        </w:rPr>
        <w:t>A circadian rhythm is a biological rhythm with a period of 24 hours (roughly)</w:t>
      </w:r>
    </w:p>
    <w:p w:rsidR="00967FAB" w:rsidRPr="00E93B21" w:rsidRDefault="00622384" w:rsidP="00622384">
      <w:pPr>
        <w:numPr>
          <w:ilvl w:val="0"/>
          <w:numId w:val="136"/>
        </w:numPr>
        <w:tabs>
          <w:tab w:val="left" w:pos="1688"/>
        </w:tabs>
        <w:spacing w:after="0"/>
        <w:rPr>
          <w:rFonts w:ascii="Times New Roman" w:hAnsi="Times New Roman" w:cs="Times New Roman"/>
          <w:iCs/>
          <w:sz w:val="24"/>
          <w:szCs w:val="24"/>
        </w:rPr>
      </w:pPr>
      <w:r w:rsidRPr="00E93B21">
        <w:rPr>
          <w:rFonts w:ascii="Times New Roman" w:hAnsi="Times New Roman" w:cs="Times New Roman"/>
          <w:iCs/>
          <w:sz w:val="24"/>
          <w:szCs w:val="24"/>
        </w:rPr>
        <w:t>What does it mean to be circadian? 2 major criteria</w:t>
      </w:r>
    </w:p>
    <w:p w:rsidR="00E93B21" w:rsidRPr="00E93B21" w:rsidRDefault="00E93B21" w:rsidP="00E93B21">
      <w:pPr>
        <w:tabs>
          <w:tab w:val="left" w:pos="1688"/>
        </w:tabs>
        <w:spacing w:after="0"/>
        <w:rPr>
          <w:rFonts w:ascii="Times New Roman" w:hAnsi="Times New Roman" w:cs="Times New Roman"/>
          <w:iCs/>
          <w:sz w:val="24"/>
          <w:szCs w:val="24"/>
        </w:rPr>
      </w:pPr>
      <w:r w:rsidRPr="00E93B21">
        <w:rPr>
          <w:rFonts w:ascii="Times New Roman" w:hAnsi="Times New Roman" w:cs="Times New Roman" w:hint="eastAsia"/>
          <w:iCs/>
          <w:sz w:val="24"/>
          <w:szCs w:val="24"/>
        </w:rPr>
        <w:sym w:font="Wingdings" w:char="00E0"/>
      </w:r>
      <w:r w:rsidRPr="00E93B21">
        <w:rPr>
          <w:rFonts w:ascii="Times New Roman" w:hAnsi="Times New Roman" w:cs="Times New Roman"/>
          <w:iCs/>
          <w:sz w:val="24"/>
          <w:szCs w:val="24"/>
        </w:rPr>
        <w:t xml:space="preserve">1) </w:t>
      </w:r>
      <w:proofErr w:type="gramStart"/>
      <w:r w:rsidRPr="00E93B21">
        <w:rPr>
          <w:rFonts w:ascii="Times New Roman" w:hAnsi="Times New Roman" w:cs="Times New Roman"/>
          <w:iCs/>
          <w:sz w:val="24"/>
          <w:szCs w:val="24"/>
        </w:rPr>
        <w:t>this</w:t>
      </w:r>
      <w:proofErr w:type="gramEnd"/>
      <w:r w:rsidRPr="00E93B21">
        <w:rPr>
          <w:rFonts w:ascii="Times New Roman" w:hAnsi="Times New Roman" w:cs="Times New Roman"/>
          <w:iCs/>
          <w:sz w:val="24"/>
          <w:szCs w:val="24"/>
        </w:rPr>
        <w:t xml:space="preserve"> clock can be set by the external environment (astronomical time). You can set this clock depending on whats going on outside, based on the sun. This is called </w:t>
      </w:r>
      <w:r w:rsidRPr="00E93B21">
        <w:rPr>
          <w:rFonts w:ascii="Times New Roman" w:hAnsi="Times New Roman" w:cs="Times New Roman"/>
          <w:b/>
          <w:bCs/>
          <w:iCs/>
          <w:sz w:val="24"/>
          <w:szCs w:val="24"/>
        </w:rPr>
        <w:t>entrainment</w:t>
      </w:r>
      <w:r w:rsidRPr="00E93B21">
        <w:rPr>
          <w:rFonts w:ascii="Times New Roman" w:hAnsi="Times New Roman" w:cs="Times New Roman"/>
          <w:iCs/>
          <w:sz w:val="24"/>
          <w:szCs w:val="24"/>
        </w:rPr>
        <w:t xml:space="preserve"> (training clock) – set the clock when the light environment changes</w:t>
      </w:r>
    </w:p>
    <w:p w:rsidR="00E93B21" w:rsidRPr="00E93B21" w:rsidRDefault="00E93B21" w:rsidP="00E93B21">
      <w:pPr>
        <w:tabs>
          <w:tab w:val="left" w:pos="1688"/>
        </w:tabs>
        <w:spacing w:after="0"/>
        <w:rPr>
          <w:rFonts w:ascii="Times New Roman" w:hAnsi="Times New Roman" w:cs="Times New Roman"/>
          <w:iCs/>
          <w:sz w:val="24"/>
          <w:szCs w:val="24"/>
        </w:rPr>
      </w:pPr>
      <w:r w:rsidRPr="00E93B21">
        <w:rPr>
          <w:rFonts w:ascii="Times New Roman" w:hAnsi="Times New Roman" w:cs="Times New Roman" w:hint="eastAsia"/>
          <w:iCs/>
          <w:sz w:val="24"/>
          <w:szCs w:val="24"/>
        </w:rPr>
        <w:lastRenderedPageBreak/>
        <w:sym w:font="Wingdings" w:char="00E0"/>
      </w:r>
      <w:r w:rsidRPr="00E93B21">
        <w:rPr>
          <w:rFonts w:ascii="Times New Roman" w:hAnsi="Times New Roman" w:cs="Times New Roman"/>
          <w:iCs/>
          <w:sz w:val="24"/>
          <w:szCs w:val="24"/>
        </w:rPr>
        <w:t xml:space="preserve">2) </w:t>
      </w:r>
      <w:proofErr w:type="gramStart"/>
      <w:r w:rsidRPr="00E93B21">
        <w:rPr>
          <w:rFonts w:ascii="Times New Roman" w:hAnsi="Times New Roman" w:cs="Times New Roman"/>
          <w:iCs/>
          <w:sz w:val="24"/>
          <w:szCs w:val="24"/>
        </w:rPr>
        <w:t>set</w:t>
      </w:r>
      <w:proofErr w:type="gramEnd"/>
      <w:r w:rsidRPr="00E93B21">
        <w:rPr>
          <w:rFonts w:ascii="Times New Roman" w:hAnsi="Times New Roman" w:cs="Times New Roman"/>
          <w:iCs/>
          <w:sz w:val="24"/>
          <w:szCs w:val="24"/>
        </w:rPr>
        <w:t xml:space="preserve"> it, but youre not a slave to external environment. If environment becomes constant, your clock still works. This is called a </w:t>
      </w:r>
      <w:r w:rsidRPr="00E93B21">
        <w:rPr>
          <w:rFonts w:ascii="Times New Roman" w:hAnsi="Times New Roman" w:cs="Times New Roman"/>
          <w:b/>
          <w:bCs/>
          <w:iCs/>
          <w:sz w:val="24"/>
          <w:szCs w:val="24"/>
        </w:rPr>
        <w:t>free-running clock. E</w:t>
      </w:r>
      <w:r w:rsidRPr="00E93B21">
        <w:rPr>
          <w:rFonts w:ascii="Times New Roman" w:hAnsi="Times New Roman" w:cs="Times New Roman"/>
          <w:iCs/>
          <w:sz w:val="24"/>
          <w:szCs w:val="24"/>
        </w:rPr>
        <w:t>ventually this free running rhythm may start to decay and go crazy, but then it can be entrained again.</w:t>
      </w:r>
    </w:p>
    <w:p w:rsidR="00967FAB" w:rsidRPr="00E93B21" w:rsidRDefault="00E93B21" w:rsidP="00622384">
      <w:pPr>
        <w:numPr>
          <w:ilvl w:val="0"/>
          <w:numId w:val="137"/>
        </w:numPr>
        <w:tabs>
          <w:tab w:val="left" w:pos="1688"/>
        </w:tabs>
        <w:spacing w:after="0"/>
        <w:rPr>
          <w:rFonts w:ascii="Times New Roman" w:hAnsi="Times New Roman" w:cs="Times New Roman"/>
          <w:iCs/>
          <w:sz w:val="24"/>
          <w:szCs w:val="24"/>
        </w:rPr>
      </w:pPr>
      <w:r>
        <w:rPr>
          <w:rFonts w:ascii="Times New Roman" w:hAnsi="Times New Roman" w:cs="Times New Roman"/>
          <w:iCs/>
          <w:noProof/>
          <w:sz w:val="24"/>
          <w:szCs w:val="24"/>
          <w:lang w:eastAsia="en-CA"/>
        </w:rPr>
        <w:drawing>
          <wp:anchor distT="0" distB="0" distL="114300" distR="114300" simplePos="0" relativeHeight="251711488" behindDoc="0" locked="0" layoutInCell="1" allowOverlap="1">
            <wp:simplePos x="0" y="0"/>
            <wp:positionH relativeFrom="column">
              <wp:posOffset>2963545</wp:posOffset>
            </wp:positionH>
            <wp:positionV relativeFrom="paragraph">
              <wp:posOffset>67945</wp:posOffset>
            </wp:positionV>
            <wp:extent cx="3720465" cy="2469515"/>
            <wp:effectExtent l="0" t="0" r="0" b="0"/>
            <wp:wrapSquare wrapText="bothSides"/>
            <wp:docPr id="53" name="Object 2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48700" cy="5430838"/>
                      <a:chOff x="152400" y="1143000"/>
                      <a:chExt cx="8648700" cy="5430838"/>
                    </a:xfrm>
                  </a:grpSpPr>
                  <a:sp>
                    <a:nvSpPr>
                      <a:cNvPr id="6147" name="Rectangle 8"/>
                      <a:cNvSpPr>
                        <a:spLocks noGrp="1" noChangeArrowheads="1"/>
                      </a:cNvSpPr>
                    </a:nvSpPr>
                    <a:spPr bwMode="auto">
                      <a:xfrm>
                        <a:off x="152400" y="1371600"/>
                        <a:ext cx="7772400" cy="4114800"/>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bodyPr>
                        <a:lstStyle>
                          <a:lvl1pPr marL="342900" indent="-342900" algn="l" rtl="0" eaLnBrk="0" fontAlgn="base" hangingPunct="0">
                            <a:spcBef>
                              <a:spcPct val="20000"/>
                            </a:spcBef>
                            <a:spcAft>
                              <a:spcPct val="40000"/>
                            </a:spcAft>
                            <a:buChar char="•"/>
                            <a:defRPr sz="2000">
                              <a:solidFill>
                                <a:schemeClr val="tx1"/>
                              </a:solidFill>
                              <a:latin typeface="Arial"/>
                              <a:ea typeface="MS PGothic" pitchFamily="34" charset="-128"/>
                              <a:cs typeface="Arial"/>
                            </a:defRPr>
                          </a:lvl1pPr>
                          <a:lvl2pPr marL="742950" indent="-285750" algn="l" rtl="0" eaLnBrk="0" fontAlgn="base" hangingPunct="0">
                            <a:spcBef>
                              <a:spcPct val="20000"/>
                            </a:spcBef>
                            <a:spcAft>
                              <a:spcPct val="0"/>
                            </a:spcAft>
                            <a:buChar char="–"/>
                            <a:defRPr sz="2000">
                              <a:solidFill>
                                <a:schemeClr val="tx1"/>
                              </a:solidFill>
                              <a:latin typeface="Arial"/>
                              <a:ea typeface="+mn-ea"/>
                              <a:cs typeface="Arial"/>
                            </a:defRPr>
                          </a:lvl2pPr>
                          <a:lvl3pPr marL="1143000" indent="-228600" algn="l" rtl="0" eaLnBrk="0" fontAlgn="base" hangingPunct="0">
                            <a:spcBef>
                              <a:spcPct val="20000"/>
                            </a:spcBef>
                            <a:spcAft>
                              <a:spcPct val="0"/>
                            </a:spcAft>
                            <a:buChar char="•"/>
                            <a:defRPr sz="2000">
                              <a:solidFill>
                                <a:schemeClr val="tx1"/>
                              </a:solidFill>
                              <a:latin typeface="Arial"/>
                              <a:ea typeface="+mn-ea"/>
                              <a:cs typeface="Arial"/>
                            </a:defRPr>
                          </a:lvl3pPr>
                          <a:lvl4pPr marL="1600200" indent="-228600" algn="l" rtl="0" eaLnBrk="0" fontAlgn="base" hangingPunct="0">
                            <a:spcBef>
                              <a:spcPct val="20000"/>
                            </a:spcBef>
                            <a:spcAft>
                              <a:spcPct val="0"/>
                            </a:spcAft>
                            <a:buChar char="–"/>
                            <a:defRPr sz="2000">
                              <a:solidFill>
                                <a:schemeClr val="tx1"/>
                              </a:solidFill>
                              <a:latin typeface="Arial"/>
                              <a:ea typeface="+mn-ea"/>
                              <a:cs typeface="Arial"/>
                            </a:defRPr>
                          </a:lvl4pPr>
                          <a:lvl5pPr marL="2057400" indent="-228600" algn="l" rtl="0" eaLnBrk="0" fontAlgn="base" hangingPunct="0">
                            <a:spcBef>
                              <a:spcPct val="20000"/>
                            </a:spcBef>
                            <a:spcAft>
                              <a:spcPct val="0"/>
                            </a:spcAft>
                            <a:buChar char="»"/>
                            <a:defRPr sz="2000">
                              <a:solidFill>
                                <a:schemeClr val="tx1"/>
                              </a:solidFill>
                              <a:latin typeface="Arial"/>
                              <a:ea typeface="+mn-ea"/>
                              <a:cs typeface="Arial"/>
                            </a:defRPr>
                          </a:lvl5pPr>
                          <a:lvl6pPr marL="2514600" indent="-228600" algn="l" rtl="0" fontAlgn="base">
                            <a:spcBef>
                              <a:spcPct val="20000"/>
                            </a:spcBef>
                            <a:spcAft>
                              <a:spcPct val="0"/>
                            </a:spcAft>
                            <a:buChar char="»"/>
                            <a:defRPr>
                              <a:solidFill>
                                <a:schemeClr val="tx1"/>
                              </a:solidFill>
                              <a:latin typeface="+mn-lt"/>
                              <a:ea typeface="+mn-ea"/>
                              <a:cs typeface="+mn-cs"/>
                            </a:defRPr>
                          </a:lvl6pPr>
                          <a:lvl7pPr marL="2971800" indent="-228600" algn="l" rtl="0" fontAlgn="base">
                            <a:spcBef>
                              <a:spcPct val="20000"/>
                            </a:spcBef>
                            <a:spcAft>
                              <a:spcPct val="0"/>
                            </a:spcAft>
                            <a:buChar char="»"/>
                            <a:defRPr>
                              <a:solidFill>
                                <a:schemeClr val="tx1"/>
                              </a:solidFill>
                              <a:latin typeface="+mn-lt"/>
                              <a:ea typeface="+mn-ea"/>
                              <a:cs typeface="+mn-cs"/>
                            </a:defRPr>
                          </a:lvl7pPr>
                          <a:lvl8pPr marL="3429000" indent="-228600" algn="l" rtl="0" fontAlgn="base">
                            <a:spcBef>
                              <a:spcPct val="20000"/>
                            </a:spcBef>
                            <a:spcAft>
                              <a:spcPct val="0"/>
                            </a:spcAft>
                            <a:buChar char="»"/>
                            <a:defRPr>
                              <a:solidFill>
                                <a:schemeClr val="tx1"/>
                              </a:solidFill>
                              <a:latin typeface="+mn-lt"/>
                              <a:ea typeface="+mn-ea"/>
                              <a:cs typeface="+mn-cs"/>
                            </a:defRPr>
                          </a:lvl8pPr>
                          <a:lvl9pPr marL="3886200" indent="-228600" algn="l" rtl="0" fontAlgn="base">
                            <a:spcBef>
                              <a:spcPct val="20000"/>
                            </a:spcBef>
                            <a:spcAft>
                              <a:spcPct val="0"/>
                            </a:spcAft>
                            <a:buChar char="»"/>
                            <a:defRPr>
                              <a:solidFill>
                                <a:schemeClr val="tx1"/>
                              </a:solidFill>
                              <a:latin typeface="+mn-lt"/>
                              <a:ea typeface="+mn-ea"/>
                              <a:cs typeface="+mn-cs"/>
                            </a:defRPr>
                          </a:lvl9pPr>
                        </a:lstStyle>
                        <a:p>
                          <a:r>
                            <a:rPr lang="en-US" smtClean="0">
                              <a:latin typeface="Arial" pitchFamily="34" charset="0"/>
                              <a:cs typeface="Arial" pitchFamily="34" charset="0"/>
                            </a:rPr>
                            <a:t>Sleep-wake cycles</a:t>
                          </a:r>
                        </a:p>
                        <a:p>
                          <a:r>
                            <a:rPr lang="en-US" smtClean="0">
                              <a:latin typeface="Arial" pitchFamily="34" charset="0"/>
                              <a:cs typeface="Arial" pitchFamily="34" charset="0"/>
                            </a:rPr>
                            <a:t>Body temperature</a:t>
                          </a:r>
                        </a:p>
                        <a:p>
                          <a:r>
                            <a:rPr lang="en-US" smtClean="0">
                              <a:latin typeface="Arial" pitchFamily="34" charset="0"/>
                              <a:cs typeface="Arial" pitchFamily="34" charset="0"/>
                            </a:rPr>
                            <a:t>Hormone levels</a:t>
                          </a:r>
                        </a:p>
                        <a:p>
                          <a:endParaRPr lang="en-US" smtClean="0">
                            <a:latin typeface="Arial" pitchFamily="34" charset="0"/>
                            <a:cs typeface="Arial" pitchFamily="34" charset="0"/>
                          </a:endParaRPr>
                        </a:p>
                        <a:p>
                          <a:endParaRPr lang="en-US" smtClean="0">
                            <a:latin typeface="Arial" pitchFamily="34" charset="0"/>
                            <a:cs typeface="Arial" pitchFamily="34" charset="0"/>
                          </a:endParaRPr>
                        </a:p>
                        <a:p>
                          <a:endParaRPr lang="en-US" smtClean="0">
                            <a:latin typeface="Arial" pitchFamily="34" charset="0"/>
                            <a:cs typeface="Arial" pitchFamily="34" charset="0"/>
                          </a:endParaRPr>
                        </a:p>
                        <a:p>
                          <a:endParaRPr lang="en-US" smtClean="0">
                            <a:latin typeface="Arial" pitchFamily="34" charset="0"/>
                            <a:cs typeface="Arial" pitchFamily="34" charset="0"/>
                          </a:endParaRPr>
                        </a:p>
                      </a:txBody>
                      <a:useSpRect/>
                    </a:txSp>
                  </a:sp>
                  <a:pic>
                    <a:nvPicPr>
                      <a:cNvPr id="6148" name="Picture 3"/>
                      <a:cNvPicPr>
                        <a:picLocks noChangeAspect="1" noChangeArrowheads="1"/>
                      </a:cNvPicPr>
                    </a:nvPicPr>
                    <a:blipFill>
                      <a:blip r:embed="rId88"/>
                      <a:srcRect/>
                      <a:stretch>
                        <a:fillRect/>
                      </a:stretch>
                    </a:blipFill>
                    <a:spPr bwMode="auto">
                      <a:xfrm>
                        <a:off x="5562600" y="1295400"/>
                        <a:ext cx="3238500" cy="5278438"/>
                      </a:xfrm>
                      <a:prstGeom prst="rect">
                        <a:avLst/>
                      </a:prstGeom>
                      <a:noFill/>
                      <a:ln w="25400">
                        <a:noFill/>
                        <a:miter lim="800000"/>
                        <a:headEnd/>
                        <a:tailEnd/>
                      </a:ln>
                    </a:spPr>
                  </a:pic>
                  <a:sp>
                    <a:nvSpPr>
                      <a:cNvPr id="6149" name="Text Box 4"/>
                      <a:cNvSpPr txBox="1">
                        <a:spLocks noChangeArrowheads="1"/>
                      </a:cNvSpPr>
                    </a:nvSpPr>
                    <a:spPr bwMode="auto">
                      <a:xfrm>
                        <a:off x="1419225" y="3895725"/>
                        <a:ext cx="2424113" cy="400050"/>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2000">
                              <a:solidFill>
                                <a:schemeClr val="tx1"/>
                              </a:solidFill>
                              <a:latin typeface="Arial" pitchFamily="34" charset="0"/>
                              <a:cs typeface="Arial" pitchFamily="34" charset="0"/>
                            </a:rPr>
                            <a:t>Diurnal phenomena</a:t>
                          </a:r>
                        </a:p>
                      </a:txBody>
                      <a:useSpRect/>
                    </a:txSp>
                  </a:sp>
                  <a:sp>
                    <a:nvSpPr>
                      <a:cNvPr id="6150" name="AutoShape 5"/>
                      <a:cNvSpPr>
                        <a:spLocks/>
                      </a:cNvSpPr>
                    </a:nvSpPr>
                    <a:spPr bwMode="auto">
                      <a:xfrm rot="5400000">
                        <a:off x="2241550" y="3705225"/>
                        <a:ext cx="711200" cy="1955800"/>
                      </a:xfrm>
                      <a:prstGeom prst="leftBrace">
                        <a:avLst>
                          <a:gd name="adj1" fmla="val 22917"/>
                          <a:gd name="adj2" fmla="val 50000"/>
                        </a:avLst>
                      </a:prstGeom>
                      <a:noFill/>
                      <a:ln w="254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sz="2000">
                            <a:latin typeface="Arial" pitchFamily="34" charset="0"/>
                            <a:cs typeface="Arial" pitchFamily="34" charset="0"/>
                          </a:endParaRPr>
                        </a:p>
                      </a:txBody>
                      <a:useSpRect/>
                    </a:txSp>
                  </a:sp>
                  <a:sp>
                    <a:nvSpPr>
                      <a:cNvPr id="6151" name="Text Box 6"/>
                      <a:cNvSpPr txBox="1">
                        <a:spLocks noChangeArrowheads="1"/>
                      </a:cNvSpPr>
                    </a:nvSpPr>
                    <a:spPr bwMode="auto">
                      <a:xfrm>
                        <a:off x="944563" y="5119688"/>
                        <a:ext cx="1268412" cy="400050"/>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2000">
                              <a:solidFill>
                                <a:schemeClr val="tx1"/>
                              </a:solidFill>
                              <a:latin typeface="Arial" pitchFamily="34" charset="0"/>
                              <a:cs typeface="Arial" pitchFamily="34" charset="0"/>
                            </a:rPr>
                            <a:t>Circadian</a:t>
                          </a:r>
                        </a:p>
                      </a:txBody>
                      <a:useSpRect/>
                    </a:txSp>
                  </a:sp>
                  <a:sp>
                    <a:nvSpPr>
                      <a:cNvPr id="6152" name="Text Box 7"/>
                      <a:cNvSpPr txBox="1">
                        <a:spLocks noChangeArrowheads="1"/>
                      </a:cNvSpPr>
                    </a:nvSpPr>
                    <a:spPr bwMode="auto">
                      <a:xfrm>
                        <a:off x="2674938" y="5119688"/>
                        <a:ext cx="1766887" cy="400050"/>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2000">
                              <a:solidFill>
                                <a:schemeClr val="tx1"/>
                              </a:solidFill>
                              <a:latin typeface="Arial" pitchFamily="34" charset="0"/>
                              <a:cs typeface="Arial" pitchFamily="34" charset="0"/>
                            </a:rPr>
                            <a:t>Non-circadian</a:t>
                          </a:r>
                        </a:p>
                      </a:txBody>
                      <a:useSpRect/>
                    </a:txSp>
                  </a:sp>
                  <a:sp>
                    <a:nvSpPr>
                      <a:cNvPr id="6153" name="Rectangle 9"/>
                      <a:cNvSpPr>
                        <a:spLocks noChangeArrowheads="1"/>
                      </a:cNvSpPr>
                    </a:nvSpPr>
                    <a:spPr bwMode="auto">
                      <a:xfrm>
                        <a:off x="5105400" y="1143000"/>
                        <a:ext cx="1066800" cy="381000"/>
                      </a:xfrm>
                      <a:prstGeom prst="rect">
                        <a:avLst/>
                      </a:prstGeom>
                      <a:solidFill>
                        <a:schemeClr val="bg1"/>
                      </a:solidFill>
                      <a:ln w="25400">
                        <a:noFill/>
                        <a:miter lim="800000"/>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p>
                      </a:txBody>
                      <a:useSpRect/>
                    </a:txSp>
                  </a:sp>
                </lc:lockedCanvas>
              </a:graphicData>
            </a:graphic>
          </wp:anchor>
        </w:drawing>
      </w:r>
      <w:r w:rsidR="00622384" w:rsidRPr="00E93B21">
        <w:rPr>
          <w:rFonts w:ascii="Times New Roman" w:hAnsi="Times New Roman" w:cs="Times New Roman"/>
          <w:iCs/>
          <w:sz w:val="24"/>
          <w:szCs w:val="24"/>
        </w:rPr>
        <w:t>Body temperature and hormonal secretion is diurnal</w:t>
      </w:r>
      <w:r w:rsidR="00622384" w:rsidRPr="00E93B21">
        <w:rPr>
          <w:rFonts w:ascii="Times New Roman" w:hAnsi="Times New Roman" w:cs="Times New Roman"/>
          <w:b/>
          <w:bCs/>
          <w:iCs/>
          <w:sz w:val="24"/>
          <w:szCs w:val="24"/>
        </w:rPr>
        <w:t xml:space="preserve">, </w:t>
      </w:r>
      <w:r w:rsidR="00622384" w:rsidRPr="00E93B21">
        <w:rPr>
          <w:rFonts w:ascii="Times New Roman" w:hAnsi="Times New Roman" w:cs="Times New Roman"/>
          <w:iCs/>
          <w:sz w:val="24"/>
          <w:szCs w:val="24"/>
        </w:rPr>
        <w:t>theyre under circadian contorl and will continue to oscillilate in a regular manner even though youre body isnt getting anything directly from the sun</w:t>
      </w:r>
    </w:p>
    <w:p w:rsidR="00E93B21" w:rsidRDefault="00E93B21" w:rsidP="008C2E47">
      <w:pPr>
        <w:tabs>
          <w:tab w:val="left" w:pos="1688"/>
        </w:tabs>
        <w:spacing w:after="0"/>
        <w:rPr>
          <w:rFonts w:ascii="Times New Roman" w:hAnsi="Times New Roman" w:cs="Times New Roman"/>
          <w:iCs/>
          <w:sz w:val="24"/>
          <w:szCs w:val="24"/>
          <w:lang w:val="en-US"/>
        </w:rPr>
      </w:pPr>
    </w:p>
    <w:p w:rsidR="00E93B21" w:rsidRDefault="00E93B21" w:rsidP="008C2E47">
      <w:pPr>
        <w:tabs>
          <w:tab w:val="left" w:pos="1688"/>
        </w:tabs>
        <w:spacing w:after="0"/>
        <w:rPr>
          <w:rFonts w:ascii="Times New Roman" w:hAnsi="Times New Roman" w:cs="Times New Roman"/>
          <w:iCs/>
          <w:sz w:val="24"/>
          <w:szCs w:val="24"/>
          <w:lang w:val="en-US"/>
        </w:rPr>
      </w:pPr>
      <w:r w:rsidRPr="00E93B21">
        <w:rPr>
          <w:rFonts w:ascii="Times New Roman" w:hAnsi="Times New Roman" w:cs="Times New Roman"/>
          <w:iCs/>
          <w:sz w:val="24"/>
          <w:szCs w:val="24"/>
          <w:highlight w:val="yellow"/>
          <w:lang w:val="en-US"/>
        </w:rPr>
        <w:t>Circadian phenomena</w:t>
      </w:r>
    </w:p>
    <w:p w:rsidR="00967FAB" w:rsidRPr="00E93B21" w:rsidRDefault="00622384" w:rsidP="00622384">
      <w:pPr>
        <w:numPr>
          <w:ilvl w:val="0"/>
          <w:numId w:val="138"/>
        </w:numPr>
        <w:tabs>
          <w:tab w:val="left" w:pos="1688"/>
        </w:tabs>
        <w:spacing w:after="0"/>
        <w:rPr>
          <w:rFonts w:ascii="Times New Roman" w:hAnsi="Times New Roman" w:cs="Times New Roman"/>
          <w:iCs/>
          <w:sz w:val="24"/>
          <w:szCs w:val="24"/>
        </w:rPr>
      </w:pPr>
      <w:r w:rsidRPr="00E93B21">
        <w:rPr>
          <w:rFonts w:ascii="Times New Roman" w:hAnsi="Times New Roman" w:cs="Times New Roman"/>
          <w:iCs/>
          <w:sz w:val="24"/>
          <w:szCs w:val="24"/>
          <w:lang w:val="en-GB"/>
        </w:rPr>
        <w:t>Diurnal phenomenon can be circadian or non-circadian</w:t>
      </w:r>
    </w:p>
    <w:p w:rsidR="00967FAB" w:rsidRPr="00E93B21" w:rsidRDefault="00622384" w:rsidP="00622384">
      <w:pPr>
        <w:numPr>
          <w:ilvl w:val="0"/>
          <w:numId w:val="138"/>
        </w:numPr>
        <w:tabs>
          <w:tab w:val="left" w:pos="1688"/>
        </w:tabs>
        <w:spacing w:after="0"/>
        <w:rPr>
          <w:rFonts w:ascii="Times New Roman" w:hAnsi="Times New Roman" w:cs="Times New Roman"/>
          <w:iCs/>
          <w:sz w:val="24"/>
          <w:szCs w:val="24"/>
        </w:rPr>
      </w:pPr>
      <w:r w:rsidRPr="00E93B21">
        <w:rPr>
          <w:rFonts w:ascii="Times New Roman" w:hAnsi="Times New Roman" w:cs="Times New Roman"/>
          <w:iCs/>
          <w:sz w:val="24"/>
          <w:szCs w:val="24"/>
          <w:lang w:val="en-GB"/>
        </w:rPr>
        <w:t>Photosynthesis as a process is non-circadian (ps2 cant work in dark, its light dependent)</w:t>
      </w:r>
    </w:p>
    <w:p w:rsidR="00967FAB" w:rsidRPr="00E93B21" w:rsidRDefault="00622384" w:rsidP="00622384">
      <w:pPr>
        <w:numPr>
          <w:ilvl w:val="0"/>
          <w:numId w:val="138"/>
        </w:numPr>
        <w:tabs>
          <w:tab w:val="left" w:pos="1688"/>
        </w:tabs>
        <w:spacing w:after="0"/>
        <w:rPr>
          <w:rFonts w:ascii="Times New Roman" w:hAnsi="Times New Roman" w:cs="Times New Roman"/>
          <w:iCs/>
          <w:sz w:val="24"/>
          <w:szCs w:val="24"/>
        </w:rPr>
      </w:pPr>
      <w:r w:rsidRPr="00E93B21">
        <w:rPr>
          <w:rFonts w:ascii="Times New Roman" w:hAnsi="Times New Roman" w:cs="Times New Roman"/>
          <w:iCs/>
          <w:sz w:val="24"/>
          <w:szCs w:val="24"/>
          <w:lang w:val="en-GB"/>
        </w:rPr>
        <w:t>BUT photosynthetic gene expression is circadian (the genes responsible for building the photosynthetic apparatus are under circadian control)</w:t>
      </w:r>
    </w:p>
    <w:p w:rsidR="00967FAB" w:rsidRPr="00E93B21" w:rsidRDefault="00622384" w:rsidP="00622384">
      <w:pPr>
        <w:numPr>
          <w:ilvl w:val="0"/>
          <w:numId w:val="138"/>
        </w:numPr>
        <w:tabs>
          <w:tab w:val="left" w:pos="1688"/>
        </w:tabs>
        <w:spacing w:after="0"/>
        <w:rPr>
          <w:rFonts w:ascii="Times New Roman" w:hAnsi="Times New Roman" w:cs="Times New Roman"/>
          <w:iCs/>
          <w:sz w:val="24"/>
          <w:szCs w:val="24"/>
        </w:rPr>
      </w:pPr>
      <w:r w:rsidRPr="00E93B21">
        <w:rPr>
          <w:rFonts w:ascii="Times New Roman" w:hAnsi="Times New Roman" w:cs="Times New Roman"/>
          <w:iCs/>
          <w:sz w:val="24"/>
          <w:szCs w:val="24"/>
          <w:lang w:val="en-GB"/>
        </w:rPr>
        <w:t>There are thousands of genes that show diurnal fluctuations (so during day you see high expression of these and during night you dont, vice versa) – most show circadian control</w:t>
      </w:r>
    </w:p>
    <w:p w:rsidR="00E93B21" w:rsidRPr="00E93B21" w:rsidRDefault="00E93B21" w:rsidP="008C2E47">
      <w:pPr>
        <w:tabs>
          <w:tab w:val="left" w:pos="1688"/>
        </w:tabs>
        <w:spacing w:after="0"/>
        <w:rPr>
          <w:rFonts w:ascii="Times New Roman" w:hAnsi="Times New Roman" w:cs="Times New Roman"/>
          <w:sz w:val="24"/>
          <w:szCs w:val="24"/>
        </w:rPr>
      </w:pPr>
      <w:r w:rsidRPr="00E93B21">
        <w:rPr>
          <w:rFonts w:ascii="Times New Roman" w:hAnsi="Times New Roman" w:cs="Times New Roman"/>
          <w:iCs/>
          <w:sz w:val="24"/>
          <w:szCs w:val="24"/>
          <w:lang w:val="en-US"/>
        </w:rPr>
        <w:t xml:space="preserve"> </w:t>
      </w:r>
      <w:r w:rsidRPr="00E93B21">
        <w:rPr>
          <w:rFonts w:ascii="Times New Roman" w:hAnsi="Times New Roman" w:cs="Times New Roman"/>
          <w:iCs/>
          <w:sz w:val="24"/>
          <w:szCs w:val="24"/>
          <w:lang w:val="en-US"/>
        </w:rPr>
        <w:tab/>
      </w:r>
    </w:p>
    <w:p w:rsidR="001B0B76" w:rsidRDefault="00E93B21" w:rsidP="008C2E47">
      <w:pPr>
        <w:tabs>
          <w:tab w:val="left" w:pos="1688"/>
        </w:tabs>
        <w:spacing w:after="0"/>
        <w:rPr>
          <w:rFonts w:ascii="Times New Roman" w:hAnsi="Times New Roman" w:cs="Times New Roman"/>
          <w:iCs/>
          <w:sz w:val="24"/>
          <w:szCs w:val="24"/>
          <w:lang w:val="en-US"/>
        </w:rPr>
      </w:pPr>
      <w:r w:rsidRPr="00E93B21">
        <w:rPr>
          <w:rFonts w:ascii="Times New Roman" w:hAnsi="Times New Roman" w:cs="Times New Roman"/>
          <w:iCs/>
          <w:sz w:val="24"/>
          <w:szCs w:val="24"/>
          <w:highlight w:val="yellow"/>
          <w:lang w:val="en-US"/>
        </w:rPr>
        <w:t>Questions about the clock</w:t>
      </w:r>
    </w:p>
    <w:p w:rsidR="00967FAB" w:rsidRPr="00E93B21" w:rsidRDefault="00E93B21" w:rsidP="00622384">
      <w:pPr>
        <w:numPr>
          <w:ilvl w:val="0"/>
          <w:numId w:val="139"/>
        </w:numPr>
        <w:tabs>
          <w:tab w:val="left" w:pos="1688"/>
        </w:tabs>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712512" behindDoc="0" locked="0" layoutInCell="1" allowOverlap="1">
            <wp:simplePos x="0" y="0"/>
            <wp:positionH relativeFrom="column">
              <wp:posOffset>2656840</wp:posOffset>
            </wp:positionH>
            <wp:positionV relativeFrom="paragraph">
              <wp:posOffset>159385</wp:posOffset>
            </wp:positionV>
            <wp:extent cx="3754120" cy="1996440"/>
            <wp:effectExtent l="19050" t="0" r="0" b="0"/>
            <wp:wrapSquare wrapText="bothSides"/>
            <wp:docPr id="54" name="Object 2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581900" cy="3629025"/>
                      <a:chOff x="533400" y="2060575"/>
                      <a:chExt cx="7581900" cy="3629025"/>
                    </a:xfrm>
                  </a:grpSpPr>
                  <a:sp>
                    <a:nvSpPr>
                      <a:cNvPr id="7171" name="AutoShape 7"/>
                      <a:cNvSpPr>
                        <a:spLocks noChangeArrowheads="1"/>
                      </a:cNvSpPr>
                    </a:nvSpPr>
                    <a:spPr bwMode="auto">
                      <a:xfrm>
                        <a:off x="533400" y="3200400"/>
                        <a:ext cx="2286000" cy="1333500"/>
                      </a:xfrm>
                      <a:prstGeom prst="rightArrow">
                        <a:avLst>
                          <a:gd name="adj1" fmla="val 50000"/>
                          <a:gd name="adj2" fmla="val 52000"/>
                        </a:avLst>
                      </a:prstGeom>
                      <a:solidFill>
                        <a:srgbClr val="FF9900"/>
                      </a:solidFill>
                      <a:ln w="25400">
                        <a:solidFill>
                          <a:schemeClr val="tx1"/>
                        </a:solidFill>
                        <a:miter lim="800000"/>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7172" name="Text Box 11"/>
                      <a:cNvSpPr txBox="1">
                        <a:spLocks noChangeArrowheads="1"/>
                      </a:cNvSpPr>
                    </a:nvSpPr>
                    <a:spPr bwMode="auto">
                      <a:xfrm>
                        <a:off x="681038" y="3494088"/>
                        <a:ext cx="1312862" cy="646112"/>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3600" b="1">
                              <a:solidFill>
                                <a:schemeClr val="accent2"/>
                              </a:solidFill>
                              <a:latin typeface="Arial" pitchFamily="34" charset="0"/>
                              <a:cs typeface="Arial" pitchFamily="34" charset="0"/>
                            </a:rPr>
                            <a:t>Input</a:t>
                          </a:r>
                          <a:endParaRPr lang="en-US" sz="3600" b="1">
                            <a:latin typeface="Arial" pitchFamily="34" charset="0"/>
                            <a:cs typeface="Arial" pitchFamily="34" charset="0"/>
                          </a:endParaRPr>
                        </a:p>
                      </a:txBody>
                      <a:useSpRect/>
                    </a:txSp>
                  </a:sp>
                  <a:sp>
                    <a:nvSpPr>
                      <a:cNvPr id="7173" name="Freeform 14"/>
                      <a:cNvSpPr>
                        <a:spLocks/>
                      </a:cNvSpPr>
                    </a:nvSpPr>
                    <a:spPr bwMode="auto">
                      <a:xfrm>
                        <a:off x="1524000" y="4343400"/>
                        <a:ext cx="406400" cy="1066800"/>
                      </a:xfrm>
                      <a:custGeom>
                        <a:avLst/>
                        <a:gdLst>
                          <a:gd name="T0" fmla="*/ 2147483647 w 256"/>
                          <a:gd name="T1" fmla="*/ 0 h 672"/>
                          <a:gd name="T2" fmla="*/ 2147483647 w 256"/>
                          <a:gd name="T3" fmla="*/ 2147483647 h 672"/>
                          <a:gd name="T4" fmla="*/ 2147483647 w 256"/>
                          <a:gd name="T5" fmla="*/ 2147483647 h 672"/>
                          <a:gd name="T6" fmla="*/ 2147483647 w 256"/>
                          <a:gd name="T7" fmla="*/ 2147483647 h 672"/>
                          <a:gd name="T8" fmla="*/ 0 60000 65536"/>
                          <a:gd name="T9" fmla="*/ 0 60000 65536"/>
                          <a:gd name="T10" fmla="*/ 0 60000 65536"/>
                          <a:gd name="T11" fmla="*/ 0 60000 65536"/>
                          <a:gd name="T12" fmla="*/ 0 w 256"/>
                          <a:gd name="T13" fmla="*/ 0 h 672"/>
                          <a:gd name="T14" fmla="*/ 256 w 256"/>
                          <a:gd name="T15" fmla="*/ 672 h 672"/>
                        </a:gdLst>
                        <a:ahLst/>
                        <a:cxnLst>
                          <a:cxn ang="T8">
                            <a:pos x="T0" y="T1"/>
                          </a:cxn>
                          <a:cxn ang="T9">
                            <a:pos x="T2" y="T3"/>
                          </a:cxn>
                          <a:cxn ang="T10">
                            <a:pos x="T4" y="T5"/>
                          </a:cxn>
                          <a:cxn ang="T11">
                            <a:pos x="T6" y="T7"/>
                          </a:cxn>
                        </a:cxnLst>
                        <a:rect l="T12" t="T13" r="T14" b="T15"/>
                        <a:pathLst>
                          <a:path w="256" h="672">
                            <a:moveTo>
                              <a:pt x="56" y="0"/>
                            </a:moveTo>
                            <a:cubicBezTo>
                              <a:pt x="156" y="116"/>
                              <a:pt x="256" y="232"/>
                              <a:pt x="248" y="288"/>
                            </a:cubicBezTo>
                            <a:cubicBezTo>
                              <a:pt x="240" y="344"/>
                              <a:pt x="16" y="272"/>
                              <a:pt x="8" y="336"/>
                            </a:cubicBezTo>
                            <a:cubicBezTo>
                              <a:pt x="0" y="400"/>
                              <a:pt x="100" y="536"/>
                              <a:pt x="200" y="672"/>
                            </a:cubicBezTo>
                          </a:path>
                        </a:pathLst>
                      </a:custGeom>
                      <a:noFill/>
                      <a:ln w="63500">
                        <a:solidFill>
                          <a:schemeClr val="bg1"/>
                        </a:solidFill>
                        <a:round/>
                        <a:headEnd type="stealth" w="lg" len="me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pic>
                    <a:nvPicPr>
                      <a:cNvPr id="7174" name="Picture 23"/>
                      <a:cNvPicPr>
                        <a:picLocks noChangeAspect="1"/>
                      </a:cNvPicPr>
                    </a:nvPicPr>
                    <a:blipFill>
                      <a:blip r:embed="rId89"/>
                      <a:srcRect/>
                      <a:stretch>
                        <a:fillRect/>
                      </a:stretch>
                    </a:blipFill>
                    <a:spPr bwMode="auto">
                      <a:xfrm>
                        <a:off x="3124200" y="2743200"/>
                        <a:ext cx="2311400" cy="2311400"/>
                      </a:xfrm>
                      <a:prstGeom prst="rect">
                        <a:avLst/>
                      </a:prstGeom>
                      <a:noFill/>
                      <a:ln w="9525">
                        <a:noFill/>
                        <a:miter lim="800000"/>
                        <a:headEnd/>
                        <a:tailEnd/>
                      </a:ln>
                    </a:spPr>
                  </a:pic>
                  <a:sp>
                    <a:nvSpPr>
                      <a:cNvPr id="7175" name="AutoShape 7"/>
                      <a:cNvSpPr>
                        <a:spLocks noChangeArrowheads="1"/>
                      </a:cNvSpPr>
                    </a:nvSpPr>
                    <a:spPr bwMode="auto">
                      <a:xfrm>
                        <a:off x="5829300" y="3217863"/>
                        <a:ext cx="2286000" cy="1333500"/>
                      </a:xfrm>
                      <a:prstGeom prst="rightArrow">
                        <a:avLst>
                          <a:gd name="adj1" fmla="val 50000"/>
                          <a:gd name="adj2" fmla="val 52000"/>
                        </a:avLst>
                      </a:prstGeom>
                      <a:solidFill>
                        <a:srgbClr val="FF9900"/>
                      </a:solidFill>
                      <a:ln w="25400">
                        <a:solidFill>
                          <a:schemeClr val="tx1"/>
                        </a:solidFill>
                        <a:miter lim="800000"/>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7176" name="Text Box 11"/>
                      <a:cNvSpPr txBox="1">
                        <a:spLocks noChangeArrowheads="1"/>
                      </a:cNvSpPr>
                    </a:nvSpPr>
                    <a:spPr bwMode="auto">
                      <a:xfrm>
                        <a:off x="5870575" y="3563938"/>
                        <a:ext cx="1528763" cy="584200"/>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3200" b="1">
                              <a:solidFill>
                                <a:schemeClr val="accent2"/>
                              </a:solidFill>
                              <a:latin typeface="Arial" pitchFamily="34" charset="0"/>
                              <a:cs typeface="Arial" pitchFamily="34" charset="0"/>
                            </a:rPr>
                            <a:t>Output</a:t>
                          </a:r>
                          <a:endParaRPr lang="en-US" sz="3200" b="1">
                            <a:latin typeface="Arial" pitchFamily="34" charset="0"/>
                            <a:cs typeface="Arial" pitchFamily="34" charset="0"/>
                          </a:endParaRPr>
                        </a:p>
                      </a:txBody>
                      <a:useSpRect/>
                    </a:txSp>
                  </a:sp>
                  <a:sp>
                    <a:nvSpPr>
                      <a:cNvPr id="7177" name="TextBox 8"/>
                      <a:cNvSpPr txBox="1">
                        <a:spLocks noChangeArrowheads="1"/>
                      </a:cNvSpPr>
                    </a:nvSpPr>
                    <a:spPr bwMode="auto">
                      <a:xfrm>
                        <a:off x="684213" y="4797425"/>
                        <a:ext cx="2232025" cy="892175"/>
                      </a:xfrm>
                      <a:prstGeom prst="rect">
                        <a:avLst/>
                      </a:prstGeom>
                      <a:noFill/>
                      <a:ln w="9525">
                        <a:noFill/>
                        <a:miter lim="800000"/>
                        <a:headEnd/>
                        <a:tailEnd/>
                      </a:ln>
                    </a:spPr>
                    <a:txSp>
                      <a:txBody>
                        <a:bodyPr>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CA">
                              <a:solidFill>
                                <a:srgbClr val="FF0000"/>
                              </a:solidFill>
                            </a:rPr>
                            <a:t>How is clock synched</a:t>
                          </a:r>
                        </a:p>
                      </a:txBody>
                      <a:useSpRect/>
                    </a:txSp>
                  </a:sp>
                  <a:sp>
                    <a:nvSpPr>
                      <a:cNvPr id="7178" name="TextBox 9"/>
                      <a:cNvSpPr txBox="1">
                        <a:spLocks noChangeArrowheads="1"/>
                      </a:cNvSpPr>
                    </a:nvSpPr>
                    <a:spPr bwMode="auto">
                      <a:xfrm>
                        <a:off x="3492500" y="2060575"/>
                        <a:ext cx="1584325" cy="892175"/>
                      </a:xfrm>
                      <a:prstGeom prst="rect">
                        <a:avLst/>
                      </a:prstGeom>
                      <a:noFill/>
                      <a:ln w="9525">
                        <a:noFill/>
                        <a:miter lim="800000"/>
                        <a:headEnd/>
                        <a:tailEnd/>
                      </a:ln>
                    </a:spPr>
                    <a:txSp>
                      <a:txBody>
                        <a:bodyPr>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CA">
                              <a:solidFill>
                                <a:srgbClr val="FF0000"/>
                              </a:solidFill>
                            </a:rPr>
                            <a:t>Nature of clock?</a:t>
                          </a:r>
                        </a:p>
                      </a:txBody>
                      <a:useSpRect/>
                    </a:txSp>
                  </a:sp>
                  <a:sp>
                    <a:nvSpPr>
                      <a:cNvPr id="7179" name="TextBox 10"/>
                      <a:cNvSpPr txBox="1">
                        <a:spLocks noChangeArrowheads="1"/>
                      </a:cNvSpPr>
                    </a:nvSpPr>
                    <a:spPr bwMode="auto">
                      <a:xfrm>
                        <a:off x="5724525" y="2781300"/>
                        <a:ext cx="2376488" cy="492125"/>
                      </a:xfrm>
                      <a:prstGeom prst="rect">
                        <a:avLst/>
                      </a:prstGeom>
                      <a:noFill/>
                      <a:ln w="9525">
                        <a:noFill/>
                        <a:miter lim="800000"/>
                        <a:headEnd/>
                        <a:tailEnd/>
                      </a:ln>
                    </a:spPr>
                    <a:txSp>
                      <a:txBody>
                        <a:bodyPr>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CA">
                              <a:solidFill>
                                <a:srgbClr val="FF0000"/>
                              </a:solidFill>
                            </a:rPr>
                            <a:t>Behaviour?</a:t>
                          </a:r>
                        </a:p>
                      </a:txBody>
                      <a:useSpRect/>
                    </a:txSp>
                  </a:sp>
                </lc:lockedCanvas>
              </a:graphicData>
            </a:graphic>
          </wp:anchor>
        </w:drawing>
      </w:r>
      <w:r w:rsidR="00622384" w:rsidRPr="00E93B21">
        <w:rPr>
          <w:rFonts w:ascii="Times New Roman" w:hAnsi="Times New Roman" w:cs="Times New Roman"/>
          <w:sz w:val="24"/>
          <w:szCs w:val="24"/>
          <w:lang w:val="en-US"/>
        </w:rPr>
        <w:t>This means you have a clock</w:t>
      </w:r>
    </w:p>
    <w:p w:rsidR="00967FAB" w:rsidRPr="00E93B21" w:rsidRDefault="00622384" w:rsidP="00622384">
      <w:pPr>
        <w:numPr>
          <w:ilvl w:val="0"/>
          <w:numId w:val="139"/>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lang w:val="en-US"/>
        </w:rPr>
        <w:t>If we have a clock (which we do), how do you synchronize it to astronomical time??</w:t>
      </w:r>
    </w:p>
    <w:p w:rsidR="00967FAB" w:rsidRPr="00E93B21" w:rsidRDefault="00622384" w:rsidP="00622384">
      <w:pPr>
        <w:numPr>
          <w:ilvl w:val="0"/>
          <w:numId w:val="139"/>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lang w:val="en-US"/>
        </w:rPr>
        <w:t>How is the molecular time linked to changes in physiology/behaviour??</w:t>
      </w:r>
    </w:p>
    <w:p w:rsidR="00967FAB" w:rsidRPr="00E93B21" w:rsidRDefault="00622384" w:rsidP="00622384">
      <w:pPr>
        <w:numPr>
          <w:ilvl w:val="0"/>
          <w:numId w:val="139"/>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lang w:val="en-US"/>
        </w:rPr>
        <w:t>What is the nature (biochemical basis) of the clock</w:t>
      </w:r>
    </w:p>
    <w:p w:rsidR="00967FAB" w:rsidRPr="00E93B21" w:rsidRDefault="00622384" w:rsidP="00622384">
      <w:pPr>
        <w:numPr>
          <w:ilvl w:val="0"/>
          <w:numId w:val="139"/>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lang w:val="en-US"/>
        </w:rPr>
        <w:t xml:space="preserve">Every clock oscilla </w:t>
      </w:r>
    </w:p>
    <w:p w:rsidR="00967FAB" w:rsidRPr="00E93B21" w:rsidRDefault="00622384" w:rsidP="00622384">
      <w:pPr>
        <w:numPr>
          <w:ilvl w:val="0"/>
          <w:numId w:val="139"/>
        </w:numPr>
        <w:tabs>
          <w:tab w:val="left" w:pos="1688"/>
        </w:tabs>
        <w:spacing w:after="0"/>
        <w:rPr>
          <w:rFonts w:ascii="Times New Roman" w:hAnsi="Times New Roman" w:cs="Times New Roman"/>
          <w:sz w:val="24"/>
          <w:szCs w:val="24"/>
        </w:rPr>
      </w:pPr>
      <w:r w:rsidRPr="00E93B21">
        <w:rPr>
          <w:rFonts w:ascii="Times New Roman" w:hAnsi="Times New Roman" w:cs="Times New Roman"/>
          <w:sz w:val="24"/>
          <w:szCs w:val="24"/>
          <w:lang w:val="en-US"/>
        </w:rPr>
        <w:t>What keeps clock oscilliates and so our biological clock must have something that oscillates too</w:t>
      </w:r>
    </w:p>
    <w:p w:rsidR="00E93B21" w:rsidRPr="00E93B21" w:rsidRDefault="00E93B21" w:rsidP="008C2E47">
      <w:pPr>
        <w:tabs>
          <w:tab w:val="left" w:pos="1688"/>
        </w:tabs>
        <w:spacing w:after="0"/>
        <w:rPr>
          <w:rFonts w:ascii="Times New Roman" w:hAnsi="Times New Roman" w:cs="Times New Roman"/>
          <w:sz w:val="24"/>
          <w:szCs w:val="24"/>
        </w:rPr>
      </w:pPr>
    </w:p>
    <w:p w:rsidR="001B0B76" w:rsidRDefault="00B07E4E" w:rsidP="008C2E47">
      <w:pPr>
        <w:tabs>
          <w:tab w:val="left" w:pos="1688"/>
        </w:tabs>
        <w:spacing w:after="0"/>
        <w:rPr>
          <w:rFonts w:ascii="Times New Roman" w:hAnsi="Times New Roman" w:cs="Times New Roman"/>
          <w:iCs/>
          <w:sz w:val="24"/>
          <w:szCs w:val="24"/>
          <w:lang w:val="en-US"/>
        </w:rPr>
      </w:pPr>
      <w:r w:rsidRPr="00B07E4E">
        <w:rPr>
          <w:rFonts w:ascii="Times New Roman" w:hAnsi="Times New Roman" w:cs="Times New Roman"/>
          <w:iCs/>
          <w:sz w:val="24"/>
          <w:szCs w:val="24"/>
          <w:highlight w:val="yellow"/>
          <w:lang w:val="en-US"/>
        </w:rPr>
        <w:t>Circadian Rhythms have a genetic basis</w:t>
      </w:r>
    </w:p>
    <w:p w:rsidR="00967FAB" w:rsidRPr="00B07E4E" w:rsidRDefault="00622384" w:rsidP="00622384">
      <w:pPr>
        <w:numPr>
          <w:ilvl w:val="0"/>
          <w:numId w:val="140"/>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This oscillating clock has a genetic basis</w:t>
      </w:r>
    </w:p>
    <w:p w:rsidR="00967FAB" w:rsidRPr="00B07E4E" w:rsidRDefault="00622384" w:rsidP="00622384">
      <w:pPr>
        <w:numPr>
          <w:ilvl w:val="0"/>
          <w:numId w:val="140"/>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This is looking at eclosion (larva turns into fly)</w:t>
      </w:r>
    </w:p>
    <w:p w:rsidR="00967FAB" w:rsidRPr="00B07E4E" w:rsidRDefault="00622384" w:rsidP="00622384">
      <w:pPr>
        <w:numPr>
          <w:ilvl w:val="0"/>
          <w:numId w:val="140"/>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And they were able to isolate mutants where the period (fluctuation in timing of eclosion) was different in wild type</w:t>
      </w:r>
    </w:p>
    <w:p w:rsidR="00967FAB" w:rsidRPr="00B07E4E" w:rsidRDefault="00622384" w:rsidP="00622384">
      <w:pPr>
        <w:numPr>
          <w:ilvl w:val="0"/>
          <w:numId w:val="140"/>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lastRenderedPageBreak/>
        <w:t>They were able to isolate mutants where the period was a little shorter/longer</w:t>
      </w:r>
    </w:p>
    <w:p w:rsidR="00967FAB" w:rsidRPr="00B07E4E" w:rsidRDefault="00622384" w:rsidP="00622384">
      <w:pPr>
        <w:numPr>
          <w:ilvl w:val="0"/>
          <w:numId w:val="140"/>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There is no circadian rhythm in an a-rythmic mutant (there is no dya/night)</w:t>
      </w:r>
    </w:p>
    <w:p w:rsidR="00967FAB" w:rsidRPr="00B07E4E" w:rsidRDefault="00622384" w:rsidP="00622384">
      <w:pPr>
        <w:numPr>
          <w:ilvl w:val="0"/>
          <w:numId w:val="140"/>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DNA replication has circadian rhythm (it tends to occur at night) – its under circadian control</w:t>
      </w:r>
    </w:p>
    <w:p w:rsidR="00B07E4E" w:rsidRDefault="00B07E4E" w:rsidP="008C2E47">
      <w:pPr>
        <w:tabs>
          <w:tab w:val="left" w:pos="1688"/>
        </w:tabs>
        <w:spacing w:after="0"/>
        <w:rPr>
          <w:rFonts w:ascii="Times New Roman" w:hAnsi="Times New Roman" w:cs="Times New Roman"/>
          <w:sz w:val="24"/>
          <w:szCs w:val="24"/>
        </w:rPr>
      </w:pPr>
    </w:p>
    <w:p w:rsidR="00B07E4E" w:rsidRDefault="00B07E4E" w:rsidP="008C2E47">
      <w:pPr>
        <w:tabs>
          <w:tab w:val="left" w:pos="1688"/>
        </w:tabs>
        <w:spacing w:after="0"/>
        <w:rPr>
          <w:rFonts w:ascii="Times New Roman" w:hAnsi="Times New Roman" w:cs="Times New Roman"/>
          <w:iCs/>
          <w:sz w:val="24"/>
          <w:szCs w:val="24"/>
          <w:lang w:val="en-US"/>
        </w:rPr>
      </w:pPr>
      <w:r w:rsidRPr="00B07E4E">
        <w:rPr>
          <w:rFonts w:ascii="Times New Roman" w:hAnsi="Times New Roman" w:cs="Times New Roman"/>
          <w:iCs/>
          <w:sz w:val="24"/>
          <w:szCs w:val="24"/>
          <w:highlight w:val="yellow"/>
          <w:lang w:val="en-US"/>
        </w:rPr>
        <w:t xml:space="preserve">A biological clock </w:t>
      </w:r>
      <w:r>
        <w:rPr>
          <w:rFonts w:ascii="Times New Roman" w:hAnsi="Times New Roman" w:cs="Times New Roman"/>
          <w:iCs/>
          <w:sz w:val="24"/>
          <w:szCs w:val="24"/>
          <w:highlight w:val="yellow"/>
          <w:lang w:val="en-US"/>
        </w:rPr>
        <w:t>–</w:t>
      </w:r>
      <w:r w:rsidRPr="00B07E4E">
        <w:rPr>
          <w:rFonts w:ascii="Times New Roman" w:hAnsi="Times New Roman" w:cs="Times New Roman"/>
          <w:iCs/>
          <w:sz w:val="24"/>
          <w:szCs w:val="24"/>
          <w:highlight w:val="yellow"/>
          <w:lang w:val="en-US"/>
        </w:rPr>
        <w:t xml:space="preserve"> Neurospora</w:t>
      </w:r>
    </w:p>
    <w:p w:rsidR="00967FAB" w:rsidRPr="00B07E4E" w:rsidRDefault="00622384" w:rsidP="00622384">
      <w:pPr>
        <w:numPr>
          <w:ilvl w:val="0"/>
          <w:numId w:val="141"/>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Heres a clock in a fungus called neurospa (model system)</w:t>
      </w:r>
    </w:p>
    <w:p w:rsidR="00967FAB" w:rsidRPr="00B07E4E" w:rsidRDefault="00622384" w:rsidP="00622384">
      <w:pPr>
        <w:numPr>
          <w:ilvl w:val="0"/>
          <w:numId w:val="141"/>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 xml:space="preserve">The clock gene is called frq </w:t>
      </w:r>
    </w:p>
    <w:p w:rsidR="00967FAB" w:rsidRPr="00B07E4E" w:rsidRDefault="00B07E4E" w:rsidP="00622384">
      <w:pPr>
        <w:numPr>
          <w:ilvl w:val="0"/>
          <w:numId w:val="141"/>
        </w:numPr>
        <w:tabs>
          <w:tab w:val="left" w:pos="1688"/>
        </w:tabs>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713536" behindDoc="0" locked="0" layoutInCell="1" allowOverlap="1">
            <wp:simplePos x="0" y="0"/>
            <wp:positionH relativeFrom="column">
              <wp:posOffset>2646045</wp:posOffset>
            </wp:positionH>
            <wp:positionV relativeFrom="paragraph">
              <wp:posOffset>983615</wp:posOffset>
            </wp:positionV>
            <wp:extent cx="3775075" cy="2522220"/>
            <wp:effectExtent l="19050" t="0" r="0" b="0"/>
            <wp:wrapSquare wrapText="bothSides"/>
            <wp:docPr id="55" name="Object 3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442325" cy="5294313"/>
                      <a:chOff x="482600" y="1295400"/>
                      <a:chExt cx="8442325" cy="5294313"/>
                    </a:xfrm>
                  </a:grpSpPr>
                  <a:sp>
                    <a:nvSpPr>
                      <a:cNvPr id="9219" name="Line 4"/>
                      <a:cNvSpPr>
                        <a:spLocks noChangeShapeType="1"/>
                      </a:cNvSpPr>
                    </a:nvSpPr>
                    <a:spPr bwMode="auto">
                      <a:xfrm>
                        <a:off x="914400" y="6054725"/>
                        <a:ext cx="7620000" cy="0"/>
                      </a:xfrm>
                      <a:prstGeom prst="line">
                        <a:avLst/>
                      </a:prstGeom>
                      <a:noFill/>
                      <a:ln w="381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9220" name="Line 5"/>
                      <a:cNvSpPr>
                        <a:spLocks noChangeShapeType="1"/>
                      </a:cNvSpPr>
                    </a:nvSpPr>
                    <a:spPr bwMode="auto">
                      <a:xfrm>
                        <a:off x="1752600" y="5973763"/>
                        <a:ext cx="0" cy="187325"/>
                      </a:xfrm>
                      <a:prstGeom prst="line">
                        <a:avLst/>
                      </a:prstGeom>
                      <a:noFill/>
                      <a:ln w="3175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9221" name="Freeform 9"/>
                      <a:cNvSpPr>
                        <a:spLocks/>
                      </a:cNvSpPr>
                    </a:nvSpPr>
                    <a:spPr bwMode="auto">
                      <a:xfrm>
                        <a:off x="1828800" y="3886200"/>
                        <a:ext cx="6248400" cy="1384300"/>
                      </a:xfrm>
                      <a:custGeom>
                        <a:avLst/>
                        <a:gdLst>
                          <a:gd name="T0" fmla="*/ 0 w 4240"/>
                          <a:gd name="T1" fmla="*/ 2147483647 h 1066"/>
                          <a:gd name="T2" fmla="*/ 2147483647 w 4240"/>
                          <a:gd name="T3" fmla="*/ 2147483647 h 1066"/>
                          <a:gd name="T4" fmla="*/ 2147483647 w 4240"/>
                          <a:gd name="T5" fmla="*/ 2147483647 h 1066"/>
                          <a:gd name="T6" fmla="*/ 2147483647 w 4240"/>
                          <a:gd name="T7" fmla="*/ 2147483647 h 1066"/>
                          <a:gd name="T8" fmla="*/ 2147483647 w 4240"/>
                          <a:gd name="T9" fmla="*/ 2147483647 h 1066"/>
                          <a:gd name="T10" fmla="*/ 2147483647 w 4240"/>
                          <a:gd name="T11" fmla="*/ 2147483647 h 1066"/>
                          <a:gd name="T12" fmla="*/ 2147483647 w 4240"/>
                          <a:gd name="T13" fmla="*/ 2147483647 h 1066"/>
                          <a:gd name="T14" fmla="*/ 2147483647 w 4240"/>
                          <a:gd name="T15" fmla="*/ 2147483647 h 1066"/>
                          <a:gd name="T16" fmla="*/ 2147483647 w 4240"/>
                          <a:gd name="T17" fmla="*/ 2147483647 h 1066"/>
                          <a:gd name="T18" fmla="*/ 2147483647 w 4240"/>
                          <a:gd name="T19" fmla="*/ 2147483647 h 1066"/>
                          <a:gd name="T20" fmla="*/ 2147483647 w 4240"/>
                          <a:gd name="T21" fmla="*/ 2147483647 h 1066"/>
                          <a:gd name="T22" fmla="*/ 2147483647 w 4240"/>
                          <a:gd name="T23" fmla="*/ 2147483647 h 1066"/>
                          <a:gd name="T24" fmla="*/ 2147483647 w 4240"/>
                          <a:gd name="T25" fmla="*/ 2147483647 h 106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w 4240"/>
                          <a:gd name="T40" fmla="*/ 0 h 1066"/>
                          <a:gd name="T41" fmla="*/ 4240 w 4240"/>
                          <a:gd name="T42" fmla="*/ 1066 h 106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T39" t="T40" r="T41" b="T42"/>
                        <a:pathLst>
                          <a:path w="4240" h="1066">
                            <a:moveTo>
                              <a:pt x="0" y="1022"/>
                            </a:moveTo>
                            <a:cubicBezTo>
                              <a:pt x="35" y="1022"/>
                              <a:pt x="121" y="1027"/>
                              <a:pt x="209" y="1022"/>
                            </a:cubicBezTo>
                            <a:cubicBezTo>
                              <a:pt x="297" y="1017"/>
                              <a:pt x="408" y="1017"/>
                              <a:pt x="528" y="994"/>
                            </a:cubicBezTo>
                            <a:cubicBezTo>
                              <a:pt x="648" y="971"/>
                              <a:pt x="804" y="926"/>
                              <a:pt x="928" y="882"/>
                            </a:cubicBezTo>
                            <a:cubicBezTo>
                              <a:pt x="1052" y="838"/>
                              <a:pt x="1163" y="788"/>
                              <a:pt x="1272" y="732"/>
                            </a:cubicBezTo>
                            <a:cubicBezTo>
                              <a:pt x="1381" y="676"/>
                              <a:pt x="1489" y="620"/>
                              <a:pt x="1584" y="548"/>
                            </a:cubicBezTo>
                            <a:cubicBezTo>
                              <a:pt x="1679" y="476"/>
                              <a:pt x="1753" y="384"/>
                              <a:pt x="1840" y="300"/>
                            </a:cubicBezTo>
                            <a:cubicBezTo>
                              <a:pt x="1927" y="216"/>
                              <a:pt x="2021" y="84"/>
                              <a:pt x="2104" y="42"/>
                            </a:cubicBezTo>
                            <a:cubicBezTo>
                              <a:pt x="2187" y="0"/>
                              <a:pt x="2260" y="14"/>
                              <a:pt x="2336" y="50"/>
                            </a:cubicBezTo>
                            <a:cubicBezTo>
                              <a:pt x="2412" y="86"/>
                              <a:pt x="2452" y="148"/>
                              <a:pt x="2560" y="260"/>
                            </a:cubicBezTo>
                            <a:cubicBezTo>
                              <a:pt x="2668" y="372"/>
                              <a:pt x="2829" y="606"/>
                              <a:pt x="2984" y="722"/>
                            </a:cubicBezTo>
                            <a:cubicBezTo>
                              <a:pt x="3139" y="838"/>
                              <a:pt x="3279" y="897"/>
                              <a:pt x="3488" y="954"/>
                            </a:cubicBezTo>
                            <a:cubicBezTo>
                              <a:pt x="3697" y="1011"/>
                              <a:pt x="4115" y="1047"/>
                              <a:pt x="4240" y="1066"/>
                            </a:cubicBezTo>
                          </a:path>
                        </a:pathLst>
                      </a:custGeom>
                      <a:noFill/>
                      <a:ln w="57150">
                        <a:solidFill>
                          <a:srgbClr val="FF6600"/>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grpSp>
                    <a:nvGrpSpPr>
                      <a:cNvPr id="9222" name="Group 40"/>
                      <a:cNvGrpSpPr>
                        <a:grpSpLocks/>
                      </a:cNvGrpSpPr>
                    </a:nvGrpSpPr>
                    <a:grpSpPr bwMode="auto">
                      <a:xfrm>
                        <a:off x="608013" y="5394325"/>
                        <a:ext cx="1068387" cy="523875"/>
                        <a:chOff x="383" y="3014"/>
                        <a:chExt cx="673" cy="330"/>
                      </a:xfrm>
                    </a:grpSpPr>
                    <a:sp>
                      <a:nvSpPr>
                        <a:cNvPr id="728079" name="Text Box 15"/>
                        <a:cNvSpPr txBox="1">
                          <a:spLocks noChangeArrowheads="1"/>
                        </a:cNvSpPr>
                      </a:nvSpPr>
                      <a:spPr bwMode="auto">
                        <a:xfrm>
                          <a:off x="448" y="3014"/>
                          <a:ext cx="435" cy="330"/>
                        </a:xfrm>
                        <a:prstGeom prst="rect">
                          <a:avLst/>
                        </a:prstGeom>
                        <a:noFill/>
                        <a:ln w="25400">
                          <a:noFill/>
                          <a:miter lim="800000"/>
                          <a:headEnd/>
                          <a:tailEnd/>
                        </a:ln>
                        <a:effectLst/>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pPr>
                              <a:defRPr/>
                            </a:pPr>
                            <a:r>
                              <a:rPr lang="en-US" sz="2800" i="1">
                                <a:solidFill>
                                  <a:schemeClr val="tx1"/>
                                </a:solidFill>
                                <a:effectLst>
                                  <a:outerShdw blurRad="38100" dist="38100" dir="2700000" algn="tl">
                                    <a:srgbClr val="C0C0C0"/>
                                  </a:outerShdw>
                                </a:effectLst>
                                <a:latin typeface="Arial" pitchFamily="34" charset="0"/>
                                <a:cs typeface="Arial" pitchFamily="34" charset="0"/>
                              </a:rPr>
                              <a:t>frq</a:t>
                            </a:r>
                          </a:p>
                        </a:txBody>
                        <a:useSpRect/>
                      </a:txSp>
                    </a:sp>
                    <a:sp>
                      <a:nvSpPr>
                        <a:cNvPr id="9241" name="Line 6"/>
                        <a:cNvSpPr>
                          <a:spLocks noChangeShapeType="1"/>
                        </a:cNvSpPr>
                      </a:nvSpPr>
                      <a:spPr bwMode="auto">
                        <a:xfrm>
                          <a:off x="383" y="3022"/>
                          <a:ext cx="673" cy="0"/>
                        </a:xfrm>
                        <a:prstGeom prst="line">
                          <a:avLst/>
                        </a:prstGeom>
                        <a:noFill/>
                        <a:ln w="73025">
                          <a:solidFill>
                            <a:srgbClr val="7ECC0C"/>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grpSp>
                  <a:grpSp>
                    <a:nvGrpSpPr>
                      <a:cNvPr id="9223" name="Group 39"/>
                      <a:cNvGrpSpPr>
                        <a:grpSpLocks/>
                      </a:cNvGrpSpPr>
                    </a:nvGrpSpPr>
                    <a:grpSpPr bwMode="auto">
                      <a:xfrm>
                        <a:off x="652463" y="4413250"/>
                        <a:ext cx="930275" cy="871538"/>
                        <a:chOff x="411" y="2396"/>
                        <a:chExt cx="586" cy="549"/>
                      </a:xfrm>
                    </a:grpSpPr>
                    <a:sp>
                      <a:nvSpPr>
                        <a:cNvPr id="9234" name="AutoShape 11"/>
                        <a:cNvSpPr>
                          <a:spLocks noChangeArrowheads="1"/>
                        </a:cNvSpPr>
                      </a:nvSpPr>
                      <a:spPr bwMode="auto">
                        <a:xfrm>
                          <a:off x="431" y="2422"/>
                          <a:ext cx="232" cy="488"/>
                        </a:xfrm>
                        <a:prstGeom prst="roundRect">
                          <a:avLst>
                            <a:gd name="adj" fmla="val 27588"/>
                          </a:avLst>
                        </a:prstGeom>
                        <a:solidFill>
                          <a:srgbClr val="C0C0C0"/>
                        </a:solidFill>
                        <a:ln w="254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9235" name="AutoShape 12"/>
                        <a:cNvSpPr>
                          <a:spLocks noChangeArrowheads="1"/>
                        </a:cNvSpPr>
                      </a:nvSpPr>
                      <a:spPr bwMode="auto">
                        <a:xfrm>
                          <a:off x="747" y="2422"/>
                          <a:ext cx="232" cy="488"/>
                        </a:xfrm>
                        <a:prstGeom prst="roundRect">
                          <a:avLst>
                            <a:gd name="adj" fmla="val 27588"/>
                          </a:avLst>
                        </a:prstGeom>
                        <a:solidFill>
                          <a:srgbClr val="C0C0C0"/>
                        </a:solidFill>
                        <a:ln w="254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9236" name="Text Box 13"/>
                        <a:cNvSpPr txBox="1">
                          <a:spLocks noChangeArrowheads="1"/>
                        </a:cNvSpPr>
                      </a:nvSpPr>
                      <a:spPr bwMode="auto">
                        <a:xfrm rot="-5400000">
                          <a:off x="272" y="2535"/>
                          <a:ext cx="529" cy="252"/>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2000">
                                <a:solidFill>
                                  <a:schemeClr val="tx1"/>
                                </a:solidFill>
                                <a:latin typeface="Arial" pitchFamily="34" charset="0"/>
                                <a:cs typeface="Arial" pitchFamily="34" charset="0"/>
                              </a:rPr>
                              <a:t>WC-1</a:t>
                            </a:r>
                          </a:p>
                        </a:txBody>
                        <a:useSpRect/>
                      </a:txSp>
                    </a:sp>
                    <a:sp>
                      <a:nvSpPr>
                        <a:cNvPr id="9237" name="Text Box 14"/>
                        <a:cNvSpPr txBox="1">
                          <a:spLocks noChangeArrowheads="1"/>
                        </a:cNvSpPr>
                      </a:nvSpPr>
                      <a:spPr bwMode="auto">
                        <a:xfrm rot="-5400000">
                          <a:off x="606" y="2555"/>
                          <a:ext cx="529" cy="252"/>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2000">
                                <a:solidFill>
                                  <a:schemeClr val="tx1"/>
                                </a:solidFill>
                                <a:latin typeface="Arial" pitchFamily="34" charset="0"/>
                                <a:cs typeface="Arial" pitchFamily="34" charset="0"/>
                              </a:rPr>
                              <a:t>WC-2</a:t>
                            </a:r>
                          </a:p>
                        </a:txBody>
                        <a:useSpRect/>
                      </a:txSp>
                    </a:sp>
                    <a:sp>
                      <a:nvSpPr>
                        <a:cNvPr id="9238" name="Line 16"/>
                        <a:cNvSpPr>
                          <a:spLocks noChangeShapeType="1"/>
                        </a:cNvSpPr>
                      </a:nvSpPr>
                      <a:spPr bwMode="auto">
                        <a:xfrm>
                          <a:off x="655" y="2586"/>
                          <a:ext cx="96" cy="0"/>
                        </a:xfrm>
                        <a:prstGeom prst="line">
                          <a:avLst/>
                        </a:prstGeom>
                        <a:noFill/>
                        <a:ln w="53975">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9239" name="Line 17"/>
                        <a:cNvSpPr>
                          <a:spLocks noChangeShapeType="1"/>
                        </a:cNvSpPr>
                      </a:nvSpPr>
                      <a:spPr bwMode="auto">
                        <a:xfrm>
                          <a:off x="655" y="2746"/>
                          <a:ext cx="96" cy="0"/>
                        </a:xfrm>
                        <a:prstGeom prst="line">
                          <a:avLst/>
                        </a:prstGeom>
                        <a:noFill/>
                        <a:ln w="53975">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grpSp>
                  <a:sp>
                    <a:nvSpPr>
                      <a:cNvPr id="9224" name="Freeform 18"/>
                      <a:cNvSpPr>
                        <a:spLocks/>
                      </a:cNvSpPr>
                    </a:nvSpPr>
                    <a:spPr bwMode="auto">
                      <a:xfrm>
                        <a:off x="2895600" y="3886200"/>
                        <a:ext cx="5664200" cy="1290638"/>
                      </a:xfrm>
                      <a:custGeom>
                        <a:avLst/>
                        <a:gdLst>
                          <a:gd name="T0" fmla="*/ 0 w 3568"/>
                          <a:gd name="T1" fmla="*/ 2147483647 h 813"/>
                          <a:gd name="T2" fmla="*/ 2147483647 w 3568"/>
                          <a:gd name="T3" fmla="*/ 2147483647 h 813"/>
                          <a:gd name="T4" fmla="*/ 2147483647 w 3568"/>
                          <a:gd name="T5" fmla="*/ 2147483647 h 813"/>
                          <a:gd name="T6" fmla="*/ 2147483647 w 3568"/>
                          <a:gd name="T7" fmla="*/ 2147483647 h 813"/>
                          <a:gd name="T8" fmla="*/ 2147483647 w 3568"/>
                          <a:gd name="T9" fmla="*/ 2147483647 h 813"/>
                          <a:gd name="T10" fmla="*/ 2147483647 w 3568"/>
                          <a:gd name="T11" fmla="*/ 2147483647 h 813"/>
                          <a:gd name="T12" fmla="*/ 2147483647 w 3568"/>
                          <a:gd name="T13" fmla="*/ 2147483647 h 813"/>
                          <a:gd name="T14" fmla="*/ 2147483647 w 3568"/>
                          <a:gd name="T15" fmla="*/ 2147483647 h 813"/>
                          <a:gd name="T16" fmla="*/ 2147483647 w 3568"/>
                          <a:gd name="T17" fmla="*/ 2147483647 h 813"/>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568"/>
                          <a:gd name="T28" fmla="*/ 0 h 813"/>
                          <a:gd name="T29" fmla="*/ 3568 w 3568"/>
                          <a:gd name="T30" fmla="*/ 813 h 813"/>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568" h="813">
                            <a:moveTo>
                              <a:pt x="0" y="813"/>
                            </a:moveTo>
                            <a:cubicBezTo>
                              <a:pt x="108" y="807"/>
                              <a:pt x="456" y="802"/>
                              <a:pt x="648" y="776"/>
                            </a:cubicBezTo>
                            <a:cubicBezTo>
                              <a:pt x="840" y="750"/>
                              <a:pt x="996" y="708"/>
                              <a:pt x="1152" y="656"/>
                            </a:cubicBezTo>
                            <a:cubicBezTo>
                              <a:pt x="1308" y="604"/>
                              <a:pt x="1454" y="532"/>
                              <a:pt x="1584" y="464"/>
                            </a:cubicBezTo>
                            <a:cubicBezTo>
                              <a:pt x="1714" y="396"/>
                              <a:pt x="1809" y="317"/>
                              <a:pt x="1931" y="245"/>
                            </a:cubicBezTo>
                            <a:cubicBezTo>
                              <a:pt x="2053" y="173"/>
                              <a:pt x="2197" y="69"/>
                              <a:pt x="2319" y="34"/>
                            </a:cubicBezTo>
                            <a:cubicBezTo>
                              <a:pt x="2442" y="0"/>
                              <a:pt x="2549" y="11"/>
                              <a:pt x="2661" y="41"/>
                            </a:cubicBezTo>
                            <a:cubicBezTo>
                              <a:pt x="2773" y="70"/>
                              <a:pt x="2840" y="116"/>
                              <a:pt x="2991" y="213"/>
                            </a:cubicBezTo>
                            <a:cubicBezTo>
                              <a:pt x="3142" y="310"/>
                              <a:pt x="3472" y="556"/>
                              <a:pt x="3568" y="624"/>
                            </a:cubicBezTo>
                          </a:path>
                        </a:pathLst>
                      </a:custGeom>
                      <a:noFill/>
                      <a:ln w="50800">
                        <a:solidFill>
                          <a:srgbClr val="993366"/>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9225" name="Text Box 23"/>
                      <a:cNvSpPr txBox="1">
                        <a:spLocks noChangeArrowheads="1"/>
                      </a:cNvSpPr>
                    </a:nvSpPr>
                    <a:spPr bwMode="auto">
                      <a:xfrm>
                        <a:off x="1363663" y="6192838"/>
                        <a:ext cx="6934200" cy="396875"/>
                      </a:xfrm>
                      <a:prstGeom prst="rect">
                        <a:avLst/>
                      </a:prstGeom>
                      <a:noFill/>
                      <a:ln w="25400">
                        <a:noFill/>
                        <a:miter lim="800000"/>
                        <a:headEnd/>
                        <a:tailEnd/>
                      </a:ln>
                    </a:spPr>
                    <a:txSp>
                      <a:txBody>
                        <a:bodyPr>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pPr algn="l"/>
                          <a:r>
                            <a:rPr lang="en-US" sz="2000">
                              <a:solidFill>
                                <a:schemeClr val="tx1"/>
                              </a:solidFill>
                              <a:latin typeface="Arial" pitchFamily="34" charset="0"/>
                              <a:cs typeface="Arial" pitchFamily="34" charset="0"/>
                            </a:rPr>
                            <a:t>12 AM                  6 AM                    12 PM                  6 PM</a:t>
                          </a:r>
                        </a:p>
                      </a:txBody>
                      <a:useSpRect/>
                    </a:txSp>
                  </a:sp>
                  <a:sp>
                    <a:nvSpPr>
                      <a:cNvPr id="9226" name="Line 27"/>
                      <a:cNvSpPr>
                        <a:spLocks noChangeShapeType="1"/>
                      </a:cNvSpPr>
                    </a:nvSpPr>
                    <a:spPr bwMode="auto">
                      <a:xfrm>
                        <a:off x="3746500" y="5972175"/>
                        <a:ext cx="0" cy="187325"/>
                      </a:xfrm>
                      <a:prstGeom prst="line">
                        <a:avLst/>
                      </a:prstGeom>
                      <a:noFill/>
                      <a:ln w="3175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9227" name="Line 28"/>
                      <a:cNvSpPr>
                        <a:spLocks noChangeShapeType="1"/>
                      </a:cNvSpPr>
                    </a:nvSpPr>
                    <a:spPr bwMode="auto">
                      <a:xfrm>
                        <a:off x="5740400" y="5972175"/>
                        <a:ext cx="0" cy="187325"/>
                      </a:xfrm>
                      <a:prstGeom prst="line">
                        <a:avLst/>
                      </a:prstGeom>
                      <a:noFill/>
                      <a:ln w="3175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9228" name="Line 29"/>
                      <a:cNvSpPr>
                        <a:spLocks noChangeShapeType="1"/>
                      </a:cNvSpPr>
                    </a:nvSpPr>
                    <a:spPr bwMode="auto">
                      <a:xfrm>
                        <a:off x="7747000" y="5956300"/>
                        <a:ext cx="0" cy="187325"/>
                      </a:xfrm>
                      <a:prstGeom prst="line">
                        <a:avLst/>
                      </a:prstGeom>
                      <a:noFill/>
                      <a:ln w="3175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9229" name="Oval 31"/>
                      <a:cNvSpPr>
                        <a:spLocks noChangeArrowheads="1"/>
                      </a:cNvSpPr>
                    </a:nvSpPr>
                    <a:spPr bwMode="auto">
                      <a:xfrm>
                        <a:off x="482600" y="2755900"/>
                        <a:ext cx="1905000" cy="533400"/>
                      </a:xfrm>
                      <a:prstGeom prst="ellipse">
                        <a:avLst/>
                      </a:prstGeom>
                      <a:solidFill>
                        <a:srgbClr val="FFFF99"/>
                      </a:solidFill>
                      <a:ln w="127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9230" name="Text Box 32"/>
                      <a:cNvSpPr txBox="1">
                        <a:spLocks noChangeArrowheads="1"/>
                      </a:cNvSpPr>
                    </a:nvSpPr>
                    <a:spPr bwMode="auto">
                      <a:xfrm>
                        <a:off x="515938" y="2819400"/>
                        <a:ext cx="1776412" cy="400050"/>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2000">
                              <a:solidFill>
                                <a:schemeClr val="tx1"/>
                              </a:solidFill>
                              <a:latin typeface="Arial" pitchFamily="34" charset="0"/>
                              <a:cs typeface="Arial" pitchFamily="34" charset="0"/>
                            </a:rPr>
                            <a:t>photoreceptor</a:t>
                          </a:r>
                        </a:p>
                      </a:txBody>
                      <a:useSpRect/>
                    </a:txSp>
                  </a:sp>
                  <a:sp>
                    <a:nvSpPr>
                      <a:cNvPr id="9231" name="Text Box 45"/>
                      <a:cNvSpPr txBox="1">
                        <a:spLocks noChangeArrowheads="1"/>
                      </a:cNvSpPr>
                    </a:nvSpPr>
                    <a:spPr bwMode="auto">
                      <a:xfrm>
                        <a:off x="4648200" y="1295400"/>
                        <a:ext cx="4276725" cy="701675"/>
                      </a:xfrm>
                      <a:prstGeom prst="rect">
                        <a:avLst/>
                      </a:prstGeom>
                      <a:noFill/>
                      <a:ln w="25400">
                        <a:noFill/>
                        <a:miter lim="800000"/>
                        <a:headEnd/>
                        <a:tailEnd/>
                      </a:ln>
                    </a:spPr>
                    <a:txSp>
                      <a:txBody>
                        <a:bodyPr>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pPr algn="l"/>
                          <a:r>
                            <a:rPr lang="en-US" sz="2000">
                              <a:solidFill>
                                <a:schemeClr val="tx1"/>
                              </a:solidFill>
                              <a:latin typeface="Arial" pitchFamily="34" charset="0"/>
                              <a:cs typeface="Arial" pitchFamily="34" charset="0"/>
                            </a:rPr>
                            <a:t>Clock = oscillation of transcription/translation </a:t>
                          </a:r>
                        </a:p>
                      </a:txBody>
                      <a:useSpRect/>
                    </a:txSp>
                  </a:sp>
                  <a:cxnSp>
                    <a:nvCxnSpPr>
                      <a:cNvPr id="9232" name="Straight Arrow Connector 24"/>
                      <a:cNvCxnSpPr>
                        <a:cxnSpLocks noChangeShapeType="1"/>
                      </a:cNvCxnSpPr>
                    </a:nvCxnSpPr>
                    <a:spPr bwMode="auto">
                      <a:xfrm flipH="1">
                        <a:off x="2051050" y="1700213"/>
                        <a:ext cx="649288" cy="720725"/>
                      </a:xfrm>
                      <a:prstGeom prst="straightConnector1">
                        <a:avLst/>
                      </a:prstGeom>
                      <a:noFill/>
                      <a:ln w="25400" algn="ctr">
                        <a:solidFill>
                          <a:schemeClr val="tx1"/>
                        </a:solidFill>
                        <a:round/>
                        <a:headEnd/>
                        <a:tailEnd type="arrow" w="med" len="med"/>
                      </a:ln>
                    </a:spPr>
                  </a:cxnSp>
                  <a:sp>
                    <a:nvSpPr>
                      <a:cNvPr id="9233" name="TextBox 25"/>
                      <a:cNvSpPr txBox="1">
                        <a:spLocks noChangeArrowheads="1"/>
                      </a:cNvSpPr>
                    </a:nvSpPr>
                    <a:spPr bwMode="auto">
                      <a:xfrm>
                        <a:off x="2339975" y="1341438"/>
                        <a:ext cx="1152525" cy="492125"/>
                      </a:xfrm>
                      <a:prstGeom prst="rect">
                        <a:avLst/>
                      </a:prstGeom>
                      <a:noFill/>
                      <a:ln w="9525">
                        <a:noFill/>
                        <a:miter lim="800000"/>
                        <a:headEnd/>
                        <a:tailEnd/>
                      </a:ln>
                    </a:spPr>
                    <a:txSp>
                      <a:txBody>
                        <a:bodyPr>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CA">
                              <a:solidFill>
                                <a:srgbClr val="FF0000"/>
                              </a:solidFill>
                            </a:rPr>
                            <a:t>light</a:t>
                          </a:r>
                        </a:p>
                      </a:txBody>
                      <a:useSpRect/>
                    </a:txSp>
                  </a:sp>
                </lc:lockedCanvas>
              </a:graphicData>
            </a:graphic>
          </wp:anchor>
        </w:drawing>
      </w:r>
      <w:r w:rsidR="00622384" w:rsidRPr="00B07E4E">
        <w:rPr>
          <w:rFonts w:ascii="Times New Roman" w:hAnsi="Times New Roman" w:cs="Times New Roman"/>
          <w:sz w:val="24"/>
          <w:szCs w:val="24"/>
          <w:lang w:val="en-US"/>
        </w:rPr>
        <w:t>This is the genetic basis of a bio clock – every living thing seems to have clocks</w:t>
      </w:r>
    </w:p>
    <w:p w:rsidR="00967FAB" w:rsidRPr="00B07E4E" w:rsidRDefault="00622384" w:rsidP="00622384">
      <w:pPr>
        <w:numPr>
          <w:ilvl w:val="0"/>
          <w:numId w:val="141"/>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The oscillaitor of a clock is the change in transcription/translation – that is whats oscillating in all biological clocks (that’s whats keeping time)</w:t>
      </w:r>
    </w:p>
    <w:p w:rsidR="00967FAB" w:rsidRPr="00B07E4E" w:rsidRDefault="00622384" w:rsidP="00622384">
      <w:pPr>
        <w:numPr>
          <w:ilvl w:val="0"/>
          <w:numId w:val="141"/>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The oscillator is a change in frq transcription/translation</w:t>
      </w:r>
    </w:p>
    <w:p w:rsidR="00967FAB" w:rsidRPr="00B07E4E" w:rsidRDefault="00622384" w:rsidP="00622384">
      <w:pPr>
        <w:numPr>
          <w:ilvl w:val="0"/>
          <w:numId w:val="141"/>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 xml:space="preserve">Wc1 and wc2 are transcription factors that are active and bind to promoter of frq </w:t>
      </w:r>
    </w:p>
    <w:p w:rsidR="00967FAB" w:rsidRPr="00B07E4E" w:rsidRDefault="00622384" w:rsidP="00622384">
      <w:pPr>
        <w:numPr>
          <w:ilvl w:val="0"/>
          <w:numId w:val="141"/>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Transcription and mrna decay account for the fact that the expression come sup</w:t>
      </w:r>
    </w:p>
    <w:p w:rsidR="00967FAB" w:rsidRPr="00B07E4E" w:rsidRDefault="00622384" w:rsidP="00622384">
      <w:pPr>
        <w:numPr>
          <w:ilvl w:val="0"/>
          <w:numId w:val="141"/>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 xml:space="preserve">Purple is protein abundance, orange is mrna </w:t>
      </w:r>
    </w:p>
    <w:p w:rsidR="00967FAB" w:rsidRPr="00B07E4E" w:rsidRDefault="00622384" w:rsidP="00622384">
      <w:pPr>
        <w:numPr>
          <w:ilvl w:val="0"/>
          <w:numId w:val="141"/>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 xml:space="preserve">The protein accumulation is slower than mrna </w:t>
      </w:r>
    </w:p>
    <w:p w:rsidR="00967FAB" w:rsidRPr="00B07E4E" w:rsidRDefault="00622384" w:rsidP="00622384">
      <w:pPr>
        <w:numPr>
          <w:ilvl w:val="0"/>
          <w:numId w:val="141"/>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When frq protein starts to accumulates, it inhibits its own transcription (function of 2 transcription factors gets switched off)</w:t>
      </w:r>
    </w:p>
    <w:p w:rsidR="00967FAB" w:rsidRPr="00B07E4E" w:rsidRDefault="00622384" w:rsidP="00622384">
      <w:pPr>
        <w:numPr>
          <w:ilvl w:val="0"/>
          <w:numId w:val="141"/>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 xml:space="preserve">This results in switching off transcription, the levels come back down, and the next day starts – this is the clock for neurospora </w:t>
      </w:r>
    </w:p>
    <w:p w:rsidR="00967FAB" w:rsidRPr="00B07E4E" w:rsidRDefault="00622384" w:rsidP="00622384">
      <w:pPr>
        <w:numPr>
          <w:ilvl w:val="0"/>
          <w:numId w:val="141"/>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You can entrain the clock because photoreceptors in neurospora affect wc1 and wc2</w:t>
      </w:r>
    </w:p>
    <w:p w:rsidR="00967FAB" w:rsidRPr="00B07E4E" w:rsidRDefault="00622384" w:rsidP="00622384">
      <w:pPr>
        <w:numPr>
          <w:ilvl w:val="0"/>
          <w:numId w:val="141"/>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Wc1 and wc2 are positive elements of the clock whereas frq is negative (it inhibits the positive elements that enable the clock to ossicilate)</w:t>
      </w:r>
    </w:p>
    <w:p w:rsidR="00B07E4E" w:rsidRPr="00B07E4E" w:rsidRDefault="00B07E4E" w:rsidP="008C2E47">
      <w:pPr>
        <w:tabs>
          <w:tab w:val="left" w:pos="1688"/>
        </w:tabs>
        <w:spacing w:after="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714560" behindDoc="0" locked="0" layoutInCell="1" allowOverlap="1">
            <wp:simplePos x="0" y="0"/>
            <wp:positionH relativeFrom="column">
              <wp:posOffset>2646045</wp:posOffset>
            </wp:positionH>
            <wp:positionV relativeFrom="paragraph">
              <wp:posOffset>35560</wp:posOffset>
            </wp:positionV>
            <wp:extent cx="4119880" cy="2490470"/>
            <wp:effectExtent l="0" t="0" r="0" b="0"/>
            <wp:wrapSquare wrapText="bothSides"/>
            <wp:docPr id="56" name="Object 3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69300" cy="5056187"/>
                      <a:chOff x="165100" y="1728788"/>
                      <a:chExt cx="8369300" cy="5056187"/>
                    </a:xfrm>
                  </a:grpSpPr>
                  <a:sp>
                    <a:nvSpPr>
                      <a:cNvPr id="10243" name="Oval 5"/>
                      <a:cNvSpPr>
                        <a:spLocks noChangeArrowheads="1"/>
                      </a:cNvSpPr>
                    </a:nvSpPr>
                    <a:spPr bwMode="auto">
                      <a:xfrm>
                        <a:off x="2971800" y="1728788"/>
                        <a:ext cx="5562600" cy="3581400"/>
                      </a:xfrm>
                      <a:prstGeom prst="ellipse">
                        <a:avLst/>
                      </a:prstGeom>
                      <a:solidFill>
                        <a:srgbClr val="ABCDD0"/>
                      </a:solidFill>
                      <a:ln w="127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44" name="AutoShape 6"/>
                      <a:cNvSpPr>
                        <a:spLocks noChangeArrowheads="1"/>
                      </a:cNvSpPr>
                    </a:nvSpPr>
                    <a:spPr bwMode="auto">
                      <a:xfrm>
                        <a:off x="5622925" y="2559050"/>
                        <a:ext cx="1057275" cy="423863"/>
                      </a:xfrm>
                      <a:prstGeom prst="roundRect">
                        <a:avLst>
                          <a:gd name="adj" fmla="val 16667"/>
                        </a:avLst>
                      </a:prstGeom>
                      <a:solidFill>
                        <a:srgbClr val="4B559B"/>
                      </a:solidFill>
                      <a:ln w="127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45" name="Rectangle 8"/>
                      <a:cNvSpPr>
                        <a:spLocks noChangeArrowheads="1"/>
                      </a:cNvSpPr>
                    </a:nvSpPr>
                    <a:spPr bwMode="auto">
                      <a:xfrm>
                        <a:off x="5867400" y="3544888"/>
                        <a:ext cx="925513" cy="198437"/>
                      </a:xfrm>
                      <a:prstGeom prst="rect">
                        <a:avLst/>
                      </a:prstGeom>
                      <a:solidFill>
                        <a:srgbClr val="99CCFF"/>
                      </a:solidFill>
                      <a:ln w="6350">
                        <a:solidFill>
                          <a:schemeClr val="tx1"/>
                        </a:solidFill>
                        <a:miter lim="800000"/>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46" name="Rectangle 9"/>
                      <a:cNvSpPr>
                        <a:spLocks noChangeArrowheads="1"/>
                      </a:cNvSpPr>
                    </a:nvSpPr>
                    <a:spPr bwMode="auto">
                      <a:xfrm>
                        <a:off x="6324600" y="3544888"/>
                        <a:ext cx="1428750" cy="198437"/>
                      </a:xfrm>
                      <a:prstGeom prst="rect">
                        <a:avLst/>
                      </a:prstGeom>
                      <a:solidFill>
                        <a:srgbClr val="F59004"/>
                      </a:solidFill>
                      <a:ln w="6350">
                        <a:solidFill>
                          <a:schemeClr val="tx1"/>
                        </a:solidFill>
                        <a:miter lim="800000"/>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47" name="Text Box 11"/>
                      <a:cNvSpPr txBox="1">
                        <a:spLocks noChangeArrowheads="1"/>
                      </a:cNvSpPr>
                    </a:nvSpPr>
                    <a:spPr bwMode="auto">
                      <a:xfrm>
                        <a:off x="5640388" y="2566988"/>
                        <a:ext cx="982662" cy="400050"/>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2000">
                              <a:latin typeface="Arial" pitchFamily="34" charset="0"/>
                              <a:cs typeface="Arial" pitchFamily="34" charset="0"/>
                            </a:rPr>
                            <a:t>WC1-2</a:t>
                          </a:r>
                        </a:p>
                      </a:txBody>
                      <a:useSpRect/>
                    </a:txSp>
                  </a:sp>
                  <a:sp>
                    <a:nvSpPr>
                      <a:cNvPr id="10248" name="Line 13"/>
                      <a:cNvSpPr>
                        <a:spLocks noChangeShapeType="1"/>
                      </a:cNvSpPr>
                    </a:nvSpPr>
                    <a:spPr bwMode="auto">
                      <a:xfrm flipV="1">
                        <a:off x="4800600" y="2813050"/>
                        <a:ext cx="668338" cy="134938"/>
                      </a:xfrm>
                      <a:prstGeom prst="line">
                        <a:avLst/>
                      </a:prstGeom>
                      <a:noFill/>
                      <a:ln w="254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49" name="Line 14"/>
                      <a:cNvSpPr>
                        <a:spLocks noChangeShapeType="1"/>
                      </a:cNvSpPr>
                    </a:nvSpPr>
                    <a:spPr bwMode="auto">
                      <a:xfrm flipH="1" flipV="1">
                        <a:off x="5443538" y="2643188"/>
                        <a:ext cx="60325" cy="338137"/>
                      </a:xfrm>
                      <a:prstGeom prst="line">
                        <a:avLst/>
                      </a:prstGeom>
                      <a:noFill/>
                      <a:ln w="254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50" name="Line 15"/>
                      <a:cNvSpPr>
                        <a:spLocks noChangeShapeType="1"/>
                      </a:cNvSpPr>
                    </a:nvSpPr>
                    <a:spPr bwMode="auto">
                      <a:xfrm>
                        <a:off x="6096000" y="3100388"/>
                        <a:ext cx="0" cy="363537"/>
                      </a:xfrm>
                      <a:prstGeom prst="line">
                        <a:avLst/>
                      </a:prstGeom>
                      <a:noFill/>
                      <a:ln w="28575">
                        <a:solidFill>
                          <a:schemeClr val="tx1"/>
                        </a:solidFill>
                        <a:round/>
                        <a:headEnd/>
                        <a:tailEnd type="stealth" w="lg" len="lg"/>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51" name="Text Box 16"/>
                      <a:cNvSpPr txBox="1">
                        <a:spLocks noChangeArrowheads="1"/>
                      </a:cNvSpPr>
                    </a:nvSpPr>
                    <a:spPr bwMode="auto">
                      <a:xfrm>
                        <a:off x="6873875" y="3179763"/>
                        <a:ext cx="546100" cy="400050"/>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2000" i="1">
                              <a:solidFill>
                                <a:schemeClr val="tx1"/>
                              </a:solidFill>
                              <a:latin typeface="Arial" pitchFamily="34" charset="0"/>
                              <a:cs typeface="Arial" pitchFamily="34" charset="0"/>
                            </a:rPr>
                            <a:t>frq</a:t>
                          </a:r>
                        </a:p>
                      </a:txBody>
                      <a:useSpRect/>
                    </a:txSp>
                  </a:sp>
                  <a:sp>
                    <a:nvSpPr>
                      <a:cNvPr id="10252" name="Freeform 17"/>
                      <a:cNvSpPr>
                        <a:spLocks/>
                      </a:cNvSpPr>
                    </a:nvSpPr>
                    <a:spPr bwMode="auto">
                      <a:xfrm>
                        <a:off x="6365875" y="4298950"/>
                        <a:ext cx="1447800" cy="88900"/>
                      </a:xfrm>
                      <a:custGeom>
                        <a:avLst/>
                        <a:gdLst>
                          <a:gd name="T0" fmla="*/ 0 w 912"/>
                          <a:gd name="T1" fmla="*/ 2147483647 h 56"/>
                          <a:gd name="T2" fmla="*/ 2147483647 w 912"/>
                          <a:gd name="T3" fmla="*/ 0 h 56"/>
                          <a:gd name="T4" fmla="*/ 2147483647 w 912"/>
                          <a:gd name="T5" fmla="*/ 2147483647 h 56"/>
                          <a:gd name="T6" fmla="*/ 2147483647 w 912"/>
                          <a:gd name="T7" fmla="*/ 0 h 56"/>
                          <a:gd name="T8" fmla="*/ 2147483647 w 912"/>
                          <a:gd name="T9" fmla="*/ 2147483647 h 56"/>
                          <a:gd name="T10" fmla="*/ 2147483647 w 912"/>
                          <a:gd name="T11" fmla="*/ 2147483647 h 56"/>
                          <a:gd name="T12" fmla="*/ 0 60000 65536"/>
                          <a:gd name="T13" fmla="*/ 0 60000 65536"/>
                          <a:gd name="T14" fmla="*/ 0 60000 65536"/>
                          <a:gd name="T15" fmla="*/ 0 60000 65536"/>
                          <a:gd name="T16" fmla="*/ 0 60000 65536"/>
                          <a:gd name="T17" fmla="*/ 0 60000 65536"/>
                          <a:gd name="T18" fmla="*/ 0 w 912"/>
                          <a:gd name="T19" fmla="*/ 0 h 56"/>
                          <a:gd name="T20" fmla="*/ 912 w 912"/>
                          <a:gd name="T21" fmla="*/ 56 h 56"/>
                        </a:gdLst>
                        <a:ahLst/>
                        <a:cxnLst>
                          <a:cxn ang="T12">
                            <a:pos x="T0" y="T1"/>
                          </a:cxn>
                          <a:cxn ang="T13">
                            <a:pos x="T2" y="T3"/>
                          </a:cxn>
                          <a:cxn ang="T14">
                            <a:pos x="T4" y="T5"/>
                          </a:cxn>
                          <a:cxn ang="T15">
                            <a:pos x="T6" y="T7"/>
                          </a:cxn>
                          <a:cxn ang="T16">
                            <a:pos x="T8" y="T9"/>
                          </a:cxn>
                          <a:cxn ang="T17">
                            <a:pos x="T10" y="T11"/>
                          </a:cxn>
                        </a:cxnLst>
                        <a:rect l="T18" t="T19" r="T20" b="T21"/>
                        <a:pathLst>
                          <a:path w="912" h="56">
                            <a:moveTo>
                              <a:pt x="0" y="48"/>
                            </a:moveTo>
                            <a:cubicBezTo>
                              <a:pt x="40" y="24"/>
                              <a:pt x="80" y="0"/>
                              <a:pt x="144" y="0"/>
                            </a:cubicBezTo>
                            <a:cubicBezTo>
                              <a:pt x="208" y="0"/>
                              <a:pt x="320" y="48"/>
                              <a:pt x="384" y="48"/>
                            </a:cubicBezTo>
                            <a:cubicBezTo>
                              <a:pt x="448" y="48"/>
                              <a:pt x="464" y="0"/>
                              <a:pt x="528" y="0"/>
                            </a:cubicBezTo>
                            <a:cubicBezTo>
                              <a:pt x="592" y="0"/>
                              <a:pt x="704" y="40"/>
                              <a:pt x="768" y="48"/>
                            </a:cubicBezTo>
                            <a:cubicBezTo>
                              <a:pt x="832" y="56"/>
                              <a:pt x="872" y="52"/>
                              <a:pt x="912" y="48"/>
                            </a:cubicBezTo>
                          </a:path>
                        </a:pathLst>
                      </a:custGeom>
                      <a:noFill/>
                      <a:ln w="38100">
                        <a:solidFill>
                          <a:srgbClr val="F59004"/>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53" name="Text Box 18"/>
                      <a:cNvSpPr txBox="1">
                        <a:spLocks noChangeArrowheads="1"/>
                      </a:cNvSpPr>
                    </a:nvSpPr>
                    <a:spPr bwMode="auto">
                      <a:xfrm>
                        <a:off x="5041900" y="4200525"/>
                        <a:ext cx="1371600" cy="400050"/>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2000" i="1">
                              <a:solidFill>
                                <a:schemeClr val="tx1"/>
                              </a:solidFill>
                              <a:latin typeface="Arial" pitchFamily="34" charset="0"/>
                              <a:cs typeface="Arial" pitchFamily="34" charset="0"/>
                            </a:rPr>
                            <a:t>frq </a:t>
                          </a:r>
                          <a:r>
                            <a:rPr lang="en-US" sz="2000">
                              <a:solidFill>
                                <a:schemeClr val="tx1"/>
                              </a:solidFill>
                              <a:latin typeface="Arial" pitchFamily="34" charset="0"/>
                              <a:cs typeface="Arial" pitchFamily="34" charset="0"/>
                            </a:rPr>
                            <a:t>mRNA</a:t>
                          </a:r>
                          <a:endParaRPr lang="en-US" sz="2000" i="1">
                            <a:solidFill>
                              <a:schemeClr val="tx1"/>
                            </a:solidFill>
                            <a:latin typeface="Arial" pitchFamily="34" charset="0"/>
                            <a:cs typeface="Arial" pitchFamily="34" charset="0"/>
                          </a:endParaRPr>
                        </a:p>
                      </a:txBody>
                      <a:useSpRect/>
                    </a:txSp>
                  </a:sp>
                  <a:sp>
                    <a:nvSpPr>
                      <a:cNvPr id="10254" name="Line 19"/>
                      <a:cNvSpPr>
                        <a:spLocks noChangeShapeType="1"/>
                      </a:cNvSpPr>
                    </a:nvSpPr>
                    <a:spPr bwMode="auto">
                      <a:xfrm>
                        <a:off x="6943725" y="3816350"/>
                        <a:ext cx="0" cy="400050"/>
                      </a:xfrm>
                      <a:prstGeom prst="line">
                        <a:avLst/>
                      </a:prstGeom>
                      <a:noFill/>
                      <a:ln w="28575">
                        <a:solidFill>
                          <a:schemeClr val="tx1"/>
                        </a:solidFill>
                        <a:round/>
                        <a:headEnd/>
                        <a:tailEnd type="stealth" w="lg" len="lg"/>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55" name="Line 20"/>
                      <a:cNvSpPr>
                        <a:spLocks noChangeShapeType="1"/>
                      </a:cNvSpPr>
                    </a:nvSpPr>
                    <a:spPr bwMode="auto">
                      <a:xfrm>
                        <a:off x="6935788" y="4578350"/>
                        <a:ext cx="0" cy="1189038"/>
                      </a:xfrm>
                      <a:prstGeom prst="line">
                        <a:avLst/>
                      </a:prstGeom>
                      <a:noFill/>
                      <a:ln w="28575">
                        <a:solidFill>
                          <a:schemeClr val="tx1"/>
                        </a:solidFill>
                        <a:round/>
                        <a:headEnd/>
                        <a:tailEnd type="stealth" w="lg" len="lg"/>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56" name="Oval 21"/>
                      <a:cNvSpPr>
                        <a:spLocks noChangeArrowheads="1"/>
                      </a:cNvSpPr>
                    </a:nvSpPr>
                    <a:spPr bwMode="auto">
                      <a:xfrm>
                        <a:off x="6553200" y="5919788"/>
                        <a:ext cx="838200" cy="533400"/>
                      </a:xfrm>
                      <a:prstGeom prst="ellipse">
                        <a:avLst/>
                      </a:prstGeom>
                      <a:solidFill>
                        <a:srgbClr val="993366"/>
                      </a:solidFill>
                      <a:ln w="127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57" name="Text Box 22"/>
                      <a:cNvSpPr txBox="1">
                        <a:spLocks noChangeArrowheads="1"/>
                      </a:cNvSpPr>
                    </a:nvSpPr>
                    <a:spPr bwMode="auto">
                      <a:xfrm>
                        <a:off x="6615113" y="5976938"/>
                        <a:ext cx="725487" cy="400050"/>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2000">
                              <a:latin typeface="Arial" pitchFamily="34" charset="0"/>
                              <a:cs typeface="Arial" pitchFamily="34" charset="0"/>
                            </a:rPr>
                            <a:t>FRQ</a:t>
                          </a:r>
                        </a:p>
                      </a:txBody>
                      <a:useSpRect/>
                    </a:txSp>
                  </a:sp>
                  <a:sp>
                    <a:nvSpPr>
                      <a:cNvPr id="10258" name="Line 23"/>
                      <a:cNvSpPr>
                        <a:spLocks noChangeShapeType="1"/>
                      </a:cNvSpPr>
                    </a:nvSpPr>
                    <a:spPr bwMode="auto">
                      <a:xfrm rot="5400000">
                        <a:off x="5974557" y="5812631"/>
                        <a:ext cx="0" cy="823913"/>
                      </a:xfrm>
                      <a:prstGeom prst="line">
                        <a:avLst/>
                      </a:prstGeom>
                      <a:noFill/>
                      <a:ln w="28575">
                        <a:solidFill>
                          <a:schemeClr val="tx1"/>
                        </a:solidFill>
                        <a:round/>
                        <a:headEnd/>
                        <a:tailEnd type="stealth" w="lg" len="lg"/>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59" name="Oval 26"/>
                      <a:cNvSpPr>
                        <a:spLocks noChangeArrowheads="1"/>
                      </a:cNvSpPr>
                    </a:nvSpPr>
                    <a:spPr bwMode="auto">
                      <a:xfrm>
                        <a:off x="4538663" y="5538788"/>
                        <a:ext cx="228600" cy="228600"/>
                      </a:xfrm>
                      <a:prstGeom prst="ellipse">
                        <a:avLst/>
                      </a:prstGeom>
                      <a:solidFill>
                        <a:srgbClr val="C0C0C0"/>
                      </a:solidFill>
                      <a:ln w="127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60" name="Oval 27"/>
                      <a:cNvSpPr>
                        <a:spLocks noChangeArrowheads="1"/>
                      </a:cNvSpPr>
                    </a:nvSpPr>
                    <a:spPr bwMode="auto">
                      <a:xfrm>
                        <a:off x="4927600" y="5462588"/>
                        <a:ext cx="228600" cy="228600"/>
                      </a:xfrm>
                      <a:prstGeom prst="ellipse">
                        <a:avLst/>
                      </a:prstGeom>
                      <a:solidFill>
                        <a:srgbClr val="C0C0C0"/>
                      </a:solidFill>
                      <a:ln w="127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61" name="Line 28"/>
                      <a:cNvSpPr>
                        <a:spLocks noChangeShapeType="1"/>
                      </a:cNvSpPr>
                    </a:nvSpPr>
                    <a:spPr bwMode="auto">
                      <a:xfrm>
                        <a:off x="4681538" y="5767388"/>
                        <a:ext cx="212725" cy="312737"/>
                      </a:xfrm>
                      <a:prstGeom prst="line">
                        <a:avLst/>
                      </a:prstGeom>
                      <a:noFill/>
                      <a:ln w="15875">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62" name="Line 29"/>
                      <a:cNvSpPr>
                        <a:spLocks noChangeShapeType="1"/>
                      </a:cNvSpPr>
                    </a:nvSpPr>
                    <a:spPr bwMode="auto">
                      <a:xfrm>
                        <a:off x="5029200" y="5699125"/>
                        <a:ext cx="17463" cy="390525"/>
                      </a:xfrm>
                      <a:prstGeom prst="line">
                        <a:avLst/>
                      </a:prstGeom>
                      <a:noFill/>
                      <a:ln w="15875">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63" name="Oval 24"/>
                      <a:cNvSpPr>
                        <a:spLocks noChangeArrowheads="1"/>
                      </a:cNvSpPr>
                    </a:nvSpPr>
                    <a:spPr bwMode="auto">
                      <a:xfrm>
                        <a:off x="4589463" y="5978525"/>
                        <a:ext cx="838200" cy="533400"/>
                      </a:xfrm>
                      <a:prstGeom prst="ellipse">
                        <a:avLst/>
                      </a:prstGeom>
                      <a:solidFill>
                        <a:srgbClr val="993366"/>
                      </a:solidFill>
                      <a:ln w="127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64" name="Text Box 25"/>
                      <a:cNvSpPr txBox="1">
                        <a:spLocks noChangeArrowheads="1"/>
                      </a:cNvSpPr>
                    </a:nvSpPr>
                    <a:spPr bwMode="auto">
                      <a:xfrm>
                        <a:off x="4651375" y="6035675"/>
                        <a:ext cx="725488" cy="400050"/>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2000">
                              <a:latin typeface="Arial" pitchFamily="34" charset="0"/>
                              <a:cs typeface="Arial" pitchFamily="34" charset="0"/>
                            </a:rPr>
                            <a:t>FRQ</a:t>
                          </a:r>
                        </a:p>
                      </a:txBody>
                      <a:useSpRect/>
                    </a:txSp>
                  </a:sp>
                  <a:sp>
                    <a:nvSpPr>
                      <a:cNvPr id="10265" name="Text Box 30"/>
                      <a:cNvSpPr txBox="1">
                        <a:spLocks noChangeArrowheads="1"/>
                      </a:cNvSpPr>
                    </a:nvSpPr>
                    <a:spPr bwMode="auto">
                      <a:xfrm>
                        <a:off x="4897438" y="5432425"/>
                        <a:ext cx="285750" cy="276225"/>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1200" b="1">
                              <a:solidFill>
                                <a:schemeClr val="tx1"/>
                              </a:solidFill>
                              <a:latin typeface="Arial" pitchFamily="34" charset="0"/>
                              <a:cs typeface="Arial" pitchFamily="34" charset="0"/>
                            </a:rPr>
                            <a:t>P</a:t>
                          </a:r>
                        </a:p>
                      </a:txBody>
                      <a:useSpRect/>
                    </a:txSp>
                  </a:sp>
                  <a:sp>
                    <a:nvSpPr>
                      <a:cNvPr id="10266" name="Text Box 31"/>
                      <a:cNvSpPr txBox="1">
                        <a:spLocks noChangeArrowheads="1"/>
                      </a:cNvSpPr>
                    </a:nvSpPr>
                    <a:spPr bwMode="auto">
                      <a:xfrm>
                        <a:off x="4508500" y="5513388"/>
                        <a:ext cx="285750" cy="276225"/>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1200" b="1">
                              <a:solidFill>
                                <a:schemeClr val="tx1"/>
                              </a:solidFill>
                              <a:latin typeface="Arial" pitchFamily="34" charset="0"/>
                              <a:cs typeface="Arial" pitchFamily="34" charset="0"/>
                            </a:rPr>
                            <a:t>P</a:t>
                          </a:r>
                        </a:p>
                      </a:txBody>
                      <a:useSpRect/>
                    </a:txSp>
                  </a:sp>
                  <a:sp>
                    <a:nvSpPr>
                      <a:cNvPr id="10267" name="Line 32"/>
                      <a:cNvSpPr>
                        <a:spLocks noChangeShapeType="1"/>
                      </a:cNvSpPr>
                    </a:nvSpPr>
                    <a:spPr bwMode="auto">
                      <a:xfrm rot="16200000" flipV="1">
                        <a:off x="3498057" y="4936331"/>
                        <a:ext cx="609600" cy="1509713"/>
                      </a:xfrm>
                      <a:prstGeom prst="line">
                        <a:avLst/>
                      </a:prstGeom>
                      <a:noFill/>
                      <a:ln w="28575">
                        <a:solidFill>
                          <a:schemeClr val="tx1"/>
                        </a:solidFill>
                        <a:round/>
                        <a:headEnd/>
                        <a:tailEnd type="stealth" w="lg" len="lg"/>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68" name="Oval 33"/>
                      <a:cNvSpPr>
                        <a:spLocks noChangeArrowheads="1"/>
                      </a:cNvSpPr>
                    </a:nvSpPr>
                    <a:spPr bwMode="auto">
                      <a:xfrm>
                        <a:off x="2235200" y="4413250"/>
                        <a:ext cx="228600" cy="228600"/>
                      </a:xfrm>
                      <a:prstGeom prst="ellipse">
                        <a:avLst/>
                      </a:prstGeom>
                      <a:solidFill>
                        <a:srgbClr val="C0C0C0"/>
                      </a:solidFill>
                      <a:ln w="127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69" name="Oval 34"/>
                      <a:cNvSpPr>
                        <a:spLocks noChangeArrowheads="1"/>
                      </a:cNvSpPr>
                    </a:nvSpPr>
                    <a:spPr bwMode="auto">
                      <a:xfrm>
                        <a:off x="2624138" y="4337050"/>
                        <a:ext cx="228600" cy="228600"/>
                      </a:xfrm>
                      <a:prstGeom prst="ellipse">
                        <a:avLst/>
                      </a:prstGeom>
                      <a:solidFill>
                        <a:srgbClr val="C0C0C0"/>
                      </a:solidFill>
                      <a:ln w="127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70" name="Line 35"/>
                      <a:cNvSpPr>
                        <a:spLocks noChangeShapeType="1"/>
                      </a:cNvSpPr>
                    </a:nvSpPr>
                    <a:spPr bwMode="auto">
                      <a:xfrm>
                        <a:off x="2378075" y="4641850"/>
                        <a:ext cx="212725" cy="312738"/>
                      </a:xfrm>
                      <a:prstGeom prst="line">
                        <a:avLst/>
                      </a:prstGeom>
                      <a:noFill/>
                      <a:ln w="15875">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71" name="Line 36"/>
                      <a:cNvSpPr>
                        <a:spLocks noChangeShapeType="1"/>
                      </a:cNvSpPr>
                    </a:nvSpPr>
                    <a:spPr bwMode="auto">
                      <a:xfrm>
                        <a:off x="2725738" y="4573588"/>
                        <a:ext cx="17462" cy="390525"/>
                      </a:xfrm>
                      <a:prstGeom prst="line">
                        <a:avLst/>
                      </a:prstGeom>
                      <a:noFill/>
                      <a:ln w="15875">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72" name="Oval 37"/>
                      <a:cNvSpPr>
                        <a:spLocks noChangeArrowheads="1"/>
                      </a:cNvSpPr>
                    </a:nvSpPr>
                    <a:spPr bwMode="auto">
                      <a:xfrm>
                        <a:off x="2286000" y="4852988"/>
                        <a:ext cx="838200" cy="533400"/>
                      </a:xfrm>
                      <a:prstGeom prst="ellipse">
                        <a:avLst/>
                      </a:prstGeom>
                      <a:solidFill>
                        <a:srgbClr val="993366"/>
                      </a:solidFill>
                      <a:ln w="127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73" name="Text Box 38"/>
                      <a:cNvSpPr txBox="1">
                        <a:spLocks noChangeArrowheads="1"/>
                      </a:cNvSpPr>
                    </a:nvSpPr>
                    <a:spPr bwMode="auto">
                      <a:xfrm>
                        <a:off x="2347913" y="4910138"/>
                        <a:ext cx="725487" cy="400050"/>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2000">
                              <a:latin typeface="Arial" pitchFamily="34" charset="0"/>
                              <a:cs typeface="Arial" pitchFamily="34" charset="0"/>
                            </a:rPr>
                            <a:t>FRQ</a:t>
                          </a:r>
                        </a:p>
                      </a:txBody>
                      <a:useSpRect/>
                    </a:txSp>
                  </a:sp>
                  <a:sp>
                    <a:nvSpPr>
                      <a:cNvPr id="10274" name="Text Box 39"/>
                      <a:cNvSpPr txBox="1">
                        <a:spLocks noChangeArrowheads="1"/>
                      </a:cNvSpPr>
                    </a:nvSpPr>
                    <a:spPr bwMode="auto">
                      <a:xfrm>
                        <a:off x="2593975" y="4306888"/>
                        <a:ext cx="285750" cy="276225"/>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1200" b="1">
                              <a:solidFill>
                                <a:schemeClr val="tx1"/>
                              </a:solidFill>
                              <a:latin typeface="Arial" pitchFamily="34" charset="0"/>
                              <a:cs typeface="Arial" pitchFamily="34" charset="0"/>
                            </a:rPr>
                            <a:t>P</a:t>
                          </a:r>
                        </a:p>
                      </a:txBody>
                      <a:useSpRect/>
                    </a:txSp>
                  </a:sp>
                  <a:sp>
                    <a:nvSpPr>
                      <a:cNvPr id="10275" name="Text Box 40"/>
                      <a:cNvSpPr txBox="1">
                        <a:spLocks noChangeArrowheads="1"/>
                      </a:cNvSpPr>
                    </a:nvSpPr>
                    <a:spPr bwMode="auto">
                      <a:xfrm>
                        <a:off x="2205038" y="4387850"/>
                        <a:ext cx="285750" cy="276225"/>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1200" b="1">
                              <a:solidFill>
                                <a:schemeClr val="tx1"/>
                              </a:solidFill>
                              <a:latin typeface="Arial" pitchFamily="34" charset="0"/>
                              <a:cs typeface="Arial" pitchFamily="34" charset="0"/>
                            </a:rPr>
                            <a:t>P</a:t>
                          </a:r>
                        </a:p>
                      </a:txBody>
                      <a:useSpRect/>
                    </a:txSp>
                  </a:sp>
                  <a:sp>
                    <a:nvSpPr>
                      <a:cNvPr id="10276" name="Arc 42"/>
                      <a:cNvSpPr>
                        <a:spLocks/>
                      </a:cNvSpPr>
                    </a:nvSpPr>
                    <a:spPr bwMode="auto">
                      <a:xfrm rot="5400000" flipV="1">
                        <a:off x="2611438" y="3079750"/>
                        <a:ext cx="1103312" cy="992188"/>
                      </a:xfrm>
                      <a:custGeom>
                        <a:avLst/>
                        <a:gdLst>
                          <a:gd name="T0" fmla="*/ 0 w 23648"/>
                          <a:gd name="T1" fmla="*/ 2147483647 h 21600"/>
                          <a:gd name="T2" fmla="*/ 2147483647 w 23648"/>
                          <a:gd name="T3" fmla="*/ 2147483647 h 21600"/>
                          <a:gd name="T4" fmla="*/ 2147483647 w 23648"/>
                          <a:gd name="T5" fmla="*/ 2147483647 h 21600"/>
                          <a:gd name="T6" fmla="*/ 0 60000 65536"/>
                          <a:gd name="T7" fmla="*/ 0 60000 65536"/>
                          <a:gd name="T8" fmla="*/ 0 60000 65536"/>
                          <a:gd name="T9" fmla="*/ 0 w 23648"/>
                          <a:gd name="T10" fmla="*/ 0 h 21600"/>
                          <a:gd name="T11" fmla="*/ 23648 w 23648"/>
                          <a:gd name="T12" fmla="*/ 21600 h 21600"/>
                        </a:gdLst>
                        <a:ahLst/>
                        <a:cxnLst>
                          <a:cxn ang="T6">
                            <a:pos x="T0" y="T1"/>
                          </a:cxn>
                          <a:cxn ang="T7">
                            <a:pos x="T2" y="T3"/>
                          </a:cxn>
                          <a:cxn ang="T8">
                            <a:pos x="T4" y="T5"/>
                          </a:cxn>
                        </a:cxnLst>
                        <a:rect l="T9" t="T10" r="T11" b="T12"/>
                        <a:pathLst>
                          <a:path w="23648" h="21600" fill="none" extrusionOk="0">
                            <a:moveTo>
                              <a:pt x="-1" y="21529"/>
                            </a:moveTo>
                            <a:cubicBezTo>
                              <a:pt x="37" y="9628"/>
                              <a:pt x="9696" y="-1"/>
                              <a:pt x="21599" y="-1"/>
                            </a:cubicBezTo>
                            <a:cubicBezTo>
                              <a:pt x="22283" y="-1"/>
                              <a:pt x="22966" y="32"/>
                              <a:pt x="23648" y="97"/>
                            </a:cubicBezTo>
                          </a:path>
                          <a:path w="23648" h="21600" stroke="0" extrusionOk="0">
                            <a:moveTo>
                              <a:pt x="-1" y="21529"/>
                            </a:moveTo>
                            <a:cubicBezTo>
                              <a:pt x="37" y="9628"/>
                              <a:pt x="9696" y="-1"/>
                              <a:pt x="21599" y="-1"/>
                            </a:cubicBezTo>
                            <a:cubicBezTo>
                              <a:pt x="22283" y="-1"/>
                              <a:pt x="22966" y="32"/>
                              <a:pt x="23648" y="97"/>
                            </a:cubicBezTo>
                            <a:lnTo>
                              <a:pt x="21599" y="21600"/>
                            </a:lnTo>
                            <a:lnTo>
                              <a:pt x="-1" y="21529"/>
                            </a:lnTo>
                            <a:close/>
                          </a:path>
                        </a:pathLst>
                      </a:custGeom>
                      <a:noFill/>
                      <a:ln w="28575" cmpd="sng">
                        <a:solidFill>
                          <a:schemeClr val="tx1"/>
                        </a:solidFill>
                        <a:round/>
                        <a:headEnd type="stealth" w="lg" len="lg"/>
                        <a:tailEnd type="none" w="lg" len="lg"/>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77" name="Oval 43"/>
                      <a:cNvSpPr>
                        <a:spLocks noChangeArrowheads="1"/>
                      </a:cNvSpPr>
                    </a:nvSpPr>
                    <a:spPr bwMode="auto">
                      <a:xfrm>
                        <a:off x="3749675" y="2355850"/>
                        <a:ext cx="228600" cy="228600"/>
                      </a:xfrm>
                      <a:prstGeom prst="ellipse">
                        <a:avLst/>
                      </a:prstGeom>
                      <a:solidFill>
                        <a:srgbClr val="C0C0C0"/>
                      </a:solidFill>
                      <a:ln w="127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78" name="Oval 44"/>
                      <a:cNvSpPr>
                        <a:spLocks noChangeArrowheads="1"/>
                      </a:cNvSpPr>
                    </a:nvSpPr>
                    <a:spPr bwMode="auto">
                      <a:xfrm>
                        <a:off x="4138613" y="2279650"/>
                        <a:ext cx="228600" cy="228600"/>
                      </a:xfrm>
                      <a:prstGeom prst="ellipse">
                        <a:avLst/>
                      </a:prstGeom>
                      <a:solidFill>
                        <a:srgbClr val="C0C0C0"/>
                      </a:solidFill>
                      <a:ln w="127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79" name="Line 45"/>
                      <a:cNvSpPr>
                        <a:spLocks noChangeShapeType="1"/>
                      </a:cNvSpPr>
                    </a:nvSpPr>
                    <a:spPr bwMode="auto">
                      <a:xfrm>
                        <a:off x="3892550" y="2584450"/>
                        <a:ext cx="212725" cy="312738"/>
                      </a:xfrm>
                      <a:prstGeom prst="line">
                        <a:avLst/>
                      </a:prstGeom>
                      <a:noFill/>
                      <a:ln w="15875">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80" name="Line 46"/>
                      <a:cNvSpPr>
                        <a:spLocks noChangeShapeType="1"/>
                      </a:cNvSpPr>
                    </a:nvSpPr>
                    <a:spPr bwMode="auto">
                      <a:xfrm>
                        <a:off x="4240213" y="2516188"/>
                        <a:ext cx="17462" cy="390525"/>
                      </a:xfrm>
                      <a:prstGeom prst="line">
                        <a:avLst/>
                      </a:prstGeom>
                      <a:noFill/>
                      <a:ln w="15875">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81" name="Oval 47"/>
                      <a:cNvSpPr>
                        <a:spLocks noChangeArrowheads="1"/>
                      </a:cNvSpPr>
                    </a:nvSpPr>
                    <a:spPr bwMode="auto">
                      <a:xfrm>
                        <a:off x="3800475" y="2795588"/>
                        <a:ext cx="838200" cy="533400"/>
                      </a:xfrm>
                      <a:prstGeom prst="ellipse">
                        <a:avLst/>
                      </a:prstGeom>
                      <a:solidFill>
                        <a:srgbClr val="993366"/>
                      </a:solidFill>
                      <a:ln w="127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82" name="Text Box 48"/>
                      <a:cNvSpPr txBox="1">
                        <a:spLocks noChangeArrowheads="1"/>
                      </a:cNvSpPr>
                    </a:nvSpPr>
                    <a:spPr bwMode="auto">
                      <a:xfrm>
                        <a:off x="3862388" y="2852738"/>
                        <a:ext cx="725487" cy="400050"/>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2000">
                              <a:latin typeface="Arial" pitchFamily="34" charset="0"/>
                              <a:cs typeface="Arial" pitchFamily="34" charset="0"/>
                            </a:rPr>
                            <a:t>FRQ</a:t>
                          </a:r>
                        </a:p>
                      </a:txBody>
                      <a:useSpRect/>
                    </a:txSp>
                  </a:sp>
                  <a:sp>
                    <a:nvSpPr>
                      <a:cNvPr id="10283" name="Text Box 49"/>
                      <a:cNvSpPr txBox="1">
                        <a:spLocks noChangeArrowheads="1"/>
                      </a:cNvSpPr>
                    </a:nvSpPr>
                    <a:spPr bwMode="auto">
                      <a:xfrm>
                        <a:off x="4108450" y="2249488"/>
                        <a:ext cx="285750" cy="276225"/>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1200" b="1">
                              <a:solidFill>
                                <a:schemeClr val="tx1"/>
                              </a:solidFill>
                              <a:latin typeface="Arial" pitchFamily="34" charset="0"/>
                              <a:cs typeface="Arial" pitchFamily="34" charset="0"/>
                            </a:rPr>
                            <a:t>P</a:t>
                          </a:r>
                        </a:p>
                      </a:txBody>
                      <a:useSpRect/>
                    </a:txSp>
                  </a:sp>
                  <a:sp>
                    <a:nvSpPr>
                      <a:cNvPr id="10284" name="Text Box 50"/>
                      <a:cNvSpPr txBox="1">
                        <a:spLocks noChangeArrowheads="1"/>
                      </a:cNvSpPr>
                    </a:nvSpPr>
                    <a:spPr bwMode="auto">
                      <a:xfrm>
                        <a:off x="3719513" y="2330450"/>
                        <a:ext cx="285750" cy="276225"/>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1200" b="1">
                              <a:solidFill>
                                <a:schemeClr val="tx1"/>
                              </a:solidFill>
                              <a:latin typeface="Arial" pitchFamily="34" charset="0"/>
                              <a:cs typeface="Arial" pitchFamily="34" charset="0"/>
                            </a:rPr>
                            <a:t>P</a:t>
                          </a:r>
                        </a:p>
                      </a:txBody>
                      <a:useSpRect/>
                    </a:txSp>
                  </a:sp>
                  <a:sp>
                    <a:nvSpPr>
                      <a:cNvPr id="10285" name="Line 51"/>
                      <a:cNvSpPr>
                        <a:spLocks noChangeShapeType="1"/>
                      </a:cNvSpPr>
                    </a:nvSpPr>
                    <a:spPr bwMode="auto">
                      <a:xfrm rot="5400000">
                        <a:off x="1745457" y="5012531"/>
                        <a:ext cx="152400" cy="595313"/>
                      </a:xfrm>
                      <a:prstGeom prst="line">
                        <a:avLst/>
                      </a:prstGeom>
                      <a:noFill/>
                      <a:ln w="28575">
                        <a:solidFill>
                          <a:schemeClr val="tx1"/>
                        </a:solidFill>
                        <a:round/>
                        <a:headEnd/>
                        <a:tailEnd type="stealth" w="lg" len="lg"/>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86" name="Oval 52"/>
                      <a:cNvSpPr>
                        <a:spLocks noChangeArrowheads="1"/>
                      </a:cNvSpPr>
                    </a:nvSpPr>
                    <a:spPr bwMode="auto">
                      <a:xfrm>
                        <a:off x="601663" y="4700588"/>
                        <a:ext cx="228600" cy="228600"/>
                      </a:xfrm>
                      <a:prstGeom prst="ellipse">
                        <a:avLst/>
                      </a:prstGeom>
                      <a:solidFill>
                        <a:srgbClr val="C0C0C0"/>
                      </a:solidFill>
                      <a:ln w="127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87" name="Oval 53"/>
                      <a:cNvSpPr>
                        <a:spLocks noChangeArrowheads="1"/>
                      </a:cNvSpPr>
                    </a:nvSpPr>
                    <a:spPr bwMode="auto">
                      <a:xfrm>
                        <a:off x="990600" y="4624388"/>
                        <a:ext cx="228600" cy="228600"/>
                      </a:xfrm>
                      <a:prstGeom prst="ellipse">
                        <a:avLst/>
                      </a:prstGeom>
                      <a:solidFill>
                        <a:srgbClr val="C0C0C0"/>
                      </a:solidFill>
                      <a:ln w="127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88" name="Line 54"/>
                      <a:cNvSpPr>
                        <a:spLocks noChangeShapeType="1"/>
                      </a:cNvSpPr>
                    </a:nvSpPr>
                    <a:spPr bwMode="auto">
                      <a:xfrm>
                        <a:off x="744538" y="4929188"/>
                        <a:ext cx="212725" cy="312737"/>
                      </a:xfrm>
                      <a:prstGeom prst="line">
                        <a:avLst/>
                      </a:prstGeom>
                      <a:noFill/>
                      <a:ln w="15875">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89" name="Line 55"/>
                      <a:cNvSpPr>
                        <a:spLocks noChangeShapeType="1"/>
                      </a:cNvSpPr>
                    </a:nvSpPr>
                    <a:spPr bwMode="auto">
                      <a:xfrm>
                        <a:off x="1092200" y="4860925"/>
                        <a:ext cx="17463" cy="390525"/>
                      </a:xfrm>
                      <a:prstGeom prst="line">
                        <a:avLst/>
                      </a:prstGeom>
                      <a:noFill/>
                      <a:ln w="15875">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CA"/>
                        </a:p>
                      </a:txBody>
                      <a:useSpRect/>
                    </a:txSp>
                  </a:sp>
                  <a:sp>
                    <a:nvSpPr>
                      <a:cNvPr id="10290" name="Oval 56"/>
                      <a:cNvSpPr>
                        <a:spLocks noChangeArrowheads="1"/>
                      </a:cNvSpPr>
                    </a:nvSpPr>
                    <a:spPr bwMode="auto">
                      <a:xfrm>
                        <a:off x="652463" y="5140325"/>
                        <a:ext cx="838200" cy="533400"/>
                      </a:xfrm>
                      <a:prstGeom prst="ellipse">
                        <a:avLst/>
                      </a:prstGeom>
                      <a:solidFill>
                        <a:srgbClr val="C0C0C0"/>
                      </a:solidFill>
                      <a:ln w="12700">
                        <a:solidFill>
                          <a:schemeClr val="tx1"/>
                        </a:solidFill>
                        <a:prstDash val="dash"/>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91" name="Text Box 57"/>
                      <a:cNvSpPr txBox="1">
                        <a:spLocks noChangeArrowheads="1"/>
                      </a:cNvSpPr>
                    </a:nvSpPr>
                    <a:spPr bwMode="auto">
                      <a:xfrm>
                        <a:off x="714375" y="5197475"/>
                        <a:ext cx="725488" cy="400050"/>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2000">
                              <a:solidFill>
                                <a:schemeClr val="tx1"/>
                              </a:solidFill>
                              <a:latin typeface="Arial" pitchFamily="34" charset="0"/>
                              <a:cs typeface="Arial" pitchFamily="34" charset="0"/>
                            </a:rPr>
                            <a:t>FRQ</a:t>
                          </a:r>
                        </a:p>
                      </a:txBody>
                      <a:useSpRect/>
                    </a:txSp>
                  </a:sp>
                  <a:sp>
                    <a:nvSpPr>
                      <a:cNvPr id="10292" name="Text Box 58"/>
                      <a:cNvSpPr txBox="1">
                        <a:spLocks noChangeArrowheads="1"/>
                      </a:cNvSpPr>
                    </a:nvSpPr>
                    <a:spPr bwMode="auto">
                      <a:xfrm>
                        <a:off x="960438" y="4594225"/>
                        <a:ext cx="285750" cy="276225"/>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1200" b="1">
                              <a:solidFill>
                                <a:schemeClr val="tx1"/>
                              </a:solidFill>
                              <a:latin typeface="Arial" pitchFamily="34" charset="0"/>
                              <a:cs typeface="Arial" pitchFamily="34" charset="0"/>
                            </a:rPr>
                            <a:t>P</a:t>
                          </a:r>
                        </a:p>
                      </a:txBody>
                      <a:useSpRect/>
                    </a:txSp>
                  </a:sp>
                  <a:sp>
                    <a:nvSpPr>
                      <a:cNvPr id="10293" name="Text Box 59"/>
                      <a:cNvSpPr txBox="1">
                        <a:spLocks noChangeArrowheads="1"/>
                      </a:cNvSpPr>
                    </a:nvSpPr>
                    <a:spPr bwMode="auto">
                      <a:xfrm>
                        <a:off x="571500" y="4675188"/>
                        <a:ext cx="285750" cy="276225"/>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1200" b="1">
                              <a:solidFill>
                                <a:schemeClr val="tx1"/>
                              </a:solidFill>
                              <a:latin typeface="Arial" pitchFamily="34" charset="0"/>
                              <a:cs typeface="Arial" pitchFamily="34" charset="0"/>
                            </a:rPr>
                            <a:t>P</a:t>
                          </a:r>
                        </a:p>
                      </a:txBody>
                      <a:useSpRect/>
                    </a:txSp>
                  </a:sp>
                  <a:sp>
                    <a:nvSpPr>
                      <a:cNvPr id="10294" name="Text Box 60"/>
                      <a:cNvSpPr txBox="1">
                        <a:spLocks noChangeArrowheads="1"/>
                      </a:cNvSpPr>
                    </a:nvSpPr>
                    <a:spPr bwMode="auto">
                      <a:xfrm>
                        <a:off x="165100" y="5691188"/>
                        <a:ext cx="1581150" cy="400050"/>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2000">
                              <a:solidFill>
                                <a:schemeClr val="tx1"/>
                              </a:solidFill>
                              <a:latin typeface="Arial" pitchFamily="34" charset="0"/>
                              <a:cs typeface="Arial" pitchFamily="34" charset="0"/>
                            </a:rPr>
                            <a:t>Degradation</a:t>
                          </a:r>
                        </a:p>
                      </a:txBody>
                      <a:useSpRect/>
                    </a:txSp>
                  </a:sp>
                  <a:sp>
                    <a:nvSpPr>
                      <a:cNvPr id="10295" name="AutoShape 61"/>
                      <a:cNvSpPr>
                        <a:spLocks noChangeArrowheads="1"/>
                      </a:cNvSpPr>
                    </a:nvSpPr>
                    <a:spPr bwMode="auto">
                      <a:xfrm>
                        <a:off x="5635625" y="6434138"/>
                        <a:ext cx="855663" cy="304800"/>
                      </a:xfrm>
                      <a:prstGeom prst="roundRect">
                        <a:avLst>
                          <a:gd name="adj" fmla="val 16667"/>
                        </a:avLst>
                      </a:prstGeom>
                      <a:solidFill>
                        <a:srgbClr val="EFEF00"/>
                      </a:solidFill>
                      <a:ln w="25400">
                        <a:solidFill>
                          <a:schemeClr val="tx1"/>
                        </a:solidFill>
                        <a:round/>
                        <a:headEnd/>
                        <a:tailEnd/>
                      </a:ln>
                    </a:spPr>
                    <a:txSp>
                      <a:txBody>
                        <a:bodyPr wrap="none" anchor="ct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endParaRPr lang="en-GB">
                            <a:latin typeface="Arial" pitchFamily="34" charset="0"/>
                            <a:cs typeface="Arial" pitchFamily="34" charset="0"/>
                          </a:endParaRPr>
                        </a:p>
                      </a:txBody>
                      <a:useSpRect/>
                    </a:txSp>
                  </a:sp>
                  <a:sp>
                    <a:nvSpPr>
                      <a:cNvPr id="10296" name="Text Box 62"/>
                      <a:cNvSpPr txBox="1">
                        <a:spLocks noChangeArrowheads="1"/>
                      </a:cNvSpPr>
                    </a:nvSpPr>
                    <a:spPr bwMode="auto">
                      <a:xfrm>
                        <a:off x="5594350" y="6384925"/>
                        <a:ext cx="925513" cy="400050"/>
                      </a:xfrm>
                      <a:prstGeom prst="rect">
                        <a:avLst/>
                      </a:prstGeom>
                      <a:noFill/>
                      <a:ln w="25400">
                        <a:noFill/>
                        <a:miter lim="800000"/>
                        <a:headEnd/>
                        <a:tailEnd/>
                      </a:ln>
                    </a:spPr>
                    <a:txSp>
                      <a:txBody>
                        <a:bodyPr wrap="none">
                          <a:spAutoFit/>
                        </a:bodyPr>
                        <a:lstStyle>
                          <a:defPPr>
                            <a:defRPr lang="en-CA"/>
                          </a:defPPr>
                          <a:lvl1pPr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1pPr>
                          <a:lvl2pPr marL="4572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2pPr>
                          <a:lvl3pPr marL="9144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3pPr>
                          <a:lvl4pPr marL="13716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4pPr>
                          <a:lvl5pPr marL="1828800" algn="ctr" rtl="0" fontAlgn="base">
                            <a:spcBef>
                              <a:spcPct val="0"/>
                            </a:spcBef>
                            <a:spcAft>
                              <a:spcPct val="0"/>
                            </a:spcAft>
                            <a:defRPr sz="2600" kern="1200">
                              <a:solidFill>
                                <a:srgbClr val="FFFF00"/>
                              </a:solidFill>
                              <a:latin typeface="Helvetica Neue Light" pitchFamily="-65" charset="0"/>
                              <a:ea typeface="MS PGothic" pitchFamily="34" charset="-128"/>
                              <a:cs typeface="+mn-cs"/>
                            </a:defRPr>
                          </a:lvl5pPr>
                          <a:lvl6pPr marL="2286000" algn="l" defTabSz="914400" rtl="0" eaLnBrk="1" latinLnBrk="0" hangingPunct="1">
                            <a:defRPr sz="2600" kern="1200">
                              <a:solidFill>
                                <a:srgbClr val="FFFF00"/>
                              </a:solidFill>
                              <a:latin typeface="Helvetica Neue Light" pitchFamily="-65" charset="0"/>
                              <a:ea typeface="MS PGothic" pitchFamily="34" charset="-128"/>
                              <a:cs typeface="+mn-cs"/>
                            </a:defRPr>
                          </a:lvl6pPr>
                          <a:lvl7pPr marL="2743200" algn="l" defTabSz="914400" rtl="0" eaLnBrk="1" latinLnBrk="0" hangingPunct="1">
                            <a:defRPr sz="2600" kern="1200">
                              <a:solidFill>
                                <a:srgbClr val="FFFF00"/>
                              </a:solidFill>
                              <a:latin typeface="Helvetica Neue Light" pitchFamily="-65" charset="0"/>
                              <a:ea typeface="MS PGothic" pitchFamily="34" charset="-128"/>
                              <a:cs typeface="+mn-cs"/>
                            </a:defRPr>
                          </a:lvl7pPr>
                          <a:lvl8pPr marL="3200400" algn="l" defTabSz="914400" rtl="0" eaLnBrk="1" latinLnBrk="0" hangingPunct="1">
                            <a:defRPr sz="2600" kern="1200">
                              <a:solidFill>
                                <a:srgbClr val="FFFF00"/>
                              </a:solidFill>
                              <a:latin typeface="Helvetica Neue Light" pitchFamily="-65" charset="0"/>
                              <a:ea typeface="MS PGothic" pitchFamily="34" charset="-128"/>
                              <a:cs typeface="+mn-cs"/>
                            </a:defRPr>
                          </a:lvl8pPr>
                          <a:lvl9pPr marL="3657600" algn="l" defTabSz="914400" rtl="0" eaLnBrk="1" latinLnBrk="0" hangingPunct="1">
                            <a:defRPr sz="2600" kern="1200">
                              <a:solidFill>
                                <a:srgbClr val="FFFF00"/>
                              </a:solidFill>
                              <a:latin typeface="Helvetica Neue Light" pitchFamily="-65" charset="0"/>
                              <a:ea typeface="MS PGothic" pitchFamily="34" charset="-128"/>
                              <a:cs typeface="+mn-cs"/>
                            </a:defRPr>
                          </a:lvl9pPr>
                        </a:lstStyle>
                        <a:p>
                          <a:r>
                            <a:rPr lang="en-US" sz="2000">
                              <a:solidFill>
                                <a:schemeClr val="accent2"/>
                              </a:solidFill>
                              <a:latin typeface="Arial" pitchFamily="34" charset="0"/>
                              <a:cs typeface="Arial" pitchFamily="34" charset="0"/>
                            </a:rPr>
                            <a:t>kinase</a:t>
                          </a:r>
                        </a:p>
                      </a:txBody>
                      <a:useSpRect/>
                    </a:txSp>
                  </a:sp>
                </lc:lockedCanvas>
              </a:graphicData>
            </a:graphic>
          </wp:anchor>
        </w:drawing>
      </w:r>
    </w:p>
    <w:p w:rsidR="001B0B76" w:rsidRDefault="001B0B76" w:rsidP="008C2E47">
      <w:pPr>
        <w:tabs>
          <w:tab w:val="left" w:pos="1688"/>
        </w:tabs>
        <w:spacing w:after="0"/>
        <w:rPr>
          <w:rFonts w:ascii="Times New Roman" w:hAnsi="Times New Roman" w:cs="Times New Roman"/>
          <w:sz w:val="24"/>
          <w:szCs w:val="24"/>
        </w:rPr>
      </w:pPr>
    </w:p>
    <w:p w:rsidR="005F56DA" w:rsidRDefault="00B07E4E" w:rsidP="008C2E47">
      <w:pPr>
        <w:tabs>
          <w:tab w:val="left" w:pos="1688"/>
        </w:tabs>
        <w:spacing w:after="0"/>
        <w:rPr>
          <w:rFonts w:ascii="Times New Roman" w:hAnsi="Times New Roman" w:cs="Times New Roman"/>
          <w:iCs/>
          <w:sz w:val="24"/>
          <w:szCs w:val="24"/>
          <w:lang w:val="en-US"/>
        </w:rPr>
      </w:pPr>
      <w:r w:rsidRPr="00B07E4E">
        <w:rPr>
          <w:rFonts w:ascii="Times New Roman" w:hAnsi="Times New Roman" w:cs="Times New Roman"/>
          <w:iCs/>
          <w:sz w:val="24"/>
          <w:szCs w:val="24"/>
          <w:highlight w:val="yellow"/>
          <w:lang w:val="en-US"/>
        </w:rPr>
        <w:t>FRQ function and regulation</w:t>
      </w:r>
    </w:p>
    <w:p w:rsidR="00967FAB" w:rsidRPr="00B07E4E" w:rsidRDefault="00622384" w:rsidP="00622384">
      <w:pPr>
        <w:numPr>
          <w:ilvl w:val="0"/>
          <w:numId w:val="142"/>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Frq protein comes back down, what accoutns for this decline?</w:t>
      </w:r>
    </w:p>
    <w:p w:rsidR="00B07E4E" w:rsidRPr="00B07E4E" w:rsidRDefault="00B07E4E" w:rsidP="00B07E4E">
      <w:pPr>
        <w:tabs>
          <w:tab w:val="left" w:pos="1688"/>
        </w:tabs>
        <w:spacing w:after="0"/>
        <w:rPr>
          <w:rFonts w:ascii="Times New Roman" w:hAnsi="Times New Roman" w:cs="Times New Roman"/>
          <w:sz w:val="24"/>
          <w:szCs w:val="24"/>
        </w:rPr>
      </w:pPr>
      <w:r w:rsidRPr="00B07E4E">
        <w:rPr>
          <w:rFonts w:ascii="Times New Roman" w:hAnsi="Times New Roman" w:cs="Times New Roman" w:hint="eastAsia"/>
          <w:sz w:val="24"/>
          <w:szCs w:val="24"/>
          <w:lang w:val="en-US"/>
        </w:rPr>
        <w:sym w:font="Wingdings" w:char="00E0"/>
      </w:r>
      <w:proofErr w:type="gramStart"/>
      <w:r w:rsidRPr="00B07E4E">
        <w:rPr>
          <w:rFonts w:ascii="Times New Roman" w:hAnsi="Times New Roman" w:cs="Times New Roman"/>
          <w:sz w:val="24"/>
          <w:szCs w:val="24"/>
          <w:lang w:val="en-US"/>
        </w:rPr>
        <w:t>it</w:t>
      </w:r>
      <w:proofErr w:type="gramEnd"/>
      <w:r w:rsidRPr="00B07E4E">
        <w:rPr>
          <w:rFonts w:ascii="Times New Roman" w:hAnsi="Times New Roman" w:cs="Times New Roman"/>
          <w:sz w:val="24"/>
          <w:szCs w:val="24"/>
          <w:lang w:val="en-US"/>
        </w:rPr>
        <w:t xml:space="preserve"> gets phosphorolated in cytosol of the cell by a specific kinase, causing frq to degrade over time till eventually theres </w:t>
      </w:r>
      <w:r w:rsidRPr="00B07E4E">
        <w:rPr>
          <w:rFonts w:ascii="Times New Roman" w:hAnsi="Times New Roman" w:cs="Times New Roman"/>
          <w:sz w:val="24"/>
          <w:szCs w:val="24"/>
          <w:lang w:val="en-US"/>
        </w:rPr>
        <w:lastRenderedPageBreak/>
        <w:t>none of it left to come back and inhibit transcription, so transcription comes back up and increases again</w:t>
      </w:r>
    </w:p>
    <w:p w:rsidR="00B07E4E" w:rsidRDefault="00B07E4E" w:rsidP="008C2E47">
      <w:pPr>
        <w:tabs>
          <w:tab w:val="left" w:pos="1688"/>
        </w:tabs>
        <w:spacing w:after="0"/>
        <w:rPr>
          <w:rFonts w:ascii="Times New Roman" w:hAnsi="Times New Roman" w:cs="Times New Roman"/>
          <w:sz w:val="24"/>
          <w:szCs w:val="24"/>
        </w:rPr>
      </w:pPr>
    </w:p>
    <w:p w:rsidR="00B07E4E" w:rsidRDefault="00B07E4E" w:rsidP="008C2E47">
      <w:pPr>
        <w:tabs>
          <w:tab w:val="left" w:pos="1688"/>
        </w:tabs>
        <w:spacing w:after="0"/>
        <w:rPr>
          <w:rFonts w:ascii="Times New Roman" w:hAnsi="Times New Roman" w:cs="Times New Roman"/>
          <w:iCs/>
          <w:sz w:val="24"/>
          <w:szCs w:val="24"/>
          <w:lang w:val="en-US"/>
        </w:rPr>
      </w:pPr>
      <w:r w:rsidRPr="00B07E4E">
        <w:rPr>
          <w:rFonts w:ascii="Times New Roman" w:hAnsi="Times New Roman" w:cs="Times New Roman"/>
          <w:iCs/>
          <w:sz w:val="24"/>
          <w:szCs w:val="24"/>
          <w:highlight w:val="yellow"/>
          <w:lang w:val="en-US"/>
        </w:rPr>
        <w:t>Circadian rhythms in cyanobacteria</w:t>
      </w:r>
    </w:p>
    <w:p w:rsidR="00967FAB" w:rsidRPr="00B07E4E" w:rsidRDefault="00622384" w:rsidP="00622384">
      <w:pPr>
        <w:numPr>
          <w:ilvl w:val="0"/>
          <w:numId w:val="143"/>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Bacteria have circadian rhythms, experiment was done above</w:t>
      </w:r>
    </w:p>
    <w:p w:rsidR="00967FAB" w:rsidRPr="00B07E4E" w:rsidRDefault="00622384" w:rsidP="00622384">
      <w:pPr>
        <w:numPr>
          <w:ilvl w:val="0"/>
          <w:numId w:val="143"/>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Pspa is a photosynthetic gene under circadian control</w:t>
      </w:r>
    </w:p>
    <w:p w:rsidR="00967FAB" w:rsidRPr="00B07E4E" w:rsidRDefault="00622384" w:rsidP="00622384">
      <w:pPr>
        <w:numPr>
          <w:ilvl w:val="0"/>
          <w:numId w:val="143"/>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 xml:space="preserve">What they’ve done is they’ve made a fusion gene (took promoter of pspa and fused it to this gene called lux) and they inserted that reportor gene into cyanobacterium </w:t>
      </w:r>
    </w:p>
    <w:p w:rsidR="00967FAB" w:rsidRPr="00B07E4E" w:rsidRDefault="00622384" w:rsidP="00622384">
      <w:pPr>
        <w:numPr>
          <w:ilvl w:val="0"/>
          <w:numId w:val="143"/>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The cyanobacteria alsready has normal pspa that makes protein, but in adddition to that they put in a second copy</w:t>
      </w:r>
    </w:p>
    <w:p w:rsidR="00967FAB" w:rsidRPr="00B07E4E" w:rsidRDefault="00622384" w:rsidP="00622384">
      <w:pPr>
        <w:numPr>
          <w:ilvl w:val="0"/>
          <w:numId w:val="143"/>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Lux is a protein coding gene that makes luciferase – it makes light</w:t>
      </w:r>
    </w:p>
    <w:p w:rsidR="00967FAB" w:rsidRPr="00B07E4E" w:rsidRDefault="00622384" w:rsidP="00622384">
      <w:pPr>
        <w:numPr>
          <w:ilvl w:val="0"/>
          <w:numId w:val="143"/>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You can monitor changes in pspa expression by measuring light (ie expose to camera and see when they glow vs when they don’t)</w:t>
      </w:r>
    </w:p>
    <w:p w:rsidR="00967FAB" w:rsidRPr="00B07E4E" w:rsidRDefault="00622384" w:rsidP="00622384">
      <w:pPr>
        <w:numPr>
          <w:ilvl w:val="0"/>
          <w:numId w:val="143"/>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But they have mutants where the rhythm is a little shorter or longer</w:t>
      </w:r>
    </w:p>
    <w:p w:rsidR="00967FAB" w:rsidRPr="00B07E4E" w:rsidRDefault="00622384" w:rsidP="00622384">
      <w:pPr>
        <w:numPr>
          <w:ilvl w:val="0"/>
          <w:numId w:val="143"/>
        </w:numPr>
        <w:tabs>
          <w:tab w:val="left" w:pos="1688"/>
        </w:tabs>
        <w:spacing w:after="0"/>
        <w:rPr>
          <w:rFonts w:ascii="Times New Roman" w:hAnsi="Times New Roman" w:cs="Times New Roman"/>
          <w:sz w:val="24"/>
          <w:szCs w:val="24"/>
        </w:rPr>
      </w:pPr>
      <w:r w:rsidRPr="00B07E4E">
        <w:rPr>
          <w:rFonts w:ascii="Times New Roman" w:hAnsi="Times New Roman" w:cs="Times New Roman"/>
          <w:sz w:val="24"/>
          <w:szCs w:val="24"/>
          <w:lang w:val="en-US"/>
        </w:rPr>
        <w:t>These mutations arent in pspa, pspa is just reporting circadian rhythm, these are mutations to cyanobacterium clock gene causing the short/long periods</w:t>
      </w:r>
    </w:p>
    <w:p w:rsidR="00B07E4E" w:rsidRDefault="00B07E4E" w:rsidP="008C2E47">
      <w:pPr>
        <w:tabs>
          <w:tab w:val="left" w:pos="1688"/>
        </w:tabs>
        <w:spacing w:after="0"/>
        <w:rPr>
          <w:rFonts w:ascii="Times New Roman" w:hAnsi="Times New Roman" w:cs="Times New Roman"/>
          <w:i/>
          <w:iCs/>
          <w:sz w:val="24"/>
          <w:szCs w:val="24"/>
          <w:lang w:val="en-US"/>
        </w:rPr>
      </w:pPr>
    </w:p>
    <w:p w:rsidR="00B07E4E" w:rsidRDefault="00B07E4E" w:rsidP="008C2E47">
      <w:pPr>
        <w:tabs>
          <w:tab w:val="left" w:pos="1688"/>
        </w:tabs>
        <w:spacing w:after="0"/>
        <w:rPr>
          <w:rFonts w:ascii="Times New Roman" w:hAnsi="Times New Roman" w:cs="Times New Roman"/>
          <w:iCs/>
          <w:sz w:val="24"/>
          <w:szCs w:val="24"/>
          <w:lang w:val="en-US"/>
        </w:rPr>
      </w:pPr>
      <w:r w:rsidRPr="00B07E4E">
        <w:rPr>
          <w:rFonts w:ascii="Times New Roman" w:hAnsi="Times New Roman" w:cs="Times New Roman"/>
          <w:iCs/>
          <w:sz w:val="24"/>
          <w:szCs w:val="24"/>
          <w:highlight w:val="yellow"/>
          <w:lang w:val="en-US"/>
        </w:rPr>
        <w:t>Advantage to telling time</w:t>
      </w:r>
    </w:p>
    <w:p w:rsidR="00967FAB" w:rsidRPr="00B07E4E" w:rsidRDefault="00622384" w:rsidP="00622384">
      <w:pPr>
        <w:numPr>
          <w:ilvl w:val="0"/>
          <w:numId w:val="144"/>
        </w:numPr>
        <w:tabs>
          <w:tab w:val="left" w:pos="1688"/>
        </w:tabs>
        <w:spacing w:after="0"/>
        <w:rPr>
          <w:rFonts w:ascii="Times New Roman" w:hAnsi="Times New Roman" w:cs="Times New Roman"/>
          <w:iCs/>
          <w:sz w:val="24"/>
          <w:szCs w:val="24"/>
        </w:rPr>
      </w:pPr>
      <w:r w:rsidRPr="00B07E4E">
        <w:rPr>
          <w:rFonts w:ascii="Times New Roman" w:hAnsi="Times New Roman" w:cs="Times New Roman"/>
          <w:iCs/>
          <w:sz w:val="24"/>
          <w:szCs w:val="24"/>
          <w:lang w:val="en-US"/>
        </w:rPr>
        <w:t>Is there advantage to being able to tell time??</w:t>
      </w:r>
    </w:p>
    <w:p w:rsidR="00B07E4E" w:rsidRPr="00B07E4E" w:rsidRDefault="00B07E4E" w:rsidP="00B07E4E">
      <w:pPr>
        <w:tabs>
          <w:tab w:val="left" w:pos="1688"/>
        </w:tabs>
        <w:spacing w:after="0"/>
        <w:rPr>
          <w:rFonts w:ascii="Times New Roman" w:hAnsi="Times New Roman" w:cs="Times New Roman"/>
          <w:iCs/>
          <w:sz w:val="24"/>
          <w:szCs w:val="24"/>
        </w:rPr>
      </w:pPr>
      <w:r w:rsidRPr="00B07E4E">
        <w:rPr>
          <w:rFonts w:ascii="Times New Roman" w:hAnsi="Times New Roman" w:cs="Times New Roman" w:hint="eastAsia"/>
          <w:iCs/>
          <w:sz w:val="24"/>
          <w:szCs w:val="24"/>
          <w:lang w:val="en-US"/>
        </w:rPr>
        <w:sym w:font="Wingdings" w:char="00E0"/>
      </w:r>
      <w:proofErr w:type="gramStart"/>
      <w:r w:rsidRPr="00B07E4E">
        <w:rPr>
          <w:rFonts w:ascii="Times New Roman" w:hAnsi="Times New Roman" w:cs="Times New Roman"/>
          <w:iCs/>
          <w:sz w:val="24"/>
          <w:szCs w:val="24"/>
          <w:lang w:val="en-US"/>
        </w:rPr>
        <w:t>increase</w:t>
      </w:r>
      <w:proofErr w:type="gramEnd"/>
      <w:r w:rsidRPr="00B07E4E">
        <w:rPr>
          <w:rFonts w:ascii="Times New Roman" w:hAnsi="Times New Roman" w:cs="Times New Roman"/>
          <w:iCs/>
          <w:sz w:val="24"/>
          <w:szCs w:val="24"/>
          <w:lang w:val="en-US"/>
        </w:rPr>
        <w:t xml:space="preserve"> in fitness</w:t>
      </w:r>
    </w:p>
    <w:p w:rsidR="00967FAB" w:rsidRPr="00B07E4E" w:rsidRDefault="00622384" w:rsidP="00622384">
      <w:pPr>
        <w:numPr>
          <w:ilvl w:val="0"/>
          <w:numId w:val="145"/>
        </w:numPr>
        <w:tabs>
          <w:tab w:val="left" w:pos="1688"/>
        </w:tabs>
        <w:spacing w:after="0"/>
        <w:rPr>
          <w:rFonts w:ascii="Times New Roman" w:hAnsi="Times New Roman" w:cs="Times New Roman"/>
          <w:iCs/>
          <w:sz w:val="24"/>
          <w:szCs w:val="24"/>
        </w:rPr>
      </w:pPr>
      <w:r w:rsidRPr="00B07E4E">
        <w:rPr>
          <w:rFonts w:ascii="Times New Roman" w:hAnsi="Times New Roman" w:cs="Times New Roman"/>
          <w:iCs/>
          <w:sz w:val="24"/>
          <w:szCs w:val="24"/>
          <w:lang w:val="en-US"/>
        </w:rPr>
        <w:t>Mix 2 clocks together (normal and mutant)</w:t>
      </w:r>
    </w:p>
    <w:p w:rsidR="00967FAB" w:rsidRPr="00B07E4E" w:rsidRDefault="00622384" w:rsidP="00622384">
      <w:pPr>
        <w:numPr>
          <w:ilvl w:val="0"/>
          <w:numId w:val="145"/>
        </w:numPr>
        <w:tabs>
          <w:tab w:val="left" w:pos="1688"/>
        </w:tabs>
        <w:spacing w:after="0"/>
        <w:rPr>
          <w:rFonts w:ascii="Times New Roman" w:hAnsi="Times New Roman" w:cs="Times New Roman"/>
          <w:iCs/>
          <w:sz w:val="24"/>
          <w:szCs w:val="24"/>
        </w:rPr>
      </w:pPr>
      <w:r w:rsidRPr="00B07E4E">
        <w:rPr>
          <w:rFonts w:ascii="Times New Roman" w:hAnsi="Times New Roman" w:cs="Times New Roman"/>
          <w:iCs/>
          <w:sz w:val="24"/>
          <w:szCs w:val="24"/>
          <w:lang w:val="en-US"/>
        </w:rPr>
        <w:t>If you expose a culture having equal amount of both to a short period environment, then short period mutant outcompetes wild type (if its more closely to wild type though, wild type dominates)</w:t>
      </w:r>
    </w:p>
    <w:p w:rsidR="00967FAB" w:rsidRPr="00B07E4E" w:rsidRDefault="00622384" w:rsidP="00622384">
      <w:pPr>
        <w:numPr>
          <w:ilvl w:val="0"/>
          <w:numId w:val="145"/>
        </w:numPr>
        <w:tabs>
          <w:tab w:val="left" w:pos="1688"/>
        </w:tabs>
        <w:spacing w:after="0"/>
        <w:rPr>
          <w:rFonts w:ascii="Times New Roman" w:hAnsi="Times New Roman" w:cs="Times New Roman"/>
          <w:iCs/>
          <w:sz w:val="24"/>
          <w:szCs w:val="24"/>
        </w:rPr>
      </w:pPr>
      <w:r w:rsidRPr="00B07E4E">
        <w:rPr>
          <w:rFonts w:ascii="Times New Roman" w:hAnsi="Times New Roman" w:cs="Times New Roman"/>
          <w:iCs/>
          <w:sz w:val="24"/>
          <w:szCs w:val="24"/>
          <w:lang w:val="en-US"/>
        </w:rPr>
        <w:t>Having a clock that works more closely to external environment is a huge advantage (allows the closer one to dominate)</w:t>
      </w:r>
    </w:p>
    <w:p w:rsidR="00967FAB" w:rsidRPr="00B07E4E" w:rsidRDefault="00622384" w:rsidP="00622384">
      <w:pPr>
        <w:numPr>
          <w:ilvl w:val="0"/>
          <w:numId w:val="145"/>
        </w:numPr>
        <w:tabs>
          <w:tab w:val="left" w:pos="1688"/>
        </w:tabs>
        <w:spacing w:after="0"/>
        <w:rPr>
          <w:rFonts w:ascii="Times New Roman" w:hAnsi="Times New Roman" w:cs="Times New Roman"/>
          <w:iCs/>
          <w:sz w:val="24"/>
          <w:szCs w:val="24"/>
        </w:rPr>
      </w:pPr>
      <w:r w:rsidRPr="00B07E4E">
        <w:rPr>
          <w:rFonts w:ascii="Times New Roman" w:hAnsi="Times New Roman" w:cs="Times New Roman"/>
          <w:iCs/>
          <w:sz w:val="24"/>
          <w:szCs w:val="24"/>
          <w:lang w:val="en-US"/>
        </w:rPr>
        <w:t>If you just grow them one at a time then rate is the same</w:t>
      </w:r>
    </w:p>
    <w:p w:rsidR="00B07E4E" w:rsidRPr="00B07E4E" w:rsidRDefault="00B07E4E" w:rsidP="008C2E47">
      <w:pPr>
        <w:tabs>
          <w:tab w:val="left" w:pos="1688"/>
        </w:tabs>
        <w:spacing w:after="0"/>
        <w:rPr>
          <w:rFonts w:ascii="Times New Roman" w:hAnsi="Times New Roman" w:cs="Times New Roman"/>
          <w:sz w:val="24"/>
          <w:szCs w:val="24"/>
        </w:rPr>
      </w:pPr>
      <w:r w:rsidRPr="00B07E4E">
        <w:rPr>
          <w:rFonts w:ascii="Times New Roman" w:hAnsi="Times New Roman" w:cs="Times New Roman"/>
          <w:iCs/>
          <w:sz w:val="24"/>
          <w:szCs w:val="24"/>
          <w:lang w:val="en-US"/>
        </w:rPr>
        <w:t xml:space="preserve">  </w:t>
      </w:r>
    </w:p>
    <w:sectPr w:rsidR="00B07E4E" w:rsidRPr="00B07E4E" w:rsidSect="00486585">
      <w:type w:val="continuous"/>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6E1B" w:rsidRDefault="00036E1B" w:rsidP="0092497D">
      <w:pPr>
        <w:spacing w:after="0" w:line="240" w:lineRule="auto"/>
      </w:pPr>
      <w:r>
        <w:separator/>
      </w:r>
    </w:p>
  </w:endnote>
  <w:endnote w:type="continuationSeparator" w:id="0">
    <w:p w:rsidR="00036E1B" w:rsidRDefault="00036E1B" w:rsidP="009249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6E1B" w:rsidRDefault="00036E1B" w:rsidP="0092497D">
      <w:pPr>
        <w:spacing w:after="0" w:line="240" w:lineRule="auto"/>
      </w:pPr>
      <w:r>
        <w:separator/>
      </w:r>
    </w:p>
  </w:footnote>
  <w:footnote w:type="continuationSeparator" w:id="0">
    <w:p w:rsidR="00036E1B" w:rsidRDefault="00036E1B" w:rsidP="009249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84F94"/>
    <w:multiLevelType w:val="hybridMultilevel"/>
    <w:tmpl w:val="7390C836"/>
    <w:lvl w:ilvl="0" w:tplc="3686FDC8">
      <w:start w:val="1"/>
      <w:numFmt w:val="bullet"/>
      <w:lvlText w:val="•"/>
      <w:lvlJc w:val="left"/>
      <w:pPr>
        <w:tabs>
          <w:tab w:val="num" w:pos="720"/>
        </w:tabs>
        <w:ind w:left="720" w:hanging="360"/>
      </w:pPr>
      <w:rPr>
        <w:rFonts w:ascii="Arial" w:hAnsi="Arial" w:hint="default"/>
      </w:rPr>
    </w:lvl>
    <w:lvl w:ilvl="1" w:tplc="A84E3264" w:tentative="1">
      <w:start w:val="1"/>
      <w:numFmt w:val="bullet"/>
      <w:lvlText w:val="•"/>
      <w:lvlJc w:val="left"/>
      <w:pPr>
        <w:tabs>
          <w:tab w:val="num" w:pos="1440"/>
        </w:tabs>
        <w:ind w:left="1440" w:hanging="360"/>
      </w:pPr>
      <w:rPr>
        <w:rFonts w:ascii="Arial" w:hAnsi="Arial" w:hint="default"/>
      </w:rPr>
    </w:lvl>
    <w:lvl w:ilvl="2" w:tplc="76DAFD86" w:tentative="1">
      <w:start w:val="1"/>
      <w:numFmt w:val="bullet"/>
      <w:lvlText w:val="•"/>
      <w:lvlJc w:val="left"/>
      <w:pPr>
        <w:tabs>
          <w:tab w:val="num" w:pos="2160"/>
        </w:tabs>
        <w:ind w:left="2160" w:hanging="360"/>
      </w:pPr>
      <w:rPr>
        <w:rFonts w:ascii="Arial" w:hAnsi="Arial" w:hint="default"/>
      </w:rPr>
    </w:lvl>
    <w:lvl w:ilvl="3" w:tplc="822C3206" w:tentative="1">
      <w:start w:val="1"/>
      <w:numFmt w:val="bullet"/>
      <w:lvlText w:val="•"/>
      <w:lvlJc w:val="left"/>
      <w:pPr>
        <w:tabs>
          <w:tab w:val="num" w:pos="2880"/>
        </w:tabs>
        <w:ind w:left="2880" w:hanging="360"/>
      </w:pPr>
      <w:rPr>
        <w:rFonts w:ascii="Arial" w:hAnsi="Arial" w:hint="default"/>
      </w:rPr>
    </w:lvl>
    <w:lvl w:ilvl="4" w:tplc="8BE42548" w:tentative="1">
      <w:start w:val="1"/>
      <w:numFmt w:val="bullet"/>
      <w:lvlText w:val="•"/>
      <w:lvlJc w:val="left"/>
      <w:pPr>
        <w:tabs>
          <w:tab w:val="num" w:pos="3600"/>
        </w:tabs>
        <w:ind w:left="3600" w:hanging="360"/>
      </w:pPr>
      <w:rPr>
        <w:rFonts w:ascii="Arial" w:hAnsi="Arial" w:hint="default"/>
      </w:rPr>
    </w:lvl>
    <w:lvl w:ilvl="5" w:tplc="C2885490" w:tentative="1">
      <w:start w:val="1"/>
      <w:numFmt w:val="bullet"/>
      <w:lvlText w:val="•"/>
      <w:lvlJc w:val="left"/>
      <w:pPr>
        <w:tabs>
          <w:tab w:val="num" w:pos="4320"/>
        </w:tabs>
        <w:ind w:left="4320" w:hanging="360"/>
      </w:pPr>
      <w:rPr>
        <w:rFonts w:ascii="Arial" w:hAnsi="Arial" w:hint="default"/>
      </w:rPr>
    </w:lvl>
    <w:lvl w:ilvl="6" w:tplc="974CD504" w:tentative="1">
      <w:start w:val="1"/>
      <w:numFmt w:val="bullet"/>
      <w:lvlText w:val="•"/>
      <w:lvlJc w:val="left"/>
      <w:pPr>
        <w:tabs>
          <w:tab w:val="num" w:pos="5040"/>
        </w:tabs>
        <w:ind w:left="5040" w:hanging="360"/>
      </w:pPr>
      <w:rPr>
        <w:rFonts w:ascii="Arial" w:hAnsi="Arial" w:hint="default"/>
      </w:rPr>
    </w:lvl>
    <w:lvl w:ilvl="7" w:tplc="B7A602EA" w:tentative="1">
      <w:start w:val="1"/>
      <w:numFmt w:val="bullet"/>
      <w:lvlText w:val="•"/>
      <w:lvlJc w:val="left"/>
      <w:pPr>
        <w:tabs>
          <w:tab w:val="num" w:pos="5760"/>
        </w:tabs>
        <w:ind w:left="5760" w:hanging="360"/>
      </w:pPr>
      <w:rPr>
        <w:rFonts w:ascii="Arial" w:hAnsi="Arial" w:hint="default"/>
      </w:rPr>
    </w:lvl>
    <w:lvl w:ilvl="8" w:tplc="02E8E15E" w:tentative="1">
      <w:start w:val="1"/>
      <w:numFmt w:val="bullet"/>
      <w:lvlText w:val="•"/>
      <w:lvlJc w:val="left"/>
      <w:pPr>
        <w:tabs>
          <w:tab w:val="num" w:pos="6480"/>
        </w:tabs>
        <w:ind w:left="6480" w:hanging="360"/>
      </w:pPr>
      <w:rPr>
        <w:rFonts w:ascii="Arial" w:hAnsi="Arial" w:hint="default"/>
      </w:rPr>
    </w:lvl>
  </w:abstractNum>
  <w:abstractNum w:abstractNumId="1">
    <w:nsid w:val="01070544"/>
    <w:multiLevelType w:val="hybridMultilevel"/>
    <w:tmpl w:val="41CCA2FA"/>
    <w:lvl w:ilvl="0" w:tplc="AB488D94">
      <w:start w:val="1"/>
      <w:numFmt w:val="bullet"/>
      <w:lvlText w:val="•"/>
      <w:lvlJc w:val="left"/>
      <w:pPr>
        <w:tabs>
          <w:tab w:val="num" w:pos="720"/>
        </w:tabs>
        <w:ind w:left="720" w:hanging="360"/>
      </w:pPr>
      <w:rPr>
        <w:rFonts w:ascii="Arial" w:hAnsi="Arial" w:hint="default"/>
      </w:rPr>
    </w:lvl>
    <w:lvl w:ilvl="1" w:tplc="10090001">
      <w:start w:val="1"/>
      <w:numFmt w:val="bullet"/>
      <w:lvlText w:val=""/>
      <w:lvlJc w:val="left"/>
      <w:pPr>
        <w:tabs>
          <w:tab w:val="num" w:pos="1440"/>
        </w:tabs>
        <w:ind w:left="1440" w:hanging="360"/>
      </w:pPr>
      <w:rPr>
        <w:rFonts w:ascii="Symbol" w:hAnsi="Symbol" w:hint="default"/>
      </w:rPr>
    </w:lvl>
    <w:lvl w:ilvl="2" w:tplc="DB7EF4D8" w:tentative="1">
      <w:start w:val="1"/>
      <w:numFmt w:val="bullet"/>
      <w:lvlText w:val="•"/>
      <w:lvlJc w:val="left"/>
      <w:pPr>
        <w:tabs>
          <w:tab w:val="num" w:pos="2160"/>
        </w:tabs>
        <w:ind w:left="2160" w:hanging="360"/>
      </w:pPr>
      <w:rPr>
        <w:rFonts w:ascii="Arial" w:hAnsi="Arial" w:hint="default"/>
      </w:rPr>
    </w:lvl>
    <w:lvl w:ilvl="3" w:tplc="CC2688FC" w:tentative="1">
      <w:start w:val="1"/>
      <w:numFmt w:val="bullet"/>
      <w:lvlText w:val="•"/>
      <w:lvlJc w:val="left"/>
      <w:pPr>
        <w:tabs>
          <w:tab w:val="num" w:pos="2880"/>
        </w:tabs>
        <w:ind w:left="2880" w:hanging="360"/>
      </w:pPr>
      <w:rPr>
        <w:rFonts w:ascii="Arial" w:hAnsi="Arial" w:hint="default"/>
      </w:rPr>
    </w:lvl>
    <w:lvl w:ilvl="4" w:tplc="8D36FBFA" w:tentative="1">
      <w:start w:val="1"/>
      <w:numFmt w:val="bullet"/>
      <w:lvlText w:val="•"/>
      <w:lvlJc w:val="left"/>
      <w:pPr>
        <w:tabs>
          <w:tab w:val="num" w:pos="3600"/>
        </w:tabs>
        <w:ind w:left="3600" w:hanging="360"/>
      </w:pPr>
      <w:rPr>
        <w:rFonts w:ascii="Arial" w:hAnsi="Arial" w:hint="default"/>
      </w:rPr>
    </w:lvl>
    <w:lvl w:ilvl="5" w:tplc="7186A714" w:tentative="1">
      <w:start w:val="1"/>
      <w:numFmt w:val="bullet"/>
      <w:lvlText w:val="•"/>
      <w:lvlJc w:val="left"/>
      <w:pPr>
        <w:tabs>
          <w:tab w:val="num" w:pos="4320"/>
        </w:tabs>
        <w:ind w:left="4320" w:hanging="360"/>
      </w:pPr>
      <w:rPr>
        <w:rFonts w:ascii="Arial" w:hAnsi="Arial" w:hint="default"/>
      </w:rPr>
    </w:lvl>
    <w:lvl w:ilvl="6" w:tplc="5C9E998C" w:tentative="1">
      <w:start w:val="1"/>
      <w:numFmt w:val="bullet"/>
      <w:lvlText w:val="•"/>
      <w:lvlJc w:val="left"/>
      <w:pPr>
        <w:tabs>
          <w:tab w:val="num" w:pos="5040"/>
        </w:tabs>
        <w:ind w:left="5040" w:hanging="360"/>
      </w:pPr>
      <w:rPr>
        <w:rFonts w:ascii="Arial" w:hAnsi="Arial" w:hint="default"/>
      </w:rPr>
    </w:lvl>
    <w:lvl w:ilvl="7" w:tplc="2CF4143E" w:tentative="1">
      <w:start w:val="1"/>
      <w:numFmt w:val="bullet"/>
      <w:lvlText w:val="•"/>
      <w:lvlJc w:val="left"/>
      <w:pPr>
        <w:tabs>
          <w:tab w:val="num" w:pos="5760"/>
        </w:tabs>
        <w:ind w:left="5760" w:hanging="360"/>
      </w:pPr>
      <w:rPr>
        <w:rFonts w:ascii="Arial" w:hAnsi="Arial" w:hint="default"/>
      </w:rPr>
    </w:lvl>
    <w:lvl w:ilvl="8" w:tplc="E01AC17A" w:tentative="1">
      <w:start w:val="1"/>
      <w:numFmt w:val="bullet"/>
      <w:lvlText w:val="•"/>
      <w:lvlJc w:val="left"/>
      <w:pPr>
        <w:tabs>
          <w:tab w:val="num" w:pos="6480"/>
        </w:tabs>
        <w:ind w:left="6480" w:hanging="360"/>
      </w:pPr>
      <w:rPr>
        <w:rFonts w:ascii="Arial" w:hAnsi="Arial" w:hint="default"/>
      </w:rPr>
    </w:lvl>
  </w:abstractNum>
  <w:abstractNum w:abstractNumId="2">
    <w:nsid w:val="010C5E40"/>
    <w:multiLevelType w:val="hybridMultilevel"/>
    <w:tmpl w:val="EA7E8B24"/>
    <w:lvl w:ilvl="0" w:tplc="78DE72DE">
      <w:start w:val="1"/>
      <w:numFmt w:val="bullet"/>
      <w:lvlText w:val="•"/>
      <w:lvlJc w:val="left"/>
      <w:pPr>
        <w:tabs>
          <w:tab w:val="num" w:pos="720"/>
        </w:tabs>
        <w:ind w:left="720" w:hanging="360"/>
      </w:pPr>
      <w:rPr>
        <w:rFonts w:ascii="Arial" w:hAnsi="Arial" w:hint="default"/>
      </w:rPr>
    </w:lvl>
    <w:lvl w:ilvl="1" w:tplc="3C0056D8" w:tentative="1">
      <w:start w:val="1"/>
      <w:numFmt w:val="bullet"/>
      <w:lvlText w:val="•"/>
      <w:lvlJc w:val="left"/>
      <w:pPr>
        <w:tabs>
          <w:tab w:val="num" w:pos="1440"/>
        </w:tabs>
        <w:ind w:left="1440" w:hanging="360"/>
      </w:pPr>
      <w:rPr>
        <w:rFonts w:ascii="Arial" w:hAnsi="Arial" w:hint="default"/>
      </w:rPr>
    </w:lvl>
    <w:lvl w:ilvl="2" w:tplc="35986F58" w:tentative="1">
      <w:start w:val="1"/>
      <w:numFmt w:val="bullet"/>
      <w:lvlText w:val="•"/>
      <w:lvlJc w:val="left"/>
      <w:pPr>
        <w:tabs>
          <w:tab w:val="num" w:pos="2160"/>
        </w:tabs>
        <w:ind w:left="2160" w:hanging="360"/>
      </w:pPr>
      <w:rPr>
        <w:rFonts w:ascii="Arial" w:hAnsi="Arial" w:hint="default"/>
      </w:rPr>
    </w:lvl>
    <w:lvl w:ilvl="3" w:tplc="F4169C34" w:tentative="1">
      <w:start w:val="1"/>
      <w:numFmt w:val="bullet"/>
      <w:lvlText w:val="•"/>
      <w:lvlJc w:val="left"/>
      <w:pPr>
        <w:tabs>
          <w:tab w:val="num" w:pos="2880"/>
        </w:tabs>
        <w:ind w:left="2880" w:hanging="360"/>
      </w:pPr>
      <w:rPr>
        <w:rFonts w:ascii="Arial" w:hAnsi="Arial" w:hint="default"/>
      </w:rPr>
    </w:lvl>
    <w:lvl w:ilvl="4" w:tplc="E962ED1A" w:tentative="1">
      <w:start w:val="1"/>
      <w:numFmt w:val="bullet"/>
      <w:lvlText w:val="•"/>
      <w:lvlJc w:val="left"/>
      <w:pPr>
        <w:tabs>
          <w:tab w:val="num" w:pos="3600"/>
        </w:tabs>
        <w:ind w:left="3600" w:hanging="360"/>
      </w:pPr>
      <w:rPr>
        <w:rFonts w:ascii="Arial" w:hAnsi="Arial" w:hint="default"/>
      </w:rPr>
    </w:lvl>
    <w:lvl w:ilvl="5" w:tplc="7DD857FA" w:tentative="1">
      <w:start w:val="1"/>
      <w:numFmt w:val="bullet"/>
      <w:lvlText w:val="•"/>
      <w:lvlJc w:val="left"/>
      <w:pPr>
        <w:tabs>
          <w:tab w:val="num" w:pos="4320"/>
        </w:tabs>
        <w:ind w:left="4320" w:hanging="360"/>
      </w:pPr>
      <w:rPr>
        <w:rFonts w:ascii="Arial" w:hAnsi="Arial" w:hint="default"/>
      </w:rPr>
    </w:lvl>
    <w:lvl w:ilvl="6" w:tplc="AAFAEEC8" w:tentative="1">
      <w:start w:val="1"/>
      <w:numFmt w:val="bullet"/>
      <w:lvlText w:val="•"/>
      <w:lvlJc w:val="left"/>
      <w:pPr>
        <w:tabs>
          <w:tab w:val="num" w:pos="5040"/>
        </w:tabs>
        <w:ind w:left="5040" w:hanging="360"/>
      </w:pPr>
      <w:rPr>
        <w:rFonts w:ascii="Arial" w:hAnsi="Arial" w:hint="default"/>
      </w:rPr>
    </w:lvl>
    <w:lvl w:ilvl="7" w:tplc="EEEECDD8" w:tentative="1">
      <w:start w:val="1"/>
      <w:numFmt w:val="bullet"/>
      <w:lvlText w:val="•"/>
      <w:lvlJc w:val="left"/>
      <w:pPr>
        <w:tabs>
          <w:tab w:val="num" w:pos="5760"/>
        </w:tabs>
        <w:ind w:left="5760" w:hanging="360"/>
      </w:pPr>
      <w:rPr>
        <w:rFonts w:ascii="Arial" w:hAnsi="Arial" w:hint="default"/>
      </w:rPr>
    </w:lvl>
    <w:lvl w:ilvl="8" w:tplc="6A025466" w:tentative="1">
      <w:start w:val="1"/>
      <w:numFmt w:val="bullet"/>
      <w:lvlText w:val="•"/>
      <w:lvlJc w:val="left"/>
      <w:pPr>
        <w:tabs>
          <w:tab w:val="num" w:pos="6480"/>
        </w:tabs>
        <w:ind w:left="6480" w:hanging="360"/>
      </w:pPr>
      <w:rPr>
        <w:rFonts w:ascii="Arial" w:hAnsi="Arial" w:hint="default"/>
      </w:rPr>
    </w:lvl>
  </w:abstractNum>
  <w:abstractNum w:abstractNumId="3">
    <w:nsid w:val="033126C3"/>
    <w:multiLevelType w:val="hybridMultilevel"/>
    <w:tmpl w:val="81A293E0"/>
    <w:lvl w:ilvl="0" w:tplc="9D4E6972">
      <w:start w:val="1"/>
      <w:numFmt w:val="bullet"/>
      <w:lvlText w:val="•"/>
      <w:lvlJc w:val="left"/>
      <w:pPr>
        <w:tabs>
          <w:tab w:val="num" w:pos="720"/>
        </w:tabs>
        <w:ind w:left="720" w:hanging="360"/>
      </w:pPr>
      <w:rPr>
        <w:rFonts w:ascii="Arial" w:hAnsi="Arial" w:hint="default"/>
      </w:rPr>
    </w:lvl>
    <w:lvl w:ilvl="1" w:tplc="98AEFB50" w:tentative="1">
      <w:start w:val="1"/>
      <w:numFmt w:val="bullet"/>
      <w:lvlText w:val="•"/>
      <w:lvlJc w:val="left"/>
      <w:pPr>
        <w:tabs>
          <w:tab w:val="num" w:pos="1440"/>
        </w:tabs>
        <w:ind w:left="1440" w:hanging="360"/>
      </w:pPr>
      <w:rPr>
        <w:rFonts w:ascii="Arial" w:hAnsi="Arial" w:hint="default"/>
      </w:rPr>
    </w:lvl>
    <w:lvl w:ilvl="2" w:tplc="F40641D6" w:tentative="1">
      <w:start w:val="1"/>
      <w:numFmt w:val="bullet"/>
      <w:lvlText w:val="•"/>
      <w:lvlJc w:val="left"/>
      <w:pPr>
        <w:tabs>
          <w:tab w:val="num" w:pos="2160"/>
        </w:tabs>
        <w:ind w:left="2160" w:hanging="360"/>
      </w:pPr>
      <w:rPr>
        <w:rFonts w:ascii="Arial" w:hAnsi="Arial" w:hint="default"/>
      </w:rPr>
    </w:lvl>
    <w:lvl w:ilvl="3" w:tplc="0A8CFFCE" w:tentative="1">
      <w:start w:val="1"/>
      <w:numFmt w:val="bullet"/>
      <w:lvlText w:val="•"/>
      <w:lvlJc w:val="left"/>
      <w:pPr>
        <w:tabs>
          <w:tab w:val="num" w:pos="2880"/>
        </w:tabs>
        <w:ind w:left="2880" w:hanging="360"/>
      </w:pPr>
      <w:rPr>
        <w:rFonts w:ascii="Arial" w:hAnsi="Arial" w:hint="default"/>
      </w:rPr>
    </w:lvl>
    <w:lvl w:ilvl="4" w:tplc="273813CC" w:tentative="1">
      <w:start w:val="1"/>
      <w:numFmt w:val="bullet"/>
      <w:lvlText w:val="•"/>
      <w:lvlJc w:val="left"/>
      <w:pPr>
        <w:tabs>
          <w:tab w:val="num" w:pos="3600"/>
        </w:tabs>
        <w:ind w:left="3600" w:hanging="360"/>
      </w:pPr>
      <w:rPr>
        <w:rFonts w:ascii="Arial" w:hAnsi="Arial" w:hint="default"/>
      </w:rPr>
    </w:lvl>
    <w:lvl w:ilvl="5" w:tplc="FDB49278" w:tentative="1">
      <w:start w:val="1"/>
      <w:numFmt w:val="bullet"/>
      <w:lvlText w:val="•"/>
      <w:lvlJc w:val="left"/>
      <w:pPr>
        <w:tabs>
          <w:tab w:val="num" w:pos="4320"/>
        </w:tabs>
        <w:ind w:left="4320" w:hanging="360"/>
      </w:pPr>
      <w:rPr>
        <w:rFonts w:ascii="Arial" w:hAnsi="Arial" w:hint="default"/>
      </w:rPr>
    </w:lvl>
    <w:lvl w:ilvl="6" w:tplc="955EC402" w:tentative="1">
      <w:start w:val="1"/>
      <w:numFmt w:val="bullet"/>
      <w:lvlText w:val="•"/>
      <w:lvlJc w:val="left"/>
      <w:pPr>
        <w:tabs>
          <w:tab w:val="num" w:pos="5040"/>
        </w:tabs>
        <w:ind w:left="5040" w:hanging="360"/>
      </w:pPr>
      <w:rPr>
        <w:rFonts w:ascii="Arial" w:hAnsi="Arial" w:hint="default"/>
      </w:rPr>
    </w:lvl>
    <w:lvl w:ilvl="7" w:tplc="383CE406" w:tentative="1">
      <w:start w:val="1"/>
      <w:numFmt w:val="bullet"/>
      <w:lvlText w:val="•"/>
      <w:lvlJc w:val="left"/>
      <w:pPr>
        <w:tabs>
          <w:tab w:val="num" w:pos="5760"/>
        </w:tabs>
        <w:ind w:left="5760" w:hanging="360"/>
      </w:pPr>
      <w:rPr>
        <w:rFonts w:ascii="Arial" w:hAnsi="Arial" w:hint="default"/>
      </w:rPr>
    </w:lvl>
    <w:lvl w:ilvl="8" w:tplc="3C88B3B2" w:tentative="1">
      <w:start w:val="1"/>
      <w:numFmt w:val="bullet"/>
      <w:lvlText w:val="•"/>
      <w:lvlJc w:val="left"/>
      <w:pPr>
        <w:tabs>
          <w:tab w:val="num" w:pos="6480"/>
        </w:tabs>
        <w:ind w:left="6480" w:hanging="360"/>
      </w:pPr>
      <w:rPr>
        <w:rFonts w:ascii="Arial" w:hAnsi="Arial" w:hint="default"/>
      </w:rPr>
    </w:lvl>
  </w:abstractNum>
  <w:abstractNum w:abstractNumId="4">
    <w:nsid w:val="03C5585D"/>
    <w:multiLevelType w:val="hybridMultilevel"/>
    <w:tmpl w:val="79807F12"/>
    <w:lvl w:ilvl="0" w:tplc="6E7AAF2C">
      <w:start w:val="1"/>
      <w:numFmt w:val="bullet"/>
      <w:lvlText w:val="•"/>
      <w:lvlJc w:val="left"/>
      <w:pPr>
        <w:tabs>
          <w:tab w:val="num" w:pos="720"/>
        </w:tabs>
        <w:ind w:left="720" w:hanging="360"/>
      </w:pPr>
      <w:rPr>
        <w:rFonts w:ascii="Arial" w:hAnsi="Arial" w:hint="default"/>
      </w:rPr>
    </w:lvl>
    <w:lvl w:ilvl="1" w:tplc="DBC826B2">
      <w:start w:val="1348"/>
      <w:numFmt w:val="bullet"/>
      <w:lvlText w:val="–"/>
      <w:lvlJc w:val="left"/>
      <w:pPr>
        <w:tabs>
          <w:tab w:val="num" w:pos="1440"/>
        </w:tabs>
        <w:ind w:left="1440" w:hanging="360"/>
      </w:pPr>
      <w:rPr>
        <w:rFonts w:ascii="Arial" w:hAnsi="Arial" w:hint="default"/>
      </w:rPr>
    </w:lvl>
    <w:lvl w:ilvl="2" w:tplc="06BE1F18" w:tentative="1">
      <w:start w:val="1"/>
      <w:numFmt w:val="bullet"/>
      <w:lvlText w:val="•"/>
      <w:lvlJc w:val="left"/>
      <w:pPr>
        <w:tabs>
          <w:tab w:val="num" w:pos="2160"/>
        </w:tabs>
        <w:ind w:left="2160" w:hanging="360"/>
      </w:pPr>
      <w:rPr>
        <w:rFonts w:ascii="Arial" w:hAnsi="Arial" w:hint="default"/>
      </w:rPr>
    </w:lvl>
    <w:lvl w:ilvl="3" w:tplc="4F388AFC" w:tentative="1">
      <w:start w:val="1"/>
      <w:numFmt w:val="bullet"/>
      <w:lvlText w:val="•"/>
      <w:lvlJc w:val="left"/>
      <w:pPr>
        <w:tabs>
          <w:tab w:val="num" w:pos="2880"/>
        </w:tabs>
        <w:ind w:left="2880" w:hanging="360"/>
      </w:pPr>
      <w:rPr>
        <w:rFonts w:ascii="Arial" w:hAnsi="Arial" w:hint="default"/>
      </w:rPr>
    </w:lvl>
    <w:lvl w:ilvl="4" w:tplc="4C14F670" w:tentative="1">
      <w:start w:val="1"/>
      <w:numFmt w:val="bullet"/>
      <w:lvlText w:val="•"/>
      <w:lvlJc w:val="left"/>
      <w:pPr>
        <w:tabs>
          <w:tab w:val="num" w:pos="3600"/>
        </w:tabs>
        <w:ind w:left="3600" w:hanging="360"/>
      </w:pPr>
      <w:rPr>
        <w:rFonts w:ascii="Arial" w:hAnsi="Arial" w:hint="default"/>
      </w:rPr>
    </w:lvl>
    <w:lvl w:ilvl="5" w:tplc="AFF021B0" w:tentative="1">
      <w:start w:val="1"/>
      <w:numFmt w:val="bullet"/>
      <w:lvlText w:val="•"/>
      <w:lvlJc w:val="left"/>
      <w:pPr>
        <w:tabs>
          <w:tab w:val="num" w:pos="4320"/>
        </w:tabs>
        <w:ind w:left="4320" w:hanging="360"/>
      </w:pPr>
      <w:rPr>
        <w:rFonts w:ascii="Arial" w:hAnsi="Arial" w:hint="default"/>
      </w:rPr>
    </w:lvl>
    <w:lvl w:ilvl="6" w:tplc="9ED8632E" w:tentative="1">
      <w:start w:val="1"/>
      <w:numFmt w:val="bullet"/>
      <w:lvlText w:val="•"/>
      <w:lvlJc w:val="left"/>
      <w:pPr>
        <w:tabs>
          <w:tab w:val="num" w:pos="5040"/>
        </w:tabs>
        <w:ind w:left="5040" w:hanging="360"/>
      </w:pPr>
      <w:rPr>
        <w:rFonts w:ascii="Arial" w:hAnsi="Arial" w:hint="default"/>
      </w:rPr>
    </w:lvl>
    <w:lvl w:ilvl="7" w:tplc="574A1F6C" w:tentative="1">
      <w:start w:val="1"/>
      <w:numFmt w:val="bullet"/>
      <w:lvlText w:val="•"/>
      <w:lvlJc w:val="left"/>
      <w:pPr>
        <w:tabs>
          <w:tab w:val="num" w:pos="5760"/>
        </w:tabs>
        <w:ind w:left="5760" w:hanging="360"/>
      </w:pPr>
      <w:rPr>
        <w:rFonts w:ascii="Arial" w:hAnsi="Arial" w:hint="default"/>
      </w:rPr>
    </w:lvl>
    <w:lvl w:ilvl="8" w:tplc="CBF4043C" w:tentative="1">
      <w:start w:val="1"/>
      <w:numFmt w:val="bullet"/>
      <w:lvlText w:val="•"/>
      <w:lvlJc w:val="left"/>
      <w:pPr>
        <w:tabs>
          <w:tab w:val="num" w:pos="6480"/>
        </w:tabs>
        <w:ind w:left="6480" w:hanging="360"/>
      </w:pPr>
      <w:rPr>
        <w:rFonts w:ascii="Arial" w:hAnsi="Arial" w:hint="default"/>
      </w:rPr>
    </w:lvl>
  </w:abstractNum>
  <w:abstractNum w:abstractNumId="5">
    <w:nsid w:val="03E76F34"/>
    <w:multiLevelType w:val="hybridMultilevel"/>
    <w:tmpl w:val="FC143042"/>
    <w:lvl w:ilvl="0" w:tplc="B914CC6E">
      <w:start w:val="1"/>
      <w:numFmt w:val="bullet"/>
      <w:lvlText w:val="•"/>
      <w:lvlJc w:val="left"/>
      <w:pPr>
        <w:tabs>
          <w:tab w:val="num" w:pos="720"/>
        </w:tabs>
        <w:ind w:left="720" w:hanging="360"/>
      </w:pPr>
      <w:rPr>
        <w:rFonts w:ascii="Arial" w:hAnsi="Arial" w:hint="default"/>
      </w:rPr>
    </w:lvl>
    <w:lvl w:ilvl="1" w:tplc="0CE613B6" w:tentative="1">
      <w:start w:val="1"/>
      <w:numFmt w:val="bullet"/>
      <w:lvlText w:val="•"/>
      <w:lvlJc w:val="left"/>
      <w:pPr>
        <w:tabs>
          <w:tab w:val="num" w:pos="1440"/>
        </w:tabs>
        <w:ind w:left="1440" w:hanging="360"/>
      </w:pPr>
      <w:rPr>
        <w:rFonts w:ascii="Arial" w:hAnsi="Arial" w:hint="default"/>
      </w:rPr>
    </w:lvl>
    <w:lvl w:ilvl="2" w:tplc="AC942B2C" w:tentative="1">
      <w:start w:val="1"/>
      <w:numFmt w:val="bullet"/>
      <w:lvlText w:val="•"/>
      <w:lvlJc w:val="left"/>
      <w:pPr>
        <w:tabs>
          <w:tab w:val="num" w:pos="2160"/>
        </w:tabs>
        <w:ind w:left="2160" w:hanging="360"/>
      </w:pPr>
      <w:rPr>
        <w:rFonts w:ascii="Arial" w:hAnsi="Arial" w:hint="default"/>
      </w:rPr>
    </w:lvl>
    <w:lvl w:ilvl="3" w:tplc="85D84A38" w:tentative="1">
      <w:start w:val="1"/>
      <w:numFmt w:val="bullet"/>
      <w:lvlText w:val="•"/>
      <w:lvlJc w:val="left"/>
      <w:pPr>
        <w:tabs>
          <w:tab w:val="num" w:pos="2880"/>
        </w:tabs>
        <w:ind w:left="2880" w:hanging="360"/>
      </w:pPr>
      <w:rPr>
        <w:rFonts w:ascii="Arial" w:hAnsi="Arial" w:hint="default"/>
      </w:rPr>
    </w:lvl>
    <w:lvl w:ilvl="4" w:tplc="C2FCB8F2" w:tentative="1">
      <w:start w:val="1"/>
      <w:numFmt w:val="bullet"/>
      <w:lvlText w:val="•"/>
      <w:lvlJc w:val="left"/>
      <w:pPr>
        <w:tabs>
          <w:tab w:val="num" w:pos="3600"/>
        </w:tabs>
        <w:ind w:left="3600" w:hanging="360"/>
      </w:pPr>
      <w:rPr>
        <w:rFonts w:ascii="Arial" w:hAnsi="Arial" w:hint="default"/>
      </w:rPr>
    </w:lvl>
    <w:lvl w:ilvl="5" w:tplc="A1F81F3A" w:tentative="1">
      <w:start w:val="1"/>
      <w:numFmt w:val="bullet"/>
      <w:lvlText w:val="•"/>
      <w:lvlJc w:val="left"/>
      <w:pPr>
        <w:tabs>
          <w:tab w:val="num" w:pos="4320"/>
        </w:tabs>
        <w:ind w:left="4320" w:hanging="360"/>
      </w:pPr>
      <w:rPr>
        <w:rFonts w:ascii="Arial" w:hAnsi="Arial" w:hint="default"/>
      </w:rPr>
    </w:lvl>
    <w:lvl w:ilvl="6" w:tplc="7A0EF3E8" w:tentative="1">
      <w:start w:val="1"/>
      <w:numFmt w:val="bullet"/>
      <w:lvlText w:val="•"/>
      <w:lvlJc w:val="left"/>
      <w:pPr>
        <w:tabs>
          <w:tab w:val="num" w:pos="5040"/>
        </w:tabs>
        <w:ind w:left="5040" w:hanging="360"/>
      </w:pPr>
      <w:rPr>
        <w:rFonts w:ascii="Arial" w:hAnsi="Arial" w:hint="default"/>
      </w:rPr>
    </w:lvl>
    <w:lvl w:ilvl="7" w:tplc="D6F64732" w:tentative="1">
      <w:start w:val="1"/>
      <w:numFmt w:val="bullet"/>
      <w:lvlText w:val="•"/>
      <w:lvlJc w:val="left"/>
      <w:pPr>
        <w:tabs>
          <w:tab w:val="num" w:pos="5760"/>
        </w:tabs>
        <w:ind w:left="5760" w:hanging="360"/>
      </w:pPr>
      <w:rPr>
        <w:rFonts w:ascii="Arial" w:hAnsi="Arial" w:hint="default"/>
      </w:rPr>
    </w:lvl>
    <w:lvl w:ilvl="8" w:tplc="96EE9C7E" w:tentative="1">
      <w:start w:val="1"/>
      <w:numFmt w:val="bullet"/>
      <w:lvlText w:val="•"/>
      <w:lvlJc w:val="left"/>
      <w:pPr>
        <w:tabs>
          <w:tab w:val="num" w:pos="6480"/>
        </w:tabs>
        <w:ind w:left="6480" w:hanging="360"/>
      </w:pPr>
      <w:rPr>
        <w:rFonts w:ascii="Arial" w:hAnsi="Arial" w:hint="default"/>
      </w:rPr>
    </w:lvl>
  </w:abstractNum>
  <w:abstractNum w:abstractNumId="6">
    <w:nsid w:val="03FD3172"/>
    <w:multiLevelType w:val="hybridMultilevel"/>
    <w:tmpl w:val="1F36B30A"/>
    <w:lvl w:ilvl="0" w:tplc="0EB4866C">
      <w:start w:val="1"/>
      <w:numFmt w:val="bullet"/>
      <w:lvlText w:val="•"/>
      <w:lvlJc w:val="left"/>
      <w:pPr>
        <w:tabs>
          <w:tab w:val="num" w:pos="720"/>
        </w:tabs>
        <w:ind w:left="720" w:hanging="360"/>
      </w:pPr>
      <w:rPr>
        <w:rFonts w:ascii="Arial" w:hAnsi="Arial" w:hint="default"/>
      </w:rPr>
    </w:lvl>
    <w:lvl w:ilvl="1" w:tplc="871E2A58" w:tentative="1">
      <w:start w:val="1"/>
      <w:numFmt w:val="bullet"/>
      <w:lvlText w:val="•"/>
      <w:lvlJc w:val="left"/>
      <w:pPr>
        <w:tabs>
          <w:tab w:val="num" w:pos="1440"/>
        </w:tabs>
        <w:ind w:left="1440" w:hanging="360"/>
      </w:pPr>
      <w:rPr>
        <w:rFonts w:ascii="Arial" w:hAnsi="Arial" w:hint="default"/>
      </w:rPr>
    </w:lvl>
    <w:lvl w:ilvl="2" w:tplc="B8F293FC" w:tentative="1">
      <w:start w:val="1"/>
      <w:numFmt w:val="bullet"/>
      <w:lvlText w:val="•"/>
      <w:lvlJc w:val="left"/>
      <w:pPr>
        <w:tabs>
          <w:tab w:val="num" w:pos="2160"/>
        </w:tabs>
        <w:ind w:left="2160" w:hanging="360"/>
      </w:pPr>
      <w:rPr>
        <w:rFonts w:ascii="Arial" w:hAnsi="Arial" w:hint="default"/>
      </w:rPr>
    </w:lvl>
    <w:lvl w:ilvl="3" w:tplc="ABBE2D90" w:tentative="1">
      <w:start w:val="1"/>
      <w:numFmt w:val="bullet"/>
      <w:lvlText w:val="•"/>
      <w:lvlJc w:val="left"/>
      <w:pPr>
        <w:tabs>
          <w:tab w:val="num" w:pos="2880"/>
        </w:tabs>
        <w:ind w:left="2880" w:hanging="360"/>
      </w:pPr>
      <w:rPr>
        <w:rFonts w:ascii="Arial" w:hAnsi="Arial" w:hint="default"/>
      </w:rPr>
    </w:lvl>
    <w:lvl w:ilvl="4" w:tplc="6C36B716" w:tentative="1">
      <w:start w:val="1"/>
      <w:numFmt w:val="bullet"/>
      <w:lvlText w:val="•"/>
      <w:lvlJc w:val="left"/>
      <w:pPr>
        <w:tabs>
          <w:tab w:val="num" w:pos="3600"/>
        </w:tabs>
        <w:ind w:left="3600" w:hanging="360"/>
      </w:pPr>
      <w:rPr>
        <w:rFonts w:ascii="Arial" w:hAnsi="Arial" w:hint="default"/>
      </w:rPr>
    </w:lvl>
    <w:lvl w:ilvl="5" w:tplc="5E5C5AD6" w:tentative="1">
      <w:start w:val="1"/>
      <w:numFmt w:val="bullet"/>
      <w:lvlText w:val="•"/>
      <w:lvlJc w:val="left"/>
      <w:pPr>
        <w:tabs>
          <w:tab w:val="num" w:pos="4320"/>
        </w:tabs>
        <w:ind w:left="4320" w:hanging="360"/>
      </w:pPr>
      <w:rPr>
        <w:rFonts w:ascii="Arial" w:hAnsi="Arial" w:hint="default"/>
      </w:rPr>
    </w:lvl>
    <w:lvl w:ilvl="6" w:tplc="483C84BC" w:tentative="1">
      <w:start w:val="1"/>
      <w:numFmt w:val="bullet"/>
      <w:lvlText w:val="•"/>
      <w:lvlJc w:val="left"/>
      <w:pPr>
        <w:tabs>
          <w:tab w:val="num" w:pos="5040"/>
        </w:tabs>
        <w:ind w:left="5040" w:hanging="360"/>
      </w:pPr>
      <w:rPr>
        <w:rFonts w:ascii="Arial" w:hAnsi="Arial" w:hint="default"/>
      </w:rPr>
    </w:lvl>
    <w:lvl w:ilvl="7" w:tplc="A77E4062" w:tentative="1">
      <w:start w:val="1"/>
      <w:numFmt w:val="bullet"/>
      <w:lvlText w:val="•"/>
      <w:lvlJc w:val="left"/>
      <w:pPr>
        <w:tabs>
          <w:tab w:val="num" w:pos="5760"/>
        </w:tabs>
        <w:ind w:left="5760" w:hanging="360"/>
      </w:pPr>
      <w:rPr>
        <w:rFonts w:ascii="Arial" w:hAnsi="Arial" w:hint="default"/>
      </w:rPr>
    </w:lvl>
    <w:lvl w:ilvl="8" w:tplc="5C06BA3A" w:tentative="1">
      <w:start w:val="1"/>
      <w:numFmt w:val="bullet"/>
      <w:lvlText w:val="•"/>
      <w:lvlJc w:val="left"/>
      <w:pPr>
        <w:tabs>
          <w:tab w:val="num" w:pos="6480"/>
        </w:tabs>
        <w:ind w:left="6480" w:hanging="360"/>
      </w:pPr>
      <w:rPr>
        <w:rFonts w:ascii="Arial" w:hAnsi="Arial" w:hint="default"/>
      </w:rPr>
    </w:lvl>
  </w:abstractNum>
  <w:abstractNum w:abstractNumId="7">
    <w:nsid w:val="046A7561"/>
    <w:multiLevelType w:val="hybridMultilevel"/>
    <w:tmpl w:val="C10A4004"/>
    <w:lvl w:ilvl="0" w:tplc="5D46ADC8">
      <w:start w:val="1"/>
      <w:numFmt w:val="bullet"/>
      <w:lvlText w:val="•"/>
      <w:lvlJc w:val="left"/>
      <w:pPr>
        <w:tabs>
          <w:tab w:val="num" w:pos="720"/>
        </w:tabs>
        <w:ind w:left="720" w:hanging="360"/>
      </w:pPr>
      <w:rPr>
        <w:rFonts w:ascii="Arial" w:hAnsi="Arial" w:hint="default"/>
      </w:rPr>
    </w:lvl>
    <w:lvl w:ilvl="1" w:tplc="4EFCA2F6" w:tentative="1">
      <w:start w:val="1"/>
      <w:numFmt w:val="bullet"/>
      <w:lvlText w:val="•"/>
      <w:lvlJc w:val="left"/>
      <w:pPr>
        <w:tabs>
          <w:tab w:val="num" w:pos="1440"/>
        </w:tabs>
        <w:ind w:left="1440" w:hanging="360"/>
      </w:pPr>
      <w:rPr>
        <w:rFonts w:ascii="Arial" w:hAnsi="Arial" w:hint="default"/>
      </w:rPr>
    </w:lvl>
    <w:lvl w:ilvl="2" w:tplc="4AA05F2E" w:tentative="1">
      <w:start w:val="1"/>
      <w:numFmt w:val="bullet"/>
      <w:lvlText w:val="•"/>
      <w:lvlJc w:val="left"/>
      <w:pPr>
        <w:tabs>
          <w:tab w:val="num" w:pos="2160"/>
        </w:tabs>
        <w:ind w:left="2160" w:hanging="360"/>
      </w:pPr>
      <w:rPr>
        <w:rFonts w:ascii="Arial" w:hAnsi="Arial" w:hint="default"/>
      </w:rPr>
    </w:lvl>
    <w:lvl w:ilvl="3" w:tplc="FCD2BAA2" w:tentative="1">
      <w:start w:val="1"/>
      <w:numFmt w:val="bullet"/>
      <w:lvlText w:val="•"/>
      <w:lvlJc w:val="left"/>
      <w:pPr>
        <w:tabs>
          <w:tab w:val="num" w:pos="2880"/>
        </w:tabs>
        <w:ind w:left="2880" w:hanging="360"/>
      </w:pPr>
      <w:rPr>
        <w:rFonts w:ascii="Arial" w:hAnsi="Arial" w:hint="default"/>
      </w:rPr>
    </w:lvl>
    <w:lvl w:ilvl="4" w:tplc="4A52B38C" w:tentative="1">
      <w:start w:val="1"/>
      <w:numFmt w:val="bullet"/>
      <w:lvlText w:val="•"/>
      <w:lvlJc w:val="left"/>
      <w:pPr>
        <w:tabs>
          <w:tab w:val="num" w:pos="3600"/>
        </w:tabs>
        <w:ind w:left="3600" w:hanging="360"/>
      </w:pPr>
      <w:rPr>
        <w:rFonts w:ascii="Arial" w:hAnsi="Arial" w:hint="default"/>
      </w:rPr>
    </w:lvl>
    <w:lvl w:ilvl="5" w:tplc="A63CDA6E" w:tentative="1">
      <w:start w:val="1"/>
      <w:numFmt w:val="bullet"/>
      <w:lvlText w:val="•"/>
      <w:lvlJc w:val="left"/>
      <w:pPr>
        <w:tabs>
          <w:tab w:val="num" w:pos="4320"/>
        </w:tabs>
        <w:ind w:left="4320" w:hanging="360"/>
      </w:pPr>
      <w:rPr>
        <w:rFonts w:ascii="Arial" w:hAnsi="Arial" w:hint="default"/>
      </w:rPr>
    </w:lvl>
    <w:lvl w:ilvl="6" w:tplc="53184364" w:tentative="1">
      <w:start w:val="1"/>
      <w:numFmt w:val="bullet"/>
      <w:lvlText w:val="•"/>
      <w:lvlJc w:val="left"/>
      <w:pPr>
        <w:tabs>
          <w:tab w:val="num" w:pos="5040"/>
        </w:tabs>
        <w:ind w:left="5040" w:hanging="360"/>
      </w:pPr>
      <w:rPr>
        <w:rFonts w:ascii="Arial" w:hAnsi="Arial" w:hint="default"/>
      </w:rPr>
    </w:lvl>
    <w:lvl w:ilvl="7" w:tplc="D7E2775A" w:tentative="1">
      <w:start w:val="1"/>
      <w:numFmt w:val="bullet"/>
      <w:lvlText w:val="•"/>
      <w:lvlJc w:val="left"/>
      <w:pPr>
        <w:tabs>
          <w:tab w:val="num" w:pos="5760"/>
        </w:tabs>
        <w:ind w:left="5760" w:hanging="360"/>
      </w:pPr>
      <w:rPr>
        <w:rFonts w:ascii="Arial" w:hAnsi="Arial" w:hint="default"/>
      </w:rPr>
    </w:lvl>
    <w:lvl w:ilvl="8" w:tplc="21306F4E" w:tentative="1">
      <w:start w:val="1"/>
      <w:numFmt w:val="bullet"/>
      <w:lvlText w:val="•"/>
      <w:lvlJc w:val="left"/>
      <w:pPr>
        <w:tabs>
          <w:tab w:val="num" w:pos="6480"/>
        </w:tabs>
        <w:ind w:left="6480" w:hanging="360"/>
      </w:pPr>
      <w:rPr>
        <w:rFonts w:ascii="Arial" w:hAnsi="Arial" w:hint="default"/>
      </w:rPr>
    </w:lvl>
  </w:abstractNum>
  <w:abstractNum w:abstractNumId="8">
    <w:nsid w:val="055C47C2"/>
    <w:multiLevelType w:val="hybridMultilevel"/>
    <w:tmpl w:val="20E4462C"/>
    <w:lvl w:ilvl="0" w:tplc="9524EB34">
      <w:start w:val="1"/>
      <w:numFmt w:val="bullet"/>
      <w:lvlText w:val="•"/>
      <w:lvlJc w:val="left"/>
      <w:pPr>
        <w:tabs>
          <w:tab w:val="num" w:pos="720"/>
        </w:tabs>
        <w:ind w:left="720" w:hanging="360"/>
      </w:pPr>
      <w:rPr>
        <w:rFonts w:ascii="Arial" w:hAnsi="Arial" w:hint="default"/>
      </w:rPr>
    </w:lvl>
    <w:lvl w:ilvl="1" w:tplc="B142C86A" w:tentative="1">
      <w:start w:val="1"/>
      <w:numFmt w:val="bullet"/>
      <w:lvlText w:val="•"/>
      <w:lvlJc w:val="left"/>
      <w:pPr>
        <w:tabs>
          <w:tab w:val="num" w:pos="1440"/>
        </w:tabs>
        <w:ind w:left="1440" w:hanging="360"/>
      </w:pPr>
      <w:rPr>
        <w:rFonts w:ascii="Arial" w:hAnsi="Arial" w:hint="default"/>
      </w:rPr>
    </w:lvl>
    <w:lvl w:ilvl="2" w:tplc="334A15C2" w:tentative="1">
      <w:start w:val="1"/>
      <w:numFmt w:val="bullet"/>
      <w:lvlText w:val="•"/>
      <w:lvlJc w:val="left"/>
      <w:pPr>
        <w:tabs>
          <w:tab w:val="num" w:pos="2160"/>
        </w:tabs>
        <w:ind w:left="2160" w:hanging="360"/>
      </w:pPr>
      <w:rPr>
        <w:rFonts w:ascii="Arial" w:hAnsi="Arial" w:hint="default"/>
      </w:rPr>
    </w:lvl>
    <w:lvl w:ilvl="3" w:tplc="2C8C62CC" w:tentative="1">
      <w:start w:val="1"/>
      <w:numFmt w:val="bullet"/>
      <w:lvlText w:val="•"/>
      <w:lvlJc w:val="left"/>
      <w:pPr>
        <w:tabs>
          <w:tab w:val="num" w:pos="2880"/>
        </w:tabs>
        <w:ind w:left="2880" w:hanging="360"/>
      </w:pPr>
      <w:rPr>
        <w:rFonts w:ascii="Arial" w:hAnsi="Arial" w:hint="default"/>
      </w:rPr>
    </w:lvl>
    <w:lvl w:ilvl="4" w:tplc="8C02C588" w:tentative="1">
      <w:start w:val="1"/>
      <w:numFmt w:val="bullet"/>
      <w:lvlText w:val="•"/>
      <w:lvlJc w:val="left"/>
      <w:pPr>
        <w:tabs>
          <w:tab w:val="num" w:pos="3600"/>
        </w:tabs>
        <w:ind w:left="3600" w:hanging="360"/>
      </w:pPr>
      <w:rPr>
        <w:rFonts w:ascii="Arial" w:hAnsi="Arial" w:hint="default"/>
      </w:rPr>
    </w:lvl>
    <w:lvl w:ilvl="5" w:tplc="9044E464" w:tentative="1">
      <w:start w:val="1"/>
      <w:numFmt w:val="bullet"/>
      <w:lvlText w:val="•"/>
      <w:lvlJc w:val="left"/>
      <w:pPr>
        <w:tabs>
          <w:tab w:val="num" w:pos="4320"/>
        </w:tabs>
        <w:ind w:left="4320" w:hanging="360"/>
      </w:pPr>
      <w:rPr>
        <w:rFonts w:ascii="Arial" w:hAnsi="Arial" w:hint="default"/>
      </w:rPr>
    </w:lvl>
    <w:lvl w:ilvl="6" w:tplc="7AEC23F2" w:tentative="1">
      <w:start w:val="1"/>
      <w:numFmt w:val="bullet"/>
      <w:lvlText w:val="•"/>
      <w:lvlJc w:val="left"/>
      <w:pPr>
        <w:tabs>
          <w:tab w:val="num" w:pos="5040"/>
        </w:tabs>
        <w:ind w:left="5040" w:hanging="360"/>
      </w:pPr>
      <w:rPr>
        <w:rFonts w:ascii="Arial" w:hAnsi="Arial" w:hint="default"/>
      </w:rPr>
    </w:lvl>
    <w:lvl w:ilvl="7" w:tplc="594C1870" w:tentative="1">
      <w:start w:val="1"/>
      <w:numFmt w:val="bullet"/>
      <w:lvlText w:val="•"/>
      <w:lvlJc w:val="left"/>
      <w:pPr>
        <w:tabs>
          <w:tab w:val="num" w:pos="5760"/>
        </w:tabs>
        <w:ind w:left="5760" w:hanging="360"/>
      </w:pPr>
      <w:rPr>
        <w:rFonts w:ascii="Arial" w:hAnsi="Arial" w:hint="default"/>
      </w:rPr>
    </w:lvl>
    <w:lvl w:ilvl="8" w:tplc="E24E6774" w:tentative="1">
      <w:start w:val="1"/>
      <w:numFmt w:val="bullet"/>
      <w:lvlText w:val="•"/>
      <w:lvlJc w:val="left"/>
      <w:pPr>
        <w:tabs>
          <w:tab w:val="num" w:pos="6480"/>
        </w:tabs>
        <w:ind w:left="6480" w:hanging="360"/>
      </w:pPr>
      <w:rPr>
        <w:rFonts w:ascii="Arial" w:hAnsi="Arial" w:hint="default"/>
      </w:rPr>
    </w:lvl>
  </w:abstractNum>
  <w:abstractNum w:abstractNumId="9">
    <w:nsid w:val="05705A27"/>
    <w:multiLevelType w:val="hybridMultilevel"/>
    <w:tmpl w:val="9F260124"/>
    <w:lvl w:ilvl="0" w:tplc="118EBE4C">
      <w:start w:val="1"/>
      <w:numFmt w:val="bullet"/>
      <w:lvlText w:val="•"/>
      <w:lvlJc w:val="left"/>
      <w:pPr>
        <w:tabs>
          <w:tab w:val="num" w:pos="720"/>
        </w:tabs>
        <w:ind w:left="720" w:hanging="360"/>
      </w:pPr>
      <w:rPr>
        <w:rFonts w:ascii="Arial" w:hAnsi="Arial" w:hint="default"/>
      </w:rPr>
    </w:lvl>
    <w:lvl w:ilvl="1" w:tplc="13DADF12" w:tentative="1">
      <w:start w:val="1"/>
      <w:numFmt w:val="bullet"/>
      <w:lvlText w:val="•"/>
      <w:lvlJc w:val="left"/>
      <w:pPr>
        <w:tabs>
          <w:tab w:val="num" w:pos="1440"/>
        </w:tabs>
        <w:ind w:left="1440" w:hanging="360"/>
      </w:pPr>
      <w:rPr>
        <w:rFonts w:ascii="Arial" w:hAnsi="Arial" w:hint="default"/>
      </w:rPr>
    </w:lvl>
    <w:lvl w:ilvl="2" w:tplc="30080CA4" w:tentative="1">
      <w:start w:val="1"/>
      <w:numFmt w:val="bullet"/>
      <w:lvlText w:val="•"/>
      <w:lvlJc w:val="left"/>
      <w:pPr>
        <w:tabs>
          <w:tab w:val="num" w:pos="2160"/>
        </w:tabs>
        <w:ind w:left="2160" w:hanging="360"/>
      </w:pPr>
      <w:rPr>
        <w:rFonts w:ascii="Arial" w:hAnsi="Arial" w:hint="default"/>
      </w:rPr>
    </w:lvl>
    <w:lvl w:ilvl="3" w:tplc="2C7ABC26" w:tentative="1">
      <w:start w:val="1"/>
      <w:numFmt w:val="bullet"/>
      <w:lvlText w:val="•"/>
      <w:lvlJc w:val="left"/>
      <w:pPr>
        <w:tabs>
          <w:tab w:val="num" w:pos="2880"/>
        </w:tabs>
        <w:ind w:left="2880" w:hanging="360"/>
      </w:pPr>
      <w:rPr>
        <w:rFonts w:ascii="Arial" w:hAnsi="Arial" w:hint="default"/>
      </w:rPr>
    </w:lvl>
    <w:lvl w:ilvl="4" w:tplc="B1F80B6E" w:tentative="1">
      <w:start w:val="1"/>
      <w:numFmt w:val="bullet"/>
      <w:lvlText w:val="•"/>
      <w:lvlJc w:val="left"/>
      <w:pPr>
        <w:tabs>
          <w:tab w:val="num" w:pos="3600"/>
        </w:tabs>
        <w:ind w:left="3600" w:hanging="360"/>
      </w:pPr>
      <w:rPr>
        <w:rFonts w:ascii="Arial" w:hAnsi="Arial" w:hint="default"/>
      </w:rPr>
    </w:lvl>
    <w:lvl w:ilvl="5" w:tplc="E7567288" w:tentative="1">
      <w:start w:val="1"/>
      <w:numFmt w:val="bullet"/>
      <w:lvlText w:val="•"/>
      <w:lvlJc w:val="left"/>
      <w:pPr>
        <w:tabs>
          <w:tab w:val="num" w:pos="4320"/>
        </w:tabs>
        <w:ind w:left="4320" w:hanging="360"/>
      </w:pPr>
      <w:rPr>
        <w:rFonts w:ascii="Arial" w:hAnsi="Arial" w:hint="default"/>
      </w:rPr>
    </w:lvl>
    <w:lvl w:ilvl="6" w:tplc="62E8CCB2" w:tentative="1">
      <w:start w:val="1"/>
      <w:numFmt w:val="bullet"/>
      <w:lvlText w:val="•"/>
      <w:lvlJc w:val="left"/>
      <w:pPr>
        <w:tabs>
          <w:tab w:val="num" w:pos="5040"/>
        </w:tabs>
        <w:ind w:left="5040" w:hanging="360"/>
      </w:pPr>
      <w:rPr>
        <w:rFonts w:ascii="Arial" w:hAnsi="Arial" w:hint="default"/>
      </w:rPr>
    </w:lvl>
    <w:lvl w:ilvl="7" w:tplc="7A766F0C" w:tentative="1">
      <w:start w:val="1"/>
      <w:numFmt w:val="bullet"/>
      <w:lvlText w:val="•"/>
      <w:lvlJc w:val="left"/>
      <w:pPr>
        <w:tabs>
          <w:tab w:val="num" w:pos="5760"/>
        </w:tabs>
        <w:ind w:left="5760" w:hanging="360"/>
      </w:pPr>
      <w:rPr>
        <w:rFonts w:ascii="Arial" w:hAnsi="Arial" w:hint="default"/>
      </w:rPr>
    </w:lvl>
    <w:lvl w:ilvl="8" w:tplc="88AA5C42" w:tentative="1">
      <w:start w:val="1"/>
      <w:numFmt w:val="bullet"/>
      <w:lvlText w:val="•"/>
      <w:lvlJc w:val="left"/>
      <w:pPr>
        <w:tabs>
          <w:tab w:val="num" w:pos="6480"/>
        </w:tabs>
        <w:ind w:left="6480" w:hanging="360"/>
      </w:pPr>
      <w:rPr>
        <w:rFonts w:ascii="Arial" w:hAnsi="Arial" w:hint="default"/>
      </w:rPr>
    </w:lvl>
  </w:abstractNum>
  <w:abstractNum w:abstractNumId="10">
    <w:nsid w:val="058D2827"/>
    <w:multiLevelType w:val="hybridMultilevel"/>
    <w:tmpl w:val="3A72A158"/>
    <w:lvl w:ilvl="0" w:tplc="20466838">
      <w:start w:val="1"/>
      <w:numFmt w:val="bullet"/>
      <w:lvlText w:val="•"/>
      <w:lvlJc w:val="left"/>
      <w:pPr>
        <w:tabs>
          <w:tab w:val="num" w:pos="720"/>
        </w:tabs>
        <w:ind w:left="720" w:hanging="360"/>
      </w:pPr>
      <w:rPr>
        <w:rFonts w:ascii="Arial" w:hAnsi="Arial" w:hint="default"/>
      </w:rPr>
    </w:lvl>
    <w:lvl w:ilvl="1" w:tplc="AB5457FE" w:tentative="1">
      <w:start w:val="1"/>
      <w:numFmt w:val="bullet"/>
      <w:lvlText w:val="•"/>
      <w:lvlJc w:val="left"/>
      <w:pPr>
        <w:tabs>
          <w:tab w:val="num" w:pos="1440"/>
        </w:tabs>
        <w:ind w:left="1440" w:hanging="360"/>
      </w:pPr>
      <w:rPr>
        <w:rFonts w:ascii="Arial" w:hAnsi="Arial" w:hint="default"/>
      </w:rPr>
    </w:lvl>
    <w:lvl w:ilvl="2" w:tplc="FD567D38" w:tentative="1">
      <w:start w:val="1"/>
      <w:numFmt w:val="bullet"/>
      <w:lvlText w:val="•"/>
      <w:lvlJc w:val="left"/>
      <w:pPr>
        <w:tabs>
          <w:tab w:val="num" w:pos="2160"/>
        </w:tabs>
        <w:ind w:left="2160" w:hanging="360"/>
      </w:pPr>
      <w:rPr>
        <w:rFonts w:ascii="Arial" w:hAnsi="Arial" w:hint="default"/>
      </w:rPr>
    </w:lvl>
    <w:lvl w:ilvl="3" w:tplc="643609CC" w:tentative="1">
      <w:start w:val="1"/>
      <w:numFmt w:val="bullet"/>
      <w:lvlText w:val="•"/>
      <w:lvlJc w:val="left"/>
      <w:pPr>
        <w:tabs>
          <w:tab w:val="num" w:pos="2880"/>
        </w:tabs>
        <w:ind w:left="2880" w:hanging="360"/>
      </w:pPr>
      <w:rPr>
        <w:rFonts w:ascii="Arial" w:hAnsi="Arial" w:hint="default"/>
      </w:rPr>
    </w:lvl>
    <w:lvl w:ilvl="4" w:tplc="3ABE0E24" w:tentative="1">
      <w:start w:val="1"/>
      <w:numFmt w:val="bullet"/>
      <w:lvlText w:val="•"/>
      <w:lvlJc w:val="left"/>
      <w:pPr>
        <w:tabs>
          <w:tab w:val="num" w:pos="3600"/>
        </w:tabs>
        <w:ind w:left="3600" w:hanging="360"/>
      </w:pPr>
      <w:rPr>
        <w:rFonts w:ascii="Arial" w:hAnsi="Arial" w:hint="default"/>
      </w:rPr>
    </w:lvl>
    <w:lvl w:ilvl="5" w:tplc="002AC280" w:tentative="1">
      <w:start w:val="1"/>
      <w:numFmt w:val="bullet"/>
      <w:lvlText w:val="•"/>
      <w:lvlJc w:val="left"/>
      <w:pPr>
        <w:tabs>
          <w:tab w:val="num" w:pos="4320"/>
        </w:tabs>
        <w:ind w:left="4320" w:hanging="360"/>
      </w:pPr>
      <w:rPr>
        <w:rFonts w:ascii="Arial" w:hAnsi="Arial" w:hint="default"/>
      </w:rPr>
    </w:lvl>
    <w:lvl w:ilvl="6" w:tplc="45007402" w:tentative="1">
      <w:start w:val="1"/>
      <w:numFmt w:val="bullet"/>
      <w:lvlText w:val="•"/>
      <w:lvlJc w:val="left"/>
      <w:pPr>
        <w:tabs>
          <w:tab w:val="num" w:pos="5040"/>
        </w:tabs>
        <w:ind w:left="5040" w:hanging="360"/>
      </w:pPr>
      <w:rPr>
        <w:rFonts w:ascii="Arial" w:hAnsi="Arial" w:hint="default"/>
      </w:rPr>
    </w:lvl>
    <w:lvl w:ilvl="7" w:tplc="E310A1BC" w:tentative="1">
      <w:start w:val="1"/>
      <w:numFmt w:val="bullet"/>
      <w:lvlText w:val="•"/>
      <w:lvlJc w:val="left"/>
      <w:pPr>
        <w:tabs>
          <w:tab w:val="num" w:pos="5760"/>
        </w:tabs>
        <w:ind w:left="5760" w:hanging="360"/>
      </w:pPr>
      <w:rPr>
        <w:rFonts w:ascii="Arial" w:hAnsi="Arial" w:hint="default"/>
      </w:rPr>
    </w:lvl>
    <w:lvl w:ilvl="8" w:tplc="171AB504" w:tentative="1">
      <w:start w:val="1"/>
      <w:numFmt w:val="bullet"/>
      <w:lvlText w:val="•"/>
      <w:lvlJc w:val="left"/>
      <w:pPr>
        <w:tabs>
          <w:tab w:val="num" w:pos="6480"/>
        </w:tabs>
        <w:ind w:left="6480" w:hanging="360"/>
      </w:pPr>
      <w:rPr>
        <w:rFonts w:ascii="Arial" w:hAnsi="Arial" w:hint="default"/>
      </w:rPr>
    </w:lvl>
  </w:abstractNum>
  <w:abstractNum w:abstractNumId="11">
    <w:nsid w:val="074C2BC2"/>
    <w:multiLevelType w:val="hybridMultilevel"/>
    <w:tmpl w:val="BA889E3C"/>
    <w:lvl w:ilvl="0" w:tplc="EE0E24FA">
      <w:start w:val="1"/>
      <w:numFmt w:val="bullet"/>
      <w:lvlText w:val="•"/>
      <w:lvlJc w:val="left"/>
      <w:pPr>
        <w:tabs>
          <w:tab w:val="num" w:pos="720"/>
        </w:tabs>
        <w:ind w:left="720" w:hanging="360"/>
      </w:pPr>
      <w:rPr>
        <w:rFonts w:ascii="Arial" w:hAnsi="Arial" w:hint="default"/>
      </w:rPr>
    </w:lvl>
    <w:lvl w:ilvl="1" w:tplc="FD401292" w:tentative="1">
      <w:start w:val="1"/>
      <w:numFmt w:val="bullet"/>
      <w:lvlText w:val="•"/>
      <w:lvlJc w:val="left"/>
      <w:pPr>
        <w:tabs>
          <w:tab w:val="num" w:pos="1440"/>
        </w:tabs>
        <w:ind w:left="1440" w:hanging="360"/>
      </w:pPr>
      <w:rPr>
        <w:rFonts w:ascii="Arial" w:hAnsi="Arial" w:hint="default"/>
      </w:rPr>
    </w:lvl>
    <w:lvl w:ilvl="2" w:tplc="E65E4FCE" w:tentative="1">
      <w:start w:val="1"/>
      <w:numFmt w:val="bullet"/>
      <w:lvlText w:val="•"/>
      <w:lvlJc w:val="left"/>
      <w:pPr>
        <w:tabs>
          <w:tab w:val="num" w:pos="2160"/>
        </w:tabs>
        <w:ind w:left="2160" w:hanging="360"/>
      </w:pPr>
      <w:rPr>
        <w:rFonts w:ascii="Arial" w:hAnsi="Arial" w:hint="default"/>
      </w:rPr>
    </w:lvl>
    <w:lvl w:ilvl="3" w:tplc="0ED0A51E" w:tentative="1">
      <w:start w:val="1"/>
      <w:numFmt w:val="bullet"/>
      <w:lvlText w:val="•"/>
      <w:lvlJc w:val="left"/>
      <w:pPr>
        <w:tabs>
          <w:tab w:val="num" w:pos="2880"/>
        </w:tabs>
        <w:ind w:left="2880" w:hanging="360"/>
      </w:pPr>
      <w:rPr>
        <w:rFonts w:ascii="Arial" w:hAnsi="Arial" w:hint="default"/>
      </w:rPr>
    </w:lvl>
    <w:lvl w:ilvl="4" w:tplc="E8081D4E" w:tentative="1">
      <w:start w:val="1"/>
      <w:numFmt w:val="bullet"/>
      <w:lvlText w:val="•"/>
      <w:lvlJc w:val="left"/>
      <w:pPr>
        <w:tabs>
          <w:tab w:val="num" w:pos="3600"/>
        </w:tabs>
        <w:ind w:left="3600" w:hanging="360"/>
      </w:pPr>
      <w:rPr>
        <w:rFonts w:ascii="Arial" w:hAnsi="Arial" w:hint="default"/>
      </w:rPr>
    </w:lvl>
    <w:lvl w:ilvl="5" w:tplc="878A4B2E" w:tentative="1">
      <w:start w:val="1"/>
      <w:numFmt w:val="bullet"/>
      <w:lvlText w:val="•"/>
      <w:lvlJc w:val="left"/>
      <w:pPr>
        <w:tabs>
          <w:tab w:val="num" w:pos="4320"/>
        </w:tabs>
        <w:ind w:left="4320" w:hanging="360"/>
      </w:pPr>
      <w:rPr>
        <w:rFonts w:ascii="Arial" w:hAnsi="Arial" w:hint="default"/>
      </w:rPr>
    </w:lvl>
    <w:lvl w:ilvl="6" w:tplc="9AEE4840" w:tentative="1">
      <w:start w:val="1"/>
      <w:numFmt w:val="bullet"/>
      <w:lvlText w:val="•"/>
      <w:lvlJc w:val="left"/>
      <w:pPr>
        <w:tabs>
          <w:tab w:val="num" w:pos="5040"/>
        </w:tabs>
        <w:ind w:left="5040" w:hanging="360"/>
      </w:pPr>
      <w:rPr>
        <w:rFonts w:ascii="Arial" w:hAnsi="Arial" w:hint="default"/>
      </w:rPr>
    </w:lvl>
    <w:lvl w:ilvl="7" w:tplc="1F1E2A3C" w:tentative="1">
      <w:start w:val="1"/>
      <w:numFmt w:val="bullet"/>
      <w:lvlText w:val="•"/>
      <w:lvlJc w:val="left"/>
      <w:pPr>
        <w:tabs>
          <w:tab w:val="num" w:pos="5760"/>
        </w:tabs>
        <w:ind w:left="5760" w:hanging="360"/>
      </w:pPr>
      <w:rPr>
        <w:rFonts w:ascii="Arial" w:hAnsi="Arial" w:hint="default"/>
      </w:rPr>
    </w:lvl>
    <w:lvl w:ilvl="8" w:tplc="B42C8D26" w:tentative="1">
      <w:start w:val="1"/>
      <w:numFmt w:val="bullet"/>
      <w:lvlText w:val="•"/>
      <w:lvlJc w:val="left"/>
      <w:pPr>
        <w:tabs>
          <w:tab w:val="num" w:pos="6480"/>
        </w:tabs>
        <w:ind w:left="6480" w:hanging="360"/>
      </w:pPr>
      <w:rPr>
        <w:rFonts w:ascii="Arial" w:hAnsi="Arial" w:hint="default"/>
      </w:rPr>
    </w:lvl>
  </w:abstractNum>
  <w:abstractNum w:abstractNumId="12">
    <w:nsid w:val="076010B4"/>
    <w:multiLevelType w:val="hybridMultilevel"/>
    <w:tmpl w:val="0C2A2B6C"/>
    <w:lvl w:ilvl="0" w:tplc="5794361A">
      <w:start w:val="1"/>
      <w:numFmt w:val="bullet"/>
      <w:lvlText w:val="•"/>
      <w:lvlJc w:val="left"/>
      <w:pPr>
        <w:tabs>
          <w:tab w:val="num" w:pos="720"/>
        </w:tabs>
        <w:ind w:left="720" w:hanging="360"/>
      </w:pPr>
      <w:rPr>
        <w:rFonts w:ascii="Arial" w:hAnsi="Arial" w:hint="default"/>
      </w:rPr>
    </w:lvl>
    <w:lvl w:ilvl="1" w:tplc="110434CE" w:tentative="1">
      <w:start w:val="1"/>
      <w:numFmt w:val="bullet"/>
      <w:lvlText w:val="•"/>
      <w:lvlJc w:val="left"/>
      <w:pPr>
        <w:tabs>
          <w:tab w:val="num" w:pos="1440"/>
        </w:tabs>
        <w:ind w:left="1440" w:hanging="360"/>
      </w:pPr>
      <w:rPr>
        <w:rFonts w:ascii="Arial" w:hAnsi="Arial" w:hint="default"/>
      </w:rPr>
    </w:lvl>
    <w:lvl w:ilvl="2" w:tplc="4D9E3600" w:tentative="1">
      <w:start w:val="1"/>
      <w:numFmt w:val="bullet"/>
      <w:lvlText w:val="•"/>
      <w:lvlJc w:val="left"/>
      <w:pPr>
        <w:tabs>
          <w:tab w:val="num" w:pos="2160"/>
        </w:tabs>
        <w:ind w:left="2160" w:hanging="360"/>
      </w:pPr>
      <w:rPr>
        <w:rFonts w:ascii="Arial" w:hAnsi="Arial" w:hint="default"/>
      </w:rPr>
    </w:lvl>
    <w:lvl w:ilvl="3" w:tplc="EA0EC39C" w:tentative="1">
      <w:start w:val="1"/>
      <w:numFmt w:val="bullet"/>
      <w:lvlText w:val="•"/>
      <w:lvlJc w:val="left"/>
      <w:pPr>
        <w:tabs>
          <w:tab w:val="num" w:pos="2880"/>
        </w:tabs>
        <w:ind w:left="2880" w:hanging="360"/>
      </w:pPr>
      <w:rPr>
        <w:rFonts w:ascii="Arial" w:hAnsi="Arial" w:hint="default"/>
      </w:rPr>
    </w:lvl>
    <w:lvl w:ilvl="4" w:tplc="E03AA602" w:tentative="1">
      <w:start w:val="1"/>
      <w:numFmt w:val="bullet"/>
      <w:lvlText w:val="•"/>
      <w:lvlJc w:val="left"/>
      <w:pPr>
        <w:tabs>
          <w:tab w:val="num" w:pos="3600"/>
        </w:tabs>
        <w:ind w:left="3600" w:hanging="360"/>
      </w:pPr>
      <w:rPr>
        <w:rFonts w:ascii="Arial" w:hAnsi="Arial" w:hint="default"/>
      </w:rPr>
    </w:lvl>
    <w:lvl w:ilvl="5" w:tplc="4F42F648" w:tentative="1">
      <w:start w:val="1"/>
      <w:numFmt w:val="bullet"/>
      <w:lvlText w:val="•"/>
      <w:lvlJc w:val="left"/>
      <w:pPr>
        <w:tabs>
          <w:tab w:val="num" w:pos="4320"/>
        </w:tabs>
        <w:ind w:left="4320" w:hanging="360"/>
      </w:pPr>
      <w:rPr>
        <w:rFonts w:ascii="Arial" w:hAnsi="Arial" w:hint="default"/>
      </w:rPr>
    </w:lvl>
    <w:lvl w:ilvl="6" w:tplc="C9F09EEE" w:tentative="1">
      <w:start w:val="1"/>
      <w:numFmt w:val="bullet"/>
      <w:lvlText w:val="•"/>
      <w:lvlJc w:val="left"/>
      <w:pPr>
        <w:tabs>
          <w:tab w:val="num" w:pos="5040"/>
        </w:tabs>
        <w:ind w:left="5040" w:hanging="360"/>
      </w:pPr>
      <w:rPr>
        <w:rFonts w:ascii="Arial" w:hAnsi="Arial" w:hint="default"/>
      </w:rPr>
    </w:lvl>
    <w:lvl w:ilvl="7" w:tplc="9540338A" w:tentative="1">
      <w:start w:val="1"/>
      <w:numFmt w:val="bullet"/>
      <w:lvlText w:val="•"/>
      <w:lvlJc w:val="left"/>
      <w:pPr>
        <w:tabs>
          <w:tab w:val="num" w:pos="5760"/>
        </w:tabs>
        <w:ind w:left="5760" w:hanging="360"/>
      </w:pPr>
      <w:rPr>
        <w:rFonts w:ascii="Arial" w:hAnsi="Arial" w:hint="default"/>
      </w:rPr>
    </w:lvl>
    <w:lvl w:ilvl="8" w:tplc="7B144B4E" w:tentative="1">
      <w:start w:val="1"/>
      <w:numFmt w:val="bullet"/>
      <w:lvlText w:val="•"/>
      <w:lvlJc w:val="left"/>
      <w:pPr>
        <w:tabs>
          <w:tab w:val="num" w:pos="6480"/>
        </w:tabs>
        <w:ind w:left="6480" w:hanging="360"/>
      </w:pPr>
      <w:rPr>
        <w:rFonts w:ascii="Arial" w:hAnsi="Arial" w:hint="default"/>
      </w:rPr>
    </w:lvl>
  </w:abstractNum>
  <w:abstractNum w:abstractNumId="13">
    <w:nsid w:val="090114D5"/>
    <w:multiLevelType w:val="hybridMultilevel"/>
    <w:tmpl w:val="C4C43D40"/>
    <w:lvl w:ilvl="0" w:tplc="3F54F0CC">
      <w:start w:val="1"/>
      <w:numFmt w:val="bullet"/>
      <w:lvlText w:val="•"/>
      <w:lvlJc w:val="left"/>
      <w:pPr>
        <w:tabs>
          <w:tab w:val="num" w:pos="720"/>
        </w:tabs>
        <w:ind w:left="720" w:hanging="360"/>
      </w:pPr>
      <w:rPr>
        <w:rFonts w:ascii="Arial" w:hAnsi="Arial" w:hint="default"/>
      </w:rPr>
    </w:lvl>
    <w:lvl w:ilvl="1" w:tplc="4E7679C4" w:tentative="1">
      <w:start w:val="1"/>
      <w:numFmt w:val="bullet"/>
      <w:lvlText w:val="•"/>
      <w:lvlJc w:val="left"/>
      <w:pPr>
        <w:tabs>
          <w:tab w:val="num" w:pos="1440"/>
        </w:tabs>
        <w:ind w:left="1440" w:hanging="360"/>
      </w:pPr>
      <w:rPr>
        <w:rFonts w:ascii="Arial" w:hAnsi="Arial" w:hint="default"/>
      </w:rPr>
    </w:lvl>
    <w:lvl w:ilvl="2" w:tplc="FA78669A" w:tentative="1">
      <w:start w:val="1"/>
      <w:numFmt w:val="bullet"/>
      <w:lvlText w:val="•"/>
      <w:lvlJc w:val="left"/>
      <w:pPr>
        <w:tabs>
          <w:tab w:val="num" w:pos="2160"/>
        </w:tabs>
        <w:ind w:left="2160" w:hanging="360"/>
      </w:pPr>
      <w:rPr>
        <w:rFonts w:ascii="Arial" w:hAnsi="Arial" w:hint="default"/>
      </w:rPr>
    </w:lvl>
    <w:lvl w:ilvl="3" w:tplc="89C49EE2" w:tentative="1">
      <w:start w:val="1"/>
      <w:numFmt w:val="bullet"/>
      <w:lvlText w:val="•"/>
      <w:lvlJc w:val="left"/>
      <w:pPr>
        <w:tabs>
          <w:tab w:val="num" w:pos="2880"/>
        </w:tabs>
        <w:ind w:left="2880" w:hanging="360"/>
      </w:pPr>
      <w:rPr>
        <w:rFonts w:ascii="Arial" w:hAnsi="Arial" w:hint="default"/>
      </w:rPr>
    </w:lvl>
    <w:lvl w:ilvl="4" w:tplc="BA54ABF8" w:tentative="1">
      <w:start w:val="1"/>
      <w:numFmt w:val="bullet"/>
      <w:lvlText w:val="•"/>
      <w:lvlJc w:val="left"/>
      <w:pPr>
        <w:tabs>
          <w:tab w:val="num" w:pos="3600"/>
        </w:tabs>
        <w:ind w:left="3600" w:hanging="360"/>
      </w:pPr>
      <w:rPr>
        <w:rFonts w:ascii="Arial" w:hAnsi="Arial" w:hint="default"/>
      </w:rPr>
    </w:lvl>
    <w:lvl w:ilvl="5" w:tplc="FE046682" w:tentative="1">
      <w:start w:val="1"/>
      <w:numFmt w:val="bullet"/>
      <w:lvlText w:val="•"/>
      <w:lvlJc w:val="left"/>
      <w:pPr>
        <w:tabs>
          <w:tab w:val="num" w:pos="4320"/>
        </w:tabs>
        <w:ind w:left="4320" w:hanging="360"/>
      </w:pPr>
      <w:rPr>
        <w:rFonts w:ascii="Arial" w:hAnsi="Arial" w:hint="default"/>
      </w:rPr>
    </w:lvl>
    <w:lvl w:ilvl="6" w:tplc="1C22BE84" w:tentative="1">
      <w:start w:val="1"/>
      <w:numFmt w:val="bullet"/>
      <w:lvlText w:val="•"/>
      <w:lvlJc w:val="left"/>
      <w:pPr>
        <w:tabs>
          <w:tab w:val="num" w:pos="5040"/>
        </w:tabs>
        <w:ind w:left="5040" w:hanging="360"/>
      </w:pPr>
      <w:rPr>
        <w:rFonts w:ascii="Arial" w:hAnsi="Arial" w:hint="default"/>
      </w:rPr>
    </w:lvl>
    <w:lvl w:ilvl="7" w:tplc="4F7EFE3E" w:tentative="1">
      <w:start w:val="1"/>
      <w:numFmt w:val="bullet"/>
      <w:lvlText w:val="•"/>
      <w:lvlJc w:val="left"/>
      <w:pPr>
        <w:tabs>
          <w:tab w:val="num" w:pos="5760"/>
        </w:tabs>
        <w:ind w:left="5760" w:hanging="360"/>
      </w:pPr>
      <w:rPr>
        <w:rFonts w:ascii="Arial" w:hAnsi="Arial" w:hint="default"/>
      </w:rPr>
    </w:lvl>
    <w:lvl w:ilvl="8" w:tplc="131210C4" w:tentative="1">
      <w:start w:val="1"/>
      <w:numFmt w:val="bullet"/>
      <w:lvlText w:val="•"/>
      <w:lvlJc w:val="left"/>
      <w:pPr>
        <w:tabs>
          <w:tab w:val="num" w:pos="6480"/>
        </w:tabs>
        <w:ind w:left="6480" w:hanging="360"/>
      </w:pPr>
      <w:rPr>
        <w:rFonts w:ascii="Arial" w:hAnsi="Arial" w:hint="default"/>
      </w:rPr>
    </w:lvl>
  </w:abstractNum>
  <w:abstractNum w:abstractNumId="14">
    <w:nsid w:val="0915278D"/>
    <w:multiLevelType w:val="hybridMultilevel"/>
    <w:tmpl w:val="04F0AD7A"/>
    <w:lvl w:ilvl="0" w:tplc="A1024ED4">
      <w:start w:val="1"/>
      <w:numFmt w:val="bullet"/>
      <w:lvlText w:val="•"/>
      <w:lvlJc w:val="left"/>
      <w:pPr>
        <w:tabs>
          <w:tab w:val="num" w:pos="720"/>
        </w:tabs>
        <w:ind w:left="720" w:hanging="360"/>
      </w:pPr>
      <w:rPr>
        <w:rFonts w:ascii="Arial" w:hAnsi="Arial" w:hint="default"/>
      </w:rPr>
    </w:lvl>
    <w:lvl w:ilvl="1" w:tplc="79706258" w:tentative="1">
      <w:start w:val="1"/>
      <w:numFmt w:val="bullet"/>
      <w:lvlText w:val="•"/>
      <w:lvlJc w:val="left"/>
      <w:pPr>
        <w:tabs>
          <w:tab w:val="num" w:pos="1440"/>
        </w:tabs>
        <w:ind w:left="1440" w:hanging="360"/>
      </w:pPr>
      <w:rPr>
        <w:rFonts w:ascii="Arial" w:hAnsi="Arial" w:hint="default"/>
      </w:rPr>
    </w:lvl>
    <w:lvl w:ilvl="2" w:tplc="44467C28" w:tentative="1">
      <w:start w:val="1"/>
      <w:numFmt w:val="bullet"/>
      <w:lvlText w:val="•"/>
      <w:lvlJc w:val="left"/>
      <w:pPr>
        <w:tabs>
          <w:tab w:val="num" w:pos="2160"/>
        </w:tabs>
        <w:ind w:left="2160" w:hanging="360"/>
      </w:pPr>
      <w:rPr>
        <w:rFonts w:ascii="Arial" w:hAnsi="Arial" w:hint="default"/>
      </w:rPr>
    </w:lvl>
    <w:lvl w:ilvl="3" w:tplc="6D7ED564" w:tentative="1">
      <w:start w:val="1"/>
      <w:numFmt w:val="bullet"/>
      <w:lvlText w:val="•"/>
      <w:lvlJc w:val="left"/>
      <w:pPr>
        <w:tabs>
          <w:tab w:val="num" w:pos="2880"/>
        </w:tabs>
        <w:ind w:left="2880" w:hanging="360"/>
      </w:pPr>
      <w:rPr>
        <w:rFonts w:ascii="Arial" w:hAnsi="Arial" w:hint="default"/>
      </w:rPr>
    </w:lvl>
    <w:lvl w:ilvl="4" w:tplc="F36ACB1E" w:tentative="1">
      <w:start w:val="1"/>
      <w:numFmt w:val="bullet"/>
      <w:lvlText w:val="•"/>
      <w:lvlJc w:val="left"/>
      <w:pPr>
        <w:tabs>
          <w:tab w:val="num" w:pos="3600"/>
        </w:tabs>
        <w:ind w:left="3600" w:hanging="360"/>
      </w:pPr>
      <w:rPr>
        <w:rFonts w:ascii="Arial" w:hAnsi="Arial" w:hint="default"/>
      </w:rPr>
    </w:lvl>
    <w:lvl w:ilvl="5" w:tplc="E65E5670" w:tentative="1">
      <w:start w:val="1"/>
      <w:numFmt w:val="bullet"/>
      <w:lvlText w:val="•"/>
      <w:lvlJc w:val="left"/>
      <w:pPr>
        <w:tabs>
          <w:tab w:val="num" w:pos="4320"/>
        </w:tabs>
        <w:ind w:left="4320" w:hanging="360"/>
      </w:pPr>
      <w:rPr>
        <w:rFonts w:ascii="Arial" w:hAnsi="Arial" w:hint="default"/>
      </w:rPr>
    </w:lvl>
    <w:lvl w:ilvl="6" w:tplc="6122B1C0" w:tentative="1">
      <w:start w:val="1"/>
      <w:numFmt w:val="bullet"/>
      <w:lvlText w:val="•"/>
      <w:lvlJc w:val="left"/>
      <w:pPr>
        <w:tabs>
          <w:tab w:val="num" w:pos="5040"/>
        </w:tabs>
        <w:ind w:left="5040" w:hanging="360"/>
      </w:pPr>
      <w:rPr>
        <w:rFonts w:ascii="Arial" w:hAnsi="Arial" w:hint="default"/>
      </w:rPr>
    </w:lvl>
    <w:lvl w:ilvl="7" w:tplc="B5DE851E" w:tentative="1">
      <w:start w:val="1"/>
      <w:numFmt w:val="bullet"/>
      <w:lvlText w:val="•"/>
      <w:lvlJc w:val="left"/>
      <w:pPr>
        <w:tabs>
          <w:tab w:val="num" w:pos="5760"/>
        </w:tabs>
        <w:ind w:left="5760" w:hanging="360"/>
      </w:pPr>
      <w:rPr>
        <w:rFonts w:ascii="Arial" w:hAnsi="Arial" w:hint="default"/>
      </w:rPr>
    </w:lvl>
    <w:lvl w:ilvl="8" w:tplc="600AED36" w:tentative="1">
      <w:start w:val="1"/>
      <w:numFmt w:val="bullet"/>
      <w:lvlText w:val="•"/>
      <w:lvlJc w:val="left"/>
      <w:pPr>
        <w:tabs>
          <w:tab w:val="num" w:pos="6480"/>
        </w:tabs>
        <w:ind w:left="6480" w:hanging="360"/>
      </w:pPr>
      <w:rPr>
        <w:rFonts w:ascii="Arial" w:hAnsi="Arial" w:hint="default"/>
      </w:rPr>
    </w:lvl>
  </w:abstractNum>
  <w:abstractNum w:abstractNumId="15">
    <w:nsid w:val="0A3F43BC"/>
    <w:multiLevelType w:val="hybridMultilevel"/>
    <w:tmpl w:val="65CCE368"/>
    <w:lvl w:ilvl="0" w:tplc="9A260F42">
      <w:start w:val="1"/>
      <w:numFmt w:val="bullet"/>
      <w:lvlText w:val="•"/>
      <w:lvlJc w:val="left"/>
      <w:pPr>
        <w:tabs>
          <w:tab w:val="num" w:pos="720"/>
        </w:tabs>
        <w:ind w:left="720" w:hanging="360"/>
      </w:pPr>
      <w:rPr>
        <w:rFonts w:ascii="Arial" w:hAnsi="Arial" w:hint="default"/>
      </w:rPr>
    </w:lvl>
    <w:lvl w:ilvl="1" w:tplc="9A289970" w:tentative="1">
      <w:start w:val="1"/>
      <w:numFmt w:val="bullet"/>
      <w:lvlText w:val="•"/>
      <w:lvlJc w:val="left"/>
      <w:pPr>
        <w:tabs>
          <w:tab w:val="num" w:pos="1440"/>
        </w:tabs>
        <w:ind w:left="1440" w:hanging="360"/>
      </w:pPr>
      <w:rPr>
        <w:rFonts w:ascii="Arial" w:hAnsi="Arial" w:hint="default"/>
      </w:rPr>
    </w:lvl>
    <w:lvl w:ilvl="2" w:tplc="FA82FA4C" w:tentative="1">
      <w:start w:val="1"/>
      <w:numFmt w:val="bullet"/>
      <w:lvlText w:val="•"/>
      <w:lvlJc w:val="left"/>
      <w:pPr>
        <w:tabs>
          <w:tab w:val="num" w:pos="2160"/>
        </w:tabs>
        <w:ind w:left="2160" w:hanging="360"/>
      </w:pPr>
      <w:rPr>
        <w:rFonts w:ascii="Arial" w:hAnsi="Arial" w:hint="default"/>
      </w:rPr>
    </w:lvl>
    <w:lvl w:ilvl="3" w:tplc="FF643BCA" w:tentative="1">
      <w:start w:val="1"/>
      <w:numFmt w:val="bullet"/>
      <w:lvlText w:val="•"/>
      <w:lvlJc w:val="left"/>
      <w:pPr>
        <w:tabs>
          <w:tab w:val="num" w:pos="2880"/>
        </w:tabs>
        <w:ind w:left="2880" w:hanging="360"/>
      </w:pPr>
      <w:rPr>
        <w:rFonts w:ascii="Arial" w:hAnsi="Arial" w:hint="default"/>
      </w:rPr>
    </w:lvl>
    <w:lvl w:ilvl="4" w:tplc="29784CD4" w:tentative="1">
      <w:start w:val="1"/>
      <w:numFmt w:val="bullet"/>
      <w:lvlText w:val="•"/>
      <w:lvlJc w:val="left"/>
      <w:pPr>
        <w:tabs>
          <w:tab w:val="num" w:pos="3600"/>
        </w:tabs>
        <w:ind w:left="3600" w:hanging="360"/>
      </w:pPr>
      <w:rPr>
        <w:rFonts w:ascii="Arial" w:hAnsi="Arial" w:hint="default"/>
      </w:rPr>
    </w:lvl>
    <w:lvl w:ilvl="5" w:tplc="B7664DC8" w:tentative="1">
      <w:start w:val="1"/>
      <w:numFmt w:val="bullet"/>
      <w:lvlText w:val="•"/>
      <w:lvlJc w:val="left"/>
      <w:pPr>
        <w:tabs>
          <w:tab w:val="num" w:pos="4320"/>
        </w:tabs>
        <w:ind w:left="4320" w:hanging="360"/>
      </w:pPr>
      <w:rPr>
        <w:rFonts w:ascii="Arial" w:hAnsi="Arial" w:hint="default"/>
      </w:rPr>
    </w:lvl>
    <w:lvl w:ilvl="6" w:tplc="5B14802A" w:tentative="1">
      <w:start w:val="1"/>
      <w:numFmt w:val="bullet"/>
      <w:lvlText w:val="•"/>
      <w:lvlJc w:val="left"/>
      <w:pPr>
        <w:tabs>
          <w:tab w:val="num" w:pos="5040"/>
        </w:tabs>
        <w:ind w:left="5040" w:hanging="360"/>
      </w:pPr>
      <w:rPr>
        <w:rFonts w:ascii="Arial" w:hAnsi="Arial" w:hint="default"/>
      </w:rPr>
    </w:lvl>
    <w:lvl w:ilvl="7" w:tplc="3766B400" w:tentative="1">
      <w:start w:val="1"/>
      <w:numFmt w:val="bullet"/>
      <w:lvlText w:val="•"/>
      <w:lvlJc w:val="left"/>
      <w:pPr>
        <w:tabs>
          <w:tab w:val="num" w:pos="5760"/>
        </w:tabs>
        <w:ind w:left="5760" w:hanging="360"/>
      </w:pPr>
      <w:rPr>
        <w:rFonts w:ascii="Arial" w:hAnsi="Arial" w:hint="default"/>
      </w:rPr>
    </w:lvl>
    <w:lvl w:ilvl="8" w:tplc="DB74AD5C" w:tentative="1">
      <w:start w:val="1"/>
      <w:numFmt w:val="bullet"/>
      <w:lvlText w:val="•"/>
      <w:lvlJc w:val="left"/>
      <w:pPr>
        <w:tabs>
          <w:tab w:val="num" w:pos="6480"/>
        </w:tabs>
        <w:ind w:left="6480" w:hanging="360"/>
      </w:pPr>
      <w:rPr>
        <w:rFonts w:ascii="Arial" w:hAnsi="Arial" w:hint="default"/>
      </w:rPr>
    </w:lvl>
  </w:abstractNum>
  <w:abstractNum w:abstractNumId="16">
    <w:nsid w:val="0A4F37A3"/>
    <w:multiLevelType w:val="hybridMultilevel"/>
    <w:tmpl w:val="35C2D040"/>
    <w:lvl w:ilvl="0" w:tplc="BEEABB88">
      <w:start w:val="1"/>
      <w:numFmt w:val="bullet"/>
      <w:lvlText w:val="•"/>
      <w:lvlJc w:val="left"/>
      <w:pPr>
        <w:tabs>
          <w:tab w:val="num" w:pos="720"/>
        </w:tabs>
        <w:ind w:left="720" w:hanging="360"/>
      </w:pPr>
      <w:rPr>
        <w:rFonts w:ascii="Arial" w:hAnsi="Arial" w:hint="default"/>
      </w:rPr>
    </w:lvl>
    <w:lvl w:ilvl="1" w:tplc="F1DAC316" w:tentative="1">
      <w:start w:val="1"/>
      <w:numFmt w:val="bullet"/>
      <w:lvlText w:val="•"/>
      <w:lvlJc w:val="left"/>
      <w:pPr>
        <w:tabs>
          <w:tab w:val="num" w:pos="1440"/>
        </w:tabs>
        <w:ind w:left="1440" w:hanging="360"/>
      </w:pPr>
      <w:rPr>
        <w:rFonts w:ascii="Arial" w:hAnsi="Arial" w:hint="default"/>
      </w:rPr>
    </w:lvl>
    <w:lvl w:ilvl="2" w:tplc="94EA514C" w:tentative="1">
      <w:start w:val="1"/>
      <w:numFmt w:val="bullet"/>
      <w:lvlText w:val="•"/>
      <w:lvlJc w:val="left"/>
      <w:pPr>
        <w:tabs>
          <w:tab w:val="num" w:pos="2160"/>
        </w:tabs>
        <w:ind w:left="2160" w:hanging="360"/>
      </w:pPr>
      <w:rPr>
        <w:rFonts w:ascii="Arial" w:hAnsi="Arial" w:hint="default"/>
      </w:rPr>
    </w:lvl>
    <w:lvl w:ilvl="3" w:tplc="5A2834CA" w:tentative="1">
      <w:start w:val="1"/>
      <w:numFmt w:val="bullet"/>
      <w:lvlText w:val="•"/>
      <w:lvlJc w:val="left"/>
      <w:pPr>
        <w:tabs>
          <w:tab w:val="num" w:pos="2880"/>
        </w:tabs>
        <w:ind w:left="2880" w:hanging="360"/>
      </w:pPr>
      <w:rPr>
        <w:rFonts w:ascii="Arial" w:hAnsi="Arial" w:hint="default"/>
      </w:rPr>
    </w:lvl>
    <w:lvl w:ilvl="4" w:tplc="72906A3A" w:tentative="1">
      <w:start w:val="1"/>
      <w:numFmt w:val="bullet"/>
      <w:lvlText w:val="•"/>
      <w:lvlJc w:val="left"/>
      <w:pPr>
        <w:tabs>
          <w:tab w:val="num" w:pos="3600"/>
        </w:tabs>
        <w:ind w:left="3600" w:hanging="360"/>
      </w:pPr>
      <w:rPr>
        <w:rFonts w:ascii="Arial" w:hAnsi="Arial" w:hint="default"/>
      </w:rPr>
    </w:lvl>
    <w:lvl w:ilvl="5" w:tplc="B78C1126" w:tentative="1">
      <w:start w:val="1"/>
      <w:numFmt w:val="bullet"/>
      <w:lvlText w:val="•"/>
      <w:lvlJc w:val="left"/>
      <w:pPr>
        <w:tabs>
          <w:tab w:val="num" w:pos="4320"/>
        </w:tabs>
        <w:ind w:left="4320" w:hanging="360"/>
      </w:pPr>
      <w:rPr>
        <w:rFonts w:ascii="Arial" w:hAnsi="Arial" w:hint="default"/>
      </w:rPr>
    </w:lvl>
    <w:lvl w:ilvl="6" w:tplc="33B63930" w:tentative="1">
      <w:start w:val="1"/>
      <w:numFmt w:val="bullet"/>
      <w:lvlText w:val="•"/>
      <w:lvlJc w:val="left"/>
      <w:pPr>
        <w:tabs>
          <w:tab w:val="num" w:pos="5040"/>
        </w:tabs>
        <w:ind w:left="5040" w:hanging="360"/>
      </w:pPr>
      <w:rPr>
        <w:rFonts w:ascii="Arial" w:hAnsi="Arial" w:hint="default"/>
      </w:rPr>
    </w:lvl>
    <w:lvl w:ilvl="7" w:tplc="59DA6AB0" w:tentative="1">
      <w:start w:val="1"/>
      <w:numFmt w:val="bullet"/>
      <w:lvlText w:val="•"/>
      <w:lvlJc w:val="left"/>
      <w:pPr>
        <w:tabs>
          <w:tab w:val="num" w:pos="5760"/>
        </w:tabs>
        <w:ind w:left="5760" w:hanging="360"/>
      </w:pPr>
      <w:rPr>
        <w:rFonts w:ascii="Arial" w:hAnsi="Arial" w:hint="default"/>
      </w:rPr>
    </w:lvl>
    <w:lvl w:ilvl="8" w:tplc="44000E7E" w:tentative="1">
      <w:start w:val="1"/>
      <w:numFmt w:val="bullet"/>
      <w:lvlText w:val="•"/>
      <w:lvlJc w:val="left"/>
      <w:pPr>
        <w:tabs>
          <w:tab w:val="num" w:pos="6480"/>
        </w:tabs>
        <w:ind w:left="6480" w:hanging="360"/>
      </w:pPr>
      <w:rPr>
        <w:rFonts w:ascii="Arial" w:hAnsi="Arial" w:hint="default"/>
      </w:rPr>
    </w:lvl>
  </w:abstractNum>
  <w:abstractNum w:abstractNumId="17">
    <w:nsid w:val="0A761342"/>
    <w:multiLevelType w:val="hybridMultilevel"/>
    <w:tmpl w:val="E3E2FAA8"/>
    <w:lvl w:ilvl="0" w:tplc="C0BEBF92">
      <w:start w:val="1"/>
      <w:numFmt w:val="bullet"/>
      <w:lvlText w:val="•"/>
      <w:lvlJc w:val="left"/>
      <w:pPr>
        <w:tabs>
          <w:tab w:val="num" w:pos="720"/>
        </w:tabs>
        <w:ind w:left="720" w:hanging="360"/>
      </w:pPr>
      <w:rPr>
        <w:rFonts w:ascii="Arial" w:hAnsi="Arial" w:hint="default"/>
      </w:rPr>
    </w:lvl>
    <w:lvl w:ilvl="1" w:tplc="B4FEE13C" w:tentative="1">
      <w:start w:val="1"/>
      <w:numFmt w:val="bullet"/>
      <w:lvlText w:val="•"/>
      <w:lvlJc w:val="left"/>
      <w:pPr>
        <w:tabs>
          <w:tab w:val="num" w:pos="1440"/>
        </w:tabs>
        <w:ind w:left="1440" w:hanging="360"/>
      </w:pPr>
      <w:rPr>
        <w:rFonts w:ascii="Arial" w:hAnsi="Arial" w:hint="default"/>
      </w:rPr>
    </w:lvl>
    <w:lvl w:ilvl="2" w:tplc="43D47CF0" w:tentative="1">
      <w:start w:val="1"/>
      <w:numFmt w:val="bullet"/>
      <w:lvlText w:val="•"/>
      <w:lvlJc w:val="left"/>
      <w:pPr>
        <w:tabs>
          <w:tab w:val="num" w:pos="2160"/>
        </w:tabs>
        <w:ind w:left="2160" w:hanging="360"/>
      </w:pPr>
      <w:rPr>
        <w:rFonts w:ascii="Arial" w:hAnsi="Arial" w:hint="default"/>
      </w:rPr>
    </w:lvl>
    <w:lvl w:ilvl="3" w:tplc="661CBD2C" w:tentative="1">
      <w:start w:val="1"/>
      <w:numFmt w:val="bullet"/>
      <w:lvlText w:val="•"/>
      <w:lvlJc w:val="left"/>
      <w:pPr>
        <w:tabs>
          <w:tab w:val="num" w:pos="2880"/>
        </w:tabs>
        <w:ind w:left="2880" w:hanging="360"/>
      </w:pPr>
      <w:rPr>
        <w:rFonts w:ascii="Arial" w:hAnsi="Arial" w:hint="default"/>
      </w:rPr>
    </w:lvl>
    <w:lvl w:ilvl="4" w:tplc="CC102E56" w:tentative="1">
      <w:start w:val="1"/>
      <w:numFmt w:val="bullet"/>
      <w:lvlText w:val="•"/>
      <w:lvlJc w:val="left"/>
      <w:pPr>
        <w:tabs>
          <w:tab w:val="num" w:pos="3600"/>
        </w:tabs>
        <w:ind w:left="3600" w:hanging="360"/>
      </w:pPr>
      <w:rPr>
        <w:rFonts w:ascii="Arial" w:hAnsi="Arial" w:hint="default"/>
      </w:rPr>
    </w:lvl>
    <w:lvl w:ilvl="5" w:tplc="29506130" w:tentative="1">
      <w:start w:val="1"/>
      <w:numFmt w:val="bullet"/>
      <w:lvlText w:val="•"/>
      <w:lvlJc w:val="left"/>
      <w:pPr>
        <w:tabs>
          <w:tab w:val="num" w:pos="4320"/>
        </w:tabs>
        <w:ind w:left="4320" w:hanging="360"/>
      </w:pPr>
      <w:rPr>
        <w:rFonts w:ascii="Arial" w:hAnsi="Arial" w:hint="default"/>
      </w:rPr>
    </w:lvl>
    <w:lvl w:ilvl="6" w:tplc="F3C8F852" w:tentative="1">
      <w:start w:val="1"/>
      <w:numFmt w:val="bullet"/>
      <w:lvlText w:val="•"/>
      <w:lvlJc w:val="left"/>
      <w:pPr>
        <w:tabs>
          <w:tab w:val="num" w:pos="5040"/>
        </w:tabs>
        <w:ind w:left="5040" w:hanging="360"/>
      </w:pPr>
      <w:rPr>
        <w:rFonts w:ascii="Arial" w:hAnsi="Arial" w:hint="default"/>
      </w:rPr>
    </w:lvl>
    <w:lvl w:ilvl="7" w:tplc="FA1A3FA4" w:tentative="1">
      <w:start w:val="1"/>
      <w:numFmt w:val="bullet"/>
      <w:lvlText w:val="•"/>
      <w:lvlJc w:val="left"/>
      <w:pPr>
        <w:tabs>
          <w:tab w:val="num" w:pos="5760"/>
        </w:tabs>
        <w:ind w:left="5760" w:hanging="360"/>
      </w:pPr>
      <w:rPr>
        <w:rFonts w:ascii="Arial" w:hAnsi="Arial" w:hint="default"/>
      </w:rPr>
    </w:lvl>
    <w:lvl w:ilvl="8" w:tplc="C21AD878" w:tentative="1">
      <w:start w:val="1"/>
      <w:numFmt w:val="bullet"/>
      <w:lvlText w:val="•"/>
      <w:lvlJc w:val="left"/>
      <w:pPr>
        <w:tabs>
          <w:tab w:val="num" w:pos="6480"/>
        </w:tabs>
        <w:ind w:left="6480" w:hanging="360"/>
      </w:pPr>
      <w:rPr>
        <w:rFonts w:ascii="Arial" w:hAnsi="Arial" w:hint="default"/>
      </w:rPr>
    </w:lvl>
  </w:abstractNum>
  <w:abstractNum w:abstractNumId="18">
    <w:nsid w:val="0BA20413"/>
    <w:multiLevelType w:val="hybridMultilevel"/>
    <w:tmpl w:val="D932F5F6"/>
    <w:lvl w:ilvl="0" w:tplc="AAC4AA80">
      <w:start w:val="1"/>
      <w:numFmt w:val="bullet"/>
      <w:lvlText w:val="•"/>
      <w:lvlJc w:val="left"/>
      <w:pPr>
        <w:tabs>
          <w:tab w:val="num" w:pos="720"/>
        </w:tabs>
        <w:ind w:left="720" w:hanging="360"/>
      </w:pPr>
      <w:rPr>
        <w:rFonts w:ascii="Arial" w:hAnsi="Arial" w:hint="default"/>
      </w:rPr>
    </w:lvl>
    <w:lvl w:ilvl="1" w:tplc="9D06648C" w:tentative="1">
      <w:start w:val="1"/>
      <w:numFmt w:val="bullet"/>
      <w:lvlText w:val="•"/>
      <w:lvlJc w:val="left"/>
      <w:pPr>
        <w:tabs>
          <w:tab w:val="num" w:pos="1440"/>
        </w:tabs>
        <w:ind w:left="1440" w:hanging="360"/>
      </w:pPr>
      <w:rPr>
        <w:rFonts w:ascii="Arial" w:hAnsi="Arial" w:hint="default"/>
      </w:rPr>
    </w:lvl>
    <w:lvl w:ilvl="2" w:tplc="DF4CFA58" w:tentative="1">
      <w:start w:val="1"/>
      <w:numFmt w:val="bullet"/>
      <w:lvlText w:val="•"/>
      <w:lvlJc w:val="left"/>
      <w:pPr>
        <w:tabs>
          <w:tab w:val="num" w:pos="2160"/>
        </w:tabs>
        <w:ind w:left="2160" w:hanging="360"/>
      </w:pPr>
      <w:rPr>
        <w:rFonts w:ascii="Arial" w:hAnsi="Arial" w:hint="default"/>
      </w:rPr>
    </w:lvl>
    <w:lvl w:ilvl="3" w:tplc="93F22D28" w:tentative="1">
      <w:start w:val="1"/>
      <w:numFmt w:val="bullet"/>
      <w:lvlText w:val="•"/>
      <w:lvlJc w:val="left"/>
      <w:pPr>
        <w:tabs>
          <w:tab w:val="num" w:pos="2880"/>
        </w:tabs>
        <w:ind w:left="2880" w:hanging="360"/>
      </w:pPr>
      <w:rPr>
        <w:rFonts w:ascii="Arial" w:hAnsi="Arial" w:hint="default"/>
      </w:rPr>
    </w:lvl>
    <w:lvl w:ilvl="4" w:tplc="9C9EED80" w:tentative="1">
      <w:start w:val="1"/>
      <w:numFmt w:val="bullet"/>
      <w:lvlText w:val="•"/>
      <w:lvlJc w:val="left"/>
      <w:pPr>
        <w:tabs>
          <w:tab w:val="num" w:pos="3600"/>
        </w:tabs>
        <w:ind w:left="3600" w:hanging="360"/>
      </w:pPr>
      <w:rPr>
        <w:rFonts w:ascii="Arial" w:hAnsi="Arial" w:hint="default"/>
      </w:rPr>
    </w:lvl>
    <w:lvl w:ilvl="5" w:tplc="D6E83920" w:tentative="1">
      <w:start w:val="1"/>
      <w:numFmt w:val="bullet"/>
      <w:lvlText w:val="•"/>
      <w:lvlJc w:val="left"/>
      <w:pPr>
        <w:tabs>
          <w:tab w:val="num" w:pos="4320"/>
        </w:tabs>
        <w:ind w:left="4320" w:hanging="360"/>
      </w:pPr>
      <w:rPr>
        <w:rFonts w:ascii="Arial" w:hAnsi="Arial" w:hint="default"/>
      </w:rPr>
    </w:lvl>
    <w:lvl w:ilvl="6" w:tplc="EF6E0476" w:tentative="1">
      <w:start w:val="1"/>
      <w:numFmt w:val="bullet"/>
      <w:lvlText w:val="•"/>
      <w:lvlJc w:val="left"/>
      <w:pPr>
        <w:tabs>
          <w:tab w:val="num" w:pos="5040"/>
        </w:tabs>
        <w:ind w:left="5040" w:hanging="360"/>
      </w:pPr>
      <w:rPr>
        <w:rFonts w:ascii="Arial" w:hAnsi="Arial" w:hint="default"/>
      </w:rPr>
    </w:lvl>
    <w:lvl w:ilvl="7" w:tplc="A39AE13C" w:tentative="1">
      <w:start w:val="1"/>
      <w:numFmt w:val="bullet"/>
      <w:lvlText w:val="•"/>
      <w:lvlJc w:val="left"/>
      <w:pPr>
        <w:tabs>
          <w:tab w:val="num" w:pos="5760"/>
        </w:tabs>
        <w:ind w:left="5760" w:hanging="360"/>
      </w:pPr>
      <w:rPr>
        <w:rFonts w:ascii="Arial" w:hAnsi="Arial" w:hint="default"/>
      </w:rPr>
    </w:lvl>
    <w:lvl w:ilvl="8" w:tplc="3ED28A58" w:tentative="1">
      <w:start w:val="1"/>
      <w:numFmt w:val="bullet"/>
      <w:lvlText w:val="•"/>
      <w:lvlJc w:val="left"/>
      <w:pPr>
        <w:tabs>
          <w:tab w:val="num" w:pos="6480"/>
        </w:tabs>
        <w:ind w:left="6480" w:hanging="360"/>
      </w:pPr>
      <w:rPr>
        <w:rFonts w:ascii="Arial" w:hAnsi="Arial" w:hint="default"/>
      </w:rPr>
    </w:lvl>
  </w:abstractNum>
  <w:abstractNum w:abstractNumId="19">
    <w:nsid w:val="0BCB1685"/>
    <w:multiLevelType w:val="hybridMultilevel"/>
    <w:tmpl w:val="278437F8"/>
    <w:lvl w:ilvl="0" w:tplc="8E9A4BEE">
      <w:start w:val="1"/>
      <w:numFmt w:val="bullet"/>
      <w:lvlText w:val="•"/>
      <w:lvlJc w:val="left"/>
      <w:pPr>
        <w:tabs>
          <w:tab w:val="num" w:pos="720"/>
        </w:tabs>
        <w:ind w:left="720" w:hanging="360"/>
      </w:pPr>
      <w:rPr>
        <w:rFonts w:ascii="Arial" w:hAnsi="Arial" w:hint="default"/>
      </w:rPr>
    </w:lvl>
    <w:lvl w:ilvl="1" w:tplc="76C4C08A" w:tentative="1">
      <w:start w:val="1"/>
      <w:numFmt w:val="bullet"/>
      <w:lvlText w:val="•"/>
      <w:lvlJc w:val="left"/>
      <w:pPr>
        <w:tabs>
          <w:tab w:val="num" w:pos="1440"/>
        </w:tabs>
        <w:ind w:left="1440" w:hanging="360"/>
      </w:pPr>
      <w:rPr>
        <w:rFonts w:ascii="Arial" w:hAnsi="Arial" w:hint="default"/>
      </w:rPr>
    </w:lvl>
    <w:lvl w:ilvl="2" w:tplc="F5FA443A" w:tentative="1">
      <w:start w:val="1"/>
      <w:numFmt w:val="bullet"/>
      <w:lvlText w:val="•"/>
      <w:lvlJc w:val="left"/>
      <w:pPr>
        <w:tabs>
          <w:tab w:val="num" w:pos="2160"/>
        </w:tabs>
        <w:ind w:left="2160" w:hanging="360"/>
      </w:pPr>
      <w:rPr>
        <w:rFonts w:ascii="Arial" w:hAnsi="Arial" w:hint="default"/>
      </w:rPr>
    </w:lvl>
    <w:lvl w:ilvl="3" w:tplc="CC78AA2C" w:tentative="1">
      <w:start w:val="1"/>
      <w:numFmt w:val="bullet"/>
      <w:lvlText w:val="•"/>
      <w:lvlJc w:val="left"/>
      <w:pPr>
        <w:tabs>
          <w:tab w:val="num" w:pos="2880"/>
        </w:tabs>
        <w:ind w:left="2880" w:hanging="360"/>
      </w:pPr>
      <w:rPr>
        <w:rFonts w:ascii="Arial" w:hAnsi="Arial" w:hint="default"/>
      </w:rPr>
    </w:lvl>
    <w:lvl w:ilvl="4" w:tplc="035299E2" w:tentative="1">
      <w:start w:val="1"/>
      <w:numFmt w:val="bullet"/>
      <w:lvlText w:val="•"/>
      <w:lvlJc w:val="left"/>
      <w:pPr>
        <w:tabs>
          <w:tab w:val="num" w:pos="3600"/>
        </w:tabs>
        <w:ind w:left="3600" w:hanging="360"/>
      </w:pPr>
      <w:rPr>
        <w:rFonts w:ascii="Arial" w:hAnsi="Arial" w:hint="default"/>
      </w:rPr>
    </w:lvl>
    <w:lvl w:ilvl="5" w:tplc="EB86183A" w:tentative="1">
      <w:start w:val="1"/>
      <w:numFmt w:val="bullet"/>
      <w:lvlText w:val="•"/>
      <w:lvlJc w:val="left"/>
      <w:pPr>
        <w:tabs>
          <w:tab w:val="num" w:pos="4320"/>
        </w:tabs>
        <w:ind w:left="4320" w:hanging="360"/>
      </w:pPr>
      <w:rPr>
        <w:rFonts w:ascii="Arial" w:hAnsi="Arial" w:hint="default"/>
      </w:rPr>
    </w:lvl>
    <w:lvl w:ilvl="6" w:tplc="D4C88058" w:tentative="1">
      <w:start w:val="1"/>
      <w:numFmt w:val="bullet"/>
      <w:lvlText w:val="•"/>
      <w:lvlJc w:val="left"/>
      <w:pPr>
        <w:tabs>
          <w:tab w:val="num" w:pos="5040"/>
        </w:tabs>
        <w:ind w:left="5040" w:hanging="360"/>
      </w:pPr>
      <w:rPr>
        <w:rFonts w:ascii="Arial" w:hAnsi="Arial" w:hint="default"/>
      </w:rPr>
    </w:lvl>
    <w:lvl w:ilvl="7" w:tplc="13261136" w:tentative="1">
      <w:start w:val="1"/>
      <w:numFmt w:val="bullet"/>
      <w:lvlText w:val="•"/>
      <w:lvlJc w:val="left"/>
      <w:pPr>
        <w:tabs>
          <w:tab w:val="num" w:pos="5760"/>
        </w:tabs>
        <w:ind w:left="5760" w:hanging="360"/>
      </w:pPr>
      <w:rPr>
        <w:rFonts w:ascii="Arial" w:hAnsi="Arial" w:hint="default"/>
      </w:rPr>
    </w:lvl>
    <w:lvl w:ilvl="8" w:tplc="97BCA21C" w:tentative="1">
      <w:start w:val="1"/>
      <w:numFmt w:val="bullet"/>
      <w:lvlText w:val="•"/>
      <w:lvlJc w:val="left"/>
      <w:pPr>
        <w:tabs>
          <w:tab w:val="num" w:pos="6480"/>
        </w:tabs>
        <w:ind w:left="6480" w:hanging="360"/>
      </w:pPr>
      <w:rPr>
        <w:rFonts w:ascii="Arial" w:hAnsi="Arial" w:hint="default"/>
      </w:rPr>
    </w:lvl>
  </w:abstractNum>
  <w:abstractNum w:abstractNumId="20">
    <w:nsid w:val="0D16248B"/>
    <w:multiLevelType w:val="hybridMultilevel"/>
    <w:tmpl w:val="4832F368"/>
    <w:lvl w:ilvl="0" w:tplc="85D242D4">
      <w:start w:val="1"/>
      <w:numFmt w:val="bullet"/>
      <w:lvlText w:val=""/>
      <w:lvlJc w:val="left"/>
      <w:pPr>
        <w:tabs>
          <w:tab w:val="num" w:pos="720"/>
        </w:tabs>
        <w:ind w:left="720" w:hanging="360"/>
      </w:pPr>
      <w:rPr>
        <w:rFonts w:ascii="Wingdings" w:hAnsi="Wingdings" w:hint="default"/>
      </w:rPr>
    </w:lvl>
    <w:lvl w:ilvl="1" w:tplc="4BA0B25E" w:tentative="1">
      <w:start w:val="1"/>
      <w:numFmt w:val="bullet"/>
      <w:lvlText w:val=""/>
      <w:lvlJc w:val="left"/>
      <w:pPr>
        <w:tabs>
          <w:tab w:val="num" w:pos="1440"/>
        </w:tabs>
        <w:ind w:left="1440" w:hanging="360"/>
      </w:pPr>
      <w:rPr>
        <w:rFonts w:ascii="Wingdings" w:hAnsi="Wingdings" w:hint="default"/>
      </w:rPr>
    </w:lvl>
    <w:lvl w:ilvl="2" w:tplc="3230CFBA" w:tentative="1">
      <w:start w:val="1"/>
      <w:numFmt w:val="bullet"/>
      <w:lvlText w:val=""/>
      <w:lvlJc w:val="left"/>
      <w:pPr>
        <w:tabs>
          <w:tab w:val="num" w:pos="2160"/>
        </w:tabs>
        <w:ind w:left="2160" w:hanging="360"/>
      </w:pPr>
      <w:rPr>
        <w:rFonts w:ascii="Wingdings" w:hAnsi="Wingdings" w:hint="default"/>
      </w:rPr>
    </w:lvl>
    <w:lvl w:ilvl="3" w:tplc="CF22DAD8" w:tentative="1">
      <w:start w:val="1"/>
      <w:numFmt w:val="bullet"/>
      <w:lvlText w:val=""/>
      <w:lvlJc w:val="left"/>
      <w:pPr>
        <w:tabs>
          <w:tab w:val="num" w:pos="2880"/>
        </w:tabs>
        <w:ind w:left="2880" w:hanging="360"/>
      </w:pPr>
      <w:rPr>
        <w:rFonts w:ascii="Wingdings" w:hAnsi="Wingdings" w:hint="default"/>
      </w:rPr>
    </w:lvl>
    <w:lvl w:ilvl="4" w:tplc="42F66B88" w:tentative="1">
      <w:start w:val="1"/>
      <w:numFmt w:val="bullet"/>
      <w:lvlText w:val=""/>
      <w:lvlJc w:val="left"/>
      <w:pPr>
        <w:tabs>
          <w:tab w:val="num" w:pos="3600"/>
        </w:tabs>
        <w:ind w:left="3600" w:hanging="360"/>
      </w:pPr>
      <w:rPr>
        <w:rFonts w:ascii="Wingdings" w:hAnsi="Wingdings" w:hint="default"/>
      </w:rPr>
    </w:lvl>
    <w:lvl w:ilvl="5" w:tplc="C8ECC404" w:tentative="1">
      <w:start w:val="1"/>
      <w:numFmt w:val="bullet"/>
      <w:lvlText w:val=""/>
      <w:lvlJc w:val="left"/>
      <w:pPr>
        <w:tabs>
          <w:tab w:val="num" w:pos="4320"/>
        </w:tabs>
        <w:ind w:left="4320" w:hanging="360"/>
      </w:pPr>
      <w:rPr>
        <w:rFonts w:ascii="Wingdings" w:hAnsi="Wingdings" w:hint="default"/>
      </w:rPr>
    </w:lvl>
    <w:lvl w:ilvl="6" w:tplc="821E240A" w:tentative="1">
      <w:start w:val="1"/>
      <w:numFmt w:val="bullet"/>
      <w:lvlText w:val=""/>
      <w:lvlJc w:val="left"/>
      <w:pPr>
        <w:tabs>
          <w:tab w:val="num" w:pos="5040"/>
        </w:tabs>
        <w:ind w:left="5040" w:hanging="360"/>
      </w:pPr>
      <w:rPr>
        <w:rFonts w:ascii="Wingdings" w:hAnsi="Wingdings" w:hint="default"/>
      </w:rPr>
    </w:lvl>
    <w:lvl w:ilvl="7" w:tplc="FD2C111C" w:tentative="1">
      <w:start w:val="1"/>
      <w:numFmt w:val="bullet"/>
      <w:lvlText w:val=""/>
      <w:lvlJc w:val="left"/>
      <w:pPr>
        <w:tabs>
          <w:tab w:val="num" w:pos="5760"/>
        </w:tabs>
        <w:ind w:left="5760" w:hanging="360"/>
      </w:pPr>
      <w:rPr>
        <w:rFonts w:ascii="Wingdings" w:hAnsi="Wingdings" w:hint="default"/>
      </w:rPr>
    </w:lvl>
    <w:lvl w:ilvl="8" w:tplc="CF8A5CEA" w:tentative="1">
      <w:start w:val="1"/>
      <w:numFmt w:val="bullet"/>
      <w:lvlText w:val=""/>
      <w:lvlJc w:val="left"/>
      <w:pPr>
        <w:tabs>
          <w:tab w:val="num" w:pos="6480"/>
        </w:tabs>
        <w:ind w:left="6480" w:hanging="360"/>
      </w:pPr>
      <w:rPr>
        <w:rFonts w:ascii="Wingdings" w:hAnsi="Wingdings" w:hint="default"/>
      </w:rPr>
    </w:lvl>
  </w:abstractNum>
  <w:abstractNum w:abstractNumId="21">
    <w:nsid w:val="10134EB1"/>
    <w:multiLevelType w:val="hybridMultilevel"/>
    <w:tmpl w:val="64A69FFC"/>
    <w:lvl w:ilvl="0" w:tplc="17440A90">
      <w:start w:val="1"/>
      <w:numFmt w:val="bullet"/>
      <w:lvlText w:val="•"/>
      <w:lvlJc w:val="left"/>
      <w:pPr>
        <w:tabs>
          <w:tab w:val="num" w:pos="720"/>
        </w:tabs>
        <w:ind w:left="720" w:hanging="360"/>
      </w:pPr>
      <w:rPr>
        <w:rFonts w:ascii="Arial" w:hAnsi="Arial" w:hint="default"/>
      </w:rPr>
    </w:lvl>
    <w:lvl w:ilvl="1" w:tplc="BB880438" w:tentative="1">
      <w:start w:val="1"/>
      <w:numFmt w:val="bullet"/>
      <w:lvlText w:val="•"/>
      <w:lvlJc w:val="left"/>
      <w:pPr>
        <w:tabs>
          <w:tab w:val="num" w:pos="1440"/>
        </w:tabs>
        <w:ind w:left="1440" w:hanging="360"/>
      </w:pPr>
      <w:rPr>
        <w:rFonts w:ascii="Arial" w:hAnsi="Arial" w:hint="default"/>
      </w:rPr>
    </w:lvl>
    <w:lvl w:ilvl="2" w:tplc="22080A7A" w:tentative="1">
      <w:start w:val="1"/>
      <w:numFmt w:val="bullet"/>
      <w:lvlText w:val="•"/>
      <w:lvlJc w:val="left"/>
      <w:pPr>
        <w:tabs>
          <w:tab w:val="num" w:pos="2160"/>
        </w:tabs>
        <w:ind w:left="2160" w:hanging="360"/>
      </w:pPr>
      <w:rPr>
        <w:rFonts w:ascii="Arial" w:hAnsi="Arial" w:hint="default"/>
      </w:rPr>
    </w:lvl>
    <w:lvl w:ilvl="3" w:tplc="3832206C" w:tentative="1">
      <w:start w:val="1"/>
      <w:numFmt w:val="bullet"/>
      <w:lvlText w:val="•"/>
      <w:lvlJc w:val="left"/>
      <w:pPr>
        <w:tabs>
          <w:tab w:val="num" w:pos="2880"/>
        </w:tabs>
        <w:ind w:left="2880" w:hanging="360"/>
      </w:pPr>
      <w:rPr>
        <w:rFonts w:ascii="Arial" w:hAnsi="Arial" w:hint="default"/>
      </w:rPr>
    </w:lvl>
    <w:lvl w:ilvl="4" w:tplc="3B78D68E" w:tentative="1">
      <w:start w:val="1"/>
      <w:numFmt w:val="bullet"/>
      <w:lvlText w:val="•"/>
      <w:lvlJc w:val="left"/>
      <w:pPr>
        <w:tabs>
          <w:tab w:val="num" w:pos="3600"/>
        </w:tabs>
        <w:ind w:left="3600" w:hanging="360"/>
      </w:pPr>
      <w:rPr>
        <w:rFonts w:ascii="Arial" w:hAnsi="Arial" w:hint="default"/>
      </w:rPr>
    </w:lvl>
    <w:lvl w:ilvl="5" w:tplc="AD32E738" w:tentative="1">
      <w:start w:val="1"/>
      <w:numFmt w:val="bullet"/>
      <w:lvlText w:val="•"/>
      <w:lvlJc w:val="left"/>
      <w:pPr>
        <w:tabs>
          <w:tab w:val="num" w:pos="4320"/>
        </w:tabs>
        <w:ind w:left="4320" w:hanging="360"/>
      </w:pPr>
      <w:rPr>
        <w:rFonts w:ascii="Arial" w:hAnsi="Arial" w:hint="default"/>
      </w:rPr>
    </w:lvl>
    <w:lvl w:ilvl="6" w:tplc="13A4018A" w:tentative="1">
      <w:start w:val="1"/>
      <w:numFmt w:val="bullet"/>
      <w:lvlText w:val="•"/>
      <w:lvlJc w:val="left"/>
      <w:pPr>
        <w:tabs>
          <w:tab w:val="num" w:pos="5040"/>
        </w:tabs>
        <w:ind w:left="5040" w:hanging="360"/>
      </w:pPr>
      <w:rPr>
        <w:rFonts w:ascii="Arial" w:hAnsi="Arial" w:hint="default"/>
      </w:rPr>
    </w:lvl>
    <w:lvl w:ilvl="7" w:tplc="5A68A3DC" w:tentative="1">
      <w:start w:val="1"/>
      <w:numFmt w:val="bullet"/>
      <w:lvlText w:val="•"/>
      <w:lvlJc w:val="left"/>
      <w:pPr>
        <w:tabs>
          <w:tab w:val="num" w:pos="5760"/>
        </w:tabs>
        <w:ind w:left="5760" w:hanging="360"/>
      </w:pPr>
      <w:rPr>
        <w:rFonts w:ascii="Arial" w:hAnsi="Arial" w:hint="default"/>
      </w:rPr>
    </w:lvl>
    <w:lvl w:ilvl="8" w:tplc="9CC26E9C" w:tentative="1">
      <w:start w:val="1"/>
      <w:numFmt w:val="bullet"/>
      <w:lvlText w:val="•"/>
      <w:lvlJc w:val="left"/>
      <w:pPr>
        <w:tabs>
          <w:tab w:val="num" w:pos="6480"/>
        </w:tabs>
        <w:ind w:left="6480" w:hanging="360"/>
      </w:pPr>
      <w:rPr>
        <w:rFonts w:ascii="Arial" w:hAnsi="Arial" w:hint="default"/>
      </w:rPr>
    </w:lvl>
  </w:abstractNum>
  <w:abstractNum w:abstractNumId="22">
    <w:nsid w:val="10F24590"/>
    <w:multiLevelType w:val="hybridMultilevel"/>
    <w:tmpl w:val="BC8E3D74"/>
    <w:lvl w:ilvl="0" w:tplc="EE3ADDD6">
      <w:start w:val="1"/>
      <w:numFmt w:val="bullet"/>
      <w:lvlText w:val="•"/>
      <w:lvlJc w:val="left"/>
      <w:pPr>
        <w:tabs>
          <w:tab w:val="num" w:pos="720"/>
        </w:tabs>
        <w:ind w:left="720" w:hanging="360"/>
      </w:pPr>
      <w:rPr>
        <w:rFonts w:ascii="Arial" w:hAnsi="Arial" w:hint="default"/>
      </w:rPr>
    </w:lvl>
    <w:lvl w:ilvl="1" w:tplc="FF1C7226" w:tentative="1">
      <w:start w:val="1"/>
      <w:numFmt w:val="bullet"/>
      <w:lvlText w:val="•"/>
      <w:lvlJc w:val="left"/>
      <w:pPr>
        <w:tabs>
          <w:tab w:val="num" w:pos="1440"/>
        </w:tabs>
        <w:ind w:left="1440" w:hanging="360"/>
      </w:pPr>
      <w:rPr>
        <w:rFonts w:ascii="Arial" w:hAnsi="Arial" w:hint="default"/>
      </w:rPr>
    </w:lvl>
    <w:lvl w:ilvl="2" w:tplc="A65ED824" w:tentative="1">
      <w:start w:val="1"/>
      <w:numFmt w:val="bullet"/>
      <w:lvlText w:val="•"/>
      <w:lvlJc w:val="left"/>
      <w:pPr>
        <w:tabs>
          <w:tab w:val="num" w:pos="2160"/>
        </w:tabs>
        <w:ind w:left="2160" w:hanging="360"/>
      </w:pPr>
      <w:rPr>
        <w:rFonts w:ascii="Arial" w:hAnsi="Arial" w:hint="default"/>
      </w:rPr>
    </w:lvl>
    <w:lvl w:ilvl="3" w:tplc="5EC2A47C" w:tentative="1">
      <w:start w:val="1"/>
      <w:numFmt w:val="bullet"/>
      <w:lvlText w:val="•"/>
      <w:lvlJc w:val="left"/>
      <w:pPr>
        <w:tabs>
          <w:tab w:val="num" w:pos="2880"/>
        </w:tabs>
        <w:ind w:left="2880" w:hanging="360"/>
      </w:pPr>
      <w:rPr>
        <w:rFonts w:ascii="Arial" w:hAnsi="Arial" w:hint="default"/>
      </w:rPr>
    </w:lvl>
    <w:lvl w:ilvl="4" w:tplc="C860BDDE" w:tentative="1">
      <w:start w:val="1"/>
      <w:numFmt w:val="bullet"/>
      <w:lvlText w:val="•"/>
      <w:lvlJc w:val="left"/>
      <w:pPr>
        <w:tabs>
          <w:tab w:val="num" w:pos="3600"/>
        </w:tabs>
        <w:ind w:left="3600" w:hanging="360"/>
      </w:pPr>
      <w:rPr>
        <w:rFonts w:ascii="Arial" w:hAnsi="Arial" w:hint="default"/>
      </w:rPr>
    </w:lvl>
    <w:lvl w:ilvl="5" w:tplc="5D169C8E" w:tentative="1">
      <w:start w:val="1"/>
      <w:numFmt w:val="bullet"/>
      <w:lvlText w:val="•"/>
      <w:lvlJc w:val="left"/>
      <w:pPr>
        <w:tabs>
          <w:tab w:val="num" w:pos="4320"/>
        </w:tabs>
        <w:ind w:left="4320" w:hanging="360"/>
      </w:pPr>
      <w:rPr>
        <w:rFonts w:ascii="Arial" w:hAnsi="Arial" w:hint="default"/>
      </w:rPr>
    </w:lvl>
    <w:lvl w:ilvl="6" w:tplc="6908B330" w:tentative="1">
      <w:start w:val="1"/>
      <w:numFmt w:val="bullet"/>
      <w:lvlText w:val="•"/>
      <w:lvlJc w:val="left"/>
      <w:pPr>
        <w:tabs>
          <w:tab w:val="num" w:pos="5040"/>
        </w:tabs>
        <w:ind w:left="5040" w:hanging="360"/>
      </w:pPr>
      <w:rPr>
        <w:rFonts w:ascii="Arial" w:hAnsi="Arial" w:hint="default"/>
      </w:rPr>
    </w:lvl>
    <w:lvl w:ilvl="7" w:tplc="D0D64278" w:tentative="1">
      <w:start w:val="1"/>
      <w:numFmt w:val="bullet"/>
      <w:lvlText w:val="•"/>
      <w:lvlJc w:val="left"/>
      <w:pPr>
        <w:tabs>
          <w:tab w:val="num" w:pos="5760"/>
        </w:tabs>
        <w:ind w:left="5760" w:hanging="360"/>
      </w:pPr>
      <w:rPr>
        <w:rFonts w:ascii="Arial" w:hAnsi="Arial" w:hint="default"/>
      </w:rPr>
    </w:lvl>
    <w:lvl w:ilvl="8" w:tplc="47CA6116" w:tentative="1">
      <w:start w:val="1"/>
      <w:numFmt w:val="bullet"/>
      <w:lvlText w:val="•"/>
      <w:lvlJc w:val="left"/>
      <w:pPr>
        <w:tabs>
          <w:tab w:val="num" w:pos="6480"/>
        </w:tabs>
        <w:ind w:left="6480" w:hanging="360"/>
      </w:pPr>
      <w:rPr>
        <w:rFonts w:ascii="Arial" w:hAnsi="Arial" w:hint="default"/>
      </w:rPr>
    </w:lvl>
  </w:abstractNum>
  <w:abstractNum w:abstractNumId="23">
    <w:nsid w:val="11A46E15"/>
    <w:multiLevelType w:val="hybridMultilevel"/>
    <w:tmpl w:val="DF4AA24C"/>
    <w:lvl w:ilvl="0" w:tplc="D91A6348">
      <w:start w:val="1"/>
      <w:numFmt w:val="bullet"/>
      <w:lvlText w:val="•"/>
      <w:lvlJc w:val="left"/>
      <w:pPr>
        <w:tabs>
          <w:tab w:val="num" w:pos="720"/>
        </w:tabs>
        <w:ind w:left="720" w:hanging="360"/>
      </w:pPr>
      <w:rPr>
        <w:rFonts w:ascii="Arial" w:hAnsi="Arial" w:hint="default"/>
      </w:rPr>
    </w:lvl>
    <w:lvl w:ilvl="1" w:tplc="35C06C04" w:tentative="1">
      <w:start w:val="1"/>
      <w:numFmt w:val="bullet"/>
      <w:lvlText w:val="•"/>
      <w:lvlJc w:val="left"/>
      <w:pPr>
        <w:tabs>
          <w:tab w:val="num" w:pos="1440"/>
        </w:tabs>
        <w:ind w:left="1440" w:hanging="360"/>
      </w:pPr>
      <w:rPr>
        <w:rFonts w:ascii="Arial" w:hAnsi="Arial" w:hint="default"/>
      </w:rPr>
    </w:lvl>
    <w:lvl w:ilvl="2" w:tplc="4A1A23AE" w:tentative="1">
      <w:start w:val="1"/>
      <w:numFmt w:val="bullet"/>
      <w:lvlText w:val="•"/>
      <w:lvlJc w:val="left"/>
      <w:pPr>
        <w:tabs>
          <w:tab w:val="num" w:pos="2160"/>
        </w:tabs>
        <w:ind w:left="2160" w:hanging="360"/>
      </w:pPr>
      <w:rPr>
        <w:rFonts w:ascii="Arial" w:hAnsi="Arial" w:hint="default"/>
      </w:rPr>
    </w:lvl>
    <w:lvl w:ilvl="3" w:tplc="34FAC826" w:tentative="1">
      <w:start w:val="1"/>
      <w:numFmt w:val="bullet"/>
      <w:lvlText w:val="•"/>
      <w:lvlJc w:val="left"/>
      <w:pPr>
        <w:tabs>
          <w:tab w:val="num" w:pos="2880"/>
        </w:tabs>
        <w:ind w:left="2880" w:hanging="360"/>
      </w:pPr>
      <w:rPr>
        <w:rFonts w:ascii="Arial" w:hAnsi="Arial" w:hint="default"/>
      </w:rPr>
    </w:lvl>
    <w:lvl w:ilvl="4" w:tplc="FE10643E" w:tentative="1">
      <w:start w:val="1"/>
      <w:numFmt w:val="bullet"/>
      <w:lvlText w:val="•"/>
      <w:lvlJc w:val="left"/>
      <w:pPr>
        <w:tabs>
          <w:tab w:val="num" w:pos="3600"/>
        </w:tabs>
        <w:ind w:left="3600" w:hanging="360"/>
      </w:pPr>
      <w:rPr>
        <w:rFonts w:ascii="Arial" w:hAnsi="Arial" w:hint="default"/>
      </w:rPr>
    </w:lvl>
    <w:lvl w:ilvl="5" w:tplc="19727E1C" w:tentative="1">
      <w:start w:val="1"/>
      <w:numFmt w:val="bullet"/>
      <w:lvlText w:val="•"/>
      <w:lvlJc w:val="left"/>
      <w:pPr>
        <w:tabs>
          <w:tab w:val="num" w:pos="4320"/>
        </w:tabs>
        <w:ind w:left="4320" w:hanging="360"/>
      </w:pPr>
      <w:rPr>
        <w:rFonts w:ascii="Arial" w:hAnsi="Arial" w:hint="default"/>
      </w:rPr>
    </w:lvl>
    <w:lvl w:ilvl="6" w:tplc="86D4DCEE" w:tentative="1">
      <w:start w:val="1"/>
      <w:numFmt w:val="bullet"/>
      <w:lvlText w:val="•"/>
      <w:lvlJc w:val="left"/>
      <w:pPr>
        <w:tabs>
          <w:tab w:val="num" w:pos="5040"/>
        </w:tabs>
        <w:ind w:left="5040" w:hanging="360"/>
      </w:pPr>
      <w:rPr>
        <w:rFonts w:ascii="Arial" w:hAnsi="Arial" w:hint="default"/>
      </w:rPr>
    </w:lvl>
    <w:lvl w:ilvl="7" w:tplc="42BA5E96" w:tentative="1">
      <w:start w:val="1"/>
      <w:numFmt w:val="bullet"/>
      <w:lvlText w:val="•"/>
      <w:lvlJc w:val="left"/>
      <w:pPr>
        <w:tabs>
          <w:tab w:val="num" w:pos="5760"/>
        </w:tabs>
        <w:ind w:left="5760" w:hanging="360"/>
      </w:pPr>
      <w:rPr>
        <w:rFonts w:ascii="Arial" w:hAnsi="Arial" w:hint="default"/>
      </w:rPr>
    </w:lvl>
    <w:lvl w:ilvl="8" w:tplc="2F7C1E2A" w:tentative="1">
      <w:start w:val="1"/>
      <w:numFmt w:val="bullet"/>
      <w:lvlText w:val="•"/>
      <w:lvlJc w:val="left"/>
      <w:pPr>
        <w:tabs>
          <w:tab w:val="num" w:pos="6480"/>
        </w:tabs>
        <w:ind w:left="6480" w:hanging="360"/>
      </w:pPr>
      <w:rPr>
        <w:rFonts w:ascii="Arial" w:hAnsi="Arial" w:hint="default"/>
      </w:rPr>
    </w:lvl>
  </w:abstractNum>
  <w:abstractNum w:abstractNumId="24">
    <w:nsid w:val="11C151CD"/>
    <w:multiLevelType w:val="hybridMultilevel"/>
    <w:tmpl w:val="B9AC7B6C"/>
    <w:lvl w:ilvl="0" w:tplc="790A1B2E">
      <w:start w:val="1"/>
      <w:numFmt w:val="bullet"/>
      <w:lvlText w:val="•"/>
      <w:lvlJc w:val="left"/>
      <w:pPr>
        <w:tabs>
          <w:tab w:val="num" w:pos="720"/>
        </w:tabs>
        <w:ind w:left="720" w:hanging="360"/>
      </w:pPr>
      <w:rPr>
        <w:rFonts w:ascii="Times New Roman" w:hAnsi="Times New Roman" w:hint="default"/>
      </w:rPr>
    </w:lvl>
    <w:lvl w:ilvl="1" w:tplc="F3AEFAF6" w:tentative="1">
      <w:start w:val="1"/>
      <w:numFmt w:val="bullet"/>
      <w:lvlText w:val="•"/>
      <w:lvlJc w:val="left"/>
      <w:pPr>
        <w:tabs>
          <w:tab w:val="num" w:pos="1440"/>
        </w:tabs>
        <w:ind w:left="1440" w:hanging="360"/>
      </w:pPr>
      <w:rPr>
        <w:rFonts w:ascii="Times New Roman" w:hAnsi="Times New Roman" w:hint="default"/>
      </w:rPr>
    </w:lvl>
    <w:lvl w:ilvl="2" w:tplc="3E328B34" w:tentative="1">
      <w:start w:val="1"/>
      <w:numFmt w:val="bullet"/>
      <w:lvlText w:val="•"/>
      <w:lvlJc w:val="left"/>
      <w:pPr>
        <w:tabs>
          <w:tab w:val="num" w:pos="2160"/>
        </w:tabs>
        <w:ind w:left="2160" w:hanging="360"/>
      </w:pPr>
      <w:rPr>
        <w:rFonts w:ascii="Times New Roman" w:hAnsi="Times New Roman" w:hint="default"/>
      </w:rPr>
    </w:lvl>
    <w:lvl w:ilvl="3" w:tplc="D9400594" w:tentative="1">
      <w:start w:val="1"/>
      <w:numFmt w:val="bullet"/>
      <w:lvlText w:val="•"/>
      <w:lvlJc w:val="left"/>
      <w:pPr>
        <w:tabs>
          <w:tab w:val="num" w:pos="2880"/>
        </w:tabs>
        <w:ind w:left="2880" w:hanging="360"/>
      </w:pPr>
      <w:rPr>
        <w:rFonts w:ascii="Times New Roman" w:hAnsi="Times New Roman" w:hint="default"/>
      </w:rPr>
    </w:lvl>
    <w:lvl w:ilvl="4" w:tplc="5BEE1EF6" w:tentative="1">
      <w:start w:val="1"/>
      <w:numFmt w:val="bullet"/>
      <w:lvlText w:val="•"/>
      <w:lvlJc w:val="left"/>
      <w:pPr>
        <w:tabs>
          <w:tab w:val="num" w:pos="3600"/>
        </w:tabs>
        <w:ind w:left="3600" w:hanging="360"/>
      </w:pPr>
      <w:rPr>
        <w:rFonts w:ascii="Times New Roman" w:hAnsi="Times New Roman" w:hint="default"/>
      </w:rPr>
    </w:lvl>
    <w:lvl w:ilvl="5" w:tplc="38601B18" w:tentative="1">
      <w:start w:val="1"/>
      <w:numFmt w:val="bullet"/>
      <w:lvlText w:val="•"/>
      <w:lvlJc w:val="left"/>
      <w:pPr>
        <w:tabs>
          <w:tab w:val="num" w:pos="4320"/>
        </w:tabs>
        <w:ind w:left="4320" w:hanging="360"/>
      </w:pPr>
      <w:rPr>
        <w:rFonts w:ascii="Times New Roman" w:hAnsi="Times New Roman" w:hint="default"/>
      </w:rPr>
    </w:lvl>
    <w:lvl w:ilvl="6" w:tplc="CA025A0C" w:tentative="1">
      <w:start w:val="1"/>
      <w:numFmt w:val="bullet"/>
      <w:lvlText w:val="•"/>
      <w:lvlJc w:val="left"/>
      <w:pPr>
        <w:tabs>
          <w:tab w:val="num" w:pos="5040"/>
        </w:tabs>
        <w:ind w:left="5040" w:hanging="360"/>
      </w:pPr>
      <w:rPr>
        <w:rFonts w:ascii="Times New Roman" w:hAnsi="Times New Roman" w:hint="default"/>
      </w:rPr>
    </w:lvl>
    <w:lvl w:ilvl="7" w:tplc="0A7ED43E" w:tentative="1">
      <w:start w:val="1"/>
      <w:numFmt w:val="bullet"/>
      <w:lvlText w:val="•"/>
      <w:lvlJc w:val="left"/>
      <w:pPr>
        <w:tabs>
          <w:tab w:val="num" w:pos="5760"/>
        </w:tabs>
        <w:ind w:left="5760" w:hanging="360"/>
      </w:pPr>
      <w:rPr>
        <w:rFonts w:ascii="Times New Roman" w:hAnsi="Times New Roman" w:hint="default"/>
      </w:rPr>
    </w:lvl>
    <w:lvl w:ilvl="8" w:tplc="F67C7B06" w:tentative="1">
      <w:start w:val="1"/>
      <w:numFmt w:val="bullet"/>
      <w:lvlText w:val="•"/>
      <w:lvlJc w:val="left"/>
      <w:pPr>
        <w:tabs>
          <w:tab w:val="num" w:pos="6480"/>
        </w:tabs>
        <w:ind w:left="6480" w:hanging="360"/>
      </w:pPr>
      <w:rPr>
        <w:rFonts w:ascii="Times New Roman" w:hAnsi="Times New Roman" w:hint="default"/>
      </w:rPr>
    </w:lvl>
  </w:abstractNum>
  <w:abstractNum w:abstractNumId="25">
    <w:nsid w:val="129640D5"/>
    <w:multiLevelType w:val="hybridMultilevel"/>
    <w:tmpl w:val="CC14A854"/>
    <w:lvl w:ilvl="0" w:tplc="19DA265C">
      <w:start w:val="1"/>
      <w:numFmt w:val="bullet"/>
      <w:lvlText w:val=""/>
      <w:lvlJc w:val="left"/>
      <w:pPr>
        <w:tabs>
          <w:tab w:val="num" w:pos="720"/>
        </w:tabs>
        <w:ind w:left="720" w:hanging="360"/>
      </w:pPr>
      <w:rPr>
        <w:rFonts w:ascii="Wingdings" w:hAnsi="Wingdings" w:hint="default"/>
      </w:rPr>
    </w:lvl>
    <w:lvl w:ilvl="1" w:tplc="F4BA426E" w:tentative="1">
      <w:start w:val="1"/>
      <w:numFmt w:val="bullet"/>
      <w:lvlText w:val=""/>
      <w:lvlJc w:val="left"/>
      <w:pPr>
        <w:tabs>
          <w:tab w:val="num" w:pos="1440"/>
        </w:tabs>
        <w:ind w:left="1440" w:hanging="360"/>
      </w:pPr>
      <w:rPr>
        <w:rFonts w:ascii="Wingdings" w:hAnsi="Wingdings" w:hint="default"/>
      </w:rPr>
    </w:lvl>
    <w:lvl w:ilvl="2" w:tplc="F826715A" w:tentative="1">
      <w:start w:val="1"/>
      <w:numFmt w:val="bullet"/>
      <w:lvlText w:val=""/>
      <w:lvlJc w:val="left"/>
      <w:pPr>
        <w:tabs>
          <w:tab w:val="num" w:pos="2160"/>
        </w:tabs>
        <w:ind w:left="2160" w:hanging="360"/>
      </w:pPr>
      <w:rPr>
        <w:rFonts w:ascii="Wingdings" w:hAnsi="Wingdings" w:hint="default"/>
      </w:rPr>
    </w:lvl>
    <w:lvl w:ilvl="3" w:tplc="ED3EE942" w:tentative="1">
      <w:start w:val="1"/>
      <w:numFmt w:val="bullet"/>
      <w:lvlText w:val=""/>
      <w:lvlJc w:val="left"/>
      <w:pPr>
        <w:tabs>
          <w:tab w:val="num" w:pos="2880"/>
        </w:tabs>
        <w:ind w:left="2880" w:hanging="360"/>
      </w:pPr>
      <w:rPr>
        <w:rFonts w:ascii="Wingdings" w:hAnsi="Wingdings" w:hint="default"/>
      </w:rPr>
    </w:lvl>
    <w:lvl w:ilvl="4" w:tplc="1BA61258" w:tentative="1">
      <w:start w:val="1"/>
      <w:numFmt w:val="bullet"/>
      <w:lvlText w:val=""/>
      <w:lvlJc w:val="left"/>
      <w:pPr>
        <w:tabs>
          <w:tab w:val="num" w:pos="3600"/>
        </w:tabs>
        <w:ind w:left="3600" w:hanging="360"/>
      </w:pPr>
      <w:rPr>
        <w:rFonts w:ascii="Wingdings" w:hAnsi="Wingdings" w:hint="default"/>
      </w:rPr>
    </w:lvl>
    <w:lvl w:ilvl="5" w:tplc="05D64E66" w:tentative="1">
      <w:start w:val="1"/>
      <w:numFmt w:val="bullet"/>
      <w:lvlText w:val=""/>
      <w:lvlJc w:val="left"/>
      <w:pPr>
        <w:tabs>
          <w:tab w:val="num" w:pos="4320"/>
        </w:tabs>
        <w:ind w:left="4320" w:hanging="360"/>
      </w:pPr>
      <w:rPr>
        <w:rFonts w:ascii="Wingdings" w:hAnsi="Wingdings" w:hint="default"/>
      </w:rPr>
    </w:lvl>
    <w:lvl w:ilvl="6" w:tplc="1AFA4C84" w:tentative="1">
      <w:start w:val="1"/>
      <w:numFmt w:val="bullet"/>
      <w:lvlText w:val=""/>
      <w:lvlJc w:val="left"/>
      <w:pPr>
        <w:tabs>
          <w:tab w:val="num" w:pos="5040"/>
        </w:tabs>
        <w:ind w:left="5040" w:hanging="360"/>
      </w:pPr>
      <w:rPr>
        <w:rFonts w:ascii="Wingdings" w:hAnsi="Wingdings" w:hint="default"/>
      </w:rPr>
    </w:lvl>
    <w:lvl w:ilvl="7" w:tplc="B3843F14" w:tentative="1">
      <w:start w:val="1"/>
      <w:numFmt w:val="bullet"/>
      <w:lvlText w:val=""/>
      <w:lvlJc w:val="left"/>
      <w:pPr>
        <w:tabs>
          <w:tab w:val="num" w:pos="5760"/>
        </w:tabs>
        <w:ind w:left="5760" w:hanging="360"/>
      </w:pPr>
      <w:rPr>
        <w:rFonts w:ascii="Wingdings" w:hAnsi="Wingdings" w:hint="default"/>
      </w:rPr>
    </w:lvl>
    <w:lvl w:ilvl="8" w:tplc="680E7564" w:tentative="1">
      <w:start w:val="1"/>
      <w:numFmt w:val="bullet"/>
      <w:lvlText w:val=""/>
      <w:lvlJc w:val="left"/>
      <w:pPr>
        <w:tabs>
          <w:tab w:val="num" w:pos="6480"/>
        </w:tabs>
        <w:ind w:left="6480" w:hanging="360"/>
      </w:pPr>
      <w:rPr>
        <w:rFonts w:ascii="Wingdings" w:hAnsi="Wingdings" w:hint="default"/>
      </w:rPr>
    </w:lvl>
  </w:abstractNum>
  <w:abstractNum w:abstractNumId="26">
    <w:nsid w:val="129C1432"/>
    <w:multiLevelType w:val="hybridMultilevel"/>
    <w:tmpl w:val="D0920B08"/>
    <w:lvl w:ilvl="0" w:tplc="8FE6E4E0">
      <w:start w:val="1"/>
      <w:numFmt w:val="bullet"/>
      <w:lvlText w:val="•"/>
      <w:lvlJc w:val="left"/>
      <w:pPr>
        <w:tabs>
          <w:tab w:val="num" w:pos="720"/>
        </w:tabs>
        <w:ind w:left="720" w:hanging="360"/>
      </w:pPr>
      <w:rPr>
        <w:rFonts w:ascii="Arial" w:hAnsi="Arial" w:hint="default"/>
      </w:rPr>
    </w:lvl>
    <w:lvl w:ilvl="1" w:tplc="102CA57E" w:tentative="1">
      <w:start w:val="1"/>
      <w:numFmt w:val="bullet"/>
      <w:lvlText w:val="•"/>
      <w:lvlJc w:val="left"/>
      <w:pPr>
        <w:tabs>
          <w:tab w:val="num" w:pos="1440"/>
        </w:tabs>
        <w:ind w:left="1440" w:hanging="360"/>
      </w:pPr>
      <w:rPr>
        <w:rFonts w:ascii="Arial" w:hAnsi="Arial" w:hint="default"/>
      </w:rPr>
    </w:lvl>
    <w:lvl w:ilvl="2" w:tplc="72B87EC2" w:tentative="1">
      <w:start w:val="1"/>
      <w:numFmt w:val="bullet"/>
      <w:lvlText w:val="•"/>
      <w:lvlJc w:val="left"/>
      <w:pPr>
        <w:tabs>
          <w:tab w:val="num" w:pos="2160"/>
        </w:tabs>
        <w:ind w:left="2160" w:hanging="360"/>
      </w:pPr>
      <w:rPr>
        <w:rFonts w:ascii="Arial" w:hAnsi="Arial" w:hint="default"/>
      </w:rPr>
    </w:lvl>
    <w:lvl w:ilvl="3" w:tplc="47F292C8" w:tentative="1">
      <w:start w:val="1"/>
      <w:numFmt w:val="bullet"/>
      <w:lvlText w:val="•"/>
      <w:lvlJc w:val="left"/>
      <w:pPr>
        <w:tabs>
          <w:tab w:val="num" w:pos="2880"/>
        </w:tabs>
        <w:ind w:left="2880" w:hanging="360"/>
      </w:pPr>
      <w:rPr>
        <w:rFonts w:ascii="Arial" w:hAnsi="Arial" w:hint="default"/>
      </w:rPr>
    </w:lvl>
    <w:lvl w:ilvl="4" w:tplc="9904CF30" w:tentative="1">
      <w:start w:val="1"/>
      <w:numFmt w:val="bullet"/>
      <w:lvlText w:val="•"/>
      <w:lvlJc w:val="left"/>
      <w:pPr>
        <w:tabs>
          <w:tab w:val="num" w:pos="3600"/>
        </w:tabs>
        <w:ind w:left="3600" w:hanging="360"/>
      </w:pPr>
      <w:rPr>
        <w:rFonts w:ascii="Arial" w:hAnsi="Arial" w:hint="default"/>
      </w:rPr>
    </w:lvl>
    <w:lvl w:ilvl="5" w:tplc="022A5BB4" w:tentative="1">
      <w:start w:val="1"/>
      <w:numFmt w:val="bullet"/>
      <w:lvlText w:val="•"/>
      <w:lvlJc w:val="left"/>
      <w:pPr>
        <w:tabs>
          <w:tab w:val="num" w:pos="4320"/>
        </w:tabs>
        <w:ind w:left="4320" w:hanging="360"/>
      </w:pPr>
      <w:rPr>
        <w:rFonts w:ascii="Arial" w:hAnsi="Arial" w:hint="default"/>
      </w:rPr>
    </w:lvl>
    <w:lvl w:ilvl="6" w:tplc="975AD9FE" w:tentative="1">
      <w:start w:val="1"/>
      <w:numFmt w:val="bullet"/>
      <w:lvlText w:val="•"/>
      <w:lvlJc w:val="left"/>
      <w:pPr>
        <w:tabs>
          <w:tab w:val="num" w:pos="5040"/>
        </w:tabs>
        <w:ind w:left="5040" w:hanging="360"/>
      </w:pPr>
      <w:rPr>
        <w:rFonts w:ascii="Arial" w:hAnsi="Arial" w:hint="default"/>
      </w:rPr>
    </w:lvl>
    <w:lvl w:ilvl="7" w:tplc="6F9AF524" w:tentative="1">
      <w:start w:val="1"/>
      <w:numFmt w:val="bullet"/>
      <w:lvlText w:val="•"/>
      <w:lvlJc w:val="left"/>
      <w:pPr>
        <w:tabs>
          <w:tab w:val="num" w:pos="5760"/>
        </w:tabs>
        <w:ind w:left="5760" w:hanging="360"/>
      </w:pPr>
      <w:rPr>
        <w:rFonts w:ascii="Arial" w:hAnsi="Arial" w:hint="default"/>
      </w:rPr>
    </w:lvl>
    <w:lvl w:ilvl="8" w:tplc="13226488" w:tentative="1">
      <w:start w:val="1"/>
      <w:numFmt w:val="bullet"/>
      <w:lvlText w:val="•"/>
      <w:lvlJc w:val="left"/>
      <w:pPr>
        <w:tabs>
          <w:tab w:val="num" w:pos="6480"/>
        </w:tabs>
        <w:ind w:left="6480" w:hanging="360"/>
      </w:pPr>
      <w:rPr>
        <w:rFonts w:ascii="Arial" w:hAnsi="Arial" w:hint="default"/>
      </w:rPr>
    </w:lvl>
  </w:abstractNum>
  <w:abstractNum w:abstractNumId="27">
    <w:nsid w:val="132A7908"/>
    <w:multiLevelType w:val="hybridMultilevel"/>
    <w:tmpl w:val="DFFA24A0"/>
    <w:lvl w:ilvl="0" w:tplc="5E3ED568">
      <w:start w:val="1"/>
      <w:numFmt w:val="bullet"/>
      <w:lvlText w:val="•"/>
      <w:lvlJc w:val="left"/>
      <w:pPr>
        <w:tabs>
          <w:tab w:val="num" w:pos="720"/>
        </w:tabs>
        <w:ind w:left="720" w:hanging="360"/>
      </w:pPr>
      <w:rPr>
        <w:rFonts w:ascii="Arial" w:hAnsi="Arial" w:hint="default"/>
      </w:rPr>
    </w:lvl>
    <w:lvl w:ilvl="1" w:tplc="794AA292" w:tentative="1">
      <w:start w:val="1"/>
      <w:numFmt w:val="bullet"/>
      <w:lvlText w:val="•"/>
      <w:lvlJc w:val="left"/>
      <w:pPr>
        <w:tabs>
          <w:tab w:val="num" w:pos="1440"/>
        </w:tabs>
        <w:ind w:left="1440" w:hanging="360"/>
      </w:pPr>
      <w:rPr>
        <w:rFonts w:ascii="Arial" w:hAnsi="Arial" w:hint="default"/>
      </w:rPr>
    </w:lvl>
    <w:lvl w:ilvl="2" w:tplc="3A788586" w:tentative="1">
      <w:start w:val="1"/>
      <w:numFmt w:val="bullet"/>
      <w:lvlText w:val="•"/>
      <w:lvlJc w:val="left"/>
      <w:pPr>
        <w:tabs>
          <w:tab w:val="num" w:pos="2160"/>
        </w:tabs>
        <w:ind w:left="2160" w:hanging="360"/>
      </w:pPr>
      <w:rPr>
        <w:rFonts w:ascii="Arial" w:hAnsi="Arial" w:hint="default"/>
      </w:rPr>
    </w:lvl>
    <w:lvl w:ilvl="3" w:tplc="0A3E7098" w:tentative="1">
      <w:start w:val="1"/>
      <w:numFmt w:val="bullet"/>
      <w:lvlText w:val="•"/>
      <w:lvlJc w:val="left"/>
      <w:pPr>
        <w:tabs>
          <w:tab w:val="num" w:pos="2880"/>
        </w:tabs>
        <w:ind w:left="2880" w:hanging="360"/>
      </w:pPr>
      <w:rPr>
        <w:rFonts w:ascii="Arial" w:hAnsi="Arial" w:hint="default"/>
      </w:rPr>
    </w:lvl>
    <w:lvl w:ilvl="4" w:tplc="0E10F54A" w:tentative="1">
      <w:start w:val="1"/>
      <w:numFmt w:val="bullet"/>
      <w:lvlText w:val="•"/>
      <w:lvlJc w:val="left"/>
      <w:pPr>
        <w:tabs>
          <w:tab w:val="num" w:pos="3600"/>
        </w:tabs>
        <w:ind w:left="3600" w:hanging="360"/>
      </w:pPr>
      <w:rPr>
        <w:rFonts w:ascii="Arial" w:hAnsi="Arial" w:hint="default"/>
      </w:rPr>
    </w:lvl>
    <w:lvl w:ilvl="5" w:tplc="A2262A4E" w:tentative="1">
      <w:start w:val="1"/>
      <w:numFmt w:val="bullet"/>
      <w:lvlText w:val="•"/>
      <w:lvlJc w:val="left"/>
      <w:pPr>
        <w:tabs>
          <w:tab w:val="num" w:pos="4320"/>
        </w:tabs>
        <w:ind w:left="4320" w:hanging="360"/>
      </w:pPr>
      <w:rPr>
        <w:rFonts w:ascii="Arial" w:hAnsi="Arial" w:hint="default"/>
      </w:rPr>
    </w:lvl>
    <w:lvl w:ilvl="6" w:tplc="6AF48D1A" w:tentative="1">
      <w:start w:val="1"/>
      <w:numFmt w:val="bullet"/>
      <w:lvlText w:val="•"/>
      <w:lvlJc w:val="left"/>
      <w:pPr>
        <w:tabs>
          <w:tab w:val="num" w:pos="5040"/>
        </w:tabs>
        <w:ind w:left="5040" w:hanging="360"/>
      </w:pPr>
      <w:rPr>
        <w:rFonts w:ascii="Arial" w:hAnsi="Arial" w:hint="default"/>
      </w:rPr>
    </w:lvl>
    <w:lvl w:ilvl="7" w:tplc="93E89944" w:tentative="1">
      <w:start w:val="1"/>
      <w:numFmt w:val="bullet"/>
      <w:lvlText w:val="•"/>
      <w:lvlJc w:val="left"/>
      <w:pPr>
        <w:tabs>
          <w:tab w:val="num" w:pos="5760"/>
        </w:tabs>
        <w:ind w:left="5760" w:hanging="360"/>
      </w:pPr>
      <w:rPr>
        <w:rFonts w:ascii="Arial" w:hAnsi="Arial" w:hint="default"/>
      </w:rPr>
    </w:lvl>
    <w:lvl w:ilvl="8" w:tplc="54B07F36" w:tentative="1">
      <w:start w:val="1"/>
      <w:numFmt w:val="bullet"/>
      <w:lvlText w:val="•"/>
      <w:lvlJc w:val="left"/>
      <w:pPr>
        <w:tabs>
          <w:tab w:val="num" w:pos="6480"/>
        </w:tabs>
        <w:ind w:left="6480" w:hanging="360"/>
      </w:pPr>
      <w:rPr>
        <w:rFonts w:ascii="Arial" w:hAnsi="Arial" w:hint="default"/>
      </w:rPr>
    </w:lvl>
  </w:abstractNum>
  <w:abstractNum w:abstractNumId="28">
    <w:nsid w:val="14E4187D"/>
    <w:multiLevelType w:val="hybridMultilevel"/>
    <w:tmpl w:val="72EAD414"/>
    <w:lvl w:ilvl="0" w:tplc="A65A68D4">
      <w:start w:val="1"/>
      <w:numFmt w:val="bullet"/>
      <w:lvlText w:val="•"/>
      <w:lvlJc w:val="left"/>
      <w:pPr>
        <w:tabs>
          <w:tab w:val="num" w:pos="720"/>
        </w:tabs>
        <w:ind w:left="720" w:hanging="360"/>
      </w:pPr>
      <w:rPr>
        <w:rFonts w:ascii="Arial" w:hAnsi="Arial" w:hint="default"/>
      </w:rPr>
    </w:lvl>
    <w:lvl w:ilvl="1" w:tplc="10D2CBF6" w:tentative="1">
      <w:start w:val="1"/>
      <w:numFmt w:val="bullet"/>
      <w:lvlText w:val="•"/>
      <w:lvlJc w:val="left"/>
      <w:pPr>
        <w:tabs>
          <w:tab w:val="num" w:pos="1440"/>
        </w:tabs>
        <w:ind w:left="1440" w:hanging="360"/>
      </w:pPr>
      <w:rPr>
        <w:rFonts w:ascii="Arial" w:hAnsi="Arial" w:hint="default"/>
      </w:rPr>
    </w:lvl>
    <w:lvl w:ilvl="2" w:tplc="31DC12C4" w:tentative="1">
      <w:start w:val="1"/>
      <w:numFmt w:val="bullet"/>
      <w:lvlText w:val="•"/>
      <w:lvlJc w:val="left"/>
      <w:pPr>
        <w:tabs>
          <w:tab w:val="num" w:pos="2160"/>
        </w:tabs>
        <w:ind w:left="2160" w:hanging="360"/>
      </w:pPr>
      <w:rPr>
        <w:rFonts w:ascii="Arial" w:hAnsi="Arial" w:hint="default"/>
      </w:rPr>
    </w:lvl>
    <w:lvl w:ilvl="3" w:tplc="4992B7EE" w:tentative="1">
      <w:start w:val="1"/>
      <w:numFmt w:val="bullet"/>
      <w:lvlText w:val="•"/>
      <w:lvlJc w:val="left"/>
      <w:pPr>
        <w:tabs>
          <w:tab w:val="num" w:pos="2880"/>
        </w:tabs>
        <w:ind w:left="2880" w:hanging="360"/>
      </w:pPr>
      <w:rPr>
        <w:rFonts w:ascii="Arial" w:hAnsi="Arial" w:hint="default"/>
      </w:rPr>
    </w:lvl>
    <w:lvl w:ilvl="4" w:tplc="A6966312" w:tentative="1">
      <w:start w:val="1"/>
      <w:numFmt w:val="bullet"/>
      <w:lvlText w:val="•"/>
      <w:lvlJc w:val="left"/>
      <w:pPr>
        <w:tabs>
          <w:tab w:val="num" w:pos="3600"/>
        </w:tabs>
        <w:ind w:left="3600" w:hanging="360"/>
      </w:pPr>
      <w:rPr>
        <w:rFonts w:ascii="Arial" w:hAnsi="Arial" w:hint="default"/>
      </w:rPr>
    </w:lvl>
    <w:lvl w:ilvl="5" w:tplc="2BF0E8BA" w:tentative="1">
      <w:start w:val="1"/>
      <w:numFmt w:val="bullet"/>
      <w:lvlText w:val="•"/>
      <w:lvlJc w:val="left"/>
      <w:pPr>
        <w:tabs>
          <w:tab w:val="num" w:pos="4320"/>
        </w:tabs>
        <w:ind w:left="4320" w:hanging="360"/>
      </w:pPr>
      <w:rPr>
        <w:rFonts w:ascii="Arial" w:hAnsi="Arial" w:hint="default"/>
      </w:rPr>
    </w:lvl>
    <w:lvl w:ilvl="6" w:tplc="AC84EA88" w:tentative="1">
      <w:start w:val="1"/>
      <w:numFmt w:val="bullet"/>
      <w:lvlText w:val="•"/>
      <w:lvlJc w:val="left"/>
      <w:pPr>
        <w:tabs>
          <w:tab w:val="num" w:pos="5040"/>
        </w:tabs>
        <w:ind w:left="5040" w:hanging="360"/>
      </w:pPr>
      <w:rPr>
        <w:rFonts w:ascii="Arial" w:hAnsi="Arial" w:hint="default"/>
      </w:rPr>
    </w:lvl>
    <w:lvl w:ilvl="7" w:tplc="F68CF7B2" w:tentative="1">
      <w:start w:val="1"/>
      <w:numFmt w:val="bullet"/>
      <w:lvlText w:val="•"/>
      <w:lvlJc w:val="left"/>
      <w:pPr>
        <w:tabs>
          <w:tab w:val="num" w:pos="5760"/>
        </w:tabs>
        <w:ind w:left="5760" w:hanging="360"/>
      </w:pPr>
      <w:rPr>
        <w:rFonts w:ascii="Arial" w:hAnsi="Arial" w:hint="default"/>
      </w:rPr>
    </w:lvl>
    <w:lvl w:ilvl="8" w:tplc="EACAFEEA" w:tentative="1">
      <w:start w:val="1"/>
      <w:numFmt w:val="bullet"/>
      <w:lvlText w:val="•"/>
      <w:lvlJc w:val="left"/>
      <w:pPr>
        <w:tabs>
          <w:tab w:val="num" w:pos="6480"/>
        </w:tabs>
        <w:ind w:left="6480" w:hanging="360"/>
      </w:pPr>
      <w:rPr>
        <w:rFonts w:ascii="Arial" w:hAnsi="Arial" w:hint="default"/>
      </w:rPr>
    </w:lvl>
  </w:abstractNum>
  <w:abstractNum w:abstractNumId="29">
    <w:nsid w:val="15047B00"/>
    <w:multiLevelType w:val="hybridMultilevel"/>
    <w:tmpl w:val="0F7A0540"/>
    <w:lvl w:ilvl="0" w:tplc="A7D87EB8">
      <w:start w:val="1"/>
      <w:numFmt w:val="bullet"/>
      <w:lvlText w:val="•"/>
      <w:lvlJc w:val="left"/>
      <w:pPr>
        <w:tabs>
          <w:tab w:val="num" w:pos="720"/>
        </w:tabs>
        <w:ind w:left="720" w:hanging="360"/>
      </w:pPr>
      <w:rPr>
        <w:rFonts w:ascii="Arial" w:hAnsi="Arial" w:hint="default"/>
      </w:rPr>
    </w:lvl>
    <w:lvl w:ilvl="1" w:tplc="C72C6352" w:tentative="1">
      <w:start w:val="1"/>
      <w:numFmt w:val="bullet"/>
      <w:lvlText w:val="•"/>
      <w:lvlJc w:val="left"/>
      <w:pPr>
        <w:tabs>
          <w:tab w:val="num" w:pos="1440"/>
        </w:tabs>
        <w:ind w:left="1440" w:hanging="360"/>
      </w:pPr>
      <w:rPr>
        <w:rFonts w:ascii="Arial" w:hAnsi="Arial" w:hint="default"/>
      </w:rPr>
    </w:lvl>
    <w:lvl w:ilvl="2" w:tplc="C01ECFC0" w:tentative="1">
      <w:start w:val="1"/>
      <w:numFmt w:val="bullet"/>
      <w:lvlText w:val="•"/>
      <w:lvlJc w:val="left"/>
      <w:pPr>
        <w:tabs>
          <w:tab w:val="num" w:pos="2160"/>
        </w:tabs>
        <w:ind w:left="2160" w:hanging="360"/>
      </w:pPr>
      <w:rPr>
        <w:rFonts w:ascii="Arial" w:hAnsi="Arial" w:hint="default"/>
      </w:rPr>
    </w:lvl>
    <w:lvl w:ilvl="3" w:tplc="A714366A" w:tentative="1">
      <w:start w:val="1"/>
      <w:numFmt w:val="bullet"/>
      <w:lvlText w:val="•"/>
      <w:lvlJc w:val="left"/>
      <w:pPr>
        <w:tabs>
          <w:tab w:val="num" w:pos="2880"/>
        </w:tabs>
        <w:ind w:left="2880" w:hanging="360"/>
      </w:pPr>
      <w:rPr>
        <w:rFonts w:ascii="Arial" w:hAnsi="Arial" w:hint="default"/>
      </w:rPr>
    </w:lvl>
    <w:lvl w:ilvl="4" w:tplc="F6AE0226" w:tentative="1">
      <w:start w:val="1"/>
      <w:numFmt w:val="bullet"/>
      <w:lvlText w:val="•"/>
      <w:lvlJc w:val="left"/>
      <w:pPr>
        <w:tabs>
          <w:tab w:val="num" w:pos="3600"/>
        </w:tabs>
        <w:ind w:left="3600" w:hanging="360"/>
      </w:pPr>
      <w:rPr>
        <w:rFonts w:ascii="Arial" w:hAnsi="Arial" w:hint="default"/>
      </w:rPr>
    </w:lvl>
    <w:lvl w:ilvl="5" w:tplc="E9620F9A" w:tentative="1">
      <w:start w:val="1"/>
      <w:numFmt w:val="bullet"/>
      <w:lvlText w:val="•"/>
      <w:lvlJc w:val="left"/>
      <w:pPr>
        <w:tabs>
          <w:tab w:val="num" w:pos="4320"/>
        </w:tabs>
        <w:ind w:left="4320" w:hanging="360"/>
      </w:pPr>
      <w:rPr>
        <w:rFonts w:ascii="Arial" w:hAnsi="Arial" w:hint="default"/>
      </w:rPr>
    </w:lvl>
    <w:lvl w:ilvl="6" w:tplc="E2CA0AAC" w:tentative="1">
      <w:start w:val="1"/>
      <w:numFmt w:val="bullet"/>
      <w:lvlText w:val="•"/>
      <w:lvlJc w:val="left"/>
      <w:pPr>
        <w:tabs>
          <w:tab w:val="num" w:pos="5040"/>
        </w:tabs>
        <w:ind w:left="5040" w:hanging="360"/>
      </w:pPr>
      <w:rPr>
        <w:rFonts w:ascii="Arial" w:hAnsi="Arial" w:hint="default"/>
      </w:rPr>
    </w:lvl>
    <w:lvl w:ilvl="7" w:tplc="AD68160E" w:tentative="1">
      <w:start w:val="1"/>
      <w:numFmt w:val="bullet"/>
      <w:lvlText w:val="•"/>
      <w:lvlJc w:val="left"/>
      <w:pPr>
        <w:tabs>
          <w:tab w:val="num" w:pos="5760"/>
        </w:tabs>
        <w:ind w:left="5760" w:hanging="360"/>
      </w:pPr>
      <w:rPr>
        <w:rFonts w:ascii="Arial" w:hAnsi="Arial" w:hint="default"/>
      </w:rPr>
    </w:lvl>
    <w:lvl w:ilvl="8" w:tplc="8EB07876" w:tentative="1">
      <w:start w:val="1"/>
      <w:numFmt w:val="bullet"/>
      <w:lvlText w:val="•"/>
      <w:lvlJc w:val="left"/>
      <w:pPr>
        <w:tabs>
          <w:tab w:val="num" w:pos="6480"/>
        </w:tabs>
        <w:ind w:left="6480" w:hanging="360"/>
      </w:pPr>
      <w:rPr>
        <w:rFonts w:ascii="Arial" w:hAnsi="Arial" w:hint="default"/>
      </w:rPr>
    </w:lvl>
  </w:abstractNum>
  <w:abstractNum w:abstractNumId="30">
    <w:nsid w:val="158E13AB"/>
    <w:multiLevelType w:val="hybridMultilevel"/>
    <w:tmpl w:val="958E15B0"/>
    <w:lvl w:ilvl="0" w:tplc="3DE87796">
      <w:start w:val="1"/>
      <w:numFmt w:val="bullet"/>
      <w:lvlText w:val="•"/>
      <w:lvlJc w:val="left"/>
      <w:pPr>
        <w:tabs>
          <w:tab w:val="num" w:pos="720"/>
        </w:tabs>
        <w:ind w:left="720" w:hanging="360"/>
      </w:pPr>
      <w:rPr>
        <w:rFonts w:ascii="Arial" w:hAnsi="Arial" w:hint="default"/>
      </w:rPr>
    </w:lvl>
    <w:lvl w:ilvl="1" w:tplc="472CC160" w:tentative="1">
      <w:start w:val="1"/>
      <w:numFmt w:val="bullet"/>
      <w:lvlText w:val="•"/>
      <w:lvlJc w:val="left"/>
      <w:pPr>
        <w:tabs>
          <w:tab w:val="num" w:pos="1440"/>
        </w:tabs>
        <w:ind w:left="1440" w:hanging="360"/>
      </w:pPr>
      <w:rPr>
        <w:rFonts w:ascii="Arial" w:hAnsi="Arial" w:hint="default"/>
      </w:rPr>
    </w:lvl>
    <w:lvl w:ilvl="2" w:tplc="FFF4DC1A" w:tentative="1">
      <w:start w:val="1"/>
      <w:numFmt w:val="bullet"/>
      <w:lvlText w:val="•"/>
      <w:lvlJc w:val="left"/>
      <w:pPr>
        <w:tabs>
          <w:tab w:val="num" w:pos="2160"/>
        </w:tabs>
        <w:ind w:left="2160" w:hanging="360"/>
      </w:pPr>
      <w:rPr>
        <w:rFonts w:ascii="Arial" w:hAnsi="Arial" w:hint="default"/>
      </w:rPr>
    </w:lvl>
    <w:lvl w:ilvl="3" w:tplc="8B28EFB2" w:tentative="1">
      <w:start w:val="1"/>
      <w:numFmt w:val="bullet"/>
      <w:lvlText w:val="•"/>
      <w:lvlJc w:val="left"/>
      <w:pPr>
        <w:tabs>
          <w:tab w:val="num" w:pos="2880"/>
        </w:tabs>
        <w:ind w:left="2880" w:hanging="360"/>
      </w:pPr>
      <w:rPr>
        <w:rFonts w:ascii="Arial" w:hAnsi="Arial" w:hint="default"/>
      </w:rPr>
    </w:lvl>
    <w:lvl w:ilvl="4" w:tplc="47202440" w:tentative="1">
      <w:start w:val="1"/>
      <w:numFmt w:val="bullet"/>
      <w:lvlText w:val="•"/>
      <w:lvlJc w:val="left"/>
      <w:pPr>
        <w:tabs>
          <w:tab w:val="num" w:pos="3600"/>
        </w:tabs>
        <w:ind w:left="3600" w:hanging="360"/>
      </w:pPr>
      <w:rPr>
        <w:rFonts w:ascii="Arial" w:hAnsi="Arial" w:hint="default"/>
      </w:rPr>
    </w:lvl>
    <w:lvl w:ilvl="5" w:tplc="133ADADA" w:tentative="1">
      <w:start w:val="1"/>
      <w:numFmt w:val="bullet"/>
      <w:lvlText w:val="•"/>
      <w:lvlJc w:val="left"/>
      <w:pPr>
        <w:tabs>
          <w:tab w:val="num" w:pos="4320"/>
        </w:tabs>
        <w:ind w:left="4320" w:hanging="360"/>
      </w:pPr>
      <w:rPr>
        <w:rFonts w:ascii="Arial" w:hAnsi="Arial" w:hint="default"/>
      </w:rPr>
    </w:lvl>
    <w:lvl w:ilvl="6" w:tplc="6F3CD3EE" w:tentative="1">
      <w:start w:val="1"/>
      <w:numFmt w:val="bullet"/>
      <w:lvlText w:val="•"/>
      <w:lvlJc w:val="left"/>
      <w:pPr>
        <w:tabs>
          <w:tab w:val="num" w:pos="5040"/>
        </w:tabs>
        <w:ind w:left="5040" w:hanging="360"/>
      </w:pPr>
      <w:rPr>
        <w:rFonts w:ascii="Arial" w:hAnsi="Arial" w:hint="default"/>
      </w:rPr>
    </w:lvl>
    <w:lvl w:ilvl="7" w:tplc="0D34F6CC" w:tentative="1">
      <w:start w:val="1"/>
      <w:numFmt w:val="bullet"/>
      <w:lvlText w:val="•"/>
      <w:lvlJc w:val="left"/>
      <w:pPr>
        <w:tabs>
          <w:tab w:val="num" w:pos="5760"/>
        </w:tabs>
        <w:ind w:left="5760" w:hanging="360"/>
      </w:pPr>
      <w:rPr>
        <w:rFonts w:ascii="Arial" w:hAnsi="Arial" w:hint="default"/>
      </w:rPr>
    </w:lvl>
    <w:lvl w:ilvl="8" w:tplc="98D47550" w:tentative="1">
      <w:start w:val="1"/>
      <w:numFmt w:val="bullet"/>
      <w:lvlText w:val="•"/>
      <w:lvlJc w:val="left"/>
      <w:pPr>
        <w:tabs>
          <w:tab w:val="num" w:pos="6480"/>
        </w:tabs>
        <w:ind w:left="6480" w:hanging="360"/>
      </w:pPr>
      <w:rPr>
        <w:rFonts w:ascii="Arial" w:hAnsi="Arial" w:hint="default"/>
      </w:rPr>
    </w:lvl>
  </w:abstractNum>
  <w:abstractNum w:abstractNumId="31">
    <w:nsid w:val="17BA7AFB"/>
    <w:multiLevelType w:val="hybridMultilevel"/>
    <w:tmpl w:val="9E74782E"/>
    <w:lvl w:ilvl="0" w:tplc="2348F0A0">
      <w:start w:val="1"/>
      <w:numFmt w:val="bullet"/>
      <w:lvlText w:val="•"/>
      <w:lvlJc w:val="left"/>
      <w:pPr>
        <w:tabs>
          <w:tab w:val="num" w:pos="720"/>
        </w:tabs>
        <w:ind w:left="720" w:hanging="360"/>
      </w:pPr>
      <w:rPr>
        <w:rFonts w:ascii="Arial" w:hAnsi="Arial" w:hint="default"/>
      </w:rPr>
    </w:lvl>
    <w:lvl w:ilvl="1" w:tplc="D4BAA092" w:tentative="1">
      <w:start w:val="1"/>
      <w:numFmt w:val="bullet"/>
      <w:lvlText w:val="•"/>
      <w:lvlJc w:val="left"/>
      <w:pPr>
        <w:tabs>
          <w:tab w:val="num" w:pos="1440"/>
        </w:tabs>
        <w:ind w:left="1440" w:hanging="360"/>
      </w:pPr>
      <w:rPr>
        <w:rFonts w:ascii="Arial" w:hAnsi="Arial" w:hint="default"/>
      </w:rPr>
    </w:lvl>
    <w:lvl w:ilvl="2" w:tplc="7D080DCE" w:tentative="1">
      <w:start w:val="1"/>
      <w:numFmt w:val="bullet"/>
      <w:lvlText w:val="•"/>
      <w:lvlJc w:val="left"/>
      <w:pPr>
        <w:tabs>
          <w:tab w:val="num" w:pos="2160"/>
        </w:tabs>
        <w:ind w:left="2160" w:hanging="360"/>
      </w:pPr>
      <w:rPr>
        <w:rFonts w:ascii="Arial" w:hAnsi="Arial" w:hint="default"/>
      </w:rPr>
    </w:lvl>
    <w:lvl w:ilvl="3" w:tplc="FEEA25FE" w:tentative="1">
      <w:start w:val="1"/>
      <w:numFmt w:val="bullet"/>
      <w:lvlText w:val="•"/>
      <w:lvlJc w:val="left"/>
      <w:pPr>
        <w:tabs>
          <w:tab w:val="num" w:pos="2880"/>
        </w:tabs>
        <w:ind w:left="2880" w:hanging="360"/>
      </w:pPr>
      <w:rPr>
        <w:rFonts w:ascii="Arial" w:hAnsi="Arial" w:hint="default"/>
      </w:rPr>
    </w:lvl>
    <w:lvl w:ilvl="4" w:tplc="F384A58C" w:tentative="1">
      <w:start w:val="1"/>
      <w:numFmt w:val="bullet"/>
      <w:lvlText w:val="•"/>
      <w:lvlJc w:val="left"/>
      <w:pPr>
        <w:tabs>
          <w:tab w:val="num" w:pos="3600"/>
        </w:tabs>
        <w:ind w:left="3600" w:hanging="360"/>
      </w:pPr>
      <w:rPr>
        <w:rFonts w:ascii="Arial" w:hAnsi="Arial" w:hint="default"/>
      </w:rPr>
    </w:lvl>
    <w:lvl w:ilvl="5" w:tplc="8056DA56" w:tentative="1">
      <w:start w:val="1"/>
      <w:numFmt w:val="bullet"/>
      <w:lvlText w:val="•"/>
      <w:lvlJc w:val="left"/>
      <w:pPr>
        <w:tabs>
          <w:tab w:val="num" w:pos="4320"/>
        </w:tabs>
        <w:ind w:left="4320" w:hanging="360"/>
      </w:pPr>
      <w:rPr>
        <w:rFonts w:ascii="Arial" w:hAnsi="Arial" w:hint="default"/>
      </w:rPr>
    </w:lvl>
    <w:lvl w:ilvl="6" w:tplc="A1D4B0AC" w:tentative="1">
      <w:start w:val="1"/>
      <w:numFmt w:val="bullet"/>
      <w:lvlText w:val="•"/>
      <w:lvlJc w:val="left"/>
      <w:pPr>
        <w:tabs>
          <w:tab w:val="num" w:pos="5040"/>
        </w:tabs>
        <w:ind w:left="5040" w:hanging="360"/>
      </w:pPr>
      <w:rPr>
        <w:rFonts w:ascii="Arial" w:hAnsi="Arial" w:hint="default"/>
      </w:rPr>
    </w:lvl>
    <w:lvl w:ilvl="7" w:tplc="520E6D94" w:tentative="1">
      <w:start w:val="1"/>
      <w:numFmt w:val="bullet"/>
      <w:lvlText w:val="•"/>
      <w:lvlJc w:val="left"/>
      <w:pPr>
        <w:tabs>
          <w:tab w:val="num" w:pos="5760"/>
        </w:tabs>
        <w:ind w:left="5760" w:hanging="360"/>
      </w:pPr>
      <w:rPr>
        <w:rFonts w:ascii="Arial" w:hAnsi="Arial" w:hint="default"/>
      </w:rPr>
    </w:lvl>
    <w:lvl w:ilvl="8" w:tplc="655E4E9E" w:tentative="1">
      <w:start w:val="1"/>
      <w:numFmt w:val="bullet"/>
      <w:lvlText w:val="•"/>
      <w:lvlJc w:val="left"/>
      <w:pPr>
        <w:tabs>
          <w:tab w:val="num" w:pos="6480"/>
        </w:tabs>
        <w:ind w:left="6480" w:hanging="360"/>
      </w:pPr>
      <w:rPr>
        <w:rFonts w:ascii="Arial" w:hAnsi="Arial" w:hint="default"/>
      </w:rPr>
    </w:lvl>
  </w:abstractNum>
  <w:abstractNum w:abstractNumId="32">
    <w:nsid w:val="18F059EC"/>
    <w:multiLevelType w:val="hybridMultilevel"/>
    <w:tmpl w:val="EF9494FA"/>
    <w:lvl w:ilvl="0" w:tplc="D9E0EC16">
      <w:start w:val="1"/>
      <w:numFmt w:val="bullet"/>
      <w:lvlText w:val=""/>
      <w:lvlJc w:val="left"/>
      <w:pPr>
        <w:tabs>
          <w:tab w:val="num" w:pos="720"/>
        </w:tabs>
        <w:ind w:left="720" w:hanging="360"/>
      </w:pPr>
      <w:rPr>
        <w:rFonts w:ascii="Wingdings" w:hAnsi="Wingdings" w:hint="default"/>
      </w:rPr>
    </w:lvl>
    <w:lvl w:ilvl="1" w:tplc="C83E87A0" w:tentative="1">
      <w:start w:val="1"/>
      <w:numFmt w:val="bullet"/>
      <w:lvlText w:val=""/>
      <w:lvlJc w:val="left"/>
      <w:pPr>
        <w:tabs>
          <w:tab w:val="num" w:pos="1440"/>
        </w:tabs>
        <w:ind w:left="1440" w:hanging="360"/>
      </w:pPr>
      <w:rPr>
        <w:rFonts w:ascii="Wingdings" w:hAnsi="Wingdings" w:hint="default"/>
      </w:rPr>
    </w:lvl>
    <w:lvl w:ilvl="2" w:tplc="9758AF58" w:tentative="1">
      <w:start w:val="1"/>
      <w:numFmt w:val="bullet"/>
      <w:lvlText w:val=""/>
      <w:lvlJc w:val="left"/>
      <w:pPr>
        <w:tabs>
          <w:tab w:val="num" w:pos="2160"/>
        </w:tabs>
        <w:ind w:left="2160" w:hanging="360"/>
      </w:pPr>
      <w:rPr>
        <w:rFonts w:ascii="Wingdings" w:hAnsi="Wingdings" w:hint="default"/>
      </w:rPr>
    </w:lvl>
    <w:lvl w:ilvl="3" w:tplc="6FB29738" w:tentative="1">
      <w:start w:val="1"/>
      <w:numFmt w:val="bullet"/>
      <w:lvlText w:val=""/>
      <w:lvlJc w:val="left"/>
      <w:pPr>
        <w:tabs>
          <w:tab w:val="num" w:pos="2880"/>
        </w:tabs>
        <w:ind w:left="2880" w:hanging="360"/>
      </w:pPr>
      <w:rPr>
        <w:rFonts w:ascii="Wingdings" w:hAnsi="Wingdings" w:hint="default"/>
      </w:rPr>
    </w:lvl>
    <w:lvl w:ilvl="4" w:tplc="D7D6EF86" w:tentative="1">
      <w:start w:val="1"/>
      <w:numFmt w:val="bullet"/>
      <w:lvlText w:val=""/>
      <w:lvlJc w:val="left"/>
      <w:pPr>
        <w:tabs>
          <w:tab w:val="num" w:pos="3600"/>
        </w:tabs>
        <w:ind w:left="3600" w:hanging="360"/>
      </w:pPr>
      <w:rPr>
        <w:rFonts w:ascii="Wingdings" w:hAnsi="Wingdings" w:hint="default"/>
      </w:rPr>
    </w:lvl>
    <w:lvl w:ilvl="5" w:tplc="88443F94" w:tentative="1">
      <w:start w:val="1"/>
      <w:numFmt w:val="bullet"/>
      <w:lvlText w:val=""/>
      <w:lvlJc w:val="left"/>
      <w:pPr>
        <w:tabs>
          <w:tab w:val="num" w:pos="4320"/>
        </w:tabs>
        <w:ind w:left="4320" w:hanging="360"/>
      </w:pPr>
      <w:rPr>
        <w:rFonts w:ascii="Wingdings" w:hAnsi="Wingdings" w:hint="default"/>
      </w:rPr>
    </w:lvl>
    <w:lvl w:ilvl="6" w:tplc="6DFE3E86" w:tentative="1">
      <w:start w:val="1"/>
      <w:numFmt w:val="bullet"/>
      <w:lvlText w:val=""/>
      <w:lvlJc w:val="left"/>
      <w:pPr>
        <w:tabs>
          <w:tab w:val="num" w:pos="5040"/>
        </w:tabs>
        <w:ind w:left="5040" w:hanging="360"/>
      </w:pPr>
      <w:rPr>
        <w:rFonts w:ascii="Wingdings" w:hAnsi="Wingdings" w:hint="default"/>
      </w:rPr>
    </w:lvl>
    <w:lvl w:ilvl="7" w:tplc="FBF47B94" w:tentative="1">
      <w:start w:val="1"/>
      <w:numFmt w:val="bullet"/>
      <w:lvlText w:val=""/>
      <w:lvlJc w:val="left"/>
      <w:pPr>
        <w:tabs>
          <w:tab w:val="num" w:pos="5760"/>
        </w:tabs>
        <w:ind w:left="5760" w:hanging="360"/>
      </w:pPr>
      <w:rPr>
        <w:rFonts w:ascii="Wingdings" w:hAnsi="Wingdings" w:hint="default"/>
      </w:rPr>
    </w:lvl>
    <w:lvl w:ilvl="8" w:tplc="7C80BA54" w:tentative="1">
      <w:start w:val="1"/>
      <w:numFmt w:val="bullet"/>
      <w:lvlText w:val=""/>
      <w:lvlJc w:val="left"/>
      <w:pPr>
        <w:tabs>
          <w:tab w:val="num" w:pos="6480"/>
        </w:tabs>
        <w:ind w:left="6480" w:hanging="360"/>
      </w:pPr>
      <w:rPr>
        <w:rFonts w:ascii="Wingdings" w:hAnsi="Wingdings" w:hint="default"/>
      </w:rPr>
    </w:lvl>
  </w:abstractNum>
  <w:abstractNum w:abstractNumId="33">
    <w:nsid w:val="1AD17B04"/>
    <w:multiLevelType w:val="hybridMultilevel"/>
    <w:tmpl w:val="2B8C28B4"/>
    <w:lvl w:ilvl="0" w:tplc="D6D0ABDA">
      <w:start w:val="1"/>
      <w:numFmt w:val="bullet"/>
      <w:lvlText w:val="•"/>
      <w:lvlJc w:val="left"/>
      <w:pPr>
        <w:tabs>
          <w:tab w:val="num" w:pos="720"/>
        </w:tabs>
        <w:ind w:left="720" w:hanging="360"/>
      </w:pPr>
      <w:rPr>
        <w:rFonts w:ascii="Arial" w:hAnsi="Arial" w:hint="default"/>
      </w:rPr>
    </w:lvl>
    <w:lvl w:ilvl="1" w:tplc="524EEA9C" w:tentative="1">
      <w:start w:val="1"/>
      <w:numFmt w:val="bullet"/>
      <w:lvlText w:val="•"/>
      <w:lvlJc w:val="left"/>
      <w:pPr>
        <w:tabs>
          <w:tab w:val="num" w:pos="1440"/>
        </w:tabs>
        <w:ind w:left="1440" w:hanging="360"/>
      </w:pPr>
      <w:rPr>
        <w:rFonts w:ascii="Arial" w:hAnsi="Arial" w:hint="default"/>
      </w:rPr>
    </w:lvl>
    <w:lvl w:ilvl="2" w:tplc="FB12658A" w:tentative="1">
      <w:start w:val="1"/>
      <w:numFmt w:val="bullet"/>
      <w:lvlText w:val="•"/>
      <w:lvlJc w:val="left"/>
      <w:pPr>
        <w:tabs>
          <w:tab w:val="num" w:pos="2160"/>
        </w:tabs>
        <w:ind w:left="2160" w:hanging="360"/>
      </w:pPr>
      <w:rPr>
        <w:rFonts w:ascii="Arial" w:hAnsi="Arial" w:hint="default"/>
      </w:rPr>
    </w:lvl>
    <w:lvl w:ilvl="3" w:tplc="D954FC4A" w:tentative="1">
      <w:start w:val="1"/>
      <w:numFmt w:val="bullet"/>
      <w:lvlText w:val="•"/>
      <w:lvlJc w:val="left"/>
      <w:pPr>
        <w:tabs>
          <w:tab w:val="num" w:pos="2880"/>
        </w:tabs>
        <w:ind w:left="2880" w:hanging="360"/>
      </w:pPr>
      <w:rPr>
        <w:rFonts w:ascii="Arial" w:hAnsi="Arial" w:hint="default"/>
      </w:rPr>
    </w:lvl>
    <w:lvl w:ilvl="4" w:tplc="3C8E777A" w:tentative="1">
      <w:start w:val="1"/>
      <w:numFmt w:val="bullet"/>
      <w:lvlText w:val="•"/>
      <w:lvlJc w:val="left"/>
      <w:pPr>
        <w:tabs>
          <w:tab w:val="num" w:pos="3600"/>
        </w:tabs>
        <w:ind w:left="3600" w:hanging="360"/>
      </w:pPr>
      <w:rPr>
        <w:rFonts w:ascii="Arial" w:hAnsi="Arial" w:hint="default"/>
      </w:rPr>
    </w:lvl>
    <w:lvl w:ilvl="5" w:tplc="F4B20AC8" w:tentative="1">
      <w:start w:val="1"/>
      <w:numFmt w:val="bullet"/>
      <w:lvlText w:val="•"/>
      <w:lvlJc w:val="left"/>
      <w:pPr>
        <w:tabs>
          <w:tab w:val="num" w:pos="4320"/>
        </w:tabs>
        <w:ind w:left="4320" w:hanging="360"/>
      </w:pPr>
      <w:rPr>
        <w:rFonts w:ascii="Arial" w:hAnsi="Arial" w:hint="default"/>
      </w:rPr>
    </w:lvl>
    <w:lvl w:ilvl="6" w:tplc="01FA4DF8" w:tentative="1">
      <w:start w:val="1"/>
      <w:numFmt w:val="bullet"/>
      <w:lvlText w:val="•"/>
      <w:lvlJc w:val="left"/>
      <w:pPr>
        <w:tabs>
          <w:tab w:val="num" w:pos="5040"/>
        </w:tabs>
        <w:ind w:left="5040" w:hanging="360"/>
      </w:pPr>
      <w:rPr>
        <w:rFonts w:ascii="Arial" w:hAnsi="Arial" w:hint="default"/>
      </w:rPr>
    </w:lvl>
    <w:lvl w:ilvl="7" w:tplc="AAA27776" w:tentative="1">
      <w:start w:val="1"/>
      <w:numFmt w:val="bullet"/>
      <w:lvlText w:val="•"/>
      <w:lvlJc w:val="left"/>
      <w:pPr>
        <w:tabs>
          <w:tab w:val="num" w:pos="5760"/>
        </w:tabs>
        <w:ind w:left="5760" w:hanging="360"/>
      </w:pPr>
      <w:rPr>
        <w:rFonts w:ascii="Arial" w:hAnsi="Arial" w:hint="default"/>
      </w:rPr>
    </w:lvl>
    <w:lvl w:ilvl="8" w:tplc="753AB582" w:tentative="1">
      <w:start w:val="1"/>
      <w:numFmt w:val="bullet"/>
      <w:lvlText w:val="•"/>
      <w:lvlJc w:val="left"/>
      <w:pPr>
        <w:tabs>
          <w:tab w:val="num" w:pos="6480"/>
        </w:tabs>
        <w:ind w:left="6480" w:hanging="360"/>
      </w:pPr>
      <w:rPr>
        <w:rFonts w:ascii="Arial" w:hAnsi="Arial" w:hint="default"/>
      </w:rPr>
    </w:lvl>
  </w:abstractNum>
  <w:abstractNum w:abstractNumId="34">
    <w:nsid w:val="1AF302EF"/>
    <w:multiLevelType w:val="hybridMultilevel"/>
    <w:tmpl w:val="532E6936"/>
    <w:lvl w:ilvl="0" w:tplc="BA0E600A">
      <w:start w:val="1"/>
      <w:numFmt w:val="bullet"/>
      <w:lvlText w:val="•"/>
      <w:lvlJc w:val="left"/>
      <w:pPr>
        <w:tabs>
          <w:tab w:val="num" w:pos="720"/>
        </w:tabs>
        <w:ind w:left="720" w:hanging="360"/>
      </w:pPr>
      <w:rPr>
        <w:rFonts w:ascii="Times New Roman" w:hAnsi="Times New Roman" w:hint="default"/>
      </w:rPr>
    </w:lvl>
    <w:lvl w:ilvl="1" w:tplc="CB201158" w:tentative="1">
      <w:start w:val="1"/>
      <w:numFmt w:val="bullet"/>
      <w:lvlText w:val="•"/>
      <w:lvlJc w:val="left"/>
      <w:pPr>
        <w:tabs>
          <w:tab w:val="num" w:pos="1440"/>
        </w:tabs>
        <w:ind w:left="1440" w:hanging="360"/>
      </w:pPr>
      <w:rPr>
        <w:rFonts w:ascii="Times New Roman" w:hAnsi="Times New Roman" w:hint="default"/>
      </w:rPr>
    </w:lvl>
    <w:lvl w:ilvl="2" w:tplc="9A88EB42" w:tentative="1">
      <w:start w:val="1"/>
      <w:numFmt w:val="bullet"/>
      <w:lvlText w:val="•"/>
      <w:lvlJc w:val="left"/>
      <w:pPr>
        <w:tabs>
          <w:tab w:val="num" w:pos="2160"/>
        </w:tabs>
        <w:ind w:left="2160" w:hanging="360"/>
      </w:pPr>
      <w:rPr>
        <w:rFonts w:ascii="Times New Roman" w:hAnsi="Times New Roman" w:hint="default"/>
      </w:rPr>
    </w:lvl>
    <w:lvl w:ilvl="3" w:tplc="F2ECE4E6" w:tentative="1">
      <w:start w:val="1"/>
      <w:numFmt w:val="bullet"/>
      <w:lvlText w:val="•"/>
      <w:lvlJc w:val="left"/>
      <w:pPr>
        <w:tabs>
          <w:tab w:val="num" w:pos="2880"/>
        </w:tabs>
        <w:ind w:left="2880" w:hanging="360"/>
      </w:pPr>
      <w:rPr>
        <w:rFonts w:ascii="Times New Roman" w:hAnsi="Times New Roman" w:hint="default"/>
      </w:rPr>
    </w:lvl>
    <w:lvl w:ilvl="4" w:tplc="C85C162E" w:tentative="1">
      <w:start w:val="1"/>
      <w:numFmt w:val="bullet"/>
      <w:lvlText w:val="•"/>
      <w:lvlJc w:val="left"/>
      <w:pPr>
        <w:tabs>
          <w:tab w:val="num" w:pos="3600"/>
        </w:tabs>
        <w:ind w:left="3600" w:hanging="360"/>
      </w:pPr>
      <w:rPr>
        <w:rFonts w:ascii="Times New Roman" w:hAnsi="Times New Roman" w:hint="default"/>
      </w:rPr>
    </w:lvl>
    <w:lvl w:ilvl="5" w:tplc="21BC6C04" w:tentative="1">
      <w:start w:val="1"/>
      <w:numFmt w:val="bullet"/>
      <w:lvlText w:val="•"/>
      <w:lvlJc w:val="left"/>
      <w:pPr>
        <w:tabs>
          <w:tab w:val="num" w:pos="4320"/>
        </w:tabs>
        <w:ind w:left="4320" w:hanging="360"/>
      </w:pPr>
      <w:rPr>
        <w:rFonts w:ascii="Times New Roman" w:hAnsi="Times New Roman" w:hint="default"/>
      </w:rPr>
    </w:lvl>
    <w:lvl w:ilvl="6" w:tplc="3AEA8474" w:tentative="1">
      <w:start w:val="1"/>
      <w:numFmt w:val="bullet"/>
      <w:lvlText w:val="•"/>
      <w:lvlJc w:val="left"/>
      <w:pPr>
        <w:tabs>
          <w:tab w:val="num" w:pos="5040"/>
        </w:tabs>
        <w:ind w:left="5040" w:hanging="360"/>
      </w:pPr>
      <w:rPr>
        <w:rFonts w:ascii="Times New Roman" w:hAnsi="Times New Roman" w:hint="default"/>
      </w:rPr>
    </w:lvl>
    <w:lvl w:ilvl="7" w:tplc="C802ACF6" w:tentative="1">
      <w:start w:val="1"/>
      <w:numFmt w:val="bullet"/>
      <w:lvlText w:val="•"/>
      <w:lvlJc w:val="left"/>
      <w:pPr>
        <w:tabs>
          <w:tab w:val="num" w:pos="5760"/>
        </w:tabs>
        <w:ind w:left="5760" w:hanging="360"/>
      </w:pPr>
      <w:rPr>
        <w:rFonts w:ascii="Times New Roman" w:hAnsi="Times New Roman" w:hint="default"/>
      </w:rPr>
    </w:lvl>
    <w:lvl w:ilvl="8" w:tplc="C4E06F1E" w:tentative="1">
      <w:start w:val="1"/>
      <w:numFmt w:val="bullet"/>
      <w:lvlText w:val="•"/>
      <w:lvlJc w:val="left"/>
      <w:pPr>
        <w:tabs>
          <w:tab w:val="num" w:pos="6480"/>
        </w:tabs>
        <w:ind w:left="6480" w:hanging="360"/>
      </w:pPr>
      <w:rPr>
        <w:rFonts w:ascii="Times New Roman" w:hAnsi="Times New Roman" w:hint="default"/>
      </w:rPr>
    </w:lvl>
  </w:abstractNum>
  <w:abstractNum w:abstractNumId="35">
    <w:nsid w:val="1B2B69B5"/>
    <w:multiLevelType w:val="hybridMultilevel"/>
    <w:tmpl w:val="2668B0D4"/>
    <w:lvl w:ilvl="0" w:tplc="63F64F36">
      <w:start w:val="1"/>
      <w:numFmt w:val="bullet"/>
      <w:lvlText w:val="•"/>
      <w:lvlJc w:val="left"/>
      <w:pPr>
        <w:tabs>
          <w:tab w:val="num" w:pos="720"/>
        </w:tabs>
        <w:ind w:left="720" w:hanging="360"/>
      </w:pPr>
      <w:rPr>
        <w:rFonts w:ascii="Arial" w:hAnsi="Arial" w:hint="default"/>
      </w:rPr>
    </w:lvl>
    <w:lvl w:ilvl="1" w:tplc="604C9AB2" w:tentative="1">
      <w:start w:val="1"/>
      <w:numFmt w:val="bullet"/>
      <w:lvlText w:val="•"/>
      <w:lvlJc w:val="left"/>
      <w:pPr>
        <w:tabs>
          <w:tab w:val="num" w:pos="1440"/>
        </w:tabs>
        <w:ind w:left="1440" w:hanging="360"/>
      </w:pPr>
      <w:rPr>
        <w:rFonts w:ascii="Arial" w:hAnsi="Arial" w:hint="default"/>
      </w:rPr>
    </w:lvl>
    <w:lvl w:ilvl="2" w:tplc="081A07D4" w:tentative="1">
      <w:start w:val="1"/>
      <w:numFmt w:val="bullet"/>
      <w:lvlText w:val="•"/>
      <w:lvlJc w:val="left"/>
      <w:pPr>
        <w:tabs>
          <w:tab w:val="num" w:pos="2160"/>
        </w:tabs>
        <w:ind w:left="2160" w:hanging="360"/>
      </w:pPr>
      <w:rPr>
        <w:rFonts w:ascii="Arial" w:hAnsi="Arial" w:hint="default"/>
      </w:rPr>
    </w:lvl>
    <w:lvl w:ilvl="3" w:tplc="A2FA0310" w:tentative="1">
      <w:start w:val="1"/>
      <w:numFmt w:val="bullet"/>
      <w:lvlText w:val="•"/>
      <w:lvlJc w:val="left"/>
      <w:pPr>
        <w:tabs>
          <w:tab w:val="num" w:pos="2880"/>
        </w:tabs>
        <w:ind w:left="2880" w:hanging="360"/>
      </w:pPr>
      <w:rPr>
        <w:rFonts w:ascii="Arial" w:hAnsi="Arial" w:hint="default"/>
      </w:rPr>
    </w:lvl>
    <w:lvl w:ilvl="4" w:tplc="BC00FC4A" w:tentative="1">
      <w:start w:val="1"/>
      <w:numFmt w:val="bullet"/>
      <w:lvlText w:val="•"/>
      <w:lvlJc w:val="left"/>
      <w:pPr>
        <w:tabs>
          <w:tab w:val="num" w:pos="3600"/>
        </w:tabs>
        <w:ind w:left="3600" w:hanging="360"/>
      </w:pPr>
      <w:rPr>
        <w:rFonts w:ascii="Arial" w:hAnsi="Arial" w:hint="default"/>
      </w:rPr>
    </w:lvl>
    <w:lvl w:ilvl="5" w:tplc="44E447D4" w:tentative="1">
      <w:start w:val="1"/>
      <w:numFmt w:val="bullet"/>
      <w:lvlText w:val="•"/>
      <w:lvlJc w:val="left"/>
      <w:pPr>
        <w:tabs>
          <w:tab w:val="num" w:pos="4320"/>
        </w:tabs>
        <w:ind w:left="4320" w:hanging="360"/>
      </w:pPr>
      <w:rPr>
        <w:rFonts w:ascii="Arial" w:hAnsi="Arial" w:hint="default"/>
      </w:rPr>
    </w:lvl>
    <w:lvl w:ilvl="6" w:tplc="EE10A032" w:tentative="1">
      <w:start w:val="1"/>
      <w:numFmt w:val="bullet"/>
      <w:lvlText w:val="•"/>
      <w:lvlJc w:val="left"/>
      <w:pPr>
        <w:tabs>
          <w:tab w:val="num" w:pos="5040"/>
        </w:tabs>
        <w:ind w:left="5040" w:hanging="360"/>
      </w:pPr>
      <w:rPr>
        <w:rFonts w:ascii="Arial" w:hAnsi="Arial" w:hint="default"/>
      </w:rPr>
    </w:lvl>
    <w:lvl w:ilvl="7" w:tplc="22C090FC" w:tentative="1">
      <w:start w:val="1"/>
      <w:numFmt w:val="bullet"/>
      <w:lvlText w:val="•"/>
      <w:lvlJc w:val="left"/>
      <w:pPr>
        <w:tabs>
          <w:tab w:val="num" w:pos="5760"/>
        </w:tabs>
        <w:ind w:left="5760" w:hanging="360"/>
      </w:pPr>
      <w:rPr>
        <w:rFonts w:ascii="Arial" w:hAnsi="Arial" w:hint="default"/>
      </w:rPr>
    </w:lvl>
    <w:lvl w:ilvl="8" w:tplc="A47249E6" w:tentative="1">
      <w:start w:val="1"/>
      <w:numFmt w:val="bullet"/>
      <w:lvlText w:val="•"/>
      <w:lvlJc w:val="left"/>
      <w:pPr>
        <w:tabs>
          <w:tab w:val="num" w:pos="6480"/>
        </w:tabs>
        <w:ind w:left="6480" w:hanging="360"/>
      </w:pPr>
      <w:rPr>
        <w:rFonts w:ascii="Arial" w:hAnsi="Arial" w:hint="default"/>
      </w:rPr>
    </w:lvl>
  </w:abstractNum>
  <w:abstractNum w:abstractNumId="36">
    <w:nsid w:val="1B3459EA"/>
    <w:multiLevelType w:val="hybridMultilevel"/>
    <w:tmpl w:val="510E027E"/>
    <w:lvl w:ilvl="0" w:tplc="EAC63FC6">
      <w:start w:val="1"/>
      <w:numFmt w:val="bullet"/>
      <w:lvlText w:val=""/>
      <w:lvlJc w:val="left"/>
      <w:pPr>
        <w:tabs>
          <w:tab w:val="num" w:pos="720"/>
        </w:tabs>
        <w:ind w:left="720" w:hanging="360"/>
      </w:pPr>
      <w:rPr>
        <w:rFonts w:ascii="Wingdings" w:hAnsi="Wingdings" w:hint="default"/>
      </w:rPr>
    </w:lvl>
    <w:lvl w:ilvl="1" w:tplc="DC32E536" w:tentative="1">
      <w:start w:val="1"/>
      <w:numFmt w:val="bullet"/>
      <w:lvlText w:val=""/>
      <w:lvlJc w:val="left"/>
      <w:pPr>
        <w:tabs>
          <w:tab w:val="num" w:pos="1440"/>
        </w:tabs>
        <w:ind w:left="1440" w:hanging="360"/>
      </w:pPr>
      <w:rPr>
        <w:rFonts w:ascii="Wingdings" w:hAnsi="Wingdings" w:hint="default"/>
      </w:rPr>
    </w:lvl>
    <w:lvl w:ilvl="2" w:tplc="F0B04D82" w:tentative="1">
      <w:start w:val="1"/>
      <w:numFmt w:val="bullet"/>
      <w:lvlText w:val=""/>
      <w:lvlJc w:val="left"/>
      <w:pPr>
        <w:tabs>
          <w:tab w:val="num" w:pos="2160"/>
        </w:tabs>
        <w:ind w:left="2160" w:hanging="360"/>
      </w:pPr>
      <w:rPr>
        <w:rFonts w:ascii="Wingdings" w:hAnsi="Wingdings" w:hint="default"/>
      </w:rPr>
    </w:lvl>
    <w:lvl w:ilvl="3" w:tplc="09EAC21E" w:tentative="1">
      <w:start w:val="1"/>
      <w:numFmt w:val="bullet"/>
      <w:lvlText w:val=""/>
      <w:lvlJc w:val="left"/>
      <w:pPr>
        <w:tabs>
          <w:tab w:val="num" w:pos="2880"/>
        </w:tabs>
        <w:ind w:left="2880" w:hanging="360"/>
      </w:pPr>
      <w:rPr>
        <w:rFonts w:ascii="Wingdings" w:hAnsi="Wingdings" w:hint="default"/>
      </w:rPr>
    </w:lvl>
    <w:lvl w:ilvl="4" w:tplc="9632611E" w:tentative="1">
      <w:start w:val="1"/>
      <w:numFmt w:val="bullet"/>
      <w:lvlText w:val=""/>
      <w:lvlJc w:val="left"/>
      <w:pPr>
        <w:tabs>
          <w:tab w:val="num" w:pos="3600"/>
        </w:tabs>
        <w:ind w:left="3600" w:hanging="360"/>
      </w:pPr>
      <w:rPr>
        <w:rFonts w:ascii="Wingdings" w:hAnsi="Wingdings" w:hint="default"/>
      </w:rPr>
    </w:lvl>
    <w:lvl w:ilvl="5" w:tplc="4934BE2A" w:tentative="1">
      <w:start w:val="1"/>
      <w:numFmt w:val="bullet"/>
      <w:lvlText w:val=""/>
      <w:lvlJc w:val="left"/>
      <w:pPr>
        <w:tabs>
          <w:tab w:val="num" w:pos="4320"/>
        </w:tabs>
        <w:ind w:left="4320" w:hanging="360"/>
      </w:pPr>
      <w:rPr>
        <w:rFonts w:ascii="Wingdings" w:hAnsi="Wingdings" w:hint="default"/>
      </w:rPr>
    </w:lvl>
    <w:lvl w:ilvl="6" w:tplc="C3ECB52E" w:tentative="1">
      <w:start w:val="1"/>
      <w:numFmt w:val="bullet"/>
      <w:lvlText w:val=""/>
      <w:lvlJc w:val="left"/>
      <w:pPr>
        <w:tabs>
          <w:tab w:val="num" w:pos="5040"/>
        </w:tabs>
        <w:ind w:left="5040" w:hanging="360"/>
      </w:pPr>
      <w:rPr>
        <w:rFonts w:ascii="Wingdings" w:hAnsi="Wingdings" w:hint="default"/>
      </w:rPr>
    </w:lvl>
    <w:lvl w:ilvl="7" w:tplc="173E2E70" w:tentative="1">
      <w:start w:val="1"/>
      <w:numFmt w:val="bullet"/>
      <w:lvlText w:val=""/>
      <w:lvlJc w:val="left"/>
      <w:pPr>
        <w:tabs>
          <w:tab w:val="num" w:pos="5760"/>
        </w:tabs>
        <w:ind w:left="5760" w:hanging="360"/>
      </w:pPr>
      <w:rPr>
        <w:rFonts w:ascii="Wingdings" w:hAnsi="Wingdings" w:hint="default"/>
      </w:rPr>
    </w:lvl>
    <w:lvl w:ilvl="8" w:tplc="E3165102" w:tentative="1">
      <w:start w:val="1"/>
      <w:numFmt w:val="bullet"/>
      <w:lvlText w:val=""/>
      <w:lvlJc w:val="left"/>
      <w:pPr>
        <w:tabs>
          <w:tab w:val="num" w:pos="6480"/>
        </w:tabs>
        <w:ind w:left="6480" w:hanging="360"/>
      </w:pPr>
      <w:rPr>
        <w:rFonts w:ascii="Wingdings" w:hAnsi="Wingdings" w:hint="default"/>
      </w:rPr>
    </w:lvl>
  </w:abstractNum>
  <w:abstractNum w:abstractNumId="37">
    <w:nsid w:val="1C256916"/>
    <w:multiLevelType w:val="hybridMultilevel"/>
    <w:tmpl w:val="66D2F0EA"/>
    <w:lvl w:ilvl="0" w:tplc="E84C2A98">
      <w:start w:val="1"/>
      <w:numFmt w:val="bullet"/>
      <w:lvlText w:val="•"/>
      <w:lvlJc w:val="left"/>
      <w:pPr>
        <w:tabs>
          <w:tab w:val="num" w:pos="720"/>
        </w:tabs>
        <w:ind w:left="720" w:hanging="360"/>
      </w:pPr>
      <w:rPr>
        <w:rFonts w:ascii="Arial" w:hAnsi="Arial" w:hint="default"/>
      </w:rPr>
    </w:lvl>
    <w:lvl w:ilvl="1" w:tplc="95DCB70C" w:tentative="1">
      <w:start w:val="1"/>
      <w:numFmt w:val="bullet"/>
      <w:lvlText w:val="•"/>
      <w:lvlJc w:val="left"/>
      <w:pPr>
        <w:tabs>
          <w:tab w:val="num" w:pos="1440"/>
        </w:tabs>
        <w:ind w:left="1440" w:hanging="360"/>
      </w:pPr>
      <w:rPr>
        <w:rFonts w:ascii="Arial" w:hAnsi="Arial" w:hint="default"/>
      </w:rPr>
    </w:lvl>
    <w:lvl w:ilvl="2" w:tplc="EA9857F0" w:tentative="1">
      <w:start w:val="1"/>
      <w:numFmt w:val="bullet"/>
      <w:lvlText w:val="•"/>
      <w:lvlJc w:val="left"/>
      <w:pPr>
        <w:tabs>
          <w:tab w:val="num" w:pos="2160"/>
        </w:tabs>
        <w:ind w:left="2160" w:hanging="360"/>
      </w:pPr>
      <w:rPr>
        <w:rFonts w:ascii="Arial" w:hAnsi="Arial" w:hint="default"/>
      </w:rPr>
    </w:lvl>
    <w:lvl w:ilvl="3" w:tplc="1076D39A" w:tentative="1">
      <w:start w:val="1"/>
      <w:numFmt w:val="bullet"/>
      <w:lvlText w:val="•"/>
      <w:lvlJc w:val="left"/>
      <w:pPr>
        <w:tabs>
          <w:tab w:val="num" w:pos="2880"/>
        </w:tabs>
        <w:ind w:left="2880" w:hanging="360"/>
      </w:pPr>
      <w:rPr>
        <w:rFonts w:ascii="Arial" w:hAnsi="Arial" w:hint="default"/>
      </w:rPr>
    </w:lvl>
    <w:lvl w:ilvl="4" w:tplc="71D8FE9C" w:tentative="1">
      <w:start w:val="1"/>
      <w:numFmt w:val="bullet"/>
      <w:lvlText w:val="•"/>
      <w:lvlJc w:val="left"/>
      <w:pPr>
        <w:tabs>
          <w:tab w:val="num" w:pos="3600"/>
        </w:tabs>
        <w:ind w:left="3600" w:hanging="360"/>
      </w:pPr>
      <w:rPr>
        <w:rFonts w:ascii="Arial" w:hAnsi="Arial" w:hint="default"/>
      </w:rPr>
    </w:lvl>
    <w:lvl w:ilvl="5" w:tplc="2A569DAE" w:tentative="1">
      <w:start w:val="1"/>
      <w:numFmt w:val="bullet"/>
      <w:lvlText w:val="•"/>
      <w:lvlJc w:val="left"/>
      <w:pPr>
        <w:tabs>
          <w:tab w:val="num" w:pos="4320"/>
        </w:tabs>
        <w:ind w:left="4320" w:hanging="360"/>
      </w:pPr>
      <w:rPr>
        <w:rFonts w:ascii="Arial" w:hAnsi="Arial" w:hint="default"/>
      </w:rPr>
    </w:lvl>
    <w:lvl w:ilvl="6" w:tplc="C0BA31F0" w:tentative="1">
      <w:start w:val="1"/>
      <w:numFmt w:val="bullet"/>
      <w:lvlText w:val="•"/>
      <w:lvlJc w:val="left"/>
      <w:pPr>
        <w:tabs>
          <w:tab w:val="num" w:pos="5040"/>
        </w:tabs>
        <w:ind w:left="5040" w:hanging="360"/>
      </w:pPr>
      <w:rPr>
        <w:rFonts w:ascii="Arial" w:hAnsi="Arial" w:hint="default"/>
      </w:rPr>
    </w:lvl>
    <w:lvl w:ilvl="7" w:tplc="5414F9AC" w:tentative="1">
      <w:start w:val="1"/>
      <w:numFmt w:val="bullet"/>
      <w:lvlText w:val="•"/>
      <w:lvlJc w:val="left"/>
      <w:pPr>
        <w:tabs>
          <w:tab w:val="num" w:pos="5760"/>
        </w:tabs>
        <w:ind w:left="5760" w:hanging="360"/>
      </w:pPr>
      <w:rPr>
        <w:rFonts w:ascii="Arial" w:hAnsi="Arial" w:hint="default"/>
      </w:rPr>
    </w:lvl>
    <w:lvl w:ilvl="8" w:tplc="CBE21954" w:tentative="1">
      <w:start w:val="1"/>
      <w:numFmt w:val="bullet"/>
      <w:lvlText w:val="•"/>
      <w:lvlJc w:val="left"/>
      <w:pPr>
        <w:tabs>
          <w:tab w:val="num" w:pos="6480"/>
        </w:tabs>
        <w:ind w:left="6480" w:hanging="360"/>
      </w:pPr>
      <w:rPr>
        <w:rFonts w:ascii="Arial" w:hAnsi="Arial" w:hint="default"/>
      </w:rPr>
    </w:lvl>
  </w:abstractNum>
  <w:abstractNum w:abstractNumId="38">
    <w:nsid w:val="1C342A1D"/>
    <w:multiLevelType w:val="hybridMultilevel"/>
    <w:tmpl w:val="BCE65E8E"/>
    <w:lvl w:ilvl="0" w:tplc="09CC4D5E">
      <w:start w:val="1"/>
      <w:numFmt w:val="bullet"/>
      <w:lvlText w:val="•"/>
      <w:lvlJc w:val="left"/>
      <w:pPr>
        <w:tabs>
          <w:tab w:val="num" w:pos="720"/>
        </w:tabs>
        <w:ind w:left="720" w:hanging="360"/>
      </w:pPr>
      <w:rPr>
        <w:rFonts w:ascii="Arial" w:hAnsi="Arial" w:hint="default"/>
      </w:rPr>
    </w:lvl>
    <w:lvl w:ilvl="1" w:tplc="8188B842" w:tentative="1">
      <w:start w:val="1"/>
      <w:numFmt w:val="bullet"/>
      <w:lvlText w:val="•"/>
      <w:lvlJc w:val="left"/>
      <w:pPr>
        <w:tabs>
          <w:tab w:val="num" w:pos="1440"/>
        </w:tabs>
        <w:ind w:left="1440" w:hanging="360"/>
      </w:pPr>
      <w:rPr>
        <w:rFonts w:ascii="Arial" w:hAnsi="Arial" w:hint="default"/>
      </w:rPr>
    </w:lvl>
    <w:lvl w:ilvl="2" w:tplc="60144018" w:tentative="1">
      <w:start w:val="1"/>
      <w:numFmt w:val="bullet"/>
      <w:lvlText w:val="•"/>
      <w:lvlJc w:val="left"/>
      <w:pPr>
        <w:tabs>
          <w:tab w:val="num" w:pos="2160"/>
        </w:tabs>
        <w:ind w:left="2160" w:hanging="360"/>
      </w:pPr>
      <w:rPr>
        <w:rFonts w:ascii="Arial" w:hAnsi="Arial" w:hint="default"/>
      </w:rPr>
    </w:lvl>
    <w:lvl w:ilvl="3" w:tplc="362699D4" w:tentative="1">
      <w:start w:val="1"/>
      <w:numFmt w:val="bullet"/>
      <w:lvlText w:val="•"/>
      <w:lvlJc w:val="left"/>
      <w:pPr>
        <w:tabs>
          <w:tab w:val="num" w:pos="2880"/>
        </w:tabs>
        <w:ind w:left="2880" w:hanging="360"/>
      </w:pPr>
      <w:rPr>
        <w:rFonts w:ascii="Arial" w:hAnsi="Arial" w:hint="default"/>
      </w:rPr>
    </w:lvl>
    <w:lvl w:ilvl="4" w:tplc="E6BE9382" w:tentative="1">
      <w:start w:val="1"/>
      <w:numFmt w:val="bullet"/>
      <w:lvlText w:val="•"/>
      <w:lvlJc w:val="left"/>
      <w:pPr>
        <w:tabs>
          <w:tab w:val="num" w:pos="3600"/>
        </w:tabs>
        <w:ind w:left="3600" w:hanging="360"/>
      </w:pPr>
      <w:rPr>
        <w:rFonts w:ascii="Arial" w:hAnsi="Arial" w:hint="default"/>
      </w:rPr>
    </w:lvl>
    <w:lvl w:ilvl="5" w:tplc="750A6C3A" w:tentative="1">
      <w:start w:val="1"/>
      <w:numFmt w:val="bullet"/>
      <w:lvlText w:val="•"/>
      <w:lvlJc w:val="left"/>
      <w:pPr>
        <w:tabs>
          <w:tab w:val="num" w:pos="4320"/>
        </w:tabs>
        <w:ind w:left="4320" w:hanging="360"/>
      </w:pPr>
      <w:rPr>
        <w:rFonts w:ascii="Arial" w:hAnsi="Arial" w:hint="default"/>
      </w:rPr>
    </w:lvl>
    <w:lvl w:ilvl="6" w:tplc="71A89CCE" w:tentative="1">
      <w:start w:val="1"/>
      <w:numFmt w:val="bullet"/>
      <w:lvlText w:val="•"/>
      <w:lvlJc w:val="left"/>
      <w:pPr>
        <w:tabs>
          <w:tab w:val="num" w:pos="5040"/>
        </w:tabs>
        <w:ind w:left="5040" w:hanging="360"/>
      </w:pPr>
      <w:rPr>
        <w:rFonts w:ascii="Arial" w:hAnsi="Arial" w:hint="default"/>
      </w:rPr>
    </w:lvl>
    <w:lvl w:ilvl="7" w:tplc="0E567C7A" w:tentative="1">
      <w:start w:val="1"/>
      <w:numFmt w:val="bullet"/>
      <w:lvlText w:val="•"/>
      <w:lvlJc w:val="left"/>
      <w:pPr>
        <w:tabs>
          <w:tab w:val="num" w:pos="5760"/>
        </w:tabs>
        <w:ind w:left="5760" w:hanging="360"/>
      </w:pPr>
      <w:rPr>
        <w:rFonts w:ascii="Arial" w:hAnsi="Arial" w:hint="default"/>
      </w:rPr>
    </w:lvl>
    <w:lvl w:ilvl="8" w:tplc="D2B04866" w:tentative="1">
      <w:start w:val="1"/>
      <w:numFmt w:val="bullet"/>
      <w:lvlText w:val="•"/>
      <w:lvlJc w:val="left"/>
      <w:pPr>
        <w:tabs>
          <w:tab w:val="num" w:pos="6480"/>
        </w:tabs>
        <w:ind w:left="6480" w:hanging="360"/>
      </w:pPr>
      <w:rPr>
        <w:rFonts w:ascii="Arial" w:hAnsi="Arial" w:hint="default"/>
      </w:rPr>
    </w:lvl>
  </w:abstractNum>
  <w:abstractNum w:abstractNumId="39">
    <w:nsid w:val="1D1561D1"/>
    <w:multiLevelType w:val="hybridMultilevel"/>
    <w:tmpl w:val="C982198C"/>
    <w:lvl w:ilvl="0" w:tplc="55A2B3DA">
      <w:start w:val="1"/>
      <w:numFmt w:val="bullet"/>
      <w:lvlText w:val="•"/>
      <w:lvlJc w:val="left"/>
      <w:pPr>
        <w:tabs>
          <w:tab w:val="num" w:pos="720"/>
        </w:tabs>
        <w:ind w:left="720" w:hanging="360"/>
      </w:pPr>
      <w:rPr>
        <w:rFonts w:ascii="Arial" w:hAnsi="Arial" w:hint="default"/>
      </w:rPr>
    </w:lvl>
    <w:lvl w:ilvl="1" w:tplc="31DC18E8" w:tentative="1">
      <w:start w:val="1"/>
      <w:numFmt w:val="bullet"/>
      <w:lvlText w:val="•"/>
      <w:lvlJc w:val="left"/>
      <w:pPr>
        <w:tabs>
          <w:tab w:val="num" w:pos="1440"/>
        </w:tabs>
        <w:ind w:left="1440" w:hanging="360"/>
      </w:pPr>
      <w:rPr>
        <w:rFonts w:ascii="Arial" w:hAnsi="Arial" w:hint="default"/>
      </w:rPr>
    </w:lvl>
    <w:lvl w:ilvl="2" w:tplc="CCBE44EE" w:tentative="1">
      <w:start w:val="1"/>
      <w:numFmt w:val="bullet"/>
      <w:lvlText w:val="•"/>
      <w:lvlJc w:val="left"/>
      <w:pPr>
        <w:tabs>
          <w:tab w:val="num" w:pos="2160"/>
        </w:tabs>
        <w:ind w:left="2160" w:hanging="360"/>
      </w:pPr>
      <w:rPr>
        <w:rFonts w:ascii="Arial" w:hAnsi="Arial" w:hint="default"/>
      </w:rPr>
    </w:lvl>
    <w:lvl w:ilvl="3" w:tplc="BA1E95A2" w:tentative="1">
      <w:start w:val="1"/>
      <w:numFmt w:val="bullet"/>
      <w:lvlText w:val="•"/>
      <w:lvlJc w:val="left"/>
      <w:pPr>
        <w:tabs>
          <w:tab w:val="num" w:pos="2880"/>
        </w:tabs>
        <w:ind w:left="2880" w:hanging="360"/>
      </w:pPr>
      <w:rPr>
        <w:rFonts w:ascii="Arial" w:hAnsi="Arial" w:hint="default"/>
      </w:rPr>
    </w:lvl>
    <w:lvl w:ilvl="4" w:tplc="DFE262E8" w:tentative="1">
      <w:start w:val="1"/>
      <w:numFmt w:val="bullet"/>
      <w:lvlText w:val="•"/>
      <w:lvlJc w:val="left"/>
      <w:pPr>
        <w:tabs>
          <w:tab w:val="num" w:pos="3600"/>
        </w:tabs>
        <w:ind w:left="3600" w:hanging="360"/>
      </w:pPr>
      <w:rPr>
        <w:rFonts w:ascii="Arial" w:hAnsi="Arial" w:hint="default"/>
      </w:rPr>
    </w:lvl>
    <w:lvl w:ilvl="5" w:tplc="D662EF2C" w:tentative="1">
      <w:start w:val="1"/>
      <w:numFmt w:val="bullet"/>
      <w:lvlText w:val="•"/>
      <w:lvlJc w:val="left"/>
      <w:pPr>
        <w:tabs>
          <w:tab w:val="num" w:pos="4320"/>
        </w:tabs>
        <w:ind w:left="4320" w:hanging="360"/>
      </w:pPr>
      <w:rPr>
        <w:rFonts w:ascii="Arial" w:hAnsi="Arial" w:hint="default"/>
      </w:rPr>
    </w:lvl>
    <w:lvl w:ilvl="6" w:tplc="EA78B7D0" w:tentative="1">
      <w:start w:val="1"/>
      <w:numFmt w:val="bullet"/>
      <w:lvlText w:val="•"/>
      <w:lvlJc w:val="left"/>
      <w:pPr>
        <w:tabs>
          <w:tab w:val="num" w:pos="5040"/>
        </w:tabs>
        <w:ind w:left="5040" w:hanging="360"/>
      </w:pPr>
      <w:rPr>
        <w:rFonts w:ascii="Arial" w:hAnsi="Arial" w:hint="default"/>
      </w:rPr>
    </w:lvl>
    <w:lvl w:ilvl="7" w:tplc="458A1788" w:tentative="1">
      <w:start w:val="1"/>
      <w:numFmt w:val="bullet"/>
      <w:lvlText w:val="•"/>
      <w:lvlJc w:val="left"/>
      <w:pPr>
        <w:tabs>
          <w:tab w:val="num" w:pos="5760"/>
        </w:tabs>
        <w:ind w:left="5760" w:hanging="360"/>
      </w:pPr>
      <w:rPr>
        <w:rFonts w:ascii="Arial" w:hAnsi="Arial" w:hint="default"/>
      </w:rPr>
    </w:lvl>
    <w:lvl w:ilvl="8" w:tplc="455EBD7A" w:tentative="1">
      <w:start w:val="1"/>
      <w:numFmt w:val="bullet"/>
      <w:lvlText w:val="•"/>
      <w:lvlJc w:val="left"/>
      <w:pPr>
        <w:tabs>
          <w:tab w:val="num" w:pos="6480"/>
        </w:tabs>
        <w:ind w:left="6480" w:hanging="360"/>
      </w:pPr>
      <w:rPr>
        <w:rFonts w:ascii="Arial" w:hAnsi="Arial" w:hint="default"/>
      </w:rPr>
    </w:lvl>
  </w:abstractNum>
  <w:abstractNum w:abstractNumId="40">
    <w:nsid w:val="1E363BE1"/>
    <w:multiLevelType w:val="hybridMultilevel"/>
    <w:tmpl w:val="DA14ADF4"/>
    <w:lvl w:ilvl="0" w:tplc="03D8B4B0">
      <w:start w:val="1"/>
      <w:numFmt w:val="bullet"/>
      <w:lvlText w:val="•"/>
      <w:lvlJc w:val="left"/>
      <w:pPr>
        <w:tabs>
          <w:tab w:val="num" w:pos="720"/>
        </w:tabs>
        <w:ind w:left="720" w:hanging="360"/>
      </w:pPr>
      <w:rPr>
        <w:rFonts w:ascii="Arial" w:hAnsi="Arial" w:hint="default"/>
      </w:rPr>
    </w:lvl>
    <w:lvl w:ilvl="1" w:tplc="5860D46A" w:tentative="1">
      <w:start w:val="1"/>
      <w:numFmt w:val="bullet"/>
      <w:lvlText w:val="•"/>
      <w:lvlJc w:val="left"/>
      <w:pPr>
        <w:tabs>
          <w:tab w:val="num" w:pos="1440"/>
        </w:tabs>
        <w:ind w:left="1440" w:hanging="360"/>
      </w:pPr>
      <w:rPr>
        <w:rFonts w:ascii="Arial" w:hAnsi="Arial" w:hint="default"/>
      </w:rPr>
    </w:lvl>
    <w:lvl w:ilvl="2" w:tplc="92EAAA16" w:tentative="1">
      <w:start w:val="1"/>
      <w:numFmt w:val="bullet"/>
      <w:lvlText w:val="•"/>
      <w:lvlJc w:val="left"/>
      <w:pPr>
        <w:tabs>
          <w:tab w:val="num" w:pos="2160"/>
        </w:tabs>
        <w:ind w:left="2160" w:hanging="360"/>
      </w:pPr>
      <w:rPr>
        <w:rFonts w:ascii="Arial" w:hAnsi="Arial" w:hint="default"/>
      </w:rPr>
    </w:lvl>
    <w:lvl w:ilvl="3" w:tplc="B6545880" w:tentative="1">
      <w:start w:val="1"/>
      <w:numFmt w:val="bullet"/>
      <w:lvlText w:val="•"/>
      <w:lvlJc w:val="left"/>
      <w:pPr>
        <w:tabs>
          <w:tab w:val="num" w:pos="2880"/>
        </w:tabs>
        <w:ind w:left="2880" w:hanging="360"/>
      </w:pPr>
      <w:rPr>
        <w:rFonts w:ascii="Arial" w:hAnsi="Arial" w:hint="default"/>
      </w:rPr>
    </w:lvl>
    <w:lvl w:ilvl="4" w:tplc="AA44880C" w:tentative="1">
      <w:start w:val="1"/>
      <w:numFmt w:val="bullet"/>
      <w:lvlText w:val="•"/>
      <w:lvlJc w:val="left"/>
      <w:pPr>
        <w:tabs>
          <w:tab w:val="num" w:pos="3600"/>
        </w:tabs>
        <w:ind w:left="3600" w:hanging="360"/>
      </w:pPr>
      <w:rPr>
        <w:rFonts w:ascii="Arial" w:hAnsi="Arial" w:hint="default"/>
      </w:rPr>
    </w:lvl>
    <w:lvl w:ilvl="5" w:tplc="DBAC0E8E" w:tentative="1">
      <w:start w:val="1"/>
      <w:numFmt w:val="bullet"/>
      <w:lvlText w:val="•"/>
      <w:lvlJc w:val="left"/>
      <w:pPr>
        <w:tabs>
          <w:tab w:val="num" w:pos="4320"/>
        </w:tabs>
        <w:ind w:left="4320" w:hanging="360"/>
      </w:pPr>
      <w:rPr>
        <w:rFonts w:ascii="Arial" w:hAnsi="Arial" w:hint="default"/>
      </w:rPr>
    </w:lvl>
    <w:lvl w:ilvl="6" w:tplc="9EB2849A" w:tentative="1">
      <w:start w:val="1"/>
      <w:numFmt w:val="bullet"/>
      <w:lvlText w:val="•"/>
      <w:lvlJc w:val="left"/>
      <w:pPr>
        <w:tabs>
          <w:tab w:val="num" w:pos="5040"/>
        </w:tabs>
        <w:ind w:left="5040" w:hanging="360"/>
      </w:pPr>
      <w:rPr>
        <w:rFonts w:ascii="Arial" w:hAnsi="Arial" w:hint="default"/>
      </w:rPr>
    </w:lvl>
    <w:lvl w:ilvl="7" w:tplc="7E700928" w:tentative="1">
      <w:start w:val="1"/>
      <w:numFmt w:val="bullet"/>
      <w:lvlText w:val="•"/>
      <w:lvlJc w:val="left"/>
      <w:pPr>
        <w:tabs>
          <w:tab w:val="num" w:pos="5760"/>
        </w:tabs>
        <w:ind w:left="5760" w:hanging="360"/>
      </w:pPr>
      <w:rPr>
        <w:rFonts w:ascii="Arial" w:hAnsi="Arial" w:hint="default"/>
      </w:rPr>
    </w:lvl>
    <w:lvl w:ilvl="8" w:tplc="AD24CBF2" w:tentative="1">
      <w:start w:val="1"/>
      <w:numFmt w:val="bullet"/>
      <w:lvlText w:val="•"/>
      <w:lvlJc w:val="left"/>
      <w:pPr>
        <w:tabs>
          <w:tab w:val="num" w:pos="6480"/>
        </w:tabs>
        <w:ind w:left="6480" w:hanging="360"/>
      </w:pPr>
      <w:rPr>
        <w:rFonts w:ascii="Arial" w:hAnsi="Arial" w:hint="default"/>
      </w:rPr>
    </w:lvl>
  </w:abstractNum>
  <w:abstractNum w:abstractNumId="41">
    <w:nsid w:val="1F0B2F02"/>
    <w:multiLevelType w:val="hybridMultilevel"/>
    <w:tmpl w:val="5E3817A8"/>
    <w:lvl w:ilvl="0" w:tplc="0A36288A">
      <w:start w:val="1"/>
      <w:numFmt w:val="bullet"/>
      <w:lvlText w:val="•"/>
      <w:lvlJc w:val="left"/>
      <w:pPr>
        <w:tabs>
          <w:tab w:val="num" w:pos="720"/>
        </w:tabs>
        <w:ind w:left="720" w:hanging="360"/>
      </w:pPr>
      <w:rPr>
        <w:rFonts w:ascii="Arial" w:hAnsi="Arial" w:hint="default"/>
      </w:rPr>
    </w:lvl>
    <w:lvl w:ilvl="1" w:tplc="ACD85358" w:tentative="1">
      <w:start w:val="1"/>
      <w:numFmt w:val="bullet"/>
      <w:lvlText w:val="•"/>
      <w:lvlJc w:val="left"/>
      <w:pPr>
        <w:tabs>
          <w:tab w:val="num" w:pos="1440"/>
        </w:tabs>
        <w:ind w:left="1440" w:hanging="360"/>
      </w:pPr>
      <w:rPr>
        <w:rFonts w:ascii="Arial" w:hAnsi="Arial" w:hint="default"/>
      </w:rPr>
    </w:lvl>
    <w:lvl w:ilvl="2" w:tplc="E3B64FCC" w:tentative="1">
      <w:start w:val="1"/>
      <w:numFmt w:val="bullet"/>
      <w:lvlText w:val="•"/>
      <w:lvlJc w:val="left"/>
      <w:pPr>
        <w:tabs>
          <w:tab w:val="num" w:pos="2160"/>
        </w:tabs>
        <w:ind w:left="2160" w:hanging="360"/>
      </w:pPr>
      <w:rPr>
        <w:rFonts w:ascii="Arial" w:hAnsi="Arial" w:hint="default"/>
      </w:rPr>
    </w:lvl>
    <w:lvl w:ilvl="3" w:tplc="C7522958" w:tentative="1">
      <w:start w:val="1"/>
      <w:numFmt w:val="bullet"/>
      <w:lvlText w:val="•"/>
      <w:lvlJc w:val="left"/>
      <w:pPr>
        <w:tabs>
          <w:tab w:val="num" w:pos="2880"/>
        </w:tabs>
        <w:ind w:left="2880" w:hanging="360"/>
      </w:pPr>
      <w:rPr>
        <w:rFonts w:ascii="Arial" w:hAnsi="Arial" w:hint="default"/>
      </w:rPr>
    </w:lvl>
    <w:lvl w:ilvl="4" w:tplc="6548F398" w:tentative="1">
      <w:start w:val="1"/>
      <w:numFmt w:val="bullet"/>
      <w:lvlText w:val="•"/>
      <w:lvlJc w:val="left"/>
      <w:pPr>
        <w:tabs>
          <w:tab w:val="num" w:pos="3600"/>
        </w:tabs>
        <w:ind w:left="3600" w:hanging="360"/>
      </w:pPr>
      <w:rPr>
        <w:rFonts w:ascii="Arial" w:hAnsi="Arial" w:hint="default"/>
      </w:rPr>
    </w:lvl>
    <w:lvl w:ilvl="5" w:tplc="C360CC4A" w:tentative="1">
      <w:start w:val="1"/>
      <w:numFmt w:val="bullet"/>
      <w:lvlText w:val="•"/>
      <w:lvlJc w:val="left"/>
      <w:pPr>
        <w:tabs>
          <w:tab w:val="num" w:pos="4320"/>
        </w:tabs>
        <w:ind w:left="4320" w:hanging="360"/>
      </w:pPr>
      <w:rPr>
        <w:rFonts w:ascii="Arial" w:hAnsi="Arial" w:hint="default"/>
      </w:rPr>
    </w:lvl>
    <w:lvl w:ilvl="6" w:tplc="E9727F62" w:tentative="1">
      <w:start w:val="1"/>
      <w:numFmt w:val="bullet"/>
      <w:lvlText w:val="•"/>
      <w:lvlJc w:val="left"/>
      <w:pPr>
        <w:tabs>
          <w:tab w:val="num" w:pos="5040"/>
        </w:tabs>
        <w:ind w:left="5040" w:hanging="360"/>
      </w:pPr>
      <w:rPr>
        <w:rFonts w:ascii="Arial" w:hAnsi="Arial" w:hint="default"/>
      </w:rPr>
    </w:lvl>
    <w:lvl w:ilvl="7" w:tplc="541C3096" w:tentative="1">
      <w:start w:val="1"/>
      <w:numFmt w:val="bullet"/>
      <w:lvlText w:val="•"/>
      <w:lvlJc w:val="left"/>
      <w:pPr>
        <w:tabs>
          <w:tab w:val="num" w:pos="5760"/>
        </w:tabs>
        <w:ind w:left="5760" w:hanging="360"/>
      </w:pPr>
      <w:rPr>
        <w:rFonts w:ascii="Arial" w:hAnsi="Arial" w:hint="default"/>
      </w:rPr>
    </w:lvl>
    <w:lvl w:ilvl="8" w:tplc="486E25E8" w:tentative="1">
      <w:start w:val="1"/>
      <w:numFmt w:val="bullet"/>
      <w:lvlText w:val="•"/>
      <w:lvlJc w:val="left"/>
      <w:pPr>
        <w:tabs>
          <w:tab w:val="num" w:pos="6480"/>
        </w:tabs>
        <w:ind w:left="6480" w:hanging="360"/>
      </w:pPr>
      <w:rPr>
        <w:rFonts w:ascii="Arial" w:hAnsi="Arial" w:hint="default"/>
      </w:rPr>
    </w:lvl>
  </w:abstractNum>
  <w:abstractNum w:abstractNumId="42">
    <w:nsid w:val="1F386132"/>
    <w:multiLevelType w:val="hybridMultilevel"/>
    <w:tmpl w:val="0C22EC90"/>
    <w:lvl w:ilvl="0" w:tplc="07861F82">
      <w:start w:val="1"/>
      <w:numFmt w:val="bullet"/>
      <w:lvlText w:val="•"/>
      <w:lvlJc w:val="left"/>
      <w:pPr>
        <w:tabs>
          <w:tab w:val="num" w:pos="720"/>
        </w:tabs>
        <w:ind w:left="720" w:hanging="360"/>
      </w:pPr>
      <w:rPr>
        <w:rFonts w:ascii="Arial" w:hAnsi="Arial" w:hint="default"/>
      </w:rPr>
    </w:lvl>
    <w:lvl w:ilvl="1" w:tplc="39D40318" w:tentative="1">
      <w:start w:val="1"/>
      <w:numFmt w:val="bullet"/>
      <w:lvlText w:val="•"/>
      <w:lvlJc w:val="left"/>
      <w:pPr>
        <w:tabs>
          <w:tab w:val="num" w:pos="1440"/>
        </w:tabs>
        <w:ind w:left="1440" w:hanging="360"/>
      </w:pPr>
      <w:rPr>
        <w:rFonts w:ascii="Arial" w:hAnsi="Arial" w:hint="default"/>
      </w:rPr>
    </w:lvl>
    <w:lvl w:ilvl="2" w:tplc="F29E42C6" w:tentative="1">
      <w:start w:val="1"/>
      <w:numFmt w:val="bullet"/>
      <w:lvlText w:val="•"/>
      <w:lvlJc w:val="left"/>
      <w:pPr>
        <w:tabs>
          <w:tab w:val="num" w:pos="2160"/>
        </w:tabs>
        <w:ind w:left="2160" w:hanging="360"/>
      </w:pPr>
      <w:rPr>
        <w:rFonts w:ascii="Arial" w:hAnsi="Arial" w:hint="default"/>
      </w:rPr>
    </w:lvl>
    <w:lvl w:ilvl="3" w:tplc="FC32C7F6" w:tentative="1">
      <w:start w:val="1"/>
      <w:numFmt w:val="bullet"/>
      <w:lvlText w:val="•"/>
      <w:lvlJc w:val="left"/>
      <w:pPr>
        <w:tabs>
          <w:tab w:val="num" w:pos="2880"/>
        </w:tabs>
        <w:ind w:left="2880" w:hanging="360"/>
      </w:pPr>
      <w:rPr>
        <w:rFonts w:ascii="Arial" w:hAnsi="Arial" w:hint="default"/>
      </w:rPr>
    </w:lvl>
    <w:lvl w:ilvl="4" w:tplc="DC16E8D4" w:tentative="1">
      <w:start w:val="1"/>
      <w:numFmt w:val="bullet"/>
      <w:lvlText w:val="•"/>
      <w:lvlJc w:val="left"/>
      <w:pPr>
        <w:tabs>
          <w:tab w:val="num" w:pos="3600"/>
        </w:tabs>
        <w:ind w:left="3600" w:hanging="360"/>
      </w:pPr>
      <w:rPr>
        <w:rFonts w:ascii="Arial" w:hAnsi="Arial" w:hint="default"/>
      </w:rPr>
    </w:lvl>
    <w:lvl w:ilvl="5" w:tplc="957092DE" w:tentative="1">
      <w:start w:val="1"/>
      <w:numFmt w:val="bullet"/>
      <w:lvlText w:val="•"/>
      <w:lvlJc w:val="left"/>
      <w:pPr>
        <w:tabs>
          <w:tab w:val="num" w:pos="4320"/>
        </w:tabs>
        <w:ind w:left="4320" w:hanging="360"/>
      </w:pPr>
      <w:rPr>
        <w:rFonts w:ascii="Arial" w:hAnsi="Arial" w:hint="default"/>
      </w:rPr>
    </w:lvl>
    <w:lvl w:ilvl="6" w:tplc="E1B441B4" w:tentative="1">
      <w:start w:val="1"/>
      <w:numFmt w:val="bullet"/>
      <w:lvlText w:val="•"/>
      <w:lvlJc w:val="left"/>
      <w:pPr>
        <w:tabs>
          <w:tab w:val="num" w:pos="5040"/>
        </w:tabs>
        <w:ind w:left="5040" w:hanging="360"/>
      </w:pPr>
      <w:rPr>
        <w:rFonts w:ascii="Arial" w:hAnsi="Arial" w:hint="default"/>
      </w:rPr>
    </w:lvl>
    <w:lvl w:ilvl="7" w:tplc="13BC890A" w:tentative="1">
      <w:start w:val="1"/>
      <w:numFmt w:val="bullet"/>
      <w:lvlText w:val="•"/>
      <w:lvlJc w:val="left"/>
      <w:pPr>
        <w:tabs>
          <w:tab w:val="num" w:pos="5760"/>
        </w:tabs>
        <w:ind w:left="5760" w:hanging="360"/>
      </w:pPr>
      <w:rPr>
        <w:rFonts w:ascii="Arial" w:hAnsi="Arial" w:hint="default"/>
      </w:rPr>
    </w:lvl>
    <w:lvl w:ilvl="8" w:tplc="A7389466" w:tentative="1">
      <w:start w:val="1"/>
      <w:numFmt w:val="bullet"/>
      <w:lvlText w:val="•"/>
      <w:lvlJc w:val="left"/>
      <w:pPr>
        <w:tabs>
          <w:tab w:val="num" w:pos="6480"/>
        </w:tabs>
        <w:ind w:left="6480" w:hanging="360"/>
      </w:pPr>
      <w:rPr>
        <w:rFonts w:ascii="Arial" w:hAnsi="Arial" w:hint="default"/>
      </w:rPr>
    </w:lvl>
  </w:abstractNum>
  <w:abstractNum w:abstractNumId="43">
    <w:nsid w:val="1F4C5E8D"/>
    <w:multiLevelType w:val="hybridMultilevel"/>
    <w:tmpl w:val="1C3A3416"/>
    <w:lvl w:ilvl="0" w:tplc="AB488D94">
      <w:start w:val="1"/>
      <w:numFmt w:val="bullet"/>
      <w:lvlText w:val="•"/>
      <w:lvlJc w:val="left"/>
      <w:pPr>
        <w:tabs>
          <w:tab w:val="num" w:pos="720"/>
        </w:tabs>
        <w:ind w:left="720" w:hanging="360"/>
      </w:pPr>
      <w:rPr>
        <w:rFonts w:ascii="Arial" w:hAnsi="Arial" w:hint="default"/>
      </w:rPr>
    </w:lvl>
    <w:lvl w:ilvl="1" w:tplc="03CAA704">
      <w:start w:val="769"/>
      <w:numFmt w:val="bullet"/>
      <w:lvlText w:val="–"/>
      <w:lvlJc w:val="left"/>
      <w:pPr>
        <w:tabs>
          <w:tab w:val="num" w:pos="1440"/>
        </w:tabs>
        <w:ind w:left="1440" w:hanging="360"/>
      </w:pPr>
      <w:rPr>
        <w:rFonts w:ascii="Arial" w:hAnsi="Arial" w:hint="default"/>
      </w:rPr>
    </w:lvl>
    <w:lvl w:ilvl="2" w:tplc="DB7EF4D8" w:tentative="1">
      <w:start w:val="1"/>
      <w:numFmt w:val="bullet"/>
      <w:lvlText w:val="•"/>
      <w:lvlJc w:val="left"/>
      <w:pPr>
        <w:tabs>
          <w:tab w:val="num" w:pos="2160"/>
        </w:tabs>
        <w:ind w:left="2160" w:hanging="360"/>
      </w:pPr>
      <w:rPr>
        <w:rFonts w:ascii="Arial" w:hAnsi="Arial" w:hint="default"/>
      </w:rPr>
    </w:lvl>
    <w:lvl w:ilvl="3" w:tplc="CC2688FC" w:tentative="1">
      <w:start w:val="1"/>
      <w:numFmt w:val="bullet"/>
      <w:lvlText w:val="•"/>
      <w:lvlJc w:val="left"/>
      <w:pPr>
        <w:tabs>
          <w:tab w:val="num" w:pos="2880"/>
        </w:tabs>
        <w:ind w:left="2880" w:hanging="360"/>
      </w:pPr>
      <w:rPr>
        <w:rFonts w:ascii="Arial" w:hAnsi="Arial" w:hint="default"/>
      </w:rPr>
    </w:lvl>
    <w:lvl w:ilvl="4" w:tplc="8D36FBFA" w:tentative="1">
      <w:start w:val="1"/>
      <w:numFmt w:val="bullet"/>
      <w:lvlText w:val="•"/>
      <w:lvlJc w:val="left"/>
      <w:pPr>
        <w:tabs>
          <w:tab w:val="num" w:pos="3600"/>
        </w:tabs>
        <w:ind w:left="3600" w:hanging="360"/>
      </w:pPr>
      <w:rPr>
        <w:rFonts w:ascii="Arial" w:hAnsi="Arial" w:hint="default"/>
      </w:rPr>
    </w:lvl>
    <w:lvl w:ilvl="5" w:tplc="7186A714" w:tentative="1">
      <w:start w:val="1"/>
      <w:numFmt w:val="bullet"/>
      <w:lvlText w:val="•"/>
      <w:lvlJc w:val="left"/>
      <w:pPr>
        <w:tabs>
          <w:tab w:val="num" w:pos="4320"/>
        </w:tabs>
        <w:ind w:left="4320" w:hanging="360"/>
      </w:pPr>
      <w:rPr>
        <w:rFonts w:ascii="Arial" w:hAnsi="Arial" w:hint="default"/>
      </w:rPr>
    </w:lvl>
    <w:lvl w:ilvl="6" w:tplc="5C9E998C" w:tentative="1">
      <w:start w:val="1"/>
      <w:numFmt w:val="bullet"/>
      <w:lvlText w:val="•"/>
      <w:lvlJc w:val="left"/>
      <w:pPr>
        <w:tabs>
          <w:tab w:val="num" w:pos="5040"/>
        </w:tabs>
        <w:ind w:left="5040" w:hanging="360"/>
      </w:pPr>
      <w:rPr>
        <w:rFonts w:ascii="Arial" w:hAnsi="Arial" w:hint="default"/>
      </w:rPr>
    </w:lvl>
    <w:lvl w:ilvl="7" w:tplc="2CF4143E" w:tentative="1">
      <w:start w:val="1"/>
      <w:numFmt w:val="bullet"/>
      <w:lvlText w:val="•"/>
      <w:lvlJc w:val="left"/>
      <w:pPr>
        <w:tabs>
          <w:tab w:val="num" w:pos="5760"/>
        </w:tabs>
        <w:ind w:left="5760" w:hanging="360"/>
      </w:pPr>
      <w:rPr>
        <w:rFonts w:ascii="Arial" w:hAnsi="Arial" w:hint="default"/>
      </w:rPr>
    </w:lvl>
    <w:lvl w:ilvl="8" w:tplc="E01AC17A" w:tentative="1">
      <w:start w:val="1"/>
      <w:numFmt w:val="bullet"/>
      <w:lvlText w:val="•"/>
      <w:lvlJc w:val="left"/>
      <w:pPr>
        <w:tabs>
          <w:tab w:val="num" w:pos="6480"/>
        </w:tabs>
        <w:ind w:left="6480" w:hanging="360"/>
      </w:pPr>
      <w:rPr>
        <w:rFonts w:ascii="Arial" w:hAnsi="Arial" w:hint="default"/>
      </w:rPr>
    </w:lvl>
  </w:abstractNum>
  <w:abstractNum w:abstractNumId="44">
    <w:nsid w:val="202C6D1B"/>
    <w:multiLevelType w:val="hybridMultilevel"/>
    <w:tmpl w:val="FB383FBA"/>
    <w:lvl w:ilvl="0" w:tplc="48BCC364">
      <w:start w:val="1"/>
      <w:numFmt w:val="bullet"/>
      <w:lvlText w:val="•"/>
      <w:lvlJc w:val="left"/>
      <w:pPr>
        <w:tabs>
          <w:tab w:val="num" w:pos="720"/>
        </w:tabs>
        <w:ind w:left="720" w:hanging="360"/>
      </w:pPr>
      <w:rPr>
        <w:rFonts w:ascii="Arial" w:hAnsi="Arial" w:hint="default"/>
      </w:rPr>
    </w:lvl>
    <w:lvl w:ilvl="1" w:tplc="6F848ED8" w:tentative="1">
      <w:start w:val="1"/>
      <w:numFmt w:val="bullet"/>
      <w:lvlText w:val="•"/>
      <w:lvlJc w:val="left"/>
      <w:pPr>
        <w:tabs>
          <w:tab w:val="num" w:pos="1440"/>
        </w:tabs>
        <w:ind w:left="1440" w:hanging="360"/>
      </w:pPr>
      <w:rPr>
        <w:rFonts w:ascii="Arial" w:hAnsi="Arial" w:hint="default"/>
      </w:rPr>
    </w:lvl>
    <w:lvl w:ilvl="2" w:tplc="955C5558" w:tentative="1">
      <w:start w:val="1"/>
      <w:numFmt w:val="bullet"/>
      <w:lvlText w:val="•"/>
      <w:lvlJc w:val="left"/>
      <w:pPr>
        <w:tabs>
          <w:tab w:val="num" w:pos="2160"/>
        </w:tabs>
        <w:ind w:left="2160" w:hanging="360"/>
      </w:pPr>
      <w:rPr>
        <w:rFonts w:ascii="Arial" w:hAnsi="Arial" w:hint="default"/>
      </w:rPr>
    </w:lvl>
    <w:lvl w:ilvl="3" w:tplc="AA62F834" w:tentative="1">
      <w:start w:val="1"/>
      <w:numFmt w:val="bullet"/>
      <w:lvlText w:val="•"/>
      <w:lvlJc w:val="left"/>
      <w:pPr>
        <w:tabs>
          <w:tab w:val="num" w:pos="2880"/>
        </w:tabs>
        <w:ind w:left="2880" w:hanging="360"/>
      </w:pPr>
      <w:rPr>
        <w:rFonts w:ascii="Arial" w:hAnsi="Arial" w:hint="default"/>
      </w:rPr>
    </w:lvl>
    <w:lvl w:ilvl="4" w:tplc="75023E4C" w:tentative="1">
      <w:start w:val="1"/>
      <w:numFmt w:val="bullet"/>
      <w:lvlText w:val="•"/>
      <w:lvlJc w:val="left"/>
      <w:pPr>
        <w:tabs>
          <w:tab w:val="num" w:pos="3600"/>
        </w:tabs>
        <w:ind w:left="3600" w:hanging="360"/>
      </w:pPr>
      <w:rPr>
        <w:rFonts w:ascii="Arial" w:hAnsi="Arial" w:hint="default"/>
      </w:rPr>
    </w:lvl>
    <w:lvl w:ilvl="5" w:tplc="47FC0676" w:tentative="1">
      <w:start w:val="1"/>
      <w:numFmt w:val="bullet"/>
      <w:lvlText w:val="•"/>
      <w:lvlJc w:val="left"/>
      <w:pPr>
        <w:tabs>
          <w:tab w:val="num" w:pos="4320"/>
        </w:tabs>
        <w:ind w:left="4320" w:hanging="360"/>
      </w:pPr>
      <w:rPr>
        <w:rFonts w:ascii="Arial" w:hAnsi="Arial" w:hint="default"/>
      </w:rPr>
    </w:lvl>
    <w:lvl w:ilvl="6" w:tplc="4C9EBB72" w:tentative="1">
      <w:start w:val="1"/>
      <w:numFmt w:val="bullet"/>
      <w:lvlText w:val="•"/>
      <w:lvlJc w:val="left"/>
      <w:pPr>
        <w:tabs>
          <w:tab w:val="num" w:pos="5040"/>
        </w:tabs>
        <w:ind w:left="5040" w:hanging="360"/>
      </w:pPr>
      <w:rPr>
        <w:rFonts w:ascii="Arial" w:hAnsi="Arial" w:hint="default"/>
      </w:rPr>
    </w:lvl>
    <w:lvl w:ilvl="7" w:tplc="88C0CDC4" w:tentative="1">
      <w:start w:val="1"/>
      <w:numFmt w:val="bullet"/>
      <w:lvlText w:val="•"/>
      <w:lvlJc w:val="left"/>
      <w:pPr>
        <w:tabs>
          <w:tab w:val="num" w:pos="5760"/>
        </w:tabs>
        <w:ind w:left="5760" w:hanging="360"/>
      </w:pPr>
      <w:rPr>
        <w:rFonts w:ascii="Arial" w:hAnsi="Arial" w:hint="default"/>
      </w:rPr>
    </w:lvl>
    <w:lvl w:ilvl="8" w:tplc="76E0E424" w:tentative="1">
      <w:start w:val="1"/>
      <w:numFmt w:val="bullet"/>
      <w:lvlText w:val="•"/>
      <w:lvlJc w:val="left"/>
      <w:pPr>
        <w:tabs>
          <w:tab w:val="num" w:pos="6480"/>
        </w:tabs>
        <w:ind w:left="6480" w:hanging="360"/>
      </w:pPr>
      <w:rPr>
        <w:rFonts w:ascii="Arial" w:hAnsi="Arial" w:hint="default"/>
      </w:rPr>
    </w:lvl>
  </w:abstractNum>
  <w:abstractNum w:abstractNumId="45">
    <w:nsid w:val="21696489"/>
    <w:multiLevelType w:val="hybridMultilevel"/>
    <w:tmpl w:val="6D388C02"/>
    <w:lvl w:ilvl="0" w:tplc="AAEEF0A6">
      <w:start w:val="1"/>
      <w:numFmt w:val="bullet"/>
      <w:lvlText w:val="•"/>
      <w:lvlJc w:val="left"/>
      <w:pPr>
        <w:tabs>
          <w:tab w:val="num" w:pos="720"/>
        </w:tabs>
        <w:ind w:left="720" w:hanging="360"/>
      </w:pPr>
      <w:rPr>
        <w:rFonts w:ascii="Arial" w:hAnsi="Arial" w:hint="default"/>
      </w:rPr>
    </w:lvl>
    <w:lvl w:ilvl="1" w:tplc="BE240874" w:tentative="1">
      <w:start w:val="1"/>
      <w:numFmt w:val="bullet"/>
      <w:lvlText w:val="•"/>
      <w:lvlJc w:val="left"/>
      <w:pPr>
        <w:tabs>
          <w:tab w:val="num" w:pos="1440"/>
        </w:tabs>
        <w:ind w:left="1440" w:hanging="360"/>
      </w:pPr>
      <w:rPr>
        <w:rFonts w:ascii="Arial" w:hAnsi="Arial" w:hint="default"/>
      </w:rPr>
    </w:lvl>
    <w:lvl w:ilvl="2" w:tplc="84E00E10" w:tentative="1">
      <w:start w:val="1"/>
      <w:numFmt w:val="bullet"/>
      <w:lvlText w:val="•"/>
      <w:lvlJc w:val="left"/>
      <w:pPr>
        <w:tabs>
          <w:tab w:val="num" w:pos="2160"/>
        </w:tabs>
        <w:ind w:left="2160" w:hanging="360"/>
      </w:pPr>
      <w:rPr>
        <w:rFonts w:ascii="Arial" w:hAnsi="Arial" w:hint="default"/>
      </w:rPr>
    </w:lvl>
    <w:lvl w:ilvl="3" w:tplc="CDE45F2E" w:tentative="1">
      <w:start w:val="1"/>
      <w:numFmt w:val="bullet"/>
      <w:lvlText w:val="•"/>
      <w:lvlJc w:val="left"/>
      <w:pPr>
        <w:tabs>
          <w:tab w:val="num" w:pos="2880"/>
        </w:tabs>
        <w:ind w:left="2880" w:hanging="360"/>
      </w:pPr>
      <w:rPr>
        <w:rFonts w:ascii="Arial" w:hAnsi="Arial" w:hint="default"/>
      </w:rPr>
    </w:lvl>
    <w:lvl w:ilvl="4" w:tplc="D398E3C0" w:tentative="1">
      <w:start w:val="1"/>
      <w:numFmt w:val="bullet"/>
      <w:lvlText w:val="•"/>
      <w:lvlJc w:val="left"/>
      <w:pPr>
        <w:tabs>
          <w:tab w:val="num" w:pos="3600"/>
        </w:tabs>
        <w:ind w:left="3600" w:hanging="360"/>
      </w:pPr>
      <w:rPr>
        <w:rFonts w:ascii="Arial" w:hAnsi="Arial" w:hint="default"/>
      </w:rPr>
    </w:lvl>
    <w:lvl w:ilvl="5" w:tplc="C41AA9FE" w:tentative="1">
      <w:start w:val="1"/>
      <w:numFmt w:val="bullet"/>
      <w:lvlText w:val="•"/>
      <w:lvlJc w:val="left"/>
      <w:pPr>
        <w:tabs>
          <w:tab w:val="num" w:pos="4320"/>
        </w:tabs>
        <w:ind w:left="4320" w:hanging="360"/>
      </w:pPr>
      <w:rPr>
        <w:rFonts w:ascii="Arial" w:hAnsi="Arial" w:hint="default"/>
      </w:rPr>
    </w:lvl>
    <w:lvl w:ilvl="6" w:tplc="26445B34" w:tentative="1">
      <w:start w:val="1"/>
      <w:numFmt w:val="bullet"/>
      <w:lvlText w:val="•"/>
      <w:lvlJc w:val="left"/>
      <w:pPr>
        <w:tabs>
          <w:tab w:val="num" w:pos="5040"/>
        </w:tabs>
        <w:ind w:left="5040" w:hanging="360"/>
      </w:pPr>
      <w:rPr>
        <w:rFonts w:ascii="Arial" w:hAnsi="Arial" w:hint="default"/>
      </w:rPr>
    </w:lvl>
    <w:lvl w:ilvl="7" w:tplc="5A3AE032" w:tentative="1">
      <w:start w:val="1"/>
      <w:numFmt w:val="bullet"/>
      <w:lvlText w:val="•"/>
      <w:lvlJc w:val="left"/>
      <w:pPr>
        <w:tabs>
          <w:tab w:val="num" w:pos="5760"/>
        </w:tabs>
        <w:ind w:left="5760" w:hanging="360"/>
      </w:pPr>
      <w:rPr>
        <w:rFonts w:ascii="Arial" w:hAnsi="Arial" w:hint="default"/>
      </w:rPr>
    </w:lvl>
    <w:lvl w:ilvl="8" w:tplc="86003330" w:tentative="1">
      <w:start w:val="1"/>
      <w:numFmt w:val="bullet"/>
      <w:lvlText w:val="•"/>
      <w:lvlJc w:val="left"/>
      <w:pPr>
        <w:tabs>
          <w:tab w:val="num" w:pos="6480"/>
        </w:tabs>
        <w:ind w:left="6480" w:hanging="360"/>
      </w:pPr>
      <w:rPr>
        <w:rFonts w:ascii="Arial" w:hAnsi="Arial" w:hint="default"/>
      </w:rPr>
    </w:lvl>
  </w:abstractNum>
  <w:abstractNum w:abstractNumId="46">
    <w:nsid w:val="22460812"/>
    <w:multiLevelType w:val="hybridMultilevel"/>
    <w:tmpl w:val="AA8EAEFE"/>
    <w:lvl w:ilvl="0" w:tplc="BC6C279C">
      <w:start w:val="1"/>
      <w:numFmt w:val="bullet"/>
      <w:lvlText w:val="•"/>
      <w:lvlJc w:val="left"/>
      <w:pPr>
        <w:tabs>
          <w:tab w:val="num" w:pos="720"/>
        </w:tabs>
        <w:ind w:left="720" w:hanging="360"/>
      </w:pPr>
      <w:rPr>
        <w:rFonts w:ascii="Arial" w:hAnsi="Arial" w:hint="default"/>
      </w:rPr>
    </w:lvl>
    <w:lvl w:ilvl="1" w:tplc="0DEC6DF4" w:tentative="1">
      <w:start w:val="1"/>
      <w:numFmt w:val="bullet"/>
      <w:lvlText w:val="•"/>
      <w:lvlJc w:val="left"/>
      <w:pPr>
        <w:tabs>
          <w:tab w:val="num" w:pos="1440"/>
        </w:tabs>
        <w:ind w:left="1440" w:hanging="360"/>
      </w:pPr>
      <w:rPr>
        <w:rFonts w:ascii="Arial" w:hAnsi="Arial" w:hint="default"/>
      </w:rPr>
    </w:lvl>
    <w:lvl w:ilvl="2" w:tplc="B378A10A" w:tentative="1">
      <w:start w:val="1"/>
      <w:numFmt w:val="bullet"/>
      <w:lvlText w:val="•"/>
      <w:lvlJc w:val="left"/>
      <w:pPr>
        <w:tabs>
          <w:tab w:val="num" w:pos="2160"/>
        </w:tabs>
        <w:ind w:left="2160" w:hanging="360"/>
      </w:pPr>
      <w:rPr>
        <w:rFonts w:ascii="Arial" w:hAnsi="Arial" w:hint="default"/>
      </w:rPr>
    </w:lvl>
    <w:lvl w:ilvl="3" w:tplc="8144A9A8" w:tentative="1">
      <w:start w:val="1"/>
      <w:numFmt w:val="bullet"/>
      <w:lvlText w:val="•"/>
      <w:lvlJc w:val="left"/>
      <w:pPr>
        <w:tabs>
          <w:tab w:val="num" w:pos="2880"/>
        </w:tabs>
        <w:ind w:left="2880" w:hanging="360"/>
      </w:pPr>
      <w:rPr>
        <w:rFonts w:ascii="Arial" w:hAnsi="Arial" w:hint="default"/>
      </w:rPr>
    </w:lvl>
    <w:lvl w:ilvl="4" w:tplc="44281A42" w:tentative="1">
      <w:start w:val="1"/>
      <w:numFmt w:val="bullet"/>
      <w:lvlText w:val="•"/>
      <w:lvlJc w:val="left"/>
      <w:pPr>
        <w:tabs>
          <w:tab w:val="num" w:pos="3600"/>
        </w:tabs>
        <w:ind w:left="3600" w:hanging="360"/>
      </w:pPr>
      <w:rPr>
        <w:rFonts w:ascii="Arial" w:hAnsi="Arial" w:hint="default"/>
      </w:rPr>
    </w:lvl>
    <w:lvl w:ilvl="5" w:tplc="DE38BC8C" w:tentative="1">
      <w:start w:val="1"/>
      <w:numFmt w:val="bullet"/>
      <w:lvlText w:val="•"/>
      <w:lvlJc w:val="left"/>
      <w:pPr>
        <w:tabs>
          <w:tab w:val="num" w:pos="4320"/>
        </w:tabs>
        <w:ind w:left="4320" w:hanging="360"/>
      </w:pPr>
      <w:rPr>
        <w:rFonts w:ascii="Arial" w:hAnsi="Arial" w:hint="default"/>
      </w:rPr>
    </w:lvl>
    <w:lvl w:ilvl="6" w:tplc="D9809746" w:tentative="1">
      <w:start w:val="1"/>
      <w:numFmt w:val="bullet"/>
      <w:lvlText w:val="•"/>
      <w:lvlJc w:val="left"/>
      <w:pPr>
        <w:tabs>
          <w:tab w:val="num" w:pos="5040"/>
        </w:tabs>
        <w:ind w:left="5040" w:hanging="360"/>
      </w:pPr>
      <w:rPr>
        <w:rFonts w:ascii="Arial" w:hAnsi="Arial" w:hint="default"/>
      </w:rPr>
    </w:lvl>
    <w:lvl w:ilvl="7" w:tplc="E23A816C" w:tentative="1">
      <w:start w:val="1"/>
      <w:numFmt w:val="bullet"/>
      <w:lvlText w:val="•"/>
      <w:lvlJc w:val="left"/>
      <w:pPr>
        <w:tabs>
          <w:tab w:val="num" w:pos="5760"/>
        </w:tabs>
        <w:ind w:left="5760" w:hanging="360"/>
      </w:pPr>
      <w:rPr>
        <w:rFonts w:ascii="Arial" w:hAnsi="Arial" w:hint="default"/>
      </w:rPr>
    </w:lvl>
    <w:lvl w:ilvl="8" w:tplc="736EAE5E" w:tentative="1">
      <w:start w:val="1"/>
      <w:numFmt w:val="bullet"/>
      <w:lvlText w:val="•"/>
      <w:lvlJc w:val="left"/>
      <w:pPr>
        <w:tabs>
          <w:tab w:val="num" w:pos="6480"/>
        </w:tabs>
        <w:ind w:left="6480" w:hanging="360"/>
      </w:pPr>
      <w:rPr>
        <w:rFonts w:ascii="Arial" w:hAnsi="Arial" w:hint="default"/>
      </w:rPr>
    </w:lvl>
  </w:abstractNum>
  <w:abstractNum w:abstractNumId="47">
    <w:nsid w:val="2314664C"/>
    <w:multiLevelType w:val="hybridMultilevel"/>
    <w:tmpl w:val="6BC265E8"/>
    <w:lvl w:ilvl="0" w:tplc="F8B82E3C">
      <w:start w:val="1"/>
      <w:numFmt w:val="bullet"/>
      <w:lvlText w:val="•"/>
      <w:lvlJc w:val="left"/>
      <w:pPr>
        <w:tabs>
          <w:tab w:val="num" w:pos="720"/>
        </w:tabs>
        <w:ind w:left="720" w:hanging="360"/>
      </w:pPr>
      <w:rPr>
        <w:rFonts w:ascii="Times New Roman" w:hAnsi="Times New Roman" w:hint="default"/>
      </w:rPr>
    </w:lvl>
    <w:lvl w:ilvl="1" w:tplc="0FFED4EE" w:tentative="1">
      <w:start w:val="1"/>
      <w:numFmt w:val="bullet"/>
      <w:lvlText w:val="•"/>
      <w:lvlJc w:val="left"/>
      <w:pPr>
        <w:tabs>
          <w:tab w:val="num" w:pos="1440"/>
        </w:tabs>
        <w:ind w:left="1440" w:hanging="360"/>
      </w:pPr>
      <w:rPr>
        <w:rFonts w:ascii="Times New Roman" w:hAnsi="Times New Roman" w:hint="default"/>
      </w:rPr>
    </w:lvl>
    <w:lvl w:ilvl="2" w:tplc="3454F26E" w:tentative="1">
      <w:start w:val="1"/>
      <w:numFmt w:val="bullet"/>
      <w:lvlText w:val="•"/>
      <w:lvlJc w:val="left"/>
      <w:pPr>
        <w:tabs>
          <w:tab w:val="num" w:pos="2160"/>
        </w:tabs>
        <w:ind w:left="2160" w:hanging="360"/>
      </w:pPr>
      <w:rPr>
        <w:rFonts w:ascii="Times New Roman" w:hAnsi="Times New Roman" w:hint="default"/>
      </w:rPr>
    </w:lvl>
    <w:lvl w:ilvl="3" w:tplc="0CD823AE" w:tentative="1">
      <w:start w:val="1"/>
      <w:numFmt w:val="bullet"/>
      <w:lvlText w:val="•"/>
      <w:lvlJc w:val="left"/>
      <w:pPr>
        <w:tabs>
          <w:tab w:val="num" w:pos="2880"/>
        </w:tabs>
        <w:ind w:left="2880" w:hanging="360"/>
      </w:pPr>
      <w:rPr>
        <w:rFonts w:ascii="Times New Roman" w:hAnsi="Times New Roman" w:hint="default"/>
      </w:rPr>
    </w:lvl>
    <w:lvl w:ilvl="4" w:tplc="264A31C8" w:tentative="1">
      <w:start w:val="1"/>
      <w:numFmt w:val="bullet"/>
      <w:lvlText w:val="•"/>
      <w:lvlJc w:val="left"/>
      <w:pPr>
        <w:tabs>
          <w:tab w:val="num" w:pos="3600"/>
        </w:tabs>
        <w:ind w:left="3600" w:hanging="360"/>
      </w:pPr>
      <w:rPr>
        <w:rFonts w:ascii="Times New Roman" w:hAnsi="Times New Roman" w:hint="default"/>
      </w:rPr>
    </w:lvl>
    <w:lvl w:ilvl="5" w:tplc="2E863B94" w:tentative="1">
      <w:start w:val="1"/>
      <w:numFmt w:val="bullet"/>
      <w:lvlText w:val="•"/>
      <w:lvlJc w:val="left"/>
      <w:pPr>
        <w:tabs>
          <w:tab w:val="num" w:pos="4320"/>
        </w:tabs>
        <w:ind w:left="4320" w:hanging="360"/>
      </w:pPr>
      <w:rPr>
        <w:rFonts w:ascii="Times New Roman" w:hAnsi="Times New Roman" w:hint="default"/>
      </w:rPr>
    </w:lvl>
    <w:lvl w:ilvl="6" w:tplc="2AE852C0" w:tentative="1">
      <w:start w:val="1"/>
      <w:numFmt w:val="bullet"/>
      <w:lvlText w:val="•"/>
      <w:lvlJc w:val="left"/>
      <w:pPr>
        <w:tabs>
          <w:tab w:val="num" w:pos="5040"/>
        </w:tabs>
        <w:ind w:left="5040" w:hanging="360"/>
      </w:pPr>
      <w:rPr>
        <w:rFonts w:ascii="Times New Roman" w:hAnsi="Times New Roman" w:hint="default"/>
      </w:rPr>
    </w:lvl>
    <w:lvl w:ilvl="7" w:tplc="121055C4" w:tentative="1">
      <w:start w:val="1"/>
      <w:numFmt w:val="bullet"/>
      <w:lvlText w:val="•"/>
      <w:lvlJc w:val="left"/>
      <w:pPr>
        <w:tabs>
          <w:tab w:val="num" w:pos="5760"/>
        </w:tabs>
        <w:ind w:left="5760" w:hanging="360"/>
      </w:pPr>
      <w:rPr>
        <w:rFonts w:ascii="Times New Roman" w:hAnsi="Times New Roman" w:hint="default"/>
      </w:rPr>
    </w:lvl>
    <w:lvl w:ilvl="8" w:tplc="DC1A8268" w:tentative="1">
      <w:start w:val="1"/>
      <w:numFmt w:val="bullet"/>
      <w:lvlText w:val="•"/>
      <w:lvlJc w:val="left"/>
      <w:pPr>
        <w:tabs>
          <w:tab w:val="num" w:pos="6480"/>
        </w:tabs>
        <w:ind w:left="6480" w:hanging="360"/>
      </w:pPr>
      <w:rPr>
        <w:rFonts w:ascii="Times New Roman" w:hAnsi="Times New Roman" w:hint="default"/>
      </w:rPr>
    </w:lvl>
  </w:abstractNum>
  <w:abstractNum w:abstractNumId="48">
    <w:nsid w:val="23436A32"/>
    <w:multiLevelType w:val="hybridMultilevel"/>
    <w:tmpl w:val="77428D9E"/>
    <w:lvl w:ilvl="0" w:tplc="62108426">
      <w:start w:val="1"/>
      <w:numFmt w:val="bullet"/>
      <w:lvlText w:val="•"/>
      <w:lvlJc w:val="left"/>
      <w:pPr>
        <w:tabs>
          <w:tab w:val="num" w:pos="720"/>
        </w:tabs>
        <w:ind w:left="720" w:hanging="360"/>
      </w:pPr>
      <w:rPr>
        <w:rFonts w:ascii="Arial" w:hAnsi="Arial" w:hint="default"/>
      </w:rPr>
    </w:lvl>
    <w:lvl w:ilvl="1" w:tplc="392841B4" w:tentative="1">
      <w:start w:val="1"/>
      <w:numFmt w:val="bullet"/>
      <w:lvlText w:val="•"/>
      <w:lvlJc w:val="left"/>
      <w:pPr>
        <w:tabs>
          <w:tab w:val="num" w:pos="1440"/>
        </w:tabs>
        <w:ind w:left="1440" w:hanging="360"/>
      </w:pPr>
      <w:rPr>
        <w:rFonts w:ascii="Arial" w:hAnsi="Arial" w:hint="default"/>
      </w:rPr>
    </w:lvl>
    <w:lvl w:ilvl="2" w:tplc="F4E20972" w:tentative="1">
      <w:start w:val="1"/>
      <w:numFmt w:val="bullet"/>
      <w:lvlText w:val="•"/>
      <w:lvlJc w:val="left"/>
      <w:pPr>
        <w:tabs>
          <w:tab w:val="num" w:pos="2160"/>
        </w:tabs>
        <w:ind w:left="2160" w:hanging="360"/>
      </w:pPr>
      <w:rPr>
        <w:rFonts w:ascii="Arial" w:hAnsi="Arial" w:hint="default"/>
      </w:rPr>
    </w:lvl>
    <w:lvl w:ilvl="3" w:tplc="B7FA8F7E" w:tentative="1">
      <w:start w:val="1"/>
      <w:numFmt w:val="bullet"/>
      <w:lvlText w:val="•"/>
      <w:lvlJc w:val="left"/>
      <w:pPr>
        <w:tabs>
          <w:tab w:val="num" w:pos="2880"/>
        </w:tabs>
        <w:ind w:left="2880" w:hanging="360"/>
      </w:pPr>
      <w:rPr>
        <w:rFonts w:ascii="Arial" w:hAnsi="Arial" w:hint="default"/>
      </w:rPr>
    </w:lvl>
    <w:lvl w:ilvl="4" w:tplc="59F0B72C" w:tentative="1">
      <w:start w:val="1"/>
      <w:numFmt w:val="bullet"/>
      <w:lvlText w:val="•"/>
      <w:lvlJc w:val="left"/>
      <w:pPr>
        <w:tabs>
          <w:tab w:val="num" w:pos="3600"/>
        </w:tabs>
        <w:ind w:left="3600" w:hanging="360"/>
      </w:pPr>
      <w:rPr>
        <w:rFonts w:ascii="Arial" w:hAnsi="Arial" w:hint="default"/>
      </w:rPr>
    </w:lvl>
    <w:lvl w:ilvl="5" w:tplc="8A5688A6" w:tentative="1">
      <w:start w:val="1"/>
      <w:numFmt w:val="bullet"/>
      <w:lvlText w:val="•"/>
      <w:lvlJc w:val="left"/>
      <w:pPr>
        <w:tabs>
          <w:tab w:val="num" w:pos="4320"/>
        </w:tabs>
        <w:ind w:left="4320" w:hanging="360"/>
      </w:pPr>
      <w:rPr>
        <w:rFonts w:ascii="Arial" w:hAnsi="Arial" w:hint="default"/>
      </w:rPr>
    </w:lvl>
    <w:lvl w:ilvl="6" w:tplc="AD46C2FC" w:tentative="1">
      <w:start w:val="1"/>
      <w:numFmt w:val="bullet"/>
      <w:lvlText w:val="•"/>
      <w:lvlJc w:val="left"/>
      <w:pPr>
        <w:tabs>
          <w:tab w:val="num" w:pos="5040"/>
        </w:tabs>
        <w:ind w:left="5040" w:hanging="360"/>
      </w:pPr>
      <w:rPr>
        <w:rFonts w:ascii="Arial" w:hAnsi="Arial" w:hint="default"/>
      </w:rPr>
    </w:lvl>
    <w:lvl w:ilvl="7" w:tplc="CB40DF30" w:tentative="1">
      <w:start w:val="1"/>
      <w:numFmt w:val="bullet"/>
      <w:lvlText w:val="•"/>
      <w:lvlJc w:val="left"/>
      <w:pPr>
        <w:tabs>
          <w:tab w:val="num" w:pos="5760"/>
        </w:tabs>
        <w:ind w:left="5760" w:hanging="360"/>
      </w:pPr>
      <w:rPr>
        <w:rFonts w:ascii="Arial" w:hAnsi="Arial" w:hint="default"/>
      </w:rPr>
    </w:lvl>
    <w:lvl w:ilvl="8" w:tplc="B0A43AC0" w:tentative="1">
      <w:start w:val="1"/>
      <w:numFmt w:val="bullet"/>
      <w:lvlText w:val="•"/>
      <w:lvlJc w:val="left"/>
      <w:pPr>
        <w:tabs>
          <w:tab w:val="num" w:pos="6480"/>
        </w:tabs>
        <w:ind w:left="6480" w:hanging="360"/>
      </w:pPr>
      <w:rPr>
        <w:rFonts w:ascii="Arial" w:hAnsi="Arial" w:hint="default"/>
      </w:rPr>
    </w:lvl>
  </w:abstractNum>
  <w:abstractNum w:abstractNumId="49">
    <w:nsid w:val="2389658B"/>
    <w:multiLevelType w:val="hybridMultilevel"/>
    <w:tmpl w:val="BC94F2D6"/>
    <w:lvl w:ilvl="0" w:tplc="9D30E104">
      <w:start w:val="1"/>
      <w:numFmt w:val="bullet"/>
      <w:lvlText w:val=""/>
      <w:lvlJc w:val="left"/>
      <w:pPr>
        <w:tabs>
          <w:tab w:val="num" w:pos="720"/>
        </w:tabs>
        <w:ind w:left="720" w:hanging="360"/>
      </w:pPr>
      <w:rPr>
        <w:rFonts w:ascii="Wingdings" w:hAnsi="Wingdings" w:hint="default"/>
      </w:rPr>
    </w:lvl>
    <w:lvl w:ilvl="1" w:tplc="DBC25830" w:tentative="1">
      <w:start w:val="1"/>
      <w:numFmt w:val="bullet"/>
      <w:lvlText w:val=""/>
      <w:lvlJc w:val="left"/>
      <w:pPr>
        <w:tabs>
          <w:tab w:val="num" w:pos="1440"/>
        </w:tabs>
        <w:ind w:left="1440" w:hanging="360"/>
      </w:pPr>
      <w:rPr>
        <w:rFonts w:ascii="Wingdings" w:hAnsi="Wingdings" w:hint="default"/>
      </w:rPr>
    </w:lvl>
    <w:lvl w:ilvl="2" w:tplc="BBF4381A" w:tentative="1">
      <w:start w:val="1"/>
      <w:numFmt w:val="bullet"/>
      <w:lvlText w:val=""/>
      <w:lvlJc w:val="left"/>
      <w:pPr>
        <w:tabs>
          <w:tab w:val="num" w:pos="2160"/>
        </w:tabs>
        <w:ind w:left="2160" w:hanging="360"/>
      </w:pPr>
      <w:rPr>
        <w:rFonts w:ascii="Wingdings" w:hAnsi="Wingdings" w:hint="default"/>
      </w:rPr>
    </w:lvl>
    <w:lvl w:ilvl="3" w:tplc="B7301CB8" w:tentative="1">
      <w:start w:val="1"/>
      <w:numFmt w:val="bullet"/>
      <w:lvlText w:val=""/>
      <w:lvlJc w:val="left"/>
      <w:pPr>
        <w:tabs>
          <w:tab w:val="num" w:pos="2880"/>
        </w:tabs>
        <w:ind w:left="2880" w:hanging="360"/>
      </w:pPr>
      <w:rPr>
        <w:rFonts w:ascii="Wingdings" w:hAnsi="Wingdings" w:hint="default"/>
      </w:rPr>
    </w:lvl>
    <w:lvl w:ilvl="4" w:tplc="129A13FE" w:tentative="1">
      <w:start w:val="1"/>
      <w:numFmt w:val="bullet"/>
      <w:lvlText w:val=""/>
      <w:lvlJc w:val="left"/>
      <w:pPr>
        <w:tabs>
          <w:tab w:val="num" w:pos="3600"/>
        </w:tabs>
        <w:ind w:left="3600" w:hanging="360"/>
      </w:pPr>
      <w:rPr>
        <w:rFonts w:ascii="Wingdings" w:hAnsi="Wingdings" w:hint="default"/>
      </w:rPr>
    </w:lvl>
    <w:lvl w:ilvl="5" w:tplc="6A722150" w:tentative="1">
      <w:start w:val="1"/>
      <w:numFmt w:val="bullet"/>
      <w:lvlText w:val=""/>
      <w:lvlJc w:val="left"/>
      <w:pPr>
        <w:tabs>
          <w:tab w:val="num" w:pos="4320"/>
        </w:tabs>
        <w:ind w:left="4320" w:hanging="360"/>
      </w:pPr>
      <w:rPr>
        <w:rFonts w:ascii="Wingdings" w:hAnsi="Wingdings" w:hint="default"/>
      </w:rPr>
    </w:lvl>
    <w:lvl w:ilvl="6" w:tplc="7316927A" w:tentative="1">
      <w:start w:val="1"/>
      <w:numFmt w:val="bullet"/>
      <w:lvlText w:val=""/>
      <w:lvlJc w:val="left"/>
      <w:pPr>
        <w:tabs>
          <w:tab w:val="num" w:pos="5040"/>
        </w:tabs>
        <w:ind w:left="5040" w:hanging="360"/>
      </w:pPr>
      <w:rPr>
        <w:rFonts w:ascii="Wingdings" w:hAnsi="Wingdings" w:hint="default"/>
      </w:rPr>
    </w:lvl>
    <w:lvl w:ilvl="7" w:tplc="DBBE91B4" w:tentative="1">
      <w:start w:val="1"/>
      <w:numFmt w:val="bullet"/>
      <w:lvlText w:val=""/>
      <w:lvlJc w:val="left"/>
      <w:pPr>
        <w:tabs>
          <w:tab w:val="num" w:pos="5760"/>
        </w:tabs>
        <w:ind w:left="5760" w:hanging="360"/>
      </w:pPr>
      <w:rPr>
        <w:rFonts w:ascii="Wingdings" w:hAnsi="Wingdings" w:hint="default"/>
      </w:rPr>
    </w:lvl>
    <w:lvl w:ilvl="8" w:tplc="1576D352" w:tentative="1">
      <w:start w:val="1"/>
      <w:numFmt w:val="bullet"/>
      <w:lvlText w:val=""/>
      <w:lvlJc w:val="left"/>
      <w:pPr>
        <w:tabs>
          <w:tab w:val="num" w:pos="6480"/>
        </w:tabs>
        <w:ind w:left="6480" w:hanging="360"/>
      </w:pPr>
      <w:rPr>
        <w:rFonts w:ascii="Wingdings" w:hAnsi="Wingdings" w:hint="default"/>
      </w:rPr>
    </w:lvl>
  </w:abstractNum>
  <w:abstractNum w:abstractNumId="50">
    <w:nsid w:val="23E84363"/>
    <w:multiLevelType w:val="hybridMultilevel"/>
    <w:tmpl w:val="F4F2A166"/>
    <w:lvl w:ilvl="0" w:tplc="76F61AB0">
      <w:start w:val="1"/>
      <w:numFmt w:val="lowerLetter"/>
      <w:lvlText w:val="%1)"/>
      <w:lvlJc w:val="left"/>
      <w:pPr>
        <w:tabs>
          <w:tab w:val="num" w:pos="720"/>
        </w:tabs>
        <w:ind w:left="720" w:hanging="360"/>
      </w:pPr>
    </w:lvl>
    <w:lvl w:ilvl="1" w:tplc="55EC9254" w:tentative="1">
      <w:start w:val="1"/>
      <w:numFmt w:val="lowerLetter"/>
      <w:lvlText w:val="%2)"/>
      <w:lvlJc w:val="left"/>
      <w:pPr>
        <w:tabs>
          <w:tab w:val="num" w:pos="1440"/>
        </w:tabs>
        <w:ind w:left="1440" w:hanging="360"/>
      </w:pPr>
    </w:lvl>
    <w:lvl w:ilvl="2" w:tplc="49D86750" w:tentative="1">
      <w:start w:val="1"/>
      <w:numFmt w:val="lowerLetter"/>
      <w:lvlText w:val="%3)"/>
      <w:lvlJc w:val="left"/>
      <w:pPr>
        <w:tabs>
          <w:tab w:val="num" w:pos="2160"/>
        </w:tabs>
        <w:ind w:left="2160" w:hanging="360"/>
      </w:pPr>
    </w:lvl>
    <w:lvl w:ilvl="3" w:tplc="E3E6746A" w:tentative="1">
      <w:start w:val="1"/>
      <w:numFmt w:val="lowerLetter"/>
      <w:lvlText w:val="%4)"/>
      <w:lvlJc w:val="left"/>
      <w:pPr>
        <w:tabs>
          <w:tab w:val="num" w:pos="2880"/>
        </w:tabs>
        <w:ind w:left="2880" w:hanging="360"/>
      </w:pPr>
    </w:lvl>
    <w:lvl w:ilvl="4" w:tplc="8FCC15CE" w:tentative="1">
      <w:start w:val="1"/>
      <w:numFmt w:val="lowerLetter"/>
      <w:lvlText w:val="%5)"/>
      <w:lvlJc w:val="left"/>
      <w:pPr>
        <w:tabs>
          <w:tab w:val="num" w:pos="3600"/>
        </w:tabs>
        <w:ind w:left="3600" w:hanging="360"/>
      </w:pPr>
    </w:lvl>
    <w:lvl w:ilvl="5" w:tplc="C37E51EE" w:tentative="1">
      <w:start w:val="1"/>
      <w:numFmt w:val="lowerLetter"/>
      <w:lvlText w:val="%6)"/>
      <w:lvlJc w:val="left"/>
      <w:pPr>
        <w:tabs>
          <w:tab w:val="num" w:pos="4320"/>
        </w:tabs>
        <w:ind w:left="4320" w:hanging="360"/>
      </w:pPr>
    </w:lvl>
    <w:lvl w:ilvl="6" w:tplc="766C9D66" w:tentative="1">
      <w:start w:val="1"/>
      <w:numFmt w:val="lowerLetter"/>
      <w:lvlText w:val="%7)"/>
      <w:lvlJc w:val="left"/>
      <w:pPr>
        <w:tabs>
          <w:tab w:val="num" w:pos="5040"/>
        </w:tabs>
        <w:ind w:left="5040" w:hanging="360"/>
      </w:pPr>
    </w:lvl>
    <w:lvl w:ilvl="7" w:tplc="DEF04740" w:tentative="1">
      <w:start w:val="1"/>
      <w:numFmt w:val="lowerLetter"/>
      <w:lvlText w:val="%8)"/>
      <w:lvlJc w:val="left"/>
      <w:pPr>
        <w:tabs>
          <w:tab w:val="num" w:pos="5760"/>
        </w:tabs>
        <w:ind w:left="5760" w:hanging="360"/>
      </w:pPr>
    </w:lvl>
    <w:lvl w:ilvl="8" w:tplc="DD42AEF6" w:tentative="1">
      <w:start w:val="1"/>
      <w:numFmt w:val="lowerLetter"/>
      <w:lvlText w:val="%9)"/>
      <w:lvlJc w:val="left"/>
      <w:pPr>
        <w:tabs>
          <w:tab w:val="num" w:pos="6480"/>
        </w:tabs>
        <w:ind w:left="6480" w:hanging="360"/>
      </w:pPr>
    </w:lvl>
  </w:abstractNum>
  <w:abstractNum w:abstractNumId="51">
    <w:nsid w:val="24476C85"/>
    <w:multiLevelType w:val="hybridMultilevel"/>
    <w:tmpl w:val="07DA8F48"/>
    <w:lvl w:ilvl="0" w:tplc="2DA69900">
      <w:start w:val="1"/>
      <w:numFmt w:val="bullet"/>
      <w:lvlText w:val="•"/>
      <w:lvlJc w:val="left"/>
      <w:pPr>
        <w:tabs>
          <w:tab w:val="num" w:pos="720"/>
        </w:tabs>
        <w:ind w:left="720" w:hanging="360"/>
      </w:pPr>
      <w:rPr>
        <w:rFonts w:ascii="Arial" w:hAnsi="Arial" w:hint="default"/>
      </w:rPr>
    </w:lvl>
    <w:lvl w:ilvl="1" w:tplc="3B581942" w:tentative="1">
      <w:start w:val="1"/>
      <w:numFmt w:val="bullet"/>
      <w:lvlText w:val="•"/>
      <w:lvlJc w:val="left"/>
      <w:pPr>
        <w:tabs>
          <w:tab w:val="num" w:pos="1440"/>
        </w:tabs>
        <w:ind w:left="1440" w:hanging="360"/>
      </w:pPr>
      <w:rPr>
        <w:rFonts w:ascii="Arial" w:hAnsi="Arial" w:hint="default"/>
      </w:rPr>
    </w:lvl>
    <w:lvl w:ilvl="2" w:tplc="485658EE" w:tentative="1">
      <w:start w:val="1"/>
      <w:numFmt w:val="bullet"/>
      <w:lvlText w:val="•"/>
      <w:lvlJc w:val="left"/>
      <w:pPr>
        <w:tabs>
          <w:tab w:val="num" w:pos="2160"/>
        </w:tabs>
        <w:ind w:left="2160" w:hanging="360"/>
      </w:pPr>
      <w:rPr>
        <w:rFonts w:ascii="Arial" w:hAnsi="Arial" w:hint="default"/>
      </w:rPr>
    </w:lvl>
    <w:lvl w:ilvl="3" w:tplc="3D64AD1C" w:tentative="1">
      <w:start w:val="1"/>
      <w:numFmt w:val="bullet"/>
      <w:lvlText w:val="•"/>
      <w:lvlJc w:val="left"/>
      <w:pPr>
        <w:tabs>
          <w:tab w:val="num" w:pos="2880"/>
        </w:tabs>
        <w:ind w:left="2880" w:hanging="360"/>
      </w:pPr>
      <w:rPr>
        <w:rFonts w:ascii="Arial" w:hAnsi="Arial" w:hint="default"/>
      </w:rPr>
    </w:lvl>
    <w:lvl w:ilvl="4" w:tplc="9DB25F0A" w:tentative="1">
      <w:start w:val="1"/>
      <w:numFmt w:val="bullet"/>
      <w:lvlText w:val="•"/>
      <w:lvlJc w:val="left"/>
      <w:pPr>
        <w:tabs>
          <w:tab w:val="num" w:pos="3600"/>
        </w:tabs>
        <w:ind w:left="3600" w:hanging="360"/>
      </w:pPr>
      <w:rPr>
        <w:rFonts w:ascii="Arial" w:hAnsi="Arial" w:hint="default"/>
      </w:rPr>
    </w:lvl>
    <w:lvl w:ilvl="5" w:tplc="A1D61FF4" w:tentative="1">
      <w:start w:val="1"/>
      <w:numFmt w:val="bullet"/>
      <w:lvlText w:val="•"/>
      <w:lvlJc w:val="left"/>
      <w:pPr>
        <w:tabs>
          <w:tab w:val="num" w:pos="4320"/>
        </w:tabs>
        <w:ind w:left="4320" w:hanging="360"/>
      </w:pPr>
      <w:rPr>
        <w:rFonts w:ascii="Arial" w:hAnsi="Arial" w:hint="default"/>
      </w:rPr>
    </w:lvl>
    <w:lvl w:ilvl="6" w:tplc="2662C010" w:tentative="1">
      <w:start w:val="1"/>
      <w:numFmt w:val="bullet"/>
      <w:lvlText w:val="•"/>
      <w:lvlJc w:val="left"/>
      <w:pPr>
        <w:tabs>
          <w:tab w:val="num" w:pos="5040"/>
        </w:tabs>
        <w:ind w:left="5040" w:hanging="360"/>
      </w:pPr>
      <w:rPr>
        <w:rFonts w:ascii="Arial" w:hAnsi="Arial" w:hint="default"/>
      </w:rPr>
    </w:lvl>
    <w:lvl w:ilvl="7" w:tplc="B8CE5FE6" w:tentative="1">
      <w:start w:val="1"/>
      <w:numFmt w:val="bullet"/>
      <w:lvlText w:val="•"/>
      <w:lvlJc w:val="left"/>
      <w:pPr>
        <w:tabs>
          <w:tab w:val="num" w:pos="5760"/>
        </w:tabs>
        <w:ind w:left="5760" w:hanging="360"/>
      </w:pPr>
      <w:rPr>
        <w:rFonts w:ascii="Arial" w:hAnsi="Arial" w:hint="default"/>
      </w:rPr>
    </w:lvl>
    <w:lvl w:ilvl="8" w:tplc="828A6AEE" w:tentative="1">
      <w:start w:val="1"/>
      <w:numFmt w:val="bullet"/>
      <w:lvlText w:val="•"/>
      <w:lvlJc w:val="left"/>
      <w:pPr>
        <w:tabs>
          <w:tab w:val="num" w:pos="6480"/>
        </w:tabs>
        <w:ind w:left="6480" w:hanging="360"/>
      </w:pPr>
      <w:rPr>
        <w:rFonts w:ascii="Arial" w:hAnsi="Arial" w:hint="default"/>
      </w:rPr>
    </w:lvl>
  </w:abstractNum>
  <w:abstractNum w:abstractNumId="52">
    <w:nsid w:val="25BB439B"/>
    <w:multiLevelType w:val="hybridMultilevel"/>
    <w:tmpl w:val="888276DC"/>
    <w:lvl w:ilvl="0" w:tplc="69A66C90">
      <w:start w:val="1"/>
      <w:numFmt w:val="bullet"/>
      <w:lvlText w:val="•"/>
      <w:lvlJc w:val="left"/>
      <w:pPr>
        <w:tabs>
          <w:tab w:val="num" w:pos="720"/>
        </w:tabs>
        <w:ind w:left="720" w:hanging="360"/>
      </w:pPr>
      <w:rPr>
        <w:rFonts w:ascii="Arial" w:hAnsi="Arial" w:hint="default"/>
      </w:rPr>
    </w:lvl>
    <w:lvl w:ilvl="1" w:tplc="30EE5F70" w:tentative="1">
      <w:start w:val="1"/>
      <w:numFmt w:val="bullet"/>
      <w:lvlText w:val="•"/>
      <w:lvlJc w:val="left"/>
      <w:pPr>
        <w:tabs>
          <w:tab w:val="num" w:pos="1440"/>
        </w:tabs>
        <w:ind w:left="1440" w:hanging="360"/>
      </w:pPr>
      <w:rPr>
        <w:rFonts w:ascii="Arial" w:hAnsi="Arial" w:hint="default"/>
      </w:rPr>
    </w:lvl>
    <w:lvl w:ilvl="2" w:tplc="AAF406B0" w:tentative="1">
      <w:start w:val="1"/>
      <w:numFmt w:val="bullet"/>
      <w:lvlText w:val="•"/>
      <w:lvlJc w:val="left"/>
      <w:pPr>
        <w:tabs>
          <w:tab w:val="num" w:pos="2160"/>
        </w:tabs>
        <w:ind w:left="2160" w:hanging="360"/>
      </w:pPr>
      <w:rPr>
        <w:rFonts w:ascii="Arial" w:hAnsi="Arial" w:hint="default"/>
      </w:rPr>
    </w:lvl>
    <w:lvl w:ilvl="3" w:tplc="E19814A6" w:tentative="1">
      <w:start w:val="1"/>
      <w:numFmt w:val="bullet"/>
      <w:lvlText w:val="•"/>
      <w:lvlJc w:val="left"/>
      <w:pPr>
        <w:tabs>
          <w:tab w:val="num" w:pos="2880"/>
        </w:tabs>
        <w:ind w:left="2880" w:hanging="360"/>
      </w:pPr>
      <w:rPr>
        <w:rFonts w:ascii="Arial" w:hAnsi="Arial" w:hint="default"/>
      </w:rPr>
    </w:lvl>
    <w:lvl w:ilvl="4" w:tplc="9522C29E" w:tentative="1">
      <w:start w:val="1"/>
      <w:numFmt w:val="bullet"/>
      <w:lvlText w:val="•"/>
      <w:lvlJc w:val="left"/>
      <w:pPr>
        <w:tabs>
          <w:tab w:val="num" w:pos="3600"/>
        </w:tabs>
        <w:ind w:left="3600" w:hanging="360"/>
      </w:pPr>
      <w:rPr>
        <w:rFonts w:ascii="Arial" w:hAnsi="Arial" w:hint="default"/>
      </w:rPr>
    </w:lvl>
    <w:lvl w:ilvl="5" w:tplc="DEC6F054" w:tentative="1">
      <w:start w:val="1"/>
      <w:numFmt w:val="bullet"/>
      <w:lvlText w:val="•"/>
      <w:lvlJc w:val="left"/>
      <w:pPr>
        <w:tabs>
          <w:tab w:val="num" w:pos="4320"/>
        </w:tabs>
        <w:ind w:left="4320" w:hanging="360"/>
      </w:pPr>
      <w:rPr>
        <w:rFonts w:ascii="Arial" w:hAnsi="Arial" w:hint="default"/>
      </w:rPr>
    </w:lvl>
    <w:lvl w:ilvl="6" w:tplc="5A5E5204" w:tentative="1">
      <w:start w:val="1"/>
      <w:numFmt w:val="bullet"/>
      <w:lvlText w:val="•"/>
      <w:lvlJc w:val="left"/>
      <w:pPr>
        <w:tabs>
          <w:tab w:val="num" w:pos="5040"/>
        </w:tabs>
        <w:ind w:left="5040" w:hanging="360"/>
      </w:pPr>
      <w:rPr>
        <w:rFonts w:ascii="Arial" w:hAnsi="Arial" w:hint="default"/>
      </w:rPr>
    </w:lvl>
    <w:lvl w:ilvl="7" w:tplc="FC20EF6E" w:tentative="1">
      <w:start w:val="1"/>
      <w:numFmt w:val="bullet"/>
      <w:lvlText w:val="•"/>
      <w:lvlJc w:val="left"/>
      <w:pPr>
        <w:tabs>
          <w:tab w:val="num" w:pos="5760"/>
        </w:tabs>
        <w:ind w:left="5760" w:hanging="360"/>
      </w:pPr>
      <w:rPr>
        <w:rFonts w:ascii="Arial" w:hAnsi="Arial" w:hint="default"/>
      </w:rPr>
    </w:lvl>
    <w:lvl w:ilvl="8" w:tplc="DDD24966" w:tentative="1">
      <w:start w:val="1"/>
      <w:numFmt w:val="bullet"/>
      <w:lvlText w:val="•"/>
      <w:lvlJc w:val="left"/>
      <w:pPr>
        <w:tabs>
          <w:tab w:val="num" w:pos="6480"/>
        </w:tabs>
        <w:ind w:left="6480" w:hanging="360"/>
      </w:pPr>
      <w:rPr>
        <w:rFonts w:ascii="Arial" w:hAnsi="Arial" w:hint="default"/>
      </w:rPr>
    </w:lvl>
  </w:abstractNum>
  <w:abstractNum w:abstractNumId="53">
    <w:nsid w:val="270E0ADA"/>
    <w:multiLevelType w:val="hybridMultilevel"/>
    <w:tmpl w:val="0B38B0B2"/>
    <w:lvl w:ilvl="0" w:tplc="485EB01A">
      <w:start w:val="1"/>
      <w:numFmt w:val="bullet"/>
      <w:lvlText w:val="•"/>
      <w:lvlJc w:val="left"/>
      <w:pPr>
        <w:tabs>
          <w:tab w:val="num" w:pos="720"/>
        </w:tabs>
        <w:ind w:left="720" w:hanging="360"/>
      </w:pPr>
      <w:rPr>
        <w:rFonts w:ascii="Arial" w:hAnsi="Arial" w:hint="default"/>
      </w:rPr>
    </w:lvl>
    <w:lvl w:ilvl="1" w:tplc="73CCB8D4" w:tentative="1">
      <w:start w:val="1"/>
      <w:numFmt w:val="bullet"/>
      <w:lvlText w:val="•"/>
      <w:lvlJc w:val="left"/>
      <w:pPr>
        <w:tabs>
          <w:tab w:val="num" w:pos="1440"/>
        </w:tabs>
        <w:ind w:left="1440" w:hanging="360"/>
      </w:pPr>
      <w:rPr>
        <w:rFonts w:ascii="Arial" w:hAnsi="Arial" w:hint="default"/>
      </w:rPr>
    </w:lvl>
    <w:lvl w:ilvl="2" w:tplc="32A2F0C0" w:tentative="1">
      <w:start w:val="1"/>
      <w:numFmt w:val="bullet"/>
      <w:lvlText w:val="•"/>
      <w:lvlJc w:val="left"/>
      <w:pPr>
        <w:tabs>
          <w:tab w:val="num" w:pos="2160"/>
        </w:tabs>
        <w:ind w:left="2160" w:hanging="360"/>
      </w:pPr>
      <w:rPr>
        <w:rFonts w:ascii="Arial" w:hAnsi="Arial" w:hint="default"/>
      </w:rPr>
    </w:lvl>
    <w:lvl w:ilvl="3" w:tplc="C03665D6" w:tentative="1">
      <w:start w:val="1"/>
      <w:numFmt w:val="bullet"/>
      <w:lvlText w:val="•"/>
      <w:lvlJc w:val="left"/>
      <w:pPr>
        <w:tabs>
          <w:tab w:val="num" w:pos="2880"/>
        </w:tabs>
        <w:ind w:left="2880" w:hanging="360"/>
      </w:pPr>
      <w:rPr>
        <w:rFonts w:ascii="Arial" w:hAnsi="Arial" w:hint="default"/>
      </w:rPr>
    </w:lvl>
    <w:lvl w:ilvl="4" w:tplc="30D4BFAC" w:tentative="1">
      <w:start w:val="1"/>
      <w:numFmt w:val="bullet"/>
      <w:lvlText w:val="•"/>
      <w:lvlJc w:val="left"/>
      <w:pPr>
        <w:tabs>
          <w:tab w:val="num" w:pos="3600"/>
        </w:tabs>
        <w:ind w:left="3600" w:hanging="360"/>
      </w:pPr>
      <w:rPr>
        <w:rFonts w:ascii="Arial" w:hAnsi="Arial" w:hint="default"/>
      </w:rPr>
    </w:lvl>
    <w:lvl w:ilvl="5" w:tplc="B4385F3A" w:tentative="1">
      <w:start w:val="1"/>
      <w:numFmt w:val="bullet"/>
      <w:lvlText w:val="•"/>
      <w:lvlJc w:val="left"/>
      <w:pPr>
        <w:tabs>
          <w:tab w:val="num" w:pos="4320"/>
        </w:tabs>
        <w:ind w:left="4320" w:hanging="360"/>
      </w:pPr>
      <w:rPr>
        <w:rFonts w:ascii="Arial" w:hAnsi="Arial" w:hint="default"/>
      </w:rPr>
    </w:lvl>
    <w:lvl w:ilvl="6" w:tplc="D1FE9E92" w:tentative="1">
      <w:start w:val="1"/>
      <w:numFmt w:val="bullet"/>
      <w:lvlText w:val="•"/>
      <w:lvlJc w:val="left"/>
      <w:pPr>
        <w:tabs>
          <w:tab w:val="num" w:pos="5040"/>
        </w:tabs>
        <w:ind w:left="5040" w:hanging="360"/>
      </w:pPr>
      <w:rPr>
        <w:rFonts w:ascii="Arial" w:hAnsi="Arial" w:hint="default"/>
      </w:rPr>
    </w:lvl>
    <w:lvl w:ilvl="7" w:tplc="BC662F80" w:tentative="1">
      <w:start w:val="1"/>
      <w:numFmt w:val="bullet"/>
      <w:lvlText w:val="•"/>
      <w:lvlJc w:val="left"/>
      <w:pPr>
        <w:tabs>
          <w:tab w:val="num" w:pos="5760"/>
        </w:tabs>
        <w:ind w:left="5760" w:hanging="360"/>
      </w:pPr>
      <w:rPr>
        <w:rFonts w:ascii="Arial" w:hAnsi="Arial" w:hint="default"/>
      </w:rPr>
    </w:lvl>
    <w:lvl w:ilvl="8" w:tplc="CBB69DF0" w:tentative="1">
      <w:start w:val="1"/>
      <w:numFmt w:val="bullet"/>
      <w:lvlText w:val="•"/>
      <w:lvlJc w:val="left"/>
      <w:pPr>
        <w:tabs>
          <w:tab w:val="num" w:pos="6480"/>
        </w:tabs>
        <w:ind w:left="6480" w:hanging="360"/>
      </w:pPr>
      <w:rPr>
        <w:rFonts w:ascii="Arial" w:hAnsi="Arial" w:hint="default"/>
      </w:rPr>
    </w:lvl>
  </w:abstractNum>
  <w:abstractNum w:abstractNumId="54">
    <w:nsid w:val="27731F51"/>
    <w:multiLevelType w:val="hybridMultilevel"/>
    <w:tmpl w:val="308CF164"/>
    <w:lvl w:ilvl="0" w:tplc="34062FB4">
      <w:start w:val="1"/>
      <w:numFmt w:val="bullet"/>
      <w:lvlText w:val="•"/>
      <w:lvlJc w:val="left"/>
      <w:pPr>
        <w:tabs>
          <w:tab w:val="num" w:pos="720"/>
        </w:tabs>
        <w:ind w:left="720" w:hanging="360"/>
      </w:pPr>
      <w:rPr>
        <w:rFonts w:ascii="Arial" w:hAnsi="Arial" w:hint="default"/>
      </w:rPr>
    </w:lvl>
    <w:lvl w:ilvl="1" w:tplc="9C029322" w:tentative="1">
      <w:start w:val="1"/>
      <w:numFmt w:val="bullet"/>
      <w:lvlText w:val="•"/>
      <w:lvlJc w:val="left"/>
      <w:pPr>
        <w:tabs>
          <w:tab w:val="num" w:pos="1440"/>
        </w:tabs>
        <w:ind w:left="1440" w:hanging="360"/>
      </w:pPr>
      <w:rPr>
        <w:rFonts w:ascii="Arial" w:hAnsi="Arial" w:hint="default"/>
      </w:rPr>
    </w:lvl>
    <w:lvl w:ilvl="2" w:tplc="04404424" w:tentative="1">
      <w:start w:val="1"/>
      <w:numFmt w:val="bullet"/>
      <w:lvlText w:val="•"/>
      <w:lvlJc w:val="left"/>
      <w:pPr>
        <w:tabs>
          <w:tab w:val="num" w:pos="2160"/>
        </w:tabs>
        <w:ind w:left="2160" w:hanging="360"/>
      </w:pPr>
      <w:rPr>
        <w:rFonts w:ascii="Arial" w:hAnsi="Arial" w:hint="default"/>
      </w:rPr>
    </w:lvl>
    <w:lvl w:ilvl="3" w:tplc="9EAEE0B8" w:tentative="1">
      <w:start w:val="1"/>
      <w:numFmt w:val="bullet"/>
      <w:lvlText w:val="•"/>
      <w:lvlJc w:val="left"/>
      <w:pPr>
        <w:tabs>
          <w:tab w:val="num" w:pos="2880"/>
        </w:tabs>
        <w:ind w:left="2880" w:hanging="360"/>
      </w:pPr>
      <w:rPr>
        <w:rFonts w:ascii="Arial" w:hAnsi="Arial" w:hint="default"/>
      </w:rPr>
    </w:lvl>
    <w:lvl w:ilvl="4" w:tplc="9B162F22" w:tentative="1">
      <w:start w:val="1"/>
      <w:numFmt w:val="bullet"/>
      <w:lvlText w:val="•"/>
      <w:lvlJc w:val="left"/>
      <w:pPr>
        <w:tabs>
          <w:tab w:val="num" w:pos="3600"/>
        </w:tabs>
        <w:ind w:left="3600" w:hanging="360"/>
      </w:pPr>
      <w:rPr>
        <w:rFonts w:ascii="Arial" w:hAnsi="Arial" w:hint="default"/>
      </w:rPr>
    </w:lvl>
    <w:lvl w:ilvl="5" w:tplc="71449670" w:tentative="1">
      <w:start w:val="1"/>
      <w:numFmt w:val="bullet"/>
      <w:lvlText w:val="•"/>
      <w:lvlJc w:val="left"/>
      <w:pPr>
        <w:tabs>
          <w:tab w:val="num" w:pos="4320"/>
        </w:tabs>
        <w:ind w:left="4320" w:hanging="360"/>
      </w:pPr>
      <w:rPr>
        <w:rFonts w:ascii="Arial" w:hAnsi="Arial" w:hint="default"/>
      </w:rPr>
    </w:lvl>
    <w:lvl w:ilvl="6" w:tplc="CCE4DACC" w:tentative="1">
      <w:start w:val="1"/>
      <w:numFmt w:val="bullet"/>
      <w:lvlText w:val="•"/>
      <w:lvlJc w:val="left"/>
      <w:pPr>
        <w:tabs>
          <w:tab w:val="num" w:pos="5040"/>
        </w:tabs>
        <w:ind w:left="5040" w:hanging="360"/>
      </w:pPr>
      <w:rPr>
        <w:rFonts w:ascii="Arial" w:hAnsi="Arial" w:hint="default"/>
      </w:rPr>
    </w:lvl>
    <w:lvl w:ilvl="7" w:tplc="59D00D3C" w:tentative="1">
      <w:start w:val="1"/>
      <w:numFmt w:val="bullet"/>
      <w:lvlText w:val="•"/>
      <w:lvlJc w:val="left"/>
      <w:pPr>
        <w:tabs>
          <w:tab w:val="num" w:pos="5760"/>
        </w:tabs>
        <w:ind w:left="5760" w:hanging="360"/>
      </w:pPr>
      <w:rPr>
        <w:rFonts w:ascii="Arial" w:hAnsi="Arial" w:hint="default"/>
      </w:rPr>
    </w:lvl>
    <w:lvl w:ilvl="8" w:tplc="2938A5F0" w:tentative="1">
      <w:start w:val="1"/>
      <w:numFmt w:val="bullet"/>
      <w:lvlText w:val="•"/>
      <w:lvlJc w:val="left"/>
      <w:pPr>
        <w:tabs>
          <w:tab w:val="num" w:pos="6480"/>
        </w:tabs>
        <w:ind w:left="6480" w:hanging="360"/>
      </w:pPr>
      <w:rPr>
        <w:rFonts w:ascii="Arial" w:hAnsi="Arial" w:hint="default"/>
      </w:rPr>
    </w:lvl>
  </w:abstractNum>
  <w:abstractNum w:abstractNumId="55">
    <w:nsid w:val="28D06D4D"/>
    <w:multiLevelType w:val="hybridMultilevel"/>
    <w:tmpl w:val="CB9CB7E0"/>
    <w:lvl w:ilvl="0" w:tplc="85360190">
      <w:start w:val="1"/>
      <w:numFmt w:val="bullet"/>
      <w:lvlText w:val="•"/>
      <w:lvlJc w:val="left"/>
      <w:pPr>
        <w:tabs>
          <w:tab w:val="num" w:pos="720"/>
        </w:tabs>
        <w:ind w:left="720" w:hanging="360"/>
      </w:pPr>
      <w:rPr>
        <w:rFonts w:ascii="Arial" w:hAnsi="Arial" w:hint="default"/>
      </w:rPr>
    </w:lvl>
    <w:lvl w:ilvl="1" w:tplc="2C32D3BE" w:tentative="1">
      <w:start w:val="1"/>
      <w:numFmt w:val="bullet"/>
      <w:lvlText w:val="•"/>
      <w:lvlJc w:val="left"/>
      <w:pPr>
        <w:tabs>
          <w:tab w:val="num" w:pos="1440"/>
        </w:tabs>
        <w:ind w:left="1440" w:hanging="360"/>
      </w:pPr>
      <w:rPr>
        <w:rFonts w:ascii="Arial" w:hAnsi="Arial" w:hint="default"/>
      </w:rPr>
    </w:lvl>
    <w:lvl w:ilvl="2" w:tplc="C0089E6C" w:tentative="1">
      <w:start w:val="1"/>
      <w:numFmt w:val="bullet"/>
      <w:lvlText w:val="•"/>
      <w:lvlJc w:val="left"/>
      <w:pPr>
        <w:tabs>
          <w:tab w:val="num" w:pos="2160"/>
        </w:tabs>
        <w:ind w:left="2160" w:hanging="360"/>
      </w:pPr>
      <w:rPr>
        <w:rFonts w:ascii="Arial" w:hAnsi="Arial" w:hint="default"/>
      </w:rPr>
    </w:lvl>
    <w:lvl w:ilvl="3" w:tplc="30522816" w:tentative="1">
      <w:start w:val="1"/>
      <w:numFmt w:val="bullet"/>
      <w:lvlText w:val="•"/>
      <w:lvlJc w:val="left"/>
      <w:pPr>
        <w:tabs>
          <w:tab w:val="num" w:pos="2880"/>
        </w:tabs>
        <w:ind w:left="2880" w:hanging="360"/>
      </w:pPr>
      <w:rPr>
        <w:rFonts w:ascii="Arial" w:hAnsi="Arial" w:hint="default"/>
      </w:rPr>
    </w:lvl>
    <w:lvl w:ilvl="4" w:tplc="3AAC399A" w:tentative="1">
      <w:start w:val="1"/>
      <w:numFmt w:val="bullet"/>
      <w:lvlText w:val="•"/>
      <w:lvlJc w:val="left"/>
      <w:pPr>
        <w:tabs>
          <w:tab w:val="num" w:pos="3600"/>
        </w:tabs>
        <w:ind w:left="3600" w:hanging="360"/>
      </w:pPr>
      <w:rPr>
        <w:rFonts w:ascii="Arial" w:hAnsi="Arial" w:hint="default"/>
      </w:rPr>
    </w:lvl>
    <w:lvl w:ilvl="5" w:tplc="31644E12" w:tentative="1">
      <w:start w:val="1"/>
      <w:numFmt w:val="bullet"/>
      <w:lvlText w:val="•"/>
      <w:lvlJc w:val="left"/>
      <w:pPr>
        <w:tabs>
          <w:tab w:val="num" w:pos="4320"/>
        </w:tabs>
        <w:ind w:left="4320" w:hanging="360"/>
      </w:pPr>
      <w:rPr>
        <w:rFonts w:ascii="Arial" w:hAnsi="Arial" w:hint="default"/>
      </w:rPr>
    </w:lvl>
    <w:lvl w:ilvl="6" w:tplc="674C2792" w:tentative="1">
      <w:start w:val="1"/>
      <w:numFmt w:val="bullet"/>
      <w:lvlText w:val="•"/>
      <w:lvlJc w:val="left"/>
      <w:pPr>
        <w:tabs>
          <w:tab w:val="num" w:pos="5040"/>
        </w:tabs>
        <w:ind w:left="5040" w:hanging="360"/>
      </w:pPr>
      <w:rPr>
        <w:rFonts w:ascii="Arial" w:hAnsi="Arial" w:hint="default"/>
      </w:rPr>
    </w:lvl>
    <w:lvl w:ilvl="7" w:tplc="686C65C4" w:tentative="1">
      <w:start w:val="1"/>
      <w:numFmt w:val="bullet"/>
      <w:lvlText w:val="•"/>
      <w:lvlJc w:val="left"/>
      <w:pPr>
        <w:tabs>
          <w:tab w:val="num" w:pos="5760"/>
        </w:tabs>
        <w:ind w:left="5760" w:hanging="360"/>
      </w:pPr>
      <w:rPr>
        <w:rFonts w:ascii="Arial" w:hAnsi="Arial" w:hint="default"/>
      </w:rPr>
    </w:lvl>
    <w:lvl w:ilvl="8" w:tplc="6A14095E" w:tentative="1">
      <w:start w:val="1"/>
      <w:numFmt w:val="bullet"/>
      <w:lvlText w:val="•"/>
      <w:lvlJc w:val="left"/>
      <w:pPr>
        <w:tabs>
          <w:tab w:val="num" w:pos="6480"/>
        </w:tabs>
        <w:ind w:left="6480" w:hanging="360"/>
      </w:pPr>
      <w:rPr>
        <w:rFonts w:ascii="Arial" w:hAnsi="Arial" w:hint="default"/>
      </w:rPr>
    </w:lvl>
  </w:abstractNum>
  <w:abstractNum w:abstractNumId="56">
    <w:nsid w:val="28F91FFE"/>
    <w:multiLevelType w:val="hybridMultilevel"/>
    <w:tmpl w:val="02827508"/>
    <w:lvl w:ilvl="0" w:tplc="2AEE3326">
      <w:start w:val="1"/>
      <w:numFmt w:val="bullet"/>
      <w:lvlText w:val="•"/>
      <w:lvlJc w:val="left"/>
      <w:pPr>
        <w:tabs>
          <w:tab w:val="num" w:pos="720"/>
        </w:tabs>
        <w:ind w:left="720" w:hanging="360"/>
      </w:pPr>
      <w:rPr>
        <w:rFonts w:ascii="Arial" w:hAnsi="Arial" w:hint="default"/>
      </w:rPr>
    </w:lvl>
    <w:lvl w:ilvl="1" w:tplc="9FE00514" w:tentative="1">
      <w:start w:val="1"/>
      <w:numFmt w:val="bullet"/>
      <w:lvlText w:val="•"/>
      <w:lvlJc w:val="left"/>
      <w:pPr>
        <w:tabs>
          <w:tab w:val="num" w:pos="1440"/>
        </w:tabs>
        <w:ind w:left="1440" w:hanging="360"/>
      </w:pPr>
      <w:rPr>
        <w:rFonts w:ascii="Arial" w:hAnsi="Arial" w:hint="default"/>
      </w:rPr>
    </w:lvl>
    <w:lvl w:ilvl="2" w:tplc="44FCC37C" w:tentative="1">
      <w:start w:val="1"/>
      <w:numFmt w:val="bullet"/>
      <w:lvlText w:val="•"/>
      <w:lvlJc w:val="left"/>
      <w:pPr>
        <w:tabs>
          <w:tab w:val="num" w:pos="2160"/>
        </w:tabs>
        <w:ind w:left="2160" w:hanging="360"/>
      </w:pPr>
      <w:rPr>
        <w:rFonts w:ascii="Arial" w:hAnsi="Arial" w:hint="default"/>
      </w:rPr>
    </w:lvl>
    <w:lvl w:ilvl="3" w:tplc="16B0D158" w:tentative="1">
      <w:start w:val="1"/>
      <w:numFmt w:val="bullet"/>
      <w:lvlText w:val="•"/>
      <w:lvlJc w:val="left"/>
      <w:pPr>
        <w:tabs>
          <w:tab w:val="num" w:pos="2880"/>
        </w:tabs>
        <w:ind w:left="2880" w:hanging="360"/>
      </w:pPr>
      <w:rPr>
        <w:rFonts w:ascii="Arial" w:hAnsi="Arial" w:hint="default"/>
      </w:rPr>
    </w:lvl>
    <w:lvl w:ilvl="4" w:tplc="AE187284" w:tentative="1">
      <w:start w:val="1"/>
      <w:numFmt w:val="bullet"/>
      <w:lvlText w:val="•"/>
      <w:lvlJc w:val="left"/>
      <w:pPr>
        <w:tabs>
          <w:tab w:val="num" w:pos="3600"/>
        </w:tabs>
        <w:ind w:left="3600" w:hanging="360"/>
      </w:pPr>
      <w:rPr>
        <w:rFonts w:ascii="Arial" w:hAnsi="Arial" w:hint="default"/>
      </w:rPr>
    </w:lvl>
    <w:lvl w:ilvl="5" w:tplc="B0D67352" w:tentative="1">
      <w:start w:val="1"/>
      <w:numFmt w:val="bullet"/>
      <w:lvlText w:val="•"/>
      <w:lvlJc w:val="left"/>
      <w:pPr>
        <w:tabs>
          <w:tab w:val="num" w:pos="4320"/>
        </w:tabs>
        <w:ind w:left="4320" w:hanging="360"/>
      </w:pPr>
      <w:rPr>
        <w:rFonts w:ascii="Arial" w:hAnsi="Arial" w:hint="default"/>
      </w:rPr>
    </w:lvl>
    <w:lvl w:ilvl="6" w:tplc="95B6F0A2" w:tentative="1">
      <w:start w:val="1"/>
      <w:numFmt w:val="bullet"/>
      <w:lvlText w:val="•"/>
      <w:lvlJc w:val="left"/>
      <w:pPr>
        <w:tabs>
          <w:tab w:val="num" w:pos="5040"/>
        </w:tabs>
        <w:ind w:left="5040" w:hanging="360"/>
      </w:pPr>
      <w:rPr>
        <w:rFonts w:ascii="Arial" w:hAnsi="Arial" w:hint="default"/>
      </w:rPr>
    </w:lvl>
    <w:lvl w:ilvl="7" w:tplc="FD16D348" w:tentative="1">
      <w:start w:val="1"/>
      <w:numFmt w:val="bullet"/>
      <w:lvlText w:val="•"/>
      <w:lvlJc w:val="left"/>
      <w:pPr>
        <w:tabs>
          <w:tab w:val="num" w:pos="5760"/>
        </w:tabs>
        <w:ind w:left="5760" w:hanging="360"/>
      </w:pPr>
      <w:rPr>
        <w:rFonts w:ascii="Arial" w:hAnsi="Arial" w:hint="default"/>
      </w:rPr>
    </w:lvl>
    <w:lvl w:ilvl="8" w:tplc="0FA48110" w:tentative="1">
      <w:start w:val="1"/>
      <w:numFmt w:val="bullet"/>
      <w:lvlText w:val="•"/>
      <w:lvlJc w:val="left"/>
      <w:pPr>
        <w:tabs>
          <w:tab w:val="num" w:pos="6480"/>
        </w:tabs>
        <w:ind w:left="6480" w:hanging="360"/>
      </w:pPr>
      <w:rPr>
        <w:rFonts w:ascii="Arial" w:hAnsi="Arial" w:hint="default"/>
      </w:rPr>
    </w:lvl>
  </w:abstractNum>
  <w:abstractNum w:abstractNumId="57">
    <w:nsid w:val="28FA44E6"/>
    <w:multiLevelType w:val="hybridMultilevel"/>
    <w:tmpl w:val="DBE8065C"/>
    <w:lvl w:ilvl="0" w:tplc="5B9868B6">
      <w:start w:val="1"/>
      <w:numFmt w:val="bullet"/>
      <w:lvlText w:val="•"/>
      <w:lvlJc w:val="left"/>
      <w:pPr>
        <w:tabs>
          <w:tab w:val="num" w:pos="720"/>
        </w:tabs>
        <w:ind w:left="720" w:hanging="360"/>
      </w:pPr>
      <w:rPr>
        <w:rFonts w:ascii="Arial" w:hAnsi="Arial" w:hint="default"/>
      </w:rPr>
    </w:lvl>
    <w:lvl w:ilvl="1" w:tplc="84AADDF4" w:tentative="1">
      <w:start w:val="1"/>
      <w:numFmt w:val="bullet"/>
      <w:lvlText w:val="•"/>
      <w:lvlJc w:val="left"/>
      <w:pPr>
        <w:tabs>
          <w:tab w:val="num" w:pos="1440"/>
        </w:tabs>
        <w:ind w:left="1440" w:hanging="360"/>
      </w:pPr>
      <w:rPr>
        <w:rFonts w:ascii="Arial" w:hAnsi="Arial" w:hint="default"/>
      </w:rPr>
    </w:lvl>
    <w:lvl w:ilvl="2" w:tplc="7EA4BF00" w:tentative="1">
      <w:start w:val="1"/>
      <w:numFmt w:val="bullet"/>
      <w:lvlText w:val="•"/>
      <w:lvlJc w:val="left"/>
      <w:pPr>
        <w:tabs>
          <w:tab w:val="num" w:pos="2160"/>
        </w:tabs>
        <w:ind w:left="2160" w:hanging="360"/>
      </w:pPr>
      <w:rPr>
        <w:rFonts w:ascii="Arial" w:hAnsi="Arial" w:hint="default"/>
      </w:rPr>
    </w:lvl>
    <w:lvl w:ilvl="3" w:tplc="193ED8DE" w:tentative="1">
      <w:start w:val="1"/>
      <w:numFmt w:val="bullet"/>
      <w:lvlText w:val="•"/>
      <w:lvlJc w:val="left"/>
      <w:pPr>
        <w:tabs>
          <w:tab w:val="num" w:pos="2880"/>
        </w:tabs>
        <w:ind w:left="2880" w:hanging="360"/>
      </w:pPr>
      <w:rPr>
        <w:rFonts w:ascii="Arial" w:hAnsi="Arial" w:hint="default"/>
      </w:rPr>
    </w:lvl>
    <w:lvl w:ilvl="4" w:tplc="61FC6DCC" w:tentative="1">
      <w:start w:val="1"/>
      <w:numFmt w:val="bullet"/>
      <w:lvlText w:val="•"/>
      <w:lvlJc w:val="left"/>
      <w:pPr>
        <w:tabs>
          <w:tab w:val="num" w:pos="3600"/>
        </w:tabs>
        <w:ind w:left="3600" w:hanging="360"/>
      </w:pPr>
      <w:rPr>
        <w:rFonts w:ascii="Arial" w:hAnsi="Arial" w:hint="default"/>
      </w:rPr>
    </w:lvl>
    <w:lvl w:ilvl="5" w:tplc="898E8810" w:tentative="1">
      <w:start w:val="1"/>
      <w:numFmt w:val="bullet"/>
      <w:lvlText w:val="•"/>
      <w:lvlJc w:val="left"/>
      <w:pPr>
        <w:tabs>
          <w:tab w:val="num" w:pos="4320"/>
        </w:tabs>
        <w:ind w:left="4320" w:hanging="360"/>
      </w:pPr>
      <w:rPr>
        <w:rFonts w:ascii="Arial" w:hAnsi="Arial" w:hint="default"/>
      </w:rPr>
    </w:lvl>
    <w:lvl w:ilvl="6" w:tplc="34D06638" w:tentative="1">
      <w:start w:val="1"/>
      <w:numFmt w:val="bullet"/>
      <w:lvlText w:val="•"/>
      <w:lvlJc w:val="left"/>
      <w:pPr>
        <w:tabs>
          <w:tab w:val="num" w:pos="5040"/>
        </w:tabs>
        <w:ind w:left="5040" w:hanging="360"/>
      </w:pPr>
      <w:rPr>
        <w:rFonts w:ascii="Arial" w:hAnsi="Arial" w:hint="default"/>
      </w:rPr>
    </w:lvl>
    <w:lvl w:ilvl="7" w:tplc="08669F4C" w:tentative="1">
      <w:start w:val="1"/>
      <w:numFmt w:val="bullet"/>
      <w:lvlText w:val="•"/>
      <w:lvlJc w:val="left"/>
      <w:pPr>
        <w:tabs>
          <w:tab w:val="num" w:pos="5760"/>
        </w:tabs>
        <w:ind w:left="5760" w:hanging="360"/>
      </w:pPr>
      <w:rPr>
        <w:rFonts w:ascii="Arial" w:hAnsi="Arial" w:hint="default"/>
      </w:rPr>
    </w:lvl>
    <w:lvl w:ilvl="8" w:tplc="9A1CCBC0" w:tentative="1">
      <w:start w:val="1"/>
      <w:numFmt w:val="bullet"/>
      <w:lvlText w:val="•"/>
      <w:lvlJc w:val="left"/>
      <w:pPr>
        <w:tabs>
          <w:tab w:val="num" w:pos="6480"/>
        </w:tabs>
        <w:ind w:left="6480" w:hanging="360"/>
      </w:pPr>
      <w:rPr>
        <w:rFonts w:ascii="Arial" w:hAnsi="Arial" w:hint="default"/>
      </w:rPr>
    </w:lvl>
  </w:abstractNum>
  <w:abstractNum w:abstractNumId="58">
    <w:nsid w:val="2B46644C"/>
    <w:multiLevelType w:val="hybridMultilevel"/>
    <w:tmpl w:val="F75E57A2"/>
    <w:lvl w:ilvl="0" w:tplc="704EF522">
      <w:start w:val="1"/>
      <w:numFmt w:val="bullet"/>
      <w:lvlText w:val="•"/>
      <w:lvlJc w:val="left"/>
      <w:pPr>
        <w:tabs>
          <w:tab w:val="num" w:pos="720"/>
        </w:tabs>
        <w:ind w:left="720" w:hanging="360"/>
      </w:pPr>
      <w:rPr>
        <w:rFonts w:ascii="Times New Roman" w:hAnsi="Times New Roman" w:hint="default"/>
      </w:rPr>
    </w:lvl>
    <w:lvl w:ilvl="1" w:tplc="D1FC344C" w:tentative="1">
      <w:start w:val="1"/>
      <w:numFmt w:val="bullet"/>
      <w:lvlText w:val="•"/>
      <w:lvlJc w:val="left"/>
      <w:pPr>
        <w:tabs>
          <w:tab w:val="num" w:pos="1440"/>
        </w:tabs>
        <w:ind w:left="1440" w:hanging="360"/>
      </w:pPr>
      <w:rPr>
        <w:rFonts w:ascii="Times New Roman" w:hAnsi="Times New Roman" w:hint="default"/>
      </w:rPr>
    </w:lvl>
    <w:lvl w:ilvl="2" w:tplc="D8BC58CE" w:tentative="1">
      <w:start w:val="1"/>
      <w:numFmt w:val="bullet"/>
      <w:lvlText w:val="•"/>
      <w:lvlJc w:val="left"/>
      <w:pPr>
        <w:tabs>
          <w:tab w:val="num" w:pos="2160"/>
        </w:tabs>
        <w:ind w:left="2160" w:hanging="360"/>
      </w:pPr>
      <w:rPr>
        <w:rFonts w:ascii="Times New Roman" w:hAnsi="Times New Roman" w:hint="default"/>
      </w:rPr>
    </w:lvl>
    <w:lvl w:ilvl="3" w:tplc="38E2941E" w:tentative="1">
      <w:start w:val="1"/>
      <w:numFmt w:val="bullet"/>
      <w:lvlText w:val="•"/>
      <w:lvlJc w:val="left"/>
      <w:pPr>
        <w:tabs>
          <w:tab w:val="num" w:pos="2880"/>
        </w:tabs>
        <w:ind w:left="2880" w:hanging="360"/>
      </w:pPr>
      <w:rPr>
        <w:rFonts w:ascii="Times New Roman" w:hAnsi="Times New Roman" w:hint="default"/>
      </w:rPr>
    </w:lvl>
    <w:lvl w:ilvl="4" w:tplc="C50AB374" w:tentative="1">
      <w:start w:val="1"/>
      <w:numFmt w:val="bullet"/>
      <w:lvlText w:val="•"/>
      <w:lvlJc w:val="left"/>
      <w:pPr>
        <w:tabs>
          <w:tab w:val="num" w:pos="3600"/>
        </w:tabs>
        <w:ind w:left="3600" w:hanging="360"/>
      </w:pPr>
      <w:rPr>
        <w:rFonts w:ascii="Times New Roman" w:hAnsi="Times New Roman" w:hint="default"/>
      </w:rPr>
    </w:lvl>
    <w:lvl w:ilvl="5" w:tplc="DCF8CAA6" w:tentative="1">
      <w:start w:val="1"/>
      <w:numFmt w:val="bullet"/>
      <w:lvlText w:val="•"/>
      <w:lvlJc w:val="left"/>
      <w:pPr>
        <w:tabs>
          <w:tab w:val="num" w:pos="4320"/>
        </w:tabs>
        <w:ind w:left="4320" w:hanging="360"/>
      </w:pPr>
      <w:rPr>
        <w:rFonts w:ascii="Times New Roman" w:hAnsi="Times New Roman" w:hint="default"/>
      </w:rPr>
    </w:lvl>
    <w:lvl w:ilvl="6" w:tplc="D2DCFDC4" w:tentative="1">
      <w:start w:val="1"/>
      <w:numFmt w:val="bullet"/>
      <w:lvlText w:val="•"/>
      <w:lvlJc w:val="left"/>
      <w:pPr>
        <w:tabs>
          <w:tab w:val="num" w:pos="5040"/>
        </w:tabs>
        <w:ind w:left="5040" w:hanging="360"/>
      </w:pPr>
      <w:rPr>
        <w:rFonts w:ascii="Times New Roman" w:hAnsi="Times New Roman" w:hint="default"/>
      </w:rPr>
    </w:lvl>
    <w:lvl w:ilvl="7" w:tplc="CD5A83B2" w:tentative="1">
      <w:start w:val="1"/>
      <w:numFmt w:val="bullet"/>
      <w:lvlText w:val="•"/>
      <w:lvlJc w:val="left"/>
      <w:pPr>
        <w:tabs>
          <w:tab w:val="num" w:pos="5760"/>
        </w:tabs>
        <w:ind w:left="5760" w:hanging="360"/>
      </w:pPr>
      <w:rPr>
        <w:rFonts w:ascii="Times New Roman" w:hAnsi="Times New Roman" w:hint="default"/>
      </w:rPr>
    </w:lvl>
    <w:lvl w:ilvl="8" w:tplc="B476B200" w:tentative="1">
      <w:start w:val="1"/>
      <w:numFmt w:val="bullet"/>
      <w:lvlText w:val="•"/>
      <w:lvlJc w:val="left"/>
      <w:pPr>
        <w:tabs>
          <w:tab w:val="num" w:pos="6480"/>
        </w:tabs>
        <w:ind w:left="6480" w:hanging="360"/>
      </w:pPr>
      <w:rPr>
        <w:rFonts w:ascii="Times New Roman" w:hAnsi="Times New Roman" w:hint="default"/>
      </w:rPr>
    </w:lvl>
  </w:abstractNum>
  <w:abstractNum w:abstractNumId="59">
    <w:nsid w:val="2C4476E1"/>
    <w:multiLevelType w:val="hybridMultilevel"/>
    <w:tmpl w:val="AB6E3DEC"/>
    <w:lvl w:ilvl="0" w:tplc="D6309A6E">
      <w:start w:val="1"/>
      <w:numFmt w:val="bullet"/>
      <w:lvlText w:val="•"/>
      <w:lvlJc w:val="left"/>
      <w:pPr>
        <w:tabs>
          <w:tab w:val="num" w:pos="720"/>
        </w:tabs>
        <w:ind w:left="720" w:hanging="360"/>
      </w:pPr>
      <w:rPr>
        <w:rFonts w:ascii="Arial" w:hAnsi="Arial" w:hint="default"/>
      </w:rPr>
    </w:lvl>
    <w:lvl w:ilvl="1" w:tplc="043A76A2" w:tentative="1">
      <w:start w:val="1"/>
      <w:numFmt w:val="bullet"/>
      <w:lvlText w:val="•"/>
      <w:lvlJc w:val="left"/>
      <w:pPr>
        <w:tabs>
          <w:tab w:val="num" w:pos="1440"/>
        </w:tabs>
        <w:ind w:left="1440" w:hanging="360"/>
      </w:pPr>
      <w:rPr>
        <w:rFonts w:ascii="Arial" w:hAnsi="Arial" w:hint="default"/>
      </w:rPr>
    </w:lvl>
    <w:lvl w:ilvl="2" w:tplc="7EE82488" w:tentative="1">
      <w:start w:val="1"/>
      <w:numFmt w:val="bullet"/>
      <w:lvlText w:val="•"/>
      <w:lvlJc w:val="left"/>
      <w:pPr>
        <w:tabs>
          <w:tab w:val="num" w:pos="2160"/>
        </w:tabs>
        <w:ind w:left="2160" w:hanging="360"/>
      </w:pPr>
      <w:rPr>
        <w:rFonts w:ascii="Arial" w:hAnsi="Arial" w:hint="default"/>
      </w:rPr>
    </w:lvl>
    <w:lvl w:ilvl="3" w:tplc="F208B250" w:tentative="1">
      <w:start w:val="1"/>
      <w:numFmt w:val="bullet"/>
      <w:lvlText w:val="•"/>
      <w:lvlJc w:val="left"/>
      <w:pPr>
        <w:tabs>
          <w:tab w:val="num" w:pos="2880"/>
        </w:tabs>
        <w:ind w:left="2880" w:hanging="360"/>
      </w:pPr>
      <w:rPr>
        <w:rFonts w:ascii="Arial" w:hAnsi="Arial" w:hint="default"/>
      </w:rPr>
    </w:lvl>
    <w:lvl w:ilvl="4" w:tplc="3FAE5124" w:tentative="1">
      <w:start w:val="1"/>
      <w:numFmt w:val="bullet"/>
      <w:lvlText w:val="•"/>
      <w:lvlJc w:val="left"/>
      <w:pPr>
        <w:tabs>
          <w:tab w:val="num" w:pos="3600"/>
        </w:tabs>
        <w:ind w:left="3600" w:hanging="360"/>
      </w:pPr>
      <w:rPr>
        <w:rFonts w:ascii="Arial" w:hAnsi="Arial" w:hint="default"/>
      </w:rPr>
    </w:lvl>
    <w:lvl w:ilvl="5" w:tplc="539E6678" w:tentative="1">
      <w:start w:val="1"/>
      <w:numFmt w:val="bullet"/>
      <w:lvlText w:val="•"/>
      <w:lvlJc w:val="left"/>
      <w:pPr>
        <w:tabs>
          <w:tab w:val="num" w:pos="4320"/>
        </w:tabs>
        <w:ind w:left="4320" w:hanging="360"/>
      </w:pPr>
      <w:rPr>
        <w:rFonts w:ascii="Arial" w:hAnsi="Arial" w:hint="default"/>
      </w:rPr>
    </w:lvl>
    <w:lvl w:ilvl="6" w:tplc="92CABB50" w:tentative="1">
      <w:start w:val="1"/>
      <w:numFmt w:val="bullet"/>
      <w:lvlText w:val="•"/>
      <w:lvlJc w:val="left"/>
      <w:pPr>
        <w:tabs>
          <w:tab w:val="num" w:pos="5040"/>
        </w:tabs>
        <w:ind w:left="5040" w:hanging="360"/>
      </w:pPr>
      <w:rPr>
        <w:rFonts w:ascii="Arial" w:hAnsi="Arial" w:hint="default"/>
      </w:rPr>
    </w:lvl>
    <w:lvl w:ilvl="7" w:tplc="7F6EFDE0" w:tentative="1">
      <w:start w:val="1"/>
      <w:numFmt w:val="bullet"/>
      <w:lvlText w:val="•"/>
      <w:lvlJc w:val="left"/>
      <w:pPr>
        <w:tabs>
          <w:tab w:val="num" w:pos="5760"/>
        </w:tabs>
        <w:ind w:left="5760" w:hanging="360"/>
      </w:pPr>
      <w:rPr>
        <w:rFonts w:ascii="Arial" w:hAnsi="Arial" w:hint="default"/>
      </w:rPr>
    </w:lvl>
    <w:lvl w:ilvl="8" w:tplc="FE28D226" w:tentative="1">
      <w:start w:val="1"/>
      <w:numFmt w:val="bullet"/>
      <w:lvlText w:val="•"/>
      <w:lvlJc w:val="left"/>
      <w:pPr>
        <w:tabs>
          <w:tab w:val="num" w:pos="6480"/>
        </w:tabs>
        <w:ind w:left="6480" w:hanging="360"/>
      </w:pPr>
      <w:rPr>
        <w:rFonts w:ascii="Arial" w:hAnsi="Arial" w:hint="default"/>
      </w:rPr>
    </w:lvl>
  </w:abstractNum>
  <w:abstractNum w:abstractNumId="60">
    <w:nsid w:val="2CEC1728"/>
    <w:multiLevelType w:val="hybridMultilevel"/>
    <w:tmpl w:val="041274C6"/>
    <w:lvl w:ilvl="0" w:tplc="6550307C">
      <w:start w:val="1"/>
      <w:numFmt w:val="bullet"/>
      <w:lvlText w:val="•"/>
      <w:lvlJc w:val="left"/>
      <w:pPr>
        <w:tabs>
          <w:tab w:val="num" w:pos="720"/>
        </w:tabs>
        <w:ind w:left="720" w:hanging="360"/>
      </w:pPr>
      <w:rPr>
        <w:rFonts w:ascii="Arial" w:hAnsi="Arial" w:hint="default"/>
      </w:rPr>
    </w:lvl>
    <w:lvl w:ilvl="1" w:tplc="87A09300" w:tentative="1">
      <w:start w:val="1"/>
      <w:numFmt w:val="bullet"/>
      <w:lvlText w:val="•"/>
      <w:lvlJc w:val="left"/>
      <w:pPr>
        <w:tabs>
          <w:tab w:val="num" w:pos="1440"/>
        </w:tabs>
        <w:ind w:left="1440" w:hanging="360"/>
      </w:pPr>
      <w:rPr>
        <w:rFonts w:ascii="Arial" w:hAnsi="Arial" w:hint="default"/>
      </w:rPr>
    </w:lvl>
    <w:lvl w:ilvl="2" w:tplc="E9701DA0" w:tentative="1">
      <w:start w:val="1"/>
      <w:numFmt w:val="bullet"/>
      <w:lvlText w:val="•"/>
      <w:lvlJc w:val="left"/>
      <w:pPr>
        <w:tabs>
          <w:tab w:val="num" w:pos="2160"/>
        </w:tabs>
        <w:ind w:left="2160" w:hanging="360"/>
      </w:pPr>
      <w:rPr>
        <w:rFonts w:ascii="Arial" w:hAnsi="Arial" w:hint="default"/>
      </w:rPr>
    </w:lvl>
    <w:lvl w:ilvl="3" w:tplc="0988224A" w:tentative="1">
      <w:start w:val="1"/>
      <w:numFmt w:val="bullet"/>
      <w:lvlText w:val="•"/>
      <w:lvlJc w:val="left"/>
      <w:pPr>
        <w:tabs>
          <w:tab w:val="num" w:pos="2880"/>
        </w:tabs>
        <w:ind w:left="2880" w:hanging="360"/>
      </w:pPr>
      <w:rPr>
        <w:rFonts w:ascii="Arial" w:hAnsi="Arial" w:hint="default"/>
      </w:rPr>
    </w:lvl>
    <w:lvl w:ilvl="4" w:tplc="F68CF720" w:tentative="1">
      <w:start w:val="1"/>
      <w:numFmt w:val="bullet"/>
      <w:lvlText w:val="•"/>
      <w:lvlJc w:val="left"/>
      <w:pPr>
        <w:tabs>
          <w:tab w:val="num" w:pos="3600"/>
        </w:tabs>
        <w:ind w:left="3600" w:hanging="360"/>
      </w:pPr>
      <w:rPr>
        <w:rFonts w:ascii="Arial" w:hAnsi="Arial" w:hint="default"/>
      </w:rPr>
    </w:lvl>
    <w:lvl w:ilvl="5" w:tplc="082A70AA" w:tentative="1">
      <w:start w:val="1"/>
      <w:numFmt w:val="bullet"/>
      <w:lvlText w:val="•"/>
      <w:lvlJc w:val="left"/>
      <w:pPr>
        <w:tabs>
          <w:tab w:val="num" w:pos="4320"/>
        </w:tabs>
        <w:ind w:left="4320" w:hanging="360"/>
      </w:pPr>
      <w:rPr>
        <w:rFonts w:ascii="Arial" w:hAnsi="Arial" w:hint="default"/>
      </w:rPr>
    </w:lvl>
    <w:lvl w:ilvl="6" w:tplc="BED45AF0" w:tentative="1">
      <w:start w:val="1"/>
      <w:numFmt w:val="bullet"/>
      <w:lvlText w:val="•"/>
      <w:lvlJc w:val="left"/>
      <w:pPr>
        <w:tabs>
          <w:tab w:val="num" w:pos="5040"/>
        </w:tabs>
        <w:ind w:left="5040" w:hanging="360"/>
      </w:pPr>
      <w:rPr>
        <w:rFonts w:ascii="Arial" w:hAnsi="Arial" w:hint="default"/>
      </w:rPr>
    </w:lvl>
    <w:lvl w:ilvl="7" w:tplc="070C9CD2" w:tentative="1">
      <w:start w:val="1"/>
      <w:numFmt w:val="bullet"/>
      <w:lvlText w:val="•"/>
      <w:lvlJc w:val="left"/>
      <w:pPr>
        <w:tabs>
          <w:tab w:val="num" w:pos="5760"/>
        </w:tabs>
        <w:ind w:left="5760" w:hanging="360"/>
      </w:pPr>
      <w:rPr>
        <w:rFonts w:ascii="Arial" w:hAnsi="Arial" w:hint="default"/>
      </w:rPr>
    </w:lvl>
    <w:lvl w:ilvl="8" w:tplc="D174021C" w:tentative="1">
      <w:start w:val="1"/>
      <w:numFmt w:val="bullet"/>
      <w:lvlText w:val="•"/>
      <w:lvlJc w:val="left"/>
      <w:pPr>
        <w:tabs>
          <w:tab w:val="num" w:pos="6480"/>
        </w:tabs>
        <w:ind w:left="6480" w:hanging="360"/>
      </w:pPr>
      <w:rPr>
        <w:rFonts w:ascii="Arial" w:hAnsi="Arial" w:hint="default"/>
      </w:rPr>
    </w:lvl>
  </w:abstractNum>
  <w:abstractNum w:abstractNumId="61">
    <w:nsid w:val="31DC7EA5"/>
    <w:multiLevelType w:val="hybridMultilevel"/>
    <w:tmpl w:val="C030ACEA"/>
    <w:lvl w:ilvl="0" w:tplc="19D20DD2">
      <w:start w:val="1"/>
      <w:numFmt w:val="bullet"/>
      <w:lvlText w:val="•"/>
      <w:lvlJc w:val="left"/>
      <w:pPr>
        <w:tabs>
          <w:tab w:val="num" w:pos="720"/>
        </w:tabs>
        <w:ind w:left="720" w:hanging="360"/>
      </w:pPr>
      <w:rPr>
        <w:rFonts w:ascii="Arial" w:hAnsi="Arial" w:hint="default"/>
      </w:rPr>
    </w:lvl>
    <w:lvl w:ilvl="1" w:tplc="79EA804A" w:tentative="1">
      <w:start w:val="1"/>
      <w:numFmt w:val="bullet"/>
      <w:lvlText w:val="•"/>
      <w:lvlJc w:val="left"/>
      <w:pPr>
        <w:tabs>
          <w:tab w:val="num" w:pos="1440"/>
        </w:tabs>
        <w:ind w:left="1440" w:hanging="360"/>
      </w:pPr>
      <w:rPr>
        <w:rFonts w:ascii="Arial" w:hAnsi="Arial" w:hint="default"/>
      </w:rPr>
    </w:lvl>
    <w:lvl w:ilvl="2" w:tplc="FC7A933A" w:tentative="1">
      <w:start w:val="1"/>
      <w:numFmt w:val="bullet"/>
      <w:lvlText w:val="•"/>
      <w:lvlJc w:val="left"/>
      <w:pPr>
        <w:tabs>
          <w:tab w:val="num" w:pos="2160"/>
        </w:tabs>
        <w:ind w:left="2160" w:hanging="360"/>
      </w:pPr>
      <w:rPr>
        <w:rFonts w:ascii="Arial" w:hAnsi="Arial" w:hint="default"/>
      </w:rPr>
    </w:lvl>
    <w:lvl w:ilvl="3" w:tplc="8E3631DA" w:tentative="1">
      <w:start w:val="1"/>
      <w:numFmt w:val="bullet"/>
      <w:lvlText w:val="•"/>
      <w:lvlJc w:val="left"/>
      <w:pPr>
        <w:tabs>
          <w:tab w:val="num" w:pos="2880"/>
        </w:tabs>
        <w:ind w:left="2880" w:hanging="360"/>
      </w:pPr>
      <w:rPr>
        <w:rFonts w:ascii="Arial" w:hAnsi="Arial" w:hint="default"/>
      </w:rPr>
    </w:lvl>
    <w:lvl w:ilvl="4" w:tplc="0456D052" w:tentative="1">
      <w:start w:val="1"/>
      <w:numFmt w:val="bullet"/>
      <w:lvlText w:val="•"/>
      <w:lvlJc w:val="left"/>
      <w:pPr>
        <w:tabs>
          <w:tab w:val="num" w:pos="3600"/>
        </w:tabs>
        <w:ind w:left="3600" w:hanging="360"/>
      </w:pPr>
      <w:rPr>
        <w:rFonts w:ascii="Arial" w:hAnsi="Arial" w:hint="default"/>
      </w:rPr>
    </w:lvl>
    <w:lvl w:ilvl="5" w:tplc="93D02D56" w:tentative="1">
      <w:start w:val="1"/>
      <w:numFmt w:val="bullet"/>
      <w:lvlText w:val="•"/>
      <w:lvlJc w:val="left"/>
      <w:pPr>
        <w:tabs>
          <w:tab w:val="num" w:pos="4320"/>
        </w:tabs>
        <w:ind w:left="4320" w:hanging="360"/>
      </w:pPr>
      <w:rPr>
        <w:rFonts w:ascii="Arial" w:hAnsi="Arial" w:hint="default"/>
      </w:rPr>
    </w:lvl>
    <w:lvl w:ilvl="6" w:tplc="C1709AF8" w:tentative="1">
      <w:start w:val="1"/>
      <w:numFmt w:val="bullet"/>
      <w:lvlText w:val="•"/>
      <w:lvlJc w:val="left"/>
      <w:pPr>
        <w:tabs>
          <w:tab w:val="num" w:pos="5040"/>
        </w:tabs>
        <w:ind w:left="5040" w:hanging="360"/>
      </w:pPr>
      <w:rPr>
        <w:rFonts w:ascii="Arial" w:hAnsi="Arial" w:hint="default"/>
      </w:rPr>
    </w:lvl>
    <w:lvl w:ilvl="7" w:tplc="BD9CB072" w:tentative="1">
      <w:start w:val="1"/>
      <w:numFmt w:val="bullet"/>
      <w:lvlText w:val="•"/>
      <w:lvlJc w:val="left"/>
      <w:pPr>
        <w:tabs>
          <w:tab w:val="num" w:pos="5760"/>
        </w:tabs>
        <w:ind w:left="5760" w:hanging="360"/>
      </w:pPr>
      <w:rPr>
        <w:rFonts w:ascii="Arial" w:hAnsi="Arial" w:hint="default"/>
      </w:rPr>
    </w:lvl>
    <w:lvl w:ilvl="8" w:tplc="749016B2" w:tentative="1">
      <w:start w:val="1"/>
      <w:numFmt w:val="bullet"/>
      <w:lvlText w:val="•"/>
      <w:lvlJc w:val="left"/>
      <w:pPr>
        <w:tabs>
          <w:tab w:val="num" w:pos="6480"/>
        </w:tabs>
        <w:ind w:left="6480" w:hanging="360"/>
      </w:pPr>
      <w:rPr>
        <w:rFonts w:ascii="Arial" w:hAnsi="Arial" w:hint="default"/>
      </w:rPr>
    </w:lvl>
  </w:abstractNum>
  <w:abstractNum w:abstractNumId="62">
    <w:nsid w:val="32BA5360"/>
    <w:multiLevelType w:val="hybridMultilevel"/>
    <w:tmpl w:val="AF6653C6"/>
    <w:lvl w:ilvl="0" w:tplc="6AD00C36">
      <w:start w:val="1"/>
      <w:numFmt w:val="bullet"/>
      <w:lvlText w:val="•"/>
      <w:lvlJc w:val="left"/>
      <w:pPr>
        <w:tabs>
          <w:tab w:val="num" w:pos="720"/>
        </w:tabs>
        <w:ind w:left="720" w:hanging="360"/>
      </w:pPr>
      <w:rPr>
        <w:rFonts w:ascii="Arial" w:hAnsi="Arial" w:hint="default"/>
      </w:rPr>
    </w:lvl>
    <w:lvl w:ilvl="1" w:tplc="D17ACF5C" w:tentative="1">
      <w:start w:val="1"/>
      <w:numFmt w:val="bullet"/>
      <w:lvlText w:val="•"/>
      <w:lvlJc w:val="left"/>
      <w:pPr>
        <w:tabs>
          <w:tab w:val="num" w:pos="1440"/>
        </w:tabs>
        <w:ind w:left="1440" w:hanging="360"/>
      </w:pPr>
      <w:rPr>
        <w:rFonts w:ascii="Arial" w:hAnsi="Arial" w:hint="default"/>
      </w:rPr>
    </w:lvl>
    <w:lvl w:ilvl="2" w:tplc="7786EF88" w:tentative="1">
      <w:start w:val="1"/>
      <w:numFmt w:val="bullet"/>
      <w:lvlText w:val="•"/>
      <w:lvlJc w:val="left"/>
      <w:pPr>
        <w:tabs>
          <w:tab w:val="num" w:pos="2160"/>
        </w:tabs>
        <w:ind w:left="2160" w:hanging="360"/>
      </w:pPr>
      <w:rPr>
        <w:rFonts w:ascii="Arial" w:hAnsi="Arial" w:hint="default"/>
      </w:rPr>
    </w:lvl>
    <w:lvl w:ilvl="3" w:tplc="C04A8888" w:tentative="1">
      <w:start w:val="1"/>
      <w:numFmt w:val="bullet"/>
      <w:lvlText w:val="•"/>
      <w:lvlJc w:val="left"/>
      <w:pPr>
        <w:tabs>
          <w:tab w:val="num" w:pos="2880"/>
        </w:tabs>
        <w:ind w:left="2880" w:hanging="360"/>
      </w:pPr>
      <w:rPr>
        <w:rFonts w:ascii="Arial" w:hAnsi="Arial" w:hint="default"/>
      </w:rPr>
    </w:lvl>
    <w:lvl w:ilvl="4" w:tplc="4E928F3A" w:tentative="1">
      <w:start w:val="1"/>
      <w:numFmt w:val="bullet"/>
      <w:lvlText w:val="•"/>
      <w:lvlJc w:val="left"/>
      <w:pPr>
        <w:tabs>
          <w:tab w:val="num" w:pos="3600"/>
        </w:tabs>
        <w:ind w:left="3600" w:hanging="360"/>
      </w:pPr>
      <w:rPr>
        <w:rFonts w:ascii="Arial" w:hAnsi="Arial" w:hint="default"/>
      </w:rPr>
    </w:lvl>
    <w:lvl w:ilvl="5" w:tplc="1F184ECC" w:tentative="1">
      <w:start w:val="1"/>
      <w:numFmt w:val="bullet"/>
      <w:lvlText w:val="•"/>
      <w:lvlJc w:val="left"/>
      <w:pPr>
        <w:tabs>
          <w:tab w:val="num" w:pos="4320"/>
        </w:tabs>
        <w:ind w:left="4320" w:hanging="360"/>
      </w:pPr>
      <w:rPr>
        <w:rFonts w:ascii="Arial" w:hAnsi="Arial" w:hint="default"/>
      </w:rPr>
    </w:lvl>
    <w:lvl w:ilvl="6" w:tplc="3BC8C844" w:tentative="1">
      <w:start w:val="1"/>
      <w:numFmt w:val="bullet"/>
      <w:lvlText w:val="•"/>
      <w:lvlJc w:val="left"/>
      <w:pPr>
        <w:tabs>
          <w:tab w:val="num" w:pos="5040"/>
        </w:tabs>
        <w:ind w:left="5040" w:hanging="360"/>
      </w:pPr>
      <w:rPr>
        <w:rFonts w:ascii="Arial" w:hAnsi="Arial" w:hint="default"/>
      </w:rPr>
    </w:lvl>
    <w:lvl w:ilvl="7" w:tplc="796219FA" w:tentative="1">
      <w:start w:val="1"/>
      <w:numFmt w:val="bullet"/>
      <w:lvlText w:val="•"/>
      <w:lvlJc w:val="left"/>
      <w:pPr>
        <w:tabs>
          <w:tab w:val="num" w:pos="5760"/>
        </w:tabs>
        <w:ind w:left="5760" w:hanging="360"/>
      </w:pPr>
      <w:rPr>
        <w:rFonts w:ascii="Arial" w:hAnsi="Arial" w:hint="default"/>
      </w:rPr>
    </w:lvl>
    <w:lvl w:ilvl="8" w:tplc="EB106292" w:tentative="1">
      <w:start w:val="1"/>
      <w:numFmt w:val="bullet"/>
      <w:lvlText w:val="•"/>
      <w:lvlJc w:val="left"/>
      <w:pPr>
        <w:tabs>
          <w:tab w:val="num" w:pos="6480"/>
        </w:tabs>
        <w:ind w:left="6480" w:hanging="360"/>
      </w:pPr>
      <w:rPr>
        <w:rFonts w:ascii="Arial" w:hAnsi="Arial" w:hint="default"/>
      </w:rPr>
    </w:lvl>
  </w:abstractNum>
  <w:abstractNum w:abstractNumId="63">
    <w:nsid w:val="32BE5636"/>
    <w:multiLevelType w:val="hybridMultilevel"/>
    <w:tmpl w:val="579C93BE"/>
    <w:lvl w:ilvl="0" w:tplc="84A8AEFA">
      <w:start w:val="1"/>
      <w:numFmt w:val="bullet"/>
      <w:lvlText w:val="•"/>
      <w:lvlJc w:val="left"/>
      <w:pPr>
        <w:tabs>
          <w:tab w:val="num" w:pos="720"/>
        </w:tabs>
        <w:ind w:left="720" w:hanging="360"/>
      </w:pPr>
      <w:rPr>
        <w:rFonts w:ascii="Arial" w:hAnsi="Arial" w:hint="default"/>
      </w:rPr>
    </w:lvl>
    <w:lvl w:ilvl="1" w:tplc="266EB9D0" w:tentative="1">
      <w:start w:val="1"/>
      <w:numFmt w:val="bullet"/>
      <w:lvlText w:val="•"/>
      <w:lvlJc w:val="left"/>
      <w:pPr>
        <w:tabs>
          <w:tab w:val="num" w:pos="1440"/>
        </w:tabs>
        <w:ind w:left="1440" w:hanging="360"/>
      </w:pPr>
      <w:rPr>
        <w:rFonts w:ascii="Arial" w:hAnsi="Arial" w:hint="default"/>
      </w:rPr>
    </w:lvl>
    <w:lvl w:ilvl="2" w:tplc="FF3C3332" w:tentative="1">
      <w:start w:val="1"/>
      <w:numFmt w:val="bullet"/>
      <w:lvlText w:val="•"/>
      <w:lvlJc w:val="left"/>
      <w:pPr>
        <w:tabs>
          <w:tab w:val="num" w:pos="2160"/>
        </w:tabs>
        <w:ind w:left="2160" w:hanging="360"/>
      </w:pPr>
      <w:rPr>
        <w:rFonts w:ascii="Arial" w:hAnsi="Arial" w:hint="default"/>
      </w:rPr>
    </w:lvl>
    <w:lvl w:ilvl="3" w:tplc="4BB49B58" w:tentative="1">
      <w:start w:val="1"/>
      <w:numFmt w:val="bullet"/>
      <w:lvlText w:val="•"/>
      <w:lvlJc w:val="left"/>
      <w:pPr>
        <w:tabs>
          <w:tab w:val="num" w:pos="2880"/>
        </w:tabs>
        <w:ind w:left="2880" w:hanging="360"/>
      </w:pPr>
      <w:rPr>
        <w:rFonts w:ascii="Arial" w:hAnsi="Arial" w:hint="default"/>
      </w:rPr>
    </w:lvl>
    <w:lvl w:ilvl="4" w:tplc="F70402A2" w:tentative="1">
      <w:start w:val="1"/>
      <w:numFmt w:val="bullet"/>
      <w:lvlText w:val="•"/>
      <w:lvlJc w:val="left"/>
      <w:pPr>
        <w:tabs>
          <w:tab w:val="num" w:pos="3600"/>
        </w:tabs>
        <w:ind w:left="3600" w:hanging="360"/>
      </w:pPr>
      <w:rPr>
        <w:rFonts w:ascii="Arial" w:hAnsi="Arial" w:hint="default"/>
      </w:rPr>
    </w:lvl>
    <w:lvl w:ilvl="5" w:tplc="4CD4CCAE" w:tentative="1">
      <w:start w:val="1"/>
      <w:numFmt w:val="bullet"/>
      <w:lvlText w:val="•"/>
      <w:lvlJc w:val="left"/>
      <w:pPr>
        <w:tabs>
          <w:tab w:val="num" w:pos="4320"/>
        </w:tabs>
        <w:ind w:left="4320" w:hanging="360"/>
      </w:pPr>
      <w:rPr>
        <w:rFonts w:ascii="Arial" w:hAnsi="Arial" w:hint="default"/>
      </w:rPr>
    </w:lvl>
    <w:lvl w:ilvl="6" w:tplc="E1AABE4A" w:tentative="1">
      <w:start w:val="1"/>
      <w:numFmt w:val="bullet"/>
      <w:lvlText w:val="•"/>
      <w:lvlJc w:val="left"/>
      <w:pPr>
        <w:tabs>
          <w:tab w:val="num" w:pos="5040"/>
        </w:tabs>
        <w:ind w:left="5040" w:hanging="360"/>
      </w:pPr>
      <w:rPr>
        <w:rFonts w:ascii="Arial" w:hAnsi="Arial" w:hint="default"/>
      </w:rPr>
    </w:lvl>
    <w:lvl w:ilvl="7" w:tplc="AD3692CE" w:tentative="1">
      <w:start w:val="1"/>
      <w:numFmt w:val="bullet"/>
      <w:lvlText w:val="•"/>
      <w:lvlJc w:val="left"/>
      <w:pPr>
        <w:tabs>
          <w:tab w:val="num" w:pos="5760"/>
        </w:tabs>
        <w:ind w:left="5760" w:hanging="360"/>
      </w:pPr>
      <w:rPr>
        <w:rFonts w:ascii="Arial" w:hAnsi="Arial" w:hint="default"/>
      </w:rPr>
    </w:lvl>
    <w:lvl w:ilvl="8" w:tplc="51AEFF46" w:tentative="1">
      <w:start w:val="1"/>
      <w:numFmt w:val="bullet"/>
      <w:lvlText w:val="•"/>
      <w:lvlJc w:val="left"/>
      <w:pPr>
        <w:tabs>
          <w:tab w:val="num" w:pos="6480"/>
        </w:tabs>
        <w:ind w:left="6480" w:hanging="360"/>
      </w:pPr>
      <w:rPr>
        <w:rFonts w:ascii="Arial" w:hAnsi="Arial" w:hint="default"/>
      </w:rPr>
    </w:lvl>
  </w:abstractNum>
  <w:abstractNum w:abstractNumId="64">
    <w:nsid w:val="348B00FD"/>
    <w:multiLevelType w:val="hybridMultilevel"/>
    <w:tmpl w:val="541C2AD4"/>
    <w:lvl w:ilvl="0" w:tplc="6F4C1B76">
      <w:start w:val="1"/>
      <w:numFmt w:val="bullet"/>
      <w:lvlText w:val="•"/>
      <w:lvlJc w:val="left"/>
      <w:pPr>
        <w:tabs>
          <w:tab w:val="num" w:pos="720"/>
        </w:tabs>
        <w:ind w:left="720" w:hanging="360"/>
      </w:pPr>
      <w:rPr>
        <w:rFonts w:ascii="Arial" w:hAnsi="Arial" w:hint="default"/>
      </w:rPr>
    </w:lvl>
    <w:lvl w:ilvl="1" w:tplc="04F6A406" w:tentative="1">
      <w:start w:val="1"/>
      <w:numFmt w:val="bullet"/>
      <w:lvlText w:val="•"/>
      <w:lvlJc w:val="left"/>
      <w:pPr>
        <w:tabs>
          <w:tab w:val="num" w:pos="1440"/>
        </w:tabs>
        <w:ind w:left="1440" w:hanging="360"/>
      </w:pPr>
      <w:rPr>
        <w:rFonts w:ascii="Arial" w:hAnsi="Arial" w:hint="default"/>
      </w:rPr>
    </w:lvl>
    <w:lvl w:ilvl="2" w:tplc="F94EF194" w:tentative="1">
      <w:start w:val="1"/>
      <w:numFmt w:val="bullet"/>
      <w:lvlText w:val="•"/>
      <w:lvlJc w:val="left"/>
      <w:pPr>
        <w:tabs>
          <w:tab w:val="num" w:pos="2160"/>
        </w:tabs>
        <w:ind w:left="2160" w:hanging="360"/>
      </w:pPr>
      <w:rPr>
        <w:rFonts w:ascii="Arial" w:hAnsi="Arial" w:hint="default"/>
      </w:rPr>
    </w:lvl>
    <w:lvl w:ilvl="3" w:tplc="697637C4" w:tentative="1">
      <w:start w:val="1"/>
      <w:numFmt w:val="bullet"/>
      <w:lvlText w:val="•"/>
      <w:lvlJc w:val="left"/>
      <w:pPr>
        <w:tabs>
          <w:tab w:val="num" w:pos="2880"/>
        </w:tabs>
        <w:ind w:left="2880" w:hanging="360"/>
      </w:pPr>
      <w:rPr>
        <w:rFonts w:ascii="Arial" w:hAnsi="Arial" w:hint="default"/>
      </w:rPr>
    </w:lvl>
    <w:lvl w:ilvl="4" w:tplc="E6282DCE" w:tentative="1">
      <w:start w:val="1"/>
      <w:numFmt w:val="bullet"/>
      <w:lvlText w:val="•"/>
      <w:lvlJc w:val="left"/>
      <w:pPr>
        <w:tabs>
          <w:tab w:val="num" w:pos="3600"/>
        </w:tabs>
        <w:ind w:left="3600" w:hanging="360"/>
      </w:pPr>
      <w:rPr>
        <w:rFonts w:ascii="Arial" w:hAnsi="Arial" w:hint="default"/>
      </w:rPr>
    </w:lvl>
    <w:lvl w:ilvl="5" w:tplc="89E474FC" w:tentative="1">
      <w:start w:val="1"/>
      <w:numFmt w:val="bullet"/>
      <w:lvlText w:val="•"/>
      <w:lvlJc w:val="left"/>
      <w:pPr>
        <w:tabs>
          <w:tab w:val="num" w:pos="4320"/>
        </w:tabs>
        <w:ind w:left="4320" w:hanging="360"/>
      </w:pPr>
      <w:rPr>
        <w:rFonts w:ascii="Arial" w:hAnsi="Arial" w:hint="default"/>
      </w:rPr>
    </w:lvl>
    <w:lvl w:ilvl="6" w:tplc="684EF836" w:tentative="1">
      <w:start w:val="1"/>
      <w:numFmt w:val="bullet"/>
      <w:lvlText w:val="•"/>
      <w:lvlJc w:val="left"/>
      <w:pPr>
        <w:tabs>
          <w:tab w:val="num" w:pos="5040"/>
        </w:tabs>
        <w:ind w:left="5040" w:hanging="360"/>
      </w:pPr>
      <w:rPr>
        <w:rFonts w:ascii="Arial" w:hAnsi="Arial" w:hint="default"/>
      </w:rPr>
    </w:lvl>
    <w:lvl w:ilvl="7" w:tplc="F306AEDE" w:tentative="1">
      <w:start w:val="1"/>
      <w:numFmt w:val="bullet"/>
      <w:lvlText w:val="•"/>
      <w:lvlJc w:val="left"/>
      <w:pPr>
        <w:tabs>
          <w:tab w:val="num" w:pos="5760"/>
        </w:tabs>
        <w:ind w:left="5760" w:hanging="360"/>
      </w:pPr>
      <w:rPr>
        <w:rFonts w:ascii="Arial" w:hAnsi="Arial" w:hint="default"/>
      </w:rPr>
    </w:lvl>
    <w:lvl w:ilvl="8" w:tplc="0406B57E" w:tentative="1">
      <w:start w:val="1"/>
      <w:numFmt w:val="bullet"/>
      <w:lvlText w:val="•"/>
      <w:lvlJc w:val="left"/>
      <w:pPr>
        <w:tabs>
          <w:tab w:val="num" w:pos="6480"/>
        </w:tabs>
        <w:ind w:left="6480" w:hanging="360"/>
      </w:pPr>
      <w:rPr>
        <w:rFonts w:ascii="Arial" w:hAnsi="Arial" w:hint="default"/>
      </w:rPr>
    </w:lvl>
  </w:abstractNum>
  <w:abstractNum w:abstractNumId="65">
    <w:nsid w:val="34A321C1"/>
    <w:multiLevelType w:val="hybridMultilevel"/>
    <w:tmpl w:val="663EB0DC"/>
    <w:lvl w:ilvl="0" w:tplc="80105CCE">
      <w:start w:val="1"/>
      <w:numFmt w:val="bullet"/>
      <w:lvlText w:val=""/>
      <w:lvlJc w:val="left"/>
      <w:pPr>
        <w:tabs>
          <w:tab w:val="num" w:pos="720"/>
        </w:tabs>
        <w:ind w:left="720" w:hanging="360"/>
      </w:pPr>
      <w:rPr>
        <w:rFonts w:ascii="Wingdings" w:hAnsi="Wingdings" w:hint="default"/>
      </w:rPr>
    </w:lvl>
    <w:lvl w:ilvl="1" w:tplc="CEA2B2AE" w:tentative="1">
      <w:start w:val="1"/>
      <w:numFmt w:val="bullet"/>
      <w:lvlText w:val=""/>
      <w:lvlJc w:val="left"/>
      <w:pPr>
        <w:tabs>
          <w:tab w:val="num" w:pos="1440"/>
        </w:tabs>
        <w:ind w:left="1440" w:hanging="360"/>
      </w:pPr>
      <w:rPr>
        <w:rFonts w:ascii="Wingdings" w:hAnsi="Wingdings" w:hint="default"/>
      </w:rPr>
    </w:lvl>
    <w:lvl w:ilvl="2" w:tplc="6B10A4FA" w:tentative="1">
      <w:start w:val="1"/>
      <w:numFmt w:val="bullet"/>
      <w:lvlText w:val=""/>
      <w:lvlJc w:val="left"/>
      <w:pPr>
        <w:tabs>
          <w:tab w:val="num" w:pos="2160"/>
        </w:tabs>
        <w:ind w:left="2160" w:hanging="360"/>
      </w:pPr>
      <w:rPr>
        <w:rFonts w:ascii="Wingdings" w:hAnsi="Wingdings" w:hint="default"/>
      </w:rPr>
    </w:lvl>
    <w:lvl w:ilvl="3" w:tplc="B2DE87C4" w:tentative="1">
      <w:start w:val="1"/>
      <w:numFmt w:val="bullet"/>
      <w:lvlText w:val=""/>
      <w:lvlJc w:val="left"/>
      <w:pPr>
        <w:tabs>
          <w:tab w:val="num" w:pos="2880"/>
        </w:tabs>
        <w:ind w:left="2880" w:hanging="360"/>
      </w:pPr>
      <w:rPr>
        <w:rFonts w:ascii="Wingdings" w:hAnsi="Wingdings" w:hint="default"/>
      </w:rPr>
    </w:lvl>
    <w:lvl w:ilvl="4" w:tplc="094E63E8" w:tentative="1">
      <w:start w:val="1"/>
      <w:numFmt w:val="bullet"/>
      <w:lvlText w:val=""/>
      <w:lvlJc w:val="left"/>
      <w:pPr>
        <w:tabs>
          <w:tab w:val="num" w:pos="3600"/>
        </w:tabs>
        <w:ind w:left="3600" w:hanging="360"/>
      </w:pPr>
      <w:rPr>
        <w:rFonts w:ascii="Wingdings" w:hAnsi="Wingdings" w:hint="default"/>
      </w:rPr>
    </w:lvl>
    <w:lvl w:ilvl="5" w:tplc="5836A9DE" w:tentative="1">
      <w:start w:val="1"/>
      <w:numFmt w:val="bullet"/>
      <w:lvlText w:val=""/>
      <w:lvlJc w:val="left"/>
      <w:pPr>
        <w:tabs>
          <w:tab w:val="num" w:pos="4320"/>
        </w:tabs>
        <w:ind w:left="4320" w:hanging="360"/>
      </w:pPr>
      <w:rPr>
        <w:rFonts w:ascii="Wingdings" w:hAnsi="Wingdings" w:hint="default"/>
      </w:rPr>
    </w:lvl>
    <w:lvl w:ilvl="6" w:tplc="2772AD72" w:tentative="1">
      <w:start w:val="1"/>
      <w:numFmt w:val="bullet"/>
      <w:lvlText w:val=""/>
      <w:lvlJc w:val="left"/>
      <w:pPr>
        <w:tabs>
          <w:tab w:val="num" w:pos="5040"/>
        </w:tabs>
        <w:ind w:left="5040" w:hanging="360"/>
      </w:pPr>
      <w:rPr>
        <w:rFonts w:ascii="Wingdings" w:hAnsi="Wingdings" w:hint="default"/>
      </w:rPr>
    </w:lvl>
    <w:lvl w:ilvl="7" w:tplc="615C77AC" w:tentative="1">
      <w:start w:val="1"/>
      <w:numFmt w:val="bullet"/>
      <w:lvlText w:val=""/>
      <w:lvlJc w:val="left"/>
      <w:pPr>
        <w:tabs>
          <w:tab w:val="num" w:pos="5760"/>
        </w:tabs>
        <w:ind w:left="5760" w:hanging="360"/>
      </w:pPr>
      <w:rPr>
        <w:rFonts w:ascii="Wingdings" w:hAnsi="Wingdings" w:hint="default"/>
      </w:rPr>
    </w:lvl>
    <w:lvl w:ilvl="8" w:tplc="793A45B4" w:tentative="1">
      <w:start w:val="1"/>
      <w:numFmt w:val="bullet"/>
      <w:lvlText w:val=""/>
      <w:lvlJc w:val="left"/>
      <w:pPr>
        <w:tabs>
          <w:tab w:val="num" w:pos="6480"/>
        </w:tabs>
        <w:ind w:left="6480" w:hanging="360"/>
      </w:pPr>
      <w:rPr>
        <w:rFonts w:ascii="Wingdings" w:hAnsi="Wingdings" w:hint="default"/>
      </w:rPr>
    </w:lvl>
  </w:abstractNum>
  <w:abstractNum w:abstractNumId="66">
    <w:nsid w:val="34D2106C"/>
    <w:multiLevelType w:val="hybridMultilevel"/>
    <w:tmpl w:val="55DE785A"/>
    <w:lvl w:ilvl="0" w:tplc="999C6CAC">
      <w:start w:val="1"/>
      <w:numFmt w:val="bullet"/>
      <w:lvlText w:val="•"/>
      <w:lvlJc w:val="left"/>
      <w:pPr>
        <w:tabs>
          <w:tab w:val="num" w:pos="720"/>
        </w:tabs>
        <w:ind w:left="720" w:hanging="360"/>
      </w:pPr>
      <w:rPr>
        <w:rFonts w:ascii="Arial" w:hAnsi="Arial" w:hint="default"/>
      </w:rPr>
    </w:lvl>
    <w:lvl w:ilvl="1" w:tplc="9D3EE056" w:tentative="1">
      <w:start w:val="1"/>
      <w:numFmt w:val="bullet"/>
      <w:lvlText w:val="•"/>
      <w:lvlJc w:val="left"/>
      <w:pPr>
        <w:tabs>
          <w:tab w:val="num" w:pos="1440"/>
        </w:tabs>
        <w:ind w:left="1440" w:hanging="360"/>
      </w:pPr>
      <w:rPr>
        <w:rFonts w:ascii="Arial" w:hAnsi="Arial" w:hint="default"/>
      </w:rPr>
    </w:lvl>
    <w:lvl w:ilvl="2" w:tplc="FAE0F982" w:tentative="1">
      <w:start w:val="1"/>
      <w:numFmt w:val="bullet"/>
      <w:lvlText w:val="•"/>
      <w:lvlJc w:val="left"/>
      <w:pPr>
        <w:tabs>
          <w:tab w:val="num" w:pos="2160"/>
        </w:tabs>
        <w:ind w:left="2160" w:hanging="360"/>
      </w:pPr>
      <w:rPr>
        <w:rFonts w:ascii="Arial" w:hAnsi="Arial" w:hint="default"/>
      </w:rPr>
    </w:lvl>
    <w:lvl w:ilvl="3" w:tplc="BBF41A74" w:tentative="1">
      <w:start w:val="1"/>
      <w:numFmt w:val="bullet"/>
      <w:lvlText w:val="•"/>
      <w:lvlJc w:val="left"/>
      <w:pPr>
        <w:tabs>
          <w:tab w:val="num" w:pos="2880"/>
        </w:tabs>
        <w:ind w:left="2880" w:hanging="360"/>
      </w:pPr>
      <w:rPr>
        <w:rFonts w:ascii="Arial" w:hAnsi="Arial" w:hint="default"/>
      </w:rPr>
    </w:lvl>
    <w:lvl w:ilvl="4" w:tplc="3724D354" w:tentative="1">
      <w:start w:val="1"/>
      <w:numFmt w:val="bullet"/>
      <w:lvlText w:val="•"/>
      <w:lvlJc w:val="left"/>
      <w:pPr>
        <w:tabs>
          <w:tab w:val="num" w:pos="3600"/>
        </w:tabs>
        <w:ind w:left="3600" w:hanging="360"/>
      </w:pPr>
      <w:rPr>
        <w:rFonts w:ascii="Arial" w:hAnsi="Arial" w:hint="default"/>
      </w:rPr>
    </w:lvl>
    <w:lvl w:ilvl="5" w:tplc="EBD60A0C" w:tentative="1">
      <w:start w:val="1"/>
      <w:numFmt w:val="bullet"/>
      <w:lvlText w:val="•"/>
      <w:lvlJc w:val="left"/>
      <w:pPr>
        <w:tabs>
          <w:tab w:val="num" w:pos="4320"/>
        </w:tabs>
        <w:ind w:left="4320" w:hanging="360"/>
      </w:pPr>
      <w:rPr>
        <w:rFonts w:ascii="Arial" w:hAnsi="Arial" w:hint="default"/>
      </w:rPr>
    </w:lvl>
    <w:lvl w:ilvl="6" w:tplc="AF38882A" w:tentative="1">
      <w:start w:val="1"/>
      <w:numFmt w:val="bullet"/>
      <w:lvlText w:val="•"/>
      <w:lvlJc w:val="left"/>
      <w:pPr>
        <w:tabs>
          <w:tab w:val="num" w:pos="5040"/>
        </w:tabs>
        <w:ind w:left="5040" w:hanging="360"/>
      </w:pPr>
      <w:rPr>
        <w:rFonts w:ascii="Arial" w:hAnsi="Arial" w:hint="default"/>
      </w:rPr>
    </w:lvl>
    <w:lvl w:ilvl="7" w:tplc="2C9A69EA" w:tentative="1">
      <w:start w:val="1"/>
      <w:numFmt w:val="bullet"/>
      <w:lvlText w:val="•"/>
      <w:lvlJc w:val="left"/>
      <w:pPr>
        <w:tabs>
          <w:tab w:val="num" w:pos="5760"/>
        </w:tabs>
        <w:ind w:left="5760" w:hanging="360"/>
      </w:pPr>
      <w:rPr>
        <w:rFonts w:ascii="Arial" w:hAnsi="Arial" w:hint="default"/>
      </w:rPr>
    </w:lvl>
    <w:lvl w:ilvl="8" w:tplc="B23E9362" w:tentative="1">
      <w:start w:val="1"/>
      <w:numFmt w:val="bullet"/>
      <w:lvlText w:val="•"/>
      <w:lvlJc w:val="left"/>
      <w:pPr>
        <w:tabs>
          <w:tab w:val="num" w:pos="6480"/>
        </w:tabs>
        <w:ind w:left="6480" w:hanging="360"/>
      </w:pPr>
      <w:rPr>
        <w:rFonts w:ascii="Arial" w:hAnsi="Arial" w:hint="default"/>
      </w:rPr>
    </w:lvl>
  </w:abstractNum>
  <w:abstractNum w:abstractNumId="67">
    <w:nsid w:val="367A2BEF"/>
    <w:multiLevelType w:val="hybridMultilevel"/>
    <w:tmpl w:val="4E1E4670"/>
    <w:lvl w:ilvl="0" w:tplc="CA560272">
      <w:start w:val="1"/>
      <w:numFmt w:val="bullet"/>
      <w:lvlText w:val="•"/>
      <w:lvlJc w:val="left"/>
      <w:pPr>
        <w:tabs>
          <w:tab w:val="num" w:pos="720"/>
        </w:tabs>
        <w:ind w:left="720" w:hanging="360"/>
      </w:pPr>
      <w:rPr>
        <w:rFonts w:ascii="Arial" w:hAnsi="Arial" w:hint="default"/>
      </w:rPr>
    </w:lvl>
    <w:lvl w:ilvl="1" w:tplc="1922A938" w:tentative="1">
      <w:start w:val="1"/>
      <w:numFmt w:val="bullet"/>
      <w:lvlText w:val="•"/>
      <w:lvlJc w:val="left"/>
      <w:pPr>
        <w:tabs>
          <w:tab w:val="num" w:pos="1440"/>
        </w:tabs>
        <w:ind w:left="1440" w:hanging="360"/>
      </w:pPr>
      <w:rPr>
        <w:rFonts w:ascii="Arial" w:hAnsi="Arial" w:hint="default"/>
      </w:rPr>
    </w:lvl>
    <w:lvl w:ilvl="2" w:tplc="77D23140" w:tentative="1">
      <w:start w:val="1"/>
      <w:numFmt w:val="bullet"/>
      <w:lvlText w:val="•"/>
      <w:lvlJc w:val="left"/>
      <w:pPr>
        <w:tabs>
          <w:tab w:val="num" w:pos="2160"/>
        </w:tabs>
        <w:ind w:left="2160" w:hanging="360"/>
      </w:pPr>
      <w:rPr>
        <w:rFonts w:ascii="Arial" w:hAnsi="Arial" w:hint="default"/>
      </w:rPr>
    </w:lvl>
    <w:lvl w:ilvl="3" w:tplc="BACE1E10" w:tentative="1">
      <w:start w:val="1"/>
      <w:numFmt w:val="bullet"/>
      <w:lvlText w:val="•"/>
      <w:lvlJc w:val="left"/>
      <w:pPr>
        <w:tabs>
          <w:tab w:val="num" w:pos="2880"/>
        </w:tabs>
        <w:ind w:left="2880" w:hanging="360"/>
      </w:pPr>
      <w:rPr>
        <w:rFonts w:ascii="Arial" w:hAnsi="Arial" w:hint="default"/>
      </w:rPr>
    </w:lvl>
    <w:lvl w:ilvl="4" w:tplc="B3A8E81C" w:tentative="1">
      <w:start w:val="1"/>
      <w:numFmt w:val="bullet"/>
      <w:lvlText w:val="•"/>
      <w:lvlJc w:val="left"/>
      <w:pPr>
        <w:tabs>
          <w:tab w:val="num" w:pos="3600"/>
        </w:tabs>
        <w:ind w:left="3600" w:hanging="360"/>
      </w:pPr>
      <w:rPr>
        <w:rFonts w:ascii="Arial" w:hAnsi="Arial" w:hint="default"/>
      </w:rPr>
    </w:lvl>
    <w:lvl w:ilvl="5" w:tplc="2C4CE436" w:tentative="1">
      <w:start w:val="1"/>
      <w:numFmt w:val="bullet"/>
      <w:lvlText w:val="•"/>
      <w:lvlJc w:val="left"/>
      <w:pPr>
        <w:tabs>
          <w:tab w:val="num" w:pos="4320"/>
        </w:tabs>
        <w:ind w:left="4320" w:hanging="360"/>
      </w:pPr>
      <w:rPr>
        <w:rFonts w:ascii="Arial" w:hAnsi="Arial" w:hint="default"/>
      </w:rPr>
    </w:lvl>
    <w:lvl w:ilvl="6" w:tplc="A1F26484" w:tentative="1">
      <w:start w:val="1"/>
      <w:numFmt w:val="bullet"/>
      <w:lvlText w:val="•"/>
      <w:lvlJc w:val="left"/>
      <w:pPr>
        <w:tabs>
          <w:tab w:val="num" w:pos="5040"/>
        </w:tabs>
        <w:ind w:left="5040" w:hanging="360"/>
      </w:pPr>
      <w:rPr>
        <w:rFonts w:ascii="Arial" w:hAnsi="Arial" w:hint="default"/>
      </w:rPr>
    </w:lvl>
    <w:lvl w:ilvl="7" w:tplc="797C1A54" w:tentative="1">
      <w:start w:val="1"/>
      <w:numFmt w:val="bullet"/>
      <w:lvlText w:val="•"/>
      <w:lvlJc w:val="left"/>
      <w:pPr>
        <w:tabs>
          <w:tab w:val="num" w:pos="5760"/>
        </w:tabs>
        <w:ind w:left="5760" w:hanging="360"/>
      </w:pPr>
      <w:rPr>
        <w:rFonts w:ascii="Arial" w:hAnsi="Arial" w:hint="default"/>
      </w:rPr>
    </w:lvl>
    <w:lvl w:ilvl="8" w:tplc="471ECD4C" w:tentative="1">
      <w:start w:val="1"/>
      <w:numFmt w:val="bullet"/>
      <w:lvlText w:val="•"/>
      <w:lvlJc w:val="left"/>
      <w:pPr>
        <w:tabs>
          <w:tab w:val="num" w:pos="6480"/>
        </w:tabs>
        <w:ind w:left="6480" w:hanging="360"/>
      </w:pPr>
      <w:rPr>
        <w:rFonts w:ascii="Arial" w:hAnsi="Arial" w:hint="default"/>
      </w:rPr>
    </w:lvl>
  </w:abstractNum>
  <w:abstractNum w:abstractNumId="68">
    <w:nsid w:val="377115BE"/>
    <w:multiLevelType w:val="hybridMultilevel"/>
    <w:tmpl w:val="B8ECC9DC"/>
    <w:lvl w:ilvl="0" w:tplc="A8EC0D88">
      <w:start w:val="1"/>
      <w:numFmt w:val="bullet"/>
      <w:lvlText w:val="•"/>
      <w:lvlJc w:val="left"/>
      <w:pPr>
        <w:tabs>
          <w:tab w:val="num" w:pos="720"/>
        </w:tabs>
        <w:ind w:left="720" w:hanging="360"/>
      </w:pPr>
      <w:rPr>
        <w:rFonts w:ascii="Arial" w:hAnsi="Arial" w:hint="default"/>
      </w:rPr>
    </w:lvl>
    <w:lvl w:ilvl="1" w:tplc="551A3424" w:tentative="1">
      <w:start w:val="1"/>
      <w:numFmt w:val="bullet"/>
      <w:lvlText w:val="•"/>
      <w:lvlJc w:val="left"/>
      <w:pPr>
        <w:tabs>
          <w:tab w:val="num" w:pos="1440"/>
        </w:tabs>
        <w:ind w:left="1440" w:hanging="360"/>
      </w:pPr>
      <w:rPr>
        <w:rFonts w:ascii="Arial" w:hAnsi="Arial" w:hint="default"/>
      </w:rPr>
    </w:lvl>
    <w:lvl w:ilvl="2" w:tplc="90966D08" w:tentative="1">
      <w:start w:val="1"/>
      <w:numFmt w:val="bullet"/>
      <w:lvlText w:val="•"/>
      <w:lvlJc w:val="left"/>
      <w:pPr>
        <w:tabs>
          <w:tab w:val="num" w:pos="2160"/>
        </w:tabs>
        <w:ind w:left="2160" w:hanging="360"/>
      </w:pPr>
      <w:rPr>
        <w:rFonts w:ascii="Arial" w:hAnsi="Arial" w:hint="default"/>
      </w:rPr>
    </w:lvl>
    <w:lvl w:ilvl="3" w:tplc="5AAE4282" w:tentative="1">
      <w:start w:val="1"/>
      <w:numFmt w:val="bullet"/>
      <w:lvlText w:val="•"/>
      <w:lvlJc w:val="left"/>
      <w:pPr>
        <w:tabs>
          <w:tab w:val="num" w:pos="2880"/>
        </w:tabs>
        <w:ind w:left="2880" w:hanging="360"/>
      </w:pPr>
      <w:rPr>
        <w:rFonts w:ascii="Arial" w:hAnsi="Arial" w:hint="default"/>
      </w:rPr>
    </w:lvl>
    <w:lvl w:ilvl="4" w:tplc="087E1E50" w:tentative="1">
      <w:start w:val="1"/>
      <w:numFmt w:val="bullet"/>
      <w:lvlText w:val="•"/>
      <w:lvlJc w:val="left"/>
      <w:pPr>
        <w:tabs>
          <w:tab w:val="num" w:pos="3600"/>
        </w:tabs>
        <w:ind w:left="3600" w:hanging="360"/>
      </w:pPr>
      <w:rPr>
        <w:rFonts w:ascii="Arial" w:hAnsi="Arial" w:hint="default"/>
      </w:rPr>
    </w:lvl>
    <w:lvl w:ilvl="5" w:tplc="3A74F7D0" w:tentative="1">
      <w:start w:val="1"/>
      <w:numFmt w:val="bullet"/>
      <w:lvlText w:val="•"/>
      <w:lvlJc w:val="left"/>
      <w:pPr>
        <w:tabs>
          <w:tab w:val="num" w:pos="4320"/>
        </w:tabs>
        <w:ind w:left="4320" w:hanging="360"/>
      </w:pPr>
      <w:rPr>
        <w:rFonts w:ascii="Arial" w:hAnsi="Arial" w:hint="default"/>
      </w:rPr>
    </w:lvl>
    <w:lvl w:ilvl="6" w:tplc="7506CABE" w:tentative="1">
      <w:start w:val="1"/>
      <w:numFmt w:val="bullet"/>
      <w:lvlText w:val="•"/>
      <w:lvlJc w:val="left"/>
      <w:pPr>
        <w:tabs>
          <w:tab w:val="num" w:pos="5040"/>
        </w:tabs>
        <w:ind w:left="5040" w:hanging="360"/>
      </w:pPr>
      <w:rPr>
        <w:rFonts w:ascii="Arial" w:hAnsi="Arial" w:hint="default"/>
      </w:rPr>
    </w:lvl>
    <w:lvl w:ilvl="7" w:tplc="643CE226" w:tentative="1">
      <w:start w:val="1"/>
      <w:numFmt w:val="bullet"/>
      <w:lvlText w:val="•"/>
      <w:lvlJc w:val="left"/>
      <w:pPr>
        <w:tabs>
          <w:tab w:val="num" w:pos="5760"/>
        </w:tabs>
        <w:ind w:left="5760" w:hanging="360"/>
      </w:pPr>
      <w:rPr>
        <w:rFonts w:ascii="Arial" w:hAnsi="Arial" w:hint="default"/>
      </w:rPr>
    </w:lvl>
    <w:lvl w:ilvl="8" w:tplc="53F2DFE0" w:tentative="1">
      <w:start w:val="1"/>
      <w:numFmt w:val="bullet"/>
      <w:lvlText w:val="•"/>
      <w:lvlJc w:val="left"/>
      <w:pPr>
        <w:tabs>
          <w:tab w:val="num" w:pos="6480"/>
        </w:tabs>
        <w:ind w:left="6480" w:hanging="360"/>
      </w:pPr>
      <w:rPr>
        <w:rFonts w:ascii="Arial" w:hAnsi="Arial" w:hint="default"/>
      </w:rPr>
    </w:lvl>
  </w:abstractNum>
  <w:abstractNum w:abstractNumId="69">
    <w:nsid w:val="39E84059"/>
    <w:multiLevelType w:val="hybridMultilevel"/>
    <w:tmpl w:val="99142DC2"/>
    <w:lvl w:ilvl="0" w:tplc="D21AAB44">
      <w:start w:val="1"/>
      <w:numFmt w:val="bullet"/>
      <w:lvlText w:val="•"/>
      <w:lvlJc w:val="left"/>
      <w:pPr>
        <w:tabs>
          <w:tab w:val="num" w:pos="720"/>
        </w:tabs>
        <w:ind w:left="720" w:hanging="360"/>
      </w:pPr>
      <w:rPr>
        <w:rFonts w:ascii="Arial" w:hAnsi="Arial" w:hint="default"/>
      </w:rPr>
    </w:lvl>
    <w:lvl w:ilvl="1" w:tplc="D37A8BB4" w:tentative="1">
      <w:start w:val="1"/>
      <w:numFmt w:val="bullet"/>
      <w:lvlText w:val="•"/>
      <w:lvlJc w:val="left"/>
      <w:pPr>
        <w:tabs>
          <w:tab w:val="num" w:pos="1440"/>
        </w:tabs>
        <w:ind w:left="1440" w:hanging="360"/>
      </w:pPr>
      <w:rPr>
        <w:rFonts w:ascii="Arial" w:hAnsi="Arial" w:hint="default"/>
      </w:rPr>
    </w:lvl>
    <w:lvl w:ilvl="2" w:tplc="15689862" w:tentative="1">
      <w:start w:val="1"/>
      <w:numFmt w:val="bullet"/>
      <w:lvlText w:val="•"/>
      <w:lvlJc w:val="left"/>
      <w:pPr>
        <w:tabs>
          <w:tab w:val="num" w:pos="2160"/>
        </w:tabs>
        <w:ind w:left="2160" w:hanging="360"/>
      </w:pPr>
      <w:rPr>
        <w:rFonts w:ascii="Arial" w:hAnsi="Arial" w:hint="default"/>
      </w:rPr>
    </w:lvl>
    <w:lvl w:ilvl="3" w:tplc="552A9DAE" w:tentative="1">
      <w:start w:val="1"/>
      <w:numFmt w:val="bullet"/>
      <w:lvlText w:val="•"/>
      <w:lvlJc w:val="left"/>
      <w:pPr>
        <w:tabs>
          <w:tab w:val="num" w:pos="2880"/>
        </w:tabs>
        <w:ind w:left="2880" w:hanging="360"/>
      </w:pPr>
      <w:rPr>
        <w:rFonts w:ascii="Arial" w:hAnsi="Arial" w:hint="default"/>
      </w:rPr>
    </w:lvl>
    <w:lvl w:ilvl="4" w:tplc="90A6C49E" w:tentative="1">
      <w:start w:val="1"/>
      <w:numFmt w:val="bullet"/>
      <w:lvlText w:val="•"/>
      <w:lvlJc w:val="left"/>
      <w:pPr>
        <w:tabs>
          <w:tab w:val="num" w:pos="3600"/>
        </w:tabs>
        <w:ind w:left="3600" w:hanging="360"/>
      </w:pPr>
      <w:rPr>
        <w:rFonts w:ascii="Arial" w:hAnsi="Arial" w:hint="default"/>
      </w:rPr>
    </w:lvl>
    <w:lvl w:ilvl="5" w:tplc="5CB02A9C" w:tentative="1">
      <w:start w:val="1"/>
      <w:numFmt w:val="bullet"/>
      <w:lvlText w:val="•"/>
      <w:lvlJc w:val="left"/>
      <w:pPr>
        <w:tabs>
          <w:tab w:val="num" w:pos="4320"/>
        </w:tabs>
        <w:ind w:left="4320" w:hanging="360"/>
      </w:pPr>
      <w:rPr>
        <w:rFonts w:ascii="Arial" w:hAnsi="Arial" w:hint="default"/>
      </w:rPr>
    </w:lvl>
    <w:lvl w:ilvl="6" w:tplc="31D05642" w:tentative="1">
      <w:start w:val="1"/>
      <w:numFmt w:val="bullet"/>
      <w:lvlText w:val="•"/>
      <w:lvlJc w:val="left"/>
      <w:pPr>
        <w:tabs>
          <w:tab w:val="num" w:pos="5040"/>
        </w:tabs>
        <w:ind w:left="5040" w:hanging="360"/>
      </w:pPr>
      <w:rPr>
        <w:rFonts w:ascii="Arial" w:hAnsi="Arial" w:hint="default"/>
      </w:rPr>
    </w:lvl>
    <w:lvl w:ilvl="7" w:tplc="B27CC0B2" w:tentative="1">
      <w:start w:val="1"/>
      <w:numFmt w:val="bullet"/>
      <w:lvlText w:val="•"/>
      <w:lvlJc w:val="left"/>
      <w:pPr>
        <w:tabs>
          <w:tab w:val="num" w:pos="5760"/>
        </w:tabs>
        <w:ind w:left="5760" w:hanging="360"/>
      </w:pPr>
      <w:rPr>
        <w:rFonts w:ascii="Arial" w:hAnsi="Arial" w:hint="default"/>
      </w:rPr>
    </w:lvl>
    <w:lvl w:ilvl="8" w:tplc="F4E24942" w:tentative="1">
      <w:start w:val="1"/>
      <w:numFmt w:val="bullet"/>
      <w:lvlText w:val="•"/>
      <w:lvlJc w:val="left"/>
      <w:pPr>
        <w:tabs>
          <w:tab w:val="num" w:pos="6480"/>
        </w:tabs>
        <w:ind w:left="6480" w:hanging="360"/>
      </w:pPr>
      <w:rPr>
        <w:rFonts w:ascii="Arial" w:hAnsi="Arial" w:hint="default"/>
      </w:rPr>
    </w:lvl>
  </w:abstractNum>
  <w:abstractNum w:abstractNumId="70">
    <w:nsid w:val="3AFB7ED4"/>
    <w:multiLevelType w:val="hybridMultilevel"/>
    <w:tmpl w:val="C1E6409E"/>
    <w:lvl w:ilvl="0" w:tplc="6158C328">
      <w:start w:val="1"/>
      <w:numFmt w:val="bullet"/>
      <w:lvlText w:val="•"/>
      <w:lvlJc w:val="left"/>
      <w:pPr>
        <w:tabs>
          <w:tab w:val="num" w:pos="720"/>
        </w:tabs>
        <w:ind w:left="720" w:hanging="360"/>
      </w:pPr>
      <w:rPr>
        <w:rFonts w:ascii="Arial" w:hAnsi="Arial" w:hint="default"/>
      </w:rPr>
    </w:lvl>
    <w:lvl w:ilvl="1" w:tplc="818C5E52" w:tentative="1">
      <w:start w:val="1"/>
      <w:numFmt w:val="bullet"/>
      <w:lvlText w:val="•"/>
      <w:lvlJc w:val="left"/>
      <w:pPr>
        <w:tabs>
          <w:tab w:val="num" w:pos="1440"/>
        </w:tabs>
        <w:ind w:left="1440" w:hanging="360"/>
      </w:pPr>
      <w:rPr>
        <w:rFonts w:ascii="Arial" w:hAnsi="Arial" w:hint="default"/>
      </w:rPr>
    </w:lvl>
    <w:lvl w:ilvl="2" w:tplc="DE1A223E" w:tentative="1">
      <w:start w:val="1"/>
      <w:numFmt w:val="bullet"/>
      <w:lvlText w:val="•"/>
      <w:lvlJc w:val="left"/>
      <w:pPr>
        <w:tabs>
          <w:tab w:val="num" w:pos="2160"/>
        </w:tabs>
        <w:ind w:left="2160" w:hanging="360"/>
      </w:pPr>
      <w:rPr>
        <w:rFonts w:ascii="Arial" w:hAnsi="Arial" w:hint="default"/>
      </w:rPr>
    </w:lvl>
    <w:lvl w:ilvl="3" w:tplc="295C06E2" w:tentative="1">
      <w:start w:val="1"/>
      <w:numFmt w:val="bullet"/>
      <w:lvlText w:val="•"/>
      <w:lvlJc w:val="left"/>
      <w:pPr>
        <w:tabs>
          <w:tab w:val="num" w:pos="2880"/>
        </w:tabs>
        <w:ind w:left="2880" w:hanging="360"/>
      </w:pPr>
      <w:rPr>
        <w:rFonts w:ascii="Arial" w:hAnsi="Arial" w:hint="default"/>
      </w:rPr>
    </w:lvl>
    <w:lvl w:ilvl="4" w:tplc="8F9CEEF6" w:tentative="1">
      <w:start w:val="1"/>
      <w:numFmt w:val="bullet"/>
      <w:lvlText w:val="•"/>
      <w:lvlJc w:val="left"/>
      <w:pPr>
        <w:tabs>
          <w:tab w:val="num" w:pos="3600"/>
        </w:tabs>
        <w:ind w:left="3600" w:hanging="360"/>
      </w:pPr>
      <w:rPr>
        <w:rFonts w:ascii="Arial" w:hAnsi="Arial" w:hint="default"/>
      </w:rPr>
    </w:lvl>
    <w:lvl w:ilvl="5" w:tplc="09F69276" w:tentative="1">
      <w:start w:val="1"/>
      <w:numFmt w:val="bullet"/>
      <w:lvlText w:val="•"/>
      <w:lvlJc w:val="left"/>
      <w:pPr>
        <w:tabs>
          <w:tab w:val="num" w:pos="4320"/>
        </w:tabs>
        <w:ind w:left="4320" w:hanging="360"/>
      </w:pPr>
      <w:rPr>
        <w:rFonts w:ascii="Arial" w:hAnsi="Arial" w:hint="default"/>
      </w:rPr>
    </w:lvl>
    <w:lvl w:ilvl="6" w:tplc="44665024" w:tentative="1">
      <w:start w:val="1"/>
      <w:numFmt w:val="bullet"/>
      <w:lvlText w:val="•"/>
      <w:lvlJc w:val="left"/>
      <w:pPr>
        <w:tabs>
          <w:tab w:val="num" w:pos="5040"/>
        </w:tabs>
        <w:ind w:left="5040" w:hanging="360"/>
      </w:pPr>
      <w:rPr>
        <w:rFonts w:ascii="Arial" w:hAnsi="Arial" w:hint="default"/>
      </w:rPr>
    </w:lvl>
    <w:lvl w:ilvl="7" w:tplc="D7709A40" w:tentative="1">
      <w:start w:val="1"/>
      <w:numFmt w:val="bullet"/>
      <w:lvlText w:val="•"/>
      <w:lvlJc w:val="left"/>
      <w:pPr>
        <w:tabs>
          <w:tab w:val="num" w:pos="5760"/>
        </w:tabs>
        <w:ind w:left="5760" w:hanging="360"/>
      </w:pPr>
      <w:rPr>
        <w:rFonts w:ascii="Arial" w:hAnsi="Arial" w:hint="default"/>
      </w:rPr>
    </w:lvl>
    <w:lvl w:ilvl="8" w:tplc="128E2A3E" w:tentative="1">
      <w:start w:val="1"/>
      <w:numFmt w:val="bullet"/>
      <w:lvlText w:val="•"/>
      <w:lvlJc w:val="left"/>
      <w:pPr>
        <w:tabs>
          <w:tab w:val="num" w:pos="6480"/>
        </w:tabs>
        <w:ind w:left="6480" w:hanging="360"/>
      </w:pPr>
      <w:rPr>
        <w:rFonts w:ascii="Arial" w:hAnsi="Arial" w:hint="default"/>
      </w:rPr>
    </w:lvl>
  </w:abstractNum>
  <w:abstractNum w:abstractNumId="71">
    <w:nsid w:val="3B5F7274"/>
    <w:multiLevelType w:val="hybridMultilevel"/>
    <w:tmpl w:val="535AF3BE"/>
    <w:lvl w:ilvl="0" w:tplc="534ABFAA">
      <w:start w:val="1"/>
      <w:numFmt w:val="bullet"/>
      <w:lvlText w:val="•"/>
      <w:lvlJc w:val="left"/>
      <w:pPr>
        <w:tabs>
          <w:tab w:val="num" w:pos="720"/>
        </w:tabs>
        <w:ind w:left="720" w:hanging="360"/>
      </w:pPr>
      <w:rPr>
        <w:rFonts w:ascii="Arial" w:hAnsi="Arial" w:hint="default"/>
      </w:rPr>
    </w:lvl>
    <w:lvl w:ilvl="1" w:tplc="8922723C" w:tentative="1">
      <w:start w:val="1"/>
      <w:numFmt w:val="bullet"/>
      <w:lvlText w:val="•"/>
      <w:lvlJc w:val="left"/>
      <w:pPr>
        <w:tabs>
          <w:tab w:val="num" w:pos="1440"/>
        </w:tabs>
        <w:ind w:left="1440" w:hanging="360"/>
      </w:pPr>
      <w:rPr>
        <w:rFonts w:ascii="Arial" w:hAnsi="Arial" w:hint="default"/>
      </w:rPr>
    </w:lvl>
    <w:lvl w:ilvl="2" w:tplc="FEC0ADEE" w:tentative="1">
      <w:start w:val="1"/>
      <w:numFmt w:val="bullet"/>
      <w:lvlText w:val="•"/>
      <w:lvlJc w:val="left"/>
      <w:pPr>
        <w:tabs>
          <w:tab w:val="num" w:pos="2160"/>
        </w:tabs>
        <w:ind w:left="2160" w:hanging="360"/>
      </w:pPr>
      <w:rPr>
        <w:rFonts w:ascii="Arial" w:hAnsi="Arial" w:hint="default"/>
      </w:rPr>
    </w:lvl>
    <w:lvl w:ilvl="3" w:tplc="2466A972" w:tentative="1">
      <w:start w:val="1"/>
      <w:numFmt w:val="bullet"/>
      <w:lvlText w:val="•"/>
      <w:lvlJc w:val="left"/>
      <w:pPr>
        <w:tabs>
          <w:tab w:val="num" w:pos="2880"/>
        </w:tabs>
        <w:ind w:left="2880" w:hanging="360"/>
      </w:pPr>
      <w:rPr>
        <w:rFonts w:ascii="Arial" w:hAnsi="Arial" w:hint="default"/>
      </w:rPr>
    </w:lvl>
    <w:lvl w:ilvl="4" w:tplc="06DC5E64" w:tentative="1">
      <w:start w:val="1"/>
      <w:numFmt w:val="bullet"/>
      <w:lvlText w:val="•"/>
      <w:lvlJc w:val="left"/>
      <w:pPr>
        <w:tabs>
          <w:tab w:val="num" w:pos="3600"/>
        </w:tabs>
        <w:ind w:left="3600" w:hanging="360"/>
      </w:pPr>
      <w:rPr>
        <w:rFonts w:ascii="Arial" w:hAnsi="Arial" w:hint="default"/>
      </w:rPr>
    </w:lvl>
    <w:lvl w:ilvl="5" w:tplc="872C22B6" w:tentative="1">
      <w:start w:val="1"/>
      <w:numFmt w:val="bullet"/>
      <w:lvlText w:val="•"/>
      <w:lvlJc w:val="left"/>
      <w:pPr>
        <w:tabs>
          <w:tab w:val="num" w:pos="4320"/>
        </w:tabs>
        <w:ind w:left="4320" w:hanging="360"/>
      </w:pPr>
      <w:rPr>
        <w:rFonts w:ascii="Arial" w:hAnsi="Arial" w:hint="default"/>
      </w:rPr>
    </w:lvl>
    <w:lvl w:ilvl="6" w:tplc="15A246B8" w:tentative="1">
      <w:start w:val="1"/>
      <w:numFmt w:val="bullet"/>
      <w:lvlText w:val="•"/>
      <w:lvlJc w:val="left"/>
      <w:pPr>
        <w:tabs>
          <w:tab w:val="num" w:pos="5040"/>
        </w:tabs>
        <w:ind w:left="5040" w:hanging="360"/>
      </w:pPr>
      <w:rPr>
        <w:rFonts w:ascii="Arial" w:hAnsi="Arial" w:hint="default"/>
      </w:rPr>
    </w:lvl>
    <w:lvl w:ilvl="7" w:tplc="86DC4AFE" w:tentative="1">
      <w:start w:val="1"/>
      <w:numFmt w:val="bullet"/>
      <w:lvlText w:val="•"/>
      <w:lvlJc w:val="left"/>
      <w:pPr>
        <w:tabs>
          <w:tab w:val="num" w:pos="5760"/>
        </w:tabs>
        <w:ind w:left="5760" w:hanging="360"/>
      </w:pPr>
      <w:rPr>
        <w:rFonts w:ascii="Arial" w:hAnsi="Arial" w:hint="default"/>
      </w:rPr>
    </w:lvl>
    <w:lvl w:ilvl="8" w:tplc="6E38C0B6" w:tentative="1">
      <w:start w:val="1"/>
      <w:numFmt w:val="bullet"/>
      <w:lvlText w:val="•"/>
      <w:lvlJc w:val="left"/>
      <w:pPr>
        <w:tabs>
          <w:tab w:val="num" w:pos="6480"/>
        </w:tabs>
        <w:ind w:left="6480" w:hanging="360"/>
      </w:pPr>
      <w:rPr>
        <w:rFonts w:ascii="Arial" w:hAnsi="Arial" w:hint="default"/>
      </w:rPr>
    </w:lvl>
  </w:abstractNum>
  <w:abstractNum w:abstractNumId="72">
    <w:nsid w:val="3D634CA1"/>
    <w:multiLevelType w:val="hybridMultilevel"/>
    <w:tmpl w:val="E5580DA8"/>
    <w:lvl w:ilvl="0" w:tplc="2A127A92">
      <w:start w:val="1"/>
      <w:numFmt w:val="bullet"/>
      <w:lvlText w:val="•"/>
      <w:lvlJc w:val="left"/>
      <w:pPr>
        <w:tabs>
          <w:tab w:val="num" w:pos="720"/>
        </w:tabs>
        <w:ind w:left="720" w:hanging="360"/>
      </w:pPr>
      <w:rPr>
        <w:rFonts w:ascii="Arial" w:hAnsi="Arial" w:hint="default"/>
      </w:rPr>
    </w:lvl>
    <w:lvl w:ilvl="1" w:tplc="C086603E" w:tentative="1">
      <w:start w:val="1"/>
      <w:numFmt w:val="bullet"/>
      <w:lvlText w:val="•"/>
      <w:lvlJc w:val="left"/>
      <w:pPr>
        <w:tabs>
          <w:tab w:val="num" w:pos="1440"/>
        </w:tabs>
        <w:ind w:left="1440" w:hanging="360"/>
      </w:pPr>
      <w:rPr>
        <w:rFonts w:ascii="Arial" w:hAnsi="Arial" w:hint="default"/>
      </w:rPr>
    </w:lvl>
    <w:lvl w:ilvl="2" w:tplc="950088B8" w:tentative="1">
      <w:start w:val="1"/>
      <w:numFmt w:val="bullet"/>
      <w:lvlText w:val="•"/>
      <w:lvlJc w:val="left"/>
      <w:pPr>
        <w:tabs>
          <w:tab w:val="num" w:pos="2160"/>
        </w:tabs>
        <w:ind w:left="2160" w:hanging="360"/>
      </w:pPr>
      <w:rPr>
        <w:rFonts w:ascii="Arial" w:hAnsi="Arial" w:hint="default"/>
      </w:rPr>
    </w:lvl>
    <w:lvl w:ilvl="3" w:tplc="9E301908" w:tentative="1">
      <w:start w:val="1"/>
      <w:numFmt w:val="bullet"/>
      <w:lvlText w:val="•"/>
      <w:lvlJc w:val="left"/>
      <w:pPr>
        <w:tabs>
          <w:tab w:val="num" w:pos="2880"/>
        </w:tabs>
        <w:ind w:left="2880" w:hanging="360"/>
      </w:pPr>
      <w:rPr>
        <w:rFonts w:ascii="Arial" w:hAnsi="Arial" w:hint="default"/>
      </w:rPr>
    </w:lvl>
    <w:lvl w:ilvl="4" w:tplc="D0409E2C" w:tentative="1">
      <w:start w:val="1"/>
      <w:numFmt w:val="bullet"/>
      <w:lvlText w:val="•"/>
      <w:lvlJc w:val="left"/>
      <w:pPr>
        <w:tabs>
          <w:tab w:val="num" w:pos="3600"/>
        </w:tabs>
        <w:ind w:left="3600" w:hanging="360"/>
      </w:pPr>
      <w:rPr>
        <w:rFonts w:ascii="Arial" w:hAnsi="Arial" w:hint="default"/>
      </w:rPr>
    </w:lvl>
    <w:lvl w:ilvl="5" w:tplc="889EABA0" w:tentative="1">
      <w:start w:val="1"/>
      <w:numFmt w:val="bullet"/>
      <w:lvlText w:val="•"/>
      <w:lvlJc w:val="left"/>
      <w:pPr>
        <w:tabs>
          <w:tab w:val="num" w:pos="4320"/>
        </w:tabs>
        <w:ind w:left="4320" w:hanging="360"/>
      </w:pPr>
      <w:rPr>
        <w:rFonts w:ascii="Arial" w:hAnsi="Arial" w:hint="default"/>
      </w:rPr>
    </w:lvl>
    <w:lvl w:ilvl="6" w:tplc="BD029510" w:tentative="1">
      <w:start w:val="1"/>
      <w:numFmt w:val="bullet"/>
      <w:lvlText w:val="•"/>
      <w:lvlJc w:val="left"/>
      <w:pPr>
        <w:tabs>
          <w:tab w:val="num" w:pos="5040"/>
        </w:tabs>
        <w:ind w:left="5040" w:hanging="360"/>
      </w:pPr>
      <w:rPr>
        <w:rFonts w:ascii="Arial" w:hAnsi="Arial" w:hint="default"/>
      </w:rPr>
    </w:lvl>
    <w:lvl w:ilvl="7" w:tplc="348AE624" w:tentative="1">
      <w:start w:val="1"/>
      <w:numFmt w:val="bullet"/>
      <w:lvlText w:val="•"/>
      <w:lvlJc w:val="left"/>
      <w:pPr>
        <w:tabs>
          <w:tab w:val="num" w:pos="5760"/>
        </w:tabs>
        <w:ind w:left="5760" w:hanging="360"/>
      </w:pPr>
      <w:rPr>
        <w:rFonts w:ascii="Arial" w:hAnsi="Arial" w:hint="default"/>
      </w:rPr>
    </w:lvl>
    <w:lvl w:ilvl="8" w:tplc="890E4B80" w:tentative="1">
      <w:start w:val="1"/>
      <w:numFmt w:val="bullet"/>
      <w:lvlText w:val="•"/>
      <w:lvlJc w:val="left"/>
      <w:pPr>
        <w:tabs>
          <w:tab w:val="num" w:pos="6480"/>
        </w:tabs>
        <w:ind w:left="6480" w:hanging="360"/>
      </w:pPr>
      <w:rPr>
        <w:rFonts w:ascii="Arial" w:hAnsi="Arial" w:hint="default"/>
      </w:rPr>
    </w:lvl>
  </w:abstractNum>
  <w:abstractNum w:abstractNumId="73">
    <w:nsid w:val="3F1C52FC"/>
    <w:multiLevelType w:val="hybridMultilevel"/>
    <w:tmpl w:val="9F4CA764"/>
    <w:lvl w:ilvl="0" w:tplc="5302DDE2">
      <w:start w:val="1"/>
      <w:numFmt w:val="bullet"/>
      <w:lvlText w:val="•"/>
      <w:lvlJc w:val="left"/>
      <w:pPr>
        <w:tabs>
          <w:tab w:val="num" w:pos="720"/>
        </w:tabs>
        <w:ind w:left="720" w:hanging="360"/>
      </w:pPr>
      <w:rPr>
        <w:rFonts w:ascii="Arial" w:hAnsi="Arial" w:hint="default"/>
      </w:rPr>
    </w:lvl>
    <w:lvl w:ilvl="1" w:tplc="C3CAB23E" w:tentative="1">
      <w:start w:val="1"/>
      <w:numFmt w:val="bullet"/>
      <w:lvlText w:val="•"/>
      <w:lvlJc w:val="left"/>
      <w:pPr>
        <w:tabs>
          <w:tab w:val="num" w:pos="1440"/>
        </w:tabs>
        <w:ind w:left="1440" w:hanging="360"/>
      </w:pPr>
      <w:rPr>
        <w:rFonts w:ascii="Arial" w:hAnsi="Arial" w:hint="default"/>
      </w:rPr>
    </w:lvl>
    <w:lvl w:ilvl="2" w:tplc="8D86C604" w:tentative="1">
      <w:start w:val="1"/>
      <w:numFmt w:val="bullet"/>
      <w:lvlText w:val="•"/>
      <w:lvlJc w:val="left"/>
      <w:pPr>
        <w:tabs>
          <w:tab w:val="num" w:pos="2160"/>
        </w:tabs>
        <w:ind w:left="2160" w:hanging="360"/>
      </w:pPr>
      <w:rPr>
        <w:rFonts w:ascii="Arial" w:hAnsi="Arial" w:hint="default"/>
      </w:rPr>
    </w:lvl>
    <w:lvl w:ilvl="3" w:tplc="26E47C06" w:tentative="1">
      <w:start w:val="1"/>
      <w:numFmt w:val="bullet"/>
      <w:lvlText w:val="•"/>
      <w:lvlJc w:val="left"/>
      <w:pPr>
        <w:tabs>
          <w:tab w:val="num" w:pos="2880"/>
        </w:tabs>
        <w:ind w:left="2880" w:hanging="360"/>
      </w:pPr>
      <w:rPr>
        <w:rFonts w:ascii="Arial" w:hAnsi="Arial" w:hint="default"/>
      </w:rPr>
    </w:lvl>
    <w:lvl w:ilvl="4" w:tplc="5AD05534" w:tentative="1">
      <w:start w:val="1"/>
      <w:numFmt w:val="bullet"/>
      <w:lvlText w:val="•"/>
      <w:lvlJc w:val="left"/>
      <w:pPr>
        <w:tabs>
          <w:tab w:val="num" w:pos="3600"/>
        </w:tabs>
        <w:ind w:left="3600" w:hanging="360"/>
      </w:pPr>
      <w:rPr>
        <w:rFonts w:ascii="Arial" w:hAnsi="Arial" w:hint="default"/>
      </w:rPr>
    </w:lvl>
    <w:lvl w:ilvl="5" w:tplc="0A549B2A" w:tentative="1">
      <w:start w:val="1"/>
      <w:numFmt w:val="bullet"/>
      <w:lvlText w:val="•"/>
      <w:lvlJc w:val="left"/>
      <w:pPr>
        <w:tabs>
          <w:tab w:val="num" w:pos="4320"/>
        </w:tabs>
        <w:ind w:left="4320" w:hanging="360"/>
      </w:pPr>
      <w:rPr>
        <w:rFonts w:ascii="Arial" w:hAnsi="Arial" w:hint="default"/>
      </w:rPr>
    </w:lvl>
    <w:lvl w:ilvl="6" w:tplc="2A42A61E" w:tentative="1">
      <w:start w:val="1"/>
      <w:numFmt w:val="bullet"/>
      <w:lvlText w:val="•"/>
      <w:lvlJc w:val="left"/>
      <w:pPr>
        <w:tabs>
          <w:tab w:val="num" w:pos="5040"/>
        </w:tabs>
        <w:ind w:left="5040" w:hanging="360"/>
      </w:pPr>
      <w:rPr>
        <w:rFonts w:ascii="Arial" w:hAnsi="Arial" w:hint="default"/>
      </w:rPr>
    </w:lvl>
    <w:lvl w:ilvl="7" w:tplc="7974FBBE" w:tentative="1">
      <w:start w:val="1"/>
      <w:numFmt w:val="bullet"/>
      <w:lvlText w:val="•"/>
      <w:lvlJc w:val="left"/>
      <w:pPr>
        <w:tabs>
          <w:tab w:val="num" w:pos="5760"/>
        </w:tabs>
        <w:ind w:left="5760" w:hanging="360"/>
      </w:pPr>
      <w:rPr>
        <w:rFonts w:ascii="Arial" w:hAnsi="Arial" w:hint="default"/>
      </w:rPr>
    </w:lvl>
    <w:lvl w:ilvl="8" w:tplc="74904E60" w:tentative="1">
      <w:start w:val="1"/>
      <w:numFmt w:val="bullet"/>
      <w:lvlText w:val="•"/>
      <w:lvlJc w:val="left"/>
      <w:pPr>
        <w:tabs>
          <w:tab w:val="num" w:pos="6480"/>
        </w:tabs>
        <w:ind w:left="6480" w:hanging="360"/>
      </w:pPr>
      <w:rPr>
        <w:rFonts w:ascii="Arial" w:hAnsi="Arial" w:hint="default"/>
      </w:rPr>
    </w:lvl>
  </w:abstractNum>
  <w:abstractNum w:abstractNumId="74">
    <w:nsid w:val="3FB00B46"/>
    <w:multiLevelType w:val="hybridMultilevel"/>
    <w:tmpl w:val="3FF4D164"/>
    <w:lvl w:ilvl="0" w:tplc="70723DCE">
      <w:start w:val="1"/>
      <w:numFmt w:val="bullet"/>
      <w:lvlText w:val="•"/>
      <w:lvlJc w:val="left"/>
      <w:pPr>
        <w:tabs>
          <w:tab w:val="num" w:pos="720"/>
        </w:tabs>
        <w:ind w:left="720" w:hanging="360"/>
      </w:pPr>
      <w:rPr>
        <w:rFonts w:ascii="Arial" w:hAnsi="Arial" w:hint="default"/>
      </w:rPr>
    </w:lvl>
    <w:lvl w:ilvl="1" w:tplc="71BC9F86" w:tentative="1">
      <w:start w:val="1"/>
      <w:numFmt w:val="bullet"/>
      <w:lvlText w:val="•"/>
      <w:lvlJc w:val="left"/>
      <w:pPr>
        <w:tabs>
          <w:tab w:val="num" w:pos="1440"/>
        </w:tabs>
        <w:ind w:left="1440" w:hanging="360"/>
      </w:pPr>
      <w:rPr>
        <w:rFonts w:ascii="Arial" w:hAnsi="Arial" w:hint="default"/>
      </w:rPr>
    </w:lvl>
    <w:lvl w:ilvl="2" w:tplc="5ED0BA34" w:tentative="1">
      <w:start w:val="1"/>
      <w:numFmt w:val="bullet"/>
      <w:lvlText w:val="•"/>
      <w:lvlJc w:val="left"/>
      <w:pPr>
        <w:tabs>
          <w:tab w:val="num" w:pos="2160"/>
        </w:tabs>
        <w:ind w:left="2160" w:hanging="360"/>
      </w:pPr>
      <w:rPr>
        <w:rFonts w:ascii="Arial" w:hAnsi="Arial" w:hint="default"/>
      </w:rPr>
    </w:lvl>
    <w:lvl w:ilvl="3" w:tplc="E5A6972A" w:tentative="1">
      <w:start w:val="1"/>
      <w:numFmt w:val="bullet"/>
      <w:lvlText w:val="•"/>
      <w:lvlJc w:val="left"/>
      <w:pPr>
        <w:tabs>
          <w:tab w:val="num" w:pos="2880"/>
        </w:tabs>
        <w:ind w:left="2880" w:hanging="360"/>
      </w:pPr>
      <w:rPr>
        <w:rFonts w:ascii="Arial" w:hAnsi="Arial" w:hint="default"/>
      </w:rPr>
    </w:lvl>
    <w:lvl w:ilvl="4" w:tplc="B596DE80" w:tentative="1">
      <w:start w:val="1"/>
      <w:numFmt w:val="bullet"/>
      <w:lvlText w:val="•"/>
      <w:lvlJc w:val="left"/>
      <w:pPr>
        <w:tabs>
          <w:tab w:val="num" w:pos="3600"/>
        </w:tabs>
        <w:ind w:left="3600" w:hanging="360"/>
      </w:pPr>
      <w:rPr>
        <w:rFonts w:ascii="Arial" w:hAnsi="Arial" w:hint="default"/>
      </w:rPr>
    </w:lvl>
    <w:lvl w:ilvl="5" w:tplc="8312D818" w:tentative="1">
      <w:start w:val="1"/>
      <w:numFmt w:val="bullet"/>
      <w:lvlText w:val="•"/>
      <w:lvlJc w:val="left"/>
      <w:pPr>
        <w:tabs>
          <w:tab w:val="num" w:pos="4320"/>
        </w:tabs>
        <w:ind w:left="4320" w:hanging="360"/>
      </w:pPr>
      <w:rPr>
        <w:rFonts w:ascii="Arial" w:hAnsi="Arial" w:hint="default"/>
      </w:rPr>
    </w:lvl>
    <w:lvl w:ilvl="6" w:tplc="BBD8F782" w:tentative="1">
      <w:start w:val="1"/>
      <w:numFmt w:val="bullet"/>
      <w:lvlText w:val="•"/>
      <w:lvlJc w:val="left"/>
      <w:pPr>
        <w:tabs>
          <w:tab w:val="num" w:pos="5040"/>
        </w:tabs>
        <w:ind w:left="5040" w:hanging="360"/>
      </w:pPr>
      <w:rPr>
        <w:rFonts w:ascii="Arial" w:hAnsi="Arial" w:hint="default"/>
      </w:rPr>
    </w:lvl>
    <w:lvl w:ilvl="7" w:tplc="C810CC5C" w:tentative="1">
      <w:start w:val="1"/>
      <w:numFmt w:val="bullet"/>
      <w:lvlText w:val="•"/>
      <w:lvlJc w:val="left"/>
      <w:pPr>
        <w:tabs>
          <w:tab w:val="num" w:pos="5760"/>
        </w:tabs>
        <w:ind w:left="5760" w:hanging="360"/>
      </w:pPr>
      <w:rPr>
        <w:rFonts w:ascii="Arial" w:hAnsi="Arial" w:hint="default"/>
      </w:rPr>
    </w:lvl>
    <w:lvl w:ilvl="8" w:tplc="910CF92A" w:tentative="1">
      <w:start w:val="1"/>
      <w:numFmt w:val="bullet"/>
      <w:lvlText w:val="•"/>
      <w:lvlJc w:val="left"/>
      <w:pPr>
        <w:tabs>
          <w:tab w:val="num" w:pos="6480"/>
        </w:tabs>
        <w:ind w:left="6480" w:hanging="360"/>
      </w:pPr>
      <w:rPr>
        <w:rFonts w:ascii="Arial" w:hAnsi="Arial" w:hint="default"/>
      </w:rPr>
    </w:lvl>
  </w:abstractNum>
  <w:abstractNum w:abstractNumId="75">
    <w:nsid w:val="400A0086"/>
    <w:multiLevelType w:val="hybridMultilevel"/>
    <w:tmpl w:val="8340C1A4"/>
    <w:lvl w:ilvl="0" w:tplc="31D64CFC">
      <w:start w:val="1"/>
      <w:numFmt w:val="bullet"/>
      <w:lvlText w:val="•"/>
      <w:lvlJc w:val="left"/>
      <w:pPr>
        <w:tabs>
          <w:tab w:val="num" w:pos="720"/>
        </w:tabs>
        <w:ind w:left="720" w:hanging="360"/>
      </w:pPr>
      <w:rPr>
        <w:rFonts w:ascii="Arial" w:hAnsi="Arial" w:hint="default"/>
      </w:rPr>
    </w:lvl>
    <w:lvl w:ilvl="1" w:tplc="EDDCC3C4" w:tentative="1">
      <w:start w:val="1"/>
      <w:numFmt w:val="bullet"/>
      <w:lvlText w:val="•"/>
      <w:lvlJc w:val="left"/>
      <w:pPr>
        <w:tabs>
          <w:tab w:val="num" w:pos="1440"/>
        </w:tabs>
        <w:ind w:left="1440" w:hanging="360"/>
      </w:pPr>
      <w:rPr>
        <w:rFonts w:ascii="Arial" w:hAnsi="Arial" w:hint="default"/>
      </w:rPr>
    </w:lvl>
    <w:lvl w:ilvl="2" w:tplc="C9C896F4" w:tentative="1">
      <w:start w:val="1"/>
      <w:numFmt w:val="bullet"/>
      <w:lvlText w:val="•"/>
      <w:lvlJc w:val="left"/>
      <w:pPr>
        <w:tabs>
          <w:tab w:val="num" w:pos="2160"/>
        </w:tabs>
        <w:ind w:left="2160" w:hanging="360"/>
      </w:pPr>
      <w:rPr>
        <w:rFonts w:ascii="Arial" w:hAnsi="Arial" w:hint="default"/>
      </w:rPr>
    </w:lvl>
    <w:lvl w:ilvl="3" w:tplc="98EE4900" w:tentative="1">
      <w:start w:val="1"/>
      <w:numFmt w:val="bullet"/>
      <w:lvlText w:val="•"/>
      <w:lvlJc w:val="left"/>
      <w:pPr>
        <w:tabs>
          <w:tab w:val="num" w:pos="2880"/>
        </w:tabs>
        <w:ind w:left="2880" w:hanging="360"/>
      </w:pPr>
      <w:rPr>
        <w:rFonts w:ascii="Arial" w:hAnsi="Arial" w:hint="default"/>
      </w:rPr>
    </w:lvl>
    <w:lvl w:ilvl="4" w:tplc="16FAF7A2" w:tentative="1">
      <w:start w:val="1"/>
      <w:numFmt w:val="bullet"/>
      <w:lvlText w:val="•"/>
      <w:lvlJc w:val="left"/>
      <w:pPr>
        <w:tabs>
          <w:tab w:val="num" w:pos="3600"/>
        </w:tabs>
        <w:ind w:left="3600" w:hanging="360"/>
      </w:pPr>
      <w:rPr>
        <w:rFonts w:ascii="Arial" w:hAnsi="Arial" w:hint="default"/>
      </w:rPr>
    </w:lvl>
    <w:lvl w:ilvl="5" w:tplc="CC2E8B9C" w:tentative="1">
      <w:start w:val="1"/>
      <w:numFmt w:val="bullet"/>
      <w:lvlText w:val="•"/>
      <w:lvlJc w:val="left"/>
      <w:pPr>
        <w:tabs>
          <w:tab w:val="num" w:pos="4320"/>
        </w:tabs>
        <w:ind w:left="4320" w:hanging="360"/>
      </w:pPr>
      <w:rPr>
        <w:rFonts w:ascii="Arial" w:hAnsi="Arial" w:hint="default"/>
      </w:rPr>
    </w:lvl>
    <w:lvl w:ilvl="6" w:tplc="5A8AEB98" w:tentative="1">
      <w:start w:val="1"/>
      <w:numFmt w:val="bullet"/>
      <w:lvlText w:val="•"/>
      <w:lvlJc w:val="left"/>
      <w:pPr>
        <w:tabs>
          <w:tab w:val="num" w:pos="5040"/>
        </w:tabs>
        <w:ind w:left="5040" w:hanging="360"/>
      </w:pPr>
      <w:rPr>
        <w:rFonts w:ascii="Arial" w:hAnsi="Arial" w:hint="default"/>
      </w:rPr>
    </w:lvl>
    <w:lvl w:ilvl="7" w:tplc="B13A9260" w:tentative="1">
      <w:start w:val="1"/>
      <w:numFmt w:val="bullet"/>
      <w:lvlText w:val="•"/>
      <w:lvlJc w:val="left"/>
      <w:pPr>
        <w:tabs>
          <w:tab w:val="num" w:pos="5760"/>
        </w:tabs>
        <w:ind w:left="5760" w:hanging="360"/>
      </w:pPr>
      <w:rPr>
        <w:rFonts w:ascii="Arial" w:hAnsi="Arial" w:hint="default"/>
      </w:rPr>
    </w:lvl>
    <w:lvl w:ilvl="8" w:tplc="DCA0A394" w:tentative="1">
      <w:start w:val="1"/>
      <w:numFmt w:val="bullet"/>
      <w:lvlText w:val="•"/>
      <w:lvlJc w:val="left"/>
      <w:pPr>
        <w:tabs>
          <w:tab w:val="num" w:pos="6480"/>
        </w:tabs>
        <w:ind w:left="6480" w:hanging="360"/>
      </w:pPr>
      <w:rPr>
        <w:rFonts w:ascii="Arial" w:hAnsi="Arial" w:hint="default"/>
      </w:rPr>
    </w:lvl>
  </w:abstractNum>
  <w:abstractNum w:abstractNumId="76">
    <w:nsid w:val="40D31316"/>
    <w:multiLevelType w:val="hybridMultilevel"/>
    <w:tmpl w:val="B2865B9E"/>
    <w:lvl w:ilvl="0" w:tplc="21C03432">
      <w:start w:val="1"/>
      <w:numFmt w:val="bullet"/>
      <w:lvlText w:val="•"/>
      <w:lvlJc w:val="left"/>
      <w:pPr>
        <w:tabs>
          <w:tab w:val="num" w:pos="720"/>
        </w:tabs>
        <w:ind w:left="720" w:hanging="360"/>
      </w:pPr>
      <w:rPr>
        <w:rFonts w:ascii="Arial" w:hAnsi="Arial" w:hint="default"/>
      </w:rPr>
    </w:lvl>
    <w:lvl w:ilvl="1" w:tplc="C50022DC" w:tentative="1">
      <w:start w:val="1"/>
      <w:numFmt w:val="bullet"/>
      <w:lvlText w:val="•"/>
      <w:lvlJc w:val="left"/>
      <w:pPr>
        <w:tabs>
          <w:tab w:val="num" w:pos="1440"/>
        </w:tabs>
        <w:ind w:left="1440" w:hanging="360"/>
      </w:pPr>
      <w:rPr>
        <w:rFonts w:ascii="Arial" w:hAnsi="Arial" w:hint="default"/>
      </w:rPr>
    </w:lvl>
    <w:lvl w:ilvl="2" w:tplc="A4C0E830" w:tentative="1">
      <w:start w:val="1"/>
      <w:numFmt w:val="bullet"/>
      <w:lvlText w:val="•"/>
      <w:lvlJc w:val="left"/>
      <w:pPr>
        <w:tabs>
          <w:tab w:val="num" w:pos="2160"/>
        </w:tabs>
        <w:ind w:left="2160" w:hanging="360"/>
      </w:pPr>
      <w:rPr>
        <w:rFonts w:ascii="Arial" w:hAnsi="Arial" w:hint="default"/>
      </w:rPr>
    </w:lvl>
    <w:lvl w:ilvl="3" w:tplc="3702A322" w:tentative="1">
      <w:start w:val="1"/>
      <w:numFmt w:val="bullet"/>
      <w:lvlText w:val="•"/>
      <w:lvlJc w:val="left"/>
      <w:pPr>
        <w:tabs>
          <w:tab w:val="num" w:pos="2880"/>
        </w:tabs>
        <w:ind w:left="2880" w:hanging="360"/>
      </w:pPr>
      <w:rPr>
        <w:rFonts w:ascii="Arial" w:hAnsi="Arial" w:hint="default"/>
      </w:rPr>
    </w:lvl>
    <w:lvl w:ilvl="4" w:tplc="F0126C02" w:tentative="1">
      <w:start w:val="1"/>
      <w:numFmt w:val="bullet"/>
      <w:lvlText w:val="•"/>
      <w:lvlJc w:val="left"/>
      <w:pPr>
        <w:tabs>
          <w:tab w:val="num" w:pos="3600"/>
        </w:tabs>
        <w:ind w:left="3600" w:hanging="360"/>
      </w:pPr>
      <w:rPr>
        <w:rFonts w:ascii="Arial" w:hAnsi="Arial" w:hint="default"/>
      </w:rPr>
    </w:lvl>
    <w:lvl w:ilvl="5" w:tplc="1B389E46" w:tentative="1">
      <w:start w:val="1"/>
      <w:numFmt w:val="bullet"/>
      <w:lvlText w:val="•"/>
      <w:lvlJc w:val="left"/>
      <w:pPr>
        <w:tabs>
          <w:tab w:val="num" w:pos="4320"/>
        </w:tabs>
        <w:ind w:left="4320" w:hanging="360"/>
      </w:pPr>
      <w:rPr>
        <w:rFonts w:ascii="Arial" w:hAnsi="Arial" w:hint="default"/>
      </w:rPr>
    </w:lvl>
    <w:lvl w:ilvl="6" w:tplc="90BABC0E" w:tentative="1">
      <w:start w:val="1"/>
      <w:numFmt w:val="bullet"/>
      <w:lvlText w:val="•"/>
      <w:lvlJc w:val="left"/>
      <w:pPr>
        <w:tabs>
          <w:tab w:val="num" w:pos="5040"/>
        </w:tabs>
        <w:ind w:left="5040" w:hanging="360"/>
      </w:pPr>
      <w:rPr>
        <w:rFonts w:ascii="Arial" w:hAnsi="Arial" w:hint="default"/>
      </w:rPr>
    </w:lvl>
    <w:lvl w:ilvl="7" w:tplc="1A7680BE" w:tentative="1">
      <w:start w:val="1"/>
      <w:numFmt w:val="bullet"/>
      <w:lvlText w:val="•"/>
      <w:lvlJc w:val="left"/>
      <w:pPr>
        <w:tabs>
          <w:tab w:val="num" w:pos="5760"/>
        </w:tabs>
        <w:ind w:left="5760" w:hanging="360"/>
      </w:pPr>
      <w:rPr>
        <w:rFonts w:ascii="Arial" w:hAnsi="Arial" w:hint="default"/>
      </w:rPr>
    </w:lvl>
    <w:lvl w:ilvl="8" w:tplc="6762B65E" w:tentative="1">
      <w:start w:val="1"/>
      <w:numFmt w:val="bullet"/>
      <w:lvlText w:val="•"/>
      <w:lvlJc w:val="left"/>
      <w:pPr>
        <w:tabs>
          <w:tab w:val="num" w:pos="6480"/>
        </w:tabs>
        <w:ind w:left="6480" w:hanging="360"/>
      </w:pPr>
      <w:rPr>
        <w:rFonts w:ascii="Arial" w:hAnsi="Arial" w:hint="default"/>
      </w:rPr>
    </w:lvl>
  </w:abstractNum>
  <w:abstractNum w:abstractNumId="77">
    <w:nsid w:val="41035DA7"/>
    <w:multiLevelType w:val="hybridMultilevel"/>
    <w:tmpl w:val="2B7A5D3E"/>
    <w:lvl w:ilvl="0" w:tplc="69846EFA">
      <w:start w:val="1"/>
      <w:numFmt w:val="bullet"/>
      <w:lvlText w:val="•"/>
      <w:lvlJc w:val="left"/>
      <w:pPr>
        <w:tabs>
          <w:tab w:val="num" w:pos="720"/>
        </w:tabs>
        <w:ind w:left="720" w:hanging="360"/>
      </w:pPr>
      <w:rPr>
        <w:rFonts w:ascii="Arial" w:hAnsi="Arial" w:hint="default"/>
      </w:rPr>
    </w:lvl>
    <w:lvl w:ilvl="1" w:tplc="DDC209C6" w:tentative="1">
      <w:start w:val="1"/>
      <w:numFmt w:val="bullet"/>
      <w:lvlText w:val="•"/>
      <w:lvlJc w:val="left"/>
      <w:pPr>
        <w:tabs>
          <w:tab w:val="num" w:pos="1440"/>
        </w:tabs>
        <w:ind w:left="1440" w:hanging="360"/>
      </w:pPr>
      <w:rPr>
        <w:rFonts w:ascii="Arial" w:hAnsi="Arial" w:hint="default"/>
      </w:rPr>
    </w:lvl>
    <w:lvl w:ilvl="2" w:tplc="523E6D62" w:tentative="1">
      <w:start w:val="1"/>
      <w:numFmt w:val="bullet"/>
      <w:lvlText w:val="•"/>
      <w:lvlJc w:val="left"/>
      <w:pPr>
        <w:tabs>
          <w:tab w:val="num" w:pos="2160"/>
        </w:tabs>
        <w:ind w:left="2160" w:hanging="360"/>
      </w:pPr>
      <w:rPr>
        <w:rFonts w:ascii="Arial" w:hAnsi="Arial" w:hint="default"/>
      </w:rPr>
    </w:lvl>
    <w:lvl w:ilvl="3" w:tplc="D326E5F8" w:tentative="1">
      <w:start w:val="1"/>
      <w:numFmt w:val="bullet"/>
      <w:lvlText w:val="•"/>
      <w:lvlJc w:val="left"/>
      <w:pPr>
        <w:tabs>
          <w:tab w:val="num" w:pos="2880"/>
        </w:tabs>
        <w:ind w:left="2880" w:hanging="360"/>
      </w:pPr>
      <w:rPr>
        <w:rFonts w:ascii="Arial" w:hAnsi="Arial" w:hint="default"/>
      </w:rPr>
    </w:lvl>
    <w:lvl w:ilvl="4" w:tplc="20B8B6FE" w:tentative="1">
      <w:start w:val="1"/>
      <w:numFmt w:val="bullet"/>
      <w:lvlText w:val="•"/>
      <w:lvlJc w:val="left"/>
      <w:pPr>
        <w:tabs>
          <w:tab w:val="num" w:pos="3600"/>
        </w:tabs>
        <w:ind w:left="3600" w:hanging="360"/>
      </w:pPr>
      <w:rPr>
        <w:rFonts w:ascii="Arial" w:hAnsi="Arial" w:hint="default"/>
      </w:rPr>
    </w:lvl>
    <w:lvl w:ilvl="5" w:tplc="A5623350" w:tentative="1">
      <w:start w:val="1"/>
      <w:numFmt w:val="bullet"/>
      <w:lvlText w:val="•"/>
      <w:lvlJc w:val="left"/>
      <w:pPr>
        <w:tabs>
          <w:tab w:val="num" w:pos="4320"/>
        </w:tabs>
        <w:ind w:left="4320" w:hanging="360"/>
      </w:pPr>
      <w:rPr>
        <w:rFonts w:ascii="Arial" w:hAnsi="Arial" w:hint="default"/>
      </w:rPr>
    </w:lvl>
    <w:lvl w:ilvl="6" w:tplc="FF02A1C4" w:tentative="1">
      <w:start w:val="1"/>
      <w:numFmt w:val="bullet"/>
      <w:lvlText w:val="•"/>
      <w:lvlJc w:val="left"/>
      <w:pPr>
        <w:tabs>
          <w:tab w:val="num" w:pos="5040"/>
        </w:tabs>
        <w:ind w:left="5040" w:hanging="360"/>
      </w:pPr>
      <w:rPr>
        <w:rFonts w:ascii="Arial" w:hAnsi="Arial" w:hint="default"/>
      </w:rPr>
    </w:lvl>
    <w:lvl w:ilvl="7" w:tplc="83C4824E" w:tentative="1">
      <w:start w:val="1"/>
      <w:numFmt w:val="bullet"/>
      <w:lvlText w:val="•"/>
      <w:lvlJc w:val="left"/>
      <w:pPr>
        <w:tabs>
          <w:tab w:val="num" w:pos="5760"/>
        </w:tabs>
        <w:ind w:left="5760" w:hanging="360"/>
      </w:pPr>
      <w:rPr>
        <w:rFonts w:ascii="Arial" w:hAnsi="Arial" w:hint="default"/>
      </w:rPr>
    </w:lvl>
    <w:lvl w:ilvl="8" w:tplc="5DAC0718" w:tentative="1">
      <w:start w:val="1"/>
      <w:numFmt w:val="bullet"/>
      <w:lvlText w:val="•"/>
      <w:lvlJc w:val="left"/>
      <w:pPr>
        <w:tabs>
          <w:tab w:val="num" w:pos="6480"/>
        </w:tabs>
        <w:ind w:left="6480" w:hanging="360"/>
      </w:pPr>
      <w:rPr>
        <w:rFonts w:ascii="Arial" w:hAnsi="Arial" w:hint="default"/>
      </w:rPr>
    </w:lvl>
  </w:abstractNum>
  <w:abstractNum w:abstractNumId="78">
    <w:nsid w:val="411E6A48"/>
    <w:multiLevelType w:val="hybridMultilevel"/>
    <w:tmpl w:val="1232743A"/>
    <w:lvl w:ilvl="0" w:tplc="347E0DCC">
      <w:start w:val="1"/>
      <w:numFmt w:val="bullet"/>
      <w:lvlText w:val="•"/>
      <w:lvlJc w:val="left"/>
      <w:pPr>
        <w:tabs>
          <w:tab w:val="num" w:pos="720"/>
        </w:tabs>
        <w:ind w:left="720" w:hanging="360"/>
      </w:pPr>
      <w:rPr>
        <w:rFonts w:ascii="Times New Roman" w:hAnsi="Times New Roman" w:hint="default"/>
      </w:rPr>
    </w:lvl>
    <w:lvl w:ilvl="1" w:tplc="D1680F3A" w:tentative="1">
      <w:start w:val="1"/>
      <w:numFmt w:val="bullet"/>
      <w:lvlText w:val="•"/>
      <w:lvlJc w:val="left"/>
      <w:pPr>
        <w:tabs>
          <w:tab w:val="num" w:pos="1440"/>
        </w:tabs>
        <w:ind w:left="1440" w:hanging="360"/>
      </w:pPr>
      <w:rPr>
        <w:rFonts w:ascii="Times New Roman" w:hAnsi="Times New Roman" w:hint="default"/>
      </w:rPr>
    </w:lvl>
    <w:lvl w:ilvl="2" w:tplc="90244720" w:tentative="1">
      <w:start w:val="1"/>
      <w:numFmt w:val="bullet"/>
      <w:lvlText w:val="•"/>
      <w:lvlJc w:val="left"/>
      <w:pPr>
        <w:tabs>
          <w:tab w:val="num" w:pos="2160"/>
        </w:tabs>
        <w:ind w:left="2160" w:hanging="360"/>
      </w:pPr>
      <w:rPr>
        <w:rFonts w:ascii="Times New Roman" w:hAnsi="Times New Roman" w:hint="default"/>
      </w:rPr>
    </w:lvl>
    <w:lvl w:ilvl="3" w:tplc="F29ABBFA" w:tentative="1">
      <w:start w:val="1"/>
      <w:numFmt w:val="bullet"/>
      <w:lvlText w:val="•"/>
      <w:lvlJc w:val="left"/>
      <w:pPr>
        <w:tabs>
          <w:tab w:val="num" w:pos="2880"/>
        </w:tabs>
        <w:ind w:left="2880" w:hanging="360"/>
      </w:pPr>
      <w:rPr>
        <w:rFonts w:ascii="Times New Roman" w:hAnsi="Times New Roman" w:hint="default"/>
      </w:rPr>
    </w:lvl>
    <w:lvl w:ilvl="4" w:tplc="D9A6689A" w:tentative="1">
      <w:start w:val="1"/>
      <w:numFmt w:val="bullet"/>
      <w:lvlText w:val="•"/>
      <w:lvlJc w:val="left"/>
      <w:pPr>
        <w:tabs>
          <w:tab w:val="num" w:pos="3600"/>
        </w:tabs>
        <w:ind w:left="3600" w:hanging="360"/>
      </w:pPr>
      <w:rPr>
        <w:rFonts w:ascii="Times New Roman" w:hAnsi="Times New Roman" w:hint="default"/>
      </w:rPr>
    </w:lvl>
    <w:lvl w:ilvl="5" w:tplc="6EAE6BC8" w:tentative="1">
      <w:start w:val="1"/>
      <w:numFmt w:val="bullet"/>
      <w:lvlText w:val="•"/>
      <w:lvlJc w:val="left"/>
      <w:pPr>
        <w:tabs>
          <w:tab w:val="num" w:pos="4320"/>
        </w:tabs>
        <w:ind w:left="4320" w:hanging="360"/>
      </w:pPr>
      <w:rPr>
        <w:rFonts w:ascii="Times New Roman" w:hAnsi="Times New Roman" w:hint="default"/>
      </w:rPr>
    </w:lvl>
    <w:lvl w:ilvl="6" w:tplc="330A8C0A" w:tentative="1">
      <w:start w:val="1"/>
      <w:numFmt w:val="bullet"/>
      <w:lvlText w:val="•"/>
      <w:lvlJc w:val="left"/>
      <w:pPr>
        <w:tabs>
          <w:tab w:val="num" w:pos="5040"/>
        </w:tabs>
        <w:ind w:left="5040" w:hanging="360"/>
      </w:pPr>
      <w:rPr>
        <w:rFonts w:ascii="Times New Roman" w:hAnsi="Times New Roman" w:hint="default"/>
      </w:rPr>
    </w:lvl>
    <w:lvl w:ilvl="7" w:tplc="E85A6ADE" w:tentative="1">
      <w:start w:val="1"/>
      <w:numFmt w:val="bullet"/>
      <w:lvlText w:val="•"/>
      <w:lvlJc w:val="left"/>
      <w:pPr>
        <w:tabs>
          <w:tab w:val="num" w:pos="5760"/>
        </w:tabs>
        <w:ind w:left="5760" w:hanging="360"/>
      </w:pPr>
      <w:rPr>
        <w:rFonts w:ascii="Times New Roman" w:hAnsi="Times New Roman" w:hint="default"/>
      </w:rPr>
    </w:lvl>
    <w:lvl w:ilvl="8" w:tplc="21B4532E" w:tentative="1">
      <w:start w:val="1"/>
      <w:numFmt w:val="bullet"/>
      <w:lvlText w:val="•"/>
      <w:lvlJc w:val="left"/>
      <w:pPr>
        <w:tabs>
          <w:tab w:val="num" w:pos="6480"/>
        </w:tabs>
        <w:ind w:left="6480" w:hanging="360"/>
      </w:pPr>
      <w:rPr>
        <w:rFonts w:ascii="Times New Roman" w:hAnsi="Times New Roman" w:hint="default"/>
      </w:rPr>
    </w:lvl>
  </w:abstractNum>
  <w:abstractNum w:abstractNumId="79">
    <w:nsid w:val="412A2E9F"/>
    <w:multiLevelType w:val="hybridMultilevel"/>
    <w:tmpl w:val="A874EE60"/>
    <w:lvl w:ilvl="0" w:tplc="6CE04C14">
      <w:start w:val="1"/>
      <w:numFmt w:val="bullet"/>
      <w:lvlText w:val="•"/>
      <w:lvlJc w:val="left"/>
      <w:pPr>
        <w:tabs>
          <w:tab w:val="num" w:pos="720"/>
        </w:tabs>
        <w:ind w:left="720" w:hanging="360"/>
      </w:pPr>
      <w:rPr>
        <w:rFonts w:ascii="Arial" w:hAnsi="Arial" w:hint="default"/>
      </w:rPr>
    </w:lvl>
    <w:lvl w:ilvl="1" w:tplc="F71EFD14" w:tentative="1">
      <w:start w:val="1"/>
      <w:numFmt w:val="bullet"/>
      <w:lvlText w:val="•"/>
      <w:lvlJc w:val="left"/>
      <w:pPr>
        <w:tabs>
          <w:tab w:val="num" w:pos="1440"/>
        </w:tabs>
        <w:ind w:left="1440" w:hanging="360"/>
      </w:pPr>
      <w:rPr>
        <w:rFonts w:ascii="Arial" w:hAnsi="Arial" w:hint="default"/>
      </w:rPr>
    </w:lvl>
    <w:lvl w:ilvl="2" w:tplc="A8D20132" w:tentative="1">
      <w:start w:val="1"/>
      <w:numFmt w:val="bullet"/>
      <w:lvlText w:val="•"/>
      <w:lvlJc w:val="left"/>
      <w:pPr>
        <w:tabs>
          <w:tab w:val="num" w:pos="2160"/>
        </w:tabs>
        <w:ind w:left="2160" w:hanging="360"/>
      </w:pPr>
      <w:rPr>
        <w:rFonts w:ascii="Arial" w:hAnsi="Arial" w:hint="default"/>
      </w:rPr>
    </w:lvl>
    <w:lvl w:ilvl="3" w:tplc="51CEE246" w:tentative="1">
      <w:start w:val="1"/>
      <w:numFmt w:val="bullet"/>
      <w:lvlText w:val="•"/>
      <w:lvlJc w:val="left"/>
      <w:pPr>
        <w:tabs>
          <w:tab w:val="num" w:pos="2880"/>
        </w:tabs>
        <w:ind w:left="2880" w:hanging="360"/>
      </w:pPr>
      <w:rPr>
        <w:rFonts w:ascii="Arial" w:hAnsi="Arial" w:hint="default"/>
      </w:rPr>
    </w:lvl>
    <w:lvl w:ilvl="4" w:tplc="23B66A84" w:tentative="1">
      <w:start w:val="1"/>
      <w:numFmt w:val="bullet"/>
      <w:lvlText w:val="•"/>
      <w:lvlJc w:val="left"/>
      <w:pPr>
        <w:tabs>
          <w:tab w:val="num" w:pos="3600"/>
        </w:tabs>
        <w:ind w:left="3600" w:hanging="360"/>
      </w:pPr>
      <w:rPr>
        <w:rFonts w:ascii="Arial" w:hAnsi="Arial" w:hint="default"/>
      </w:rPr>
    </w:lvl>
    <w:lvl w:ilvl="5" w:tplc="D49ACA04" w:tentative="1">
      <w:start w:val="1"/>
      <w:numFmt w:val="bullet"/>
      <w:lvlText w:val="•"/>
      <w:lvlJc w:val="left"/>
      <w:pPr>
        <w:tabs>
          <w:tab w:val="num" w:pos="4320"/>
        </w:tabs>
        <w:ind w:left="4320" w:hanging="360"/>
      </w:pPr>
      <w:rPr>
        <w:rFonts w:ascii="Arial" w:hAnsi="Arial" w:hint="default"/>
      </w:rPr>
    </w:lvl>
    <w:lvl w:ilvl="6" w:tplc="8FBED402" w:tentative="1">
      <w:start w:val="1"/>
      <w:numFmt w:val="bullet"/>
      <w:lvlText w:val="•"/>
      <w:lvlJc w:val="left"/>
      <w:pPr>
        <w:tabs>
          <w:tab w:val="num" w:pos="5040"/>
        </w:tabs>
        <w:ind w:left="5040" w:hanging="360"/>
      </w:pPr>
      <w:rPr>
        <w:rFonts w:ascii="Arial" w:hAnsi="Arial" w:hint="default"/>
      </w:rPr>
    </w:lvl>
    <w:lvl w:ilvl="7" w:tplc="0E529C64" w:tentative="1">
      <w:start w:val="1"/>
      <w:numFmt w:val="bullet"/>
      <w:lvlText w:val="•"/>
      <w:lvlJc w:val="left"/>
      <w:pPr>
        <w:tabs>
          <w:tab w:val="num" w:pos="5760"/>
        </w:tabs>
        <w:ind w:left="5760" w:hanging="360"/>
      </w:pPr>
      <w:rPr>
        <w:rFonts w:ascii="Arial" w:hAnsi="Arial" w:hint="default"/>
      </w:rPr>
    </w:lvl>
    <w:lvl w:ilvl="8" w:tplc="37063180" w:tentative="1">
      <w:start w:val="1"/>
      <w:numFmt w:val="bullet"/>
      <w:lvlText w:val="•"/>
      <w:lvlJc w:val="left"/>
      <w:pPr>
        <w:tabs>
          <w:tab w:val="num" w:pos="6480"/>
        </w:tabs>
        <w:ind w:left="6480" w:hanging="360"/>
      </w:pPr>
      <w:rPr>
        <w:rFonts w:ascii="Arial" w:hAnsi="Arial" w:hint="default"/>
      </w:rPr>
    </w:lvl>
  </w:abstractNum>
  <w:abstractNum w:abstractNumId="80">
    <w:nsid w:val="41645D6A"/>
    <w:multiLevelType w:val="hybridMultilevel"/>
    <w:tmpl w:val="ED3E1F76"/>
    <w:lvl w:ilvl="0" w:tplc="714A8532">
      <w:start w:val="1"/>
      <w:numFmt w:val="bullet"/>
      <w:lvlText w:val="•"/>
      <w:lvlJc w:val="left"/>
      <w:pPr>
        <w:tabs>
          <w:tab w:val="num" w:pos="720"/>
        </w:tabs>
        <w:ind w:left="720" w:hanging="360"/>
      </w:pPr>
      <w:rPr>
        <w:rFonts w:ascii="Arial" w:hAnsi="Arial" w:hint="default"/>
      </w:rPr>
    </w:lvl>
    <w:lvl w:ilvl="1" w:tplc="3906252A">
      <w:start w:val="752"/>
      <w:numFmt w:val="bullet"/>
      <w:lvlText w:val="–"/>
      <w:lvlJc w:val="left"/>
      <w:pPr>
        <w:tabs>
          <w:tab w:val="num" w:pos="1440"/>
        </w:tabs>
        <w:ind w:left="1440" w:hanging="360"/>
      </w:pPr>
      <w:rPr>
        <w:rFonts w:ascii="Arial" w:hAnsi="Arial" w:hint="default"/>
      </w:rPr>
    </w:lvl>
    <w:lvl w:ilvl="2" w:tplc="06121926" w:tentative="1">
      <w:start w:val="1"/>
      <w:numFmt w:val="bullet"/>
      <w:lvlText w:val="•"/>
      <w:lvlJc w:val="left"/>
      <w:pPr>
        <w:tabs>
          <w:tab w:val="num" w:pos="2160"/>
        </w:tabs>
        <w:ind w:left="2160" w:hanging="360"/>
      </w:pPr>
      <w:rPr>
        <w:rFonts w:ascii="Arial" w:hAnsi="Arial" w:hint="default"/>
      </w:rPr>
    </w:lvl>
    <w:lvl w:ilvl="3" w:tplc="3FAAC7E8" w:tentative="1">
      <w:start w:val="1"/>
      <w:numFmt w:val="bullet"/>
      <w:lvlText w:val="•"/>
      <w:lvlJc w:val="left"/>
      <w:pPr>
        <w:tabs>
          <w:tab w:val="num" w:pos="2880"/>
        </w:tabs>
        <w:ind w:left="2880" w:hanging="360"/>
      </w:pPr>
      <w:rPr>
        <w:rFonts w:ascii="Arial" w:hAnsi="Arial" w:hint="default"/>
      </w:rPr>
    </w:lvl>
    <w:lvl w:ilvl="4" w:tplc="C2605A98" w:tentative="1">
      <w:start w:val="1"/>
      <w:numFmt w:val="bullet"/>
      <w:lvlText w:val="•"/>
      <w:lvlJc w:val="left"/>
      <w:pPr>
        <w:tabs>
          <w:tab w:val="num" w:pos="3600"/>
        </w:tabs>
        <w:ind w:left="3600" w:hanging="360"/>
      </w:pPr>
      <w:rPr>
        <w:rFonts w:ascii="Arial" w:hAnsi="Arial" w:hint="default"/>
      </w:rPr>
    </w:lvl>
    <w:lvl w:ilvl="5" w:tplc="CB587DEE" w:tentative="1">
      <w:start w:val="1"/>
      <w:numFmt w:val="bullet"/>
      <w:lvlText w:val="•"/>
      <w:lvlJc w:val="left"/>
      <w:pPr>
        <w:tabs>
          <w:tab w:val="num" w:pos="4320"/>
        </w:tabs>
        <w:ind w:left="4320" w:hanging="360"/>
      </w:pPr>
      <w:rPr>
        <w:rFonts w:ascii="Arial" w:hAnsi="Arial" w:hint="default"/>
      </w:rPr>
    </w:lvl>
    <w:lvl w:ilvl="6" w:tplc="93E05C26" w:tentative="1">
      <w:start w:val="1"/>
      <w:numFmt w:val="bullet"/>
      <w:lvlText w:val="•"/>
      <w:lvlJc w:val="left"/>
      <w:pPr>
        <w:tabs>
          <w:tab w:val="num" w:pos="5040"/>
        </w:tabs>
        <w:ind w:left="5040" w:hanging="360"/>
      </w:pPr>
      <w:rPr>
        <w:rFonts w:ascii="Arial" w:hAnsi="Arial" w:hint="default"/>
      </w:rPr>
    </w:lvl>
    <w:lvl w:ilvl="7" w:tplc="AD80A19E" w:tentative="1">
      <w:start w:val="1"/>
      <w:numFmt w:val="bullet"/>
      <w:lvlText w:val="•"/>
      <w:lvlJc w:val="left"/>
      <w:pPr>
        <w:tabs>
          <w:tab w:val="num" w:pos="5760"/>
        </w:tabs>
        <w:ind w:left="5760" w:hanging="360"/>
      </w:pPr>
      <w:rPr>
        <w:rFonts w:ascii="Arial" w:hAnsi="Arial" w:hint="default"/>
      </w:rPr>
    </w:lvl>
    <w:lvl w:ilvl="8" w:tplc="92426B26" w:tentative="1">
      <w:start w:val="1"/>
      <w:numFmt w:val="bullet"/>
      <w:lvlText w:val="•"/>
      <w:lvlJc w:val="left"/>
      <w:pPr>
        <w:tabs>
          <w:tab w:val="num" w:pos="6480"/>
        </w:tabs>
        <w:ind w:left="6480" w:hanging="360"/>
      </w:pPr>
      <w:rPr>
        <w:rFonts w:ascii="Arial" w:hAnsi="Arial" w:hint="default"/>
      </w:rPr>
    </w:lvl>
  </w:abstractNum>
  <w:abstractNum w:abstractNumId="81">
    <w:nsid w:val="417D28ED"/>
    <w:multiLevelType w:val="hybridMultilevel"/>
    <w:tmpl w:val="952E8456"/>
    <w:lvl w:ilvl="0" w:tplc="48DCB4B8">
      <w:start w:val="1"/>
      <w:numFmt w:val="bullet"/>
      <w:lvlText w:val="•"/>
      <w:lvlJc w:val="left"/>
      <w:pPr>
        <w:tabs>
          <w:tab w:val="num" w:pos="720"/>
        </w:tabs>
        <w:ind w:left="720" w:hanging="360"/>
      </w:pPr>
      <w:rPr>
        <w:rFonts w:ascii="Times New Roman" w:hAnsi="Times New Roman" w:hint="default"/>
      </w:rPr>
    </w:lvl>
    <w:lvl w:ilvl="1" w:tplc="94888AF2" w:tentative="1">
      <w:start w:val="1"/>
      <w:numFmt w:val="bullet"/>
      <w:lvlText w:val="•"/>
      <w:lvlJc w:val="left"/>
      <w:pPr>
        <w:tabs>
          <w:tab w:val="num" w:pos="1440"/>
        </w:tabs>
        <w:ind w:left="1440" w:hanging="360"/>
      </w:pPr>
      <w:rPr>
        <w:rFonts w:ascii="Times New Roman" w:hAnsi="Times New Roman" w:hint="default"/>
      </w:rPr>
    </w:lvl>
    <w:lvl w:ilvl="2" w:tplc="DB341BD4" w:tentative="1">
      <w:start w:val="1"/>
      <w:numFmt w:val="bullet"/>
      <w:lvlText w:val="•"/>
      <w:lvlJc w:val="left"/>
      <w:pPr>
        <w:tabs>
          <w:tab w:val="num" w:pos="2160"/>
        </w:tabs>
        <w:ind w:left="2160" w:hanging="360"/>
      </w:pPr>
      <w:rPr>
        <w:rFonts w:ascii="Times New Roman" w:hAnsi="Times New Roman" w:hint="default"/>
      </w:rPr>
    </w:lvl>
    <w:lvl w:ilvl="3" w:tplc="F9723A00" w:tentative="1">
      <w:start w:val="1"/>
      <w:numFmt w:val="bullet"/>
      <w:lvlText w:val="•"/>
      <w:lvlJc w:val="left"/>
      <w:pPr>
        <w:tabs>
          <w:tab w:val="num" w:pos="2880"/>
        </w:tabs>
        <w:ind w:left="2880" w:hanging="360"/>
      </w:pPr>
      <w:rPr>
        <w:rFonts w:ascii="Times New Roman" w:hAnsi="Times New Roman" w:hint="default"/>
      </w:rPr>
    </w:lvl>
    <w:lvl w:ilvl="4" w:tplc="5F246A5A" w:tentative="1">
      <w:start w:val="1"/>
      <w:numFmt w:val="bullet"/>
      <w:lvlText w:val="•"/>
      <w:lvlJc w:val="left"/>
      <w:pPr>
        <w:tabs>
          <w:tab w:val="num" w:pos="3600"/>
        </w:tabs>
        <w:ind w:left="3600" w:hanging="360"/>
      </w:pPr>
      <w:rPr>
        <w:rFonts w:ascii="Times New Roman" w:hAnsi="Times New Roman" w:hint="default"/>
      </w:rPr>
    </w:lvl>
    <w:lvl w:ilvl="5" w:tplc="7CD6AD0E" w:tentative="1">
      <w:start w:val="1"/>
      <w:numFmt w:val="bullet"/>
      <w:lvlText w:val="•"/>
      <w:lvlJc w:val="left"/>
      <w:pPr>
        <w:tabs>
          <w:tab w:val="num" w:pos="4320"/>
        </w:tabs>
        <w:ind w:left="4320" w:hanging="360"/>
      </w:pPr>
      <w:rPr>
        <w:rFonts w:ascii="Times New Roman" w:hAnsi="Times New Roman" w:hint="default"/>
      </w:rPr>
    </w:lvl>
    <w:lvl w:ilvl="6" w:tplc="714E4FB0" w:tentative="1">
      <w:start w:val="1"/>
      <w:numFmt w:val="bullet"/>
      <w:lvlText w:val="•"/>
      <w:lvlJc w:val="left"/>
      <w:pPr>
        <w:tabs>
          <w:tab w:val="num" w:pos="5040"/>
        </w:tabs>
        <w:ind w:left="5040" w:hanging="360"/>
      </w:pPr>
      <w:rPr>
        <w:rFonts w:ascii="Times New Roman" w:hAnsi="Times New Roman" w:hint="default"/>
      </w:rPr>
    </w:lvl>
    <w:lvl w:ilvl="7" w:tplc="6B5C4AEC" w:tentative="1">
      <w:start w:val="1"/>
      <w:numFmt w:val="bullet"/>
      <w:lvlText w:val="•"/>
      <w:lvlJc w:val="left"/>
      <w:pPr>
        <w:tabs>
          <w:tab w:val="num" w:pos="5760"/>
        </w:tabs>
        <w:ind w:left="5760" w:hanging="360"/>
      </w:pPr>
      <w:rPr>
        <w:rFonts w:ascii="Times New Roman" w:hAnsi="Times New Roman" w:hint="default"/>
      </w:rPr>
    </w:lvl>
    <w:lvl w:ilvl="8" w:tplc="CC488472" w:tentative="1">
      <w:start w:val="1"/>
      <w:numFmt w:val="bullet"/>
      <w:lvlText w:val="•"/>
      <w:lvlJc w:val="left"/>
      <w:pPr>
        <w:tabs>
          <w:tab w:val="num" w:pos="6480"/>
        </w:tabs>
        <w:ind w:left="6480" w:hanging="360"/>
      </w:pPr>
      <w:rPr>
        <w:rFonts w:ascii="Times New Roman" w:hAnsi="Times New Roman" w:hint="default"/>
      </w:rPr>
    </w:lvl>
  </w:abstractNum>
  <w:abstractNum w:abstractNumId="82">
    <w:nsid w:val="44997326"/>
    <w:multiLevelType w:val="hybridMultilevel"/>
    <w:tmpl w:val="A6B4EBB2"/>
    <w:lvl w:ilvl="0" w:tplc="ECFE8F8E">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5272431"/>
    <w:multiLevelType w:val="hybridMultilevel"/>
    <w:tmpl w:val="632C2388"/>
    <w:lvl w:ilvl="0" w:tplc="86165AAE">
      <w:start w:val="1"/>
      <w:numFmt w:val="bullet"/>
      <w:lvlText w:val="•"/>
      <w:lvlJc w:val="left"/>
      <w:pPr>
        <w:tabs>
          <w:tab w:val="num" w:pos="720"/>
        </w:tabs>
        <w:ind w:left="720" w:hanging="360"/>
      </w:pPr>
      <w:rPr>
        <w:rFonts w:ascii="Arial" w:hAnsi="Arial" w:hint="default"/>
      </w:rPr>
    </w:lvl>
    <w:lvl w:ilvl="1" w:tplc="5EFAF700" w:tentative="1">
      <w:start w:val="1"/>
      <w:numFmt w:val="bullet"/>
      <w:lvlText w:val="•"/>
      <w:lvlJc w:val="left"/>
      <w:pPr>
        <w:tabs>
          <w:tab w:val="num" w:pos="1440"/>
        </w:tabs>
        <w:ind w:left="1440" w:hanging="360"/>
      </w:pPr>
      <w:rPr>
        <w:rFonts w:ascii="Arial" w:hAnsi="Arial" w:hint="default"/>
      </w:rPr>
    </w:lvl>
    <w:lvl w:ilvl="2" w:tplc="5CCEBDD0" w:tentative="1">
      <w:start w:val="1"/>
      <w:numFmt w:val="bullet"/>
      <w:lvlText w:val="•"/>
      <w:lvlJc w:val="left"/>
      <w:pPr>
        <w:tabs>
          <w:tab w:val="num" w:pos="2160"/>
        </w:tabs>
        <w:ind w:left="2160" w:hanging="360"/>
      </w:pPr>
      <w:rPr>
        <w:rFonts w:ascii="Arial" w:hAnsi="Arial" w:hint="default"/>
      </w:rPr>
    </w:lvl>
    <w:lvl w:ilvl="3" w:tplc="8156421E" w:tentative="1">
      <w:start w:val="1"/>
      <w:numFmt w:val="bullet"/>
      <w:lvlText w:val="•"/>
      <w:lvlJc w:val="left"/>
      <w:pPr>
        <w:tabs>
          <w:tab w:val="num" w:pos="2880"/>
        </w:tabs>
        <w:ind w:left="2880" w:hanging="360"/>
      </w:pPr>
      <w:rPr>
        <w:rFonts w:ascii="Arial" w:hAnsi="Arial" w:hint="default"/>
      </w:rPr>
    </w:lvl>
    <w:lvl w:ilvl="4" w:tplc="E1F6599E" w:tentative="1">
      <w:start w:val="1"/>
      <w:numFmt w:val="bullet"/>
      <w:lvlText w:val="•"/>
      <w:lvlJc w:val="left"/>
      <w:pPr>
        <w:tabs>
          <w:tab w:val="num" w:pos="3600"/>
        </w:tabs>
        <w:ind w:left="3600" w:hanging="360"/>
      </w:pPr>
      <w:rPr>
        <w:rFonts w:ascii="Arial" w:hAnsi="Arial" w:hint="default"/>
      </w:rPr>
    </w:lvl>
    <w:lvl w:ilvl="5" w:tplc="9740FF54" w:tentative="1">
      <w:start w:val="1"/>
      <w:numFmt w:val="bullet"/>
      <w:lvlText w:val="•"/>
      <w:lvlJc w:val="left"/>
      <w:pPr>
        <w:tabs>
          <w:tab w:val="num" w:pos="4320"/>
        </w:tabs>
        <w:ind w:left="4320" w:hanging="360"/>
      </w:pPr>
      <w:rPr>
        <w:rFonts w:ascii="Arial" w:hAnsi="Arial" w:hint="default"/>
      </w:rPr>
    </w:lvl>
    <w:lvl w:ilvl="6" w:tplc="F88CC7AA" w:tentative="1">
      <w:start w:val="1"/>
      <w:numFmt w:val="bullet"/>
      <w:lvlText w:val="•"/>
      <w:lvlJc w:val="left"/>
      <w:pPr>
        <w:tabs>
          <w:tab w:val="num" w:pos="5040"/>
        </w:tabs>
        <w:ind w:left="5040" w:hanging="360"/>
      </w:pPr>
      <w:rPr>
        <w:rFonts w:ascii="Arial" w:hAnsi="Arial" w:hint="default"/>
      </w:rPr>
    </w:lvl>
    <w:lvl w:ilvl="7" w:tplc="47087D76" w:tentative="1">
      <w:start w:val="1"/>
      <w:numFmt w:val="bullet"/>
      <w:lvlText w:val="•"/>
      <w:lvlJc w:val="left"/>
      <w:pPr>
        <w:tabs>
          <w:tab w:val="num" w:pos="5760"/>
        </w:tabs>
        <w:ind w:left="5760" w:hanging="360"/>
      </w:pPr>
      <w:rPr>
        <w:rFonts w:ascii="Arial" w:hAnsi="Arial" w:hint="default"/>
      </w:rPr>
    </w:lvl>
    <w:lvl w:ilvl="8" w:tplc="AE545044" w:tentative="1">
      <w:start w:val="1"/>
      <w:numFmt w:val="bullet"/>
      <w:lvlText w:val="•"/>
      <w:lvlJc w:val="left"/>
      <w:pPr>
        <w:tabs>
          <w:tab w:val="num" w:pos="6480"/>
        </w:tabs>
        <w:ind w:left="6480" w:hanging="360"/>
      </w:pPr>
      <w:rPr>
        <w:rFonts w:ascii="Arial" w:hAnsi="Arial" w:hint="default"/>
      </w:rPr>
    </w:lvl>
  </w:abstractNum>
  <w:abstractNum w:abstractNumId="84">
    <w:nsid w:val="45980AF1"/>
    <w:multiLevelType w:val="hybridMultilevel"/>
    <w:tmpl w:val="F7065BA8"/>
    <w:lvl w:ilvl="0" w:tplc="8EDCF048">
      <w:start w:val="1"/>
      <w:numFmt w:val="bullet"/>
      <w:lvlText w:val="•"/>
      <w:lvlJc w:val="left"/>
      <w:pPr>
        <w:tabs>
          <w:tab w:val="num" w:pos="720"/>
        </w:tabs>
        <w:ind w:left="720" w:hanging="360"/>
      </w:pPr>
      <w:rPr>
        <w:rFonts w:ascii="Arial" w:hAnsi="Arial" w:hint="default"/>
      </w:rPr>
    </w:lvl>
    <w:lvl w:ilvl="1" w:tplc="87208158" w:tentative="1">
      <w:start w:val="1"/>
      <w:numFmt w:val="bullet"/>
      <w:lvlText w:val="•"/>
      <w:lvlJc w:val="left"/>
      <w:pPr>
        <w:tabs>
          <w:tab w:val="num" w:pos="1440"/>
        </w:tabs>
        <w:ind w:left="1440" w:hanging="360"/>
      </w:pPr>
      <w:rPr>
        <w:rFonts w:ascii="Arial" w:hAnsi="Arial" w:hint="default"/>
      </w:rPr>
    </w:lvl>
    <w:lvl w:ilvl="2" w:tplc="AE4C4436" w:tentative="1">
      <w:start w:val="1"/>
      <w:numFmt w:val="bullet"/>
      <w:lvlText w:val="•"/>
      <w:lvlJc w:val="left"/>
      <w:pPr>
        <w:tabs>
          <w:tab w:val="num" w:pos="2160"/>
        </w:tabs>
        <w:ind w:left="2160" w:hanging="360"/>
      </w:pPr>
      <w:rPr>
        <w:rFonts w:ascii="Arial" w:hAnsi="Arial" w:hint="default"/>
      </w:rPr>
    </w:lvl>
    <w:lvl w:ilvl="3" w:tplc="2E52616A" w:tentative="1">
      <w:start w:val="1"/>
      <w:numFmt w:val="bullet"/>
      <w:lvlText w:val="•"/>
      <w:lvlJc w:val="left"/>
      <w:pPr>
        <w:tabs>
          <w:tab w:val="num" w:pos="2880"/>
        </w:tabs>
        <w:ind w:left="2880" w:hanging="360"/>
      </w:pPr>
      <w:rPr>
        <w:rFonts w:ascii="Arial" w:hAnsi="Arial" w:hint="default"/>
      </w:rPr>
    </w:lvl>
    <w:lvl w:ilvl="4" w:tplc="7FEAAE7A" w:tentative="1">
      <w:start w:val="1"/>
      <w:numFmt w:val="bullet"/>
      <w:lvlText w:val="•"/>
      <w:lvlJc w:val="left"/>
      <w:pPr>
        <w:tabs>
          <w:tab w:val="num" w:pos="3600"/>
        </w:tabs>
        <w:ind w:left="3600" w:hanging="360"/>
      </w:pPr>
      <w:rPr>
        <w:rFonts w:ascii="Arial" w:hAnsi="Arial" w:hint="default"/>
      </w:rPr>
    </w:lvl>
    <w:lvl w:ilvl="5" w:tplc="0F581CC4" w:tentative="1">
      <w:start w:val="1"/>
      <w:numFmt w:val="bullet"/>
      <w:lvlText w:val="•"/>
      <w:lvlJc w:val="left"/>
      <w:pPr>
        <w:tabs>
          <w:tab w:val="num" w:pos="4320"/>
        </w:tabs>
        <w:ind w:left="4320" w:hanging="360"/>
      </w:pPr>
      <w:rPr>
        <w:rFonts w:ascii="Arial" w:hAnsi="Arial" w:hint="default"/>
      </w:rPr>
    </w:lvl>
    <w:lvl w:ilvl="6" w:tplc="14460A7A" w:tentative="1">
      <w:start w:val="1"/>
      <w:numFmt w:val="bullet"/>
      <w:lvlText w:val="•"/>
      <w:lvlJc w:val="left"/>
      <w:pPr>
        <w:tabs>
          <w:tab w:val="num" w:pos="5040"/>
        </w:tabs>
        <w:ind w:left="5040" w:hanging="360"/>
      </w:pPr>
      <w:rPr>
        <w:rFonts w:ascii="Arial" w:hAnsi="Arial" w:hint="default"/>
      </w:rPr>
    </w:lvl>
    <w:lvl w:ilvl="7" w:tplc="6C78D64A" w:tentative="1">
      <w:start w:val="1"/>
      <w:numFmt w:val="bullet"/>
      <w:lvlText w:val="•"/>
      <w:lvlJc w:val="left"/>
      <w:pPr>
        <w:tabs>
          <w:tab w:val="num" w:pos="5760"/>
        </w:tabs>
        <w:ind w:left="5760" w:hanging="360"/>
      </w:pPr>
      <w:rPr>
        <w:rFonts w:ascii="Arial" w:hAnsi="Arial" w:hint="default"/>
      </w:rPr>
    </w:lvl>
    <w:lvl w:ilvl="8" w:tplc="5B44BD44" w:tentative="1">
      <w:start w:val="1"/>
      <w:numFmt w:val="bullet"/>
      <w:lvlText w:val="•"/>
      <w:lvlJc w:val="left"/>
      <w:pPr>
        <w:tabs>
          <w:tab w:val="num" w:pos="6480"/>
        </w:tabs>
        <w:ind w:left="6480" w:hanging="360"/>
      </w:pPr>
      <w:rPr>
        <w:rFonts w:ascii="Arial" w:hAnsi="Arial" w:hint="default"/>
      </w:rPr>
    </w:lvl>
  </w:abstractNum>
  <w:abstractNum w:abstractNumId="85">
    <w:nsid w:val="45A92CCC"/>
    <w:multiLevelType w:val="hybridMultilevel"/>
    <w:tmpl w:val="B02646E0"/>
    <w:lvl w:ilvl="0" w:tplc="4B8EE914">
      <w:start w:val="1"/>
      <w:numFmt w:val="bullet"/>
      <w:lvlText w:val="•"/>
      <w:lvlJc w:val="left"/>
      <w:pPr>
        <w:tabs>
          <w:tab w:val="num" w:pos="720"/>
        </w:tabs>
        <w:ind w:left="720" w:hanging="360"/>
      </w:pPr>
      <w:rPr>
        <w:rFonts w:ascii="Times New Roman" w:hAnsi="Times New Roman" w:hint="default"/>
      </w:rPr>
    </w:lvl>
    <w:lvl w:ilvl="1" w:tplc="2CF2BB0A" w:tentative="1">
      <w:start w:val="1"/>
      <w:numFmt w:val="bullet"/>
      <w:lvlText w:val="•"/>
      <w:lvlJc w:val="left"/>
      <w:pPr>
        <w:tabs>
          <w:tab w:val="num" w:pos="1440"/>
        </w:tabs>
        <w:ind w:left="1440" w:hanging="360"/>
      </w:pPr>
      <w:rPr>
        <w:rFonts w:ascii="Times New Roman" w:hAnsi="Times New Roman" w:hint="default"/>
      </w:rPr>
    </w:lvl>
    <w:lvl w:ilvl="2" w:tplc="FE129CB0" w:tentative="1">
      <w:start w:val="1"/>
      <w:numFmt w:val="bullet"/>
      <w:lvlText w:val="•"/>
      <w:lvlJc w:val="left"/>
      <w:pPr>
        <w:tabs>
          <w:tab w:val="num" w:pos="2160"/>
        </w:tabs>
        <w:ind w:left="2160" w:hanging="360"/>
      </w:pPr>
      <w:rPr>
        <w:rFonts w:ascii="Times New Roman" w:hAnsi="Times New Roman" w:hint="default"/>
      </w:rPr>
    </w:lvl>
    <w:lvl w:ilvl="3" w:tplc="8F3207BA" w:tentative="1">
      <w:start w:val="1"/>
      <w:numFmt w:val="bullet"/>
      <w:lvlText w:val="•"/>
      <w:lvlJc w:val="left"/>
      <w:pPr>
        <w:tabs>
          <w:tab w:val="num" w:pos="2880"/>
        </w:tabs>
        <w:ind w:left="2880" w:hanging="360"/>
      </w:pPr>
      <w:rPr>
        <w:rFonts w:ascii="Times New Roman" w:hAnsi="Times New Roman" w:hint="default"/>
      </w:rPr>
    </w:lvl>
    <w:lvl w:ilvl="4" w:tplc="DB3640F8" w:tentative="1">
      <w:start w:val="1"/>
      <w:numFmt w:val="bullet"/>
      <w:lvlText w:val="•"/>
      <w:lvlJc w:val="left"/>
      <w:pPr>
        <w:tabs>
          <w:tab w:val="num" w:pos="3600"/>
        </w:tabs>
        <w:ind w:left="3600" w:hanging="360"/>
      </w:pPr>
      <w:rPr>
        <w:rFonts w:ascii="Times New Roman" w:hAnsi="Times New Roman" w:hint="default"/>
      </w:rPr>
    </w:lvl>
    <w:lvl w:ilvl="5" w:tplc="C49C39CE" w:tentative="1">
      <w:start w:val="1"/>
      <w:numFmt w:val="bullet"/>
      <w:lvlText w:val="•"/>
      <w:lvlJc w:val="left"/>
      <w:pPr>
        <w:tabs>
          <w:tab w:val="num" w:pos="4320"/>
        </w:tabs>
        <w:ind w:left="4320" w:hanging="360"/>
      </w:pPr>
      <w:rPr>
        <w:rFonts w:ascii="Times New Roman" w:hAnsi="Times New Roman" w:hint="default"/>
      </w:rPr>
    </w:lvl>
    <w:lvl w:ilvl="6" w:tplc="038C75B6" w:tentative="1">
      <w:start w:val="1"/>
      <w:numFmt w:val="bullet"/>
      <w:lvlText w:val="•"/>
      <w:lvlJc w:val="left"/>
      <w:pPr>
        <w:tabs>
          <w:tab w:val="num" w:pos="5040"/>
        </w:tabs>
        <w:ind w:left="5040" w:hanging="360"/>
      </w:pPr>
      <w:rPr>
        <w:rFonts w:ascii="Times New Roman" w:hAnsi="Times New Roman" w:hint="default"/>
      </w:rPr>
    </w:lvl>
    <w:lvl w:ilvl="7" w:tplc="6456A614" w:tentative="1">
      <w:start w:val="1"/>
      <w:numFmt w:val="bullet"/>
      <w:lvlText w:val="•"/>
      <w:lvlJc w:val="left"/>
      <w:pPr>
        <w:tabs>
          <w:tab w:val="num" w:pos="5760"/>
        </w:tabs>
        <w:ind w:left="5760" w:hanging="360"/>
      </w:pPr>
      <w:rPr>
        <w:rFonts w:ascii="Times New Roman" w:hAnsi="Times New Roman" w:hint="default"/>
      </w:rPr>
    </w:lvl>
    <w:lvl w:ilvl="8" w:tplc="D12C02C8" w:tentative="1">
      <w:start w:val="1"/>
      <w:numFmt w:val="bullet"/>
      <w:lvlText w:val="•"/>
      <w:lvlJc w:val="left"/>
      <w:pPr>
        <w:tabs>
          <w:tab w:val="num" w:pos="6480"/>
        </w:tabs>
        <w:ind w:left="6480" w:hanging="360"/>
      </w:pPr>
      <w:rPr>
        <w:rFonts w:ascii="Times New Roman" w:hAnsi="Times New Roman" w:hint="default"/>
      </w:rPr>
    </w:lvl>
  </w:abstractNum>
  <w:abstractNum w:abstractNumId="86">
    <w:nsid w:val="48A760B1"/>
    <w:multiLevelType w:val="hybridMultilevel"/>
    <w:tmpl w:val="67303DDA"/>
    <w:lvl w:ilvl="0" w:tplc="662041A0">
      <w:start w:val="1"/>
      <w:numFmt w:val="bullet"/>
      <w:lvlText w:val="•"/>
      <w:lvlJc w:val="left"/>
      <w:pPr>
        <w:tabs>
          <w:tab w:val="num" w:pos="720"/>
        </w:tabs>
        <w:ind w:left="720" w:hanging="360"/>
      </w:pPr>
      <w:rPr>
        <w:rFonts w:ascii="Arial" w:hAnsi="Arial" w:hint="default"/>
      </w:rPr>
    </w:lvl>
    <w:lvl w:ilvl="1" w:tplc="FE6C2DAE" w:tentative="1">
      <w:start w:val="1"/>
      <w:numFmt w:val="bullet"/>
      <w:lvlText w:val="•"/>
      <w:lvlJc w:val="left"/>
      <w:pPr>
        <w:tabs>
          <w:tab w:val="num" w:pos="1440"/>
        </w:tabs>
        <w:ind w:left="1440" w:hanging="360"/>
      </w:pPr>
      <w:rPr>
        <w:rFonts w:ascii="Arial" w:hAnsi="Arial" w:hint="default"/>
      </w:rPr>
    </w:lvl>
    <w:lvl w:ilvl="2" w:tplc="BC4084A2" w:tentative="1">
      <w:start w:val="1"/>
      <w:numFmt w:val="bullet"/>
      <w:lvlText w:val="•"/>
      <w:lvlJc w:val="left"/>
      <w:pPr>
        <w:tabs>
          <w:tab w:val="num" w:pos="2160"/>
        </w:tabs>
        <w:ind w:left="2160" w:hanging="360"/>
      </w:pPr>
      <w:rPr>
        <w:rFonts w:ascii="Arial" w:hAnsi="Arial" w:hint="default"/>
      </w:rPr>
    </w:lvl>
    <w:lvl w:ilvl="3" w:tplc="B59CBD78" w:tentative="1">
      <w:start w:val="1"/>
      <w:numFmt w:val="bullet"/>
      <w:lvlText w:val="•"/>
      <w:lvlJc w:val="left"/>
      <w:pPr>
        <w:tabs>
          <w:tab w:val="num" w:pos="2880"/>
        </w:tabs>
        <w:ind w:left="2880" w:hanging="360"/>
      </w:pPr>
      <w:rPr>
        <w:rFonts w:ascii="Arial" w:hAnsi="Arial" w:hint="default"/>
      </w:rPr>
    </w:lvl>
    <w:lvl w:ilvl="4" w:tplc="29949062" w:tentative="1">
      <w:start w:val="1"/>
      <w:numFmt w:val="bullet"/>
      <w:lvlText w:val="•"/>
      <w:lvlJc w:val="left"/>
      <w:pPr>
        <w:tabs>
          <w:tab w:val="num" w:pos="3600"/>
        </w:tabs>
        <w:ind w:left="3600" w:hanging="360"/>
      </w:pPr>
      <w:rPr>
        <w:rFonts w:ascii="Arial" w:hAnsi="Arial" w:hint="default"/>
      </w:rPr>
    </w:lvl>
    <w:lvl w:ilvl="5" w:tplc="8C564432" w:tentative="1">
      <w:start w:val="1"/>
      <w:numFmt w:val="bullet"/>
      <w:lvlText w:val="•"/>
      <w:lvlJc w:val="left"/>
      <w:pPr>
        <w:tabs>
          <w:tab w:val="num" w:pos="4320"/>
        </w:tabs>
        <w:ind w:left="4320" w:hanging="360"/>
      </w:pPr>
      <w:rPr>
        <w:rFonts w:ascii="Arial" w:hAnsi="Arial" w:hint="default"/>
      </w:rPr>
    </w:lvl>
    <w:lvl w:ilvl="6" w:tplc="90B03B06" w:tentative="1">
      <w:start w:val="1"/>
      <w:numFmt w:val="bullet"/>
      <w:lvlText w:val="•"/>
      <w:lvlJc w:val="left"/>
      <w:pPr>
        <w:tabs>
          <w:tab w:val="num" w:pos="5040"/>
        </w:tabs>
        <w:ind w:left="5040" w:hanging="360"/>
      </w:pPr>
      <w:rPr>
        <w:rFonts w:ascii="Arial" w:hAnsi="Arial" w:hint="default"/>
      </w:rPr>
    </w:lvl>
    <w:lvl w:ilvl="7" w:tplc="AA10B78A" w:tentative="1">
      <w:start w:val="1"/>
      <w:numFmt w:val="bullet"/>
      <w:lvlText w:val="•"/>
      <w:lvlJc w:val="left"/>
      <w:pPr>
        <w:tabs>
          <w:tab w:val="num" w:pos="5760"/>
        </w:tabs>
        <w:ind w:left="5760" w:hanging="360"/>
      </w:pPr>
      <w:rPr>
        <w:rFonts w:ascii="Arial" w:hAnsi="Arial" w:hint="default"/>
      </w:rPr>
    </w:lvl>
    <w:lvl w:ilvl="8" w:tplc="A6348A4C" w:tentative="1">
      <w:start w:val="1"/>
      <w:numFmt w:val="bullet"/>
      <w:lvlText w:val="•"/>
      <w:lvlJc w:val="left"/>
      <w:pPr>
        <w:tabs>
          <w:tab w:val="num" w:pos="6480"/>
        </w:tabs>
        <w:ind w:left="6480" w:hanging="360"/>
      </w:pPr>
      <w:rPr>
        <w:rFonts w:ascii="Arial" w:hAnsi="Arial" w:hint="default"/>
      </w:rPr>
    </w:lvl>
  </w:abstractNum>
  <w:abstractNum w:abstractNumId="87">
    <w:nsid w:val="49E06934"/>
    <w:multiLevelType w:val="hybridMultilevel"/>
    <w:tmpl w:val="84D2E5E6"/>
    <w:lvl w:ilvl="0" w:tplc="6B7AB34C">
      <w:start w:val="1"/>
      <w:numFmt w:val="bullet"/>
      <w:lvlText w:val="•"/>
      <w:lvlJc w:val="left"/>
      <w:pPr>
        <w:tabs>
          <w:tab w:val="num" w:pos="720"/>
        </w:tabs>
        <w:ind w:left="720" w:hanging="360"/>
      </w:pPr>
      <w:rPr>
        <w:rFonts w:ascii="Arial" w:hAnsi="Arial" w:hint="default"/>
      </w:rPr>
    </w:lvl>
    <w:lvl w:ilvl="1" w:tplc="FFE829D6">
      <w:start w:val="761"/>
      <w:numFmt w:val="bullet"/>
      <w:lvlText w:val="–"/>
      <w:lvlJc w:val="left"/>
      <w:pPr>
        <w:tabs>
          <w:tab w:val="num" w:pos="1440"/>
        </w:tabs>
        <w:ind w:left="1440" w:hanging="360"/>
      </w:pPr>
      <w:rPr>
        <w:rFonts w:ascii="Arial" w:hAnsi="Arial" w:hint="default"/>
      </w:rPr>
    </w:lvl>
    <w:lvl w:ilvl="2" w:tplc="45CE4162" w:tentative="1">
      <w:start w:val="1"/>
      <w:numFmt w:val="bullet"/>
      <w:lvlText w:val="•"/>
      <w:lvlJc w:val="left"/>
      <w:pPr>
        <w:tabs>
          <w:tab w:val="num" w:pos="2160"/>
        </w:tabs>
        <w:ind w:left="2160" w:hanging="360"/>
      </w:pPr>
      <w:rPr>
        <w:rFonts w:ascii="Arial" w:hAnsi="Arial" w:hint="default"/>
      </w:rPr>
    </w:lvl>
    <w:lvl w:ilvl="3" w:tplc="DE04E98E" w:tentative="1">
      <w:start w:val="1"/>
      <w:numFmt w:val="bullet"/>
      <w:lvlText w:val="•"/>
      <w:lvlJc w:val="left"/>
      <w:pPr>
        <w:tabs>
          <w:tab w:val="num" w:pos="2880"/>
        </w:tabs>
        <w:ind w:left="2880" w:hanging="360"/>
      </w:pPr>
      <w:rPr>
        <w:rFonts w:ascii="Arial" w:hAnsi="Arial" w:hint="default"/>
      </w:rPr>
    </w:lvl>
    <w:lvl w:ilvl="4" w:tplc="74C66AC8" w:tentative="1">
      <w:start w:val="1"/>
      <w:numFmt w:val="bullet"/>
      <w:lvlText w:val="•"/>
      <w:lvlJc w:val="left"/>
      <w:pPr>
        <w:tabs>
          <w:tab w:val="num" w:pos="3600"/>
        </w:tabs>
        <w:ind w:left="3600" w:hanging="360"/>
      </w:pPr>
      <w:rPr>
        <w:rFonts w:ascii="Arial" w:hAnsi="Arial" w:hint="default"/>
      </w:rPr>
    </w:lvl>
    <w:lvl w:ilvl="5" w:tplc="158E3E1E" w:tentative="1">
      <w:start w:val="1"/>
      <w:numFmt w:val="bullet"/>
      <w:lvlText w:val="•"/>
      <w:lvlJc w:val="left"/>
      <w:pPr>
        <w:tabs>
          <w:tab w:val="num" w:pos="4320"/>
        </w:tabs>
        <w:ind w:left="4320" w:hanging="360"/>
      </w:pPr>
      <w:rPr>
        <w:rFonts w:ascii="Arial" w:hAnsi="Arial" w:hint="default"/>
      </w:rPr>
    </w:lvl>
    <w:lvl w:ilvl="6" w:tplc="9A10DE16" w:tentative="1">
      <w:start w:val="1"/>
      <w:numFmt w:val="bullet"/>
      <w:lvlText w:val="•"/>
      <w:lvlJc w:val="left"/>
      <w:pPr>
        <w:tabs>
          <w:tab w:val="num" w:pos="5040"/>
        </w:tabs>
        <w:ind w:left="5040" w:hanging="360"/>
      </w:pPr>
      <w:rPr>
        <w:rFonts w:ascii="Arial" w:hAnsi="Arial" w:hint="default"/>
      </w:rPr>
    </w:lvl>
    <w:lvl w:ilvl="7" w:tplc="B0205C44" w:tentative="1">
      <w:start w:val="1"/>
      <w:numFmt w:val="bullet"/>
      <w:lvlText w:val="•"/>
      <w:lvlJc w:val="left"/>
      <w:pPr>
        <w:tabs>
          <w:tab w:val="num" w:pos="5760"/>
        </w:tabs>
        <w:ind w:left="5760" w:hanging="360"/>
      </w:pPr>
      <w:rPr>
        <w:rFonts w:ascii="Arial" w:hAnsi="Arial" w:hint="default"/>
      </w:rPr>
    </w:lvl>
    <w:lvl w:ilvl="8" w:tplc="110C4796" w:tentative="1">
      <w:start w:val="1"/>
      <w:numFmt w:val="bullet"/>
      <w:lvlText w:val="•"/>
      <w:lvlJc w:val="left"/>
      <w:pPr>
        <w:tabs>
          <w:tab w:val="num" w:pos="6480"/>
        </w:tabs>
        <w:ind w:left="6480" w:hanging="360"/>
      </w:pPr>
      <w:rPr>
        <w:rFonts w:ascii="Arial" w:hAnsi="Arial" w:hint="default"/>
      </w:rPr>
    </w:lvl>
  </w:abstractNum>
  <w:abstractNum w:abstractNumId="88">
    <w:nsid w:val="49E64DB2"/>
    <w:multiLevelType w:val="hybridMultilevel"/>
    <w:tmpl w:val="F1002C44"/>
    <w:lvl w:ilvl="0" w:tplc="8D9C14F8">
      <w:start w:val="1"/>
      <w:numFmt w:val="bullet"/>
      <w:lvlText w:val="•"/>
      <w:lvlJc w:val="left"/>
      <w:pPr>
        <w:tabs>
          <w:tab w:val="num" w:pos="720"/>
        </w:tabs>
        <w:ind w:left="720" w:hanging="360"/>
      </w:pPr>
      <w:rPr>
        <w:rFonts w:ascii="Arial" w:hAnsi="Arial" w:hint="default"/>
      </w:rPr>
    </w:lvl>
    <w:lvl w:ilvl="1" w:tplc="BD588490" w:tentative="1">
      <w:start w:val="1"/>
      <w:numFmt w:val="bullet"/>
      <w:lvlText w:val="•"/>
      <w:lvlJc w:val="left"/>
      <w:pPr>
        <w:tabs>
          <w:tab w:val="num" w:pos="1440"/>
        </w:tabs>
        <w:ind w:left="1440" w:hanging="360"/>
      </w:pPr>
      <w:rPr>
        <w:rFonts w:ascii="Arial" w:hAnsi="Arial" w:hint="default"/>
      </w:rPr>
    </w:lvl>
    <w:lvl w:ilvl="2" w:tplc="F73EAC14" w:tentative="1">
      <w:start w:val="1"/>
      <w:numFmt w:val="bullet"/>
      <w:lvlText w:val="•"/>
      <w:lvlJc w:val="left"/>
      <w:pPr>
        <w:tabs>
          <w:tab w:val="num" w:pos="2160"/>
        </w:tabs>
        <w:ind w:left="2160" w:hanging="360"/>
      </w:pPr>
      <w:rPr>
        <w:rFonts w:ascii="Arial" w:hAnsi="Arial" w:hint="default"/>
      </w:rPr>
    </w:lvl>
    <w:lvl w:ilvl="3" w:tplc="E68AEA56" w:tentative="1">
      <w:start w:val="1"/>
      <w:numFmt w:val="bullet"/>
      <w:lvlText w:val="•"/>
      <w:lvlJc w:val="left"/>
      <w:pPr>
        <w:tabs>
          <w:tab w:val="num" w:pos="2880"/>
        </w:tabs>
        <w:ind w:left="2880" w:hanging="360"/>
      </w:pPr>
      <w:rPr>
        <w:rFonts w:ascii="Arial" w:hAnsi="Arial" w:hint="default"/>
      </w:rPr>
    </w:lvl>
    <w:lvl w:ilvl="4" w:tplc="A46C66F0" w:tentative="1">
      <w:start w:val="1"/>
      <w:numFmt w:val="bullet"/>
      <w:lvlText w:val="•"/>
      <w:lvlJc w:val="left"/>
      <w:pPr>
        <w:tabs>
          <w:tab w:val="num" w:pos="3600"/>
        </w:tabs>
        <w:ind w:left="3600" w:hanging="360"/>
      </w:pPr>
      <w:rPr>
        <w:rFonts w:ascii="Arial" w:hAnsi="Arial" w:hint="default"/>
      </w:rPr>
    </w:lvl>
    <w:lvl w:ilvl="5" w:tplc="A19A2C8A" w:tentative="1">
      <w:start w:val="1"/>
      <w:numFmt w:val="bullet"/>
      <w:lvlText w:val="•"/>
      <w:lvlJc w:val="left"/>
      <w:pPr>
        <w:tabs>
          <w:tab w:val="num" w:pos="4320"/>
        </w:tabs>
        <w:ind w:left="4320" w:hanging="360"/>
      </w:pPr>
      <w:rPr>
        <w:rFonts w:ascii="Arial" w:hAnsi="Arial" w:hint="default"/>
      </w:rPr>
    </w:lvl>
    <w:lvl w:ilvl="6" w:tplc="F8C8B292" w:tentative="1">
      <w:start w:val="1"/>
      <w:numFmt w:val="bullet"/>
      <w:lvlText w:val="•"/>
      <w:lvlJc w:val="left"/>
      <w:pPr>
        <w:tabs>
          <w:tab w:val="num" w:pos="5040"/>
        </w:tabs>
        <w:ind w:left="5040" w:hanging="360"/>
      </w:pPr>
      <w:rPr>
        <w:rFonts w:ascii="Arial" w:hAnsi="Arial" w:hint="default"/>
      </w:rPr>
    </w:lvl>
    <w:lvl w:ilvl="7" w:tplc="3314FADC" w:tentative="1">
      <w:start w:val="1"/>
      <w:numFmt w:val="bullet"/>
      <w:lvlText w:val="•"/>
      <w:lvlJc w:val="left"/>
      <w:pPr>
        <w:tabs>
          <w:tab w:val="num" w:pos="5760"/>
        </w:tabs>
        <w:ind w:left="5760" w:hanging="360"/>
      </w:pPr>
      <w:rPr>
        <w:rFonts w:ascii="Arial" w:hAnsi="Arial" w:hint="default"/>
      </w:rPr>
    </w:lvl>
    <w:lvl w:ilvl="8" w:tplc="6316B460" w:tentative="1">
      <w:start w:val="1"/>
      <w:numFmt w:val="bullet"/>
      <w:lvlText w:val="•"/>
      <w:lvlJc w:val="left"/>
      <w:pPr>
        <w:tabs>
          <w:tab w:val="num" w:pos="6480"/>
        </w:tabs>
        <w:ind w:left="6480" w:hanging="360"/>
      </w:pPr>
      <w:rPr>
        <w:rFonts w:ascii="Arial" w:hAnsi="Arial" w:hint="default"/>
      </w:rPr>
    </w:lvl>
  </w:abstractNum>
  <w:abstractNum w:abstractNumId="89">
    <w:nsid w:val="4A695B3B"/>
    <w:multiLevelType w:val="hybridMultilevel"/>
    <w:tmpl w:val="61763FE2"/>
    <w:lvl w:ilvl="0" w:tplc="4F8AE6FA">
      <w:start w:val="1"/>
      <w:numFmt w:val="bullet"/>
      <w:lvlText w:val="•"/>
      <w:lvlJc w:val="left"/>
      <w:pPr>
        <w:tabs>
          <w:tab w:val="num" w:pos="720"/>
        </w:tabs>
        <w:ind w:left="720" w:hanging="360"/>
      </w:pPr>
      <w:rPr>
        <w:rFonts w:ascii="Arial" w:hAnsi="Arial" w:hint="default"/>
      </w:rPr>
    </w:lvl>
    <w:lvl w:ilvl="1" w:tplc="C9FC57AA" w:tentative="1">
      <w:start w:val="1"/>
      <w:numFmt w:val="bullet"/>
      <w:lvlText w:val="•"/>
      <w:lvlJc w:val="left"/>
      <w:pPr>
        <w:tabs>
          <w:tab w:val="num" w:pos="1440"/>
        </w:tabs>
        <w:ind w:left="1440" w:hanging="360"/>
      </w:pPr>
      <w:rPr>
        <w:rFonts w:ascii="Arial" w:hAnsi="Arial" w:hint="default"/>
      </w:rPr>
    </w:lvl>
    <w:lvl w:ilvl="2" w:tplc="88FA4C86" w:tentative="1">
      <w:start w:val="1"/>
      <w:numFmt w:val="bullet"/>
      <w:lvlText w:val="•"/>
      <w:lvlJc w:val="left"/>
      <w:pPr>
        <w:tabs>
          <w:tab w:val="num" w:pos="2160"/>
        </w:tabs>
        <w:ind w:left="2160" w:hanging="360"/>
      </w:pPr>
      <w:rPr>
        <w:rFonts w:ascii="Arial" w:hAnsi="Arial" w:hint="default"/>
      </w:rPr>
    </w:lvl>
    <w:lvl w:ilvl="3" w:tplc="3B08293E" w:tentative="1">
      <w:start w:val="1"/>
      <w:numFmt w:val="bullet"/>
      <w:lvlText w:val="•"/>
      <w:lvlJc w:val="left"/>
      <w:pPr>
        <w:tabs>
          <w:tab w:val="num" w:pos="2880"/>
        </w:tabs>
        <w:ind w:left="2880" w:hanging="360"/>
      </w:pPr>
      <w:rPr>
        <w:rFonts w:ascii="Arial" w:hAnsi="Arial" w:hint="default"/>
      </w:rPr>
    </w:lvl>
    <w:lvl w:ilvl="4" w:tplc="8E0CD626" w:tentative="1">
      <w:start w:val="1"/>
      <w:numFmt w:val="bullet"/>
      <w:lvlText w:val="•"/>
      <w:lvlJc w:val="left"/>
      <w:pPr>
        <w:tabs>
          <w:tab w:val="num" w:pos="3600"/>
        </w:tabs>
        <w:ind w:left="3600" w:hanging="360"/>
      </w:pPr>
      <w:rPr>
        <w:rFonts w:ascii="Arial" w:hAnsi="Arial" w:hint="default"/>
      </w:rPr>
    </w:lvl>
    <w:lvl w:ilvl="5" w:tplc="1CD8D214" w:tentative="1">
      <w:start w:val="1"/>
      <w:numFmt w:val="bullet"/>
      <w:lvlText w:val="•"/>
      <w:lvlJc w:val="left"/>
      <w:pPr>
        <w:tabs>
          <w:tab w:val="num" w:pos="4320"/>
        </w:tabs>
        <w:ind w:left="4320" w:hanging="360"/>
      </w:pPr>
      <w:rPr>
        <w:rFonts w:ascii="Arial" w:hAnsi="Arial" w:hint="default"/>
      </w:rPr>
    </w:lvl>
    <w:lvl w:ilvl="6" w:tplc="CF3E1BFE" w:tentative="1">
      <w:start w:val="1"/>
      <w:numFmt w:val="bullet"/>
      <w:lvlText w:val="•"/>
      <w:lvlJc w:val="left"/>
      <w:pPr>
        <w:tabs>
          <w:tab w:val="num" w:pos="5040"/>
        </w:tabs>
        <w:ind w:left="5040" w:hanging="360"/>
      </w:pPr>
      <w:rPr>
        <w:rFonts w:ascii="Arial" w:hAnsi="Arial" w:hint="default"/>
      </w:rPr>
    </w:lvl>
    <w:lvl w:ilvl="7" w:tplc="53D0CCB2" w:tentative="1">
      <w:start w:val="1"/>
      <w:numFmt w:val="bullet"/>
      <w:lvlText w:val="•"/>
      <w:lvlJc w:val="left"/>
      <w:pPr>
        <w:tabs>
          <w:tab w:val="num" w:pos="5760"/>
        </w:tabs>
        <w:ind w:left="5760" w:hanging="360"/>
      </w:pPr>
      <w:rPr>
        <w:rFonts w:ascii="Arial" w:hAnsi="Arial" w:hint="default"/>
      </w:rPr>
    </w:lvl>
    <w:lvl w:ilvl="8" w:tplc="3C5CDF78" w:tentative="1">
      <w:start w:val="1"/>
      <w:numFmt w:val="bullet"/>
      <w:lvlText w:val="•"/>
      <w:lvlJc w:val="left"/>
      <w:pPr>
        <w:tabs>
          <w:tab w:val="num" w:pos="6480"/>
        </w:tabs>
        <w:ind w:left="6480" w:hanging="360"/>
      </w:pPr>
      <w:rPr>
        <w:rFonts w:ascii="Arial" w:hAnsi="Arial" w:hint="default"/>
      </w:rPr>
    </w:lvl>
  </w:abstractNum>
  <w:abstractNum w:abstractNumId="90">
    <w:nsid w:val="4CEA61D5"/>
    <w:multiLevelType w:val="hybridMultilevel"/>
    <w:tmpl w:val="D35AB204"/>
    <w:lvl w:ilvl="0" w:tplc="BF385BEC">
      <w:start w:val="1"/>
      <w:numFmt w:val="bullet"/>
      <w:lvlText w:val=""/>
      <w:lvlJc w:val="left"/>
      <w:pPr>
        <w:tabs>
          <w:tab w:val="num" w:pos="720"/>
        </w:tabs>
        <w:ind w:left="720" w:hanging="360"/>
      </w:pPr>
      <w:rPr>
        <w:rFonts w:ascii="Wingdings" w:hAnsi="Wingdings" w:hint="default"/>
      </w:rPr>
    </w:lvl>
    <w:lvl w:ilvl="1" w:tplc="F26814BE" w:tentative="1">
      <w:start w:val="1"/>
      <w:numFmt w:val="bullet"/>
      <w:lvlText w:val=""/>
      <w:lvlJc w:val="left"/>
      <w:pPr>
        <w:tabs>
          <w:tab w:val="num" w:pos="1440"/>
        </w:tabs>
        <w:ind w:left="1440" w:hanging="360"/>
      </w:pPr>
      <w:rPr>
        <w:rFonts w:ascii="Wingdings" w:hAnsi="Wingdings" w:hint="default"/>
      </w:rPr>
    </w:lvl>
    <w:lvl w:ilvl="2" w:tplc="03BE05C2" w:tentative="1">
      <w:start w:val="1"/>
      <w:numFmt w:val="bullet"/>
      <w:lvlText w:val=""/>
      <w:lvlJc w:val="left"/>
      <w:pPr>
        <w:tabs>
          <w:tab w:val="num" w:pos="2160"/>
        </w:tabs>
        <w:ind w:left="2160" w:hanging="360"/>
      </w:pPr>
      <w:rPr>
        <w:rFonts w:ascii="Wingdings" w:hAnsi="Wingdings" w:hint="default"/>
      </w:rPr>
    </w:lvl>
    <w:lvl w:ilvl="3" w:tplc="3F1ECABE" w:tentative="1">
      <w:start w:val="1"/>
      <w:numFmt w:val="bullet"/>
      <w:lvlText w:val=""/>
      <w:lvlJc w:val="left"/>
      <w:pPr>
        <w:tabs>
          <w:tab w:val="num" w:pos="2880"/>
        </w:tabs>
        <w:ind w:left="2880" w:hanging="360"/>
      </w:pPr>
      <w:rPr>
        <w:rFonts w:ascii="Wingdings" w:hAnsi="Wingdings" w:hint="default"/>
      </w:rPr>
    </w:lvl>
    <w:lvl w:ilvl="4" w:tplc="7CCE7AC8" w:tentative="1">
      <w:start w:val="1"/>
      <w:numFmt w:val="bullet"/>
      <w:lvlText w:val=""/>
      <w:lvlJc w:val="left"/>
      <w:pPr>
        <w:tabs>
          <w:tab w:val="num" w:pos="3600"/>
        </w:tabs>
        <w:ind w:left="3600" w:hanging="360"/>
      </w:pPr>
      <w:rPr>
        <w:rFonts w:ascii="Wingdings" w:hAnsi="Wingdings" w:hint="default"/>
      </w:rPr>
    </w:lvl>
    <w:lvl w:ilvl="5" w:tplc="D316B44C" w:tentative="1">
      <w:start w:val="1"/>
      <w:numFmt w:val="bullet"/>
      <w:lvlText w:val=""/>
      <w:lvlJc w:val="left"/>
      <w:pPr>
        <w:tabs>
          <w:tab w:val="num" w:pos="4320"/>
        </w:tabs>
        <w:ind w:left="4320" w:hanging="360"/>
      </w:pPr>
      <w:rPr>
        <w:rFonts w:ascii="Wingdings" w:hAnsi="Wingdings" w:hint="default"/>
      </w:rPr>
    </w:lvl>
    <w:lvl w:ilvl="6" w:tplc="75FA70E2" w:tentative="1">
      <w:start w:val="1"/>
      <w:numFmt w:val="bullet"/>
      <w:lvlText w:val=""/>
      <w:lvlJc w:val="left"/>
      <w:pPr>
        <w:tabs>
          <w:tab w:val="num" w:pos="5040"/>
        </w:tabs>
        <w:ind w:left="5040" w:hanging="360"/>
      </w:pPr>
      <w:rPr>
        <w:rFonts w:ascii="Wingdings" w:hAnsi="Wingdings" w:hint="default"/>
      </w:rPr>
    </w:lvl>
    <w:lvl w:ilvl="7" w:tplc="EB4A3086" w:tentative="1">
      <w:start w:val="1"/>
      <w:numFmt w:val="bullet"/>
      <w:lvlText w:val=""/>
      <w:lvlJc w:val="left"/>
      <w:pPr>
        <w:tabs>
          <w:tab w:val="num" w:pos="5760"/>
        </w:tabs>
        <w:ind w:left="5760" w:hanging="360"/>
      </w:pPr>
      <w:rPr>
        <w:rFonts w:ascii="Wingdings" w:hAnsi="Wingdings" w:hint="default"/>
      </w:rPr>
    </w:lvl>
    <w:lvl w:ilvl="8" w:tplc="E8F0DA1C" w:tentative="1">
      <w:start w:val="1"/>
      <w:numFmt w:val="bullet"/>
      <w:lvlText w:val=""/>
      <w:lvlJc w:val="left"/>
      <w:pPr>
        <w:tabs>
          <w:tab w:val="num" w:pos="6480"/>
        </w:tabs>
        <w:ind w:left="6480" w:hanging="360"/>
      </w:pPr>
      <w:rPr>
        <w:rFonts w:ascii="Wingdings" w:hAnsi="Wingdings" w:hint="default"/>
      </w:rPr>
    </w:lvl>
  </w:abstractNum>
  <w:abstractNum w:abstractNumId="91">
    <w:nsid w:val="4D847550"/>
    <w:multiLevelType w:val="hybridMultilevel"/>
    <w:tmpl w:val="B5FE7E48"/>
    <w:lvl w:ilvl="0" w:tplc="16E81710">
      <w:start w:val="1"/>
      <w:numFmt w:val="bullet"/>
      <w:lvlText w:val="•"/>
      <w:lvlJc w:val="left"/>
      <w:pPr>
        <w:tabs>
          <w:tab w:val="num" w:pos="720"/>
        </w:tabs>
        <w:ind w:left="720" w:hanging="360"/>
      </w:pPr>
      <w:rPr>
        <w:rFonts w:ascii="Arial" w:hAnsi="Arial" w:hint="default"/>
      </w:rPr>
    </w:lvl>
    <w:lvl w:ilvl="1" w:tplc="119C12B0" w:tentative="1">
      <w:start w:val="1"/>
      <w:numFmt w:val="bullet"/>
      <w:lvlText w:val="•"/>
      <w:lvlJc w:val="left"/>
      <w:pPr>
        <w:tabs>
          <w:tab w:val="num" w:pos="1440"/>
        </w:tabs>
        <w:ind w:left="1440" w:hanging="360"/>
      </w:pPr>
      <w:rPr>
        <w:rFonts w:ascii="Arial" w:hAnsi="Arial" w:hint="default"/>
      </w:rPr>
    </w:lvl>
    <w:lvl w:ilvl="2" w:tplc="588C6754" w:tentative="1">
      <w:start w:val="1"/>
      <w:numFmt w:val="bullet"/>
      <w:lvlText w:val="•"/>
      <w:lvlJc w:val="left"/>
      <w:pPr>
        <w:tabs>
          <w:tab w:val="num" w:pos="2160"/>
        </w:tabs>
        <w:ind w:left="2160" w:hanging="360"/>
      </w:pPr>
      <w:rPr>
        <w:rFonts w:ascii="Arial" w:hAnsi="Arial" w:hint="default"/>
      </w:rPr>
    </w:lvl>
    <w:lvl w:ilvl="3" w:tplc="5AF6FAF2" w:tentative="1">
      <w:start w:val="1"/>
      <w:numFmt w:val="bullet"/>
      <w:lvlText w:val="•"/>
      <w:lvlJc w:val="left"/>
      <w:pPr>
        <w:tabs>
          <w:tab w:val="num" w:pos="2880"/>
        </w:tabs>
        <w:ind w:left="2880" w:hanging="360"/>
      </w:pPr>
      <w:rPr>
        <w:rFonts w:ascii="Arial" w:hAnsi="Arial" w:hint="default"/>
      </w:rPr>
    </w:lvl>
    <w:lvl w:ilvl="4" w:tplc="A2DA2C2E" w:tentative="1">
      <w:start w:val="1"/>
      <w:numFmt w:val="bullet"/>
      <w:lvlText w:val="•"/>
      <w:lvlJc w:val="left"/>
      <w:pPr>
        <w:tabs>
          <w:tab w:val="num" w:pos="3600"/>
        </w:tabs>
        <w:ind w:left="3600" w:hanging="360"/>
      </w:pPr>
      <w:rPr>
        <w:rFonts w:ascii="Arial" w:hAnsi="Arial" w:hint="default"/>
      </w:rPr>
    </w:lvl>
    <w:lvl w:ilvl="5" w:tplc="3DFA1540" w:tentative="1">
      <w:start w:val="1"/>
      <w:numFmt w:val="bullet"/>
      <w:lvlText w:val="•"/>
      <w:lvlJc w:val="left"/>
      <w:pPr>
        <w:tabs>
          <w:tab w:val="num" w:pos="4320"/>
        </w:tabs>
        <w:ind w:left="4320" w:hanging="360"/>
      </w:pPr>
      <w:rPr>
        <w:rFonts w:ascii="Arial" w:hAnsi="Arial" w:hint="default"/>
      </w:rPr>
    </w:lvl>
    <w:lvl w:ilvl="6" w:tplc="8CF04358" w:tentative="1">
      <w:start w:val="1"/>
      <w:numFmt w:val="bullet"/>
      <w:lvlText w:val="•"/>
      <w:lvlJc w:val="left"/>
      <w:pPr>
        <w:tabs>
          <w:tab w:val="num" w:pos="5040"/>
        </w:tabs>
        <w:ind w:left="5040" w:hanging="360"/>
      </w:pPr>
      <w:rPr>
        <w:rFonts w:ascii="Arial" w:hAnsi="Arial" w:hint="default"/>
      </w:rPr>
    </w:lvl>
    <w:lvl w:ilvl="7" w:tplc="DC88F92C" w:tentative="1">
      <w:start w:val="1"/>
      <w:numFmt w:val="bullet"/>
      <w:lvlText w:val="•"/>
      <w:lvlJc w:val="left"/>
      <w:pPr>
        <w:tabs>
          <w:tab w:val="num" w:pos="5760"/>
        </w:tabs>
        <w:ind w:left="5760" w:hanging="360"/>
      </w:pPr>
      <w:rPr>
        <w:rFonts w:ascii="Arial" w:hAnsi="Arial" w:hint="default"/>
      </w:rPr>
    </w:lvl>
    <w:lvl w:ilvl="8" w:tplc="B6C06A12" w:tentative="1">
      <w:start w:val="1"/>
      <w:numFmt w:val="bullet"/>
      <w:lvlText w:val="•"/>
      <w:lvlJc w:val="left"/>
      <w:pPr>
        <w:tabs>
          <w:tab w:val="num" w:pos="6480"/>
        </w:tabs>
        <w:ind w:left="6480" w:hanging="360"/>
      </w:pPr>
      <w:rPr>
        <w:rFonts w:ascii="Arial" w:hAnsi="Arial" w:hint="default"/>
      </w:rPr>
    </w:lvl>
  </w:abstractNum>
  <w:abstractNum w:abstractNumId="92">
    <w:nsid w:val="4E2D5A61"/>
    <w:multiLevelType w:val="hybridMultilevel"/>
    <w:tmpl w:val="2A288C9A"/>
    <w:lvl w:ilvl="0" w:tplc="83A03164">
      <w:start w:val="1"/>
      <w:numFmt w:val="bullet"/>
      <w:lvlText w:val="•"/>
      <w:lvlJc w:val="left"/>
      <w:pPr>
        <w:tabs>
          <w:tab w:val="num" w:pos="720"/>
        </w:tabs>
        <w:ind w:left="720" w:hanging="360"/>
      </w:pPr>
      <w:rPr>
        <w:rFonts w:ascii="Times New Roman" w:hAnsi="Times New Roman" w:hint="default"/>
      </w:rPr>
    </w:lvl>
    <w:lvl w:ilvl="1" w:tplc="392CC73E" w:tentative="1">
      <w:start w:val="1"/>
      <w:numFmt w:val="bullet"/>
      <w:lvlText w:val="•"/>
      <w:lvlJc w:val="left"/>
      <w:pPr>
        <w:tabs>
          <w:tab w:val="num" w:pos="1440"/>
        </w:tabs>
        <w:ind w:left="1440" w:hanging="360"/>
      </w:pPr>
      <w:rPr>
        <w:rFonts w:ascii="Times New Roman" w:hAnsi="Times New Roman" w:hint="default"/>
      </w:rPr>
    </w:lvl>
    <w:lvl w:ilvl="2" w:tplc="3E9068E4" w:tentative="1">
      <w:start w:val="1"/>
      <w:numFmt w:val="bullet"/>
      <w:lvlText w:val="•"/>
      <w:lvlJc w:val="left"/>
      <w:pPr>
        <w:tabs>
          <w:tab w:val="num" w:pos="2160"/>
        </w:tabs>
        <w:ind w:left="2160" w:hanging="360"/>
      </w:pPr>
      <w:rPr>
        <w:rFonts w:ascii="Times New Roman" w:hAnsi="Times New Roman" w:hint="default"/>
      </w:rPr>
    </w:lvl>
    <w:lvl w:ilvl="3" w:tplc="8674738E" w:tentative="1">
      <w:start w:val="1"/>
      <w:numFmt w:val="bullet"/>
      <w:lvlText w:val="•"/>
      <w:lvlJc w:val="left"/>
      <w:pPr>
        <w:tabs>
          <w:tab w:val="num" w:pos="2880"/>
        </w:tabs>
        <w:ind w:left="2880" w:hanging="360"/>
      </w:pPr>
      <w:rPr>
        <w:rFonts w:ascii="Times New Roman" w:hAnsi="Times New Roman" w:hint="default"/>
      </w:rPr>
    </w:lvl>
    <w:lvl w:ilvl="4" w:tplc="677C574E" w:tentative="1">
      <w:start w:val="1"/>
      <w:numFmt w:val="bullet"/>
      <w:lvlText w:val="•"/>
      <w:lvlJc w:val="left"/>
      <w:pPr>
        <w:tabs>
          <w:tab w:val="num" w:pos="3600"/>
        </w:tabs>
        <w:ind w:left="3600" w:hanging="360"/>
      </w:pPr>
      <w:rPr>
        <w:rFonts w:ascii="Times New Roman" w:hAnsi="Times New Roman" w:hint="default"/>
      </w:rPr>
    </w:lvl>
    <w:lvl w:ilvl="5" w:tplc="BD90D428" w:tentative="1">
      <w:start w:val="1"/>
      <w:numFmt w:val="bullet"/>
      <w:lvlText w:val="•"/>
      <w:lvlJc w:val="left"/>
      <w:pPr>
        <w:tabs>
          <w:tab w:val="num" w:pos="4320"/>
        </w:tabs>
        <w:ind w:left="4320" w:hanging="360"/>
      </w:pPr>
      <w:rPr>
        <w:rFonts w:ascii="Times New Roman" w:hAnsi="Times New Roman" w:hint="default"/>
      </w:rPr>
    </w:lvl>
    <w:lvl w:ilvl="6" w:tplc="A6128558" w:tentative="1">
      <w:start w:val="1"/>
      <w:numFmt w:val="bullet"/>
      <w:lvlText w:val="•"/>
      <w:lvlJc w:val="left"/>
      <w:pPr>
        <w:tabs>
          <w:tab w:val="num" w:pos="5040"/>
        </w:tabs>
        <w:ind w:left="5040" w:hanging="360"/>
      </w:pPr>
      <w:rPr>
        <w:rFonts w:ascii="Times New Roman" w:hAnsi="Times New Roman" w:hint="default"/>
      </w:rPr>
    </w:lvl>
    <w:lvl w:ilvl="7" w:tplc="0B74CA14" w:tentative="1">
      <w:start w:val="1"/>
      <w:numFmt w:val="bullet"/>
      <w:lvlText w:val="•"/>
      <w:lvlJc w:val="left"/>
      <w:pPr>
        <w:tabs>
          <w:tab w:val="num" w:pos="5760"/>
        </w:tabs>
        <w:ind w:left="5760" w:hanging="360"/>
      </w:pPr>
      <w:rPr>
        <w:rFonts w:ascii="Times New Roman" w:hAnsi="Times New Roman" w:hint="default"/>
      </w:rPr>
    </w:lvl>
    <w:lvl w:ilvl="8" w:tplc="1D246B4A" w:tentative="1">
      <w:start w:val="1"/>
      <w:numFmt w:val="bullet"/>
      <w:lvlText w:val="•"/>
      <w:lvlJc w:val="left"/>
      <w:pPr>
        <w:tabs>
          <w:tab w:val="num" w:pos="6480"/>
        </w:tabs>
        <w:ind w:left="6480" w:hanging="360"/>
      </w:pPr>
      <w:rPr>
        <w:rFonts w:ascii="Times New Roman" w:hAnsi="Times New Roman" w:hint="default"/>
      </w:rPr>
    </w:lvl>
  </w:abstractNum>
  <w:abstractNum w:abstractNumId="93">
    <w:nsid w:val="508B3BA8"/>
    <w:multiLevelType w:val="hybridMultilevel"/>
    <w:tmpl w:val="D7E4F816"/>
    <w:lvl w:ilvl="0" w:tplc="11065656">
      <w:start w:val="1"/>
      <w:numFmt w:val="bullet"/>
      <w:lvlText w:val="•"/>
      <w:lvlJc w:val="left"/>
      <w:pPr>
        <w:tabs>
          <w:tab w:val="num" w:pos="720"/>
        </w:tabs>
        <w:ind w:left="720" w:hanging="360"/>
      </w:pPr>
      <w:rPr>
        <w:rFonts w:ascii="Arial" w:hAnsi="Arial" w:hint="default"/>
      </w:rPr>
    </w:lvl>
    <w:lvl w:ilvl="1" w:tplc="9052183A" w:tentative="1">
      <w:start w:val="1"/>
      <w:numFmt w:val="bullet"/>
      <w:lvlText w:val="•"/>
      <w:lvlJc w:val="left"/>
      <w:pPr>
        <w:tabs>
          <w:tab w:val="num" w:pos="1440"/>
        </w:tabs>
        <w:ind w:left="1440" w:hanging="360"/>
      </w:pPr>
      <w:rPr>
        <w:rFonts w:ascii="Arial" w:hAnsi="Arial" w:hint="default"/>
      </w:rPr>
    </w:lvl>
    <w:lvl w:ilvl="2" w:tplc="D316724E" w:tentative="1">
      <w:start w:val="1"/>
      <w:numFmt w:val="bullet"/>
      <w:lvlText w:val="•"/>
      <w:lvlJc w:val="left"/>
      <w:pPr>
        <w:tabs>
          <w:tab w:val="num" w:pos="2160"/>
        </w:tabs>
        <w:ind w:left="2160" w:hanging="360"/>
      </w:pPr>
      <w:rPr>
        <w:rFonts w:ascii="Arial" w:hAnsi="Arial" w:hint="default"/>
      </w:rPr>
    </w:lvl>
    <w:lvl w:ilvl="3" w:tplc="91CCC8DC" w:tentative="1">
      <w:start w:val="1"/>
      <w:numFmt w:val="bullet"/>
      <w:lvlText w:val="•"/>
      <w:lvlJc w:val="left"/>
      <w:pPr>
        <w:tabs>
          <w:tab w:val="num" w:pos="2880"/>
        </w:tabs>
        <w:ind w:left="2880" w:hanging="360"/>
      </w:pPr>
      <w:rPr>
        <w:rFonts w:ascii="Arial" w:hAnsi="Arial" w:hint="default"/>
      </w:rPr>
    </w:lvl>
    <w:lvl w:ilvl="4" w:tplc="1D50F7CA" w:tentative="1">
      <w:start w:val="1"/>
      <w:numFmt w:val="bullet"/>
      <w:lvlText w:val="•"/>
      <w:lvlJc w:val="left"/>
      <w:pPr>
        <w:tabs>
          <w:tab w:val="num" w:pos="3600"/>
        </w:tabs>
        <w:ind w:left="3600" w:hanging="360"/>
      </w:pPr>
      <w:rPr>
        <w:rFonts w:ascii="Arial" w:hAnsi="Arial" w:hint="default"/>
      </w:rPr>
    </w:lvl>
    <w:lvl w:ilvl="5" w:tplc="91B69D64" w:tentative="1">
      <w:start w:val="1"/>
      <w:numFmt w:val="bullet"/>
      <w:lvlText w:val="•"/>
      <w:lvlJc w:val="left"/>
      <w:pPr>
        <w:tabs>
          <w:tab w:val="num" w:pos="4320"/>
        </w:tabs>
        <w:ind w:left="4320" w:hanging="360"/>
      </w:pPr>
      <w:rPr>
        <w:rFonts w:ascii="Arial" w:hAnsi="Arial" w:hint="default"/>
      </w:rPr>
    </w:lvl>
    <w:lvl w:ilvl="6" w:tplc="828E0186" w:tentative="1">
      <w:start w:val="1"/>
      <w:numFmt w:val="bullet"/>
      <w:lvlText w:val="•"/>
      <w:lvlJc w:val="left"/>
      <w:pPr>
        <w:tabs>
          <w:tab w:val="num" w:pos="5040"/>
        </w:tabs>
        <w:ind w:left="5040" w:hanging="360"/>
      </w:pPr>
      <w:rPr>
        <w:rFonts w:ascii="Arial" w:hAnsi="Arial" w:hint="default"/>
      </w:rPr>
    </w:lvl>
    <w:lvl w:ilvl="7" w:tplc="D6FE713C" w:tentative="1">
      <w:start w:val="1"/>
      <w:numFmt w:val="bullet"/>
      <w:lvlText w:val="•"/>
      <w:lvlJc w:val="left"/>
      <w:pPr>
        <w:tabs>
          <w:tab w:val="num" w:pos="5760"/>
        </w:tabs>
        <w:ind w:left="5760" w:hanging="360"/>
      </w:pPr>
      <w:rPr>
        <w:rFonts w:ascii="Arial" w:hAnsi="Arial" w:hint="default"/>
      </w:rPr>
    </w:lvl>
    <w:lvl w:ilvl="8" w:tplc="820C9684" w:tentative="1">
      <w:start w:val="1"/>
      <w:numFmt w:val="bullet"/>
      <w:lvlText w:val="•"/>
      <w:lvlJc w:val="left"/>
      <w:pPr>
        <w:tabs>
          <w:tab w:val="num" w:pos="6480"/>
        </w:tabs>
        <w:ind w:left="6480" w:hanging="360"/>
      </w:pPr>
      <w:rPr>
        <w:rFonts w:ascii="Arial" w:hAnsi="Arial" w:hint="default"/>
      </w:rPr>
    </w:lvl>
  </w:abstractNum>
  <w:abstractNum w:abstractNumId="94">
    <w:nsid w:val="520A0B5A"/>
    <w:multiLevelType w:val="hybridMultilevel"/>
    <w:tmpl w:val="765411EE"/>
    <w:lvl w:ilvl="0" w:tplc="30CED242">
      <w:start w:val="1"/>
      <w:numFmt w:val="bullet"/>
      <w:lvlText w:val="•"/>
      <w:lvlJc w:val="left"/>
      <w:pPr>
        <w:tabs>
          <w:tab w:val="num" w:pos="720"/>
        </w:tabs>
        <w:ind w:left="720" w:hanging="360"/>
      </w:pPr>
      <w:rPr>
        <w:rFonts w:ascii="Arial" w:hAnsi="Arial" w:hint="default"/>
      </w:rPr>
    </w:lvl>
    <w:lvl w:ilvl="1" w:tplc="C68A565A" w:tentative="1">
      <w:start w:val="1"/>
      <w:numFmt w:val="bullet"/>
      <w:lvlText w:val="•"/>
      <w:lvlJc w:val="left"/>
      <w:pPr>
        <w:tabs>
          <w:tab w:val="num" w:pos="1440"/>
        </w:tabs>
        <w:ind w:left="1440" w:hanging="360"/>
      </w:pPr>
      <w:rPr>
        <w:rFonts w:ascii="Arial" w:hAnsi="Arial" w:hint="default"/>
      </w:rPr>
    </w:lvl>
    <w:lvl w:ilvl="2" w:tplc="411AF20A" w:tentative="1">
      <w:start w:val="1"/>
      <w:numFmt w:val="bullet"/>
      <w:lvlText w:val="•"/>
      <w:lvlJc w:val="left"/>
      <w:pPr>
        <w:tabs>
          <w:tab w:val="num" w:pos="2160"/>
        </w:tabs>
        <w:ind w:left="2160" w:hanging="360"/>
      </w:pPr>
      <w:rPr>
        <w:rFonts w:ascii="Arial" w:hAnsi="Arial" w:hint="default"/>
      </w:rPr>
    </w:lvl>
    <w:lvl w:ilvl="3" w:tplc="214604DC" w:tentative="1">
      <w:start w:val="1"/>
      <w:numFmt w:val="bullet"/>
      <w:lvlText w:val="•"/>
      <w:lvlJc w:val="left"/>
      <w:pPr>
        <w:tabs>
          <w:tab w:val="num" w:pos="2880"/>
        </w:tabs>
        <w:ind w:left="2880" w:hanging="360"/>
      </w:pPr>
      <w:rPr>
        <w:rFonts w:ascii="Arial" w:hAnsi="Arial" w:hint="default"/>
      </w:rPr>
    </w:lvl>
    <w:lvl w:ilvl="4" w:tplc="D10C6EEC" w:tentative="1">
      <w:start w:val="1"/>
      <w:numFmt w:val="bullet"/>
      <w:lvlText w:val="•"/>
      <w:lvlJc w:val="left"/>
      <w:pPr>
        <w:tabs>
          <w:tab w:val="num" w:pos="3600"/>
        </w:tabs>
        <w:ind w:left="3600" w:hanging="360"/>
      </w:pPr>
      <w:rPr>
        <w:rFonts w:ascii="Arial" w:hAnsi="Arial" w:hint="default"/>
      </w:rPr>
    </w:lvl>
    <w:lvl w:ilvl="5" w:tplc="DE9477C8" w:tentative="1">
      <w:start w:val="1"/>
      <w:numFmt w:val="bullet"/>
      <w:lvlText w:val="•"/>
      <w:lvlJc w:val="left"/>
      <w:pPr>
        <w:tabs>
          <w:tab w:val="num" w:pos="4320"/>
        </w:tabs>
        <w:ind w:left="4320" w:hanging="360"/>
      </w:pPr>
      <w:rPr>
        <w:rFonts w:ascii="Arial" w:hAnsi="Arial" w:hint="default"/>
      </w:rPr>
    </w:lvl>
    <w:lvl w:ilvl="6" w:tplc="A4C0F9F6" w:tentative="1">
      <w:start w:val="1"/>
      <w:numFmt w:val="bullet"/>
      <w:lvlText w:val="•"/>
      <w:lvlJc w:val="left"/>
      <w:pPr>
        <w:tabs>
          <w:tab w:val="num" w:pos="5040"/>
        </w:tabs>
        <w:ind w:left="5040" w:hanging="360"/>
      </w:pPr>
      <w:rPr>
        <w:rFonts w:ascii="Arial" w:hAnsi="Arial" w:hint="default"/>
      </w:rPr>
    </w:lvl>
    <w:lvl w:ilvl="7" w:tplc="E738031A" w:tentative="1">
      <w:start w:val="1"/>
      <w:numFmt w:val="bullet"/>
      <w:lvlText w:val="•"/>
      <w:lvlJc w:val="left"/>
      <w:pPr>
        <w:tabs>
          <w:tab w:val="num" w:pos="5760"/>
        </w:tabs>
        <w:ind w:left="5760" w:hanging="360"/>
      </w:pPr>
      <w:rPr>
        <w:rFonts w:ascii="Arial" w:hAnsi="Arial" w:hint="default"/>
      </w:rPr>
    </w:lvl>
    <w:lvl w:ilvl="8" w:tplc="659452BC" w:tentative="1">
      <w:start w:val="1"/>
      <w:numFmt w:val="bullet"/>
      <w:lvlText w:val="•"/>
      <w:lvlJc w:val="left"/>
      <w:pPr>
        <w:tabs>
          <w:tab w:val="num" w:pos="6480"/>
        </w:tabs>
        <w:ind w:left="6480" w:hanging="360"/>
      </w:pPr>
      <w:rPr>
        <w:rFonts w:ascii="Arial" w:hAnsi="Arial" w:hint="default"/>
      </w:rPr>
    </w:lvl>
  </w:abstractNum>
  <w:abstractNum w:abstractNumId="95">
    <w:nsid w:val="527927EB"/>
    <w:multiLevelType w:val="hybridMultilevel"/>
    <w:tmpl w:val="1DB0410E"/>
    <w:lvl w:ilvl="0" w:tplc="4510D3A4">
      <w:start w:val="1"/>
      <w:numFmt w:val="bullet"/>
      <w:lvlText w:val=""/>
      <w:lvlJc w:val="left"/>
      <w:pPr>
        <w:tabs>
          <w:tab w:val="num" w:pos="720"/>
        </w:tabs>
        <w:ind w:left="720" w:hanging="360"/>
      </w:pPr>
      <w:rPr>
        <w:rFonts w:ascii="Wingdings" w:hAnsi="Wingdings" w:hint="default"/>
      </w:rPr>
    </w:lvl>
    <w:lvl w:ilvl="1" w:tplc="FC364088" w:tentative="1">
      <w:start w:val="1"/>
      <w:numFmt w:val="bullet"/>
      <w:lvlText w:val=""/>
      <w:lvlJc w:val="left"/>
      <w:pPr>
        <w:tabs>
          <w:tab w:val="num" w:pos="1440"/>
        </w:tabs>
        <w:ind w:left="1440" w:hanging="360"/>
      </w:pPr>
      <w:rPr>
        <w:rFonts w:ascii="Wingdings" w:hAnsi="Wingdings" w:hint="default"/>
      </w:rPr>
    </w:lvl>
    <w:lvl w:ilvl="2" w:tplc="12DCE28A" w:tentative="1">
      <w:start w:val="1"/>
      <w:numFmt w:val="bullet"/>
      <w:lvlText w:val=""/>
      <w:lvlJc w:val="left"/>
      <w:pPr>
        <w:tabs>
          <w:tab w:val="num" w:pos="2160"/>
        </w:tabs>
        <w:ind w:left="2160" w:hanging="360"/>
      </w:pPr>
      <w:rPr>
        <w:rFonts w:ascii="Wingdings" w:hAnsi="Wingdings" w:hint="default"/>
      </w:rPr>
    </w:lvl>
    <w:lvl w:ilvl="3" w:tplc="8604BC36" w:tentative="1">
      <w:start w:val="1"/>
      <w:numFmt w:val="bullet"/>
      <w:lvlText w:val=""/>
      <w:lvlJc w:val="left"/>
      <w:pPr>
        <w:tabs>
          <w:tab w:val="num" w:pos="2880"/>
        </w:tabs>
        <w:ind w:left="2880" w:hanging="360"/>
      </w:pPr>
      <w:rPr>
        <w:rFonts w:ascii="Wingdings" w:hAnsi="Wingdings" w:hint="default"/>
      </w:rPr>
    </w:lvl>
    <w:lvl w:ilvl="4" w:tplc="18AE4FE4" w:tentative="1">
      <w:start w:val="1"/>
      <w:numFmt w:val="bullet"/>
      <w:lvlText w:val=""/>
      <w:lvlJc w:val="left"/>
      <w:pPr>
        <w:tabs>
          <w:tab w:val="num" w:pos="3600"/>
        </w:tabs>
        <w:ind w:left="3600" w:hanging="360"/>
      </w:pPr>
      <w:rPr>
        <w:rFonts w:ascii="Wingdings" w:hAnsi="Wingdings" w:hint="default"/>
      </w:rPr>
    </w:lvl>
    <w:lvl w:ilvl="5" w:tplc="6608D372" w:tentative="1">
      <w:start w:val="1"/>
      <w:numFmt w:val="bullet"/>
      <w:lvlText w:val=""/>
      <w:lvlJc w:val="left"/>
      <w:pPr>
        <w:tabs>
          <w:tab w:val="num" w:pos="4320"/>
        </w:tabs>
        <w:ind w:left="4320" w:hanging="360"/>
      </w:pPr>
      <w:rPr>
        <w:rFonts w:ascii="Wingdings" w:hAnsi="Wingdings" w:hint="default"/>
      </w:rPr>
    </w:lvl>
    <w:lvl w:ilvl="6" w:tplc="4C8C0F02" w:tentative="1">
      <w:start w:val="1"/>
      <w:numFmt w:val="bullet"/>
      <w:lvlText w:val=""/>
      <w:lvlJc w:val="left"/>
      <w:pPr>
        <w:tabs>
          <w:tab w:val="num" w:pos="5040"/>
        </w:tabs>
        <w:ind w:left="5040" w:hanging="360"/>
      </w:pPr>
      <w:rPr>
        <w:rFonts w:ascii="Wingdings" w:hAnsi="Wingdings" w:hint="default"/>
      </w:rPr>
    </w:lvl>
    <w:lvl w:ilvl="7" w:tplc="26504AA2" w:tentative="1">
      <w:start w:val="1"/>
      <w:numFmt w:val="bullet"/>
      <w:lvlText w:val=""/>
      <w:lvlJc w:val="left"/>
      <w:pPr>
        <w:tabs>
          <w:tab w:val="num" w:pos="5760"/>
        </w:tabs>
        <w:ind w:left="5760" w:hanging="360"/>
      </w:pPr>
      <w:rPr>
        <w:rFonts w:ascii="Wingdings" w:hAnsi="Wingdings" w:hint="default"/>
      </w:rPr>
    </w:lvl>
    <w:lvl w:ilvl="8" w:tplc="B02053AE" w:tentative="1">
      <w:start w:val="1"/>
      <w:numFmt w:val="bullet"/>
      <w:lvlText w:val=""/>
      <w:lvlJc w:val="left"/>
      <w:pPr>
        <w:tabs>
          <w:tab w:val="num" w:pos="6480"/>
        </w:tabs>
        <w:ind w:left="6480" w:hanging="360"/>
      </w:pPr>
      <w:rPr>
        <w:rFonts w:ascii="Wingdings" w:hAnsi="Wingdings" w:hint="default"/>
      </w:rPr>
    </w:lvl>
  </w:abstractNum>
  <w:abstractNum w:abstractNumId="96">
    <w:nsid w:val="52A252E4"/>
    <w:multiLevelType w:val="hybridMultilevel"/>
    <w:tmpl w:val="7644A546"/>
    <w:lvl w:ilvl="0" w:tplc="E7646B92">
      <w:start w:val="1"/>
      <w:numFmt w:val="bullet"/>
      <w:lvlText w:val="•"/>
      <w:lvlJc w:val="left"/>
      <w:pPr>
        <w:tabs>
          <w:tab w:val="num" w:pos="720"/>
        </w:tabs>
        <w:ind w:left="720" w:hanging="360"/>
      </w:pPr>
      <w:rPr>
        <w:rFonts w:ascii="Arial" w:hAnsi="Arial" w:hint="default"/>
      </w:rPr>
    </w:lvl>
    <w:lvl w:ilvl="1" w:tplc="3C1C7816" w:tentative="1">
      <w:start w:val="1"/>
      <w:numFmt w:val="bullet"/>
      <w:lvlText w:val="•"/>
      <w:lvlJc w:val="left"/>
      <w:pPr>
        <w:tabs>
          <w:tab w:val="num" w:pos="1440"/>
        </w:tabs>
        <w:ind w:left="1440" w:hanging="360"/>
      </w:pPr>
      <w:rPr>
        <w:rFonts w:ascii="Arial" w:hAnsi="Arial" w:hint="default"/>
      </w:rPr>
    </w:lvl>
    <w:lvl w:ilvl="2" w:tplc="59406986" w:tentative="1">
      <w:start w:val="1"/>
      <w:numFmt w:val="bullet"/>
      <w:lvlText w:val="•"/>
      <w:lvlJc w:val="left"/>
      <w:pPr>
        <w:tabs>
          <w:tab w:val="num" w:pos="2160"/>
        </w:tabs>
        <w:ind w:left="2160" w:hanging="360"/>
      </w:pPr>
      <w:rPr>
        <w:rFonts w:ascii="Arial" w:hAnsi="Arial" w:hint="default"/>
      </w:rPr>
    </w:lvl>
    <w:lvl w:ilvl="3" w:tplc="9B2C6588" w:tentative="1">
      <w:start w:val="1"/>
      <w:numFmt w:val="bullet"/>
      <w:lvlText w:val="•"/>
      <w:lvlJc w:val="left"/>
      <w:pPr>
        <w:tabs>
          <w:tab w:val="num" w:pos="2880"/>
        </w:tabs>
        <w:ind w:left="2880" w:hanging="360"/>
      </w:pPr>
      <w:rPr>
        <w:rFonts w:ascii="Arial" w:hAnsi="Arial" w:hint="default"/>
      </w:rPr>
    </w:lvl>
    <w:lvl w:ilvl="4" w:tplc="9972548C" w:tentative="1">
      <w:start w:val="1"/>
      <w:numFmt w:val="bullet"/>
      <w:lvlText w:val="•"/>
      <w:lvlJc w:val="left"/>
      <w:pPr>
        <w:tabs>
          <w:tab w:val="num" w:pos="3600"/>
        </w:tabs>
        <w:ind w:left="3600" w:hanging="360"/>
      </w:pPr>
      <w:rPr>
        <w:rFonts w:ascii="Arial" w:hAnsi="Arial" w:hint="default"/>
      </w:rPr>
    </w:lvl>
    <w:lvl w:ilvl="5" w:tplc="E9FAC9CE" w:tentative="1">
      <w:start w:val="1"/>
      <w:numFmt w:val="bullet"/>
      <w:lvlText w:val="•"/>
      <w:lvlJc w:val="left"/>
      <w:pPr>
        <w:tabs>
          <w:tab w:val="num" w:pos="4320"/>
        </w:tabs>
        <w:ind w:left="4320" w:hanging="360"/>
      </w:pPr>
      <w:rPr>
        <w:rFonts w:ascii="Arial" w:hAnsi="Arial" w:hint="default"/>
      </w:rPr>
    </w:lvl>
    <w:lvl w:ilvl="6" w:tplc="6B644B88" w:tentative="1">
      <w:start w:val="1"/>
      <w:numFmt w:val="bullet"/>
      <w:lvlText w:val="•"/>
      <w:lvlJc w:val="left"/>
      <w:pPr>
        <w:tabs>
          <w:tab w:val="num" w:pos="5040"/>
        </w:tabs>
        <w:ind w:left="5040" w:hanging="360"/>
      </w:pPr>
      <w:rPr>
        <w:rFonts w:ascii="Arial" w:hAnsi="Arial" w:hint="default"/>
      </w:rPr>
    </w:lvl>
    <w:lvl w:ilvl="7" w:tplc="02E68EF0" w:tentative="1">
      <w:start w:val="1"/>
      <w:numFmt w:val="bullet"/>
      <w:lvlText w:val="•"/>
      <w:lvlJc w:val="left"/>
      <w:pPr>
        <w:tabs>
          <w:tab w:val="num" w:pos="5760"/>
        </w:tabs>
        <w:ind w:left="5760" w:hanging="360"/>
      </w:pPr>
      <w:rPr>
        <w:rFonts w:ascii="Arial" w:hAnsi="Arial" w:hint="default"/>
      </w:rPr>
    </w:lvl>
    <w:lvl w:ilvl="8" w:tplc="0652E1B4" w:tentative="1">
      <w:start w:val="1"/>
      <w:numFmt w:val="bullet"/>
      <w:lvlText w:val="•"/>
      <w:lvlJc w:val="left"/>
      <w:pPr>
        <w:tabs>
          <w:tab w:val="num" w:pos="6480"/>
        </w:tabs>
        <w:ind w:left="6480" w:hanging="360"/>
      </w:pPr>
      <w:rPr>
        <w:rFonts w:ascii="Arial" w:hAnsi="Arial" w:hint="default"/>
      </w:rPr>
    </w:lvl>
  </w:abstractNum>
  <w:abstractNum w:abstractNumId="97">
    <w:nsid w:val="52CF19C1"/>
    <w:multiLevelType w:val="hybridMultilevel"/>
    <w:tmpl w:val="8C9470DA"/>
    <w:lvl w:ilvl="0" w:tplc="CB04CDBE">
      <w:start w:val="1"/>
      <w:numFmt w:val="bullet"/>
      <w:lvlText w:val="•"/>
      <w:lvlJc w:val="left"/>
      <w:pPr>
        <w:tabs>
          <w:tab w:val="num" w:pos="720"/>
        </w:tabs>
        <w:ind w:left="720" w:hanging="360"/>
      </w:pPr>
      <w:rPr>
        <w:rFonts w:ascii="Times New Roman" w:hAnsi="Times New Roman" w:hint="default"/>
      </w:rPr>
    </w:lvl>
    <w:lvl w:ilvl="1" w:tplc="A7B2E570" w:tentative="1">
      <w:start w:val="1"/>
      <w:numFmt w:val="bullet"/>
      <w:lvlText w:val="•"/>
      <w:lvlJc w:val="left"/>
      <w:pPr>
        <w:tabs>
          <w:tab w:val="num" w:pos="1440"/>
        </w:tabs>
        <w:ind w:left="1440" w:hanging="360"/>
      </w:pPr>
      <w:rPr>
        <w:rFonts w:ascii="Times New Roman" w:hAnsi="Times New Roman" w:hint="default"/>
      </w:rPr>
    </w:lvl>
    <w:lvl w:ilvl="2" w:tplc="B51EE89C" w:tentative="1">
      <w:start w:val="1"/>
      <w:numFmt w:val="bullet"/>
      <w:lvlText w:val="•"/>
      <w:lvlJc w:val="left"/>
      <w:pPr>
        <w:tabs>
          <w:tab w:val="num" w:pos="2160"/>
        </w:tabs>
        <w:ind w:left="2160" w:hanging="360"/>
      </w:pPr>
      <w:rPr>
        <w:rFonts w:ascii="Times New Roman" w:hAnsi="Times New Roman" w:hint="default"/>
      </w:rPr>
    </w:lvl>
    <w:lvl w:ilvl="3" w:tplc="6AB62D4A" w:tentative="1">
      <w:start w:val="1"/>
      <w:numFmt w:val="bullet"/>
      <w:lvlText w:val="•"/>
      <w:lvlJc w:val="left"/>
      <w:pPr>
        <w:tabs>
          <w:tab w:val="num" w:pos="2880"/>
        </w:tabs>
        <w:ind w:left="2880" w:hanging="360"/>
      </w:pPr>
      <w:rPr>
        <w:rFonts w:ascii="Times New Roman" w:hAnsi="Times New Roman" w:hint="default"/>
      </w:rPr>
    </w:lvl>
    <w:lvl w:ilvl="4" w:tplc="D7F44A9C" w:tentative="1">
      <w:start w:val="1"/>
      <w:numFmt w:val="bullet"/>
      <w:lvlText w:val="•"/>
      <w:lvlJc w:val="left"/>
      <w:pPr>
        <w:tabs>
          <w:tab w:val="num" w:pos="3600"/>
        </w:tabs>
        <w:ind w:left="3600" w:hanging="360"/>
      </w:pPr>
      <w:rPr>
        <w:rFonts w:ascii="Times New Roman" w:hAnsi="Times New Roman" w:hint="default"/>
      </w:rPr>
    </w:lvl>
    <w:lvl w:ilvl="5" w:tplc="98706604" w:tentative="1">
      <w:start w:val="1"/>
      <w:numFmt w:val="bullet"/>
      <w:lvlText w:val="•"/>
      <w:lvlJc w:val="left"/>
      <w:pPr>
        <w:tabs>
          <w:tab w:val="num" w:pos="4320"/>
        </w:tabs>
        <w:ind w:left="4320" w:hanging="360"/>
      </w:pPr>
      <w:rPr>
        <w:rFonts w:ascii="Times New Roman" w:hAnsi="Times New Roman" w:hint="default"/>
      </w:rPr>
    </w:lvl>
    <w:lvl w:ilvl="6" w:tplc="4476C1B8" w:tentative="1">
      <w:start w:val="1"/>
      <w:numFmt w:val="bullet"/>
      <w:lvlText w:val="•"/>
      <w:lvlJc w:val="left"/>
      <w:pPr>
        <w:tabs>
          <w:tab w:val="num" w:pos="5040"/>
        </w:tabs>
        <w:ind w:left="5040" w:hanging="360"/>
      </w:pPr>
      <w:rPr>
        <w:rFonts w:ascii="Times New Roman" w:hAnsi="Times New Roman" w:hint="default"/>
      </w:rPr>
    </w:lvl>
    <w:lvl w:ilvl="7" w:tplc="29E6D90C" w:tentative="1">
      <w:start w:val="1"/>
      <w:numFmt w:val="bullet"/>
      <w:lvlText w:val="•"/>
      <w:lvlJc w:val="left"/>
      <w:pPr>
        <w:tabs>
          <w:tab w:val="num" w:pos="5760"/>
        </w:tabs>
        <w:ind w:left="5760" w:hanging="360"/>
      </w:pPr>
      <w:rPr>
        <w:rFonts w:ascii="Times New Roman" w:hAnsi="Times New Roman" w:hint="default"/>
      </w:rPr>
    </w:lvl>
    <w:lvl w:ilvl="8" w:tplc="29B45B10" w:tentative="1">
      <w:start w:val="1"/>
      <w:numFmt w:val="bullet"/>
      <w:lvlText w:val="•"/>
      <w:lvlJc w:val="left"/>
      <w:pPr>
        <w:tabs>
          <w:tab w:val="num" w:pos="6480"/>
        </w:tabs>
        <w:ind w:left="6480" w:hanging="360"/>
      </w:pPr>
      <w:rPr>
        <w:rFonts w:ascii="Times New Roman" w:hAnsi="Times New Roman" w:hint="default"/>
      </w:rPr>
    </w:lvl>
  </w:abstractNum>
  <w:abstractNum w:abstractNumId="98">
    <w:nsid w:val="5345352F"/>
    <w:multiLevelType w:val="hybridMultilevel"/>
    <w:tmpl w:val="0E0C5D9A"/>
    <w:lvl w:ilvl="0" w:tplc="6F7695F8">
      <w:start w:val="1"/>
      <w:numFmt w:val="bullet"/>
      <w:lvlText w:val="•"/>
      <w:lvlJc w:val="left"/>
      <w:pPr>
        <w:tabs>
          <w:tab w:val="num" w:pos="720"/>
        </w:tabs>
        <w:ind w:left="720" w:hanging="360"/>
      </w:pPr>
      <w:rPr>
        <w:rFonts w:ascii="Arial" w:hAnsi="Arial" w:hint="default"/>
      </w:rPr>
    </w:lvl>
    <w:lvl w:ilvl="1" w:tplc="D3A27702" w:tentative="1">
      <w:start w:val="1"/>
      <w:numFmt w:val="bullet"/>
      <w:lvlText w:val="•"/>
      <w:lvlJc w:val="left"/>
      <w:pPr>
        <w:tabs>
          <w:tab w:val="num" w:pos="1440"/>
        </w:tabs>
        <w:ind w:left="1440" w:hanging="360"/>
      </w:pPr>
      <w:rPr>
        <w:rFonts w:ascii="Arial" w:hAnsi="Arial" w:hint="default"/>
      </w:rPr>
    </w:lvl>
    <w:lvl w:ilvl="2" w:tplc="1758FDE4" w:tentative="1">
      <w:start w:val="1"/>
      <w:numFmt w:val="bullet"/>
      <w:lvlText w:val="•"/>
      <w:lvlJc w:val="left"/>
      <w:pPr>
        <w:tabs>
          <w:tab w:val="num" w:pos="2160"/>
        </w:tabs>
        <w:ind w:left="2160" w:hanging="360"/>
      </w:pPr>
      <w:rPr>
        <w:rFonts w:ascii="Arial" w:hAnsi="Arial" w:hint="default"/>
      </w:rPr>
    </w:lvl>
    <w:lvl w:ilvl="3" w:tplc="C9AE90B4" w:tentative="1">
      <w:start w:val="1"/>
      <w:numFmt w:val="bullet"/>
      <w:lvlText w:val="•"/>
      <w:lvlJc w:val="left"/>
      <w:pPr>
        <w:tabs>
          <w:tab w:val="num" w:pos="2880"/>
        </w:tabs>
        <w:ind w:left="2880" w:hanging="360"/>
      </w:pPr>
      <w:rPr>
        <w:rFonts w:ascii="Arial" w:hAnsi="Arial" w:hint="default"/>
      </w:rPr>
    </w:lvl>
    <w:lvl w:ilvl="4" w:tplc="E0E093F2" w:tentative="1">
      <w:start w:val="1"/>
      <w:numFmt w:val="bullet"/>
      <w:lvlText w:val="•"/>
      <w:lvlJc w:val="left"/>
      <w:pPr>
        <w:tabs>
          <w:tab w:val="num" w:pos="3600"/>
        </w:tabs>
        <w:ind w:left="3600" w:hanging="360"/>
      </w:pPr>
      <w:rPr>
        <w:rFonts w:ascii="Arial" w:hAnsi="Arial" w:hint="default"/>
      </w:rPr>
    </w:lvl>
    <w:lvl w:ilvl="5" w:tplc="1BCA898A" w:tentative="1">
      <w:start w:val="1"/>
      <w:numFmt w:val="bullet"/>
      <w:lvlText w:val="•"/>
      <w:lvlJc w:val="left"/>
      <w:pPr>
        <w:tabs>
          <w:tab w:val="num" w:pos="4320"/>
        </w:tabs>
        <w:ind w:left="4320" w:hanging="360"/>
      </w:pPr>
      <w:rPr>
        <w:rFonts w:ascii="Arial" w:hAnsi="Arial" w:hint="default"/>
      </w:rPr>
    </w:lvl>
    <w:lvl w:ilvl="6" w:tplc="0B8E913C" w:tentative="1">
      <w:start w:val="1"/>
      <w:numFmt w:val="bullet"/>
      <w:lvlText w:val="•"/>
      <w:lvlJc w:val="left"/>
      <w:pPr>
        <w:tabs>
          <w:tab w:val="num" w:pos="5040"/>
        </w:tabs>
        <w:ind w:left="5040" w:hanging="360"/>
      </w:pPr>
      <w:rPr>
        <w:rFonts w:ascii="Arial" w:hAnsi="Arial" w:hint="default"/>
      </w:rPr>
    </w:lvl>
    <w:lvl w:ilvl="7" w:tplc="2D94EE5C" w:tentative="1">
      <w:start w:val="1"/>
      <w:numFmt w:val="bullet"/>
      <w:lvlText w:val="•"/>
      <w:lvlJc w:val="left"/>
      <w:pPr>
        <w:tabs>
          <w:tab w:val="num" w:pos="5760"/>
        </w:tabs>
        <w:ind w:left="5760" w:hanging="360"/>
      </w:pPr>
      <w:rPr>
        <w:rFonts w:ascii="Arial" w:hAnsi="Arial" w:hint="default"/>
      </w:rPr>
    </w:lvl>
    <w:lvl w:ilvl="8" w:tplc="CA524D48" w:tentative="1">
      <w:start w:val="1"/>
      <w:numFmt w:val="bullet"/>
      <w:lvlText w:val="•"/>
      <w:lvlJc w:val="left"/>
      <w:pPr>
        <w:tabs>
          <w:tab w:val="num" w:pos="6480"/>
        </w:tabs>
        <w:ind w:left="6480" w:hanging="360"/>
      </w:pPr>
      <w:rPr>
        <w:rFonts w:ascii="Arial" w:hAnsi="Arial" w:hint="default"/>
      </w:rPr>
    </w:lvl>
  </w:abstractNum>
  <w:abstractNum w:abstractNumId="99">
    <w:nsid w:val="54E33E45"/>
    <w:multiLevelType w:val="hybridMultilevel"/>
    <w:tmpl w:val="2FB6CFE2"/>
    <w:lvl w:ilvl="0" w:tplc="99609D4A">
      <w:start w:val="1"/>
      <w:numFmt w:val="bullet"/>
      <w:lvlText w:val="•"/>
      <w:lvlJc w:val="left"/>
      <w:pPr>
        <w:tabs>
          <w:tab w:val="num" w:pos="720"/>
        </w:tabs>
        <w:ind w:left="720" w:hanging="360"/>
      </w:pPr>
      <w:rPr>
        <w:rFonts w:ascii="Arial" w:hAnsi="Arial" w:hint="default"/>
      </w:rPr>
    </w:lvl>
    <w:lvl w:ilvl="1" w:tplc="C65EB540" w:tentative="1">
      <w:start w:val="1"/>
      <w:numFmt w:val="bullet"/>
      <w:lvlText w:val="•"/>
      <w:lvlJc w:val="left"/>
      <w:pPr>
        <w:tabs>
          <w:tab w:val="num" w:pos="1440"/>
        </w:tabs>
        <w:ind w:left="1440" w:hanging="360"/>
      </w:pPr>
      <w:rPr>
        <w:rFonts w:ascii="Arial" w:hAnsi="Arial" w:hint="default"/>
      </w:rPr>
    </w:lvl>
    <w:lvl w:ilvl="2" w:tplc="0398203A" w:tentative="1">
      <w:start w:val="1"/>
      <w:numFmt w:val="bullet"/>
      <w:lvlText w:val="•"/>
      <w:lvlJc w:val="left"/>
      <w:pPr>
        <w:tabs>
          <w:tab w:val="num" w:pos="2160"/>
        </w:tabs>
        <w:ind w:left="2160" w:hanging="360"/>
      </w:pPr>
      <w:rPr>
        <w:rFonts w:ascii="Arial" w:hAnsi="Arial" w:hint="default"/>
      </w:rPr>
    </w:lvl>
    <w:lvl w:ilvl="3" w:tplc="97260316" w:tentative="1">
      <w:start w:val="1"/>
      <w:numFmt w:val="bullet"/>
      <w:lvlText w:val="•"/>
      <w:lvlJc w:val="left"/>
      <w:pPr>
        <w:tabs>
          <w:tab w:val="num" w:pos="2880"/>
        </w:tabs>
        <w:ind w:left="2880" w:hanging="360"/>
      </w:pPr>
      <w:rPr>
        <w:rFonts w:ascii="Arial" w:hAnsi="Arial" w:hint="default"/>
      </w:rPr>
    </w:lvl>
    <w:lvl w:ilvl="4" w:tplc="AA3C6CDC" w:tentative="1">
      <w:start w:val="1"/>
      <w:numFmt w:val="bullet"/>
      <w:lvlText w:val="•"/>
      <w:lvlJc w:val="left"/>
      <w:pPr>
        <w:tabs>
          <w:tab w:val="num" w:pos="3600"/>
        </w:tabs>
        <w:ind w:left="3600" w:hanging="360"/>
      </w:pPr>
      <w:rPr>
        <w:rFonts w:ascii="Arial" w:hAnsi="Arial" w:hint="default"/>
      </w:rPr>
    </w:lvl>
    <w:lvl w:ilvl="5" w:tplc="984885D6" w:tentative="1">
      <w:start w:val="1"/>
      <w:numFmt w:val="bullet"/>
      <w:lvlText w:val="•"/>
      <w:lvlJc w:val="left"/>
      <w:pPr>
        <w:tabs>
          <w:tab w:val="num" w:pos="4320"/>
        </w:tabs>
        <w:ind w:left="4320" w:hanging="360"/>
      </w:pPr>
      <w:rPr>
        <w:rFonts w:ascii="Arial" w:hAnsi="Arial" w:hint="default"/>
      </w:rPr>
    </w:lvl>
    <w:lvl w:ilvl="6" w:tplc="0248D5AE" w:tentative="1">
      <w:start w:val="1"/>
      <w:numFmt w:val="bullet"/>
      <w:lvlText w:val="•"/>
      <w:lvlJc w:val="left"/>
      <w:pPr>
        <w:tabs>
          <w:tab w:val="num" w:pos="5040"/>
        </w:tabs>
        <w:ind w:left="5040" w:hanging="360"/>
      </w:pPr>
      <w:rPr>
        <w:rFonts w:ascii="Arial" w:hAnsi="Arial" w:hint="default"/>
      </w:rPr>
    </w:lvl>
    <w:lvl w:ilvl="7" w:tplc="EA9CDF90" w:tentative="1">
      <w:start w:val="1"/>
      <w:numFmt w:val="bullet"/>
      <w:lvlText w:val="•"/>
      <w:lvlJc w:val="left"/>
      <w:pPr>
        <w:tabs>
          <w:tab w:val="num" w:pos="5760"/>
        </w:tabs>
        <w:ind w:left="5760" w:hanging="360"/>
      </w:pPr>
      <w:rPr>
        <w:rFonts w:ascii="Arial" w:hAnsi="Arial" w:hint="default"/>
      </w:rPr>
    </w:lvl>
    <w:lvl w:ilvl="8" w:tplc="539618E6" w:tentative="1">
      <w:start w:val="1"/>
      <w:numFmt w:val="bullet"/>
      <w:lvlText w:val="•"/>
      <w:lvlJc w:val="left"/>
      <w:pPr>
        <w:tabs>
          <w:tab w:val="num" w:pos="6480"/>
        </w:tabs>
        <w:ind w:left="6480" w:hanging="360"/>
      </w:pPr>
      <w:rPr>
        <w:rFonts w:ascii="Arial" w:hAnsi="Arial" w:hint="default"/>
      </w:rPr>
    </w:lvl>
  </w:abstractNum>
  <w:abstractNum w:abstractNumId="100">
    <w:nsid w:val="553940D8"/>
    <w:multiLevelType w:val="multilevel"/>
    <w:tmpl w:val="DF206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56BB1C09"/>
    <w:multiLevelType w:val="hybridMultilevel"/>
    <w:tmpl w:val="5EB47A5E"/>
    <w:lvl w:ilvl="0" w:tplc="09E85BA0">
      <w:start w:val="1"/>
      <w:numFmt w:val="bullet"/>
      <w:lvlText w:val="•"/>
      <w:lvlJc w:val="left"/>
      <w:pPr>
        <w:tabs>
          <w:tab w:val="num" w:pos="720"/>
        </w:tabs>
        <w:ind w:left="720" w:hanging="360"/>
      </w:pPr>
      <w:rPr>
        <w:rFonts w:ascii="Arial" w:hAnsi="Arial" w:hint="default"/>
      </w:rPr>
    </w:lvl>
    <w:lvl w:ilvl="1" w:tplc="79AEAD88" w:tentative="1">
      <w:start w:val="1"/>
      <w:numFmt w:val="bullet"/>
      <w:lvlText w:val="•"/>
      <w:lvlJc w:val="left"/>
      <w:pPr>
        <w:tabs>
          <w:tab w:val="num" w:pos="1440"/>
        </w:tabs>
        <w:ind w:left="1440" w:hanging="360"/>
      </w:pPr>
      <w:rPr>
        <w:rFonts w:ascii="Arial" w:hAnsi="Arial" w:hint="default"/>
      </w:rPr>
    </w:lvl>
    <w:lvl w:ilvl="2" w:tplc="BA747B2E" w:tentative="1">
      <w:start w:val="1"/>
      <w:numFmt w:val="bullet"/>
      <w:lvlText w:val="•"/>
      <w:lvlJc w:val="left"/>
      <w:pPr>
        <w:tabs>
          <w:tab w:val="num" w:pos="2160"/>
        </w:tabs>
        <w:ind w:left="2160" w:hanging="360"/>
      </w:pPr>
      <w:rPr>
        <w:rFonts w:ascii="Arial" w:hAnsi="Arial" w:hint="default"/>
      </w:rPr>
    </w:lvl>
    <w:lvl w:ilvl="3" w:tplc="031456F6" w:tentative="1">
      <w:start w:val="1"/>
      <w:numFmt w:val="bullet"/>
      <w:lvlText w:val="•"/>
      <w:lvlJc w:val="left"/>
      <w:pPr>
        <w:tabs>
          <w:tab w:val="num" w:pos="2880"/>
        </w:tabs>
        <w:ind w:left="2880" w:hanging="360"/>
      </w:pPr>
      <w:rPr>
        <w:rFonts w:ascii="Arial" w:hAnsi="Arial" w:hint="default"/>
      </w:rPr>
    </w:lvl>
    <w:lvl w:ilvl="4" w:tplc="A43AD56C" w:tentative="1">
      <w:start w:val="1"/>
      <w:numFmt w:val="bullet"/>
      <w:lvlText w:val="•"/>
      <w:lvlJc w:val="left"/>
      <w:pPr>
        <w:tabs>
          <w:tab w:val="num" w:pos="3600"/>
        </w:tabs>
        <w:ind w:left="3600" w:hanging="360"/>
      </w:pPr>
      <w:rPr>
        <w:rFonts w:ascii="Arial" w:hAnsi="Arial" w:hint="default"/>
      </w:rPr>
    </w:lvl>
    <w:lvl w:ilvl="5" w:tplc="1F429E6E" w:tentative="1">
      <w:start w:val="1"/>
      <w:numFmt w:val="bullet"/>
      <w:lvlText w:val="•"/>
      <w:lvlJc w:val="left"/>
      <w:pPr>
        <w:tabs>
          <w:tab w:val="num" w:pos="4320"/>
        </w:tabs>
        <w:ind w:left="4320" w:hanging="360"/>
      </w:pPr>
      <w:rPr>
        <w:rFonts w:ascii="Arial" w:hAnsi="Arial" w:hint="default"/>
      </w:rPr>
    </w:lvl>
    <w:lvl w:ilvl="6" w:tplc="771CF1D0" w:tentative="1">
      <w:start w:val="1"/>
      <w:numFmt w:val="bullet"/>
      <w:lvlText w:val="•"/>
      <w:lvlJc w:val="left"/>
      <w:pPr>
        <w:tabs>
          <w:tab w:val="num" w:pos="5040"/>
        </w:tabs>
        <w:ind w:left="5040" w:hanging="360"/>
      </w:pPr>
      <w:rPr>
        <w:rFonts w:ascii="Arial" w:hAnsi="Arial" w:hint="default"/>
      </w:rPr>
    </w:lvl>
    <w:lvl w:ilvl="7" w:tplc="62A83C3C" w:tentative="1">
      <w:start w:val="1"/>
      <w:numFmt w:val="bullet"/>
      <w:lvlText w:val="•"/>
      <w:lvlJc w:val="left"/>
      <w:pPr>
        <w:tabs>
          <w:tab w:val="num" w:pos="5760"/>
        </w:tabs>
        <w:ind w:left="5760" w:hanging="360"/>
      </w:pPr>
      <w:rPr>
        <w:rFonts w:ascii="Arial" w:hAnsi="Arial" w:hint="default"/>
      </w:rPr>
    </w:lvl>
    <w:lvl w:ilvl="8" w:tplc="5D2CC8FA" w:tentative="1">
      <w:start w:val="1"/>
      <w:numFmt w:val="bullet"/>
      <w:lvlText w:val="•"/>
      <w:lvlJc w:val="left"/>
      <w:pPr>
        <w:tabs>
          <w:tab w:val="num" w:pos="6480"/>
        </w:tabs>
        <w:ind w:left="6480" w:hanging="360"/>
      </w:pPr>
      <w:rPr>
        <w:rFonts w:ascii="Arial" w:hAnsi="Arial" w:hint="default"/>
      </w:rPr>
    </w:lvl>
  </w:abstractNum>
  <w:abstractNum w:abstractNumId="102">
    <w:nsid w:val="571E543F"/>
    <w:multiLevelType w:val="hybridMultilevel"/>
    <w:tmpl w:val="8F44C7B2"/>
    <w:lvl w:ilvl="0" w:tplc="A2B8E696">
      <w:start w:val="1"/>
      <w:numFmt w:val="bullet"/>
      <w:lvlText w:val="•"/>
      <w:lvlJc w:val="left"/>
      <w:pPr>
        <w:tabs>
          <w:tab w:val="num" w:pos="720"/>
        </w:tabs>
        <w:ind w:left="720" w:hanging="360"/>
      </w:pPr>
      <w:rPr>
        <w:rFonts w:ascii="Arial" w:hAnsi="Arial" w:hint="default"/>
      </w:rPr>
    </w:lvl>
    <w:lvl w:ilvl="1" w:tplc="A392A830">
      <w:start w:val="1172"/>
      <w:numFmt w:val="bullet"/>
      <w:lvlText w:val="–"/>
      <w:lvlJc w:val="left"/>
      <w:pPr>
        <w:tabs>
          <w:tab w:val="num" w:pos="1440"/>
        </w:tabs>
        <w:ind w:left="1440" w:hanging="360"/>
      </w:pPr>
      <w:rPr>
        <w:rFonts w:ascii="Arial" w:hAnsi="Arial" w:hint="default"/>
      </w:rPr>
    </w:lvl>
    <w:lvl w:ilvl="2" w:tplc="CD6092D8" w:tentative="1">
      <w:start w:val="1"/>
      <w:numFmt w:val="bullet"/>
      <w:lvlText w:val="•"/>
      <w:lvlJc w:val="left"/>
      <w:pPr>
        <w:tabs>
          <w:tab w:val="num" w:pos="2160"/>
        </w:tabs>
        <w:ind w:left="2160" w:hanging="360"/>
      </w:pPr>
      <w:rPr>
        <w:rFonts w:ascii="Arial" w:hAnsi="Arial" w:hint="default"/>
      </w:rPr>
    </w:lvl>
    <w:lvl w:ilvl="3" w:tplc="0AACCF8C" w:tentative="1">
      <w:start w:val="1"/>
      <w:numFmt w:val="bullet"/>
      <w:lvlText w:val="•"/>
      <w:lvlJc w:val="left"/>
      <w:pPr>
        <w:tabs>
          <w:tab w:val="num" w:pos="2880"/>
        </w:tabs>
        <w:ind w:left="2880" w:hanging="360"/>
      </w:pPr>
      <w:rPr>
        <w:rFonts w:ascii="Arial" w:hAnsi="Arial" w:hint="default"/>
      </w:rPr>
    </w:lvl>
    <w:lvl w:ilvl="4" w:tplc="C6DC6E86" w:tentative="1">
      <w:start w:val="1"/>
      <w:numFmt w:val="bullet"/>
      <w:lvlText w:val="•"/>
      <w:lvlJc w:val="left"/>
      <w:pPr>
        <w:tabs>
          <w:tab w:val="num" w:pos="3600"/>
        </w:tabs>
        <w:ind w:left="3600" w:hanging="360"/>
      </w:pPr>
      <w:rPr>
        <w:rFonts w:ascii="Arial" w:hAnsi="Arial" w:hint="default"/>
      </w:rPr>
    </w:lvl>
    <w:lvl w:ilvl="5" w:tplc="67B2725A" w:tentative="1">
      <w:start w:val="1"/>
      <w:numFmt w:val="bullet"/>
      <w:lvlText w:val="•"/>
      <w:lvlJc w:val="left"/>
      <w:pPr>
        <w:tabs>
          <w:tab w:val="num" w:pos="4320"/>
        </w:tabs>
        <w:ind w:left="4320" w:hanging="360"/>
      </w:pPr>
      <w:rPr>
        <w:rFonts w:ascii="Arial" w:hAnsi="Arial" w:hint="default"/>
      </w:rPr>
    </w:lvl>
    <w:lvl w:ilvl="6" w:tplc="41C8143C" w:tentative="1">
      <w:start w:val="1"/>
      <w:numFmt w:val="bullet"/>
      <w:lvlText w:val="•"/>
      <w:lvlJc w:val="left"/>
      <w:pPr>
        <w:tabs>
          <w:tab w:val="num" w:pos="5040"/>
        </w:tabs>
        <w:ind w:left="5040" w:hanging="360"/>
      </w:pPr>
      <w:rPr>
        <w:rFonts w:ascii="Arial" w:hAnsi="Arial" w:hint="default"/>
      </w:rPr>
    </w:lvl>
    <w:lvl w:ilvl="7" w:tplc="B11869E2" w:tentative="1">
      <w:start w:val="1"/>
      <w:numFmt w:val="bullet"/>
      <w:lvlText w:val="•"/>
      <w:lvlJc w:val="left"/>
      <w:pPr>
        <w:tabs>
          <w:tab w:val="num" w:pos="5760"/>
        </w:tabs>
        <w:ind w:left="5760" w:hanging="360"/>
      </w:pPr>
      <w:rPr>
        <w:rFonts w:ascii="Arial" w:hAnsi="Arial" w:hint="default"/>
      </w:rPr>
    </w:lvl>
    <w:lvl w:ilvl="8" w:tplc="96CC885A" w:tentative="1">
      <w:start w:val="1"/>
      <w:numFmt w:val="bullet"/>
      <w:lvlText w:val="•"/>
      <w:lvlJc w:val="left"/>
      <w:pPr>
        <w:tabs>
          <w:tab w:val="num" w:pos="6480"/>
        </w:tabs>
        <w:ind w:left="6480" w:hanging="360"/>
      </w:pPr>
      <w:rPr>
        <w:rFonts w:ascii="Arial" w:hAnsi="Arial" w:hint="default"/>
      </w:rPr>
    </w:lvl>
  </w:abstractNum>
  <w:abstractNum w:abstractNumId="103">
    <w:nsid w:val="57F3569E"/>
    <w:multiLevelType w:val="hybridMultilevel"/>
    <w:tmpl w:val="6E7E4078"/>
    <w:lvl w:ilvl="0" w:tplc="9F0C0C30">
      <w:start w:val="1"/>
      <w:numFmt w:val="bullet"/>
      <w:lvlText w:val=""/>
      <w:lvlJc w:val="left"/>
      <w:pPr>
        <w:tabs>
          <w:tab w:val="num" w:pos="720"/>
        </w:tabs>
        <w:ind w:left="720" w:hanging="360"/>
      </w:pPr>
      <w:rPr>
        <w:rFonts w:ascii="Wingdings" w:hAnsi="Wingdings" w:hint="default"/>
      </w:rPr>
    </w:lvl>
    <w:lvl w:ilvl="1" w:tplc="F3049B96" w:tentative="1">
      <w:start w:val="1"/>
      <w:numFmt w:val="bullet"/>
      <w:lvlText w:val=""/>
      <w:lvlJc w:val="left"/>
      <w:pPr>
        <w:tabs>
          <w:tab w:val="num" w:pos="1440"/>
        </w:tabs>
        <w:ind w:left="1440" w:hanging="360"/>
      </w:pPr>
      <w:rPr>
        <w:rFonts w:ascii="Wingdings" w:hAnsi="Wingdings" w:hint="default"/>
      </w:rPr>
    </w:lvl>
    <w:lvl w:ilvl="2" w:tplc="72688EA0" w:tentative="1">
      <w:start w:val="1"/>
      <w:numFmt w:val="bullet"/>
      <w:lvlText w:val=""/>
      <w:lvlJc w:val="left"/>
      <w:pPr>
        <w:tabs>
          <w:tab w:val="num" w:pos="2160"/>
        </w:tabs>
        <w:ind w:left="2160" w:hanging="360"/>
      </w:pPr>
      <w:rPr>
        <w:rFonts w:ascii="Wingdings" w:hAnsi="Wingdings" w:hint="default"/>
      </w:rPr>
    </w:lvl>
    <w:lvl w:ilvl="3" w:tplc="0A7469FA" w:tentative="1">
      <w:start w:val="1"/>
      <w:numFmt w:val="bullet"/>
      <w:lvlText w:val=""/>
      <w:lvlJc w:val="left"/>
      <w:pPr>
        <w:tabs>
          <w:tab w:val="num" w:pos="2880"/>
        </w:tabs>
        <w:ind w:left="2880" w:hanging="360"/>
      </w:pPr>
      <w:rPr>
        <w:rFonts w:ascii="Wingdings" w:hAnsi="Wingdings" w:hint="default"/>
      </w:rPr>
    </w:lvl>
    <w:lvl w:ilvl="4" w:tplc="057828D0" w:tentative="1">
      <w:start w:val="1"/>
      <w:numFmt w:val="bullet"/>
      <w:lvlText w:val=""/>
      <w:lvlJc w:val="left"/>
      <w:pPr>
        <w:tabs>
          <w:tab w:val="num" w:pos="3600"/>
        </w:tabs>
        <w:ind w:left="3600" w:hanging="360"/>
      </w:pPr>
      <w:rPr>
        <w:rFonts w:ascii="Wingdings" w:hAnsi="Wingdings" w:hint="default"/>
      </w:rPr>
    </w:lvl>
    <w:lvl w:ilvl="5" w:tplc="1AA0EF56" w:tentative="1">
      <w:start w:val="1"/>
      <w:numFmt w:val="bullet"/>
      <w:lvlText w:val=""/>
      <w:lvlJc w:val="left"/>
      <w:pPr>
        <w:tabs>
          <w:tab w:val="num" w:pos="4320"/>
        </w:tabs>
        <w:ind w:left="4320" w:hanging="360"/>
      </w:pPr>
      <w:rPr>
        <w:rFonts w:ascii="Wingdings" w:hAnsi="Wingdings" w:hint="default"/>
      </w:rPr>
    </w:lvl>
    <w:lvl w:ilvl="6" w:tplc="7E84FDA6" w:tentative="1">
      <w:start w:val="1"/>
      <w:numFmt w:val="bullet"/>
      <w:lvlText w:val=""/>
      <w:lvlJc w:val="left"/>
      <w:pPr>
        <w:tabs>
          <w:tab w:val="num" w:pos="5040"/>
        </w:tabs>
        <w:ind w:left="5040" w:hanging="360"/>
      </w:pPr>
      <w:rPr>
        <w:rFonts w:ascii="Wingdings" w:hAnsi="Wingdings" w:hint="default"/>
      </w:rPr>
    </w:lvl>
    <w:lvl w:ilvl="7" w:tplc="77E06B38" w:tentative="1">
      <w:start w:val="1"/>
      <w:numFmt w:val="bullet"/>
      <w:lvlText w:val=""/>
      <w:lvlJc w:val="left"/>
      <w:pPr>
        <w:tabs>
          <w:tab w:val="num" w:pos="5760"/>
        </w:tabs>
        <w:ind w:left="5760" w:hanging="360"/>
      </w:pPr>
      <w:rPr>
        <w:rFonts w:ascii="Wingdings" w:hAnsi="Wingdings" w:hint="default"/>
      </w:rPr>
    </w:lvl>
    <w:lvl w:ilvl="8" w:tplc="A2703A54" w:tentative="1">
      <w:start w:val="1"/>
      <w:numFmt w:val="bullet"/>
      <w:lvlText w:val=""/>
      <w:lvlJc w:val="left"/>
      <w:pPr>
        <w:tabs>
          <w:tab w:val="num" w:pos="6480"/>
        </w:tabs>
        <w:ind w:left="6480" w:hanging="360"/>
      </w:pPr>
      <w:rPr>
        <w:rFonts w:ascii="Wingdings" w:hAnsi="Wingdings" w:hint="default"/>
      </w:rPr>
    </w:lvl>
  </w:abstractNum>
  <w:abstractNum w:abstractNumId="104">
    <w:nsid w:val="59321871"/>
    <w:multiLevelType w:val="hybridMultilevel"/>
    <w:tmpl w:val="A1468C8C"/>
    <w:lvl w:ilvl="0" w:tplc="58DA3032">
      <w:start w:val="1"/>
      <w:numFmt w:val="bullet"/>
      <w:lvlText w:val="•"/>
      <w:lvlJc w:val="left"/>
      <w:pPr>
        <w:tabs>
          <w:tab w:val="num" w:pos="720"/>
        </w:tabs>
        <w:ind w:left="720" w:hanging="360"/>
      </w:pPr>
      <w:rPr>
        <w:rFonts w:ascii="Arial" w:hAnsi="Arial" w:hint="default"/>
      </w:rPr>
    </w:lvl>
    <w:lvl w:ilvl="1" w:tplc="6E4232CA" w:tentative="1">
      <w:start w:val="1"/>
      <w:numFmt w:val="bullet"/>
      <w:lvlText w:val="•"/>
      <w:lvlJc w:val="left"/>
      <w:pPr>
        <w:tabs>
          <w:tab w:val="num" w:pos="1440"/>
        </w:tabs>
        <w:ind w:left="1440" w:hanging="360"/>
      </w:pPr>
      <w:rPr>
        <w:rFonts w:ascii="Arial" w:hAnsi="Arial" w:hint="default"/>
      </w:rPr>
    </w:lvl>
    <w:lvl w:ilvl="2" w:tplc="BCE8923A" w:tentative="1">
      <w:start w:val="1"/>
      <w:numFmt w:val="bullet"/>
      <w:lvlText w:val="•"/>
      <w:lvlJc w:val="left"/>
      <w:pPr>
        <w:tabs>
          <w:tab w:val="num" w:pos="2160"/>
        </w:tabs>
        <w:ind w:left="2160" w:hanging="360"/>
      </w:pPr>
      <w:rPr>
        <w:rFonts w:ascii="Arial" w:hAnsi="Arial" w:hint="default"/>
      </w:rPr>
    </w:lvl>
    <w:lvl w:ilvl="3" w:tplc="641054DA" w:tentative="1">
      <w:start w:val="1"/>
      <w:numFmt w:val="bullet"/>
      <w:lvlText w:val="•"/>
      <w:lvlJc w:val="left"/>
      <w:pPr>
        <w:tabs>
          <w:tab w:val="num" w:pos="2880"/>
        </w:tabs>
        <w:ind w:left="2880" w:hanging="360"/>
      </w:pPr>
      <w:rPr>
        <w:rFonts w:ascii="Arial" w:hAnsi="Arial" w:hint="default"/>
      </w:rPr>
    </w:lvl>
    <w:lvl w:ilvl="4" w:tplc="9D4C154A" w:tentative="1">
      <w:start w:val="1"/>
      <w:numFmt w:val="bullet"/>
      <w:lvlText w:val="•"/>
      <w:lvlJc w:val="left"/>
      <w:pPr>
        <w:tabs>
          <w:tab w:val="num" w:pos="3600"/>
        </w:tabs>
        <w:ind w:left="3600" w:hanging="360"/>
      </w:pPr>
      <w:rPr>
        <w:rFonts w:ascii="Arial" w:hAnsi="Arial" w:hint="default"/>
      </w:rPr>
    </w:lvl>
    <w:lvl w:ilvl="5" w:tplc="25ACA06E" w:tentative="1">
      <w:start w:val="1"/>
      <w:numFmt w:val="bullet"/>
      <w:lvlText w:val="•"/>
      <w:lvlJc w:val="left"/>
      <w:pPr>
        <w:tabs>
          <w:tab w:val="num" w:pos="4320"/>
        </w:tabs>
        <w:ind w:left="4320" w:hanging="360"/>
      </w:pPr>
      <w:rPr>
        <w:rFonts w:ascii="Arial" w:hAnsi="Arial" w:hint="default"/>
      </w:rPr>
    </w:lvl>
    <w:lvl w:ilvl="6" w:tplc="1AE6551C" w:tentative="1">
      <w:start w:val="1"/>
      <w:numFmt w:val="bullet"/>
      <w:lvlText w:val="•"/>
      <w:lvlJc w:val="left"/>
      <w:pPr>
        <w:tabs>
          <w:tab w:val="num" w:pos="5040"/>
        </w:tabs>
        <w:ind w:left="5040" w:hanging="360"/>
      </w:pPr>
      <w:rPr>
        <w:rFonts w:ascii="Arial" w:hAnsi="Arial" w:hint="default"/>
      </w:rPr>
    </w:lvl>
    <w:lvl w:ilvl="7" w:tplc="9C34E58C" w:tentative="1">
      <w:start w:val="1"/>
      <w:numFmt w:val="bullet"/>
      <w:lvlText w:val="•"/>
      <w:lvlJc w:val="left"/>
      <w:pPr>
        <w:tabs>
          <w:tab w:val="num" w:pos="5760"/>
        </w:tabs>
        <w:ind w:left="5760" w:hanging="360"/>
      </w:pPr>
      <w:rPr>
        <w:rFonts w:ascii="Arial" w:hAnsi="Arial" w:hint="default"/>
      </w:rPr>
    </w:lvl>
    <w:lvl w:ilvl="8" w:tplc="EA263BEC" w:tentative="1">
      <w:start w:val="1"/>
      <w:numFmt w:val="bullet"/>
      <w:lvlText w:val="•"/>
      <w:lvlJc w:val="left"/>
      <w:pPr>
        <w:tabs>
          <w:tab w:val="num" w:pos="6480"/>
        </w:tabs>
        <w:ind w:left="6480" w:hanging="360"/>
      </w:pPr>
      <w:rPr>
        <w:rFonts w:ascii="Arial" w:hAnsi="Arial" w:hint="default"/>
      </w:rPr>
    </w:lvl>
  </w:abstractNum>
  <w:abstractNum w:abstractNumId="105">
    <w:nsid w:val="5A802543"/>
    <w:multiLevelType w:val="hybridMultilevel"/>
    <w:tmpl w:val="8850DE58"/>
    <w:lvl w:ilvl="0" w:tplc="7C7E4A3E">
      <w:start w:val="1"/>
      <w:numFmt w:val="bullet"/>
      <w:lvlText w:val="•"/>
      <w:lvlJc w:val="left"/>
      <w:pPr>
        <w:tabs>
          <w:tab w:val="num" w:pos="720"/>
        </w:tabs>
        <w:ind w:left="720" w:hanging="360"/>
      </w:pPr>
      <w:rPr>
        <w:rFonts w:ascii="Arial" w:hAnsi="Arial" w:hint="default"/>
      </w:rPr>
    </w:lvl>
    <w:lvl w:ilvl="1" w:tplc="8CFAEC6C" w:tentative="1">
      <w:start w:val="1"/>
      <w:numFmt w:val="bullet"/>
      <w:lvlText w:val="•"/>
      <w:lvlJc w:val="left"/>
      <w:pPr>
        <w:tabs>
          <w:tab w:val="num" w:pos="1440"/>
        </w:tabs>
        <w:ind w:left="1440" w:hanging="360"/>
      </w:pPr>
      <w:rPr>
        <w:rFonts w:ascii="Arial" w:hAnsi="Arial" w:hint="default"/>
      </w:rPr>
    </w:lvl>
    <w:lvl w:ilvl="2" w:tplc="8B1E6A3A" w:tentative="1">
      <w:start w:val="1"/>
      <w:numFmt w:val="bullet"/>
      <w:lvlText w:val="•"/>
      <w:lvlJc w:val="left"/>
      <w:pPr>
        <w:tabs>
          <w:tab w:val="num" w:pos="2160"/>
        </w:tabs>
        <w:ind w:left="2160" w:hanging="360"/>
      </w:pPr>
      <w:rPr>
        <w:rFonts w:ascii="Arial" w:hAnsi="Arial" w:hint="default"/>
      </w:rPr>
    </w:lvl>
    <w:lvl w:ilvl="3" w:tplc="A5E03446" w:tentative="1">
      <w:start w:val="1"/>
      <w:numFmt w:val="bullet"/>
      <w:lvlText w:val="•"/>
      <w:lvlJc w:val="left"/>
      <w:pPr>
        <w:tabs>
          <w:tab w:val="num" w:pos="2880"/>
        </w:tabs>
        <w:ind w:left="2880" w:hanging="360"/>
      </w:pPr>
      <w:rPr>
        <w:rFonts w:ascii="Arial" w:hAnsi="Arial" w:hint="default"/>
      </w:rPr>
    </w:lvl>
    <w:lvl w:ilvl="4" w:tplc="E1E46FE2" w:tentative="1">
      <w:start w:val="1"/>
      <w:numFmt w:val="bullet"/>
      <w:lvlText w:val="•"/>
      <w:lvlJc w:val="left"/>
      <w:pPr>
        <w:tabs>
          <w:tab w:val="num" w:pos="3600"/>
        </w:tabs>
        <w:ind w:left="3600" w:hanging="360"/>
      </w:pPr>
      <w:rPr>
        <w:rFonts w:ascii="Arial" w:hAnsi="Arial" w:hint="default"/>
      </w:rPr>
    </w:lvl>
    <w:lvl w:ilvl="5" w:tplc="96D4BA64" w:tentative="1">
      <w:start w:val="1"/>
      <w:numFmt w:val="bullet"/>
      <w:lvlText w:val="•"/>
      <w:lvlJc w:val="left"/>
      <w:pPr>
        <w:tabs>
          <w:tab w:val="num" w:pos="4320"/>
        </w:tabs>
        <w:ind w:left="4320" w:hanging="360"/>
      </w:pPr>
      <w:rPr>
        <w:rFonts w:ascii="Arial" w:hAnsi="Arial" w:hint="default"/>
      </w:rPr>
    </w:lvl>
    <w:lvl w:ilvl="6" w:tplc="0F627462" w:tentative="1">
      <w:start w:val="1"/>
      <w:numFmt w:val="bullet"/>
      <w:lvlText w:val="•"/>
      <w:lvlJc w:val="left"/>
      <w:pPr>
        <w:tabs>
          <w:tab w:val="num" w:pos="5040"/>
        </w:tabs>
        <w:ind w:left="5040" w:hanging="360"/>
      </w:pPr>
      <w:rPr>
        <w:rFonts w:ascii="Arial" w:hAnsi="Arial" w:hint="default"/>
      </w:rPr>
    </w:lvl>
    <w:lvl w:ilvl="7" w:tplc="599291B6" w:tentative="1">
      <w:start w:val="1"/>
      <w:numFmt w:val="bullet"/>
      <w:lvlText w:val="•"/>
      <w:lvlJc w:val="left"/>
      <w:pPr>
        <w:tabs>
          <w:tab w:val="num" w:pos="5760"/>
        </w:tabs>
        <w:ind w:left="5760" w:hanging="360"/>
      </w:pPr>
      <w:rPr>
        <w:rFonts w:ascii="Arial" w:hAnsi="Arial" w:hint="default"/>
      </w:rPr>
    </w:lvl>
    <w:lvl w:ilvl="8" w:tplc="6F9A0414" w:tentative="1">
      <w:start w:val="1"/>
      <w:numFmt w:val="bullet"/>
      <w:lvlText w:val="•"/>
      <w:lvlJc w:val="left"/>
      <w:pPr>
        <w:tabs>
          <w:tab w:val="num" w:pos="6480"/>
        </w:tabs>
        <w:ind w:left="6480" w:hanging="360"/>
      </w:pPr>
      <w:rPr>
        <w:rFonts w:ascii="Arial" w:hAnsi="Arial" w:hint="default"/>
      </w:rPr>
    </w:lvl>
  </w:abstractNum>
  <w:abstractNum w:abstractNumId="106">
    <w:nsid w:val="5A844FC0"/>
    <w:multiLevelType w:val="hybridMultilevel"/>
    <w:tmpl w:val="82E29660"/>
    <w:lvl w:ilvl="0" w:tplc="73CCE7D0">
      <w:start w:val="1"/>
      <w:numFmt w:val="bullet"/>
      <w:lvlText w:val=""/>
      <w:lvlJc w:val="left"/>
      <w:pPr>
        <w:tabs>
          <w:tab w:val="num" w:pos="720"/>
        </w:tabs>
        <w:ind w:left="720" w:hanging="360"/>
      </w:pPr>
      <w:rPr>
        <w:rFonts w:ascii="Wingdings" w:hAnsi="Wingdings" w:hint="default"/>
      </w:rPr>
    </w:lvl>
    <w:lvl w:ilvl="1" w:tplc="C50C07D4" w:tentative="1">
      <w:start w:val="1"/>
      <w:numFmt w:val="bullet"/>
      <w:lvlText w:val=""/>
      <w:lvlJc w:val="left"/>
      <w:pPr>
        <w:tabs>
          <w:tab w:val="num" w:pos="1440"/>
        </w:tabs>
        <w:ind w:left="1440" w:hanging="360"/>
      </w:pPr>
      <w:rPr>
        <w:rFonts w:ascii="Wingdings" w:hAnsi="Wingdings" w:hint="default"/>
      </w:rPr>
    </w:lvl>
    <w:lvl w:ilvl="2" w:tplc="A38A6800" w:tentative="1">
      <w:start w:val="1"/>
      <w:numFmt w:val="bullet"/>
      <w:lvlText w:val=""/>
      <w:lvlJc w:val="left"/>
      <w:pPr>
        <w:tabs>
          <w:tab w:val="num" w:pos="2160"/>
        </w:tabs>
        <w:ind w:left="2160" w:hanging="360"/>
      </w:pPr>
      <w:rPr>
        <w:rFonts w:ascii="Wingdings" w:hAnsi="Wingdings" w:hint="default"/>
      </w:rPr>
    </w:lvl>
    <w:lvl w:ilvl="3" w:tplc="574A0C8A" w:tentative="1">
      <w:start w:val="1"/>
      <w:numFmt w:val="bullet"/>
      <w:lvlText w:val=""/>
      <w:lvlJc w:val="left"/>
      <w:pPr>
        <w:tabs>
          <w:tab w:val="num" w:pos="2880"/>
        </w:tabs>
        <w:ind w:left="2880" w:hanging="360"/>
      </w:pPr>
      <w:rPr>
        <w:rFonts w:ascii="Wingdings" w:hAnsi="Wingdings" w:hint="default"/>
      </w:rPr>
    </w:lvl>
    <w:lvl w:ilvl="4" w:tplc="89564104" w:tentative="1">
      <w:start w:val="1"/>
      <w:numFmt w:val="bullet"/>
      <w:lvlText w:val=""/>
      <w:lvlJc w:val="left"/>
      <w:pPr>
        <w:tabs>
          <w:tab w:val="num" w:pos="3600"/>
        </w:tabs>
        <w:ind w:left="3600" w:hanging="360"/>
      </w:pPr>
      <w:rPr>
        <w:rFonts w:ascii="Wingdings" w:hAnsi="Wingdings" w:hint="default"/>
      </w:rPr>
    </w:lvl>
    <w:lvl w:ilvl="5" w:tplc="C33C71DA" w:tentative="1">
      <w:start w:val="1"/>
      <w:numFmt w:val="bullet"/>
      <w:lvlText w:val=""/>
      <w:lvlJc w:val="left"/>
      <w:pPr>
        <w:tabs>
          <w:tab w:val="num" w:pos="4320"/>
        </w:tabs>
        <w:ind w:left="4320" w:hanging="360"/>
      </w:pPr>
      <w:rPr>
        <w:rFonts w:ascii="Wingdings" w:hAnsi="Wingdings" w:hint="default"/>
      </w:rPr>
    </w:lvl>
    <w:lvl w:ilvl="6" w:tplc="3B4E790C" w:tentative="1">
      <w:start w:val="1"/>
      <w:numFmt w:val="bullet"/>
      <w:lvlText w:val=""/>
      <w:lvlJc w:val="left"/>
      <w:pPr>
        <w:tabs>
          <w:tab w:val="num" w:pos="5040"/>
        </w:tabs>
        <w:ind w:left="5040" w:hanging="360"/>
      </w:pPr>
      <w:rPr>
        <w:rFonts w:ascii="Wingdings" w:hAnsi="Wingdings" w:hint="default"/>
      </w:rPr>
    </w:lvl>
    <w:lvl w:ilvl="7" w:tplc="4814BA64" w:tentative="1">
      <w:start w:val="1"/>
      <w:numFmt w:val="bullet"/>
      <w:lvlText w:val=""/>
      <w:lvlJc w:val="left"/>
      <w:pPr>
        <w:tabs>
          <w:tab w:val="num" w:pos="5760"/>
        </w:tabs>
        <w:ind w:left="5760" w:hanging="360"/>
      </w:pPr>
      <w:rPr>
        <w:rFonts w:ascii="Wingdings" w:hAnsi="Wingdings" w:hint="default"/>
      </w:rPr>
    </w:lvl>
    <w:lvl w:ilvl="8" w:tplc="18C8101C" w:tentative="1">
      <w:start w:val="1"/>
      <w:numFmt w:val="bullet"/>
      <w:lvlText w:val=""/>
      <w:lvlJc w:val="left"/>
      <w:pPr>
        <w:tabs>
          <w:tab w:val="num" w:pos="6480"/>
        </w:tabs>
        <w:ind w:left="6480" w:hanging="360"/>
      </w:pPr>
      <w:rPr>
        <w:rFonts w:ascii="Wingdings" w:hAnsi="Wingdings" w:hint="default"/>
      </w:rPr>
    </w:lvl>
  </w:abstractNum>
  <w:abstractNum w:abstractNumId="107">
    <w:nsid w:val="5ED01A53"/>
    <w:multiLevelType w:val="hybridMultilevel"/>
    <w:tmpl w:val="557E4C9E"/>
    <w:lvl w:ilvl="0" w:tplc="AD7E64AA">
      <w:start w:val="1"/>
      <w:numFmt w:val="bullet"/>
      <w:lvlText w:val="•"/>
      <w:lvlJc w:val="left"/>
      <w:pPr>
        <w:tabs>
          <w:tab w:val="num" w:pos="720"/>
        </w:tabs>
        <w:ind w:left="720" w:hanging="360"/>
      </w:pPr>
      <w:rPr>
        <w:rFonts w:ascii="Arial" w:hAnsi="Arial" w:hint="default"/>
      </w:rPr>
    </w:lvl>
    <w:lvl w:ilvl="1" w:tplc="563A4480" w:tentative="1">
      <w:start w:val="1"/>
      <w:numFmt w:val="bullet"/>
      <w:lvlText w:val="•"/>
      <w:lvlJc w:val="left"/>
      <w:pPr>
        <w:tabs>
          <w:tab w:val="num" w:pos="1440"/>
        </w:tabs>
        <w:ind w:left="1440" w:hanging="360"/>
      </w:pPr>
      <w:rPr>
        <w:rFonts w:ascii="Arial" w:hAnsi="Arial" w:hint="default"/>
      </w:rPr>
    </w:lvl>
    <w:lvl w:ilvl="2" w:tplc="3E26B318" w:tentative="1">
      <w:start w:val="1"/>
      <w:numFmt w:val="bullet"/>
      <w:lvlText w:val="•"/>
      <w:lvlJc w:val="left"/>
      <w:pPr>
        <w:tabs>
          <w:tab w:val="num" w:pos="2160"/>
        </w:tabs>
        <w:ind w:left="2160" w:hanging="360"/>
      </w:pPr>
      <w:rPr>
        <w:rFonts w:ascii="Arial" w:hAnsi="Arial" w:hint="default"/>
      </w:rPr>
    </w:lvl>
    <w:lvl w:ilvl="3" w:tplc="42FAE97C" w:tentative="1">
      <w:start w:val="1"/>
      <w:numFmt w:val="bullet"/>
      <w:lvlText w:val="•"/>
      <w:lvlJc w:val="left"/>
      <w:pPr>
        <w:tabs>
          <w:tab w:val="num" w:pos="2880"/>
        </w:tabs>
        <w:ind w:left="2880" w:hanging="360"/>
      </w:pPr>
      <w:rPr>
        <w:rFonts w:ascii="Arial" w:hAnsi="Arial" w:hint="default"/>
      </w:rPr>
    </w:lvl>
    <w:lvl w:ilvl="4" w:tplc="F7143AF8" w:tentative="1">
      <w:start w:val="1"/>
      <w:numFmt w:val="bullet"/>
      <w:lvlText w:val="•"/>
      <w:lvlJc w:val="left"/>
      <w:pPr>
        <w:tabs>
          <w:tab w:val="num" w:pos="3600"/>
        </w:tabs>
        <w:ind w:left="3600" w:hanging="360"/>
      </w:pPr>
      <w:rPr>
        <w:rFonts w:ascii="Arial" w:hAnsi="Arial" w:hint="default"/>
      </w:rPr>
    </w:lvl>
    <w:lvl w:ilvl="5" w:tplc="86E464B8" w:tentative="1">
      <w:start w:val="1"/>
      <w:numFmt w:val="bullet"/>
      <w:lvlText w:val="•"/>
      <w:lvlJc w:val="left"/>
      <w:pPr>
        <w:tabs>
          <w:tab w:val="num" w:pos="4320"/>
        </w:tabs>
        <w:ind w:left="4320" w:hanging="360"/>
      </w:pPr>
      <w:rPr>
        <w:rFonts w:ascii="Arial" w:hAnsi="Arial" w:hint="default"/>
      </w:rPr>
    </w:lvl>
    <w:lvl w:ilvl="6" w:tplc="44F03C16" w:tentative="1">
      <w:start w:val="1"/>
      <w:numFmt w:val="bullet"/>
      <w:lvlText w:val="•"/>
      <w:lvlJc w:val="left"/>
      <w:pPr>
        <w:tabs>
          <w:tab w:val="num" w:pos="5040"/>
        </w:tabs>
        <w:ind w:left="5040" w:hanging="360"/>
      </w:pPr>
      <w:rPr>
        <w:rFonts w:ascii="Arial" w:hAnsi="Arial" w:hint="default"/>
      </w:rPr>
    </w:lvl>
    <w:lvl w:ilvl="7" w:tplc="96FE0414" w:tentative="1">
      <w:start w:val="1"/>
      <w:numFmt w:val="bullet"/>
      <w:lvlText w:val="•"/>
      <w:lvlJc w:val="left"/>
      <w:pPr>
        <w:tabs>
          <w:tab w:val="num" w:pos="5760"/>
        </w:tabs>
        <w:ind w:left="5760" w:hanging="360"/>
      </w:pPr>
      <w:rPr>
        <w:rFonts w:ascii="Arial" w:hAnsi="Arial" w:hint="default"/>
      </w:rPr>
    </w:lvl>
    <w:lvl w:ilvl="8" w:tplc="C9649772" w:tentative="1">
      <w:start w:val="1"/>
      <w:numFmt w:val="bullet"/>
      <w:lvlText w:val="•"/>
      <w:lvlJc w:val="left"/>
      <w:pPr>
        <w:tabs>
          <w:tab w:val="num" w:pos="6480"/>
        </w:tabs>
        <w:ind w:left="6480" w:hanging="360"/>
      </w:pPr>
      <w:rPr>
        <w:rFonts w:ascii="Arial" w:hAnsi="Arial" w:hint="default"/>
      </w:rPr>
    </w:lvl>
  </w:abstractNum>
  <w:abstractNum w:abstractNumId="108">
    <w:nsid w:val="5F7836CC"/>
    <w:multiLevelType w:val="hybridMultilevel"/>
    <w:tmpl w:val="F6B4E13A"/>
    <w:lvl w:ilvl="0" w:tplc="173EF326">
      <w:start w:val="1"/>
      <w:numFmt w:val="bullet"/>
      <w:lvlText w:val="•"/>
      <w:lvlJc w:val="left"/>
      <w:pPr>
        <w:tabs>
          <w:tab w:val="num" w:pos="720"/>
        </w:tabs>
        <w:ind w:left="720" w:hanging="360"/>
      </w:pPr>
      <w:rPr>
        <w:rFonts w:ascii="Arial" w:hAnsi="Arial" w:hint="default"/>
      </w:rPr>
    </w:lvl>
    <w:lvl w:ilvl="1" w:tplc="C0946624" w:tentative="1">
      <w:start w:val="1"/>
      <w:numFmt w:val="bullet"/>
      <w:lvlText w:val="•"/>
      <w:lvlJc w:val="left"/>
      <w:pPr>
        <w:tabs>
          <w:tab w:val="num" w:pos="1440"/>
        </w:tabs>
        <w:ind w:left="1440" w:hanging="360"/>
      </w:pPr>
      <w:rPr>
        <w:rFonts w:ascii="Arial" w:hAnsi="Arial" w:hint="default"/>
      </w:rPr>
    </w:lvl>
    <w:lvl w:ilvl="2" w:tplc="0FE40868" w:tentative="1">
      <w:start w:val="1"/>
      <w:numFmt w:val="bullet"/>
      <w:lvlText w:val="•"/>
      <w:lvlJc w:val="left"/>
      <w:pPr>
        <w:tabs>
          <w:tab w:val="num" w:pos="2160"/>
        </w:tabs>
        <w:ind w:left="2160" w:hanging="360"/>
      </w:pPr>
      <w:rPr>
        <w:rFonts w:ascii="Arial" w:hAnsi="Arial" w:hint="default"/>
      </w:rPr>
    </w:lvl>
    <w:lvl w:ilvl="3" w:tplc="D254702C" w:tentative="1">
      <w:start w:val="1"/>
      <w:numFmt w:val="bullet"/>
      <w:lvlText w:val="•"/>
      <w:lvlJc w:val="left"/>
      <w:pPr>
        <w:tabs>
          <w:tab w:val="num" w:pos="2880"/>
        </w:tabs>
        <w:ind w:left="2880" w:hanging="360"/>
      </w:pPr>
      <w:rPr>
        <w:rFonts w:ascii="Arial" w:hAnsi="Arial" w:hint="default"/>
      </w:rPr>
    </w:lvl>
    <w:lvl w:ilvl="4" w:tplc="B91C1FBE" w:tentative="1">
      <w:start w:val="1"/>
      <w:numFmt w:val="bullet"/>
      <w:lvlText w:val="•"/>
      <w:lvlJc w:val="left"/>
      <w:pPr>
        <w:tabs>
          <w:tab w:val="num" w:pos="3600"/>
        </w:tabs>
        <w:ind w:left="3600" w:hanging="360"/>
      </w:pPr>
      <w:rPr>
        <w:rFonts w:ascii="Arial" w:hAnsi="Arial" w:hint="default"/>
      </w:rPr>
    </w:lvl>
    <w:lvl w:ilvl="5" w:tplc="37CC1D40" w:tentative="1">
      <w:start w:val="1"/>
      <w:numFmt w:val="bullet"/>
      <w:lvlText w:val="•"/>
      <w:lvlJc w:val="left"/>
      <w:pPr>
        <w:tabs>
          <w:tab w:val="num" w:pos="4320"/>
        </w:tabs>
        <w:ind w:left="4320" w:hanging="360"/>
      </w:pPr>
      <w:rPr>
        <w:rFonts w:ascii="Arial" w:hAnsi="Arial" w:hint="default"/>
      </w:rPr>
    </w:lvl>
    <w:lvl w:ilvl="6" w:tplc="A5D670C0" w:tentative="1">
      <w:start w:val="1"/>
      <w:numFmt w:val="bullet"/>
      <w:lvlText w:val="•"/>
      <w:lvlJc w:val="left"/>
      <w:pPr>
        <w:tabs>
          <w:tab w:val="num" w:pos="5040"/>
        </w:tabs>
        <w:ind w:left="5040" w:hanging="360"/>
      </w:pPr>
      <w:rPr>
        <w:rFonts w:ascii="Arial" w:hAnsi="Arial" w:hint="default"/>
      </w:rPr>
    </w:lvl>
    <w:lvl w:ilvl="7" w:tplc="E1D89896" w:tentative="1">
      <w:start w:val="1"/>
      <w:numFmt w:val="bullet"/>
      <w:lvlText w:val="•"/>
      <w:lvlJc w:val="left"/>
      <w:pPr>
        <w:tabs>
          <w:tab w:val="num" w:pos="5760"/>
        </w:tabs>
        <w:ind w:left="5760" w:hanging="360"/>
      </w:pPr>
      <w:rPr>
        <w:rFonts w:ascii="Arial" w:hAnsi="Arial" w:hint="default"/>
      </w:rPr>
    </w:lvl>
    <w:lvl w:ilvl="8" w:tplc="381E5BC4" w:tentative="1">
      <w:start w:val="1"/>
      <w:numFmt w:val="bullet"/>
      <w:lvlText w:val="•"/>
      <w:lvlJc w:val="left"/>
      <w:pPr>
        <w:tabs>
          <w:tab w:val="num" w:pos="6480"/>
        </w:tabs>
        <w:ind w:left="6480" w:hanging="360"/>
      </w:pPr>
      <w:rPr>
        <w:rFonts w:ascii="Arial" w:hAnsi="Arial" w:hint="default"/>
      </w:rPr>
    </w:lvl>
  </w:abstractNum>
  <w:abstractNum w:abstractNumId="109">
    <w:nsid w:val="6105378D"/>
    <w:multiLevelType w:val="hybridMultilevel"/>
    <w:tmpl w:val="CDE463A2"/>
    <w:lvl w:ilvl="0" w:tplc="97E0F1F8">
      <w:start w:val="1"/>
      <w:numFmt w:val="bullet"/>
      <w:lvlText w:val="•"/>
      <w:lvlJc w:val="left"/>
      <w:pPr>
        <w:tabs>
          <w:tab w:val="num" w:pos="720"/>
        </w:tabs>
        <w:ind w:left="720" w:hanging="360"/>
      </w:pPr>
      <w:rPr>
        <w:rFonts w:ascii="Arial" w:hAnsi="Arial" w:hint="default"/>
      </w:rPr>
    </w:lvl>
    <w:lvl w:ilvl="1" w:tplc="5C4ADE4A" w:tentative="1">
      <w:start w:val="1"/>
      <w:numFmt w:val="bullet"/>
      <w:lvlText w:val="•"/>
      <w:lvlJc w:val="left"/>
      <w:pPr>
        <w:tabs>
          <w:tab w:val="num" w:pos="1440"/>
        </w:tabs>
        <w:ind w:left="1440" w:hanging="360"/>
      </w:pPr>
      <w:rPr>
        <w:rFonts w:ascii="Arial" w:hAnsi="Arial" w:hint="default"/>
      </w:rPr>
    </w:lvl>
    <w:lvl w:ilvl="2" w:tplc="6F4C47E6" w:tentative="1">
      <w:start w:val="1"/>
      <w:numFmt w:val="bullet"/>
      <w:lvlText w:val="•"/>
      <w:lvlJc w:val="left"/>
      <w:pPr>
        <w:tabs>
          <w:tab w:val="num" w:pos="2160"/>
        </w:tabs>
        <w:ind w:left="2160" w:hanging="360"/>
      </w:pPr>
      <w:rPr>
        <w:rFonts w:ascii="Arial" w:hAnsi="Arial" w:hint="default"/>
      </w:rPr>
    </w:lvl>
    <w:lvl w:ilvl="3" w:tplc="D0D88930" w:tentative="1">
      <w:start w:val="1"/>
      <w:numFmt w:val="bullet"/>
      <w:lvlText w:val="•"/>
      <w:lvlJc w:val="left"/>
      <w:pPr>
        <w:tabs>
          <w:tab w:val="num" w:pos="2880"/>
        </w:tabs>
        <w:ind w:left="2880" w:hanging="360"/>
      </w:pPr>
      <w:rPr>
        <w:rFonts w:ascii="Arial" w:hAnsi="Arial" w:hint="default"/>
      </w:rPr>
    </w:lvl>
    <w:lvl w:ilvl="4" w:tplc="9AF2CEA0" w:tentative="1">
      <w:start w:val="1"/>
      <w:numFmt w:val="bullet"/>
      <w:lvlText w:val="•"/>
      <w:lvlJc w:val="left"/>
      <w:pPr>
        <w:tabs>
          <w:tab w:val="num" w:pos="3600"/>
        </w:tabs>
        <w:ind w:left="3600" w:hanging="360"/>
      </w:pPr>
      <w:rPr>
        <w:rFonts w:ascii="Arial" w:hAnsi="Arial" w:hint="default"/>
      </w:rPr>
    </w:lvl>
    <w:lvl w:ilvl="5" w:tplc="7996CC52" w:tentative="1">
      <w:start w:val="1"/>
      <w:numFmt w:val="bullet"/>
      <w:lvlText w:val="•"/>
      <w:lvlJc w:val="left"/>
      <w:pPr>
        <w:tabs>
          <w:tab w:val="num" w:pos="4320"/>
        </w:tabs>
        <w:ind w:left="4320" w:hanging="360"/>
      </w:pPr>
      <w:rPr>
        <w:rFonts w:ascii="Arial" w:hAnsi="Arial" w:hint="default"/>
      </w:rPr>
    </w:lvl>
    <w:lvl w:ilvl="6" w:tplc="01241138" w:tentative="1">
      <w:start w:val="1"/>
      <w:numFmt w:val="bullet"/>
      <w:lvlText w:val="•"/>
      <w:lvlJc w:val="left"/>
      <w:pPr>
        <w:tabs>
          <w:tab w:val="num" w:pos="5040"/>
        </w:tabs>
        <w:ind w:left="5040" w:hanging="360"/>
      </w:pPr>
      <w:rPr>
        <w:rFonts w:ascii="Arial" w:hAnsi="Arial" w:hint="default"/>
      </w:rPr>
    </w:lvl>
    <w:lvl w:ilvl="7" w:tplc="EFBCA024" w:tentative="1">
      <w:start w:val="1"/>
      <w:numFmt w:val="bullet"/>
      <w:lvlText w:val="•"/>
      <w:lvlJc w:val="left"/>
      <w:pPr>
        <w:tabs>
          <w:tab w:val="num" w:pos="5760"/>
        </w:tabs>
        <w:ind w:left="5760" w:hanging="360"/>
      </w:pPr>
      <w:rPr>
        <w:rFonts w:ascii="Arial" w:hAnsi="Arial" w:hint="default"/>
      </w:rPr>
    </w:lvl>
    <w:lvl w:ilvl="8" w:tplc="28662948" w:tentative="1">
      <w:start w:val="1"/>
      <w:numFmt w:val="bullet"/>
      <w:lvlText w:val="•"/>
      <w:lvlJc w:val="left"/>
      <w:pPr>
        <w:tabs>
          <w:tab w:val="num" w:pos="6480"/>
        </w:tabs>
        <w:ind w:left="6480" w:hanging="360"/>
      </w:pPr>
      <w:rPr>
        <w:rFonts w:ascii="Arial" w:hAnsi="Arial" w:hint="default"/>
      </w:rPr>
    </w:lvl>
  </w:abstractNum>
  <w:abstractNum w:abstractNumId="110">
    <w:nsid w:val="614155BE"/>
    <w:multiLevelType w:val="hybridMultilevel"/>
    <w:tmpl w:val="25661A90"/>
    <w:lvl w:ilvl="0" w:tplc="7C80A7BA">
      <w:start w:val="1"/>
      <w:numFmt w:val="bullet"/>
      <w:lvlText w:val="•"/>
      <w:lvlJc w:val="left"/>
      <w:pPr>
        <w:tabs>
          <w:tab w:val="num" w:pos="720"/>
        </w:tabs>
        <w:ind w:left="720" w:hanging="360"/>
      </w:pPr>
      <w:rPr>
        <w:rFonts w:ascii="Times New Roman" w:hAnsi="Times New Roman" w:hint="default"/>
      </w:rPr>
    </w:lvl>
    <w:lvl w:ilvl="1" w:tplc="0658B47C" w:tentative="1">
      <w:start w:val="1"/>
      <w:numFmt w:val="bullet"/>
      <w:lvlText w:val="•"/>
      <w:lvlJc w:val="left"/>
      <w:pPr>
        <w:tabs>
          <w:tab w:val="num" w:pos="1440"/>
        </w:tabs>
        <w:ind w:left="1440" w:hanging="360"/>
      </w:pPr>
      <w:rPr>
        <w:rFonts w:ascii="Times New Roman" w:hAnsi="Times New Roman" w:hint="default"/>
      </w:rPr>
    </w:lvl>
    <w:lvl w:ilvl="2" w:tplc="822EBBA4" w:tentative="1">
      <w:start w:val="1"/>
      <w:numFmt w:val="bullet"/>
      <w:lvlText w:val="•"/>
      <w:lvlJc w:val="left"/>
      <w:pPr>
        <w:tabs>
          <w:tab w:val="num" w:pos="2160"/>
        </w:tabs>
        <w:ind w:left="2160" w:hanging="360"/>
      </w:pPr>
      <w:rPr>
        <w:rFonts w:ascii="Times New Roman" w:hAnsi="Times New Roman" w:hint="default"/>
      </w:rPr>
    </w:lvl>
    <w:lvl w:ilvl="3" w:tplc="FCAABB0E" w:tentative="1">
      <w:start w:val="1"/>
      <w:numFmt w:val="bullet"/>
      <w:lvlText w:val="•"/>
      <w:lvlJc w:val="left"/>
      <w:pPr>
        <w:tabs>
          <w:tab w:val="num" w:pos="2880"/>
        </w:tabs>
        <w:ind w:left="2880" w:hanging="360"/>
      </w:pPr>
      <w:rPr>
        <w:rFonts w:ascii="Times New Roman" w:hAnsi="Times New Roman" w:hint="default"/>
      </w:rPr>
    </w:lvl>
    <w:lvl w:ilvl="4" w:tplc="A8D6A8C0" w:tentative="1">
      <w:start w:val="1"/>
      <w:numFmt w:val="bullet"/>
      <w:lvlText w:val="•"/>
      <w:lvlJc w:val="left"/>
      <w:pPr>
        <w:tabs>
          <w:tab w:val="num" w:pos="3600"/>
        </w:tabs>
        <w:ind w:left="3600" w:hanging="360"/>
      </w:pPr>
      <w:rPr>
        <w:rFonts w:ascii="Times New Roman" w:hAnsi="Times New Roman" w:hint="default"/>
      </w:rPr>
    </w:lvl>
    <w:lvl w:ilvl="5" w:tplc="547696D2" w:tentative="1">
      <w:start w:val="1"/>
      <w:numFmt w:val="bullet"/>
      <w:lvlText w:val="•"/>
      <w:lvlJc w:val="left"/>
      <w:pPr>
        <w:tabs>
          <w:tab w:val="num" w:pos="4320"/>
        </w:tabs>
        <w:ind w:left="4320" w:hanging="360"/>
      </w:pPr>
      <w:rPr>
        <w:rFonts w:ascii="Times New Roman" w:hAnsi="Times New Roman" w:hint="default"/>
      </w:rPr>
    </w:lvl>
    <w:lvl w:ilvl="6" w:tplc="A05A46D8" w:tentative="1">
      <w:start w:val="1"/>
      <w:numFmt w:val="bullet"/>
      <w:lvlText w:val="•"/>
      <w:lvlJc w:val="left"/>
      <w:pPr>
        <w:tabs>
          <w:tab w:val="num" w:pos="5040"/>
        </w:tabs>
        <w:ind w:left="5040" w:hanging="360"/>
      </w:pPr>
      <w:rPr>
        <w:rFonts w:ascii="Times New Roman" w:hAnsi="Times New Roman" w:hint="default"/>
      </w:rPr>
    </w:lvl>
    <w:lvl w:ilvl="7" w:tplc="2D0EE936" w:tentative="1">
      <w:start w:val="1"/>
      <w:numFmt w:val="bullet"/>
      <w:lvlText w:val="•"/>
      <w:lvlJc w:val="left"/>
      <w:pPr>
        <w:tabs>
          <w:tab w:val="num" w:pos="5760"/>
        </w:tabs>
        <w:ind w:left="5760" w:hanging="360"/>
      </w:pPr>
      <w:rPr>
        <w:rFonts w:ascii="Times New Roman" w:hAnsi="Times New Roman" w:hint="default"/>
      </w:rPr>
    </w:lvl>
    <w:lvl w:ilvl="8" w:tplc="61009D22" w:tentative="1">
      <w:start w:val="1"/>
      <w:numFmt w:val="bullet"/>
      <w:lvlText w:val="•"/>
      <w:lvlJc w:val="left"/>
      <w:pPr>
        <w:tabs>
          <w:tab w:val="num" w:pos="6480"/>
        </w:tabs>
        <w:ind w:left="6480" w:hanging="360"/>
      </w:pPr>
      <w:rPr>
        <w:rFonts w:ascii="Times New Roman" w:hAnsi="Times New Roman" w:hint="default"/>
      </w:rPr>
    </w:lvl>
  </w:abstractNum>
  <w:abstractNum w:abstractNumId="111">
    <w:nsid w:val="61E72CB3"/>
    <w:multiLevelType w:val="hybridMultilevel"/>
    <w:tmpl w:val="1F80CDC4"/>
    <w:lvl w:ilvl="0" w:tplc="7834E534">
      <w:start w:val="1"/>
      <w:numFmt w:val="bullet"/>
      <w:lvlText w:val="•"/>
      <w:lvlJc w:val="left"/>
      <w:pPr>
        <w:tabs>
          <w:tab w:val="num" w:pos="720"/>
        </w:tabs>
        <w:ind w:left="720" w:hanging="360"/>
      </w:pPr>
      <w:rPr>
        <w:rFonts w:ascii="Arial" w:hAnsi="Arial" w:hint="default"/>
      </w:rPr>
    </w:lvl>
    <w:lvl w:ilvl="1" w:tplc="77904F54" w:tentative="1">
      <w:start w:val="1"/>
      <w:numFmt w:val="bullet"/>
      <w:lvlText w:val="•"/>
      <w:lvlJc w:val="left"/>
      <w:pPr>
        <w:tabs>
          <w:tab w:val="num" w:pos="1440"/>
        </w:tabs>
        <w:ind w:left="1440" w:hanging="360"/>
      </w:pPr>
      <w:rPr>
        <w:rFonts w:ascii="Arial" w:hAnsi="Arial" w:hint="default"/>
      </w:rPr>
    </w:lvl>
    <w:lvl w:ilvl="2" w:tplc="ACACE866" w:tentative="1">
      <w:start w:val="1"/>
      <w:numFmt w:val="bullet"/>
      <w:lvlText w:val="•"/>
      <w:lvlJc w:val="left"/>
      <w:pPr>
        <w:tabs>
          <w:tab w:val="num" w:pos="2160"/>
        </w:tabs>
        <w:ind w:left="2160" w:hanging="360"/>
      </w:pPr>
      <w:rPr>
        <w:rFonts w:ascii="Arial" w:hAnsi="Arial" w:hint="default"/>
      </w:rPr>
    </w:lvl>
    <w:lvl w:ilvl="3" w:tplc="33222150" w:tentative="1">
      <w:start w:val="1"/>
      <w:numFmt w:val="bullet"/>
      <w:lvlText w:val="•"/>
      <w:lvlJc w:val="left"/>
      <w:pPr>
        <w:tabs>
          <w:tab w:val="num" w:pos="2880"/>
        </w:tabs>
        <w:ind w:left="2880" w:hanging="360"/>
      </w:pPr>
      <w:rPr>
        <w:rFonts w:ascii="Arial" w:hAnsi="Arial" w:hint="default"/>
      </w:rPr>
    </w:lvl>
    <w:lvl w:ilvl="4" w:tplc="6D8ABBF4" w:tentative="1">
      <w:start w:val="1"/>
      <w:numFmt w:val="bullet"/>
      <w:lvlText w:val="•"/>
      <w:lvlJc w:val="left"/>
      <w:pPr>
        <w:tabs>
          <w:tab w:val="num" w:pos="3600"/>
        </w:tabs>
        <w:ind w:left="3600" w:hanging="360"/>
      </w:pPr>
      <w:rPr>
        <w:rFonts w:ascii="Arial" w:hAnsi="Arial" w:hint="default"/>
      </w:rPr>
    </w:lvl>
    <w:lvl w:ilvl="5" w:tplc="21BC90BA" w:tentative="1">
      <w:start w:val="1"/>
      <w:numFmt w:val="bullet"/>
      <w:lvlText w:val="•"/>
      <w:lvlJc w:val="left"/>
      <w:pPr>
        <w:tabs>
          <w:tab w:val="num" w:pos="4320"/>
        </w:tabs>
        <w:ind w:left="4320" w:hanging="360"/>
      </w:pPr>
      <w:rPr>
        <w:rFonts w:ascii="Arial" w:hAnsi="Arial" w:hint="default"/>
      </w:rPr>
    </w:lvl>
    <w:lvl w:ilvl="6" w:tplc="D4823698" w:tentative="1">
      <w:start w:val="1"/>
      <w:numFmt w:val="bullet"/>
      <w:lvlText w:val="•"/>
      <w:lvlJc w:val="left"/>
      <w:pPr>
        <w:tabs>
          <w:tab w:val="num" w:pos="5040"/>
        </w:tabs>
        <w:ind w:left="5040" w:hanging="360"/>
      </w:pPr>
      <w:rPr>
        <w:rFonts w:ascii="Arial" w:hAnsi="Arial" w:hint="default"/>
      </w:rPr>
    </w:lvl>
    <w:lvl w:ilvl="7" w:tplc="F2567D14" w:tentative="1">
      <w:start w:val="1"/>
      <w:numFmt w:val="bullet"/>
      <w:lvlText w:val="•"/>
      <w:lvlJc w:val="left"/>
      <w:pPr>
        <w:tabs>
          <w:tab w:val="num" w:pos="5760"/>
        </w:tabs>
        <w:ind w:left="5760" w:hanging="360"/>
      </w:pPr>
      <w:rPr>
        <w:rFonts w:ascii="Arial" w:hAnsi="Arial" w:hint="default"/>
      </w:rPr>
    </w:lvl>
    <w:lvl w:ilvl="8" w:tplc="CD6E7F18" w:tentative="1">
      <w:start w:val="1"/>
      <w:numFmt w:val="bullet"/>
      <w:lvlText w:val="•"/>
      <w:lvlJc w:val="left"/>
      <w:pPr>
        <w:tabs>
          <w:tab w:val="num" w:pos="6480"/>
        </w:tabs>
        <w:ind w:left="6480" w:hanging="360"/>
      </w:pPr>
      <w:rPr>
        <w:rFonts w:ascii="Arial" w:hAnsi="Arial" w:hint="default"/>
      </w:rPr>
    </w:lvl>
  </w:abstractNum>
  <w:abstractNum w:abstractNumId="112">
    <w:nsid w:val="61F06CB9"/>
    <w:multiLevelType w:val="hybridMultilevel"/>
    <w:tmpl w:val="7384030C"/>
    <w:lvl w:ilvl="0" w:tplc="2C344372">
      <w:start w:val="1"/>
      <w:numFmt w:val="bullet"/>
      <w:lvlText w:val="•"/>
      <w:lvlJc w:val="left"/>
      <w:pPr>
        <w:tabs>
          <w:tab w:val="num" w:pos="720"/>
        </w:tabs>
        <w:ind w:left="720" w:hanging="360"/>
      </w:pPr>
      <w:rPr>
        <w:rFonts w:ascii="Arial" w:hAnsi="Arial" w:hint="default"/>
      </w:rPr>
    </w:lvl>
    <w:lvl w:ilvl="1" w:tplc="C81EAC7C" w:tentative="1">
      <w:start w:val="1"/>
      <w:numFmt w:val="bullet"/>
      <w:lvlText w:val="•"/>
      <w:lvlJc w:val="left"/>
      <w:pPr>
        <w:tabs>
          <w:tab w:val="num" w:pos="1440"/>
        </w:tabs>
        <w:ind w:left="1440" w:hanging="360"/>
      </w:pPr>
      <w:rPr>
        <w:rFonts w:ascii="Arial" w:hAnsi="Arial" w:hint="default"/>
      </w:rPr>
    </w:lvl>
    <w:lvl w:ilvl="2" w:tplc="8446F616" w:tentative="1">
      <w:start w:val="1"/>
      <w:numFmt w:val="bullet"/>
      <w:lvlText w:val="•"/>
      <w:lvlJc w:val="left"/>
      <w:pPr>
        <w:tabs>
          <w:tab w:val="num" w:pos="2160"/>
        </w:tabs>
        <w:ind w:left="2160" w:hanging="360"/>
      </w:pPr>
      <w:rPr>
        <w:rFonts w:ascii="Arial" w:hAnsi="Arial" w:hint="default"/>
      </w:rPr>
    </w:lvl>
    <w:lvl w:ilvl="3" w:tplc="55B8FD16" w:tentative="1">
      <w:start w:val="1"/>
      <w:numFmt w:val="bullet"/>
      <w:lvlText w:val="•"/>
      <w:lvlJc w:val="left"/>
      <w:pPr>
        <w:tabs>
          <w:tab w:val="num" w:pos="2880"/>
        </w:tabs>
        <w:ind w:left="2880" w:hanging="360"/>
      </w:pPr>
      <w:rPr>
        <w:rFonts w:ascii="Arial" w:hAnsi="Arial" w:hint="default"/>
      </w:rPr>
    </w:lvl>
    <w:lvl w:ilvl="4" w:tplc="F3D827DC" w:tentative="1">
      <w:start w:val="1"/>
      <w:numFmt w:val="bullet"/>
      <w:lvlText w:val="•"/>
      <w:lvlJc w:val="left"/>
      <w:pPr>
        <w:tabs>
          <w:tab w:val="num" w:pos="3600"/>
        </w:tabs>
        <w:ind w:left="3600" w:hanging="360"/>
      </w:pPr>
      <w:rPr>
        <w:rFonts w:ascii="Arial" w:hAnsi="Arial" w:hint="default"/>
      </w:rPr>
    </w:lvl>
    <w:lvl w:ilvl="5" w:tplc="6862F488" w:tentative="1">
      <w:start w:val="1"/>
      <w:numFmt w:val="bullet"/>
      <w:lvlText w:val="•"/>
      <w:lvlJc w:val="left"/>
      <w:pPr>
        <w:tabs>
          <w:tab w:val="num" w:pos="4320"/>
        </w:tabs>
        <w:ind w:left="4320" w:hanging="360"/>
      </w:pPr>
      <w:rPr>
        <w:rFonts w:ascii="Arial" w:hAnsi="Arial" w:hint="default"/>
      </w:rPr>
    </w:lvl>
    <w:lvl w:ilvl="6" w:tplc="988A576C" w:tentative="1">
      <w:start w:val="1"/>
      <w:numFmt w:val="bullet"/>
      <w:lvlText w:val="•"/>
      <w:lvlJc w:val="left"/>
      <w:pPr>
        <w:tabs>
          <w:tab w:val="num" w:pos="5040"/>
        </w:tabs>
        <w:ind w:left="5040" w:hanging="360"/>
      </w:pPr>
      <w:rPr>
        <w:rFonts w:ascii="Arial" w:hAnsi="Arial" w:hint="default"/>
      </w:rPr>
    </w:lvl>
    <w:lvl w:ilvl="7" w:tplc="1D72000C" w:tentative="1">
      <w:start w:val="1"/>
      <w:numFmt w:val="bullet"/>
      <w:lvlText w:val="•"/>
      <w:lvlJc w:val="left"/>
      <w:pPr>
        <w:tabs>
          <w:tab w:val="num" w:pos="5760"/>
        </w:tabs>
        <w:ind w:left="5760" w:hanging="360"/>
      </w:pPr>
      <w:rPr>
        <w:rFonts w:ascii="Arial" w:hAnsi="Arial" w:hint="default"/>
      </w:rPr>
    </w:lvl>
    <w:lvl w:ilvl="8" w:tplc="4B56B682" w:tentative="1">
      <w:start w:val="1"/>
      <w:numFmt w:val="bullet"/>
      <w:lvlText w:val="•"/>
      <w:lvlJc w:val="left"/>
      <w:pPr>
        <w:tabs>
          <w:tab w:val="num" w:pos="6480"/>
        </w:tabs>
        <w:ind w:left="6480" w:hanging="360"/>
      </w:pPr>
      <w:rPr>
        <w:rFonts w:ascii="Arial" w:hAnsi="Arial" w:hint="default"/>
      </w:rPr>
    </w:lvl>
  </w:abstractNum>
  <w:abstractNum w:abstractNumId="113">
    <w:nsid w:val="62B33A03"/>
    <w:multiLevelType w:val="hybridMultilevel"/>
    <w:tmpl w:val="A300DFB4"/>
    <w:lvl w:ilvl="0" w:tplc="A442E21C">
      <w:start w:val="1"/>
      <w:numFmt w:val="bullet"/>
      <w:lvlText w:val="•"/>
      <w:lvlJc w:val="left"/>
      <w:pPr>
        <w:tabs>
          <w:tab w:val="num" w:pos="720"/>
        </w:tabs>
        <w:ind w:left="720" w:hanging="360"/>
      </w:pPr>
      <w:rPr>
        <w:rFonts w:ascii="Arial" w:hAnsi="Arial" w:hint="default"/>
      </w:rPr>
    </w:lvl>
    <w:lvl w:ilvl="1" w:tplc="EBA47E1E" w:tentative="1">
      <w:start w:val="1"/>
      <w:numFmt w:val="bullet"/>
      <w:lvlText w:val="•"/>
      <w:lvlJc w:val="left"/>
      <w:pPr>
        <w:tabs>
          <w:tab w:val="num" w:pos="1440"/>
        </w:tabs>
        <w:ind w:left="1440" w:hanging="360"/>
      </w:pPr>
      <w:rPr>
        <w:rFonts w:ascii="Arial" w:hAnsi="Arial" w:hint="default"/>
      </w:rPr>
    </w:lvl>
    <w:lvl w:ilvl="2" w:tplc="B9B85B56" w:tentative="1">
      <w:start w:val="1"/>
      <w:numFmt w:val="bullet"/>
      <w:lvlText w:val="•"/>
      <w:lvlJc w:val="left"/>
      <w:pPr>
        <w:tabs>
          <w:tab w:val="num" w:pos="2160"/>
        </w:tabs>
        <w:ind w:left="2160" w:hanging="360"/>
      </w:pPr>
      <w:rPr>
        <w:rFonts w:ascii="Arial" w:hAnsi="Arial" w:hint="default"/>
      </w:rPr>
    </w:lvl>
    <w:lvl w:ilvl="3" w:tplc="860E29D0" w:tentative="1">
      <w:start w:val="1"/>
      <w:numFmt w:val="bullet"/>
      <w:lvlText w:val="•"/>
      <w:lvlJc w:val="left"/>
      <w:pPr>
        <w:tabs>
          <w:tab w:val="num" w:pos="2880"/>
        </w:tabs>
        <w:ind w:left="2880" w:hanging="360"/>
      </w:pPr>
      <w:rPr>
        <w:rFonts w:ascii="Arial" w:hAnsi="Arial" w:hint="default"/>
      </w:rPr>
    </w:lvl>
    <w:lvl w:ilvl="4" w:tplc="96D62980" w:tentative="1">
      <w:start w:val="1"/>
      <w:numFmt w:val="bullet"/>
      <w:lvlText w:val="•"/>
      <w:lvlJc w:val="left"/>
      <w:pPr>
        <w:tabs>
          <w:tab w:val="num" w:pos="3600"/>
        </w:tabs>
        <w:ind w:left="3600" w:hanging="360"/>
      </w:pPr>
      <w:rPr>
        <w:rFonts w:ascii="Arial" w:hAnsi="Arial" w:hint="default"/>
      </w:rPr>
    </w:lvl>
    <w:lvl w:ilvl="5" w:tplc="7FD8EEE8" w:tentative="1">
      <w:start w:val="1"/>
      <w:numFmt w:val="bullet"/>
      <w:lvlText w:val="•"/>
      <w:lvlJc w:val="left"/>
      <w:pPr>
        <w:tabs>
          <w:tab w:val="num" w:pos="4320"/>
        </w:tabs>
        <w:ind w:left="4320" w:hanging="360"/>
      </w:pPr>
      <w:rPr>
        <w:rFonts w:ascii="Arial" w:hAnsi="Arial" w:hint="default"/>
      </w:rPr>
    </w:lvl>
    <w:lvl w:ilvl="6" w:tplc="BF96853A" w:tentative="1">
      <w:start w:val="1"/>
      <w:numFmt w:val="bullet"/>
      <w:lvlText w:val="•"/>
      <w:lvlJc w:val="left"/>
      <w:pPr>
        <w:tabs>
          <w:tab w:val="num" w:pos="5040"/>
        </w:tabs>
        <w:ind w:left="5040" w:hanging="360"/>
      </w:pPr>
      <w:rPr>
        <w:rFonts w:ascii="Arial" w:hAnsi="Arial" w:hint="default"/>
      </w:rPr>
    </w:lvl>
    <w:lvl w:ilvl="7" w:tplc="7E783F02" w:tentative="1">
      <w:start w:val="1"/>
      <w:numFmt w:val="bullet"/>
      <w:lvlText w:val="•"/>
      <w:lvlJc w:val="left"/>
      <w:pPr>
        <w:tabs>
          <w:tab w:val="num" w:pos="5760"/>
        </w:tabs>
        <w:ind w:left="5760" w:hanging="360"/>
      </w:pPr>
      <w:rPr>
        <w:rFonts w:ascii="Arial" w:hAnsi="Arial" w:hint="default"/>
      </w:rPr>
    </w:lvl>
    <w:lvl w:ilvl="8" w:tplc="95FC5F40" w:tentative="1">
      <w:start w:val="1"/>
      <w:numFmt w:val="bullet"/>
      <w:lvlText w:val="•"/>
      <w:lvlJc w:val="left"/>
      <w:pPr>
        <w:tabs>
          <w:tab w:val="num" w:pos="6480"/>
        </w:tabs>
        <w:ind w:left="6480" w:hanging="360"/>
      </w:pPr>
      <w:rPr>
        <w:rFonts w:ascii="Arial" w:hAnsi="Arial" w:hint="default"/>
      </w:rPr>
    </w:lvl>
  </w:abstractNum>
  <w:abstractNum w:abstractNumId="114">
    <w:nsid w:val="63CF529B"/>
    <w:multiLevelType w:val="hybridMultilevel"/>
    <w:tmpl w:val="B614A438"/>
    <w:lvl w:ilvl="0" w:tplc="6ADC1400">
      <w:start w:val="1"/>
      <w:numFmt w:val="bullet"/>
      <w:lvlText w:val="•"/>
      <w:lvlJc w:val="left"/>
      <w:pPr>
        <w:tabs>
          <w:tab w:val="num" w:pos="720"/>
        </w:tabs>
        <w:ind w:left="720" w:hanging="360"/>
      </w:pPr>
      <w:rPr>
        <w:rFonts w:ascii="Arial" w:hAnsi="Arial" w:hint="default"/>
      </w:rPr>
    </w:lvl>
    <w:lvl w:ilvl="1" w:tplc="B30667F6" w:tentative="1">
      <w:start w:val="1"/>
      <w:numFmt w:val="bullet"/>
      <w:lvlText w:val="•"/>
      <w:lvlJc w:val="left"/>
      <w:pPr>
        <w:tabs>
          <w:tab w:val="num" w:pos="1440"/>
        </w:tabs>
        <w:ind w:left="1440" w:hanging="360"/>
      </w:pPr>
      <w:rPr>
        <w:rFonts w:ascii="Arial" w:hAnsi="Arial" w:hint="default"/>
      </w:rPr>
    </w:lvl>
    <w:lvl w:ilvl="2" w:tplc="B5644240" w:tentative="1">
      <w:start w:val="1"/>
      <w:numFmt w:val="bullet"/>
      <w:lvlText w:val="•"/>
      <w:lvlJc w:val="left"/>
      <w:pPr>
        <w:tabs>
          <w:tab w:val="num" w:pos="2160"/>
        </w:tabs>
        <w:ind w:left="2160" w:hanging="360"/>
      </w:pPr>
      <w:rPr>
        <w:rFonts w:ascii="Arial" w:hAnsi="Arial" w:hint="default"/>
      </w:rPr>
    </w:lvl>
    <w:lvl w:ilvl="3" w:tplc="1B2CD956" w:tentative="1">
      <w:start w:val="1"/>
      <w:numFmt w:val="bullet"/>
      <w:lvlText w:val="•"/>
      <w:lvlJc w:val="left"/>
      <w:pPr>
        <w:tabs>
          <w:tab w:val="num" w:pos="2880"/>
        </w:tabs>
        <w:ind w:left="2880" w:hanging="360"/>
      </w:pPr>
      <w:rPr>
        <w:rFonts w:ascii="Arial" w:hAnsi="Arial" w:hint="default"/>
      </w:rPr>
    </w:lvl>
    <w:lvl w:ilvl="4" w:tplc="78B660E0" w:tentative="1">
      <w:start w:val="1"/>
      <w:numFmt w:val="bullet"/>
      <w:lvlText w:val="•"/>
      <w:lvlJc w:val="left"/>
      <w:pPr>
        <w:tabs>
          <w:tab w:val="num" w:pos="3600"/>
        </w:tabs>
        <w:ind w:left="3600" w:hanging="360"/>
      </w:pPr>
      <w:rPr>
        <w:rFonts w:ascii="Arial" w:hAnsi="Arial" w:hint="default"/>
      </w:rPr>
    </w:lvl>
    <w:lvl w:ilvl="5" w:tplc="0A1A04C0" w:tentative="1">
      <w:start w:val="1"/>
      <w:numFmt w:val="bullet"/>
      <w:lvlText w:val="•"/>
      <w:lvlJc w:val="left"/>
      <w:pPr>
        <w:tabs>
          <w:tab w:val="num" w:pos="4320"/>
        </w:tabs>
        <w:ind w:left="4320" w:hanging="360"/>
      </w:pPr>
      <w:rPr>
        <w:rFonts w:ascii="Arial" w:hAnsi="Arial" w:hint="default"/>
      </w:rPr>
    </w:lvl>
    <w:lvl w:ilvl="6" w:tplc="A356C222" w:tentative="1">
      <w:start w:val="1"/>
      <w:numFmt w:val="bullet"/>
      <w:lvlText w:val="•"/>
      <w:lvlJc w:val="left"/>
      <w:pPr>
        <w:tabs>
          <w:tab w:val="num" w:pos="5040"/>
        </w:tabs>
        <w:ind w:left="5040" w:hanging="360"/>
      </w:pPr>
      <w:rPr>
        <w:rFonts w:ascii="Arial" w:hAnsi="Arial" w:hint="default"/>
      </w:rPr>
    </w:lvl>
    <w:lvl w:ilvl="7" w:tplc="1E4C8B34" w:tentative="1">
      <w:start w:val="1"/>
      <w:numFmt w:val="bullet"/>
      <w:lvlText w:val="•"/>
      <w:lvlJc w:val="left"/>
      <w:pPr>
        <w:tabs>
          <w:tab w:val="num" w:pos="5760"/>
        </w:tabs>
        <w:ind w:left="5760" w:hanging="360"/>
      </w:pPr>
      <w:rPr>
        <w:rFonts w:ascii="Arial" w:hAnsi="Arial" w:hint="default"/>
      </w:rPr>
    </w:lvl>
    <w:lvl w:ilvl="8" w:tplc="C28E6EB2" w:tentative="1">
      <w:start w:val="1"/>
      <w:numFmt w:val="bullet"/>
      <w:lvlText w:val="•"/>
      <w:lvlJc w:val="left"/>
      <w:pPr>
        <w:tabs>
          <w:tab w:val="num" w:pos="6480"/>
        </w:tabs>
        <w:ind w:left="6480" w:hanging="360"/>
      </w:pPr>
      <w:rPr>
        <w:rFonts w:ascii="Arial" w:hAnsi="Arial" w:hint="default"/>
      </w:rPr>
    </w:lvl>
  </w:abstractNum>
  <w:abstractNum w:abstractNumId="115">
    <w:nsid w:val="64171D04"/>
    <w:multiLevelType w:val="hybridMultilevel"/>
    <w:tmpl w:val="A672E9B0"/>
    <w:lvl w:ilvl="0" w:tplc="A4B66270">
      <w:start w:val="1"/>
      <w:numFmt w:val="bullet"/>
      <w:lvlText w:val="•"/>
      <w:lvlJc w:val="left"/>
      <w:pPr>
        <w:tabs>
          <w:tab w:val="num" w:pos="720"/>
        </w:tabs>
        <w:ind w:left="720" w:hanging="360"/>
      </w:pPr>
      <w:rPr>
        <w:rFonts w:ascii="Arial" w:hAnsi="Arial" w:hint="default"/>
      </w:rPr>
    </w:lvl>
    <w:lvl w:ilvl="1" w:tplc="C4FCB36E" w:tentative="1">
      <w:start w:val="1"/>
      <w:numFmt w:val="bullet"/>
      <w:lvlText w:val="•"/>
      <w:lvlJc w:val="left"/>
      <w:pPr>
        <w:tabs>
          <w:tab w:val="num" w:pos="1440"/>
        </w:tabs>
        <w:ind w:left="1440" w:hanging="360"/>
      </w:pPr>
      <w:rPr>
        <w:rFonts w:ascii="Arial" w:hAnsi="Arial" w:hint="default"/>
      </w:rPr>
    </w:lvl>
    <w:lvl w:ilvl="2" w:tplc="F45883B2" w:tentative="1">
      <w:start w:val="1"/>
      <w:numFmt w:val="bullet"/>
      <w:lvlText w:val="•"/>
      <w:lvlJc w:val="left"/>
      <w:pPr>
        <w:tabs>
          <w:tab w:val="num" w:pos="2160"/>
        </w:tabs>
        <w:ind w:left="2160" w:hanging="360"/>
      </w:pPr>
      <w:rPr>
        <w:rFonts w:ascii="Arial" w:hAnsi="Arial" w:hint="default"/>
      </w:rPr>
    </w:lvl>
    <w:lvl w:ilvl="3" w:tplc="BEC28956" w:tentative="1">
      <w:start w:val="1"/>
      <w:numFmt w:val="bullet"/>
      <w:lvlText w:val="•"/>
      <w:lvlJc w:val="left"/>
      <w:pPr>
        <w:tabs>
          <w:tab w:val="num" w:pos="2880"/>
        </w:tabs>
        <w:ind w:left="2880" w:hanging="360"/>
      </w:pPr>
      <w:rPr>
        <w:rFonts w:ascii="Arial" w:hAnsi="Arial" w:hint="default"/>
      </w:rPr>
    </w:lvl>
    <w:lvl w:ilvl="4" w:tplc="53706A4A" w:tentative="1">
      <w:start w:val="1"/>
      <w:numFmt w:val="bullet"/>
      <w:lvlText w:val="•"/>
      <w:lvlJc w:val="left"/>
      <w:pPr>
        <w:tabs>
          <w:tab w:val="num" w:pos="3600"/>
        </w:tabs>
        <w:ind w:left="3600" w:hanging="360"/>
      </w:pPr>
      <w:rPr>
        <w:rFonts w:ascii="Arial" w:hAnsi="Arial" w:hint="default"/>
      </w:rPr>
    </w:lvl>
    <w:lvl w:ilvl="5" w:tplc="23AE514A" w:tentative="1">
      <w:start w:val="1"/>
      <w:numFmt w:val="bullet"/>
      <w:lvlText w:val="•"/>
      <w:lvlJc w:val="left"/>
      <w:pPr>
        <w:tabs>
          <w:tab w:val="num" w:pos="4320"/>
        </w:tabs>
        <w:ind w:left="4320" w:hanging="360"/>
      </w:pPr>
      <w:rPr>
        <w:rFonts w:ascii="Arial" w:hAnsi="Arial" w:hint="default"/>
      </w:rPr>
    </w:lvl>
    <w:lvl w:ilvl="6" w:tplc="1BDE9DB4" w:tentative="1">
      <w:start w:val="1"/>
      <w:numFmt w:val="bullet"/>
      <w:lvlText w:val="•"/>
      <w:lvlJc w:val="left"/>
      <w:pPr>
        <w:tabs>
          <w:tab w:val="num" w:pos="5040"/>
        </w:tabs>
        <w:ind w:left="5040" w:hanging="360"/>
      </w:pPr>
      <w:rPr>
        <w:rFonts w:ascii="Arial" w:hAnsi="Arial" w:hint="default"/>
      </w:rPr>
    </w:lvl>
    <w:lvl w:ilvl="7" w:tplc="A9F2234A" w:tentative="1">
      <w:start w:val="1"/>
      <w:numFmt w:val="bullet"/>
      <w:lvlText w:val="•"/>
      <w:lvlJc w:val="left"/>
      <w:pPr>
        <w:tabs>
          <w:tab w:val="num" w:pos="5760"/>
        </w:tabs>
        <w:ind w:left="5760" w:hanging="360"/>
      </w:pPr>
      <w:rPr>
        <w:rFonts w:ascii="Arial" w:hAnsi="Arial" w:hint="default"/>
      </w:rPr>
    </w:lvl>
    <w:lvl w:ilvl="8" w:tplc="379CE66A" w:tentative="1">
      <w:start w:val="1"/>
      <w:numFmt w:val="bullet"/>
      <w:lvlText w:val="•"/>
      <w:lvlJc w:val="left"/>
      <w:pPr>
        <w:tabs>
          <w:tab w:val="num" w:pos="6480"/>
        </w:tabs>
        <w:ind w:left="6480" w:hanging="360"/>
      </w:pPr>
      <w:rPr>
        <w:rFonts w:ascii="Arial" w:hAnsi="Arial" w:hint="default"/>
      </w:rPr>
    </w:lvl>
  </w:abstractNum>
  <w:abstractNum w:abstractNumId="116">
    <w:nsid w:val="657C0DD7"/>
    <w:multiLevelType w:val="hybridMultilevel"/>
    <w:tmpl w:val="2AC07920"/>
    <w:lvl w:ilvl="0" w:tplc="514AD2D8">
      <w:start w:val="1"/>
      <w:numFmt w:val="bullet"/>
      <w:lvlText w:val="•"/>
      <w:lvlJc w:val="left"/>
      <w:pPr>
        <w:tabs>
          <w:tab w:val="num" w:pos="720"/>
        </w:tabs>
        <w:ind w:left="720" w:hanging="360"/>
      </w:pPr>
      <w:rPr>
        <w:rFonts w:ascii="Arial" w:hAnsi="Arial" w:hint="default"/>
      </w:rPr>
    </w:lvl>
    <w:lvl w:ilvl="1" w:tplc="43849640" w:tentative="1">
      <w:start w:val="1"/>
      <w:numFmt w:val="bullet"/>
      <w:lvlText w:val="•"/>
      <w:lvlJc w:val="left"/>
      <w:pPr>
        <w:tabs>
          <w:tab w:val="num" w:pos="1440"/>
        </w:tabs>
        <w:ind w:left="1440" w:hanging="360"/>
      </w:pPr>
      <w:rPr>
        <w:rFonts w:ascii="Arial" w:hAnsi="Arial" w:hint="default"/>
      </w:rPr>
    </w:lvl>
    <w:lvl w:ilvl="2" w:tplc="AFE6A400" w:tentative="1">
      <w:start w:val="1"/>
      <w:numFmt w:val="bullet"/>
      <w:lvlText w:val="•"/>
      <w:lvlJc w:val="left"/>
      <w:pPr>
        <w:tabs>
          <w:tab w:val="num" w:pos="2160"/>
        </w:tabs>
        <w:ind w:left="2160" w:hanging="360"/>
      </w:pPr>
      <w:rPr>
        <w:rFonts w:ascii="Arial" w:hAnsi="Arial" w:hint="default"/>
      </w:rPr>
    </w:lvl>
    <w:lvl w:ilvl="3" w:tplc="2F3C7D16" w:tentative="1">
      <w:start w:val="1"/>
      <w:numFmt w:val="bullet"/>
      <w:lvlText w:val="•"/>
      <w:lvlJc w:val="left"/>
      <w:pPr>
        <w:tabs>
          <w:tab w:val="num" w:pos="2880"/>
        </w:tabs>
        <w:ind w:left="2880" w:hanging="360"/>
      </w:pPr>
      <w:rPr>
        <w:rFonts w:ascii="Arial" w:hAnsi="Arial" w:hint="default"/>
      </w:rPr>
    </w:lvl>
    <w:lvl w:ilvl="4" w:tplc="1BC4A888" w:tentative="1">
      <w:start w:val="1"/>
      <w:numFmt w:val="bullet"/>
      <w:lvlText w:val="•"/>
      <w:lvlJc w:val="left"/>
      <w:pPr>
        <w:tabs>
          <w:tab w:val="num" w:pos="3600"/>
        </w:tabs>
        <w:ind w:left="3600" w:hanging="360"/>
      </w:pPr>
      <w:rPr>
        <w:rFonts w:ascii="Arial" w:hAnsi="Arial" w:hint="default"/>
      </w:rPr>
    </w:lvl>
    <w:lvl w:ilvl="5" w:tplc="F5FA081A" w:tentative="1">
      <w:start w:val="1"/>
      <w:numFmt w:val="bullet"/>
      <w:lvlText w:val="•"/>
      <w:lvlJc w:val="left"/>
      <w:pPr>
        <w:tabs>
          <w:tab w:val="num" w:pos="4320"/>
        </w:tabs>
        <w:ind w:left="4320" w:hanging="360"/>
      </w:pPr>
      <w:rPr>
        <w:rFonts w:ascii="Arial" w:hAnsi="Arial" w:hint="default"/>
      </w:rPr>
    </w:lvl>
    <w:lvl w:ilvl="6" w:tplc="51A4888A" w:tentative="1">
      <w:start w:val="1"/>
      <w:numFmt w:val="bullet"/>
      <w:lvlText w:val="•"/>
      <w:lvlJc w:val="left"/>
      <w:pPr>
        <w:tabs>
          <w:tab w:val="num" w:pos="5040"/>
        </w:tabs>
        <w:ind w:left="5040" w:hanging="360"/>
      </w:pPr>
      <w:rPr>
        <w:rFonts w:ascii="Arial" w:hAnsi="Arial" w:hint="default"/>
      </w:rPr>
    </w:lvl>
    <w:lvl w:ilvl="7" w:tplc="A9FCDD38" w:tentative="1">
      <w:start w:val="1"/>
      <w:numFmt w:val="bullet"/>
      <w:lvlText w:val="•"/>
      <w:lvlJc w:val="left"/>
      <w:pPr>
        <w:tabs>
          <w:tab w:val="num" w:pos="5760"/>
        </w:tabs>
        <w:ind w:left="5760" w:hanging="360"/>
      </w:pPr>
      <w:rPr>
        <w:rFonts w:ascii="Arial" w:hAnsi="Arial" w:hint="default"/>
      </w:rPr>
    </w:lvl>
    <w:lvl w:ilvl="8" w:tplc="35AA2D52" w:tentative="1">
      <w:start w:val="1"/>
      <w:numFmt w:val="bullet"/>
      <w:lvlText w:val="•"/>
      <w:lvlJc w:val="left"/>
      <w:pPr>
        <w:tabs>
          <w:tab w:val="num" w:pos="6480"/>
        </w:tabs>
        <w:ind w:left="6480" w:hanging="360"/>
      </w:pPr>
      <w:rPr>
        <w:rFonts w:ascii="Arial" w:hAnsi="Arial" w:hint="default"/>
      </w:rPr>
    </w:lvl>
  </w:abstractNum>
  <w:abstractNum w:abstractNumId="117">
    <w:nsid w:val="65C2144D"/>
    <w:multiLevelType w:val="hybridMultilevel"/>
    <w:tmpl w:val="1F149190"/>
    <w:lvl w:ilvl="0" w:tplc="B92C5388">
      <w:start w:val="1"/>
      <w:numFmt w:val="bullet"/>
      <w:lvlText w:val="•"/>
      <w:lvlJc w:val="left"/>
      <w:pPr>
        <w:tabs>
          <w:tab w:val="num" w:pos="720"/>
        </w:tabs>
        <w:ind w:left="720" w:hanging="360"/>
      </w:pPr>
      <w:rPr>
        <w:rFonts w:ascii="Arial" w:hAnsi="Arial" w:hint="default"/>
      </w:rPr>
    </w:lvl>
    <w:lvl w:ilvl="1" w:tplc="095A1310" w:tentative="1">
      <w:start w:val="1"/>
      <w:numFmt w:val="bullet"/>
      <w:lvlText w:val="•"/>
      <w:lvlJc w:val="left"/>
      <w:pPr>
        <w:tabs>
          <w:tab w:val="num" w:pos="1440"/>
        </w:tabs>
        <w:ind w:left="1440" w:hanging="360"/>
      </w:pPr>
      <w:rPr>
        <w:rFonts w:ascii="Arial" w:hAnsi="Arial" w:hint="default"/>
      </w:rPr>
    </w:lvl>
    <w:lvl w:ilvl="2" w:tplc="B01E2174" w:tentative="1">
      <w:start w:val="1"/>
      <w:numFmt w:val="bullet"/>
      <w:lvlText w:val="•"/>
      <w:lvlJc w:val="left"/>
      <w:pPr>
        <w:tabs>
          <w:tab w:val="num" w:pos="2160"/>
        </w:tabs>
        <w:ind w:left="2160" w:hanging="360"/>
      </w:pPr>
      <w:rPr>
        <w:rFonts w:ascii="Arial" w:hAnsi="Arial" w:hint="default"/>
      </w:rPr>
    </w:lvl>
    <w:lvl w:ilvl="3" w:tplc="C1AEB39E" w:tentative="1">
      <w:start w:val="1"/>
      <w:numFmt w:val="bullet"/>
      <w:lvlText w:val="•"/>
      <w:lvlJc w:val="left"/>
      <w:pPr>
        <w:tabs>
          <w:tab w:val="num" w:pos="2880"/>
        </w:tabs>
        <w:ind w:left="2880" w:hanging="360"/>
      </w:pPr>
      <w:rPr>
        <w:rFonts w:ascii="Arial" w:hAnsi="Arial" w:hint="default"/>
      </w:rPr>
    </w:lvl>
    <w:lvl w:ilvl="4" w:tplc="607250CA" w:tentative="1">
      <w:start w:val="1"/>
      <w:numFmt w:val="bullet"/>
      <w:lvlText w:val="•"/>
      <w:lvlJc w:val="left"/>
      <w:pPr>
        <w:tabs>
          <w:tab w:val="num" w:pos="3600"/>
        </w:tabs>
        <w:ind w:left="3600" w:hanging="360"/>
      </w:pPr>
      <w:rPr>
        <w:rFonts w:ascii="Arial" w:hAnsi="Arial" w:hint="default"/>
      </w:rPr>
    </w:lvl>
    <w:lvl w:ilvl="5" w:tplc="EF0EA0B4" w:tentative="1">
      <w:start w:val="1"/>
      <w:numFmt w:val="bullet"/>
      <w:lvlText w:val="•"/>
      <w:lvlJc w:val="left"/>
      <w:pPr>
        <w:tabs>
          <w:tab w:val="num" w:pos="4320"/>
        </w:tabs>
        <w:ind w:left="4320" w:hanging="360"/>
      </w:pPr>
      <w:rPr>
        <w:rFonts w:ascii="Arial" w:hAnsi="Arial" w:hint="default"/>
      </w:rPr>
    </w:lvl>
    <w:lvl w:ilvl="6" w:tplc="C8D04C16" w:tentative="1">
      <w:start w:val="1"/>
      <w:numFmt w:val="bullet"/>
      <w:lvlText w:val="•"/>
      <w:lvlJc w:val="left"/>
      <w:pPr>
        <w:tabs>
          <w:tab w:val="num" w:pos="5040"/>
        </w:tabs>
        <w:ind w:left="5040" w:hanging="360"/>
      </w:pPr>
      <w:rPr>
        <w:rFonts w:ascii="Arial" w:hAnsi="Arial" w:hint="default"/>
      </w:rPr>
    </w:lvl>
    <w:lvl w:ilvl="7" w:tplc="3BD0EFE4" w:tentative="1">
      <w:start w:val="1"/>
      <w:numFmt w:val="bullet"/>
      <w:lvlText w:val="•"/>
      <w:lvlJc w:val="left"/>
      <w:pPr>
        <w:tabs>
          <w:tab w:val="num" w:pos="5760"/>
        </w:tabs>
        <w:ind w:left="5760" w:hanging="360"/>
      </w:pPr>
      <w:rPr>
        <w:rFonts w:ascii="Arial" w:hAnsi="Arial" w:hint="default"/>
      </w:rPr>
    </w:lvl>
    <w:lvl w:ilvl="8" w:tplc="91D65A44" w:tentative="1">
      <w:start w:val="1"/>
      <w:numFmt w:val="bullet"/>
      <w:lvlText w:val="•"/>
      <w:lvlJc w:val="left"/>
      <w:pPr>
        <w:tabs>
          <w:tab w:val="num" w:pos="6480"/>
        </w:tabs>
        <w:ind w:left="6480" w:hanging="360"/>
      </w:pPr>
      <w:rPr>
        <w:rFonts w:ascii="Arial" w:hAnsi="Arial" w:hint="default"/>
      </w:rPr>
    </w:lvl>
  </w:abstractNum>
  <w:abstractNum w:abstractNumId="118">
    <w:nsid w:val="67A8673B"/>
    <w:multiLevelType w:val="hybridMultilevel"/>
    <w:tmpl w:val="2A7C4BCE"/>
    <w:lvl w:ilvl="0" w:tplc="8B420366">
      <w:start w:val="1"/>
      <w:numFmt w:val="bullet"/>
      <w:lvlText w:val="•"/>
      <w:lvlJc w:val="left"/>
      <w:pPr>
        <w:tabs>
          <w:tab w:val="num" w:pos="720"/>
        </w:tabs>
        <w:ind w:left="720" w:hanging="360"/>
      </w:pPr>
      <w:rPr>
        <w:rFonts w:ascii="Arial" w:hAnsi="Arial" w:hint="default"/>
      </w:rPr>
    </w:lvl>
    <w:lvl w:ilvl="1" w:tplc="C2220614">
      <w:start w:val="1172"/>
      <w:numFmt w:val="bullet"/>
      <w:lvlText w:val="–"/>
      <w:lvlJc w:val="left"/>
      <w:pPr>
        <w:tabs>
          <w:tab w:val="num" w:pos="1440"/>
        </w:tabs>
        <w:ind w:left="1440" w:hanging="360"/>
      </w:pPr>
      <w:rPr>
        <w:rFonts w:ascii="Arial" w:hAnsi="Arial" w:hint="default"/>
      </w:rPr>
    </w:lvl>
    <w:lvl w:ilvl="2" w:tplc="87B8329A" w:tentative="1">
      <w:start w:val="1"/>
      <w:numFmt w:val="bullet"/>
      <w:lvlText w:val="•"/>
      <w:lvlJc w:val="left"/>
      <w:pPr>
        <w:tabs>
          <w:tab w:val="num" w:pos="2160"/>
        </w:tabs>
        <w:ind w:left="2160" w:hanging="360"/>
      </w:pPr>
      <w:rPr>
        <w:rFonts w:ascii="Arial" w:hAnsi="Arial" w:hint="default"/>
      </w:rPr>
    </w:lvl>
    <w:lvl w:ilvl="3" w:tplc="A8009DF8" w:tentative="1">
      <w:start w:val="1"/>
      <w:numFmt w:val="bullet"/>
      <w:lvlText w:val="•"/>
      <w:lvlJc w:val="left"/>
      <w:pPr>
        <w:tabs>
          <w:tab w:val="num" w:pos="2880"/>
        </w:tabs>
        <w:ind w:left="2880" w:hanging="360"/>
      </w:pPr>
      <w:rPr>
        <w:rFonts w:ascii="Arial" w:hAnsi="Arial" w:hint="default"/>
      </w:rPr>
    </w:lvl>
    <w:lvl w:ilvl="4" w:tplc="C6321BA4" w:tentative="1">
      <w:start w:val="1"/>
      <w:numFmt w:val="bullet"/>
      <w:lvlText w:val="•"/>
      <w:lvlJc w:val="left"/>
      <w:pPr>
        <w:tabs>
          <w:tab w:val="num" w:pos="3600"/>
        </w:tabs>
        <w:ind w:left="3600" w:hanging="360"/>
      </w:pPr>
      <w:rPr>
        <w:rFonts w:ascii="Arial" w:hAnsi="Arial" w:hint="default"/>
      </w:rPr>
    </w:lvl>
    <w:lvl w:ilvl="5" w:tplc="E618C12A" w:tentative="1">
      <w:start w:val="1"/>
      <w:numFmt w:val="bullet"/>
      <w:lvlText w:val="•"/>
      <w:lvlJc w:val="left"/>
      <w:pPr>
        <w:tabs>
          <w:tab w:val="num" w:pos="4320"/>
        </w:tabs>
        <w:ind w:left="4320" w:hanging="360"/>
      </w:pPr>
      <w:rPr>
        <w:rFonts w:ascii="Arial" w:hAnsi="Arial" w:hint="default"/>
      </w:rPr>
    </w:lvl>
    <w:lvl w:ilvl="6" w:tplc="1890A36A" w:tentative="1">
      <w:start w:val="1"/>
      <w:numFmt w:val="bullet"/>
      <w:lvlText w:val="•"/>
      <w:lvlJc w:val="left"/>
      <w:pPr>
        <w:tabs>
          <w:tab w:val="num" w:pos="5040"/>
        </w:tabs>
        <w:ind w:left="5040" w:hanging="360"/>
      </w:pPr>
      <w:rPr>
        <w:rFonts w:ascii="Arial" w:hAnsi="Arial" w:hint="default"/>
      </w:rPr>
    </w:lvl>
    <w:lvl w:ilvl="7" w:tplc="CA7A5CAC" w:tentative="1">
      <w:start w:val="1"/>
      <w:numFmt w:val="bullet"/>
      <w:lvlText w:val="•"/>
      <w:lvlJc w:val="left"/>
      <w:pPr>
        <w:tabs>
          <w:tab w:val="num" w:pos="5760"/>
        </w:tabs>
        <w:ind w:left="5760" w:hanging="360"/>
      </w:pPr>
      <w:rPr>
        <w:rFonts w:ascii="Arial" w:hAnsi="Arial" w:hint="default"/>
      </w:rPr>
    </w:lvl>
    <w:lvl w:ilvl="8" w:tplc="95CC5B9C" w:tentative="1">
      <w:start w:val="1"/>
      <w:numFmt w:val="bullet"/>
      <w:lvlText w:val="•"/>
      <w:lvlJc w:val="left"/>
      <w:pPr>
        <w:tabs>
          <w:tab w:val="num" w:pos="6480"/>
        </w:tabs>
        <w:ind w:left="6480" w:hanging="360"/>
      </w:pPr>
      <w:rPr>
        <w:rFonts w:ascii="Arial" w:hAnsi="Arial" w:hint="default"/>
      </w:rPr>
    </w:lvl>
  </w:abstractNum>
  <w:abstractNum w:abstractNumId="119">
    <w:nsid w:val="68DC1890"/>
    <w:multiLevelType w:val="hybridMultilevel"/>
    <w:tmpl w:val="F09AF374"/>
    <w:lvl w:ilvl="0" w:tplc="32F0A502">
      <w:start w:val="1"/>
      <w:numFmt w:val="bullet"/>
      <w:lvlText w:val="•"/>
      <w:lvlJc w:val="left"/>
      <w:pPr>
        <w:tabs>
          <w:tab w:val="num" w:pos="720"/>
        </w:tabs>
        <w:ind w:left="720" w:hanging="360"/>
      </w:pPr>
      <w:rPr>
        <w:rFonts w:ascii="Arial" w:hAnsi="Arial" w:hint="default"/>
      </w:rPr>
    </w:lvl>
    <w:lvl w:ilvl="1" w:tplc="C29C54FC" w:tentative="1">
      <w:start w:val="1"/>
      <w:numFmt w:val="bullet"/>
      <w:lvlText w:val="•"/>
      <w:lvlJc w:val="left"/>
      <w:pPr>
        <w:tabs>
          <w:tab w:val="num" w:pos="1440"/>
        </w:tabs>
        <w:ind w:left="1440" w:hanging="360"/>
      </w:pPr>
      <w:rPr>
        <w:rFonts w:ascii="Arial" w:hAnsi="Arial" w:hint="default"/>
      </w:rPr>
    </w:lvl>
    <w:lvl w:ilvl="2" w:tplc="CBA29780" w:tentative="1">
      <w:start w:val="1"/>
      <w:numFmt w:val="bullet"/>
      <w:lvlText w:val="•"/>
      <w:lvlJc w:val="left"/>
      <w:pPr>
        <w:tabs>
          <w:tab w:val="num" w:pos="2160"/>
        </w:tabs>
        <w:ind w:left="2160" w:hanging="360"/>
      </w:pPr>
      <w:rPr>
        <w:rFonts w:ascii="Arial" w:hAnsi="Arial" w:hint="default"/>
      </w:rPr>
    </w:lvl>
    <w:lvl w:ilvl="3" w:tplc="A2CE355E" w:tentative="1">
      <w:start w:val="1"/>
      <w:numFmt w:val="bullet"/>
      <w:lvlText w:val="•"/>
      <w:lvlJc w:val="left"/>
      <w:pPr>
        <w:tabs>
          <w:tab w:val="num" w:pos="2880"/>
        </w:tabs>
        <w:ind w:left="2880" w:hanging="360"/>
      </w:pPr>
      <w:rPr>
        <w:rFonts w:ascii="Arial" w:hAnsi="Arial" w:hint="default"/>
      </w:rPr>
    </w:lvl>
    <w:lvl w:ilvl="4" w:tplc="C41851F0" w:tentative="1">
      <w:start w:val="1"/>
      <w:numFmt w:val="bullet"/>
      <w:lvlText w:val="•"/>
      <w:lvlJc w:val="left"/>
      <w:pPr>
        <w:tabs>
          <w:tab w:val="num" w:pos="3600"/>
        </w:tabs>
        <w:ind w:left="3600" w:hanging="360"/>
      </w:pPr>
      <w:rPr>
        <w:rFonts w:ascii="Arial" w:hAnsi="Arial" w:hint="default"/>
      </w:rPr>
    </w:lvl>
    <w:lvl w:ilvl="5" w:tplc="BE6A6350" w:tentative="1">
      <w:start w:val="1"/>
      <w:numFmt w:val="bullet"/>
      <w:lvlText w:val="•"/>
      <w:lvlJc w:val="left"/>
      <w:pPr>
        <w:tabs>
          <w:tab w:val="num" w:pos="4320"/>
        </w:tabs>
        <w:ind w:left="4320" w:hanging="360"/>
      </w:pPr>
      <w:rPr>
        <w:rFonts w:ascii="Arial" w:hAnsi="Arial" w:hint="default"/>
      </w:rPr>
    </w:lvl>
    <w:lvl w:ilvl="6" w:tplc="72464AA0" w:tentative="1">
      <w:start w:val="1"/>
      <w:numFmt w:val="bullet"/>
      <w:lvlText w:val="•"/>
      <w:lvlJc w:val="left"/>
      <w:pPr>
        <w:tabs>
          <w:tab w:val="num" w:pos="5040"/>
        </w:tabs>
        <w:ind w:left="5040" w:hanging="360"/>
      </w:pPr>
      <w:rPr>
        <w:rFonts w:ascii="Arial" w:hAnsi="Arial" w:hint="default"/>
      </w:rPr>
    </w:lvl>
    <w:lvl w:ilvl="7" w:tplc="74EE3A12" w:tentative="1">
      <w:start w:val="1"/>
      <w:numFmt w:val="bullet"/>
      <w:lvlText w:val="•"/>
      <w:lvlJc w:val="left"/>
      <w:pPr>
        <w:tabs>
          <w:tab w:val="num" w:pos="5760"/>
        </w:tabs>
        <w:ind w:left="5760" w:hanging="360"/>
      </w:pPr>
      <w:rPr>
        <w:rFonts w:ascii="Arial" w:hAnsi="Arial" w:hint="default"/>
      </w:rPr>
    </w:lvl>
    <w:lvl w:ilvl="8" w:tplc="258CDFC4" w:tentative="1">
      <w:start w:val="1"/>
      <w:numFmt w:val="bullet"/>
      <w:lvlText w:val="•"/>
      <w:lvlJc w:val="left"/>
      <w:pPr>
        <w:tabs>
          <w:tab w:val="num" w:pos="6480"/>
        </w:tabs>
        <w:ind w:left="6480" w:hanging="360"/>
      </w:pPr>
      <w:rPr>
        <w:rFonts w:ascii="Arial" w:hAnsi="Arial" w:hint="default"/>
      </w:rPr>
    </w:lvl>
  </w:abstractNum>
  <w:abstractNum w:abstractNumId="120">
    <w:nsid w:val="6A6E4F0B"/>
    <w:multiLevelType w:val="hybridMultilevel"/>
    <w:tmpl w:val="59C8B0E0"/>
    <w:lvl w:ilvl="0" w:tplc="073014D0">
      <w:start w:val="1"/>
      <w:numFmt w:val="bullet"/>
      <w:lvlText w:val=""/>
      <w:lvlJc w:val="left"/>
      <w:pPr>
        <w:tabs>
          <w:tab w:val="num" w:pos="720"/>
        </w:tabs>
        <w:ind w:left="720" w:hanging="360"/>
      </w:pPr>
      <w:rPr>
        <w:rFonts w:ascii="Wingdings" w:hAnsi="Wingdings" w:hint="default"/>
      </w:rPr>
    </w:lvl>
    <w:lvl w:ilvl="1" w:tplc="C352A3EC" w:tentative="1">
      <w:start w:val="1"/>
      <w:numFmt w:val="bullet"/>
      <w:lvlText w:val=""/>
      <w:lvlJc w:val="left"/>
      <w:pPr>
        <w:tabs>
          <w:tab w:val="num" w:pos="1440"/>
        </w:tabs>
        <w:ind w:left="1440" w:hanging="360"/>
      </w:pPr>
      <w:rPr>
        <w:rFonts w:ascii="Wingdings" w:hAnsi="Wingdings" w:hint="default"/>
      </w:rPr>
    </w:lvl>
    <w:lvl w:ilvl="2" w:tplc="47A05A7E" w:tentative="1">
      <w:start w:val="1"/>
      <w:numFmt w:val="bullet"/>
      <w:lvlText w:val=""/>
      <w:lvlJc w:val="left"/>
      <w:pPr>
        <w:tabs>
          <w:tab w:val="num" w:pos="2160"/>
        </w:tabs>
        <w:ind w:left="2160" w:hanging="360"/>
      </w:pPr>
      <w:rPr>
        <w:rFonts w:ascii="Wingdings" w:hAnsi="Wingdings" w:hint="default"/>
      </w:rPr>
    </w:lvl>
    <w:lvl w:ilvl="3" w:tplc="F1E20E98" w:tentative="1">
      <w:start w:val="1"/>
      <w:numFmt w:val="bullet"/>
      <w:lvlText w:val=""/>
      <w:lvlJc w:val="left"/>
      <w:pPr>
        <w:tabs>
          <w:tab w:val="num" w:pos="2880"/>
        </w:tabs>
        <w:ind w:left="2880" w:hanging="360"/>
      </w:pPr>
      <w:rPr>
        <w:rFonts w:ascii="Wingdings" w:hAnsi="Wingdings" w:hint="default"/>
      </w:rPr>
    </w:lvl>
    <w:lvl w:ilvl="4" w:tplc="363ABA36" w:tentative="1">
      <w:start w:val="1"/>
      <w:numFmt w:val="bullet"/>
      <w:lvlText w:val=""/>
      <w:lvlJc w:val="left"/>
      <w:pPr>
        <w:tabs>
          <w:tab w:val="num" w:pos="3600"/>
        </w:tabs>
        <w:ind w:left="3600" w:hanging="360"/>
      </w:pPr>
      <w:rPr>
        <w:rFonts w:ascii="Wingdings" w:hAnsi="Wingdings" w:hint="default"/>
      </w:rPr>
    </w:lvl>
    <w:lvl w:ilvl="5" w:tplc="4CDAB6E0" w:tentative="1">
      <w:start w:val="1"/>
      <w:numFmt w:val="bullet"/>
      <w:lvlText w:val=""/>
      <w:lvlJc w:val="left"/>
      <w:pPr>
        <w:tabs>
          <w:tab w:val="num" w:pos="4320"/>
        </w:tabs>
        <w:ind w:left="4320" w:hanging="360"/>
      </w:pPr>
      <w:rPr>
        <w:rFonts w:ascii="Wingdings" w:hAnsi="Wingdings" w:hint="default"/>
      </w:rPr>
    </w:lvl>
    <w:lvl w:ilvl="6" w:tplc="5008B2F4" w:tentative="1">
      <w:start w:val="1"/>
      <w:numFmt w:val="bullet"/>
      <w:lvlText w:val=""/>
      <w:lvlJc w:val="left"/>
      <w:pPr>
        <w:tabs>
          <w:tab w:val="num" w:pos="5040"/>
        </w:tabs>
        <w:ind w:left="5040" w:hanging="360"/>
      </w:pPr>
      <w:rPr>
        <w:rFonts w:ascii="Wingdings" w:hAnsi="Wingdings" w:hint="default"/>
      </w:rPr>
    </w:lvl>
    <w:lvl w:ilvl="7" w:tplc="A724BD9C" w:tentative="1">
      <w:start w:val="1"/>
      <w:numFmt w:val="bullet"/>
      <w:lvlText w:val=""/>
      <w:lvlJc w:val="left"/>
      <w:pPr>
        <w:tabs>
          <w:tab w:val="num" w:pos="5760"/>
        </w:tabs>
        <w:ind w:left="5760" w:hanging="360"/>
      </w:pPr>
      <w:rPr>
        <w:rFonts w:ascii="Wingdings" w:hAnsi="Wingdings" w:hint="default"/>
      </w:rPr>
    </w:lvl>
    <w:lvl w:ilvl="8" w:tplc="7EBE9DDA" w:tentative="1">
      <w:start w:val="1"/>
      <w:numFmt w:val="bullet"/>
      <w:lvlText w:val=""/>
      <w:lvlJc w:val="left"/>
      <w:pPr>
        <w:tabs>
          <w:tab w:val="num" w:pos="6480"/>
        </w:tabs>
        <w:ind w:left="6480" w:hanging="360"/>
      </w:pPr>
      <w:rPr>
        <w:rFonts w:ascii="Wingdings" w:hAnsi="Wingdings" w:hint="default"/>
      </w:rPr>
    </w:lvl>
  </w:abstractNum>
  <w:abstractNum w:abstractNumId="121">
    <w:nsid w:val="6D6D3069"/>
    <w:multiLevelType w:val="hybridMultilevel"/>
    <w:tmpl w:val="E7BA47C2"/>
    <w:lvl w:ilvl="0" w:tplc="4DAC23A0">
      <w:start w:val="1"/>
      <w:numFmt w:val="bullet"/>
      <w:lvlText w:val="•"/>
      <w:lvlJc w:val="left"/>
      <w:pPr>
        <w:tabs>
          <w:tab w:val="num" w:pos="720"/>
        </w:tabs>
        <w:ind w:left="720" w:hanging="360"/>
      </w:pPr>
      <w:rPr>
        <w:rFonts w:ascii="Arial" w:hAnsi="Arial" w:hint="default"/>
      </w:rPr>
    </w:lvl>
    <w:lvl w:ilvl="1" w:tplc="39C49DF8" w:tentative="1">
      <w:start w:val="1"/>
      <w:numFmt w:val="bullet"/>
      <w:lvlText w:val="•"/>
      <w:lvlJc w:val="left"/>
      <w:pPr>
        <w:tabs>
          <w:tab w:val="num" w:pos="1440"/>
        </w:tabs>
        <w:ind w:left="1440" w:hanging="360"/>
      </w:pPr>
      <w:rPr>
        <w:rFonts w:ascii="Arial" w:hAnsi="Arial" w:hint="default"/>
      </w:rPr>
    </w:lvl>
    <w:lvl w:ilvl="2" w:tplc="D0025EDC" w:tentative="1">
      <w:start w:val="1"/>
      <w:numFmt w:val="bullet"/>
      <w:lvlText w:val="•"/>
      <w:lvlJc w:val="left"/>
      <w:pPr>
        <w:tabs>
          <w:tab w:val="num" w:pos="2160"/>
        </w:tabs>
        <w:ind w:left="2160" w:hanging="360"/>
      </w:pPr>
      <w:rPr>
        <w:rFonts w:ascii="Arial" w:hAnsi="Arial" w:hint="default"/>
      </w:rPr>
    </w:lvl>
    <w:lvl w:ilvl="3" w:tplc="B810C85E" w:tentative="1">
      <w:start w:val="1"/>
      <w:numFmt w:val="bullet"/>
      <w:lvlText w:val="•"/>
      <w:lvlJc w:val="left"/>
      <w:pPr>
        <w:tabs>
          <w:tab w:val="num" w:pos="2880"/>
        </w:tabs>
        <w:ind w:left="2880" w:hanging="360"/>
      </w:pPr>
      <w:rPr>
        <w:rFonts w:ascii="Arial" w:hAnsi="Arial" w:hint="default"/>
      </w:rPr>
    </w:lvl>
    <w:lvl w:ilvl="4" w:tplc="6E74C632" w:tentative="1">
      <w:start w:val="1"/>
      <w:numFmt w:val="bullet"/>
      <w:lvlText w:val="•"/>
      <w:lvlJc w:val="left"/>
      <w:pPr>
        <w:tabs>
          <w:tab w:val="num" w:pos="3600"/>
        </w:tabs>
        <w:ind w:left="3600" w:hanging="360"/>
      </w:pPr>
      <w:rPr>
        <w:rFonts w:ascii="Arial" w:hAnsi="Arial" w:hint="default"/>
      </w:rPr>
    </w:lvl>
    <w:lvl w:ilvl="5" w:tplc="08B67F70" w:tentative="1">
      <w:start w:val="1"/>
      <w:numFmt w:val="bullet"/>
      <w:lvlText w:val="•"/>
      <w:lvlJc w:val="left"/>
      <w:pPr>
        <w:tabs>
          <w:tab w:val="num" w:pos="4320"/>
        </w:tabs>
        <w:ind w:left="4320" w:hanging="360"/>
      </w:pPr>
      <w:rPr>
        <w:rFonts w:ascii="Arial" w:hAnsi="Arial" w:hint="default"/>
      </w:rPr>
    </w:lvl>
    <w:lvl w:ilvl="6" w:tplc="5D28602E" w:tentative="1">
      <w:start w:val="1"/>
      <w:numFmt w:val="bullet"/>
      <w:lvlText w:val="•"/>
      <w:lvlJc w:val="left"/>
      <w:pPr>
        <w:tabs>
          <w:tab w:val="num" w:pos="5040"/>
        </w:tabs>
        <w:ind w:left="5040" w:hanging="360"/>
      </w:pPr>
      <w:rPr>
        <w:rFonts w:ascii="Arial" w:hAnsi="Arial" w:hint="default"/>
      </w:rPr>
    </w:lvl>
    <w:lvl w:ilvl="7" w:tplc="4BF0C8F4" w:tentative="1">
      <w:start w:val="1"/>
      <w:numFmt w:val="bullet"/>
      <w:lvlText w:val="•"/>
      <w:lvlJc w:val="left"/>
      <w:pPr>
        <w:tabs>
          <w:tab w:val="num" w:pos="5760"/>
        </w:tabs>
        <w:ind w:left="5760" w:hanging="360"/>
      </w:pPr>
      <w:rPr>
        <w:rFonts w:ascii="Arial" w:hAnsi="Arial" w:hint="default"/>
      </w:rPr>
    </w:lvl>
    <w:lvl w:ilvl="8" w:tplc="BEBE344C" w:tentative="1">
      <w:start w:val="1"/>
      <w:numFmt w:val="bullet"/>
      <w:lvlText w:val="•"/>
      <w:lvlJc w:val="left"/>
      <w:pPr>
        <w:tabs>
          <w:tab w:val="num" w:pos="6480"/>
        </w:tabs>
        <w:ind w:left="6480" w:hanging="360"/>
      </w:pPr>
      <w:rPr>
        <w:rFonts w:ascii="Arial" w:hAnsi="Arial" w:hint="default"/>
      </w:rPr>
    </w:lvl>
  </w:abstractNum>
  <w:abstractNum w:abstractNumId="122">
    <w:nsid w:val="6E4D59A5"/>
    <w:multiLevelType w:val="hybridMultilevel"/>
    <w:tmpl w:val="AE78A2EA"/>
    <w:lvl w:ilvl="0" w:tplc="850E0F0A">
      <w:start w:val="1"/>
      <w:numFmt w:val="bullet"/>
      <w:lvlText w:val="•"/>
      <w:lvlJc w:val="left"/>
      <w:pPr>
        <w:tabs>
          <w:tab w:val="num" w:pos="720"/>
        </w:tabs>
        <w:ind w:left="720" w:hanging="360"/>
      </w:pPr>
      <w:rPr>
        <w:rFonts w:ascii="Arial" w:hAnsi="Arial" w:hint="default"/>
      </w:rPr>
    </w:lvl>
    <w:lvl w:ilvl="1" w:tplc="5F48D8A6">
      <w:start w:val="95"/>
      <w:numFmt w:val="bullet"/>
      <w:lvlText w:val="–"/>
      <w:lvlJc w:val="left"/>
      <w:pPr>
        <w:tabs>
          <w:tab w:val="num" w:pos="1440"/>
        </w:tabs>
        <w:ind w:left="1440" w:hanging="360"/>
      </w:pPr>
      <w:rPr>
        <w:rFonts w:ascii="Arial" w:hAnsi="Arial" w:hint="default"/>
      </w:rPr>
    </w:lvl>
    <w:lvl w:ilvl="2" w:tplc="17EC3CBE" w:tentative="1">
      <w:start w:val="1"/>
      <w:numFmt w:val="bullet"/>
      <w:lvlText w:val="•"/>
      <w:lvlJc w:val="left"/>
      <w:pPr>
        <w:tabs>
          <w:tab w:val="num" w:pos="2160"/>
        </w:tabs>
        <w:ind w:left="2160" w:hanging="360"/>
      </w:pPr>
      <w:rPr>
        <w:rFonts w:ascii="Arial" w:hAnsi="Arial" w:hint="default"/>
      </w:rPr>
    </w:lvl>
    <w:lvl w:ilvl="3" w:tplc="AC4C6C80" w:tentative="1">
      <w:start w:val="1"/>
      <w:numFmt w:val="bullet"/>
      <w:lvlText w:val="•"/>
      <w:lvlJc w:val="left"/>
      <w:pPr>
        <w:tabs>
          <w:tab w:val="num" w:pos="2880"/>
        </w:tabs>
        <w:ind w:left="2880" w:hanging="360"/>
      </w:pPr>
      <w:rPr>
        <w:rFonts w:ascii="Arial" w:hAnsi="Arial" w:hint="default"/>
      </w:rPr>
    </w:lvl>
    <w:lvl w:ilvl="4" w:tplc="F6968912" w:tentative="1">
      <w:start w:val="1"/>
      <w:numFmt w:val="bullet"/>
      <w:lvlText w:val="•"/>
      <w:lvlJc w:val="left"/>
      <w:pPr>
        <w:tabs>
          <w:tab w:val="num" w:pos="3600"/>
        </w:tabs>
        <w:ind w:left="3600" w:hanging="360"/>
      </w:pPr>
      <w:rPr>
        <w:rFonts w:ascii="Arial" w:hAnsi="Arial" w:hint="default"/>
      </w:rPr>
    </w:lvl>
    <w:lvl w:ilvl="5" w:tplc="0806496C" w:tentative="1">
      <w:start w:val="1"/>
      <w:numFmt w:val="bullet"/>
      <w:lvlText w:val="•"/>
      <w:lvlJc w:val="left"/>
      <w:pPr>
        <w:tabs>
          <w:tab w:val="num" w:pos="4320"/>
        </w:tabs>
        <w:ind w:left="4320" w:hanging="360"/>
      </w:pPr>
      <w:rPr>
        <w:rFonts w:ascii="Arial" w:hAnsi="Arial" w:hint="default"/>
      </w:rPr>
    </w:lvl>
    <w:lvl w:ilvl="6" w:tplc="4B940220" w:tentative="1">
      <w:start w:val="1"/>
      <w:numFmt w:val="bullet"/>
      <w:lvlText w:val="•"/>
      <w:lvlJc w:val="left"/>
      <w:pPr>
        <w:tabs>
          <w:tab w:val="num" w:pos="5040"/>
        </w:tabs>
        <w:ind w:left="5040" w:hanging="360"/>
      </w:pPr>
      <w:rPr>
        <w:rFonts w:ascii="Arial" w:hAnsi="Arial" w:hint="default"/>
      </w:rPr>
    </w:lvl>
    <w:lvl w:ilvl="7" w:tplc="08EC9D9E" w:tentative="1">
      <w:start w:val="1"/>
      <w:numFmt w:val="bullet"/>
      <w:lvlText w:val="•"/>
      <w:lvlJc w:val="left"/>
      <w:pPr>
        <w:tabs>
          <w:tab w:val="num" w:pos="5760"/>
        </w:tabs>
        <w:ind w:left="5760" w:hanging="360"/>
      </w:pPr>
      <w:rPr>
        <w:rFonts w:ascii="Arial" w:hAnsi="Arial" w:hint="default"/>
      </w:rPr>
    </w:lvl>
    <w:lvl w:ilvl="8" w:tplc="3C8665B4" w:tentative="1">
      <w:start w:val="1"/>
      <w:numFmt w:val="bullet"/>
      <w:lvlText w:val="•"/>
      <w:lvlJc w:val="left"/>
      <w:pPr>
        <w:tabs>
          <w:tab w:val="num" w:pos="6480"/>
        </w:tabs>
        <w:ind w:left="6480" w:hanging="360"/>
      </w:pPr>
      <w:rPr>
        <w:rFonts w:ascii="Arial" w:hAnsi="Arial" w:hint="default"/>
      </w:rPr>
    </w:lvl>
  </w:abstractNum>
  <w:abstractNum w:abstractNumId="123">
    <w:nsid w:val="6E7845EF"/>
    <w:multiLevelType w:val="hybridMultilevel"/>
    <w:tmpl w:val="6D7CB5A4"/>
    <w:lvl w:ilvl="0" w:tplc="CE922E9C">
      <w:start w:val="1"/>
      <w:numFmt w:val="bullet"/>
      <w:lvlText w:val="•"/>
      <w:lvlJc w:val="left"/>
      <w:pPr>
        <w:tabs>
          <w:tab w:val="num" w:pos="720"/>
        </w:tabs>
        <w:ind w:left="720" w:hanging="360"/>
      </w:pPr>
      <w:rPr>
        <w:rFonts w:ascii="Arial" w:hAnsi="Arial" w:hint="default"/>
      </w:rPr>
    </w:lvl>
    <w:lvl w:ilvl="1" w:tplc="98C6884C" w:tentative="1">
      <w:start w:val="1"/>
      <w:numFmt w:val="bullet"/>
      <w:lvlText w:val="•"/>
      <w:lvlJc w:val="left"/>
      <w:pPr>
        <w:tabs>
          <w:tab w:val="num" w:pos="1440"/>
        </w:tabs>
        <w:ind w:left="1440" w:hanging="360"/>
      </w:pPr>
      <w:rPr>
        <w:rFonts w:ascii="Arial" w:hAnsi="Arial" w:hint="default"/>
      </w:rPr>
    </w:lvl>
    <w:lvl w:ilvl="2" w:tplc="59EC39D0" w:tentative="1">
      <w:start w:val="1"/>
      <w:numFmt w:val="bullet"/>
      <w:lvlText w:val="•"/>
      <w:lvlJc w:val="left"/>
      <w:pPr>
        <w:tabs>
          <w:tab w:val="num" w:pos="2160"/>
        </w:tabs>
        <w:ind w:left="2160" w:hanging="360"/>
      </w:pPr>
      <w:rPr>
        <w:rFonts w:ascii="Arial" w:hAnsi="Arial" w:hint="default"/>
      </w:rPr>
    </w:lvl>
    <w:lvl w:ilvl="3" w:tplc="5630FB40" w:tentative="1">
      <w:start w:val="1"/>
      <w:numFmt w:val="bullet"/>
      <w:lvlText w:val="•"/>
      <w:lvlJc w:val="left"/>
      <w:pPr>
        <w:tabs>
          <w:tab w:val="num" w:pos="2880"/>
        </w:tabs>
        <w:ind w:left="2880" w:hanging="360"/>
      </w:pPr>
      <w:rPr>
        <w:rFonts w:ascii="Arial" w:hAnsi="Arial" w:hint="default"/>
      </w:rPr>
    </w:lvl>
    <w:lvl w:ilvl="4" w:tplc="7862A820" w:tentative="1">
      <w:start w:val="1"/>
      <w:numFmt w:val="bullet"/>
      <w:lvlText w:val="•"/>
      <w:lvlJc w:val="left"/>
      <w:pPr>
        <w:tabs>
          <w:tab w:val="num" w:pos="3600"/>
        </w:tabs>
        <w:ind w:left="3600" w:hanging="360"/>
      </w:pPr>
      <w:rPr>
        <w:rFonts w:ascii="Arial" w:hAnsi="Arial" w:hint="default"/>
      </w:rPr>
    </w:lvl>
    <w:lvl w:ilvl="5" w:tplc="7D582406" w:tentative="1">
      <w:start w:val="1"/>
      <w:numFmt w:val="bullet"/>
      <w:lvlText w:val="•"/>
      <w:lvlJc w:val="left"/>
      <w:pPr>
        <w:tabs>
          <w:tab w:val="num" w:pos="4320"/>
        </w:tabs>
        <w:ind w:left="4320" w:hanging="360"/>
      </w:pPr>
      <w:rPr>
        <w:rFonts w:ascii="Arial" w:hAnsi="Arial" w:hint="default"/>
      </w:rPr>
    </w:lvl>
    <w:lvl w:ilvl="6" w:tplc="5C2A45C8" w:tentative="1">
      <w:start w:val="1"/>
      <w:numFmt w:val="bullet"/>
      <w:lvlText w:val="•"/>
      <w:lvlJc w:val="left"/>
      <w:pPr>
        <w:tabs>
          <w:tab w:val="num" w:pos="5040"/>
        </w:tabs>
        <w:ind w:left="5040" w:hanging="360"/>
      </w:pPr>
      <w:rPr>
        <w:rFonts w:ascii="Arial" w:hAnsi="Arial" w:hint="default"/>
      </w:rPr>
    </w:lvl>
    <w:lvl w:ilvl="7" w:tplc="594E8616" w:tentative="1">
      <w:start w:val="1"/>
      <w:numFmt w:val="bullet"/>
      <w:lvlText w:val="•"/>
      <w:lvlJc w:val="left"/>
      <w:pPr>
        <w:tabs>
          <w:tab w:val="num" w:pos="5760"/>
        </w:tabs>
        <w:ind w:left="5760" w:hanging="360"/>
      </w:pPr>
      <w:rPr>
        <w:rFonts w:ascii="Arial" w:hAnsi="Arial" w:hint="default"/>
      </w:rPr>
    </w:lvl>
    <w:lvl w:ilvl="8" w:tplc="941EC3FC" w:tentative="1">
      <w:start w:val="1"/>
      <w:numFmt w:val="bullet"/>
      <w:lvlText w:val="•"/>
      <w:lvlJc w:val="left"/>
      <w:pPr>
        <w:tabs>
          <w:tab w:val="num" w:pos="6480"/>
        </w:tabs>
        <w:ind w:left="6480" w:hanging="360"/>
      </w:pPr>
      <w:rPr>
        <w:rFonts w:ascii="Arial" w:hAnsi="Arial" w:hint="default"/>
      </w:rPr>
    </w:lvl>
  </w:abstractNum>
  <w:abstractNum w:abstractNumId="124">
    <w:nsid w:val="6EA0442F"/>
    <w:multiLevelType w:val="hybridMultilevel"/>
    <w:tmpl w:val="241C9C94"/>
    <w:lvl w:ilvl="0" w:tplc="631CC8B8">
      <w:start w:val="1"/>
      <w:numFmt w:val="bullet"/>
      <w:lvlText w:val="•"/>
      <w:lvlJc w:val="left"/>
      <w:pPr>
        <w:tabs>
          <w:tab w:val="num" w:pos="720"/>
        </w:tabs>
        <w:ind w:left="720" w:hanging="360"/>
      </w:pPr>
      <w:rPr>
        <w:rFonts w:ascii="Arial" w:hAnsi="Arial" w:hint="default"/>
      </w:rPr>
    </w:lvl>
    <w:lvl w:ilvl="1" w:tplc="E4D44B90">
      <w:start w:val="1116"/>
      <w:numFmt w:val="bullet"/>
      <w:lvlText w:val="–"/>
      <w:lvlJc w:val="left"/>
      <w:pPr>
        <w:tabs>
          <w:tab w:val="num" w:pos="1440"/>
        </w:tabs>
        <w:ind w:left="1440" w:hanging="360"/>
      </w:pPr>
      <w:rPr>
        <w:rFonts w:ascii="Arial" w:hAnsi="Arial" w:hint="default"/>
      </w:rPr>
    </w:lvl>
    <w:lvl w:ilvl="2" w:tplc="395A7D52" w:tentative="1">
      <w:start w:val="1"/>
      <w:numFmt w:val="bullet"/>
      <w:lvlText w:val="•"/>
      <w:lvlJc w:val="left"/>
      <w:pPr>
        <w:tabs>
          <w:tab w:val="num" w:pos="2160"/>
        </w:tabs>
        <w:ind w:left="2160" w:hanging="360"/>
      </w:pPr>
      <w:rPr>
        <w:rFonts w:ascii="Arial" w:hAnsi="Arial" w:hint="default"/>
      </w:rPr>
    </w:lvl>
    <w:lvl w:ilvl="3" w:tplc="55EEF4CA" w:tentative="1">
      <w:start w:val="1"/>
      <w:numFmt w:val="bullet"/>
      <w:lvlText w:val="•"/>
      <w:lvlJc w:val="left"/>
      <w:pPr>
        <w:tabs>
          <w:tab w:val="num" w:pos="2880"/>
        </w:tabs>
        <w:ind w:left="2880" w:hanging="360"/>
      </w:pPr>
      <w:rPr>
        <w:rFonts w:ascii="Arial" w:hAnsi="Arial" w:hint="default"/>
      </w:rPr>
    </w:lvl>
    <w:lvl w:ilvl="4" w:tplc="92149094" w:tentative="1">
      <w:start w:val="1"/>
      <w:numFmt w:val="bullet"/>
      <w:lvlText w:val="•"/>
      <w:lvlJc w:val="left"/>
      <w:pPr>
        <w:tabs>
          <w:tab w:val="num" w:pos="3600"/>
        </w:tabs>
        <w:ind w:left="3600" w:hanging="360"/>
      </w:pPr>
      <w:rPr>
        <w:rFonts w:ascii="Arial" w:hAnsi="Arial" w:hint="default"/>
      </w:rPr>
    </w:lvl>
    <w:lvl w:ilvl="5" w:tplc="1E447302" w:tentative="1">
      <w:start w:val="1"/>
      <w:numFmt w:val="bullet"/>
      <w:lvlText w:val="•"/>
      <w:lvlJc w:val="left"/>
      <w:pPr>
        <w:tabs>
          <w:tab w:val="num" w:pos="4320"/>
        </w:tabs>
        <w:ind w:left="4320" w:hanging="360"/>
      </w:pPr>
      <w:rPr>
        <w:rFonts w:ascii="Arial" w:hAnsi="Arial" w:hint="default"/>
      </w:rPr>
    </w:lvl>
    <w:lvl w:ilvl="6" w:tplc="9A3C9420" w:tentative="1">
      <w:start w:val="1"/>
      <w:numFmt w:val="bullet"/>
      <w:lvlText w:val="•"/>
      <w:lvlJc w:val="left"/>
      <w:pPr>
        <w:tabs>
          <w:tab w:val="num" w:pos="5040"/>
        </w:tabs>
        <w:ind w:left="5040" w:hanging="360"/>
      </w:pPr>
      <w:rPr>
        <w:rFonts w:ascii="Arial" w:hAnsi="Arial" w:hint="default"/>
      </w:rPr>
    </w:lvl>
    <w:lvl w:ilvl="7" w:tplc="3DBEF298" w:tentative="1">
      <w:start w:val="1"/>
      <w:numFmt w:val="bullet"/>
      <w:lvlText w:val="•"/>
      <w:lvlJc w:val="left"/>
      <w:pPr>
        <w:tabs>
          <w:tab w:val="num" w:pos="5760"/>
        </w:tabs>
        <w:ind w:left="5760" w:hanging="360"/>
      </w:pPr>
      <w:rPr>
        <w:rFonts w:ascii="Arial" w:hAnsi="Arial" w:hint="default"/>
      </w:rPr>
    </w:lvl>
    <w:lvl w:ilvl="8" w:tplc="52E6B2C6" w:tentative="1">
      <w:start w:val="1"/>
      <w:numFmt w:val="bullet"/>
      <w:lvlText w:val="•"/>
      <w:lvlJc w:val="left"/>
      <w:pPr>
        <w:tabs>
          <w:tab w:val="num" w:pos="6480"/>
        </w:tabs>
        <w:ind w:left="6480" w:hanging="360"/>
      </w:pPr>
      <w:rPr>
        <w:rFonts w:ascii="Arial" w:hAnsi="Arial" w:hint="default"/>
      </w:rPr>
    </w:lvl>
  </w:abstractNum>
  <w:abstractNum w:abstractNumId="125">
    <w:nsid w:val="711E62BC"/>
    <w:multiLevelType w:val="hybridMultilevel"/>
    <w:tmpl w:val="07046B44"/>
    <w:lvl w:ilvl="0" w:tplc="B1CEA74E">
      <w:start w:val="1"/>
      <w:numFmt w:val="bullet"/>
      <w:lvlText w:val="•"/>
      <w:lvlJc w:val="left"/>
      <w:pPr>
        <w:tabs>
          <w:tab w:val="num" w:pos="720"/>
        </w:tabs>
        <w:ind w:left="720" w:hanging="360"/>
      </w:pPr>
      <w:rPr>
        <w:rFonts w:ascii="Arial" w:hAnsi="Arial" w:hint="default"/>
      </w:rPr>
    </w:lvl>
    <w:lvl w:ilvl="1" w:tplc="0F7C8DEC" w:tentative="1">
      <w:start w:val="1"/>
      <w:numFmt w:val="bullet"/>
      <w:lvlText w:val="•"/>
      <w:lvlJc w:val="left"/>
      <w:pPr>
        <w:tabs>
          <w:tab w:val="num" w:pos="1440"/>
        </w:tabs>
        <w:ind w:left="1440" w:hanging="360"/>
      </w:pPr>
      <w:rPr>
        <w:rFonts w:ascii="Arial" w:hAnsi="Arial" w:hint="default"/>
      </w:rPr>
    </w:lvl>
    <w:lvl w:ilvl="2" w:tplc="21FADE6A" w:tentative="1">
      <w:start w:val="1"/>
      <w:numFmt w:val="bullet"/>
      <w:lvlText w:val="•"/>
      <w:lvlJc w:val="left"/>
      <w:pPr>
        <w:tabs>
          <w:tab w:val="num" w:pos="2160"/>
        </w:tabs>
        <w:ind w:left="2160" w:hanging="360"/>
      </w:pPr>
      <w:rPr>
        <w:rFonts w:ascii="Arial" w:hAnsi="Arial" w:hint="default"/>
      </w:rPr>
    </w:lvl>
    <w:lvl w:ilvl="3" w:tplc="478C1E16" w:tentative="1">
      <w:start w:val="1"/>
      <w:numFmt w:val="bullet"/>
      <w:lvlText w:val="•"/>
      <w:lvlJc w:val="left"/>
      <w:pPr>
        <w:tabs>
          <w:tab w:val="num" w:pos="2880"/>
        </w:tabs>
        <w:ind w:left="2880" w:hanging="360"/>
      </w:pPr>
      <w:rPr>
        <w:rFonts w:ascii="Arial" w:hAnsi="Arial" w:hint="default"/>
      </w:rPr>
    </w:lvl>
    <w:lvl w:ilvl="4" w:tplc="9616477C" w:tentative="1">
      <w:start w:val="1"/>
      <w:numFmt w:val="bullet"/>
      <w:lvlText w:val="•"/>
      <w:lvlJc w:val="left"/>
      <w:pPr>
        <w:tabs>
          <w:tab w:val="num" w:pos="3600"/>
        </w:tabs>
        <w:ind w:left="3600" w:hanging="360"/>
      </w:pPr>
      <w:rPr>
        <w:rFonts w:ascii="Arial" w:hAnsi="Arial" w:hint="default"/>
      </w:rPr>
    </w:lvl>
    <w:lvl w:ilvl="5" w:tplc="F2009EC8" w:tentative="1">
      <w:start w:val="1"/>
      <w:numFmt w:val="bullet"/>
      <w:lvlText w:val="•"/>
      <w:lvlJc w:val="left"/>
      <w:pPr>
        <w:tabs>
          <w:tab w:val="num" w:pos="4320"/>
        </w:tabs>
        <w:ind w:left="4320" w:hanging="360"/>
      </w:pPr>
      <w:rPr>
        <w:rFonts w:ascii="Arial" w:hAnsi="Arial" w:hint="default"/>
      </w:rPr>
    </w:lvl>
    <w:lvl w:ilvl="6" w:tplc="E9FE6C62" w:tentative="1">
      <w:start w:val="1"/>
      <w:numFmt w:val="bullet"/>
      <w:lvlText w:val="•"/>
      <w:lvlJc w:val="left"/>
      <w:pPr>
        <w:tabs>
          <w:tab w:val="num" w:pos="5040"/>
        </w:tabs>
        <w:ind w:left="5040" w:hanging="360"/>
      </w:pPr>
      <w:rPr>
        <w:rFonts w:ascii="Arial" w:hAnsi="Arial" w:hint="default"/>
      </w:rPr>
    </w:lvl>
    <w:lvl w:ilvl="7" w:tplc="4FE0947C" w:tentative="1">
      <w:start w:val="1"/>
      <w:numFmt w:val="bullet"/>
      <w:lvlText w:val="•"/>
      <w:lvlJc w:val="left"/>
      <w:pPr>
        <w:tabs>
          <w:tab w:val="num" w:pos="5760"/>
        </w:tabs>
        <w:ind w:left="5760" w:hanging="360"/>
      </w:pPr>
      <w:rPr>
        <w:rFonts w:ascii="Arial" w:hAnsi="Arial" w:hint="default"/>
      </w:rPr>
    </w:lvl>
    <w:lvl w:ilvl="8" w:tplc="FA32D250" w:tentative="1">
      <w:start w:val="1"/>
      <w:numFmt w:val="bullet"/>
      <w:lvlText w:val="•"/>
      <w:lvlJc w:val="left"/>
      <w:pPr>
        <w:tabs>
          <w:tab w:val="num" w:pos="6480"/>
        </w:tabs>
        <w:ind w:left="6480" w:hanging="360"/>
      </w:pPr>
      <w:rPr>
        <w:rFonts w:ascii="Arial" w:hAnsi="Arial" w:hint="default"/>
      </w:rPr>
    </w:lvl>
  </w:abstractNum>
  <w:abstractNum w:abstractNumId="126">
    <w:nsid w:val="72591F37"/>
    <w:multiLevelType w:val="hybridMultilevel"/>
    <w:tmpl w:val="4D84419C"/>
    <w:lvl w:ilvl="0" w:tplc="61FEE52A">
      <w:start w:val="1"/>
      <w:numFmt w:val="bullet"/>
      <w:lvlText w:val=""/>
      <w:lvlJc w:val="left"/>
      <w:pPr>
        <w:tabs>
          <w:tab w:val="num" w:pos="720"/>
        </w:tabs>
        <w:ind w:left="720" w:hanging="360"/>
      </w:pPr>
      <w:rPr>
        <w:rFonts w:ascii="Wingdings" w:hAnsi="Wingdings" w:hint="default"/>
      </w:rPr>
    </w:lvl>
    <w:lvl w:ilvl="1" w:tplc="1FA8CC2A" w:tentative="1">
      <w:start w:val="1"/>
      <w:numFmt w:val="bullet"/>
      <w:lvlText w:val=""/>
      <w:lvlJc w:val="left"/>
      <w:pPr>
        <w:tabs>
          <w:tab w:val="num" w:pos="1440"/>
        </w:tabs>
        <w:ind w:left="1440" w:hanging="360"/>
      </w:pPr>
      <w:rPr>
        <w:rFonts w:ascii="Wingdings" w:hAnsi="Wingdings" w:hint="default"/>
      </w:rPr>
    </w:lvl>
    <w:lvl w:ilvl="2" w:tplc="DD441200" w:tentative="1">
      <w:start w:val="1"/>
      <w:numFmt w:val="bullet"/>
      <w:lvlText w:val=""/>
      <w:lvlJc w:val="left"/>
      <w:pPr>
        <w:tabs>
          <w:tab w:val="num" w:pos="2160"/>
        </w:tabs>
        <w:ind w:left="2160" w:hanging="360"/>
      </w:pPr>
      <w:rPr>
        <w:rFonts w:ascii="Wingdings" w:hAnsi="Wingdings" w:hint="default"/>
      </w:rPr>
    </w:lvl>
    <w:lvl w:ilvl="3" w:tplc="F0FA4E58" w:tentative="1">
      <w:start w:val="1"/>
      <w:numFmt w:val="bullet"/>
      <w:lvlText w:val=""/>
      <w:lvlJc w:val="left"/>
      <w:pPr>
        <w:tabs>
          <w:tab w:val="num" w:pos="2880"/>
        </w:tabs>
        <w:ind w:left="2880" w:hanging="360"/>
      </w:pPr>
      <w:rPr>
        <w:rFonts w:ascii="Wingdings" w:hAnsi="Wingdings" w:hint="default"/>
      </w:rPr>
    </w:lvl>
    <w:lvl w:ilvl="4" w:tplc="F46C7A28" w:tentative="1">
      <w:start w:val="1"/>
      <w:numFmt w:val="bullet"/>
      <w:lvlText w:val=""/>
      <w:lvlJc w:val="left"/>
      <w:pPr>
        <w:tabs>
          <w:tab w:val="num" w:pos="3600"/>
        </w:tabs>
        <w:ind w:left="3600" w:hanging="360"/>
      </w:pPr>
      <w:rPr>
        <w:rFonts w:ascii="Wingdings" w:hAnsi="Wingdings" w:hint="default"/>
      </w:rPr>
    </w:lvl>
    <w:lvl w:ilvl="5" w:tplc="F772816E" w:tentative="1">
      <w:start w:val="1"/>
      <w:numFmt w:val="bullet"/>
      <w:lvlText w:val=""/>
      <w:lvlJc w:val="left"/>
      <w:pPr>
        <w:tabs>
          <w:tab w:val="num" w:pos="4320"/>
        </w:tabs>
        <w:ind w:left="4320" w:hanging="360"/>
      </w:pPr>
      <w:rPr>
        <w:rFonts w:ascii="Wingdings" w:hAnsi="Wingdings" w:hint="default"/>
      </w:rPr>
    </w:lvl>
    <w:lvl w:ilvl="6" w:tplc="D9E48066" w:tentative="1">
      <w:start w:val="1"/>
      <w:numFmt w:val="bullet"/>
      <w:lvlText w:val=""/>
      <w:lvlJc w:val="left"/>
      <w:pPr>
        <w:tabs>
          <w:tab w:val="num" w:pos="5040"/>
        </w:tabs>
        <w:ind w:left="5040" w:hanging="360"/>
      </w:pPr>
      <w:rPr>
        <w:rFonts w:ascii="Wingdings" w:hAnsi="Wingdings" w:hint="default"/>
      </w:rPr>
    </w:lvl>
    <w:lvl w:ilvl="7" w:tplc="67103DA8" w:tentative="1">
      <w:start w:val="1"/>
      <w:numFmt w:val="bullet"/>
      <w:lvlText w:val=""/>
      <w:lvlJc w:val="left"/>
      <w:pPr>
        <w:tabs>
          <w:tab w:val="num" w:pos="5760"/>
        </w:tabs>
        <w:ind w:left="5760" w:hanging="360"/>
      </w:pPr>
      <w:rPr>
        <w:rFonts w:ascii="Wingdings" w:hAnsi="Wingdings" w:hint="default"/>
      </w:rPr>
    </w:lvl>
    <w:lvl w:ilvl="8" w:tplc="E3DC289A" w:tentative="1">
      <w:start w:val="1"/>
      <w:numFmt w:val="bullet"/>
      <w:lvlText w:val=""/>
      <w:lvlJc w:val="left"/>
      <w:pPr>
        <w:tabs>
          <w:tab w:val="num" w:pos="6480"/>
        </w:tabs>
        <w:ind w:left="6480" w:hanging="360"/>
      </w:pPr>
      <w:rPr>
        <w:rFonts w:ascii="Wingdings" w:hAnsi="Wingdings" w:hint="default"/>
      </w:rPr>
    </w:lvl>
  </w:abstractNum>
  <w:abstractNum w:abstractNumId="127">
    <w:nsid w:val="74EC47AB"/>
    <w:multiLevelType w:val="hybridMultilevel"/>
    <w:tmpl w:val="146A7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75A76AE9"/>
    <w:multiLevelType w:val="hybridMultilevel"/>
    <w:tmpl w:val="50D6B6AE"/>
    <w:lvl w:ilvl="0" w:tplc="DF8464E8">
      <w:start w:val="1"/>
      <w:numFmt w:val="bullet"/>
      <w:lvlText w:val="•"/>
      <w:lvlJc w:val="left"/>
      <w:pPr>
        <w:tabs>
          <w:tab w:val="num" w:pos="720"/>
        </w:tabs>
        <w:ind w:left="720" w:hanging="360"/>
      </w:pPr>
      <w:rPr>
        <w:rFonts w:ascii="Arial" w:hAnsi="Arial" w:hint="default"/>
      </w:rPr>
    </w:lvl>
    <w:lvl w:ilvl="1" w:tplc="A10E0A1E" w:tentative="1">
      <w:start w:val="1"/>
      <w:numFmt w:val="bullet"/>
      <w:lvlText w:val="•"/>
      <w:lvlJc w:val="left"/>
      <w:pPr>
        <w:tabs>
          <w:tab w:val="num" w:pos="1440"/>
        </w:tabs>
        <w:ind w:left="1440" w:hanging="360"/>
      </w:pPr>
      <w:rPr>
        <w:rFonts w:ascii="Arial" w:hAnsi="Arial" w:hint="default"/>
      </w:rPr>
    </w:lvl>
    <w:lvl w:ilvl="2" w:tplc="693241E0" w:tentative="1">
      <w:start w:val="1"/>
      <w:numFmt w:val="bullet"/>
      <w:lvlText w:val="•"/>
      <w:lvlJc w:val="left"/>
      <w:pPr>
        <w:tabs>
          <w:tab w:val="num" w:pos="2160"/>
        </w:tabs>
        <w:ind w:left="2160" w:hanging="360"/>
      </w:pPr>
      <w:rPr>
        <w:rFonts w:ascii="Arial" w:hAnsi="Arial" w:hint="default"/>
      </w:rPr>
    </w:lvl>
    <w:lvl w:ilvl="3" w:tplc="979A85BE" w:tentative="1">
      <w:start w:val="1"/>
      <w:numFmt w:val="bullet"/>
      <w:lvlText w:val="•"/>
      <w:lvlJc w:val="left"/>
      <w:pPr>
        <w:tabs>
          <w:tab w:val="num" w:pos="2880"/>
        </w:tabs>
        <w:ind w:left="2880" w:hanging="360"/>
      </w:pPr>
      <w:rPr>
        <w:rFonts w:ascii="Arial" w:hAnsi="Arial" w:hint="default"/>
      </w:rPr>
    </w:lvl>
    <w:lvl w:ilvl="4" w:tplc="285822EE" w:tentative="1">
      <w:start w:val="1"/>
      <w:numFmt w:val="bullet"/>
      <w:lvlText w:val="•"/>
      <w:lvlJc w:val="left"/>
      <w:pPr>
        <w:tabs>
          <w:tab w:val="num" w:pos="3600"/>
        </w:tabs>
        <w:ind w:left="3600" w:hanging="360"/>
      </w:pPr>
      <w:rPr>
        <w:rFonts w:ascii="Arial" w:hAnsi="Arial" w:hint="default"/>
      </w:rPr>
    </w:lvl>
    <w:lvl w:ilvl="5" w:tplc="7416D4D8" w:tentative="1">
      <w:start w:val="1"/>
      <w:numFmt w:val="bullet"/>
      <w:lvlText w:val="•"/>
      <w:lvlJc w:val="left"/>
      <w:pPr>
        <w:tabs>
          <w:tab w:val="num" w:pos="4320"/>
        </w:tabs>
        <w:ind w:left="4320" w:hanging="360"/>
      </w:pPr>
      <w:rPr>
        <w:rFonts w:ascii="Arial" w:hAnsi="Arial" w:hint="default"/>
      </w:rPr>
    </w:lvl>
    <w:lvl w:ilvl="6" w:tplc="1010A122" w:tentative="1">
      <w:start w:val="1"/>
      <w:numFmt w:val="bullet"/>
      <w:lvlText w:val="•"/>
      <w:lvlJc w:val="left"/>
      <w:pPr>
        <w:tabs>
          <w:tab w:val="num" w:pos="5040"/>
        </w:tabs>
        <w:ind w:left="5040" w:hanging="360"/>
      </w:pPr>
      <w:rPr>
        <w:rFonts w:ascii="Arial" w:hAnsi="Arial" w:hint="default"/>
      </w:rPr>
    </w:lvl>
    <w:lvl w:ilvl="7" w:tplc="43B0044A" w:tentative="1">
      <w:start w:val="1"/>
      <w:numFmt w:val="bullet"/>
      <w:lvlText w:val="•"/>
      <w:lvlJc w:val="left"/>
      <w:pPr>
        <w:tabs>
          <w:tab w:val="num" w:pos="5760"/>
        </w:tabs>
        <w:ind w:left="5760" w:hanging="360"/>
      </w:pPr>
      <w:rPr>
        <w:rFonts w:ascii="Arial" w:hAnsi="Arial" w:hint="default"/>
      </w:rPr>
    </w:lvl>
    <w:lvl w:ilvl="8" w:tplc="C2A85ACC" w:tentative="1">
      <w:start w:val="1"/>
      <w:numFmt w:val="bullet"/>
      <w:lvlText w:val="•"/>
      <w:lvlJc w:val="left"/>
      <w:pPr>
        <w:tabs>
          <w:tab w:val="num" w:pos="6480"/>
        </w:tabs>
        <w:ind w:left="6480" w:hanging="360"/>
      </w:pPr>
      <w:rPr>
        <w:rFonts w:ascii="Arial" w:hAnsi="Arial" w:hint="default"/>
      </w:rPr>
    </w:lvl>
  </w:abstractNum>
  <w:abstractNum w:abstractNumId="129">
    <w:nsid w:val="75B50294"/>
    <w:multiLevelType w:val="hybridMultilevel"/>
    <w:tmpl w:val="22DCA498"/>
    <w:lvl w:ilvl="0" w:tplc="060E8F5A">
      <w:start w:val="1"/>
      <w:numFmt w:val="bullet"/>
      <w:lvlText w:val="•"/>
      <w:lvlJc w:val="left"/>
      <w:pPr>
        <w:tabs>
          <w:tab w:val="num" w:pos="720"/>
        </w:tabs>
        <w:ind w:left="720" w:hanging="360"/>
      </w:pPr>
      <w:rPr>
        <w:rFonts w:ascii="Arial" w:hAnsi="Arial" w:hint="default"/>
      </w:rPr>
    </w:lvl>
    <w:lvl w:ilvl="1" w:tplc="063ED54C" w:tentative="1">
      <w:start w:val="1"/>
      <w:numFmt w:val="bullet"/>
      <w:lvlText w:val="•"/>
      <w:lvlJc w:val="left"/>
      <w:pPr>
        <w:tabs>
          <w:tab w:val="num" w:pos="1440"/>
        </w:tabs>
        <w:ind w:left="1440" w:hanging="360"/>
      </w:pPr>
      <w:rPr>
        <w:rFonts w:ascii="Arial" w:hAnsi="Arial" w:hint="default"/>
      </w:rPr>
    </w:lvl>
    <w:lvl w:ilvl="2" w:tplc="4AEC9CB2" w:tentative="1">
      <w:start w:val="1"/>
      <w:numFmt w:val="bullet"/>
      <w:lvlText w:val="•"/>
      <w:lvlJc w:val="left"/>
      <w:pPr>
        <w:tabs>
          <w:tab w:val="num" w:pos="2160"/>
        </w:tabs>
        <w:ind w:left="2160" w:hanging="360"/>
      </w:pPr>
      <w:rPr>
        <w:rFonts w:ascii="Arial" w:hAnsi="Arial" w:hint="default"/>
      </w:rPr>
    </w:lvl>
    <w:lvl w:ilvl="3" w:tplc="047EBAF6" w:tentative="1">
      <w:start w:val="1"/>
      <w:numFmt w:val="bullet"/>
      <w:lvlText w:val="•"/>
      <w:lvlJc w:val="left"/>
      <w:pPr>
        <w:tabs>
          <w:tab w:val="num" w:pos="2880"/>
        </w:tabs>
        <w:ind w:left="2880" w:hanging="360"/>
      </w:pPr>
      <w:rPr>
        <w:rFonts w:ascii="Arial" w:hAnsi="Arial" w:hint="default"/>
      </w:rPr>
    </w:lvl>
    <w:lvl w:ilvl="4" w:tplc="EAE84756" w:tentative="1">
      <w:start w:val="1"/>
      <w:numFmt w:val="bullet"/>
      <w:lvlText w:val="•"/>
      <w:lvlJc w:val="left"/>
      <w:pPr>
        <w:tabs>
          <w:tab w:val="num" w:pos="3600"/>
        </w:tabs>
        <w:ind w:left="3600" w:hanging="360"/>
      </w:pPr>
      <w:rPr>
        <w:rFonts w:ascii="Arial" w:hAnsi="Arial" w:hint="default"/>
      </w:rPr>
    </w:lvl>
    <w:lvl w:ilvl="5" w:tplc="0A56DCA4" w:tentative="1">
      <w:start w:val="1"/>
      <w:numFmt w:val="bullet"/>
      <w:lvlText w:val="•"/>
      <w:lvlJc w:val="left"/>
      <w:pPr>
        <w:tabs>
          <w:tab w:val="num" w:pos="4320"/>
        </w:tabs>
        <w:ind w:left="4320" w:hanging="360"/>
      </w:pPr>
      <w:rPr>
        <w:rFonts w:ascii="Arial" w:hAnsi="Arial" w:hint="default"/>
      </w:rPr>
    </w:lvl>
    <w:lvl w:ilvl="6" w:tplc="1D220E94" w:tentative="1">
      <w:start w:val="1"/>
      <w:numFmt w:val="bullet"/>
      <w:lvlText w:val="•"/>
      <w:lvlJc w:val="left"/>
      <w:pPr>
        <w:tabs>
          <w:tab w:val="num" w:pos="5040"/>
        </w:tabs>
        <w:ind w:left="5040" w:hanging="360"/>
      </w:pPr>
      <w:rPr>
        <w:rFonts w:ascii="Arial" w:hAnsi="Arial" w:hint="default"/>
      </w:rPr>
    </w:lvl>
    <w:lvl w:ilvl="7" w:tplc="9FB0C398" w:tentative="1">
      <w:start w:val="1"/>
      <w:numFmt w:val="bullet"/>
      <w:lvlText w:val="•"/>
      <w:lvlJc w:val="left"/>
      <w:pPr>
        <w:tabs>
          <w:tab w:val="num" w:pos="5760"/>
        </w:tabs>
        <w:ind w:left="5760" w:hanging="360"/>
      </w:pPr>
      <w:rPr>
        <w:rFonts w:ascii="Arial" w:hAnsi="Arial" w:hint="default"/>
      </w:rPr>
    </w:lvl>
    <w:lvl w:ilvl="8" w:tplc="4B08FBCA" w:tentative="1">
      <w:start w:val="1"/>
      <w:numFmt w:val="bullet"/>
      <w:lvlText w:val="•"/>
      <w:lvlJc w:val="left"/>
      <w:pPr>
        <w:tabs>
          <w:tab w:val="num" w:pos="6480"/>
        </w:tabs>
        <w:ind w:left="6480" w:hanging="360"/>
      </w:pPr>
      <w:rPr>
        <w:rFonts w:ascii="Arial" w:hAnsi="Arial" w:hint="default"/>
      </w:rPr>
    </w:lvl>
  </w:abstractNum>
  <w:abstractNum w:abstractNumId="130">
    <w:nsid w:val="766721CC"/>
    <w:multiLevelType w:val="hybridMultilevel"/>
    <w:tmpl w:val="B3DEC564"/>
    <w:lvl w:ilvl="0" w:tplc="1D129C20">
      <w:start w:val="1"/>
      <w:numFmt w:val="bullet"/>
      <w:lvlText w:val="•"/>
      <w:lvlJc w:val="left"/>
      <w:pPr>
        <w:tabs>
          <w:tab w:val="num" w:pos="720"/>
        </w:tabs>
        <w:ind w:left="720" w:hanging="360"/>
      </w:pPr>
      <w:rPr>
        <w:rFonts w:ascii="Arial" w:hAnsi="Arial" w:hint="default"/>
      </w:rPr>
    </w:lvl>
    <w:lvl w:ilvl="1" w:tplc="14487B5C" w:tentative="1">
      <w:start w:val="1"/>
      <w:numFmt w:val="bullet"/>
      <w:lvlText w:val="•"/>
      <w:lvlJc w:val="left"/>
      <w:pPr>
        <w:tabs>
          <w:tab w:val="num" w:pos="1440"/>
        </w:tabs>
        <w:ind w:left="1440" w:hanging="360"/>
      </w:pPr>
      <w:rPr>
        <w:rFonts w:ascii="Arial" w:hAnsi="Arial" w:hint="default"/>
      </w:rPr>
    </w:lvl>
    <w:lvl w:ilvl="2" w:tplc="E6BC3F4A" w:tentative="1">
      <w:start w:val="1"/>
      <w:numFmt w:val="bullet"/>
      <w:lvlText w:val="•"/>
      <w:lvlJc w:val="left"/>
      <w:pPr>
        <w:tabs>
          <w:tab w:val="num" w:pos="2160"/>
        </w:tabs>
        <w:ind w:left="2160" w:hanging="360"/>
      </w:pPr>
      <w:rPr>
        <w:rFonts w:ascii="Arial" w:hAnsi="Arial" w:hint="default"/>
      </w:rPr>
    </w:lvl>
    <w:lvl w:ilvl="3" w:tplc="5A52533E" w:tentative="1">
      <w:start w:val="1"/>
      <w:numFmt w:val="bullet"/>
      <w:lvlText w:val="•"/>
      <w:lvlJc w:val="left"/>
      <w:pPr>
        <w:tabs>
          <w:tab w:val="num" w:pos="2880"/>
        </w:tabs>
        <w:ind w:left="2880" w:hanging="360"/>
      </w:pPr>
      <w:rPr>
        <w:rFonts w:ascii="Arial" w:hAnsi="Arial" w:hint="default"/>
      </w:rPr>
    </w:lvl>
    <w:lvl w:ilvl="4" w:tplc="DCDA54CE" w:tentative="1">
      <w:start w:val="1"/>
      <w:numFmt w:val="bullet"/>
      <w:lvlText w:val="•"/>
      <w:lvlJc w:val="left"/>
      <w:pPr>
        <w:tabs>
          <w:tab w:val="num" w:pos="3600"/>
        </w:tabs>
        <w:ind w:left="3600" w:hanging="360"/>
      </w:pPr>
      <w:rPr>
        <w:rFonts w:ascii="Arial" w:hAnsi="Arial" w:hint="default"/>
      </w:rPr>
    </w:lvl>
    <w:lvl w:ilvl="5" w:tplc="EDF6ADD6" w:tentative="1">
      <w:start w:val="1"/>
      <w:numFmt w:val="bullet"/>
      <w:lvlText w:val="•"/>
      <w:lvlJc w:val="left"/>
      <w:pPr>
        <w:tabs>
          <w:tab w:val="num" w:pos="4320"/>
        </w:tabs>
        <w:ind w:left="4320" w:hanging="360"/>
      </w:pPr>
      <w:rPr>
        <w:rFonts w:ascii="Arial" w:hAnsi="Arial" w:hint="default"/>
      </w:rPr>
    </w:lvl>
    <w:lvl w:ilvl="6" w:tplc="7C901CE4" w:tentative="1">
      <w:start w:val="1"/>
      <w:numFmt w:val="bullet"/>
      <w:lvlText w:val="•"/>
      <w:lvlJc w:val="left"/>
      <w:pPr>
        <w:tabs>
          <w:tab w:val="num" w:pos="5040"/>
        </w:tabs>
        <w:ind w:left="5040" w:hanging="360"/>
      </w:pPr>
      <w:rPr>
        <w:rFonts w:ascii="Arial" w:hAnsi="Arial" w:hint="default"/>
      </w:rPr>
    </w:lvl>
    <w:lvl w:ilvl="7" w:tplc="CD8C2334" w:tentative="1">
      <w:start w:val="1"/>
      <w:numFmt w:val="bullet"/>
      <w:lvlText w:val="•"/>
      <w:lvlJc w:val="left"/>
      <w:pPr>
        <w:tabs>
          <w:tab w:val="num" w:pos="5760"/>
        </w:tabs>
        <w:ind w:left="5760" w:hanging="360"/>
      </w:pPr>
      <w:rPr>
        <w:rFonts w:ascii="Arial" w:hAnsi="Arial" w:hint="default"/>
      </w:rPr>
    </w:lvl>
    <w:lvl w:ilvl="8" w:tplc="FF308A42" w:tentative="1">
      <w:start w:val="1"/>
      <w:numFmt w:val="bullet"/>
      <w:lvlText w:val="•"/>
      <w:lvlJc w:val="left"/>
      <w:pPr>
        <w:tabs>
          <w:tab w:val="num" w:pos="6480"/>
        </w:tabs>
        <w:ind w:left="6480" w:hanging="360"/>
      </w:pPr>
      <w:rPr>
        <w:rFonts w:ascii="Arial" w:hAnsi="Arial" w:hint="default"/>
      </w:rPr>
    </w:lvl>
  </w:abstractNum>
  <w:abstractNum w:abstractNumId="131">
    <w:nsid w:val="76FD1EA1"/>
    <w:multiLevelType w:val="hybridMultilevel"/>
    <w:tmpl w:val="71961308"/>
    <w:lvl w:ilvl="0" w:tplc="90801880">
      <w:start w:val="1"/>
      <w:numFmt w:val="bullet"/>
      <w:lvlText w:val="•"/>
      <w:lvlJc w:val="left"/>
      <w:pPr>
        <w:tabs>
          <w:tab w:val="num" w:pos="720"/>
        </w:tabs>
        <w:ind w:left="720" w:hanging="360"/>
      </w:pPr>
      <w:rPr>
        <w:rFonts w:ascii="Arial" w:hAnsi="Arial" w:hint="default"/>
      </w:rPr>
    </w:lvl>
    <w:lvl w:ilvl="1" w:tplc="6B2CF386">
      <w:start w:val="483"/>
      <w:numFmt w:val="bullet"/>
      <w:lvlText w:val="–"/>
      <w:lvlJc w:val="left"/>
      <w:pPr>
        <w:tabs>
          <w:tab w:val="num" w:pos="1440"/>
        </w:tabs>
        <w:ind w:left="1440" w:hanging="360"/>
      </w:pPr>
      <w:rPr>
        <w:rFonts w:ascii="Arial" w:hAnsi="Arial" w:hint="default"/>
      </w:rPr>
    </w:lvl>
    <w:lvl w:ilvl="2" w:tplc="ED543A5C" w:tentative="1">
      <w:start w:val="1"/>
      <w:numFmt w:val="bullet"/>
      <w:lvlText w:val="•"/>
      <w:lvlJc w:val="left"/>
      <w:pPr>
        <w:tabs>
          <w:tab w:val="num" w:pos="2160"/>
        </w:tabs>
        <w:ind w:left="2160" w:hanging="360"/>
      </w:pPr>
      <w:rPr>
        <w:rFonts w:ascii="Arial" w:hAnsi="Arial" w:hint="default"/>
      </w:rPr>
    </w:lvl>
    <w:lvl w:ilvl="3" w:tplc="4A9255DC" w:tentative="1">
      <w:start w:val="1"/>
      <w:numFmt w:val="bullet"/>
      <w:lvlText w:val="•"/>
      <w:lvlJc w:val="left"/>
      <w:pPr>
        <w:tabs>
          <w:tab w:val="num" w:pos="2880"/>
        </w:tabs>
        <w:ind w:left="2880" w:hanging="360"/>
      </w:pPr>
      <w:rPr>
        <w:rFonts w:ascii="Arial" w:hAnsi="Arial" w:hint="default"/>
      </w:rPr>
    </w:lvl>
    <w:lvl w:ilvl="4" w:tplc="39EEB508" w:tentative="1">
      <w:start w:val="1"/>
      <w:numFmt w:val="bullet"/>
      <w:lvlText w:val="•"/>
      <w:lvlJc w:val="left"/>
      <w:pPr>
        <w:tabs>
          <w:tab w:val="num" w:pos="3600"/>
        </w:tabs>
        <w:ind w:left="3600" w:hanging="360"/>
      </w:pPr>
      <w:rPr>
        <w:rFonts w:ascii="Arial" w:hAnsi="Arial" w:hint="default"/>
      </w:rPr>
    </w:lvl>
    <w:lvl w:ilvl="5" w:tplc="62ACC8C0" w:tentative="1">
      <w:start w:val="1"/>
      <w:numFmt w:val="bullet"/>
      <w:lvlText w:val="•"/>
      <w:lvlJc w:val="left"/>
      <w:pPr>
        <w:tabs>
          <w:tab w:val="num" w:pos="4320"/>
        </w:tabs>
        <w:ind w:left="4320" w:hanging="360"/>
      </w:pPr>
      <w:rPr>
        <w:rFonts w:ascii="Arial" w:hAnsi="Arial" w:hint="default"/>
      </w:rPr>
    </w:lvl>
    <w:lvl w:ilvl="6" w:tplc="1DDA9A6E" w:tentative="1">
      <w:start w:val="1"/>
      <w:numFmt w:val="bullet"/>
      <w:lvlText w:val="•"/>
      <w:lvlJc w:val="left"/>
      <w:pPr>
        <w:tabs>
          <w:tab w:val="num" w:pos="5040"/>
        </w:tabs>
        <w:ind w:left="5040" w:hanging="360"/>
      </w:pPr>
      <w:rPr>
        <w:rFonts w:ascii="Arial" w:hAnsi="Arial" w:hint="default"/>
      </w:rPr>
    </w:lvl>
    <w:lvl w:ilvl="7" w:tplc="E81E648A" w:tentative="1">
      <w:start w:val="1"/>
      <w:numFmt w:val="bullet"/>
      <w:lvlText w:val="•"/>
      <w:lvlJc w:val="left"/>
      <w:pPr>
        <w:tabs>
          <w:tab w:val="num" w:pos="5760"/>
        </w:tabs>
        <w:ind w:left="5760" w:hanging="360"/>
      </w:pPr>
      <w:rPr>
        <w:rFonts w:ascii="Arial" w:hAnsi="Arial" w:hint="default"/>
      </w:rPr>
    </w:lvl>
    <w:lvl w:ilvl="8" w:tplc="A2BEFA58" w:tentative="1">
      <w:start w:val="1"/>
      <w:numFmt w:val="bullet"/>
      <w:lvlText w:val="•"/>
      <w:lvlJc w:val="left"/>
      <w:pPr>
        <w:tabs>
          <w:tab w:val="num" w:pos="6480"/>
        </w:tabs>
        <w:ind w:left="6480" w:hanging="360"/>
      </w:pPr>
      <w:rPr>
        <w:rFonts w:ascii="Arial" w:hAnsi="Arial" w:hint="default"/>
      </w:rPr>
    </w:lvl>
  </w:abstractNum>
  <w:abstractNum w:abstractNumId="132">
    <w:nsid w:val="772B0AF2"/>
    <w:multiLevelType w:val="hybridMultilevel"/>
    <w:tmpl w:val="1C8C9096"/>
    <w:lvl w:ilvl="0" w:tplc="5F5E1A56">
      <w:start w:val="1"/>
      <w:numFmt w:val="bullet"/>
      <w:lvlText w:val="•"/>
      <w:lvlJc w:val="left"/>
      <w:pPr>
        <w:tabs>
          <w:tab w:val="num" w:pos="720"/>
        </w:tabs>
        <w:ind w:left="720" w:hanging="360"/>
      </w:pPr>
      <w:rPr>
        <w:rFonts w:ascii="Arial" w:hAnsi="Arial" w:hint="default"/>
      </w:rPr>
    </w:lvl>
    <w:lvl w:ilvl="1" w:tplc="CE6EE32C" w:tentative="1">
      <w:start w:val="1"/>
      <w:numFmt w:val="bullet"/>
      <w:lvlText w:val="•"/>
      <w:lvlJc w:val="left"/>
      <w:pPr>
        <w:tabs>
          <w:tab w:val="num" w:pos="1440"/>
        </w:tabs>
        <w:ind w:left="1440" w:hanging="360"/>
      </w:pPr>
      <w:rPr>
        <w:rFonts w:ascii="Arial" w:hAnsi="Arial" w:hint="default"/>
      </w:rPr>
    </w:lvl>
    <w:lvl w:ilvl="2" w:tplc="A07C5494" w:tentative="1">
      <w:start w:val="1"/>
      <w:numFmt w:val="bullet"/>
      <w:lvlText w:val="•"/>
      <w:lvlJc w:val="left"/>
      <w:pPr>
        <w:tabs>
          <w:tab w:val="num" w:pos="2160"/>
        </w:tabs>
        <w:ind w:left="2160" w:hanging="360"/>
      </w:pPr>
      <w:rPr>
        <w:rFonts w:ascii="Arial" w:hAnsi="Arial" w:hint="default"/>
      </w:rPr>
    </w:lvl>
    <w:lvl w:ilvl="3" w:tplc="4D4CE148" w:tentative="1">
      <w:start w:val="1"/>
      <w:numFmt w:val="bullet"/>
      <w:lvlText w:val="•"/>
      <w:lvlJc w:val="left"/>
      <w:pPr>
        <w:tabs>
          <w:tab w:val="num" w:pos="2880"/>
        </w:tabs>
        <w:ind w:left="2880" w:hanging="360"/>
      </w:pPr>
      <w:rPr>
        <w:rFonts w:ascii="Arial" w:hAnsi="Arial" w:hint="default"/>
      </w:rPr>
    </w:lvl>
    <w:lvl w:ilvl="4" w:tplc="4CF49FC2" w:tentative="1">
      <w:start w:val="1"/>
      <w:numFmt w:val="bullet"/>
      <w:lvlText w:val="•"/>
      <w:lvlJc w:val="left"/>
      <w:pPr>
        <w:tabs>
          <w:tab w:val="num" w:pos="3600"/>
        </w:tabs>
        <w:ind w:left="3600" w:hanging="360"/>
      </w:pPr>
      <w:rPr>
        <w:rFonts w:ascii="Arial" w:hAnsi="Arial" w:hint="default"/>
      </w:rPr>
    </w:lvl>
    <w:lvl w:ilvl="5" w:tplc="75B4E658" w:tentative="1">
      <w:start w:val="1"/>
      <w:numFmt w:val="bullet"/>
      <w:lvlText w:val="•"/>
      <w:lvlJc w:val="left"/>
      <w:pPr>
        <w:tabs>
          <w:tab w:val="num" w:pos="4320"/>
        </w:tabs>
        <w:ind w:left="4320" w:hanging="360"/>
      </w:pPr>
      <w:rPr>
        <w:rFonts w:ascii="Arial" w:hAnsi="Arial" w:hint="default"/>
      </w:rPr>
    </w:lvl>
    <w:lvl w:ilvl="6" w:tplc="6F464454" w:tentative="1">
      <w:start w:val="1"/>
      <w:numFmt w:val="bullet"/>
      <w:lvlText w:val="•"/>
      <w:lvlJc w:val="left"/>
      <w:pPr>
        <w:tabs>
          <w:tab w:val="num" w:pos="5040"/>
        </w:tabs>
        <w:ind w:left="5040" w:hanging="360"/>
      </w:pPr>
      <w:rPr>
        <w:rFonts w:ascii="Arial" w:hAnsi="Arial" w:hint="default"/>
      </w:rPr>
    </w:lvl>
    <w:lvl w:ilvl="7" w:tplc="D8F48BAA" w:tentative="1">
      <w:start w:val="1"/>
      <w:numFmt w:val="bullet"/>
      <w:lvlText w:val="•"/>
      <w:lvlJc w:val="left"/>
      <w:pPr>
        <w:tabs>
          <w:tab w:val="num" w:pos="5760"/>
        </w:tabs>
        <w:ind w:left="5760" w:hanging="360"/>
      </w:pPr>
      <w:rPr>
        <w:rFonts w:ascii="Arial" w:hAnsi="Arial" w:hint="default"/>
      </w:rPr>
    </w:lvl>
    <w:lvl w:ilvl="8" w:tplc="62E697A2" w:tentative="1">
      <w:start w:val="1"/>
      <w:numFmt w:val="bullet"/>
      <w:lvlText w:val="•"/>
      <w:lvlJc w:val="left"/>
      <w:pPr>
        <w:tabs>
          <w:tab w:val="num" w:pos="6480"/>
        </w:tabs>
        <w:ind w:left="6480" w:hanging="360"/>
      </w:pPr>
      <w:rPr>
        <w:rFonts w:ascii="Arial" w:hAnsi="Arial" w:hint="default"/>
      </w:rPr>
    </w:lvl>
  </w:abstractNum>
  <w:abstractNum w:abstractNumId="133">
    <w:nsid w:val="77EB4CE8"/>
    <w:multiLevelType w:val="hybridMultilevel"/>
    <w:tmpl w:val="3CF2785A"/>
    <w:lvl w:ilvl="0" w:tplc="B83C670C">
      <w:start w:val="1"/>
      <w:numFmt w:val="bullet"/>
      <w:lvlText w:val=""/>
      <w:lvlJc w:val="left"/>
      <w:pPr>
        <w:tabs>
          <w:tab w:val="num" w:pos="720"/>
        </w:tabs>
        <w:ind w:left="720" w:hanging="360"/>
      </w:pPr>
      <w:rPr>
        <w:rFonts w:ascii="Wingdings" w:hAnsi="Wingdings" w:hint="default"/>
      </w:rPr>
    </w:lvl>
    <w:lvl w:ilvl="1" w:tplc="99303B34" w:tentative="1">
      <w:start w:val="1"/>
      <w:numFmt w:val="bullet"/>
      <w:lvlText w:val=""/>
      <w:lvlJc w:val="left"/>
      <w:pPr>
        <w:tabs>
          <w:tab w:val="num" w:pos="1440"/>
        </w:tabs>
        <w:ind w:left="1440" w:hanging="360"/>
      </w:pPr>
      <w:rPr>
        <w:rFonts w:ascii="Wingdings" w:hAnsi="Wingdings" w:hint="default"/>
      </w:rPr>
    </w:lvl>
    <w:lvl w:ilvl="2" w:tplc="87926EC6" w:tentative="1">
      <w:start w:val="1"/>
      <w:numFmt w:val="bullet"/>
      <w:lvlText w:val=""/>
      <w:lvlJc w:val="left"/>
      <w:pPr>
        <w:tabs>
          <w:tab w:val="num" w:pos="2160"/>
        </w:tabs>
        <w:ind w:left="2160" w:hanging="360"/>
      </w:pPr>
      <w:rPr>
        <w:rFonts w:ascii="Wingdings" w:hAnsi="Wingdings" w:hint="default"/>
      </w:rPr>
    </w:lvl>
    <w:lvl w:ilvl="3" w:tplc="2B466BA2" w:tentative="1">
      <w:start w:val="1"/>
      <w:numFmt w:val="bullet"/>
      <w:lvlText w:val=""/>
      <w:lvlJc w:val="left"/>
      <w:pPr>
        <w:tabs>
          <w:tab w:val="num" w:pos="2880"/>
        </w:tabs>
        <w:ind w:left="2880" w:hanging="360"/>
      </w:pPr>
      <w:rPr>
        <w:rFonts w:ascii="Wingdings" w:hAnsi="Wingdings" w:hint="default"/>
      </w:rPr>
    </w:lvl>
    <w:lvl w:ilvl="4" w:tplc="8788D32E" w:tentative="1">
      <w:start w:val="1"/>
      <w:numFmt w:val="bullet"/>
      <w:lvlText w:val=""/>
      <w:lvlJc w:val="left"/>
      <w:pPr>
        <w:tabs>
          <w:tab w:val="num" w:pos="3600"/>
        </w:tabs>
        <w:ind w:left="3600" w:hanging="360"/>
      </w:pPr>
      <w:rPr>
        <w:rFonts w:ascii="Wingdings" w:hAnsi="Wingdings" w:hint="default"/>
      </w:rPr>
    </w:lvl>
    <w:lvl w:ilvl="5" w:tplc="419ED9A2" w:tentative="1">
      <w:start w:val="1"/>
      <w:numFmt w:val="bullet"/>
      <w:lvlText w:val=""/>
      <w:lvlJc w:val="left"/>
      <w:pPr>
        <w:tabs>
          <w:tab w:val="num" w:pos="4320"/>
        </w:tabs>
        <w:ind w:left="4320" w:hanging="360"/>
      </w:pPr>
      <w:rPr>
        <w:rFonts w:ascii="Wingdings" w:hAnsi="Wingdings" w:hint="default"/>
      </w:rPr>
    </w:lvl>
    <w:lvl w:ilvl="6" w:tplc="C8E216DE" w:tentative="1">
      <w:start w:val="1"/>
      <w:numFmt w:val="bullet"/>
      <w:lvlText w:val=""/>
      <w:lvlJc w:val="left"/>
      <w:pPr>
        <w:tabs>
          <w:tab w:val="num" w:pos="5040"/>
        </w:tabs>
        <w:ind w:left="5040" w:hanging="360"/>
      </w:pPr>
      <w:rPr>
        <w:rFonts w:ascii="Wingdings" w:hAnsi="Wingdings" w:hint="default"/>
      </w:rPr>
    </w:lvl>
    <w:lvl w:ilvl="7" w:tplc="C5389BFA" w:tentative="1">
      <w:start w:val="1"/>
      <w:numFmt w:val="bullet"/>
      <w:lvlText w:val=""/>
      <w:lvlJc w:val="left"/>
      <w:pPr>
        <w:tabs>
          <w:tab w:val="num" w:pos="5760"/>
        </w:tabs>
        <w:ind w:left="5760" w:hanging="360"/>
      </w:pPr>
      <w:rPr>
        <w:rFonts w:ascii="Wingdings" w:hAnsi="Wingdings" w:hint="default"/>
      </w:rPr>
    </w:lvl>
    <w:lvl w:ilvl="8" w:tplc="686A020A" w:tentative="1">
      <w:start w:val="1"/>
      <w:numFmt w:val="bullet"/>
      <w:lvlText w:val=""/>
      <w:lvlJc w:val="left"/>
      <w:pPr>
        <w:tabs>
          <w:tab w:val="num" w:pos="6480"/>
        </w:tabs>
        <w:ind w:left="6480" w:hanging="360"/>
      </w:pPr>
      <w:rPr>
        <w:rFonts w:ascii="Wingdings" w:hAnsi="Wingdings" w:hint="default"/>
      </w:rPr>
    </w:lvl>
  </w:abstractNum>
  <w:abstractNum w:abstractNumId="134">
    <w:nsid w:val="78330256"/>
    <w:multiLevelType w:val="hybridMultilevel"/>
    <w:tmpl w:val="7702FEF8"/>
    <w:lvl w:ilvl="0" w:tplc="100280BC">
      <w:start w:val="1"/>
      <w:numFmt w:val="bullet"/>
      <w:lvlText w:val="•"/>
      <w:lvlJc w:val="left"/>
      <w:pPr>
        <w:tabs>
          <w:tab w:val="num" w:pos="720"/>
        </w:tabs>
        <w:ind w:left="720" w:hanging="360"/>
      </w:pPr>
      <w:rPr>
        <w:rFonts w:ascii="Arial" w:hAnsi="Arial" w:hint="default"/>
      </w:rPr>
    </w:lvl>
    <w:lvl w:ilvl="1" w:tplc="34D6439E" w:tentative="1">
      <w:start w:val="1"/>
      <w:numFmt w:val="bullet"/>
      <w:lvlText w:val="•"/>
      <w:lvlJc w:val="left"/>
      <w:pPr>
        <w:tabs>
          <w:tab w:val="num" w:pos="1440"/>
        </w:tabs>
        <w:ind w:left="1440" w:hanging="360"/>
      </w:pPr>
      <w:rPr>
        <w:rFonts w:ascii="Arial" w:hAnsi="Arial" w:hint="default"/>
      </w:rPr>
    </w:lvl>
    <w:lvl w:ilvl="2" w:tplc="60E47DF4" w:tentative="1">
      <w:start w:val="1"/>
      <w:numFmt w:val="bullet"/>
      <w:lvlText w:val="•"/>
      <w:lvlJc w:val="left"/>
      <w:pPr>
        <w:tabs>
          <w:tab w:val="num" w:pos="2160"/>
        </w:tabs>
        <w:ind w:left="2160" w:hanging="360"/>
      </w:pPr>
      <w:rPr>
        <w:rFonts w:ascii="Arial" w:hAnsi="Arial" w:hint="default"/>
      </w:rPr>
    </w:lvl>
    <w:lvl w:ilvl="3" w:tplc="5BC880B4" w:tentative="1">
      <w:start w:val="1"/>
      <w:numFmt w:val="bullet"/>
      <w:lvlText w:val="•"/>
      <w:lvlJc w:val="left"/>
      <w:pPr>
        <w:tabs>
          <w:tab w:val="num" w:pos="2880"/>
        </w:tabs>
        <w:ind w:left="2880" w:hanging="360"/>
      </w:pPr>
      <w:rPr>
        <w:rFonts w:ascii="Arial" w:hAnsi="Arial" w:hint="default"/>
      </w:rPr>
    </w:lvl>
    <w:lvl w:ilvl="4" w:tplc="12EEBCCC" w:tentative="1">
      <w:start w:val="1"/>
      <w:numFmt w:val="bullet"/>
      <w:lvlText w:val="•"/>
      <w:lvlJc w:val="left"/>
      <w:pPr>
        <w:tabs>
          <w:tab w:val="num" w:pos="3600"/>
        </w:tabs>
        <w:ind w:left="3600" w:hanging="360"/>
      </w:pPr>
      <w:rPr>
        <w:rFonts w:ascii="Arial" w:hAnsi="Arial" w:hint="default"/>
      </w:rPr>
    </w:lvl>
    <w:lvl w:ilvl="5" w:tplc="9448300C" w:tentative="1">
      <w:start w:val="1"/>
      <w:numFmt w:val="bullet"/>
      <w:lvlText w:val="•"/>
      <w:lvlJc w:val="left"/>
      <w:pPr>
        <w:tabs>
          <w:tab w:val="num" w:pos="4320"/>
        </w:tabs>
        <w:ind w:left="4320" w:hanging="360"/>
      </w:pPr>
      <w:rPr>
        <w:rFonts w:ascii="Arial" w:hAnsi="Arial" w:hint="default"/>
      </w:rPr>
    </w:lvl>
    <w:lvl w:ilvl="6" w:tplc="C4AEECFE" w:tentative="1">
      <w:start w:val="1"/>
      <w:numFmt w:val="bullet"/>
      <w:lvlText w:val="•"/>
      <w:lvlJc w:val="left"/>
      <w:pPr>
        <w:tabs>
          <w:tab w:val="num" w:pos="5040"/>
        </w:tabs>
        <w:ind w:left="5040" w:hanging="360"/>
      </w:pPr>
      <w:rPr>
        <w:rFonts w:ascii="Arial" w:hAnsi="Arial" w:hint="default"/>
      </w:rPr>
    </w:lvl>
    <w:lvl w:ilvl="7" w:tplc="7D2EBD22" w:tentative="1">
      <w:start w:val="1"/>
      <w:numFmt w:val="bullet"/>
      <w:lvlText w:val="•"/>
      <w:lvlJc w:val="left"/>
      <w:pPr>
        <w:tabs>
          <w:tab w:val="num" w:pos="5760"/>
        </w:tabs>
        <w:ind w:left="5760" w:hanging="360"/>
      </w:pPr>
      <w:rPr>
        <w:rFonts w:ascii="Arial" w:hAnsi="Arial" w:hint="default"/>
      </w:rPr>
    </w:lvl>
    <w:lvl w:ilvl="8" w:tplc="465CA400" w:tentative="1">
      <w:start w:val="1"/>
      <w:numFmt w:val="bullet"/>
      <w:lvlText w:val="•"/>
      <w:lvlJc w:val="left"/>
      <w:pPr>
        <w:tabs>
          <w:tab w:val="num" w:pos="6480"/>
        </w:tabs>
        <w:ind w:left="6480" w:hanging="360"/>
      </w:pPr>
      <w:rPr>
        <w:rFonts w:ascii="Arial" w:hAnsi="Arial" w:hint="default"/>
      </w:rPr>
    </w:lvl>
  </w:abstractNum>
  <w:abstractNum w:abstractNumId="135">
    <w:nsid w:val="787C7DF9"/>
    <w:multiLevelType w:val="hybridMultilevel"/>
    <w:tmpl w:val="0B6EFB9C"/>
    <w:lvl w:ilvl="0" w:tplc="3E74672E">
      <w:start w:val="1"/>
      <w:numFmt w:val="bullet"/>
      <w:lvlText w:val="•"/>
      <w:lvlJc w:val="left"/>
      <w:pPr>
        <w:tabs>
          <w:tab w:val="num" w:pos="720"/>
        </w:tabs>
        <w:ind w:left="720" w:hanging="360"/>
      </w:pPr>
      <w:rPr>
        <w:rFonts w:ascii="Times New Roman" w:hAnsi="Times New Roman" w:hint="default"/>
      </w:rPr>
    </w:lvl>
    <w:lvl w:ilvl="1" w:tplc="B784F3FA" w:tentative="1">
      <w:start w:val="1"/>
      <w:numFmt w:val="bullet"/>
      <w:lvlText w:val="•"/>
      <w:lvlJc w:val="left"/>
      <w:pPr>
        <w:tabs>
          <w:tab w:val="num" w:pos="1440"/>
        </w:tabs>
        <w:ind w:left="1440" w:hanging="360"/>
      </w:pPr>
      <w:rPr>
        <w:rFonts w:ascii="Times New Roman" w:hAnsi="Times New Roman" w:hint="default"/>
      </w:rPr>
    </w:lvl>
    <w:lvl w:ilvl="2" w:tplc="759AFBC8" w:tentative="1">
      <w:start w:val="1"/>
      <w:numFmt w:val="bullet"/>
      <w:lvlText w:val="•"/>
      <w:lvlJc w:val="left"/>
      <w:pPr>
        <w:tabs>
          <w:tab w:val="num" w:pos="2160"/>
        </w:tabs>
        <w:ind w:left="2160" w:hanging="360"/>
      </w:pPr>
      <w:rPr>
        <w:rFonts w:ascii="Times New Roman" w:hAnsi="Times New Roman" w:hint="default"/>
      </w:rPr>
    </w:lvl>
    <w:lvl w:ilvl="3" w:tplc="B1C69F58" w:tentative="1">
      <w:start w:val="1"/>
      <w:numFmt w:val="bullet"/>
      <w:lvlText w:val="•"/>
      <w:lvlJc w:val="left"/>
      <w:pPr>
        <w:tabs>
          <w:tab w:val="num" w:pos="2880"/>
        </w:tabs>
        <w:ind w:left="2880" w:hanging="360"/>
      </w:pPr>
      <w:rPr>
        <w:rFonts w:ascii="Times New Roman" w:hAnsi="Times New Roman" w:hint="default"/>
      </w:rPr>
    </w:lvl>
    <w:lvl w:ilvl="4" w:tplc="6AE8DA36" w:tentative="1">
      <w:start w:val="1"/>
      <w:numFmt w:val="bullet"/>
      <w:lvlText w:val="•"/>
      <w:lvlJc w:val="left"/>
      <w:pPr>
        <w:tabs>
          <w:tab w:val="num" w:pos="3600"/>
        </w:tabs>
        <w:ind w:left="3600" w:hanging="360"/>
      </w:pPr>
      <w:rPr>
        <w:rFonts w:ascii="Times New Roman" w:hAnsi="Times New Roman" w:hint="default"/>
      </w:rPr>
    </w:lvl>
    <w:lvl w:ilvl="5" w:tplc="D90E7C5C" w:tentative="1">
      <w:start w:val="1"/>
      <w:numFmt w:val="bullet"/>
      <w:lvlText w:val="•"/>
      <w:lvlJc w:val="left"/>
      <w:pPr>
        <w:tabs>
          <w:tab w:val="num" w:pos="4320"/>
        </w:tabs>
        <w:ind w:left="4320" w:hanging="360"/>
      </w:pPr>
      <w:rPr>
        <w:rFonts w:ascii="Times New Roman" w:hAnsi="Times New Roman" w:hint="default"/>
      </w:rPr>
    </w:lvl>
    <w:lvl w:ilvl="6" w:tplc="6B4015F4" w:tentative="1">
      <w:start w:val="1"/>
      <w:numFmt w:val="bullet"/>
      <w:lvlText w:val="•"/>
      <w:lvlJc w:val="left"/>
      <w:pPr>
        <w:tabs>
          <w:tab w:val="num" w:pos="5040"/>
        </w:tabs>
        <w:ind w:left="5040" w:hanging="360"/>
      </w:pPr>
      <w:rPr>
        <w:rFonts w:ascii="Times New Roman" w:hAnsi="Times New Roman" w:hint="default"/>
      </w:rPr>
    </w:lvl>
    <w:lvl w:ilvl="7" w:tplc="970C221E" w:tentative="1">
      <w:start w:val="1"/>
      <w:numFmt w:val="bullet"/>
      <w:lvlText w:val="•"/>
      <w:lvlJc w:val="left"/>
      <w:pPr>
        <w:tabs>
          <w:tab w:val="num" w:pos="5760"/>
        </w:tabs>
        <w:ind w:left="5760" w:hanging="360"/>
      </w:pPr>
      <w:rPr>
        <w:rFonts w:ascii="Times New Roman" w:hAnsi="Times New Roman" w:hint="default"/>
      </w:rPr>
    </w:lvl>
    <w:lvl w:ilvl="8" w:tplc="5554C926" w:tentative="1">
      <w:start w:val="1"/>
      <w:numFmt w:val="bullet"/>
      <w:lvlText w:val="•"/>
      <w:lvlJc w:val="left"/>
      <w:pPr>
        <w:tabs>
          <w:tab w:val="num" w:pos="6480"/>
        </w:tabs>
        <w:ind w:left="6480" w:hanging="360"/>
      </w:pPr>
      <w:rPr>
        <w:rFonts w:ascii="Times New Roman" w:hAnsi="Times New Roman" w:hint="default"/>
      </w:rPr>
    </w:lvl>
  </w:abstractNum>
  <w:abstractNum w:abstractNumId="136">
    <w:nsid w:val="78E23859"/>
    <w:multiLevelType w:val="hybridMultilevel"/>
    <w:tmpl w:val="C5A4A416"/>
    <w:lvl w:ilvl="0" w:tplc="784A113E">
      <w:start w:val="1"/>
      <w:numFmt w:val="bullet"/>
      <w:lvlText w:val=""/>
      <w:lvlJc w:val="left"/>
      <w:pPr>
        <w:tabs>
          <w:tab w:val="num" w:pos="720"/>
        </w:tabs>
        <w:ind w:left="720" w:hanging="360"/>
      </w:pPr>
      <w:rPr>
        <w:rFonts w:ascii="Wingdings" w:hAnsi="Wingdings" w:hint="default"/>
      </w:rPr>
    </w:lvl>
    <w:lvl w:ilvl="1" w:tplc="C7189880" w:tentative="1">
      <w:start w:val="1"/>
      <w:numFmt w:val="bullet"/>
      <w:lvlText w:val=""/>
      <w:lvlJc w:val="left"/>
      <w:pPr>
        <w:tabs>
          <w:tab w:val="num" w:pos="1440"/>
        </w:tabs>
        <w:ind w:left="1440" w:hanging="360"/>
      </w:pPr>
      <w:rPr>
        <w:rFonts w:ascii="Wingdings" w:hAnsi="Wingdings" w:hint="default"/>
      </w:rPr>
    </w:lvl>
    <w:lvl w:ilvl="2" w:tplc="1116B706" w:tentative="1">
      <w:start w:val="1"/>
      <w:numFmt w:val="bullet"/>
      <w:lvlText w:val=""/>
      <w:lvlJc w:val="left"/>
      <w:pPr>
        <w:tabs>
          <w:tab w:val="num" w:pos="2160"/>
        </w:tabs>
        <w:ind w:left="2160" w:hanging="360"/>
      </w:pPr>
      <w:rPr>
        <w:rFonts w:ascii="Wingdings" w:hAnsi="Wingdings" w:hint="default"/>
      </w:rPr>
    </w:lvl>
    <w:lvl w:ilvl="3" w:tplc="EB387CF6" w:tentative="1">
      <w:start w:val="1"/>
      <w:numFmt w:val="bullet"/>
      <w:lvlText w:val=""/>
      <w:lvlJc w:val="left"/>
      <w:pPr>
        <w:tabs>
          <w:tab w:val="num" w:pos="2880"/>
        </w:tabs>
        <w:ind w:left="2880" w:hanging="360"/>
      </w:pPr>
      <w:rPr>
        <w:rFonts w:ascii="Wingdings" w:hAnsi="Wingdings" w:hint="default"/>
      </w:rPr>
    </w:lvl>
    <w:lvl w:ilvl="4" w:tplc="4A7AA2D6" w:tentative="1">
      <w:start w:val="1"/>
      <w:numFmt w:val="bullet"/>
      <w:lvlText w:val=""/>
      <w:lvlJc w:val="left"/>
      <w:pPr>
        <w:tabs>
          <w:tab w:val="num" w:pos="3600"/>
        </w:tabs>
        <w:ind w:left="3600" w:hanging="360"/>
      </w:pPr>
      <w:rPr>
        <w:rFonts w:ascii="Wingdings" w:hAnsi="Wingdings" w:hint="default"/>
      </w:rPr>
    </w:lvl>
    <w:lvl w:ilvl="5" w:tplc="6FACB360" w:tentative="1">
      <w:start w:val="1"/>
      <w:numFmt w:val="bullet"/>
      <w:lvlText w:val=""/>
      <w:lvlJc w:val="left"/>
      <w:pPr>
        <w:tabs>
          <w:tab w:val="num" w:pos="4320"/>
        </w:tabs>
        <w:ind w:left="4320" w:hanging="360"/>
      </w:pPr>
      <w:rPr>
        <w:rFonts w:ascii="Wingdings" w:hAnsi="Wingdings" w:hint="default"/>
      </w:rPr>
    </w:lvl>
    <w:lvl w:ilvl="6" w:tplc="001443C6" w:tentative="1">
      <w:start w:val="1"/>
      <w:numFmt w:val="bullet"/>
      <w:lvlText w:val=""/>
      <w:lvlJc w:val="left"/>
      <w:pPr>
        <w:tabs>
          <w:tab w:val="num" w:pos="5040"/>
        </w:tabs>
        <w:ind w:left="5040" w:hanging="360"/>
      </w:pPr>
      <w:rPr>
        <w:rFonts w:ascii="Wingdings" w:hAnsi="Wingdings" w:hint="default"/>
      </w:rPr>
    </w:lvl>
    <w:lvl w:ilvl="7" w:tplc="77F6A1D8" w:tentative="1">
      <w:start w:val="1"/>
      <w:numFmt w:val="bullet"/>
      <w:lvlText w:val=""/>
      <w:lvlJc w:val="left"/>
      <w:pPr>
        <w:tabs>
          <w:tab w:val="num" w:pos="5760"/>
        </w:tabs>
        <w:ind w:left="5760" w:hanging="360"/>
      </w:pPr>
      <w:rPr>
        <w:rFonts w:ascii="Wingdings" w:hAnsi="Wingdings" w:hint="default"/>
      </w:rPr>
    </w:lvl>
    <w:lvl w:ilvl="8" w:tplc="434E5438" w:tentative="1">
      <w:start w:val="1"/>
      <w:numFmt w:val="bullet"/>
      <w:lvlText w:val=""/>
      <w:lvlJc w:val="left"/>
      <w:pPr>
        <w:tabs>
          <w:tab w:val="num" w:pos="6480"/>
        </w:tabs>
        <w:ind w:left="6480" w:hanging="360"/>
      </w:pPr>
      <w:rPr>
        <w:rFonts w:ascii="Wingdings" w:hAnsi="Wingdings" w:hint="default"/>
      </w:rPr>
    </w:lvl>
  </w:abstractNum>
  <w:abstractNum w:abstractNumId="137">
    <w:nsid w:val="7A4B6C3D"/>
    <w:multiLevelType w:val="hybridMultilevel"/>
    <w:tmpl w:val="6B60C142"/>
    <w:lvl w:ilvl="0" w:tplc="759427AC">
      <w:start w:val="1"/>
      <w:numFmt w:val="bullet"/>
      <w:lvlText w:val="•"/>
      <w:lvlJc w:val="left"/>
      <w:pPr>
        <w:tabs>
          <w:tab w:val="num" w:pos="720"/>
        </w:tabs>
        <w:ind w:left="720" w:hanging="360"/>
      </w:pPr>
      <w:rPr>
        <w:rFonts w:ascii="Arial" w:hAnsi="Arial" w:hint="default"/>
      </w:rPr>
    </w:lvl>
    <w:lvl w:ilvl="1" w:tplc="3C7E0312" w:tentative="1">
      <w:start w:val="1"/>
      <w:numFmt w:val="bullet"/>
      <w:lvlText w:val="•"/>
      <w:lvlJc w:val="left"/>
      <w:pPr>
        <w:tabs>
          <w:tab w:val="num" w:pos="1440"/>
        </w:tabs>
        <w:ind w:left="1440" w:hanging="360"/>
      </w:pPr>
      <w:rPr>
        <w:rFonts w:ascii="Arial" w:hAnsi="Arial" w:hint="default"/>
      </w:rPr>
    </w:lvl>
    <w:lvl w:ilvl="2" w:tplc="016029B8" w:tentative="1">
      <w:start w:val="1"/>
      <w:numFmt w:val="bullet"/>
      <w:lvlText w:val="•"/>
      <w:lvlJc w:val="left"/>
      <w:pPr>
        <w:tabs>
          <w:tab w:val="num" w:pos="2160"/>
        </w:tabs>
        <w:ind w:left="2160" w:hanging="360"/>
      </w:pPr>
      <w:rPr>
        <w:rFonts w:ascii="Arial" w:hAnsi="Arial" w:hint="default"/>
      </w:rPr>
    </w:lvl>
    <w:lvl w:ilvl="3" w:tplc="F334C168" w:tentative="1">
      <w:start w:val="1"/>
      <w:numFmt w:val="bullet"/>
      <w:lvlText w:val="•"/>
      <w:lvlJc w:val="left"/>
      <w:pPr>
        <w:tabs>
          <w:tab w:val="num" w:pos="2880"/>
        </w:tabs>
        <w:ind w:left="2880" w:hanging="360"/>
      </w:pPr>
      <w:rPr>
        <w:rFonts w:ascii="Arial" w:hAnsi="Arial" w:hint="default"/>
      </w:rPr>
    </w:lvl>
    <w:lvl w:ilvl="4" w:tplc="5E4E69B4" w:tentative="1">
      <w:start w:val="1"/>
      <w:numFmt w:val="bullet"/>
      <w:lvlText w:val="•"/>
      <w:lvlJc w:val="left"/>
      <w:pPr>
        <w:tabs>
          <w:tab w:val="num" w:pos="3600"/>
        </w:tabs>
        <w:ind w:left="3600" w:hanging="360"/>
      </w:pPr>
      <w:rPr>
        <w:rFonts w:ascii="Arial" w:hAnsi="Arial" w:hint="default"/>
      </w:rPr>
    </w:lvl>
    <w:lvl w:ilvl="5" w:tplc="A570282A" w:tentative="1">
      <w:start w:val="1"/>
      <w:numFmt w:val="bullet"/>
      <w:lvlText w:val="•"/>
      <w:lvlJc w:val="left"/>
      <w:pPr>
        <w:tabs>
          <w:tab w:val="num" w:pos="4320"/>
        </w:tabs>
        <w:ind w:left="4320" w:hanging="360"/>
      </w:pPr>
      <w:rPr>
        <w:rFonts w:ascii="Arial" w:hAnsi="Arial" w:hint="default"/>
      </w:rPr>
    </w:lvl>
    <w:lvl w:ilvl="6" w:tplc="20EC7AD6" w:tentative="1">
      <w:start w:val="1"/>
      <w:numFmt w:val="bullet"/>
      <w:lvlText w:val="•"/>
      <w:lvlJc w:val="left"/>
      <w:pPr>
        <w:tabs>
          <w:tab w:val="num" w:pos="5040"/>
        </w:tabs>
        <w:ind w:left="5040" w:hanging="360"/>
      </w:pPr>
      <w:rPr>
        <w:rFonts w:ascii="Arial" w:hAnsi="Arial" w:hint="default"/>
      </w:rPr>
    </w:lvl>
    <w:lvl w:ilvl="7" w:tplc="F31E5300" w:tentative="1">
      <w:start w:val="1"/>
      <w:numFmt w:val="bullet"/>
      <w:lvlText w:val="•"/>
      <w:lvlJc w:val="left"/>
      <w:pPr>
        <w:tabs>
          <w:tab w:val="num" w:pos="5760"/>
        </w:tabs>
        <w:ind w:left="5760" w:hanging="360"/>
      </w:pPr>
      <w:rPr>
        <w:rFonts w:ascii="Arial" w:hAnsi="Arial" w:hint="default"/>
      </w:rPr>
    </w:lvl>
    <w:lvl w:ilvl="8" w:tplc="B9B6FBBA" w:tentative="1">
      <w:start w:val="1"/>
      <w:numFmt w:val="bullet"/>
      <w:lvlText w:val="•"/>
      <w:lvlJc w:val="left"/>
      <w:pPr>
        <w:tabs>
          <w:tab w:val="num" w:pos="6480"/>
        </w:tabs>
        <w:ind w:left="6480" w:hanging="360"/>
      </w:pPr>
      <w:rPr>
        <w:rFonts w:ascii="Arial" w:hAnsi="Arial" w:hint="default"/>
      </w:rPr>
    </w:lvl>
  </w:abstractNum>
  <w:abstractNum w:abstractNumId="138">
    <w:nsid w:val="7A5024B0"/>
    <w:multiLevelType w:val="hybridMultilevel"/>
    <w:tmpl w:val="3E3AC0A0"/>
    <w:lvl w:ilvl="0" w:tplc="2FA8AE0E">
      <w:start w:val="1"/>
      <w:numFmt w:val="bullet"/>
      <w:lvlText w:val="•"/>
      <w:lvlJc w:val="left"/>
      <w:pPr>
        <w:tabs>
          <w:tab w:val="num" w:pos="720"/>
        </w:tabs>
        <w:ind w:left="720" w:hanging="360"/>
      </w:pPr>
      <w:rPr>
        <w:rFonts w:ascii="Arial" w:hAnsi="Arial" w:hint="default"/>
      </w:rPr>
    </w:lvl>
    <w:lvl w:ilvl="1" w:tplc="BEA2D148" w:tentative="1">
      <w:start w:val="1"/>
      <w:numFmt w:val="bullet"/>
      <w:lvlText w:val="•"/>
      <w:lvlJc w:val="left"/>
      <w:pPr>
        <w:tabs>
          <w:tab w:val="num" w:pos="1440"/>
        </w:tabs>
        <w:ind w:left="1440" w:hanging="360"/>
      </w:pPr>
      <w:rPr>
        <w:rFonts w:ascii="Arial" w:hAnsi="Arial" w:hint="default"/>
      </w:rPr>
    </w:lvl>
    <w:lvl w:ilvl="2" w:tplc="4232FAD4" w:tentative="1">
      <w:start w:val="1"/>
      <w:numFmt w:val="bullet"/>
      <w:lvlText w:val="•"/>
      <w:lvlJc w:val="left"/>
      <w:pPr>
        <w:tabs>
          <w:tab w:val="num" w:pos="2160"/>
        </w:tabs>
        <w:ind w:left="2160" w:hanging="360"/>
      </w:pPr>
      <w:rPr>
        <w:rFonts w:ascii="Arial" w:hAnsi="Arial" w:hint="default"/>
      </w:rPr>
    </w:lvl>
    <w:lvl w:ilvl="3" w:tplc="22FEDDE4" w:tentative="1">
      <w:start w:val="1"/>
      <w:numFmt w:val="bullet"/>
      <w:lvlText w:val="•"/>
      <w:lvlJc w:val="left"/>
      <w:pPr>
        <w:tabs>
          <w:tab w:val="num" w:pos="2880"/>
        </w:tabs>
        <w:ind w:left="2880" w:hanging="360"/>
      </w:pPr>
      <w:rPr>
        <w:rFonts w:ascii="Arial" w:hAnsi="Arial" w:hint="default"/>
      </w:rPr>
    </w:lvl>
    <w:lvl w:ilvl="4" w:tplc="FD72BA88" w:tentative="1">
      <w:start w:val="1"/>
      <w:numFmt w:val="bullet"/>
      <w:lvlText w:val="•"/>
      <w:lvlJc w:val="left"/>
      <w:pPr>
        <w:tabs>
          <w:tab w:val="num" w:pos="3600"/>
        </w:tabs>
        <w:ind w:left="3600" w:hanging="360"/>
      </w:pPr>
      <w:rPr>
        <w:rFonts w:ascii="Arial" w:hAnsi="Arial" w:hint="default"/>
      </w:rPr>
    </w:lvl>
    <w:lvl w:ilvl="5" w:tplc="69787944" w:tentative="1">
      <w:start w:val="1"/>
      <w:numFmt w:val="bullet"/>
      <w:lvlText w:val="•"/>
      <w:lvlJc w:val="left"/>
      <w:pPr>
        <w:tabs>
          <w:tab w:val="num" w:pos="4320"/>
        </w:tabs>
        <w:ind w:left="4320" w:hanging="360"/>
      </w:pPr>
      <w:rPr>
        <w:rFonts w:ascii="Arial" w:hAnsi="Arial" w:hint="default"/>
      </w:rPr>
    </w:lvl>
    <w:lvl w:ilvl="6" w:tplc="8AB6F6B2" w:tentative="1">
      <w:start w:val="1"/>
      <w:numFmt w:val="bullet"/>
      <w:lvlText w:val="•"/>
      <w:lvlJc w:val="left"/>
      <w:pPr>
        <w:tabs>
          <w:tab w:val="num" w:pos="5040"/>
        </w:tabs>
        <w:ind w:left="5040" w:hanging="360"/>
      </w:pPr>
      <w:rPr>
        <w:rFonts w:ascii="Arial" w:hAnsi="Arial" w:hint="default"/>
      </w:rPr>
    </w:lvl>
    <w:lvl w:ilvl="7" w:tplc="8D381644" w:tentative="1">
      <w:start w:val="1"/>
      <w:numFmt w:val="bullet"/>
      <w:lvlText w:val="•"/>
      <w:lvlJc w:val="left"/>
      <w:pPr>
        <w:tabs>
          <w:tab w:val="num" w:pos="5760"/>
        </w:tabs>
        <w:ind w:left="5760" w:hanging="360"/>
      </w:pPr>
      <w:rPr>
        <w:rFonts w:ascii="Arial" w:hAnsi="Arial" w:hint="default"/>
      </w:rPr>
    </w:lvl>
    <w:lvl w:ilvl="8" w:tplc="8CAE60FC" w:tentative="1">
      <w:start w:val="1"/>
      <w:numFmt w:val="bullet"/>
      <w:lvlText w:val="•"/>
      <w:lvlJc w:val="left"/>
      <w:pPr>
        <w:tabs>
          <w:tab w:val="num" w:pos="6480"/>
        </w:tabs>
        <w:ind w:left="6480" w:hanging="360"/>
      </w:pPr>
      <w:rPr>
        <w:rFonts w:ascii="Arial" w:hAnsi="Arial" w:hint="default"/>
      </w:rPr>
    </w:lvl>
  </w:abstractNum>
  <w:abstractNum w:abstractNumId="139">
    <w:nsid w:val="7A684AD7"/>
    <w:multiLevelType w:val="hybridMultilevel"/>
    <w:tmpl w:val="C71E453C"/>
    <w:lvl w:ilvl="0" w:tplc="67F48C2A">
      <w:start w:val="1"/>
      <w:numFmt w:val="bullet"/>
      <w:lvlText w:val="•"/>
      <w:lvlJc w:val="left"/>
      <w:pPr>
        <w:tabs>
          <w:tab w:val="num" w:pos="720"/>
        </w:tabs>
        <w:ind w:left="720" w:hanging="360"/>
      </w:pPr>
      <w:rPr>
        <w:rFonts w:ascii="Arial" w:hAnsi="Arial" w:hint="default"/>
      </w:rPr>
    </w:lvl>
    <w:lvl w:ilvl="1" w:tplc="C024D59A" w:tentative="1">
      <w:start w:val="1"/>
      <w:numFmt w:val="bullet"/>
      <w:lvlText w:val="•"/>
      <w:lvlJc w:val="left"/>
      <w:pPr>
        <w:tabs>
          <w:tab w:val="num" w:pos="1440"/>
        </w:tabs>
        <w:ind w:left="1440" w:hanging="360"/>
      </w:pPr>
      <w:rPr>
        <w:rFonts w:ascii="Arial" w:hAnsi="Arial" w:hint="default"/>
      </w:rPr>
    </w:lvl>
    <w:lvl w:ilvl="2" w:tplc="147650DA" w:tentative="1">
      <w:start w:val="1"/>
      <w:numFmt w:val="bullet"/>
      <w:lvlText w:val="•"/>
      <w:lvlJc w:val="left"/>
      <w:pPr>
        <w:tabs>
          <w:tab w:val="num" w:pos="2160"/>
        </w:tabs>
        <w:ind w:left="2160" w:hanging="360"/>
      </w:pPr>
      <w:rPr>
        <w:rFonts w:ascii="Arial" w:hAnsi="Arial" w:hint="default"/>
      </w:rPr>
    </w:lvl>
    <w:lvl w:ilvl="3" w:tplc="202EE8FE" w:tentative="1">
      <w:start w:val="1"/>
      <w:numFmt w:val="bullet"/>
      <w:lvlText w:val="•"/>
      <w:lvlJc w:val="left"/>
      <w:pPr>
        <w:tabs>
          <w:tab w:val="num" w:pos="2880"/>
        </w:tabs>
        <w:ind w:left="2880" w:hanging="360"/>
      </w:pPr>
      <w:rPr>
        <w:rFonts w:ascii="Arial" w:hAnsi="Arial" w:hint="default"/>
      </w:rPr>
    </w:lvl>
    <w:lvl w:ilvl="4" w:tplc="14B6D20E" w:tentative="1">
      <w:start w:val="1"/>
      <w:numFmt w:val="bullet"/>
      <w:lvlText w:val="•"/>
      <w:lvlJc w:val="left"/>
      <w:pPr>
        <w:tabs>
          <w:tab w:val="num" w:pos="3600"/>
        </w:tabs>
        <w:ind w:left="3600" w:hanging="360"/>
      </w:pPr>
      <w:rPr>
        <w:rFonts w:ascii="Arial" w:hAnsi="Arial" w:hint="default"/>
      </w:rPr>
    </w:lvl>
    <w:lvl w:ilvl="5" w:tplc="00947DEC" w:tentative="1">
      <w:start w:val="1"/>
      <w:numFmt w:val="bullet"/>
      <w:lvlText w:val="•"/>
      <w:lvlJc w:val="left"/>
      <w:pPr>
        <w:tabs>
          <w:tab w:val="num" w:pos="4320"/>
        </w:tabs>
        <w:ind w:left="4320" w:hanging="360"/>
      </w:pPr>
      <w:rPr>
        <w:rFonts w:ascii="Arial" w:hAnsi="Arial" w:hint="default"/>
      </w:rPr>
    </w:lvl>
    <w:lvl w:ilvl="6" w:tplc="62D64B3E" w:tentative="1">
      <w:start w:val="1"/>
      <w:numFmt w:val="bullet"/>
      <w:lvlText w:val="•"/>
      <w:lvlJc w:val="left"/>
      <w:pPr>
        <w:tabs>
          <w:tab w:val="num" w:pos="5040"/>
        </w:tabs>
        <w:ind w:left="5040" w:hanging="360"/>
      </w:pPr>
      <w:rPr>
        <w:rFonts w:ascii="Arial" w:hAnsi="Arial" w:hint="default"/>
      </w:rPr>
    </w:lvl>
    <w:lvl w:ilvl="7" w:tplc="EBFA68EC" w:tentative="1">
      <w:start w:val="1"/>
      <w:numFmt w:val="bullet"/>
      <w:lvlText w:val="•"/>
      <w:lvlJc w:val="left"/>
      <w:pPr>
        <w:tabs>
          <w:tab w:val="num" w:pos="5760"/>
        </w:tabs>
        <w:ind w:left="5760" w:hanging="360"/>
      </w:pPr>
      <w:rPr>
        <w:rFonts w:ascii="Arial" w:hAnsi="Arial" w:hint="default"/>
      </w:rPr>
    </w:lvl>
    <w:lvl w:ilvl="8" w:tplc="8F425694" w:tentative="1">
      <w:start w:val="1"/>
      <w:numFmt w:val="bullet"/>
      <w:lvlText w:val="•"/>
      <w:lvlJc w:val="left"/>
      <w:pPr>
        <w:tabs>
          <w:tab w:val="num" w:pos="6480"/>
        </w:tabs>
        <w:ind w:left="6480" w:hanging="360"/>
      </w:pPr>
      <w:rPr>
        <w:rFonts w:ascii="Arial" w:hAnsi="Arial" w:hint="default"/>
      </w:rPr>
    </w:lvl>
  </w:abstractNum>
  <w:abstractNum w:abstractNumId="140">
    <w:nsid w:val="7ADB08CD"/>
    <w:multiLevelType w:val="hybridMultilevel"/>
    <w:tmpl w:val="9D00734A"/>
    <w:lvl w:ilvl="0" w:tplc="51A20CA6">
      <w:start w:val="1"/>
      <w:numFmt w:val="bullet"/>
      <w:lvlText w:val="•"/>
      <w:lvlJc w:val="left"/>
      <w:pPr>
        <w:tabs>
          <w:tab w:val="num" w:pos="720"/>
        </w:tabs>
        <w:ind w:left="720" w:hanging="360"/>
      </w:pPr>
      <w:rPr>
        <w:rFonts w:ascii="Arial" w:hAnsi="Arial" w:hint="default"/>
      </w:rPr>
    </w:lvl>
    <w:lvl w:ilvl="1" w:tplc="BF5E17B0" w:tentative="1">
      <w:start w:val="1"/>
      <w:numFmt w:val="bullet"/>
      <w:lvlText w:val="•"/>
      <w:lvlJc w:val="left"/>
      <w:pPr>
        <w:tabs>
          <w:tab w:val="num" w:pos="1440"/>
        </w:tabs>
        <w:ind w:left="1440" w:hanging="360"/>
      </w:pPr>
      <w:rPr>
        <w:rFonts w:ascii="Arial" w:hAnsi="Arial" w:hint="default"/>
      </w:rPr>
    </w:lvl>
    <w:lvl w:ilvl="2" w:tplc="02F6F23A" w:tentative="1">
      <w:start w:val="1"/>
      <w:numFmt w:val="bullet"/>
      <w:lvlText w:val="•"/>
      <w:lvlJc w:val="left"/>
      <w:pPr>
        <w:tabs>
          <w:tab w:val="num" w:pos="2160"/>
        </w:tabs>
        <w:ind w:left="2160" w:hanging="360"/>
      </w:pPr>
      <w:rPr>
        <w:rFonts w:ascii="Arial" w:hAnsi="Arial" w:hint="default"/>
      </w:rPr>
    </w:lvl>
    <w:lvl w:ilvl="3" w:tplc="5F4C54EC" w:tentative="1">
      <w:start w:val="1"/>
      <w:numFmt w:val="bullet"/>
      <w:lvlText w:val="•"/>
      <w:lvlJc w:val="left"/>
      <w:pPr>
        <w:tabs>
          <w:tab w:val="num" w:pos="2880"/>
        </w:tabs>
        <w:ind w:left="2880" w:hanging="360"/>
      </w:pPr>
      <w:rPr>
        <w:rFonts w:ascii="Arial" w:hAnsi="Arial" w:hint="default"/>
      </w:rPr>
    </w:lvl>
    <w:lvl w:ilvl="4" w:tplc="31AE62A8" w:tentative="1">
      <w:start w:val="1"/>
      <w:numFmt w:val="bullet"/>
      <w:lvlText w:val="•"/>
      <w:lvlJc w:val="left"/>
      <w:pPr>
        <w:tabs>
          <w:tab w:val="num" w:pos="3600"/>
        </w:tabs>
        <w:ind w:left="3600" w:hanging="360"/>
      </w:pPr>
      <w:rPr>
        <w:rFonts w:ascii="Arial" w:hAnsi="Arial" w:hint="default"/>
      </w:rPr>
    </w:lvl>
    <w:lvl w:ilvl="5" w:tplc="1DF6D204" w:tentative="1">
      <w:start w:val="1"/>
      <w:numFmt w:val="bullet"/>
      <w:lvlText w:val="•"/>
      <w:lvlJc w:val="left"/>
      <w:pPr>
        <w:tabs>
          <w:tab w:val="num" w:pos="4320"/>
        </w:tabs>
        <w:ind w:left="4320" w:hanging="360"/>
      </w:pPr>
      <w:rPr>
        <w:rFonts w:ascii="Arial" w:hAnsi="Arial" w:hint="default"/>
      </w:rPr>
    </w:lvl>
    <w:lvl w:ilvl="6" w:tplc="983475BE" w:tentative="1">
      <w:start w:val="1"/>
      <w:numFmt w:val="bullet"/>
      <w:lvlText w:val="•"/>
      <w:lvlJc w:val="left"/>
      <w:pPr>
        <w:tabs>
          <w:tab w:val="num" w:pos="5040"/>
        </w:tabs>
        <w:ind w:left="5040" w:hanging="360"/>
      </w:pPr>
      <w:rPr>
        <w:rFonts w:ascii="Arial" w:hAnsi="Arial" w:hint="default"/>
      </w:rPr>
    </w:lvl>
    <w:lvl w:ilvl="7" w:tplc="6A84B67E" w:tentative="1">
      <w:start w:val="1"/>
      <w:numFmt w:val="bullet"/>
      <w:lvlText w:val="•"/>
      <w:lvlJc w:val="left"/>
      <w:pPr>
        <w:tabs>
          <w:tab w:val="num" w:pos="5760"/>
        </w:tabs>
        <w:ind w:left="5760" w:hanging="360"/>
      </w:pPr>
      <w:rPr>
        <w:rFonts w:ascii="Arial" w:hAnsi="Arial" w:hint="default"/>
      </w:rPr>
    </w:lvl>
    <w:lvl w:ilvl="8" w:tplc="B64E769E" w:tentative="1">
      <w:start w:val="1"/>
      <w:numFmt w:val="bullet"/>
      <w:lvlText w:val="•"/>
      <w:lvlJc w:val="left"/>
      <w:pPr>
        <w:tabs>
          <w:tab w:val="num" w:pos="6480"/>
        </w:tabs>
        <w:ind w:left="6480" w:hanging="360"/>
      </w:pPr>
      <w:rPr>
        <w:rFonts w:ascii="Arial" w:hAnsi="Arial" w:hint="default"/>
      </w:rPr>
    </w:lvl>
  </w:abstractNum>
  <w:abstractNum w:abstractNumId="141">
    <w:nsid w:val="7B3E40D2"/>
    <w:multiLevelType w:val="hybridMultilevel"/>
    <w:tmpl w:val="16181092"/>
    <w:lvl w:ilvl="0" w:tplc="1A823694">
      <w:start w:val="1"/>
      <w:numFmt w:val="bullet"/>
      <w:lvlText w:val="•"/>
      <w:lvlJc w:val="left"/>
      <w:pPr>
        <w:tabs>
          <w:tab w:val="num" w:pos="720"/>
        </w:tabs>
        <w:ind w:left="720" w:hanging="360"/>
      </w:pPr>
      <w:rPr>
        <w:rFonts w:ascii="Arial" w:hAnsi="Arial" w:hint="default"/>
      </w:rPr>
    </w:lvl>
    <w:lvl w:ilvl="1" w:tplc="290AAE3A" w:tentative="1">
      <w:start w:val="1"/>
      <w:numFmt w:val="bullet"/>
      <w:lvlText w:val="•"/>
      <w:lvlJc w:val="left"/>
      <w:pPr>
        <w:tabs>
          <w:tab w:val="num" w:pos="1440"/>
        </w:tabs>
        <w:ind w:left="1440" w:hanging="360"/>
      </w:pPr>
      <w:rPr>
        <w:rFonts w:ascii="Arial" w:hAnsi="Arial" w:hint="default"/>
      </w:rPr>
    </w:lvl>
    <w:lvl w:ilvl="2" w:tplc="92D68A0A" w:tentative="1">
      <w:start w:val="1"/>
      <w:numFmt w:val="bullet"/>
      <w:lvlText w:val="•"/>
      <w:lvlJc w:val="left"/>
      <w:pPr>
        <w:tabs>
          <w:tab w:val="num" w:pos="2160"/>
        </w:tabs>
        <w:ind w:left="2160" w:hanging="360"/>
      </w:pPr>
      <w:rPr>
        <w:rFonts w:ascii="Arial" w:hAnsi="Arial" w:hint="default"/>
      </w:rPr>
    </w:lvl>
    <w:lvl w:ilvl="3" w:tplc="41D87F8C" w:tentative="1">
      <w:start w:val="1"/>
      <w:numFmt w:val="bullet"/>
      <w:lvlText w:val="•"/>
      <w:lvlJc w:val="left"/>
      <w:pPr>
        <w:tabs>
          <w:tab w:val="num" w:pos="2880"/>
        </w:tabs>
        <w:ind w:left="2880" w:hanging="360"/>
      </w:pPr>
      <w:rPr>
        <w:rFonts w:ascii="Arial" w:hAnsi="Arial" w:hint="default"/>
      </w:rPr>
    </w:lvl>
    <w:lvl w:ilvl="4" w:tplc="BE9C1D9C" w:tentative="1">
      <w:start w:val="1"/>
      <w:numFmt w:val="bullet"/>
      <w:lvlText w:val="•"/>
      <w:lvlJc w:val="left"/>
      <w:pPr>
        <w:tabs>
          <w:tab w:val="num" w:pos="3600"/>
        </w:tabs>
        <w:ind w:left="3600" w:hanging="360"/>
      </w:pPr>
      <w:rPr>
        <w:rFonts w:ascii="Arial" w:hAnsi="Arial" w:hint="default"/>
      </w:rPr>
    </w:lvl>
    <w:lvl w:ilvl="5" w:tplc="650283BC" w:tentative="1">
      <w:start w:val="1"/>
      <w:numFmt w:val="bullet"/>
      <w:lvlText w:val="•"/>
      <w:lvlJc w:val="left"/>
      <w:pPr>
        <w:tabs>
          <w:tab w:val="num" w:pos="4320"/>
        </w:tabs>
        <w:ind w:left="4320" w:hanging="360"/>
      </w:pPr>
      <w:rPr>
        <w:rFonts w:ascii="Arial" w:hAnsi="Arial" w:hint="default"/>
      </w:rPr>
    </w:lvl>
    <w:lvl w:ilvl="6" w:tplc="2332839E" w:tentative="1">
      <w:start w:val="1"/>
      <w:numFmt w:val="bullet"/>
      <w:lvlText w:val="•"/>
      <w:lvlJc w:val="left"/>
      <w:pPr>
        <w:tabs>
          <w:tab w:val="num" w:pos="5040"/>
        </w:tabs>
        <w:ind w:left="5040" w:hanging="360"/>
      </w:pPr>
      <w:rPr>
        <w:rFonts w:ascii="Arial" w:hAnsi="Arial" w:hint="default"/>
      </w:rPr>
    </w:lvl>
    <w:lvl w:ilvl="7" w:tplc="D9A07232" w:tentative="1">
      <w:start w:val="1"/>
      <w:numFmt w:val="bullet"/>
      <w:lvlText w:val="•"/>
      <w:lvlJc w:val="left"/>
      <w:pPr>
        <w:tabs>
          <w:tab w:val="num" w:pos="5760"/>
        </w:tabs>
        <w:ind w:left="5760" w:hanging="360"/>
      </w:pPr>
      <w:rPr>
        <w:rFonts w:ascii="Arial" w:hAnsi="Arial" w:hint="default"/>
      </w:rPr>
    </w:lvl>
    <w:lvl w:ilvl="8" w:tplc="8CEEE800" w:tentative="1">
      <w:start w:val="1"/>
      <w:numFmt w:val="bullet"/>
      <w:lvlText w:val="•"/>
      <w:lvlJc w:val="left"/>
      <w:pPr>
        <w:tabs>
          <w:tab w:val="num" w:pos="6480"/>
        </w:tabs>
        <w:ind w:left="6480" w:hanging="360"/>
      </w:pPr>
      <w:rPr>
        <w:rFonts w:ascii="Arial" w:hAnsi="Arial" w:hint="default"/>
      </w:rPr>
    </w:lvl>
  </w:abstractNum>
  <w:abstractNum w:abstractNumId="142">
    <w:nsid w:val="7C285F49"/>
    <w:multiLevelType w:val="hybridMultilevel"/>
    <w:tmpl w:val="89A27364"/>
    <w:lvl w:ilvl="0" w:tplc="27BE2E54">
      <w:start w:val="1"/>
      <w:numFmt w:val="bullet"/>
      <w:lvlText w:val="•"/>
      <w:lvlJc w:val="left"/>
      <w:pPr>
        <w:tabs>
          <w:tab w:val="num" w:pos="720"/>
        </w:tabs>
        <w:ind w:left="720" w:hanging="360"/>
      </w:pPr>
      <w:rPr>
        <w:rFonts w:ascii="Arial" w:hAnsi="Arial" w:hint="default"/>
      </w:rPr>
    </w:lvl>
    <w:lvl w:ilvl="1" w:tplc="BD90B740" w:tentative="1">
      <w:start w:val="1"/>
      <w:numFmt w:val="bullet"/>
      <w:lvlText w:val="•"/>
      <w:lvlJc w:val="left"/>
      <w:pPr>
        <w:tabs>
          <w:tab w:val="num" w:pos="1440"/>
        </w:tabs>
        <w:ind w:left="1440" w:hanging="360"/>
      </w:pPr>
      <w:rPr>
        <w:rFonts w:ascii="Arial" w:hAnsi="Arial" w:hint="default"/>
      </w:rPr>
    </w:lvl>
    <w:lvl w:ilvl="2" w:tplc="9164416E" w:tentative="1">
      <w:start w:val="1"/>
      <w:numFmt w:val="bullet"/>
      <w:lvlText w:val="•"/>
      <w:lvlJc w:val="left"/>
      <w:pPr>
        <w:tabs>
          <w:tab w:val="num" w:pos="2160"/>
        </w:tabs>
        <w:ind w:left="2160" w:hanging="360"/>
      </w:pPr>
      <w:rPr>
        <w:rFonts w:ascii="Arial" w:hAnsi="Arial" w:hint="default"/>
      </w:rPr>
    </w:lvl>
    <w:lvl w:ilvl="3" w:tplc="683AFEAE" w:tentative="1">
      <w:start w:val="1"/>
      <w:numFmt w:val="bullet"/>
      <w:lvlText w:val="•"/>
      <w:lvlJc w:val="left"/>
      <w:pPr>
        <w:tabs>
          <w:tab w:val="num" w:pos="2880"/>
        </w:tabs>
        <w:ind w:left="2880" w:hanging="360"/>
      </w:pPr>
      <w:rPr>
        <w:rFonts w:ascii="Arial" w:hAnsi="Arial" w:hint="default"/>
      </w:rPr>
    </w:lvl>
    <w:lvl w:ilvl="4" w:tplc="FA32F00E" w:tentative="1">
      <w:start w:val="1"/>
      <w:numFmt w:val="bullet"/>
      <w:lvlText w:val="•"/>
      <w:lvlJc w:val="left"/>
      <w:pPr>
        <w:tabs>
          <w:tab w:val="num" w:pos="3600"/>
        </w:tabs>
        <w:ind w:left="3600" w:hanging="360"/>
      </w:pPr>
      <w:rPr>
        <w:rFonts w:ascii="Arial" w:hAnsi="Arial" w:hint="default"/>
      </w:rPr>
    </w:lvl>
    <w:lvl w:ilvl="5" w:tplc="FD1A6A6C" w:tentative="1">
      <w:start w:val="1"/>
      <w:numFmt w:val="bullet"/>
      <w:lvlText w:val="•"/>
      <w:lvlJc w:val="left"/>
      <w:pPr>
        <w:tabs>
          <w:tab w:val="num" w:pos="4320"/>
        </w:tabs>
        <w:ind w:left="4320" w:hanging="360"/>
      </w:pPr>
      <w:rPr>
        <w:rFonts w:ascii="Arial" w:hAnsi="Arial" w:hint="default"/>
      </w:rPr>
    </w:lvl>
    <w:lvl w:ilvl="6" w:tplc="43C42A0E" w:tentative="1">
      <w:start w:val="1"/>
      <w:numFmt w:val="bullet"/>
      <w:lvlText w:val="•"/>
      <w:lvlJc w:val="left"/>
      <w:pPr>
        <w:tabs>
          <w:tab w:val="num" w:pos="5040"/>
        </w:tabs>
        <w:ind w:left="5040" w:hanging="360"/>
      </w:pPr>
      <w:rPr>
        <w:rFonts w:ascii="Arial" w:hAnsi="Arial" w:hint="default"/>
      </w:rPr>
    </w:lvl>
    <w:lvl w:ilvl="7" w:tplc="C8A87C22" w:tentative="1">
      <w:start w:val="1"/>
      <w:numFmt w:val="bullet"/>
      <w:lvlText w:val="•"/>
      <w:lvlJc w:val="left"/>
      <w:pPr>
        <w:tabs>
          <w:tab w:val="num" w:pos="5760"/>
        </w:tabs>
        <w:ind w:left="5760" w:hanging="360"/>
      </w:pPr>
      <w:rPr>
        <w:rFonts w:ascii="Arial" w:hAnsi="Arial" w:hint="default"/>
      </w:rPr>
    </w:lvl>
    <w:lvl w:ilvl="8" w:tplc="A77A8628" w:tentative="1">
      <w:start w:val="1"/>
      <w:numFmt w:val="bullet"/>
      <w:lvlText w:val="•"/>
      <w:lvlJc w:val="left"/>
      <w:pPr>
        <w:tabs>
          <w:tab w:val="num" w:pos="6480"/>
        </w:tabs>
        <w:ind w:left="6480" w:hanging="360"/>
      </w:pPr>
      <w:rPr>
        <w:rFonts w:ascii="Arial" w:hAnsi="Arial" w:hint="default"/>
      </w:rPr>
    </w:lvl>
  </w:abstractNum>
  <w:abstractNum w:abstractNumId="143">
    <w:nsid w:val="7C300301"/>
    <w:multiLevelType w:val="hybridMultilevel"/>
    <w:tmpl w:val="F43EA068"/>
    <w:lvl w:ilvl="0" w:tplc="35E4DAF4">
      <w:start w:val="1"/>
      <w:numFmt w:val="bullet"/>
      <w:lvlText w:val="•"/>
      <w:lvlJc w:val="left"/>
      <w:pPr>
        <w:tabs>
          <w:tab w:val="num" w:pos="720"/>
        </w:tabs>
        <w:ind w:left="720" w:hanging="360"/>
      </w:pPr>
      <w:rPr>
        <w:rFonts w:ascii="Arial" w:hAnsi="Arial" w:hint="default"/>
      </w:rPr>
    </w:lvl>
    <w:lvl w:ilvl="1" w:tplc="43A694C2" w:tentative="1">
      <w:start w:val="1"/>
      <w:numFmt w:val="bullet"/>
      <w:lvlText w:val="•"/>
      <w:lvlJc w:val="left"/>
      <w:pPr>
        <w:tabs>
          <w:tab w:val="num" w:pos="1440"/>
        </w:tabs>
        <w:ind w:left="1440" w:hanging="360"/>
      </w:pPr>
      <w:rPr>
        <w:rFonts w:ascii="Arial" w:hAnsi="Arial" w:hint="default"/>
      </w:rPr>
    </w:lvl>
    <w:lvl w:ilvl="2" w:tplc="3D4623CC" w:tentative="1">
      <w:start w:val="1"/>
      <w:numFmt w:val="bullet"/>
      <w:lvlText w:val="•"/>
      <w:lvlJc w:val="left"/>
      <w:pPr>
        <w:tabs>
          <w:tab w:val="num" w:pos="2160"/>
        </w:tabs>
        <w:ind w:left="2160" w:hanging="360"/>
      </w:pPr>
      <w:rPr>
        <w:rFonts w:ascii="Arial" w:hAnsi="Arial" w:hint="default"/>
      </w:rPr>
    </w:lvl>
    <w:lvl w:ilvl="3" w:tplc="B932250A" w:tentative="1">
      <w:start w:val="1"/>
      <w:numFmt w:val="bullet"/>
      <w:lvlText w:val="•"/>
      <w:lvlJc w:val="left"/>
      <w:pPr>
        <w:tabs>
          <w:tab w:val="num" w:pos="2880"/>
        </w:tabs>
        <w:ind w:left="2880" w:hanging="360"/>
      </w:pPr>
      <w:rPr>
        <w:rFonts w:ascii="Arial" w:hAnsi="Arial" w:hint="default"/>
      </w:rPr>
    </w:lvl>
    <w:lvl w:ilvl="4" w:tplc="51629116" w:tentative="1">
      <w:start w:val="1"/>
      <w:numFmt w:val="bullet"/>
      <w:lvlText w:val="•"/>
      <w:lvlJc w:val="left"/>
      <w:pPr>
        <w:tabs>
          <w:tab w:val="num" w:pos="3600"/>
        </w:tabs>
        <w:ind w:left="3600" w:hanging="360"/>
      </w:pPr>
      <w:rPr>
        <w:rFonts w:ascii="Arial" w:hAnsi="Arial" w:hint="default"/>
      </w:rPr>
    </w:lvl>
    <w:lvl w:ilvl="5" w:tplc="98A8CE30" w:tentative="1">
      <w:start w:val="1"/>
      <w:numFmt w:val="bullet"/>
      <w:lvlText w:val="•"/>
      <w:lvlJc w:val="left"/>
      <w:pPr>
        <w:tabs>
          <w:tab w:val="num" w:pos="4320"/>
        </w:tabs>
        <w:ind w:left="4320" w:hanging="360"/>
      </w:pPr>
      <w:rPr>
        <w:rFonts w:ascii="Arial" w:hAnsi="Arial" w:hint="default"/>
      </w:rPr>
    </w:lvl>
    <w:lvl w:ilvl="6" w:tplc="85B275C2" w:tentative="1">
      <w:start w:val="1"/>
      <w:numFmt w:val="bullet"/>
      <w:lvlText w:val="•"/>
      <w:lvlJc w:val="left"/>
      <w:pPr>
        <w:tabs>
          <w:tab w:val="num" w:pos="5040"/>
        </w:tabs>
        <w:ind w:left="5040" w:hanging="360"/>
      </w:pPr>
      <w:rPr>
        <w:rFonts w:ascii="Arial" w:hAnsi="Arial" w:hint="default"/>
      </w:rPr>
    </w:lvl>
    <w:lvl w:ilvl="7" w:tplc="0016C774" w:tentative="1">
      <w:start w:val="1"/>
      <w:numFmt w:val="bullet"/>
      <w:lvlText w:val="•"/>
      <w:lvlJc w:val="left"/>
      <w:pPr>
        <w:tabs>
          <w:tab w:val="num" w:pos="5760"/>
        </w:tabs>
        <w:ind w:left="5760" w:hanging="360"/>
      </w:pPr>
      <w:rPr>
        <w:rFonts w:ascii="Arial" w:hAnsi="Arial" w:hint="default"/>
      </w:rPr>
    </w:lvl>
    <w:lvl w:ilvl="8" w:tplc="4F46906E" w:tentative="1">
      <w:start w:val="1"/>
      <w:numFmt w:val="bullet"/>
      <w:lvlText w:val="•"/>
      <w:lvlJc w:val="left"/>
      <w:pPr>
        <w:tabs>
          <w:tab w:val="num" w:pos="6480"/>
        </w:tabs>
        <w:ind w:left="6480" w:hanging="360"/>
      </w:pPr>
      <w:rPr>
        <w:rFonts w:ascii="Arial" w:hAnsi="Arial" w:hint="default"/>
      </w:rPr>
    </w:lvl>
  </w:abstractNum>
  <w:abstractNum w:abstractNumId="144">
    <w:nsid w:val="7D922E74"/>
    <w:multiLevelType w:val="hybridMultilevel"/>
    <w:tmpl w:val="A04291C6"/>
    <w:lvl w:ilvl="0" w:tplc="C60406B4">
      <w:start w:val="1"/>
      <w:numFmt w:val="bullet"/>
      <w:lvlText w:val="•"/>
      <w:lvlJc w:val="left"/>
      <w:pPr>
        <w:tabs>
          <w:tab w:val="num" w:pos="720"/>
        </w:tabs>
        <w:ind w:left="720" w:hanging="360"/>
      </w:pPr>
      <w:rPr>
        <w:rFonts w:ascii="Arial" w:hAnsi="Arial" w:hint="default"/>
      </w:rPr>
    </w:lvl>
    <w:lvl w:ilvl="1" w:tplc="7D1E6D30" w:tentative="1">
      <w:start w:val="1"/>
      <w:numFmt w:val="bullet"/>
      <w:lvlText w:val="•"/>
      <w:lvlJc w:val="left"/>
      <w:pPr>
        <w:tabs>
          <w:tab w:val="num" w:pos="1440"/>
        </w:tabs>
        <w:ind w:left="1440" w:hanging="360"/>
      </w:pPr>
      <w:rPr>
        <w:rFonts w:ascii="Arial" w:hAnsi="Arial" w:hint="default"/>
      </w:rPr>
    </w:lvl>
    <w:lvl w:ilvl="2" w:tplc="3A4278DC" w:tentative="1">
      <w:start w:val="1"/>
      <w:numFmt w:val="bullet"/>
      <w:lvlText w:val="•"/>
      <w:lvlJc w:val="left"/>
      <w:pPr>
        <w:tabs>
          <w:tab w:val="num" w:pos="2160"/>
        </w:tabs>
        <w:ind w:left="2160" w:hanging="360"/>
      </w:pPr>
      <w:rPr>
        <w:rFonts w:ascii="Arial" w:hAnsi="Arial" w:hint="default"/>
      </w:rPr>
    </w:lvl>
    <w:lvl w:ilvl="3" w:tplc="FE30185C" w:tentative="1">
      <w:start w:val="1"/>
      <w:numFmt w:val="bullet"/>
      <w:lvlText w:val="•"/>
      <w:lvlJc w:val="left"/>
      <w:pPr>
        <w:tabs>
          <w:tab w:val="num" w:pos="2880"/>
        </w:tabs>
        <w:ind w:left="2880" w:hanging="360"/>
      </w:pPr>
      <w:rPr>
        <w:rFonts w:ascii="Arial" w:hAnsi="Arial" w:hint="default"/>
      </w:rPr>
    </w:lvl>
    <w:lvl w:ilvl="4" w:tplc="CCF6A05C" w:tentative="1">
      <w:start w:val="1"/>
      <w:numFmt w:val="bullet"/>
      <w:lvlText w:val="•"/>
      <w:lvlJc w:val="left"/>
      <w:pPr>
        <w:tabs>
          <w:tab w:val="num" w:pos="3600"/>
        </w:tabs>
        <w:ind w:left="3600" w:hanging="360"/>
      </w:pPr>
      <w:rPr>
        <w:rFonts w:ascii="Arial" w:hAnsi="Arial" w:hint="default"/>
      </w:rPr>
    </w:lvl>
    <w:lvl w:ilvl="5" w:tplc="67CC7E5C" w:tentative="1">
      <w:start w:val="1"/>
      <w:numFmt w:val="bullet"/>
      <w:lvlText w:val="•"/>
      <w:lvlJc w:val="left"/>
      <w:pPr>
        <w:tabs>
          <w:tab w:val="num" w:pos="4320"/>
        </w:tabs>
        <w:ind w:left="4320" w:hanging="360"/>
      </w:pPr>
      <w:rPr>
        <w:rFonts w:ascii="Arial" w:hAnsi="Arial" w:hint="default"/>
      </w:rPr>
    </w:lvl>
    <w:lvl w:ilvl="6" w:tplc="37CC152A" w:tentative="1">
      <w:start w:val="1"/>
      <w:numFmt w:val="bullet"/>
      <w:lvlText w:val="•"/>
      <w:lvlJc w:val="left"/>
      <w:pPr>
        <w:tabs>
          <w:tab w:val="num" w:pos="5040"/>
        </w:tabs>
        <w:ind w:left="5040" w:hanging="360"/>
      </w:pPr>
      <w:rPr>
        <w:rFonts w:ascii="Arial" w:hAnsi="Arial" w:hint="default"/>
      </w:rPr>
    </w:lvl>
    <w:lvl w:ilvl="7" w:tplc="2CC61C60" w:tentative="1">
      <w:start w:val="1"/>
      <w:numFmt w:val="bullet"/>
      <w:lvlText w:val="•"/>
      <w:lvlJc w:val="left"/>
      <w:pPr>
        <w:tabs>
          <w:tab w:val="num" w:pos="5760"/>
        </w:tabs>
        <w:ind w:left="5760" w:hanging="360"/>
      </w:pPr>
      <w:rPr>
        <w:rFonts w:ascii="Arial" w:hAnsi="Arial" w:hint="default"/>
      </w:rPr>
    </w:lvl>
    <w:lvl w:ilvl="8" w:tplc="FB54876E" w:tentative="1">
      <w:start w:val="1"/>
      <w:numFmt w:val="bullet"/>
      <w:lvlText w:val="•"/>
      <w:lvlJc w:val="left"/>
      <w:pPr>
        <w:tabs>
          <w:tab w:val="num" w:pos="6480"/>
        </w:tabs>
        <w:ind w:left="6480" w:hanging="360"/>
      </w:pPr>
      <w:rPr>
        <w:rFonts w:ascii="Arial" w:hAnsi="Arial" w:hint="default"/>
      </w:rPr>
    </w:lvl>
  </w:abstractNum>
  <w:abstractNum w:abstractNumId="145">
    <w:nsid w:val="7E4621CB"/>
    <w:multiLevelType w:val="hybridMultilevel"/>
    <w:tmpl w:val="546C38A0"/>
    <w:lvl w:ilvl="0" w:tplc="A63CF014">
      <w:start w:val="1"/>
      <w:numFmt w:val="bullet"/>
      <w:lvlText w:val="•"/>
      <w:lvlJc w:val="left"/>
      <w:pPr>
        <w:tabs>
          <w:tab w:val="num" w:pos="720"/>
        </w:tabs>
        <w:ind w:left="720" w:hanging="360"/>
      </w:pPr>
      <w:rPr>
        <w:rFonts w:ascii="Arial" w:hAnsi="Arial" w:hint="default"/>
      </w:rPr>
    </w:lvl>
    <w:lvl w:ilvl="1" w:tplc="CBE0D0E0" w:tentative="1">
      <w:start w:val="1"/>
      <w:numFmt w:val="bullet"/>
      <w:lvlText w:val="•"/>
      <w:lvlJc w:val="left"/>
      <w:pPr>
        <w:tabs>
          <w:tab w:val="num" w:pos="1440"/>
        </w:tabs>
        <w:ind w:left="1440" w:hanging="360"/>
      </w:pPr>
      <w:rPr>
        <w:rFonts w:ascii="Arial" w:hAnsi="Arial" w:hint="default"/>
      </w:rPr>
    </w:lvl>
    <w:lvl w:ilvl="2" w:tplc="D66EC4B8" w:tentative="1">
      <w:start w:val="1"/>
      <w:numFmt w:val="bullet"/>
      <w:lvlText w:val="•"/>
      <w:lvlJc w:val="left"/>
      <w:pPr>
        <w:tabs>
          <w:tab w:val="num" w:pos="2160"/>
        </w:tabs>
        <w:ind w:left="2160" w:hanging="360"/>
      </w:pPr>
      <w:rPr>
        <w:rFonts w:ascii="Arial" w:hAnsi="Arial" w:hint="default"/>
      </w:rPr>
    </w:lvl>
    <w:lvl w:ilvl="3" w:tplc="42B808A0" w:tentative="1">
      <w:start w:val="1"/>
      <w:numFmt w:val="bullet"/>
      <w:lvlText w:val="•"/>
      <w:lvlJc w:val="left"/>
      <w:pPr>
        <w:tabs>
          <w:tab w:val="num" w:pos="2880"/>
        </w:tabs>
        <w:ind w:left="2880" w:hanging="360"/>
      </w:pPr>
      <w:rPr>
        <w:rFonts w:ascii="Arial" w:hAnsi="Arial" w:hint="default"/>
      </w:rPr>
    </w:lvl>
    <w:lvl w:ilvl="4" w:tplc="394EC8CE" w:tentative="1">
      <w:start w:val="1"/>
      <w:numFmt w:val="bullet"/>
      <w:lvlText w:val="•"/>
      <w:lvlJc w:val="left"/>
      <w:pPr>
        <w:tabs>
          <w:tab w:val="num" w:pos="3600"/>
        </w:tabs>
        <w:ind w:left="3600" w:hanging="360"/>
      </w:pPr>
      <w:rPr>
        <w:rFonts w:ascii="Arial" w:hAnsi="Arial" w:hint="default"/>
      </w:rPr>
    </w:lvl>
    <w:lvl w:ilvl="5" w:tplc="41826D12" w:tentative="1">
      <w:start w:val="1"/>
      <w:numFmt w:val="bullet"/>
      <w:lvlText w:val="•"/>
      <w:lvlJc w:val="left"/>
      <w:pPr>
        <w:tabs>
          <w:tab w:val="num" w:pos="4320"/>
        </w:tabs>
        <w:ind w:left="4320" w:hanging="360"/>
      </w:pPr>
      <w:rPr>
        <w:rFonts w:ascii="Arial" w:hAnsi="Arial" w:hint="default"/>
      </w:rPr>
    </w:lvl>
    <w:lvl w:ilvl="6" w:tplc="E20C6B4A" w:tentative="1">
      <w:start w:val="1"/>
      <w:numFmt w:val="bullet"/>
      <w:lvlText w:val="•"/>
      <w:lvlJc w:val="left"/>
      <w:pPr>
        <w:tabs>
          <w:tab w:val="num" w:pos="5040"/>
        </w:tabs>
        <w:ind w:left="5040" w:hanging="360"/>
      </w:pPr>
      <w:rPr>
        <w:rFonts w:ascii="Arial" w:hAnsi="Arial" w:hint="default"/>
      </w:rPr>
    </w:lvl>
    <w:lvl w:ilvl="7" w:tplc="56BE123E" w:tentative="1">
      <w:start w:val="1"/>
      <w:numFmt w:val="bullet"/>
      <w:lvlText w:val="•"/>
      <w:lvlJc w:val="left"/>
      <w:pPr>
        <w:tabs>
          <w:tab w:val="num" w:pos="5760"/>
        </w:tabs>
        <w:ind w:left="5760" w:hanging="360"/>
      </w:pPr>
      <w:rPr>
        <w:rFonts w:ascii="Arial" w:hAnsi="Arial" w:hint="default"/>
      </w:rPr>
    </w:lvl>
    <w:lvl w:ilvl="8" w:tplc="29BC610A" w:tentative="1">
      <w:start w:val="1"/>
      <w:numFmt w:val="bullet"/>
      <w:lvlText w:val="•"/>
      <w:lvlJc w:val="left"/>
      <w:pPr>
        <w:tabs>
          <w:tab w:val="num" w:pos="6480"/>
        </w:tabs>
        <w:ind w:left="6480" w:hanging="360"/>
      </w:pPr>
      <w:rPr>
        <w:rFonts w:ascii="Arial" w:hAnsi="Arial" w:hint="default"/>
      </w:rPr>
    </w:lvl>
  </w:abstractNum>
  <w:abstractNum w:abstractNumId="146">
    <w:nsid w:val="7EC40270"/>
    <w:multiLevelType w:val="hybridMultilevel"/>
    <w:tmpl w:val="7B90B392"/>
    <w:lvl w:ilvl="0" w:tplc="682AB12E">
      <w:start w:val="1"/>
      <w:numFmt w:val="bullet"/>
      <w:lvlText w:val="•"/>
      <w:lvlJc w:val="left"/>
      <w:pPr>
        <w:tabs>
          <w:tab w:val="num" w:pos="720"/>
        </w:tabs>
        <w:ind w:left="720" w:hanging="360"/>
      </w:pPr>
      <w:rPr>
        <w:rFonts w:ascii="Times New Roman" w:hAnsi="Times New Roman" w:hint="default"/>
      </w:rPr>
    </w:lvl>
    <w:lvl w:ilvl="1" w:tplc="A8C4E256" w:tentative="1">
      <w:start w:val="1"/>
      <w:numFmt w:val="bullet"/>
      <w:lvlText w:val="•"/>
      <w:lvlJc w:val="left"/>
      <w:pPr>
        <w:tabs>
          <w:tab w:val="num" w:pos="1440"/>
        </w:tabs>
        <w:ind w:left="1440" w:hanging="360"/>
      </w:pPr>
      <w:rPr>
        <w:rFonts w:ascii="Times New Roman" w:hAnsi="Times New Roman" w:hint="default"/>
      </w:rPr>
    </w:lvl>
    <w:lvl w:ilvl="2" w:tplc="93FEEA48" w:tentative="1">
      <w:start w:val="1"/>
      <w:numFmt w:val="bullet"/>
      <w:lvlText w:val="•"/>
      <w:lvlJc w:val="left"/>
      <w:pPr>
        <w:tabs>
          <w:tab w:val="num" w:pos="2160"/>
        </w:tabs>
        <w:ind w:left="2160" w:hanging="360"/>
      </w:pPr>
      <w:rPr>
        <w:rFonts w:ascii="Times New Roman" w:hAnsi="Times New Roman" w:hint="default"/>
      </w:rPr>
    </w:lvl>
    <w:lvl w:ilvl="3" w:tplc="8E9EA736" w:tentative="1">
      <w:start w:val="1"/>
      <w:numFmt w:val="bullet"/>
      <w:lvlText w:val="•"/>
      <w:lvlJc w:val="left"/>
      <w:pPr>
        <w:tabs>
          <w:tab w:val="num" w:pos="2880"/>
        </w:tabs>
        <w:ind w:left="2880" w:hanging="360"/>
      </w:pPr>
      <w:rPr>
        <w:rFonts w:ascii="Times New Roman" w:hAnsi="Times New Roman" w:hint="default"/>
      </w:rPr>
    </w:lvl>
    <w:lvl w:ilvl="4" w:tplc="43C41C54" w:tentative="1">
      <w:start w:val="1"/>
      <w:numFmt w:val="bullet"/>
      <w:lvlText w:val="•"/>
      <w:lvlJc w:val="left"/>
      <w:pPr>
        <w:tabs>
          <w:tab w:val="num" w:pos="3600"/>
        </w:tabs>
        <w:ind w:left="3600" w:hanging="360"/>
      </w:pPr>
      <w:rPr>
        <w:rFonts w:ascii="Times New Roman" w:hAnsi="Times New Roman" w:hint="default"/>
      </w:rPr>
    </w:lvl>
    <w:lvl w:ilvl="5" w:tplc="31E224D2" w:tentative="1">
      <w:start w:val="1"/>
      <w:numFmt w:val="bullet"/>
      <w:lvlText w:val="•"/>
      <w:lvlJc w:val="left"/>
      <w:pPr>
        <w:tabs>
          <w:tab w:val="num" w:pos="4320"/>
        </w:tabs>
        <w:ind w:left="4320" w:hanging="360"/>
      </w:pPr>
      <w:rPr>
        <w:rFonts w:ascii="Times New Roman" w:hAnsi="Times New Roman" w:hint="default"/>
      </w:rPr>
    </w:lvl>
    <w:lvl w:ilvl="6" w:tplc="E2B01B32" w:tentative="1">
      <w:start w:val="1"/>
      <w:numFmt w:val="bullet"/>
      <w:lvlText w:val="•"/>
      <w:lvlJc w:val="left"/>
      <w:pPr>
        <w:tabs>
          <w:tab w:val="num" w:pos="5040"/>
        </w:tabs>
        <w:ind w:left="5040" w:hanging="360"/>
      </w:pPr>
      <w:rPr>
        <w:rFonts w:ascii="Times New Roman" w:hAnsi="Times New Roman" w:hint="default"/>
      </w:rPr>
    </w:lvl>
    <w:lvl w:ilvl="7" w:tplc="AE6C1930" w:tentative="1">
      <w:start w:val="1"/>
      <w:numFmt w:val="bullet"/>
      <w:lvlText w:val="•"/>
      <w:lvlJc w:val="left"/>
      <w:pPr>
        <w:tabs>
          <w:tab w:val="num" w:pos="5760"/>
        </w:tabs>
        <w:ind w:left="5760" w:hanging="360"/>
      </w:pPr>
      <w:rPr>
        <w:rFonts w:ascii="Times New Roman" w:hAnsi="Times New Roman" w:hint="default"/>
      </w:rPr>
    </w:lvl>
    <w:lvl w:ilvl="8" w:tplc="AD24DAAA" w:tentative="1">
      <w:start w:val="1"/>
      <w:numFmt w:val="bullet"/>
      <w:lvlText w:val="•"/>
      <w:lvlJc w:val="left"/>
      <w:pPr>
        <w:tabs>
          <w:tab w:val="num" w:pos="6480"/>
        </w:tabs>
        <w:ind w:left="6480" w:hanging="360"/>
      </w:pPr>
      <w:rPr>
        <w:rFonts w:ascii="Times New Roman" w:hAnsi="Times New Roman" w:hint="default"/>
      </w:rPr>
    </w:lvl>
  </w:abstractNum>
  <w:num w:numId="1">
    <w:abstractNumId w:val="115"/>
  </w:num>
  <w:num w:numId="2">
    <w:abstractNumId w:val="140"/>
  </w:num>
  <w:num w:numId="3">
    <w:abstractNumId w:val="88"/>
  </w:num>
  <w:num w:numId="4">
    <w:abstractNumId w:val="130"/>
  </w:num>
  <w:num w:numId="5">
    <w:abstractNumId w:val="35"/>
  </w:num>
  <w:num w:numId="6">
    <w:abstractNumId w:val="40"/>
  </w:num>
  <w:num w:numId="7">
    <w:abstractNumId w:val="74"/>
  </w:num>
  <w:num w:numId="8">
    <w:abstractNumId w:val="15"/>
  </w:num>
  <w:num w:numId="9">
    <w:abstractNumId w:val="109"/>
  </w:num>
  <w:num w:numId="10">
    <w:abstractNumId w:val="127"/>
  </w:num>
  <w:num w:numId="11">
    <w:abstractNumId w:val="67"/>
  </w:num>
  <w:num w:numId="12">
    <w:abstractNumId w:val="137"/>
  </w:num>
  <w:num w:numId="13">
    <w:abstractNumId w:val="76"/>
  </w:num>
  <w:num w:numId="14">
    <w:abstractNumId w:val="139"/>
  </w:num>
  <w:num w:numId="15">
    <w:abstractNumId w:val="37"/>
  </w:num>
  <w:num w:numId="16">
    <w:abstractNumId w:val="57"/>
  </w:num>
  <w:num w:numId="17">
    <w:abstractNumId w:val="50"/>
  </w:num>
  <w:num w:numId="18">
    <w:abstractNumId w:val="11"/>
  </w:num>
  <w:num w:numId="19">
    <w:abstractNumId w:val="6"/>
  </w:num>
  <w:num w:numId="20">
    <w:abstractNumId w:val="103"/>
  </w:num>
  <w:num w:numId="21">
    <w:abstractNumId w:val="3"/>
  </w:num>
  <w:num w:numId="22">
    <w:abstractNumId w:val="13"/>
  </w:num>
  <w:num w:numId="23">
    <w:abstractNumId w:val="65"/>
  </w:num>
  <w:num w:numId="24">
    <w:abstractNumId w:val="118"/>
  </w:num>
  <w:num w:numId="25">
    <w:abstractNumId w:val="102"/>
  </w:num>
  <w:num w:numId="26">
    <w:abstractNumId w:val="17"/>
  </w:num>
  <w:num w:numId="27">
    <w:abstractNumId w:val="126"/>
  </w:num>
  <w:num w:numId="28">
    <w:abstractNumId w:val="99"/>
  </w:num>
  <w:num w:numId="29">
    <w:abstractNumId w:val="113"/>
  </w:num>
  <w:num w:numId="30">
    <w:abstractNumId w:val="62"/>
  </w:num>
  <w:num w:numId="31">
    <w:abstractNumId w:val="142"/>
  </w:num>
  <w:num w:numId="32">
    <w:abstractNumId w:val="79"/>
  </w:num>
  <w:num w:numId="33">
    <w:abstractNumId w:val="26"/>
  </w:num>
  <w:num w:numId="34">
    <w:abstractNumId w:val="131"/>
  </w:num>
  <w:num w:numId="35">
    <w:abstractNumId w:val="143"/>
  </w:num>
  <w:num w:numId="36">
    <w:abstractNumId w:val="56"/>
  </w:num>
  <w:num w:numId="37">
    <w:abstractNumId w:val="18"/>
  </w:num>
  <w:num w:numId="38">
    <w:abstractNumId w:val="19"/>
  </w:num>
  <w:num w:numId="39">
    <w:abstractNumId w:val="86"/>
  </w:num>
  <w:num w:numId="40">
    <w:abstractNumId w:val="63"/>
  </w:num>
  <w:num w:numId="41">
    <w:abstractNumId w:val="129"/>
  </w:num>
  <w:num w:numId="42">
    <w:abstractNumId w:val="48"/>
  </w:num>
  <w:num w:numId="43">
    <w:abstractNumId w:val="12"/>
  </w:num>
  <w:num w:numId="44">
    <w:abstractNumId w:val="83"/>
  </w:num>
  <w:num w:numId="45">
    <w:abstractNumId w:val="60"/>
  </w:num>
  <w:num w:numId="46">
    <w:abstractNumId w:val="123"/>
  </w:num>
  <w:num w:numId="47">
    <w:abstractNumId w:val="38"/>
  </w:num>
  <w:num w:numId="48">
    <w:abstractNumId w:val="66"/>
  </w:num>
  <w:num w:numId="49">
    <w:abstractNumId w:val="89"/>
  </w:num>
  <w:num w:numId="50">
    <w:abstractNumId w:val="7"/>
  </w:num>
  <w:num w:numId="51">
    <w:abstractNumId w:val="112"/>
  </w:num>
  <w:num w:numId="52">
    <w:abstractNumId w:val="14"/>
  </w:num>
  <w:num w:numId="53">
    <w:abstractNumId w:val="120"/>
  </w:num>
  <w:num w:numId="54">
    <w:abstractNumId w:val="80"/>
  </w:num>
  <w:num w:numId="55">
    <w:abstractNumId w:val="27"/>
  </w:num>
  <w:num w:numId="56">
    <w:abstractNumId w:val="49"/>
  </w:num>
  <w:num w:numId="57">
    <w:abstractNumId w:val="104"/>
  </w:num>
  <w:num w:numId="58">
    <w:abstractNumId w:val="28"/>
  </w:num>
  <w:num w:numId="59">
    <w:abstractNumId w:val="106"/>
  </w:num>
  <w:num w:numId="60">
    <w:abstractNumId w:val="105"/>
  </w:num>
  <w:num w:numId="61">
    <w:abstractNumId w:val="91"/>
  </w:num>
  <w:num w:numId="62">
    <w:abstractNumId w:val="43"/>
  </w:num>
  <w:num w:numId="63">
    <w:abstractNumId w:val="1"/>
  </w:num>
  <w:num w:numId="64">
    <w:abstractNumId w:val="122"/>
  </w:num>
  <w:num w:numId="65">
    <w:abstractNumId w:val="39"/>
  </w:num>
  <w:num w:numId="66">
    <w:abstractNumId w:val="36"/>
  </w:num>
  <w:num w:numId="67">
    <w:abstractNumId w:val="52"/>
  </w:num>
  <w:num w:numId="68">
    <w:abstractNumId w:val="114"/>
  </w:num>
  <w:num w:numId="69">
    <w:abstractNumId w:val="16"/>
  </w:num>
  <w:num w:numId="70">
    <w:abstractNumId w:val="61"/>
  </w:num>
  <w:num w:numId="71">
    <w:abstractNumId w:val="55"/>
  </w:num>
  <w:num w:numId="72">
    <w:abstractNumId w:val="90"/>
  </w:num>
  <w:num w:numId="73">
    <w:abstractNumId w:val="2"/>
  </w:num>
  <w:num w:numId="74">
    <w:abstractNumId w:val="119"/>
  </w:num>
  <w:num w:numId="75">
    <w:abstractNumId w:val="87"/>
  </w:num>
  <w:num w:numId="76">
    <w:abstractNumId w:val="9"/>
  </w:num>
  <w:num w:numId="77">
    <w:abstractNumId w:val="41"/>
  </w:num>
  <w:num w:numId="78">
    <w:abstractNumId w:val="59"/>
  </w:num>
  <w:num w:numId="79">
    <w:abstractNumId w:val="145"/>
  </w:num>
  <w:num w:numId="80">
    <w:abstractNumId w:val="132"/>
  </w:num>
  <w:num w:numId="81">
    <w:abstractNumId w:val="96"/>
  </w:num>
  <w:num w:numId="82">
    <w:abstractNumId w:val="29"/>
  </w:num>
  <w:num w:numId="83">
    <w:abstractNumId w:val="141"/>
  </w:num>
  <w:num w:numId="84">
    <w:abstractNumId w:val="124"/>
  </w:num>
  <w:num w:numId="85">
    <w:abstractNumId w:val="22"/>
  </w:num>
  <w:num w:numId="86">
    <w:abstractNumId w:val="4"/>
  </w:num>
  <w:num w:numId="87">
    <w:abstractNumId w:val="128"/>
  </w:num>
  <w:num w:numId="88">
    <w:abstractNumId w:val="125"/>
  </w:num>
  <w:num w:numId="89">
    <w:abstractNumId w:val="25"/>
  </w:num>
  <w:num w:numId="90">
    <w:abstractNumId w:val="101"/>
  </w:num>
  <w:num w:numId="91">
    <w:abstractNumId w:val="69"/>
  </w:num>
  <w:num w:numId="92">
    <w:abstractNumId w:val="133"/>
  </w:num>
  <w:num w:numId="93">
    <w:abstractNumId w:val="73"/>
  </w:num>
  <w:num w:numId="94">
    <w:abstractNumId w:val="75"/>
  </w:num>
  <w:num w:numId="95">
    <w:abstractNumId w:val="42"/>
  </w:num>
  <w:num w:numId="96">
    <w:abstractNumId w:val="98"/>
  </w:num>
  <w:num w:numId="97">
    <w:abstractNumId w:val="94"/>
  </w:num>
  <w:num w:numId="98">
    <w:abstractNumId w:val="84"/>
  </w:num>
  <w:num w:numId="99">
    <w:abstractNumId w:val="10"/>
  </w:num>
  <w:num w:numId="100">
    <w:abstractNumId w:val="144"/>
  </w:num>
  <w:num w:numId="101">
    <w:abstractNumId w:val="23"/>
  </w:num>
  <w:num w:numId="102">
    <w:abstractNumId w:val="46"/>
  </w:num>
  <w:num w:numId="103">
    <w:abstractNumId w:val="107"/>
  </w:num>
  <w:num w:numId="104">
    <w:abstractNumId w:val="21"/>
  </w:num>
  <w:num w:numId="105">
    <w:abstractNumId w:val="136"/>
  </w:num>
  <w:num w:numId="106">
    <w:abstractNumId w:val="116"/>
  </w:num>
  <w:num w:numId="107">
    <w:abstractNumId w:val="44"/>
  </w:num>
  <w:num w:numId="108">
    <w:abstractNumId w:val="70"/>
  </w:num>
  <w:num w:numId="109">
    <w:abstractNumId w:val="51"/>
  </w:num>
  <w:num w:numId="110">
    <w:abstractNumId w:val="53"/>
  </w:num>
  <w:num w:numId="111">
    <w:abstractNumId w:val="0"/>
  </w:num>
  <w:num w:numId="112">
    <w:abstractNumId w:val="33"/>
  </w:num>
  <w:num w:numId="113">
    <w:abstractNumId w:val="54"/>
  </w:num>
  <w:num w:numId="114">
    <w:abstractNumId w:val="111"/>
  </w:num>
  <w:num w:numId="115">
    <w:abstractNumId w:val="45"/>
  </w:num>
  <w:num w:numId="116">
    <w:abstractNumId w:val="5"/>
  </w:num>
  <w:num w:numId="117">
    <w:abstractNumId w:val="77"/>
  </w:num>
  <w:num w:numId="118">
    <w:abstractNumId w:val="31"/>
  </w:num>
  <w:num w:numId="119">
    <w:abstractNumId w:val="121"/>
  </w:num>
  <w:num w:numId="120">
    <w:abstractNumId w:val="95"/>
  </w:num>
  <w:num w:numId="121">
    <w:abstractNumId w:val="93"/>
  </w:num>
  <w:num w:numId="122">
    <w:abstractNumId w:val="32"/>
  </w:num>
  <w:num w:numId="123">
    <w:abstractNumId w:val="134"/>
  </w:num>
  <w:num w:numId="124">
    <w:abstractNumId w:val="71"/>
  </w:num>
  <w:num w:numId="125">
    <w:abstractNumId w:val="72"/>
  </w:num>
  <w:num w:numId="126">
    <w:abstractNumId w:val="108"/>
  </w:num>
  <w:num w:numId="127">
    <w:abstractNumId w:val="64"/>
  </w:num>
  <w:num w:numId="128">
    <w:abstractNumId w:val="68"/>
  </w:num>
  <w:num w:numId="129">
    <w:abstractNumId w:val="20"/>
  </w:num>
  <w:num w:numId="130">
    <w:abstractNumId w:val="30"/>
  </w:num>
  <w:num w:numId="131">
    <w:abstractNumId w:val="8"/>
  </w:num>
  <w:num w:numId="132">
    <w:abstractNumId w:val="138"/>
  </w:num>
  <w:num w:numId="133">
    <w:abstractNumId w:val="117"/>
  </w:num>
  <w:num w:numId="134">
    <w:abstractNumId w:val="24"/>
  </w:num>
  <w:num w:numId="135">
    <w:abstractNumId w:val="85"/>
  </w:num>
  <w:num w:numId="136">
    <w:abstractNumId w:val="92"/>
  </w:num>
  <w:num w:numId="137">
    <w:abstractNumId w:val="47"/>
  </w:num>
  <w:num w:numId="138">
    <w:abstractNumId w:val="81"/>
  </w:num>
  <w:num w:numId="139">
    <w:abstractNumId w:val="135"/>
  </w:num>
  <w:num w:numId="140">
    <w:abstractNumId w:val="110"/>
  </w:num>
  <w:num w:numId="141">
    <w:abstractNumId w:val="34"/>
  </w:num>
  <w:num w:numId="142">
    <w:abstractNumId w:val="58"/>
  </w:num>
  <w:num w:numId="143">
    <w:abstractNumId w:val="97"/>
  </w:num>
  <w:num w:numId="144">
    <w:abstractNumId w:val="78"/>
  </w:num>
  <w:num w:numId="145">
    <w:abstractNumId w:val="146"/>
  </w:num>
  <w:num w:numId="146">
    <w:abstractNumId w:val="100"/>
  </w:num>
  <w:num w:numId="147">
    <w:abstractNumId w:val="82"/>
  </w:num>
  <w:numIdMacAtCleanup w:val="1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grammar="clean"/>
  <w:defaultTabStop w:val="720"/>
  <w:characterSpacingControl w:val="doNotCompress"/>
  <w:footnotePr>
    <w:footnote w:id="-1"/>
    <w:footnote w:id="0"/>
  </w:footnotePr>
  <w:endnotePr>
    <w:endnote w:id="-1"/>
    <w:endnote w:id="0"/>
  </w:endnotePr>
  <w:compat/>
  <w:rsids>
    <w:rsidRoot w:val="0015048F"/>
    <w:rsid w:val="00036E1B"/>
    <w:rsid w:val="00040DF8"/>
    <w:rsid w:val="00083D64"/>
    <w:rsid w:val="000B0C0E"/>
    <w:rsid w:val="000F13AA"/>
    <w:rsid w:val="00104A00"/>
    <w:rsid w:val="0015048F"/>
    <w:rsid w:val="001A6CB3"/>
    <w:rsid w:val="001B0B76"/>
    <w:rsid w:val="001B0C9B"/>
    <w:rsid w:val="001F4C8C"/>
    <w:rsid w:val="00263E3A"/>
    <w:rsid w:val="002818C1"/>
    <w:rsid w:val="002A2D01"/>
    <w:rsid w:val="00344B0D"/>
    <w:rsid w:val="00345BD5"/>
    <w:rsid w:val="003C72CE"/>
    <w:rsid w:val="003E11CA"/>
    <w:rsid w:val="003E1B5B"/>
    <w:rsid w:val="00403A7A"/>
    <w:rsid w:val="004573B7"/>
    <w:rsid w:val="00475B0B"/>
    <w:rsid w:val="00480176"/>
    <w:rsid w:val="00486585"/>
    <w:rsid w:val="004907ED"/>
    <w:rsid w:val="004A62C7"/>
    <w:rsid w:val="00532256"/>
    <w:rsid w:val="00546CF4"/>
    <w:rsid w:val="00547987"/>
    <w:rsid w:val="00550D9D"/>
    <w:rsid w:val="00581D9E"/>
    <w:rsid w:val="005D7B60"/>
    <w:rsid w:val="005F56DA"/>
    <w:rsid w:val="00622384"/>
    <w:rsid w:val="006346F4"/>
    <w:rsid w:val="00687C35"/>
    <w:rsid w:val="006A7957"/>
    <w:rsid w:val="007102DF"/>
    <w:rsid w:val="00740E78"/>
    <w:rsid w:val="007F18AE"/>
    <w:rsid w:val="008C2E47"/>
    <w:rsid w:val="00903D7E"/>
    <w:rsid w:val="00922972"/>
    <w:rsid w:val="0092497D"/>
    <w:rsid w:val="00967FAB"/>
    <w:rsid w:val="009A4CBE"/>
    <w:rsid w:val="009E76B8"/>
    <w:rsid w:val="00A14935"/>
    <w:rsid w:val="00A54351"/>
    <w:rsid w:val="00A84FE6"/>
    <w:rsid w:val="00B07E4E"/>
    <w:rsid w:val="00B54F6B"/>
    <w:rsid w:val="00B95A3A"/>
    <w:rsid w:val="00BC1588"/>
    <w:rsid w:val="00C23A60"/>
    <w:rsid w:val="00CC1C5F"/>
    <w:rsid w:val="00DC498B"/>
    <w:rsid w:val="00DF70AA"/>
    <w:rsid w:val="00E87AC6"/>
    <w:rsid w:val="00E93B21"/>
    <w:rsid w:val="00EA3DFB"/>
    <w:rsid w:val="00F03829"/>
    <w:rsid w:val="00F21891"/>
    <w:rsid w:val="00FC74AF"/>
    <w:rsid w:val="00FF56B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07E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98B"/>
    <w:pPr>
      <w:ind w:left="720"/>
      <w:contextualSpacing/>
    </w:pPr>
  </w:style>
  <w:style w:type="paragraph" w:styleId="BalloonText">
    <w:name w:val="Balloon Text"/>
    <w:basedOn w:val="Normal"/>
    <w:link w:val="BalloonTextChar"/>
    <w:uiPriority w:val="99"/>
    <w:semiHidden/>
    <w:unhideWhenUsed/>
    <w:rsid w:val="00DC49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98B"/>
    <w:rPr>
      <w:rFonts w:ascii="Tahoma" w:hAnsi="Tahoma" w:cs="Tahoma"/>
      <w:sz w:val="16"/>
      <w:szCs w:val="16"/>
    </w:rPr>
  </w:style>
  <w:style w:type="paragraph" w:styleId="Header">
    <w:name w:val="header"/>
    <w:basedOn w:val="Normal"/>
    <w:link w:val="HeaderChar"/>
    <w:uiPriority w:val="99"/>
    <w:semiHidden/>
    <w:unhideWhenUsed/>
    <w:rsid w:val="009249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2497D"/>
  </w:style>
  <w:style w:type="paragraph" w:styleId="Footer">
    <w:name w:val="footer"/>
    <w:basedOn w:val="Normal"/>
    <w:link w:val="FooterChar"/>
    <w:uiPriority w:val="99"/>
    <w:semiHidden/>
    <w:unhideWhenUsed/>
    <w:rsid w:val="0092497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2497D"/>
  </w:style>
  <w:style w:type="character" w:customStyle="1" w:styleId="apple-converted-space">
    <w:name w:val="apple-converted-space"/>
    <w:basedOn w:val="DefaultParagraphFont"/>
    <w:rsid w:val="009A4CBE"/>
  </w:style>
  <w:style w:type="character" w:customStyle="1" w:styleId="yshortcuts">
    <w:name w:val="yshortcuts"/>
    <w:basedOn w:val="DefaultParagraphFont"/>
    <w:rsid w:val="000F13AA"/>
  </w:style>
  <w:style w:type="character" w:styleId="Hyperlink">
    <w:name w:val="Hyperlink"/>
    <w:basedOn w:val="DefaultParagraphFont"/>
    <w:uiPriority w:val="99"/>
    <w:semiHidden/>
    <w:unhideWhenUsed/>
    <w:rsid w:val="001F4C8C"/>
    <w:rPr>
      <w:color w:val="0000FF"/>
      <w:u w:val="single"/>
    </w:rPr>
  </w:style>
  <w:style w:type="paragraph" w:styleId="NormalWeb">
    <w:name w:val="Normal (Web)"/>
    <w:basedOn w:val="Normal"/>
    <w:uiPriority w:val="99"/>
    <w:semiHidden/>
    <w:unhideWhenUsed/>
    <w:rsid w:val="0048017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34502136">
      <w:bodyDiv w:val="1"/>
      <w:marLeft w:val="0"/>
      <w:marRight w:val="0"/>
      <w:marTop w:val="0"/>
      <w:marBottom w:val="0"/>
      <w:divBdr>
        <w:top w:val="none" w:sz="0" w:space="0" w:color="auto"/>
        <w:left w:val="none" w:sz="0" w:space="0" w:color="auto"/>
        <w:bottom w:val="none" w:sz="0" w:space="0" w:color="auto"/>
        <w:right w:val="none" w:sz="0" w:space="0" w:color="auto"/>
      </w:divBdr>
      <w:divsChild>
        <w:div w:id="876744465">
          <w:marLeft w:val="0"/>
          <w:marRight w:val="0"/>
          <w:marTop w:val="86"/>
          <w:marBottom w:val="0"/>
          <w:divBdr>
            <w:top w:val="none" w:sz="0" w:space="0" w:color="auto"/>
            <w:left w:val="none" w:sz="0" w:space="0" w:color="auto"/>
            <w:bottom w:val="none" w:sz="0" w:space="0" w:color="auto"/>
            <w:right w:val="none" w:sz="0" w:space="0" w:color="auto"/>
          </w:divBdr>
        </w:div>
      </w:divsChild>
    </w:div>
    <w:div w:id="38936468">
      <w:bodyDiv w:val="1"/>
      <w:marLeft w:val="0"/>
      <w:marRight w:val="0"/>
      <w:marTop w:val="0"/>
      <w:marBottom w:val="0"/>
      <w:divBdr>
        <w:top w:val="none" w:sz="0" w:space="0" w:color="auto"/>
        <w:left w:val="none" w:sz="0" w:space="0" w:color="auto"/>
        <w:bottom w:val="none" w:sz="0" w:space="0" w:color="auto"/>
        <w:right w:val="none" w:sz="0" w:space="0" w:color="auto"/>
      </w:divBdr>
      <w:divsChild>
        <w:div w:id="1659650825">
          <w:marLeft w:val="0"/>
          <w:marRight w:val="0"/>
          <w:marTop w:val="86"/>
          <w:marBottom w:val="0"/>
          <w:divBdr>
            <w:top w:val="none" w:sz="0" w:space="0" w:color="auto"/>
            <w:left w:val="none" w:sz="0" w:space="0" w:color="auto"/>
            <w:bottom w:val="none" w:sz="0" w:space="0" w:color="auto"/>
            <w:right w:val="none" w:sz="0" w:space="0" w:color="auto"/>
          </w:divBdr>
        </w:div>
        <w:div w:id="1882593770">
          <w:marLeft w:val="0"/>
          <w:marRight w:val="0"/>
          <w:marTop w:val="86"/>
          <w:marBottom w:val="0"/>
          <w:divBdr>
            <w:top w:val="none" w:sz="0" w:space="0" w:color="auto"/>
            <w:left w:val="none" w:sz="0" w:space="0" w:color="auto"/>
            <w:bottom w:val="none" w:sz="0" w:space="0" w:color="auto"/>
            <w:right w:val="none" w:sz="0" w:space="0" w:color="auto"/>
          </w:divBdr>
        </w:div>
        <w:div w:id="1037198072">
          <w:marLeft w:val="0"/>
          <w:marRight w:val="0"/>
          <w:marTop w:val="86"/>
          <w:marBottom w:val="0"/>
          <w:divBdr>
            <w:top w:val="none" w:sz="0" w:space="0" w:color="auto"/>
            <w:left w:val="none" w:sz="0" w:space="0" w:color="auto"/>
            <w:bottom w:val="none" w:sz="0" w:space="0" w:color="auto"/>
            <w:right w:val="none" w:sz="0" w:space="0" w:color="auto"/>
          </w:divBdr>
        </w:div>
        <w:div w:id="1741051813">
          <w:marLeft w:val="0"/>
          <w:marRight w:val="0"/>
          <w:marTop w:val="86"/>
          <w:marBottom w:val="0"/>
          <w:divBdr>
            <w:top w:val="none" w:sz="0" w:space="0" w:color="auto"/>
            <w:left w:val="none" w:sz="0" w:space="0" w:color="auto"/>
            <w:bottom w:val="none" w:sz="0" w:space="0" w:color="auto"/>
            <w:right w:val="none" w:sz="0" w:space="0" w:color="auto"/>
          </w:divBdr>
        </w:div>
        <w:div w:id="249318055">
          <w:marLeft w:val="0"/>
          <w:marRight w:val="0"/>
          <w:marTop w:val="86"/>
          <w:marBottom w:val="0"/>
          <w:divBdr>
            <w:top w:val="none" w:sz="0" w:space="0" w:color="auto"/>
            <w:left w:val="none" w:sz="0" w:space="0" w:color="auto"/>
            <w:bottom w:val="none" w:sz="0" w:space="0" w:color="auto"/>
            <w:right w:val="none" w:sz="0" w:space="0" w:color="auto"/>
          </w:divBdr>
        </w:div>
      </w:divsChild>
    </w:div>
    <w:div w:id="40138813">
      <w:bodyDiv w:val="1"/>
      <w:marLeft w:val="0"/>
      <w:marRight w:val="0"/>
      <w:marTop w:val="0"/>
      <w:marBottom w:val="0"/>
      <w:divBdr>
        <w:top w:val="none" w:sz="0" w:space="0" w:color="auto"/>
        <w:left w:val="none" w:sz="0" w:space="0" w:color="auto"/>
        <w:bottom w:val="none" w:sz="0" w:space="0" w:color="auto"/>
        <w:right w:val="none" w:sz="0" w:space="0" w:color="auto"/>
      </w:divBdr>
      <w:divsChild>
        <w:div w:id="199900294">
          <w:marLeft w:val="0"/>
          <w:marRight w:val="0"/>
          <w:marTop w:val="144"/>
          <w:marBottom w:val="0"/>
          <w:divBdr>
            <w:top w:val="none" w:sz="0" w:space="0" w:color="auto"/>
            <w:left w:val="none" w:sz="0" w:space="0" w:color="auto"/>
            <w:bottom w:val="none" w:sz="0" w:space="0" w:color="auto"/>
            <w:right w:val="none" w:sz="0" w:space="0" w:color="auto"/>
          </w:divBdr>
        </w:div>
      </w:divsChild>
    </w:div>
    <w:div w:id="50926051">
      <w:bodyDiv w:val="1"/>
      <w:marLeft w:val="0"/>
      <w:marRight w:val="0"/>
      <w:marTop w:val="0"/>
      <w:marBottom w:val="0"/>
      <w:divBdr>
        <w:top w:val="none" w:sz="0" w:space="0" w:color="auto"/>
        <w:left w:val="none" w:sz="0" w:space="0" w:color="auto"/>
        <w:bottom w:val="none" w:sz="0" w:space="0" w:color="auto"/>
        <w:right w:val="none" w:sz="0" w:space="0" w:color="auto"/>
      </w:divBdr>
      <w:divsChild>
        <w:div w:id="1054550716">
          <w:marLeft w:val="1166"/>
          <w:marRight w:val="0"/>
          <w:marTop w:val="96"/>
          <w:marBottom w:val="0"/>
          <w:divBdr>
            <w:top w:val="none" w:sz="0" w:space="0" w:color="auto"/>
            <w:left w:val="none" w:sz="0" w:space="0" w:color="auto"/>
            <w:bottom w:val="none" w:sz="0" w:space="0" w:color="auto"/>
            <w:right w:val="none" w:sz="0" w:space="0" w:color="auto"/>
          </w:divBdr>
        </w:div>
      </w:divsChild>
    </w:div>
    <w:div w:id="57672950">
      <w:bodyDiv w:val="1"/>
      <w:marLeft w:val="0"/>
      <w:marRight w:val="0"/>
      <w:marTop w:val="0"/>
      <w:marBottom w:val="0"/>
      <w:divBdr>
        <w:top w:val="none" w:sz="0" w:space="0" w:color="auto"/>
        <w:left w:val="none" w:sz="0" w:space="0" w:color="auto"/>
        <w:bottom w:val="none" w:sz="0" w:space="0" w:color="auto"/>
        <w:right w:val="none" w:sz="0" w:space="0" w:color="auto"/>
      </w:divBdr>
      <w:divsChild>
        <w:div w:id="715280049">
          <w:marLeft w:val="547"/>
          <w:marRight w:val="0"/>
          <w:marTop w:val="154"/>
          <w:marBottom w:val="0"/>
          <w:divBdr>
            <w:top w:val="none" w:sz="0" w:space="0" w:color="auto"/>
            <w:left w:val="none" w:sz="0" w:space="0" w:color="auto"/>
            <w:bottom w:val="none" w:sz="0" w:space="0" w:color="auto"/>
            <w:right w:val="none" w:sz="0" w:space="0" w:color="auto"/>
          </w:divBdr>
        </w:div>
      </w:divsChild>
    </w:div>
    <w:div w:id="67502375">
      <w:bodyDiv w:val="1"/>
      <w:marLeft w:val="0"/>
      <w:marRight w:val="0"/>
      <w:marTop w:val="0"/>
      <w:marBottom w:val="0"/>
      <w:divBdr>
        <w:top w:val="none" w:sz="0" w:space="0" w:color="auto"/>
        <w:left w:val="none" w:sz="0" w:space="0" w:color="auto"/>
        <w:bottom w:val="none" w:sz="0" w:space="0" w:color="auto"/>
        <w:right w:val="none" w:sz="0" w:space="0" w:color="auto"/>
      </w:divBdr>
      <w:divsChild>
        <w:div w:id="443773548">
          <w:marLeft w:val="547"/>
          <w:marRight w:val="0"/>
          <w:marTop w:val="96"/>
          <w:marBottom w:val="0"/>
          <w:divBdr>
            <w:top w:val="none" w:sz="0" w:space="0" w:color="auto"/>
            <w:left w:val="none" w:sz="0" w:space="0" w:color="auto"/>
            <w:bottom w:val="none" w:sz="0" w:space="0" w:color="auto"/>
            <w:right w:val="none" w:sz="0" w:space="0" w:color="auto"/>
          </w:divBdr>
        </w:div>
        <w:div w:id="1255630842">
          <w:marLeft w:val="1166"/>
          <w:marRight w:val="0"/>
          <w:marTop w:val="96"/>
          <w:marBottom w:val="0"/>
          <w:divBdr>
            <w:top w:val="none" w:sz="0" w:space="0" w:color="auto"/>
            <w:left w:val="none" w:sz="0" w:space="0" w:color="auto"/>
            <w:bottom w:val="none" w:sz="0" w:space="0" w:color="auto"/>
            <w:right w:val="none" w:sz="0" w:space="0" w:color="auto"/>
          </w:divBdr>
        </w:div>
        <w:div w:id="384916636">
          <w:marLeft w:val="547"/>
          <w:marRight w:val="0"/>
          <w:marTop w:val="96"/>
          <w:marBottom w:val="0"/>
          <w:divBdr>
            <w:top w:val="none" w:sz="0" w:space="0" w:color="auto"/>
            <w:left w:val="none" w:sz="0" w:space="0" w:color="auto"/>
            <w:bottom w:val="none" w:sz="0" w:space="0" w:color="auto"/>
            <w:right w:val="none" w:sz="0" w:space="0" w:color="auto"/>
          </w:divBdr>
        </w:div>
        <w:div w:id="1730569740">
          <w:marLeft w:val="547"/>
          <w:marRight w:val="0"/>
          <w:marTop w:val="96"/>
          <w:marBottom w:val="0"/>
          <w:divBdr>
            <w:top w:val="none" w:sz="0" w:space="0" w:color="auto"/>
            <w:left w:val="none" w:sz="0" w:space="0" w:color="auto"/>
            <w:bottom w:val="none" w:sz="0" w:space="0" w:color="auto"/>
            <w:right w:val="none" w:sz="0" w:space="0" w:color="auto"/>
          </w:divBdr>
        </w:div>
      </w:divsChild>
    </w:div>
    <w:div w:id="68430687">
      <w:bodyDiv w:val="1"/>
      <w:marLeft w:val="0"/>
      <w:marRight w:val="0"/>
      <w:marTop w:val="0"/>
      <w:marBottom w:val="0"/>
      <w:divBdr>
        <w:top w:val="none" w:sz="0" w:space="0" w:color="auto"/>
        <w:left w:val="none" w:sz="0" w:space="0" w:color="auto"/>
        <w:bottom w:val="none" w:sz="0" w:space="0" w:color="auto"/>
        <w:right w:val="none" w:sz="0" w:space="0" w:color="auto"/>
      </w:divBdr>
      <w:divsChild>
        <w:div w:id="2004813837">
          <w:marLeft w:val="547"/>
          <w:marRight w:val="0"/>
          <w:marTop w:val="96"/>
          <w:marBottom w:val="0"/>
          <w:divBdr>
            <w:top w:val="none" w:sz="0" w:space="0" w:color="auto"/>
            <w:left w:val="none" w:sz="0" w:space="0" w:color="auto"/>
            <w:bottom w:val="none" w:sz="0" w:space="0" w:color="auto"/>
            <w:right w:val="none" w:sz="0" w:space="0" w:color="auto"/>
          </w:divBdr>
        </w:div>
        <w:div w:id="1783646856">
          <w:marLeft w:val="1166"/>
          <w:marRight w:val="0"/>
          <w:marTop w:val="96"/>
          <w:marBottom w:val="0"/>
          <w:divBdr>
            <w:top w:val="none" w:sz="0" w:space="0" w:color="auto"/>
            <w:left w:val="none" w:sz="0" w:space="0" w:color="auto"/>
            <w:bottom w:val="none" w:sz="0" w:space="0" w:color="auto"/>
            <w:right w:val="none" w:sz="0" w:space="0" w:color="auto"/>
          </w:divBdr>
        </w:div>
        <w:div w:id="1587762511">
          <w:marLeft w:val="1166"/>
          <w:marRight w:val="0"/>
          <w:marTop w:val="96"/>
          <w:marBottom w:val="0"/>
          <w:divBdr>
            <w:top w:val="none" w:sz="0" w:space="0" w:color="auto"/>
            <w:left w:val="none" w:sz="0" w:space="0" w:color="auto"/>
            <w:bottom w:val="none" w:sz="0" w:space="0" w:color="auto"/>
            <w:right w:val="none" w:sz="0" w:space="0" w:color="auto"/>
          </w:divBdr>
        </w:div>
        <w:div w:id="1202010490">
          <w:marLeft w:val="1166"/>
          <w:marRight w:val="0"/>
          <w:marTop w:val="96"/>
          <w:marBottom w:val="0"/>
          <w:divBdr>
            <w:top w:val="none" w:sz="0" w:space="0" w:color="auto"/>
            <w:left w:val="none" w:sz="0" w:space="0" w:color="auto"/>
            <w:bottom w:val="none" w:sz="0" w:space="0" w:color="auto"/>
            <w:right w:val="none" w:sz="0" w:space="0" w:color="auto"/>
          </w:divBdr>
        </w:div>
      </w:divsChild>
    </w:div>
    <w:div w:id="79759839">
      <w:bodyDiv w:val="1"/>
      <w:marLeft w:val="0"/>
      <w:marRight w:val="0"/>
      <w:marTop w:val="0"/>
      <w:marBottom w:val="0"/>
      <w:divBdr>
        <w:top w:val="none" w:sz="0" w:space="0" w:color="auto"/>
        <w:left w:val="none" w:sz="0" w:space="0" w:color="auto"/>
        <w:bottom w:val="none" w:sz="0" w:space="0" w:color="auto"/>
        <w:right w:val="none" w:sz="0" w:space="0" w:color="auto"/>
      </w:divBdr>
      <w:divsChild>
        <w:div w:id="1680620534">
          <w:marLeft w:val="0"/>
          <w:marRight w:val="0"/>
          <w:marTop w:val="86"/>
          <w:marBottom w:val="0"/>
          <w:divBdr>
            <w:top w:val="none" w:sz="0" w:space="0" w:color="auto"/>
            <w:left w:val="none" w:sz="0" w:space="0" w:color="auto"/>
            <w:bottom w:val="none" w:sz="0" w:space="0" w:color="auto"/>
            <w:right w:val="none" w:sz="0" w:space="0" w:color="auto"/>
          </w:divBdr>
        </w:div>
        <w:div w:id="1911647259">
          <w:marLeft w:val="0"/>
          <w:marRight w:val="0"/>
          <w:marTop w:val="86"/>
          <w:marBottom w:val="0"/>
          <w:divBdr>
            <w:top w:val="none" w:sz="0" w:space="0" w:color="auto"/>
            <w:left w:val="none" w:sz="0" w:space="0" w:color="auto"/>
            <w:bottom w:val="none" w:sz="0" w:space="0" w:color="auto"/>
            <w:right w:val="none" w:sz="0" w:space="0" w:color="auto"/>
          </w:divBdr>
        </w:div>
        <w:div w:id="994456723">
          <w:marLeft w:val="0"/>
          <w:marRight w:val="0"/>
          <w:marTop w:val="86"/>
          <w:marBottom w:val="0"/>
          <w:divBdr>
            <w:top w:val="none" w:sz="0" w:space="0" w:color="auto"/>
            <w:left w:val="none" w:sz="0" w:space="0" w:color="auto"/>
            <w:bottom w:val="none" w:sz="0" w:space="0" w:color="auto"/>
            <w:right w:val="none" w:sz="0" w:space="0" w:color="auto"/>
          </w:divBdr>
        </w:div>
        <w:div w:id="359942172">
          <w:marLeft w:val="0"/>
          <w:marRight w:val="0"/>
          <w:marTop w:val="86"/>
          <w:marBottom w:val="0"/>
          <w:divBdr>
            <w:top w:val="none" w:sz="0" w:space="0" w:color="auto"/>
            <w:left w:val="none" w:sz="0" w:space="0" w:color="auto"/>
            <w:bottom w:val="none" w:sz="0" w:space="0" w:color="auto"/>
            <w:right w:val="none" w:sz="0" w:space="0" w:color="auto"/>
          </w:divBdr>
        </w:div>
      </w:divsChild>
    </w:div>
    <w:div w:id="83034357">
      <w:bodyDiv w:val="1"/>
      <w:marLeft w:val="0"/>
      <w:marRight w:val="0"/>
      <w:marTop w:val="0"/>
      <w:marBottom w:val="0"/>
      <w:divBdr>
        <w:top w:val="none" w:sz="0" w:space="0" w:color="auto"/>
        <w:left w:val="none" w:sz="0" w:space="0" w:color="auto"/>
        <w:bottom w:val="none" w:sz="0" w:space="0" w:color="auto"/>
        <w:right w:val="none" w:sz="0" w:space="0" w:color="auto"/>
      </w:divBdr>
      <w:divsChild>
        <w:div w:id="665521005">
          <w:marLeft w:val="0"/>
          <w:marRight w:val="0"/>
          <w:marTop w:val="86"/>
          <w:marBottom w:val="0"/>
          <w:divBdr>
            <w:top w:val="none" w:sz="0" w:space="0" w:color="auto"/>
            <w:left w:val="none" w:sz="0" w:space="0" w:color="auto"/>
            <w:bottom w:val="none" w:sz="0" w:space="0" w:color="auto"/>
            <w:right w:val="none" w:sz="0" w:space="0" w:color="auto"/>
          </w:divBdr>
        </w:div>
        <w:div w:id="1402749358">
          <w:marLeft w:val="0"/>
          <w:marRight w:val="0"/>
          <w:marTop w:val="86"/>
          <w:marBottom w:val="0"/>
          <w:divBdr>
            <w:top w:val="none" w:sz="0" w:space="0" w:color="auto"/>
            <w:left w:val="none" w:sz="0" w:space="0" w:color="auto"/>
            <w:bottom w:val="none" w:sz="0" w:space="0" w:color="auto"/>
            <w:right w:val="none" w:sz="0" w:space="0" w:color="auto"/>
          </w:divBdr>
        </w:div>
        <w:div w:id="1127162389">
          <w:marLeft w:val="0"/>
          <w:marRight w:val="0"/>
          <w:marTop w:val="86"/>
          <w:marBottom w:val="0"/>
          <w:divBdr>
            <w:top w:val="none" w:sz="0" w:space="0" w:color="auto"/>
            <w:left w:val="none" w:sz="0" w:space="0" w:color="auto"/>
            <w:bottom w:val="none" w:sz="0" w:space="0" w:color="auto"/>
            <w:right w:val="none" w:sz="0" w:space="0" w:color="auto"/>
          </w:divBdr>
        </w:div>
      </w:divsChild>
    </w:div>
    <w:div w:id="92433169">
      <w:bodyDiv w:val="1"/>
      <w:marLeft w:val="0"/>
      <w:marRight w:val="0"/>
      <w:marTop w:val="0"/>
      <w:marBottom w:val="0"/>
      <w:divBdr>
        <w:top w:val="none" w:sz="0" w:space="0" w:color="auto"/>
        <w:left w:val="none" w:sz="0" w:space="0" w:color="auto"/>
        <w:bottom w:val="none" w:sz="0" w:space="0" w:color="auto"/>
        <w:right w:val="none" w:sz="0" w:space="0" w:color="auto"/>
      </w:divBdr>
      <w:divsChild>
        <w:div w:id="1948459389">
          <w:marLeft w:val="547"/>
          <w:marRight w:val="0"/>
          <w:marTop w:val="96"/>
          <w:marBottom w:val="0"/>
          <w:divBdr>
            <w:top w:val="none" w:sz="0" w:space="0" w:color="auto"/>
            <w:left w:val="none" w:sz="0" w:space="0" w:color="auto"/>
            <w:bottom w:val="none" w:sz="0" w:space="0" w:color="auto"/>
            <w:right w:val="none" w:sz="0" w:space="0" w:color="auto"/>
          </w:divBdr>
        </w:div>
        <w:div w:id="1274022348">
          <w:marLeft w:val="547"/>
          <w:marRight w:val="0"/>
          <w:marTop w:val="96"/>
          <w:marBottom w:val="0"/>
          <w:divBdr>
            <w:top w:val="none" w:sz="0" w:space="0" w:color="auto"/>
            <w:left w:val="none" w:sz="0" w:space="0" w:color="auto"/>
            <w:bottom w:val="none" w:sz="0" w:space="0" w:color="auto"/>
            <w:right w:val="none" w:sz="0" w:space="0" w:color="auto"/>
          </w:divBdr>
        </w:div>
        <w:div w:id="1648320550">
          <w:marLeft w:val="1166"/>
          <w:marRight w:val="0"/>
          <w:marTop w:val="96"/>
          <w:marBottom w:val="0"/>
          <w:divBdr>
            <w:top w:val="none" w:sz="0" w:space="0" w:color="auto"/>
            <w:left w:val="none" w:sz="0" w:space="0" w:color="auto"/>
            <w:bottom w:val="none" w:sz="0" w:space="0" w:color="auto"/>
            <w:right w:val="none" w:sz="0" w:space="0" w:color="auto"/>
          </w:divBdr>
        </w:div>
        <w:div w:id="1202209542">
          <w:marLeft w:val="547"/>
          <w:marRight w:val="0"/>
          <w:marTop w:val="96"/>
          <w:marBottom w:val="0"/>
          <w:divBdr>
            <w:top w:val="none" w:sz="0" w:space="0" w:color="auto"/>
            <w:left w:val="none" w:sz="0" w:space="0" w:color="auto"/>
            <w:bottom w:val="none" w:sz="0" w:space="0" w:color="auto"/>
            <w:right w:val="none" w:sz="0" w:space="0" w:color="auto"/>
          </w:divBdr>
        </w:div>
        <w:div w:id="1578057037">
          <w:marLeft w:val="1166"/>
          <w:marRight w:val="0"/>
          <w:marTop w:val="96"/>
          <w:marBottom w:val="0"/>
          <w:divBdr>
            <w:top w:val="none" w:sz="0" w:space="0" w:color="auto"/>
            <w:left w:val="none" w:sz="0" w:space="0" w:color="auto"/>
            <w:bottom w:val="none" w:sz="0" w:space="0" w:color="auto"/>
            <w:right w:val="none" w:sz="0" w:space="0" w:color="auto"/>
          </w:divBdr>
        </w:div>
        <w:div w:id="1432778380">
          <w:marLeft w:val="1166"/>
          <w:marRight w:val="0"/>
          <w:marTop w:val="96"/>
          <w:marBottom w:val="0"/>
          <w:divBdr>
            <w:top w:val="none" w:sz="0" w:space="0" w:color="auto"/>
            <w:left w:val="none" w:sz="0" w:space="0" w:color="auto"/>
            <w:bottom w:val="none" w:sz="0" w:space="0" w:color="auto"/>
            <w:right w:val="none" w:sz="0" w:space="0" w:color="auto"/>
          </w:divBdr>
        </w:div>
        <w:div w:id="1918399426">
          <w:marLeft w:val="1166"/>
          <w:marRight w:val="0"/>
          <w:marTop w:val="96"/>
          <w:marBottom w:val="0"/>
          <w:divBdr>
            <w:top w:val="none" w:sz="0" w:space="0" w:color="auto"/>
            <w:left w:val="none" w:sz="0" w:space="0" w:color="auto"/>
            <w:bottom w:val="none" w:sz="0" w:space="0" w:color="auto"/>
            <w:right w:val="none" w:sz="0" w:space="0" w:color="auto"/>
          </w:divBdr>
        </w:div>
        <w:div w:id="1900046226">
          <w:marLeft w:val="547"/>
          <w:marRight w:val="0"/>
          <w:marTop w:val="96"/>
          <w:marBottom w:val="0"/>
          <w:divBdr>
            <w:top w:val="none" w:sz="0" w:space="0" w:color="auto"/>
            <w:left w:val="none" w:sz="0" w:space="0" w:color="auto"/>
            <w:bottom w:val="none" w:sz="0" w:space="0" w:color="auto"/>
            <w:right w:val="none" w:sz="0" w:space="0" w:color="auto"/>
          </w:divBdr>
        </w:div>
        <w:div w:id="1672560117">
          <w:marLeft w:val="1166"/>
          <w:marRight w:val="0"/>
          <w:marTop w:val="96"/>
          <w:marBottom w:val="0"/>
          <w:divBdr>
            <w:top w:val="none" w:sz="0" w:space="0" w:color="auto"/>
            <w:left w:val="none" w:sz="0" w:space="0" w:color="auto"/>
            <w:bottom w:val="none" w:sz="0" w:space="0" w:color="auto"/>
            <w:right w:val="none" w:sz="0" w:space="0" w:color="auto"/>
          </w:divBdr>
        </w:div>
        <w:div w:id="1766488242">
          <w:marLeft w:val="1166"/>
          <w:marRight w:val="0"/>
          <w:marTop w:val="96"/>
          <w:marBottom w:val="0"/>
          <w:divBdr>
            <w:top w:val="none" w:sz="0" w:space="0" w:color="auto"/>
            <w:left w:val="none" w:sz="0" w:space="0" w:color="auto"/>
            <w:bottom w:val="none" w:sz="0" w:space="0" w:color="auto"/>
            <w:right w:val="none" w:sz="0" w:space="0" w:color="auto"/>
          </w:divBdr>
        </w:div>
        <w:div w:id="2037340870">
          <w:marLeft w:val="1166"/>
          <w:marRight w:val="0"/>
          <w:marTop w:val="96"/>
          <w:marBottom w:val="0"/>
          <w:divBdr>
            <w:top w:val="none" w:sz="0" w:space="0" w:color="auto"/>
            <w:left w:val="none" w:sz="0" w:space="0" w:color="auto"/>
            <w:bottom w:val="none" w:sz="0" w:space="0" w:color="auto"/>
            <w:right w:val="none" w:sz="0" w:space="0" w:color="auto"/>
          </w:divBdr>
        </w:div>
        <w:div w:id="102580085">
          <w:marLeft w:val="547"/>
          <w:marRight w:val="0"/>
          <w:marTop w:val="96"/>
          <w:marBottom w:val="0"/>
          <w:divBdr>
            <w:top w:val="none" w:sz="0" w:space="0" w:color="auto"/>
            <w:left w:val="none" w:sz="0" w:space="0" w:color="auto"/>
            <w:bottom w:val="none" w:sz="0" w:space="0" w:color="auto"/>
            <w:right w:val="none" w:sz="0" w:space="0" w:color="auto"/>
          </w:divBdr>
        </w:div>
      </w:divsChild>
    </w:div>
    <w:div w:id="99960217">
      <w:bodyDiv w:val="1"/>
      <w:marLeft w:val="0"/>
      <w:marRight w:val="0"/>
      <w:marTop w:val="0"/>
      <w:marBottom w:val="0"/>
      <w:divBdr>
        <w:top w:val="none" w:sz="0" w:space="0" w:color="auto"/>
        <w:left w:val="none" w:sz="0" w:space="0" w:color="auto"/>
        <w:bottom w:val="none" w:sz="0" w:space="0" w:color="auto"/>
        <w:right w:val="none" w:sz="0" w:space="0" w:color="auto"/>
      </w:divBdr>
      <w:divsChild>
        <w:div w:id="1304772794">
          <w:marLeft w:val="0"/>
          <w:marRight w:val="0"/>
          <w:marTop w:val="86"/>
          <w:marBottom w:val="0"/>
          <w:divBdr>
            <w:top w:val="none" w:sz="0" w:space="0" w:color="auto"/>
            <w:left w:val="none" w:sz="0" w:space="0" w:color="auto"/>
            <w:bottom w:val="none" w:sz="0" w:space="0" w:color="auto"/>
            <w:right w:val="none" w:sz="0" w:space="0" w:color="auto"/>
          </w:divBdr>
        </w:div>
        <w:div w:id="929774187">
          <w:marLeft w:val="0"/>
          <w:marRight w:val="0"/>
          <w:marTop w:val="86"/>
          <w:marBottom w:val="0"/>
          <w:divBdr>
            <w:top w:val="none" w:sz="0" w:space="0" w:color="auto"/>
            <w:left w:val="none" w:sz="0" w:space="0" w:color="auto"/>
            <w:bottom w:val="none" w:sz="0" w:space="0" w:color="auto"/>
            <w:right w:val="none" w:sz="0" w:space="0" w:color="auto"/>
          </w:divBdr>
        </w:div>
        <w:div w:id="1189025865">
          <w:marLeft w:val="0"/>
          <w:marRight w:val="0"/>
          <w:marTop w:val="86"/>
          <w:marBottom w:val="0"/>
          <w:divBdr>
            <w:top w:val="none" w:sz="0" w:space="0" w:color="auto"/>
            <w:left w:val="none" w:sz="0" w:space="0" w:color="auto"/>
            <w:bottom w:val="none" w:sz="0" w:space="0" w:color="auto"/>
            <w:right w:val="none" w:sz="0" w:space="0" w:color="auto"/>
          </w:divBdr>
        </w:div>
        <w:div w:id="740755367">
          <w:marLeft w:val="0"/>
          <w:marRight w:val="0"/>
          <w:marTop w:val="86"/>
          <w:marBottom w:val="0"/>
          <w:divBdr>
            <w:top w:val="none" w:sz="0" w:space="0" w:color="auto"/>
            <w:left w:val="none" w:sz="0" w:space="0" w:color="auto"/>
            <w:bottom w:val="none" w:sz="0" w:space="0" w:color="auto"/>
            <w:right w:val="none" w:sz="0" w:space="0" w:color="auto"/>
          </w:divBdr>
        </w:div>
        <w:div w:id="174618250">
          <w:marLeft w:val="0"/>
          <w:marRight w:val="0"/>
          <w:marTop w:val="86"/>
          <w:marBottom w:val="0"/>
          <w:divBdr>
            <w:top w:val="none" w:sz="0" w:space="0" w:color="auto"/>
            <w:left w:val="none" w:sz="0" w:space="0" w:color="auto"/>
            <w:bottom w:val="none" w:sz="0" w:space="0" w:color="auto"/>
            <w:right w:val="none" w:sz="0" w:space="0" w:color="auto"/>
          </w:divBdr>
        </w:div>
        <w:div w:id="753431690">
          <w:marLeft w:val="0"/>
          <w:marRight w:val="0"/>
          <w:marTop w:val="86"/>
          <w:marBottom w:val="0"/>
          <w:divBdr>
            <w:top w:val="none" w:sz="0" w:space="0" w:color="auto"/>
            <w:left w:val="none" w:sz="0" w:space="0" w:color="auto"/>
            <w:bottom w:val="none" w:sz="0" w:space="0" w:color="auto"/>
            <w:right w:val="none" w:sz="0" w:space="0" w:color="auto"/>
          </w:divBdr>
        </w:div>
      </w:divsChild>
    </w:div>
    <w:div w:id="147987456">
      <w:bodyDiv w:val="1"/>
      <w:marLeft w:val="0"/>
      <w:marRight w:val="0"/>
      <w:marTop w:val="0"/>
      <w:marBottom w:val="0"/>
      <w:divBdr>
        <w:top w:val="none" w:sz="0" w:space="0" w:color="auto"/>
        <w:left w:val="none" w:sz="0" w:space="0" w:color="auto"/>
        <w:bottom w:val="none" w:sz="0" w:space="0" w:color="auto"/>
        <w:right w:val="none" w:sz="0" w:space="0" w:color="auto"/>
      </w:divBdr>
      <w:divsChild>
        <w:div w:id="1065183075">
          <w:marLeft w:val="0"/>
          <w:marRight w:val="0"/>
          <w:marTop w:val="86"/>
          <w:marBottom w:val="0"/>
          <w:divBdr>
            <w:top w:val="none" w:sz="0" w:space="0" w:color="auto"/>
            <w:left w:val="none" w:sz="0" w:space="0" w:color="auto"/>
            <w:bottom w:val="none" w:sz="0" w:space="0" w:color="auto"/>
            <w:right w:val="none" w:sz="0" w:space="0" w:color="auto"/>
          </w:divBdr>
        </w:div>
        <w:div w:id="1904681257">
          <w:marLeft w:val="0"/>
          <w:marRight w:val="0"/>
          <w:marTop w:val="86"/>
          <w:marBottom w:val="0"/>
          <w:divBdr>
            <w:top w:val="none" w:sz="0" w:space="0" w:color="auto"/>
            <w:left w:val="none" w:sz="0" w:space="0" w:color="auto"/>
            <w:bottom w:val="none" w:sz="0" w:space="0" w:color="auto"/>
            <w:right w:val="none" w:sz="0" w:space="0" w:color="auto"/>
          </w:divBdr>
        </w:div>
        <w:div w:id="951204642">
          <w:marLeft w:val="0"/>
          <w:marRight w:val="0"/>
          <w:marTop w:val="86"/>
          <w:marBottom w:val="0"/>
          <w:divBdr>
            <w:top w:val="none" w:sz="0" w:space="0" w:color="auto"/>
            <w:left w:val="none" w:sz="0" w:space="0" w:color="auto"/>
            <w:bottom w:val="none" w:sz="0" w:space="0" w:color="auto"/>
            <w:right w:val="none" w:sz="0" w:space="0" w:color="auto"/>
          </w:divBdr>
        </w:div>
        <w:div w:id="585000947">
          <w:marLeft w:val="0"/>
          <w:marRight w:val="0"/>
          <w:marTop w:val="86"/>
          <w:marBottom w:val="0"/>
          <w:divBdr>
            <w:top w:val="none" w:sz="0" w:space="0" w:color="auto"/>
            <w:left w:val="none" w:sz="0" w:space="0" w:color="auto"/>
            <w:bottom w:val="none" w:sz="0" w:space="0" w:color="auto"/>
            <w:right w:val="none" w:sz="0" w:space="0" w:color="auto"/>
          </w:divBdr>
        </w:div>
      </w:divsChild>
    </w:div>
    <w:div w:id="168720852">
      <w:bodyDiv w:val="1"/>
      <w:marLeft w:val="0"/>
      <w:marRight w:val="0"/>
      <w:marTop w:val="0"/>
      <w:marBottom w:val="0"/>
      <w:divBdr>
        <w:top w:val="none" w:sz="0" w:space="0" w:color="auto"/>
        <w:left w:val="none" w:sz="0" w:space="0" w:color="auto"/>
        <w:bottom w:val="none" w:sz="0" w:space="0" w:color="auto"/>
        <w:right w:val="none" w:sz="0" w:space="0" w:color="auto"/>
      </w:divBdr>
      <w:divsChild>
        <w:div w:id="770932028">
          <w:marLeft w:val="0"/>
          <w:marRight w:val="0"/>
          <w:marTop w:val="86"/>
          <w:marBottom w:val="0"/>
          <w:divBdr>
            <w:top w:val="none" w:sz="0" w:space="0" w:color="auto"/>
            <w:left w:val="none" w:sz="0" w:space="0" w:color="auto"/>
            <w:bottom w:val="none" w:sz="0" w:space="0" w:color="auto"/>
            <w:right w:val="none" w:sz="0" w:space="0" w:color="auto"/>
          </w:divBdr>
        </w:div>
        <w:div w:id="509954621">
          <w:marLeft w:val="0"/>
          <w:marRight w:val="0"/>
          <w:marTop w:val="86"/>
          <w:marBottom w:val="0"/>
          <w:divBdr>
            <w:top w:val="none" w:sz="0" w:space="0" w:color="auto"/>
            <w:left w:val="none" w:sz="0" w:space="0" w:color="auto"/>
            <w:bottom w:val="none" w:sz="0" w:space="0" w:color="auto"/>
            <w:right w:val="none" w:sz="0" w:space="0" w:color="auto"/>
          </w:divBdr>
        </w:div>
        <w:div w:id="1626741649">
          <w:marLeft w:val="0"/>
          <w:marRight w:val="0"/>
          <w:marTop w:val="86"/>
          <w:marBottom w:val="0"/>
          <w:divBdr>
            <w:top w:val="none" w:sz="0" w:space="0" w:color="auto"/>
            <w:left w:val="none" w:sz="0" w:space="0" w:color="auto"/>
            <w:bottom w:val="none" w:sz="0" w:space="0" w:color="auto"/>
            <w:right w:val="none" w:sz="0" w:space="0" w:color="auto"/>
          </w:divBdr>
        </w:div>
        <w:div w:id="266816318">
          <w:marLeft w:val="0"/>
          <w:marRight w:val="0"/>
          <w:marTop w:val="86"/>
          <w:marBottom w:val="0"/>
          <w:divBdr>
            <w:top w:val="none" w:sz="0" w:space="0" w:color="auto"/>
            <w:left w:val="none" w:sz="0" w:space="0" w:color="auto"/>
            <w:bottom w:val="none" w:sz="0" w:space="0" w:color="auto"/>
            <w:right w:val="none" w:sz="0" w:space="0" w:color="auto"/>
          </w:divBdr>
        </w:div>
        <w:div w:id="444273575">
          <w:marLeft w:val="0"/>
          <w:marRight w:val="0"/>
          <w:marTop w:val="86"/>
          <w:marBottom w:val="0"/>
          <w:divBdr>
            <w:top w:val="none" w:sz="0" w:space="0" w:color="auto"/>
            <w:left w:val="none" w:sz="0" w:space="0" w:color="auto"/>
            <w:bottom w:val="none" w:sz="0" w:space="0" w:color="auto"/>
            <w:right w:val="none" w:sz="0" w:space="0" w:color="auto"/>
          </w:divBdr>
        </w:div>
        <w:div w:id="1977493090">
          <w:marLeft w:val="0"/>
          <w:marRight w:val="0"/>
          <w:marTop w:val="86"/>
          <w:marBottom w:val="0"/>
          <w:divBdr>
            <w:top w:val="none" w:sz="0" w:space="0" w:color="auto"/>
            <w:left w:val="none" w:sz="0" w:space="0" w:color="auto"/>
            <w:bottom w:val="none" w:sz="0" w:space="0" w:color="auto"/>
            <w:right w:val="none" w:sz="0" w:space="0" w:color="auto"/>
          </w:divBdr>
        </w:div>
        <w:div w:id="337149441">
          <w:marLeft w:val="0"/>
          <w:marRight w:val="0"/>
          <w:marTop w:val="86"/>
          <w:marBottom w:val="0"/>
          <w:divBdr>
            <w:top w:val="none" w:sz="0" w:space="0" w:color="auto"/>
            <w:left w:val="none" w:sz="0" w:space="0" w:color="auto"/>
            <w:bottom w:val="none" w:sz="0" w:space="0" w:color="auto"/>
            <w:right w:val="none" w:sz="0" w:space="0" w:color="auto"/>
          </w:divBdr>
        </w:div>
      </w:divsChild>
    </w:div>
    <w:div w:id="185020985">
      <w:bodyDiv w:val="1"/>
      <w:marLeft w:val="0"/>
      <w:marRight w:val="0"/>
      <w:marTop w:val="0"/>
      <w:marBottom w:val="0"/>
      <w:divBdr>
        <w:top w:val="none" w:sz="0" w:space="0" w:color="auto"/>
        <w:left w:val="none" w:sz="0" w:space="0" w:color="auto"/>
        <w:bottom w:val="none" w:sz="0" w:space="0" w:color="auto"/>
        <w:right w:val="none" w:sz="0" w:space="0" w:color="auto"/>
      </w:divBdr>
      <w:divsChild>
        <w:div w:id="669065194">
          <w:marLeft w:val="0"/>
          <w:marRight w:val="0"/>
          <w:marTop w:val="86"/>
          <w:marBottom w:val="0"/>
          <w:divBdr>
            <w:top w:val="none" w:sz="0" w:space="0" w:color="auto"/>
            <w:left w:val="none" w:sz="0" w:space="0" w:color="auto"/>
            <w:bottom w:val="none" w:sz="0" w:space="0" w:color="auto"/>
            <w:right w:val="none" w:sz="0" w:space="0" w:color="auto"/>
          </w:divBdr>
        </w:div>
        <w:div w:id="1780103374">
          <w:marLeft w:val="0"/>
          <w:marRight w:val="0"/>
          <w:marTop w:val="86"/>
          <w:marBottom w:val="0"/>
          <w:divBdr>
            <w:top w:val="none" w:sz="0" w:space="0" w:color="auto"/>
            <w:left w:val="none" w:sz="0" w:space="0" w:color="auto"/>
            <w:bottom w:val="none" w:sz="0" w:space="0" w:color="auto"/>
            <w:right w:val="none" w:sz="0" w:space="0" w:color="auto"/>
          </w:divBdr>
        </w:div>
        <w:div w:id="1024744621">
          <w:marLeft w:val="0"/>
          <w:marRight w:val="0"/>
          <w:marTop w:val="86"/>
          <w:marBottom w:val="0"/>
          <w:divBdr>
            <w:top w:val="none" w:sz="0" w:space="0" w:color="auto"/>
            <w:left w:val="none" w:sz="0" w:space="0" w:color="auto"/>
            <w:bottom w:val="none" w:sz="0" w:space="0" w:color="auto"/>
            <w:right w:val="none" w:sz="0" w:space="0" w:color="auto"/>
          </w:divBdr>
        </w:div>
        <w:div w:id="182404728">
          <w:marLeft w:val="0"/>
          <w:marRight w:val="0"/>
          <w:marTop w:val="86"/>
          <w:marBottom w:val="0"/>
          <w:divBdr>
            <w:top w:val="none" w:sz="0" w:space="0" w:color="auto"/>
            <w:left w:val="none" w:sz="0" w:space="0" w:color="auto"/>
            <w:bottom w:val="none" w:sz="0" w:space="0" w:color="auto"/>
            <w:right w:val="none" w:sz="0" w:space="0" w:color="auto"/>
          </w:divBdr>
        </w:div>
      </w:divsChild>
    </w:div>
    <w:div w:id="186188067">
      <w:bodyDiv w:val="1"/>
      <w:marLeft w:val="0"/>
      <w:marRight w:val="0"/>
      <w:marTop w:val="0"/>
      <w:marBottom w:val="0"/>
      <w:divBdr>
        <w:top w:val="none" w:sz="0" w:space="0" w:color="auto"/>
        <w:left w:val="none" w:sz="0" w:space="0" w:color="auto"/>
        <w:bottom w:val="none" w:sz="0" w:space="0" w:color="auto"/>
        <w:right w:val="none" w:sz="0" w:space="0" w:color="auto"/>
      </w:divBdr>
      <w:divsChild>
        <w:div w:id="1162551910">
          <w:marLeft w:val="0"/>
          <w:marRight w:val="0"/>
          <w:marTop w:val="86"/>
          <w:marBottom w:val="0"/>
          <w:divBdr>
            <w:top w:val="none" w:sz="0" w:space="0" w:color="auto"/>
            <w:left w:val="none" w:sz="0" w:space="0" w:color="auto"/>
            <w:bottom w:val="none" w:sz="0" w:space="0" w:color="auto"/>
            <w:right w:val="none" w:sz="0" w:space="0" w:color="auto"/>
          </w:divBdr>
        </w:div>
        <w:div w:id="790782145">
          <w:marLeft w:val="0"/>
          <w:marRight w:val="0"/>
          <w:marTop w:val="86"/>
          <w:marBottom w:val="0"/>
          <w:divBdr>
            <w:top w:val="none" w:sz="0" w:space="0" w:color="auto"/>
            <w:left w:val="none" w:sz="0" w:space="0" w:color="auto"/>
            <w:bottom w:val="none" w:sz="0" w:space="0" w:color="auto"/>
            <w:right w:val="none" w:sz="0" w:space="0" w:color="auto"/>
          </w:divBdr>
        </w:div>
        <w:div w:id="1597130904">
          <w:marLeft w:val="0"/>
          <w:marRight w:val="0"/>
          <w:marTop w:val="86"/>
          <w:marBottom w:val="0"/>
          <w:divBdr>
            <w:top w:val="none" w:sz="0" w:space="0" w:color="auto"/>
            <w:left w:val="none" w:sz="0" w:space="0" w:color="auto"/>
            <w:bottom w:val="none" w:sz="0" w:space="0" w:color="auto"/>
            <w:right w:val="none" w:sz="0" w:space="0" w:color="auto"/>
          </w:divBdr>
        </w:div>
      </w:divsChild>
    </w:div>
    <w:div w:id="207452769">
      <w:bodyDiv w:val="1"/>
      <w:marLeft w:val="0"/>
      <w:marRight w:val="0"/>
      <w:marTop w:val="0"/>
      <w:marBottom w:val="0"/>
      <w:divBdr>
        <w:top w:val="none" w:sz="0" w:space="0" w:color="auto"/>
        <w:left w:val="none" w:sz="0" w:space="0" w:color="auto"/>
        <w:bottom w:val="none" w:sz="0" w:space="0" w:color="auto"/>
        <w:right w:val="none" w:sz="0" w:space="0" w:color="auto"/>
      </w:divBdr>
      <w:divsChild>
        <w:div w:id="1615138027">
          <w:marLeft w:val="0"/>
          <w:marRight w:val="0"/>
          <w:marTop w:val="86"/>
          <w:marBottom w:val="0"/>
          <w:divBdr>
            <w:top w:val="none" w:sz="0" w:space="0" w:color="auto"/>
            <w:left w:val="none" w:sz="0" w:space="0" w:color="auto"/>
            <w:bottom w:val="none" w:sz="0" w:space="0" w:color="auto"/>
            <w:right w:val="none" w:sz="0" w:space="0" w:color="auto"/>
          </w:divBdr>
        </w:div>
        <w:div w:id="416639888">
          <w:marLeft w:val="0"/>
          <w:marRight w:val="0"/>
          <w:marTop w:val="86"/>
          <w:marBottom w:val="0"/>
          <w:divBdr>
            <w:top w:val="none" w:sz="0" w:space="0" w:color="auto"/>
            <w:left w:val="none" w:sz="0" w:space="0" w:color="auto"/>
            <w:bottom w:val="none" w:sz="0" w:space="0" w:color="auto"/>
            <w:right w:val="none" w:sz="0" w:space="0" w:color="auto"/>
          </w:divBdr>
        </w:div>
        <w:div w:id="745108538">
          <w:marLeft w:val="0"/>
          <w:marRight w:val="0"/>
          <w:marTop w:val="86"/>
          <w:marBottom w:val="0"/>
          <w:divBdr>
            <w:top w:val="none" w:sz="0" w:space="0" w:color="auto"/>
            <w:left w:val="none" w:sz="0" w:space="0" w:color="auto"/>
            <w:bottom w:val="none" w:sz="0" w:space="0" w:color="auto"/>
            <w:right w:val="none" w:sz="0" w:space="0" w:color="auto"/>
          </w:divBdr>
        </w:div>
        <w:div w:id="475952076">
          <w:marLeft w:val="0"/>
          <w:marRight w:val="0"/>
          <w:marTop w:val="86"/>
          <w:marBottom w:val="0"/>
          <w:divBdr>
            <w:top w:val="none" w:sz="0" w:space="0" w:color="auto"/>
            <w:left w:val="none" w:sz="0" w:space="0" w:color="auto"/>
            <w:bottom w:val="none" w:sz="0" w:space="0" w:color="auto"/>
            <w:right w:val="none" w:sz="0" w:space="0" w:color="auto"/>
          </w:divBdr>
        </w:div>
        <w:div w:id="1979989627">
          <w:marLeft w:val="0"/>
          <w:marRight w:val="0"/>
          <w:marTop w:val="86"/>
          <w:marBottom w:val="0"/>
          <w:divBdr>
            <w:top w:val="none" w:sz="0" w:space="0" w:color="auto"/>
            <w:left w:val="none" w:sz="0" w:space="0" w:color="auto"/>
            <w:bottom w:val="none" w:sz="0" w:space="0" w:color="auto"/>
            <w:right w:val="none" w:sz="0" w:space="0" w:color="auto"/>
          </w:divBdr>
        </w:div>
      </w:divsChild>
    </w:div>
    <w:div w:id="236136220">
      <w:bodyDiv w:val="1"/>
      <w:marLeft w:val="0"/>
      <w:marRight w:val="0"/>
      <w:marTop w:val="0"/>
      <w:marBottom w:val="0"/>
      <w:divBdr>
        <w:top w:val="none" w:sz="0" w:space="0" w:color="auto"/>
        <w:left w:val="none" w:sz="0" w:space="0" w:color="auto"/>
        <w:bottom w:val="none" w:sz="0" w:space="0" w:color="auto"/>
        <w:right w:val="none" w:sz="0" w:space="0" w:color="auto"/>
      </w:divBdr>
      <w:divsChild>
        <w:div w:id="1900363142">
          <w:marLeft w:val="0"/>
          <w:marRight w:val="0"/>
          <w:marTop w:val="86"/>
          <w:marBottom w:val="0"/>
          <w:divBdr>
            <w:top w:val="none" w:sz="0" w:space="0" w:color="auto"/>
            <w:left w:val="none" w:sz="0" w:space="0" w:color="auto"/>
            <w:bottom w:val="none" w:sz="0" w:space="0" w:color="auto"/>
            <w:right w:val="none" w:sz="0" w:space="0" w:color="auto"/>
          </w:divBdr>
        </w:div>
        <w:div w:id="1106658338">
          <w:marLeft w:val="0"/>
          <w:marRight w:val="0"/>
          <w:marTop w:val="86"/>
          <w:marBottom w:val="0"/>
          <w:divBdr>
            <w:top w:val="none" w:sz="0" w:space="0" w:color="auto"/>
            <w:left w:val="none" w:sz="0" w:space="0" w:color="auto"/>
            <w:bottom w:val="none" w:sz="0" w:space="0" w:color="auto"/>
            <w:right w:val="none" w:sz="0" w:space="0" w:color="auto"/>
          </w:divBdr>
        </w:div>
        <w:div w:id="1942912842">
          <w:marLeft w:val="0"/>
          <w:marRight w:val="0"/>
          <w:marTop w:val="86"/>
          <w:marBottom w:val="0"/>
          <w:divBdr>
            <w:top w:val="none" w:sz="0" w:space="0" w:color="auto"/>
            <w:left w:val="none" w:sz="0" w:space="0" w:color="auto"/>
            <w:bottom w:val="none" w:sz="0" w:space="0" w:color="auto"/>
            <w:right w:val="none" w:sz="0" w:space="0" w:color="auto"/>
          </w:divBdr>
        </w:div>
        <w:div w:id="1776753564">
          <w:marLeft w:val="0"/>
          <w:marRight w:val="0"/>
          <w:marTop w:val="86"/>
          <w:marBottom w:val="0"/>
          <w:divBdr>
            <w:top w:val="none" w:sz="0" w:space="0" w:color="auto"/>
            <w:left w:val="none" w:sz="0" w:space="0" w:color="auto"/>
            <w:bottom w:val="none" w:sz="0" w:space="0" w:color="auto"/>
            <w:right w:val="none" w:sz="0" w:space="0" w:color="auto"/>
          </w:divBdr>
        </w:div>
        <w:div w:id="1081832257">
          <w:marLeft w:val="0"/>
          <w:marRight w:val="0"/>
          <w:marTop w:val="86"/>
          <w:marBottom w:val="0"/>
          <w:divBdr>
            <w:top w:val="none" w:sz="0" w:space="0" w:color="auto"/>
            <w:left w:val="none" w:sz="0" w:space="0" w:color="auto"/>
            <w:bottom w:val="none" w:sz="0" w:space="0" w:color="auto"/>
            <w:right w:val="none" w:sz="0" w:space="0" w:color="auto"/>
          </w:divBdr>
        </w:div>
        <w:div w:id="646784276">
          <w:marLeft w:val="0"/>
          <w:marRight w:val="0"/>
          <w:marTop w:val="86"/>
          <w:marBottom w:val="0"/>
          <w:divBdr>
            <w:top w:val="none" w:sz="0" w:space="0" w:color="auto"/>
            <w:left w:val="none" w:sz="0" w:space="0" w:color="auto"/>
            <w:bottom w:val="none" w:sz="0" w:space="0" w:color="auto"/>
            <w:right w:val="none" w:sz="0" w:space="0" w:color="auto"/>
          </w:divBdr>
        </w:div>
        <w:div w:id="256014336">
          <w:marLeft w:val="0"/>
          <w:marRight w:val="0"/>
          <w:marTop w:val="86"/>
          <w:marBottom w:val="0"/>
          <w:divBdr>
            <w:top w:val="none" w:sz="0" w:space="0" w:color="auto"/>
            <w:left w:val="none" w:sz="0" w:space="0" w:color="auto"/>
            <w:bottom w:val="none" w:sz="0" w:space="0" w:color="auto"/>
            <w:right w:val="none" w:sz="0" w:space="0" w:color="auto"/>
          </w:divBdr>
        </w:div>
        <w:div w:id="817768284">
          <w:marLeft w:val="0"/>
          <w:marRight w:val="0"/>
          <w:marTop w:val="86"/>
          <w:marBottom w:val="0"/>
          <w:divBdr>
            <w:top w:val="none" w:sz="0" w:space="0" w:color="auto"/>
            <w:left w:val="none" w:sz="0" w:space="0" w:color="auto"/>
            <w:bottom w:val="none" w:sz="0" w:space="0" w:color="auto"/>
            <w:right w:val="none" w:sz="0" w:space="0" w:color="auto"/>
          </w:divBdr>
        </w:div>
      </w:divsChild>
    </w:div>
    <w:div w:id="243339849">
      <w:bodyDiv w:val="1"/>
      <w:marLeft w:val="0"/>
      <w:marRight w:val="0"/>
      <w:marTop w:val="0"/>
      <w:marBottom w:val="0"/>
      <w:divBdr>
        <w:top w:val="none" w:sz="0" w:space="0" w:color="auto"/>
        <w:left w:val="none" w:sz="0" w:space="0" w:color="auto"/>
        <w:bottom w:val="none" w:sz="0" w:space="0" w:color="auto"/>
        <w:right w:val="none" w:sz="0" w:space="0" w:color="auto"/>
      </w:divBdr>
      <w:divsChild>
        <w:div w:id="839857213">
          <w:marLeft w:val="0"/>
          <w:marRight w:val="0"/>
          <w:marTop w:val="86"/>
          <w:marBottom w:val="0"/>
          <w:divBdr>
            <w:top w:val="none" w:sz="0" w:space="0" w:color="auto"/>
            <w:left w:val="none" w:sz="0" w:space="0" w:color="auto"/>
            <w:bottom w:val="none" w:sz="0" w:space="0" w:color="auto"/>
            <w:right w:val="none" w:sz="0" w:space="0" w:color="auto"/>
          </w:divBdr>
        </w:div>
        <w:div w:id="769274432">
          <w:marLeft w:val="0"/>
          <w:marRight w:val="0"/>
          <w:marTop w:val="86"/>
          <w:marBottom w:val="0"/>
          <w:divBdr>
            <w:top w:val="none" w:sz="0" w:space="0" w:color="auto"/>
            <w:left w:val="none" w:sz="0" w:space="0" w:color="auto"/>
            <w:bottom w:val="none" w:sz="0" w:space="0" w:color="auto"/>
            <w:right w:val="none" w:sz="0" w:space="0" w:color="auto"/>
          </w:divBdr>
        </w:div>
        <w:div w:id="1240674198">
          <w:marLeft w:val="0"/>
          <w:marRight w:val="0"/>
          <w:marTop w:val="86"/>
          <w:marBottom w:val="0"/>
          <w:divBdr>
            <w:top w:val="none" w:sz="0" w:space="0" w:color="auto"/>
            <w:left w:val="none" w:sz="0" w:space="0" w:color="auto"/>
            <w:bottom w:val="none" w:sz="0" w:space="0" w:color="auto"/>
            <w:right w:val="none" w:sz="0" w:space="0" w:color="auto"/>
          </w:divBdr>
        </w:div>
        <w:div w:id="543520783">
          <w:marLeft w:val="0"/>
          <w:marRight w:val="0"/>
          <w:marTop w:val="86"/>
          <w:marBottom w:val="0"/>
          <w:divBdr>
            <w:top w:val="none" w:sz="0" w:space="0" w:color="auto"/>
            <w:left w:val="none" w:sz="0" w:space="0" w:color="auto"/>
            <w:bottom w:val="none" w:sz="0" w:space="0" w:color="auto"/>
            <w:right w:val="none" w:sz="0" w:space="0" w:color="auto"/>
          </w:divBdr>
        </w:div>
      </w:divsChild>
    </w:div>
    <w:div w:id="266691609">
      <w:bodyDiv w:val="1"/>
      <w:marLeft w:val="0"/>
      <w:marRight w:val="0"/>
      <w:marTop w:val="0"/>
      <w:marBottom w:val="0"/>
      <w:divBdr>
        <w:top w:val="none" w:sz="0" w:space="0" w:color="auto"/>
        <w:left w:val="none" w:sz="0" w:space="0" w:color="auto"/>
        <w:bottom w:val="none" w:sz="0" w:space="0" w:color="auto"/>
        <w:right w:val="none" w:sz="0" w:space="0" w:color="auto"/>
      </w:divBdr>
      <w:divsChild>
        <w:div w:id="537201798">
          <w:marLeft w:val="0"/>
          <w:marRight w:val="0"/>
          <w:marTop w:val="144"/>
          <w:marBottom w:val="0"/>
          <w:divBdr>
            <w:top w:val="none" w:sz="0" w:space="0" w:color="auto"/>
            <w:left w:val="none" w:sz="0" w:space="0" w:color="auto"/>
            <w:bottom w:val="none" w:sz="0" w:space="0" w:color="auto"/>
            <w:right w:val="none" w:sz="0" w:space="0" w:color="auto"/>
          </w:divBdr>
        </w:div>
        <w:div w:id="37436534">
          <w:marLeft w:val="0"/>
          <w:marRight w:val="0"/>
          <w:marTop w:val="144"/>
          <w:marBottom w:val="0"/>
          <w:divBdr>
            <w:top w:val="none" w:sz="0" w:space="0" w:color="auto"/>
            <w:left w:val="none" w:sz="0" w:space="0" w:color="auto"/>
            <w:bottom w:val="none" w:sz="0" w:space="0" w:color="auto"/>
            <w:right w:val="none" w:sz="0" w:space="0" w:color="auto"/>
          </w:divBdr>
        </w:div>
        <w:div w:id="55400696">
          <w:marLeft w:val="0"/>
          <w:marRight w:val="0"/>
          <w:marTop w:val="144"/>
          <w:marBottom w:val="0"/>
          <w:divBdr>
            <w:top w:val="none" w:sz="0" w:space="0" w:color="auto"/>
            <w:left w:val="none" w:sz="0" w:space="0" w:color="auto"/>
            <w:bottom w:val="none" w:sz="0" w:space="0" w:color="auto"/>
            <w:right w:val="none" w:sz="0" w:space="0" w:color="auto"/>
          </w:divBdr>
        </w:div>
        <w:div w:id="1182931456">
          <w:marLeft w:val="0"/>
          <w:marRight w:val="0"/>
          <w:marTop w:val="144"/>
          <w:marBottom w:val="0"/>
          <w:divBdr>
            <w:top w:val="none" w:sz="0" w:space="0" w:color="auto"/>
            <w:left w:val="none" w:sz="0" w:space="0" w:color="auto"/>
            <w:bottom w:val="none" w:sz="0" w:space="0" w:color="auto"/>
            <w:right w:val="none" w:sz="0" w:space="0" w:color="auto"/>
          </w:divBdr>
        </w:div>
        <w:div w:id="308825475">
          <w:marLeft w:val="0"/>
          <w:marRight w:val="0"/>
          <w:marTop w:val="144"/>
          <w:marBottom w:val="0"/>
          <w:divBdr>
            <w:top w:val="none" w:sz="0" w:space="0" w:color="auto"/>
            <w:left w:val="none" w:sz="0" w:space="0" w:color="auto"/>
            <w:bottom w:val="none" w:sz="0" w:space="0" w:color="auto"/>
            <w:right w:val="none" w:sz="0" w:space="0" w:color="auto"/>
          </w:divBdr>
        </w:div>
        <w:div w:id="856699841">
          <w:marLeft w:val="0"/>
          <w:marRight w:val="0"/>
          <w:marTop w:val="144"/>
          <w:marBottom w:val="0"/>
          <w:divBdr>
            <w:top w:val="none" w:sz="0" w:space="0" w:color="auto"/>
            <w:left w:val="none" w:sz="0" w:space="0" w:color="auto"/>
            <w:bottom w:val="none" w:sz="0" w:space="0" w:color="auto"/>
            <w:right w:val="none" w:sz="0" w:space="0" w:color="auto"/>
          </w:divBdr>
        </w:div>
      </w:divsChild>
    </w:div>
    <w:div w:id="281813630">
      <w:bodyDiv w:val="1"/>
      <w:marLeft w:val="0"/>
      <w:marRight w:val="0"/>
      <w:marTop w:val="0"/>
      <w:marBottom w:val="0"/>
      <w:divBdr>
        <w:top w:val="none" w:sz="0" w:space="0" w:color="auto"/>
        <w:left w:val="none" w:sz="0" w:space="0" w:color="auto"/>
        <w:bottom w:val="none" w:sz="0" w:space="0" w:color="auto"/>
        <w:right w:val="none" w:sz="0" w:space="0" w:color="auto"/>
      </w:divBdr>
    </w:div>
    <w:div w:id="298611451">
      <w:bodyDiv w:val="1"/>
      <w:marLeft w:val="0"/>
      <w:marRight w:val="0"/>
      <w:marTop w:val="0"/>
      <w:marBottom w:val="0"/>
      <w:divBdr>
        <w:top w:val="none" w:sz="0" w:space="0" w:color="auto"/>
        <w:left w:val="none" w:sz="0" w:space="0" w:color="auto"/>
        <w:bottom w:val="none" w:sz="0" w:space="0" w:color="auto"/>
        <w:right w:val="none" w:sz="0" w:space="0" w:color="auto"/>
      </w:divBdr>
      <w:divsChild>
        <w:div w:id="728263727">
          <w:marLeft w:val="0"/>
          <w:marRight w:val="0"/>
          <w:marTop w:val="86"/>
          <w:marBottom w:val="0"/>
          <w:divBdr>
            <w:top w:val="none" w:sz="0" w:space="0" w:color="auto"/>
            <w:left w:val="none" w:sz="0" w:space="0" w:color="auto"/>
            <w:bottom w:val="none" w:sz="0" w:space="0" w:color="auto"/>
            <w:right w:val="none" w:sz="0" w:space="0" w:color="auto"/>
          </w:divBdr>
        </w:div>
        <w:div w:id="1892493093">
          <w:marLeft w:val="0"/>
          <w:marRight w:val="0"/>
          <w:marTop w:val="86"/>
          <w:marBottom w:val="0"/>
          <w:divBdr>
            <w:top w:val="none" w:sz="0" w:space="0" w:color="auto"/>
            <w:left w:val="none" w:sz="0" w:space="0" w:color="auto"/>
            <w:bottom w:val="none" w:sz="0" w:space="0" w:color="auto"/>
            <w:right w:val="none" w:sz="0" w:space="0" w:color="auto"/>
          </w:divBdr>
        </w:div>
        <w:div w:id="128280555">
          <w:marLeft w:val="0"/>
          <w:marRight w:val="0"/>
          <w:marTop w:val="86"/>
          <w:marBottom w:val="0"/>
          <w:divBdr>
            <w:top w:val="none" w:sz="0" w:space="0" w:color="auto"/>
            <w:left w:val="none" w:sz="0" w:space="0" w:color="auto"/>
            <w:bottom w:val="none" w:sz="0" w:space="0" w:color="auto"/>
            <w:right w:val="none" w:sz="0" w:space="0" w:color="auto"/>
          </w:divBdr>
        </w:div>
        <w:div w:id="911503772">
          <w:marLeft w:val="0"/>
          <w:marRight w:val="0"/>
          <w:marTop w:val="86"/>
          <w:marBottom w:val="0"/>
          <w:divBdr>
            <w:top w:val="none" w:sz="0" w:space="0" w:color="auto"/>
            <w:left w:val="none" w:sz="0" w:space="0" w:color="auto"/>
            <w:bottom w:val="none" w:sz="0" w:space="0" w:color="auto"/>
            <w:right w:val="none" w:sz="0" w:space="0" w:color="auto"/>
          </w:divBdr>
        </w:div>
        <w:div w:id="205916601">
          <w:marLeft w:val="0"/>
          <w:marRight w:val="0"/>
          <w:marTop w:val="86"/>
          <w:marBottom w:val="0"/>
          <w:divBdr>
            <w:top w:val="none" w:sz="0" w:space="0" w:color="auto"/>
            <w:left w:val="none" w:sz="0" w:space="0" w:color="auto"/>
            <w:bottom w:val="none" w:sz="0" w:space="0" w:color="auto"/>
            <w:right w:val="none" w:sz="0" w:space="0" w:color="auto"/>
          </w:divBdr>
        </w:div>
        <w:div w:id="316887616">
          <w:marLeft w:val="0"/>
          <w:marRight w:val="0"/>
          <w:marTop w:val="86"/>
          <w:marBottom w:val="0"/>
          <w:divBdr>
            <w:top w:val="none" w:sz="0" w:space="0" w:color="auto"/>
            <w:left w:val="none" w:sz="0" w:space="0" w:color="auto"/>
            <w:bottom w:val="none" w:sz="0" w:space="0" w:color="auto"/>
            <w:right w:val="none" w:sz="0" w:space="0" w:color="auto"/>
          </w:divBdr>
        </w:div>
        <w:div w:id="20669951">
          <w:marLeft w:val="0"/>
          <w:marRight w:val="0"/>
          <w:marTop w:val="86"/>
          <w:marBottom w:val="0"/>
          <w:divBdr>
            <w:top w:val="none" w:sz="0" w:space="0" w:color="auto"/>
            <w:left w:val="none" w:sz="0" w:space="0" w:color="auto"/>
            <w:bottom w:val="none" w:sz="0" w:space="0" w:color="auto"/>
            <w:right w:val="none" w:sz="0" w:space="0" w:color="auto"/>
          </w:divBdr>
        </w:div>
      </w:divsChild>
    </w:div>
    <w:div w:id="319507596">
      <w:bodyDiv w:val="1"/>
      <w:marLeft w:val="0"/>
      <w:marRight w:val="0"/>
      <w:marTop w:val="0"/>
      <w:marBottom w:val="0"/>
      <w:divBdr>
        <w:top w:val="none" w:sz="0" w:space="0" w:color="auto"/>
        <w:left w:val="none" w:sz="0" w:space="0" w:color="auto"/>
        <w:bottom w:val="none" w:sz="0" w:space="0" w:color="auto"/>
        <w:right w:val="none" w:sz="0" w:space="0" w:color="auto"/>
      </w:divBdr>
      <w:divsChild>
        <w:div w:id="380983243">
          <w:marLeft w:val="0"/>
          <w:marRight w:val="0"/>
          <w:marTop w:val="86"/>
          <w:marBottom w:val="0"/>
          <w:divBdr>
            <w:top w:val="none" w:sz="0" w:space="0" w:color="auto"/>
            <w:left w:val="none" w:sz="0" w:space="0" w:color="auto"/>
            <w:bottom w:val="none" w:sz="0" w:space="0" w:color="auto"/>
            <w:right w:val="none" w:sz="0" w:space="0" w:color="auto"/>
          </w:divBdr>
        </w:div>
        <w:div w:id="366951745">
          <w:marLeft w:val="0"/>
          <w:marRight w:val="0"/>
          <w:marTop w:val="86"/>
          <w:marBottom w:val="0"/>
          <w:divBdr>
            <w:top w:val="none" w:sz="0" w:space="0" w:color="auto"/>
            <w:left w:val="none" w:sz="0" w:space="0" w:color="auto"/>
            <w:bottom w:val="none" w:sz="0" w:space="0" w:color="auto"/>
            <w:right w:val="none" w:sz="0" w:space="0" w:color="auto"/>
          </w:divBdr>
        </w:div>
      </w:divsChild>
    </w:div>
    <w:div w:id="362287827">
      <w:bodyDiv w:val="1"/>
      <w:marLeft w:val="0"/>
      <w:marRight w:val="0"/>
      <w:marTop w:val="0"/>
      <w:marBottom w:val="0"/>
      <w:divBdr>
        <w:top w:val="none" w:sz="0" w:space="0" w:color="auto"/>
        <w:left w:val="none" w:sz="0" w:space="0" w:color="auto"/>
        <w:bottom w:val="none" w:sz="0" w:space="0" w:color="auto"/>
        <w:right w:val="none" w:sz="0" w:space="0" w:color="auto"/>
      </w:divBdr>
    </w:div>
    <w:div w:id="367687320">
      <w:bodyDiv w:val="1"/>
      <w:marLeft w:val="0"/>
      <w:marRight w:val="0"/>
      <w:marTop w:val="0"/>
      <w:marBottom w:val="0"/>
      <w:divBdr>
        <w:top w:val="none" w:sz="0" w:space="0" w:color="auto"/>
        <w:left w:val="none" w:sz="0" w:space="0" w:color="auto"/>
        <w:bottom w:val="none" w:sz="0" w:space="0" w:color="auto"/>
        <w:right w:val="none" w:sz="0" w:space="0" w:color="auto"/>
      </w:divBdr>
      <w:divsChild>
        <w:div w:id="1616600884">
          <w:marLeft w:val="0"/>
          <w:marRight w:val="0"/>
          <w:marTop w:val="86"/>
          <w:marBottom w:val="0"/>
          <w:divBdr>
            <w:top w:val="none" w:sz="0" w:space="0" w:color="auto"/>
            <w:left w:val="none" w:sz="0" w:space="0" w:color="auto"/>
            <w:bottom w:val="none" w:sz="0" w:space="0" w:color="auto"/>
            <w:right w:val="none" w:sz="0" w:space="0" w:color="auto"/>
          </w:divBdr>
        </w:div>
        <w:div w:id="1989481884">
          <w:marLeft w:val="0"/>
          <w:marRight w:val="0"/>
          <w:marTop w:val="86"/>
          <w:marBottom w:val="0"/>
          <w:divBdr>
            <w:top w:val="none" w:sz="0" w:space="0" w:color="auto"/>
            <w:left w:val="none" w:sz="0" w:space="0" w:color="auto"/>
            <w:bottom w:val="none" w:sz="0" w:space="0" w:color="auto"/>
            <w:right w:val="none" w:sz="0" w:space="0" w:color="auto"/>
          </w:divBdr>
        </w:div>
        <w:div w:id="2100710311">
          <w:marLeft w:val="0"/>
          <w:marRight w:val="0"/>
          <w:marTop w:val="86"/>
          <w:marBottom w:val="0"/>
          <w:divBdr>
            <w:top w:val="none" w:sz="0" w:space="0" w:color="auto"/>
            <w:left w:val="none" w:sz="0" w:space="0" w:color="auto"/>
            <w:bottom w:val="none" w:sz="0" w:space="0" w:color="auto"/>
            <w:right w:val="none" w:sz="0" w:space="0" w:color="auto"/>
          </w:divBdr>
        </w:div>
        <w:div w:id="1981809645">
          <w:marLeft w:val="0"/>
          <w:marRight w:val="0"/>
          <w:marTop w:val="86"/>
          <w:marBottom w:val="0"/>
          <w:divBdr>
            <w:top w:val="none" w:sz="0" w:space="0" w:color="auto"/>
            <w:left w:val="none" w:sz="0" w:space="0" w:color="auto"/>
            <w:bottom w:val="none" w:sz="0" w:space="0" w:color="auto"/>
            <w:right w:val="none" w:sz="0" w:space="0" w:color="auto"/>
          </w:divBdr>
        </w:div>
        <w:div w:id="466246129">
          <w:marLeft w:val="0"/>
          <w:marRight w:val="0"/>
          <w:marTop w:val="86"/>
          <w:marBottom w:val="0"/>
          <w:divBdr>
            <w:top w:val="none" w:sz="0" w:space="0" w:color="auto"/>
            <w:left w:val="none" w:sz="0" w:space="0" w:color="auto"/>
            <w:bottom w:val="none" w:sz="0" w:space="0" w:color="auto"/>
            <w:right w:val="none" w:sz="0" w:space="0" w:color="auto"/>
          </w:divBdr>
        </w:div>
      </w:divsChild>
    </w:div>
    <w:div w:id="368067899">
      <w:bodyDiv w:val="1"/>
      <w:marLeft w:val="0"/>
      <w:marRight w:val="0"/>
      <w:marTop w:val="0"/>
      <w:marBottom w:val="0"/>
      <w:divBdr>
        <w:top w:val="none" w:sz="0" w:space="0" w:color="auto"/>
        <w:left w:val="none" w:sz="0" w:space="0" w:color="auto"/>
        <w:bottom w:val="none" w:sz="0" w:space="0" w:color="auto"/>
        <w:right w:val="none" w:sz="0" w:space="0" w:color="auto"/>
      </w:divBdr>
      <w:divsChild>
        <w:div w:id="727387291">
          <w:marLeft w:val="0"/>
          <w:marRight w:val="0"/>
          <w:marTop w:val="86"/>
          <w:marBottom w:val="0"/>
          <w:divBdr>
            <w:top w:val="none" w:sz="0" w:space="0" w:color="auto"/>
            <w:left w:val="none" w:sz="0" w:space="0" w:color="auto"/>
            <w:bottom w:val="none" w:sz="0" w:space="0" w:color="auto"/>
            <w:right w:val="none" w:sz="0" w:space="0" w:color="auto"/>
          </w:divBdr>
        </w:div>
        <w:div w:id="634797957">
          <w:marLeft w:val="0"/>
          <w:marRight w:val="0"/>
          <w:marTop w:val="86"/>
          <w:marBottom w:val="0"/>
          <w:divBdr>
            <w:top w:val="none" w:sz="0" w:space="0" w:color="auto"/>
            <w:left w:val="none" w:sz="0" w:space="0" w:color="auto"/>
            <w:bottom w:val="none" w:sz="0" w:space="0" w:color="auto"/>
            <w:right w:val="none" w:sz="0" w:space="0" w:color="auto"/>
          </w:divBdr>
        </w:div>
        <w:div w:id="1838419829">
          <w:marLeft w:val="0"/>
          <w:marRight w:val="0"/>
          <w:marTop w:val="86"/>
          <w:marBottom w:val="0"/>
          <w:divBdr>
            <w:top w:val="none" w:sz="0" w:space="0" w:color="auto"/>
            <w:left w:val="none" w:sz="0" w:space="0" w:color="auto"/>
            <w:bottom w:val="none" w:sz="0" w:space="0" w:color="auto"/>
            <w:right w:val="none" w:sz="0" w:space="0" w:color="auto"/>
          </w:divBdr>
        </w:div>
        <w:div w:id="57213973">
          <w:marLeft w:val="0"/>
          <w:marRight w:val="0"/>
          <w:marTop w:val="86"/>
          <w:marBottom w:val="0"/>
          <w:divBdr>
            <w:top w:val="none" w:sz="0" w:space="0" w:color="auto"/>
            <w:left w:val="none" w:sz="0" w:space="0" w:color="auto"/>
            <w:bottom w:val="none" w:sz="0" w:space="0" w:color="auto"/>
            <w:right w:val="none" w:sz="0" w:space="0" w:color="auto"/>
          </w:divBdr>
        </w:div>
        <w:div w:id="389110234">
          <w:marLeft w:val="0"/>
          <w:marRight w:val="0"/>
          <w:marTop w:val="86"/>
          <w:marBottom w:val="0"/>
          <w:divBdr>
            <w:top w:val="none" w:sz="0" w:space="0" w:color="auto"/>
            <w:left w:val="none" w:sz="0" w:space="0" w:color="auto"/>
            <w:bottom w:val="none" w:sz="0" w:space="0" w:color="auto"/>
            <w:right w:val="none" w:sz="0" w:space="0" w:color="auto"/>
          </w:divBdr>
        </w:div>
      </w:divsChild>
    </w:div>
    <w:div w:id="377630486">
      <w:bodyDiv w:val="1"/>
      <w:marLeft w:val="0"/>
      <w:marRight w:val="0"/>
      <w:marTop w:val="0"/>
      <w:marBottom w:val="0"/>
      <w:divBdr>
        <w:top w:val="none" w:sz="0" w:space="0" w:color="auto"/>
        <w:left w:val="none" w:sz="0" w:space="0" w:color="auto"/>
        <w:bottom w:val="none" w:sz="0" w:space="0" w:color="auto"/>
        <w:right w:val="none" w:sz="0" w:space="0" w:color="auto"/>
      </w:divBdr>
      <w:divsChild>
        <w:div w:id="165443648">
          <w:marLeft w:val="0"/>
          <w:marRight w:val="0"/>
          <w:marTop w:val="86"/>
          <w:marBottom w:val="0"/>
          <w:divBdr>
            <w:top w:val="none" w:sz="0" w:space="0" w:color="auto"/>
            <w:left w:val="none" w:sz="0" w:space="0" w:color="auto"/>
            <w:bottom w:val="none" w:sz="0" w:space="0" w:color="auto"/>
            <w:right w:val="none" w:sz="0" w:space="0" w:color="auto"/>
          </w:divBdr>
        </w:div>
        <w:div w:id="1234849939">
          <w:marLeft w:val="0"/>
          <w:marRight w:val="0"/>
          <w:marTop w:val="86"/>
          <w:marBottom w:val="0"/>
          <w:divBdr>
            <w:top w:val="none" w:sz="0" w:space="0" w:color="auto"/>
            <w:left w:val="none" w:sz="0" w:space="0" w:color="auto"/>
            <w:bottom w:val="none" w:sz="0" w:space="0" w:color="auto"/>
            <w:right w:val="none" w:sz="0" w:space="0" w:color="auto"/>
          </w:divBdr>
        </w:div>
        <w:div w:id="785853296">
          <w:marLeft w:val="0"/>
          <w:marRight w:val="0"/>
          <w:marTop w:val="86"/>
          <w:marBottom w:val="0"/>
          <w:divBdr>
            <w:top w:val="none" w:sz="0" w:space="0" w:color="auto"/>
            <w:left w:val="none" w:sz="0" w:space="0" w:color="auto"/>
            <w:bottom w:val="none" w:sz="0" w:space="0" w:color="auto"/>
            <w:right w:val="none" w:sz="0" w:space="0" w:color="auto"/>
          </w:divBdr>
        </w:div>
        <w:div w:id="2026855843">
          <w:marLeft w:val="0"/>
          <w:marRight w:val="0"/>
          <w:marTop w:val="86"/>
          <w:marBottom w:val="0"/>
          <w:divBdr>
            <w:top w:val="none" w:sz="0" w:space="0" w:color="auto"/>
            <w:left w:val="none" w:sz="0" w:space="0" w:color="auto"/>
            <w:bottom w:val="none" w:sz="0" w:space="0" w:color="auto"/>
            <w:right w:val="none" w:sz="0" w:space="0" w:color="auto"/>
          </w:divBdr>
        </w:div>
        <w:div w:id="1547335223">
          <w:marLeft w:val="0"/>
          <w:marRight w:val="0"/>
          <w:marTop w:val="86"/>
          <w:marBottom w:val="0"/>
          <w:divBdr>
            <w:top w:val="none" w:sz="0" w:space="0" w:color="auto"/>
            <w:left w:val="none" w:sz="0" w:space="0" w:color="auto"/>
            <w:bottom w:val="none" w:sz="0" w:space="0" w:color="auto"/>
            <w:right w:val="none" w:sz="0" w:space="0" w:color="auto"/>
          </w:divBdr>
        </w:div>
        <w:div w:id="1036736158">
          <w:marLeft w:val="0"/>
          <w:marRight w:val="0"/>
          <w:marTop w:val="86"/>
          <w:marBottom w:val="0"/>
          <w:divBdr>
            <w:top w:val="none" w:sz="0" w:space="0" w:color="auto"/>
            <w:left w:val="none" w:sz="0" w:space="0" w:color="auto"/>
            <w:bottom w:val="none" w:sz="0" w:space="0" w:color="auto"/>
            <w:right w:val="none" w:sz="0" w:space="0" w:color="auto"/>
          </w:divBdr>
        </w:div>
      </w:divsChild>
    </w:div>
    <w:div w:id="386492949">
      <w:bodyDiv w:val="1"/>
      <w:marLeft w:val="0"/>
      <w:marRight w:val="0"/>
      <w:marTop w:val="0"/>
      <w:marBottom w:val="0"/>
      <w:divBdr>
        <w:top w:val="none" w:sz="0" w:space="0" w:color="auto"/>
        <w:left w:val="none" w:sz="0" w:space="0" w:color="auto"/>
        <w:bottom w:val="none" w:sz="0" w:space="0" w:color="auto"/>
        <w:right w:val="none" w:sz="0" w:space="0" w:color="auto"/>
      </w:divBdr>
      <w:divsChild>
        <w:div w:id="1202523181">
          <w:marLeft w:val="0"/>
          <w:marRight w:val="0"/>
          <w:marTop w:val="144"/>
          <w:marBottom w:val="0"/>
          <w:divBdr>
            <w:top w:val="none" w:sz="0" w:space="0" w:color="auto"/>
            <w:left w:val="none" w:sz="0" w:space="0" w:color="auto"/>
            <w:bottom w:val="none" w:sz="0" w:space="0" w:color="auto"/>
            <w:right w:val="none" w:sz="0" w:space="0" w:color="auto"/>
          </w:divBdr>
        </w:div>
        <w:div w:id="478570671">
          <w:marLeft w:val="0"/>
          <w:marRight w:val="0"/>
          <w:marTop w:val="144"/>
          <w:marBottom w:val="0"/>
          <w:divBdr>
            <w:top w:val="none" w:sz="0" w:space="0" w:color="auto"/>
            <w:left w:val="none" w:sz="0" w:space="0" w:color="auto"/>
            <w:bottom w:val="none" w:sz="0" w:space="0" w:color="auto"/>
            <w:right w:val="none" w:sz="0" w:space="0" w:color="auto"/>
          </w:divBdr>
        </w:div>
        <w:div w:id="535241868">
          <w:marLeft w:val="0"/>
          <w:marRight w:val="0"/>
          <w:marTop w:val="144"/>
          <w:marBottom w:val="0"/>
          <w:divBdr>
            <w:top w:val="none" w:sz="0" w:space="0" w:color="auto"/>
            <w:left w:val="none" w:sz="0" w:space="0" w:color="auto"/>
            <w:bottom w:val="none" w:sz="0" w:space="0" w:color="auto"/>
            <w:right w:val="none" w:sz="0" w:space="0" w:color="auto"/>
          </w:divBdr>
        </w:div>
      </w:divsChild>
    </w:div>
    <w:div w:id="429393823">
      <w:bodyDiv w:val="1"/>
      <w:marLeft w:val="0"/>
      <w:marRight w:val="0"/>
      <w:marTop w:val="0"/>
      <w:marBottom w:val="0"/>
      <w:divBdr>
        <w:top w:val="none" w:sz="0" w:space="0" w:color="auto"/>
        <w:left w:val="none" w:sz="0" w:space="0" w:color="auto"/>
        <w:bottom w:val="none" w:sz="0" w:space="0" w:color="auto"/>
        <w:right w:val="none" w:sz="0" w:space="0" w:color="auto"/>
      </w:divBdr>
      <w:divsChild>
        <w:div w:id="1629705633">
          <w:marLeft w:val="0"/>
          <w:marRight w:val="0"/>
          <w:marTop w:val="86"/>
          <w:marBottom w:val="0"/>
          <w:divBdr>
            <w:top w:val="none" w:sz="0" w:space="0" w:color="auto"/>
            <w:left w:val="none" w:sz="0" w:space="0" w:color="auto"/>
            <w:bottom w:val="none" w:sz="0" w:space="0" w:color="auto"/>
            <w:right w:val="none" w:sz="0" w:space="0" w:color="auto"/>
          </w:divBdr>
        </w:div>
        <w:div w:id="636109659">
          <w:marLeft w:val="0"/>
          <w:marRight w:val="0"/>
          <w:marTop w:val="86"/>
          <w:marBottom w:val="0"/>
          <w:divBdr>
            <w:top w:val="none" w:sz="0" w:space="0" w:color="auto"/>
            <w:left w:val="none" w:sz="0" w:space="0" w:color="auto"/>
            <w:bottom w:val="none" w:sz="0" w:space="0" w:color="auto"/>
            <w:right w:val="none" w:sz="0" w:space="0" w:color="auto"/>
          </w:divBdr>
        </w:div>
        <w:div w:id="1236745011">
          <w:marLeft w:val="0"/>
          <w:marRight w:val="0"/>
          <w:marTop w:val="86"/>
          <w:marBottom w:val="0"/>
          <w:divBdr>
            <w:top w:val="none" w:sz="0" w:space="0" w:color="auto"/>
            <w:left w:val="none" w:sz="0" w:space="0" w:color="auto"/>
            <w:bottom w:val="none" w:sz="0" w:space="0" w:color="auto"/>
            <w:right w:val="none" w:sz="0" w:space="0" w:color="auto"/>
          </w:divBdr>
        </w:div>
        <w:div w:id="466319117">
          <w:marLeft w:val="0"/>
          <w:marRight w:val="0"/>
          <w:marTop w:val="86"/>
          <w:marBottom w:val="0"/>
          <w:divBdr>
            <w:top w:val="none" w:sz="0" w:space="0" w:color="auto"/>
            <w:left w:val="none" w:sz="0" w:space="0" w:color="auto"/>
            <w:bottom w:val="none" w:sz="0" w:space="0" w:color="auto"/>
            <w:right w:val="none" w:sz="0" w:space="0" w:color="auto"/>
          </w:divBdr>
        </w:div>
        <w:div w:id="566309028">
          <w:marLeft w:val="0"/>
          <w:marRight w:val="0"/>
          <w:marTop w:val="86"/>
          <w:marBottom w:val="0"/>
          <w:divBdr>
            <w:top w:val="none" w:sz="0" w:space="0" w:color="auto"/>
            <w:left w:val="none" w:sz="0" w:space="0" w:color="auto"/>
            <w:bottom w:val="none" w:sz="0" w:space="0" w:color="auto"/>
            <w:right w:val="none" w:sz="0" w:space="0" w:color="auto"/>
          </w:divBdr>
        </w:div>
        <w:div w:id="399712913">
          <w:marLeft w:val="0"/>
          <w:marRight w:val="0"/>
          <w:marTop w:val="86"/>
          <w:marBottom w:val="0"/>
          <w:divBdr>
            <w:top w:val="none" w:sz="0" w:space="0" w:color="auto"/>
            <w:left w:val="none" w:sz="0" w:space="0" w:color="auto"/>
            <w:bottom w:val="none" w:sz="0" w:space="0" w:color="auto"/>
            <w:right w:val="none" w:sz="0" w:space="0" w:color="auto"/>
          </w:divBdr>
        </w:div>
      </w:divsChild>
    </w:div>
    <w:div w:id="465972641">
      <w:bodyDiv w:val="1"/>
      <w:marLeft w:val="0"/>
      <w:marRight w:val="0"/>
      <w:marTop w:val="0"/>
      <w:marBottom w:val="0"/>
      <w:divBdr>
        <w:top w:val="none" w:sz="0" w:space="0" w:color="auto"/>
        <w:left w:val="none" w:sz="0" w:space="0" w:color="auto"/>
        <w:bottom w:val="none" w:sz="0" w:space="0" w:color="auto"/>
        <w:right w:val="none" w:sz="0" w:space="0" w:color="auto"/>
      </w:divBdr>
      <w:divsChild>
        <w:div w:id="461119384">
          <w:marLeft w:val="0"/>
          <w:marRight w:val="0"/>
          <w:marTop w:val="86"/>
          <w:marBottom w:val="0"/>
          <w:divBdr>
            <w:top w:val="none" w:sz="0" w:space="0" w:color="auto"/>
            <w:left w:val="none" w:sz="0" w:space="0" w:color="auto"/>
            <w:bottom w:val="none" w:sz="0" w:space="0" w:color="auto"/>
            <w:right w:val="none" w:sz="0" w:space="0" w:color="auto"/>
          </w:divBdr>
        </w:div>
        <w:div w:id="201990054">
          <w:marLeft w:val="0"/>
          <w:marRight w:val="0"/>
          <w:marTop w:val="86"/>
          <w:marBottom w:val="0"/>
          <w:divBdr>
            <w:top w:val="none" w:sz="0" w:space="0" w:color="auto"/>
            <w:left w:val="none" w:sz="0" w:space="0" w:color="auto"/>
            <w:bottom w:val="none" w:sz="0" w:space="0" w:color="auto"/>
            <w:right w:val="none" w:sz="0" w:space="0" w:color="auto"/>
          </w:divBdr>
        </w:div>
        <w:div w:id="1029139255">
          <w:marLeft w:val="0"/>
          <w:marRight w:val="0"/>
          <w:marTop w:val="86"/>
          <w:marBottom w:val="0"/>
          <w:divBdr>
            <w:top w:val="none" w:sz="0" w:space="0" w:color="auto"/>
            <w:left w:val="none" w:sz="0" w:space="0" w:color="auto"/>
            <w:bottom w:val="none" w:sz="0" w:space="0" w:color="auto"/>
            <w:right w:val="none" w:sz="0" w:space="0" w:color="auto"/>
          </w:divBdr>
        </w:div>
        <w:div w:id="1449543946">
          <w:marLeft w:val="0"/>
          <w:marRight w:val="0"/>
          <w:marTop w:val="86"/>
          <w:marBottom w:val="0"/>
          <w:divBdr>
            <w:top w:val="none" w:sz="0" w:space="0" w:color="auto"/>
            <w:left w:val="none" w:sz="0" w:space="0" w:color="auto"/>
            <w:bottom w:val="none" w:sz="0" w:space="0" w:color="auto"/>
            <w:right w:val="none" w:sz="0" w:space="0" w:color="auto"/>
          </w:divBdr>
        </w:div>
        <w:div w:id="133064304">
          <w:marLeft w:val="0"/>
          <w:marRight w:val="0"/>
          <w:marTop w:val="86"/>
          <w:marBottom w:val="0"/>
          <w:divBdr>
            <w:top w:val="none" w:sz="0" w:space="0" w:color="auto"/>
            <w:left w:val="none" w:sz="0" w:space="0" w:color="auto"/>
            <w:bottom w:val="none" w:sz="0" w:space="0" w:color="auto"/>
            <w:right w:val="none" w:sz="0" w:space="0" w:color="auto"/>
          </w:divBdr>
        </w:div>
        <w:div w:id="2037922744">
          <w:marLeft w:val="0"/>
          <w:marRight w:val="0"/>
          <w:marTop w:val="86"/>
          <w:marBottom w:val="0"/>
          <w:divBdr>
            <w:top w:val="none" w:sz="0" w:space="0" w:color="auto"/>
            <w:left w:val="none" w:sz="0" w:space="0" w:color="auto"/>
            <w:bottom w:val="none" w:sz="0" w:space="0" w:color="auto"/>
            <w:right w:val="none" w:sz="0" w:space="0" w:color="auto"/>
          </w:divBdr>
        </w:div>
        <w:div w:id="697242412">
          <w:marLeft w:val="0"/>
          <w:marRight w:val="0"/>
          <w:marTop w:val="86"/>
          <w:marBottom w:val="0"/>
          <w:divBdr>
            <w:top w:val="none" w:sz="0" w:space="0" w:color="auto"/>
            <w:left w:val="none" w:sz="0" w:space="0" w:color="auto"/>
            <w:bottom w:val="none" w:sz="0" w:space="0" w:color="auto"/>
            <w:right w:val="none" w:sz="0" w:space="0" w:color="auto"/>
          </w:divBdr>
        </w:div>
        <w:div w:id="123817032">
          <w:marLeft w:val="0"/>
          <w:marRight w:val="0"/>
          <w:marTop w:val="86"/>
          <w:marBottom w:val="0"/>
          <w:divBdr>
            <w:top w:val="none" w:sz="0" w:space="0" w:color="auto"/>
            <w:left w:val="none" w:sz="0" w:space="0" w:color="auto"/>
            <w:bottom w:val="none" w:sz="0" w:space="0" w:color="auto"/>
            <w:right w:val="none" w:sz="0" w:space="0" w:color="auto"/>
          </w:divBdr>
        </w:div>
        <w:div w:id="1950237310">
          <w:marLeft w:val="0"/>
          <w:marRight w:val="0"/>
          <w:marTop w:val="86"/>
          <w:marBottom w:val="0"/>
          <w:divBdr>
            <w:top w:val="none" w:sz="0" w:space="0" w:color="auto"/>
            <w:left w:val="none" w:sz="0" w:space="0" w:color="auto"/>
            <w:bottom w:val="none" w:sz="0" w:space="0" w:color="auto"/>
            <w:right w:val="none" w:sz="0" w:space="0" w:color="auto"/>
          </w:divBdr>
        </w:div>
        <w:div w:id="90903978">
          <w:marLeft w:val="0"/>
          <w:marRight w:val="0"/>
          <w:marTop w:val="86"/>
          <w:marBottom w:val="0"/>
          <w:divBdr>
            <w:top w:val="none" w:sz="0" w:space="0" w:color="auto"/>
            <w:left w:val="none" w:sz="0" w:space="0" w:color="auto"/>
            <w:bottom w:val="none" w:sz="0" w:space="0" w:color="auto"/>
            <w:right w:val="none" w:sz="0" w:space="0" w:color="auto"/>
          </w:divBdr>
        </w:div>
      </w:divsChild>
    </w:div>
    <w:div w:id="479274093">
      <w:bodyDiv w:val="1"/>
      <w:marLeft w:val="0"/>
      <w:marRight w:val="0"/>
      <w:marTop w:val="0"/>
      <w:marBottom w:val="0"/>
      <w:divBdr>
        <w:top w:val="none" w:sz="0" w:space="0" w:color="auto"/>
        <w:left w:val="none" w:sz="0" w:space="0" w:color="auto"/>
        <w:bottom w:val="none" w:sz="0" w:space="0" w:color="auto"/>
        <w:right w:val="none" w:sz="0" w:space="0" w:color="auto"/>
      </w:divBdr>
      <w:divsChild>
        <w:div w:id="1368799665">
          <w:marLeft w:val="547"/>
          <w:marRight w:val="0"/>
          <w:marTop w:val="96"/>
          <w:marBottom w:val="0"/>
          <w:divBdr>
            <w:top w:val="none" w:sz="0" w:space="0" w:color="auto"/>
            <w:left w:val="none" w:sz="0" w:space="0" w:color="auto"/>
            <w:bottom w:val="none" w:sz="0" w:space="0" w:color="auto"/>
            <w:right w:val="none" w:sz="0" w:space="0" w:color="auto"/>
          </w:divBdr>
        </w:div>
        <w:div w:id="1194154951">
          <w:marLeft w:val="547"/>
          <w:marRight w:val="0"/>
          <w:marTop w:val="96"/>
          <w:marBottom w:val="0"/>
          <w:divBdr>
            <w:top w:val="none" w:sz="0" w:space="0" w:color="auto"/>
            <w:left w:val="none" w:sz="0" w:space="0" w:color="auto"/>
            <w:bottom w:val="none" w:sz="0" w:space="0" w:color="auto"/>
            <w:right w:val="none" w:sz="0" w:space="0" w:color="auto"/>
          </w:divBdr>
        </w:div>
        <w:div w:id="2078435656">
          <w:marLeft w:val="547"/>
          <w:marRight w:val="0"/>
          <w:marTop w:val="96"/>
          <w:marBottom w:val="0"/>
          <w:divBdr>
            <w:top w:val="none" w:sz="0" w:space="0" w:color="auto"/>
            <w:left w:val="none" w:sz="0" w:space="0" w:color="auto"/>
            <w:bottom w:val="none" w:sz="0" w:space="0" w:color="auto"/>
            <w:right w:val="none" w:sz="0" w:space="0" w:color="auto"/>
          </w:divBdr>
        </w:div>
        <w:div w:id="476993303">
          <w:marLeft w:val="547"/>
          <w:marRight w:val="0"/>
          <w:marTop w:val="96"/>
          <w:marBottom w:val="0"/>
          <w:divBdr>
            <w:top w:val="none" w:sz="0" w:space="0" w:color="auto"/>
            <w:left w:val="none" w:sz="0" w:space="0" w:color="auto"/>
            <w:bottom w:val="none" w:sz="0" w:space="0" w:color="auto"/>
            <w:right w:val="none" w:sz="0" w:space="0" w:color="auto"/>
          </w:divBdr>
        </w:div>
      </w:divsChild>
    </w:div>
    <w:div w:id="487476295">
      <w:bodyDiv w:val="1"/>
      <w:marLeft w:val="0"/>
      <w:marRight w:val="0"/>
      <w:marTop w:val="0"/>
      <w:marBottom w:val="0"/>
      <w:divBdr>
        <w:top w:val="none" w:sz="0" w:space="0" w:color="auto"/>
        <w:left w:val="none" w:sz="0" w:space="0" w:color="auto"/>
        <w:bottom w:val="none" w:sz="0" w:space="0" w:color="auto"/>
        <w:right w:val="none" w:sz="0" w:space="0" w:color="auto"/>
      </w:divBdr>
      <w:divsChild>
        <w:div w:id="1770152614">
          <w:marLeft w:val="0"/>
          <w:marRight w:val="0"/>
          <w:marTop w:val="86"/>
          <w:marBottom w:val="0"/>
          <w:divBdr>
            <w:top w:val="none" w:sz="0" w:space="0" w:color="auto"/>
            <w:left w:val="none" w:sz="0" w:space="0" w:color="auto"/>
            <w:bottom w:val="none" w:sz="0" w:space="0" w:color="auto"/>
            <w:right w:val="none" w:sz="0" w:space="0" w:color="auto"/>
          </w:divBdr>
        </w:div>
        <w:div w:id="675809340">
          <w:marLeft w:val="0"/>
          <w:marRight w:val="0"/>
          <w:marTop w:val="86"/>
          <w:marBottom w:val="0"/>
          <w:divBdr>
            <w:top w:val="none" w:sz="0" w:space="0" w:color="auto"/>
            <w:left w:val="none" w:sz="0" w:space="0" w:color="auto"/>
            <w:bottom w:val="none" w:sz="0" w:space="0" w:color="auto"/>
            <w:right w:val="none" w:sz="0" w:space="0" w:color="auto"/>
          </w:divBdr>
        </w:div>
        <w:div w:id="2048723168">
          <w:marLeft w:val="0"/>
          <w:marRight w:val="0"/>
          <w:marTop w:val="86"/>
          <w:marBottom w:val="0"/>
          <w:divBdr>
            <w:top w:val="none" w:sz="0" w:space="0" w:color="auto"/>
            <w:left w:val="none" w:sz="0" w:space="0" w:color="auto"/>
            <w:bottom w:val="none" w:sz="0" w:space="0" w:color="auto"/>
            <w:right w:val="none" w:sz="0" w:space="0" w:color="auto"/>
          </w:divBdr>
        </w:div>
        <w:div w:id="230968539">
          <w:marLeft w:val="0"/>
          <w:marRight w:val="0"/>
          <w:marTop w:val="86"/>
          <w:marBottom w:val="0"/>
          <w:divBdr>
            <w:top w:val="none" w:sz="0" w:space="0" w:color="auto"/>
            <w:left w:val="none" w:sz="0" w:space="0" w:color="auto"/>
            <w:bottom w:val="none" w:sz="0" w:space="0" w:color="auto"/>
            <w:right w:val="none" w:sz="0" w:space="0" w:color="auto"/>
          </w:divBdr>
        </w:div>
      </w:divsChild>
    </w:div>
    <w:div w:id="489104859">
      <w:bodyDiv w:val="1"/>
      <w:marLeft w:val="0"/>
      <w:marRight w:val="0"/>
      <w:marTop w:val="0"/>
      <w:marBottom w:val="0"/>
      <w:divBdr>
        <w:top w:val="none" w:sz="0" w:space="0" w:color="auto"/>
        <w:left w:val="none" w:sz="0" w:space="0" w:color="auto"/>
        <w:bottom w:val="none" w:sz="0" w:space="0" w:color="auto"/>
        <w:right w:val="none" w:sz="0" w:space="0" w:color="auto"/>
      </w:divBdr>
      <w:divsChild>
        <w:div w:id="1481773721">
          <w:marLeft w:val="547"/>
          <w:marRight w:val="0"/>
          <w:marTop w:val="96"/>
          <w:marBottom w:val="0"/>
          <w:divBdr>
            <w:top w:val="none" w:sz="0" w:space="0" w:color="auto"/>
            <w:left w:val="none" w:sz="0" w:space="0" w:color="auto"/>
            <w:bottom w:val="none" w:sz="0" w:space="0" w:color="auto"/>
            <w:right w:val="none" w:sz="0" w:space="0" w:color="auto"/>
          </w:divBdr>
        </w:div>
        <w:div w:id="93090451">
          <w:marLeft w:val="1166"/>
          <w:marRight w:val="0"/>
          <w:marTop w:val="96"/>
          <w:marBottom w:val="0"/>
          <w:divBdr>
            <w:top w:val="none" w:sz="0" w:space="0" w:color="auto"/>
            <w:left w:val="none" w:sz="0" w:space="0" w:color="auto"/>
            <w:bottom w:val="none" w:sz="0" w:space="0" w:color="auto"/>
            <w:right w:val="none" w:sz="0" w:space="0" w:color="auto"/>
          </w:divBdr>
        </w:div>
        <w:div w:id="239412050">
          <w:marLeft w:val="1166"/>
          <w:marRight w:val="0"/>
          <w:marTop w:val="96"/>
          <w:marBottom w:val="0"/>
          <w:divBdr>
            <w:top w:val="none" w:sz="0" w:space="0" w:color="auto"/>
            <w:left w:val="none" w:sz="0" w:space="0" w:color="auto"/>
            <w:bottom w:val="none" w:sz="0" w:space="0" w:color="auto"/>
            <w:right w:val="none" w:sz="0" w:space="0" w:color="auto"/>
          </w:divBdr>
        </w:div>
        <w:div w:id="98181538">
          <w:marLeft w:val="547"/>
          <w:marRight w:val="0"/>
          <w:marTop w:val="96"/>
          <w:marBottom w:val="0"/>
          <w:divBdr>
            <w:top w:val="none" w:sz="0" w:space="0" w:color="auto"/>
            <w:left w:val="none" w:sz="0" w:space="0" w:color="auto"/>
            <w:bottom w:val="none" w:sz="0" w:space="0" w:color="auto"/>
            <w:right w:val="none" w:sz="0" w:space="0" w:color="auto"/>
          </w:divBdr>
        </w:div>
        <w:div w:id="1526602588">
          <w:marLeft w:val="1166"/>
          <w:marRight w:val="0"/>
          <w:marTop w:val="96"/>
          <w:marBottom w:val="0"/>
          <w:divBdr>
            <w:top w:val="none" w:sz="0" w:space="0" w:color="auto"/>
            <w:left w:val="none" w:sz="0" w:space="0" w:color="auto"/>
            <w:bottom w:val="none" w:sz="0" w:space="0" w:color="auto"/>
            <w:right w:val="none" w:sz="0" w:space="0" w:color="auto"/>
          </w:divBdr>
        </w:div>
      </w:divsChild>
    </w:div>
    <w:div w:id="496117618">
      <w:bodyDiv w:val="1"/>
      <w:marLeft w:val="0"/>
      <w:marRight w:val="0"/>
      <w:marTop w:val="0"/>
      <w:marBottom w:val="0"/>
      <w:divBdr>
        <w:top w:val="none" w:sz="0" w:space="0" w:color="auto"/>
        <w:left w:val="none" w:sz="0" w:space="0" w:color="auto"/>
        <w:bottom w:val="none" w:sz="0" w:space="0" w:color="auto"/>
        <w:right w:val="none" w:sz="0" w:space="0" w:color="auto"/>
      </w:divBdr>
      <w:divsChild>
        <w:div w:id="1024288381">
          <w:marLeft w:val="0"/>
          <w:marRight w:val="0"/>
          <w:marTop w:val="86"/>
          <w:marBottom w:val="0"/>
          <w:divBdr>
            <w:top w:val="none" w:sz="0" w:space="0" w:color="auto"/>
            <w:left w:val="none" w:sz="0" w:space="0" w:color="auto"/>
            <w:bottom w:val="none" w:sz="0" w:space="0" w:color="auto"/>
            <w:right w:val="none" w:sz="0" w:space="0" w:color="auto"/>
          </w:divBdr>
        </w:div>
        <w:div w:id="7679962">
          <w:marLeft w:val="0"/>
          <w:marRight w:val="0"/>
          <w:marTop w:val="86"/>
          <w:marBottom w:val="0"/>
          <w:divBdr>
            <w:top w:val="none" w:sz="0" w:space="0" w:color="auto"/>
            <w:left w:val="none" w:sz="0" w:space="0" w:color="auto"/>
            <w:bottom w:val="none" w:sz="0" w:space="0" w:color="auto"/>
            <w:right w:val="none" w:sz="0" w:space="0" w:color="auto"/>
          </w:divBdr>
        </w:div>
        <w:div w:id="1601376613">
          <w:marLeft w:val="0"/>
          <w:marRight w:val="0"/>
          <w:marTop w:val="86"/>
          <w:marBottom w:val="0"/>
          <w:divBdr>
            <w:top w:val="none" w:sz="0" w:space="0" w:color="auto"/>
            <w:left w:val="none" w:sz="0" w:space="0" w:color="auto"/>
            <w:bottom w:val="none" w:sz="0" w:space="0" w:color="auto"/>
            <w:right w:val="none" w:sz="0" w:space="0" w:color="auto"/>
          </w:divBdr>
        </w:div>
        <w:div w:id="1712342308">
          <w:marLeft w:val="0"/>
          <w:marRight w:val="0"/>
          <w:marTop w:val="86"/>
          <w:marBottom w:val="0"/>
          <w:divBdr>
            <w:top w:val="none" w:sz="0" w:space="0" w:color="auto"/>
            <w:left w:val="none" w:sz="0" w:space="0" w:color="auto"/>
            <w:bottom w:val="none" w:sz="0" w:space="0" w:color="auto"/>
            <w:right w:val="none" w:sz="0" w:space="0" w:color="auto"/>
          </w:divBdr>
        </w:div>
        <w:div w:id="231548598">
          <w:marLeft w:val="0"/>
          <w:marRight w:val="0"/>
          <w:marTop w:val="86"/>
          <w:marBottom w:val="0"/>
          <w:divBdr>
            <w:top w:val="none" w:sz="0" w:space="0" w:color="auto"/>
            <w:left w:val="none" w:sz="0" w:space="0" w:color="auto"/>
            <w:bottom w:val="none" w:sz="0" w:space="0" w:color="auto"/>
            <w:right w:val="none" w:sz="0" w:space="0" w:color="auto"/>
          </w:divBdr>
        </w:div>
        <w:div w:id="619335297">
          <w:marLeft w:val="0"/>
          <w:marRight w:val="0"/>
          <w:marTop w:val="86"/>
          <w:marBottom w:val="0"/>
          <w:divBdr>
            <w:top w:val="none" w:sz="0" w:space="0" w:color="auto"/>
            <w:left w:val="none" w:sz="0" w:space="0" w:color="auto"/>
            <w:bottom w:val="none" w:sz="0" w:space="0" w:color="auto"/>
            <w:right w:val="none" w:sz="0" w:space="0" w:color="auto"/>
          </w:divBdr>
        </w:div>
        <w:div w:id="1302072852">
          <w:marLeft w:val="0"/>
          <w:marRight w:val="0"/>
          <w:marTop w:val="86"/>
          <w:marBottom w:val="0"/>
          <w:divBdr>
            <w:top w:val="none" w:sz="0" w:space="0" w:color="auto"/>
            <w:left w:val="none" w:sz="0" w:space="0" w:color="auto"/>
            <w:bottom w:val="none" w:sz="0" w:space="0" w:color="auto"/>
            <w:right w:val="none" w:sz="0" w:space="0" w:color="auto"/>
          </w:divBdr>
        </w:div>
      </w:divsChild>
    </w:div>
    <w:div w:id="504243741">
      <w:bodyDiv w:val="1"/>
      <w:marLeft w:val="0"/>
      <w:marRight w:val="0"/>
      <w:marTop w:val="0"/>
      <w:marBottom w:val="0"/>
      <w:divBdr>
        <w:top w:val="none" w:sz="0" w:space="0" w:color="auto"/>
        <w:left w:val="none" w:sz="0" w:space="0" w:color="auto"/>
        <w:bottom w:val="none" w:sz="0" w:space="0" w:color="auto"/>
        <w:right w:val="none" w:sz="0" w:space="0" w:color="auto"/>
      </w:divBdr>
      <w:divsChild>
        <w:div w:id="280957684">
          <w:marLeft w:val="0"/>
          <w:marRight w:val="0"/>
          <w:marTop w:val="86"/>
          <w:marBottom w:val="0"/>
          <w:divBdr>
            <w:top w:val="none" w:sz="0" w:space="0" w:color="auto"/>
            <w:left w:val="none" w:sz="0" w:space="0" w:color="auto"/>
            <w:bottom w:val="none" w:sz="0" w:space="0" w:color="auto"/>
            <w:right w:val="none" w:sz="0" w:space="0" w:color="auto"/>
          </w:divBdr>
        </w:div>
        <w:div w:id="725882709">
          <w:marLeft w:val="0"/>
          <w:marRight w:val="0"/>
          <w:marTop w:val="86"/>
          <w:marBottom w:val="0"/>
          <w:divBdr>
            <w:top w:val="none" w:sz="0" w:space="0" w:color="auto"/>
            <w:left w:val="none" w:sz="0" w:space="0" w:color="auto"/>
            <w:bottom w:val="none" w:sz="0" w:space="0" w:color="auto"/>
            <w:right w:val="none" w:sz="0" w:space="0" w:color="auto"/>
          </w:divBdr>
        </w:div>
        <w:div w:id="638071885">
          <w:marLeft w:val="0"/>
          <w:marRight w:val="0"/>
          <w:marTop w:val="86"/>
          <w:marBottom w:val="0"/>
          <w:divBdr>
            <w:top w:val="none" w:sz="0" w:space="0" w:color="auto"/>
            <w:left w:val="none" w:sz="0" w:space="0" w:color="auto"/>
            <w:bottom w:val="none" w:sz="0" w:space="0" w:color="auto"/>
            <w:right w:val="none" w:sz="0" w:space="0" w:color="auto"/>
          </w:divBdr>
        </w:div>
        <w:div w:id="73629354">
          <w:marLeft w:val="0"/>
          <w:marRight w:val="0"/>
          <w:marTop w:val="86"/>
          <w:marBottom w:val="0"/>
          <w:divBdr>
            <w:top w:val="none" w:sz="0" w:space="0" w:color="auto"/>
            <w:left w:val="none" w:sz="0" w:space="0" w:color="auto"/>
            <w:bottom w:val="none" w:sz="0" w:space="0" w:color="auto"/>
            <w:right w:val="none" w:sz="0" w:space="0" w:color="auto"/>
          </w:divBdr>
        </w:div>
        <w:div w:id="1581601897">
          <w:marLeft w:val="0"/>
          <w:marRight w:val="0"/>
          <w:marTop w:val="86"/>
          <w:marBottom w:val="0"/>
          <w:divBdr>
            <w:top w:val="none" w:sz="0" w:space="0" w:color="auto"/>
            <w:left w:val="none" w:sz="0" w:space="0" w:color="auto"/>
            <w:bottom w:val="none" w:sz="0" w:space="0" w:color="auto"/>
            <w:right w:val="none" w:sz="0" w:space="0" w:color="auto"/>
          </w:divBdr>
        </w:div>
        <w:div w:id="1719158256">
          <w:marLeft w:val="0"/>
          <w:marRight w:val="0"/>
          <w:marTop w:val="86"/>
          <w:marBottom w:val="0"/>
          <w:divBdr>
            <w:top w:val="none" w:sz="0" w:space="0" w:color="auto"/>
            <w:left w:val="none" w:sz="0" w:space="0" w:color="auto"/>
            <w:bottom w:val="none" w:sz="0" w:space="0" w:color="auto"/>
            <w:right w:val="none" w:sz="0" w:space="0" w:color="auto"/>
          </w:divBdr>
        </w:div>
        <w:div w:id="1663384995">
          <w:marLeft w:val="360"/>
          <w:marRight w:val="0"/>
          <w:marTop w:val="86"/>
          <w:marBottom w:val="0"/>
          <w:divBdr>
            <w:top w:val="none" w:sz="0" w:space="0" w:color="auto"/>
            <w:left w:val="none" w:sz="0" w:space="0" w:color="auto"/>
            <w:bottom w:val="none" w:sz="0" w:space="0" w:color="auto"/>
            <w:right w:val="none" w:sz="0" w:space="0" w:color="auto"/>
          </w:divBdr>
        </w:div>
        <w:div w:id="1109350303">
          <w:marLeft w:val="360"/>
          <w:marRight w:val="0"/>
          <w:marTop w:val="86"/>
          <w:marBottom w:val="0"/>
          <w:divBdr>
            <w:top w:val="none" w:sz="0" w:space="0" w:color="auto"/>
            <w:left w:val="none" w:sz="0" w:space="0" w:color="auto"/>
            <w:bottom w:val="none" w:sz="0" w:space="0" w:color="auto"/>
            <w:right w:val="none" w:sz="0" w:space="0" w:color="auto"/>
          </w:divBdr>
        </w:div>
        <w:div w:id="83843900">
          <w:marLeft w:val="360"/>
          <w:marRight w:val="0"/>
          <w:marTop w:val="86"/>
          <w:marBottom w:val="0"/>
          <w:divBdr>
            <w:top w:val="none" w:sz="0" w:space="0" w:color="auto"/>
            <w:left w:val="none" w:sz="0" w:space="0" w:color="auto"/>
            <w:bottom w:val="none" w:sz="0" w:space="0" w:color="auto"/>
            <w:right w:val="none" w:sz="0" w:space="0" w:color="auto"/>
          </w:divBdr>
        </w:div>
        <w:div w:id="537013799">
          <w:marLeft w:val="360"/>
          <w:marRight w:val="0"/>
          <w:marTop w:val="86"/>
          <w:marBottom w:val="0"/>
          <w:divBdr>
            <w:top w:val="none" w:sz="0" w:space="0" w:color="auto"/>
            <w:left w:val="none" w:sz="0" w:space="0" w:color="auto"/>
            <w:bottom w:val="none" w:sz="0" w:space="0" w:color="auto"/>
            <w:right w:val="none" w:sz="0" w:space="0" w:color="auto"/>
          </w:divBdr>
        </w:div>
      </w:divsChild>
    </w:div>
    <w:div w:id="504324167">
      <w:bodyDiv w:val="1"/>
      <w:marLeft w:val="0"/>
      <w:marRight w:val="0"/>
      <w:marTop w:val="0"/>
      <w:marBottom w:val="0"/>
      <w:divBdr>
        <w:top w:val="none" w:sz="0" w:space="0" w:color="auto"/>
        <w:left w:val="none" w:sz="0" w:space="0" w:color="auto"/>
        <w:bottom w:val="none" w:sz="0" w:space="0" w:color="auto"/>
        <w:right w:val="none" w:sz="0" w:space="0" w:color="auto"/>
      </w:divBdr>
      <w:divsChild>
        <w:div w:id="2037731624">
          <w:marLeft w:val="0"/>
          <w:marRight w:val="0"/>
          <w:marTop w:val="86"/>
          <w:marBottom w:val="0"/>
          <w:divBdr>
            <w:top w:val="none" w:sz="0" w:space="0" w:color="auto"/>
            <w:left w:val="none" w:sz="0" w:space="0" w:color="auto"/>
            <w:bottom w:val="none" w:sz="0" w:space="0" w:color="auto"/>
            <w:right w:val="none" w:sz="0" w:space="0" w:color="auto"/>
          </w:divBdr>
        </w:div>
        <w:div w:id="12416392">
          <w:marLeft w:val="0"/>
          <w:marRight w:val="0"/>
          <w:marTop w:val="86"/>
          <w:marBottom w:val="0"/>
          <w:divBdr>
            <w:top w:val="none" w:sz="0" w:space="0" w:color="auto"/>
            <w:left w:val="none" w:sz="0" w:space="0" w:color="auto"/>
            <w:bottom w:val="none" w:sz="0" w:space="0" w:color="auto"/>
            <w:right w:val="none" w:sz="0" w:space="0" w:color="auto"/>
          </w:divBdr>
        </w:div>
      </w:divsChild>
    </w:div>
    <w:div w:id="560602669">
      <w:bodyDiv w:val="1"/>
      <w:marLeft w:val="0"/>
      <w:marRight w:val="0"/>
      <w:marTop w:val="0"/>
      <w:marBottom w:val="0"/>
      <w:divBdr>
        <w:top w:val="none" w:sz="0" w:space="0" w:color="auto"/>
        <w:left w:val="none" w:sz="0" w:space="0" w:color="auto"/>
        <w:bottom w:val="none" w:sz="0" w:space="0" w:color="auto"/>
        <w:right w:val="none" w:sz="0" w:space="0" w:color="auto"/>
      </w:divBdr>
      <w:divsChild>
        <w:div w:id="1515729472">
          <w:marLeft w:val="547"/>
          <w:marRight w:val="0"/>
          <w:marTop w:val="96"/>
          <w:marBottom w:val="0"/>
          <w:divBdr>
            <w:top w:val="none" w:sz="0" w:space="0" w:color="auto"/>
            <w:left w:val="none" w:sz="0" w:space="0" w:color="auto"/>
            <w:bottom w:val="none" w:sz="0" w:space="0" w:color="auto"/>
            <w:right w:val="none" w:sz="0" w:space="0" w:color="auto"/>
          </w:divBdr>
        </w:div>
        <w:div w:id="1325620198">
          <w:marLeft w:val="547"/>
          <w:marRight w:val="0"/>
          <w:marTop w:val="96"/>
          <w:marBottom w:val="0"/>
          <w:divBdr>
            <w:top w:val="none" w:sz="0" w:space="0" w:color="auto"/>
            <w:left w:val="none" w:sz="0" w:space="0" w:color="auto"/>
            <w:bottom w:val="none" w:sz="0" w:space="0" w:color="auto"/>
            <w:right w:val="none" w:sz="0" w:space="0" w:color="auto"/>
          </w:divBdr>
        </w:div>
      </w:divsChild>
    </w:div>
    <w:div w:id="581332789">
      <w:bodyDiv w:val="1"/>
      <w:marLeft w:val="0"/>
      <w:marRight w:val="0"/>
      <w:marTop w:val="0"/>
      <w:marBottom w:val="0"/>
      <w:divBdr>
        <w:top w:val="none" w:sz="0" w:space="0" w:color="auto"/>
        <w:left w:val="none" w:sz="0" w:space="0" w:color="auto"/>
        <w:bottom w:val="none" w:sz="0" w:space="0" w:color="auto"/>
        <w:right w:val="none" w:sz="0" w:space="0" w:color="auto"/>
      </w:divBdr>
      <w:divsChild>
        <w:div w:id="2062551699">
          <w:marLeft w:val="0"/>
          <w:marRight w:val="0"/>
          <w:marTop w:val="86"/>
          <w:marBottom w:val="0"/>
          <w:divBdr>
            <w:top w:val="none" w:sz="0" w:space="0" w:color="auto"/>
            <w:left w:val="none" w:sz="0" w:space="0" w:color="auto"/>
            <w:bottom w:val="none" w:sz="0" w:space="0" w:color="auto"/>
            <w:right w:val="none" w:sz="0" w:space="0" w:color="auto"/>
          </w:divBdr>
        </w:div>
        <w:div w:id="2105805562">
          <w:marLeft w:val="0"/>
          <w:marRight w:val="0"/>
          <w:marTop w:val="86"/>
          <w:marBottom w:val="0"/>
          <w:divBdr>
            <w:top w:val="none" w:sz="0" w:space="0" w:color="auto"/>
            <w:left w:val="none" w:sz="0" w:space="0" w:color="auto"/>
            <w:bottom w:val="none" w:sz="0" w:space="0" w:color="auto"/>
            <w:right w:val="none" w:sz="0" w:space="0" w:color="auto"/>
          </w:divBdr>
        </w:div>
        <w:div w:id="1216509628">
          <w:marLeft w:val="0"/>
          <w:marRight w:val="0"/>
          <w:marTop w:val="86"/>
          <w:marBottom w:val="0"/>
          <w:divBdr>
            <w:top w:val="none" w:sz="0" w:space="0" w:color="auto"/>
            <w:left w:val="none" w:sz="0" w:space="0" w:color="auto"/>
            <w:bottom w:val="none" w:sz="0" w:space="0" w:color="auto"/>
            <w:right w:val="none" w:sz="0" w:space="0" w:color="auto"/>
          </w:divBdr>
        </w:div>
      </w:divsChild>
    </w:div>
    <w:div w:id="605698046">
      <w:bodyDiv w:val="1"/>
      <w:marLeft w:val="0"/>
      <w:marRight w:val="0"/>
      <w:marTop w:val="0"/>
      <w:marBottom w:val="0"/>
      <w:divBdr>
        <w:top w:val="none" w:sz="0" w:space="0" w:color="auto"/>
        <w:left w:val="none" w:sz="0" w:space="0" w:color="auto"/>
        <w:bottom w:val="none" w:sz="0" w:space="0" w:color="auto"/>
        <w:right w:val="none" w:sz="0" w:space="0" w:color="auto"/>
      </w:divBdr>
    </w:div>
    <w:div w:id="620234652">
      <w:bodyDiv w:val="1"/>
      <w:marLeft w:val="0"/>
      <w:marRight w:val="0"/>
      <w:marTop w:val="0"/>
      <w:marBottom w:val="0"/>
      <w:divBdr>
        <w:top w:val="none" w:sz="0" w:space="0" w:color="auto"/>
        <w:left w:val="none" w:sz="0" w:space="0" w:color="auto"/>
        <w:bottom w:val="none" w:sz="0" w:space="0" w:color="auto"/>
        <w:right w:val="none" w:sz="0" w:space="0" w:color="auto"/>
      </w:divBdr>
      <w:divsChild>
        <w:div w:id="1843811110">
          <w:marLeft w:val="547"/>
          <w:marRight w:val="0"/>
          <w:marTop w:val="96"/>
          <w:marBottom w:val="0"/>
          <w:divBdr>
            <w:top w:val="none" w:sz="0" w:space="0" w:color="auto"/>
            <w:left w:val="none" w:sz="0" w:space="0" w:color="auto"/>
            <w:bottom w:val="none" w:sz="0" w:space="0" w:color="auto"/>
            <w:right w:val="none" w:sz="0" w:space="0" w:color="auto"/>
          </w:divBdr>
        </w:div>
        <w:div w:id="42364083">
          <w:marLeft w:val="1166"/>
          <w:marRight w:val="0"/>
          <w:marTop w:val="96"/>
          <w:marBottom w:val="0"/>
          <w:divBdr>
            <w:top w:val="none" w:sz="0" w:space="0" w:color="auto"/>
            <w:left w:val="none" w:sz="0" w:space="0" w:color="auto"/>
            <w:bottom w:val="none" w:sz="0" w:space="0" w:color="auto"/>
            <w:right w:val="none" w:sz="0" w:space="0" w:color="auto"/>
          </w:divBdr>
        </w:div>
      </w:divsChild>
    </w:div>
    <w:div w:id="633566186">
      <w:bodyDiv w:val="1"/>
      <w:marLeft w:val="0"/>
      <w:marRight w:val="0"/>
      <w:marTop w:val="0"/>
      <w:marBottom w:val="0"/>
      <w:divBdr>
        <w:top w:val="none" w:sz="0" w:space="0" w:color="auto"/>
        <w:left w:val="none" w:sz="0" w:space="0" w:color="auto"/>
        <w:bottom w:val="none" w:sz="0" w:space="0" w:color="auto"/>
        <w:right w:val="none" w:sz="0" w:space="0" w:color="auto"/>
      </w:divBdr>
      <w:divsChild>
        <w:div w:id="2083334925">
          <w:marLeft w:val="0"/>
          <w:marRight w:val="0"/>
          <w:marTop w:val="86"/>
          <w:marBottom w:val="0"/>
          <w:divBdr>
            <w:top w:val="none" w:sz="0" w:space="0" w:color="auto"/>
            <w:left w:val="none" w:sz="0" w:space="0" w:color="auto"/>
            <w:bottom w:val="none" w:sz="0" w:space="0" w:color="auto"/>
            <w:right w:val="none" w:sz="0" w:space="0" w:color="auto"/>
          </w:divBdr>
        </w:div>
        <w:div w:id="1606305881">
          <w:marLeft w:val="0"/>
          <w:marRight w:val="0"/>
          <w:marTop w:val="86"/>
          <w:marBottom w:val="0"/>
          <w:divBdr>
            <w:top w:val="none" w:sz="0" w:space="0" w:color="auto"/>
            <w:left w:val="none" w:sz="0" w:space="0" w:color="auto"/>
            <w:bottom w:val="none" w:sz="0" w:space="0" w:color="auto"/>
            <w:right w:val="none" w:sz="0" w:space="0" w:color="auto"/>
          </w:divBdr>
        </w:div>
      </w:divsChild>
    </w:div>
    <w:div w:id="674890280">
      <w:bodyDiv w:val="1"/>
      <w:marLeft w:val="0"/>
      <w:marRight w:val="0"/>
      <w:marTop w:val="0"/>
      <w:marBottom w:val="0"/>
      <w:divBdr>
        <w:top w:val="none" w:sz="0" w:space="0" w:color="auto"/>
        <w:left w:val="none" w:sz="0" w:space="0" w:color="auto"/>
        <w:bottom w:val="none" w:sz="0" w:space="0" w:color="auto"/>
        <w:right w:val="none" w:sz="0" w:space="0" w:color="auto"/>
      </w:divBdr>
      <w:divsChild>
        <w:div w:id="579679922">
          <w:marLeft w:val="0"/>
          <w:marRight w:val="0"/>
          <w:marTop w:val="86"/>
          <w:marBottom w:val="0"/>
          <w:divBdr>
            <w:top w:val="none" w:sz="0" w:space="0" w:color="auto"/>
            <w:left w:val="none" w:sz="0" w:space="0" w:color="auto"/>
            <w:bottom w:val="none" w:sz="0" w:space="0" w:color="auto"/>
            <w:right w:val="none" w:sz="0" w:space="0" w:color="auto"/>
          </w:divBdr>
        </w:div>
        <w:div w:id="1641958809">
          <w:marLeft w:val="0"/>
          <w:marRight w:val="0"/>
          <w:marTop w:val="86"/>
          <w:marBottom w:val="0"/>
          <w:divBdr>
            <w:top w:val="none" w:sz="0" w:space="0" w:color="auto"/>
            <w:left w:val="none" w:sz="0" w:space="0" w:color="auto"/>
            <w:bottom w:val="none" w:sz="0" w:space="0" w:color="auto"/>
            <w:right w:val="none" w:sz="0" w:space="0" w:color="auto"/>
          </w:divBdr>
        </w:div>
        <w:div w:id="280460034">
          <w:marLeft w:val="0"/>
          <w:marRight w:val="0"/>
          <w:marTop w:val="86"/>
          <w:marBottom w:val="0"/>
          <w:divBdr>
            <w:top w:val="none" w:sz="0" w:space="0" w:color="auto"/>
            <w:left w:val="none" w:sz="0" w:space="0" w:color="auto"/>
            <w:bottom w:val="none" w:sz="0" w:space="0" w:color="auto"/>
            <w:right w:val="none" w:sz="0" w:space="0" w:color="auto"/>
          </w:divBdr>
        </w:div>
        <w:div w:id="751392755">
          <w:marLeft w:val="0"/>
          <w:marRight w:val="0"/>
          <w:marTop w:val="86"/>
          <w:marBottom w:val="0"/>
          <w:divBdr>
            <w:top w:val="none" w:sz="0" w:space="0" w:color="auto"/>
            <w:left w:val="none" w:sz="0" w:space="0" w:color="auto"/>
            <w:bottom w:val="none" w:sz="0" w:space="0" w:color="auto"/>
            <w:right w:val="none" w:sz="0" w:space="0" w:color="auto"/>
          </w:divBdr>
        </w:div>
      </w:divsChild>
    </w:div>
    <w:div w:id="675690649">
      <w:bodyDiv w:val="1"/>
      <w:marLeft w:val="0"/>
      <w:marRight w:val="0"/>
      <w:marTop w:val="0"/>
      <w:marBottom w:val="0"/>
      <w:divBdr>
        <w:top w:val="none" w:sz="0" w:space="0" w:color="auto"/>
        <w:left w:val="none" w:sz="0" w:space="0" w:color="auto"/>
        <w:bottom w:val="none" w:sz="0" w:space="0" w:color="auto"/>
        <w:right w:val="none" w:sz="0" w:space="0" w:color="auto"/>
      </w:divBdr>
      <w:divsChild>
        <w:div w:id="538474218">
          <w:marLeft w:val="0"/>
          <w:marRight w:val="0"/>
          <w:marTop w:val="144"/>
          <w:marBottom w:val="0"/>
          <w:divBdr>
            <w:top w:val="none" w:sz="0" w:space="0" w:color="auto"/>
            <w:left w:val="none" w:sz="0" w:space="0" w:color="auto"/>
            <w:bottom w:val="none" w:sz="0" w:space="0" w:color="auto"/>
            <w:right w:val="none" w:sz="0" w:space="0" w:color="auto"/>
          </w:divBdr>
        </w:div>
        <w:div w:id="199898274">
          <w:marLeft w:val="0"/>
          <w:marRight w:val="0"/>
          <w:marTop w:val="144"/>
          <w:marBottom w:val="0"/>
          <w:divBdr>
            <w:top w:val="none" w:sz="0" w:space="0" w:color="auto"/>
            <w:left w:val="none" w:sz="0" w:space="0" w:color="auto"/>
            <w:bottom w:val="none" w:sz="0" w:space="0" w:color="auto"/>
            <w:right w:val="none" w:sz="0" w:space="0" w:color="auto"/>
          </w:divBdr>
        </w:div>
        <w:div w:id="825171581">
          <w:marLeft w:val="0"/>
          <w:marRight w:val="0"/>
          <w:marTop w:val="144"/>
          <w:marBottom w:val="0"/>
          <w:divBdr>
            <w:top w:val="none" w:sz="0" w:space="0" w:color="auto"/>
            <w:left w:val="none" w:sz="0" w:space="0" w:color="auto"/>
            <w:bottom w:val="none" w:sz="0" w:space="0" w:color="auto"/>
            <w:right w:val="none" w:sz="0" w:space="0" w:color="auto"/>
          </w:divBdr>
        </w:div>
        <w:div w:id="992490650">
          <w:marLeft w:val="0"/>
          <w:marRight w:val="0"/>
          <w:marTop w:val="144"/>
          <w:marBottom w:val="0"/>
          <w:divBdr>
            <w:top w:val="none" w:sz="0" w:space="0" w:color="auto"/>
            <w:left w:val="none" w:sz="0" w:space="0" w:color="auto"/>
            <w:bottom w:val="none" w:sz="0" w:space="0" w:color="auto"/>
            <w:right w:val="none" w:sz="0" w:space="0" w:color="auto"/>
          </w:divBdr>
        </w:div>
        <w:div w:id="2137796736">
          <w:marLeft w:val="0"/>
          <w:marRight w:val="0"/>
          <w:marTop w:val="144"/>
          <w:marBottom w:val="0"/>
          <w:divBdr>
            <w:top w:val="none" w:sz="0" w:space="0" w:color="auto"/>
            <w:left w:val="none" w:sz="0" w:space="0" w:color="auto"/>
            <w:bottom w:val="none" w:sz="0" w:space="0" w:color="auto"/>
            <w:right w:val="none" w:sz="0" w:space="0" w:color="auto"/>
          </w:divBdr>
        </w:div>
        <w:div w:id="757218103">
          <w:marLeft w:val="0"/>
          <w:marRight w:val="0"/>
          <w:marTop w:val="144"/>
          <w:marBottom w:val="0"/>
          <w:divBdr>
            <w:top w:val="none" w:sz="0" w:space="0" w:color="auto"/>
            <w:left w:val="none" w:sz="0" w:space="0" w:color="auto"/>
            <w:bottom w:val="none" w:sz="0" w:space="0" w:color="auto"/>
            <w:right w:val="none" w:sz="0" w:space="0" w:color="auto"/>
          </w:divBdr>
        </w:div>
        <w:div w:id="1334456039">
          <w:marLeft w:val="0"/>
          <w:marRight w:val="0"/>
          <w:marTop w:val="144"/>
          <w:marBottom w:val="0"/>
          <w:divBdr>
            <w:top w:val="none" w:sz="0" w:space="0" w:color="auto"/>
            <w:left w:val="none" w:sz="0" w:space="0" w:color="auto"/>
            <w:bottom w:val="none" w:sz="0" w:space="0" w:color="auto"/>
            <w:right w:val="none" w:sz="0" w:space="0" w:color="auto"/>
          </w:divBdr>
        </w:div>
        <w:div w:id="1519349281">
          <w:marLeft w:val="0"/>
          <w:marRight w:val="0"/>
          <w:marTop w:val="144"/>
          <w:marBottom w:val="0"/>
          <w:divBdr>
            <w:top w:val="none" w:sz="0" w:space="0" w:color="auto"/>
            <w:left w:val="none" w:sz="0" w:space="0" w:color="auto"/>
            <w:bottom w:val="none" w:sz="0" w:space="0" w:color="auto"/>
            <w:right w:val="none" w:sz="0" w:space="0" w:color="auto"/>
          </w:divBdr>
        </w:div>
        <w:div w:id="2126382429">
          <w:marLeft w:val="0"/>
          <w:marRight w:val="0"/>
          <w:marTop w:val="144"/>
          <w:marBottom w:val="0"/>
          <w:divBdr>
            <w:top w:val="none" w:sz="0" w:space="0" w:color="auto"/>
            <w:left w:val="none" w:sz="0" w:space="0" w:color="auto"/>
            <w:bottom w:val="none" w:sz="0" w:space="0" w:color="auto"/>
            <w:right w:val="none" w:sz="0" w:space="0" w:color="auto"/>
          </w:divBdr>
        </w:div>
        <w:div w:id="1064793643">
          <w:marLeft w:val="0"/>
          <w:marRight w:val="0"/>
          <w:marTop w:val="144"/>
          <w:marBottom w:val="0"/>
          <w:divBdr>
            <w:top w:val="none" w:sz="0" w:space="0" w:color="auto"/>
            <w:left w:val="none" w:sz="0" w:space="0" w:color="auto"/>
            <w:bottom w:val="none" w:sz="0" w:space="0" w:color="auto"/>
            <w:right w:val="none" w:sz="0" w:space="0" w:color="auto"/>
          </w:divBdr>
        </w:div>
        <w:div w:id="1755665710">
          <w:marLeft w:val="0"/>
          <w:marRight w:val="0"/>
          <w:marTop w:val="144"/>
          <w:marBottom w:val="0"/>
          <w:divBdr>
            <w:top w:val="none" w:sz="0" w:space="0" w:color="auto"/>
            <w:left w:val="none" w:sz="0" w:space="0" w:color="auto"/>
            <w:bottom w:val="none" w:sz="0" w:space="0" w:color="auto"/>
            <w:right w:val="none" w:sz="0" w:space="0" w:color="auto"/>
          </w:divBdr>
        </w:div>
        <w:div w:id="2026706013">
          <w:marLeft w:val="0"/>
          <w:marRight w:val="0"/>
          <w:marTop w:val="144"/>
          <w:marBottom w:val="0"/>
          <w:divBdr>
            <w:top w:val="none" w:sz="0" w:space="0" w:color="auto"/>
            <w:left w:val="none" w:sz="0" w:space="0" w:color="auto"/>
            <w:bottom w:val="none" w:sz="0" w:space="0" w:color="auto"/>
            <w:right w:val="none" w:sz="0" w:space="0" w:color="auto"/>
          </w:divBdr>
        </w:div>
        <w:div w:id="1242301638">
          <w:marLeft w:val="0"/>
          <w:marRight w:val="0"/>
          <w:marTop w:val="144"/>
          <w:marBottom w:val="0"/>
          <w:divBdr>
            <w:top w:val="none" w:sz="0" w:space="0" w:color="auto"/>
            <w:left w:val="none" w:sz="0" w:space="0" w:color="auto"/>
            <w:bottom w:val="none" w:sz="0" w:space="0" w:color="auto"/>
            <w:right w:val="none" w:sz="0" w:space="0" w:color="auto"/>
          </w:divBdr>
        </w:div>
      </w:divsChild>
    </w:div>
    <w:div w:id="700209649">
      <w:bodyDiv w:val="1"/>
      <w:marLeft w:val="0"/>
      <w:marRight w:val="0"/>
      <w:marTop w:val="0"/>
      <w:marBottom w:val="0"/>
      <w:divBdr>
        <w:top w:val="none" w:sz="0" w:space="0" w:color="auto"/>
        <w:left w:val="none" w:sz="0" w:space="0" w:color="auto"/>
        <w:bottom w:val="none" w:sz="0" w:space="0" w:color="auto"/>
        <w:right w:val="none" w:sz="0" w:space="0" w:color="auto"/>
      </w:divBdr>
    </w:div>
    <w:div w:id="709838207">
      <w:bodyDiv w:val="1"/>
      <w:marLeft w:val="0"/>
      <w:marRight w:val="0"/>
      <w:marTop w:val="0"/>
      <w:marBottom w:val="0"/>
      <w:divBdr>
        <w:top w:val="none" w:sz="0" w:space="0" w:color="auto"/>
        <w:left w:val="none" w:sz="0" w:space="0" w:color="auto"/>
        <w:bottom w:val="none" w:sz="0" w:space="0" w:color="auto"/>
        <w:right w:val="none" w:sz="0" w:space="0" w:color="auto"/>
      </w:divBdr>
      <w:divsChild>
        <w:div w:id="1219172769">
          <w:marLeft w:val="0"/>
          <w:marRight w:val="0"/>
          <w:marTop w:val="86"/>
          <w:marBottom w:val="0"/>
          <w:divBdr>
            <w:top w:val="none" w:sz="0" w:space="0" w:color="auto"/>
            <w:left w:val="none" w:sz="0" w:space="0" w:color="auto"/>
            <w:bottom w:val="none" w:sz="0" w:space="0" w:color="auto"/>
            <w:right w:val="none" w:sz="0" w:space="0" w:color="auto"/>
          </w:divBdr>
        </w:div>
        <w:div w:id="1052459364">
          <w:marLeft w:val="0"/>
          <w:marRight w:val="0"/>
          <w:marTop w:val="86"/>
          <w:marBottom w:val="0"/>
          <w:divBdr>
            <w:top w:val="none" w:sz="0" w:space="0" w:color="auto"/>
            <w:left w:val="none" w:sz="0" w:space="0" w:color="auto"/>
            <w:bottom w:val="none" w:sz="0" w:space="0" w:color="auto"/>
            <w:right w:val="none" w:sz="0" w:space="0" w:color="auto"/>
          </w:divBdr>
        </w:div>
      </w:divsChild>
    </w:div>
    <w:div w:id="715468203">
      <w:bodyDiv w:val="1"/>
      <w:marLeft w:val="0"/>
      <w:marRight w:val="0"/>
      <w:marTop w:val="0"/>
      <w:marBottom w:val="0"/>
      <w:divBdr>
        <w:top w:val="none" w:sz="0" w:space="0" w:color="auto"/>
        <w:left w:val="none" w:sz="0" w:space="0" w:color="auto"/>
        <w:bottom w:val="none" w:sz="0" w:space="0" w:color="auto"/>
        <w:right w:val="none" w:sz="0" w:space="0" w:color="auto"/>
      </w:divBdr>
      <w:divsChild>
        <w:div w:id="1779985459">
          <w:marLeft w:val="547"/>
          <w:marRight w:val="0"/>
          <w:marTop w:val="96"/>
          <w:marBottom w:val="0"/>
          <w:divBdr>
            <w:top w:val="none" w:sz="0" w:space="0" w:color="auto"/>
            <w:left w:val="none" w:sz="0" w:space="0" w:color="auto"/>
            <w:bottom w:val="none" w:sz="0" w:space="0" w:color="auto"/>
            <w:right w:val="none" w:sz="0" w:space="0" w:color="auto"/>
          </w:divBdr>
        </w:div>
        <w:div w:id="2073850215">
          <w:marLeft w:val="547"/>
          <w:marRight w:val="0"/>
          <w:marTop w:val="96"/>
          <w:marBottom w:val="0"/>
          <w:divBdr>
            <w:top w:val="none" w:sz="0" w:space="0" w:color="auto"/>
            <w:left w:val="none" w:sz="0" w:space="0" w:color="auto"/>
            <w:bottom w:val="none" w:sz="0" w:space="0" w:color="auto"/>
            <w:right w:val="none" w:sz="0" w:space="0" w:color="auto"/>
          </w:divBdr>
        </w:div>
      </w:divsChild>
    </w:div>
    <w:div w:id="737434514">
      <w:bodyDiv w:val="1"/>
      <w:marLeft w:val="0"/>
      <w:marRight w:val="0"/>
      <w:marTop w:val="0"/>
      <w:marBottom w:val="0"/>
      <w:divBdr>
        <w:top w:val="none" w:sz="0" w:space="0" w:color="auto"/>
        <w:left w:val="none" w:sz="0" w:space="0" w:color="auto"/>
        <w:bottom w:val="none" w:sz="0" w:space="0" w:color="auto"/>
        <w:right w:val="none" w:sz="0" w:space="0" w:color="auto"/>
      </w:divBdr>
      <w:divsChild>
        <w:div w:id="1212033281">
          <w:marLeft w:val="0"/>
          <w:marRight w:val="0"/>
          <w:marTop w:val="86"/>
          <w:marBottom w:val="0"/>
          <w:divBdr>
            <w:top w:val="none" w:sz="0" w:space="0" w:color="auto"/>
            <w:left w:val="none" w:sz="0" w:space="0" w:color="auto"/>
            <w:bottom w:val="none" w:sz="0" w:space="0" w:color="auto"/>
            <w:right w:val="none" w:sz="0" w:space="0" w:color="auto"/>
          </w:divBdr>
        </w:div>
        <w:div w:id="689839544">
          <w:marLeft w:val="0"/>
          <w:marRight w:val="0"/>
          <w:marTop w:val="86"/>
          <w:marBottom w:val="0"/>
          <w:divBdr>
            <w:top w:val="none" w:sz="0" w:space="0" w:color="auto"/>
            <w:left w:val="none" w:sz="0" w:space="0" w:color="auto"/>
            <w:bottom w:val="none" w:sz="0" w:space="0" w:color="auto"/>
            <w:right w:val="none" w:sz="0" w:space="0" w:color="auto"/>
          </w:divBdr>
        </w:div>
      </w:divsChild>
    </w:div>
    <w:div w:id="740760978">
      <w:bodyDiv w:val="1"/>
      <w:marLeft w:val="0"/>
      <w:marRight w:val="0"/>
      <w:marTop w:val="0"/>
      <w:marBottom w:val="0"/>
      <w:divBdr>
        <w:top w:val="none" w:sz="0" w:space="0" w:color="auto"/>
        <w:left w:val="none" w:sz="0" w:space="0" w:color="auto"/>
        <w:bottom w:val="none" w:sz="0" w:space="0" w:color="auto"/>
        <w:right w:val="none" w:sz="0" w:space="0" w:color="auto"/>
      </w:divBdr>
      <w:divsChild>
        <w:div w:id="2104259362">
          <w:marLeft w:val="0"/>
          <w:marRight w:val="0"/>
          <w:marTop w:val="86"/>
          <w:marBottom w:val="0"/>
          <w:divBdr>
            <w:top w:val="none" w:sz="0" w:space="0" w:color="auto"/>
            <w:left w:val="none" w:sz="0" w:space="0" w:color="auto"/>
            <w:bottom w:val="none" w:sz="0" w:space="0" w:color="auto"/>
            <w:right w:val="none" w:sz="0" w:space="0" w:color="auto"/>
          </w:divBdr>
        </w:div>
        <w:div w:id="913011299">
          <w:marLeft w:val="0"/>
          <w:marRight w:val="0"/>
          <w:marTop w:val="86"/>
          <w:marBottom w:val="0"/>
          <w:divBdr>
            <w:top w:val="none" w:sz="0" w:space="0" w:color="auto"/>
            <w:left w:val="none" w:sz="0" w:space="0" w:color="auto"/>
            <w:bottom w:val="none" w:sz="0" w:space="0" w:color="auto"/>
            <w:right w:val="none" w:sz="0" w:space="0" w:color="auto"/>
          </w:divBdr>
        </w:div>
        <w:div w:id="1771243287">
          <w:marLeft w:val="0"/>
          <w:marRight w:val="0"/>
          <w:marTop w:val="86"/>
          <w:marBottom w:val="0"/>
          <w:divBdr>
            <w:top w:val="none" w:sz="0" w:space="0" w:color="auto"/>
            <w:left w:val="none" w:sz="0" w:space="0" w:color="auto"/>
            <w:bottom w:val="none" w:sz="0" w:space="0" w:color="auto"/>
            <w:right w:val="none" w:sz="0" w:space="0" w:color="auto"/>
          </w:divBdr>
        </w:div>
        <w:div w:id="267389507">
          <w:marLeft w:val="0"/>
          <w:marRight w:val="0"/>
          <w:marTop w:val="86"/>
          <w:marBottom w:val="0"/>
          <w:divBdr>
            <w:top w:val="none" w:sz="0" w:space="0" w:color="auto"/>
            <w:left w:val="none" w:sz="0" w:space="0" w:color="auto"/>
            <w:bottom w:val="none" w:sz="0" w:space="0" w:color="auto"/>
            <w:right w:val="none" w:sz="0" w:space="0" w:color="auto"/>
          </w:divBdr>
        </w:div>
      </w:divsChild>
    </w:div>
    <w:div w:id="761337822">
      <w:bodyDiv w:val="1"/>
      <w:marLeft w:val="0"/>
      <w:marRight w:val="0"/>
      <w:marTop w:val="0"/>
      <w:marBottom w:val="0"/>
      <w:divBdr>
        <w:top w:val="none" w:sz="0" w:space="0" w:color="auto"/>
        <w:left w:val="none" w:sz="0" w:space="0" w:color="auto"/>
        <w:bottom w:val="none" w:sz="0" w:space="0" w:color="auto"/>
        <w:right w:val="none" w:sz="0" w:space="0" w:color="auto"/>
      </w:divBdr>
      <w:divsChild>
        <w:div w:id="1813594213">
          <w:marLeft w:val="0"/>
          <w:marRight w:val="0"/>
          <w:marTop w:val="86"/>
          <w:marBottom w:val="0"/>
          <w:divBdr>
            <w:top w:val="none" w:sz="0" w:space="0" w:color="auto"/>
            <w:left w:val="none" w:sz="0" w:space="0" w:color="auto"/>
            <w:bottom w:val="none" w:sz="0" w:space="0" w:color="auto"/>
            <w:right w:val="none" w:sz="0" w:space="0" w:color="auto"/>
          </w:divBdr>
        </w:div>
        <w:div w:id="52239355">
          <w:marLeft w:val="0"/>
          <w:marRight w:val="0"/>
          <w:marTop w:val="86"/>
          <w:marBottom w:val="0"/>
          <w:divBdr>
            <w:top w:val="none" w:sz="0" w:space="0" w:color="auto"/>
            <w:left w:val="none" w:sz="0" w:space="0" w:color="auto"/>
            <w:bottom w:val="none" w:sz="0" w:space="0" w:color="auto"/>
            <w:right w:val="none" w:sz="0" w:space="0" w:color="auto"/>
          </w:divBdr>
        </w:div>
        <w:div w:id="177161996">
          <w:marLeft w:val="0"/>
          <w:marRight w:val="0"/>
          <w:marTop w:val="86"/>
          <w:marBottom w:val="0"/>
          <w:divBdr>
            <w:top w:val="none" w:sz="0" w:space="0" w:color="auto"/>
            <w:left w:val="none" w:sz="0" w:space="0" w:color="auto"/>
            <w:bottom w:val="none" w:sz="0" w:space="0" w:color="auto"/>
            <w:right w:val="none" w:sz="0" w:space="0" w:color="auto"/>
          </w:divBdr>
        </w:div>
      </w:divsChild>
    </w:div>
    <w:div w:id="764299818">
      <w:bodyDiv w:val="1"/>
      <w:marLeft w:val="0"/>
      <w:marRight w:val="0"/>
      <w:marTop w:val="0"/>
      <w:marBottom w:val="0"/>
      <w:divBdr>
        <w:top w:val="none" w:sz="0" w:space="0" w:color="auto"/>
        <w:left w:val="none" w:sz="0" w:space="0" w:color="auto"/>
        <w:bottom w:val="none" w:sz="0" w:space="0" w:color="auto"/>
        <w:right w:val="none" w:sz="0" w:space="0" w:color="auto"/>
      </w:divBdr>
      <w:divsChild>
        <w:div w:id="195124469">
          <w:marLeft w:val="0"/>
          <w:marRight w:val="0"/>
          <w:marTop w:val="86"/>
          <w:marBottom w:val="0"/>
          <w:divBdr>
            <w:top w:val="none" w:sz="0" w:space="0" w:color="auto"/>
            <w:left w:val="none" w:sz="0" w:space="0" w:color="auto"/>
            <w:bottom w:val="none" w:sz="0" w:space="0" w:color="auto"/>
            <w:right w:val="none" w:sz="0" w:space="0" w:color="auto"/>
          </w:divBdr>
        </w:div>
        <w:div w:id="1334724783">
          <w:marLeft w:val="0"/>
          <w:marRight w:val="0"/>
          <w:marTop w:val="86"/>
          <w:marBottom w:val="0"/>
          <w:divBdr>
            <w:top w:val="none" w:sz="0" w:space="0" w:color="auto"/>
            <w:left w:val="none" w:sz="0" w:space="0" w:color="auto"/>
            <w:bottom w:val="none" w:sz="0" w:space="0" w:color="auto"/>
            <w:right w:val="none" w:sz="0" w:space="0" w:color="auto"/>
          </w:divBdr>
        </w:div>
        <w:div w:id="65996118">
          <w:marLeft w:val="0"/>
          <w:marRight w:val="0"/>
          <w:marTop w:val="86"/>
          <w:marBottom w:val="0"/>
          <w:divBdr>
            <w:top w:val="none" w:sz="0" w:space="0" w:color="auto"/>
            <w:left w:val="none" w:sz="0" w:space="0" w:color="auto"/>
            <w:bottom w:val="none" w:sz="0" w:space="0" w:color="auto"/>
            <w:right w:val="none" w:sz="0" w:space="0" w:color="auto"/>
          </w:divBdr>
        </w:div>
      </w:divsChild>
    </w:div>
    <w:div w:id="769199153">
      <w:bodyDiv w:val="1"/>
      <w:marLeft w:val="0"/>
      <w:marRight w:val="0"/>
      <w:marTop w:val="0"/>
      <w:marBottom w:val="0"/>
      <w:divBdr>
        <w:top w:val="none" w:sz="0" w:space="0" w:color="auto"/>
        <w:left w:val="none" w:sz="0" w:space="0" w:color="auto"/>
        <w:bottom w:val="none" w:sz="0" w:space="0" w:color="auto"/>
        <w:right w:val="none" w:sz="0" w:space="0" w:color="auto"/>
      </w:divBdr>
      <w:divsChild>
        <w:div w:id="331880851">
          <w:marLeft w:val="0"/>
          <w:marRight w:val="0"/>
          <w:marTop w:val="86"/>
          <w:marBottom w:val="0"/>
          <w:divBdr>
            <w:top w:val="none" w:sz="0" w:space="0" w:color="auto"/>
            <w:left w:val="none" w:sz="0" w:space="0" w:color="auto"/>
            <w:bottom w:val="none" w:sz="0" w:space="0" w:color="auto"/>
            <w:right w:val="none" w:sz="0" w:space="0" w:color="auto"/>
          </w:divBdr>
        </w:div>
        <w:div w:id="545026043">
          <w:marLeft w:val="0"/>
          <w:marRight w:val="0"/>
          <w:marTop w:val="86"/>
          <w:marBottom w:val="0"/>
          <w:divBdr>
            <w:top w:val="none" w:sz="0" w:space="0" w:color="auto"/>
            <w:left w:val="none" w:sz="0" w:space="0" w:color="auto"/>
            <w:bottom w:val="none" w:sz="0" w:space="0" w:color="auto"/>
            <w:right w:val="none" w:sz="0" w:space="0" w:color="auto"/>
          </w:divBdr>
        </w:div>
        <w:div w:id="610550935">
          <w:marLeft w:val="0"/>
          <w:marRight w:val="0"/>
          <w:marTop w:val="86"/>
          <w:marBottom w:val="0"/>
          <w:divBdr>
            <w:top w:val="none" w:sz="0" w:space="0" w:color="auto"/>
            <w:left w:val="none" w:sz="0" w:space="0" w:color="auto"/>
            <w:bottom w:val="none" w:sz="0" w:space="0" w:color="auto"/>
            <w:right w:val="none" w:sz="0" w:space="0" w:color="auto"/>
          </w:divBdr>
        </w:div>
        <w:div w:id="15547600">
          <w:marLeft w:val="0"/>
          <w:marRight w:val="0"/>
          <w:marTop w:val="86"/>
          <w:marBottom w:val="0"/>
          <w:divBdr>
            <w:top w:val="none" w:sz="0" w:space="0" w:color="auto"/>
            <w:left w:val="none" w:sz="0" w:space="0" w:color="auto"/>
            <w:bottom w:val="none" w:sz="0" w:space="0" w:color="auto"/>
            <w:right w:val="none" w:sz="0" w:space="0" w:color="auto"/>
          </w:divBdr>
        </w:div>
        <w:div w:id="467816770">
          <w:marLeft w:val="0"/>
          <w:marRight w:val="0"/>
          <w:marTop w:val="86"/>
          <w:marBottom w:val="0"/>
          <w:divBdr>
            <w:top w:val="none" w:sz="0" w:space="0" w:color="auto"/>
            <w:left w:val="none" w:sz="0" w:space="0" w:color="auto"/>
            <w:bottom w:val="none" w:sz="0" w:space="0" w:color="auto"/>
            <w:right w:val="none" w:sz="0" w:space="0" w:color="auto"/>
          </w:divBdr>
        </w:div>
        <w:div w:id="2028601838">
          <w:marLeft w:val="0"/>
          <w:marRight w:val="0"/>
          <w:marTop w:val="86"/>
          <w:marBottom w:val="0"/>
          <w:divBdr>
            <w:top w:val="none" w:sz="0" w:space="0" w:color="auto"/>
            <w:left w:val="none" w:sz="0" w:space="0" w:color="auto"/>
            <w:bottom w:val="none" w:sz="0" w:space="0" w:color="auto"/>
            <w:right w:val="none" w:sz="0" w:space="0" w:color="auto"/>
          </w:divBdr>
        </w:div>
        <w:div w:id="431436629">
          <w:marLeft w:val="0"/>
          <w:marRight w:val="0"/>
          <w:marTop w:val="86"/>
          <w:marBottom w:val="0"/>
          <w:divBdr>
            <w:top w:val="none" w:sz="0" w:space="0" w:color="auto"/>
            <w:left w:val="none" w:sz="0" w:space="0" w:color="auto"/>
            <w:bottom w:val="none" w:sz="0" w:space="0" w:color="auto"/>
            <w:right w:val="none" w:sz="0" w:space="0" w:color="auto"/>
          </w:divBdr>
        </w:div>
        <w:div w:id="1610966720">
          <w:marLeft w:val="0"/>
          <w:marRight w:val="0"/>
          <w:marTop w:val="86"/>
          <w:marBottom w:val="0"/>
          <w:divBdr>
            <w:top w:val="none" w:sz="0" w:space="0" w:color="auto"/>
            <w:left w:val="none" w:sz="0" w:space="0" w:color="auto"/>
            <w:bottom w:val="none" w:sz="0" w:space="0" w:color="auto"/>
            <w:right w:val="none" w:sz="0" w:space="0" w:color="auto"/>
          </w:divBdr>
        </w:div>
        <w:div w:id="1833646139">
          <w:marLeft w:val="0"/>
          <w:marRight w:val="0"/>
          <w:marTop w:val="86"/>
          <w:marBottom w:val="0"/>
          <w:divBdr>
            <w:top w:val="none" w:sz="0" w:space="0" w:color="auto"/>
            <w:left w:val="none" w:sz="0" w:space="0" w:color="auto"/>
            <w:bottom w:val="none" w:sz="0" w:space="0" w:color="auto"/>
            <w:right w:val="none" w:sz="0" w:space="0" w:color="auto"/>
          </w:divBdr>
        </w:div>
        <w:div w:id="1430202272">
          <w:marLeft w:val="0"/>
          <w:marRight w:val="0"/>
          <w:marTop w:val="86"/>
          <w:marBottom w:val="0"/>
          <w:divBdr>
            <w:top w:val="none" w:sz="0" w:space="0" w:color="auto"/>
            <w:left w:val="none" w:sz="0" w:space="0" w:color="auto"/>
            <w:bottom w:val="none" w:sz="0" w:space="0" w:color="auto"/>
            <w:right w:val="none" w:sz="0" w:space="0" w:color="auto"/>
          </w:divBdr>
        </w:div>
        <w:div w:id="1144467857">
          <w:marLeft w:val="0"/>
          <w:marRight w:val="0"/>
          <w:marTop w:val="86"/>
          <w:marBottom w:val="0"/>
          <w:divBdr>
            <w:top w:val="none" w:sz="0" w:space="0" w:color="auto"/>
            <w:left w:val="none" w:sz="0" w:space="0" w:color="auto"/>
            <w:bottom w:val="none" w:sz="0" w:space="0" w:color="auto"/>
            <w:right w:val="none" w:sz="0" w:space="0" w:color="auto"/>
          </w:divBdr>
        </w:div>
      </w:divsChild>
    </w:div>
    <w:div w:id="845903020">
      <w:bodyDiv w:val="1"/>
      <w:marLeft w:val="0"/>
      <w:marRight w:val="0"/>
      <w:marTop w:val="0"/>
      <w:marBottom w:val="0"/>
      <w:divBdr>
        <w:top w:val="none" w:sz="0" w:space="0" w:color="auto"/>
        <w:left w:val="none" w:sz="0" w:space="0" w:color="auto"/>
        <w:bottom w:val="none" w:sz="0" w:space="0" w:color="auto"/>
        <w:right w:val="none" w:sz="0" w:space="0" w:color="auto"/>
      </w:divBdr>
      <w:divsChild>
        <w:div w:id="1734813652">
          <w:marLeft w:val="0"/>
          <w:marRight w:val="0"/>
          <w:marTop w:val="86"/>
          <w:marBottom w:val="0"/>
          <w:divBdr>
            <w:top w:val="none" w:sz="0" w:space="0" w:color="auto"/>
            <w:left w:val="none" w:sz="0" w:space="0" w:color="auto"/>
            <w:bottom w:val="none" w:sz="0" w:space="0" w:color="auto"/>
            <w:right w:val="none" w:sz="0" w:space="0" w:color="auto"/>
          </w:divBdr>
        </w:div>
        <w:div w:id="2046634319">
          <w:marLeft w:val="0"/>
          <w:marRight w:val="0"/>
          <w:marTop w:val="86"/>
          <w:marBottom w:val="0"/>
          <w:divBdr>
            <w:top w:val="none" w:sz="0" w:space="0" w:color="auto"/>
            <w:left w:val="none" w:sz="0" w:space="0" w:color="auto"/>
            <w:bottom w:val="none" w:sz="0" w:space="0" w:color="auto"/>
            <w:right w:val="none" w:sz="0" w:space="0" w:color="auto"/>
          </w:divBdr>
        </w:div>
        <w:div w:id="1171800702">
          <w:marLeft w:val="0"/>
          <w:marRight w:val="0"/>
          <w:marTop w:val="86"/>
          <w:marBottom w:val="0"/>
          <w:divBdr>
            <w:top w:val="none" w:sz="0" w:space="0" w:color="auto"/>
            <w:left w:val="none" w:sz="0" w:space="0" w:color="auto"/>
            <w:bottom w:val="none" w:sz="0" w:space="0" w:color="auto"/>
            <w:right w:val="none" w:sz="0" w:space="0" w:color="auto"/>
          </w:divBdr>
        </w:div>
        <w:div w:id="2123718514">
          <w:marLeft w:val="0"/>
          <w:marRight w:val="0"/>
          <w:marTop w:val="86"/>
          <w:marBottom w:val="0"/>
          <w:divBdr>
            <w:top w:val="none" w:sz="0" w:space="0" w:color="auto"/>
            <w:left w:val="none" w:sz="0" w:space="0" w:color="auto"/>
            <w:bottom w:val="none" w:sz="0" w:space="0" w:color="auto"/>
            <w:right w:val="none" w:sz="0" w:space="0" w:color="auto"/>
          </w:divBdr>
        </w:div>
        <w:div w:id="1271812301">
          <w:marLeft w:val="0"/>
          <w:marRight w:val="0"/>
          <w:marTop w:val="86"/>
          <w:marBottom w:val="0"/>
          <w:divBdr>
            <w:top w:val="none" w:sz="0" w:space="0" w:color="auto"/>
            <w:left w:val="none" w:sz="0" w:space="0" w:color="auto"/>
            <w:bottom w:val="none" w:sz="0" w:space="0" w:color="auto"/>
            <w:right w:val="none" w:sz="0" w:space="0" w:color="auto"/>
          </w:divBdr>
        </w:div>
        <w:div w:id="1901404487">
          <w:marLeft w:val="0"/>
          <w:marRight w:val="0"/>
          <w:marTop w:val="86"/>
          <w:marBottom w:val="0"/>
          <w:divBdr>
            <w:top w:val="none" w:sz="0" w:space="0" w:color="auto"/>
            <w:left w:val="none" w:sz="0" w:space="0" w:color="auto"/>
            <w:bottom w:val="none" w:sz="0" w:space="0" w:color="auto"/>
            <w:right w:val="none" w:sz="0" w:space="0" w:color="auto"/>
          </w:divBdr>
        </w:div>
      </w:divsChild>
    </w:div>
    <w:div w:id="849832899">
      <w:bodyDiv w:val="1"/>
      <w:marLeft w:val="0"/>
      <w:marRight w:val="0"/>
      <w:marTop w:val="0"/>
      <w:marBottom w:val="0"/>
      <w:divBdr>
        <w:top w:val="none" w:sz="0" w:space="0" w:color="auto"/>
        <w:left w:val="none" w:sz="0" w:space="0" w:color="auto"/>
        <w:bottom w:val="none" w:sz="0" w:space="0" w:color="auto"/>
        <w:right w:val="none" w:sz="0" w:space="0" w:color="auto"/>
      </w:divBdr>
      <w:divsChild>
        <w:div w:id="413088308">
          <w:marLeft w:val="0"/>
          <w:marRight w:val="0"/>
          <w:marTop w:val="86"/>
          <w:marBottom w:val="0"/>
          <w:divBdr>
            <w:top w:val="none" w:sz="0" w:space="0" w:color="auto"/>
            <w:left w:val="none" w:sz="0" w:space="0" w:color="auto"/>
            <w:bottom w:val="none" w:sz="0" w:space="0" w:color="auto"/>
            <w:right w:val="none" w:sz="0" w:space="0" w:color="auto"/>
          </w:divBdr>
        </w:div>
        <w:div w:id="96760467">
          <w:marLeft w:val="0"/>
          <w:marRight w:val="0"/>
          <w:marTop w:val="86"/>
          <w:marBottom w:val="0"/>
          <w:divBdr>
            <w:top w:val="none" w:sz="0" w:space="0" w:color="auto"/>
            <w:left w:val="none" w:sz="0" w:space="0" w:color="auto"/>
            <w:bottom w:val="none" w:sz="0" w:space="0" w:color="auto"/>
            <w:right w:val="none" w:sz="0" w:space="0" w:color="auto"/>
          </w:divBdr>
        </w:div>
        <w:div w:id="123542308">
          <w:marLeft w:val="0"/>
          <w:marRight w:val="0"/>
          <w:marTop w:val="86"/>
          <w:marBottom w:val="0"/>
          <w:divBdr>
            <w:top w:val="none" w:sz="0" w:space="0" w:color="auto"/>
            <w:left w:val="none" w:sz="0" w:space="0" w:color="auto"/>
            <w:bottom w:val="none" w:sz="0" w:space="0" w:color="auto"/>
            <w:right w:val="none" w:sz="0" w:space="0" w:color="auto"/>
          </w:divBdr>
        </w:div>
        <w:div w:id="940454520">
          <w:marLeft w:val="0"/>
          <w:marRight w:val="0"/>
          <w:marTop w:val="86"/>
          <w:marBottom w:val="0"/>
          <w:divBdr>
            <w:top w:val="none" w:sz="0" w:space="0" w:color="auto"/>
            <w:left w:val="none" w:sz="0" w:space="0" w:color="auto"/>
            <w:bottom w:val="none" w:sz="0" w:space="0" w:color="auto"/>
            <w:right w:val="none" w:sz="0" w:space="0" w:color="auto"/>
          </w:divBdr>
        </w:div>
        <w:div w:id="1224561936">
          <w:marLeft w:val="0"/>
          <w:marRight w:val="0"/>
          <w:marTop w:val="86"/>
          <w:marBottom w:val="0"/>
          <w:divBdr>
            <w:top w:val="none" w:sz="0" w:space="0" w:color="auto"/>
            <w:left w:val="none" w:sz="0" w:space="0" w:color="auto"/>
            <w:bottom w:val="none" w:sz="0" w:space="0" w:color="auto"/>
            <w:right w:val="none" w:sz="0" w:space="0" w:color="auto"/>
          </w:divBdr>
        </w:div>
        <w:div w:id="1453742086">
          <w:marLeft w:val="0"/>
          <w:marRight w:val="0"/>
          <w:marTop w:val="86"/>
          <w:marBottom w:val="0"/>
          <w:divBdr>
            <w:top w:val="none" w:sz="0" w:space="0" w:color="auto"/>
            <w:left w:val="none" w:sz="0" w:space="0" w:color="auto"/>
            <w:bottom w:val="none" w:sz="0" w:space="0" w:color="auto"/>
            <w:right w:val="none" w:sz="0" w:space="0" w:color="auto"/>
          </w:divBdr>
        </w:div>
        <w:div w:id="1995643402">
          <w:marLeft w:val="0"/>
          <w:marRight w:val="0"/>
          <w:marTop w:val="86"/>
          <w:marBottom w:val="0"/>
          <w:divBdr>
            <w:top w:val="none" w:sz="0" w:space="0" w:color="auto"/>
            <w:left w:val="none" w:sz="0" w:space="0" w:color="auto"/>
            <w:bottom w:val="none" w:sz="0" w:space="0" w:color="auto"/>
            <w:right w:val="none" w:sz="0" w:space="0" w:color="auto"/>
          </w:divBdr>
        </w:div>
        <w:div w:id="1882479887">
          <w:marLeft w:val="0"/>
          <w:marRight w:val="0"/>
          <w:marTop w:val="86"/>
          <w:marBottom w:val="0"/>
          <w:divBdr>
            <w:top w:val="none" w:sz="0" w:space="0" w:color="auto"/>
            <w:left w:val="none" w:sz="0" w:space="0" w:color="auto"/>
            <w:bottom w:val="none" w:sz="0" w:space="0" w:color="auto"/>
            <w:right w:val="none" w:sz="0" w:space="0" w:color="auto"/>
          </w:divBdr>
        </w:div>
      </w:divsChild>
    </w:div>
    <w:div w:id="857621030">
      <w:bodyDiv w:val="1"/>
      <w:marLeft w:val="0"/>
      <w:marRight w:val="0"/>
      <w:marTop w:val="0"/>
      <w:marBottom w:val="0"/>
      <w:divBdr>
        <w:top w:val="none" w:sz="0" w:space="0" w:color="auto"/>
        <w:left w:val="none" w:sz="0" w:space="0" w:color="auto"/>
        <w:bottom w:val="none" w:sz="0" w:space="0" w:color="auto"/>
        <w:right w:val="none" w:sz="0" w:space="0" w:color="auto"/>
      </w:divBdr>
      <w:divsChild>
        <w:div w:id="1326712203">
          <w:marLeft w:val="547"/>
          <w:marRight w:val="0"/>
          <w:marTop w:val="96"/>
          <w:marBottom w:val="0"/>
          <w:divBdr>
            <w:top w:val="none" w:sz="0" w:space="0" w:color="auto"/>
            <w:left w:val="none" w:sz="0" w:space="0" w:color="auto"/>
            <w:bottom w:val="none" w:sz="0" w:space="0" w:color="auto"/>
            <w:right w:val="none" w:sz="0" w:space="0" w:color="auto"/>
          </w:divBdr>
        </w:div>
      </w:divsChild>
    </w:div>
    <w:div w:id="863518625">
      <w:bodyDiv w:val="1"/>
      <w:marLeft w:val="0"/>
      <w:marRight w:val="0"/>
      <w:marTop w:val="0"/>
      <w:marBottom w:val="0"/>
      <w:divBdr>
        <w:top w:val="none" w:sz="0" w:space="0" w:color="auto"/>
        <w:left w:val="none" w:sz="0" w:space="0" w:color="auto"/>
        <w:bottom w:val="none" w:sz="0" w:space="0" w:color="auto"/>
        <w:right w:val="none" w:sz="0" w:space="0" w:color="auto"/>
      </w:divBdr>
      <w:divsChild>
        <w:div w:id="809859534">
          <w:marLeft w:val="0"/>
          <w:marRight w:val="0"/>
          <w:marTop w:val="86"/>
          <w:marBottom w:val="0"/>
          <w:divBdr>
            <w:top w:val="none" w:sz="0" w:space="0" w:color="auto"/>
            <w:left w:val="none" w:sz="0" w:space="0" w:color="auto"/>
            <w:bottom w:val="none" w:sz="0" w:space="0" w:color="auto"/>
            <w:right w:val="none" w:sz="0" w:space="0" w:color="auto"/>
          </w:divBdr>
        </w:div>
        <w:div w:id="2012558374">
          <w:marLeft w:val="0"/>
          <w:marRight w:val="0"/>
          <w:marTop w:val="86"/>
          <w:marBottom w:val="0"/>
          <w:divBdr>
            <w:top w:val="none" w:sz="0" w:space="0" w:color="auto"/>
            <w:left w:val="none" w:sz="0" w:space="0" w:color="auto"/>
            <w:bottom w:val="none" w:sz="0" w:space="0" w:color="auto"/>
            <w:right w:val="none" w:sz="0" w:space="0" w:color="auto"/>
          </w:divBdr>
        </w:div>
        <w:div w:id="798958752">
          <w:marLeft w:val="0"/>
          <w:marRight w:val="0"/>
          <w:marTop w:val="86"/>
          <w:marBottom w:val="0"/>
          <w:divBdr>
            <w:top w:val="none" w:sz="0" w:space="0" w:color="auto"/>
            <w:left w:val="none" w:sz="0" w:space="0" w:color="auto"/>
            <w:bottom w:val="none" w:sz="0" w:space="0" w:color="auto"/>
            <w:right w:val="none" w:sz="0" w:space="0" w:color="auto"/>
          </w:divBdr>
        </w:div>
        <w:div w:id="665787343">
          <w:marLeft w:val="0"/>
          <w:marRight w:val="0"/>
          <w:marTop w:val="86"/>
          <w:marBottom w:val="0"/>
          <w:divBdr>
            <w:top w:val="none" w:sz="0" w:space="0" w:color="auto"/>
            <w:left w:val="none" w:sz="0" w:space="0" w:color="auto"/>
            <w:bottom w:val="none" w:sz="0" w:space="0" w:color="auto"/>
            <w:right w:val="none" w:sz="0" w:space="0" w:color="auto"/>
          </w:divBdr>
        </w:div>
        <w:div w:id="1818185586">
          <w:marLeft w:val="0"/>
          <w:marRight w:val="0"/>
          <w:marTop w:val="86"/>
          <w:marBottom w:val="0"/>
          <w:divBdr>
            <w:top w:val="none" w:sz="0" w:space="0" w:color="auto"/>
            <w:left w:val="none" w:sz="0" w:space="0" w:color="auto"/>
            <w:bottom w:val="none" w:sz="0" w:space="0" w:color="auto"/>
            <w:right w:val="none" w:sz="0" w:space="0" w:color="auto"/>
          </w:divBdr>
        </w:div>
        <w:div w:id="1654027117">
          <w:marLeft w:val="0"/>
          <w:marRight w:val="0"/>
          <w:marTop w:val="86"/>
          <w:marBottom w:val="0"/>
          <w:divBdr>
            <w:top w:val="none" w:sz="0" w:space="0" w:color="auto"/>
            <w:left w:val="none" w:sz="0" w:space="0" w:color="auto"/>
            <w:bottom w:val="none" w:sz="0" w:space="0" w:color="auto"/>
            <w:right w:val="none" w:sz="0" w:space="0" w:color="auto"/>
          </w:divBdr>
        </w:div>
        <w:div w:id="1195995379">
          <w:marLeft w:val="0"/>
          <w:marRight w:val="0"/>
          <w:marTop w:val="86"/>
          <w:marBottom w:val="0"/>
          <w:divBdr>
            <w:top w:val="none" w:sz="0" w:space="0" w:color="auto"/>
            <w:left w:val="none" w:sz="0" w:space="0" w:color="auto"/>
            <w:bottom w:val="none" w:sz="0" w:space="0" w:color="auto"/>
            <w:right w:val="none" w:sz="0" w:space="0" w:color="auto"/>
          </w:divBdr>
        </w:div>
        <w:div w:id="1227449487">
          <w:marLeft w:val="0"/>
          <w:marRight w:val="0"/>
          <w:marTop w:val="86"/>
          <w:marBottom w:val="0"/>
          <w:divBdr>
            <w:top w:val="none" w:sz="0" w:space="0" w:color="auto"/>
            <w:left w:val="none" w:sz="0" w:space="0" w:color="auto"/>
            <w:bottom w:val="none" w:sz="0" w:space="0" w:color="auto"/>
            <w:right w:val="none" w:sz="0" w:space="0" w:color="auto"/>
          </w:divBdr>
        </w:div>
        <w:div w:id="2002540280">
          <w:marLeft w:val="0"/>
          <w:marRight w:val="0"/>
          <w:marTop w:val="86"/>
          <w:marBottom w:val="0"/>
          <w:divBdr>
            <w:top w:val="none" w:sz="0" w:space="0" w:color="auto"/>
            <w:left w:val="none" w:sz="0" w:space="0" w:color="auto"/>
            <w:bottom w:val="none" w:sz="0" w:space="0" w:color="auto"/>
            <w:right w:val="none" w:sz="0" w:space="0" w:color="auto"/>
          </w:divBdr>
        </w:div>
        <w:div w:id="197352669">
          <w:marLeft w:val="0"/>
          <w:marRight w:val="0"/>
          <w:marTop w:val="86"/>
          <w:marBottom w:val="0"/>
          <w:divBdr>
            <w:top w:val="none" w:sz="0" w:space="0" w:color="auto"/>
            <w:left w:val="none" w:sz="0" w:space="0" w:color="auto"/>
            <w:bottom w:val="none" w:sz="0" w:space="0" w:color="auto"/>
            <w:right w:val="none" w:sz="0" w:space="0" w:color="auto"/>
          </w:divBdr>
        </w:div>
      </w:divsChild>
    </w:div>
    <w:div w:id="866219499">
      <w:bodyDiv w:val="1"/>
      <w:marLeft w:val="0"/>
      <w:marRight w:val="0"/>
      <w:marTop w:val="0"/>
      <w:marBottom w:val="0"/>
      <w:divBdr>
        <w:top w:val="none" w:sz="0" w:space="0" w:color="auto"/>
        <w:left w:val="none" w:sz="0" w:space="0" w:color="auto"/>
        <w:bottom w:val="none" w:sz="0" w:space="0" w:color="auto"/>
        <w:right w:val="none" w:sz="0" w:space="0" w:color="auto"/>
      </w:divBdr>
      <w:divsChild>
        <w:div w:id="2113429139">
          <w:marLeft w:val="0"/>
          <w:marRight w:val="0"/>
          <w:marTop w:val="86"/>
          <w:marBottom w:val="0"/>
          <w:divBdr>
            <w:top w:val="none" w:sz="0" w:space="0" w:color="auto"/>
            <w:left w:val="none" w:sz="0" w:space="0" w:color="auto"/>
            <w:bottom w:val="none" w:sz="0" w:space="0" w:color="auto"/>
            <w:right w:val="none" w:sz="0" w:space="0" w:color="auto"/>
          </w:divBdr>
        </w:div>
        <w:div w:id="1393428003">
          <w:marLeft w:val="0"/>
          <w:marRight w:val="0"/>
          <w:marTop w:val="86"/>
          <w:marBottom w:val="0"/>
          <w:divBdr>
            <w:top w:val="none" w:sz="0" w:space="0" w:color="auto"/>
            <w:left w:val="none" w:sz="0" w:space="0" w:color="auto"/>
            <w:bottom w:val="none" w:sz="0" w:space="0" w:color="auto"/>
            <w:right w:val="none" w:sz="0" w:space="0" w:color="auto"/>
          </w:divBdr>
        </w:div>
        <w:div w:id="1844590333">
          <w:marLeft w:val="0"/>
          <w:marRight w:val="0"/>
          <w:marTop w:val="86"/>
          <w:marBottom w:val="0"/>
          <w:divBdr>
            <w:top w:val="none" w:sz="0" w:space="0" w:color="auto"/>
            <w:left w:val="none" w:sz="0" w:space="0" w:color="auto"/>
            <w:bottom w:val="none" w:sz="0" w:space="0" w:color="auto"/>
            <w:right w:val="none" w:sz="0" w:space="0" w:color="auto"/>
          </w:divBdr>
        </w:div>
        <w:div w:id="815880245">
          <w:marLeft w:val="0"/>
          <w:marRight w:val="0"/>
          <w:marTop w:val="86"/>
          <w:marBottom w:val="0"/>
          <w:divBdr>
            <w:top w:val="none" w:sz="0" w:space="0" w:color="auto"/>
            <w:left w:val="none" w:sz="0" w:space="0" w:color="auto"/>
            <w:bottom w:val="none" w:sz="0" w:space="0" w:color="auto"/>
            <w:right w:val="none" w:sz="0" w:space="0" w:color="auto"/>
          </w:divBdr>
        </w:div>
        <w:div w:id="2120292905">
          <w:marLeft w:val="0"/>
          <w:marRight w:val="0"/>
          <w:marTop w:val="86"/>
          <w:marBottom w:val="0"/>
          <w:divBdr>
            <w:top w:val="none" w:sz="0" w:space="0" w:color="auto"/>
            <w:left w:val="none" w:sz="0" w:space="0" w:color="auto"/>
            <w:bottom w:val="none" w:sz="0" w:space="0" w:color="auto"/>
            <w:right w:val="none" w:sz="0" w:space="0" w:color="auto"/>
          </w:divBdr>
        </w:div>
      </w:divsChild>
    </w:div>
    <w:div w:id="893926113">
      <w:bodyDiv w:val="1"/>
      <w:marLeft w:val="0"/>
      <w:marRight w:val="0"/>
      <w:marTop w:val="0"/>
      <w:marBottom w:val="0"/>
      <w:divBdr>
        <w:top w:val="none" w:sz="0" w:space="0" w:color="auto"/>
        <w:left w:val="none" w:sz="0" w:space="0" w:color="auto"/>
        <w:bottom w:val="none" w:sz="0" w:space="0" w:color="auto"/>
        <w:right w:val="none" w:sz="0" w:space="0" w:color="auto"/>
      </w:divBdr>
      <w:divsChild>
        <w:div w:id="2048141616">
          <w:marLeft w:val="0"/>
          <w:marRight w:val="0"/>
          <w:marTop w:val="86"/>
          <w:marBottom w:val="0"/>
          <w:divBdr>
            <w:top w:val="none" w:sz="0" w:space="0" w:color="auto"/>
            <w:left w:val="none" w:sz="0" w:space="0" w:color="auto"/>
            <w:bottom w:val="none" w:sz="0" w:space="0" w:color="auto"/>
            <w:right w:val="none" w:sz="0" w:space="0" w:color="auto"/>
          </w:divBdr>
        </w:div>
        <w:div w:id="608396658">
          <w:marLeft w:val="0"/>
          <w:marRight w:val="0"/>
          <w:marTop w:val="86"/>
          <w:marBottom w:val="0"/>
          <w:divBdr>
            <w:top w:val="none" w:sz="0" w:space="0" w:color="auto"/>
            <w:left w:val="none" w:sz="0" w:space="0" w:color="auto"/>
            <w:bottom w:val="none" w:sz="0" w:space="0" w:color="auto"/>
            <w:right w:val="none" w:sz="0" w:space="0" w:color="auto"/>
          </w:divBdr>
        </w:div>
        <w:div w:id="1539269902">
          <w:marLeft w:val="0"/>
          <w:marRight w:val="0"/>
          <w:marTop w:val="86"/>
          <w:marBottom w:val="0"/>
          <w:divBdr>
            <w:top w:val="none" w:sz="0" w:space="0" w:color="auto"/>
            <w:left w:val="none" w:sz="0" w:space="0" w:color="auto"/>
            <w:bottom w:val="none" w:sz="0" w:space="0" w:color="auto"/>
            <w:right w:val="none" w:sz="0" w:space="0" w:color="auto"/>
          </w:divBdr>
        </w:div>
        <w:div w:id="1682273710">
          <w:marLeft w:val="0"/>
          <w:marRight w:val="0"/>
          <w:marTop w:val="86"/>
          <w:marBottom w:val="0"/>
          <w:divBdr>
            <w:top w:val="none" w:sz="0" w:space="0" w:color="auto"/>
            <w:left w:val="none" w:sz="0" w:space="0" w:color="auto"/>
            <w:bottom w:val="none" w:sz="0" w:space="0" w:color="auto"/>
            <w:right w:val="none" w:sz="0" w:space="0" w:color="auto"/>
          </w:divBdr>
        </w:div>
        <w:div w:id="885527876">
          <w:marLeft w:val="0"/>
          <w:marRight w:val="0"/>
          <w:marTop w:val="86"/>
          <w:marBottom w:val="0"/>
          <w:divBdr>
            <w:top w:val="none" w:sz="0" w:space="0" w:color="auto"/>
            <w:left w:val="none" w:sz="0" w:space="0" w:color="auto"/>
            <w:bottom w:val="none" w:sz="0" w:space="0" w:color="auto"/>
            <w:right w:val="none" w:sz="0" w:space="0" w:color="auto"/>
          </w:divBdr>
        </w:div>
        <w:div w:id="1632709690">
          <w:marLeft w:val="0"/>
          <w:marRight w:val="0"/>
          <w:marTop w:val="86"/>
          <w:marBottom w:val="0"/>
          <w:divBdr>
            <w:top w:val="none" w:sz="0" w:space="0" w:color="auto"/>
            <w:left w:val="none" w:sz="0" w:space="0" w:color="auto"/>
            <w:bottom w:val="none" w:sz="0" w:space="0" w:color="auto"/>
            <w:right w:val="none" w:sz="0" w:space="0" w:color="auto"/>
          </w:divBdr>
        </w:div>
      </w:divsChild>
    </w:div>
    <w:div w:id="918102125">
      <w:bodyDiv w:val="1"/>
      <w:marLeft w:val="0"/>
      <w:marRight w:val="0"/>
      <w:marTop w:val="0"/>
      <w:marBottom w:val="0"/>
      <w:divBdr>
        <w:top w:val="none" w:sz="0" w:space="0" w:color="auto"/>
        <w:left w:val="none" w:sz="0" w:space="0" w:color="auto"/>
        <w:bottom w:val="none" w:sz="0" w:space="0" w:color="auto"/>
        <w:right w:val="none" w:sz="0" w:space="0" w:color="auto"/>
      </w:divBdr>
      <w:divsChild>
        <w:div w:id="351885973">
          <w:marLeft w:val="0"/>
          <w:marRight w:val="0"/>
          <w:marTop w:val="86"/>
          <w:marBottom w:val="0"/>
          <w:divBdr>
            <w:top w:val="none" w:sz="0" w:space="0" w:color="auto"/>
            <w:left w:val="none" w:sz="0" w:space="0" w:color="auto"/>
            <w:bottom w:val="none" w:sz="0" w:space="0" w:color="auto"/>
            <w:right w:val="none" w:sz="0" w:space="0" w:color="auto"/>
          </w:divBdr>
        </w:div>
        <w:div w:id="464784399">
          <w:marLeft w:val="0"/>
          <w:marRight w:val="0"/>
          <w:marTop w:val="86"/>
          <w:marBottom w:val="0"/>
          <w:divBdr>
            <w:top w:val="none" w:sz="0" w:space="0" w:color="auto"/>
            <w:left w:val="none" w:sz="0" w:space="0" w:color="auto"/>
            <w:bottom w:val="none" w:sz="0" w:space="0" w:color="auto"/>
            <w:right w:val="none" w:sz="0" w:space="0" w:color="auto"/>
          </w:divBdr>
        </w:div>
      </w:divsChild>
    </w:div>
    <w:div w:id="988637460">
      <w:bodyDiv w:val="1"/>
      <w:marLeft w:val="0"/>
      <w:marRight w:val="0"/>
      <w:marTop w:val="0"/>
      <w:marBottom w:val="0"/>
      <w:divBdr>
        <w:top w:val="none" w:sz="0" w:space="0" w:color="auto"/>
        <w:left w:val="none" w:sz="0" w:space="0" w:color="auto"/>
        <w:bottom w:val="none" w:sz="0" w:space="0" w:color="auto"/>
        <w:right w:val="none" w:sz="0" w:space="0" w:color="auto"/>
      </w:divBdr>
    </w:div>
    <w:div w:id="1005519644">
      <w:bodyDiv w:val="1"/>
      <w:marLeft w:val="0"/>
      <w:marRight w:val="0"/>
      <w:marTop w:val="0"/>
      <w:marBottom w:val="0"/>
      <w:divBdr>
        <w:top w:val="none" w:sz="0" w:space="0" w:color="auto"/>
        <w:left w:val="none" w:sz="0" w:space="0" w:color="auto"/>
        <w:bottom w:val="none" w:sz="0" w:space="0" w:color="auto"/>
        <w:right w:val="none" w:sz="0" w:space="0" w:color="auto"/>
      </w:divBdr>
      <w:divsChild>
        <w:div w:id="1577592535">
          <w:marLeft w:val="0"/>
          <w:marRight w:val="0"/>
          <w:marTop w:val="86"/>
          <w:marBottom w:val="0"/>
          <w:divBdr>
            <w:top w:val="none" w:sz="0" w:space="0" w:color="auto"/>
            <w:left w:val="none" w:sz="0" w:space="0" w:color="auto"/>
            <w:bottom w:val="none" w:sz="0" w:space="0" w:color="auto"/>
            <w:right w:val="none" w:sz="0" w:space="0" w:color="auto"/>
          </w:divBdr>
        </w:div>
        <w:div w:id="559363675">
          <w:marLeft w:val="0"/>
          <w:marRight w:val="0"/>
          <w:marTop w:val="86"/>
          <w:marBottom w:val="0"/>
          <w:divBdr>
            <w:top w:val="none" w:sz="0" w:space="0" w:color="auto"/>
            <w:left w:val="none" w:sz="0" w:space="0" w:color="auto"/>
            <w:bottom w:val="none" w:sz="0" w:space="0" w:color="auto"/>
            <w:right w:val="none" w:sz="0" w:space="0" w:color="auto"/>
          </w:divBdr>
        </w:div>
        <w:div w:id="1503352699">
          <w:marLeft w:val="0"/>
          <w:marRight w:val="0"/>
          <w:marTop w:val="86"/>
          <w:marBottom w:val="0"/>
          <w:divBdr>
            <w:top w:val="none" w:sz="0" w:space="0" w:color="auto"/>
            <w:left w:val="none" w:sz="0" w:space="0" w:color="auto"/>
            <w:bottom w:val="none" w:sz="0" w:space="0" w:color="auto"/>
            <w:right w:val="none" w:sz="0" w:space="0" w:color="auto"/>
          </w:divBdr>
        </w:div>
        <w:div w:id="873228075">
          <w:marLeft w:val="0"/>
          <w:marRight w:val="0"/>
          <w:marTop w:val="86"/>
          <w:marBottom w:val="0"/>
          <w:divBdr>
            <w:top w:val="none" w:sz="0" w:space="0" w:color="auto"/>
            <w:left w:val="none" w:sz="0" w:space="0" w:color="auto"/>
            <w:bottom w:val="none" w:sz="0" w:space="0" w:color="auto"/>
            <w:right w:val="none" w:sz="0" w:space="0" w:color="auto"/>
          </w:divBdr>
        </w:div>
        <w:div w:id="28383927">
          <w:marLeft w:val="0"/>
          <w:marRight w:val="0"/>
          <w:marTop w:val="86"/>
          <w:marBottom w:val="0"/>
          <w:divBdr>
            <w:top w:val="none" w:sz="0" w:space="0" w:color="auto"/>
            <w:left w:val="none" w:sz="0" w:space="0" w:color="auto"/>
            <w:bottom w:val="none" w:sz="0" w:space="0" w:color="auto"/>
            <w:right w:val="none" w:sz="0" w:space="0" w:color="auto"/>
          </w:divBdr>
        </w:div>
        <w:div w:id="1577982289">
          <w:marLeft w:val="0"/>
          <w:marRight w:val="0"/>
          <w:marTop w:val="86"/>
          <w:marBottom w:val="0"/>
          <w:divBdr>
            <w:top w:val="none" w:sz="0" w:space="0" w:color="auto"/>
            <w:left w:val="none" w:sz="0" w:space="0" w:color="auto"/>
            <w:bottom w:val="none" w:sz="0" w:space="0" w:color="auto"/>
            <w:right w:val="none" w:sz="0" w:space="0" w:color="auto"/>
          </w:divBdr>
        </w:div>
      </w:divsChild>
    </w:div>
    <w:div w:id="1027369886">
      <w:bodyDiv w:val="1"/>
      <w:marLeft w:val="0"/>
      <w:marRight w:val="0"/>
      <w:marTop w:val="0"/>
      <w:marBottom w:val="0"/>
      <w:divBdr>
        <w:top w:val="none" w:sz="0" w:space="0" w:color="auto"/>
        <w:left w:val="none" w:sz="0" w:space="0" w:color="auto"/>
        <w:bottom w:val="none" w:sz="0" w:space="0" w:color="auto"/>
        <w:right w:val="none" w:sz="0" w:space="0" w:color="auto"/>
      </w:divBdr>
      <w:divsChild>
        <w:div w:id="1905798623">
          <w:marLeft w:val="0"/>
          <w:marRight w:val="0"/>
          <w:marTop w:val="86"/>
          <w:marBottom w:val="0"/>
          <w:divBdr>
            <w:top w:val="none" w:sz="0" w:space="0" w:color="auto"/>
            <w:left w:val="none" w:sz="0" w:space="0" w:color="auto"/>
            <w:bottom w:val="none" w:sz="0" w:space="0" w:color="auto"/>
            <w:right w:val="none" w:sz="0" w:space="0" w:color="auto"/>
          </w:divBdr>
        </w:div>
        <w:div w:id="1554999473">
          <w:marLeft w:val="0"/>
          <w:marRight w:val="0"/>
          <w:marTop w:val="86"/>
          <w:marBottom w:val="0"/>
          <w:divBdr>
            <w:top w:val="none" w:sz="0" w:space="0" w:color="auto"/>
            <w:left w:val="none" w:sz="0" w:space="0" w:color="auto"/>
            <w:bottom w:val="none" w:sz="0" w:space="0" w:color="auto"/>
            <w:right w:val="none" w:sz="0" w:space="0" w:color="auto"/>
          </w:divBdr>
        </w:div>
        <w:div w:id="1729694306">
          <w:marLeft w:val="0"/>
          <w:marRight w:val="0"/>
          <w:marTop w:val="86"/>
          <w:marBottom w:val="0"/>
          <w:divBdr>
            <w:top w:val="none" w:sz="0" w:space="0" w:color="auto"/>
            <w:left w:val="none" w:sz="0" w:space="0" w:color="auto"/>
            <w:bottom w:val="none" w:sz="0" w:space="0" w:color="auto"/>
            <w:right w:val="none" w:sz="0" w:space="0" w:color="auto"/>
          </w:divBdr>
        </w:div>
        <w:div w:id="1273631238">
          <w:marLeft w:val="0"/>
          <w:marRight w:val="0"/>
          <w:marTop w:val="86"/>
          <w:marBottom w:val="0"/>
          <w:divBdr>
            <w:top w:val="none" w:sz="0" w:space="0" w:color="auto"/>
            <w:left w:val="none" w:sz="0" w:space="0" w:color="auto"/>
            <w:bottom w:val="none" w:sz="0" w:space="0" w:color="auto"/>
            <w:right w:val="none" w:sz="0" w:space="0" w:color="auto"/>
          </w:divBdr>
        </w:div>
        <w:div w:id="141125609">
          <w:marLeft w:val="0"/>
          <w:marRight w:val="0"/>
          <w:marTop w:val="86"/>
          <w:marBottom w:val="0"/>
          <w:divBdr>
            <w:top w:val="none" w:sz="0" w:space="0" w:color="auto"/>
            <w:left w:val="none" w:sz="0" w:space="0" w:color="auto"/>
            <w:bottom w:val="none" w:sz="0" w:space="0" w:color="auto"/>
            <w:right w:val="none" w:sz="0" w:space="0" w:color="auto"/>
          </w:divBdr>
        </w:div>
        <w:div w:id="2019187128">
          <w:marLeft w:val="0"/>
          <w:marRight w:val="0"/>
          <w:marTop w:val="86"/>
          <w:marBottom w:val="0"/>
          <w:divBdr>
            <w:top w:val="none" w:sz="0" w:space="0" w:color="auto"/>
            <w:left w:val="none" w:sz="0" w:space="0" w:color="auto"/>
            <w:bottom w:val="none" w:sz="0" w:space="0" w:color="auto"/>
            <w:right w:val="none" w:sz="0" w:space="0" w:color="auto"/>
          </w:divBdr>
        </w:div>
        <w:div w:id="2050302904">
          <w:marLeft w:val="0"/>
          <w:marRight w:val="0"/>
          <w:marTop w:val="86"/>
          <w:marBottom w:val="0"/>
          <w:divBdr>
            <w:top w:val="none" w:sz="0" w:space="0" w:color="auto"/>
            <w:left w:val="none" w:sz="0" w:space="0" w:color="auto"/>
            <w:bottom w:val="none" w:sz="0" w:space="0" w:color="auto"/>
            <w:right w:val="none" w:sz="0" w:space="0" w:color="auto"/>
          </w:divBdr>
        </w:div>
        <w:div w:id="1437485125">
          <w:marLeft w:val="0"/>
          <w:marRight w:val="0"/>
          <w:marTop w:val="86"/>
          <w:marBottom w:val="0"/>
          <w:divBdr>
            <w:top w:val="none" w:sz="0" w:space="0" w:color="auto"/>
            <w:left w:val="none" w:sz="0" w:space="0" w:color="auto"/>
            <w:bottom w:val="none" w:sz="0" w:space="0" w:color="auto"/>
            <w:right w:val="none" w:sz="0" w:space="0" w:color="auto"/>
          </w:divBdr>
        </w:div>
        <w:div w:id="309362016">
          <w:marLeft w:val="0"/>
          <w:marRight w:val="0"/>
          <w:marTop w:val="86"/>
          <w:marBottom w:val="0"/>
          <w:divBdr>
            <w:top w:val="none" w:sz="0" w:space="0" w:color="auto"/>
            <w:left w:val="none" w:sz="0" w:space="0" w:color="auto"/>
            <w:bottom w:val="none" w:sz="0" w:space="0" w:color="auto"/>
            <w:right w:val="none" w:sz="0" w:space="0" w:color="auto"/>
          </w:divBdr>
        </w:div>
        <w:div w:id="201089993">
          <w:marLeft w:val="0"/>
          <w:marRight w:val="0"/>
          <w:marTop w:val="86"/>
          <w:marBottom w:val="0"/>
          <w:divBdr>
            <w:top w:val="none" w:sz="0" w:space="0" w:color="auto"/>
            <w:left w:val="none" w:sz="0" w:space="0" w:color="auto"/>
            <w:bottom w:val="none" w:sz="0" w:space="0" w:color="auto"/>
            <w:right w:val="none" w:sz="0" w:space="0" w:color="auto"/>
          </w:divBdr>
        </w:div>
      </w:divsChild>
    </w:div>
    <w:div w:id="1048795700">
      <w:bodyDiv w:val="1"/>
      <w:marLeft w:val="0"/>
      <w:marRight w:val="0"/>
      <w:marTop w:val="0"/>
      <w:marBottom w:val="0"/>
      <w:divBdr>
        <w:top w:val="none" w:sz="0" w:space="0" w:color="auto"/>
        <w:left w:val="none" w:sz="0" w:space="0" w:color="auto"/>
        <w:bottom w:val="none" w:sz="0" w:space="0" w:color="auto"/>
        <w:right w:val="none" w:sz="0" w:space="0" w:color="auto"/>
      </w:divBdr>
      <w:divsChild>
        <w:div w:id="800272834">
          <w:marLeft w:val="0"/>
          <w:marRight w:val="0"/>
          <w:marTop w:val="86"/>
          <w:marBottom w:val="0"/>
          <w:divBdr>
            <w:top w:val="none" w:sz="0" w:space="0" w:color="auto"/>
            <w:left w:val="none" w:sz="0" w:space="0" w:color="auto"/>
            <w:bottom w:val="none" w:sz="0" w:space="0" w:color="auto"/>
            <w:right w:val="none" w:sz="0" w:space="0" w:color="auto"/>
          </w:divBdr>
        </w:div>
        <w:div w:id="2051999644">
          <w:marLeft w:val="0"/>
          <w:marRight w:val="0"/>
          <w:marTop w:val="86"/>
          <w:marBottom w:val="0"/>
          <w:divBdr>
            <w:top w:val="none" w:sz="0" w:space="0" w:color="auto"/>
            <w:left w:val="none" w:sz="0" w:space="0" w:color="auto"/>
            <w:bottom w:val="none" w:sz="0" w:space="0" w:color="auto"/>
            <w:right w:val="none" w:sz="0" w:space="0" w:color="auto"/>
          </w:divBdr>
        </w:div>
        <w:div w:id="1414862395">
          <w:marLeft w:val="0"/>
          <w:marRight w:val="0"/>
          <w:marTop w:val="86"/>
          <w:marBottom w:val="0"/>
          <w:divBdr>
            <w:top w:val="none" w:sz="0" w:space="0" w:color="auto"/>
            <w:left w:val="none" w:sz="0" w:space="0" w:color="auto"/>
            <w:bottom w:val="none" w:sz="0" w:space="0" w:color="auto"/>
            <w:right w:val="none" w:sz="0" w:space="0" w:color="auto"/>
          </w:divBdr>
        </w:div>
        <w:div w:id="1388070549">
          <w:marLeft w:val="0"/>
          <w:marRight w:val="0"/>
          <w:marTop w:val="86"/>
          <w:marBottom w:val="0"/>
          <w:divBdr>
            <w:top w:val="none" w:sz="0" w:space="0" w:color="auto"/>
            <w:left w:val="none" w:sz="0" w:space="0" w:color="auto"/>
            <w:bottom w:val="none" w:sz="0" w:space="0" w:color="auto"/>
            <w:right w:val="none" w:sz="0" w:space="0" w:color="auto"/>
          </w:divBdr>
        </w:div>
        <w:div w:id="1530996222">
          <w:marLeft w:val="0"/>
          <w:marRight w:val="0"/>
          <w:marTop w:val="86"/>
          <w:marBottom w:val="0"/>
          <w:divBdr>
            <w:top w:val="none" w:sz="0" w:space="0" w:color="auto"/>
            <w:left w:val="none" w:sz="0" w:space="0" w:color="auto"/>
            <w:bottom w:val="none" w:sz="0" w:space="0" w:color="auto"/>
            <w:right w:val="none" w:sz="0" w:space="0" w:color="auto"/>
          </w:divBdr>
        </w:div>
        <w:div w:id="1451127970">
          <w:marLeft w:val="0"/>
          <w:marRight w:val="0"/>
          <w:marTop w:val="86"/>
          <w:marBottom w:val="0"/>
          <w:divBdr>
            <w:top w:val="none" w:sz="0" w:space="0" w:color="auto"/>
            <w:left w:val="none" w:sz="0" w:space="0" w:color="auto"/>
            <w:bottom w:val="none" w:sz="0" w:space="0" w:color="auto"/>
            <w:right w:val="none" w:sz="0" w:space="0" w:color="auto"/>
          </w:divBdr>
        </w:div>
        <w:div w:id="454905161">
          <w:marLeft w:val="0"/>
          <w:marRight w:val="0"/>
          <w:marTop w:val="86"/>
          <w:marBottom w:val="0"/>
          <w:divBdr>
            <w:top w:val="none" w:sz="0" w:space="0" w:color="auto"/>
            <w:left w:val="none" w:sz="0" w:space="0" w:color="auto"/>
            <w:bottom w:val="none" w:sz="0" w:space="0" w:color="auto"/>
            <w:right w:val="none" w:sz="0" w:space="0" w:color="auto"/>
          </w:divBdr>
        </w:div>
        <w:div w:id="2048530635">
          <w:marLeft w:val="0"/>
          <w:marRight w:val="0"/>
          <w:marTop w:val="86"/>
          <w:marBottom w:val="0"/>
          <w:divBdr>
            <w:top w:val="none" w:sz="0" w:space="0" w:color="auto"/>
            <w:left w:val="none" w:sz="0" w:space="0" w:color="auto"/>
            <w:bottom w:val="none" w:sz="0" w:space="0" w:color="auto"/>
            <w:right w:val="none" w:sz="0" w:space="0" w:color="auto"/>
          </w:divBdr>
        </w:div>
      </w:divsChild>
    </w:div>
    <w:div w:id="1051536967">
      <w:bodyDiv w:val="1"/>
      <w:marLeft w:val="0"/>
      <w:marRight w:val="0"/>
      <w:marTop w:val="0"/>
      <w:marBottom w:val="0"/>
      <w:divBdr>
        <w:top w:val="none" w:sz="0" w:space="0" w:color="auto"/>
        <w:left w:val="none" w:sz="0" w:space="0" w:color="auto"/>
        <w:bottom w:val="none" w:sz="0" w:space="0" w:color="auto"/>
        <w:right w:val="none" w:sz="0" w:space="0" w:color="auto"/>
      </w:divBdr>
      <w:divsChild>
        <w:div w:id="756368951">
          <w:marLeft w:val="547"/>
          <w:marRight w:val="0"/>
          <w:marTop w:val="96"/>
          <w:marBottom w:val="0"/>
          <w:divBdr>
            <w:top w:val="none" w:sz="0" w:space="0" w:color="auto"/>
            <w:left w:val="none" w:sz="0" w:space="0" w:color="auto"/>
            <w:bottom w:val="none" w:sz="0" w:space="0" w:color="auto"/>
            <w:right w:val="none" w:sz="0" w:space="0" w:color="auto"/>
          </w:divBdr>
        </w:div>
        <w:div w:id="1150630945">
          <w:marLeft w:val="547"/>
          <w:marRight w:val="0"/>
          <w:marTop w:val="96"/>
          <w:marBottom w:val="0"/>
          <w:divBdr>
            <w:top w:val="none" w:sz="0" w:space="0" w:color="auto"/>
            <w:left w:val="none" w:sz="0" w:space="0" w:color="auto"/>
            <w:bottom w:val="none" w:sz="0" w:space="0" w:color="auto"/>
            <w:right w:val="none" w:sz="0" w:space="0" w:color="auto"/>
          </w:divBdr>
        </w:div>
        <w:div w:id="1696148788">
          <w:marLeft w:val="547"/>
          <w:marRight w:val="0"/>
          <w:marTop w:val="96"/>
          <w:marBottom w:val="0"/>
          <w:divBdr>
            <w:top w:val="none" w:sz="0" w:space="0" w:color="auto"/>
            <w:left w:val="none" w:sz="0" w:space="0" w:color="auto"/>
            <w:bottom w:val="none" w:sz="0" w:space="0" w:color="auto"/>
            <w:right w:val="none" w:sz="0" w:space="0" w:color="auto"/>
          </w:divBdr>
        </w:div>
        <w:div w:id="1253784231">
          <w:marLeft w:val="1166"/>
          <w:marRight w:val="0"/>
          <w:marTop w:val="96"/>
          <w:marBottom w:val="0"/>
          <w:divBdr>
            <w:top w:val="none" w:sz="0" w:space="0" w:color="auto"/>
            <w:left w:val="none" w:sz="0" w:space="0" w:color="auto"/>
            <w:bottom w:val="none" w:sz="0" w:space="0" w:color="auto"/>
            <w:right w:val="none" w:sz="0" w:space="0" w:color="auto"/>
          </w:divBdr>
        </w:div>
        <w:div w:id="983126043">
          <w:marLeft w:val="547"/>
          <w:marRight w:val="0"/>
          <w:marTop w:val="96"/>
          <w:marBottom w:val="0"/>
          <w:divBdr>
            <w:top w:val="none" w:sz="0" w:space="0" w:color="auto"/>
            <w:left w:val="none" w:sz="0" w:space="0" w:color="auto"/>
            <w:bottom w:val="none" w:sz="0" w:space="0" w:color="auto"/>
            <w:right w:val="none" w:sz="0" w:space="0" w:color="auto"/>
          </w:divBdr>
        </w:div>
        <w:div w:id="1309212877">
          <w:marLeft w:val="1166"/>
          <w:marRight w:val="0"/>
          <w:marTop w:val="96"/>
          <w:marBottom w:val="0"/>
          <w:divBdr>
            <w:top w:val="none" w:sz="0" w:space="0" w:color="auto"/>
            <w:left w:val="none" w:sz="0" w:space="0" w:color="auto"/>
            <w:bottom w:val="none" w:sz="0" w:space="0" w:color="auto"/>
            <w:right w:val="none" w:sz="0" w:space="0" w:color="auto"/>
          </w:divBdr>
        </w:div>
      </w:divsChild>
    </w:div>
    <w:div w:id="1070234518">
      <w:bodyDiv w:val="1"/>
      <w:marLeft w:val="0"/>
      <w:marRight w:val="0"/>
      <w:marTop w:val="0"/>
      <w:marBottom w:val="0"/>
      <w:divBdr>
        <w:top w:val="none" w:sz="0" w:space="0" w:color="auto"/>
        <w:left w:val="none" w:sz="0" w:space="0" w:color="auto"/>
        <w:bottom w:val="none" w:sz="0" w:space="0" w:color="auto"/>
        <w:right w:val="none" w:sz="0" w:space="0" w:color="auto"/>
      </w:divBdr>
      <w:divsChild>
        <w:div w:id="2060014573">
          <w:marLeft w:val="0"/>
          <w:marRight w:val="0"/>
          <w:marTop w:val="86"/>
          <w:marBottom w:val="0"/>
          <w:divBdr>
            <w:top w:val="none" w:sz="0" w:space="0" w:color="auto"/>
            <w:left w:val="none" w:sz="0" w:space="0" w:color="auto"/>
            <w:bottom w:val="none" w:sz="0" w:space="0" w:color="auto"/>
            <w:right w:val="none" w:sz="0" w:space="0" w:color="auto"/>
          </w:divBdr>
        </w:div>
        <w:div w:id="1266766568">
          <w:marLeft w:val="0"/>
          <w:marRight w:val="0"/>
          <w:marTop w:val="86"/>
          <w:marBottom w:val="0"/>
          <w:divBdr>
            <w:top w:val="none" w:sz="0" w:space="0" w:color="auto"/>
            <w:left w:val="none" w:sz="0" w:space="0" w:color="auto"/>
            <w:bottom w:val="none" w:sz="0" w:space="0" w:color="auto"/>
            <w:right w:val="none" w:sz="0" w:space="0" w:color="auto"/>
          </w:divBdr>
        </w:div>
        <w:div w:id="953366249">
          <w:marLeft w:val="0"/>
          <w:marRight w:val="0"/>
          <w:marTop w:val="86"/>
          <w:marBottom w:val="0"/>
          <w:divBdr>
            <w:top w:val="none" w:sz="0" w:space="0" w:color="auto"/>
            <w:left w:val="none" w:sz="0" w:space="0" w:color="auto"/>
            <w:bottom w:val="none" w:sz="0" w:space="0" w:color="auto"/>
            <w:right w:val="none" w:sz="0" w:space="0" w:color="auto"/>
          </w:divBdr>
        </w:div>
        <w:div w:id="689910838">
          <w:marLeft w:val="0"/>
          <w:marRight w:val="0"/>
          <w:marTop w:val="86"/>
          <w:marBottom w:val="0"/>
          <w:divBdr>
            <w:top w:val="none" w:sz="0" w:space="0" w:color="auto"/>
            <w:left w:val="none" w:sz="0" w:space="0" w:color="auto"/>
            <w:bottom w:val="none" w:sz="0" w:space="0" w:color="auto"/>
            <w:right w:val="none" w:sz="0" w:space="0" w:color="auto"/>
          </w:divBdr>
        </w:div>
        <w:div w:id="241959756">
          <w:marLeft w:val="0"/>
          <w:marRight w:val="0"/>
          <w:marTop w:val="86"/>
          <w:marBottom w:val="0"/>
          <w:divBdr>
            <w:top w:val="none" w:sz="0" w:space="0" w:color="auto"/>
            <w:left w:val="none" w:sz="0" w:space="0" w:color="auto"/>
            <w:bottom w:val="none" w:sz="0" w:space="0" w:color="auto"/>
            <w:right w:val="none" w:sz="0" w:space="0" w:color="auto"/>
          </w:divBdr>
        </w:div>
        <w:div w:id="114837128">
          <w:marLeft w:val="0"/>
          <w:marRight w:val="0"/>
          <w:marTop w:val="86"/>
          <w:marBottom w:val="0"/>
          <w:divBdr>
            <w:top w:val="none" w:sz="0" w:space="0" w:color="auto"/>
            <w:left w:val="none" w:sz="0" w:space="0" w:color="auto"/>
            <w:bottom w:val="none" w:sz="0" w:space="0" w:color="auto"/>
            <w:right w:val="none" w:sz="0" w:space="0" w:color="auto"/>
          </w:divBdr>
        </w:div>
        <w:div w:id="1572304357">
          <w:marLeft w:val="0"/>
          <w:marRight w:val="0"/>
          <w:marTop w:val="86"/>
          <w:marBottom w:val="0"/>
          <w:divBdr>
            <w:top w:val="none" w:sz="0" w:space="0" w:color="auto"/>
            <w:left w:val="none" w:sz="0" w:space="0" w:color="auto"/>
            <w:bottom w:val="none" w:sz="0" w:space="0" w:color="auto"/>
            <w:right w:val="none" w:sz="0" w:space="0" w:color="auto"/>
          </w:divBdr>
        </w:div>
        <w:div w:id="260648884">
          <w:marLeft w:val="0"/>
          <w:marRight w:val="0"/>
          <w:marTop w:val="86"/>
          <w:marBottom w:val="0"/>
          <w:divBdr>
            <w:top w:val="none" w:sz="0" w:space="0" w:color="auto"/>
            <w:left w:val="none" w:sz="0" w:space="0" w:color="auto"/>
            <w:bottom w:val="none" w:sz="0" w:space="0" w:color="auto"/>
            <w:right w:val="none" w:sz="0" w:space="0" w:color="auto"/>
          </w:divBdr>
        </w:div>
        <w:div w:id="861479888">
          <w:marLeft w:val="0"/>
          <w:marRight w:val="0"/>
          <w:marTop w:val="86"/>
          <w:marBottom w:val="0"/>
          <w:divBdr>
            <w:top w:val="none" w:sz="0" w:space="0" w:color="auto"/>
            <w:left w:val="none" w:sz="0" w:space="0" w:color="auto"/>
            <w:bottom w:val="none" w:sz="0" w:space="0" w:color="auto"/>
            <w:right w:val="none" w:sz="0" w:space="0" w:color="auto"/>
          </w:divBdr>
        </w:div>
        <w:div w:id="2075349046">
          <w:marLeft w:val="0"/>
          <w:marRight w:val="0"/>
          <w:marTop w:val="86"/>
          <w:marBottom w:val="0"/>
          <w:divBdr>
            <w:top w:val="none" w:sz="0" w:space="0" w:color="auto"/>
            <w:left w:val="none" w:sz="0" w:space="0" w:color="auto"/>
            <w:bottom w:val="none" w:sz="0" w:space="0" w:color="auto"/>
            <w:right w:val="none" w:sz="0" w:space="0" w:color="auto"/>
          </w:divBdr>
        </w:div>
      </w:divsChild>
    </w:div>
    <w:div w:id="1111897775">
      <w:bodyDiv w:val="1"/>
      <w:marLeft w:val="0"/>
      <w:marRight w:val="0"/>
      <w:marTop w:val="0"/>
      <w:marBottom w:val="0"/>
      <w:divBdr>
        <w:top w:val="none" w:sz="0" w:space="0" w:color="auto"/>
        <w:left w:val="none" w:sz="0" w:space="0" w:color="auto"/>
        <w:bottom w:val="none" w:sz="0" w:space="0" w:color="auto"/>
        <w:right w:val="none" w:sz="0" w:space="0" w:color="auto"/>
      </w:divBdr>
      <w:divsChild>
        <w:div w:id="1199927148">
          <w:marLeft w:val="0"/>
          <w:marRight w:val="0"/>
          <w:marTop w:val="86"/>
          <w:marBottom w:val="0"/>
          <w:divBdr>
            <w:top w:val="none" w:sz="0" w:space="0" w:color="auto"/>
            <w:left w:val="none" w:sz="0" w:space="0" w:color="auto"/>
            <w:bottom w:val="none" w:sz="0" w:space="0" w:color="auto"/>
            <w:right w:val="none" w:sz="0" w:space="0" w:color="auto"/>
          </w:divBdr>
        </w:div>
        <w:div w:id="823160484">
          <w:marLeft w:val="0"/>
          <w:marRight w:val="0"/>
          <w:marTop w:val="86"/>
          <w:marBottom w:val="0"/>
          <w:divBdr>
            <w:top w:val="none" w:sz="0" w:space="0" w:color="auto"/>
            <w:left w:val="none" w:sz="0" w:space="0" w:color="auto"/>
            <w:bottom w:val="none" w:sz="0" w:space="0" w:color="auto"/>
            <w:right w:val="none" w:sz="0" w:space="0" w:color="auto"/>
          </w:divBdr>
        </w:div>
        <w:div w:id="565726738">
          <w:marLeft w:val="0"/>
          <w:marRight w:val="0"/>
          <w:marTop w:val="86"/>
          <w:marBottom w:val="0"/>
          <w:divBdr>
            <w:top w:val="none" w:sz="0" w:space="0" w:color="auto"/>
            <w:left w:val="none" w:sz="0" w:space="0" w:color="auto"/>
            <w:bottom w:val="none" w:sz="0" w:space="0" w:color="auto"/>
            <w:right w:val="none" w:sz="0" w:space="0" w:color="auto"/>
          </w:divBdr>
        </w:div>
        <w:div w:id="933242905">
          <w:marLeft w:val="0"/>
          <w:marRight w:val="0"/>
          <w:marTop w:val="86"/>
          <w:marBottom w:val="0"/>
          <w:divBdr>
            <w:top w:val="none" w:sz="0" w:space="0" w:color="auto"/>
            <w:left w:val="none" w:sz="0" w:space="0" w:color="auto"/>
            <w:bottom w:val="none" w:sz="0" w:space="0" w:color="auto"/>
            <w:right w:val="none" w:sz="0" w:space="0" w:color="auto"/>
          </w:divBdr>
        </w:div>
        <w:div w:id="1666736437">
          <w:marLeft w:val="0"/>
          <w:marRight w:val="0"/>
          <w:marTop w:val="86"/>
          <w:marBottom w:val="0"/>
          <w:divBdr>
            <w:top w:val="none" w:sz="0" w:space="0" w:color="auto"/>
            <w:left w:val="none" w:sz="0" w:space="0" w:color="auto"/>
            <w:bottom w:val="none" w:sz="0" w:space="0" w:color="auto"/>
            <w:right w:val="none" w:sz="0" w:space="0" w:color="auto"/>
          </w:divBdr>
        </w:div>
        <w:div w:id="1246649403">
          <w:marLeft w:val="0"/>
          <w:marRight w:val="0"/>
          <w:marTop w:val="86"/>
          <w:marBottom w:val="0"/>
          <w:divBdr>
            <w:top w:val="none" w:sz="0" w:space="0" w:color="auto"/>
            <w:left w:val="none" w:sz="0" w:space="0" w:color="auto"/>
            <w:bottom w:val="none" w:sz="0" w:space="0" w:color="auto"/>
            <w:right w:val="none" w:sz="0" w:space="0" w:color="auto"/>
          </w:divBdr>
        </w:div>
        <w:div w:id="1762414491">
          <w:marLeft w:val="0"/>
          <w:marRight w:val="0"/>
          <w:marTop w:val="86"/>
          <w:marBottom w:val="0"/>
          <w:divBdr>
            <w:top w:val="none" w:sz="0" w:space="0" w:color="auto"/>
            <w:left w:val="none" w:sz="0" w:space="0" w:color="auto"/>
            <w:bottom w:val="none" w:sz="0" w:space="0" w:color="auto"/>
            <w:right w:val="none" w:sz="0" w:space="0" w:color="auto"/>
          </w:divBdr>
        </w:div>
        <w:div w:id="58752436">
          <w:marLeft w:val="0"/>
          <w:marRight w:val="0"/>
          <w:marTop w:val="86"/>
          <w:marBottom w:val="0"/>
          <w:divBdr>
            <w:top w:val="none" w:sz="0" w:space="0" w:color="auto"/>
            <w:left w:val="none" w:sz="0" w:space="0" w:color="auto"/>
            <w:bottom w:val="none" w:sz="0" w:space="0" w:color="auto"/>
            <w:right w:val="none" w:sz="0" w:space="0" w:color="auto"/>
          </w:divBdr>
        </w:div>
        <w:div w:id="320279181">
          <w:marLeft w:val="0"/>
          <w:marRight w:val="0"/>
          <w:marTop w:val="86"/>
          <w:marBottom w:val="0"/>
          <w:divBdr>
            <w:top w:val="none" w:sz="0" w:space="0" w:color="auto"/>
            <w:left w:val="none" w:sz="0" w:space="0" w:color="auto"/>
            <w:bottom w:val="none" w:sz="0" w:space="0" w:color="auto"/>
            <w:right w:val="none" w:sz="0" w:space="0" w:color="auto"/>
          </w:divBdr>
        </w:div>
        <w:div w:id="963805109">
          <w:marLeft w:val="0"/>
          <w:marRight w:val="0"/>
          <w:marTop w:val="86"/>
          <w:marBottom w:val="0"/>
          <w:divBdr>
            <w:top w:val="none" w:sz="0" w:space="0" w:color="auto"/>
            <w:left w:val="none" w:sz="0" w:space="0" w:color="auto"/>
            <w:bottom w:val="none" w:sz="0" w:space="0" w:color="auto"/>
            <w:right w:val="none" w:sz="0" w:space="0" w:color="auto"/>
          </w:divBdr>
        </w:div>
        <w:div w:id="1719016074">
          <w:marLeft w:val="0"/>
          <w:marRight w:val="0"/>
          <w:marTop w:val="86"/>
          <w:marBottom w:val="0"/>
          <w:divBdr>
            <w:top w:val="none" w:sz="0" w:space="0" w:color="auto"/>
            <w:left w:val="none" w:sz="0" w:space="0" w:color="auto"/>
            <w:bottom w:val="none" w:sz="0" w:space="0" w:color="auto"/>
            <w:right w:val="none" w:sz="0" w:space="0" w:color="auto"/>
          </w:divBdr>
        </w:div>
      </w:divsChild>
    </w:div>
    <w:div w:id="1115978836">
      <w:bodyDiv w:val="1"/>
      <w:marLeft w:val="0"/>
      <w:marRight w:val="0"/>
      <w:marTop w:val="0"/>
      <w:marBottom w:val="0"/>
      <w:divBdr>
        <w:top w:val="none" w:sz="0" w:space="0" w:color="auto"/>
        <w:left w:val="none" w:sz="0" w:space="0" w:color="auto"/>
        <w:bottom w:val="none" w:sz="0" w:space="0" w:color="auto"/>
        <w:right w:val="none" w:sz="0" w:space="0" w:color="auto"/>
      </w:divBdr>
      <w:divsChild>
        <w:div w:id="1665430449">
          <w:marLeft w:val="547"/>
          <w:marRight w:val="0"/>
          <w:marTop w:val="96"/>
          <w:marBottom w:val="0"/>
          <w:divBdr>
            <w:top w:val="none" w:sz="0" w:space="0" w:color="auto"/>
            <w:left w:val="none" w:sz="0" w:space="0" w:color="auto"/>
            <w:bottom w:val="none" w:sz="0" w:space="0" w:color="auto"/>
            <w:right w:val="none" w:sz="0" w:space="0" w:color="auto"/>
          </w:divBdr>
        </w:div>
        <w:div w:id="1833832288">
          <w:marLeft w:val="547"/>
          <w:marRight w:val="0"/>
          <w:marTop w:val="96"/>
          <w:marBottom w:val="0"/>
          <w:divBdr>
            <w:top w:val="none" w:sz="0" w:space="0" w:color="auto"/>
            <w:left w:val="none" w:sz="0" w:space="0" w:color="auto"/>
            <w:bottom w:val="none" w:sz="0" w:space="0" w:color="auto"/>
            <w:right w:val="none" w:sz="0" w:space="0" w:color="auto"/>
          </w:divBdr>
        </w:div>
        <w:div w:id="1728719682">
          <w:marLeft w:val="547"/>
          <w:marRight w:val="0"/>
          <w:marTop w:val="96"/>
          <w:marBottom w:val="0"/>
          <w:divBdr>
            <w:top w:val="none" w:sz="0" w:space="0" w:color="auto"/>
            <w:left w:val="none" w:sz="0" w:space="0" w:color="auto"/>
            <w:bottom w:val="none" w:sz="0" w:space="0" w:color="auto"/>
            <w:right w:val="none" w:sz="0" w:space="0" w:color="auto"/>
          </w:divBdr>
        </w:div>
        <w:div w:id="128254556">
          <w:marLeft w:val="547"/>
          <w:marRight w:val="0"/>
          <w:marTop w:val="96"/>
          <w:marBottom w:val="0"/>
          <w:divBdr>
            <w:top w:val="none" w:sz="0" w:space="0" w:color="auto"/>
            <w:left w:val="none" w:sz="0" w:space="0" w:color="auto"/>
            <w:bottom w:val="none" w:sz="0" w:space="0" w:color="auto"/>
            <w:right w:val="none" w:sz="0" w:space="0" w:color="auto"/>
          </w:divBdr>
        </w:div>
        <w:div w:id="363100414">
          <w:marLeft w:val="547"/>
          <w:marRight w:val="0"/>
          <w:marTop w:val="96"/>
          <w:marBottom w:val="0"/>
          <w:divBdr>
            <w:top w:val="none" w:sz="0" w:space="0" w:color="auto"/>
            <w:left w:val="none" w:sz="0" w:space="0" w:color="auto"/>
            <w:bottom w:val="none" w:sz="0" w:space="0" w:color="auto"/>
            <w:right w:val="none" w:sz="0" w:space="0" w:color="auto"/>
          </w:divBdr>
        </w:div>
        <w:div w:id="1597516051">
          <w:marLeft w:val="547"/>
          <w:marRight w:val="0"/>
          <w:marTop w:val="96"/>
          <w:marBottom w:val="0"/>
          <w:divBdr>
            <w:top w:val="none" w:sz="0" w:space="0" w:color="auto"/>
            <w:left w:val="none" w:sz="0" w:space="0" w:color="auto"/>
            <w:bottom w:val="none" w:sz="0" w:space="0" w:color="auto"/>
            <w:right w:val="none" w:sz="0" w:space="0" w:color="auto"/>
          </w:divBdr>
        </w:div>
      </w:divsChild>
    </w:div>
    <w:div w:id="1134176405">
      <w:bodyDiv w:val="1"/>
      <w:marLeft w:val="0"/>
      <w:marRight w:val="0"/>
      <w:marTop w:val="0"/>
      <w:marBottom w:val="0"/>
      <w:divBdr>
        <w:top w:val="none" w:sz="0" w:space="0" w:color="auto"/>
        <w:left w:val="none" w:sz="0" w:space="0" w:color="auto"/>
        <w:bottom w:val="none" w:sz="0" w:space="0" w:color="auto"/>
        <w:right w:val="none" w:sz="0" w:space="0" w:color="auto"/>
      </w:divBdr>
      <w:divsChild>
        <w:div w:id="683558109">
          <w:marLeft w:val="0"/>
          <w:marRight w:val="0"/>
          <w:marTop w:val="86"/>
          <w:marBottom w:val="0"/>
          <w:divBdr>
            <w:top w:val="none" w:sz="0" w:space="0" w:color="auto"/>
            <w:left w:val="none" w:sz="0" w:space="0" w:color="auto"/>
            <w:bottom w:val="none" w:sz="0" w:space="0" w:color="auto"/>
            <w:right w:val="none" w:sz="0" w:space="0" w:color="auto"/>
          </w:divBdr>
        </w:div>
        <w:div w:id="1631201374">
          <w:marLeft w:val="0"/>
          <w:marRight w:val="0"/>
          <w:marTop w:val="86"/>
          <w:marBottom w:val="0"/>
          <w:divBdr>
            <w:top w:val="none" w:sz="0" w:space="0" w:color="auto"/>
            <w:left w:val="none" w:sz="0" w:space="0" w:color="auto"/>
            <w:bottom w:val="none" w:sz="0" w:space="0" w:color="auto"/>
            <w:right w:val="none" w:sz="0" w:space="0" w:color="auto"/>
          </w:divBdr>
        </w:div>
        <w:div w:id="906571726">
          <w:marLeft w:val="0"/>
          <w:marRight w:val="0"/>
          <w:marTop w:val="86"/>
          <w:marBottom w:val="0"/>
          <w:divBdr>
            <w:top w:val="none" w:sz="0" w:space="0" w:color="auto"/>
            <w:left w:val="none" w:sz="0" w:space="0" w:color="auto"/>
            <w:bottom w:val="none" w:sz="0" w:space="0" w:color="auto"/>
            <w:right w:val="none" w:sz="0" w:space="0" w:color="auto"/>
          </w:divBdr>
        </w:div>
        <w:div w:id="356197320">
          <w:marLeft w:val="0"/>
          <w:marRight w:val="0"/>
          <w:marTop w:val="86"/>
          <w:marBottom w:val="0"/>
          <w:divBdr>
            <w:top w:val="none" w:sz="0" w:space="0" w:color="auto"/>
            <w:left w:val="none" w:sz="0" w:space="0" w:color="auto"/>
            <w:bottom w:val="none" w:sz="0" w:space="0" w:color="auto"/>
            <w:right w:val="none" w:sz="0" w:space="0" w:color="auto"/>
          </w:divBdr>
        </w:div>
        <w:div w:id="1110930755">
          <w:marLeft w:val="0"/>
          <w:marRight w:val="0"/>
          <w:marTop w:val="86"/>
          <w:marBottom w:val="0"/>
          <w:divBdr>
            <w:top w:val="none" w:sz="0" w:space="0" w:color="auto"/>
            <w:left w:val="none" w:sz="0" w:space="0" w:color="auto"/>
            <w:bottom w:val="none" w:sz="0" w:space="0" w:color="auto"/>
            <w:right w:val="none" w:sz="0" w:space="0" w:color="auto"/>
          </w:divBdr>
        </w:div>
      </w:divsChild>
    </w:div>
    <w:div w:id="1134905803">
      <w:bodyDiv w:val="1"/>
      <w:marLeft w:val="0"/>
      <w:marRight w:val="0"/>
      <w:marTop w:val="0"/>
      <w:marBottom w:val="0"/>
      <w:divBdr>
        <w:top w:val="none" w:sz="0" w:space="0" w:color="auto"/>
        <w:left w:val="none" w:sz="0" w:space="0" w:color="auto"/>
        <w:bottom w:val="none" w:sz="0" w:space="0" w:color="auto"/>
        <w:right w:val="none" w:sz="0" w:space="0" w:color="auto"/>
      </w:divBdr>
      <w:divsChild>
        <w:div w:id="1260529817">
          <w:marLeft w:val="0"/>
          <w:marRight w:val="0"/>
          <w:marTop w:val="144"/>
          <w:marBottom w:val="0"/>
          <w:divBdr>
            <w:top w:val="none" w:sz="0" w:space="0" w:color="auto"/>
            <w:left w:val="none" w:sz="0" w:space="0" w:color="auto"/>
            <w:bottom w:val="none" w:sz="0" w:space="0" w:color="auto"/>
            <w:right w:val="none" w:sz="0" w:space="0" w:color="auto"/>
          </w:divBdr>
        </w:div>
        <w:div w:id="2087069519">
          <w:marLeft w:val="0"/>
          <w:marRight w:val="0"/>
          <w:marTop w:val="144"/>
          <w:marBottom w:val="0"/>
          <w:divBdr>
            <w:top w:val="none" w:sz="0" w:space="0" w:color="auto"/>
            <w:left w:val="none" w:sz="0" w:space="0" w:color="auto"/>
            <w:bottom w:val="none" w:sz="0" w:space="0" w:color="auto"/>
            <w:right w:val="none" w:sz="0" w:space="0" w:color="auto"/>
          </w:divBdr>
        </w:div>
        <w:div w:id="665742261">
          <w:marLeft w:val="0"/>
          <w:marRight w:val="0"/>
          <w:marTop w:val="144"/>
          <w:marBottom w:val="0"/>
          <w:divBdr>
            <w:top w:val="none" w:sz="0" w:space="0" w:color="auto"/>
            <w:left w:val="none" w:sz="0" w:space="0" w:color="auto"/>
            <w:bottom w:val="none" w:sz="0" w:space="0" w:color="auto"/>
            <w:right w:val="none" w:sz="0" w:space="0" w:color="auto"/>
          </w:divBdr>
        </w:div>
        <w:div w:id="721254757">
          <w:marLeft w:val="0"/>
          <w:marRight w:val="0"/>
          <w:marTop w:val="144"/>
          <w:marBottom w:val="0"/>
          <w:divBdr>
            <w:top w:val="none" w:sz="0" w:space="0" w:color="auto"/>
            <w:left w:val="none" w:sz="0" w:space="0" w:color="auto"/>
            <w:bottom w:val="none" w:sz="0" w:space="0" w:color="auto"/>
            <w:right w:val="none" w:sz="0" w:space="0" w:color="auto"/>
          </w:divBdr>
        </w:div>
      </w:divsChild>
    </w:div>
    <w:div w:id="1180512987">
      <w:bodyDiv w:val="1"/>
      <w:marLeft w:val="0"/>
      <w:marRight w:val="0"/>
      <w:marTop w:val="0"/>
      <w:marBottom w:val="0"/>
      <w:divBdr>
        <w:top w:val="none" w:sz="0" w:space="0" w:color="auto"/>
        <w:left w:val="none" w:sz="0" w:space="0" w:color="auto"/>
        <w:bottom w:val="none" w:sz="0" w:space="0" w:color="auto"/>
        <w:right w:val="none" w:sz="0" w:space="0" w:color="auto"/>
      </w:divBdr>
      <w:divsChild>
        <w:div w:id="1802839660">
          <w:marLeft w:val="547"/>
          <w:marRight w:val="0"/>
          <w:marTop w:val="96"/>
          <w:marBottom w:val="0"/>
          <w:divBdr>
            <w:top w:val="none" w:sz="0" w:space="0" w:color="auto"/>
            <w:left w:val="none" w:sz="0" w:space="0" w:color="auto"/>
            <w:bottom w:val="none" w:sz="0" w:space="0" w:color="auto"/>
            <w:right w:val="none" w:sz="0" w:space="0" w:color="auto"/>
          </w:divBdr>
        </w:div>
        <w:div w:id="223957341">
          <w:marLeft w:val="547"/>
          <w:marRight w:val="0"/>
          <w:marTop w:val="96"/>
          <w:marBottom w:val="0"/>
          <w:divBdr>
            <w:top w:val="none" w:sz="0" w:space="0" w:color="auto"/>
            <w:left w:val="none" w:sz="0" w:space="0" w:color="auto"/>
            <w:bottom w:val="none" w:sz="0" w:space="0" w:color="auto"/>
            <w:right w:val="none" w:sz="0" w:space="0" w:color="auto"/>
          </w:divBdr>
        </w:div>
        <w:div w:id="2104378431">
          <w:marLeft w:val="1166"/>
          <w:marRight w:val="0"/>
          <w:marTop w:val="96"/>
          <w:marBottom w:val="0"/>
          <w:divBdr>
            <w:top w:val="none" w:sz="0" w:space="0" w:color="auto"/>
            <w:left w:val="none" w:sz="0" w:space="0" w:color="auto"/>
            <w:bottom w:val="none" w:sz="0" w:space="0" w:color="auto"/>
            <w:right w:val="none" w:sz="0" w:space="0" w:color="auto"/>
          </w:divBdr>
        </w:div>
      </w:divsChild>
    </w:div>
    <w:div w:id="1194345884">
      <w:bodyDiv w:val="1"/>
      <w:marLeft w:val="0"/>
      <w:marRight w:val="0"/>
      <w:marTop w:val="0"/>
      <w:marBottom w:val="0"/>
      <w:divBdr>
        <w:top w:val="none" w:sz="0" w:space="0" w:color="auto"/>
        <w:left w:val="none" w:sz="0" w:space="0" w:color="auto"/>
        <w:bottom w:val="none" w:sz="0" w:space="0" w:color="auto"/>
        <w:right w:val="none" w:sz="0" w:space="0" w:color="auto"/>
      </w:divBdr>
      <w:divsChild>
        <w:div w:id="2137983450">
          <w:marLeft w:val="547"/>
          <w:marRight w:val="0"/>
          <w:marTop w:val="96"/>
          <w:marBottom w:val="0"/>
          <w:divBdr>
            <w:top w:val="none" w:sz="0" w:space="0" w:color="auto"/>
            <w:left w:val="none" w:sz="0" w:space="0" w:color="auto"/>
            <w:bottom w:val="none" w:sz="0" w:space="0" w:color="auto"/>
            <w:right w:val="none" w:sz="0" w:space="0" w:color="auto"/>
          </w:divBdr>
        </w:div>
        <w:div w:id="1857040499">
          <w:marLeft w:val="547"/>
          <w:marRight w:val="0"/>
          <w:marTop w:val="96"/>
          <w:marBottom w:val="0"/>
          <w:divBdr>
            <w:top w:val="none" w:sz="0" w:space="0" w:color="auto"/>
            <w:left w:val="none" w:sz="0" w:space="0" w:color="auto"/>
            <w:bottom w:val="none" w:sz="0" w:space="0" w:color="auto"/>
            <w:right w:val="none" w:sz="0" w:space="0" w:color="auto"/>
          </w:divBdr>
        </w:div>
      </w:divsChild>
    </w:div>
    <w:div w:id="1199851289">
      <w:bodyDiv w:val="1"/>
      <w:marLeft w:val="0"/>
      <w:marRight w:val="0"/>
      <w:marTop w:val="0"/>
      <w:marBottom w:val="0"/>
      <w:divBdr>
        <w:top w:val="none" w:sz="0" w:space="0" w:color="auto"/>
        <w:left w:val="none" w:sz="0" w:space="0" w:color="auto"/>
        <w:bottom w:val="none" w:sz="0" w:space="0" w:color="auto"/>
        <w:right w:val="none" w:sz="0" w:space="0" w:color="auto"/>
      </w:divBdr>
      <w:divsChild>
        <w:div w:id="889343881">
          <w:marLeft w:val="0"/>
          <w:marRight w:val="0"/>
          <w:marTop w:val="86"/>
          <w:marBottom w:val="0"/>
          <w:divBdr>
            <w:top w:val="none" w:sz="0" w:space="0" w:color="auto"/>
            <w:left w:val="none" w:sz="0" w:space="0" w:color="auto"/>
            <w:bottom w:val="none" w:sz="0" w:space="0" w:color="auto"/>
            <w:right w:val="none" w:sz="0" w:space="0" w:color="auto"/>
          </w:divBdr>
        </w:div>
        <w:div w:id="1713143520">
          <w:marLeft w:val="0"/>
          <w:marRight w:val="0"/>
          <w:marTop w:val="86"/>
          <w:marBottom w:val="0"/>
          <w:divBdr>
            <w:top w:val="none" w:sz="0" w:space="0" w:color="auto"/>
            <w:left w:val="none" w:sz="0" w:space="0" w:color="auto"/>
            <w:bottom w:val="none" w:sz="0" w:space="0" w:color="auto"/>
            <w:right w:val="none" w:sz="0" w:space="0" w:color="auto"/>
          </w:divBdr>
        </w:div>
        <w:div w:id="1989434420">
          <w:marLeft w:val="0"/>
          <w:marRight w:val="0"/>
          <w:marTop w:val="86"/>
          <w:marBottom w:val="0"/>
          <w:divBdr>
            <w:top w:val="none" w:sz="0" w:space="0" w:color="auto"/>
            <w:left w:val="none" w:sz="0" w:space="0" w:color="auto"/>
            <w:bottom w:val="none" w:sz="0" w:space="0" w:color="auto"/>
            <w:right w:val="none" w:sz="0" w:space="0" w:color="auto"/>
          </w:divBdr>
        </w:div>
      </w:divsChild>
    </w:div>
    <w:div w:id="1217203744">
      <w:bodyDiv w:val="1"/>
      <w:marLeft w:val="0"/>
      <w:marRight w:val="0"/>
      <w:marTop w:val="0"/>
      <w:marBottom w:val="0"/>
      <w:divBdr>
        <w:top w:val="none" w:sz="0" w:space="0" w:color="auto"/>
        <w:left w:val="none" w:sz="0" w:space="0" w:color="auto"/>
        <w:bottom w:val="none" w:sz="0" w:space="0" w:color="auto"/>
        <w:right w:val="none" w:sz="0" w:space="0" w:color="auto"/>
      </w:divBdr>
      <w:divsChild>
        <w:div w:id="195044949">
          <w:marLeft w:val="0"/>
          <w:marRight w:val="0"/>
          <w:marTop w:val="144"/>
          <w:marBottom w:val="0"/>
          <w:divBdr>
            <w:top w:val="none" w:sz="0" w:space="0" w:color="auto"/>
            <w:left w:val="none" w:sz="0" w:space="0" w:color="auto"/>
            <w:bottom w:val="none" w:sz="0" w:space="0" w:color="auto"/>
            <w:right w:val="none" w:sz="0" w:space="0" w:color="auto"/>
          </w:divBdr>
        </w:div>
        <w:div w:id="454566253">
          <w:marLeft w:val="0"/>
          <w:marRight w:val="0"/>
          <w:marTop w:val="144"/>
          <w:marBottom w:val="0"/>
          <w:divBdr>
            <w:top w:val="none" w:sz="0" w:space="0" w:color="auto"/>
            <w:left w:val="none" w:sz="0" w:space="0" w:color="auto"/>
            <w:bottom w:val="none" w:sz="0" w:space="0" w:color="auto"/>
            <w:right w:val="none" w:sz="0" w:space="0" w:color="auto"/>
          </w:divBdr>
        </w:div>
        <w:div w:id="1450004990">
          <w:marLeft w:val="0"/>
          <w:marRight w:val="0"/>
          <w:marTop w:val="144"/>
          <w:marBottom w:val="0"/>
          <w:divBdr>
            <w:top w:val="none" w:sz="0" w:space="0" w:color="auto"/>
            <w:left w:val="none" w:sz="0" w:space="0" w:color="auto"/>
            <w:bottom w:val="none" w:sz="0" w:space="0" w:color="auto"/>
            <w:right w:val="none" w:sz="0" w:space="0" w:color="auto"/>
          </w:divBdr>
        </w:div>
        <w:div w:id="449856742">
          <w:marLeft w:val="0"/>
          <w:marRight w:val="0"/>
          <w:marTop w:val="144"/>
          <w:marBottom w:val="0"/>
          <w:divBdr>
            <w:top w:val="none" w:sz="0" w:space="0" w:color="auto"/>
            <w:left w:val="none" w:sz="0" w:space="0" w:color="auto"/>
            <w:bottom w:val="none" w:sz="0" w:space="0" w:color="auto"/>
            <w:right w:val="none" w:sz="0" w:space="0" w:color="auto"/>
          </w:divBdr>
        </w:div>
        <w:div w:id="1410497743">
          <w:marLeft w:val="0"/>
          <w:marRight w:val="0"/>
          <w:marTop w:val="144"/>
          <w:marBottom w:val="0"/>
          <w:divBdr>
            <w:top w:val="none" w:sz="0" w:space="0" w:color="auto"/>
            <w:left w:val="none" w:sz="0" w:space="0" w:color="auto"/>
            <w:bottom w:val="none" w:sz="0" w:space="0" w:color="auto"/>
            <w:right w:val="none" w:sz="0" w:space="0" w:color="auto"/>
          </w:divBdr>
        </w:div>
        <w:div w:id="247546436">
          <w:marLeft w:val="0"/>
          <w:marRight w:val="0"/>
          <w:marTop w:val="144"/>
          <w:marBottom w:val="0"/>
          <w:divBdr>
            <w:top w:val="none" w:sz="0" w:space="0" w:color="auto"/>
            <w:left w:val="none" w:sz="0" w:space="0" w:color="auto"/>
            <w:bottom w:val="none" w:sz="0" w:space="0" w:color="auto"/>
            <w:right w:val="none" w:sz="0" w:space="0" w:color="auto"/>
          </w:divBdr>
        </w:div>
        <w:div w:id="943919361">
          <w:marLeft w:val="0"/>
          <w:marRight w:val="0"/>
          <w:marTop w:val="144"/>
          <w:marBottom w:val="0"/>
          <w:divBdr>
            <w:top w:val="none" w:sz="0" w:space="0" w:color="auto"/>
            <w:left w:val="none" w:sz="0" w:space="0" w:color="auto"/>
            <w:bottom w:val="none" w:sz="0" w:space="0" w:color="auto"/>
            <w:right w:val="none" w:sz="0" w:space="0" w:color="auto"/>
          </w:divBdr>
        </w:div>
        <w:div w:id="1855997168">
          <w:marLeft w:val="0"/>
          <w:marRight w:val="0"/>
          <w:marTop w:val="144"/>
          <w:marBottom w:val="0"/>
          <w:divBdr>
            <w:top w:val="none" w:sz="0" w:space="0" w:color="auto"/>
            <w:left w:val="none" w:sz="0" w:space="0" w:color="auto"/>
            <w:bottom w:val="none" w:sz="0" w:space="0" w:color="auto"/>
            <w:right w:val="none" w:sz="0" w:space="0" w:color="auto"/>
          </w:divBdr>
        </w:div>
      </w:divsChild>
    </w:div>
    <w:div w:id="1229727656">
      <w:bodyDiv w:val="1"/>
      <w:marLeft w:val="0"/>
      <w:marRight w:val="0"/>
      <w:marTop w:val="0"/>
      <w:marBottom w:val="0"/>
      <w:divBdr>
        <w:top w:val="none" w:sz="0" w:space="0" w:color="auto"/>
        <w:left w:val="none" w:sz="0" w:space="0" w:color="auto"/>
        <w:bottom w:val="none" w:sz="0" w:space="0" w:color="auto"/>
        <w:right w:val="none" w:sz="0" w:space="0" w:color="auto"/>
      </w:divBdr>
      <w:divsChild>
        <w:div w:id="1543588651">
          <w:marLeft w:val="0"/>
          <w:marRight w:val="0"/>
          <w:marTop w:val="86"/>
          <w:marBottom w:val="0"/>
          <w:divBdr>
            <w:top w:val="none" w:sz="0" w:space="0" w:color="auto"/>
            <w:left w:val="none" w:sz="0" w:space="0" w:color="auto"/>
            <w:bottom w:val="none" w:sz="0" w:space="0" w:color="auto"/>
            <w:right w:val="none" w:sz="0" w:space="0" w:color="auto"/>
          </w:divBdr>
        </w:div>
      </w:divsChild>
    </w:div>
    <w:div w:id="1248272087">
      <w:bodyDiv w:val="1"/>
      <w:marLeft w:val="0"/>
      <w:marRight w:val="0"/>
      <w:marTop w:val="0"/>
      <w:marBottom w:val="0"/>
      <w:divBdr>
        <w:top w:val="none" w:sz="0" w:space="0" w:color="auto"/>
        <w:left w:val="none" w:sz="0" w:space="0" w:color="auto"/>
        <w:bottom w:val="none" w:sz="0" w:space="0" w:color="auto"/>
        <w:right w:val="none" w:sz="0" w:space="0" w:color="auto"/>
      </w:divBdr>
      <w:divsChild>
        <w:div w:id="1057046879">
          <w:marLeft w:val="0"/>
          <w:marRight w:val="0"/>
          <w:marTop w:val="144"/>
          <w:marBottom w:val="0"/>
          <w:divBdr>
            <w:top w:val="none" w:sz="0" w:space="0" w:color="auto"/>
            <w:left w:val="none" w:sz="0" w:space="0" w:color="auto"/>
            <w:bottom w:val="none" w:sz="0" w:space="0" w:color="auto"/>
            <w:right w:val="none" w:sz="0" w:space="0" w:color="auto"/>
          </w:divBdr>
        </w:div>
        <w:div w:id="320239623">
          <w:marLeft w:val="0"/>
          <w:marRight w:val="0"/>
          <w:marTop w:val="144"/>
          <w:marBottom w:val="0"/>
          <w:divBdr>
            <w:top w:val="none" w:sz="0" w:space="0" w:color="auto"/>
            <w:left w:val="none" w:sz="0" w:space="0" w:color="auto"/>
            <w:bottom w:val="none" w:sz="0" w:space="0" w:color="auto"/>
            <w:right w:val="none" w:sz="0" w:space="0" w:color="auto"/>
          </w:divBdr>
        </w:div>
        <w:div w:id="1305741324">
          <w:marLeft w:val="0"/>
          <w:marRight w:val="0"/>
          <w:marTop w:val="144"/>
          <w:marBottom w:val="0"/>
          <w:divBdr>
            <w:top w:val="none" w:sz="0" w:space="0" w:color="auto"/>
            <w:left w:val="none" w:sz="0" w:space="0" w:color="auto"/>
            <w:bottom w:val="none" w:sz="0" w:space="0" w:color="auto"/>
            <w:right w:val="none" w:sz="0" w:space="0" w:color="auto"/>
          </w:divBdr>
        </w:div>
        <w:div w:id="1233931767">
          <w:marLeft w:val="0"/>
          <w:marRight w:val="0"/>
          <w:marTop w:val="144"/>
          <w:marBottom w:val="0"/>
          <w:divBdr>
            <w:top w:val="none" w:sz="0" w:space="0" w:color="auto"/>
            <w:left w:val="none" w:sz="0" w:space="0" w:color="auto"/>
            <w:bottom w:val="none" w:sz="0" w:space="0" w:color="auto"/>
            <w:right w:val="none" w:sz="0" w:space="0" w:color="auto"/>
          </w:divBdr>
        </w:div>
        <w:div w:id="180121773">
          <w:marLeft w:val="0"/>
          <w:marRight w:val="0"/>
          <w:marTop w:val="144"/>
          <w:marBottom w:val="0"/>
          <w:divBdr>
            <w:top w:val="none" w:sz="0" w:space="0" w:color="auto"/>
            <w:left w:val="none" w:sz="0" w:space="0" w:color="auto"/>
            <w:bottom w:val="none" w:sz="0" w:space="0" w:color="auto"/>
            <w:right w:val="none" w:sz="0" w:space="0" w:color="auto"/>
          </w:divBdr>
        </w:div>
      </w:divsChild>
    </w:div>
    <w:div w:id="1255243433">
      <w:bodyDiv w:val="1"/>
      <w:marLeft w:val="0"/>
      <w:marRight w:val="0"/>
      <w:marTop w:val="0"/>
      <w:marBottom w:val="0"/>
      <w:divBdr>
        <w:top w:val="none" w:sz="0" w:space="0" w:color="auto"/>
        <w:left w:val="none" w:sz="0" w:space="0" w:color="auto"/>
        <w:bottom w:val="none" w:sz="0" w:space="0" w:color="auto"/>
        <w:right w:val="none" w:sz="0" w:space="0" w:color="auto"/>
      </w:divBdr>
      <w:divsChild>
        <w:div w:id="1710227997">
          <w:marLeft w:val="0"/>
          <w:marRight w:val="0"/>
          <w:marTop w:val="144"/>
          <w:marBottom w:val="0"/>
          <w:divBdr>
            <w:top w:val="none" w:sz="0" w:space="0" w:color="auto"/>
            <w:left w:val="none" w:sz="0" w:space="0" w:color="auto"/>
            <w:bottom w:val="none" w:sz="0" w:space="0" w:color="auto"/>
            <w:right w:val="none" w:sz="0" w:space="0" w:color="auto"/>
          </w:divBdr>
        </w:div>
        <w:div w:id="202910849">
          <w:marLeft w:val="0"/>
          <w:marRight w:val="0"/>
          <w:marTop w:val="144"/>
          <w:marBottom w:val="0"/>
          <w:divBdr>
            <w:top w:val="none" w:sz="0" w:space="0" w:color="auto"/>
            <w:left w:val="none" w:sz="0" w:space="0" w:color="auto"/>
            <w:bottom w:val="none" w:sz="0" w:space="0" w:color="auto"/>
            <w:right w:val="none" w:sz="0" w:space="0" w:color="auto"/>
          </w:divBdr>
        </w:div>
        <w:div w:id="1732538346">
          <w:marLeft w:val="0"/>
          <w:marRight w:val="0"/>
          <w:marTop w:val="144"/>
          <w:marBottom w:val="0"/>
          <w:divBdr>
            <w:top w:val="none" w:sz="0" w:space="0" w:color="auto"/>
            <w:left w:val="none" w:sz="0" w:space="0" w:color="auto"/>
            <w:bottom w:val="none" w:sz="0" w:space="0" w:color="auto"/>
            <w:right w:val="none" w:sz="0" w:space="0" w:color="auto"/>
          </w:divBdr>
        </w:div>
        <w:div w:id="541670526">
          <w:marLeft w:val="0"/>
          <w:marRight w:val="0"/>
          <w:marTop w:val="144"/>
          <w:marBottom w:val="0"/>
          <w:divBdr>
            <w:top w:val="none" w:sz="0" w:space="0" w:color="auto"/>
            <w:left w:val="none" w:sz="0" w:space="0" w:color="auto"/>
            <w:bottom w:val="none" w:sz="0" w:space="0" w:color="auto"/>
            <w:right w:val="none" w:sz="0" w:space="0" w:color="auto"/>
          </w:divBdr>
        </w:div>
        <w:div w:id="1325352774">
          <w:marLeft w:val="0"/>
          <w:marRight w:val="0"/>
          <w:marTop w:val="144"/>
          <w:marBottom w:val="0"/>
          <w:divBdr>
            <w:top w:val="none" w:sz="0" w:space="0" w:color="auto"/>
            <w:left w:val="none" w:sz="0" w:space="0" w:color="auto"/>
            <w:bottom w:val="none" w:sz="0" w:space="0" w:color="auto"/>
            <w:right w:val="none" w:sz="0" w:space="0" w:color="auto"/>
          </w:divBdr>
        </w:div>
        <w:div w:id="1826119051">
          <w:marLeft w:val="0"/>
          <w:marRight w:val="0"/>
          <w:marTop w:val="144"/>
          <w:marBottom w:val="0"/>
          <w:divBdr>
            <w:top w:val="none" w:sz="0" w:space="0" w:color="auto"/>
            <w:left w:val="none" w:sz="0" w:space="0" w:color="auto"/>
            <w:bottom w:val="none" w:sz="0" w:space="0" w:color="auto"/>
            <w:right w:val="none" w:sz="0" w:space="0" w:color="auto"/>
          </w:divBdr>
        </w:div>
      </w:divsChild>
    </w:div>
    <w:div w:id="1285117910">
      <w:bodyDiv w:val="1"/>
      <w:marLeft w:val="0"/>
      <w:marRight w:val="0"/>
      <w:marTop w:val="0"/>
      <w:marBottom w:val="0"/>
      <w:divBdr>
        <w:top w:val="none" w:sz="0" w:space="0" w:color="auto"/>
        <w:left w:val="none" w:sz="0" w:space="0" w:color="auto"/>
        <w:bottom w:val="none" w:sz="0" w:space="0" w:color="auto"/>
        <w:right w:val="none" w:sz="0" w:space="0" w:color="auto"/>
      </w:divBdr>
      <w:divsChild>
        <w:div w:id="1109155997">
          <w:marLeft w:val="0"/>
          <w:marRight w:val="0"/>
          <w:marTop w:val="86"/>
          <w:marBottom w:val="0"/>
          <w:divBdr>
            <w:top w:val="none" w:sz="0" w:space="0" w:color="auto"/>
            <w:left w:val="none" w:sz="0" w:space="0" w:color="auto"/>
            <w:bottom w:val="none" w:sz="0" w:space="0" w:color="auto"/>
            <w:right w:val="none" w:sz="0" w:space="0" w:color="auto"/>
          </w:divBdr>
        </w:div>
        <w:div w:id="282003326">
          <w:marLeft w:val="0"/>
          <w:marRight w:val="0"/>
          <w:marTop w:val="86"/>
          <w:marBottom w:val="0"/>
          <w:divBdr>
            <w:top w:val="none" w:sz="0" w:space="0" w:color="auto"/>
            <w:left w:val="none" w:sz="0" w:space="0" w:color="auto"/>
            <w:bottom w:val="none" w:sz="0" w:space="0" w:color="auto"/>
            <w:right w:val="none" w:sz="0" w:space="0" w:color="auto"/>
          </w:divBdr>
        </w:div>
        <w:div w:id="157574601">
          <w:marLeft w:val="0"/>
          <w:marRight w:val="0"/>
          <w:marTop w:val="86"/>
          <w:marBottom w:val="0"/>
          <w:divBdr>
            <w:top w:val="none" w:sz="0" w:space="0" w:color="auto"/>
            <w:left w:val="none" w:sz="0" w:space="0" w:color="auto"/>
            <w:bottom w:val="none" w:sz="0" w:space="0" w:color="auto"/>
            <w:right w:val="none" w:sz="0" w:space="0" w:color="auto"/>
          </w:divBdr>
        </w:div>
        <w:div w:id="12806546">
          <w:marLeft w:val="0"/>
          <w:marRight w:val="0"/>
          <w:marTop w:val="86"/>
          <w:marBottom w:val="0"/>
          <w:divBdr>
            <w:top w:val="none" w:sz="0" w:space="0" w:color="auto"/>
            <w:left w:val="none" w:sz="0" w:space="0" w:color="auto"/>
            <w:bottom w:val="none" w:sz="0" w:space="0" w:color="auto"/>
            <w:right w:val="none" w:sz="0" w:space="0" w:color="auto"/>
          </w:divBdr>
        </w:div>
        <w:div w:id="835413384">
          <w:marLeft w:val="0"/>
          <w:marRight w:val="0"/>
          <w:marTop w:val="86"/>
          <w:marBottom w:val="0"/>
          <w:divBdr>
            <w:top w:val="none" w:sz="0" w:space="0" w:color="auto"/>
            <w:left w:val="none" w:sz="0" w:space="0" w:color="auto"/>
            <w:bottom w:val="none" w:sz="0" w:space="0" w:color="auto"/>
            <w:right w:val="none" w:sz="0" w:space="0" w:color="auto"/>
          </w:divBdr>
        </w:div>
        <w:div w:id="1086807124">
          <w:marLeft w:val="0"/>
          <w:marRight w:val="0"/>
          <w:marTop w:val="86"/>
          <w:marBottom w:val="0"/>
          <w:divBdr>
            <w:top w:val="none" w:sz="0" w:space="0" w:color="auto"/>
            <w:left w:val="none" w:sz="0" w:space="0" w:color="auto"/>
            <w:bottom w:val="none" w:sz="0" w:space="0" w:color="auto"/>
            <w:right w:val="none" w:sz="0" w:space="0" w:color="auto"/>
          </w:divBdr>
        </w:div>
        <w:div w:id="400255012">
          <w:marLeft w:val="0"/>
          <w:marRight w:val="0"/>
          <w:marTop w:val="86"/>
          <w:marBottom w:val="0"/>
          <w:divBdr>
            <w:top w:val="none" w:sz="0" w:space="0" w:color="auto"/>
            <w:left w:val="none" w:sz="0" w:space="0" w:color="auto"/>
            <w:bottom w:val="none" w:sz="0" w:space="0" w:color="auto"/>
            <w:right w:val="none" w:sz="0" w:space="0" w:color="auto"/>
          </w:divBdr>
        </w:div>
        <w:div w:id="1486429866">
          <w:marLeft w:val="0"/>
          <w:marRight w:val="0"/>
          <w:marTop w:val="86"/>
          <w:marBottom w:val="0"/>
          <w:divBdr>
            <w:top w:val="none" w:sz="0" w:space="0" w:color="auto"/>
            <w:left w:val="none" w:sz="0" w:space="0" w:color="auto"/>
            <w:bottom w:val="none" w:sz="0" w:space="0" w:color="auto"/>
            <w:right w:val="none" w:sz="0" w:space="0" w:color="auto"/>
          </w:divBdr>
        </w:div>
        <w:div w:id="450323074">
          <w:marLeft w:val="0"/>
          <w:marRight w:val="0"/>
          <w:marTop w:val="86"/>
          <w:marBottom w:val="0"/>
          <w:divBdr>
            <w:top w:val="none" w:sz="0" w:space="0" w:color="auto"/>
            <w:left w:val="none" w:sz="0" w:space="0" w:color="auto"/>
            <w:bottom w:val="none" w:sz="0" w:space="0" w:color="auto"/>
            <w:right w:val="none" w:sz="0" w:space="0" w:color="auto"/>
          </w:divBdr>
        </w:div>
      </w:divsChild>
    </w:div>
    <w:div w:id="1336029135">
      <w:bodyDiv w:val="1"/>
      <w:marLeft w:val="0"/>
      <w:marRight w:val="0"/>
      <w:marTop w:val="0"/>
      <w:marBottom w:val="0"/>
      <w:divBdr>
        <w:top w:val="none" w:sz="0" w:space="0" w:color="auto"/>
        <w:left w:val="none" w:sz="0" w:space="0" w:color="auto"/>
        <w:bottom w:val="none" w:sz="0" w:space="0" w:color="auto"/>
        <w:right w:val="none" w:sz="0" w:space="0" w:color="auto"/>
      </w:divBdr>
      <w:divsChild>
        <w:div w:id="135802918">
          <w:marLeft w:val="0"/>
          <w:marRight w:val="0"/>
          <w:marTop w:val="86"/>
          <w:marBottom w:val="0"/>
          <w:divBdr>
            <w:top w:val="none" w:sz="0" w:space="0" w:color="auto"/>
            <w:left w:val="none" w:sz="0" w:space="0" w:color="auto"/>
            <w:bottom w:val="none" w:sz="0" w:space="0" w:color="auto"/>
            <w:right w:val="none" w:sz="0" w:space="0" w:color="auto"/>
          </w:divBdr>
        </w:div>
        <w:div w:id="1125777490">
          <w:marLeft w:val="0"/>
          <w:marRight w:val="0"/>
          <w:marTop w:val="86"/>
          <w:marBottom w:val="0"/>
          <w:divBdr>
            <w:top w:val="none" w:sz="0" w:space="0" w:color="auto"/>
            <w:left w:val="none" w:sz="0" w:space="0" w:color="auto"/>
            <w:bottom w:val="none" w:sz="0" w:space="0" w:color="auto"/>
            <w:right w:val="none" w:sz="0" w:space="0" w:color="auto"/>
          </w:divBdr>
        </w:div>
        <w:div w:id="1553157151">
          <w:marLeft w:val="0"/>
          <w:marRight w:val="0"/>
          <w:marTop w:val="86"/>
          <w:marBottom w:val="0"/>
          <w:divBdr>
            <w:top w:val="none" w:sz="0" w:space="0" w:color="auto"/>
            <w:left w:val="none" w:sz="0" w:space="0" w:color="auto"/>
            <w:bottom w:val="none" w:sz="0" w:space="0" w:color="auto"/>
            <w:right w:val="none" w:sz="0" w:space="0" w:color="auto"/>
          </w:divBdr>
        </w:div>
      </w:divsChild>
    </w:div>
    <w:div w:id="1373991431">
      <w:bodyDiv w:val="1"/>
      <w:marLeft w:val="0"/>
      <w:marRight w:val="0"/>
      <w:marTop w:val="0"/>
      <w:marBottom w:val="0"/>
      <w:divBdr>
        <w:top w:val="none" w:sz="0" w:space="0" w:color="auto"/>
        <w:left w:val="none" w:sz="0" w:space="0" w:color="auto"/>
        <w:bottom w:val="none" w:sz="0" w:space="0" w:color="auto"/>
        <w:right w:val="none" w:sz="0" w:space="0" w:color="auto"/>
      </w:divBdr>
      <w:divsChild>
        <w:div w:id="2088378987">
          <w:marLeft w:val="0"/>
          <w:marRight w:val="0"/>
          <w:marTop w:val="86"/>
          <w:marBottom w:val="0"/>
          <w:divBdr>
            <w:top w:val="none" w:sz="0" w:space="0" w:color="auto"/>
            <w:left w:val="none" w:sz="0" w:space="0" w:color="auto"/>
            <w:bottom w:val="none" w:sz="0" w:space="0" w:color="auto"/>
            <w:right w:val="none" w:sz="0" w:space="0" w:color="auto"/>
          </w:divBdr>
        </w:div>
        <w:div w:id="23596740">
          <w:marLeft w:val="0"/>
          <w:marRight w:val="0"/>
          <w:marTop w:val="86"/>
          <w:marBottom w:val="0"/>
          <w:divBdr>
            <w:top w:val="none" w:sz="0" w:space="0" w:color="auto"/>
            <w:left w:val="none" w:sz="0" w:space="0" w:color="auto"/>
            <w:bottom w:val="none" w:sz="0" w:space="0" w:color="auto"/>
            <w:right w:val="none" w:sz="0" w:space="0" w:color="auto"/>
          </w:divBdr>
        </w:div>
        <w:div w:id="261766894">
          <w:marLeft w:val="0"/>
          <w:marRight w:val="0"/>
          <w:marTop w:val="86"/>
          <w:marBottom w:val="0"/>
          <w:divBdr>
            <w:top w:val="none" w:sz="0" w:space="0" w:color="auto"/>
            <w:left w:val="none" w:sz="0" w:space="0" w:color="auto"/>
            <w:bottom w:val="none" w:sz="0" w:space="0" w:color="auto"/>
            <w:right w:val="none" w:sz="0" w:space="0" w:color="auto"/>
          </w:divBdr>
        </w:div>
        <w:div w:id="1490290731">
          <w:marLeft w:val="0"/>
          <w:marRight w:val="0"/>
          <w:marTop w:val="86"/>
          <w:marBottom w:val="0"/>
          <w:divBdr>
            <w:top w:val="none" w:sz="0" w:space="0" w:color="auto"/>
            <w:left w:val="none" w:sz="0" w:space="0" w:color="auto"/>
            <w:bottom w:val="none" w:sz="0" w:space="0" w:color="auto"/>
            <w:right w:val="none" w:sz="0" w:space="0" w:color="auto"/>
          </w:divBdr>
        </w:div>
      </w:divsChild>
    </w:div>
    <w:div w:id="1417479801">
      <w:bodyDiv w:val="1"/>
      <w:marLeft w:val="0"/>
      <w:marRight w:val="0"/>
      <w:marTop w:val="0"/>
      <w:marBottom w:val="0"/>
      <w:divBdr>
        <w:top w:val="none" w:sz="0" w:space="0" w:color="auto"/>
        <w:left w:val="none" w:sz="0" w:space="0" w:color="auto"/>
        <w:bottom w:val="none" w:sz="0" w:space="0" w:color="auto"/>
        <w:right w:val="none" w:sz="0" w:space="0" w:color="auto"/>
      </w:divBdr>
      <w:divsChild>
        <w:div w:id="1228609683">
          <w:marLeft w:val="0"/>
          <w:marRight w:val="0"/>
          <w:marTop w:val="86"/>
          <w:marBottom w:val="0"/>
          <w:divBdr>
            <w:top w:val="none" w:sz="0" w:space="0" w:color="auto"/>
            <w:left w:val="none" w:sz="0" w:space="0" w:color="auto"/>
            <w:bottom w:val="none" w:sz="0" w:space="0" w:color="auto"/>
            <w:right w:val="none" w:sz="0" w:space="0" w:color="auto"/>
          </w:divBdr>
        </w:div>
        <w:div w:id="1167675171">
          <w:marLeft w:val="0"/>
          <w:marRight w:val="0"/>
          <w:marTop w:val="86"/>
          <w:marBottom w:val="0"/>
          <w:divBdr>
            <w:top w:val="none" w:sz="0" w:space="0" w:color="auto"/>
            <w:left w:val="none" w:sz="0" w:space="0" w:color="auto"/>
            <w:bottom w:val="none" w:sz="0" w:space="0" w:color="auto"/>
            <w:right w:val="none" w:sz="0" w:space="0" w:color="auto"/>
          </w:divBdr>
        </w:div>
        <w:div w:id="880019095">
          <w:marLeft w:val="0"/>
          <w:marRight w:val="0"/>
          <w:marTop w:val="86"/>
          <w:marBottom w:val="0"/>
          <w:divBdr>
            <w:top w:val="none" w:sz="0" w:space="0" w:color="auto"/>
            <w:left w:val="none" w:sz="0" w:space="0" w:color="auto"/>
            <w:bottom w:val="none" w:sz="0" w:space="0" w:color="auto"/>
            <w:right w:val="none" w:sz="0" w:space="0" w:color="auto"/>
          </w:divBdr>
        </w:div>
      </w:divsChild>
    </w:div>
    <w:div w:id="1440638311">
      <w:bodyDiv w:val="1"/>
      <w:marLeft w:val="0"/>
      <w:marRight w:val="0"/>
      <w:marTop w:val="0"/>
      <w:marBottom w:val="0"/>
      <w:divBdr>
        <w:top w:val="none" w:sz="0" w:space="0" w:color="auto"/>
        <w:left w:val="none" w:sz="0" w:space="0" w:color="auto"/>
        <w:bottom w:val="none" w:sz="0" w:space="0" w:color="auto"/>
        <w:right w:val="none" w:sz="0" w:space="0" w:color="auto"/>
      </w:divBdr>
      <w:divsChild>
        <w:div w:id="791217037">
          <w:marLeft w:val="0"/>
          <w:marRight w:val="0"/>
          <w:marTop w:val="86"/>
          <w:marBottom w:val="0"/>
          <w:divBdr>
            <w:top w:val="none" w:sz="0" w:space="0" w:color="auto"/>
            <w:left w:val="none" w:sz="0" w:space="0" w:color="auto"/>
            <w:bottom w:val="none" w:sz="0" w:space="0" w:color="auto"/>
            <w:right w:val="none" w:sz="0" w:space="0" w:color="auto"/>
          </w:divBdr>
        </w:div>
        <w:div w:id="957294286">
          <w:marLeft w:val="0"/>
          <w:marRight w:val="0"/>
          <w:marTop w:val="86"/>
          <w:marBottom w:val="0"/>
          <w:divBdr>
            <w:top w:val="none" w:sz="0" w:space="0" w:color="auto"/>
            <w:left w:val="none" w:sz="0" w:space="0" w:color="auto"/>
            <w:bottom w:val="none" w:sz="0" w:space="0" w:color="auto"/>
            <w:right w:val="none" w:sz="0" w:space="0" w:color="auto"/>
          </w:divBdr>
        </w:div>
        <w:div w:id="1346903637">
          <w:marLeft w:val="0"/>
          <w:marRight w:val="0"/>
          <w:marTop w:val="86"/>
          <w:marBottom w:val="0"/>
          <w:divBdr>
            <w:top w:val="none" w:sz="0" w:space="0" w:color="auto"/>
            <w:left w:val="none" w:sz="0" w:space="0" w:color="auto"/>
            <w:bottom w:val="none" w:sz="0" w:space="0" w:color="auto"/>
            <w:right w:val="none" w:sz="0" w:space="0" w:color="auto"/>
          </w:divBdr>
        </w:div>
        <w:div w:id="941641911">
          <w:marLeft w:val="0"/>
          <w:marRight w:val="0"/>
          <w:marTop w:val="86"/>
          <w:marBottom w:val="0"/>
          <w:divBdr>
            <w:top w:val="none" w:sz="0" w:space="0" w:color="auto"/>
            <w:left w:val="none" w:sz="0" w:space="0" w:color="auto"/>
            <w:bottom w:val="none" w:sz="0" w:space="0" w:color="auto"/>
            <w:right w:val="none" w:sz="0" w:space="0" w:color="auto"/>
          </w:divBdr>
        </w:div>
        <w:div w:id="800416033">
          <w:marLeft w:val="0"/>
          <w:marRight w:val="0"/>
          <w:marTop w:val="86"/>
          <w:marBottom w:val="0"/>
          <w:divBdr>
            <w:top w:val="none" w:sz="0" w:space="0" w:color="auto"/>
            <w:left w:val="none" w:sz="0" w:space="0" w:color="auto"/>
            <w:bottom w:val="none" w:sz="0" w:space="0" w:color="auto"/>
            <w:right w:val="none" w:sz="0" w:space="0" w:color="auto"/>
          </w:divBdr>
        </w:div>
      </w:divsChild>
    </w:div>
    <w:div w:id="1460146200">
      <w:bodyDiv w:val="1"/>
      <w:marLeft w:val="0"/>
      <w:marRight w:val="0"/>
      <w:marTop w:val="0"/>
      <w:marBottom w:val="0"/>
      <w:divBdr>
        <w:top w:val="none" w:sz="0" w:space="0" w:color="auto"/>
        <w:left w:val="none" w:sz="0" w:space="0" w:color="auto"/>
        <w:bottom w:val="none" w:sz="0" w:space="0" w:color="auto"/>
        <w:right w:val="none" w:sz="0" w:space="0" w:color="auto"/>
      </w:divBdr>
      <w:divsChild>
        <w:div w:id="184556914">
          <w:marLeft w:val="0"/>
          <w:marRight w:val="0"/>
          <w:marTop w:val="86"/>
          <w:marBottom w:val="0"/>
          <w:divBdr>
            <w:top w:val="none" w:sz="0" w:space="0" w:color="auto"/>
            <w:left w:val="none" w:sz="0" w:space="0" w:color="auto"/>
            <w:bottom w:val="none" w:sz="0" w:space="0" w:color="auto"/>
            <w:right w:val="none" w:sz="0" w:space="0" w:color="auto"/>
          </w:divBdr>
        </w:div>
        <w:div w:id="713504161">
          <w:marLeft w:val="0"/>
          <w:marRight w:val="0"/>
          <w:marTop w:val="86"/>
          <w:marBottom w:val="0"/>
          <w:divBdr>
            <w:top w:val="none" w:sz="0" w:space="0" w:color="auto"/>
            <w:left w:val="none" w:sz="0" w:space="0" w:color="auto"/>
            <w:bottom w:val="none" w:sz="0" w:space="0" w:color="auto"/>
            <w:right w:val="none" w:sz="0" w:space="0" w:color="auto"/>
          </w:divBdr>
        </w:div>
        <w:div w:id="518740445">
          <w:marLeft w:val="0"/>
          <w:marRight w:val="0"/>
          <w:marTop w:val="86"/>
          <w:marBottom w:val="0"/>
          <w:divBdr>
            <w:top w:val="none" w:sz="0" w:space="0" w:color="auto"/>
            <w:left w:val="none" w:sz="0" w:space="0" w:color="auto"/>
            <w:bottom w:val="none" w:sz="0" w:space="0" w:color="auto"/>
            <w:right w:val="none" w:sz="0" w:space="0" w:color="auto"/>
          </w:divBdr>
        </w:div>
        <w:div w:id="136917580">
          <w:marLeft w:val="0"/>
          <w:marRight w:val="0"/>
          <w:marTop w:val="86"/>
          <w:marBottom w:val="0"/>
          <w:divBdr>
            <w:top w:val="none" w:sz="0" w:space="0" w:color="auto"/>
            <w:left w:val="none" w:sz="0" w:space="0" w:color="auto"/>
            <w:bottom w:val="none" w:sz="0" w:space="0" w:color="auto"/>
            <w:right w:val="none" w:sz="0" w:space="0" w:color="auto"/>
          </w:divBdr>
        </w:div>
        <w:div w:id="486361331">
          <w:marLeft w:val="0"/>
          <w:marRight w:val="0"/>
          <w:marTop w:val="86"/>
          <w:marBottom w:val="0"/>
          <w:divBdr>
            <w:top w:val="none" w:sz="0" w:space="0" w:color="auto"/>
            <w:left w:val="none" w:sz="0" w:space="0" w:color="auto"/>
            <w:bottom w:val="none" w:sz="0" w:space="0" w:color="auto"/>
            <w:right w:val="none" w:sz="0" w:space="0" w:color="auto"/>
          </w:divBdr>
        </w:div>
        <w:div w:id="958414091">
          <w:marLeft w:val="0"/>
          <w:marRight w:val="0"/>
          <w:marTop w:val="86"/>
          <w:marBottom w:val="0"/>
          <w:divBdr>
            <w:top w:val="none" w:sz="0" w:space="0" w:color="auto"/>
            <w:left w:val="none" w:sz="0" w:space="0" w:color="auto"/>
            <w:bottom w:val="none" w:sz="0" w:space="0" w:color="auto"/>
            <w:right w:val="none" w:sz="0" w:space="0" w:color="auto"/>
          </w:divBdr>
        </w:div>
        <w:div w:id="1686323693">
          <w:marLeft w:val="0"/>
          <w:marRight w:val="0"/>
          <w:marTop w:val="86"/>
          <w:marBottom w:val="0"/>
          <w:divBdr>
            <w:top w:val="none" w:sz="0" w:space="0" w:color="auto"/>
            <w:left w:val="none" w:sz="0" w:space="0" w:color="auto"/>
            <w:bottom w:val="none" w:sz="0" w:space="0" w:color="auto"/>
            <w:right w:val="none" w:sz="0" w:space="0" w:color="auto"/>
          </w:divBdr>
        </w:div>
        <w:div w:id="809397575">
          <w:marLeft w:val="0"/>
          <w:marRight w:val="0"/>
          <w:marTop w:val="86"/>
          <w:marBottom w:val="0"/>
          <w:divBdr>
            <w:top w:val="none" w:sz="0" w:space="0" w:color="auto"/>
            <w:left w:val="none" w:sz="0" w:space="0" w:color="auto"/>
            <w:bottom w:val="none" w:sz="0" w:space="0" w:color="auto"/>
            <w:right w:val="none" w:sz="0" w:space="0" w:color="auto"/>
          </w:divBdr>
        </w:div>
        <w:div w:id="1456681956">
          <w:marLeft w:val="0"/>
          <w:marRight w:val="0"/>
          <w:marTop w:val="86"/>
          <w:marBottom w:val="0"/>
          <w:divBdr>
            <w:top w:val="none" w:sz="0" w:space="0" w:color="auto"/>
            <w:left w:val="none" w:sz="0" w:space="0" w:color="auto"/>
            <w:bottom w:val="none" w:sz="0" w:space="0" w:color="auto"/>
            <w:right w:val="none" w:sz="0" w:space="0" w:color="auto"/>
          </w:divBdr>
        </w:div>
      </w:divsChild>
    </w:div>
    <w:div w:id="1466318528">
      <w:bodyDiv w:val="1"/>
      <w:marLeft w:val="0"/>
      <w:marRight w:val="0"/>
      <w:marTop w:val="0"/>
      <w:marBottom w:val="0"/>
      <w:divBdr>
        <w:top w:val="none" w:sz="0" w:space="0" w:color="auto"/>
        <w:left w:val="none" w:sz="0" w:space="0" w:color="auto"/>
        <w:bottom w:val="none" w:sz="0" w:space="0" w:color="auto"/>
        <w:right w:val="none" w:sz="0" w:space="0" w:color="auto"/>
      </w:divBdr>
      <w:divsChild>
        <w:div w:id="197210061">
          <w:marLeft w:val="0"/>
          <w:marRight w:val="0"/>
          <w:marTop w:val="144"/>
          <w:marBottom w:val="0"/>
          <w:divBdr>
            <w:top w:val="none" w:sz="0" w:space="0" w:color="auto"/>
            <w:left w:val="none" w:sz="0" w:space="0" w:color="auto"/>
            <w:bottom w:val="none" w:sz="0" w:space="0" w:color="auto"/>
            <w:right w:val="none" w:sz="0" w:space="0" w:color="auto"/>
          </w:divBdr>
        </w:div>
      </w:divsChild>
    </w:div>
    <w:div w:id="1495610308">
      <w:bodyDiv w:val="1"/>
      <w:marLeft w:val="0"/>
      <w:marRight w:val="0"/>
      <w:marTop w:val="0"/>
      <w:marBottom w:val="0"/>
      <w:divBdr>
        <w:top w:val="none" w:sz="0" w:space="0" w:color="auto"/>
        <w:left w:val="none" w:sz="0" w:space="0" w:color="auto"/>
        <w:bottom w:val="none" w:sz="0" w:space="0" w:color="auto"/>
        <w:right w:val="none" w:sz="0" w:space="0" w:color="auto"/>
      </w:divBdr>
      <w:divsChild>
        <w:div w:id="100220578">
          <w:marLeft w:val="547"/>
          <w:marRight w:val="0"/>
          <w:marTop w:val="96"/>
          <w:marBottom w:val="0"/>
          <w:divBdr>
            <w:top w:val="none" w:sz="0" w:space="0" w:color="auto"/>
            <w:left w:val="none" w:sz="0" w:space="0" w:color="auto"/>
            <w:bottom w:val="none" w:sz="0" w:space="0" w:color="auto"/>
            <w:right w:val="none" w:sz="0" w:space="0" w:color="auto"/>
          </w:divBdr>
        </w:div>
        <w:div w:id="1998412094">
          <w:marLeft w:val="1166"/>
          <w:marRight w:val="0"/>
          <w:marTop w:val="96"/>
          <w:marBottom w:val="0"/>
          <w:divBdr>
            <w:top w:val="none" w:sz="0" w:space="0" w:color="auto"/>
            <w:left w:val="none" w:sz="0" w:space="0" w:color="auto"/>
            <w:bottom w:val="none" w:sz="0" w:space="0" w:color="auto"/>
            <w:right w:val="none" w:sz="0" w:space="0" w:color="auto"/>
          </w:divBdr>
        </w:div>
        <w:div w:id="929892564">
          <w:marLeft w:val="1166"/>
          <w:marRight w:val="0"/>
          <w:marTop w:val="96"/>
          <w:marBottom w:val="0"/>
          <w:divBdr>
            <w:top w:val="none" w:sz="0" w:space="0" w:color="auto"/>
            <w:left w:val="none" w:sz="0" w:space="0" w:color="auto"/>
            <w:bottom w:val="none" w:sz="0" w:space="0" w:color="auto"/>
            <w:right w:val="none" w:sz="0" w:space="0" w:color="auto"/>
          </w:divBdr>
        </w:div>
        <w:div w:id="856580461">
          <w:marLeft w:val="1166"/>
          <w:marRight w:val="0"/>
          <w:marTop w:val="96"/>
          <w:marBottom w:val="0"/>
          <w:divBdr>
            <w:top w:val="none" w:sz="0" w:space="0" w:color="auto"/>
            <w:left w:val="none" w:sz="0" w:space="0" w:color="auto"/>
            <w:bottom w:val="none" w:sz="0" w:space="0" w:color="auto"/>
            <w:right w:val="none" w:sz="0" w:space="0" w:color="auto"/>
          </w:divBdr>
        </w:div>
        <w:div w:id="617184090">
          <w:marLeft w:val="1166"/>
          <w:marRight w:val="0"/>
          <w:marTop w:val="96"/>
          <w:marBottom w:val="0"/>
          <w:divBdr>
            <w:top w:val="none" w:sz="0" w:space="0" w:color="auto"/>
            <w:left w:val="none" w:sz="0" w:space="0" w:color="auto"/>
            <w:bottom w:val="none" w:sz="0" w:space="0" w:color="auto"/>
            <w:right w:val="none" w:sz="0" w:space="0" w:color="auto"/>
          </w:divBdr>
        </w:div>
        <w:div w:id="1417901467">
          <w:marLeft w:val="1166"/>
          <w:marRight w:val="0"/>
          <w:marTop w:val="96"/>
          <w:marBottom w:val="0"/>
          <w:divBdr>
            <w:top w:val="none" w:sz="0" w:space="0" w:color="auto"/>
            <w:left w:val="none" w:sz="0" w:space="0" w:color="auto"/>
            <w:bottom w:val="none" w:sz="0" w:space="0" w:color="auto"/>
            <w:right w:val="none" w:sz="0" w:space="0" w:color="auto"/>
          </w:divBdr>
        </w:div>
      </w:divsChild>
    </w:div>
    <w:div w:id="1503544402">
      <w:bodyDiv w:val="1"/>
      <w:marLeft w:val="0"/>
      <w:marRight w:val="0"/>
      <w:marTop w:val="0"/>
      <w:marBottom w:val="0"/>
      <w:divBdr>
        <w:top w:val="none" w:sz="0" w:space="0" w:color="auto"/>
        <w:left w:val="none" w:sz="0" w:space="0" w:color="auto"/>
        <w:bottom w:val="none" w:sz="0" w:space="0" w:color="auto"/>
        <w:right w:val="none" w:sz="0" w:space="0" w:color="auto"/>
      </w:divBdr>
      <w:divsChild>
        <w:div w:id="1162039361">
          <w:marLeft w:val="0"/>
          <w:marRight w:val="0"/>
          <w:marTop w:val="86"/>
          <w:marBottom w:val="0"/>
          <w:divBdr>
            <w:top w:val="none" w:sz="0" w:space="0" w:color="auto"/>
            <w:left w:val="none" w:sz="0" w:space="0" w:color="auto"/>
            <w:bottom w:val="none" w:sz="0" w:space="0" w:color="auto"/>
            <w:right w:val="none" w:sz="0" w:space="0" w:color="auto"/>
          </w:divBdr>
        </w:div>
        <w:div w:id="1561985242">
          <w:marLeft w:val="0"/>
          <w:marRight w:val="0"/>
          <w:marTop w:val="86"/>
          <w:marBottom w:val="0"/>
          <w:divBdr>
            <w:top w:val="none" w:sz="0" w:space="0" w:color="auto"/>
            <w:left w:val="none" w:sz="0" w:space="0" w:color="auto"/>
            <w:bottom w:val="none" w:sz="0" w:space="0" w:color="auto"/>
            <w:right w:val="none" w:sz="0" w:space="0" w:color="auto"/>
          </w:divBdr>
        </w:div>
        <w:div w:id="739981638">
          <w:marLeft w:val="0"/>
          <w:marRight w:val="0"/>
          <w:marTop w:val="86"/>
          <w:marBottom w:val="0"/>
          <w:divBdr>
            <w:top w:val="none" w:sz="0" w:space="0" w:color="auto"/>
            <w:left w:val="none" w:sz="0" w:space="0" w:color="auto"/>
            <w:bottom w:val="none" w:sz="0" w:space="0" w:color="auto"/>
            <w:right w:val="none" w:sz="0" w:space="0" w:color="auto"/>
          </w:divBdr>
        </w:div>
        <w:div w:id="1277375092">
          <w:marLeft w:val="0"/>
          <w:marRight w:val="0"/>
          <w:marTop w:val="86"/>
          <w:marBottom w:val="0"/>
          <w:divBdr>
            <w:top w:val="none" w:sz="0" w:space="0" w:color="auto"/>
            <w:left w:val="none" w:sz="0" w:space="0" w:color="auto"/>
            <w:bottom w:val="none" w:sz="0" w:space="0" w:color="auto"/>
            <w:right w:val="none" w:sz="0" w:space="0" w:color="auto"/>
          </w:divBdr>
        </w:div>
        <w:div w:id="274217038">
          <w:marLeft w:val="0"/>
          <w:marRight w:val="0"/>
          <w:marTop w:val="86"/>
          <w:marBottom w:val="0"/>
          <w:divBdr>
            <w:top w:val="none" w:sz="0" w:space="0" w:color="auto"/>
            <w:left w:val="none" w:sz="0" w:space="0" w:color="auto"/>
            <w:bottom w:val="none" w:sz="0" w:space="0" w:color="auto"/>
            <w:right w:val="none" w:sz="0" w:space="0" w:color="auto"/>
          </w:divBdr>
        </w:div>
        <w:div w:id="542595894">
          <w:marLeft w:val="0"/>
          <w:marRight w:val="0"/>
          <w:marTop w:val="86"/>
          <w:marBottom w:val="0"/>
          <w:divBdr>
            <w:top w:val="none" w:sz="0" w:space="0" w:color="auto"/>
            <w:left w:val="none" w:sz="0" w:space="0" w:color="auto"/>
            <w:bottom w:val="none" w:sz="0" w:space="0" w:color="auto"/>
            <w:right w:val="none" w:sz="0" w:space="0" w:color="auto"/>
          </w:divBdr>
        </w:div>
      </w:divsChild>
    </w:div>
    <w:div w:id="1524902311">
      <w:bodyDiv w:val="1"/>
      <w:marLeft w:val="0"/>
      <w:marRight w:val="0"/>
      <w:marTop w:val="0"/>
      <w:marBottom w:val="0"/>
      <w:divBdr>
        <w:top w:val="none" w:sz="0" w:space="0" w:color="auto"/>
        <w:left w:val="none" w:sz="0" w:space="0" w:color="auto"/>
        <w:bottom w:val="none" w:sz="0" w:space="0" w:color="auto"/>
        <w:right w:val="none" w:sz="0" w:space="0" w:color="auto"/>
      </w:divBdr>
      <w:divsChild>
        <w:div w:id="1460999131">
          <w:marLeft w:val="0"/>
          <w:marRight w:val="0"/>
          <w:marTop w:val="86"/>
          <w:marBottom w:val="0"/>
          <w:divBdr>
            <w:top w:val="none" w:sz="0" w:space="0" w:color="auto"/>
            <w:left w:val="none" w:sz="0" w:space="0" w:color="auto"/>
            <w:bottom w:val="none" w:sz="0" w:space="0" w:color="auto"/>
            <w:right w:val="none" w:sz="0" w:space="0" w:color="auto"/>
          </w:divBdr>
        </w:div>
        <w:div w:id="929629621">
          <w:marLeft w:val="0"/>
          <w:marRight w:val="0"/>
          <w:marTop w:val="86"/>
          <w:marBottom w:val="0"/>
          <w:divBdr>
            <w:top w:val="none" w:sz="0" w:space="0" w:color="auto"/>
            <w:left w:val="none" w:sz="0" w:space="0" w:color="auto"/>
            <w:bottom w:val="none" w:sz="0" w:space="0" w:color="auto"/>
            <w:right w:val="none" w:sz="0" w:space="0" w:color="auto"/>
          </w:divBdr>
        </w:div>
        <w:div w:id="121121722">
          <w:marLeft w:val="0"/>
          <w:marRight w:val="0"/>
          <w:marTop w:val="86"/>
          <w:marBottom w:val="0"/>
          <w:divBdr>
            <w:top w:val="none" w:sz="0" w:space="0" w:color="auto"/>
            <w:left w:val="none" w:sz="0" w:space="0" w:color="auto"/>
            <w:bottom w:val="none" w:sz="0" w:space="0" w:color="auto"/>
            <w:right w:val="none" w:sz="0" w:space="0" w:color="auto"/>
          </w:divBdr>
        </w:div>
        <w:div w:id="305474195">
          <w:marLeft w:val="0"/>
          <w:marRight w:val="0"/>
          <w:marTop w:val="86"/>
          <w:marBottom w:val="0"/>
          <w:divBdr>
            <w:top w:val="none" w:sz="0" w:space="0" w:color="auto"/>
            <w:left w:val="none" w:sz="0" w:space="0" w:color="auto"/>
            <w:bottom w:val="none" w:sz="0" w:space="0" w:color="auto"/>
            <w:right w:val="none" w:sz="0" w:space="0" w:color="auto"/>
          </w:divBdr>
        </w:div>
        <w:div w:id="1534073887">
          <w:marLeft w:val="0"/>
          <w:marRight w:val="0"/>
          <w:marTop w:val="86"/>
          <w:marBottom w:val="0"/>
          <w:divBdr>
            <w:top w:val="none" w:sz="0" w:space="0" w:color="auto"/>
            <w:left w:val="none" w:sz="0" w:space="0" w:color="auto"/>
            <w:bottom w:val="none" w:sz="0" w:space="0" w:color="auto"/>
            <w:right w:val="none" w:sz="0" w:space="0" w:color="auto"/>
          </w:divBdr>
        </w:div>
        <w:div w:id="1317295647">
          <w:marLeft w:val="0"/>
          <w:marRight w:val="0"/>
          <w:marTop w:val="86"/>
          <w:marBottom w:val="0"/>
          <w:divBdr>
            <w:top w:val="none" w:sz="0" w:space="0" w:color="auto"/>
            <w:left w:val="none" w:sz="0" w:space="0" w:color="auto"/>
            <w:bottom w:val="none" w:sz="0" w:space="0" w:color="auto"/>
            <w:right w:val="none" w:sz="0" w:space="0" w:color="auto"/>
          </w:divBdr>
        </w:div>
        <w:div w:id="2003385486">
          <w:marLeft w:val="0"/>
          <w:marRight w:val="0"/>
          <w:marTop w:val="86"/>
          <w:marBottom w:val="0"/>
          <w:divBdr>
            <w:top w:val="none" w:sz="0" w:space="0" w:color="auto"/>
            <w:left w:val="none" w:sz="0" w:space="0" w:color="auto"/>
            <w:bottom w:val="none" w:sz="0" w:space="0" w:color="auto"/>
            <w:right w:val="none" w:sz="0" w:space="0" w:color="auto"/>
          </w:divBdr>
        </w:div>
        <w:div w:id="728262020">
          <w:marLeft w:val="0"/>
          <w:marRight w:val="0"/>
          <w:marTop w:val="86"/>
          <w:marBottom w:val="0"/>
          <w:divBdr>
            <w:top w:val="none" w:sz="0" w:space="0" w:color="auto"/>
            <w:left w:val="none" w:sz="0" w:space="0" w:color="auto"/>
            <w:bottom w:val="none" w:sz="0" w:space="0" w:color="auto"/>
            <w:right w:val="none" w:sz="0" w:space="0" w:color="auto"/>
          </w:divBdr>
        </w:div>
        <w:div w:id="358429342">
          <w:marLeft w:val="0"/>
          <w:marRight w:val="0"/>
          <w:marTop w:val="86"/>
          <w:marBottom w:val="0"/>
          <w:divBdr>
            <w:top w:val="none" w:sz="0" w:space="0" w:color="auto"/>
            <w:left w:val="none" w:sz="0" w:space="0" w:color="auto"/>
            <w:bottom w:val="none" w:sz="0" w:space="0" w:color="auto"/>
            <w:right w:val="none" w:sz="0" w:space="0" w:color="auto"/>
          </w:divBdr>
        </w:div>
        <w:div w:id="1541287676">
          <w:marLeft w:val="0"/>
          <w:marRight w:val="0"/>
          <w:marTop w:val="86"/>
          <w:marBottom w:val="0"/>
          <w:divBdr>
            <w:top w:val="none" w:sz="0" w:space="0" w:color="auto"/>
            <w:left w:val="none" w:sz="0" w:space="0" w:color="auto"/>
            <w:bottom w:val="none" w:sz="0" w:space="0" w:color="auto"/>
            <w:right w:val="none" w:sz="0" w:space="0" w:color="auto"/>
          </w:divBdr>
        </w:div>
        <w:div w:id="473987255">
          <w:marLeft w:val="0"/>
          <w:marRight w:val="0"/>
          <w:marTop w:val="86"/>
          <w:marBottom w:val="0"/>
          <w:divBdr>
            <w:top w:val="none" w:sz="0" w:space="0" w:color="auto"/>
            <w:left w:val="none" w:sz="0" w:space="0" w:color="auto"/>
            <w:bottom w:val="none" w:sz="0" w:space="0" w:color="auto"/>
            <w:right w:val="none" w:sz="0" w:space="0" w:color="auto"/>
          </w:divBdr>
        </w:div>
        <w:div w:id="818377148">
          <w:marLeft w:val="0"/>
          <w:marRight w:val="0"/>
          <w:marTop w:val="86"/>
          <w:marBottom w:val="0"/>
          <w:divBdr>
            <w:top w:val="none" w:sz="0" w:space="0" w:color="auto"/>
            <w:left w:val="none" w:sz="0" w:space="0" w:color="auto"/>
            <w:bottom w:val="none" w:sz="0" w:space="0" w:color="auto"/>
            <w:right w:val="none" w:sz="0" w:space="0" w:color="auto"/>
          </w:divBdr>
        </w:div>
        <w:div w:id="1689453205">
          <w:marLeft w:val="0"/>
          <w:marRight w:val="0"/>
          <w:marTop w:val="86"/>
          <w:marBottom w:val="0"/>
          <w:divBdr>
            <w:top w:val="none" w:sz="0" w:space="0" w:color="auto"/>
            <w:left w:val="none" w:sz="0" w:space="0" w:color="auto"/>
            <w:bottom w:val="none" w:sz="0" w:space="0" w:color="auto"/>
            <w:right w:val="none" w:sz="0" w:space="0" w:color="auto"/>
          </w:divBdr>
        </w:div>
        <w:div w:id="1902865986">
          <w:marLeft w:val="0"/>
          <w:marRight w:val="0"/>
          <w:marTop w:val="86"/>
          <w:marBottom w:val="0"/>
          <w:divBdr>
            <w:top w:val="none" w:sz="0" w:space="0" w:color="auto"/>
            <w:left w:val="none" w:sz="0" w:space="0" w:color="auto"/>
            <w:bottom w:val="none" w:sz="0" w:space="0" w:color="auto"/>
            <w:right w:val="none" w:sz="0" w:space="0" w:color="auto"/>
          </w:divBdr>
        </w:div>
        <w:div w:id="2042626999">
          <w:marLeft w:val="0"/>
          <w:marRight w:val="0"/>
          <w:marTop w:val="86"/>
          <w:marBottom w:val="0"/>
          <w:divBdr>
            <w:top w:val="none" w:sz="0" w:space="0" w:color="auto"/>
            <w:left w:val="none" w:sz="0" w:space="0" w:color="auto"/>
            <w:bottom w:val="none" w:sz="0" w:space="0" w:color="auto"/>
            <w:right w:val="none" w:sz="0" w:space="0" w:color="auto"/>
          </w:divBdr>
        </w:div>
        <w:div w:id="74056297">
          <w:marLeft w:val="0"/>
          <w:marRight w:val="0"/>
          <w:marTop w:val="86"/>
          <w:marBottom w:val="0"/>
          <w:divBdr>
            <w:top w:val="none" w:sz="0" w:space="0" w:color="auto"/>
            <w:left w:val="none" w:sz="0" w:space="0" w:color="auto"/>
            <w:bottom w:val="none" w:sz="0" w:space="0" w:color="auto"/>
            <w:right w:val="none" w:sz="0" w:space="0" w:color="auto"/>
          </w:divBdr>
        </w:div>
        <w:div w:id="2023631187">
          <w:marLeft w:val="0"/>
          <w:marRight w:val="0"/>
          <w:marTop w:val="86"/>
          <w:marBottom w:val="0"/>
          <w:divBdr>
            <w:top w:val="none" w:sz="0" w:space="0" w:color="auto"/>
            <w:left w:val="none" w:sz="0" w:space="0" w:color="auto"/>
            <w:bottom w:val="none" w:sz="0" w:space="0" w:color="auto"/>
            <w:right w:val="none" w:sz="0" w:space="0" w:color="auto"/>
          </w:divBdr>
        </w:div>
        <w:div w:id="868908970">
          <w:marLeft w:val="0"/>
          <w:marRight w:val="0"/>
          <w:marTop w:val="86"/>
          <w:marBottom w:val="0"/>
          <w:divBdr>
            <w:top w:val="none" w:sz="0" w:space="0" w:color="auto"/>
            <w:left w:val="none" w:sz="0" w:space="0" w:color="auto"/>
            <w:bottom w:val="none" w:sz="0" w:space="0" w:color="auto"/>
            <w:right w:val="none" w:sz="0" w:space="0" w:color="auto"/>
          </w:divBdr>
        </w:div>
        <w:div w:id="974065539">
          <w:marLeft w:val="0"/>
          <w:marRight w:val="0"/>
          <w:marTop w:val="86"/>
          <w:marBottom w:val="0"/>
          <w:divBdr>
            <w:top w:val="none" w:sz="0" w:space="0" w:color="auto"/>
            <w:left w:val="none" w:sz="0" w:space="0" w:color="auto"/>
            <w:bottom w:val="none" w:sz="0" w:space="0" w:color="auto"/>
            <w:right w:val="none" w:sz="0" w:space="0" w:color="auto"/>
          </w:divBdr>
        </w:div>
        <w:div w:id="309790444">
          <w:marLeft w:val="0"/>
          <w:marRight w:val="0"/>
          <w:marTop w:val="86"/>
          <w:marBottom w:val="0"/>
          <w:divBdr>
            <w:top w:val="none" w:sz="0" w:space="0" w:color="auto"/>
            <w:left w:val="none" w:sz="0" w:space="0" w:color="auto"/>
            <w:bottom w:val="none" w:sz="0" w:space="0" w:color="auto"/>
            <w:right w:val="none" w:sz="0" w:space="0" w:color="auto"/>
          </w:divBdr>
        </w:div>
        <w:div w:id="411397830">
          <w:marLeft w:val="0"/>
          <w:marRight w:val="0"/>
          <w:marTop w:val="86"/>
          <w:marBottom w:val="0"/>
          <w:divBdr>
            <w:top w:val="none" w:sz="0" w:space="0" w:color="auto"/>
            <w:left w:val="none" w:sz="0" w:space="0" w:color="auto"/>
            <w:bottom w:val="none" w:sz="0" w:space="0" w:color="auto"/>
            <w:right w:val="none" w:sz="0" w:space="0" w:color="auto"/>
          </w:divBdr>
        </w:div>
      </w:divsChild>
    </w:div>
    <w:div w:id="1538078912">
      <w:bodyDiv w:val="1"/>
      <w:marLeft w:val="0"/>
      <w:marRight w:val="0"/>
      <w:marTop w:val="0"/>
      <w:marBottom w:val="0"/>
      <w:divBdr>
        <w:top w:val="none" w:sz="0" w:space="0" w:color="auto"/>
        <w:left w:val="none" w:sz="0" w:space="0" w:color="auto"/>
        <w:bottom w:val="none" w:sz="0" w:space="0" w:color="auto"/>
        <w:right w:val="none" w:sz="0" w:space="0" w:color="auto"/>
      </w:divBdr>
      <w:divsChild>
        <w:div w:id="1966428440">
          <w:marLeft w:val="547"/>
          <w:marRight w:val="0"/>
          <w:marTop w:val="96"/>
          <w:marBottom w:val="0"/>
          <w:divBdr>
            <w:top w:val="none" w:sz="0" w:space="0" w:color="auto"/>
            <w:left w:val="none" w:sz="0" w:space="0" w:color="auto"/>
            <w:bottom w:val="none" w:sz="0" w:space="0" w:color="auto"/>
            <w:right w:val="none" w:sz="0" w:space="0" w:color="auto"/>
          </w:divBdr>
        </w:div>
        <w:div w:id="944969770">
          <w:marLeft w:val="547"/>
          <w:marRight w:val="0"/>
          <w:marTop w:val="96"/>
          <w:marBottom w:val="0"/>
          <w:divBdr>
            <w:top w:val="none" w:sz="0" w:space="0" w:color="auto"/>
            <w:left w:val="none" w:sz="0" w:space="0" w:color="auto"/>
            <w:bottom w:val="none" w:sz="0" w:space="0" w:color="auto"/>
            <w:right w:val="none" w:sz="0" w:space="0" w:color="auto"/>
          </w:divBdr>
        </w:div>
        <w:div w:id="333654402">
          <w:marLeft w:val="547"/>
          <w:marRight w:val="0"/>
          <w:marTop w:val="96"/>
          <w:marBottom w:val="0"/>
          <w:divBdr>
            <w:top w:val="none" w:sz="0" w:space="0" w:color="auto"/>
            <w:left w:val="none" w:sz="0" w:space="0" w:color="auto"/>
            <w:bottom w:val="none" w:sz="0" w:space="0" w:color="auto"/>
            <w:right w:val="none" w:sz="0" w:space="0" w:color="auto"/>
          </w:divBdr>
        </w:div>
        <w:div w:id="2064331882">
          <w:marLeft w:val="547"/>
          <w:marRight w:val="0"/>
          <w:marTop w:val="96"/>
          <w:marBottom w:val="0"/>
          <w:divBdr>
            <w:top w:val="none" w:sz="0" w:space="0" w:color="auto"/>
            <w:left w:val="none" w:sz="0" w:space="0" w:color="auto"/>
            <w:bottom w:val="none" w:sz="0" w:space="0" w:color="auto"/>
            <w:right w:val="none" w:sz="0" w:space="0" w:color="auto"/>
          </w:divBdr>
        </w:div>
      </w:divsChild>
    </w:div>
    <w:div w:id="1580750593">
      <w:bodyDiv w:val="1"/>
      <w:marLeft w:val="0"/>
      <w:marRight w:val="0"/>
      <w:marTop w:val="0"/>
      <w:marBottom w:val="0"/>
      <w:divBdr>
        <w:top w:val="none" w:sz="0" w:space="0" w:color="auto"/>
        <w:left w:val="none" w:sz="0" w:space="0" w:color="auto"/>
        <w:bottom w:val="none" w:sz="0" w:space="0" w:color="auto"/>
        <w:right w:val="none" w:sz="0" w:space="0" w:color="auto"/>
      </w:divBdr>
      <w:divsChild>
        <w:div w:id="341665341">
          <w:marLeft w:val="0"/>
          <w:marRight w:val="0"/>
          <w:marTop w:val="86"/>
          <w:marBottom w:val="0"/>
          <w:divBdr>
            <w:top w:val="none" w:sz="0" w:space="0" w:color="auto"/>
            <w:left w:val="none" w:sz="0" w:space="0" w:color="auto"/>
            <w:bottom w:val="none" w:sz="0" w:space="0" w:color="auto"/>
            <w:right w:val="none" w:sz="0" w:space="0" w:color="auto"/>
          </w:divBdr>
        </w:div>
        <w:div w:id="1679040275">
          <w:marLeft w:val="0"/>
          <w:marRight w:val="0"/>
          <w:marTop w:val="86"/>
          <w:marBottom w:val="0"/>
          <w:divBdr>
            <w:top w:val="none" w:sz="0" w:space="0" w:color="auto"/>
            <w:left w:val="none" w:sz="0" w:space="0" w:color="auto"/>
            <w:bottom w:val="none" w:sz="0" w:space="0" w:color="auto"/>
            <w:right w:val="none" w:sz="0" w:space="0" w:color="auto"/>
          </w:divBdr>
        </w:div>
        <w:div w:id="724110045">
          <w:marLeft w:val="0"/>
          <w:marRight w:val="0"/>
          <w:marTop w:val="86"/>
          <w:marBottom w:val="0"/>
          <w:divBdr>
            <w:top w:val="none" w:sz="0" w:space="0" w:color="auto"/>
            <w:left w:val="none" w:sz="0" w:space="0" w:color="auto"/>
            <w:bottom w:val="none" w:sz="0" w:space="0" w:color="auto"/>
            <w:right w:val="none" w:sz="0" w:space="0" w:color="auto"/>
          </w:divBdr>
        </w:div>
        <w:div w:id="1157067903">
          <w:marLeft w:val="0"/>
          <w:marRight w:val="0"/>
          <w:marTop w:val="86"/>
          <w:marBottom w:val="0"/>
          <w:divBdr>
            <w:top w:val="none" w:sz="0" w:space="0" w:color="auto"/>
            <w:left w:val="none" w:sz="0" w:space="0" w:color="auto"/>
            <w:bottom w:val="none" w:sz="0" w:space="0" w:color="auto"/>
            <w:right w:val="none" w:sz="0" w:space="0" w:color="auto"/>
          </w:divBdr>
        </w:div>
        <w:div w:id="1594044867">
          <w:marLeft w:val="0"/>
          <w:marRight w:val="0"/>
          <w:marTop w:val="86"/>
          <w:marBottom w:val="0"/>
          <w:divBdr>
            <w:top w:val="none" w:sz="0" w:space="0" w:color="auto"/>
            <w:left w:val="none" w:sz="0" w:space="0" w:color="auto"/>
            <w:bottom w:val="none" w:sz="0" w:space="0" w:color="auto"/>
            <w:right w:val="none" w:sz="0" w:space="0" w:color="auto"/>
          </w:divBdr>
        </w:div>
        <w:div w:id="423117137">
          <w:marLeft w:val="0"/>
          <w:marRight w:val="0"/>
          <w:marTop w:val="86"/>
          <w:marBottom w:val="0"/>
          <w:divBdr>
            <w:top w:val="none" w:sz="0" w:space="0" w:color="auto"/>
            <w:left w:val="none" w:sz="0" w:space="0" w:color="auto"/>
            <w:bottom w:val="none" w:sz="0" w:space="0" w:color="auto"/>
            <w:right w:val="none" w:sz="0" w:space="0" w:color="auto"/>
          </w:divBdr>
        </w:div>
      </w:divsChild>
    </w:div>
    <w:div w:id="1602300913">
      <w:bodyDiv w:val="1"/>
      <w:marLeft w:val="0"/>
      <w:marRight w:val="0"/>
      <w:marTop w:val="0"/>
      <w:marBottom w:val="0"/>
      <w:divBdr>
        <w:top w:val="none" w:sz="0" w:space="0" w:color="auto"/>
        <w:left w:val="none" w:sz="0" w:space="0" w:color="auto"/>
        <w:bottom w:val="none" w:sz="0" w:space="0" w:color="auto"/>
        <w:right w:val="none" w:sz="0" w:space="0" w:color="auto"/>
      </w:divBdr>
      <w:divsChild>
        <w:div w:id="1070737187">
          <w:marLeft w:val="0"/>
          <w:marRight w:val="0"/>
          <w:marTop w:val="86"/>
          <w:marBottom w:val="0"/>
          <w:divBdr>
            <w:top w:val="none" w:sz="0" w:space="0" w:color="auto"/>
            <w:left w:val="none" w:sz="0" w:space="0" w:color="auto"/>
            <w:bottom w:val="none" w:sz="0" w:space="0" w:color="auto"/>
            <w:right w:val="none" w:sz="0" w:space="0" w:color="auto"/>
          </w:divBdr>
        </w:div>
        <w:div w:id="1955746616">
          <w:marLeft w:val="0"/>
          <w:marRight w:val="0"/>
          <w:marTop w:val="86"/>
          <w:marBottom w:val="0"/>
          <w:divBdr>
            <w:top w:val="none" w:sz="0" w:space="0" w:color="auto"/>
            <w:left w:val="none" w:sz="0" w:space="0" w:color="auto"/>
            <w:bottom w:val="none" w:sz="0" w:space="0" w:color="auto"/>
            <w:right w:val="none" w:sz="0" w:space="0" w:color="auto"/>
          </w:divBdr>
        </w:div>
        <w:div w:id="991060771">
          <w:marLeft w:val="0"/>
          <w:marRight w:val="0"/>
          <w:marTop w:val="86"/>
          <w:marBottom w:val="0"/>
          <w:divBdr>
            <w:top w:val="none" w:sz="0" w:space="0" w:color="auto"/>
            <w:left w:val="none" w:sz="0" w:space="0" w:color="auto"/>
            <w:bottom w:val="none" w:sz="0" w:space="0" w:color="auto"/>
            <w:right w:val="none" w:sz="0" w:space="0" w:color="auto"/>
          </w:divBdr>
        </w:div>
        <w:div w:id="1474323959">
          <w:marLeft w:val="0"/>
          <w:marRight w:val="0"/>
          <w:marTop w:val="86"/>
          <w:marBottom w:val="0"/>
          <w:divBdr>
            <w:top w:val="none" w:sz="0" w:space="0" w:color="auto"/>
            <w:left w:val="none" w:sz="0" w:space="0" w:color="auto"/>
            <w:bottom w:val="none" w:sz="0" w:space="0" w:color="auto"/>
            <w:right w:val="none" w:sz="0" w:space="0" w:color="auto"/>
          </w:divBdr>
        </w:div>
        <w:div w:id="1774395078">
          <w:marLeft w:val="0"/>
          <w:marRight w:val="0"/>
          <w:marTop w:val="86"/>
          <w:marBottom w:val="0"/>
          <w:divBdr>
            <w:top w:val="none" w:sz="0" w:space="0" w:color="auto"/>
            <w:left w:val="none" w:sz="0" w:space="0" w:color="auto"/>
            <w:bottom w:val="none" w:sz="0" w:space="0" w:color="auto"/>
            <w:right w:val="none" w:sz="0" w:space="0" w:color="auto"/>
          </w:divBdr>
        </w:div>
        <w:div w:id="634717471">
          <w:marLeft w:val="0"/>
          <w:marRight w:val="0"/>
          <w:marTop w:val="86"/>
          <w:marBottom w:val="0"/>
          <w:divBdr>
            <w:top w:val="none" w:sz="0" w:space="0" w:color="auto"/>
            <w:left w:val="none" w:sz="0" w:space="0" w:color="auto"/>
            <w:bottom w:val="none" w:sz="0" w:space="0" w:color="auto"/>
            <w:right w:val="none" w:sz="0" w:space="0" w:color="auto"/>
          </w:divBdr>
        </w:div>
        <w:div w:id="173569081">
          <w:marLeft w:val="0"/>
          <w:marRight w:val="0"/>
          <w:marTop w:val="86"/>
          <w:marBottom w:val="0"/>
          <w:divBdr>
            <w:top w:val="none" w:sz="0" w:space="0" w:color="auto"/>
            <w:left w:val="none" w:sz="0" w:space="0" w:color="auto"/>
            <w:bottom w:val="none" w:sz="0" w:space="0" w:color="auto"/>
            <w:right w:val="none" w:sz="0" w:space="0" w:color="auto"/>
          </w:divBdr>
        </w:div>
        <w:div w:id="1536239100">
          <w:marLeft w:val="0"/>
          <w:marRight w:val="0"/>
          <w:marTop w:val="86"/>
          <w:marBottom w:val="0"/>
          <w:divBdr>
            <w:top w:val="none" w:sz="0" w:space="0" w:color="auto"/>
            <w:left w:val="none" w:sz="0" w:space="0" w:color="auto"/>
            <w:bottom w:val="none" w:sz="0" w:space="0" w:color="auto"/>
            <w:right w:val="none" w:sz="0" w:space="0" w:color="auto"/>
          </w:divBdr>
        </w:div>
        <w:div w:id="1087309964">
          <w:marLeft w:val="0"/>
          <w:marRight w:val="0"/>
          <w:marTop w:val="86"/>
          <w:marBottom w:val="0"/>
          <w:divBdr>
            <w:top w:val="none" w:sz="0" w:space="0" w:color="auto"/>
            <w:left w:val="none" w:sz="0" w:space="0" w:color="auto"/>
            <w:bottom w:val="none" w:sz="0" w:space="0" w:color="auto"/>
            <w:right w:val="none" w:sz="0" w:space="0" w:color="auto"/>
          </w:divBdr>
        </w:div>
        <w:div w:id="1657493759">
          <w:marLeft w:val="0"/>
          <w:marRight w:val="0"/>
          <w:marTop w:val="86"/>
          <w:marBottom w:val="0"/>
          <w:divBdr>
            <w:top w:val="none" w:sz="0" w:space="0" w:color="auto"/>
            <w:left w:val="none" w:sz="0" w:space="0" w:color="auto"/>
            <w:bottom w:val="none" w:sz="0" w:space="0" w:color="auto"/>
            <w:right w:val="none" w:sz="0" w:space="0" w:color="auto"/>
          </w:divBdr>
        </w:div>
      </w:divsChild>
    </w:div>
    <w:div w:id="1617566133">
      <w:bodyDiv w:val="1"/>
      <w:marLeft w:val="0"/>
      <w:marRight w:val="0"/>
      <w:marTop w:val="0"/>
      <w:marBottom w:val="0"/>
      <w:divBdr>
        <w:top w:val="none" w:sz="0" w:space="0" w:color="auto"/>
        <w:left w:val="none" w:sz="0" w:space="0" w:color="auto"/>
        <w:bottom w:val="none" w:sz="0" w:space="0" w:color="auto"/>
        <w:right w:val="none" w:sz="0" w:space="0" w:color="auto"/>
      </w:divBdr>
      <w:divsChild>
        <w:div w:id="200167873">
          <w:marLeft w:val="0"/>
          <w:marRight w:val="0"/>
          <w:marTop w:val="144"/>
          <w:marBottom w:val="0"/>
          <w:divBdr>
            <w:top w:val="none" w:sz="0" w:space="0" w:color="auto"/>
            <w:left w:val="none" w:sz="0" w:space="0" w:color="auto"/>
            <w:bottom w:val="none" w:sz="0" w:space="0" w:color="auto"/>
            <w:right w:val="none" w:sz="0" w:space="0" w:color="auto"/>
          </w:divBdr>
        </w:div>
        <w:div w:id="1794859424">
          <w:marLeft w:val="0"/>
          <w:marRight w:val="0"/>
          <w:marTop w:val="144"/>
          <w:marBottom w:val="0"/>
          <w:divBdr>
            <w:top w:val="none" w:sz="0" w:space="0" w:color="auto"/>
            <w:left w:val="none" w:sz="0" w:space="0" w:color="auto"/>
            <w:bottom w:val="none" w:sz="0" w:space="0" w:color="auto"/>
            <w:right w:val="none" w:sz="0" w:space="0" w:color="auto"/>
          </w:divBdr>
        </w:div>
        <w:div w:id="1317950470">
          <w:marLeft w:val="0"/>
          <w:marRight w:val="0"/>
          <w:marTop w:val="144"/>
          <w:marBottom w:val="0"/>
          <w:divBdr>
            <w:top w:val="none" w:sz="0" w:space="0" w:color="auto"/>
            <w:left w:val="none" w:sz="0" w:space="0" w:color="auto"/>
            <w:bottom w:val="none" w:sz="0" w:space="0" w:color="auto"/>
            <w:right w:val="none" w:sz="0" w:space="0" w:color="auto"/>
          </w:divBdr>
        </w:div>
        <w:div w:id="331223888">
          <w:marLeft w:val="0"/>
          <w:marRight w:val="0"/>
          <w:marTop w:val="144"/>
          <w:marBottom w:val="0"/>
          <w:divBdr>
            <w:top w:val="none" w:sz="0" w:space="0" w:color="auto"/>
            <w:left w:val="none" w:sz="0" w:space="0" w:color="auto"/>
            <w:bottom w:val="none" w:sz="0" w:space="0" w:color="auto"/>
            <w:right w:val="none" w:sz="0" w:space="0" w:color="auto"/>
          </w:divBdr>
        </w:div>
      </w:divsChild>
    </w:div>
    <w:div w:id="1627587369">
      <w:bodyDiv w:val="1"/>
      <w:marLeft w:val="0"/>
      <w:marRight w:val="0"/>
      <w:marTop w:val="0"/>
      <w:marBottom w:val="0"/>
      <w:divBdr>
        <w:top w:val="none" w:sz="0" w:space="0" w:color="auto"/>
        <w:left w:val="none" w:sz="0" w:space="0" w:color="auto"/>
        <w:bottom w:val="none" w:sz="0" w:space="0" w:color="auto"/>
        <w:right w:val="none" w:sz="0" w:space="0" w:color="auto"/>
      </w:divBdr>
      <w:divsChild>
        <w:div w:id="1536693766">
          <w:marLeft w:val="547"/>
          <w:marRight w:val="0"/>
          <w:marTop w:val="96"/>
          <w:marBottom w:val="0"/>
          <w:divBdr>
            <w:top w:val="none" w:sz="0" w:space="0" w:color="auto"/>
            <w:left w:val="none" w:sz="0" w:space="0" w:color="auto"/>
            <w:bottom w:val="none" w:sz="0" w:space="0" w:color="auto"/>
            <w:right w:val="none" w:sz="0" w:space="0" w:color="auto"/>
          </w:divBdr>
        </w:div>
        <w:div w:id="412822334">
          <w:marLeft w:val="547"/>
          <w:marRight w:val="0"/>
          <w:marTop w:val="96"/>
          <w:marBottom w:val="0"/>
          <w:divBdr>
            <w:top w:val="none" w:sz="0" w:space="0" w:color="auto"/>
            <w:left w:val="none" w:sz="0" w:space="0" w:color="auto"/>
            <w:bottom w:val="none" w:sz="0" w:space="0" w:color="auto"/>
            <w:right w:val="none" w:sz="0" w:space="0" w:color="auto"/>
          </w:divBdr>
        </w:div>
        <w:div w:id="18161373">
          <w:marLeft w:val="547"/>
          <w:marRight w:val="0"/>
          <w:marTop w:val="96"/>
          <w:marBottom w:val="0"/>
          <w:divBdr>
            <w:top w:val="none" w:sz="0" w:space="0" w:color="auto"/>
            <w:left w:val="none" w:sz="0" w:space="0" w:color="auto"/>
            <w:bottom w:val="none" w:sz="0" w:space="0" w:color="auto"/>
            <w:right w:val="none" w:sz="0" w:space="0" w:color="auto"/>
          </w:divBdr>
        </w:div>
        <w:div w:id="428817301">
          <w:marLeft w:val="547"/>
          <w:marRight w:val="0"/>
          <w:marTop w:val="96"/>
          <w:marBottom w:val="0"/>
          <w:divBdr>
            <w:top w:val="none" w:sz="0" w:space="0" w:color="auto"/>
            <w:left w:val="none" w:sz="0" w:space="0" w:color="auto"/>
            <w:bottom w:val="none" w:sz="0" w:space="0" w:color="auto"/>
            <w:right w:val="none" w:sz="0" w:space="0" w:color="auto"/>
          </w:divBdr>
        </w:div>
      </w:divsChild>
    </w:div>
    <w:div w:id="1645045071">
      <w:bodyDiv w:val="1"/>
      <w:marLeft w:val="0"/>
      <w:marRight w:val="0"/>
      <w:marTop w:val="0"/>
      <w:marBottom w:val="0"/>
      <w:divBdr>
        <w:top w:val="none" w:sz="0" w:space="0" w:color="auto"/>
        <w:left w:val="none" w:sz="0" w:space="0" w:color="auto"/>
        <w:bottom w:val="none" w:sz="0" w:space="0" w:color="auto"/>
        <w:right w:val="none" w:sz="0" w:space="0" w:color="auto"/>
      </w:divBdr>
      <w:divsChild>
        <w:div w:id="1468933091">
          <w:marLeft w:val="0"/>
          <w:marRight w:val="0"/>
          <w:marTop w:val="86"/>
          <w:marBottom w:val="0"/>
          <w:divBdr>
            <w:top w:val="none" w:sz="0" w:space="0" w:color="auto"/>
            <w:left w:val="none" w:sz="0" w:space="0" w:color="auto"/>
            <w:bottom w:val="none" w:sz="0" w:space="0" w:color="auto"/>
            <w:right w:val="none" w:sz="0" w:space="0" w:color="auto"/>
          </w:divBdr>
        </w:div>
        <w:div w:id="1201473640">
          <w:marLeft w:val="0"/>
          <w:marRight w:val="0"/>
          <w:marTop w:val="86"/>
          <w:marBottom w:val="0"/>
          <w:divBdr>
            <w:top w:val="none" w:sz="0" w:space="0" w:color="auto"/>
            <w:left w:val="none" w:sz="0" w:space="0" w:color="auto"/>
            <w:bottom w:val="none" w:sz="0" w:space="0" w:color="auto"/>
            <w:right w:val="none" w:sz="0" w:space="0" w:color="auto"/>
          </w:divBdr>
        </w:div>
        <w:div w:id="130757647">
          <w:marLeft w:val="0"/>
          <w:marRight w:val="0"/>
          <w:marTop w:val="86"/>
          <w:marBottom w:val="0"/>
          <w:divBdr>
            <w:top w:val="none" w:sz="0" w:space="0" w:color="auto"/>
            <w:left w:val="none" w:sz="0" w:space="0" w:color="auto"/>
            <w:bottom w:val="none" w:sz="0" w:space="0" w:color="auto"/>
            <w:right w:val="none" w:sz="0" w:space="0" w:color="auto"/>
          </w:divBdr>
        </w:div>
        <w:div w:id="1121261309">
          <w:marLeft w:val="0"/>
          <w:marRight w:val="0"/>
          <w:marTop w:val="86"/>
          <w:marBottom w:val="0"/>
          <w:divBdr>
            <w:top w:val="none" w:sz="0" w:space="0" w:color="auto"/>
            <w:left w:val="none" w:sz="0" w:space="0" w:color="auto"/>
            <w:bottom w:val="none" w:sz="0" w:space="0" w:color="auto"/>
            <w:right w:val="none" w:sz="0" w:space="0" w:color="auto"/>
          </w:divBdr>
        </w:div>
        <w:div w:id="1855460097">
          <w:marLeft w:val="0"/>
          <w:marRight w:val="0"/>
          <w:marTop w:val="86"/>
          <w:marBottom w:val="0"/>
          <w:divBdr>
            <w:top w:val="none" w:sz="0" w:space="0" w:color="auto"/>
            <w:left w:val="none" w:sz="0" w:space="0" w:color="auto"/>
            <w:bottom w:val="none" w:sz="0" w:space="0" w:color="auto"/>
            <w:right w:val="none" w:sz="0" w:space="0" w:color="auto"/>
          </w:divBdr>
        </w:div>
        <w:div w:id="716587669">
          <w:marLeft w:val="0"/>
          <w:marRight w:val="0"/>
          <w:marTop w:val="86"/>
          <w:marBottom w:val="0"/>
          <w:divBdr>
            <w:top w:val="none" w:sz="0" w:space="0" w:color="auto"/>
            <w:left w:val="none" w:sz="0" w:space="0" w:color="auto"/>
            <w:bottom w:val="none" w:sz="0" w:space="0" w:color="auto"/>
            <w:right w:val="none" w:sz="0" w:space="0" w:color="auto"/>
          </w:divBdr>
        </w:div>
      </w:divsChild>
    </w:div>
    <w:div w:id="1693413823">
      <w:bodyDiv w:val="1"/>
      <w:marLeft w:val="0"/>
      <w:marRight w:val="0"/>
      <w:marTop w:val="0"/>
      <w:marBottom w:val="0"/>
      <w:divBdr>
        <w:top w:val="none" w:sz="0" w:space="0" w:color="auto"/>
        <w:left w:val="none" w:sz="0" w:space="0" w:color="auto"/>
        <w:bottom w:val="none" w:sz="0" w:space="0" w:color="auto"/>
        <w:right w:val="none" w:sz="0" w:space="0" w:color="auto"/>
      </w:divBdr>
      <w:divsChild>
        <w:div w:id="455023614">
          <w:marLeft w:val="547"/>
          <w:marRight w:val="0"/>
          <w:marTop w:val="96"/>
          <w:marBottom w:val="0"/>
          <w:divBdr>
            <w:top w:val="none" w:sz="0" w:space="0" w:color="auto"/>
            <w:left w:val="none" w:sz="0" w:space="0" w:color="auto"/>
            <w:bottom w:val="none" w:sz="0" w:space="0" w:color="auto"/>
            <w:right w:val="none" w:sz="0" w:space="0" w:color="auto"/>
          </w:divBdr>
        </w:div>
        <w:div w:id="1906404781">
          <w:marLeft w:val="547"/>
          <w:marRight w:val="0"/>
          <w:marTop w:val="96"/>
          <w:marBottom w:val="0"/>
          <w:divBdr>
            <w:top w:val="none" w:sz="0" w:space="0" w:color="auto"/>
            <w:left w:val="none" w:sz="0" w:space="0" w:color="auto"/>
            <w:bottom w:val="none" w:sz="0" w:space="0" w:color="auto"/>
            <w:right w:val="none" w:sz="0" w:space="0" w:color="auto"/>
          </w:divBdr>
        </w:div>
        <w:div w:id="838352158">
          <w:marLeft w:val="547"/>
          <w:marRight w:val="0"/>
          <w:marTop w:val="96"/>
          <w:marBottom w:val="0"/>
          <w:divBdr>
            <w:top w:val="none" w:sz="0" w:space="0" w:color="auto"/>
            <w:left w:val="none" w:sz="0" w:space="0" w:color="auto"/>
            <w:bottom w:val="none" w:sz="0" w:space="0" w:color="auto"/>
            <w:right w:val="none" w:sz="0" w:space="0" w:color="auto"/>
          </w:divBdr>
        </w:div>
        <w:div w:id="1174806809">
          <w:marLeft w:val="547"/>
          <w:marRight w:val="0"/>
          <w:marTop w:val="96"/>
          <w:marBottom w:val="0"/>
          <w:divBdr>
            <w:top w:val="none" w:sz="0" w:space="0" w:color="auto"/>
            <w:left w:val="none" w:sz="0" w:space="0" w:color="auto"/>
            <w:bottom w:val="none" w:sz="0" w:space="0" w:color="auto"/>
            <w:right w:val="none" w:sz="0" w:space="0" w:color="auto"/>
          </w:divBdr>
        </w:div>
        <w:div w:id="1549300563">
          <w:marLeft w:val="547"/>
          <w:marRight w:val="0"/>
          <w:marTop w:val="96"/>
          <w:marBottom w:val="0"/>
          <w:divBdr>
            <w:top w:val="none" w:sz="0" w:space="0" w:color="auto"/>
            <w:left w:val="none" w:sz="0" w:space="0" w:color="auto"/>
            <w:bottom w:val="none" w:sz="0" w:space="0" w:color="auto"/>
            <w:right w:val="none" w:sz="0" w:space="0" w:color="auto"/>
          </w:divBdr>
        </w:div>
        <w:div w:id="1570189915">
          <w:marLeft w:val="547"/>
          <w:marRight w:val="0"/>
          <w:marTop w:val="96"/>
          <w:marBottom w:val="0"/>
          <w:divBdr>
            <w:top w:val="none" w:sz="0" w:space="0" w:color="auto"/>
            <w:left w:val="none" w:sz="0" w:space="0" w:color="auto"/>
            <w:bottom w:val="none" w:sz="0" w:space="0" w:color="auto"/>
            <w:right w:val="none" w:sz="0" w:space="0" w:color="auto"/>
          </w:divBdr>
        </w:div>
      </w:divsChild>
    </w:div>
    <w:div w:id="1694961424">
      <w:bodyDiv w:val="1"/>
      <w:marLeft w:val="0"/>
      <w:marRight w:val="0"/>
      <w:marTop w:val="0"/>
      <w:marBottom w:val="0"/>
      <w:divBdr>
        <w:top w:val="none" w:sz="0" w:space="0" w:color="auto"/>
        <w:left w:val="none" w:sz="0" w:space="0" w:color="auto"/>
        <w:bottom w:val="none" w:sz="0" w:space="0" w:color="auto"/>
        <w:right w:val="none" w:sz="0" w:space="0" w:color="auto"/>
      </w:divBdr>
      <w:divsChild>
        <w:div w:id="744105063">
          <w:marLeft w:val="0"/>
          <w:marRight w:val="0"/>
          <w:marTop w:val="86"/>
          <w:marBottom w:val="0"/>
          <w:divBdr>
            <w:top w:val="none" w:sz="0" w:space="0" w:color="auto"/>
            <w:left w:val="none" w:sz="0" w:space="0" w:color="auto"/>
            <w:bottom w:val="none" w:sz="0" w:space="0" w:color="auto"/>
            <w:right w:val="none" w:sz="0" w:space="0" w:color="auto"/>
          </w:divBdr>
        </w:div>
        <w:div w:id="191774531">
          <w:marLeft w:val="0"/>
          <w:marRight w:val="0"/>
          <w:marTop w:val="86"/>
          <w:marBottom w:val="0"/>
          <w:divBdr>
            <w:top w:val="none" w:sz="0" w:space="0" w:color="auto"/>
            <w:left w:val="none" w:sz="0" w:space="0" w:color="auto"/>
            <w:bottom w:val="none" w:sz="0" w:space="0" w:color="auto"/>
            <w:right w:val="none" w:sz="0" w:space="0" w:color="auto"/>
          </w:divBdr>
        </w:div>
        <w:div w:id="226459048">
          <w:marLeft w:val="0"/>
          <w:marRight w:val="0"/>
          <w:marTop w:val="86"/>
          <w:marBottom w:val="0"/>
          <w:divBdr>
            <w:top w:val="none" w:sz="0" w:space="0" w:color="auto"/>
            <w:left w:val="none" w:sz="0" w:space="0" w:color="auto"/>
            <w:bottom w:val="none" w:sz="0" w:space="0" w:color="auto"/>
            <w:right w:val="none" w:sz="0" w:space="0" w:color="auto"/>
          </w:divBdr>
        </w:div>
        <w:div w:id="1374386987">
          <w:marLeft w:val="0"/>
          <w:marRight w:val="0"/>
          <w:marTop w:val="86"/>
          <w:marBottom w:val="0"/>
          <w:divBdr>
            <w:top w:val="none" w:sz="0" w:space="0" w:color="auto"/>
            <w:left w:val="none" w:sz="0" w:space="0" w:color="auto"/>
            <w:bottom w:val="none" w:sz="0" w:space="0" w:color="auto"/>
            <w:right w:val="none" w:sz="0" w:space="0" w:color="auto"/>
          </w:divBdr>
        </w:div>
        <w:div w:id="867790915">
          <w:marLeft w:val="0"/>
          <w:marRight w:val="0"/>
          <w:marTop w:val="86"/>
          <w:marBottom w:val="0"/>
          <w:divBdr>
            <w:top w:val="none" w:sz="0" w:space="0" w:color="auto"/>
            <w:left w:val="none" w:sz="0" w:space="0" w:color="auto"/>
            <w:bottom w:val="none" w:sz="0" w:space="0" w:color="auto"/>
            <w:right w:val="none" w:sz="0" w:space="0" w:color="auto"/>
          </w:divBdr>
        </w:div>
      </w:divsChild>
    </w:div>
    <w:div w:id="1715933372">
      <w:bodyDiv w:val="1"/>
      <w:marLeft w:val="0"/>
      <w:marRight w:val="0"/>
      <w:marTop w:val="0"/>
      <w:marBottom w:val="0"/>
      <w:divBdr>
        <w:top w:val="none" w:sz="0" w:space="0" w:color="auto"/>
        <w:left w:val="none" w:sz="0" w:space="0" w:color="auto"/>
        <w:bottom w:val="none" w:sz="0" w:space="0" w:color="auto"/>
        <w:right w:val="none" w:sz="0" w:space="0" w:color="auto"/>
      </w:divBdr>
      <w:divsChild>
        <w:div w:id="285820867">
          <w:marLeft w:val="0"/>
          <w:marRight w:val="0"/>
          <w:marTop w:val="86"/>
          <w:marBottom w:val="0"/>
          <w:divBdr>
            <w:top w:val="none" w:sz="0" w:space="0" w:color="auto"/>
            <w:left w:val="none" w:sz="0" w:space="0" w:color="auto"/>
            <w:bottom w:val="none" w:sz="0" w:space="0" w:color="auto"/>
            <w:right w:val="none" w:sz="0" w:space="0" w:color="auto"/>
          </w:divBdr>
        </w:div>
        <w:div w:id="595018884">
          <w:marLeft w:val="0"/>
          <w:marRight w:val="0"/>
          <w:marTop w:val="86"/>
          <w:marBottom w:val="0"/>
          <w:divBdr>
            <w:top w:val="none" w:sz="0" w:space="0" w:color="auto"/>
            <w:left w:val="none" w:sz="0" w:space="0" w:color="auto"/>
            <w:bottom w:val="none" w:sz="0" w:space="0" w:color="auto"/>
            <w:right w:val="none" w:sz="0" w:space="0" w:color="auto"/>
          </w:divBdr>
        </w:div>
        <w:div w:id="487016524">
          <w:marLeft w:val="0"/>
          <w:marRight w:val="0"/>
          <w:marTop w:val="86"/>
          <w:marBottom w:val="0"/>
          <w:divBdr>
            <w:top w:val="none" w:sz="0" w:space="0" w:color="auto"/>
            <w:left w:val="none" w:sz="0" w:space="0" w:color="auto"/>
            <w:bottom w:val="none" w:sz="0" w:space="0" w:color="auto"/>
            <w:right w:val="none" w:sz="0" w:space="0" w:color="auto"/>
          </w:divBdr>
        </w:div>
        <w:div w:id="527377847">
          <w:marLeft w:val="0"/>
          <w:marRight w:val="0"/>
          <w:marTop w:val="86"/>
          <w:marBottom w:val="0"/>
          <w:divBdr>
            <w:top w:val="none" w:sz="0" w:space="0" w:color="auto"/>
            <w:left w:val="none" w:sz="0" w:space="0" w:color="auto"/>
            <w:bottom w:val="none" w:sz="0" w:space="0" w:color="auto"/>
            <w:right w:val="none" w:sz="0" w:space="0" w:color="auto"/>
          </w:divBdr>
        </w:div>
      </w:divsChild>
    </w:div>
    <w:div w:id="1722248481">
      <w:bodyDiv w:val="1"/>
      <w:marLeft w:val="0"/>
      <w:marRight w:val="0"/>
      <w:marTop w:val="0"/>
      <w:marBottom w:val="0"/>
      <w:divBdr>
        <w:top w:val="none" w:sz="0" w:space="0" w:color="auto"/>
        <w:left w:val="none" w:sz="0" w:space="0" w:color="auto"/>
        <w:bottom w:val="none" w:sz="0" w:space="0" w:color="auto"/>
        <w:right w:val="none" w:sz="0" w:space="0" w:color="auto"/>
      </w:divBdr>
      <w:divsChild>
        <w:div w:id="1112629917">
          <w:marLeft w:val="0"/>
          <w:marRight w:val="0"/>
          <w:marTop w:val="86"/>
          <w:marBottom w:val="0"/>
          <w:divBdr>
            <w:top w:val="none" w:sz="0" w:space="0" w:color="auto"/>
            <w:left w:val="none" w:sz="0" w:space="0" w:color="auto"/>
            <w:bottom w:val="none" w:sz="0" w:space="0" w:color="auto"/>
            <w:right w:val="none" w:sz="0" w:space="0" w:color="auto"/>
          </w:divBdr>
        </w:div>
        <w:div w:id="1463621327">
          <w:marLeft w:val="0"/>
          <w:marRight w:val="0"/>
          <w:marTop w:val="86"/>
          <w:marBottom w:val="0"/>
          <w:divBdr>
            <w:top w:val="none" w:sz="0" w:space="0" w:color="auto"/>
            <w:left w:val="none" w:sz="0" w:space="0" w:color="auto"/>
            <w:bottom w:val="none" w:sz="0" w:space="0" w:color="auto"/>
            <w:right w:val="none" w:sz="0" w:space="0" w:color="auto"/>
          </w:divBdr>
        </w:div>
        <w:div w:id="261761025">
          <w:marLeft w:val="0"/>
          <w:marRight w:val="0"/>
          <w:marTop w:val="86"/>
          <w:marBottom w:val="0"/>
          <w:divBdr>
            <w:top w:val="none" w:sz="0" w:space="0" w:color="auto"/>
            <w:left w:val="none" w:sz="0" w:space="0" w:color="auto"/>
            <w:bottom w:val="none" w:sz="0" w:space="0" w:color="auto"/>
            <w:right w:val="none" w:sz="0" w:space="0" w:color="auto"/>
          </w:divBdr>
        </w:div>
        <w:div w:id="1038622060">
          <w:marLeft w:val="0"/>
          <w:marRight w:val="0"/>
          <w:marTop w:val="86"/>
          <w:marBottom w:val="0"/>
          <w:divBdr>
            <w:top w:val="none" w:sz="0" w:space="0" w:color="auto"/>
            <w:left w:val="none" w:sz="0" w:space="0" w:color="auto"/>
            <w:bottom w:val="none" w:sz="0" w:space="0" w:color="auto"/>
            <w:right w:val="none" w:sz="0" w:space="0" w:color="auto"/>
          </w:divBdr>
        </w:div>
        <w:div w:id="1443039536">
          <w:marLeft w:val="0"/>
          <w:marRight w:val="0"/>
          <w:marTop w:val="86"/>
          <w:marBottom w:val="0"/>
          <w:divBdr>
            <w:top w:val="none" w:sz="0" w:space="0" w:color="auto"/>
            <w:left w:val="none" w:sz="0" w:space="0" w:color="auto"/>
            <w:bottom w:val="none" w:sz="0" w:space="0" w:color="auto"/>
            <w:right w:val="none" w:sz="0" w:space="0" w:color="auto"/>
          </w:divBdr>
        </w:div>
        <w:div w:id="2116897440">
          <w:marLeft w:val="0"/>
          <w:marRight w:val="0"/>
          <w:marTop w:val="86"/>
          <w:marBottom w:val="0"/>
          <w:divBdr>
            <w:top w:val="none" w:sz="0" w:space="0" w:color="auto"/>
            <w:left w:val="none" w:sz="0" w:space="0" w:color="auto"/>
            <w:bottom w:val="none" w:sz="0" w:space="0" w:color="auto"/>
            <w:right w:val="none" w:sz="0" w:space="0" w:color="auto"/>
          </w:divBdr>
        </w:div>
        <w:div w:id="2072657236">
          <w:marLeft w:val="0"/>
          <w:marRight w:val="0"/>
          <w:marTop w:val="86"/>
          <w:marBottom w:val="0"/>
          <w:divBdr>
            <w:top w:val="none" w:sz="0" w:space="0" w:color="auto"/>
            <w:left w:val="none" w:sz="0" w:space="0" w:color="auto"/>
            <w:bottom w:val="none" w:sz="0" w:space="0" w:color="auto"/>
            <w:right w:val="none" w:sz="0" w:space="0" w:color="auto"/>
          </w:divBdr>
        </w:div>
      </w:divsChild>
    </w:div>
    <w:div w:id="1734311185">
      <w:bodyDiv w:val="1"/>
      <w:marLeft w:val="0"/>
      <w:marRight w:val="0"/>
      <w:marTop w:val="0"/>
      <w:marBottom w:val="0"/>
      <w:divBdr>
        <w:top w:val="none" w:sz="0" w:space="0" w:color="auto"/>
        <w:left w:val="none" w:sz="0" w:space="0" w:color="auto"/>
        <w:bottom w:val="none" w:sz="0" w:space="0" w:color="auto"/>
        <w:right w:val="none" w:sz="0" w:space="0" w:color="auto"/>
      </w:divBdr>
    </w:div>
    <w:div w:id="1735009133">
      <w:bodyDiv w:val="1"/>
      <w:marLeft w:val="0"/>
      <w:marRight w:val="0"/>
      <w:marTop w:val="0"/>
      <w:marBottom w:val="0"/>
      <w:divBdr>
        <w:top w:val="none" w:sz="0" w:space="0" w:color="auto"/>
        <w:left w:val="none" w:sz="0" w:space="0" w:color="auto"/>
        <w:bottom w:val="none" w:sz="0" w:space="0" w:color="auto"/>
        <w:right w:val="none" w:sz="0" w:space="0" w:color="auto"/>
      </w:divBdr>
      <w:divsChild>
        <w:div w:id="1690646827">
          <w:marLeft w:val="0"/>
          <w:marRight w:val="0"/>
          <w:marTop w:val="86"/>
          <w:marBottom w:val="0"/>
          <w:divBdr>
            <w:top w:val="none" w:sz="0" w:space="0" w:color="auto"/>
            <w:left w:val="none" w:sz="0" w:space="0" w:color="auto"/>
            <w:bottom w:val="none" w:sz="0" w:space="0" w:color="auto"/>
            <w:right w:val="none" w:sz="0" w:space="0" w:color="auto"/>
          </w:divBdr>
        </w:div>
        <w:div w:id="1106274346">
          <w:marLeft w:val="0"/>
          <w:marRight w:val="0"/>
          <w:marTop w:val="86"/>
          <w:marBottom w:val="0"/>
          <w:divBdr>
            <w:top w:val="none" w:sz="0" w:space="0" w:color="auto"/>
            <w:left w:val="none" w:sz="0" w:space="0" w:color="auto"/>
            <w:bottom w:val="none" w:sz="0" w:space="0" w:color="auto"/>
            <w:right w:val="none" w:sz="0" w:space="0" w:color="auto"/>
          </w:divBdr>
        </w:div>
        <w:div w:id="895354117">
          <w:marLeft w:val="0"/>
          <w:marRight w:val="0"/>
          <w:marTop w:val="86"/>
          <w:marBottom w:val="0"/>
          <w:divBdr>
            <w:top w:val="none" w:sz="0" w:space="0" w:color="auto"/>
            <w:left w:val="none" w:sz="0" w:space="0" w:color="auto"/>
            <w:bottom w:val="none" w:sz="0" w:space="0" w:color="auto"/>
            <w:right w:val="none" w:sz="0" w:space="0" w:color="auto"/>
          </w:divBdr>
        </w:div>
        <w:div w:id="184245994">
          <w:marLeft w:val="0"/>
          <w:marRight w:val="0"/>
          <w:marTop w:val="86"/>
          <w:marBottom w:val="0"/>
          <w:divBdr>
            <w:top w:val="none" w:sz="0" w:space="0" w:color="auto"/>
            <w:left w:val="none" w:sz="0" w:space="0" w:color="auto"/>
            <w:bottom w:val="none" w:sz="0" w:space="0" w:color="auto"/>
            <w:right w:val="none" w:sz="0" w:space="0" w:color="auto"/>
          </w:divBdr>
        </w:div>
      </w:divsChild>
    </w:div>
    <w:div w:id="1735355371">
      <w:bodyDiv w:val="1"/>
      <w:marLeft w:val="0"/>
      <w:marRight w:val="0"/>
      <w:marTop w:val="0"/>
      <w:marBottom w:val="0"/>
      <w:divBdr>
        <w:top w:val="none" w:sz="0" w:space="0" w:color="auto"/>
        <w:left w:val="none" w:sz="0" w:space="0" w:color="auto"/>
        <w:bottom w:val="none" w:sz="0" w:space="0" w:color="auto"/>
        <w:right w:val="none" w:sz="0" w:space="0" w:color="auto"/>
      </w:divBdr>
      <w:divsChild>
        <w:div w:id="1354265135">
          <w:marLeft w:val="0"/>
          <w:marRight w:val="0"/>
          <w:marTop w:val="86"/>
          <w:marBottom w:val="0"/>
          <w:divBdr>
            <w:top w:val="none" w:sz="0" w:space="0" w:color="auto"/>
            <w:left w:val="none" w:sz="0" w:space="0" w:color="auto"/>
            <w:bottom w:val="none" w:sz="0" w:space="0" w:color="auto"/>
            <w:right w:val="none" w:sz="0" w:space="0" w:color="auto"/>
          </w:divBdr>
        </w:div>
        <w:div w:id="205796784">
          <w:marLeft w:val="0"/>
          <w:marRight w:val="0"/>
          <w:marTop w:val="86"/>
          <w:marBottom w:val="0"/>
          <w:divBdr>
            <w:top w:val="none" w:sz="0" w:space="0" w:color="auto"/>
            <w:left w:val="none" w:sz="0" w:space="0" w:color="auto"/>
            <w:bottom w:val="none" w:sz="0" w:space="0" w:color="auto"/>
            <w:right w:val="none" w:sz="0" w:space="0" w:color="auto"/>
          </w:divBdr>
        </w:div>
        <w:div w:id="777530181">
          <w:marLeft w:val="0"/>
          <w:marRight w:val="0"/>
          <w:marTop w:val="86"/>
          <w:marBottom w:val="0"/>
          <w:divBdr>
            <w:top w:val="none" w:sz="0" w:space="0" w:color="auto"/>
            <w:left w:val="none" w:sz="0" w:space="0" w:color="auto"/>
            <w:bottom w:val="none" w:sz="0" w:space="0" w:color="auto"/>
            <w:right w:val="none" w:sz="0" w:space="0" w:color="auto"/>
          </w:divBdr>
        </w:div>
        <w:div w:id="118963404">
          <w:marLeft w:val="0"/>
          <w:marRight w:val="0"/>
          <w:marTop w:val="86"/>
          <w:marBottom w:val="0"/>
          <w:divBdr>
            <w:top w:val="none" w:sz="0" w:space="0" w:color="auto"/>
            <w:left w:val="none" w:sz="0" w:space="0" w:color="auto"/>
            <w:bottom w:val="none" w:sz="0" w:space="0" w:color="auto"/>
            <w:right w:val="none" w:sz="0" w:space="0" w:color="auto"/>
          </w:divBdr>
        </w:div>
        <w:div w:id="1698461045">
          <w:marLeft w:val="0"/>
          <w:marRight w:val="0"/>
          <w:marTop w:val="86"/>
          <w:marBottom w:val="0"/>
          <w:divBdr>
            <w:top w:val="none" w:sz="0" w:space="0" w:color="auto"/>
            <w:left w:val="none" w:sz="0" w:space="0" w:color="auto"/>
            <w:bottom w:val="none" w:sz="0" w:space="0" w:color="auto"/>
            <w:right w:val="none" w:sz="0" w:space="0" w:color="auto"/>
          </w:divBdr>
        </w:div>
        <w:div w:id="985166804">
          <w:marLeft w:val="0"/>
          <w:marRight w:val="0"/>
          <w:marTop w:val="86"/>
          <w:marBottom w:val="0"/>
          <w:divBdr>
            <w:top w:val="none" w:sz="0" w:space="0" w:color="auto"/>
            <w:left w:val="none" w:sz="0" w:space="0" w:color="auto"/>
            <w:bottom w:val="none" w:sz="0" w:space="0" w:color="auto"/>
            <w:right w:val="none" w:sz="0" w:space="0" w:color="auto"/>
          </w:divBdr>
        </w:div>
        <w:div w:id="1056587181">
          <w:marLeft w:val="0"/>
          <w:marRight w:val="0"/>
          <w:marTop w:val="86"/>
          <w:marBottom w:val="0"/>
          <w:divBdr>
            <w:top w:val="none" w:sz="0" w:space="0" w:color="auto"/>
            <w:left w:val="none" w:sz="0" w:space="0" w:color="auto"/>
            <w:bottom w:val="none" w:sz="0" w:space="0" w:color="auto"/>
            <w:right w:val="none" w:sz="0" w:space="0" w:color="auto"/>
          </w:divBdr>
        </w:div>
        <w:div w:id="583488370">
          <w:marLeft w:val="0"/>
          <w:marRight w:val="0"/>
          <w:marTop w:val="86"/>
          <w:marBottom w:val="0"/>
          <w:divBdr>
            <w:top w:val="none" w:sz="0" w:space="0" w:color="auto"/>
            <w:left w:val="none" w:sz="0" w:space="0" w:color="auto"/>
            <w:bottom w:val="none" w:sz="0" w:space="0" w:color="auto"/>
            <w:right w:val="none" w:sz="0" w:space="0" w:color="auto"/>
          </w:divBdr>
        </w:div>
      </w:divsChild>
    </w:div>
    <w:div w:id="1739089547">
      <w:bodyDiv w:val="1"/>
      <w:marLeft w:val="0"/>
      <w:marRight w:val="0"/>
      <w:marTop w:val="0"/>
      <w:marBottom w:val="0"/>
      <w:divBdr>
        <w:top w:val="none" w:sz="0" w:space="0" w:color="auto"/>
        <w:left w:val="none" w:sz="0" w:space="0" w:color="auto"/>
        <w:bottom w:val="none" w:sz="0" w:space="0" w:color="auto"/>
        <w:right w:val="none" w:sz="0" w:space="0" w:color="auto"/>
      </w:divBdr>
      <w:divsChild>
        <w:div w:id="1813790317">
          <w:marLeft w:val="0"/>
          <w:marRight w:val="0"/>
          <w:marTop w:val="86"/>
          <w:marBottom w:val="0"/>
          <w:divBdr>
            <w:top w:val="none" w:sz="0" w:space="0" w:color="auto"/>
            <w:left w:val="none" w:sz="0" w:space="0" w:color="auto"/>
            <w:bottom w:val="none" w:sz="0" w:space="0" w:color="auto"/>
            <w:right w:val="none" w:sz="0" w:space="0" w:color="auto"/>
          </w:divBdr>
        </w:div>
        <w:div w:id="1899896740">
          <w:marLeft w:val="0"/>
          <w:marRight w:val="0"/>
          <w:marTop w:val="86"/>
          <w:marBottom w:val="0"/>
          <w:divBdr>
            <w:top w:val="none" w:sz="0" w:space="0" w:color="auto"/>
            <w:left w:val="none" w:sz="0" w:space="0" w:color="auto"/>
            <w:bottom w:val="none" w:sz="0" w:space="0" w:color="auto"/>
            <w:right w:val="none" w:sz="0" w:space="0" w:color="auto"/>
          </w:divBdr>
        </w:div>
        <w:div w:id="1818063773">
          <w:marLeft w:val="0"/>
          <w:marRight w:val="0"/>
          <w:marTop w:val="86"/>
          <w:marBottom w:val="0"/>
          <w:divBdr>
            <w:top w:val="none" w:sz="0" w:space="0" w:color="auto"/>
            <w:left w:val="none" w:sz="0" w:space="0" w:color="auto"/>
            <w:bottom w:val="none" w:sz="0" w:space="0" w:color="auto"/>
            <w:right w:val="none" w:sz="0" w:space="0" w:color="auto"/>
          </w:divBdr>
        </w:div>
        <w:div w:id="1917401170">
          <w:marLeft w:val="0"/>
          <w:marRight w:val="0"/>
          <w:marTop w:val="86"/>
          <w:marBottom w:val="0"/>
          <w:divBdr>
            <w:top w:val="none" w:sz="0" w:space="0" w:color="auto"/>
            <w:left w:val="none" w:sz="0" w:space="0" w:color="auto"/>
            <w:bottom w:val="none" w:sz="0" w:space="0" w:color="auto"/>
            <w:right w:val="none" w:sz="0" w:space="0" w:color="auto"/>
          </w:divBdr>
        </w:div>
        <w:div w:id="1272321832">
          <w:marLeft w:val="0"/>
          <w:marRight w:val="0"/>
          <w:marTop w:val="86"/>
          <w:marBottom w:val="0"/>
          <w:divBdr>
            <w:top w:val="none" w:sz="0" w:space="0" w:color="auto"/>
            <w:left w:val="none" w:sz="0" w:space="0" w:color="auto"/>
            <w:bottom w:val="none" w:sz="0" w:space="0" w:color="auto"/>
            <w:right w:val="none" w:sz="0" w:space="0" w:color="auto"/>
          </w:divBdr>
        </w:div>
        <w:div w:id="1998263720">
          <w:marLeft w:val="0"/>
          <w:marRight w:val="0"/>
          <w:marTop w:val="86"/>
          <w:marBottom w:val="0"/>
          <w:divBdr>
            <w:top w:val="none" w:sz="0" w:space="0" w:color="auto"/>
            <w:left w:val="none" w:sz="0" w:space="0" w:color="auto"/>
            <w:bottom w:val="none" w:sz="0" w:space="0" w:color="auto"/>
            <w:right w:val="none" w:sz="0" w:space="0" w:color="auto"/>
          </w:divBdr>
        </w:div>
        <w:div w:id="1466586457">
          <w:marLeft w:val="0"/>
          <w:marRight w:val="0"/>
          <w:marTop w:val="86"/>
          <w:marBottom w:val="0"/>
          <w:divBdr>
            <w:top w:val="none" w:sz="0" w:space="0" w:color="auto"/>
            <w:left w:val="none" w:sz="0" w:space="0" w:color="auto"/>
            <w:bottom w:val="none" w:sz="0" w:space="0" w:color="auto"/>
            <w:right w:val="none" w:sz="0" w:space="0" w:color="auto"/>
          </w:divBdr>
        </w:div>
      </w:divsChild>
    </w:div>
    <w:div w:id="1747922373">
      <w:bodyDiv w:val="1"/>
      <w:marLeft w:val="0"/>
      <w:marRight w:val="0"/>
      <w:marTop w:val="0"/>
      <w:marBottom w:val="0"/>
      <w:divBdr>
        <w:top w:val="none" w:sz="0" w:space="0" w:color="auto"/>
        <w:left w:val="none" w:sz="0" w:space="0" w:color="auto"/>
        <w:bottom w:val="none" w:sz="0" w:space="0" w:color="auto"/>
        <w:right w:val="none" w:sz="0" w:space="0" w:color="auto"/>
      </w:divBdr>
      <w:divsChild>
        <w:div w:id="858854811">
          <w:marLeft w:val="0"/>
          <w:marRight w:val="0"/>
          <w:marTop w:val="86"/>
          <w:marBottom w:val="0"/>
          <w:divBdr>
            <w:top w:val="none" w:sz="0" w:space="0" w:color="auto"/>
            <w:left w:val="none" w:sz="0" w:space="0" w:color="auto"/>
            <w:bottom w:val="none" w:sz="0" w:space="0" w:color="auto"/>
            <w:right w:val="none" w:sz="0" w:space="0" w:color="auto"/>
          </w:divBdr>
        </w:div>
        <w:div w:id="2042171839">
          <w:marLeft w:val="0"/>
          <w:marRight w:val="0"/>
          <w:marTop w:val="86"/>
          <w:marBottom w:val="0"/>
          <w:divBdr>
            <w:top w:val="none" w:sz="0" w:space="0" w:color="auto"/>
            <w:left w:val="none" w:sz="0" w:space="0" w:color="auto"/>
            <w:bottom w:val="none" w:sz="0" w:space="0" w:color="auto"/>
            <w:right w:val="none" w:sz="0" w:space="0" w:color="auto"/>
          </w:divBdr>
        </w:div>
      </w:divsChild>
    </w:div>
    <w:div w:id="1748187537">
      <w:bodyDiv w:val="1"/>
      <w:marLeft w:val="0"/>
      <w:marRight w:val="0"/>
      <w:marTop w:val="0"/>
      <w:marBottom w:val="0"/>
      <w:divBdr>
        <w:top w:val="none" w:sz="0" w:space="0" w:color="auto"/>
        <w:left w:val="none" w:sz="0" w:space="0" w:color="auto"/>
        <w:bottom w:val="none" w:sz="0" w:space="0" w:color="auto"/>
        <w:right w:val="none" w:sz="0" w:space="0" w:color="auto"/>
      </w:divBdr>
      <w:divsChild>
        <w:div w:id="1698575710">
          <w:marLeft w:val="0"/>
          <w:marRight w:val="0"/>
          <w:marTop w:val="86"/>
          <w:marBottom w:val="0"/>
          <w:divBdr>
            <w:top w:val="none" w:sz="0" w:space="0" w:color="auto"/>
            <w:left w:val="none" w:sz="0" w:space="0" w:color="auto"/>
            <w:bottom w:val="none" w:sz="0" w:space="0" w:color="auto"/>
            <w:right w:val="none" w:sz="0" w:space="0" w:color="auto"/>
          </w:divBdr>
        </w:div>
        <w:div w:id="2134978708">
          <w:marLeft w:val="0"/>
          <w:marRight w:val="0"/>
          <w:marTop w:val="86"/>
          <w:marBottom w:val="0"/>
          <w:divBdr>
            <w:top w:val="none" w:sz="0" w:space="0" w:color="auto"/>
            <w:left w:val="none" w:sz="0" w:space="0" w:color="auto"/>
            <w:bottom w:val="none" w:sz="0" w:space="0" w:color="auto"/>
            <w:right w:val="none" w:sz="0" w:space="0" w:color="auto"/>
          </w:divBdr>
        </w:div>
        <w:div w:id="603071282">
          <w:marLeft w:val="0"/>
          <w:marRight w:val="0"/>
          <w:marTop w:val="86"/>
          <w:marBottom w:val="0"/>
          <w:divBdr>
            <w:top w:val="none" w:sz="0" w:space="0" w:color="auto"/>
            <w:left w:val="none" w:sz="0" w:space="0" w:color="auto"/>
            <w:bottom w:val="none" w:sz="0" w:space="0" w:color="auto"/>
            <w:right w:val="none" w:sz="0" w:space="0" w:color="auto"/>
          </w:divBdr>
        </w:div>
        <w:div w:id="1352534350">
          <w:marLeft w:val="0"/>
          <w:marRight w:val="0"/>
          <w:marTop w:val="86"/>
          <w:marBottom w:val="0"/>
          <w:divBdr>
            <w:top w:val="none" w:sz="0" w:space="0" w:color="auto"/>
            <w:left w:val="none" w:sz="0" w:space="0" w:color="auto"/>
            <w:bottom w:val="none" w:sz="0" w:space="0" w:color="auto"/>
            <w:right w:val="none" w:sz="0" w:space="0" w:color="auto"/>
          </w:divBdr>
        </w:div>
        <w:div w:id="1004552419">
          <w:marLeft w:val="0"/>
          <w:marRight w:val="0"/>
          <w:marTop w:val="86"/>
          <w:marBottom w:val="0"/>
          <w:divBdr>
            <w:top w:val="none" w:sz="0" w:space="0" w:color="auto"/>
            <w:left w:val="none" w:sz="0" w:space="0" w:color="auto"/>
            <w:bottom w:val="none" w:sz="0" w:space="0" w:color="auto"/>
            <w:right w:val="none" w:sz="0" w:space="0" w:color="auto"/>
          </w:divBdr>
        </w:div>
        <w:div w:id="1328943818">
          <w:marLeft w:val="0"/>
          <w:marRight w:val="0"/>
          <w:marTop w:val="86"/>
          <w:marBottom w:val="0"/>
          <w:divBdr>
            <w:top w:val="none" w:sz="0" w:space="0" w:color="auto"/>
            <w:left w:val="none" w:sz="0" w:space="0" w:color="auto"/>
            <w:bottom w:val="none" w:sz="0" w:space="0" w:color="auto"/>
            <w:right w:val="none" w:sz="0" w:space="0" w:color="auto"/>
          </w:divBdr>
        </w:div>
        <w:div w:id="1873955784">
          <w:marLeft w:val="0"/>
          <w:marRight w:val="0"/>
          <w:marTop w:val="86"/>
          <w:marBottom w:val="0"/>
          <w:divBdr>
            <w:top w:val="none" w:sz="0" w:space="0" w:color="auto"/>
            <w:left w:val="none" w:sz="0" w:space="0" w:color="auto"/>
            <w:bottom w:val="none" w:sz="0" w:space="0" w:color="auto"/>
            <w:right w:val="none" w:sz="0" w:space="0" w:color="auto"/>
          </w:divBdr>
        </w:div>
        <w:div w:id="237204567">
          <w:marLeft w:val="0"/>
          <w:marRight w:val="0"/>
          <w:marTop w:val="86"/>
          <w:marBottom w:val="0"/>
          <w:divBdr>
            <w:top w:val="none" w:sz="0" w:space="0" w:color="auto"/>
            <w:left w:val="none" w:sz="0" w:space="0" w:color="auto"/>
            <w:bottom w:val="none" w:sz="0" w:space="0" w:color="auto"/>
            <w:right w:val="none" w:sz="0" w:space="0" w:color="auto"/>
          </w:divBdr>
        </w:div>
      </w:divsChild>
    </w:div>
    <w:div w:id="1754233050">
      <w:bodyDiv w:val="1"/>
      <w:marLeft w:val="0"/>
      <w:marRight w:val="0"/>
      <w:marTop w:val="0"/>
      <w:marBottom w:val="0"/>
      <w:divBdr>
        <w:top w:val="none" w:sz="0" w:space="0" w:color="auto"/>
        <w:left w:val="none" w:sz="0" w:space="0" w:color="auto"/>
        <w:bottom w:val="none" w:sz="0" w:space="0" w:color="auto"/>
        <w:right w:val="none" w:sz="0" w:space="0" w:color="auto"/>
      </w:divBdr>
    </w:div>
    <w:div w:id="1757550157">
      <w:bodyDiv w:val="1"/>
      <w:marLeft w:val="0"/>
      <w:marRight w:val="0"/>
      <w:marTop w:val="0"/>
      <w:marBottom w:val="0"/>
      <w:divBdr>
        <w:top w:val="none" w:sz="0" w:space="0" w:color="auto"/>
        <w:left w:val="none" w:sz="0" w:space="0" w:color="auto"/>
        <w:bottom w:val="none" w:sz="0" w:space="0" w:color="auto"/>
        <w:right w:val="none" w:sz="0" w:space="0" w:color="auto"/>
      </w:divBdr>
      <w:divsChild>
        <w:div w:id="1036078395">
          <w:marLeft w:val="0"/>
          <w:marRight w:val="0"/>
          <w:marTop w:val="86"/>
          <w:marBottom w:val="0"/>
          <w:divBdr>
            <w:top w:val="none" w:sz="0" w:space="0" w:color="auto"/>
            <w:left w:val="none" w:sz="0" w:space="0" w:color="auto"/>
            <w:bottom w:val="none" w:sz="0" w:space="0" w:color="auto"/>
            <w:right w:val="none" w:sz="0" w:space="0" w:color="auto"/>
          </w:divBdr>
        </w:div>
      </w:divsChild>
    </w:div>
    <w:div w:id="1763258687">
      <w:bodyDiv w:val="1"/>
      <w:marLeft w:val="0"/>
      <w:marRight w:val="0"/>
      <w:marTop w:val="0"/>
      <w:marBottom w:val="0"/>
      <w:divBdr>
        <w:top w:val="none" w:sz="0" w:space="0" w:color="auto"/>
        <w:left w:val="none" w:sz="0" w:space="0" w:color="auto"/>
        <w:bottom w:val="none" w:sz="0" w:space="0" w:color="auto"/>
        <w:right w:val="none" w:sz="0" w:space="0" w:color="auto"/>
      </w:divBdr>
      <w:divsChild>
        <w:div w:id="1541089771">
          <w:marLeft w:val="0"/>
          <w:marRight w:val="0"/>
          <w:marTop w:val="86"/>
          <w:marBottom w:val="0"/>
          <w:divBdr>
            <w:top w:val="none" w:sz="0" w:space="0" w:color="auto"/>
            <w:left w:val="none" w:sz="0" w:space="0" w:color="auto"/>
            <w:bottom w:val="none" w:sz="0" w:space="0" w:color="auto"/>
            <w:right w:val="none" w:sz="0" w:space="0" w:color="auto"/>
          </w:divBdr>
        </w:div>
        <w:div w:id="707989822">
          <w:marLeft w:val="0"/>
          <w:marRight w:val="0"/>
          <w:marTop w:val="86"/>
          <w:marBottom w:val="0"/>
          <w:divBdr>
            <w:top w:val="none" w:sz="0" w:space="0" w:color="auto"/>
            <w:left w:val="none" w:sz="0" w:space="0" w:color="auto"/>
            <w:bottom w:val="none" w:sz="0" w:space="0" w:color="auto"/>
            <w:right w:val="none" w:sz="0" w:space="0" w:color="auto"/>
          </w:divBdr>
        </w:div>
        <w:div w:id="2074422127">
          <w:marLeft w:val="0"/>
          <w:marRight w:val="0"/>
          <w:marTop w:val="86"/>
          <w:marBottom w:val="0"/>
          <w:divBdr>
            <w:top w:val="none" w:sz="0" w:space="0" w:color="auto"/>
            <w:left w:val="none" w:sz="0" w:space="0" w:color="auto"/>
            <w:bottom w:val="none" w:sz="0" w:space="0" w:color="auto"/>
            <w:right w:val="none" w:sz="0" w:space="0" w:color="auto"/>
          </w:divBdr>
        </w:div>
        <w:div w:id="1666128554">
          <w:marLeft w:val="0"/>
          <w:marRight w:val="0"/>
          <w:marTop w:val="86"/>
          <w:marBottom w:val="0"/>
          <w:divBdr>
            <w:top w:val="none" w:sz="0" w:space="0" w:color="auto"/>
            <w:left w:val="none" w:sz="0" w:space="0" w:color="auto"/>
            <w:bottom w:val="none" w:sz="0" w:space="0" w:color="auto"/>
            <w:right w:val="none" w:sz="0" w:space="0" w:color="auto"/>
          </w:divBdr>
        </w:div>
      </w:divsChild>
    </w:div>
    <w:div w:id="1819033295">
      <w:bodyDiv w:val="1"/>
      <w:marLeft w:val="0"/>
      <w:marRight w:val="0"/>
      <w:marTop w:val="0"/>
      <w:marBottom w:val="0"/>
      <w:divBdr>
        <w:top w:val="none" w:sz="0" w:space="0" w:color="auto"/>
        <w:left w:val="none" w:sz="0" w:space="0" w:color="auto"/>
        <w:bottom w:val="none" w:sz="0" w:space="0" w:color="auto"/>
        <w:right w:val="none" w:sz="0" w:space="0" w:color="auto"/>
      </w:divBdr>
      <w:divsChild>
        <w:div w:id="1395158627">
          <w:marLeft w:val="336"/>
          <w:marRight w:val="0"/>
          <w:marTop w:val="120"/>
          <w:marBottom w:val="312"/>
          <w:divBdr>
            <w:top w:val="none" w:sz="0" w:space="0" w:color="auto"/>
            <w:left w:val="none" w:sz="0" w:space="0" w:color="auto"/>
            <w:bottom w:val="none" w:sz="0" w:space="0" w:color="auto"/>
            <w:right w:val="none" w:sz="0" w:space="0" w:color="auto"/>
          </w:divBdr>
          <w:divsChild>
            <w:div w:id="1174221299">
              <w:marLeft w:val="0"/>
              <w:marRight w:val="0"/>
              <w:marTop w:val="0"/>
              <w:marBottom w:val="0"/>
              <w:divBdr>
                <w:top w:val="single" w:sz="6" w:space="0" w:color="CCCCCC"/>
                <w:left w:val="single" w:sz="6" w:space="0" w:color="CCCCCC"/>
                <w:bottom w:val="single" w:sz="6" w:space="0" w:color="CCCCCC"/>
                <w:right w:val="single" w:sz="6" w:space="0" w:color="CCCCCC"/>
              </w:divBdr>
              <w:divsChild>
                <w:div w:id="18312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030884">
      <w:bodyDiv w:val="1"/>
      <w:marLeft w:val="0"/>
      <w:marRight w:val="0"/>
      <w:marTop w:val="0"/>
      <w:marBottom w:val="0"/>
      <w:divBdr>
        <w:top w:val="none" w:sz="0" w:space="0" w:color="auto"/>
        <w:left w:val="none" w:sz="0" w:space="0" w:color="auto"/>
        <w:bottom w:val="none" w:sz="0" w:space="0" w:color="auto"/>
        <w:right w:val="none" w:sz="0" w:space="0" w:color="auto"/>
      </w:divBdr>
      <w:divsChild>
        <w:div w:id="2059812874">
          <w:marLeft w:val="0"/>
          <w:marRight w:val="0"/>
          <w:marTop w:val="144"/>
          <w:marBottom w:val="0"/>
          <w:divBdr>
            <w:top w:val="none" w:sz="0" w:space="0" w:color="auto"/>
            <w:left w:val="none" w:sz="0" w:space="0" w:color="auto"/>
            <w:bottom w:val="none" w:sz="0" w:space="0" w:color="auto"/>
            <w:right w:val="none" w:sz="0" w:space="0" w:color="auto"/>
          </w:divBdr>
        </w:div>
        <w:div w:id="1551841186">
          <w:marLeft w:val="0"/>
          <w:marRight w:val="0"/>
          <w:marTop w:val="144"/>
          <w:marBottom w:val="0"/>
          <w:divBdr>
            <w:top w:val="none" w:sz="0" w:space="0" w:color="auto"/>
            <w:left w:val="none" w:sz="0" w:space="0" w:color="auto"/>
            <w:bottom w:val="none" w:sz="0" w:space="0" w:color="auto"/>
            <w:right w:val="none" w:sz="0" w:space="0" w:color="auto"/>
          </w:divBdr>
        </w:div>
        <w:div w:id="1675301476">
          <w:marLeft w:val="0"/>
          <w:marRight w:val="0"/>
          <w:marTop w:val="144"/>
          <w:marBottom w:val="0"/>
          <w:divBdr>
            <w:top w:val="none" w:sz="0" w:space="0" w:color="auto"/>
            <w:left w:val="none" w:sz="0" w:space="0" w:color="auto"/>
            <w:bottom w:val="none" w:sz="0" w:space="0" w:color="auto"/>
            <w:right w:val="none" w:sz="0" w:space="0" w:color="auto"/>
          </w:divBdr>
        </w:div>
        <w:div w:id="68692258">
          <w:marLeft w:val="0"/>
          <w:marRight w:val="0"/>
          <w:marTop w:val="144"/>
          <w:marBottom w:val="0"/>
          <w:divBdr>
            <w:top w:val="none" w:sz="0" w:space="0" w:color="auto"/>
            <w:left w:val="none" w:sz="0" w:space="0" w:color="auto"/>
            <w:bottom w:val="none" w:sz="0" w:space="0" w:color="auto"/>
            <w:right w:val="none" w:sz="0" w:space="0" w:color="auto"/>
          </w:divBdr>
        </w:div>
        <w:div w:id="466315150">
          <w:marLeft w:val="0"/>
          <w:marRight w:val="0"/>
          <w:marTop w:val="144"/>
          <w:marBottom w:val="0"/>
          <w:divBdr>
            <w:top w:val="none" w:sz="0" w:space="0" w:color="auto"/>
            <w:left w:val="none" w:sz="0" w:space="0" w:color="auto"/>
            <w:bottom w:val="none" w:sz="0" w:space="0" w:color="auto"/>
            <w:right w:val="none" w:sz="0" w:space="0" w:color="auto"/>
          </w:divBdr>
        </w:div>
        <w:div w:id="1399013985">
          <w:marLeft w:val="0"/>
          <w:marRight w:val="0"/>
          <w:marTop w:val="144"/>
          <w:marBottom w:val="0"/>
          <w:divBdr>
            <w:top w:val="none" w:sz="0" w:space="0" w:color="auto"/>
            <w:left w:val="none" w:sz="0" w:space="0" w:color="auto"/>
            <w:bottom w:val="none" w:sz="0" w:space="0" w:color="auto"/>
            <w:right w:val="none" w:sz="0" w:space="0" w:color="auto"/>
          </w:divBdr>
        </w:div>
        <w:div w:id="695927914">
          <w:marLeft w:val="0"/>
          <w:marRight w:val="0"/>
          <w:marTop w:val="144"/>
          <w:marBottom w:val="0"/>
          <w:divBdr>
            <w:top w:val="none" w:sz="0" w:space="0" w:color="auto"/>
            <w:left w:val="none" w:sz="0" w:space="0" w:color="auto"/>
            <w:bottom w:val="none" w:sz="0" w:space="0" w:color="auto"/>
            <w:right w:val="none" w:sz="0" w:space="0" w:color="auto"/>
          </w:divBdr>
        </w:div>
        <w:div w:id="1686906198">
          <w:marLeft w:val="0"/>
          <w:marRight w:val="0"/>
          <w:marTop w:val="144"/>
          <w:marBottom w:val="0"/>
          <w:divBdr>
            <w:top w:val="none" w:sz="0" w:space="0" w:color="auto"/>
            <w:left w:val="none" w:sz="0" w:space="0" w:color="auto"/>
            <w:bottom w:val="none" w:sz="0" w:space="0" w:color="auto"/>
            <w:right w:val="none" w:sz="0" w:space="0" w:color="auto"/>
          </w:divBdr>
        </w:div>
      </w:divsChild>
    </w:div>
    <w:div w:id="1861161711">
      <w:bodyDiv w:val="1"/>
      <w:marLeft w:val="0"/>
      <w:marRight w:val="0"/>
      <w:marTop w:val="0"/>
      <w:marBottom w:val="0"/>
      <w:divBdr>
        <w:top w:val="none" w:sz="0" w:space="0" w:color="auto"/>
        <w:left w:val="none" w:sz="0" w:space="0" w:color="auto"/>
        <w:bottom w:val="none" w:sz="0" w:space="0" w:color="auto"/>
        <w:right w:val="none" w:sz="0" w:space="0" w:color="auto"/>
      </w:divBdr>
      <w:divsChild>
        <w:div w:id="584001981">
          <w:marLeft w:val="0"/>
          <w:marRight w:val="0"/>
          <w:marTop w:val="86"/>
          <w:marBottom w:val="0"/>
          <w:divBdr>
            <w:top w:val="none" w:sz="0" w:space="0" w:color="auto"/>
            <w:left w:val="none" w:sz="0" w:space="0" w:color="auto"/>
            <w:bottom w:val="none" w:sz="0" w:space="0" w:color="auto"/>
            <w:right w:val="none" w:sz="0" w:space="0" w:color="auto"/>
          </w:divBdr>
        </w:div>
        <w:div w:id="1369181849">
          <w:marLeft w:val="0"/>
          <w:marRight w:val="0"/>
          <w:marTop w:val="86"/>
          <w:marBottom w:val="0"/>
          <w:divBdr>
            <w:top w:val="none" w:sz="0" w:space="0" w:color="auto"/>
            <w:left w:val="none" w:sz="0" w:space="0" w:color="auto"/>
            <w:bottom w:val="none" w:sz="0" w:space="0" w:color="auto"/>
            <w:right w:val="none" w:sz="0" w:space="0" w:color="auto"/>
          </w:divBdr>
        </w:div>
        <w:div w:id="201552336">
          <w:marLeft w:val="0"/>
          <w:marRight w:val="0"/>
          <w:marTop w:val="86"/>
          <w:marBottom w:val="0"/>
          <w:divBdr>
            <w:top w:val="none" w:sz="0" w:space="0" w:color="auto"/>
            <w:left w:val="none" w:sz="0" w:space="0" w:color="auto"/>
            <w:bottom w:val="none" w:sz="0" w:space="0" w:color="auto"/>
            <w:right w:val="none" w:sz="0" w:space="0" w:color="auto"/>
          </w:divBdr>
        </w:div>
      </w:divsChild>
    </w:div>
    <w:div w:id="1863592177">
      <w:bodyDiv w:val="1"/>
      <w:marLeft w:val="0"/>
      <w:marRight w:val="0"/>
      <w:marTop w:val="0"/>
      <w:marBottom w:val="0"/>
      <w:divBdr>
        <w:top w:val="none" w:sz="0" w:space="0" w:color="auto"/>
        <w:left w:val="none" w:sz="0" w:space="0" w:color="auto"/>
        <w:bottom w:val="none" w:sz="0" w:space="0" w:color="auto"/>
        <w:right w:val="none" w:sz="0" w:space="0" w:color="auto"/>
      </w:divBdr>
      <w:divsChild>
        <w:div w:id="619803564">
          <w:marLeft w:val="0"/>
          <w:marRight w:val="0"/>
          <w:marTop w:val="86"/>
          <w:marBottom w:val="0"/>
          <w:divBdr>
            <w:top w:val="none" w:sz="0" w:space="0" w:color="auto"/>
            <w:left w:val="none" w:sz="0" w:space="0" w:color="auto"/>
            <w:bottom w:val="none" w:sz="0" w:space="0" w:color="auto"/>
            <w:right w:val="none" w:sz="0" w:space="0" w:color="auto"/>
          </w:divBdr>
        </w:div>
        <w:div w:id="735207370">
          <w:marLeft w:val="0"/>
          <w:marRight w:val="0"/>
          <w:marTop w:val="86"/>
          <w:marBottom w:val="0"/>
          <w:divBdr>
            <w:top w:val="none" w:sz="0" w:space="0" w:color="auto"/>
            <w:left w:val="none" w:sz="0" w:space="0" w:color="auto"/>
            <w:bottom w:val="none" w:sz="0" w:space="0" w:color="auto"/>
            <w:right w:val="none" w:sz="0" w:space="0" w:color="auto"/>
          </w:divBdr>
        </w:div>
        <w:div w:id="1833132905">
          <w:marLeft w:val="0"/>
          <w:marRight w:val="0"/>
          <w:marTop w:val="86"/>
          <w:marBottom w:val="0"/>
          <w:divBdr>
            <w:top w:val="none" w:sz="0" w:space="0" w:color="auto"/>
            <w:left w:val="none" w:sz="0" w:space="0" w:color="auto"/>
            <w:bottom w:val="none" w:sz="0" w:space="0" w:color="auto"/>
            <w:right w:val="none" w:sz="0" w:space="0" w:color="auto"/>
          </w:divBdr>
        </w:div>
        <w:div w:id="1773939291">
          <w:marLeft w:val="0"/>
          <w:marRight w:val="0"/>
          <w:marTop w:val="86"/>
          <w:marBottom w:val="0"/>
          <w:divBdr>
            <w:top w:val="none" w:sz="0" w:space="0" w:color="auto"/>
            <w:left w:val="none" w:sz="0" w:space="0" w:color="auto"/>
            <w:bottom w:val="none" w:sz="0" w:space="0" w:color="auto"/>
            <w:right w:val="none" w:sz="0" w:space="0" w:color="auto"/>
          </w:divBdr>
        </w:div>
      </w:divsChild>
    </w:div>
    <w:div w:id="1874808175">
      <w:bodyDiv w:val="1"/>
      <w:marLeft w:val="0"/>
      <w:marRight w:val="0"/>
      <w:marTop w:val="0"/>
      <w:marBottom w:val="0"/>
      <w:divBdr>
        <w:top w:val="none" w:sz="0" w:space="0" w:color="auto"/>
        <w:left w:val="none" w:sz="0" w:space="0" w:color="auto"/>
        <w:bottom w:val="none" w:sz="0" w:space="0" w:color="auto"/>
        <w:right w:val="none" w:sz="0" w:space="0" w:color="auto"/>
      </w:divBdr>
      <w:divsChild>
        <w:div w:id="409665556">
          <w:marLeft w:val="0"/>
          <w:marRight w:val="0"/>
          <w:marTop w:val="86"/>
          <w:marBottom w:val="0"/>
          <w:divBdr>
            <w:top w:val="none" w:sz="0" w:space="0" w:color="auto"/>
            <w:left w:val="none" w:sz="0" w:space="0" w:color="auto"/>
            <w:bottom w:val="none" w:sz="0" w:space="0" w:color="auto"/>
            <w:right w:val="none" w:sz="0" w:space="0" w:color="auto"/>
          </w:divBdr>
        </w:div>
        <w:div w:id="234820478">
          <w:marLeft w:val="0"/>
          <w:marRight w:val="0"/>
          <w:marTop w:val="86"/>
          <w:marBottom w:val="0"/>
          <w:divBdr>
            <w:top w:val="none" w:sz="0" w:space="0" w:color="auto"/>
            <w:left w:val="none" w:sz="0" w:space="0" w:color="auto"/>
            <w:bottom w:val="none" w:sz="0" w:space="0" w:color="auto"/>
            <w:right w:val="none" w:sz="0" w:space="0" w:color="auto"/>
          </w:divBdr>
        </w:div>
        <w:div w:id="1678574546">
          <w:marLeft w:val="0"/>
          <w:marRight w:val="0"/>
          <w:marTop w:val="86"/>
          <w:marBottom w:val="0"/>
          <w:divBdr>
            <w:top w:val="none" w:sz="0" w:space="0" w:color="auto"/>
            <w:left w:val="none" w:sz="0" w:space="0" w:color="auto"/>
            <w:bottom w:val="none" w:sz="0" w:space="0" w:color="auto"/>
            <w:right w:val="none" w:sz="0" w:space="0" w:color="auto"/>
          </w:divBdr>
        </w:div>
        <w:div w:id="512187451">
          <w:marLeft w:val="0"/>
          <w:marRight w:val="0"/>
          <w:marTop w:val="86"/>
          <w:marBottom w:val="0"/>
          <w:divBdr>
            <w:top w:val="none" w:sz="0" w:space="0" w:color="auto"/>
            <w:left w:val="none" w:sz="0" w:space="0" w:color="auto"/>
            <w:bottom w:val="none" w:sz="0" w:space="0" w:color="auto"/>
            <w:right w:val="none" w:sz="0" w:space="0" w:color="auto"/>
          </w:divBdr>
        </w:div>
        <w:div w:id="1634628686">
          <w:marLeft w:val="0"/>
          <w:marRight w:val="0"/>
          <w:marTop w:val="86"/>
          <w:marBottom w:val="0"/>
          <w:divBdr>
            <w:top w:val="none" w:sz="0" w:space="0" w:color="auto"/>
            <w:left w:val="none" w:sz="0" w:space="0" w:color="auto"/>
            <w:bottom w:val="none" w:sz="0" w:space="0" w:color="auto"/>
            <w:right w:val="none" w:sz="0" w:space="0" w:color="auto"/>
          </w:divBdr>
        </w:div>
      </w:divsChild>
    </w:div>
    <w:div w:id="1890992973">
      <w:bodyDiv w:val="1"/>
      <w:marLeft w:val="0"/>
      <w:marRight w:val="0"/>
      <w:marTop w:val="0"/>
      <w:marBottom w:val="0"/>
      <w:divBdr>
        <w:top w:val="none" w:sz="0" w:space="0" w:color="auto"/>
        <w:left w:val="none" w:sz="0" w:space="0" w:color="auto"/>
        <w:bottom w:val="none" w:sz="0" w:space="0" w:color="auto"/>
        <w:right w:val="none" w:sz="0" w:space="0" w:color="auto"/>
      </w:divBdr>
      <w:divsChild>
        <w:div w:id="415790129">
          <w:marLeft w:val="0"/>
          <w:marRight w:val="0"/>
          <w:marTop w:val="86"/>
          <w:marBottom w:val="0"/>
          <w:divBdr>
            <w:top w:val="none" w:sz="0" w:space="0" w:color="auto"/>
            <w:left w:val="none" w:sz="0" w:space="0" w:color="auto"/>
            <w:bottom w:val="none" w:sz="0" w:space="0" w:color="auto"/>
            <w:right w:val="none" w:sz="0" w:space="0" w:color="auto"/>
          </w:divBdr>
        </w:div>
        <w:div w:id="909266611">
          <w:marLeft w:val="0"/>
          <w:marRight w:val="0"/>
          <w:marTop w:val="86"/>
          <w:marBottom w:val="0"/>
          <w:divBdr>
            <w:top w:val="none" w:sz="0" w:space="0" w:color="auto"/>
            <w:left w:val="none" w:sz="0" w:space="0" w:color="auto"/>
            <w:bottom w:val="none" w:sz="0" w:space="0" w:color="auto"/>
            <w:right w:val="none" w:sz="0" w:space="0" w:color="auto"/>
          </w:divBdr>
        </w:div>
        <w:div w:id="938755133">
          <w:marLeft w:val="0"/>
          <w:marRight w:val="0"/>
          <w:marTop w:val="86"/>
          <w:marBottom w:val="0"/>
          <w:divBdr>
            <w:top w:val="none" w:sz="0" w:space="0" w:color="auto"/>
            <w:left w:val="none" w:sz="0" w:space="0" w:color="auto"/>
            <w:bottom w:val="none" w:sz="0" w:space="0" w:color="auto"/>
            <w:right w:val="none" w:sz="0" w:space="0" w:color="auto"/>
          </w:divBdr>
        </w:div>
        <w:div w:id="2025982706">
          <w:marLeft w:val="0"/>
          <w:marRight w:val="0"/>
          <w:marTop w:val="86"/>
          <w:marBottom w:val="0"/>
          <w:divBdr>
            <w:top w:val="none" w:sz="0" w:space="0" w:color="auto"/>
            <w:left w:val="none" w:sz="0" w:space="0" w:color="auto"/>
            <w:bottom w:val="none" w:sz="0" w:space="0" w:color="auto"/>
            <w:right w:val="none" w:sz="0" w:space="0" w:color="auto"/>
          </w:divBdr>
        </w:div>
      </w:divsChild>
    </w:div>
    <w:div w:id="1935355241">
      <w:bodyDiv w:val="1"/>
      <w:marLeft w:val="0"/>
      <w:marRight w:val="0"/>
      <w:marTop w:val="0"/>
      <w:marBottom w:val="0"/>
      <w:divBdr>
        <w:top w:val="none" w:sz="0" w:space="0" w:color="auto"/>
        <w:left w:val="none" w:sz="0" w:space="0" w:color="auto"/>
        <w:bottom w:val="none" w:sz="0" w:space="0" w:color="auto"/>
        <w:right w:val="none" w:sz="0" w:space="0" w:color="auto"/>
      </w:divBdr>
      <w:divsChild>
        <w:div w:id="1664770334">
          <w:marLeft w:val="0"/>
          <w:marRight w:val="0"/>
          <w:marTop w:val="86"/>
          <w:marBottom w:val="0"/>
          <w:divBdr>
            <w:top w:val="none" w:sz="0" w:space="0" w:color="auto"/>
            <w:left w:val="none" w:sz="0" w:space="0" w:color="auto"/>
            <w:bottom w:val="none" w:sz="0" w:space="0" w:color="auto"/>
            <w:right w:val="none" w:sz="0" w:space="0" w:color="auto"/>
          </w:divBdr>
        </w:div>
        <w:div w:id="1602372077">
          <w:marLeft w:val="0"/>
          <w:marRight w:val="0"/>
          <w:marTop w:val="86"/>
          <w:marBottom w:val="0"/>
          <w:divBdr>
            <w:top w:val="none" w:sz="0" w:space="0" w:color="auto"/>
            <w:left w:val="none" w:sz="0" w:space="0" w:color="auto"/>
            <w:bottom w:val="none" w:sz="0" w:space="0" w:color="auto"/>
            <w:right w:val="none" w:sz="0" w:space="0" w:color="auto"/>
          </w:divBdr>
        </w:div>
        <w:div w:id="1332954315">
          <w:marLeft w:val="0"/>
          <w:marRight w:val="0"/>
          <w:marTop w:val="86"/>
          <w:marBottom w:val="0"/>
          <w:divBdr>
            <w:top w:val="none" w:sz="0" w:space="0" w:color="auto"/>
            <w:left w:val="none" w:sz="0" w:space="0" w:color="auto"/>
            <w:bottom w:val="none" w:sz="0" w:space="0" w:color="auto"/>
            <w:right w:val="none" w:sz="0" w:space="0" w:color="auto"/>
          </w:divBdr>
        </w:div>
        <w:div w:id="949166912">
          <w:marLeft w:val="0"/>
          <w:marRight w:val="0"/>
          <w:marTop w:val="86"/>
          <w:marBottom w:val="0"/>
          <w:divBdr>
            <w:top w:val="none" w:sz="0" w:space="0" w:color="auto"/>
            <w:left w:val="none" w:sz="0" w:space="0" w:color="auto"/>
            <w:bottom w:val="none" w:sz="0" w:space="0" w:color="auto"/>
            <w:right w:val="none" w:sz="0" w:space="0" w:color="auto"/>
          </w:divBdr>
        </w:div>
        <w:div w:id="1979720906">
          <w:marLeft w:val="0"/>
          <w:marRight w:val="0"/>
          <w:marTop w:val="86"/>
          <w:marBottom w:val="0"/>
          <w:divBdr>
            <w:top w:val="none" w:sz="0" w:space="0" w:color="auto"/>
            <w:left w:val="none" w:sz="0" w:space="0" w:color="auto"/>
            <w:bottom w:val="none" w:sz="0" w:space="0" w:color="auto"/>
            <w:right w:val="none" w:sz="0" w:space="0" w:color="auto"/>
          </w:divBdr>
        </w:div>
        <w:div w:id="1912228396">
          <w:marLeft w:val="0"/>
          <w:marRight w:val="0"/>
          <w:marTop w:val="86"/>
          <w:marBottom w:val="0"/>
          <w:divBdr>
            <w:top w:val="none" w:sz="0" w:space="0" w:color="auto"/>
            <w:left w:val="none" w:sz="0" w:space="0" w:color="auto"/>
            <w:bottom w:val="none" w:sz="0" w:space="0" w:color="auto"/>
            <w:right w:val="none" w:sz="0" w:space="0" w:color="auto"/>
          </w:divBdr>
        </w:div>
        <w:div w:id="234360173">
          <w:marLeft w:val="0"/>
          <w:marRight w:val="0"/>
          <w:marTop w:val="86"/>
          <w:marBottom w:val="0"/>
          <w:divBdr>
            <w:top w:val="none" w:sz="0" w:space="0" w:color="auto"/>
            <w:left w:val="none" w:sz="0" w:space="0" w:color="auto"/>
            <w:bottom w:val="none" w:sz="0" w:space="0" w:color="auto"/>
            <w:right w:val="none" w:sz="0" w:space="0" w:color="auto"/>
          </w:divBdr>
        </w:div>
        <w:div w:id="216668370">
          <w:marLeft w:val="0"/>
          <w:marRight w:val="0"/>
          <w:marTop w:val="86"/>
          <w:marBottom w:val="0"/>
          <w:divBdr>
            <w:top w:val="none" w:sz="0" w:space="0" w:color="auto"/>
            <w:left w:val="none" w:sz="0" w:space="0" w:color="auto"/>
            <w:bottom w:val="none" w:sz="0" w:space="0" w:color="auto"/>
            <w:right w:val="none" w:sz="0" w:space="0" w:color="auto"/>
          </w:divBdr>
        </w:div>
        <w:div w:id="1283457027">
          <w:marLeft w:val="0"/>
          <w:marRight w:val="0"/>
          <w:marTop w:val="86"/>
          <w:marBottom w:val="0"/>
          <w:divBdr>
            <w:top w:val="none" w:sz="0" w:space="0" w:color="auto"/>
            <w:left w:val="none" w:sz="0" w:space="0" w:color="auto"/>
            <w:bottom w:val="none" w:sz="0" w:space="0" w:color="auto"/>
            <w:right w:val="none" w:sz="0" w:space="0" w:color="auto"/>
          </w:divBdr>
        </w:div>
      </w:divsChild>
    </w:div>
    <w:div w:id="1945991382">
      <w:bodyDiv w:val="1"/>
      <w:marLeft w:val="0"/>
      <w:marRight w:val="0"/>
      <w:marTop w:val="0"/>
      <w:marBottom w:val="0"/>
      <w:divBdr>
        <w:top w:val="none" w:sz="0" w:space="0" w:color="auto"/>
        <w:left w:val="none" w:sz="0" w:space="0" w:color="auto"/>
        <w:bottom w:val="none" w:sz="0" w:space="0" w:color="auto"/>
        <w:right w:val="none" w:sz="0" w:space="0" w:color="auto"/>
      </w:divBdr>
      <w:divsChild>
        <w:div w:id="1432237870">
          <w:marLeft w:val="0"/>
          <w:marRight w:val="0"/>
          <w:marTop w:val="86"/>
          <w:marBottom w:val="0"/>
          <w:divBdr>
            <w:top w:val="none" w:sz="0" w:space="0" w:color="auto"/>
            <w:left w:val="none" w:sz="0" w:space="0" w:color="auto"/>
            <w:bottom w:val="none" w:sz="0" w:space="0" w:color="auto"/>
            <w:right w:val="none" w:sz="0" w:space="0" w:color="auto"/>
          </w:divBdr>
        </w:div>
      </w:divsChild>
    </w:div>
    <w:div w:id="1978412845">
      <w:bodyDiv w:val="1"/>
      <w:marLeft w:val="0"/>
      <w:marRight w:val="0"/>
      <w:marTop w:val="0"/>
      <w:marBottom w:val="0"/>
      <w:divBdr>
        <w:top w:val="none" w:sz="0" w:space="0" w:color="auto"/>
        <w:left w:val="none" w:sz="0" w:space="0" w:color="auto"/>
        <w:bottom w:val="none" w:sz="0" w:space="0" w:color="auto"/>
        <w:right w:val="none" w:sz="0" w:space="0" w:color="auto"/>
      </w:divBdr>
    </w:div>
    <w:div w:id="1998487088">
      <w:bodyDiv w:val="1"/>
      <w:marLeft w:val="0"/>
      <w:marRight w:val="0"/>
      <w:marTop w:val="0"/>
      <w:marBottom w:val="0"/>
      <w:divBdr>
        <w:top w:val="none" w:sz="0" w:space="0" w:color="auto"/>
        <w:left w:val="none" w:sz="0" w:space="0" w:color="auto"/>
        <w:bottom w:val="none" w:sz="0" w:space="0" w:color="auto"/>
        <w:right w:val="none" w:sz="0" w:space="0" w:color="auto"/>
      </w:divBdr>
      <w:divsChild>
        <w:div w:id="1258977520">
          <w:marLeft w:val="0"/>
          <w:marRight w:val="0"/>
          <w:marTop w:val="86"/>
          <w:marBottom w:val="0"/>
          <w:divBdr>
            <w:top w:val="none" w:sz="0" w:space="0" w:color="auto"/>
            <w:left w:val="none" w:sz="0" w:space="0" w:color="auto"/>
            <w:bottom w:val="none" w:sz="0" w:space="0" w:color="auto"/>
            <w:right w:val="none" w:sz="0" w:space="0" w:color="auto"/>
          </w:divBdr>
        </w:div>
        <w:div w:id="1282807356">
          <w:marLeft w:val="0"/>
          <w:marRight w:val="0"/>
          <w:marTop w:val="86"/>
          <w:marBottom w:val="0"/>
          <w:divBdr>
            <w:top w:val="none" w:sz="0" w:space="0" w:color="auto"/>
            <w:left w:val="none" w:sz="0" w:space="0" w:color="auto"/>
            <w:bottom w:val="none" w:sz="0" w:space="0" w:color="auto"/>
            <w:right w:val="none" w:sz="0" w:space="0" w:color="auto"/>
          </w:divBdr>
        </w:div>
        <w:div w:id="379742948">
          <w:marLeft w:val="0"/>
          <w:marRight w:val="0"/>
          <w:marTop w:val="86"/>
          <w:marBottom w:val="0"/>
          <w:divBdr>
            <w:top w:val="none" w:sz="0" w:space="0" w:color="auto"/>
            <w:left w:val="none" w:sz="0" w:space="0" w:color="auto"/>
            <w:bottom w:val="none" w:sz="0" w:space="0" w:color="auto"/>
            <w:right w:val="none" w:sz="0" w:space="0" w:color="auto"/>
          </w:divBdr>
        </w:div>
        <w:div w:id="1317343933">
          <w:marLeft w:val="0"/>
          <w:marRight w:val="0"/>
          <w:marTop w:val="86"/>
          <w:marBottom w:val="0"/>
          <w:divBdr>
            <w:top w:val="none" w:sz="0" w:space="0" w:color="auto"/>
            <w:left w:val="none" w:sz="0" w:space="0" w:color="auto"/>
            <w:bottom w:val="none" w:sz="0" w:space="0" w:color="auto"/>
            <w:right w:val="none" w:sz="0" w:space="0" w:color="auto"/>
          </w:divBdr>
        </w:div>
      </w:divsChild>
    </w:div>
    <w:div w:id="2005276172">
      <w:bodyDiv w:val="1"/>
      <w:marLeft w:val="0"/>
      <w:marRight w:val="0"/>
      <w:marTop w:val="0"/>
      <w:marBottom w:val="0"/>
      <w:divBdr>
        <w:top w:val="none" w:sz="0" w:space="0" w:color="auto"/>
        <w:left w:val="none" w:sz="0" w:space="0" w:color="auto"/>
        <w:bottom w:val="none" w:sz="0" w:space="0" w:color="auto"/>
        <w:right w:val="none" w:sz="0" w:space="0" w:color="auto"/>
      </w:divBdr>
      <w:divsChild>
        <w:div w:id="1752507436">
          <w:marLeft w:val="0"/>
          <w:marRight w:val="0"/>
          <w:marTop w:val="86"/>
          <w:marBottom w:val="0"/>
          <w:divBdr>
            <w:top w:val="none" w:sz="0" w:space="0" w:color="auto"/>
            <w:left w:val="none" w:sz="0" w:space="0" w:color="auto"/>
            <w:bottom w:val="none" w:sz="0" w:space="0" w:color="auto"/>
            <w:right w:val="none" w:sz="0" w:space="0" w:color="auto"/>
          </w:divBdr>
        </w:div>
        <w:div w:id="974405451">
          <w:marLeft w:val="0"/>
          <w:marRight w:val="0"/>
          <w:marTop w:val="86"/>
          <w:marBottom w:val="0"/>
          <w:divBdr>
            <w:top w:val="none" w:sz="0" w:space="0" w:color="auto"/>
            <w:left w:val="none" w:sz="0" w:space="0" w:color="auto"/>
            <w:bottom w:val="none" w:sz="0" w:space="0" w:color="auto"/>
            <w:right w:val="none" w:sz="0" w:space="0" w:color="auto"/>
          </w:divBdr>
        </w:div>
        <w:div w:id="921178736">
          <w:marLeft w:val="0"/>
          <w:marRight w:val="0"/>
          <w:marTop w:val="86"/>
          <w:marBottom w:val="0"/>
          <w:divBdr>
            <w:top w:val="none" w:sz="0" w:space="0" w:color="auto"/>
            <w:left w:val="none" w:sz="0" w:space="0" w:color="auto"/>
            <w:bottom w:val="none" w:sz="0" w:space="0" w:color="auto"/>
            <w:right w:val="none" w:sz="0" w:space="0" w:color="auto"/>
          </w:divBdr>
        </w:div>
        <w:div w:id="200174535">
          <w:marLeft w:val="0"/>
          <w:marRight w:val="0"/>
          <w:marTop w:val="86"/>
          <w:marBottom w:val="0"/>
          <w:divBdr>
            <w:top w:val="none" w:sz="0" w:space="0" w:color="auto"/>
            <w:left w:val="none" w:sz="0" w:space="0" w:color="auto"/>
            <w:bottom w:val="none" w:sz="0" w:space="0" w:color="auto"/>
            <w:right w:val="none" w:sz="0" w:space="0" w:color="auto"/>
          </w:divBdr>
        </w:div>
        <w:div w:id="1186595319">
          <w:marLeft w:val="0"/>
          <w:marRight w:val="0"/>
          <w:marTop w:val="86"/>
          <w:marBottom w:val="0"/>
          <w:divBdr>
            <w:top w:val="none" w:sz="0" w:space="0" w:color="auto"/>
            <w:left w:val="none" w:sz="0" w:space="0" w:color="auto"/>
            <w:bottom w:val="none" w:sz="0" w:space="0" w:color="auto"/>
            <w:right w:val="none" w:sz="0" w:space="0" w:color="auto"/>
          </w:divBdr>
        </w:div>
        <w:div w:id="1806042067">
          <w:marLeft w:val="0"/>
          <w:marRight w:val="0"/>
          <w:marTop w:val="86"/>
          <w:marBottom w:val="0"/>
          <w:divBdr>
            <w:top w:val="none" w:sz="0" w:space="0" w:color="auto"/>
            <w:left w:val="none" w:sz="0" w:space="0" w:color="auto"/>
            <w:bottom w:val="none" w:sz="0" w:space="0" w:color="auto"/>
            <w:right w:val="none" w:sz="0" w:space="0" w:color="auto"/>
          </w:divBdr>
        </w:div>
        <w:div w:id="1182009311">
          <w:marLeft w:val="0"/>
          <w:marRight w:val="0"/>
          <w:marTop w:val="86"/>
          <w:marBottom w:val="0"/>
          <w:divBdr>
            <w:top w:val="none" w:sz="0" w:space="0" w:color="auto"/>
            <w:left w:val="none" w:sz="0" w:space="0" w:color="auto"/>
            <w:bottom w:val="none" w:sz="0" w:space="0" w:color="auto"/>
            <w:right w:val="none" w:sz="0" w:space="0" w:color="auto"/>
          </w:divBdr>
        </w:div>
      </w:divsChild>
    </w:div>
    <w:div w:id="2026711780">
      <w:bodyDiv w:val="1"/>
      <w:marLeft w:val="0"/>
      <w:marRight w:val="0"/>
      <w:marTop w:val="0"/>
      <w:marBottom w:val="0"/>
      <w:divBdr>
        <w:top w:val="none" w:sz="0" w:space="0" w:color="auto"/>
        <w:left w:val="none" w:sz="0" w:space="0" w:color="auto"/>
        <w:bottom w:val="none" w:sz="0" w:space="0" w:color="auto"/>
        <w:right w:val="none" w:sz="0" w:space="0" w:color="auto"/>
      </w:divBdr>
      <w:divsChild>
        <w:div w:id="1259291359">
          <w:marLeft w:val="0"/>
          <w:marRight w:val="0"/>
          <w:marTop w:val="86"/>
          <w:marBottom w:val="0"/>
          <w:divBdr>
            <w:top w:val="none" w:sz="0" w:space="0" w:color="auto"/>
            <w:left w:val="none" w:sz="0" w:space="0" w:color="auto"/>
            <w:bottom w:val="none" w:sz="0" w:space="0" w:color="auto"/>
            <w:right w:val="none" w:sz="0" w:space="0" w:color="auto"/>
          </w:divBdr>
        </w:div>
        <w:div w:id="154422992">
          <w:marLeft w:val="0"/>
          <w:marRight w:val="0"/>
          <w:marTop w:val="86"/>
          <w:marBottom w:val="0"/>
          <w:divBdr>
            <w:top w:val="none" w:sz="0" w:space="0" w:color="auto"/>
            <w:left w:val="none" w:sz="0" w:space="0" w:color="auto"/>
            <w:bottom w:val="none" w:sz="0" w:space="0" w:color="auto"/>
            <w:right w:val="none" w:sz="0" w:space="0" w:color="auto"/>
          </w:divBdr>
        </w:div>
        <w:div w:id="830684599">
          <w:marLeft w:val="0"/>
          <w:marRight w:val="0"/>
          <w:marTop w:val="86"/>
          <w:marBottom w:val="0"/>
          <w:divBdr>
            <w:top w:val="none" w:sz="0" w:space="0" w:color="auto"/>
            <w:left w:val="none" w:sz="0" w:space="0" w:color="auto"/>
            <w:bottom w:val="none" w:sz="0" w:space="0" w:color="auto"/>
            <w:right w:val="none" w:sz="0" w:space="0" w:color="auto"/>
          </w:divBdr>
        </w:div>
        <w:div w:id="1020161745">
          <w:marLeft w:val="0"/>
          <w:marRight w:val="0"/>
          <w:marTop w:val="86"/>
          <w:marBottom w:val="0"/>
          <w:divBdr>
            <w:top w:val="none" w:sz="0" w:space="0" w:color="auto"/>
            <w:left w:val="none" w:sz="0" w:space="0" w:color="auto"/>
            <w:bottom w:val="none" w:sz="0" w:space="0" w:color="auto"/>
            <w:right w:val="none" w:sz="0" w:space="0" w:color="auto"/>
          </w:divBdr>
        </w:div>
      </w:divsChild>
    </w:div>
    <w:div w:id="2054425467">
      <w:bodyDiv w:val="1"/>
      <w:marLeft w:val="0"/>
      <w:marRight w:val="0"/>
      <w:marTop w:val="0"/>
      <w:marBottom w:val="0"/>
      <w:divBdr>
        <w:top w:val="none" w:sz="0" w:space="0" w:color="auto"/>
        <w:left w:val="none" w:sz="0" w:space="0" w:color="auto"/>
        <w:bottom w:val="none" w:sz="0" w:space="0" w:color="auto"/>
        <w:right w:val="none" w:sz="0" w:space="0" w:color="auto"/>
      </w:divBdr>
      <w:divsChild>
        <w:div w:id="213733393">
          <w:marLeft w:val="0"/>
          <w:marRight w:val="0"/>
          <w:marTop w:val="86"/>
          <w:marBottom w:val="0"/>
          <w:divBdr>
            <w:top w:val="none" w:sz="0" w:space="0" w:color="auto"/>
            <w:left w:val="none" w:sz="0" w:space="0" w:color="auto"/>
            <w:bottom w:val="none" w:sz="0" w:space="0" w:color="auto"/>
            <w:right w:val="none" w:sz="0" w:space="0" w:color="auto"/>
          </w:divBdr>
        </w:div>
        <w:div w:id="781261911">
          <w:marLeft w:val="0"/>
          <w:marRight w:val="0"/>
          <w:marTop w:val="86"/>
          <w:marBottom w:val="0"/>
          <w:divBdr>
            <w:top w:val="none" w:sz="0" w:space="0" w:color="auto"/>
            <w:left w:val="none" w:sz="0" w:space="0" w:color="auto"/>
            <w:bottom w:val="none" w:sz="0" w:space="0" w:color="auto"/>
            <w:right w:val="none" w:sz="0" w:space="0" w:color="auto"/>
          </w:divBdr>
        </w:div>
        <w:div w:id="1447772052">
          <w:marLeft w:val="0"/>
          <w:marRight w:val="0"/>
          <w:marTop w:val="86"/>
          <w:marBottom w:val="0"/>
          <w:divBdr>
            <w:top w:val="none" w:sz="0" w:space="0" w:color="auto"/>
            <w:left w:val="none" w:sz="0" w:space="0" w:color="auto"/>
            <w:bottom w:val="none" w:sz="0" w:space="0" w:color="auto"/>
            <w:right w:val="none" w:sz="0" w:space="0" w:color="auto"/>
          </w:divBdr>
        </w:div>
        <w:div w:id="506216619">
          <w:marLeft w:val="0"/>
          <w:marRight w:val="0"/>
          <w:marTop w:val="86"/>
          <w:marBottom w:val="0"/>
          <w:divBdr>
            <w:top w:val="none" w:sz="0" w:space="0" w:color="auto"/>
            <w:left w:val="none" w:sz="0" w:space="0" w:color="auto"/>
            <w:bottom w:val="none" w:sz="0" w:space="0" w:color="auto"/>
            <w:right w:val="none" w:sz="0" w:space="0" w:color="auto"/>
          </w:divBdr>
        </w:div>
      </w:divsChild>
    </w:div>
    <w:div w:id="2069838948">
      <w:bodyDiv w:val="1"/>
      <w:marLeft w:val="0"/>
      <w:marRight w:val="0"/>
      <w:marTop w:val="0"/>
      <w:marBottom w:val="0"/>
      <w:divBdr>
        <w:top w:val="none" w:sz="0" w:space="0" w:color="auto"/>
        <w:left w:val="none" w:sz="0" w:space="0" w:color="auto"/>
        <w:bottom w:val="none" w:sz="0" w:space="0" w:color="auto"/>
        <w:right w:val="none" w:sz="0" w:space="0" w:color="auto"/>
      </w:divBdr>
      <w:divsChild>
        <w:div w:id="818689687">
          <w:marLeft w:val="0"/>
          <w:marRight w:val="0"/>
          <w:marTop w:val="144"/>
          <w:marBottom w:val="0"/>
          <w:divBdr>
            <w:top w:val="none" w:sz="0" w:space="0" w:color="auto"/>
            <w:left w:val="none" w:sz="0" w:space="0" w:color="auto"/>
            <w:bottom w:val="none" w:sz="0" w:space="0" w:color="auto"/>
            <w:right w:val="none" w:sz="0" w:space="0" w:color="auto"/>
          </w:divBdr>
        </w:div>
        <w:div w:id="1735422270">
          <w:marLeft w:val="0"/>
          <w:marRight w:val="0"/>
          <w:marTop w:val="144"/>
          <w:marBottom w:val="0"/>
          <w:divBdr>
            <w:top w:val="none" w:sz="0" w:space="0" w:color="auto"/>
            <w:left w:val="none" w:sz="0" w:space="0" w:color="auto"/>
            <w:bottom w:val="none" w:sz="0" w:space="0" w:color="auto"/>
            <w:right w:val="none" w:sz="0" w:space="0" w:color="auto"/>
          </w:divBdr>
        </w:div>
        <w:div w:id="72515111">
          <w:marLeft w:val="0"/>
          <w:marRight w:val="0"/>
          <w:marTop w:val="144"/>
          <w:marBottom w:val="0"/>
          <w:divBdr>
            <w:top w:val="none" w:sz="0" w:space="0" w:color="auto"/>
            <w:left w:val="none" w:sz="0" w:space="0" w:color="auto"/>
            <w:bottom w:val="none" w:sz="0" w:space="0" w:color="auto"/>
            <w:right w:val="none" w:sz="0" w:space="0" w:color="auto"/>
          </w:divBdr>
        </w:div>
        <w:div w:id="1434667286">
          <w:marLeft w:val="0"/>
          <w:marRight w:val="0"/>
          <w:marTop w:val="144"/>
          <w:marBottom w:val="0"/>
          <w:divBdr>
            <w:top w:val="none" w:sz="0" w:space="0" w:color="auto"/>
            <w:left w:val="none" w:sz="0" w:space="0" w:color="auto"/>
            <w:bottom w:val="none" w:sz="0" w:space="0" w:color="auto"/>
            <w:right w:val="none" w:sz="0" w:space="0" w:color="auto"/>
          </w:divBdr>
        </w:div>
      </w:divsChild>
    </w:div>
    <w:div w:id="2075157910">
      <w:bodyDiv w:val="1"/>
      <w:marLeft w:val="0"/>
      <w:marRight w:val="0"/>
      <w:marTop w:val="0"/>
      <w:marBottom w:val="0"/>
      <w:divBdr>
        <w:top w:val="none" w:sz="0" w:space="0" w:color="auto"/>
        <w:left w:val="none" w:sz="0" w:space="0" w:color="auto"/>
        <w:bottom w:val="none" w:sz="0" w:space="0" w:color="auto"/>
        <w:right w:val="none" w:sz="0" w:space="0" w:color="auto"/>
      </w:divBdr>
      <w:divsChild>
        <w:div w:id="1459685366">
          <w:marLeft w:val="547"/>
          <w:marRight w:val="0"/>
          <w:marTop w:val="96"/>
          <w:marBottom w:val="0"/>
          <w:divBdr>
            <w:top w:val="none" w:sz="0" w:space="0" w:color="auto"/>
            <w:left w:val="none" w:sz="0" w:space="0" w:color="auto"/>
            <w:bottom w:val="none" w:sz="0" w:space="0" w:color="auto"/>
            <w:right w:val="none" w:sz="0" w:space="0" w:color="auto"/>
          </w:divBdr>
        </w:div>
        <w:div w:id="2076276101">
          <w:marLeft w:val="547"/>
          <w:marRight w:val="0"/>
          <w:marTop w:val="96"/>
          <w:marBottom w:val="0"/>
          <w:divBdr>
            <w:top w:val="none" w:sz="0" w:space="0" w:color="auto"/>
            <w:left w:val="none" w:sz="0" w:space="0" w:color="auto"/>
            <w:bottom w:val="none" w:sz="0" w:space="0" w:color="auto"/>
            <w:right w:val="none" w:sz="0" w:space="0" w:color="auto"/>
          </w:divBdr>
        </w:div>
        <w:div w:id="441150215">
          <w:marLeft w:val="1166"/>
          <w:marRight w:val="0"/>
          <w:marTop w:val="96"/>
          <w:marBottom w:val="0"/>
          <w:divBdr>
            <w:top w:val="none" w:sz="0" w:space="0" w:color="auto"/>
            <w:left w:val="none" w:sz="0" w:space="0" w:color="auto"/>
            <w:bottom w:val="none" w:sz="0" w:space="0" w:color="auto"/>
            <w:right w:val="none" w:sz="0" w:space="0" w:color="auto"/>
          </w:divBdr>
        </w:div>
        <w:div w:id="276449434">
          <w:marLeft w:val="1166"/>
          <w:marRight w:val="0"/>
          <w:marTop w:val="96"/>
          <w:marBottom w:val="0"/>
          <w:divBdr>
            <w:top w:val="none" w:sz="0" w:space="0" w:color="auto"/>
            <w:left w:val="none" w:sz="0" w:space="0" w:color="auto"/>
            <w:bottom w:val="none" w:sz="0" w:space="0" w:color="auto"/>
            <w:right w:val="none" w:sz="0" w:space="0" w:color="auto"/>
          </w:divBdr>
        </w:div>
        <w:div w:id="1469275194">
          <w:marLeft w:val="1166"/>
          <w:marRight w:val="0"/>
          <w:marTop w:val="96"/>
          <w:marBottom w:val="0"/>
          <w:divBdr>
            <w:top w:val="none" w:sz="0" w:space="0" w:color="auto"/>
            <w:left w:val="none" w:sz="0" w:space="0" w:color="auto"/>
            <w:bottom w:val="none" w:sz="0" w:space="0" w:color="auto"/>
            <w:right w:val="none" w:sz="0" w:space="0" w:color="auto"/>
          </w:divBdr>
        </w:div>
        <w:div w:id="1202789661">
          <w:marLeft w:val="1166"/>
          <w:marRight w:val="0"/>
          <w:marTop w:val="96"/>
          <w:marBottom w:val="0"/>
          <w:divBdr>
            <w:top w:val="none" w:sz="0" w:space="0" w:color="auto"/>
            <w:left w:val="none" w:sz="0" w:space="0" w:color="auto"/>
            <w:bottom w:val="none" w:sz="0" w:space="0" w:color="auto"/>
            <w:right w:val="none" w:sz="0" w:space="0" w:color="auto"/>
          </w:divBdr>
        </w:div>
      </w:divsChild>
    </w:div>
    <w:div w:id="2083941528">
      <w:bodyDiv w:val="1"/>
      <w:marLeft w:val="0"/>
      <w:marRight w:val="0"/>
      <w:marTop w:val="0"/>
      <w:marBottom w:val="0"/>
      <w:divBdr>
        <w:top w:val="none" w:sz="0" w:space="0" w:color="auto"/>
        <w:left w:val="none" w:sz="0" w:space="0" w:color="auto"/>
        <w:bottom w:val="none" w:sz="0" w:space="0" w:color="auto"/>
        <w:right w:val="none" w:sz="0" w:space="0" w:color="auto"/>
      </w:divBdr>
      <w:divsChild>
        <w:div w:id="1650212211">
          <w:marLeft w:val="0"/>
          <w:marRight w:val="0"/>
          <w:marTop w:val="86"/>
          <w:marBottom w:val="0"/>
          <w:divBdr>
            <w:top w:val="none" w:sz="0" w:space="0" w:color="auto"/>
            <w:left w:val="none" w:sz="0" w:space="0" w:color="auto"/>
            <w:bottom w:val="none" w:sz="0" w:space="0" w:color="auto"/>
            <w:right w:val="none" w:sz="0" w:space="0" w:color="auto"/>
          </w:divBdr>
        </w:div>
        <w:div w:id="101071919">
          <w:marLeft w:val="0"/>
          <w:marRight w:val="0"/>
          <w:marTop w:val="86"/>
          <w:marBottom w:val="0"/>
          <w:divBdr>
            <w:top w:val="none" w:sz="0" w:space="0" w:color="auto"/>
            <w:left w:val="none" w:sz="0" w:space="0" w:color="auto"/>
            <w:bottom w:val="none" w:sz="0" w:space="0" w:color="auto"/>
            <w:right w:val="none" w:sz="0" w:space="0" w:color="auto"/>
          </w:divBdr>
        </w:div>
        <w:div w:id="1738698943">
          <w:marLeft w:val="0"/>
          <w:marRight w:val="0"/>
          <w:marTop w:val="86"/>
          <w:marBottom w:val="0"/>
          <w:divBdr>
            <w:top w:val="none" w:sz="0" w:space="0" w:color="auto"/>
            <w:left w:val="none" w:sz="0" w:space="0" w:color="auto"/>
            <w:bottom w:val="none" w:sz="0" w:space="0" w:color="auto"/>
            <w:right w:val="none" w:sz="0" w:space="0" w:color="auto"/>
          </w:divBdr>
        </w:div>
        <w:div w:id="1720470623">
          <w:marLeft w:val="0"/>
          <w:marRight w:val="0"/>
          <w:marTop w:val="86"/>
          <w:marBottom w:val="0"/>
          <w:divBdr>
            <w:top w:val="none" w:sz="0" w:space="0" w:color="auto"/>
            <w:left w:val="none" w:sz="0" w:space="0" w:color="auto"/>
            <w:bottom w:val="none" w:sz="0" w:space="0" w:color="auto"/>
            <w:right w:val="none" w:sz="0" w:space="0" w:color="auto"/>
          </w:divBdr>
        </w:div>
        <w:div w:id="119151067">
          <w:marLeft w:val="0"/>
          <w:marRight w:val="0"/>
          <w:marTop w:val="86"/>
          <w:marBottom w:val="0"/>
          <w:divBdr>
            <w:top w:val="none" w:sz="0" w:space="0" w:color="auto"/>
            <w:left w:val="none" w:sz="0" w:space="0" w:color="auto"/>
            <w:bottom w:val="none" w:sz="0" w:space="0" w:color="auto"/>
            <w:right w:val="none" w:sz="0" w:space="0" w:color="auto"/>
          </w:divBdr>
        </w:div>
        <w:div w:id="1957715875">
          <w:marLeft w:val="0"/>
          <w:marRight w:val="0"/>
          <w:marTop w:val="86"/>
          <w:marBottom w:val="0"/>
          <w:divBdr>
            <w:top w:val="none" w:sz="0" w:space="0" w:color="auto"/>
            <w:left w:val="none" w:sz="0" w:space="0" w:color="auto"/>
            <w:bottom w:val="none" w:sz="0" w:space="0" w:color="auto"/>
            <w:right w:val="none" w:sz="0" w:space="0" w:color="auto"/>
          </w:divBdr>
        </w:div>
        <w:div w:id="299507001">
          <w:marLeft w:val="0"/>
          <w:marRight w:val="0"/>
          <w:marTop w:val="86"/>
          <w:marBottom w:val="0"/>
          <w:divBdr>
            <w:top w:val="none" w:sz="0" w:space="0" w:color="auto"/>
            <w:left w:val="none" w:sz="0" w:space="0" w:color="auto"/>
            <w:bottom w:val="none" w:sz="0" w:space="0" w:color="auto"/>
            <w:right w:val="none" w:sz="0" w:space="0" w:color="auto"/>
          </w:divBdr>
        </w:div>
        <w:div w:id="910697460">
          <w:marLeft w:val="0"/>
          <w:marRight w:val="0"/>
          <w:marTop w:val="86"/>
          <w:marBottom w:val="0"/>
          <w:divBdr>
            <w:top w:val="none" w:sz="0" w:space="0" w:color="auto"/>
            <w:left w:val="none" w:sz="0" w:space="0" w:color="auto"/>
            <w:bottom w:val="none" w:sz="0" w:space="0" w:color="auto"/>
            <w:right w:val="none" w:sz="0" w:space="0" w:color="auto"/>
          </w:divBdr>
        </w:div>
        <w:div w:id="1734619807">
          <w:marLeft w:val="0"/>
          <w:marRight w:val="0"/>
          <w:marTop w:val="86"/>
          <w:marBottom w:val="0"/>
          <w:divBdr>
            <w:top w:val="none" w:sz="0" w:space="0" w:color="auto"/>
            <w:left w:val="none" w:sz="0" w:space="0" w:color="auto"/>
            <w:bottom w:val="none" w:sz="0" w:space="0" w:color="auto"/>
            <w:right w:val="none" w:sz="0" w:space="0" w:color="auto"/>
          </w:divBdr>
        </w:div>
        <w:div w:id="461314924">
          <w:marLeft w:val="0"/>
          <w:marRight w:val="0"/>
          <w:marTop w:val="86"/>
          <w:marBottom w:val="0"/>
          <w:divBdr>
            <w:top w:val="none" w:sz="0" w:space="0" w:color="auto"/>
            <w:left w:val="none" w:sz="0" w:space="0" w:color="auto"/>
            <w:bottom w:val="none" w:sz="0" w:space="0" w:color="auto"/>
            <w:right w:val="none" w:sz="0" w:space="0" w:color="auto"/>
          </w:divBdr>
        </w:div>
        <w:div w:id="262616056">
          <w:marLeft w:val="0"/>
          <w:marRight w:val="0"/>
          <w:marTop w:val="86"/>
          <w:marBottom w:val="0"/>
          <w:divBdr>
            <w:top w:val="none" w:sz="0" w:space="0" w:color="auto"/>
            <w:left w:val="none" w:sz="0" w:space="0" w:color="auto"/>
            <w:bottom w:val="none" w:sz="0" w:space="0" w:color="auto"/>
            <w:right w:val="none" w:sz="0" w:space="0" w:color="auto"/>
          </w:divBdr>
        </w:div>
        <w:div w:id="1284768207">
          <w:marLeft w:val="0"/>
          <w:marRight w:val="0"/>
          <w:marTop w:val="86"/>
          <w:marBottom w:val="0"/>
          <w:divBdr>
            <w:top w:val="none" w:sz="0" w:space="0" w:color="auto"/>
            <w:left w:val="none" w:sz="0" w:space="0" w:color="auto"/>
            <w:bottom w:val="none" w:sz="0" w:space="0" w:color="auto"/>
            <w:right w:val="none" w:sz="0" w:space="0" w:color="auto"/>
          </w:divBdr>
        </w:div>
      </w:divsChild>
    </w:div>
    <w:div w:id="2092047947">
      <w:bodyDiv w:val="1"/>
      <w:marLeft w:val="0"/>
      <w:marRight w:val="0"/>
      <w:marTop w:val="0"/>
      <w:marBottom w:val="0"/>
      <w:divBdr>
        <w:top w:val="none" w:sz="0" w:space="0" w:color="auto"/>
        <w:left w:val="none" w:sz="0" w:space="0" w:color="auto"/>
        <w:bottom w:val="none" w:sz="0" w:space="0" w:color="auto"/>
        <w:right w:val="none" w:sz="0" w:space="0" w:color="auto"/>
      </w:divBdr>
      <w:divsChild>
        <w:div w:id="268046678">
          <w:marLeft w:val="0"/>
          <w:marRight w:val="0"/>
          <w:marTop w:val="86"/>
          <w:marBottom w:val="0"/>
          <w:divBdr>
            <w:top w:val="none" w:sz="0" w:space="0" w:color="auto"/>
            <w:left w:val="none" w:sz="0" w:space="0" w:color="auto"/>
            <w:bottom w:val="none" w:sz="0" w:space="0" w:color="auto"/>
            <w:right w:val="none" w:sz="0" w:space="0" w:color="auto"/>
          </w:divBdr>
        </w:div>
        <w:div w:id="657536677">
          <w:marLeft w:val="0"/>
          <w:marRight w:val="0"/>
          <w:marTop w:val="86"/>
          <w:marBottom w:val="0"/>
          <w:divBdr>
            <w:top w:val="none" w:sz="0" w:space="0" w:color="auto"/>
            <w:left w:val="none" w:sz="0" w:space="0" w:color="auto"/>
            <w:bottom w:val="none" w:sz="0" w:space="0" w:color="auto"/>
            <w:right w:val="none" w:sz="0" w:space="0" w:color="auto"/>
          </w:divBdr>
        </w:div>
        <w:div w:id="1876113254">
          <w:marLeft w:val="0"/>
          <w:marRight w:val="0"/>
          <w:marTop w:val="86"/>
          <w:marBottom w:val="0"/>
          <w:divBdr>
            <w:top w:val="none" w:sz="0" w:space="0" w:color="auto"/>
            <w:left w:val="none" w:sz="0" w:space="0" w:color="auto"/>
            <w:bottom w:val="none" w:sz="0" w:space="0" w:color="auto"/>
            <w:right w:val="none" w:sz="0" w:space="0" w:color="auto"/>
          </w:divBdr>
        </w:div>
        <w:div w:id="1820262660">
          <w:marLeft w:val="0"/>
          <w:marRight w:val="0"/>
          <w:marTop w:val="86"/>
          <w:marBottom w:val="0"/>
          <w:divBdr>
            <w:top w:val="none" w:sz="0" w:space="0" w:color="auto"/>
            <w:left w:val="none" w:sz="0" w:space="0" w:color="auto"/>
            <w:bottom w:val="none" w:sz="0" w:space="0" w:color="auto"/>
            <w:right w:val="none" w:sz="0" w:space="0" w:color="auto"/>
          </w:divBdr>
        </w:div>
        <w:div w:id="215748284">
          <w:marLeft w:val="0"/>
          <w:marRight w:val="0"/>
          <w:marTop w:val="86"/>
          <w:marBottom w:val="0"/>
          <w:divBdr>
            <w:top w:val="none" w:sz="0" w:space="0" w:color="auto"/>
            <w:left w:val="none" w:sz="0" w:space="0" w:color="auto"/>
            <w:bottom w:val="none" w:sz="0" w:space="0" w:color="auto"/>
            <w:right w:val="none" w:sz="0" w:space="0" w:color="auto"/>
          </w:divBdr>
        </w:div>
        <w:div w:id="1174999756">
          <w:marLeft w:val="0"/>
          <w:marRight w:val="0"/>
          <w:marTop w:val="86"/>
          <w:marBottom w:val="0"/>
          <w:divBdr>
            <w:top w:val="none" w:sz="0" w:space="0" w:color="auto"/>
            <w:left w:val="none" w:sz="0" w:space="0" w:color="auto"/>
            <w:bottom w:val="none" w:sz="0" w:space="0" w:color="auto"/>
            <w:right w:val="none" w:sz="0" w:space="0" w:color="auto"/>
          </w:divBdr>
        </w:div>
        <w:div w:id="432748881">
          <w:marLeft w:val="0"/>
          <w:marRight w:val="0"/>
          <w:marTop w:val="86"/>
          <w:marBottom w:val="0"/>
          <w:divBdr>
            <w:top w:val="none" w:sz="0" w:space="0" w:color="auto"/>
            <w:left w:val="none" w:sz="0" w:space="0" w:color="auto"/>
            <w:bottom w:val="none" w:sz="0" w:space="0" w:color="auto"/>
            <w:right w:val="none" w:sz="0" w:space="0" w:color="auto"/>
          </w:divBdr>
        </w:div>
        <w:div w:id="1965695417">
          <w:marLeft w:val="0"/>
          <w:marRight w:val="0"/>
          <w:marTop w:val="86"/>
          <w:marBottom w:val="0"/>
          <w:divBdr>
            <w:top w:val="none" w:sz="0" w:space="0" w:color="auto"/>
            <w:left w:val="none" w:sz="0" w:space="0" w:color="auto"/>
            <w:bottom w:val="none" w:sz="0" w:space="0" w:color="auto"/>
            <w:right w:val="none" w:sz="0" w:space="0" w:color="auto"/>
          </w:divBdr>
        </w:div>
        <w:div w:id="881358506">
          <w:marLeft w:val="0"/>
          <w:marRight w:val="0"/>
          <w:marTop w:val="86"/>
          <w:marBottom w:val="0"/>
          <w:divBdr>
            <w:top w:val="none" w:sz="0" w:space="0" w:color="auto"/>
            <w:left w:val="none" w:sz="0" w:space="0" w:color="auto"/>
            <w:bottom w:val="none" w:sz="0" w:space="0" w:color="auto"/>
            <w:right w:val="none" w:sz="0" w:space="0" w:color="auto"/>
          </w:divBdr>
        </w:div>
        <w:div w:id="2147163611">
          <w:marLeft w:val="0"/>
          <w:marRight w:val="0"/>
          <w:marTop w:val="86"/>
          <w:marBottom w:val="0"/>
          <w:divBdr>
            <w:top w:val="none" w:sz="0" w:space="0" w:color="auto"/>
            <w:left w:val="none" w:sz="0" w:space="0" w:color="auto"/>
            <w:bottom w:val="none" w:sz="0" w:space="0" w:color="auto"/>
            <w:right w:val="none" w:sz="0" w:space="0" w:color="auto"/>
          </w:divBdr>
        </w:div>
      </w:divsChild>
    </w:div>
    <w:div w:id="2121290132">
      <w:bodyDiv w:val="1"/>
      <w:marLeft w:val="0"/>
      <w:marRight w:val="0"/>
      <w:marTop w:val="0"/>
      <w:marBottom w:val="0"/>
      <w:divBdr>
        <w:top w:val="none" w:sz="0" w:space="0" w:color="auto"/>
        <w:left w:val="none" w:sz="0" w:space="0" w:color="auto"/>
        <w:bottom w:val="none" w:sz="0" w:space="0" w:color="auto"/>
        <w:right w:val="none" w:sz="0" w:space="0" w:color="auto"/>
      </w:divBdr>
      <w:divsChild>
        <w:div w:id="164320893">
          <w:marLeft w:val="0"/>
          <w:marRight w:val="0"/>
          <w:marTop w:val="86"/>
          <w:marBottom w:val="0"/>
          <w:divBdr>
            <w:top w:val="none" w:sz="0" w:space="0" w:color="auto"/>
            <w:left w:val="none" w:sz="0" w:space="0" w:color="auto"/>
            <w:bottom w:val="none" w:sz="0" w:space="0" w:color="auto"/>
            <w:right w:val="none" w:sz="0" w:space="0" w:color="auto"/>
          </w:divBdr>
        </w:div>
        <w:div w:id="216011563">
          <w:marLeft w:val="0"/>
          <w:marRight w:val="0"/>
          <w:marTop w:val="86"/>
          <w:marBottom w:val="0"/>
          <w:divBdr>
            <w:top w:val="none" w:sz="0" w:space="0" w:color="auto"/>
            <w:left w:val="none" w:sz="0" w:space="0" w:color="auto"/>
            <w:bottom w:val="none" w:sz="0" w:space="0" w:color="auto"/>
            <w:right w:val="none" w:sz="0" w:space="0" w:color="auto"/>
          </w:divBdr>
        </w:div>
        <w:div w:id="1626885898">
          <w:marLeft w:val="0"/>
          <w:marRight w:val="0"/>
          <w:marTop w:val="86"/>
          <w:marBottom w:val="0"/>
          <w:divBdr>
            <w:top w:val="none" w:sz="0" w:space="0" w:color="auto"/>
            <w:left w:val="none" w:sz="0" w:space="0" w:color="auto"/>
            <w:bottom w:val="none" w:sz="0" w:space="0" w:color="auto"/>
            <w:right w:val="none" w:sz="0" w:space="0" w:color="auto"/>
          </w:divBdr>
        </w:div>
        <w:div w:id="1331328368">
          <w:marLeft w:val="0"/>
          <w:marRight w:val="0"/>
          <w:marTop w:val="86"/>
          <w:marBottom w:val="0"/>
          <w:divBdr>
            <w:top w:val="none" w:sz="0" w:space="0" w:color="auto"/>
            <w:left w:val="none" w:sz="0" w:space="0" w:color="auto"/>
            <w:bottom w:val="none" w:sz="0" w:space="0" w:color="auto"/>
            <w:right w:val="none" w:sz="0" w:space="0" w:color="auto"/>
          </w:divBdr>
        </w:div>
        <w:div w:id="2135443237">
          <w:marLeft w:val="0"/>
          <w:marRight w:val="0"/>
          <w:marTop w:val="86"/>
          <w:marBottom w:val="0"/>
          <w:divBdr>
            <w:top w:val="none" w:sz="0" w:space="0" w:color="auto"/>
            <w:left w:val="none" w:sz="0" w:space="0" w:color="auto"/>
            <w:bottom w:val="none" w:sz="0" w:space="0" w:color="auto"/>
            <w:right w:val="none" w:sz="0" w:space="0" w:color="auto"/>
          </w:divBdr>
        </w:div>
        <w:div w:id="9727277">
          <w:marLeft w:val="0"/>
          <w:marRight w:val="0"/>
          <w:marTop w:val="86"/>
          <w:marBottom w:val="0"/>
          <w:divBdr>
            <w:top w:val="none" w:sz="0" w:space="0" w:color="auto"/>
            <w:left w:val="none" w:sz="0" w:space="0" w:color="auto"/>
            <w:bottom w:val="none" w:sz="0" w:space="0" w:color="auto"/>
            <w:right w:val="none" w:sz="0" w:space="0" w:color="auto"/>
          </w:divBdr>
        </w:div>
        <w:div w:id="1876192794">
          <w:marLeft w:val="0"/>
          <w:marRight w:val="0"/>
          <w:marTop w:val="86"/>
          <w:marBottom w:val="0"/>
          <w:divBdr>
            <w:top w:val="none" w:sz="0" w:space="0" w:color="auto"/>
            <w:left w:val="none" w:sz="0" w:space="0" w:color="auto"/>
            <w:bottom w:val="none" w:sz="0" w:space="0" w:color="auto"/>
            <w:right w:val="none" w:sz="0" w:space="0" w:color="auto"/>
          </w:divBdr>
        </w:div>
      </w:divsChild>
    </w:div>
    <w:div w:id="2134516746">
      <w:bodyDiv w:val="1"/>
      <w:marLeft w:val="0"/>
      <w:marRight w:val="0"/>
      <w:marTop w:val="0"/>
      <w:marBottom w:val="0"/>
      <w:divBdr>
        <w:top w:val="none" w:sz="0" w:space="0" w:color="auto"/>
        <w:left w:val="none" w:sz="0" w:space="0" w:color="auto"/>
        <w:bottom w:val="none" w:sz="0" w:space="0" w:color="auto"/>
        <w:right w:val="none" w:sz="0" w:space="0" w:color="auto"/>
      </w:divBdr>
      <w:divsChild>
        <w:div w:id="850681555">
          <w:marLeft w:val="0"/>
          <w:marRight w:val="0"/>
          <w:marTop w:val="86"/>
          <w:marBottom w:val="0"/>
          <w:divBdr>
            <w:top w:val="none" w:sz="0" w:space="0" w:color="auto"/>
            <w:left w:val="none" w:sz="0" w:space="0" w:color="auto"/>
            <w:bottom w:val="none" w:sz="0" w:space="0" w:color="auto"/>
            <w:right w:val="none" w:sz="0" w:space="0" w:color="auto"/>
          </w:divBdr>
        </w:div>
        <w:div w:id="1634747288">
          <w:marLeft w:val="0"/>
          <w:marRight w:val="0"/>
          <w:marTop w:val="86"/>
          <w:marBottom w:val="0"/>
          <w:divBdr>
            <w:top w:val="none" w:sz="0" w:space="0" w:color="auto"/>
            <w:left w:val="none" w:sz="0" w:space="0" w:color="auto"/>
            <w:bottom w:val="none" w:sz="0" w:space="0" w:color="auto"/>
            <w:right w:val="none" w:sz="0" w:space="0" w:color="auto"/>
          </w:divBdr>
        </w:div>
        <w:div w:id="769545048">
          <w:marLeft w:val="0"/>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en.wikipedia.org/wiki/DNA_replication" TargetMode="External"/><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hyperlink" Target="http://en.wikipedia.org/wiki/DNA_melting" TargetMode="External"/><Relationship Id="rId47" Type="http://schemas.openxmlformats.org/officeDocument/2006/relationships/hyperlink" Target="http://en.wikipedia.org/wiki/Thermus_aquaticus" TargetMode="External"/><Relationship Id="rId50" Type="http://schemas.openxmlformats.org/officeDocument/2006/relationships/hyperlink" Target="http://en.wikipedia.org/wiki/Oligonucleotide" TargetMode="External"/><Relationship Id="rId55" Type="http://schemas.openxmlformats.org/officeDocument/2006/relationships/image" Target="media/image33.png"/><Relationship Id="rId63" Type="http://schemas.openxmlformats.org/officeDocument/2006/relationships/hyperlink" Target="http://en.wikipedia.org/wiki/DNA_melting" TargetMode="External"/><Relationship Id="rId68" Type="http://schemas.openxmlformats.org/officeDocument/2006/relationships/hyperlink" Target="http://en.wikipedia.org/wiki/Polymerase_chain_reaction" TargetMode="External"/><Relationship Id="rId76" Type="http://schemas.openxmlformats.org/officeDocument/2006/relationships/image" Target="media/image38.png"/><Relationship Id="rId84" Type="http://schemas.openxmlformats.org/officeDocument/2006/relationships/image" Target="media/image46.png"/><Relationship Id="rId89" Type="http://schemas.openxmlformats.org/officeDocument/2006/relationships/image" Target="media/image51.png"/><Relationship Id="rId7" Type="http://schemas.openxmlformats.org/officeDocument/2006/relationships/image" Target="media/image1.png"/><Relationship Id="rId71" Type="http://schemas.openxmlformats.org/officeDocument/2006/relationships/hyperlink" Target="http://en.wikipedia.org/wiki/Amplicon" TargetMode="Externa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en.wikipedia.org/wiki/DNA_melting" TargetMode="External"/><Relationship Id="rId40" Type="http://schemas.openxmlformats.org/officeDocument/2006/relationships/hyperlink" Target="http://en.wikipedia.org/wiki/Primer_(molecular_biology)" TargetMode="External"/><Relationship Id="rId45" Type="http://schemas.openxmlformats.org/officeDocument/2006/relationships/hyperlink" Target="http://en.wikipedia.org/wiki/Complementary_DNA" TargetMode="External"/><Relationship Id="rId53" Type="http://schemas.openxmlformats.org/officeDocument/2006/relationships/image" Target="media/image31.png"/><Relationship Id="rId58" Type="http://schemas.openxmlformats.org/officeDocument/2006/relationships/hyperlink" Target="http://en.wikipedia.org/wiki/DNA_melting" TargetMode="External"/><Relationship Id="rId66" Type="http://schemas.openxmlformats.org/officeDocument/2006/relationships/hyperlink" Target="http://en.wikipedia.org/wiki/Enzyme" TargetMode="External"/><Relationship Id="rId74" Type="http://schemas.openxmlformats.org/officeDocument/2006/relationships/image" Target="media/image36.png"/><Relationship Id="rId79" Type="http://schemas.openxmlformats.org/officeDocument/2006/relationships/image" Target="media/image41.png"/><Relationship Id="rId87" Type="http://schemas.openxmlformats.org/officeDocument/2006/relationships/image" Target="media/image49.png"/><Relationship Id="rId5" Type="http://schemas.openxmlformats.org/officeDocument/2006/relationships/footnotes" Target="footnotes.xml"/><Relationship Id="rId61" Type="http://schemas.openxmlformats.org/officeDocument/2006/relationships/hyperlink" Target="http://en.wikipedia.org/wiki/Polymerase_chain_reaction" TargetMode="External"/><Relationship Id="rId82" Type="http://schemas.openxmlformats.org/officeDocument/2006/relationships/image" Target="media/image44.png"/><Relationship Id="rId90" Type="http://schemas.openxmlformats.org/officeDocument/2006/relationships/fontTable" Target="fontTable.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jpeg"/><Relationship Id="rId43" Type="http://schemas.openxmlformats.org/officeDocument/2006/relationships/hyperlink" Target="http://en.wikipedia.org/wiki/DNA" TargetMode="External"/><Relationship Id="rId48" Type="http://schemas.openxmlformats.org/officeDocument/2006/relationships/hyperlink" Target="http://en.wikipedia.org/wiki/Enzyme" TargetMode="External"/><Relationship Id="rId56" Type="http://schemas.openxmlformats.org/officeDocument/2006/relationships/image" Target="media/image34.png"/><Relationship Id="rId64" Type="http://schemas.openxmlformats.org/officeDocument/2006/relationships/hyperlink" Target="http://en.wikipedia.org/wiki/Annealing_(biology)" TargetMode="External"/><Relationship Id="rId69" Type="http://schemas.openxmlformats.org/officeDocument/2006/relationships/hyperlink" Target="http://en.wikipedia.org/wiki/Phosphate_group" TargetMode="External"/><Relationship Id="rId77" Type="http://schemas.openxmlformats.org/officeDocument/2006/relationships/image" Target="media/image39.jpeg"/><Relationship Id="rId8" Type="http://schemas.openxmlformats.org/officeDocument/2006/relationships/image" Target="media/image2.png"/><Relationship Id="rId51" Type="http://schemas.openxmlformats.org/officeDocument/2006/relationships/hyperlink" Target="http://en.wikipedia.org/wiki/Primer_(molecular_biology)" TargetMode="External"/><Relationship Id="rId72" Type="http://schemas.openxmlformats.org/officeDocument/2006/relationships/hyperlink" Target="http://en.wikipedia.org/wiki/Agarose_gel_electrophoresis" TargetMode="External"/><Relationship Id="rId80" Type="http://schemas.openxmlformats.org/officeDocument/2006/relationships/image" Target="media/image42.png"/><Relationship Id="rId85" Type="http://schemas.openxmlformats.org/officeDocument/2006/relationships/image" Target="media/image47.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yperlink" Target="http://en.wikipedia.org/wiki/Enzyme" TargetMode="External"/><Relationship Id="rId46" Type="http://schemas.openxmlformats.org/officeDocument/2006/relationships/hyperlink" Target="http://en.wikipedia.org/wiki/Taq_polymerase" TargetMode="External"/><Relationship Id="rId59" Type="http://schemas.openxmlformats.org/officeDocument/2006/relationships/hyperlink" Target="http://en.wikipedia.org/wiki/Polymerase_chain_reaction" TargetMode="External"/><Relationship Id="rId67" Type="http://schemas.openxmlformats.org/officeDocument/2006/relationships/hyperlink" Target="http://en.wikipedia.org/wiki/Polymerase_chain_reaction" TargetMode="External"/><Relationship Id="rId20" Type="http://schemas.openxmlformats.org/officeDocument/2006/relationships/image" Target="media/image14.png"/><Relationship Id="rId41" Type="http://schemas.openxmlformats.org/officeDocument/2006/relationships/hyperlink" Target="http://en.wikipedia.org/wiki/DNA_polymerase" TargetMode="External"/><Relationship Id="rId54" Type="http://schemas.openxmlformats.org/officeDocument/2006/relationships/image" Target="media/image32.png"/><Relationship Id="rId62" Type="http://schemas.openxmlformats.org/officeDocument/2006/relationships/hyperlink" Target="http://en.wikipedia.org/wiki/Denaturation_(biochemistry)" TargetMode="External"/><Relationship Id="rId70" Type="http://schemas.openxmlformats.org/officeDocument/2006/relationships/hyperlink" Target="http://en.wikipedia.org/wiki/Hydroxyl_group" TargetMode="External"/><Relationship Id="rId75" Type="http://schemas.openxmlformats.org/officeDocument/2006/relationships/image" Target="media/image37.png"/><Relationship Id="rId83" Type="http://schemas.openxmlformats.org/officeDocument/2006/relationships/image" Target="media/image45.png"/><Relationship Id="rId88" Type="http://schemas.openxmlformats.org/officeDocument/2006/relationships/image" Target="media/image50.png"/><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en.wikipedia.org/wiki/Thermal_cycler" TargetMode="External"/><Relationship Id="rId49" Type="http://schemas.openxmlformats.org/officeDocument/2006/relationships/hyperlink" Target="http://en.wikipedia.org/wiki/Nucleotide" TargetMode="External"/><Relationship Id="rId57" Type="http://schemas.openxmlformats.org/officeDocument/2006/relationships/image" Target="media/image35.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hyperlink" Target="http://en.wikipedia.org/wiki/Primer_(molecular_biology)" TargetMode="External"/><Relationship Id="rId52" Type="http://schemas.openxmlformats.org/officeDocument/2006/relationships/image" Target="media/image30.emf"/><Relationship Id="rId60" Type="http://schemas.openxmlformats.org/officeDocument/2006/relationships/hyperlink" Target="http://en.wikipedia.org/wiki/Polymerase_chain_reaction" TargetMode="External"/><Relationship Id="rId65" Type="http://schemas.openxmlformats.org/officeDocument/2006/relationships/hyperlink" Target="http://en.wikipedia.org/wiki/Taq_polymerase" TargetMode="External"/><Relationship Id="rId73" Type="http://schemas.openxmlformats.org/officeDocument/2006/relationships/hyperlink" Target="http://en.wikipedia.org/wiki/DNA_ladder" TargetMode="External"/><Relationship Id="rId78" Type="http://schemas.openxmlformats.org/officeDocument/2006/relationships/image" Target="media/image40.jpeg"/><Relationship Id="rId81" Type="http://schemas.openxmlformats.org/officeDocument/2006/relationships/image" Target="media/image43.png"/><Relationship Id="rId86" Type="http://schemas.openxmlformats.org/officeDocument/2006/relationships/image" Target="media/image48.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394</TotalTime>
  <Pages>44</Pages>
  <Words>11599</Words>
  <Characters>66119</Characters>
  <Application>Microsoft Office Word</Application>
  <DocSecurity>0</DocSecurity>
  <Lines>550</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Veerta</dc:creator>
  <cp:lastModifiedBy>Veerta</cp:lastModifiedBy>
  <cp:revision>41</cp:revision>
  <dcterms:created xsi:type="dcterms:W3CDTF">2013-03-25T17:54:00Z</dcterms:created>
  <dcterms:modified xsi:type="dcterms:W3CDTF">2013-04-03T22:05:00Z</dcterms:modified>
</cp:coreProperties>
</file>