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F9564" w14:textId="77777777" w:rsidR="00794AAC" w:rsidRPr="00794AAC" w:rsidRDefault="00794AAC" w:rsidP="006D5E69">
      <w:pPr>
        <w:rPr>
          <w:rFonts w:ascii="Times New Roman" w:hAnsi="Times New Roman" w:cs="Times New Roman"/>
          <w:b/>
          <w:sz w:val="24"/>
          <w:szCs w:val="24"/>
        </w:rPr>
      </w:pPr>
      <w:r>
        <w:rPr>
          <w:rFonts w:ascii="Times New Roman" w:hAnsi="Times New Roman" w:cs="Times New Roman"/>
          <w:b/>
          <w:sz w:val="24"/>
          <w:szCs w:val="24"/>
        </w:rPr>
        <w:t>LECTURE 2</w:t>
      </w:r>
    </w:p>
    <w:p w14:paraId="4DF2FC43" w14:textId="77777777" w:rsidR="003659BD" w:rsidRDefault="006D5E69" w:rsidP="006D5E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cell is the fundamental unit of life, and every organism consists of cells or is itself a single cell. </w:t>
      </w:r>
    </w:p>
    <w:p w14:paraId="7DC4757F" w14:textId="77777777" w:rsidR="00827D26" w:rsidRDefault="00827D26" w:rsidP="006D5E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Cell theory is:</w:t>
      </w:r>
    </w:p>
    <w:p w14:paraId="74DC7D33" w14:textId="77777777" w:rsidR="00827D26" w:rsidRDefault="00827D26" w:rsidP="00827D2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All organisms consist of one or more cells.</w:t>
      </w:r>
    </w:p>
    <w:p w14:paraId="49BBF54E" w14:textId="77777777" w:rsidR="00827D26" w:rsidRDefault="00827D26" w:rsidP="00827D2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cell is the basic unit of structure for all organisms.</w:t>
      </w:r>
    </w:p>
    <w:p w14:paraId="4ABE7AD7" w14:textId="77777777" w:rsidR="00827D26" w:rsidRDefault="00827D26" w:rsidP="00827D2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All cells arise only from pre-existing cells (they are the basic unit of reproduction).</w:t>
      </w:r>
    </w:p>
    <w:p w14:paraId="087B6B37" w14:textId="77777777" w:rsidR="00827D26" w:rsidRDefault="00827D26" w:rsidP="00827D2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Cells have a huge diversity, in form, function and size.</w:t>
      </w:r>
    </w:p>
    <w:p w14:paraId="01CCE00C" w14:textId="77777777" w:rsidR="00827D26" w:rsidRDefault="00827D26" w:rsidP="00827D2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200 nm – 13cm diameter.</w:t>
      </w:r>
    </w:p>
    <w:p w14:paraId="2BBBCF47" w14:textId="77777777" w:rsidR="000F006E" w:rsidRDefault="000F006E" w:rsidP="000F00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ATP is the energy currency of all cells.</w:t>
      </w:r>
    </w:p>
    <w:p w14:paraId="5F0BA2FF" w14:textId="77777777" w:rsidR="00D754EE" w:rsidRDefault="00D754EE" w:rsidP="000F00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Microfilament is made up of proteins.</w:t>
      </w:r>
    </w:p>
    <w:p w14:paraId="5C78F710" w14:textId="77777777" w:rsidR="00775080" w:rsidRDefault="00C314C9" w:rsidP="000F006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Cells are small due to the </w:t>
      </w:r>
      <w:r>
        <w:rPr>
          <w:rFonts w:ascii="Times New Roman" w:hAnsi="Times New Roman" w:cs="Times New Roman"/>
          <w:b/>
          <w:sz w:val="24"/>
          <w:szCs w:val="24"/>
        </w:rPr>
        <w:t>surface area / volume</w:t>
      </w:r>
      <w:r>
        <w:rPr>
          <w:rFonts w:ascii="Times New Roman" w:hAnsi="Times New Roman" w:cs="Times New Roman"/>
          <w:sz w:val="24"/>
          <w:szCs w:val="24"/>
        </w:rPr>
        <w:t xml:space="preserve">. The surface area is the area where </w:t>
      </w:r>
      <w:r>
        <w:rPr>
          <w:rFonts w:ascii="Times New Roman" w:hAnsi="Times New Roman" w:cs="Times New Roman"/>
          <w:sz w:val="24"/>
          <w:szCs w:val="24"/>
          <w:u w:val="single"/>
        </w:rPr>
        <w:t>exchange</w:t>
      </w:r>
      <w:r>
        <w:rPr>
          <w:rFonts w:ascii="Times New Roman" w:hAnsi="Times New Roman" w:cs="Times New Roman"/>
          <w:sz w:val="24"/>
          <w:szCs w:val="24"/>
        </w:rPr>
        <w:t xml:space="preserve"> can take place. You need to have enough surface area over which exchange can occur to match the cell volume.</w:t>
      </w:r>
      <w:r w:rsidR="00467523">
        <w:rPr>
          <w:rFonts w:ascii="Times New Roman" w:hAnsi="Times New Roman" w:cs="Times New Roman"/>
          <w:sz w:val="24"/>
          <w:szCs w:val="24"/>
        </w:rPr>
        <w:t xml:space="preserve"> </w:t>
      </w:r>
    </w:p>
    <w:p w14:paraId="27AB0644" w14:textId="77777777" w:rsidR="00FD6CA9" w:rsidRDefault="0010113E" w:rsidP="00DC714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Limitation #1: </w:t>
      </w:r>
      <w:r w:rsidR="00467523">
        <w:rPr>
          <w:rFonts w:ascii="Times New Roman" w:hAnsi="Times New Roman" w:cs="Times New Roman"/>
          <w:sz w:val="24"/>
          <w:szCs w:val="24"/>
        </w:rPr>
        <w:t>The ratio of SA</w:t>
      </w:r>
      <w:r w:rsidR="00FD6CA9">
        <w:rPr>
          <w:rFonts w:ascii="Times New Roman" w:hAnsi="Times New Roman" w:cs="Times New Roman"/>
          <w:sz w:val="24"/>
          <w:szCs w:val="24"/>
        </w:rPr>
        <w:t>: V</w:t>
      </w:r>
      <w:r w:rsidR="00467523">
        <w:rPr>
          <w:rFonts w:ascii="Times New Roman" w:hAnsi="Times New Roman" w:cs="Times New Roman"/>
          <w:sz w:val="24"/>
          <w:szCs w:val="24"/>
        </w:rPr>
        <w:t xml:space="preserve"> goes down as cells become larger.</w:t>
      </w:r>
      <w:r w:rsidR="002E1F73">
        <w:rPr>
          <w:rFonts w:ascii="Times New Roman" w:hAnsi="Times New Roman" w:cs="Times New Roman"/>
          <w:sz w:val="24"/>
          <w:szCs w:val="24"/>
        </w:rPr>
        <w:t xml:space="preserve"> Harder to get nutrients in / waste products out.</w:t>
      </w:r>
      <w:r w:rsidR="00DC7144">
        <w:rPr>
          <w:rFonts w:ascii="Times New Roman" w:hAnsi="Times New Roman" w:cs="Times New Roman"/>
          <w:sz w:val="24"/>
          <w:szCs w:val="24"/>
        </w:rPr>
        <w:t xml:space="preserve"> </w:t>
      </w:r>
      <w:r w:rsidR="00FD6CA9" w:rsidRPr="00DC7144">
        <w:rPr>
          <w:rFonts w:ascii="Times New Roman" w:hAnsi="Times New Roman" w:cs="Times New Roman"/>
          <w:sz w:val="24"/>
          <w:szCs w:val="24"/>
        </w:rPr>
        <w:t>Instead of having a large organism with few but large cells, you break it down and have an organism made up of smaller cells.</w:t>
      </w:r>
    </w:p>
    <w:p w14:paraId="671C364B" w14:textId="77777777" w:rsidR="0010113E" w:rsidRDefault="0010113E" w:rsidP="00DC714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Limitation #2:</w:t>
      </w:r>
      <w:r>
        <w:rPr>
          <w:rFonts w:ascii="Times New Roman" w:hAnsi="Times New Roman" w:cs="Times New Roman"/>
          <w:sz w:val="24"/>
          <w:szCs w:val="24"/>
        </w:rPr>
        <w:t xml:space="preserve"> Rate of diffusion, the way things move around in cells. </w:t>
      </w:r>
      <w:r w:rsidR="00911F0A">
        <w:rPr>
          <w:rFonts w:ascii="Times New Roman" w:hAnsi="Times New Roman" w:cs="Times New Roman"/>
          <w:sz w:val="24"/>
          <w:szCs w:val="24"/>
        </w:rPr>
        <w:t xml:space="preserve">Distances should be small. </w:t>
      </w:r>
    </w:p>
    <w:p w14:paraId="405BC20C" w14:textId="77777777" w:rsidR="005A3054" w:rsidRDefault="005A3054" w:rsidP="00DC714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Limitation #3:</w:t>
      </w:r>
      <w:r>
        <w:rPr>
          <w:rFonts w:ascii="Times New Roman" w:hAnsi="Times New Roman" w:cs="Times New Roman"/>
          <w:sz w:val="24"/>
          <w:szCs w:val="24"/>
        </w:rPr>
        <w:t xml:space="preserve"> </w:t>
      </w:r>
      <w:r w:rsidR="00717558">
        <w:rPr>
          <w:rFonts w:ascii="Times New Roman" w:hAnsi="Times New Roman" w:cs="Times New Roman"/>
          <w:sz w:val="24"/>
          <w:szCs w:val="24"/>
        </w:rPr>
        <w:t xml:space="preserve">The need to achieve adequate concentrations of substrates. </w:t>
      </w:r>
      <w:r>
        <w:rPr>
          <w:rFonts w:ascii="Times New Roman" w:hAnsi="Times New Roman" w:cs="Times New Roman"/>
          <w:sz w:val="24"/>
          <w:szCs w:val="24"/>
        </w:rPr>
        <w:t xml:space="preserve">The larger the cell, the more </w:t>
      </w:r>
      <w:r w:rsidR="001B6378">
        <w:rPr>
          <w:rFonts w:ascii="Times New Roman" w:hAnsi="Times New Roman" w:cs="Times New Roman"/>
          <w:sz w:val="24"/>
          <w:szCs w:val="24"/>
        </w:rPr>
        <w:t>it has to synthesize molecule substrates</w:t>
      </w:r>
      <w:r>
        <w:rPr>
          <w:rFonts w:ascii="Times New Roman" w:hAnsi="Times New Roman" w:cs="Times New Roman"/>
          <w:sz w:val="24"/>
          <w:szCs w:val="24"/>
        </w:rPr>
        <w:t xml:space="preserve">, and </w:t>
      </w:r>
      <w:r w:rsidR="001B6378">
        <w:rPr>
          <w:rFonts w:ascii="Times New Roman" w:hAnsi="Times New Roman" w:cs="Times New Roman"/>
          <w:sz w:val="24"/>
          <w:szCs w:val="24"/>
        </w:rPr>
        <w:t>it might not be able to do them all.</w:t>
      </w:r>
    </w:p>
    <w:p w14:paraId="1B30284B" w14:textId="77777777" w:rsidR="00E82D33" w:rsidRDefault="00666AB2" w:rsidP="00E82D3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Prokaryotic and eukaryotic cells differ in size</w:t>
      </w:r>
    </w:p>
    <w:p w14:paraId="2186883C" w14:textId="77777777" w:rsidR="00666AB2" w:rsidRPr="00E82D33" w:rsidRDefault="00666AB2" w:rsidP="00E82D33">
      <w:pPr>
        <w:pStyle w:val="ListParagraph"/>
        <w:numPr>
          <w:ilvl w:val="0"/>
          <w:numId w:val="1"/>
        </w:numPr>
        <w:rPr>
          <w:rFonts w:ascii="Times New Roman" w:hAnsi="Times New Roman" w:cs="Times New Roman"/>
          <w:sz w:val="24"/>
          <w:szCs w:val="24"/>
        </w:rPr>
      </w:pPr>
      <w:r w:rsidRPr="00E82D33">
        <w:rPr>
          <w:rFonts w:ascii="Times New Roman" w:hAnsi="Times New Roman" w:cs="Times New Roman"/>
          <w:b/>
          <w:sz w:val="24"/>
          <w:szCs w:val="24"/>
        </w:rPr>
        <w:t>Prokaryotes</w:t>
      </w:r>
      <w:r w:rsidRPr="00E82D33">
        <w:rPr>
          <w:rFonts w:ascii="Times New Roman" w:hAnsi="Times New Roman" w:cs="Times New Roman"/>
          <w:sz w:val="24"/>
          <w:szCs w:val="24"/>
        </w:rPr>
        <w:t xml:space="preserve"> stay small, around 1 – 5 microns, and very simple cells lacking nucleus. </w:t>
      </w:r>
    </w:p>
    <w:p w14:paraId="4125281C" w14:textId="77777777" w:rsidR="00666AB2" w:rsidRDefault="00666AB2" w:rsidP="00666AB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Consists of: </w:t>
      </w:r>
      <w:r w:rsidR="0098464C">
        <w:rPr>
          <w:rFonts w:ascii="Times New Roman" w:hAnsi="Times New Roman" w:cs="Times New Roman"/>
          <w:sz w:val="24"/>
          <w:szCs w:val="24"/>
        </w:rPr>
        <w:t xml:space="preserve">a </w:t>
      </w:r>
      <w:r w:rsidR="0098464C" w:rsidRPr="0080047B">
        <w:rPr>
          <w:rFonts w:ascii="Times New Roman" w:hAnsi="Times New Roman" w:cs="Times New Roman"/>
          <w:sz w:val="24"/>
          <w:szCs w:val="24"/>
        </w:rPr>
        <w:t>cell membrane</w:t>
      </w:r>
      <w:r w:rsidR="0098464C">
        <w:rPr>
          <w:rFonts w:ascii="Times New Roman" w:hAnsi="Times New Roman" w:cs="Times New Roman"/>
          <w:sz w:val="24"/>
          <w:szCs w:val="24"/>
        </w:rPr>
        <w:t xml:space="preserve"> bounded by cell wall. Inside the membrane, there is a semi-liquid fluid called the cytoplasm. The cytoplasm </w:t>
      </w:r>
      <w:r w:rsidR="0098464C" w:rsidRPr="0098464C">
        <w:rPr>
          <w:rFonts w:ascii="Times New Roman" w:hAnsi="Times New Roman" w:cs="Times New Roman"/>
          <w:sz w:val="24"/>
          <w:szCs w:val="24"/>
        </w:rPr>
        <w:sym w:font="Wingdings" w:char="F0E0"/>
      </w:r>
      <w:r w:rsidR="0098464C">
        <w:rPr>
          <w:rFonts w:ascii="Times New Roman" w:hAnsi="Times New Roman" w:cs="Times New Roman"/>
          <w:sz w:val="24"/>
          <w:szCs w:val="24"/>
        </w:rPr>
        <w:t xml:space="preserve"> includes ribosomes for protein </w:t>
      </w:r>
      <w:r w:rsidR="00B76660">
        <w:rPr>
          <w:rFonts w:ascii="Times New Roman" w:hAnsi="Times New Roman" w:cs="Times New Roman"/>
          <w:sz w:val="24"/>
          <w:szCs w:val="24"/>
        </w:rPr>
        <w:t>synthesis</w:t>
      </w:r>
      <w:r w:rsidR="0098464C">
        <w:rPr>
          <w:rFonts w:ascii="Times New Roman" w:hAnsi="Times New Roman" w:cs="Times New Roman"/>
          <w:sz w:val="24"/>
          <w:szCs w:val="24"/>
        </w:rPr>
        <w:t xml:space="preserve">, and the genetic material of the cell in the form of a single circular chromosome </w:t>
      </w:r>
      <w:r w:rsidR="0080047B">
        <w:rPr>
          <w:rFonts w:ascii="Times New Roman" w:hAnsi="Times New Roman" w:cs="Times New Roman"/>
          <w:sz w:val="24"/>
          <w:szCs w:val="24"/>
        </w:rPr>
        <w:t>WITHOUT</w:t>
      </w:r>
      <w:r w:rsidR="0098464C">
        <w:rPr>
          <w:rFonts w:ascii="Times New Roman" w:hAnsi="Times New Roman" w:cs="Times New Roman"/>
          <w:sz w:val="24"/>
          <w:szCs w:val="24"/>
        </w:rPr>
        <w:t xml:space="preserve"> structural proteins (a naked DNA chromosome). Folded on </w:t>
      </w:r>
      <w:r w:rsidR="00B76660">
        <w:rPr>
          <w:rFonts w:ascii="Times New Roman" w:hAnsi="Times New Roman" w:cs="Times New Roman"/>
          <w:sz w:val="24"/>
          <w:szCs w:val="24"/>
        </w:rPr>
        <w:t>itself</w:t>
      </w:r>
      <w:r w:rsidR="0098464C">
        <w:rPr>
          <w:rFonts w:ascii="Times New Roman" w:hAnsi="Times New Roman" w:cs="Times New Roman"/>
          <w:sz w:val="24"/>
          <w:szCs w:val="24"/>
        </w:rPr>
        <w:t xml:space="preserve"> and </w:t>
      </w:r>
      <w:r w:rsidR="00B76660">
        <w:rPr>
          <w:rFonts w:ascii="Times New Roman" w:hAnsi="Times New Roman" w:cs="Times New Roman"/>
          <w:sz w:val="24"/>
          <w:szCs w:val="24"/>
        </w:rPr>
        <w:t xml:space="preserve">is </w:t>
      </w:r>
      <w:r w:rsidR="0098464C">
        <w:rPr>
          <w:rFonts w:ascii="Times New Roman" w:hAnsi="Times New Roman" w:cs="Times New Roman"/>
          <w:sz w:val="24"/>
          <w:szCs w:val="24"/>
        </w:rPr>
        <w:t>called the nucleoid.</w:t>
      </w:r>
    </w:p>
    <w:p w14:paraId="49808A7F" w14:textId="77777777" w:rsidR="00BC4EE8" w:rsidRPr="00BC4EE8" w:rsidRDefault="00BC4EE8" w:rsidP="00BC4EE8">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EDA50EA" wp14:editId="185F0DA8">
            <wp:extent cx="5246743" cy="222293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6743" cy="2222938"/>
                    </a:xfrm>
                    <a:prstGeom prst="rect">
                      <a:avLst/>
                    </a:prstGeom>
                    <a:noFill/>
                    <a:ln>
                      <a:noFill/>
                    </a:ln>
                  </pic:spPr>
                </pic:pic>
              </a:graphicData>
            </a:graphic>
          </wp:inline>
        </w:drawing>
      </w:r>
    </w:p>
    <w:p w14:paraId="634DF92F" w14:textId="77777777" w:rsidR="0080047B" w:rsidRPr="00BC4EE8" w:rsidRDefault="0080047B" w:rsidP="00BC4EE8">
      <w:pPr>
        <w:pStyle w:val="ListParagraph"/>
        <w:numPr>
          <w:ilvl w:val="1"/>
          <w:numId w:val="2"/>
        </w:numPr>
        <w:rPr>
          <w:rFonts w:ascii="Times New Roman" w:hAnsi="Times New Roman" w:cs="Times New Roman"/>
          <w:sz w:val="24"/>
          <w:szCs w:val="24"/>
        </w:rPr>
      </w:pPr>
      <w:r w:rsidRPr="00BC4EE8">
        <w:rPr>
          <w:rFonts w:ascii="Times New Roman" w:hAnsi="Times New Roman" w:cs="Times New Roman"/>
          <w:sz w:val="24"/>
          <w:szCs w:val="24"/>
        </w:rPr>
        <w:t xml:space="preserve">Prokaryotes fall into 2 groups: bacteria, and </w:t>
      </w:r>
      <w:proofErr w:type="spellStart"/>
      <w:r w:rsidRPr="00BC4EE8">
        <w:rPr>
          <w:rFonts w:ascii="Times New Roman" w:hAnsi="Times New Roman" w:cs="Times New Roman"/>
          <w:sz w:val="24"/>
          <w:szCs w:val="24"/>
        </w:rPr>
        <w:t>archaea</w:t>
      </w:r>
      <w:proofErr w:type="spellEnd"/>
      <w:r w:rsidRPr="00BC4EE8">
        <w:rPr>
          <w:rFonts w:ascii="Times New Roman" w:hAnsi="Times New Roman" w:cs="Times New Roman"/>
          <w:sz w:val="24"/>
          <w:szCs w:val="24"/>
        </w:rPr>
        <w:t>.</w:t>
      </w:r>
    </w:p>
    <w:p w14:paraId="415D721E" w14:textId="77777777" w:rsidR="0080047B" w:rsidRDefault="0080047B" w:rsidP="0080047B">
      <w:pPr>
        <w:rPr>
          <w:rFonts w:ascii="Times New Roman" w:hAnsi="Times New Roman" w:cs="Times New Roman"/>
          <w:sz w:val="24"/>
          <w:szCs w:val="24"/>
        </w:rPr>
      </w:pPr>
    </w:p>
    <w:p w14:paraId="38EFADE8" w14:textId="77777777" w:rsidR="0080047B" w:rsidRDefault="0080047B" w:rsidP="00E82D33">
      <w:pPr>
        <w:pStyle w:val="ListParagraph"/>
        <w:numPr>
          <w:ilvl w:val="1"/>
          <w:numId w:val="1"/>
        </w:numPr>
        <w:rPr>
          <w:rFonts w:ascii="Times New Roman" w:hAnsi="Times New Roman" w:cs="Times New Roman"/>
          <w:sz w:val="24"/>
          <w:szCs w:val="24"/>
        </w:rPr>
      </w:pPr>
      <w:proofErr w:type="spellStart"/>
      <w:r>
        <w:rPr>
          <w:rFonts w:ascii="Times New Roman" w:hAnsi="Times New Roman" w:cs="Times New Roman"/>
          <w:sz w:val="24"/>
          <w:szCs w:val="24"/>
        </w:rPr>
        <w:t>Archaea</w:t>
      </w:r>
      <w:proofErr w:type="spellEnd"/>
      <w:r>
        <w:rPr>
          <w:rFonts w:ascii="Times New Roman" w:hAnsi="Times New Roman" w:cs="Times New Roman"/>
          <w:sz w:val="24"/>
          <w:szCs w:val="24"/>
        </w:rPr>
        <w:t xml:space="preserve"> are extremophiles, adaptive to very extreme conditions and climates.</w:t>
      </w:r>
    </w:p>
    <w:p w14:paraId="5DEF8248" w14:textId="77777777" w:rsidR="00A509D2" w:rsidRDefault="003D04E3" w:rsidP="00E82D3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Bacteria are</w:t>
      </w:r>
      <w:r w:rsidR="00A509D2">
        <w:rPr>
          <w:rFonts w:ascii="Times New Roman" w:hAnsi="Times New Roman" w:cs="Times New Roman"/>
          <w:sz w:val="24"/>
          <w:szCs w:val="24"/>
        </w:rPr>
        <w:t xml:space="preserve"> very large and diverse group. </w:t>
      </w:r>
      <w:r w:rsidR="00E604E5">
        <w:rPr>
          <w:rFonts w:ascii="Times New Roman" w:hAnsi="Times New Roman" w:cs="Times New Roman"/>
          <w:sz w:val="24"/>
          <w:szCs w:val="24"/>
        </w:rPr>
        <w:t xml:space="preserve">The model </w:t>
      </w:r>
      <w:r w:rsidR="00E82D33">
        <w:rPr>
          <w:rFonts w:ascii="Times New Roman" w:hAnsi="Times New Roman" w:cs="Times New Roman"/>
          <w:sz w:val="24"/>
          <w:szCs w:val="24"/>
        </w:rPr>
        <w:t>bacteria that we know most about are</w:t>
      </w:r>
      <w:r w:rsidR="00E604E5">
        <w:rPr>
          <w:rFonts w:ascii="Times New Roman" w:hAnsi="Times New Roman" w:cs="Times New Roman"/>
          <w:sz w:val="24"/>
          <w:szCs w:val="24"/>
        </w:rPr>
        <w:t xml:space="preserve"> </w:t>
      </w:r>
      <w:proofErr w:type="spellStart"/>
      <w:r w:rsidR="00E604E5">
        <w:rPr>
          <w:rFonts w:ascii="Times New Roman" w:hAnsi="Times New Roman" w:cs="Times New Roman"/>
          <w:sz w:val="24"/>
          <w:szCs w:val="24"/>
        </w:rPr>
        <w:t>E.Coli</w:t>
      </w:r>
      <w:proofErr w:type="spellEnd"/>
      <w:r w:rsidR="00E604E5">
        <w:rPr>
          <w:rFonts w:ascii="Times New Roman" w:hAnsi="Times New Roman" w:cs="Times New Roman"/>
          <w:sz w:val="24"/>
          <w:szCs w:val="24"/>
        </w:rPr>
        <w:t>.</w:t>
      </w:r>
    </w:p>
    <w:p w14:paraId="4865FEAA" w14:textId="77777777" w:rsidR="00E82D33" w:rsidRDefault="00E82D33" w:rsidP="00E82D3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Eukaryotes </w:t>
      </w:r>
      <w:r w:rsidR="00BC4EE8">
        <w:rPr>
          <w:rFonts w:ascii="Times New Roman" w:hAnsi="Times New Roman" w:cs="Times New Roman"/>
          <w:sz w:val="24"/>
          <w:szCs w:val="24"/>
        </w:rPr>
        <w:t>have 4 basic types:</w:t>
      </w:r>
      <w:r>
        <w:rPr>
          <w:rFonts w:ascii="Times New Roman" w:hAnsi="Times New Roman" w:cs="Times New Roman"/>
          <w:sz w:val="24"/>
          <w:szCs w:val="24"/>
        </w:rPr>
        <w:t xml:space="preserve"> single-celled organisms (</w:t>
      </w:r>
      <w:proofErr w:type="spellStart"/>
      <w:r>
        <w:rPr>
          <w:rFonts w:ascii="Times New Roman" w:hAnsi="Times New Roman" w:cs="Times New Roman"/>
          <w:sz w:val="24"/>
          <w:szCs w:val="24"/>
        </w:rPr>
        <w:t>protists</w:t>
      </w:r>
      <w:proofErr w:type="spellEnd"/>
      <w:r>
        <w:rPr>
          <w:rFonts w:ascii="Times New Roman" w:hAnsi="Times New Roman" w:cs="Times New Roman"/>
          <w:sz w:val="24"/>
          <w:szCs w:val="24"/>
        </w:rPr>
        <w:t xml:space="preserve">), fungi, animals, </w:t>
      </w:r>
      <w:proofErr w:type="gramStart"/>
      <w:r>
        <w:rPr>
          <w:rFonts w:ascii="Times New Roman" w:hAnsi="Times New Roman" w:cs="Times New Roman"/>
          <w:sz w:val="24"/>
          <w:szCs w:val="24"/>
        </w:rPr>
        <w:t>multicellular</w:t>
      </w:r>
      <w:proofErr w:type="gramEnd"/>
      <w:r>
        <w:rPr>
          <w:rFonts w:ascii="Times New Roman" w:hAnsi="Times New Roman" w:cs="Times New Roman"/>
          <w:sz w:val="24"/>
          <w:szCs w:val="24"/>
        </w:rPr>
        <w:t xml:space="preserve"> plants.</w:t>
      </w:r>
    </w:p>
    <w:p w14:paraId="0BE798ED" w14:textId="77777777" w:rsidR="00E82D33" w:rsidRDefault="00E82D33" w:rsidP="00E82D33">
      <w:pPr>
        <w:pStyle w:val="ListParagraph"/>
        <w:numPr>
          <w:ilvl w:val="1"/>
          <w:numId w:val="1"/>
        </w:numPr>
        <w:rPr>
          <w:rFonts w:ascii="Times New Roman" w:hAnsi="Times New Roman" w:cs="Times New Roman"/>
          <w:sz w:val="24"/>
          <w:szCs w:val="24"/>
        </w:rPr>
      </w:pPr>
      <w:r w:rsidRPr="00E82D33">
        <w:rPr>
          <w:rFonts w:ascii="Times New Roman" w:hAnsi="Times New Roman" w:cs="Times New Roman"/>
          <w:sz w:val="24"/>
          <w:szCs w:val="24"/>
        </w:rPr>
        <w:t>It increases the areas of membrane within the cell which can in turn</w:t>
      </w:r>
      <w:r>
        <w:rPr>
          <w:rFonts w:ascii="Times New Roman" w:hAnsi="Times New Roman" w:cs="Times New Roman"/>
          <w:sz w:val="24"/>
          <w:szCs w:val="24"/>
        </w:rPr>
        <w:t>:</w:t>
      </w:r>
    </w:p>
    <w:p w14:paraId="4EE2756B" w14:textId="77777777" w:rsidR="00E82D33" w:rsidRDefault="00E82D33" w:rsidP="00E82D3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By compartmentalization of cellular functions it reduces the need to fill the whole cell with substrates.</w:t>
      </w:r>
    </w:p>
    <w:p w14:paraId="60BF61FC" w14:textId="77777777" w:rsidR="00BC4EE8" w:rsidRDefault="00E82D33" w:rsidP="00BC4EE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Is</w:t>
      </w:r>
      <w:r w:rsidR="00641CC1">
        <w:rPr>
          <w:rFonts w:ascii="Times New Roman" w:hAnsi="Times New Roman" w:cs="Times New Roman"/>
          <w:sz w:val="24"/>
          <w:szCs w:val="24"/>
        </w:rPr>
        <w:t xml:space="preserve"> good for transport systems, and so a</w:t>
      </w:r>
      <w:r w:rsidR="00641CC1" w:rsidRPr="00641CC1">
        <w:rPr>
          <w:rFonts w:ascii="Times New Roman" w:hAnsi="Times New Roman" w:cs="Times New Roman"/>
          <w:sz w:val="24"/>
          <w:szCs w:val="24"/>
        </w:rPr>
        <w:t>re not reliant on diffusion alone to transport around the cell.</w:t>
      </w:r>
    </w:p>
    <w:p w14:paraId="291EF1C4" w14:textId="77777777" w:rsidR="00794AAC" w:rsidRPr="00794AAC" w:rsidRDefault="00794AAC" w:rsidP="00794AAC">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19BA832" wp14:editId="1B90488E">
            <wp:extent cx="5202555" cy="3768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2555" cy="3768090"/>
                    </a:xfrm>
                    <a:prstGeom prst="rect">
                      <a:avLst/>
                    </a:prstGeom>
                    <a:noFill/>
                    <a:ln>
                      <a:noFill/>
                    </a:ln>
                  </pic:spPr>
                </pic:pic>
              </a:graphicData>
            </a:graphic>
          </wp:inline>
        </w:drawing>
      </w:r>
    </w:p>
    <w:p w14:paraId="232DB14A" w14:textId="77777777" w:rsidR="00794AAC" w:rsidRDefault="00BB1EE8" w:rsidP="00794AA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Arabidopsis </w:t>
      </w:r>
      <w:r w:rsidR="001832AA">
        <w:rPr>
          <w:rFonts w:ascii="Times New Roman" w:hAnsi="Times New Roman" w:cs="Times New Roman"/>
          <w:sz w:val="24"/>
          <w:szCs w:val="24"/>
        </w:rPr>
        <w:t xml:space="preserve">thaliana is a plant, looking like a weed, and </w:t>
      </w:r>
      <w:r>
        <w:rPr>
          <w:rFonts w:ascii="Times New Roman" w:hAnsi="Times New Roman" w:cs="Times New Roman"/>
          <w:sz w:val="24"/>
          <w:szCs w:val="24"/>
        </w:rPr>
        <w:t xml:space="preserve">is a large advantage to research because it has small genomes compared to most plants </w:t>
      </w:r>
      <w:r w:rsidR="001832AA">
        <w:rPr>
          <w:rFonts w:ascii="Times New Roman" w:hAnsi="Times New Roman" w:cs="Times New Roman"/>
          <w:sz w:val="24"/>
          <w:szCs w:val="24"/>
        </w:rPr>
        <w:t>that</w:t>
      </w:r>
      <w:r>
        <w:rPr>
          <w:rFonts w:ascii="Times New Roman" w:hAnsi="Times New Roman" w:cs="Times New Roman"/>
          <w:sz w:val="24"/>
          <w:szCs w:val="24"/>
        </w:rPr>
        <w:t xml:space="preserve"> have l</w:t>
      </w:r>
      <w:r w:rsidR="005B017E">
        <w:rPr>
          <w:rFonts w:ascii="Times New Roman" w:hAnsi="Times New Roman" w:cs="Times New Roman"/>
          <w:sz w:val="24"/>
          <w:szCs w:val="24"/>
        </w:rPr>
        <w:t>arge, and can reproduce quickly and even in a growth chamber.</w:t>
      </w:r>
    </w:p>
    <w:p w14:paraId="2AF7297E" w14:textId="77777777" w:rsidR="0085735B" w:rsidRDefault="0085735B" w:rsidP="00794AA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C. Elegans is good for research because it’s small, about 1cm, and has exactly 959 cells and thus because is so small and simple, can map out development easily.</w:t>
      </w:r>
    </w:p>
    <w:p w14:paraId="66FF96CB" w14:textId="77777777" w:rsidR="00D358AC" w:rsidRDefault="00D358AC" w:rsidP="00D358A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Now, </w:t>
      </w:r>
      <w:r w:rsidR="0002120D">
        <w:rPr>
          <w:rFonts w:ascii="Times New Roman" w:hAnsi="Times New Roman" w:cs="Times New Roman"/>
          <w:sz w:val="24"/>
          <w:szCs w:val="24"/>
        </w:rPr>
        <w:t>let’s</w:t>
      </w:r>
      <w:r>
        <w:rPr>
          <w:rFonts w:ascii="Times New Roman" w:hAnsi="Times New Roman" w:cs="Times New Roman"/>
          <w:sz w:val="24"/>
          <w:szCs w:val="24"/>
        </w:rPr>
        <w:t xml:space="preserve"> look into the cell organelles of the eukaryotic cells (MUST ALSO LABEL ABOVE PICTURE^)</w:t>
      </w:r>
    </w:p>
    <w:p w14:paraId="7648E9A5" w14:textId="77777777" w:rsidR="0002120D" w:rsidRDefault="0002120D" w:rsidP="00D358A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Major structural features:</w:t>
      </w:r>
    </w:p>
    <w:p w14:paraId="66386177" w14:textId="77777777" w:rsidR="0002120D" w:rsidRDefault="0002120D" w:rsidP="0002120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Plasma membrane</w:t>
      </w:r>
    </w:p>
    <w:p w14:paraId="1BFFFC42" w14:textId="77777777" w:rsidR="0002120D" w:rsidRDefault="0002120D" w:rsidP="0002120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Nucleus (membrane-bound)</w:t>
      </w:r>
    </w:p>
    <w:p w14:paraId="467D2447" w14:textId="77777777" w:rsidR="0002120D" w:rsidRDefault="0002120D" w:rsidP="0002120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Membrane-bound organelles</w:t>
      </w:r>
      <w:r w:rsidR="00692FB4">
        <w:rPr>
          <w:rFonts w:ascii="Times New Roman" w:hAnsi="Times New Roman" w:cs="Times New Roman"/>
          <w:sz w:val="24"/>
          <w:szCs w:val="24"/>
        </w:rPr>
        <w:t>: part of the cytoplasm, suspended in the cytosol.</w:t>
      </w:r>
    </w:p>
    <w:p w14:paraId="49E58964" w14:textId="77777777" w:rsidR="0002120D" w:rsidRDefault="0002120D" w:rsidP="0002120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Cytosol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cytoplasm)</w:t>
      </w:r>
      <w:r w:rsidR="00692FB4">
        <w:rPr>
          <w:rFonts w:ascii="Times New Roman" w:hAnsi="Times New Roman" w:cs="Times New Roman"/>
          <w:sz w:val="24"/>
          <w:szCs w:val="24"/>
        </w:rPr>
        <w:t xml:space="preserve">: </w:t>
      </w:r>
      <w:r w:rsidR="00692FB4">
        <w:rPr>
          <w:rFonts w:ascii="Times New Roman" w:hAnsi="Times New Roman" w:cs="Times New Roman"/>
          <w:b/>
          <w:sz w:val="24"/>
          <w:szCs w:val="24"/>
        </w:rPr>
        <w:t>Cytosol</w:t>
      </w:r>
      <w:r w:rsidR="00692FB4">
        <w:rPr>
          <w:rFonts w:ascii="Times New Roman" w:hAnsi="Times New Roman" w:cs="Times New Roman"/>
          <w:sz w:val="24"/>
          <w:szCs w:val="24"/>
        </w:rPr>
        <w:t xml:space="preserve"> is the aqueous solution of salts and organic molecules. </w:t>
      </w:r>
      <w:r w:rsidR="00692FB4">
        <w:rPr>
          <w:rFonts w:ascii="Times New Roman" w:hAnsi="Times New Roman" w:cs="Times New Roman"/>
          <w:b/>
          <w:sz w:val="24"/>
          <w:szCs w:val="24"/>
        </w:rPr>
        <w:t>Cytoplasm</w:t>
      </w:r>
      <w:r w:rsidR="00692FB4">
        <w:rPr>
          <w:rFonts w:ascii="Times New Roman" w:hAnsi="Times New Roman" w:cs="Times New Roman"/>
          <w:sz w:val="24"/>
          <w:szCs w:val="24"/>
        </w:rPr>
        <w:t xml:space="preserve"> is the cytosol and everything you find it (ribosomes, organelles, </w:t>
      </w:r>
      <w:proofErr w:type="spellStart"/>
      <w:r w:rsidR="00692FB4">
        <w:rPr>
          <w:rFonts w:ascii="Times New Roman" w:hAnsi="Times New Roman" w:cs="Times New Roman"/>
          <w:sz w:val="24"/>
          <w:szCs w:val="24"/>
        </w:rPr>
        <w:t>cyto</w:t>
      </w:r>
      <w:proofErr w:type="spellEnd"/>
      <w:r w:rsidR="00692FB4">
        <w:rPr>
          <w:rFonts w:ascii="Times New Roman" w:hAnsi="Times New Roman" w:cs="Times New Roman"/>
          <w:sz w:val="24"/>
          <w:szCs w:val="24"/>
        </w:rPr>
        <w:t>-skeleton).</w:t>
      </w:r>
    </w:p>
    <w:p w14:paraId="05D493C1" w14:textId="77777777" w:rsidR="00692FB4" w:rsidRDefault="00692FB4" w:rsidP="00692F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Cytosol is the same in eukaryotic and prokaryotic cell, and cytoplasm is not.</w:t>
      </w:r>
    </w:p>
    <w:p w14:paraId="4734FF19" w14:textId="77777777" w:rsidR="00692FB4" w:rsidRDefault="00692FB4" w:rsidP="00692F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Table of difference in what each have in cytoplasm.</w:t>
      </w:r>
    </w:p>
    <w:tbl>
      <w:tblPr>
        <w:tblStyle w:val="TableGrid"/>
        <w:tblW w:w="0" w:type="auto"/>
        <w:tblLook w:val="04A0" w:firstRow="1" w:lastRow="0" w:firstColumn="1" w:lastColumn="0" w:noHBand="0" w:noVBand="1"/>
      </w:tblPr>
      <w:tblGrid>
        <w:gridCol w:w="3192"/>
        <w:gridCol w:w="3192"/>
      </w:tblGrid>
      <w:tr w:rsidR="00692FB4" w14:paraId="60020045" w14:textId="77777777" w:rsidTr="00692FB4">
        <w:tc>
          <w:tcPr>
            <w:tcW w:w="3192" w:type="dxa"/>
          </w:tcPr>
          <w:p w14:paraId="572B2D75"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Prokaryotes</w:t>
            </w:r>
          </w:p>
        </w:tc>
        <w:tc>
          <w:tcPr>
            <w:tcW w:w="3192" w:type="dxa"/>
          </w:tcPr>
          <w:p w14:paraId="2E7BD75E"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Eukaryotes</w:t>
            </w:r>
          </w:p>
        </w:tc>
      </w:tr>
      <w:tr w:rsidR="00692FB4" w14:paraId="03288D9C" w14:textId="77777777" w:rsidTr="00692FB4">
        <w:tc>
          <w:tcPr>
            <w:tcW w:w="3192" w:type="dxa"/>
          </w:tcPr>
          <w:p w14:paraId="47D15013"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-Ribosomes</w:t>
            </w:r>
          </w:p>
        </w:tc>
        <w:tc>
          <w:tcPr>
            <w:tcW w:w="3192" w:type="dxa"/>
          </w:tcPr>
          <w:p w14:paraId="43F9D027"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-Ribosomes</w:t>
            </w:r>
          </w:p>
          <w:p w14:paraId="61B34D8B"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-Organelles</w:t>
            </w:r>
          </w:p>
          <w:p w14:paraId="36B2C47C" w14:textId="77777777" w:rsidR="00692FB4" w:rsidRDefault="00692FB4" w:rsidP="00692FB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Cyto</w:t>
            </w:r>
            <w:proofErr w:type="spellEnd"/>
            <w:r>
              <w:rPr>
                <w:rFonts w:ascii="Times New Roman" w:hAnsi="Times New Roman" w:cs="Times New Roman"/>
                <w:sz w:val="24"/>
                <w:szCs w:val="24"/>
              </w:rPr>
              <w:t>-skeleton.</w:t>
            </w:r>
          </w:p>
        </w:tc>
      </w:tr>
    </w:tbl>
    <w:p w14:paraId="45CD54DD" w14:textId="77777777" w:rsidR="00692FB4" w:rsidRPr="00692FB4" w:rsidRDefault="00692FB4" w:rsidP="00692FB4">
      <w:pPr>
        <w:rPr>
          <w:rFonts w:ascii="Times New Roman" w:hAnsi="Times New Roman" w:cs="Times New Roman"/>
          <w:sz w:val="24"/>
          <w:szCs w:val="24"/>
        </w:rPr>
      </w:pPr>
    </w:p>
    <w:p w14:paraId="713D8F28" w14:textId="77777777" w:rsidR="00692FB4" w:rsidRDefault="00734DBC" w:rsidP="00692F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Non-membrane bound organelles</w:t>
      </w:r>
    </w:p>
    <w:p w14:paraId="61A9DF73" w14:textId="77777777" w:rsidR="00734DBC" w:rsidRDefault="00734DBC" w:rsidP="00734DB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Cytoskeleton</w:t>
      </w:r>
    </w:p>
    <w:p w14:paraId="4CEE2A99" w14:textId="77777777" w:rsidR="00734DBC" w:rsidRDefault="00734DBC" w:rsidP="00734DB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Is the </w:t>
      </w:r>
      <w:r>
        <w:rPr>
          <w:rFonts w:ascii="Times New Roman" w:hAnsi="Times New Roman" w:cs="Times New Roman"/>
          <w:b/>
          <w:sz w:val="24"/>
          <w:szCs w:val="24"/>
        </w:rPr>
        <w:t>support/shape</w:t>
      </w:r>
      <w:r>
        <w:rPr>
          <w:rFonts w:ascii="Times New Roman" w:hAnsi="Times New Roman" w:cs="Times New Roman"/>
          <w:sz w:val="24"/>
          <w:szCs w:val="24"/>
        </w:rPr>
        <w:t xml:space="preserve">, </w:t>
      </w:r>
      <w:r>
        <w:rPr>
          <w:rFonts w:ascii="Times New Roman" w:hAnsi="Times New Roman" w:cs="Times New Roman"/>
          <w:b/>
          <w:sz w:val="24"/>
          <w:szCs w:val="24"/>
        </w:rPr>
        <w:t>internal organization, and controls movement</w:t>
      </w:r>
      <w:r w:rsidR="00F936C8">
        <w:rPr>
          <w:rFonts w:ascii="Times New Roman" w:hAnsi="Times New Roman" w:cs="Times New Roman"/>
          <w:b/>
          <w:sz w:val="24"/>
          <w:szCs w:val="24"/>
        </w:rPr>
        <w:t xml:space="preserve"> of cell / movement within cell (transport systems).</w:t>
      </w:r>
    </w:p>
    <w:p w14:paraId="67E51808" w14:textId="77777777" w:rsidR="00734DBC" w:rsidRDefault="00734DBC" w:rsidP="00734DB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3 filamentous structures:</w:t>
      </w:r>
    </w:p>
    <w:p w14:paraId="5AD7CCB0" w14:textId="77777777" w:rsidR="00734DBC" w:rsidRDefault="00734DBC" w:rsidP="00734DBC">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Microtubules, microfilaments, and intermediate filaments.</w:t>
      </w:r>
    </w:p>
    <w:p w14:paraId="23D4575A" w14:textId="77777777" w:rsidR="00F91052" w:rsidRPr="00F91052" w:rsidRDefault="00F91052" w:rsidP="00F91052">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93C2085" wp14:editId="62B832E1">
            <wp:extent cx="5936615" cy="185610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6615" cy="1856105"/>
                    </a:xfrm>
                    <a:prstGeom prst="rect">
                      <a:avLst/>
                    </a:prstGeom>
                    <a:noFill/>
                    <a:ln>
                      <a:noFill/>
                    </a:ln>
                  </pic:spPr>
                </pic:pic>
              </a:graphicData>
            </a:graphic>
          </wp:inline>
        </w:drawing>
      </w:r>
    </w:p>
    <w:p w14:paraId="2427E240" w14:textId="77777777" w:rsidR="00734DBC" w:rsidRPr="00CF552D" w:rsidRDefault="00734DBC" w:rsidP="00734DB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Ribosomes: function for </w:t>
      </w:r>
      <w:r>
        <w:rPr>
          <w:rFonts w:ascii="Times New Roman" w:hAnsi="Times New Roman" w:cs="Times New Roman"/>
          <w:b/>
          <w:sz w:val="24"/>
          <w:szCs w:val="24"/>
        </w:rPr>
        <w:t>protein synthesis</w:t>
      </w:r>
      <w:r w:rsidR="00F91052">
        <w:rPr>
          <w:rFonts w:ascii="Times New Roman" w:hAnsi="Times New Roman" w:cs="Times New Roman"/>
          <w:b/>
          <w:sz w:val="24"/>
          <w:szCs w:val="24"/>
        </w:rPr>
        <w:t>.</w:t>
      </w:r>
    </w:p>
    <w:p w14:paraId="291F80D3" w14:textId="77777777" w:rsidR="00CF552D" w:rsidRPr="00CF552D" w:rsidRDefault="00CF552D" w:rsidP="00CF55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Another major difference between prokaryotic and eukaryotic is the </w:t>
      </w:r>
      <w:r>
        <w:rPr>
          <w:rFonts w:ascii="Times New Roman" w:hAnsi="Times New Roman" w:cs="Times New Roman"/>
          <w:b/>
          <w:sz w:val="24"/>
          <w:szCs w:val="24"/>
        </w:rPr>
        <w:t>NUCLEUS.</w:t>
      </w:r>
    </w:p>
    <w:p w14:paraId="389DF4BF" w14:textId="77777777" w:rsidR="00CF552D" w:rsidRPr="00CF552D" w:rsidRDefault="00CF552D" w:rsidP="00CF552D">
      <w:pPr>
        <w:pStyle w:val="ListParagraph"/>
        <w:numPr>
          <w:ilvl w:val="0"/>
          <w:numId w:val="1"/>
        </w:numPr>
        <w:rPr>
          <w:rFonts w:ascii="Times New Roman" w:hAnsi="Times New Roman" w:cs="Times New Roman"/>
          <w:sz w:val="24"/>
          <w:szCs w:val="24"/>
        </w:rPr>
      </w:pPr>
      <w:r w:rsidRPr="00CF552D">
        <w:rPr>
          <w:rFonts w:ascii="Times New Roman" w:hAnsi="Times New Roman" w:cs="Times New Roman"/>
          <w:sz w:val="24"/>
          <w:szCs w:val="24"/>
        </w:rPr>
        <w:t xml:space="preserve">In prokaryotic cells, the genetic material is in the form of a single </w:t>
      </w:r>
      <w:r w:rsidR="00201E95">
        <w:rPr>
          <w:rFonts w:ascii="Times New Roman" w:hAnsi="Times New Roman" w:cs="Times New Roman"/>
          <w:sz w:val="24"/>
          <w:szCs w:val="24"/>
        </w:rPr>
        <w:t xml:space="preserve">naked DNA </w:t>
      </w:r>
      <w:r w:rsidRPr="00CF552D">
        <w:rPr>
          <w:rFonts w:ascii="Times New Roman" w:hAnsi="Times New Roman" w:cs="Times New Roman"/>
          <w:sz w:val="24"/>
          <w:szCs w:val="24"/>
        </w:rPr>
        <w:t>chromosome</w:t>
      </w:r>
      <w:r w:rsidR="00201E95">
        <w:rPr>
          <w:rFonts w:ascii="Times New Roman" w:hAnsi="Times New Roman" w:cs="Times New Roman"/>
          <w:sz w:val="24"/>
          <w:szCs w:val="24"/>
        </w:rPr>
        <w:t>, free-floating in CYTOPLASM.</w:t>
      </w:r>
    </w:p>
    <w:p w14:paraId="1EC311EA" w14:textId="77777777" w:rsidR="00EB7A58" w:rsidRDefault="00CF552D" w:rsidP="00CF55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eukaryotic cells, </w:t>
      </w:r>
      <w:r w:rsidR="00201E95">
        <w:rPr>
          <w:rFonts w:ascii="Times New Roman" w:hAnsi="Times New Roman" w:cs="Times New Roman"/>
          <w:sz w:val="24"/>
          <w:szCs w:val="24"/>
        </w:rPr>
        <w:t xml:space="preserve">the genetic material is CONTAINED WITHIN </w:t>
      </w:r>
      <w:r w:rsidR="00201E95" w:rsidRPr="00EB7A58">
        <w:rPr>
          <w:rFonts w:ascii="Times New Roman" w:hAnsi="Times New Roman" w:cs="Times New Roman"/>
          <w:b/>
          <w:sz w:val="24"/>
          <w:szCs w:val="24"/>
        </w:rPr>
        <w:t>nucleus</w:t>
      </w:r>
      <w:r w:rsidR="00EB7A58">
        <w:rPr>
          <w:rFonts w:ascii="Times New Roman" w:hAnsi="Times New Roman" w:cs="Times New Roman"/>
          <w:sz w:val="24"/>
          <w:szCs w:val="24"/>
        </w:rPr>
        <w:t>.</w:t>
      </w:r>
      <w:r w:rsidR="00201E95">
        <w:rPr>
          <w:rFonts w:ascii="Times New Roman" w:hAnsi="Times New Roman" w:cs="Times New Roman"/>
          <w:sz w:val="24"/>
          <w:szCs w:val="24"/>
        </w:rPr>
        <w:t xml:space="preserve"> </w:t>
      </w:r>
    </w:p>
    <w:p w14:paraId="3C92FF45" w14:textId="77777777" w:rsidR="00EB7A58" w:rsidRDefault="00201E95" w:rsidP="00EB7A58">
      <w:pPr>
        <w:pStyle w:val="ListParagraph"/>
        <w:numPr>
          <w:ilvl w:val="1"/>
          <w:numId w:val="1"/>
        </w:numPr>
        <w:rPr>
          <w:rFonts w:ascii="Times New Roman" w:hAnsi="Times New Roman" w:cs="Times New Roman"/>
          <w:sz w:val="24"/>
          <w:szCs w:val="24"/>
        </w:rPr>
      </w:pPr>
      <w:r w:rsidRPr="00EB7A58">
        <w:rPr>
          <w:rFonts w:ascii="Times New Roman" w:hAnsi="Times New Roman" w:cs="Times New Roman"/>
          <w:b/>
          <w:sz w:val="24"/>
          <w:szCs w:val="24"/>
        </w:rPr>
        <w:sym w:font="Wingdings" w:char="F0E0"/>
      </w:r>
      <w:r>
        <w:rPr>
          <w:rFonts w:ascii="Times New Roman" w:hAnsi="Times New Roman" w:cs="Times New Roman"/>
          <w:sz w:val="24"/>
          <w:szCs w:val="24"/>
        </w:rPr>
        <w:t xml:space="preserve"> </w:t>
      </w:r>
      <w:proofErr w:type="gramStart"/>
      <w:r w:rsidR="00EB7A58">
        <w:rPr>
          <w:rFonts w:ascii="Times New Roman" w:hAnsi="Times New Roman" w:cs="Times New Roman"/>
          <w:sz w:val="24"/>
          <w:szCs w:val="24"/>
        </w:rPr>
        <w:t>Nucleus</w:t>
      </w:r>
      <w:r>
        <w:rPr>
          <w:rFonts w:ascii="Times New Roman" w:hAnsi="Times New Roman" w:cs="Times New Roman"/>
          <w:sz w:val="24"/>
          <w:szCs w:val="24"/>
        </w:rPr>
        <w:t xml:space="preserve"> is bo</w:t>
      </w:r>
      <w:r w:rsidR="00BB4505">
        <w:rPr>
          <w:rFonts w:ascii="Times New Roman" w:hAnsi="Times New Roman" w:cs="Times New Roman"/>
          <w:sz w:val="24"/>
          <w:szCs w:val="24"/>
        </w:rPr>
        <w:t xml:space="preserve">und by a double membrane layer, called </w:t>
      </w:r>
      <w:r w:rsidR="00BB4505">
        <w:rPr>
          <w:rFonts w:ascii="Times New Roman" w:hAnsi="Times New Roman" w:cs="Times New Roman"/>
          <w:b/>
          <w:sz w:val="24"/>
          <w:szCs w:val="24"/>
        </w:rPr>
        <w:t>Nuclear envelope</w:t>
      </w:r>
      <w:proofErr w:type="gramEnd"/>
      <w:r w:rsidR="00BB4505">
        <w:rPr>
          <w:rFonts w:ascii="Times New Roman" w:hAnsi="Times New Roman" w:cs="Times New Roman"/>
          <w:b/>
          <w:sz w:val="24"/>
          <w:szCs w:val="24"/>
        </w:rPr>
        <w:t>.</w:t>
      </w:r>
    </w:p>
    <w:p w14:paraId="6E57DBEC" w14:textId="77777777" w:rsidR="00EB7A58" w:rsidRDefault="00EB7A58" w:rsidP="00EB7A58">
      <w:pPr>
        <w:pStyle w:val="ListParagraph"/>
        <w:numPr>
          <w:ilvl w:val="1"/>
          <w:numId w:val="1"/>
        </w:numPr>
        <w:rPr>
          <w:rFonts w:ascii="Times New Roman" w:hAnsi="Times New Roman" w:cs="Times New Roman"/>
          <w:sz w:val="24"/>
          <w:szCs w:val="24"/>
        </w:rPr>
      </w:pPr>
      <w:r w:rsidRPr="00EB7A58">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sidR="00201E95" w:rsidRPr="00EB7A58">
        <w:rPr>
          <w:rFonts w:ascii="Times New Roman" w:hAnsi="Times New Roman" w:cs="Times New Roman"/>
          <w:b/>
          <w:sz w:val="24"/>
          <w:szCs w:val="24"/>
        </w:rPr>
        <w:t>Nuclear pores</w:t>
      </w:r>
      <w:r w:rsidR="00201E95">
        <w:rPr>
          <w:rFonts w:ascii="Times New Roman" w:hAnsi="Times New Roman" w:cs="Times New Roman"/>
          <w:sz w:val="24"/>
          <w:szCs w:val="24"/>
        </w:rPr>
        <w:t xml:space="preserve"> in the </w:t>
      </w:r>
      <w:r w:rsidR="00DF6391">
        <w:rPr>
          <w:rFonts w:ascii="Times New Roman" w:hAnsi="Times New Roman" w:cs="Times New Roman"/>
          <w:sz w:val="24"/>
          <w:szCs w:val="24"/>
        </w:rPr>
        <w:t>envelope</w:t>
      </w:r>
      <w:r w:rsidR="00201E95">
        <w:rPr>
          <w:rFonts w:ascii="Times New Roman" w:hAnsi="Times New Roman" w:cs="Times New Roman"/>
          <w:sz w:val="24"/>
          <w:szCs w:val="24"/>
        </w:rPr>
        <w:t xml:space="preserve"> allow things like bits of </w:t>
      </w:r>
      <w:r w:rsidR="00201E95">
        <w:rPr>
          <w:rFonts w:ascii="Times New Roman" w:hAnsi="Times New Roman" w:cs="Times New Roman"/>
          <w:b/>
          <w:sz w:val="24"/>
          <w:szCs w:val="24"/>
        </w:rPr>
        <w:t>ribosomes</w:t>
      </w:r>
      <w:r w:rsidR="00201E95">
        <w:rPr>
          <w:rFonts w:ascii="Times New Roman" w:hAnsi="Times New Roman" w:cs="Times New Roman"/>
          <w:sz w:val="24"/>
          <w:szCs w:val="24"/>
        </w:rPr>
        <w:t xml:space="preserve"> to move in and out, which are synthesized in the </w:t>
      </w:r>
      <w:r w:rsidRPr="00EB7A58">
        <w:rPr>
          <w:rFonts w:ascii="Times New Roman" w:hAnsi="Times New Roman" w:cs="Times New Roman"/>
          <w:sz w:val="24"/>
          <w:szCs w:val="24"/>
        </w:rPr>
        <w:sym w:font="Wingdings" w:char="F0E0"/>
      </w:r>
    </w:p>
    <w:p w14:paraId="3B9CCF1E" w14:textId="77777777" w:rsidR="00EB7A58" w:rsidRDefault="00EB7A58" w:rsidP="00EB7A58">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N</w:t>
      </w:r>
      <w:r w:rsidR="00201E95">
        <w:rPr>
          <w:rFonts w:ascii="Times New Roman" w:hAnsi="Times New Roman" w:cs="Times New Roman"/>
          <w:b/>
          <w:sz w:val="24"/>
          <w:szCs w:val="24"/>
        </w:rPr>
        <w:t>ucleolus</w:t>
      </w:r>
      <w:r w:rsidR="00201E95">
        <w:rPr>
          <w:rFonts w:ascii="Times New Roman" w:hAnsi="Times New Roman" w:cs="Times New Roman"/>
          <w:sz w:val="24"/>
          <w:szCs w:val="24"/>
        </w:rPr>
        <w:t xml:space="preserve"> (structure inside nucleus). </w:t>
      </w:r>
    </w:p>
    <w:p w14:paraId="09C27869" w14:textId="77777777" w:rsidR="00CF552D" w:rsidRDefault="00201E95" w:rsidP="00EB7A5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Within the eukaryotic cells, DNA and protein are organiz</w:t>
      </w:r>
      <w:r w:rsidR="00BB4505">
        <w:rPr>
          <w:rFonts w:ascii="Times New Roman" w:hAnsi="Times New Roman" w:cs="Times New Roman"/>
          <w:sz w:val="24"/>
          <w:szCs w:val="24"/>
        </w:rPr>
        <w:t>ed into chromosomes (chromatin – refers to DNA and protein; not in prokaryotic cell).</w:t>
      </w:r>
    </w:p>
    <w:p w14:paraId="049204B4" w14:textId="77777777" w:rsidR="00DF6391" w:rsidRDefault="00DF6391" w:rsidP="00EB7A5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OUTER LAYER of the nuclear envelope is continuous with: THE ENDOPLASMIC RETICULUM.</w:t>
      </w:r>
    </w:p>
    <w:p w14:paraId="70CB157A" w14:textId="77777777" w:rsidR="00D6291E" w:rsidRDefault="00D6291E" w:rsidP="00D6291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READ:</w:t>
      </w:r>
    </w:p>
    <w:p w14:paraId="3A03C9FA" w14:textId="77777777" w:rsidR="00D6291E" w:rsidRDefault="00D6291E" w:rsidP="00D6291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Chapter 2 (except 2.5)</w:t>
      </w:r>
    </w:p>
    <w:p w14:paraId="3E6861F3" w14:textId="77777777" w:rsidR="00D6291E" w:rsidRDefault="00D6291E" w:rsidP="00D6291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Chapter 3</w:t>
      </w:r>
    </w:p>
    <w:p w14:paraId="458270DB" w14:textId="77777777" w:rsidR="00D6291E" w:rsidRDefault="00D6291E">
      <w:pPr>
        <w:rPr>
          <w:rFonts w:ascii="Times New Roman" w:hAnsi="Times New Roman" w:cs="Times New Roman"/>
          <w:sz w:val="24"/>
          <w:szCs w:val="24"/>
        </w:rPr>
      </w:pPr>
      <w:r>
        <w:rPr>
          <w:rFonts w:ascii="Times New Roman" w:hAnsi="Times New Roman" w:cs="Times New Roman"/>
          <w:sz w:val="24"/>
          <w:szCs w:val="24"/>
        </w:rPr>
        <w:br w:type="page"/>
      </w:r>
    </w:p>
    <w:p w14:paraId="383069A3" w14:textId="77777777" w:rsidR="00D6291E" w:rsidRDefault="00D6291E" w:rsidP="00D6291E">
      <w:pPr>
        <w:rPr>
          <w:rFonts w:ascii="Times New Roman" w:hAnsi="Times New Roman" w:cs="Times New Roman"/>
          <w:b/>
          <w:sz w:val="24"/>
          <w:szCs w:val="24"/>
        </w:rPr>
      </w:pPr>
      <w:r>
        <w:rPr>
          <w:rFonts w:ascii="Times New Roman" w:hAnsi="Times New Roman" w:cs="Times New Roman"/>
          <w:b/>
          <w:sz w:val="24"/>
          <w:szCs w:val="24"/>
        </w:rPr>
        <w:lastRenderedPageBreak/>
        <w:t>LECTURE 3</w:t>
      </w:r>
    </w:p>
    <w:p w14:paraId="34515128" w14:textId="77777777" w:rsidR="00262BF9" w:rsidRPr="00DF6391" w:rsidRDefault="00262BF9" w:rsidP="00262BF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Endoplasmic reticulum:</w:t>
      </w:r>
      <w:r w:rsidR="007D5AB3">
        <w:rPr>
          <w:rFonts w:ascii="Times New Roman" w:hAnsi="Times New Roman" w:cs="Times New Roman"/>
          <w:b/>
          <w:sz w:val="24"/>
          <w:szCs w:val="24"/>
        </w:rPr>
        <w:t xml:space="preserve"> </w:t>
      </w:r>
      <w:r w:rsidR="007D5AB3">
        <w:rPr>
          <w:rFonts w:ascii="Times New Roman" w:hAnsi="Times New Roman" w:cs="Times New Roman"/>
          <w:sz w:val="24"/>
          <w:szCs w:val="24"/>
        </w:rPr>
        <w:t>series of flattened sacs and tubes.</w:t>
      </w:r>
    </w:p>
    <w:p w14:paraId="2EA33530" w14:textId="77777777" w:rsidR="00262BF9" w:rsidRDefault="00262BF9" w:rsidP="00262BF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Tubular membranes and cisternae.</w:t>
      </w:r>
    </w:p>
    <w:p w14:paraId="463C3B1E" w14:textId="77777777" w:rsidR="007D5AB3" w:rsidRDefault="007D5AB3" w:rsidP="00262BF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Comes in 2 types:</w:t>
      </w:r>
    </w:p>
    <w:p w14:paraId="0FB4CF15" w14:textId="77777777" w:rsidR="00262BF9" w:rsidRDefault="00262BF9" w:rsidP="007D5AB3">
      <w:pPr>
        <w:pStyle w:val="ListParagraph"/>
        <w:numPr>
          <w:ilvl w:val="2"/>
          <w:numId w:val="1"/>
        </w:numPr>
        <w:rPr>
          <w:rFonts w:ascii="Times New Roman" w:hAnsi="Times New Roman" w:cs="Times New Roman"/>
          <w:sz w:val="24"/>
          <w:szCs w:val="24"/>
        </w:rPr>
      </w:pPr>
      <w:r w:rsidRPr="007D5AB3">
        <w:rPr>
          <w:rFonts w:ascii="Times New Roman" w:hAnsi="Times New Roman" w:cs="Times New Roman"/>
          <w:b/>
          <w:sz w:val="24"/>
          <w:szCs w:val="24"/>
        </w:rPr>
        <w:t>Rough</w:t>
      </w:r>
      <w:r w:rsidR="007D5AB3">
        <w:rPr>
          <w:rFonts w:ascii="Times New Roman" w:hAnsi="Times New Roman" w:cs="Times New Roman"/>
          <w:b/>
          <w:sz w:val="24"/>
          <w:szCs w:val="24"/>
        </w:rPr>
        <w:t xml:space="preserve"> Endoplasmic Reticulum</w:t>
      </w:r>
      <w:r w:rsidR="007D5AB3">
        <w:rPr>
          <w:rFonts w:ascii="Times New Roman" w:hAnsi="Times New Roman" w:cs="Times New Roman"/>
          <w:sz w:val="24"/>
          <w:szCs w:val="24"/>
        </w:rPr>
        <w:t xml:space="preserve"> – Walls are studded with </w:t>
      </w:r>
      <w:r>
        <w:rPr>
          <w:rFonts w:ascii="Times New Roman" w:hAnsi="Times New Roman" w:cs="Times New Roman"/>
          <w:sz w:val="24"/>
          <w:szCs w:val="24"/>
        </w:rPr>
        <w:t xml:space="preserve">ribosomes, </w:t>
      </w:r>
      <w:r w:rsidR="007D5AB3">
        <w:rPr>
          <w:rFonts w:ascii="Times New Roman" w:hAnsi="Times New Roman" w:cs="Times New Roman"/>
          <w:sz w:val="24"/>
          <w:szCs w:val="24"/>
        </w:rPr>
        <w:t xml:space="preserve">serves for major site of </w:t>
      </w:r>
      <w:r>
        <w:rPr>
          <w:rFonts w:ascii="Times New Roman" w:hAnsi="Times New Roman" w:cs="Times New Roman"/>
          <w:sz w:val="24"/>
          <w:szCs w:val="24"/>
        </w:rPr>
        <w:t>membrane protein and secreted protein synthesis.</w:t>
      </w:r>
    </w:p>
    <w:p w14:paraId="267922A9" w14:textId="77777777" w:rsidR="00D6291E" w:rsidRDefault="00262BF9" w:rsidP="007D5AB3">
      <w:pPr>
        <w:pStyle w:val="ListParagraph"/>
        <w:numPr>
          <w:ilvl w:val="2"/>
          <w:numId w:val="1"/>
        </w:numPr>
        <w:rPr>
          <w:rFonts w:ascii="Times New Roman" w:hAnsi="Times New Roman" w:cs="Times New Roman"/>
          <w:sz w:val="24"/>
          <w:szCs w:val="24"/>
        </w:rPr>
      </w:pPr>
      <w:r w:rsidRPr="007D5AB3">
        <w:rPr>
          <w:rFonts w:ascii="Times New Roman" w:hAnsi="Times New Roman" w:cs="Times New Roman"/>
          <w:b/>
          <w:sz w:val="24"/>
          <w:szCs w:val="24"/>
        </w:rPr>
        <w:t>Smooth</w:t>
      </w:r>
      <w:r w:rsidR="007D5AB3">
        <w:rPr>
          <w:rFonts w:ascii="Times New Roman" w:hAnsi="Times New Roman" w:cs="Times New Roman"/>
          <w:b/>
          <w:sz w:val="24"/>
          <w:szCs w:val="24"/>
        </w:rPr>
        <w:t xml:space="preserve"> Endoplasmic Reticulum </w:t>
      </w:r>
      <w:r w:rsidR="007D5AB3">
        <w:rPr>
          <w:rFonts w:ascii="Times New Roman" w:hAnsi="Times New Roman" w:cs="Times New Roman"/>
          <w:sz w:val="24"/>
          <w:szCs w:val="24"/>
        </w:rPr>
        <w:t>–</w:t>
      </w:r>
      <w:r>
        <w:rPr>
          <w:rFonts w:ascii="Times New Roman" w:hAnsi="Times New Roman" w:cs="Times New Roman"/>
          <w:sz w:val="24"/>
          <w:szCs w:val="24"/>
        </w:rPr>
        <w:t xml:space="preserve"> </w:t>
      </w:r>
      <w:r w:rsidR="007D5AB3">
        <w:rPr>
          <w:rFonts w:ascii="Times New Roman" w:hAnsi="Times New Roman" w:cs="Times New Roman"/>
          <w:sz w:val="24"/>
          <w:szCs w:val="24"/>
        </w:rPr>
        <w:t xml:space="preserve">No ribosomes, and </w:t>
      </w:r>
      <w:r>
        <w:rPr>
          <w:rFonts w:ascii="Times New Roman" w:hAnsi="Times New Roman" w:cs="Times New Roman"/>
          <w:sz w:val="24"/>
          <w:szCs w:val="24"/>
        </w:rPr>
        <w:t>for lipid and st</w:t>
      </w:r>
      <w:r w:rsidR="007D5AB3">
        <w:rPr>
          <w:rFonts w:ascii="Times New Roman" w:hAnsi="Times New Roman" w:cs="Times New Roman"/>
          <w:sz w:val="24"/>
          <w:szCs w:val="24"/>
        </w:rPr>
        <w:t xml:space="preserve">eroid synthesis, detoxification (breaking down noxious chemicals, like liver). </w:t>
      </w:r>
    </w:p>
    <w:p w14:paraId="1033728E" w14:textId="77777777" w:rsidR="007D5AB3" w:rsidRDefault="007D5AB3" w:rsidP="007D5AB3">
      <w:pPr>
        <w:rPr>
          <w:rFonts w:ascii="Times New Roman" w:hAnsi="Times New Roman" w:cs="Times New Roman"/>
          <w:sz w:val="24"/>
          <w:szCs w:val="24"/>
        </w:rPr>
      </w:pPr>
      <w:r w:rsidRPr="007D5AB3">
        <w:rPr>
          <w:rFonts w:ascii="Times New Roman" w:hAnsi="Times New Roman" w:cs="Times New Roman"/>
          <w:noProof/>
          <w:sz w:val="24"/>
          <w:szCs w:val="24"/>
          <w:lang w:val="en-US"/>
        </w:rPr>
        <w:drawing>
          <wp:inline distT="0" distB="0" distL="0" distR="0" wp14:anchorId="4F84D427" wp14:editId="35CBC405">
            <wp:extent cx="3279227" cy="2864983"/>
            <wp:effectExtent l="19050" t="19050" r="16510" b="12065"/>
            <wp:docPr id="12" name="Picture 11" descr="C02_F18_pg035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C02_F18_pg035_E.jpg"/>
                    <pic:cNvPicPr>
                      <a:picLocks noChangeAspect="1"/>
                    </pic:cNvPicPr>
                  </pic:nvPicPr>
                  <pic:blipFill>
                    <a:blip r:embed="rId9" cstate="print"/>
                    <a:srcRect l="22845" t="16395" r="28656" b="29839"/>
                    <a:stretch>
                      <a:fillRect/>
                    </a:stretch>
                  </pic:blipFill>
                  <pic:spPr>
                    <a:xfrm>
                      <a:off x="0" y="0"/>
                      <a:ext cx="3282226" cy="2867603"/>
                    </a:xfrm>
                    <a:prstGeom prst="rect">
                      <a:avLst/>
                    </a:prstGeom>
                    <a:ln w="12700">
                      <a:solidFill>
                        <a:schemeClr val="tx1"/>
                      </a:solidFill>
                    </a:ln>
                  </pic:spPr>
                </pic:pic>
              </a:graphicData>
            </a:graphic>
          </wp:inline>
        </w:drawing>
      </w:r>
    </w:p>
    <w:p w14:paraId="20BE7E2A" w14:textId="77777777" w:rsidR="007D5AB3" w:rsidRDefault="007D5AB3" w:rsidP="007D5A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Proteins that are synthesized in the ROUGH endoplasmic typically move to another membrane structure: </w:t>
      </w:r>
      <w:proofErr w:type="spellStart"/>
      <w:proofErr w:type="gramStart"/>
      <w:r>
        <w:rPr>
          <w:rFonts w:ascii="Times New Roman" w:hAnsi="Times New Roman" w:cs="Times New Roman"/>
          <w:b/>
          <w:sz w:val="24"/>
          <w:szCs w:val="24"/>
        </w:rPr>
        <w:t>golgi</w:t>
      </w:r>
      <w:proofErr w:type="spellEnd"/>
      <w:proofErr w:type="gramEnd"/>
      <w:r>
        <w:rPr>
          <w:rFonts w:ascii="Times New Roman" w:hAnsi="Times New Roman" w:cs="Times New Roman"/>
          <w:b/>
          <w:sz w:val="24"/>
          <w:szCs w:val="24"/>
        </w:rPr>
        <w:t xml:space="preserve"> complex</w:t>
      </w:r>
      <w:r>
        <w:rPr>
          <w:rFonts w:ascii="Times New Roman" w:hAnsi="Times New Roman" w:cs="Times New Roman"/>
          <w:sz w:val="24"/>
          <w:szCs w:val="24"/>
        </w:rPr>
        <w:t xml:space="preserve">, by means of small membrane </w:t>
      </w:r>
      <w:r w:rsidRPr="007D5AB3">
        <w:rPr>
          <w:rFonts w:ascii="Times New Roman" w:hAnsi="Times New Roman" w:cs="Times New Roman"/>
          <w:b/>
          <w:sz w:val="24"/>
          <w:szCs w:val="24"/>
        </w:rPr>
        <w:t>vesicles</w:t>
      </w:r>
      <w:r>
        <w:rPr>
          <w:rFonts w:ascii="Times New Roman" w:hAnsi="Times New Roman" w:cs="Times New Roman"/>
          <w:sz w:val="24"/>
          <w:szCs w:val="24"/>
        </w:rPr>
        <w:t>.</w:t>
      </w:r>
    </w:p>
    <w:p w14:paraId="46FADD29" w14:textId="77777777" w:rsidR="007D5AB3" w:rsidRDefault="007D5AB3" w:rsidP="007D5A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Golgi complex is also a set of </w:t>
      </w:r>
      <w:proofErr w:type="spellStart"/>
      <w:r>
        <w:rPr>
          <w:rFonts w:ascii="Times New Roman" w:hAnsi="Times New Roman" w:cs="Times New Roman"/>
          <w:sz w:val="24"/>
          <w:szCs w:val="24"/>
        </w:rPr>
        <w:t>falltened</w:t>
      </w:r>
      <w:proofErr w:type="spellEnd"/>
      <w:r>
        <w:rPr>
          <w:rFonts w:ascii="Times New Roman" w:hAnsi="Times New Roman" w:cs="Times New Roman"/>
          <w:sz w:val="24"/>
          <w:szCs w:val="24"/>
        </w:rPr>
        <w:t xml:space="preserve"> sacs and vesicles.</w:t>
      </w:r>
    </w:p>
    <w:p w14:paraId="210347D0" w14:textId="77777777" w:rsidR="007D5AB3" w:rsidRDefault="007D5AB3" w:rsidP="007D5AB3">
      <w:pPr>
        <w:pStyle w:val="ListParagraph"/>
        <w:numPr>
          <w:ilvl w:val="1"/>
          <w:numId w:val="1"/>
        </w:numPr>
        <w:rPr>
          <w:rFonts w:ascii="Times New Roman" w:hAnsi="Times New Roman" w:cs="Times New Roman"/>
          <w:sz w:val="24"/>
          <w:szCs w:val="24"/>
        </w:rPr>
      </w:pPr>
      <w:r w:rsidRPr="007D5AB3">
        <w:rPr>
          <w:rFonts w:ascii="Times New Roman" w:hAnsi="Times New Roman" w:cs="Times New Roman"/>
          <w:sz w:val="24"/>
          <w:szCs w:val="24"/>
          <w:u w:val="single"/>
        </w:rPr>
        <w:t>Golgi complex</w:t>
      </w:r>
      <w:r>
        <w:rPr>
          <w:rFonts w:ascii="Times New Roman" w:hAnsi="Times New Roman" w:cs="Times New Roman"/>
          <w:sz w:val="24"/>
          <w:szCs w:val="24"/>
        </w:rPr>
        <w:t xml:space="preserve"> is involved in sorting, modification and packing of proteins (like breaking them down, or adding tags to send them to particular areas).</w:t>
      </w:r>
    </w:p>
    <w:p w14:paraId="15E6A8D8" w14:textId="77777777" w:rsidR="007D5AB3" w:rsidRDefault="007D5AB3" w:rsidP="007D5AB3">
      <w:pPr>
        <w:pStyle w:val="ListParagraph"/>
        <w:numPr>
          <w:ilvl w:val="0"/>
          <w:numId w:val="1"/>
        </w:numPr>
        <w:rPr>
          <w:rFonts w:ascii="Times New Roman" w:hAnsi="Times New Roman" w:cs="Times New Roman"/>
          <w:sz w:val="24"/>
          <w:szCs w:val="24"/>
        </w:rPr>
      </w:pPr>
      <w:r w:rsidRPr="007D5AB3">
        <w:rPr>
          <w:rFonts w:ascii="Times New Roman" w:hAnsi="Times New Roman" w:cs="Times New Roman"/>
          <w:b/>
          <w:sz w:val="24"/>
          <w:szCs w:val="24"/>
        </w:rPr>
        <w:t>Vesicles</w:t>
      </w:r>
      <w:r>
        <w:rPr>
          <w:rFonts w:ascii="Times New Roman" w:hAnsi="Times New Roman" w:cs="Times New Roman"/>
          <w:sz w:val="24"/>
          <w:szCs w:val="24"/>
        </w:rPr>
        <w:t>: small single membrane bound organelles that shuttle proteins to different structures in the cell.</w:t>
      </w:r>
    </w:p>
    <w:p w14:paraId="4CE81560" w14:textId="77777777" w:rsidR="007D5AB3" w:rsidRPr="007D5AB3" w:rsidRDefault="007D5AB3" w:rsidP="007D5A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addition to vesicles, there are other small single membrane bound organelles throughout the cytoplasm, some of them involved in breaking </w:t>
      </w:r>
      <w:r w:rsidRPr="007D5AB3">
        <w:rPr>
          <w:rFonts w:ascii="Times New Roman" w:hAnsi="Times New Roman" w:cs="Times New Roman"/>
          <w:b/>
          <w:sz w:val="24"/>
          <w:szCs w:val="24"/>
        </w:rPr>
        <w:t>down compo</w:t>
      </w:r>
      <w:r>
        <w:rPr>
          <w:rFonts w:ascii="Times New Roman" w:hAnsi="Times New Roman" w:cs="Times New Roman"/>
          <w:b/>
          <w:sz w:val="24"/>
          <w:szCs w:val="24"/>
        </w:rPr>
        <w:t>un</w:t>
      </w:r>
      <w:r w:rsidRPr="007D5AB3">
        <w:rPr>
          <w:rFonts w:ascii="Times New Roman" w:hAnsi="Times New Roman" w:cs="Times New Roman"/>
          <w:b/>
          <w:sz w:val="24"/>
          <w:szCs w:val="24"/>
        </w:rPr>
        <w:t>ds</w:t>
      </w:r>
      <w:r>
        <w:rPr>
          <w:rFonts w:ascii="Times New Roman" w:hAnsi="Times New Roman" w:cs="Times New Roman"/>
          <w:sz w:val="24"/>
          <w:szCs w:val="24"/>
        </w:rPr>
        <w:t xml:space="preserve"> by </w:t>
      </w:r>
      <w:r>
        <w:rPr>
          <w:rFonts w:ascii="Times New Roman" w:hAnsi="Times New Roman" w:cs="Times New Roman"/>
          <w:b/>
          <w:sz w:val="24"/>
          <w:szCs w:val="24"/>
        </w:rPr>
        <w:t>breaking down different bonds using specific enzymes</w:t>
      </w:r>
    </w:p>
    <w:p w14:paraId="7E88D279" w14:textId="77777777" w:rsidR="007D5AB3" w:rsidRDefault="007D5AB3" w:rsidP="007D5A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Lysosomes</w:t>
      </w:r>
      <w:r>
        <w:rPr>
          <w:rFonts w:ascii="Times New Roman" w:hAnsi="Times New Roman" w:cs="Times New Roman"/>
          <w:sz w:val="24"/>
          <w:szCs w:val="24"/>
        </w:rPr>
        <w:t xml:space="preserve"> contain hydrolases.</w:t>
      </w:r>
    </w:p>
    <w:p w14:paraId="61FF5A8D" w14:textId="77777777" w:rsidR="007D5AB3" w:rsidRDefault="007D5AB3" w:rsidP="007D5A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Peroxisomes </w:t>
      </w:r>
      <w:r>
        <w:rPr>
          <w:rFonts w:ascii="Times New Roman" w:hAnsi="Times New Roman" w:cs="Times New Roman"/>
          <w:sz w:val="24"/>
          <w:szCs w:val="24"/>
        </w:rPr>
        <w:t>contain catalases.</w:t>
      </w:r>
    </w:p>
    <w:p w14:paraId="1C41B0F6" w14:textId="77777777" w:rsidR="007D5AB3" w:rsidRDefault="00AC421F" w:rsidP="007D5AB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serve a variety of functions in term of breakdowns. </w:t>
      </w:r>
    </w:p>
    <w:p w14:paraId="1F2E89C3" w14:textId="77777777" w:rsidR="00AC421F" w:rsidRDefault="00AC421F" w:rsidP="00AC421F">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Vacuole</w:t>
      </w:r>
      <w:r>
        <w:rPr>
          <w:rFonts w:ascii="Times New Roman" w:hAnsi="Times New Roman" w:cs="Times New Roman"/>
          <w:sz w:val="24"/>
          <w:szCs w:val="24"/>
        </w:rPr>
        <w:t xml:space="preserve"> is a similar-looking organelle that serves in temporary storage, and is better known in plant cells.</w:t>
      </w:r>
    </w:p>
    <w:p w14:paraId="5767C0C0" w14:textId="77777777" w:rsidR="00AC421F" w:rsidRPr="00675B4F" w:rsidRDefault="00AC421F" w:rsidP="00AC421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 plant cells, we have a large </w:t>
      </w:r>
      <w:proofErr w:type="gramStart"/>
      <w:r>
        <w:rPr>
          <w:rFonts w:ascii="Times New Roman" w:hAnsi="Times New Roman" w:cs="Times New Roman"/>
          <w:sz w:val="24"/>
          <w:szCs w:val="24"/>
        </w:rPr>
        <w:t>vacuole which</w:t>
      </w:r>
      <w:proofErr w:type="gramEnd"/>
      <w:r>
        <w:rPr>
          <w:rFonts w:ascii="Times New Roman" w:hAnsi="Times New Roman" w:cs="Times New Roman"/>
          <w:sz w:val="24"/>
          <w:szCs w:val="24"/>
        </w:rPr>
        <w:t xml:space="preserve"> helps with the </w:t>
      </w:r>
      <w:proofErr w:type="spellStart"/>
      <w:r>
        <w:rPr>
          <w:rFonts w:ascii="Times New Roman" w:hAnsi="Times New Roman" w:cs="Times New Roman"/>
          <w:b/>
          <w:sz w:val="24"/>
          <w:szCs w:val="24"/>
        </w:rPr>
        <w:t>Tugor</w:t>
      </w:r>
      <w:proofErr w:type="spellEnd"/>
      <w:r>
        <w:rPr>
          <w:rFonts w:ascii="Times New Roman" w:hAnsi="Times New Roman" w:cs="Times New Roman"/>
          <w:b/>
          <w:sz w:val="24"/>
          <w:szCs w:val="24"/>
        </w:rPr>
        <w:t xml:space="preserve"> pressure.</w:t>
      </w:r>
    </w:p>
    <w:p w14:paraId="425A6775" w14:textId="77777777" w:rsidR="00675B4F" w:rsidRDefault="00675B4F" w:rsidP="00675B4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When a plant is short on water, central vacuole stops putting pressure on cells contents, making them withered. When watered, vacuole fills up with water, and exerts pressure on the other contests of the cell, called TURGOR PRESSURE, giving it a firm posture.</w:t>
      </w:r>
    </w:p>
    <w:p w14:paraId="213FC7F3" w14:textId="77777777" w:rsidR="00063B42" w:rsidRDefault="00063B42" w:rsidP="00063B42">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52BC436" wp14:editId="5B1347FF">
            <wp:extent cx="3178220" cy="4430111"/>
            <wp:effectExtent l="0" t="0" r="317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7398" cy="4442904"/>
                    </a:xfrm>
                    <a:prstGeom prst="rect">
                      <a:avLst/>
                    </a:prstGeom>
                    <a:noFill/>
                    <a:ln>
                      <a:noFill/>
                    </a:ln>
                  </pic:spPr>
                </pic:pic>
              </a:graphicData>
            </a:graphic>
          </wp:inline>
        </w:drawing>
      </w:r>
    </w:p>
    <w:p w14:paraId="26E683F4" w14:textId="77777777" w:rsidR="00063B42" w:rsidRDefault="00297A97" w:rsidP="00297A97">
      <w:pPr>
        <w:rPr>
          <w:rFonts w:ascii="Times New Roman" w:hAnsi="Times New Roman" w:cs="Times New Roman"/>
          <w:sz w:val="24"/>
          <w:szCs w:val="24"/>
        </w:rPr>
      </w:pPr>
      <w:r w:rsidRPr="00297A97">
        <w:rPr>
          <w:rFonts w:ascii="Times New Roman" w:hAnsi="Times New Roman" w:cs="Times New Roman"/>
          <w:noProof/>
          <w:sz w:val="24"/>
          <w:szCs w:val="24"/>
          <w:lang w:val="en-US"/>
        </w:rPr>
        <w:drawing>
          <wp:inline distT="0" distB="0" distL="0" distR="0" wp14:anchorId="0DBDEF8F" wp14:editId="4A9C0655">
            <wp:extent cx="2419716" cy="2396359"/>
            <wp:effectExtent l="0" t="0" r="0" b="4445"/>
            <wp:docPr id="19" name="Picture 18" descr="CO2_F09_pg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CO2_F09_pg032.jpg"/>
                    <pic:cNvPicPr>
                      <a:picLocks noChangeAspect="1"/>
                    </pic:cNvPicPr>
                  </pic:nvPicPr>
                  <pic:blipFill>
                    <a:blip r:embed="rId11" cstate="print"/>
                    <a:stretch>
                      <a:fillRect/>
                    </a:stretch>
                  </pic:blipFill>
                  <pic:spPr>
                    <a:xfrm>
                      <a:off x="0" y="0"/>
                      <a:ext cx="2420419" cy="2397055"/>
                    </a:xfrm>
                    <a:prstGeom prst="rect">
                      <a:avLst/>
                    </a:prstGeom>
                  </pic:spPr>
                </pic:pic>
              </a:graphicData>
            </a:graphic>
          </wp:inline>
        </w:drawing>
      </w:r>
      <w:r>
        <w:rPr>
          <w:rFonts w:ascii="Times New Roman" w:hAnsi="Times New Roman" w:cs="Times New Roman"/>
          <w:sz w:val="24"/>
          <w:szCs w:val="24"/>
        </w:rPr>
        <w:t xml:space="preserve"> White thing is central vacuole.</w:t>
      </w:r>
    </w:p>
    <w:p w14:paraId="7460F6D6" w14:textId="77777777" w:rsidR="00202DF5" w:rsidRDefault="004958E5" w:rsidP="004958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More organelles:</w:t>
      </w:r>
    </w:p>
    <w:p w14:paraId="46EA6FB8" w14:textId="77777777" w:rsidR="004958E5" w:rsidRDefault="004958E5" w:rsidP="004958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Mitochondrion and chloroplast have common features. Both are relatively large, and BOTH bounded by a </w:t>
      </w:r>
      <w:r>
        <w:rPr>
          <w:rFonts w:ascii="Times New Roman" w:hAnsi="Times New Roman" w:cs="Times New Roman"/>
          <w:sz w:val="24"/>
          <w:szCs w:val="24"/>
          <w:u w:val="single"/>
        </w:rPr>
        <w:t>double membrane</w:t>
      </w:r>
      <w:r>
        <w:rPr>
          <w:rFonts w:ascii="Times New Roman" w:hAnsi="Times New Roman" w:cs="Times New Roman"/>
          <w:sz w:val="24"/>
          <w:szCs w:val="24"/>
        </w:rPr>
        <w:t>.</w:t>
      </w:r>
      <w:r w:rsidR="00BA0268">
        <w:rPr>
          <w:rFonts w:ascii="Times New Roman" w:hAnsi="Times New Roman" w:cs="Times New Roman"/>
          <w:sz w:val="24"/>
          <w:szCs w:val="24"/>
        </w:rPr>
        <w:t xml:space="preserve"> They both have their own DNA, both a circular chromosome with naked proteins.</w:t>
      </w:r>
      <w:r w:rsidR="001C1815">
        <w:rPr>
          <w:rFonts w:ascii="Times New Roman" w:hAnsi="Times New Roman" w:cs="Times New Roman"/>
          <w:sz w:val="24"/>
          <w:szCs w:val="24"/>
        </w:rPr>
        <w:t xml:space="preserve"> Also, they have ribosomes to synthesize their own proteins, and these ribosomes are smaller </w:t>
      </w:r>
      <w:r w:rsidR="00270E04">
        <w:rPr>
          <w:rFonts w:ascii="Times New Roman" w:hAnsi="Times New Roman" w:cs="Times New Roman"/>
          <w:sz w:val="24"/>
          <w:szCs w:val="24"/>
        </w:rPr>
        <w:t>fewer complexes</w:t>
      </w:r>
      <w:r w:rsidR="001C1815">
        <w:rPr>
          <w:rFonts w:ascii="Times New Roman" w:hAnsi="Times New Roman" w:cs="Times New Roman"/>
          <w:sz w:val="24"/>
          <w:szCs w:val="24"/>
        </w:rPr>
        <w:t xml:space="preserve"> than the ones found in </w:t>
      </w:r>
      <w:r w:rsidR="00270E04">
        <w:rPr>
          <w:rFonts w:ascii="Times New Roman" w:hAnsi="Times New Roman" w:cs="Times New Roman"/>
          <w:sz w:val="24"/>
          <w:szCs w:val="24"/>
        </w:rPr>
        <w:t>cytoplasm of cell. These cells can’t be synthesized, only reproduce by binary fission, reproducing from pre-existing mitochondrion chloroplasts.</w:t>
      </w:r>
    </w:p>
    <w:p w14:paraId="2ACCC8FA" w14:textId="411F2AAC" w:rsidR="004958E5" w:rsidRPr="004958E5" w:rsidRDefault="004958E5" w:rsidP="004958E5">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Mitochondria</w:t>
      </w:r>
      <w:r w:rsidR="00001BE4">
        <w:rPr>
          <w:rFonts w:ascii="Times New Roman" w:hAnsi="Times New Roman" w:cs="Times New Roman"/>
          <w:b/>
          <w:sz w:val="24"/>
          <w:szCs w:val="24"/>
        </w:rPr>
        <w:t xml:space="preserve">: </w:t>
      </w:r>
      <w:r w:rsidR="00001BE4">
        <w:rPr>
          <w:rFonts w:ascii="Times New Roman" w:hAnsi="Times New Roman" w:cs="Times New Roman"/>
          <w:sz w:val="24"/>
          <w:szCs w:val="24"/>
        </w:rPr>
        <w:t>Inner membrane is highly folded, serving as an anchor for proteins involved in ATP synthesis. “T</w:t>
      </w:r>
      <w:r w:rsidR="00860DDC">
        <w:rPr>
          <w:rFonts w:ascii="Times New Roman" w:hAnsi="Times New Roman" w:cs="Times New Roman"/>
          <w:sz w:val="24"/>
          <w:szCs w:val="24"/>
        </w:rPr>
        <w:t>he power house” of the cell, whe</w:t>
      </w:r>
      <w:r w:rsidR="00001BE4">
        <w:rPr>
          <w:rFonts w:ascii="Times New Roman" w:hAnsi="Times New Roman" w:cs="Times New Roman"/>
          <w:sz w:val="24"/>
          <w:szCs w:val="24"/>
        </w:rPr>
        <w:t>re ATP is synthesized through oxidative metabolism.</w:t>
      </w:r>
      <w:r w:rsidR="00BA0268">
        <w:rPr>
          <w:rFonts w:ascii="Times New Roman" w:hAnsi="Times New Roman" w:cs="Times New Roman"/>
          <w:sz w:val="24"/>
          <w:szCs w:val="24"/>
        </w:rPr>
        <w:t xml:space="preserve"> </w:t>
      </w:r>
      <w:proofErr w:type="spellStart"/>
      <w:proofErr w:type="gramStart"/>
      <w:r w:rsidR="00BA0268">
        <w:rPr>
          <w:rFonts w:ascii="Times New Roman" w:hAnsi="Times New Roman" w:cs="Times New Roman"/>
          <w:sz w:val="24"/>
          <w:szCs w:val="24"/>
        </w:rPr>
        <w:t>mDNA</w:t>
      </w:r>
      <w:proofErr w:type="spellEnd"/>
      <w:proofErr w:type="gramEnd"/>
    </w:p>
    <w:p w14:paraId="0D46DE37" w14:textId="77777777" w:rsidR="004958E5" w:rsidRDefault="004958E5" w:rsidP="004958E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Around 2 microns.</w:t>
      </w:r>
    </w:p>
    <w:p w14:paraId="72C78AB7" w14:textId="77777777" w:rsidR="004958E5" w:rsidRDefault="004958E5" w:rsidP="004958E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Double membrane, cristae.</w:t>
      </w:r>
    </w:p>
    <w:p w14:paraId="6C218B29" w14:textId="77777777" w:rsidR="004958E5" w:rsidRDefault="004958E5" w:rsidP="004958E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Oxidative metabolism yielding ATP.</w:t>
      </w:r>
    </w:p>
    <w:p w14:paraId="5DE48753" w14:textId="77777777" w:rsidR="004958E5" w:rsidRDefault="004958E5" w:rsidP="004958E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Circular </w:t>
      </w:r>
      <w:proofErr w:type="spellStart"/>
      <w:r>
        <w:rPr>
          <w:rFonts w:ascii="Times New Roman" w:hAnsi="Times New Roman" w:cs="Times New Roman"/>
          <w:sz w:val="24"/>
          <w:szCs w:val="24"/>
        </w:rPr>
        <w:t>mDNA</w:t>
      </w:r>
      <w:proofErr w:type="spellEnd"/>
      <w:r>
        <w:rPr>
          <w:rFonts w:ascii="Times New Roman" w:hAnsi="Times New Roman" w:cs="Times New Roman"/>
          <w:sz w:val="24"/>
          <w:szCs w:val="24"/>
        </w:rPr>
        <w:t>.</w:t>
      </w:r>
    </w:p>
    <w:p w14:paraId="2328567E" w14:textId="70BE6718" w:rsidR="004958E5" w:rsidRDefault="00BA0268" w:rsidP="00BA0268">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Chloroplast:</w:t>
      </w:r>
      <w:r>
        <w:rPr>
          <w:rFonts w:ascii="Times New Roman" w:hAnsi="Times New Roman" w:cs="Times New Roman"/>
          <w:sz w:val="24"/>
          <w:szCs w:val="24"/>
        </w:rPr>
        <w:t xml:space="preserve"> within double membrane, there</w:t>
      </w:r>
      <w:r w:rsidR="00C50297">
        <w:rPr>
          <w:rFonts w:ascii="Times New Roman" w:hAnsi="Times New Roman" w:cs="Times New Roman"/>
          <w:sz w:val="24"/>
          <w:szCs w:val="24"/>
        </w:rPr>
        <w:t>’</w:t>
      </w:r>
      <w:r>
        <w:rPr>
          <w:rFonts w:ascii="Times New Roman" w:hAnsi="Times New Roman" w:cs="Times New Roman"/>
          <w:sz w:val="24"/>
          <w:szCs w:val="24"/>
        </w:rPr>
        <w:t xml:space="preserve">s a third layer of sacs called thylakoids, filled with chlorophyll, where LIGHT energy can be </w:t>
      </w:r>
      <w:r w:rsidR="00C50297">
        <w:rPr>
          <w:rFonts w:ascii="Times New Roman" w:hAnsi="Times New Roman" w:cs="Times New Roman"/>
          <w:sz w:val="24"/>
          <w:szCs w:val="24"/>
        </w:rPr>
        <w:t>absorbed</w:t>
      </w:r>
      <w:r>
        <w:rPr>
          <w:rFonts w:ascii="Times New Roman" w:hAnsi="Times New Roman" w:cs="Times New Roman"/>
          <w:sz w:val="24"/>
          <w:szCs w:val="24"/>
        </w:rPr>
        <w:t xml:space="preserve"> and turned into chemical energy (carbohydrates). </w:t>
      </w:r>
      <w:proofErr w:type="spellStart"/>
      <w:proofErr w:type="gramStart"/>
      <w:r>
        <w:rPr>
          <w:rFonts w:ascii="Times New Roman" w:hAnsi="Times New Roman" w:cs="Times New Roman"/>
          <w:sz w:val="24"/>
          <w:szCs w:val="24"/>
        </w:rPr>
        <w:t>cpDNA</w:t>
      </w:r>
      <w:proofErr w:type="spellEnd"/>
      <w:proofErr w:type="gramEnd"/>
      <w:r>
        <w:rPr>
          <w:rFonts w:ascii="Times New Roman" w:hAnsi="Times New Roman" w:cs="Times New Roman"/>
          <w:sz w:val="24"/>
          <w:szCs w:val="24"/>
        </w:rPr>
        <w:t>.</w:t>
      </w:r>
    </w:p>
    <w:p w14:paraId="5D8AE35B" w14:textId="77777777" w:rsidR="00BA0268" w:rsidRDefault="00BA0268" w:rsidP="00BA02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Around 5 microns.</w:t>
      </w:r>
      <w:bookmarkStart w:id="0" w:name="_GoBack"/>
      <w:bookmarkEnd w:id="0"/>
    </w:p>
    <w:p w14:paraId="3441141E" w14:textId="77777777" w:rsidR="00BA0268" w:rsidRDefault="00BA0268" w:rsidP="00BA02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Double membrane + thylakoids.</w:t>
      </w:r>
    </w:p>
    <w:p w14:paraId="3FAD989E" w14:textId="77777777" w:rsidR="00BA0268" w:rsidRDefault="001C1815" w:rsidP="00BA02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Conversion of light energy to chemical energy (complex carbohydrates)</w:t>
      </w:r>
      <w:r w:rsidR="003770E7">
        <w:rPr>
          <w:rFonts w:ascii="Times New Roman" w:hAnsi="Times New Roman" w:cs="Times New Roman"/>
          <w:sz w:val="24"/>
          <w:szCs w:val="24"/>
        </w:rPr>
        <w:t>.</w:t>
      </w:r>
    </w:p>
    <w:p w14:paraId="01C4B773" w14:textId="77777777" w:rsidR="003770E7" w:rsidRDefault="003770E7" w:rsidP="00BA02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Circular </w:t>
      </w:r>
      <w:proofErr w:type="spellStart"/>
      <w:r>
        <w:rPr>
          <w:rFonts w:ascii="Times New Roman" w:hAnsi="Times New Roman" w:cs="Times New Roman"/>
          <w:sz w:val="24"/>
          <w:szCs w:val="24"/>
        </w:rPr>
        <w:t>cpDNA</w:t>
      </w:r>
      <w:proofErr w:type="spellEnd"/>
      <w:r>
        <w:rPr>
          <w:rFonts w:ascii="Times New Roman" w:hAnsi="Times New Roman" w:cs="Times New Roman"/>
          <w:sz w:val="24"/>
          <w:szCs w:val="24"/>
        </w:rPr>
        <w:t>.</w:t>
      </w:r>
    </w:p>
    <w:p w14:paraId="72BE6647" w14:textId="77777777" w:rsidR="003770E7" w:rsidRDefault="003770E7" w:rsidP="00BA02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Reproduce by fission.</w:t>
      </w:r>
    </w:p>
    <w:p w14:paraId="0D66B825" w14:textId="77777777" w:rsidR="00672EC7" w:rsidRDefault="00672EC7" w:rsidP="00672EC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Mitochondrion chloroplasts remind us of prokaryotes. </w:t>
      </w:r>
    </w:p>
    <w:tbl>
      <w:tblPr>
        <w:tblStyle w:val="TableGrid"/>
        <w:tblW w:w="0" w:type="auto"/>
        <w:tblLook w:val="04A0" w:firstRow="1" w:lastRow="0" w:firstColumn="1" w:lastColumn="0" w:noHBand="0" w:noVBand="1"/>
      </w:tblPr>
      <w:tblGrid>
        <w:gridCol w:w="3192"/>
        <w:gridCol w:w="3192"/>
        <w:gridCol w:w="3192"/>
      </w:tblGrid>
      <w:tr w:rsidR="00D879F9" w14:paraId="1E326364" w14:textId="77777777" w:rsidTr="00D879F9">
        <w:tc>
          <w:tcPr>
            <w:tcW w:w="3192" w:type="dxa"/>
          </w:tcPr>
          <w:p w14:paraId="38B321B5"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MITOCHONDRIA</w:t>
            </w:r>
          </w:p>
        </w:tc>
        <w:tc>
          <w:tcPr>
            <w:tcW w:w="3192" w:type="dxa"/>
          </w:tcPr>
          <w:p w14:paraId="4B20F46B"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CHLOROPLAST</w:t>
            </w:r>
          </w:p>
        </w:tc>
        <w:tc>
          <w:tcPr>
            <w:tcW w:w="3192" w:type="dxa"/>
          </w:tcPr>
          <w:p w14:paraId="4A4D9AA4"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COMMON</w:t>
            </w:r>
          </w:p>
        </w:tc>
      </w:tr>
      <w:tr w:rsidR="00D879F9" w14:paraId="2825F4A2" w14:textId="77777777" w:rsidTr="00D879F9">
        <w:tc>
          <w:tcPr>
            <w:tcW w:w="3192" w:type="dxa"/>
          </w:tcPr>
          <w:p w14:paraId="0E1BB6B1"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-Around 2 microns.</w:t>
            </w:r>
          </w:p>
          <w:p w14:paraId="583C6317"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-Inner membrane highly folded to anchor proteins involved in ATP synthesis through oxidative metabolism.</w:t>
            </w:r>
          </w:p>
          <w:p w14:paraId="1FB24B70" w14:textId="77777777" w:rsidR="00D879F9" w:rsidRPr="00D879F9" w:rsidRDefault="00D879F9" w:rsidP="00D879F9">
            <w:pPr>
              <w:rPr>
                <w:rFonts w:ascii="Times New Roman" w:hAnsi="Times New Roman" w:cs="Times New Roman"/>
                <w:sz w:val="24"/>
                <w:szCs w:val="24"/>
              </w:rPr>
            </w:pPr>
            <w:r>
              <w:rPr>
                <w:rFonts w:ascii="Times New Roman" w:hAnsi="Times New Roman" w:cs="Times New Roman"/>
                <w:sz w:val="24"/>
                <w:szCs w:val="24"/>
              </w:rPr>
              <w:t xml:space="preserve">-Own genetic: </w:t>
            </w:r>
            <w:r>
              <w:rPr>
                <w:rFonts w:ascii="Times New Roman" w:hAnsi="Times New Roman" w:cs="Times New Roman"/>
                <w:b/>
                <w:sz w:val="24"/>
                <w:szCs w:val="24"/>
              </w:rPr>
              <w:t>mDNA.</w:t>
            </w:r>
          </w:p>
        </w:tc>
        <w:tc>
          <w:tcPr>
            <w:tcW w:w="3192" w:type="dxa"/>
          </w:tcPr>
          <w:p w14:paraId="1604D89D" w14:textId="77777777" w:rsidR="00D879F9" w:rsidRDefault="00D879F9" w:rsidP="00D879F9">
            <w:pPr>
              <w:rPr>
                <w:rFonts w:ascii="Times New Roman" w:hAnsi="Times New Roman" w:cs="Times New Roman"/>
                <w:sz w:val="24"/>
                <w:szCs w:val="24"/>
              </w:rPr>
            </w:pPr>
            <w:r>
              <w:rPr>
                <w:rFonts w:ascii="Times New Roman" w:hAnsi="Times New Roman" w:cs="Times New Roman"/>
                <w:sz w:val="24"/>
                <w:szCs w:val="24"/>
              </w:rPr>
              <w:t>-Around 5 microns.</w:t>
            </w:r>
          </w:p>
          <w:p w14:paraId="52F6B91B" w14:textId="77777777" w:rsidR="00D879F9" w:rsidRDefault="004A4040" w:rsidP="00D879F9">
            <w:pPr>
              <w:rPr>
                <w:rFonts w:ascii="Times New Roman" w:hAnsi="Times New Roman" w:cs="Times New Roman"/>
                <w:sz w:val="24"/>
                <w:szCs w:val="24"/>
              </w:rPr>
            </w:pPr>
            <w:r>
              <w:rPr>
                <w:rFonts w:ascii="Times New Roman" w:hAnsi="Times New Roman" w:cs="Times New Roman"/>
                <w:sz w:val="24"/>
                <w:szCs w:val="24"/>
              </w:rPr>
              <w:t>-</w:t>
            </w:r>
            <w:r w:rsidR="00D879F9">
              <w:rPr>
                <w:rFonts w:ascii="Times New Roman" w:hAnsi="Times New Roman" w:cs="Times New Roman"/>
                <w:sz w:val="24"/>
                <w:szCs w:val="24"/>
              </w:rPr>
              <w:t>Layers of sacs called thylakoids in the double membrane filled with chloropgyll, which absorb light energy and convert it into chemical energy (carbohydrates).</w:t>
            </w:r>
          </w:p>
          <w:p w14:paraId="5E2811E1" w14:textId="77777777" w:rsidR="004A4040" w:rsidRPr="004A4040" w:rsidRDefault="004A4040" w:rsidP="00D879F9">
            <w:pPr>
              <w:rPr>
                <w:rFonts w:ascii="Times New Roman" w:hAnsi="Times New Roman" w:cs="Times New Roman"/>
                <w:sz w:val="24"/>
                <w:szCs w:val="24"/>
              </w:rPr>
            </w:pPr>
            <w:r>
              <w:rPr>
                <w:rFonts w:ascii="Times New Roman" w:hAnsi="Times New Roman" w:cs="Times New Roman"/>
                <w:sz w:val="24"/>
                <w:szCs w:val="24"/>
              </w:rPr>
              <w:t xml:space="preserve">-Own genetic: </w:t>
            </w:r>
            <w:r>
              <w:rPr>
                <w:rFonts w:ascii="Times New Roman" w:hAnsi="Times New Roman" w:cs="Times New Roman"/>
                <w:b/>
                <w:sz w:val="24"/>
                <w:szCs w:val="24"/>
              </w:rPr>
              <w:t>cpDNA.</w:t>
            </w:r>
          </w:p>
        </w:tc>
        <w:tc>
          <w:tcPr>
            <w:tcW w:w="3192" w:type="dxa"/>
          </w:tcPr>
          <w:p w14:paraId="4242D31C" w14:textId="77777777" w:rsidR="004A4040" w:rsidRDefault="004A4040" w:rsidP="00D879F9">
            <w:pPr>
              <w:rPr>
                <w:rFonts w:ascii="Times New Roman" w:hAnsi="Times New Roman" w:cs="Times New Roman"/>
                <w:sz w:val="24"/>
                <w:szCs w:val="24"/>
              </w:rPr>
            </w:pPr>
            <w:r>
              <w:rPr>
                <w:rFonts w:ascii="Times New Roman" w:hAnsi="Times New Roman" w:cs="Times New Roman"/>
                <w:sz w:val="24"/>
                <w:szCs w:val="24"/>
              </w:rPr>
              <w:t>-Both relatively large and bounded by double membrane.</w:t>
            </w:r>
          </w:p>
          <w:p w14:paraId="18A9A201" w14:textId="77777777" w:rsidR="004A4040" w:rsidRDefault="004A4040" w:rsidP="00D879F9">
            <w:pPr>
              <w:rPr>
                <w:rFonts w:ascii="Times New Roman" w:hAnsi="Times New Roman" w:cs="Times New Roman"/>
                <w:sz w:val="24"/>
                <w:szCs w:val="24"/>
              </w:rPr>
            </w:pPr>
            <w:r>
              <w:rPr>
                <w:rFonts w:ascii="Times New Roman" w:hAnsi="Times New Roman" w:cs="Times New Roman"/>
                <w:sz w:val="24"/>
                <w:szCs w:val="24"/>
              </w:rPr>
              <w:t>-Both have their own types of DNA, circular chromosome with naked proteins.</w:t>
            </w:r>
          </w:p>
          <w:p w14:paraId="3EB8C91E" w14:textId="77777777" w:rsidR="004A4040" w:rsidRDefault="004A4040" w:rsidP="00D879F9">
            <w:pPr>
              <w:rPr>
                <w:rFonts w:ascii="Times New Roman" w:hAnsi="Times New Roman" w:cs="Times New Roman"/>
                <w:sz w:val="24"/>
                <w:szCs w:val="24"/>
              </w:rPr>
            </w:pPr>
            <w:r>
              <w:rPr>
                <w:rFonts w:ascii="Times New Roman" w:hAnsi="Times New Roman" w:cs="Times New Roman"/>
                <w:sz w:val="24"/>
                <w:szCs w:val="24"/>
              </w:rPr>
              <w:t>-Both have smaller ribosomes than the ones in cytoplasm, used to synthesize their own proteins.</w:t>
            </w:r>
          </w:p>
          <w:p w14:paraId="52086C0C" w14:textId="77777777" w:rsidR="004A4040" w:rsidRDefault="004A4040" w:rsidP="00D879F9">
            <w:pPr>
              <w:rPr>
                <w:rFonts w:ascii="Times New Roman" w:hAnsi="Times New Roman" w:cs="Times New Roman"/>
                <w:sz w:val="24"/>
                <w:szCs w:val="24"/>
              </w:rPr>
            </w:pPr>
            <w:r>
              <w:rPr>
                <w:rFonts w:ascii="Times New Roman" w:hAnsi="Times New Roman" w:cs="Times New Roman"/>
                <w:sz w:val="24"/>
                <w:szCs w:val="24"/>
              </w:rPr>
              <w:t>-Both reproduce by binary fission, from pre-existing mitochondrion chloroplasts.</w:t>
            </w:r>
          </w:p>
        </w:tc>
      </w:tr>
    </w:tbl>
    <w:p w14:paraId="5326B062" w14:textId="77777777" w:rsidR="00D879F9" w:rsidRDefault="00D879F9" w:rsidP="00D879F9">
      <w:pPr>
        <w:rPr>
          <w:rFonts w:ascii="Times New Roman" w:hAnsi="Times New Roman" w:cs="Times New Roman"/>
          <w:sz w:val="24"/>
          <w:szCs w:val="24"/>
        </w:rPr>
      </w:pPr>
    </w:p>
    <w:p w14:paraId="0E498F06" w14:textId="77777777" w:rsidR="00BB3F8B" w:rsidRDefault="00BB3F8B" w:rsidP="00D879F9">
      <w:pPr>
        <w:rPr>
          <w:rFonts w:ascii="Times New Roman" w:hAnsi="Times New Roman" w:cs="Times New Roman"/>
          <w:sz w:val="24"/>
          <w:szCs w:val="24"/>
        </w:rPr>
      </w:pPr>
    </w:p>
    <w:p w14:paraId="3700907A" w14:textId="77777777" w:rsidR="00BB3F8B" w:rsidRDefault="00BB3F8B" w:rsidP="00D879F9">
      <w:pPr>
        <w:rPr>
          <w:rFonts w:ascii="Times New Roman" w:hAnsi="Times New Roman" w:cs="Times New Roman"/>
          <w:sz w:val="24"/>
          <w:szCs w:val="24"/>
        </w:rPr>
      </w:pPr>
    </w:p>
    <w:p w14:paraId="2BB3741C" w14:textId="77777777" w:rsidR="00BB3F8B" w:rsidRDefault="00BB3F8B" w:rsidP="00D879F9">
      <w:pPr>
        <w:rPr>
          <w:rFonts w:ascii="Times New Roman" w:hAnsi="Times New Roman" w:cs="Times New Roman"/>
          <w:sz w:val="24"/>
          <w:szCs w:val="24"/>
        </w:rPr>
      </w:pPr>
    </w:p>
    <w:p w14:paraId="1E7A1D35" w14:textId="77777777" w:rsidR="00BB3F8B" w:rsidRDefault="004D53B1" w:rsidP="004D53B1">
      <w:pPr>
        <w:pStyle w:val="ListParagraph"/>
        <w:numPr>
          <w:ilvl w:val="0"/>
          <w:numId w:val="1"/>
        </w:numPr>
        <w:rPr>
          <w:rFonts w:ascii="Times New Roman" w:hAnsi="Times New Roman" w:cs="Times New Roman"/>
          <w:b/>
          <w:sz w:val="24"/>
          <w:szCs w:val="24"/>
        </w:rPr>
      </w:pPr>
      <w:proofErr w:type="spellStart"/>
      <w:r>
        <w:rPr>
          <w:rFonts w:ascii="Times New Roman" w:hAnsi="Times New Roman" w:cs="Times New Roman"/>
          <w:b/>
          <w:sz w:val="24"/>
          <w:szCs w:val="24"/>
        </w:rPr>
        <w:lastRenderedPageBreak/>
        <w:t>Endosymbiont</w:t>
      </w:r>
      <w:proofErr w:type="spellEnd"/>
      <w:r>
        <w:rPr>
          <w:rFonts w:ascii="Times New Roman" w:hAnsi="Times New Roman" w:cs="Times New Roman"/>
          <w:b/>
          <w:sz w:val="24"/>
          <w:szCs w:val="24"/>
        </w:rPr>
        <w:t xml:space="preserve"> theory</w:t>
      </w:r>
    </w:p>
    <w:p w14:paraId="4DBF3539" w14:textId="77777777" w:rsidR="004D53B1" w:rsidRPr="004D53B1" w:rsidRDefault="004D53B1" w:rsidP="004D53B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Mitochondria from incorporation of aerobic prokaryote.</w:t>
      </w:r>
    </w:p>
    <w:p w14:paraId="3B69A3AC" w14:textId="77777777" w:rsidR="004D53B1" w:rsidRPr="004D53B1" w:rsidRDefault="004D53B1" w:rsidP="004D53B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Chloroplast from the later incorporation of </w:t>
      </w:r>
      <w:r w:rsidR="00986F6E">
        <w:rPr>
          <w:rFonts w:ascii="Times New Roman" w:hAnsi="Times New Roman" w:cs="Times New Roman"/>
          <w:sz w:val="24"/>
          <w:szCs w:val="24"/>
        </w:rPr>
        <w:t>cyanobacteria</w:t>
      </w:r>
      <w:r>
        <w:rPr>
          <w:rFonts w:ascii="Times New Roman" w:hAnsi="Times New Roman" w:cs="Times New Roman"/>
          <w:sz w:val="24"/>
          <w:szCs w:val="24"/>
        </w:rPr>
        <w:t>.</w:t>
      </w:r>
    </w:p>
    <w:p w14:paraId="5EB8E0C3" w14:textId="77777777" w:rsidR="004D53B1" w:rsidRPr="004F6CE6" w:rsidRDefault="004D53B1" w:rsidP="004D53B1">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Evidence supporting this theory?</w:t>
      </w:r>
    </w:p>
    <w:p w14:paraId="75938C87" w14:textId="77777777" w:rsidR="004F6CE6" w:rsidRPr="004F6CE6" w:rsidRDefault="004F6CE6" w:rsidP="004F6CE6">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Relationship between prokaryotic and eukaryotic cells. </w:t>
      </w:r>
    </w:p>
    <w:p w14:paraId="38830244" w14:textId="77777777" w:rsidR="004F6CE6" w:rsidRPr="004F6CE6" w:rsidRDefault="004F6CE6" w:rsidP="004F6CE6">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Prokaryotic cells arose before eukaryotic.</w:t>
      </w:r>
    </w:p>
    <w:p w14:paraId="14FAC1D9" w14:textId="77777777" w:rsidR="003F16FD" w:rsidRPr="003F16FD" w:rsidRDefault="004F6CE6" w:rsidP="003F16FD">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Evidence that mitochondria and chloroplasts started from bacteria.</w:t>
      </w:r>
    </w:p>
    <w:p w14:paraId="72EB5ED2" w14:textId="77777777" w:rsidR="004C5433" w:rsidRPr="004C5433" w:rsidRDefault="004C5433" w:rsidP="004C5433">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Theory:</w:t>
      </w:r>
    </w:p>
    <w:p w14:paraId="4AA198F2" w14:textId="77777777" w:rsidR="003F16FD" w:rsidRPr="003F16FD" w:rsidRDefault="003F16FD" w:rsidP="004C5433">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 xml:space="preserve">The cell probably gained food by ENGULFING things coming across environment, and probably engulfed smaller prokaryotic cells that were smaller </w:t>
      </w:r>
      <w:r w:rsidRPr="001002EE">
        <w:rPr>
          <w:rFonts w:ascii="Times New Roman" w:hAnsi="Times New Roman" w:cs="Times New Roman"/>
          <w:b/>
          <w:sz w:val="24"/>
          <w:szCs w:val="24"/>
        </w:rPr>
        <w:t>aerobic bacteria.</w:t>
      </w:r>
    </w:p>
    <w:p w14:paraId="34756317" w14:textId="77777777" w:rsidR="003F16FD" w:rsidRPr="004C5433" w:rsidRDefault="003F16FD" w:rsidP="004C5433">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t>Instead of breaking down the bacteria, they instead established a stable SYMBIOTIC relationshi</w:t>
      </w:r>
      <w:r w:rsidR="004C5433">
        <w:rPr>
          <w:rFonts w:ascii="Times New Roman" w:hAnsi="Times New Roman" w:cs="Times New Roman"/>
          <w:sz w:val="24"/>
          <w:szCs w:val="24"/>
        </w:rPr>
        <w:t>p with the host cell. The bacteria probably provided the host cell with energy, and bacteria received a more stable and safer environment.</w:t>
      </w:r>
    </w:p>
    <w:p w14:paraId="166747C5" w14:textId="77777777" w:rsidR="004C5433" w:rsidRDefault="004C5433" w:rsidP="004C5433">
      <w:pPr>
        <w:pStyle w:val="ListParagraph"/>
        <w:numPr>
          <w:ilvl w:val="1"/>
          <w:numId w:val="1"/>
        </w:numPr>
        <w:rPr>
          <w:rFonts w:ascii="Times New Roman" w:hAnsi="Times New Roman" w:cs="Times New Roman"/>
          <w:sz w:val="24"/>
          <w:szCs w:val="24"/>
        </w:rPr>
      </w:pPr>
      <w:r w:rsidRPr="004C5433">
        <w:rPr>
          <w:rFonts w:ascii="Times New Roman" w:hAnsi="Times New Roman" w:cs="Times New Roman"/>
          <w:sz w:val="24"/>
          <w:szCs w:val="24"/>
        </w:rPr>
        <w:t>This incorporation came to become what we know now as mitochondria.</w:t>
      </w:r>
    </w:p>
    <w:p w14:paraId="1338FEF3" w14:textId="77777777" w:rsidR="00DC4751" w:rsidRDefault="00DC4751" w:rsidP="004C543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prokaryotic cells that incorporated mitochondria then split up into two types of eukaryotic cells:</w:t>
      </w:r>
    </w:p>
    <w:p w14:paraId="0C997477" w14:textId="77777777" w:rsidR="004C5433" w:rsidRDefault="004C5433" w:rsidP="004C543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second </w:t>
      </w:r>
      <w:proofErr w:type="spellStart"/>
      <w:r>
        <w:rPr>
          <w:rFonts w:ascii="Times New Roman" w:hAnsi="Times New Roman" w:cs="Times New Roman"/>
          <w:sz w:val="24"/>
          <w:szCs w:val="24"/>
        </w:rPr>
        <w:t>endosymbiont</w:t>
      </w:r>
      <w:proofErr w:type="spellEnd"/>
      <w:r>
        <w:rPr>
          <w:rFonts w:ascii="Times New Roman" w:hAnsi="Times New Roman" w:cs="Times New Roman"/>
          <w:sz w:val="24"/>
          <w:szCs w:val="24"/>
        </w:rPr>
        <w:t xml:space="preserve"> event happened to eukaryotic cells, where photosynthetic bacteria</w:t>
      </w:r>
      <w:r w:rsidR="00DC4751">
        <w:rPr>
          <w:rFonts w:ascii="Times New Roman" w:hAnsi="Times New Roman" w:cs="Times New Roman"/>
          <w:sz w:val="24"/>
          <w:szCs w:val="24"/>
        </w:rPr>
        <w:t xml:space="preserve"> became chloroplasts for cells of plants and some </w:t>
      </w:r>
      <w:proofErr w:type="spellStart"/>
      <w:r w:rsidR="00DC4751">
        <w:rPr>
          <w:rFonts w:ascii="Times New Roman" w:hAnsi="Times New Roman" w:cs="Times New Roman"/>
          <w:sz w:val="24"/>
          <w:szCs w:val="24"/>
        </w:rPr>
        <w:t>protists</w:t>
      </w:r>
      <w:proofErr w:type="spellEnd"/>
      <w:r w:rsidR="00DC4751">
        <w:rPr>
          <w:rFonts w:ascii="Times New Roman" w:hAnsi="Times New Roman" w:cs="Times New Roman"/>
          <w:sz w:val="24"/>
          <w:szCs w:val="24"/>
        </w:rPr>
        <w:t>. And the animal cells developed differently without chloroplast.</w:t>
      </w:r>
    </w:p>
    <w:p w14:paraId="7615B7F1" w14:textId="77777777" w:rsidR="001002EE" w:rsidRPr="001002EE" w:rsidRDefault="001002EE" w:rsidP="001002EE">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EABCC5C" wp14:editId="7FCBCB52">
            <wp:extent cx="3480070" cy="4051738"/>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1267" cy="4064775"/>
                    </a:xfrm>
                    <a:prstGeom prst="rect">
                      <a:avLst/>
                    </a:prstGeom>
                    <a:noFill/>
                    <a:ln>
                      <a:noFill/>
                    </a:ln>
                  </pic:spPr>
                </pic:pic>
              </a:graphicData>
            </a:graphic>
          </wp:inline>
        </w:drawing>
      </w:r>
    </w:p>
    <w:p w14:paraId="3A3E9A07" w14:textId="77777777" w:rsidR="00B66063" w:rsidRDefault="00DC4751" w:rsidP="00DC47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Evidence:</w:t>
      </w:r>
      <w:r w:rsidR="00B66063">
        <w:rPr>
          <w:rFonts w:ascii="Times New Roman" w:hAnsi="Times New Roman" w:cs="Times New Roman"/>
          <w:sz w:val="24"/>
          <w:szCs w:val="24"/>
        </w:rPr>
        <w:t xml:space="preserve"> </w:t>
      </w:r>
    </w:p>
    <w:p w14:paraId="0EA7D397" w14:textId="77777777" w:rsidR="00DC4751" w:rsidRDefault="006130E6" w:rsidP="00B6606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1- </w:t>
      </w:r>
      <w:proofErr w:type="gramStart"/>
      <w:r w:rsidR="00B66063">
        <w:rPr>
          <w:rFonts w:ascii="Times New Roman" w:hAnsi="Times New Roman" w:cs="Times New Roman"/>
          <w:sz w:val="24"/>
          <w:szCs w:val="24"/>
        </w:rPr>
        <w:t>The</w:t>
      </w:r>
      <w:proofErr w:type="gramEnd"/>
      <w:r w:rsidR="00B66063">
        <w:rPr>
          <w:rFonts w:ascii="Times New Roman" w:hAnsi="Times New Roman" w:cs="Times New Roman"/>
          <w:sz w:val="24"/>
          <w:szCs w:val="24"/>
        </w:rPr>
        <w:t xml:space="preserve"> fossil records showing who came first and such.</w:t>
      </w:r>
    </w:p>
    <w:p w14:paraId="576D018D" w14:textId="77777777" w:rsidR="00B66063" w:rsidRDefault="006130E6" w:rsidP="00B6606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2- </w:t>
      </w:r>
      <w:proofErr w:type="gramStart"/>
      <w:r w:rsidR="00B66063">
        <w:rPr>
          <w:rFonts w:ascii="Times New Roman" w:hAnsi="Times New Roman" w:cs="Times New Roman"/>
          <w:sz w:val="24"/>
          <w:szCs w:val="24"/>
        </w:rPr>
        <w:t>The</w:t>
      </w:r>
      <w:proofErr w:type="gramEnd"/>
      <w:r w:rsidR="00B66063">
        <w:rPr>
          <w:rFonts w:ascii="Times New Roman" w:hAnsi="Times New Roman" w:cs="Times New Roman"/>
          <w:sz w:val="24"/>
          <w:szCs w:val="24"/>
        </w:rPr>
        <w:t xml:space="preserve"> similarities between chloroplasts and mitochondria, and prokaryotic cells (similarities in size, DNA, protein synthetic machinery).</w:t>
      </w:r>
      <w:r>
        <w:rPr>
          <w:rFonts w:ascii="Times New Roman" w:hAnsi="Times New Roman" w:cs="Times New Roman"/>
          <w:sz w:val="24"/>
          <w:szCs w:val="24"/>
        </w:rPr>
        <w:t xml:space="preserve"> </w:t>
      </w:r>
    </w:p>
    <w:p w14:paraId="0BE152D2" w14:textId="77777777" w:rsidR="006130E6" w:rsidRDefault="006130E6" w:rsidP="00B6606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existence of present day examples of </w:t>
      </w:r>
      <w:proofErr w:type="spellStart"/>
      <w:r>
        <w:rPr>
          <w:rFonts w:ascii="Times New Roman" w:hAnsi="Times New Roman" w:cs="Times New Roman"/>
          <w:sz w:val="24"/>
          <w:szCs w:val="24"/>
        </w:rPr>
        <w:t>endo</w:t>
      </w:r>
      <w:proofErr w:type="spellEnd"/>
      <w:r>
        <w:rPr>
          <w:rFonts w:ascii="Times New Roman" w:hAnsi="Times New Roman" w:cs="Times New Roman"/>
          <w:sz w:val="24"/>
          <w:szCs w:val="24"/>
        </w:rPr>
        <w:t xml:space="preserve"> symbiotic relationships: animals living in symbiotic relationships with plants, like the Solar-powered Sea-slug, called </w:t>
      </w:r>
      <w:proofErr w:type="spellStart"/>
      <w:r>
        <w:rPr>
          <w:rFonts w:ascii="Times New Roman" w:hAnsi="Times New Roman" w:cs="Times New Roman"/>
          <w:sz w:val="24"/>
          <w:szCs w:val="24"/>
        </w:rPr>
        <w:t>Elysia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chlorotica</w:t>
      </w:r>
      <w:proofErr w:type="spellEnd"/>
      <w:r>
        <w:rPr>
          <w:rFonts w:ascii="Times New Roman" w:hAnsi="Times New Roman" w:cs="Times New Roman"/>
          <w:sz w:val="24"/>
          <w:szCs w:val="24"/>
        </w:rPr>
        <w:t>. Chloroplast got incorporated into the cells of the animal from the algae that it eats. They start off brown, but after feeding on algae they become green.</w:t>
      </w:r>
      <w:r w:rsidR="009139B6">
        <w:rPr>
          <w:rFonts w:ascii="Times New Roman" w:hAnsi="Times New Roman" w:cs="Times New Roman"/>
          <w:sz w:val="24"/>
          <w:szCs w:val="24"/>
        </w:rPr>
        <w:t xml:space="preserve"> Made possible by </w:t>
      </w:r>
      <w:proofErr w:type="spellStart"/>
      <w:r w:rsidR="00450139">
        <w:rPr>
          <w:rFonts w:ascii="Times New Roman" w:hAnsi="Times New Roman" w:cs="Times New Roman"/>
          <w:b/>
          <w:sz w:val="24"/>
          <w:szCs w:val="24"/>
        </w:rPr>
        <w:t>kleptoplasty</w:t>
      </w:r>
      <w:proofErr w:type="spellEnd"/>
      <w:r w:rsidR="00450139">
        <w:rPr>
          <w:rFonts w:ascii="Times New Roman" w:hAnsi="Times New Roman" w:cs="Times New Roman"/>
          <w:b/>
          <w:sz w:val="24"/>
          <w:szCs w:val="24"/>
        </w:rPr>
        <w:t xml:space="preserve">, </w:t>
      </w:r>
      <w:proofErr w:type="spellStart"/>
      <w:r w:rsidR="00450139">
        <w:rPr>
          <w:rFonts w:ascii="Times New Roman" w:hAnsi="Times New Roman" w:cs="Times New Roman"/>
          <w:sz w:val="24"/>
          <w:szCs w:val="24"/>
        </w:rPr>
        <w:t>klepto</w:t>
      </w:r>
      <w:proofErr w:type="spellEnd"/>
      <w:r w:rsidR="00450139">
        <w:rPr>
          <w:rFonts w:ascii="Times New Roman" w:hAnsi="Times New Roman" w:cs="Times New Roman"/>
          <w:sz w:val="24"/>
          <w:szCs w:val="24"/>
        </w:rPr>
        <w:t xml:space="preserve"> meaning stealing, and thus carbohydrates can fuel the chloroplasts and make them functional in the cells of these animals.</w:t>
      </w:r>
    </w:p>
    <w:p w14:paraId="5E32F889" w14:textId="77777777" w:rsidR="00606A86" w:rsidRDefault="00CF13BC" w:rsidP="00606A8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does </w:t>
      </w:r>
      <w:proofErr w:type="spellStart"/>
      <w:r>
        <w:rPr>
          <w:rFonts w:ascii="Times New Roman" w:hAnsi="Times New Roman" w:cs="Times New Roman"/>
          <w:sz w:val="24"/>
          <w:szCs w:val="24"/>
        </w:rPr>
        <w:t>kleptoplasty</w:t>
      </w:r>
      <w:proofErr w:type="spellEnd"/>
      <w:r>
        <w:rPr>
          <w:rFonts w:ascii="Times New Roman" w:hAnsi="Times New Roman" w:cs="Times New Roman"/>
          <w:sz w:val="24"/>
          <w:szCs w:val="24"/>
        </w:rPr>
        <w:t xml:space="preserve"> in the sea slug differ from the </w:t>
      </w:r>
      <w:r w:rsidR="00085F04">
        <w:rPr>
          <w:rFonts w:ascii="Times New Roman" w:hAnsi="Times New Roman" w:cs="Times New Roman"/>
          <w:sz w:val="24"/>
          <w:szCs w:val="24"/>
        </w:rPr>
        <w:t>endosymbiosis</w:t>
      </w:r>
      <w:r>
        <w:rPr>
          <w:rFonts w:ascii="Times New Roman" w:hAnsi="Times New Roman" w:cs="Times New Roman"/>
          <w:sz w:val="24"/>
          <w:szCs w:val="24"/>
        </w:rPr>
        <w:t xml:space="preserve"> origin of chloroplasts?</w:t>
      </w:r>
    </w:p>
    <w:p w14:paraId="64758D17" w14:textId="77777777" w:rsidR="00606A86" w:rsidRDefault="00606A86" w:rsidP="00606A8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In the sea slug, the chloroplasts are not passed on from generations. Born brown and turn green from eating algae.</w:t>
      </w:r>
    </w:p>
    <w:p w14:paraId="0CB285B9" w14:textId="77777777" w:rsidR="00606A86" w:rsidRDefault="00606A86" w:rsidP="00606A8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 the case of endosymbiosis, it was a photosynthetic bacterium that was engulfed and had a </w:t>
      </w:r>
      <w:proofErr w:type="gramStart"/>
      <w:r>
        <w:rPr>
          <w:rFonts w:ascii="Times New Roman" w:hAnsi="Times New Roman" w:cs="Times New Roman"/>
          <w:sz w:val="24"/>
          <w:szCs w:val="24"/>
        </w:rPr>
        <w:t>two way</w:t>
      </w:r>
      <w:proofErr w:type="gramEnd"/>
      <w:r>
        <w:rPr>
          <w:rFonts w:ascii="Times New Roman" w:hAnsi="Times New Roman" w:cs="Times New Roman"/>
          <w:sz w:val="24"/>
          <w:szCs w:val="24"/>
        </w:rPr>
        <w:t xml:space="preserve"> relationship with the host cell. </w:t>
      </w:r>
      <w:r w:rsidR="00516FE6">
        <w:rPr>
          <w:rFonts w:ascii="Times New Roman" w:hAnsi="Times New Roman" w:cs="Times New Roman"/>
          <w:sz w:val="24"/>
          <w:szCs w:val="24"/>
        </w:rPr>
        <w:t>The sea slug takes chloroplast already as chloroplast, there’s no transformation like the case of endosymbiosis earlier on.</w:t>
      </w:r>
    </w:p>
    <w:p w14:paraId="37C0BFEE" w14:textId="77777777" w:rsidR="00606A86" w:rsidRDefault="00606A86" w:rsidP="00606A8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The mechanism in digestion is different. In sea slug, multi-cellular animal, it has to rip out algae to rip out the chloroplast. In the case of the origin, one prokaryotic cell that engulfed another.</w:t>
      </w:r>
    </w:p>
    <w:p w14:paraId="788FF05D"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Answer the question: what is a cell?</w:t>
      </w:r>
    </w:p>
    <w:p w14:paraId="450516FF"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Describe the cell theory</w:t>
      </w:r>
    </w:p>
    <w:p w14:paraId="6F500E2C"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Describe the basic properties of cells</w:t>
      </w:r>
    </w:p>
    <w:p w14:paraId="6D3CB082"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Explain why cells are small</w:t>
      </w:r>
    </w:p>
    <w:p w14:paraId="4C4C5540"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Contrast and compare prokaryotes and eukaryotes</w:t>
      </w:r>
    </w:p>
    <w:p w14:paraId="276F52FD" w14:textId="77777777" w:rsidR="00DE0C2F" w:rsidRPr="00085F04"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List and briefly describe the organelles of eukaryotic cells</w:t>
      </w:r>
    </w:p>
    <w:p w14:paraId="74CF8C79" w14:textId="77777777" w:rsidR="00606A86" w:rsidRPr="00200107" w:rsidRDefault="00652B1D" w:rsidP="00085F04">
      <w:pPr>
        <w:pStyle w:val="ListParagraph"/>
        <w:numPr>
          <w:ilvl w:val="0"/>
          <w:numId w:val="1"/>
        </w:numPr>
        <w:rPr>
          <w:rFonts w:ascii="Times New Roman" w:hAnsi="Times New Roman" w:cs="Times New Roman"/>
          <w:sz w:val="24"/>
          <w:szCs w:val="24"/>
        </w:rPr>
      </w:pPr>
      <w:r w:rsidRPr="00085F04">
        <w:rPr>
          <w:rFonts w:ascii="Times New Roman" w:hAnsi="Times New Roman" w:cs="Times New Roman"/>
          <w:b/>
          <w:bCs/>
          <w:sz w:val="24"/>
          <w:szCs w:val="24"/>
        </w:rPr>
        <w:t>Describe, with support, one theory on the origins of eukaryotic cells</w:t>
      </w:r>
      <w:r w:rsidR="00574879">
        <w:rPr>
          <w:rFonts w:ascii="Times New Roman" w:hAnsi="Times New Roman" w:cs="Times New Roman"/>
          <w:b/>
          <w:bCs/>
          <w:sz w:val="24"/>
          <w:szCs w:val="24"/>
        </w:rPr>
        <w:t xml:space="preserve"> </w:t>
      </w:r>
    </w:p>
    <w:p w14:paraId="594CF29F" w14:textId="77777777" w:rsidR="00200107" w:rsidRDefault="00200107">
      <w:pPr>
        <w:rPr>
          <w:rFonts w:ascii="Times New Roman" w:hAnsi="Times New Roman" w:cs="Times New Roman"/>
          <w:b/>
          <w:bCs/>
          <w:sz w:val="24"/>
          <w:szCs w:val="24"/>
        </w:rPr>
      </w:pPr>
      <w:r>
        <w:rPr>
          <w:rFonts w:ascii="Times New Roman" w:hAnsi="Times New Roman" w:cs="Times New Roman"/>
          <w:b/>
          <w:bCs/>
          <w:sz w:val="24"/>
          <w:szCs w:val="24"/>
        </w:rPr>
        <w:br w:type="page"/>
      </w:r>
    </w:p>
    <w:p w14:paraId="7804908E" w14:textId="77777777" w:rsidR="00200107" w:rsidRDefault="007515BC" w:rsidP="00085F0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Topic 2, cell membranes.</w:t>
      </w:r>
    </w:p>
    <w:p w14:paraId="622A8CC6" w14:textId="77777777" w:rsidR="007515BC" w:rsidRDefault="007515BC" w:rsidP="007515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Fluid mosaic model coined by Singer and Nicolson and 1972. Same year as Bob Barker and price is right started. Fluid lipid layer with a mosaic of proteins.</w:t>
      </w:r>
    </w:p>
    <w:p w14:paraId="15676512" w14:textId="77777777" w:rsidR="00223D6E" w:rsidRDefault="00223D6E" w:rsidP="007515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Functions:</w:t>
      </w:r>
    </w:p>
    <w:p w14:paraId="3A9D0E8C" w14:textId="77777777" w:rsidR="0059134F" w:rsidRDefault="00F20DEC" w:rsidP="00223D6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1. </w:t>
      </w:r>
      <w:r w:rsidR="007515BC">
        <w:rPr>
          <w:rFonts w:ascii="Times New Roman" w:hAnsi="Times New Roman" w:cs="Times New Roman"/>
          <w:sz w:val="24"/>
          <w:szCs w:val="24"/>
        </w:rPr>
        <w:t xml:space="preserve">Membranes define the boundaries of the cell itself, and the boundaries of the organelles in the cell. </w:t>
      </w:r>
      <w:r w:rsidR="00223D6E">
        <w:rPr>
          <w:rFonts w:ascii="Times New Roman" w:hAnsi="Times New Roman" w:cs="Times New Roman"/>
          <w:sz w:val="24"/>
          <w:szCs w:val="24"/>
        </w:rPr>
        <w:t>At the same time, it m</w:t>
      </w:r>
      <w:r w:rsidR="007515BC">
        <w:rPr>
          <w:rFonts w:ascii="Times New Roman" w:hAnsi="Times New Roman" w:cs="Times New Roman"/>
          <w:sz w:val="24"/>
          <w:szCs w:val="24"/>
        </w:rPr>
        <w:t>ake</w:t>
      </w:r>
      <w:r w:rsidR="0059134F">
        <w:rPr>
          <w:rFonts w:ascii="Times New Roman" w:hAnsi="Times New Roman" w:cs="Times New Roman"/>
          <w:sz w:val="24"/>
          <w:szCs w:val="24"/>
        </w:rPr>
        <w:t>s</w:t>
      </w:r>
      <w:r w:rsidR="007515BC">
        <w:rPr>
          <w:rFonts w:ascii="Times New Roman" w:hAnsi="Times New Roman" w:cs="Times New Roman"/>
          <w:sz w:val="24"/>
          <w:szCs w:val="24"/>
        </w:rPr>
        <w:t xml:space="preserve"> a </w:t>
      </w:r>
      <w:r w:rsidR="0059134F">
        <w:rPr>
          <w:rFonts w:ascii="Times New Roman" w:hAnsi="Times New Roman" w:cs="Times New Roman"/>
          <w:sz w:val="24"/>
          <w:szCs w:val="24"/>
        </w:rPr>
        <w:t xml:space="preserve">selectively </w:t>
      </w:r>
      <w:r w:rsidR="007515BC">
        <w:rPr>
          <w:rFonts w:ascii="Times New Roman" w:hAnsi="Times New Roman" w:cs="Times New Roman"/>
          <w:sz w:val="24"/>
          <w:szCs w:val="24"/>
        </w:rPr>
        <w:t xml:space="preserve">permeable barrier, not everything can cross. </w:t>
      </w:r>
    </w:p>
    <w:p w14:paraId="3643F4BD" w14:textId="77777777" w:rsidR="007515BC" w:rsidRDefault="00F20DEC" w:rsidP="00223D6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2. </w:t>
      </w:r>
      <w:r w:rsidR="007515BC">
        <w:rPr>
          <w:rFonts w:ascii="Times New Roman" w:hAnsi="Times New Roman" w:cs="Times New Roman"/>
          <w:sz w:val="24"/>
          <w:szCs w:val="24"/>
        </w:rPr>
        <w:t>Once membranes are in place, they are useful as organizing tools, organizing enzymes on membranes for activities like ATP.</w:t>
      </w:r>
    </w:p>
    <w:p w14:paraId="6810D55E" w14:textId="77777777" w:rsidR="00F20DEC" w:rsidRDefault="00F20DEC" w:rsidP="00223D6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3. Membranes are also involved in regulating the transport / movement of solutes in and out of the cell and in and out of organelles.</w:t>
      </w:r>
      <w:r w:rsidR="00EE3531">
        <w:rPr>
          <w:rFonts w:ascii="Times New Roman" w:hAnsi="Times New Roman" w:cs="Times New Roman"/>
          <w:sz w:val="24"/>
          <w:szCs w:val="24"/>
        </w:rPr>
        <w:t xml:space="preserve"> Examples like Na, K – ATPase.</w:t>
      </w:r>
    </w:p>
    <w:p w14:paraId="68D667C3" w14:textId="77777777" w:rsidR="00CF75FD" w:rsidRDefault="00CF75FD" w:rsidP="00223D6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4. Membrane is the first point of contact between the cell and its environment, and so the membrane contains receptors, proteins, that allow it to respond to environmental signals. Takes the form of DETECTING the signal, and turning it into a </w:t>
      </w:r>
      <w:r>
        <w:rPr>
          <w:rFonts w:ascii="Times New Roman" w:hAnsi="Times New Roman" w:cs="Times New Roman"/>
          <w:b/>
          <w:sz w:val="24"/>
          <w:szCs w:val="24"/>
        </w:rPr>
        <w:t>cellular response, signal transduction.</w:t>
      </w:r>
    </w:p>
    <w:p w14:paraId="0457A445" w14:textId="77777777" w:rsidR="00CF75FD" w:rsidRDefault="00CF75FD" w:rsidP="00223D6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5.  </w:t>
      </w:r>
      <w:r w:rsidR="009571BA">
        <w:rPr>
          <w:rFonts w:ascii="Times New Roman" w:hAnsi="Times New Roman" w:cs="Times New Roman"/>
          <w:sz w:val="24"/>
          <w:szCs w:val="24"/>
        </w:rPr>
        <w:t xml:space="preserve">In a multi-cellular organism, membrane is an important spot for </w:t>
      </w:r>
      <w:r w:rsidR="009571BA">
        <w:rPr>
          <w:rFonts w:ascii="Times New Roman" w:hAnsi="Times New Roman" w:cs="Times New Roman"/>
          <w:b/>
          <w:sz w:val="24"/>
          <w:szCs w:val="24"/>
        </w:rPr>
        <w:t>recognizing other cells in the environment</w:t>
      </w:r>
      <w:r w:rsidR="009571BA">
        <w:rPr>
          <w:rFonts w:ascii="Times New Roman" w:hAnsi="Times New Roman" w:cs="Times New Roman"/>
          <w:sz w:val="24"/>
          <w:szCs w:val="24"/>
        </w:rPr>
        <w:t xml:space="preserve">. Linking of cells happens are membrane. They have to recognize each other and have an attachment, and have a way to exchange materials, making </w:t>
      </w:r>
      <w:r w:rsidR="009571BA">
        <w:rPr>
          <w:rFonts w:ascii="Times New Roman" w:hAnsi="Times New Roman" w:cs="Times New Roman"/>
          <w:b/>
          <w:sz w:val="24"/>
          <w:szCs w:val="24"/>
        </w:rPr>
        <w:t xml:space="preserve">communication </w:t>
      </w:r>
      <w:proofErr w:type="spellStart"/>
      <w:r w:rsidR="009571BA">
        <w:rPr>
          <w:rFonts w:ascii="Times New Roman" w:hAnsi="Times New Roman" w:cs="Times New Roman"/>
          <w:b/>
          <w:sz w:val="24"/>
          <w:szCs w:val="24"/>
        </w:rPr>
        <w:t>junxions</w:t>
      </w:r>
      <w:proofErr w:type="spellEnd"/>
      <w:r w:rsidR="009571BA">
        <w:rPr>
          <w:rFonts w:ascii="Times New Roman" w:hAnsi="Times New Roman" w:cs="Times New Roman"/>
          <w:sz w:val="24"/>
          <w:szCs w:val="24"/>
        </w:rPr>
        <w:t xml:space="preserve"> through the membrane structures. </w:t>
      </w:r>
    </w:p>
    <w:p w14:paraId="3145AB48" w14:textId="77777777" w:rsidR="002A6D36" w:rsidRDefault="002A6D36" w:rsidP="002A6D36">
      <w:pPr>
        <w:pStyle w:val="ListParagraph"/>
        <w:numPr>
          <w:ilvl w:val="0"/>
          <w:numId w:val="1"/>
        </w:numPr>
        <w:rPr>
          <w:rFonts w:ascii="Times New Roman" w:hAnsi="Times New Roman" w:cs="Times New Roman"/>
          <w:sz w:val="24"/>
          <w:szCs w:val="24"/>
        </w:rPr>
      </w:pPr>
    </w:p>
    <w:p w14:paraId="58C8B62E" w14:textId="77777777" w:rsidR="007515BC" w:rsidRDefault="0059134F" w:rsidP="00085F04">
      <w:pPr>
        <w:pStyle w:val="ListParagraph"/>
        <w:numPr>
          <w:ilvl w:val="0"/>
          <w:numId w:val="1"/>
        </w:numPr>
        <w:rPr>
          <w:rFonts w:ascii="Times New Roman" w:hAnsi="Times New Roman" w:cs="Times New Roman"/>
          <w:sz w:val="24"/>
          <w:szCs w:val="24"/>
        </w:rPr>
      </w:pPr>
      <w:r w:rsidRPr="0059134F">
        <w:rPr>
          <w:rFonts w:ascii="Times New Roman" w:hAnsi="Times New Roman" w:cs="Times New Roman"/>
          <w:noProof/>
          <w:sz w:val="24"/>
          <w:szCs w:val="24"/>
          <w:lang w:val="en-US"/>
        </w:rPr>
        <w:drawing>
          <wp:inline distT="0" distB="0" distL="0" distR="0" wp14:anchorId="48440A31" wp14:editId="7547C7F3">
            <wp:extent cx="3705101" cy="3284158"/>
            <wp:effectExtent l="0" t="0" r="0" b="0"/>
            <wp:docPr id="11276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6" name="Picture 126"/>
                    <pic:cNvPicPr>
                      <a:picLocks noChangeAspect="1" noChangeArrowheads="1"/>
                    </pic:cNvPicPr>
                  </pic:nvPicPr>
                  <pic:blipFill>
                    <a:blip r:embed="rId13" cstate="print"/>
                    <a:srcRect l="2347" r="7825" b="7500"/>
                    <a:stretch>
                      <a:fillRect/>
                    </a:stretch>
                  </pic:blipFill>
                  <pic:spPr bwMode="auto">
                    <a:xfrm>
                      <a:off x="0" y="0"/>
                      <a:ext cx="3704623" cy="3283734"/>
                    </a:xfrm>
                    <a:prstGeom prst="rect">
                      <a:avLst/>
                    </a:prstGeom>
                    <a:noFill/>
                  </pic:spPr>
                </pic:pic>
              </a:graphicData>
            </a:graphic>
          </wp:inline>
        </w:drawing>
      </w:r>
    </w:p>
    <w:p w14:paraId="2701F86D" w14:textId="77777777" w:rsidR="0059134F" w:rsidRDefault="0059134F" w:rsidP="00085F0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Proteins are just floating around the fluid</w:t>
      </w:r>
      <w:r w:rsidR="00C11B50">
        <w:rPr>
          <w:rFonts w:ascii="Times New Roman" w:hAnsi="Times New Roman" w:cs="Times New Roman"/>
          <w:sz w:val="24"/>
          <w:szCs w:val="24"/>
        </w:rPr>
        <w:t xml:space="preserve"> lipid layer.</w:t>
      </w:r>
    </w:p>
    <w:p w14:paraId="11A42ECA" w14:textId="77777777" w:rsidR="00B72921" w:rsidRPr="00B72921" w:rsidRDefault="002A6D36" w:rsidP="00B7292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one sense, all membranes are the same in basics structures and constituents.</w:t>
      </w:r>
      <w:r w:rsidR="00B72921">
        <w:rPr>
          <w:rFonts w:ascii="Times New Roman" w:hAnsi="Times New Roman" w:cs="Times New Roman"/>
          <w:sz w:val="24"/>
          <w:szCs w:val="24"/>
        </w:rPr>
        <w:t xml:space="preserve"> </w:t>
      </w:r>
    </w:p>
    <w:p w14:paraId="62A3AFE8" w14:textId="77777777" w:rsidR="00411380" w:rsidRDefault="00B72921"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Membranes can be tailored in terms of structure, to the function they’re carrying ou</w:t>
      </w:r>
      <w:r w:rsidR="00411380">
        <w:rPr>
          <w:rFonts w:ascii="Times New Roman" w:hAnsi="Times New Roman" w:cs="Times New Roman"/>
          <w:sz w:val="24"/>
          <w:szCs w:val="24"/>
        </w:rPr>
        <w:t>t.</w:t>
      </w:r>
    </w:p>
    <w:p w14:paraId="3CA03DC9" w14:textId="77777777" w:rsidR="00411380" w:rsidRDefault="00411380" w:rsidP="00411380">
      <w:pPr>
        <w:pStyle w:val="ListParagraph"/>
        <w:numPr>
          <w:ilvl w:val="0"/>
          <w:numId w:val="1"/>
        </w:numPr>
        <w:rPr>
          <w:rFonts w:ascii="Times New Roman" w:hAnsi="Times New Roman" w:cs="Times New Roman"/>
          <w:sz w:val="24"/>
          <w:szCs w:val="24"/>
        </w:rPr>
      </w:pPr>
    </w:p>
    <w:p w14:paraId="6A6F0E13" w14:textId="77777777" w:rsidR="00411380" w:rsidRDefault="00411380"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Inner membrane of mitochondrial </w:t>
      </w:r>
      <w:r w:rsidR="00F3455C">
        <w:rPr>
          <w:rFonts w:ascii="Times New Roman" w:hAnsi="Times New Roman" w:cs="Times New Roman"/>
          <w:sz w:val="24"/>
          <w:szCs w:val="24"/>
        </w:rPr>
        <w:t xml:space="preserve">membrane is rich in protein, as a result of the proteins involved in the electron transfer </w:t>
      </w:r>
      <w:r w:rsidR="00C4214F">
        <w:rPr>
          <w:rFonts w:ascii="Times New Roman" w:hAnsi="Times New Roman" w:cs="Times New Roman"/>
          <w:sz w:val="24"/>
          <w:szCs w:val="24"/>
        </w:rPr>
        <w:t>chain.</w:t>
      </w:r>
    </w:p>
    <w:p w14:paraId="417BE8BC" w14:textId="77777777" w:rsidR="00411380" w:rsidRDefault="00411380" w:rsidP="00411380">
      <w:pPr>
        <w:pStyle w:val="ListParagraph"/>
        <w:numPr>
          <w:ilvl w:val="0"/>
          <w:numId w:val="1"/>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DCEA06C" wp14:editId="5AED45D8">
            <wp:extent cx="3610610" cy="116649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0610" cy="1166495"/>
                    </a:xfrm>
                    <a:prstGeom prst="rect">
                      <a:avLst/>
                    </a:prstGeom>
                    <a:noFill/>
                    <a:ln>
                      <a:noFill/>
                    </a:ln>
                  </pic:spPr>
                </pic:pic>
              </a:graphicData>
            </a:graphic>
          </wp:inline>
        </w:drawing>
      </w:r>
    </w:p>
    <w:p w14:paraId="499C5B79" w14:textId="77777777" w:rsidR="00411380" w:rsidRPr="00411380" w:rsidRDefault="00C4214F"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 the other extreme</w:t>
      </w:r>
      <w:r w:rsidR="00411380">
        <w:rPr>
          <w:rFonts w:ascii="Times New Roman" w:hAnsi="Times New Roman" w:cs="Times New Roman"/>
          <w:sz w:val="24"/>
          <w:szCs w:val="24"/>
        </w:rPr>
        <w:t xml:space="preserve">, the plasma membrane of the </w:t>
      </w:r>
      <w:r w:rsidR="00411380">
        <w:rPr>
          <w:rFonts w:ascii="Times New Roman" w:hAnsi="Times New Roman" w:cs="Times New Roman"/>
          <w:b/>
          <w:sz w:val="24"/>
          <w:szCs w:val="24"/>
        </w:rPr>
        <w:t>Schwann cell (MYELIN SHEATH)</w:t>
      </w:r>
      <w:r>
        <w:rPr>
          <w:rFonts w:ascii="Times New Roman" w:hAnsi="Times New Roman" w:cs="Times New Roman"/>
          <w:b/>
          <w:sz w:val="24"/>
          <w:szCs w:val="24"/>
        </w:rPr>
        <w:t xml:space="preserve"> </w:t>
      </w:r>
      <w:r>
        <w:rPr>
          <w:rFonts w:ascii="Times New Roman" w:hAnsi="Times New Roman" w:cs="Times New Roman"/>
          <w:sz w:val="24"/>
          <w:szCs w:val="24"/>
        </w:rPr>
        <w:t>that form an insulating layer around neurons, are enriched in lipid. A generic membrane is usually about 50/50 split.</w:t>
      </w:r>
    </w:p>
    <w:p w14:paraId="0E6E0F5F" w14:textId="77777777" w:rsidR="00411380" w:rsidRDefault="00411380" w:rsidP="00411380">
      <w:pPr>
        <w:pStyle w:val="ListParagraph"/>
        <w:numPr>
          <w:ilvl w:val="0"/>
          <w:numId w:val="1"/>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B9D5DE9" wp14:editId="3F28A9CF">
            <wp:extent cx="4429496" cy="308276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9808" cy="3082985"/>
                    </a:xfrm>
                    <a:prstGeom prst="rect">
                      <a:avLst/>
                    </a:prstGeom>
                    <a:noFill/>
                    <a:ln>
                      <a:noFill/>
                    </a:ln>
                  </pic:spPr>
                </pic:pic>
              </a:graphicData>
            </a:graphic>
          </wp:inline>
        </w:drawing>
      </w:r>
    </w:p>
    <w:p w14:paraId="2F505DE5" w14:textId="77777777" w:rsidR="00DB7385" w:rsidRDefault="00005E75"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fluid mosaic model, we have a double layer of lipids, held together by non-covalent interactions, allowing it to be highly fluid, and this lipid bilayer forms the </w:t>
      </w:r>
      <w:r>
        <w:rPr>
          <w:rFonts w:ascii="Times New Roman" w:hAnsi="Times New Roman" w:cs="Times New Roman"/>
          <w:b/>
          <w:sz w:val="24"/>
          <w:szCs w:val="24"/>
        </w:rPr>
        <w:t xml:space="preserve">structural basis of the membrane </w:t>
      </w:r>
      <w:r>
        <w:rPr>
          <w:rFonts w:ascii="Times New Roman" w:hAnsi="Times New Roman" w:cs="Times New Roman"/>
          <w:sz w:val="24"/>
          <w:szCs w:val="24"/>
        </w:rPr>
        <w:t xml:space="preserve">and is the basis of the </w:t>
      </w:r>
      <w:r>
        <w:rPr>
          <w:rFonts w:ascii="Times New Roman" w:hAnsi="Times New Roman" w:cs="Times New Roman"/>
          <w:b/>
          <w:sz w:val="24"/>
          <w:szCs w:val="24"/>
        </w:rPr>
        <w:t xml:space="preserve">permeability </w:t>
      </w:r>
      <w:r w:rsidR="008B4B89">
        <w:rPr>
          <w:rFonts w:ascii="Times New Roman" w:hAnsi="Times New Roman" w:cs="Times New Roman"/>
          <w:b/>
          <w:sz w:val="24"/>
          <w:szCs w:val="24"/>
        </w:rPr>
        <w:t>barrier</w:t>
      </w:r>
      <w:r>
        <w:rPr>
          <w:rFonts w:ascii="Times New Roman" w:hAnsi="Times New Roman" w:cs="Times New Roman"/>
          <w:b/>
          <w:sz w:val="24"/>
          <w:szCs w:val="24"/>
        </w:rPr>
        <w:t xml:space="preserve">, </w:t>
      </w:r>
      <w:r w:rsidR="008B4B89">
        <w:rPr>
          <w:rFonts w:ascii="Times New Roman" w:hAnsi="Times New Roman" w:cs="Times New Roman"/>
          <w:sz w:val="24"/>
          <w:szCs w:val="24"/>
        </w:rPr>
        <w:t>because not everything can get through lipids.</w:t>
      </w:r>
    </w:p>
    <w:p w14:paraId="392EDE60" w14:textId="77777777" w:rsidR="008B4B89" w:rsidRDefault="008B4B89"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Then studded</w:t>
      </w:r>
      <w:r w:rsidR="00A84675">
        <w:rPr>
          <w:rFonts w:ascii="Times New Roman" w:hAnsi="Times New Roman" w:cs="Times New Roman"/>
          <w:sz w:val="24"/>
          <w:szCs w:val="24"/>
        </w:rPr>
        <w:t xml:space="preserve"> into the lipid bilayer is the unique compliment of proteins </w:t>
      </w:r>
      <w:r w:rsidR="00A84675">
        <w:rPr>
          <w:rFonts w:ascii="Times New Roman" w:hAnsi="Times New Roman" w:cs="Times New Roman"/>
          <w:sz w:val="24"/>
          <w:szCs w:val="24"/>
          <w:u w:val="single"/>
        </w:rPr>
        <w:t>of the particular membrane</w:t>
      </w:r>
      <w:r w:rsidR="00A84675">
        <w:rPr>
          <w:rFonts w:ascii="Times New Roman" w:hAnsi="Times New Roman" w:cs="Times New Roman"/>
          <w:sz w:val="24"/>
          <w:szCs w:val="24"/>
        </w:rPr>
        <w:t>, and they are responsible for the specific functions of the membrane.</w:t>
      </w:r>
    </w:p>
    <w:p w14:paraId="5615EDF4" w14:textId="77777777" w:rsidR="00A84675" w:rsidRDefault="00A84675"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w:t>
      </w:r>
      <w:r w:rsidR="003072A5">
        <w:rPr>
          <w:rFonts w:ascii="Times New Roman" w:hAnsi="Times New Roman" w:cs="Times New Roman"/>
          <w:sz w:val="24"/>
          <w:szCs w:val="24"/>
        </w:rPr>
        <w:t>e whole thing is 10 nanometers thick.</w:t>
      </w:r>
      <w:r w:rsidR="00A40720">
        <w:rPr>
          <w:rFonts w:ascii="Times New Roman" w:hAnsi="Times New Roman" w:cs="Times New Roman"/>
          <w:sz w:val="24"/>
          <w:szCs w:val="24"/>
        </w:rPr>
        <w:t xml:space="preserve"> (1)</w:t>
      </w:r>
      <w:r w:rsidR="00EA3EF3">
        <w:rPr>
          <w:rFonts w:ascii="Times New Roman" w:hAnsi="Times New Roman" w:cs="Times New Roman"/>
          <w:sz w:val="24"/>
          <w:szCs w:val="24"/>
        </w:rPr>
        <w:t xml:space="preserve"> </w:t>
      </w:r>
    </w:p>
    <w:p w14:paraId="225684C1" w14:textId="77777777" w:rsidR="00EA3EF3" w:rsidRDefault="00EA3EF3"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show the fluid nature of the membrane, there are a couple of ways:</w:t>
      </w:r>
    </w:p>
    <w:p w14:paraId="6C2FB528" w14:textId="77777777" w:rsidR="009A5E14" w:rsidRDefault="00EA3EF3" w:rsidP="00EA3EF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1. An experiment. They took two cell lines (one human, one mouse), and they labeled proteins in those cell lines with different colors of fluorescent labels (mouse got green, human red). They then fused the cells together, </w:t>
      </w:r>
      <w:r w:rsidR="009A5E14">
        <w:rPr>
          <w:rFonts w:ascii="Times New Roman" w:hAnsi="Times New Roman" w:cs="Times New Roman"/>
          <w:sz w:val="24"/>
          <w:szCs w:val="24"/>
        </w:rPr>
        <w:t xml:space="preserve">(if membrane is not fluid, we would expect membrane would be half red and half green) but what they actually found, in a short period of time, the signals were mixed all over the </w:t>
      </w:r>
      <w:proofErr w:type="spellStart"/>
      <w:r w:rsidR="009A5E14">
        <w:rPr>
          <w:rFonts w:ascii="Times New Roman" w:hAnsi="Times New Roman" w:cs="Times New Roman"/>
          <w:sz w:val="24"/>
          <w:szCs w:val="24"/>
        </w:rPr>
        <w:t>fuzed</w:t>
      </w:r>
      <w:proofErr w:type="spellEnd"/>
      <w:r w:rsidR="009A5E14">
        <w:rPr>
          <w:rFonts w:ascii="Times New Roman" w:hAnsi="Times New Roman" w:cs="Times New Roman"/>
          <w:sz w:val="24"/>
          <w:szCs w:val="24"/>
        </w:rPr>
        <w:t xml:space="preserve"> cell. (2)</w:t>
      </w:r>
    </w:p>
    <w:p w14:paraId="7D459F96" w14:textId="77777777" w:rsidR="00EA3EF3" w:rsidRDefault="009A5E14" w:rsidP="00EA3EF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lastRenderedPageBreak/>
        <w:t>Lateral diffusion</w:t>
      </w:r>
      <w:r>
        <w:rPr>
          <w:rFonts w:ascii="Times New Roman" w:hAnsi="Times New Roman" w:cs="Times New Roman"/>
          <w:sz w:val="24"/>
          <w:szCs w:val="24"/>
        </w:rPr>
        <w:t>, when a protein or lipid moves around within the membrane itself.</w:t>
      </w:r>
    </w:p>
    <w:p w14:paraId="73083899" w14:textId="77777777" w:rsidR="003F0347" w:rsidRDefault="003F0347" w:rsidP="00EA3EF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2. Second technique is used to </w:t>
      </w:r>
      <w:r w:rsidR="003820DF">
        <w:rPr>
          <w:rFonts w:ascii="Times New Roman" w:hAnsi="Times New Roman" w:cs="Times New Roman"/>
          <w:sz w:val="24"/>
          <w:szCs w:val="24"/>
        </w:rPr>
        <w:t>assess</w:t>
      </w:r>
      <w:r>
        <w:rPr>
          <w:rFonts w:ascii="Times New Roman" w:hAnsi="Times New Roman" w:cs="Times New Roman"/>
          <w:sz w:val="24"/>
          <w:szCs w:val="24"/>
        </w:rPr>
        <w:t xml:space="preserve"> how mobile a membrane constituent is, called </w:t>
      </w:r>
      <w:r>
        <w:rPr>
          <w:rFonts w:ascii="Times New Roman" w:hAnsi="Times New Roman" w:cs="Times New Roman"/>
          <w:b/>
          <w:sz w:val="24"/>
          <w:szCs w:val="24"/>
        </w:rPr>
        <w:t xml:space="preserve">FRAP (fluorescence recovery after </w:t>
      </w:r>
      <w:proofErr w:type="spellStart"/>
      <w:r w:rsidR="003820DF">
        <w:rPr>
          <w:rFonts w:ascii="Times New Roman" w:hAnsi="Times New Roman" w:cs="Times New Roman"/>
          <w:b/>
          <w:sz w:val="24"/>
          <w:szCs w:val="24"/>
        </w:rPr>
        <w:t>photobleaching</w:t>
      </w:r>
      <w:proofErr w:type="spellEnd"/>
      <w:r>
        <w:rPr>
          <w:rFonts w:ascii="Times New Roman" w:hAnsi="Times New Roman" w:cs="Times New Roman"/>
          <w:b/>
          <w:sz w:val="24"/>
          <w:szCs w:val="24"/>
        </w:rPr>
        <w:t>).</w:t>
      </w:r>
      <w:r w:rsidR="00865459">
        <w:rPr>
          <w:rFonts w:ascii="Times New Roman" w:hAnsi="Times New Roman" w:cs="Times New Roman"/>
          <w:b/>
          <w:sz w:val="24"/>
          <w:szCs w:val="24"/>
        </w:rPr>
        <w:t xml:space="preserve"> </w:t>
      </w:r>
      <w:r w:rsidR="00865459">
        <w:rPr>
          <w:rFonts w:ascii="Times New Roman" w:hAnsi="Times New Roman" w:cs="Times New Roman"/>
          <w:sz w:val="24"/>
          <w:szCs w:val="24"/>
        </w:rPr>
        <w:t xml:space="preserve">You take a cell, and you label membrane components of interest with a fluorescent marker (could be proteins or lipids etc.). Then you direct a strong, highly focused laser at part of the cell, and you bleach the fluorescence by over-exposing it to light. Then you see how quickly the fluorescence re-appears. The component labeled is </w:t>
      </w:r>
      <w:r w:rsidR="00865459">
        <w:rPr>
          <w:rFonts w:ascii="Times New Roman" w:hAnsi="Times New Roman" w:cs="Times New Roman"/>
          <w:b/>
          <w:sz w:val="24"/>
          <w:szCs w:val="24"/>
        </w:rPr>
        <w:t>mobile</w:t>
      </w:r>
      <w:r w:rsidR="00865459">
        <w:rPr>
          <w:rFonts w:ascii="Times New Roman" w:hAnsi="Times New Roman" w:cs="Times New Roman"/>
          <w:sz w:val="24"/>
          <w:szCs w:val="24"/>
        </w:rPr>
        <w:t>, it will move to bleached area and fluorescence comes back. If it’s NOT mobile, the bleached spot will remain. (3)</w:t>
      </w:r>
    </w:p>
    <w:p w14:paraId="1D703035" w14:textId="77777777" w:rsidR="00A40720" w:rsidRDefault="00A40720" w:rsidP="0041138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w:t>
      </w:r>
      <w:r w:rsidRPr="00A40720">
        <w:rPr>
          <w:rFonts w:ascii="Times New Roman" w:hAnsi="Times New Roman" w:cs="Times New Roman"/>
          <w:noProof/>
          <w:sz w:val="24"/>
          <w:szCs w:val="24"/>
          <w:lang w:val="en-US"/>
        </w:rPr>
        <w:drawing>
          <wp:inline distT="0" distB="0" distL="0" distR="0" wp14:anchorId="16072ED6" wp14:editId="2C9C89E8">
            <wp:extent cx="5047013" cy="2733801"/>
            <wp:effectExtent l="0" t="0" r="1270" b="9525"/>
            <wp:docPr id="9" name="Picture 7" descr="CO5_F02_pg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O5_F02_pg093.jpg"/>
                    <pic:cNvPicPr>
                      <a:picLocks noChangeAspect="1"/>
                    </pic:cNvPicPr>
                  </pic:nvPicPr>
                  <pic:blipFill>
                    <a:blip r:embed="rId16" cstate="print"/>
                    <a:stretch>
                      <a:fillRect/>
                    </a:stretch>
                  </pic:blipFill>
                  <pic:spPr>
                    <a:xfrm>
                      <a:off x="0" y="0"/>
                      <a:ext cx="5083010" cy="2753299"/>
                    </a:xfrm>
                    <a:prstGeom prst="rect">
                      <a:avLst/>
                    </a:prstGeom>
                  </pic:spPr>
                </pic:pic>
              </a:graphicData>
            </a:graphic>
          </wp:inline>
        </w:drawing>
      </w:r>
    </w:p>
    <w:p w14:paraId="73F62702" w14:textId="77777777" w:rsidR="00A40720" w:rsidRPr="00636C93" w:rsidRDefault="00A40720" w:rsidP="00636C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(2)</w:t>
      </w:r>
      <w:r w:rsidRPr="00A40720">
        <w:rPr>
          <w:rFonts w:ascii="Times New Roman" w:hAnsi="Times New Roman" w:cs="Times New Roman"/>
          <w:noProof/>
          <w:sz w:val="24"/>
          <w:szCs w:val="24"/>
          <w:lang w:val="en-US"/>
        </w:rPr>
        <w:drawing>
          <wp:inline distT="0" distB="0" distL="0" distR="0" wp14:anchorId="0C634BAC" wp14:editId="585AB669">
            <wp:extent cx="4108863" cy="3083747"/>
            <wp:effectExtent l="0" t="0" r="6350" b="2540"/>
            <wp:docPr id="11" name="Picture 7" descr="C05_F02_pg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05_F02_pg095.jpg"/>
                    <pic:cNvPicPr>
                      <a:picLocks noChangeAspect="1"/>
                    </pic:cNvPicPr>
                  </pic:nvPicPr>
                  <pic:blipFill>
                    <a:blip r:embed="rId17" cstate="print"/>
                    <a:srcRect t="1582" r="2791" b="1629"/>
                    <a:stretch>
                      <a:fillRect/>
                    </a:stretch>
                  </pic:blipFill>
                  <pic:spPr>
                    <a:xfrm>
                      <a:off x="0" y="0"/>
                      <a:ext cx="4114897" cy="3088275"/>
                    </a:xfrm>
                    <a:prstGeom prst="rect">
                      <a:avLst/>
                    </a:prstGeom>
                  </pic:spPr>
                </pic:pic>
              </a:graphicData>
            </a:graphic>
          </wp:inline>
        </w:drawing>
      </w:r>
    </w:p>
    <w:p w14:paraId="45437C0D" w14:textId="77777777" w:rsidR="00A40720" w:rsidRDefault="00636C93" w:rsidP="00636C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noProof/>
          <w:sz w:val="24"/>
          <w:szCs w:val="24"/>
          <w:lang w:val="en-US"/>
        </w:rPr>
        <w:drawing>
          <wp:inline distT="0" distB="0" distL="0" distR="0" wp14:anchorId="2B14CB70" wp14:editId="57CD53BD">
            <wp:extent cx="4963795" cy="163893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3795" cy="1638935"/>
                    </a:xfrm>
                    <a:prstGeom prst="rect">
                      <a:avLst/>
                    </a:prstGeom>
                    <a:noFill/>
                    <a:ln>
                      <a:noFill/>
                    </a:ln>
                  </pic:spPr>
                </pic:pic>
              </a:graphicData>
            </a:graphic>
          </wp:inline>
        </w:drawing>
      </w:r>
    </w:p>
    <w:p w14:paraId="48FAD02B" w14:textId="77777777" w:rsidR="008816B4" w:rsidRDefault="00B73E95" w:rsidP="00B73E9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Thus, here’s an overview: Fluid mosaic model has a double layer of lipids, which are pretty much the backbone structure and are held by non-covalent interactions. The proteins inside hold specific </w:t>
      </w:r>
      <w:r w:rsidR="00202944">
        <w:rPr>
          <w:rFonts w:ascii="Times New Roman" w:hAnsi="Times New Roman" w:cs="Times New Roman"/>
          <w:sz w:val="24"/>
          <w:szCs w:val="24"/>
        </w:rPr>
        <w:t>functions</w:t>
      </w:r>
      <w:r>
        <w:rPr>
          <w:rFonts w:ascii="Times New Roman" w:hAnsi="Times New Roman" w:cs="Times New Roman"/>
          <w:sz w:val="24"/>
          <w:szCs w:val="24"/>
        </w:rPr>
        <w:t xml:space="preserve"> and the movement of proteins within the membr</w:t>
      </w:r>
      <w:r w:rsidR="008058A6">
        <w:rPr>
          <w:rFonts w:ascii="Times New Roman" w:hAnsi="Times New Roman" w:cs="Times New Roman"/>
          <w:sz w:val="24"/>
          <w:szCs w:val="24"/>
        </w:rPr>
        <w:t xml:space="preserve">ane </w:t>
      </w:r>
      <w:r w:rsidR="00202944">
        <w:rPr>
          <w:rFonts w:ascii="Times New Roman" w:hAnsi="Times New Roman" w:cs="Times New Roman"/>
          <w:sz w:val="24"/>
          <w:szCs w:val="24"/>
        </w:rPr>
        <w:t>are</w:t>
      </w:r>
      <w:r w:rsidR="008058A6">
        <w:rPr>
          <w:rFonts w:ascii="Times New Roman" w:hAnsi="Times New Roman" w:cs="Times New Roman"/>
          <w:sz w:val="24"/>
          <w:szCs w:val="24"/>
        </w:rPr>
        <w:t xml:space="preserve"> called lateral diffusion.</w:t>
      </w:r>
    </w:p>
    <w:p w14:paraId="5910EC78" w14:textId="77777777" w:rsidR="007D2B7A" w:rsidRDefault="007D2B7A" w:rsidP="00B73E9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makes up lipid bilayer?</w:t>
      </w:r>
    </w:p>
    <w:p w14:paraId="794C922E" w14:textId="77777777" w:rsidR="007D2B7A" w:rsidRDefault="007D2B7A" w:rsidP="00B73E95">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Gorter</w:t>
      </w:r>
      <w:proofErr w:type="spellEnd"/>
      <w:r>
        <w:rPr>
          <w:rFonts w:ascii="Times New Roman" w:hAnsi="Times New Roman" w:cs="Times New Roman"/>
          <w:sz w:val="24"/>
          <w:szCs w:val="24"/>
        </w:rPr>
        <w:t xml:space="preserve"> and Grendel, in 1925, measured the area of the cell and predict how much lipid you would expect to have on that area, and then they measured the amount of lipid they actually recovered, and found the amount was 2x as much as predictions, suggesting membrane is made of two layers of lipids, a </w:t>
      </w:r>
      <w:r>
        <w:rPr>
          <w:rFonts w:ascii="Times New Roman" w:hAnsi="Times New Roman" w:cs="Times New Roman"/>
          <w:b/>
          <w:sz w:val="24"/>
          <w:szCs w:val="24"/>
        </w:rPr>
        <w:t>lipid bilayer</w:t>
      </w:r>
      <w:r>
        <w:rPr>
          <w:rFonts w:ascii="Times New Roman" w:hAnsi="Times New Roman" w:cs="Times New Roman"/>
          <w:sz w:val="24"/>
          <w:szCs w:val="24"/>
        </w:rPr>
        <w:t>, becoming the backbone structure.</w:t>
      </w:r>
    </w:p>
    <w:p w14:paraId="0990DFB5" w14:textId="77777777" w:rsidR="007D2B7A" w:rsidRDefault="007D2B7A" w:rsidP="00B73E9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3 broad types of lipids found in it:</w:t>
      </w:r>
    </w:p>
    <w:p w14:paraId="15E2D2F0" w14:textId="77777777" w:rsidR="007D2B7A" w:rsidRDefault="007D2B7A" w:rsidP="007D2B7A">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Most prominent, bulk of membrane, </w:t>
      </w:r>
      <w:r>
        <w:rPr>
          <w:rFonts w:ascii="Times New Roman" w:hAnsi="Times New Roman" w:cs="Times New Roman"/>
          <w:b/>
          <w:sz w:val="24"/>
          <w:szCs w:val="24"/>
        </w:rPr>
        <w:t xml:space="preserve">phospholipids. </w:t>
      </w:r>
      <w:r>
        <w:rPr>
          <w:rFonts w:ascii="Times New Roman" w:hAnsi="Times New Roman" w:cs="Times New Roman"/>
          <w:sz w:val="24"/>
          <w:szCs w:val="24"/>
        </w:rPr>
        <w:t>Two main kinds of phospholipids:</w:t>
      </w:r>
    </w:p>
    <w:p w14:paraId="39C2ECCC" w14:textId="77777777" w:rsidR="00AD08C1" w:rsidRDefault="007D2B7A" w:rsidP="00AD08C1">
      <w:pPr>
        <w:pStyle w:val="ListParagraph"/>
        <w:numPr>
          <w:ilvl w:val="2"/>
          <w:numId w:val="1"/>
        </w:numPr>
        <w:rPr>
          <w:rFonts w:ascii="Times New Roman" w:hAnsi="Times New Roman" w:cs="Times New Roman"/>
          <w:sz w:val="24"/>
          <w:szCs w:val="24"/>
        </w:rPr>
      </w:pPr>
      <w:proofErr w:type="spellStart"/>
      <w:r>
        <w:rPr>
          <w:rFonts w:ascii="Times New Roman" w:hAnsi="Times New Roman" w:cs="Times New Roman"/>
          <w:b/>
          <w:sz w:val="24"/>
          <w:szCs w:val="24"/>
        </w:rPr>
        <w:t>Phosphoglycerides</w:t>
      </w:r>
      <w:proofErr w:type="spellEnd"/>
      <w:r w:rsidR="00696B68">
        <w:rPr>
          <w:rFonts w:ascii="Times New Roman" w:hAnsi="Times New Roman" w:cs="Times New Roman"/>
          <w:b/>
          <w:sz w:val="24"/>
          <w:szCs w:val="24"/>
        </w:rPr>
        <w:t xml:space="preserve"> (amphipathic)</w:t>
      </w:r>
      <w:r w:rsidR="00F55E93">
        <w:rPr>
          <w:rFonts w:ascii="Times New Roman" w:hAnsi="Times New Roman" w:cs="Times New Roman"/>
          <w:b/>
          <w:sz w:val="24"/>
          <w:szCs w:val="24"/>
        </w:rPr>
        <w:t xml:space="preserve"> – </w:t>
      </w:r>
      <w:r w:rsidR="00F55E93">
        <w:rPr>
          <w:rFonts w:ascii="Times New Roman" w:hAnsi="Times New Roman" w:cs="Times New Roman"/>
          <w:sz w:val="24"/>
          <w:szCs w:val="24"/>
        </w:rPr>
        <w:t xml:space="preserve">Build on a </w:t>
      </w:r>
      <w:r w:rsidR="00F55E93">
        <w:rPr>
          <w:rFonts w:ascii="Times New Roman" w:hAnsi="Times New Roman" w:cs="Times New Roman"/>
          <w:sz w:val="24"/>
          <w:szCs w:val="24"/>
          <w:u w:val="single"/>
        </w:rPr>
        <w:t>glycerol backbone</w:t>
      </w:r>
      <w:r w:rsidR="00AD08C1">
        <w:rPr>
          <w:rFonts w:ascii="Times New Roman" w:hAnsi="Times New Roman" w:cs="Times New Roman"/>
          <w:sz w:val="24"/>
          <w:szCs w:val="24"/>
        </w:rPr>
        <w:t xml:space="preserve">, a 3-carbon molecule. 2 separate fatty acid chains (hydrocarbon chains) are linked to 2 of the glycerol carbon backbone. If </w:t>
      </w:r>
      <w:proofErr w:type="gramStart"/>
      <w:r w:rsidR="00AD08C1">
        <w:rPr>
          <w:rFonts w:ascii="Times New Roman" w:hAnsi="Times New Roman" w:cs="Times New Roman"/>
          <w:sz w:val="24"/>
          <w:szCs w:val="24"/>
        </w:rPr>
        <w:t>every carbon is occupied by the maximum number of hydrogen allowed</w:t>
      </w:r>
      <w:proofErr w:type="gramEnd"/>
      <w:r w:rsidR="00AD08C1">
        <w:rPr>
          <w:rFonts w:ascii="Times New Roman" w:hAnsi="Times New Roman" w:cs="Times New Roman"/>
          <w:sz w:val="24"/>
          <w:szCs w:val="24"/>
        </w:rPr>
        <w:t xml:space="preserve">, they are called </w:t>
      </w:r>
      <w:r w:rsidR="00AD08C1">
        <w:rPr>
          <w:rFonts w:ascii="Times New Roman" w:hAnsi="Times New Roman" w:cs="Times New Roman"/>
          <w:sz w:val="24"/>
          <w:szCs w:val="24"/>
          <w:u w:val="single"/>
        </w:rPr>
        <w:t xml:space="preserve">saturated </w:t>
      </w:r>
      <w:r w:rsidR="00AD08C1">
        <w:rPr>
          <w:rFonts w:ascii="Times New Roman" w:hAnsi="Times New Roman" w:cs="Times New Roman"/>
          <w:sz w:val="24"/>
          <w:szCs w:val="24"/>
        </w:rPr>
        <w:t xml:space="preserve">with a series of single bond. If there are double bonds, it is </w:t>
      </w:r>
      <w:r w:rsidR="000F1320">
        <w:rPr>
          <w:rFonts w:ascii="Times New Roman" w:hAnsi="Times New Roman" w:cs="Times New Roman"/>
          <w:sz w:val="24"/>
          <w:szCs w:val="24"/>
          <w:u w:val="single"/>
        </w:rPr>
        <w:t xml:space="preserve">unsaturated. </w:t>
      </w:r>
      <w:r w:rsidR="000F1320">
        <w:rPr>
          <w:rFonts w:ascii="Times New Roman" w:hAnsi="Times New Roman" w:cs="Times New Roman"/>
          <w:sz w:val="24"/>
          <w:szCs w:val="24"/>
        </w:rPr>
        <w:t xml:space="preserve">Saturated are straight, linear fatty acids. Unsaturated fatty </w:t>
      </w:r>
      <w:r w:rsidR="00633958">
        <w:rPr>
          <w:rFonts w:ascii="Times New Roman" w:hAnsi="Times New Roman" w:cs="Times New Roman"/>
          <w:sz w:val="24"/>
          <w:szCs w:val="24"/>
        </w:rPr>
        <w:t>acid has</w:t>
      </w:r>
      <w:r w:rsidR="000F1320">
        <w:rPr>
          <w:rFonts w:ascii="Times New Roman" w:hAnsi="Times New Roman" w:cs="Times New Roman"/>
          <w:sz w:val="24"/>
          <w:szCs w:val="24"/>
        </w:rPr>
        <w:t xml:space="preserve"> a kink everywhere there is a double bond, a “bend”. </w:t>
      </w:r>
    </w:p>
    <w:p w14:paraId="06031D03" w14:textId="77777777" w:rsidR="00633958" w:rsidRDefault="00633958" w:rsidP="0063395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The 3</w:t>
      </w:r>
      <w:r w:rsidRPr="00633958">
        <w:rPr>
          <w:rFonts w:ascii="Times New Roman" w:hAnsi="Times New Roman" w:cs="Times New Roman"/>
          <w:sz w:val="24"/>
          <w:szCs w:val="24"/>
          <w:vertAlign w:val="superscript"/>
        </w:rPr>
        <w:t>rd</w:t>
      </w:r>
      <w:r>
        <w:rPr>
          <w:rFonts w:ascii="Times New Roman" w:hAnsi="Times New Roman" w:cs="Times New Roman"/>
          <w:sz w:val="24"/>
          <w:szCs w:val="24"/>
        </w:rPr>
        <w:t xml:space="preserve"> carbon of the glycerol backbone is linked through a phosphate group, a “polar head group” called “R group”</w:t>
      </w:r>
      <w:r w:rsidR="008554C0">
        <w:rPr>
          <w:rFonts w:ascii="Times New Roman" w:hAnsi="Times New Roman" w:cs="Times New Roman"/>
          <w:sz w:val="24"/>
          <w:szCs w:val="24"/>
        </w:rPr>
        <w:t>.</w:t>
      </w:r>
      <w:r>
        <w:rPr>
          <w:rFonts w:ascii="Times New Roman" w:hAnsi="Times New Roman" w:cs="Times New Roman"/>
          <w:sz w:val="24"/>
          <w:szCs w:val="24"/>
        </w:rPr>
        <w:t xml:space="preserve"> There are 4 main polar head groups: </w:t>
      </w:r>
      <w:r>
        <w:rPr>
          <w:rFonts w:ascii="Times New Roman" w:hAnsi="Times New Roman" w:cs="Times New Roman"/>
          <w:b/>
          <w:sz w:val="24"/>
          <w:szCs w:val="24"/>
        </w:rPr>
        <w:t xml:space="preserve">serine, choline, ethanolamine, </w:t>
      </w:r>
      <w:r w:rsidR="002E0DA3">
        <w:rPr>
          <w:rFonts w:ascii="Times New Roman" w:hAnsi="Times New Roman" w:cs="Times New Roman"/>
          <w:b/>
          <w:sz w:val="24"/>
          <w:szCs w:val="24"/>
        </w:rPr>
        <w:t>and inositol</w:t>
      </w:r>
      <w:r>
        <w:rPr>
          <w:rFonts w:ascii="Times New Roman" w:hAnsi="Times New Roman" w:cs="Times New Roman"/>
          <w:b/>
          <w:sz w:val="24"/>
          <w:szCs w:val="24"/>
        </w:rPr>
        <w:t>.</w:t>
      </w:r>
      <w:r w:rsidR="008554C0">
        <w:rPr>
          <w:rFonts w:ascii="Times New Roman" w:hAnsi="Times New Roman" w:cs="Times New Roman"/>
          <w:b/>
          <w:sz w:val="24"/>
          <w:szCs w:val="24"/>
        </w:rPr>
        <w:t xml:space="preserve"> </w:t>
      </w:r>
      <w:r w:rsidR="008554C0">
        <w:rPr>
          <w:rFonts w:ascii="Times New Roman" w:hAnsi="Times New Roman" w:cs="Times New Roman"/>
          <w:sz w:val="24"/>
          <w:szCs w:val="24"/>
        </w:rPr>
        <w:t xml:space="preserve">The head, once again, is polar, and thus </w:t>
      </w:r>
      <w:r w:rsidR="008554C0">
        <w:rPr>
          <w:rFonts w:ascii="Times New Roman" w:hAnsi="Times New Roman" w:cs="Times New Roman"/>
          <w:sz w:val="24"/>
          <w:szCs w:val="24"/>
          <w:u w:val="single"/>
        </w:rPr>
        <w:t>hydrophilic</w:t>
      </w:r>
      <w:r w:rsidR="008554C0">
        <w:rPr>
          <w:rFonts w:ascii="Times New Roman" w:hAnsi="Times New Roman" w:cs="Times New Roman"/>
          <w:sz w:val="24"/>
          <w:szCs w:val="24"/>
        </w:rPr>
        <w:t>.</w:t>
      </w:r>
      <w:r w:rsidR="00D34EC0">
        <w:rPr>
          <w:rFonts w:ascii="Times New Roman" w:hAnsi="Times New Roman" w:cs="Times New Roman"/>
          <w:sz w:val="24"/>
          <w:szCs w:val="24"/>
        </w:rPr>
        <w:t xml:space="preserve"> The hydrocarbon chains of fatty acids are NON POLAR, and </w:t>
      </w:r>
      <w:r w:rsidR="00D34EC0">
        <w:rPr>
          <w:rFonts w:ascii="Times New Roman" w:hAnsi="Times New Roman" w:cs="Times New Roman"/>
          <w:sz w:val="24"/>
          <w:szCs w:val="24"/>
          <w:u w:val="single"/>
        </w:rPr>
        <w:t>hydrophobic.</w:t>
      </w:r>
      <w:r w:rsidR="00D34EC0">
        <w:rPr>
          <w:rFonts w:ascii="Times New Roman" w:hAnsi="Times New Roman" w:cs="Times New Roman"/>
          <w:sz w:val="24"/>
          <w:szCs w:val="24"/>
        </w:rPr>
        <w:t xml:space="preserve"> Because it has both ends like that, </w:t>
      </w:r>
      <w:r w:rsidR="009E32B2">
        <w:rPr>
          <w:rFonts w:ascii="Times New Roman" w:hAnsi="Times New Roman" w:cs="Times New Roman"/>
          <w:sz w:val="24"/>
          <w:szCs w:val="24"/>
        </w:rPr>
        <w:t>it’s</w:t>
      </w:r>
      <w:r w:rsidR="00D34EC0">
        <w:rPr>
          <w:rFonts w:ascii="Times New Roman" w:hAnsi="Times New Roman" w:cs="Times New Roman"/>
          <w:sz w:val="24"/>
          <w:szCs w:val="24"/>
        </w:rPr>
        <w:t xml:space="preserve"> an amphipathic molecule.</w:t>
      </w:r>
    </w:p>
    <w:p w14:paraId="407CB9D5" w14:textId="77777777" w:rsidR="004A452E" w:rsidRPr="00AD08C1" w:rsidRDefault="004A452E" w:rsidP="004A452E">
      <w:pPr>
        <w:pStyle w:val="ListParagraph"/>
        <w:numPr>
          <w:ilvl w:val="0"/>
          <w:numId w:val="1"/>
        </w:num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B126182" wp14:editId="0B33AEFE">
            <wp:extent cx="3776353" cy="4719647"/>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5428" cy="4743486"/>
                    </a:xfrm>
                    <a:prstGeom prst="rect">
                      <a:avLst/>
                    </a:prstGeom>
                    <a:noFill/>
                    <a:ln>
                      <a:noFill/>
                    </a:ln>
                  </pic:spPr>
                </pic:pic>
              </a:graphicData>
            </a:graphic>
          </wp:inline>
        </w:drawing>
      </w:r>
    </w:p>
    <w:p w14:paraId="0BF1EDA2" w14:textId="77777777" w:rsidR="006C039D" w:rsidRDefault="00F55E93" w:rsidP="007D2B7A">
      <w:pPr>
        <w:pStyle w:val="ListParagraph"/>
        <w:numPr>
          <w:ilvl w:val="2"/>
          <w:numId w:val="1"/>
        </w:numPr>
        <w:rPr>
          <w:rFonts w:ascii="Times New Roman" w:hAnsi="Times New Roman" w:cs="Times New Roman"/>
          <w:sz w:val="24"/>
          <w:szCs w:val="24"/>
        </w:rPr>
      </w:pPr>
      <w:proofErr w:type="spellStart"/>
      <w:r>
        <w:rPr>
          <w:rFonts w:ascii="Times New Roman" w:hAnsi="Times New Roman" w:cs="Times New Roman"/>
          <w:b/>
          <w:sz w:val="24"/>
          <w:szCs w:val="24"/>
        </w:rPr>
        <w:t>Sphingolipids</w:t>
      </w:r>
      <w:proofErr w:type="spellEnd"/>
      <w:r w:rsidR="00F37070">
        <w:rPr>
          <w:rFonts w:ascii="Times New Roman" w:hAnsi="Times New Roman" w:cs="Times New Roman"/>
          <w:b/>
          <w:sz w:val="24"/>
          <w:szCs w:val="24"/>
        </w:rPr>
        <w:t xml:space="preserve"> or </w:t>
      </w:r>
      <w:proofErr w:type="spellStart"/>
      <w:r w:rsidR="00F37070">
        <w:rPr>
          <w:rFonts w:ascii="Times New Roman" w:hAnsi="Times New Roman" w:cs="Times New Roman"/>
          <w:b/>
          <w:sz w:val="24"/>
          <w:szCs w:val="24"/>
        </w:rPr>
        <w:t>sphingomyelin</w:t>
      </w:r>
      <w:proofErr w:type="spellEnd"/>
      <w:r w:rsidR="00F37070">
        <w:rPr>
          <w:rFonts w:ascii="Times New Roman" w:hAnsi="Times New Roman" w:cs="Times New Roman"/>
          <w:b/>
          <w:sz w:val="24"/>
          <w:szCs w:val="24"/>
        </w:rPr>
        <w:t xml:space="preserve"> </w:t>
      </w:r>
      <w:r w:rsidR="00660DA4">
        <w:rPr>
          <w:rFonts w:ascii="Times New Roman" w:hAnsi="Times New Roman" w:cs="Times New Roman"/>
          <w:b/>
          <w:sz w:val="24"/>
          <w:szCs w:val="24"/>
        </w:rPr>
        <w:t>–</w:t>
      </w:r>
      <w:r w:rsidR="00F37070">
        <w:rPr>
          <w:rFonts w:ascii="Times New Roman" w:hAnsi="Times New Roman" w:cs="Times New Roman"/>
          <w:b/>
          <w:sz w:val="24"/>
          <w:szCs w:val="24"/>
        </w:rPr>
        <w:t xml:space="preserve"> </w:t>
      </w:r>
      <w:r w:rsidR="00660DA4">
        <w:rPr>
          <w:rFonts w:ascii="Times New Roman" w:hAnsi="Times New Roman" w:cs="Times New Roman"/>
          <w:sz w:val="24"/>
          <w:szCs w:val="24"/>
        </w:rPr>
        <w:t xml:space="preserve">Slightly different structure. Built on a </w:t>
      </w:r>
      <w:proofErr w:type="spellStart"/>
      <w:r w:rsidR="00660DA4">
        <w:rPr>
          <w:rFonts w:ascii="Times New Roman" w:hAnsi="Times New Roman" w:cs="Times New Roman"/>
          <w:b/>
          <w:sz w:val="24"/>
          <w:szCs w:val="24"/>
        </w:rPr>
        <w:t>sphingosine</w:t>
      </w:r>
      <w:proofErr w:type="spellEnd"/>
      <w:r w:rsidR="00660DA4">
        <w:rPr>
          <w:rFonts w:ascii="Times New Roman" w:hAnsi="Times New Roman" w:cs="Times New Roman"/>
          <w:b/>
          <w:sz w:val="24"/>
          <w:szCs w:val="24"/>
        </w:rPr>
        <w:t xml:space="preserve"> backbone. </w:t>
      </w:r>
      <w:proofErr w:type="spellStart"/>
      <w:r w:rsidR="00660DA4">
        <w:rPr>
          <w:rFonts w:ascii="Times New Roman" w:hAnsi="Times New Roman" w:cs="Times New Roman"/>
          <w:sz w:val="24"/>
          <w:szCs w:val="24"/>
        </w:rPr>
        <w:t>Sphingosine</w:t>
      </w:r>
      <w:proofErr w:type="spellEnd"/>
      <w:r w:rsidR="00660DA4">
        <w:rPr>
          <w:rFonts w:ascii="Times New Roman" w:hAnsi="Times New Roman" w:cs="Times New Roman"/>
          <w:sz w:val="24"/>
          <w:szCs w:val="24"/>
        </w:rPr>
        <w:t xml:space="preserve"> has a long hydrocarbon chain as part of the molecule itself. </w:t>
      </w:r>
      <w:proofErr w:type="spellStart"/>
      <w:r w:rsidR="00660DA4">
        <w:rPr>
          <w:rFonts w:ascii="Times New Roman" w:hAnsi="Times New Roman" w:cs="Times New Roman"/>
          <w:sz w:val="24"/>
          <w:szCs w:val="24"/>
        </w:rPr>
        <w:t>Sphingolipids</w:t>
      </w:r>
      <w:proofErr w:type="spellEnd"/>
      <w:r w:rsidR="00660DA4">
        <w:rPr>
          <w:rFonts w:ascii="Times New Roman" w:hAnsi="Times New Roman" w:cs="Times New Roman"/>
          <w:sz w:val="24"/>
          <w:szCs w:val="24"/>
        </w:rPr>
        <w:t xml:space="preserve"> have only ONE fatty acid attached. The backbone provides the other hydrocarbon chain.</w:t>
      </w:r>
      <w:r w:rsidR="00C760A4">
        <w:rPr>
          <w:rFonts w:ascii="Times New Roman" w:hAnsi="Times New Roman" w:cs="Times New Roman"/>
          <w:sz w:val="24"/>
          <w:szCs w:val="24"/>
        </w:rPr>
        <w:t xml:space="preserve"> </w:t>
      </w:r>
    </w:p>
    <w:p w14:paraId="5B361DBE" w14:textId="77777777" w:rsidR="007D2B7A" w:rsidRDefault="00C760A4" w:rsidP="006C039D">
      <w:pPr>
        <w:pStyle w:val="ListParagraph"/>
        <w:numPr>
          <w:ilvl w:val="3"/>
          <w:numId w:val="1"/>
        </w:numPr>
        <w:rPr>
          <w:rFonts w:ascii="Times New Roman" w:hAnsi="Times New Roman" w:cs="Times New Roman"/>
          <w:sz w:val="24"/>
          <w:szCs w:val="24"/>
        </w:rPr>
      </w:pPr>
      <w:proofErr w:type="spellStart"/>
      <w:r>
        <w:rPr>
          <w:rFonts w:ascii="Times New Roman" w:hAnsi="Times New Roman" w:cs="Times New Roman"/>
          <w:sz w:val="24"/>
          <w:szCs w:val="24"/>
        </w:rPr>
        <w:t>Sphingomyelin</w:t>
      </w:r>
      <w:proofErr w:type="spellEnd"/>
      <w:r>
        <w:rPr>
          <w:rFonts w:ascii="Times New Roman" w:hAnsi="Times New Roman" w:cs="Times New Roman"/>
          <w:sz w:val="24"/>
          <w:szCs w:val="24"/>
        </w:rPr>
        <w:t xml:space="preserve"> is an important </w:t>
      </w:r>
      <w:proofErr w:type="spellStart"/>
      <w:r>
        <w:rPr>
          <w:rFonts w:ascii="Times New Roman" w:hAnsi="Times New Roman" w:cs="Times New Roman"/>
          <w:sz w:val="24"/>
          <w:szCs w:val="24"/>
        </w:rPr>
        <w:t>sphingolipid</w:t>
      </w:r>
      <w:proofErr w:type="spellEnd"/>
      <w:r>
        <w:rPr>
          <w:rFonts w:ascii="Times New Roman" w:hAnsi="Times New Roman" w:cs="Times New Roman"/>
          <w:sz w:val="24"/>
          <w:szCs w:val="24"/>
        </w:rPr>
        <w:t xml:space="preserve">, and the </w:t>
      </w:r>
      <w:r w:rsidR="006C039D">
        <w:rPr>
          <w:rFonts w:ascii="Times New Roman" w:hAnsi="Times New Roman" w:cs="Times New Roman"/>
          <w:sz w:val="24"/>
          <w:szCs w:val="24"/>
        </w:rPr>
        <w:t xml:space="preserve">head group is phosphate and choline. </w:t>
      </w:r>
      <w:proofErr w:type="spellStart"/>
      <w:r w:rsidR="006C039D">
        <w:rPr>
          <w:rFonts w:ascii="Times New Roman" w:hAnsi="Times New Roman" w:cs="Times New Roman"/>
          <w:sz w:val="24"/>
          <w:szCs w:val="24"/>
        </w:rPr>
        <w:t>Sphingomyelin</w:t>
      </w:r>
      <w:proofErr w:type="spellEnd"/>
      <w:r w:rsidR="006C039D">
        <w:rPr>
          <w:rFonts w:ascii="Times New Roman" w:hAnsi="Times New Roman" w:cs="Times New Roman"/>
          <w:sz w:val="24"/>
          <w:szCs w:val="24"/>
        </w:rPr>
        <w:t xml:space="preserve"> is an important constituent of </w:t>
      </w:r>
      <w:r w:rsidR="006C039D">
        <w:rPr>
          <w:rFonts w:ascii="Times New Roman" w:hAnsi="Times New Roman" w:cs="Times New Roman"/>
          <w:sz w:val="24"/>
          <w:szCs w:val="24"/>
          <w:u w:val="single"/>
        </w:rPr>
        <w:t>animal cell membranes</w:t>
      </w:r>
      <w:r w:rsidR="006C039D">
        <w:rPr>
          <w:rFonts w:ascii="Times New Roman" w:hAnsi="Times New Roman" w:cs="Times New Roman"/>
          <w:sz w:val="24"/>
          <w:szCs w:val="24"/>
        </w:rPr>
        <w:t>, and is absent from plants and bacteria.</w:t>
      </w:r>
    </w:p>
    <w:p w14:paraId="461FDD36" w14:textId="77777777" w:rsidR="006C039D" w:rsidRDefault="006C039D" w:rsidP="006C039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Both have amphipathic nature. Head groups of both give Polar Regions, and the hydrocarbon chains of fatty acids / </w:t>
      </w:r>
      <w:proofErr w:type="spellStart"/>
      <w:proofErr w:type="gramStart"/>
      <w:r>
        <w:rPr>
          <w:rFonts w:ascii="Times New Roman" w:hAnsi="Times New Roman" w:cs="Times New Roman"/>
          <w:sz w:val="24"/>
          <w:szCs w:val="24"/>
        </w:rPr>
        <w:t>sphingosine</w:t>
      </w:r>
      <w:proofErr w:type="spellEnd"/>
      <w:r>
        <w:rPr>
          <w:rFonts w:ascii="Times New Roman" w:hAnsi="Times New Roman" w:cs="Times New Roman"/>
          <w:sz w:val="24"/>
          <w:szCs w:val="24"/>
        </w:rPr>
        <w:t xml:space="preserve"> give</w:t>
      </w:r>
      <w:proofErr w:type="gramEnd"/>
      <w:r>
        <w:rPr>
          <w:rFonts w:ascii="Times New Roman" w:hAnsi="Times New Roman" w:cs="Times New Roman"/>
          <w:sz w:val="24"/>
          <w:szCs w:val="24"/>
        </w:rPr>
        <w:t xml:space="preserve"> a non-polar hydrophobic region. </w:t>
      </w:r>
    </w:p>
    <w:p w14:paraId="4F763CA1" w14:textId="77777777" w:rsidR="006C039D" w:rsidRDefault="006C039D" w:rsidP="006C039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these molecules were dumped into water, they would form structures based on the amphipathic nature. Because of this, you get a lipid bilayer.</w:t>
      </w:r>
    </w:p>
    <w:p w14:paraId="0600C86E" w14:textId="77777777" w:rsidR="006C039D" w:rsidRDefault="006C039D" w:rsidP="006C039D">
      <w:pPr>
        <w:rPr>
          <w:rFonts w:ascii="Times New Roman" w:hAnsi="Times New Roman" w:cs="Times New Roman"/>
          <w:sz w:val="24"/>
          <w:szCs w:val="24"/>
        </w:rPr>
      </w:pPr>
    </w:p>
    <w:p w14:paraId="6715D290" w14:textId="77777777" w:rsidR="006C039D" w:rsidRDefault="006C039D" w:rsidP="006C039D">
      <w:pPr>
        <w:rPr>
          <w:rFonts w:ascii="Times New Roman" w:hAnsi="Times New Roman" w:cs="Times New Roman"/>
          <w:sz w:val="24"/>
          <w:szCs w:val="24"/>
        </w:rPr>
      </w:pPr>
    </w:p>
    <w:p w14:paraId="4B3BDDC4" w14:textId="77777777" w:rsidR="006C039D" w:rsidRDefault="006C039D" w:rsidP="006C039D">
      <w:pPr>
        <w:pStyle w:val="ListParagraph"/>
        <w:numPr>
          <w:ilvl w:val="0"/>
          <w:numId w:val="9"/>
        </w:numPr>
        <w:rPr>
          <w:rFonts w:ascii="Times New Roman" w:hAnsi="Times New Roman" w:cs="Times New Roman"/>
          <w:sz w:val="24"/>
          <w:szCs w:val="24"/>
        </w:rPr>
      </w:pPr>
      <w:r w:rsidRPr="00D5442E">
        <w:rPr>
          <w:rFonts w:ascii="Times New Roman" w:hAnsi="Times New Roman" w:cs="Times New Roman"/>
          <w:sz w:val="24"/>
          <w:szCs w:val="24"/>
        </w:rPr>
        <w:lastRenderedPageBreak/>
        <w:t>What organelle(s) might be particularly abundant in a cell that produces digestive enzymes for secretion into the intestine?</w:t>
      </w:r>
      <w:r>
        <w:rPr>
          <w:rFonts w:ascii="Times New Roman" w:hAnsi="Times New Roman" w:cs="Times New Roman"/>
          <w:sz w:val="24"/>
          <w:szCs w:val="24"/>
        </w:rPr>
        <w:t xml:space="preserve"> Maybe rough endoplasmic reticulum. Lysosomes have digestive enzymes in them, but it’s for its own use, not for export. Golgi complex is one as well as endoplasmic reticulum.</w:t>
      </w:r>
    </w:p>
    <w:p w14:paraId="52B780EB" w14:textId="77777777" w:rsidR="006C039D" w:rsidRDefault="006C039D" w:rsidP="006C039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evidence supports the hypothesis that mitochondria originated as free-living aerobic bacteria? Mitochondria have their own DNA, single circle DNA chromosome similar to that of bacteria. They have naked DNA, no protein associated with the chromosome. They’re small, fewer subunits, resemble bacteria ribosomes. </w:t>
      </w:r>
      <w:proofErr w:type="gramStart"/>
      <w:r>
        <w:rPr>
          <w:rFonts w:ascii="Times New Roman" w:hAnsi="Times New Roman" w:cs="Times New Roman"/>
          <w:sz w:val="24"/>
          <w:szCs w:val="24"/>
        </w:rPr>
        <w:t>Mitochondria can’t be synthesized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they come from pre-existing mitochondria</w:t>
      </w:r>
      <w:proofErr w:type="gramEnd"/>
      <w:r>
        <w:rPr>
          <w:rFonts w:ascii="Times New Roman" w:hAnsi="Times New Roman" w:cs="Times New Roman"/>
          <w:sz w:val="24"/>
          <w:szCs w:val="24"/>
        </w:rPr>
        <w:t>. Similar in size to prokaryote, double membrane, fossil record. How they reproduce- binary fission, same method as bacteria.</w:t>
      </w:r>
    </w:p>
    <w:p w14:paraId="64D9939B" w14:textId="77777777" w:rsidR="006C039D" w:rsidRDefault="006C039D" w:rsidP="006C039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is </w:t>
      </w:r>
      <w:proofErr w:type="spellStart"/>
      <w:r>
        <w:rPr>
          <w:rFonts w:ascii="Times New Roman" w:hAnsi="Times New Roman" w:cs="Times New Roman"/>
          <w:sz w:val="24"/>
          <w:szCs w:val="24"/>
        </w:rPr>
        <w:t>kleptoplasty</w:t>
      </w:r>
      <w:proofErr w:type="spellEnd"/>
      <w:r>
        <w:rPr>
          <w:rFonts w:ascii="Times New Roman" w:hAnsi="Times New Roman" w:cs="Times New Roman"/>
          <w:sz w:val="24"/>
          <w:szCs w:val="24"/>
        </w:rPr>
        <w:t>? Why is it significant**? An organism extracts chloroplasts from an algae organism to use it as food. Talking about sea slug particularly, that extracts chloroplasts from the algae it eats and incorporates into cell to make food. Why is it important*? Symbiotic relationship, led to the evolution of chloroplasts and mitochondria.</w:t>
      </w:r>
    </w:p>
    <w:p w14:paraId="0A009227" w14:textId="77777777" w:rsidR="006C039D" w:rsidRDefault="006C039D" w:rsidP="006C039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Who proposed the fluid-mosaic model of membrane structure? When? Singer and Nicholson in 1972.</w:t>
      </w:r>
    </w:p>
    <w:p w14:paraId="52F3AAC6" w14:textId="77777777" w:rsidR="006C039D" w:rsidRDefault="006C039D" w:rsidP="006C039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Sketch a </w:t>
      </w:r>
      <w:proofErr w:type="spellStart"/>
      <w:r>
        <w:rPr>
          <w:rFonts w:ascii="Times New Roman" w:hAnsi="Times New Roman" w:cs="Times New Roman"/>
          <w:sz w:val="24"/>
          <w:szCs w:val="24"/>
        </w:rPr>
        <w:t>phosphoglyceride</w:t>
      </w:r>
      <w:proofErr w:type="spellEnd"/>
      <w:r>
        <w:rPr>
          <w:rFonts w:ascii="Times New Roman" w:hAnsi="Times New Roman" w:cs="Times New Roman"/>
          <w:sz w:val="24"/>
          <w:szCs w:val="24"/>
        </w:rPr>
        <w:t xml:space="preserve"> and use your sketch to illustrate its amphipathic nature*.</w:t>
      </w:r>
    </w:p>
    <w:p w14:paraId="68EB4824" w14:textId="77777777" w:rsidR="006C039D" w:rsidRDefault="006C039D" w:rsidP="006C039D">
      <w:pPr>
        <w:pStyle w:val="ListParagraph"/>
        <w:numPr>
          <w:ilvl w:val="0"/>
          <w:numId w:val="1"/>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8CCF600" wp14:editId="4A0652E3">
            <wp:extent cx="4097020" cy="36931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7020" cy="3693160"/>
                    </a:xfrm>
                    <a:prstGeom prst="rect">
                      <a:avLst/>
                    </a:prstGeom>
                    <a:noFill/>
                    <a:ln>
                      <a:noFill/>
                    </a:ln>
                  </pic:spPr>
                </pic:pic>
              </a:graphicData>
            </a:graphic>
          </wp:inline>
        </w:drawing>
      </w:r>
    </w:p>
    <w:p w14:paraId="253B8198" w14:textId="77777777" w:rsidR="00150B22" w:rsidRDefault="00150B22" w:rsidP="00150B22">
      <w:pPr>
        <w:rPr>
          <w:rFonts w:ascii="Times New Roman" w:hAnsi="Times New Roman" w:cs="Times New Roman"/>
          <w:sz w:val="24"/>
          <w:szCs w:val="24"/>
        </w:rPr>
      </w:pPr>
    </w:p>
    <w:p w14:paraId="76E76900" w14:textId="77777777" w:rsidR="00150B22" w:rsidRDefault="00150B22" w:rsidP="00150B22">
      <w:pPr>
        <w:rPr>
          <w:rFonts w:ascii="Times New Roman" w:hAnsi="Times New Roman" w:cs="Times New Roman"/>
          <w:sz w:val="24"/>
          <w:szCs w:val="24"/>
        </w:rPr>
      </w:pPr>
    </w:p>
    <w:p w14:paraId="26B41B77" w14:textId="77777777" w:rsidR="00150B22" w:rsidRDefault="00150B22" w:rsidP="00150B22">
      <w:pPr>
        <w:rPr>
          <w:rFonts w:ascii="Times New Roman" w:hAnsi="Times New Roman" w:cs="Times New Roman"/>
          <w:b/>
          <w:sz w:val="24"/>
          <w:szCs w:val="24"/>
        </w:rPr>
      </w:pPr>
      <w:r>
        <w:rPr>
          <w:rFonts w:ascii="Times New Roman" w:hAnsi="Times New Roman" w:cs="Times New Roman"/>
          <w:b/>
          <w:sz w:val="24"/>
          <w:szCs w:val="24"/>
        </w:rPr>
        <w:lastRenderedPageBreak/>
        <w:t>LECTURE 4</w:t>
      </w:r>
    </w:p>
    <w:p w14:paraId="668E5E73" w14:textId="77777777" w:rsidR="00150B22" w:rsidRDefault="00150B22" w:rsidP="00150B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Hydrophobic interactions:</w:t>
      </w:r>
    </w:p>
    <w:p w14:paraId="7ECA40C8" w14:textId="77777777" w:rsidR="00150B22" w:rsidRDefault="00150B22" w:rsidP="00150B22">
      <w:pPr>
        <w:pStyle w:val="ListParagraph"/>
        <w:numPr>
          <w:ilvl w:val="0"/>
          <w:numId w:val="1"/>
        </w:numPr>
        <w:rPr>
          <w:rFonts w:ascii="Times New Roman" w:hAnsi="Times New Roman" w:cs="Times New Roman"/>
          <w:sz w:val="24"/>
          <w:szCs w:val="24"/>
        </w:rPr>
      </w:pPr>
      <w:r w:rsidRPr="00150B22">
        <w:rPr>
          <w:rFonts w:ascii="Times New Roman" w:hAnsi="Times New Roman" w:cs="Times New Roman"/>
          <w:noProof/>
          <w:sz w:val="24"/>
          <w:szCs w:val="24"/>
          <w:lang w:val="en-US"/>
        </w:rPr>
        <w:drawing>
          <wp:inline distT="0" distB="0" distL="0" distR="0" wp14:anchorId="6FA6B617" wp14:editId="69A47236">
            <wp:extent cx="3813048" cy="2889504"/>
            <wp:effectExtent l="0" t="0" r="0" b="6350"/>
            <wp:docPr id="40" name="Picture 39" descr="CO5_F06_pg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descr="CO5_F06_pg096.jpg"/>
                    <pic:cNvPicPr>
                      <a:picLocks noChangeAspect="1"/>
                    </pic:cNvPicPr>
                  </pic:nvPicPr>
                  <pic:blipFill>
                    <a:blip r:embed="rId21" cstate="print"/>
                    <a:stretch>
                      <a:fillRect/>
                    </a:stretch>
                  </pic:blipFill>
                  <pic:spPr>
                    <a:xfrm>
                      <a:off x="0" y="0"/>
                      <a:ext cx="3813048" cy="2889504"/>
                    </a:xfrm>
                    <a:prstGeom prst="rect">
                      <a:avLst/>
                    </a:prstGeom>
                  </pic:spPr>
                </pic:pic>
              </a:graphicData>
            </a:graphic>
          </wp:inline>
        </w:drawing>
      </w:r>
    </w:p>
    <w:p w14:paraId="30244526" w14:textId="77777777" w:rsidR="00150B22" w:rsidRDefault="00F5769F" w:rsidP="00150B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Polar head groups facing </w:t>
      </w:r>
      <w:r w:rsidR="00AE367C">
        <w:rPr>
          <w:rFonts w:ascii="Times New Roman" w:hAnsi="Times New Roman" w:cs="Times New Roman"/>
          <w:sz w:val="24"/>
          <w:szCs w:val="24"/>
        </w:rPr>
        <w:t>aqueous</w:t>
      </w:r>
      <w:r>
        <w:rPr>
          <w:rFonts w:ascii="Times New Roman" w:hAnsi="Times New Roman" w:cs="Times New Roman"/>
          <w:sz w:val="24"/>
          <w:szCs w:val="24"/>
        </w:rPr>
        <w:t xml:space="preserve"> env</w:t>
      </w:r>
      <w:r w:rsidR="00AE367C">
        <w:rPr>
          <w:rFonts w:ascii="Times New Roman" w:hAnsi="Times New Roman" w:cs="Times New Roman"/>
          <w:sz w:val="24"/>
          <w:szCs w:val="24"/>
        </w:rPr>
        <w:t>ironments, and non-polar are fa</w:t>
      </w:r>
      <w:r>
        <w:rPr>
          <w:rFonts w:ascii="Times New Roman" w:hAnsi="Times New Roman" w:cs="Times New Roman"/>
          <w:sz w:val="24"/>
          <w:szCs w:val="24"/>
        </w:rPr>
        <w:t>cing inwards.</w:t>
      </w:r>
    </w:p>
    <w:p w14:paraId="7A7D8C75" w14:textId="77777777" w:rsidR="00AE367C" w:rsidRDefault="00AE367C" w:rsidP="00150B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addition to phospholipids, there are 2 other types of lipids found in membrane:</w:t>
      </w:r>
    </w:p>
    <w:p w14:paraId="3D82538C" w14:textId="77777777" w:rsidR="00AE367C" w:rsidRDefault="00AE367C" w:rsidP="00AE367C">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Glycolipids – </w:t>
      </w:r>
      <w:r>
        <w:rPr>
          <w:rFonts w:ascii="Times New Roman" w:hAnsi="Times New Roman" w:cs="Times New Roman"/>
          <w:sz w:val="24"/>
          <w:szCs w:val="24"/>
        </w:rPr>
        <w:t xml:space="preserve">Similar to phospholipids in structure, but main </w:t>
      </w:r>
      <w:proofErr w:type="gramStart"/>
      <w:r>
        <w:rPr>
          <w:rFonts w:ascii="Times New Roman" w:hAnsi="Times New Roman" w:cs="Times New Roman"/>
          <w:sz w:val="24"/>
          <w:szCs w:val="24"/>
        </w:rPr>
        <w:t>difference is instead of phosphate and R group</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they have SUGAR</w:t>
      </w:r>
      <w:proofErr w:type="gramEnd"/>
      <w:r>
        <w:rPr>
          <w:rFonts w:ascii="Times New Roman" w:hAnsi="Times New Roman" w:cs="Times New Roman"/>
          <w:sz w:val="24"/>
          <w:szCs w:val="24"/>
        </w:rPr>
        <w:t>. They can have single sugar u</w:t>
      </w:r>
      <w:r w:rsidR="006E414C">
        <w:rPr>
          <w:rFonts w:ascii="Times New Roman" w:hAnsi="Times New Roman" w:cs="Times New Roman"/>
          <w:sz w:val="24"/>
          <w:szCs w:val="24"/>
        </w:rPr>
        <w:t>nits, or strings of sugar units (</w:t>
      </w:r>
      <w:r w:rsidR="006E414C">
        <w:rPr>
          <w:rFonts w:ascii="Times New Roman" w:hAnsi="Times New Roman" w:cs="Times New Roman"/>
          <w:b/>
          <w:sz w:val="24"/>
          <w:szCs w:val="24"/>
        </w:rPr>
        <w:t>oligosaccharides)</w:t>
      </w:r>
      <w:r w:rsidR="006E414C">
        <w:rPr>
          <w:rFonts w:ascii="Times New Roman" w:hAnsi="Times New Roman" w:cs="Times New Roman"/>
          <w:sz w:val="24"/>
          <w:szCs w:val="24"/>
        </w:rPr>
        <w:t xml:space="preserve">. </w:t>
      </w:r>
      <w:r w:rsidR="00C96393">
        <w:rPr>
          <w:rFonts w:ascii="Times New Roman" w:hAnsi="Times New Roman" w:cs="Times New Roman"/>
          <w:sz w:val="24"/>
          <w:szCs w:val="24"/>
        </w:rPr>
        <w:t>Carbohydrates extending outside of cell, commonly used as antigens, or “recognition signals”, like the A-B-O blood groups.</w:t>
      </w:r>
    </w:p>
    <w:p w14:paraId="4BCC0331" w14:textId="77777777" w:rsidR="0014142A" w:rsidRDefault="0014142A" w:rsidP="0014142A">
      <w:pPr>
        <w:pStyle w:val="ListParagraph"/>
        <w:numPr>
          <w:ilvl w:val="2"/>
          <w:numId w:val="1"/>
        </w:numPr>
        <w:rPr>
          <w:rFonts w:ascii="Times New Roman" w:hAnsi="Times New Roman" w:cs="Times New Roman"/>
          <w:sz w:val="24"/>
          <w:szCs w:val="24"/>
        </w:rPr>
      </w:pPr>
      <w:r w:rsidRPr="0014142A">
        <w:rPr>
          <w:rFonts w:ascii="Times New Roman" w:hAnsi="Times New Roman" w:cs="Times New Roman"/>
          <w:noProof/>
          <w:sz w:val="24"/>
          <w:szCs w:val="24"/>
          <w:lang w:val="en-US"/>
        </w:rPr>
        <w:drawing>
          <wp:inline distT="0" distB="0" distL="0" distR="0" wp14:anchorId="64BE6425" wp14:editId="7714DA2C">
            <wp:extent cx="2616612" cy="2956956"/>
            <wp:effectExtent l="0" t="0" r="0" b="0"/>
            <wp:docPr id="17" name="Picture 6" descr="CO5_F02_pg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O5_F02_pg093.jpg"/>
                    <pic:cNvPicPr>
                      <a:picLocks noChangeAspect="1"/>
                    </pic:cNvPicPr>
                  </pic:nvPicPr>
                  <pic:blipFill>
                    <a:blip r:embed="rId16" cstate="print"/>
                    <a:srcRect l="58353" t="13112"/>
                    <a:stretch>
                      <a:fillRect/>
                    </a:stretch>
                  </pic:blipFill>
                  <pic:spPr>
                    <a:xfrm>
                      <a:off x="0" y="0"/>
                      <a:ext cx="2623672" cy="2964934"/>
                    </a:xfrm>
                    <a:prstGeom prst="rect">
                      <a:avLst/>
                    </a:prstGeom>
                  </pic:spPr>
                </pic:pic>
              </a:graphicData>
            </a:graphic>
          </wp:inline>
        </w:drawing>
      </w:r>
      <w:r>
        <w:rPr>
          <w:rFonts w:ascii="Times New Roman" w:hAnsi="Times New Roman" w:cs="Times New Roman"/>
          <w:noProof/>
          <w:sz w:val="24"/>
          <w:szCs w:val="24"/>
          <w:lang w:val="en-US"/>
        </w:rPr>
        <w:drawing>
          <wp:inline distT="0" distB="0" distL="0" distR="0" wp14:anchorId="7602B80D" wp14:editId="615BC47B">
            <wp:extent cx="1793240" cy="18522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3240" cy="1852295"/>
                    </a:xfrm>
                    <a:prstGeom prst="rect">
                      <a:avLst/>
                    </a:prstGeom>
                    <a:noFill/>
                    <a:ln>
                      <a:noFill/>
                    </a:ln>
                  </pic:spPr>
                </pic:pic>
              </a:graphicData>
            </a:graphic>
          </wp:inline>
        </w:drawing>
      </w:r>
    </w:p>
    <w:p w14:paraId="6CA346C4" w14:textId="77777777" w:rsidR="0014142A" w:rsidRDefault="0014142A" w:rsidP="0014142A">
      <w:pPr>
        <w:rPr>
          <w:rFonts w:ascii="Times New Roman" w:hAnsi="Times New Roman" w:cs="Times New Roman"/>
          <w:sz w:val="24"/>
          <w:szCs w:val="24"/>
        </w:rPr>
      </w:pPr>
    </w:p>
    <w:p w14:paraId="4EDEB07C" w14:textId="77777777" w:rsidR="00CD415B" w:rsidRDefault="0014142A" w:rsidP="00CD415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lastRenderedPageBreak/>
        <w:t>Sterols (steroids)</w:t>
      </w:r>
      <w:r>
        <w:rPr>
          <w:rFonts w:ascii="Times New Roman" w:hAnsi="Times New Roman" w:cs="Times New Roman"/>
          <w:sz w:val="24"/>
          <w:szCs w:val="24"/>
        </w:rPr>
        <w:t xml:space="preserve"> – Particular type of steroid. Steroids as a group are characterized by the presence of a </w:t>
      </w:r>
      <w:r>
        <w:rPr>
          <w:rFonts w:ascii="Times New Roman" w:hAnsi="Times New Roman" w:cs="Times New Roman"/>
          <w:b/>
          <w:sz w:val="24"/>
          <w:szCs w:val="24"/>
        </w:rPr>
        <w:t xml:space="preserve">4-ringers hydrocarbon skeleton, </w:t>
      </w:r>
      <w:r>
        <w:rPr>
          <w:rFonts w:ascii="Times New Roman" w:hAnsi="Times New Roman" w:cs="Times New Roman"/>
          <w:sz w:val="24"/>
          <w:szCs w:val="24"/>
        </w:rPr>
        <w:t>4 hydrocarbon rings linked together. In the case of sterols in particular, on the 4-ring framework, there is a hydroxyl group at one end (</w:t>
      </w:r>
      <w:r w:rsidR="00C006DE">
        <w:rPr>
          <w:rFonts w:ascii="Times New Roman" w:hAnsi="Times New Roman" w:cs="Times New Roman"/>
          <w:sz w:val="24"/>
          <w:szCs w:val="24"/>
        </w:rPr>
        <w:t>polar)</w:t>
      </w:r>
      <w:r>
        <w:rPr>
          <w:rFonts w:ascii="Times New Roman" w:hAnsi="Times New Roman" w:cs="Times New Roman"/>
          <w:sz w:val="24"/>
          <w:szCs w:val="24"/>
        </w:rPr>
        <w:t xml:space="preserve"> and a hydrocarbon chain at the other end (non-polar). </w:t>
      </w:r>
      <w:r w:rsidR="00C006DE">
        <w:rPr>
          <w:rFonts w:ascii="Times New Roman" w:hAnsi="Times New Roman" w:cs="Times New Roman"/>
          <w:sz w:val="24"/>
          <w:szCs w:val="24"/>
        </w:rPr>
        <w:t>As a whole, this molecule is quite non-polar except for the small OH group, and because of that it inserts into the membrane in a particular fashion: The hydrocarbon rings are buried in the fatty acid chains, and the small polar hydroxyl group is oriented toward the polar head groups of the phospholipids.</w:t>
      </w:r>
      <w:r w:rsidR="00CD415B">
        <w:rPr>
          <w:rFonts w:ascii="Times New Roman" w:hAnsi="Times New Roman" w:cs="Times New Roman"/>
          <w:sz w:val="24"/>
          <w:szCs w:val="24"/>
        </w:rPr>
        <w:t xml:space="preserve"> Sterols </w:t>
      </w:r>
      <w:r w:rsidR="004D1488">
        <w:rPr>
          <w:rFonts w:ascii="Times New Roman" w:hAnsi="Times New Roman" w:cs="Times New Roman"/>
          <w:sz w:val="24"/>
          <w:szCs w:val="24"/>
        </w:rPr>
        <w:t>vary in</w:t>
      </w:r>
      <w:r w:rsidR="00CD415B">
        <w:rPr>
          <w:rFonts w:ascii="Times New Roman" w:hAnsi="Times New Roman" w:cs="Times New Roman"/>
          <w:sz w:val="24"/>
          <w:szCs w:val="24"/>
        </w:rPr>
        <w:t xml:space="preserve"> different groups:</w:t>
      </w:r>
    </w:p>
    <w:p w14:paraId="50255272" w14:textId="77777777" w:rsidR="00CD415B" w:rsidRDefault="00CD415B" w:rsidP="00CD41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Absent from prokaryotes. Found in membranes of eukaryotic cells only. </w:t>
      </w:r>
    </w:p>
    <w:p w14:paraId="42D8D19B" w14:textId="77777777" w:rsidR="00CD415B" w:rsidRDefault="00CD415B" w:rsidP="00CD41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 some </w:t>
      </w:r>
      <w:proofErr w:type="spellStart"/>
      <w:r>
        <w:rPr>
          <w:rFonts w:ascii="Times New Roman" w:hAnsi="Times New Roman" w:cs="Times New Roman"/>
          <w:sz w:val="24"/>
          <w:szCs w:val="24"/>
        </w:rPr>
        <w:t>protists</w:t>
      </w:r>
      <w:proofErr w:type="spellEnd"/>
      <w:r>
        <w:rPr>
          <w:rFonts w:ascii="Times New Roman" w:hAnsi="Times New Roman" w:cs="Times New Roman"/>
          <w:sz w:val="24"/>
          <w:szCs w:val="24"/>
        </w:rPr>
        <w:t xml:space="preserve"> and all animal cells, the main sterol is </w:t>
      </w:r>
      <w:r>
        <w:rPr>
          <w:rFonts w:ascii="Times New Roman" w:hAnsi="Times New Roman" w:cs="Times New Roman"/>
          <w:sz w:val="24"/>
          <w:szCs w:val="24"/>
          <w:u w:val="single"/>
        </w:rPr>
        <w:t>cholesterol</w:t>
      </w:r>
      <w:r>
        <w:rPr>
          <w:rFonts w:ascii="Times New Roman" w:hAnsi="Times New Roman" w:cs="Times New Roman"/>
          <w:sz w:val="24"/>
          <w:szCs w:val="24"/>
        </w:rPr>
        <w:t>.</w:t>
      </w:r>
    </w:p>
    <w:p w14:paraId="12EDFA42" w14:textId="77777777" w:rsidR="00CD415B" w:rsidRDefault="00CD415B" w:rsidP="00CD41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Plants have their own version of sterol, called </w:t>
      </w:r>
      <w:proofErr w:type="spellStart"/>
      <w:r w:rsidR="00040B8D">
        <w:rPr>
          <w:rFonts w:ascii="Times New Roman" w:hAnsi="Times New Roman" w:cs="Times New Roman"/>
          <w:sz w:val="24"/>
          <w:szCs w:val="24"/>
          <w:u w:val="single"/>
        </w:rPr>
        <w:t>phytosterol</w:t>
      </w:r>
      <w:proofErr w:type="spellEnd"/>
      <w:r>
        <w:rPr>
          <w:rFonts w:ascii="Times New Roman" w:hAnsi="Times New Roman" w:cs="Times New Roman"/>
          <w:sz w:val="24"/>
          <w:szCs w:val="24"/>
          <w:u w:val="single"/>
        </w:rPr>
        <w:t>.</w:t>
      </w:r>
    </w:p>
    <w:p w14:paraId="4EA66C60" w14:textId="77777777" w:rsidR="00CD415B" w:rsidRDefault="00CD415B" w:rsidP="00CD415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And fungi also have their own, called </w:t>
      </w:r>
      <w:proofErr w:type="spellStart"/>
      <w:r>
        <w:rPr>
          <w:rFonts w:ascii="Times New Roman" w:hAnsi="Times New Roman" w:cs="Times New Roman"/>
          <w:sz w:val="24"/>
          <w:szCs w:val="24"/>
          <w:u w:val="single"/>
        </w:rPr>
        <w:t>ergosterol</w:t>
      </w:r>
      <w:proofErr w:type="spellEnd"/>
      <w:r>
        <w:rPr>
          <w:rFonts w:ascii="Times New Roman" w:hAnsi="Times New Roman" w:cs="Times New Roman"/>
          <w:sz w:val="24"/>
          <w:szCs w:val="24"/>
        </w:rPr>
        <w:t>.</w:t>
      </w:r>
    </w:p>
    <w:p w14:paraId="619873C4" w14:textId="77777777" w:rsidR="009A742B" w:rsidRDefault="009A742B" w:rsidP="009A742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This </w:t>
      </w:r>
      <w:proofErr w:type="gramStart"/>
      <w:r>
        <w:rPr>
          <w:rFonts w:ascii="Times New Roman" w:hAnsi="Times New Roman" w:cs="Times New Roman"/>
          <w:sz w:val="24"/>
          <w:szCs w:val="24"/>
        </w:rPr>
        <w:t>4 ringed</w:t>
      </w:r>
      <w:proofErr w:type="gramEnd"/>
      <w:r>
        <w:rPr>
          <w:rFonts w:ascii="Times New Roman" w:hAnsi="Times New Roman" w:cs="Times New Roman"/>
          <w:sz w:val="24"/>
          <w:szCs w:val="24"/>
        </w:rPr>
        <w:t xml:space="preserve"> structure is quite rigid comp</w:t>
      </w:r>
      <w:r w:rsidR="00713496">
        <w:rPr>
          <w:rFonts w:ascii="Times New Roman" w:hAnsi="Times New Roman" w:cs="Times New Roman"/>
          <w:sz w:val="24"/>
          <w:szCs w:val="24"/>
        </w:rPr>
        <w:t>ared to fatty acid tails/chains on phospholipids.</w:t>
      </w:r>
    </w:p>
    <w:p w14:paraId="309E1EB0" w14:textId="77777777" w:rsidR="00975FF2" w:rsidRDefault="00975FF2" w:rsidP="00975FF2">
      <w:pPr>
        <w:pStyle w:val="ListParagraph"/>
        <w:numPr>
          <w:ilvl w:val="0"/>
          <w:numId w:val="1"/>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88D82F8" wp14:editId="07E6273C">
            <wp:extent cx="3372485" cy="2197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72485" cy="2197100"/>
                    </a:xfrm>
                    <a:prstGeom prst="rect">
                      <a:avLst/>
                    </a:prstGeom>
                    <a:noFill/>
                    <a:ln>
                      <a:noFill/>
                    </a:ln>
                  </pic:spPr>
                </pic:pic>
              </a:graphicData>
            </a:graphic>
          </wp:inline>
        </w:drawing>
      </w:r>
      <w:r>
        <w:rPr>
          <w:rFonts w:ascii="Times New Roman" w:hAnsi="Times New Roman" w:cs="Times New Roman"/>
          <w:noProof/>
          <w:sz w:val="24"/>
          <w:szCs w:val="24"/>
          <w:lang w:val="en-US"/>
        </w:rPr>
        <w:drawing>
          <wp:inline distT="0" distB="0" distL="0" distR="0" wp14:anchorId="237BD2AF" wp14:editId="604E4BA7">
            <wp:extent cx="1710055" cy="1995170"/>
            <wp:effectExtent l="0" t="0" r="444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0055" cy="1995170"/>
                    </a:xfrm>
                    <a:prstGeom prst="rect">
                      <a:avLst/>
                    </a:prstGeom>
                    <a:noFill/>
                    <a:ln>
                      <a:noFill/>
                    </a:ln>
                  </pic:spPr>
                </pic:pic>
              </a:graphicData>
            </a:graphic>
          </wp:inline>
        </w:drawing>
      </w:r>
    </w:p>
    <w:p w14:paraId="3D0C22C6" w14:textId="77777777" w:rsidR="008636F4" w:rsidRDefault="008636F4" w:rsidP="008636F4">
      <w:pPr>
        <w:rPr>
          <w:rFonts w:ascii="Times New Roman" w:hAnsi="Times New Roman" w:cs="Times New Roman"/>
          <w:sz w:val="24"/>
          <w:szCs w:val="24"/>
        </w:rPr>
      </w:pPr>
      <w:r>
        <w:rPr>
          <w:rFonts w:ascii="Times New Roman" w:hAnsi="Times New Roman" w:cs="Times New Roman"/>
          <w:sz w:val="24"/>
          <w:szCs w:val="24"/>
        </w:rPr>
        <w:t>Test your knowledge: could be on midterm.</w:t>
      </w:r>
    </w:p>
    <w:p w14:paraId="159EE1CB" w14:textId="77777777" w:rsidR="008636F4" w:rsidRDefault="008636F4" w:rsidP="008636F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lipid bilayer functions as a permeability barrier because…</w:t>
      </w:r>
    </w:p>
    <w:p w14:paraId="0B48F6C0"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lipids are held together by covalent bonds that prevent unwanted movement across the membrane.</w:t>
      </w:r>
    </w:p>
    <w:p w14:paraId="092EDA9A" w14:textId="77777777" w:rsidR="008636F4" w:rsidRPr="00250268" w:rsidRDefault="008636F4" w:rsidP="008636F4">
      <w:pPr>
        <w:pStyle w:val="ListParagraph"/>
        <w:numPr>
          <w:ilvl w:val="1"/>
          <w:numId w:val="10"/>
        </w:numPr>
        <w:rPr>
          <w:rFonts w:ascii="Times New Roman" w:hAnsi="Times New Roman" w:cs="Times New Roman"/>
          <w:b/>
          <w:sz w:val="24"/>
          <w:szCs w:val="24"/>
        </w:rPr>
      </w:pPr>
      <w:r w:rsidRPr="00250268">
        <w:rPr>
          <w:rFonts w:ascii="Times New Roman" w:hAnsi="Times New Roman" w:cs="Times New Roman"/>
          <w:b/>
          <w:sz w:val="24"/>
          <w:szCs w:val="24"/>
        </w:rPr>
        <w:t>It is difficult for hydrophilic molecules to traverse the hydrophobic core of the lipid bilayer.</w:t>
      </w:r>
    </w:p>
    <w:p w14:paraId="6584F7EC"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lipid bilayer is thick, so that the diffusion distance becomes too great for rapid transit across the lipid bilayer.</w:t>
      </w:r>
    </w:p>
    <w:p w14:paraId="3927F87E"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glycolipids of the lipid bilayer recognize and bind molecules that the cell wishes to exclude.</w:t>
      </w:r>
    </w:p>
    <w:p w14:paraId="4D74D8DB"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None of the above.</w:t>
      </w:r>
    </w:p>
    <w:p w14:paraId="16B036A8" w14:textId="77777777" w:rsidR="008636F4" w:rsidRDefault="008636F4" w:rsidP="008636F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Explain your answer.</w:t>
      </w:r>
    </w:p>
    <w:p w14:paraId="012D907E" w14:textId="77777777" w:rsidR="008636F4" w:rsidRDefault="008636F4" w:rsidP="008636F4">
      <w:pPr>
        <w:rPr>
          <w:rFonts w:ascii="Times New Roman" w:hAnsi="Times New Roman" w:cs="Times New Roman"/>
          <w:sz w:val="24"/>
          <w:szCs w:val="24"/>
        </w:rPr>
      </w:pPr>
    </w:p>
    <w:p w14:paraId="4C0CF3DC" w14:textId="77777777" w:rsidR="008636F4" w:rsidRDefault="008636F4" w:rsidP="008636F4">
      <w:pPr>
        <w:rPr>
          <w:rFonts w:ascii="Times New Roman" w:hAnsi="Times New Roman" w:cs="Times New Roman"/>
          <w:sz w:val="24"/>
          <w:szCs w:val="24"/>
        </w:rPr>
      </w:pPr>
      <w:r>
        <w:rPr>
          <w:rFonts w:ascii="Times New Roman" w:hAnsi="Times New Roman" w:cs="Times New Roman"/>
          <w:sz w:val="24"/>
          <w:szCs w:val="24"/>
        </w:rPr>
        <w:t>Test your knowledge 2</w:t>
      </w:r>
    </w:p>
    <w:p w14:paraId="27F420B5" w14:textId="77777777" w:rsidR="008636F4" w:rsidRDefault="008636F4" w:rsidP="008636F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Which of the following remedies is likely to be most effective against athlete’s foot, a fungal infection of the human foot?</w:t>
      </w:r>
    </w:p>
    <w:p w14:paraId="5B978044" w14:textId="77777777" w:rsidR="008636F4" w:rsidRDefault="008636F4" w:rsidP="008636F4">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rPr>
        <w:t>Oseltamivir</w:t>
      </w:r>
      <w:proofErr w:type="spellEnd"/>
      <w:r>
        <w:rPr>
          <w:rFonts w:ascii="Times New Roman" w:hAnsi="Times New Roman" w:cs="Times New Roman"/>
          <w:sz w:val="24"/>
          <w:szCs w:val="24"/>
        </w:rPr>
        <w:t>, an anti-viral agent better known as Tamiflu.</w:t>
      </w:r>
    </w:p>
    <w:p w14:paraId="5E20999A" w14:textId="77777777" w:rsidR="008636F4" w:rsidRPr="000872C1" w:rsidRDefault="008636F4" w:rsidP="008636F4">
      <w:pPr>
        <w:pStyle w:val="ListParagraph"/>
        <w:numPr>
          <w:ilvl w:val="1"/>
          <w:numId w:val="10"/>
        </w:numPr>
        <w:rPr>
          <w:rFonts w:ascii="Times New Roman" w:hAnsi="Times New Roman" w:cs="Times New Roman"/>
          <w:b/>
          <w:sz w:val="24"/>
          <w:szCs w:val="24"/>
        </w:rPr>
      </w:pPr>
      <w:proofErr w:type="spellStart"/>
      <w:r w:rsidRPr="000872C1">
        <w:rPr>
          <w:rFonts w:ascii="Times New Roman" w:hAnsi="Times New Roman" w:cs="Times New Roman"/>
          <w:b/>
          <w:sz w:val="24"/>
          <w:szCs w:val="24"/>
        </w:rPr>
        <w:t>Micronazole</w:t>
      </w:r>
      <w:proofErr w:type="spellEnd"/>
      <w:r w:rsidRPr="000872C1">
        <w:rPr>
          <w:rFonts w:ascii="Times New Roman" w:hAnsi="Times New Roman" w:cs="Times New Roman"/>
          <w:b/>
          <w:sz w:val="24"/>
          <w:szCs w:val="24"/>
        </w:rPr>
        <w:t xml:space="preserve">, an inhibitor of </w:t>
      </w:r>
      <w:proofErr w:type="spellStart"/>
      <w:r w:rsidRPr="000872C1">
        <w:rPr>
          <w:rFonts w:ascii="Times New Roman" w:hAnsi="Times New Roman" w:cs="Times New Roman"/>
          <w:b/>
          <w:sz w:val="24"/>
          <w:szCs w:val="24"/>
        </w:rPr>
        <w:t>ergosterol</w:t>
      </w:r>
      <w:proofErr w:type="spellEnd"/>
      <w:r w:rsidRPr="000872C1">
        <w:rPr>
          <w:rFonts w:ascii="Times New Roman" w:hAnsi="Times New Roman" w:cs="Times New Roman"/>
          <w:b/>
          <w:sz w:val="24"/>
          <w:szCs w:val="24"/>
        </w:rPr>
        <w:t xml:space="preserve"> synthesis.</w:t>
      </w:r>
    </w:p>
    <w:p w14:paraId="23B18E2D"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Penicillin, </w:t>
      </w:r>
      <w:proofErr w:type="gramStart"/>
      <w:r>
        <w:rPr>
          <w:rFonts w:ascii="Times New Roman" w:hAnsi="Times New Roman" w:cs="Times New Roman"/>
          <w:sz w:val="24"/>
          <w:szCs w:val="24"/>
        </w:rPr>
        <w:t>an inhibitor of peptidoglycan (bacterial) cell</w:t>
      </w:r>
      <w:proofErr w:type="gramEnd"/>
      <w:r>
        <w:rPr>
          <w:rFonts w:ascii="Times New Roman" w:hAnsi="Times New Roman" w:cs="Times New Roman"/>
          <w:sz w:val="24"/>
          <w:szCs w:val="24"/>
        </w:rPr>
        <w:t xml:space="preserve"> wall formation.</w:t>
      </w:r>
    </w:p>
    <w:p w14:paraId="6DA81708"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Sodium </w:t>
      </w:r>
      <w:proofErr w:type="spellStart"/>
      <w:r>
        <w:rPr>
          <w:rFonts w:ascii="Times New Roman" w:hAnsi="Times New Roman" w:cs="Times New Roman"/>
          <w:sz w:val="24"/>
          <w:szCs w:val="24"/>
        </w:rPr>
        <w:t>azide</w:t>
      </w:r>
      <w:proofErr w:type="spellEnd"/>
      <w:r>
        <w:rPr>
          <w:rFonts w:ascii="Times New Roman" w:hAnsi="Times New Roman" w:cs="Times New Roman"/>
          <w:sz w:val="24"/>
          <w:szCs w:val="24"/>
        </w:rPr>
        <w:t>, an inhibitor of oxidative metabolism.</w:t>
      </w:r>
    </w:p>
    <w:p w14:paraId="64888112" w14:textId="77777777" w:rsidR="008636F4" w:rsidRDefault="008636F4" w:rsidP="008636F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None of the above.</w:t>
      </w:r>
    </w:p>
    <w:p w14:paraId="63CC706B" w14:textId="77777777" w:rsidR="008636F4" w:rsidRDefault="008636F4" w:rsidP="008636F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Explain your answer. (B)</w:t>
      </w:r>
    </w:p>
    <w:p w14:paraId="3501B3C1" w14:textId="77777777" w:rsidR="008636F4" w:rsidRDefault="008636F4" w:rsidP="008636F4">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rPr>
        <w:t>Micronazole</w:t>
      </w:r>
      <w:proofErr w:type="spellEnd"/>
      <w:r>
        <w:rPr>
          <w:rFonts w:ascii="Times New Roman" w:hAnsi="Times New Roman" w:cs="Times New Roman"/>
          <w:sz w:val="24"/>
          <w:szCs w:val="24"/>
        </w:rPr>
        <w:t xml:space="preserve"> would kill the bacteria only, not the foot too like sodium </w:t>
      </w:r>
      <w:proofErr w:type="spellStart"/>
      <w:r>
        <w:rPr>
          <w:rFonts w:ascii="Times New Roman" w:hAnsi="Times New Roman" w:cs="Times New Roman"/>
          <w:sz w:val="24"/>
          <w:szCs w:val="24"/>
        </w:rPr>
        <w:t>azide</w:t>
      </w:r>
      <w:proofErr w:type="spellEnd"/>
      <w:r>
        <w:rPr>
          <w:rFonts w:ascii="Times New Roman" w:hAnsi="Times New Roman" w:cs="Times New Roman"/>
          <w:sz w:val="24"/>
          <w:szCs w:val="24"/>
        </w:rPr>
        <w:t>.</w:t>
      </w:r>
    </w:p>
    <w:p w14:paraId="1D59C8C2" w14:textId="77777777" w:rsidR="008636F4" w:rsidRDefault="008636F4" w:rsidP="00DA2316">
      <w:pPr>
        <w:rPr>
          <w:rFonts w:ascii="Times New Roman" w:hAnsi="Times New Roman" w:cs="Times New Roman"/>
          <w:sz w:val="24"/>
          <w:szCs w:val="24"/>
        </w:rPr>
      </w:pPr>
    </w:p>
    <w:p w14:paraId="1877858F" w14:textId="77777777" w:rsidR="0083405D" w:rsidRDefault="00DA2316" w:rsidP="00DA231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Now </w:t>
      </w:r>
      <w:r w:rsidR="0083405D">
        <w:rPr>
          <w:rFonts w:ascii="Times New Roman" w:hAnsi="Times New Roman" w:cs="Times New Roman"/>
          <w:sz w:val="24"/>
          <w:szCs w:val="24"/>
        </w:rPr>
        <w:t>let’s</w:t>
      </w:r>
      <w:r>
        <w:rPr>
          <w:rFonts w:ascii="Times New Roman" w:hAnsi="Times New Roman" w:cs="Times New Roman"/>
          <w:sz w:val="24"/>
          <w:szCs w:val="24"/>
        </w:rPr>
        <w:t xml:space="preserve"> talk of </w:t>
      </w:r>
      <w:r w:rsidR="0083405D">
        <w:rPr>
          <w:rFonts w:ascii="Times New Roman" w:hAnsi="Times New Roman" w:cs="Times New Roman"/>
          <w:sz w:val="24"/>
          <w:szCs w:val="24"/>
        </w:rPr>
        <w:t>properties</w:t>
      </w:r>
      <w:r>
        <w:rPr>
          <w:rFonts w:ascii="Times New Roman" w:hAnsi="Times New Roman" w:cs="Times New Roman"/>
          <w:sz w:val="24"/>
          <w:szCs w:val="24"/>
        </w:rPr>
        <w:t xml:space="preserve">. </w:t>
      </w:r>
    </w:p>
    <w:p w14:paraId="3C4B7293" w14:textId="77777777" w:rsidR="00DA2316" w:rsidRDefault="0083405D" w:rsidP="00DA2316">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Lipid bilayer:</w:t>
      </w:r>
      <w:r>
        <w:rPr>
          <w:rFonts w:ascii="Times New Roman" w:hAnsi="Times New Roman" w:cs="Times New Roman"/>
          <w:sz w:val="24"/>
          <w:szCs w:val="24"/>
        </w:rPr>
        <w:t xml:space="preserve"> </w:t>
      </w:r>
      <w:r w:rsidR="00DA2316">
        <w:rPr>
          <w:rFonts w:ascii="Times New Roman" w:hAnsi="Times New Roman" w:cs="Times New Roman"/>
          <w:sz w:val="24"/>
          <w:szCs w:val="24"/>
        </w:rPr>
        <w:t xml:space="preserve">The two halves are NOT the same, </w:t>
      </w:r>
      <w:r w:rsidR="00DA2316">
        <w:rPr>
          <w:rFonts w:ascii="Times New Roman" w:hAnsi="Times New Roman" w:cs="Times New Roman"/>
          <w:b/>
          <w:sz w:val="24"/>
          <w:szCs w:val="24"/>
        </w:rPr>
        <w:t>membrane asymmetry</w:t>
      </w:r>
      <w:r w:rsidR="00DA2316">
        <w:rPr>
          <w:rFonts w:ascii="Times New Roman" w:hAnsi="Times New Roman" w:cs="Times New Roman"/>
          <w:sz w:val="24"/>
          <w:szCs w:val="24"/>
        </w:rPr>
        <w:t xml:space="preserve">. </w:t>
      </w:r>
    </w:p>
    <w:p w14:paraId="35775103" w14:textId="77777777" w:rsidR="00DA2316" w:rsidRDefault="00DA2316" w:rsidP="00DA231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There are two halves, and lipids are distributed unequally. Happens by the </w:t>
      </w:r>
      <w:r w:rsidR="00EF2919">
        <w:rPr>
          <w:rFonts w:ascii="Times New Roman" w:hAnsi="Times New Roman" w:cs="Times New Roman"/>
          <w:sz w:val="24"/>
          <w:szCs w:val="24"/>
        </w:rPr>
        <w:t xml:space="preserve">way the membrane is synthesized, </w:t>
      </w:r>
      <w:r w:rsidR="00EF2919">
        <w:rPr>
          <w:rFonts w:ascii="Times New Roman" w:hAnsi="Times New Roman" w:cs="Times New Roman"/>
          <w:b/>
          <w:sz w:val="24"/>
          <w:szCs w:val="24"/>
        </w:rPr>
        <w:t>membrane biogenesis</w:t>
      </w:r>
      <w:r w:rsidR="00EF2919">
        <w:rPr>
          <w:rFonts w:ascii="Times New Roman" w:hAnsi="Times New Roman" w:cs="Times New Roman"/>
          <w:sz w:val="24"/>
          <w:szCs w:val="24"/>
        </w:rPr>
        <w:t>.</w:t>
      </w:r>
    </w:p>
    <w:p w14:paraId="3D6BB13D" w14:textId="77777777" w:rsidR="000722C3" w:rsidRDefault="000722C3" w:rsidP="000722C3">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3 forms of diffusion:</w:t>
      </w:r>
    </w:p>
    <w:p w14:paraId="677B4022" w14:textId="77777777" w:rsidR="00EF2919" w:rsidRDefault="000722C3" w:rsidP="00072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u w:val="single"/>
        </w:rPr>
        <w:t>FLIP-</w:t>
      </w:r>
      <w:r w:rsidRPr="000722C3">
        <w:rPr>
          <w:rFonts w:ascii="Times New Roman" w:hAnsi="Times New Roman" w:cs="Times New Roman"/>
          <w:sz w:val="24"/>
          <w:szCs w:val="24"/>
          <w:u w:val="single"/>
        </w:rPr>
        <w:t>FLOPS</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(rare because it’s hard </w:t>
      </w:r>
      <w:r w:rsidR="00EF2919" w:rsidRPr="000722C3">
        <w:rPr>
          <w:rFonts w:ascii="Times New Roman" w:hAnsi="Times New Roman" w:cs="Times New Roman"/>
          <w:sz w:val="24"/>
          <w:szCs w:val="24"/>
        </w:rPr>
        <w:t>for polar head gro</w:t>
      </w:r>
      <w:r>
        <w:rPr>
          <w:rFonts w:ascii="Times New Roman" w:hAnsi="Times New Roman" w:cs="Times New Roman"/>
          <w:sz w:val="24"/>
          <w:szCs w:val="24"/>
        </w:rPr>
        <w:t>up to pass through polar centre).</w:t>
      </w:r>
    </w:p>
    <w:p w14:paraId="7E58436C" w14:textId="77777777" w:rsidR="00C32585" w:rsidRPr="00C32585" w:rsidRDefault="00C32585" w:rsidP="00072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u w:val="single"/>
        </w:rPr>
        <w:t>ROTATION.</w:t>
      </w:r>
    </w:p>
    <w:p w14:paraId="1B1F75BB" w14:textId="77777777" w:rsidR="00C32585" w:rsidRPr="003F5E11" w:rsidRDefault="00C32585" w:rsidP="00072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u w:val="single"/>
        </w:rPr>
        <w:t>LATERAL DIFFUSION.</w:t>
      </w:r>
    </w:p>
    <w:p w14:paraId="20F44534" w14:textId="77777777" w:rsidR="003F5E11" w:rsidRDefault="003F5E11" w:rsidP="003F5E11">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6B93BD5" wp14:editId="7B391F03">
            <wp:extent cx="4832985" cy="2363470"/>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2985" cy="2363470"/>
                    </a:xfrm>
                    <a:prstGeom prst="rect">
                      <a:avLst/>
                    </a:prstGeom>
                    <a:noFill/>
                    <a:ln>
                      <a:noFill/>
                    </a:ln>
                  </pic:spPr>
                </pic:pic>
              </a:graphicData>
            </a:graphic>
          </wp:inline>
        </w:drawing>
      </w:r>
    </w:p>
    <w:p w14:paraId="560F8D31" w14:textId="77777777" w:rsidR="003F5E11" w:rsidRPr="004A1E6E" w:rsidRDefault="00494063" w:rsidP="003F5E11">
      <w:pPr>
        <w:pStyle w:val="ListParagraph"/>
        <w:numPr>
          <w:ilvl w:val="0"/>
          <w:numId w:val="10"/>
        </w:numPr>
        <w:rPr>
          <w:rFonts w:ascii="Times New Roman" w:hAnsi="Times New Roman" w:cs="Times New Roman"/>
          <w:sz w:val="24"/>
          <w:szCs w:val="24"/>
        </w:rPr>
      </w:pPr>
      <w:r w:rsidRPr="004A1E6E">
        <w:rPr>
          <w:rFonts w:ascii="Times New Roman" w:hAnsi="Times New Roman" w:cs="Times New Roman"/>
          <w:sz w:val="24"/>
          <w:szCs w:val="24"/>
        </w:rPr>
        <w:t>^ Add a bar for glycolipids with bigger purple bar because they face the extracellular environment more.</w:t>
      </w:r>
    </w:p>
    <w:p w14:paraId="2DA87E92" w14:textId="77777777" w:rsidR="00C40DB0" w:rsidRDefault="00C40DB0">
      <w:pPr>
        <w:rPr>
          <w:rFonts w:ascii="Times New Roman" w:hAnsi="Times New Roman" w:cs="Times New Roman"/>
          <w:sz w:val="24"/>
          <w:szCs w:val="24"/>
        </w:rPr>
      </w:pPr>
      <w:r>
        <w:rPr>
          <w:rFonts w:ascii="Times New Roman" w:hAnsi="Times New Roman" w:cs="Times New Roman"/>
          <w:sz w:val="24"/>
          <w:szCs w:val="24"/>
        </w:rPr>
        <w:br w:type="page"/>
      </w:r>
    </w:p>
    <w:p w14:paraId="340C84DA" w14:textId="77777777" w:rsidR="003F5E11" w:rsidRDefault="0083405D" w:rsidP="008340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Now, properties of </w:t>
      </w:r>
      <w:r>
        <w:rPr>
          <w:rFonts w:ascii="Times New Roman" w:hAnsi="Times New Roman" w:cs="Times New Roman"/>
          <w:b/>
          <w:sz w:val="24"/>
          <w:szCs w:val="24"/>
        </w:rPr>
        <w:t>Membrane Fluidity</w:t>
      </w:r>
      <w:r>
        <w:rPr>
          <w:rFonts w:ascii="Times New Roman" w:hAnsi="Times New Roman" w:cs="Times New Roman"/>
          <w:sz w:val="24"/>
          <w:szCs w:val="24"/>
        </w:rPr>
        <w:t xml:space="preserve">: </w:t>
      </w:r>
      <w:r w:rsidR="0086760B">
        <w:rPr>
          <w:rFonts w:ascii="Times New Roman" w:hAnsi="Times New Roman" w:cs="Times New Roman"/>
          <w:sz w:val="24"/>
          <w:szCs w:val="24"/>
        </w:rPr>
        <w:t>The fluid nature of membrane is essential for function.</w:t>
      </w:r>
      <w:r w:rsidR="00D15F66">
        <w:rPr>
          <w:rFonts w:ascii="Times New Roman" w:hAnsi="Times New Roman" w:cs="Times New Roman"/>
          <w:sz w:val="24"/>
          <w:szCs w:val="24"/>
        </w:rPr>
        <w:t xml:space="preserve"> Fluidity reflects:</w:t>
      </w:r>
    </w:p>
    <w:p w14:paraId="5F51628E" w14:textId="77777777" w:rsidR="00D15F66" w:rsidRDefault="00D15F66" w:rsidP="00D15F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Carbon chain length and saturation.</w:t>
      </w:r>
    </w:p>
    <w:p w14:paraId="503EC6BD" w14:textId="77777777" w:rsidR="00D15F66" w:rsidRDefault="00D15F66" w:rsidP="00D15F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Head group polarity.</w:t>
      </w:r>
    </w:p>
    <w:p w14:paraId="135B22BF" w14:textId="77777777" w:rsidR="00D15F66" w:rsidRDefault="00D15F66" w:rsidP="00D15F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Buffering effect of sterols.</w:t>
      </w:r>
    </w:p>
    <w:p w14:paraId="2A50A3F3" w14:textId="77777777" w:rsidR="00D15F66" w:rsidRDefault="00D15F66" w:rsidP="00D15F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Temperature.</w:t>
      </w:r>
    </w:p>
    <w:p w14:paraId="72AE5B58" w14:textId="77777777" w:rsidR="00CF23A3" w:rsidRDefault="00CF23A3" w:rsidP="00CF23A3">
      <w:pPr>
        <w:pStyle w:val="ListParagraph"/>
        <w:numPr>
          <w:ilvl w:val="0"/>
          <w:numId w:val="10"/>
        </w:numPr>
        <w:rPr>
          <w:rFonts w:ascii="Times New Roman" w:hAnsi="Times New Roman" w:cs="Times New Roman"/>
          <w:sz w:val="24"/>
          <w:szCs w:val="24"/>
        </w:rPr>
      </w:pPr>
      <w:proofErr w:type="gramStart"/>
      <w:r>
        <w:rPr>
          <w:rFonts w:ascii="Times New Roman" w:hAnsi="Times New Roman" w:cs="Times New Roman"/>
          <w:sz w:val="24"/>
          <w:szCs w:val="24"/>
        </w:rPr>
        <w:t>You can’t have a membrane TOO fluid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it won’t be organized enough</w:t>
      </w:r>
      <w:proofErr w:type="gramEnd"/>
      <w:r>
        <w:rPr>
          <w:rFonts w:ascii="Times New Roman" w:hAnsi="Times New Roman" w:cs="Times New Roman"/>
          <w:sz w:val="24"/>
          <w:szCs w:val="24"/>
        </w:rPr>
        <w:t xml:space="preserve">. Nor can it be too RIGID, because the function depends on it on being mobile. </w:t>
      </w:r>
      <w:r w:rsidR="003247E0">
        <w:rPr>
          <w:rFonts w:ascii="Times New Roman" w:hAnsi="Times New Roman" w:cs="Times New Roman"/>
          <w:sz w:val="24"/>
          <w:szCs w:val="24"/>
        </w:rPr>
        <w:t>Temperature</w:t>
      </w:r>
      <w:r w:rsidR="00935361">
        <w:rPr>
          <w:rFonts w:ascii="Times New Roman" w:hAnsi="Times New Roman" w:cs="Times New Roman"/>
          <w:sz w:val="24"/>
          <w:szCs w:val="24"/>
        </w:rPr>
        <w:t xml:space="preserve"> is very influent on membrane.</w:t>
      </w:r>
    </w:p>
    <w:p w14:paraId="25F33668" w14:textId="77777777" w:rsidR="003247E0" w:rsidRDefault="003247E0" w:rsidP="003247E0">
      <w:pPr>
        <w:pStyle w:val="ListParagraph"/>
        <w:numPr>
          <w:ilvl w:val="1"/>
          <w:numId w:val="10"/>
        </w:numPr>
        <w:rPr>
          <w:rFonts w:ascii="Times New Roman" w:hAnsi="Times New Roman" w:cs="Times New Roman"/>
          <w:sz w:val="24"/>
          <w:szCs w:val="24"/>
        </w:rPr>
      </w:pPr>
      <w:r w:rsidRPr="00F07961">
        <w:rPr>
          <w:rFonts w:ascii="Times New Roman" w:hAnsi="Times New Roman" w:cs="Times New Roman"/>
          <w:sz w:val="24"/>
          <w:szCs w:val="24"/>
        </w:rPr>
        <w:t xml:space="preserve">As temperature falls, the phospholipids of the membrane pack together, leaving you with a structure that’s fairly stiff or rigid. </w:t>
      </w:r>
    </w:p>
    <w:p w14:paraId="7E7AFBEF" w14:textId="77777777" w:rsidR="00B617FD" w:rsidRDefault="003247E0" w:rsidP="003247E0">
      <w:pPr>
        <w:pStyle w:val="ListParagraph"/>
        <w:numPr>
          <w:ilvl w:val="1"/>
          <w:numId w:val="10"/>
        </w:numPr>
        <w:rPr>
          <w:rFonts w:ascii="Times New Roman" w:hAnsi="Times New Roman" w:cs="Times New Roman"/>
          <w:sz w:val="24"/>
          <w:szCs w:val="24"/>
        </w:rPr>
      </w:pPr>
      <w:r w:rsidRPr="00F07961">
        <w:rPr>
          <w:rFonts w:ascii="Times New Roman" w:hAnsi="Times New Roman" w:cs="Times New Roman"/>
          <w:sz w:val="24"/>
          <w:szCs w:val="24"/>
        </w:rPr>
        <w:t xml:space="preserve">At warmer temperatures, they are looser and more dynamic, having a more fluid-like structure. </w:t>
      </w:r>
    </w:p>
    <w:p w14:paraId="4F1FFCF4" w14:textId="77777777" w:rsidR="003247E0" w:rsidRDefault="003247E0" w:rsidP="003247E0">
      <w:pPr>
        <w:pStyle w:val="ListParagraph"/>
        <w:numPr>
          <w:ilvl w:val="1"/>
          <w:numId w:val="10"/>
        </w:numPr>
        <w:rPr>
          <w:rFonts w:ascii="Times New Roman" w:hAnsi="Times New Roman" w:cs="Times New Roman"/>
          <w:sz w:val="24"/>
          <w:szCs w:val="24"/>
        </w:rPr>
      </w:pPr>
      <w:r w:rsidRPr="00F07961">
        <w:rPr>
          <w:rFonts w:ascii="Times New Roman" w:hAnsi="Times New Roman" w:cs="Times New Roman"/>
          <w:sz w:val="24"/>
          <w:szCs w:val="24"/>
        </w:rPr>
        <w:t xml:space="preserve">It’s like keeping butter in the fridge where the lipids get packed together, </w:t>
      </w:r>
      <w:r w:rsidR="00B617FD">
        <w:rPr>
          <w:rFonts w:ascii="Times New Roman" w:hAnsi="Times New Roman" w:cs="Times New Roman"/>
          <w:sz w:val="24"/>
          <w:szCs w:val="24"/>
        </w:rPr>
        <w:t>vs. keeping it</w:t>
      </w:r>
      <w:r w:rsidRPr="00F07961">
        <w:rPr>
          <w:rFonts w:ascii="Times New Roman" w:hAnsi="Times New Roman" w:cs="Times New Roman"/>
          <w:sz w:val="24"/>
          <w:szCs w:val="24"/>
        </w:rPr>
        <w:t xml:space="preserve"> on the counter where they are no longer packed tightly, being more fluid.</w:t>
      </w:r>
    </w:p>
    <w:p w14:paraId="193803AB" w14:textId="77777777" w:rsidR="000E4F6F" w:rsidRDefault="000E4F6F" w:rsidP="000E4F6F">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9679E9D" wp14:editId="773CD5DB">
            <wp:extent cx="2339340" cy="2600960"/>
            <wp:effectExtent l="0" t="0" r="381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39340" cy="2600960"/>
                    </a:xfrm>
                    <a:prstGeom prst="rect">
                      <a:avLst/>
                    </a:prstGeom>
                    <a:noFill/>
                    <a:ln>
                      <a:noFill/>
                    </a:ln>
                  </pic:spPr>
                </pic:pic>
              </a:graphicData>
            </a:graphic>
          </wp:inline>
        </w:drawing>
      </w:r>
      <w:r>
        <w:rPr>
          <w:rFonts w:ascii="Times New Roman" w:hAnsi="Times New Roman" w:cs="Times New Roman"/>
          <w:noProof/>
          <w:sz w:val="24"/>
          <w:szCs w:val="24"/>
          <w:lang w:val="en-US"/>
        </w:rPr>
        <w:drawing>
          <wp:inline distT="0" distB="0" distL="0" distR="0" wp14:anchorId="73E5372E" wp14:editId="3B82CD08">
            <wp:extent cx="2327275" cy="9264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7275" cy="926465"/>
                    </a:xfrm>
                    <a:prstGeom prst="rect">
                      <a:avLst/>
                    </a:prstGeom>
                    <a:noFill/>
                    <a:ln>
                      <a:noFill/>
                    </a:ln>
                  </pic:spPr>
                </pic:pic>
              </a:graphicData>
            </a:graphic>
          </wp:inline>
        </w:drawing>
      </w:r>
    </w:p>
    <w:p w14:paraId="14F18799" w14:textId="77777777" w:rsidR="00A34446" w:rsidRPr="00F07961" w:rsidRDefault="00A34446" w:rsidP="00A34446">
      <w:pPr>
        <w:pStyle w:val="ListParagraph"/>
        <w:numPr>
          <w:ilvl w:val="0"/>
          <w:numId w:val="10"/>
        </w:numPr>
        <w:rPr>
          <w:rFonts w:ascii="Times New Roman" w:hAnsi="Times New Roman" w:cs="Times New Roman"/>
          <w:sz w:val="24"/>
          <w:szCs w:val="24"/>
        </w:rPr>
      </w:pPr>
      <w:r w:rsidRPr="00F07961">
        <w:rPr>
          <w:rFonts w:ascii="Times New Roman" w:hAnsi="Times New Roman" w:cs="Times New Roman"/>
          <w:sz w:val="24"/>
          <w:szCs w:val="24"/>
        </w:rPr>
        <w:t>The chemical composition of the membrane also affects how they pack together. Saturate fatty acids give less fluid membrane than unsaturated fatty acids with double bonds; get packed more tightly and faster.</w:t>
      </w:r>
    </w:p>
    <w:p w14:paraId="10EBAF35" w14:textId="77777777" w:rsidR="00A34446" w:rsidRPr="00F07961" w:rsidRDefault="00A34446" w:rsidP="00A34446">
      <w:pPr>
        <w:pStyle w:val="ListParagraph"/>
        <w:numPr>
          <w:ilvl w:val="0"/>
          <w:numId w:val="10"/>
        </w:numPr>
        <w:rPr>
          <w:rFonts w:ascii="Times New Roman" w:hAnsi="Times New Roman" w:cs="Times New Roman"/>
          <w:sz w:val="24"/>
          <w:szCs w:val="24"/>
        </w:rPr>
      </w:pPr>
      <w:r w:rsidRPr="00F07961">
        <w:rPr>
          <w:rFonts w:ascii="Times New Roman" w:hAnsi="Times New Roman" w:cs="Times New Roman"/>
          <w:sz w:val="24"/>
          <w:szCs w:val="24"/>
        </w:rPr>
        <w:t>The lengths of the hydrocarbon chains in fatty acids help determine fluidity. Mix of long and short chains, they don’t pack</w:t>
      </w:r>
      <w:r w:rsidR="008D679F">
        <w:rPr>
          <w:rFonts w:ascii="Times New Roman" w:hAnsi="Times New Roman" w:cs="Times New Roman"/>
          <w:sz w:val="24"/>
          <w:szCs w:val="24"/>
        </w:rPr>
        <w:t xml:space="preserve"> as tightly and are more fluid, thus increasing it.</w:t>
      </w:r>
    </w:p>
    <w:p w14:paraId="3CAD47B1" w14:textId="77777777" w:rsidR="009E2CCE" w:rsidRDefault="00A34446" w:rsidP="00A34446">
      <w:pPr>
        <w:pStyle w:val="ListParagraph"/>
        <w:numPr>
          <w:ilvl w:val="0"/>
          <w:numId w:val="10"/>
        </w:numPr>
        <w:rPr>
          <w:rFonts w:ascii="Times New Roman" w:hAnsi="Times New Roman" w:cs="Times New Roman"/>
          <w:sz w:val="24"/>
          <w:szCs w:val="24"/>
        </w:rPr>
      </w:pPr>
      <w:r w:rsidRPr="00F07961">
        <w:rPr>
          <w:rFonts w:ascii="Times New Roman" w:hAnsi="Times New Roman" w:cs="Times New Roman"/>
          <w:sz w:val="24"/>
          <w:szCs w:val="24"/>
        </w:rPr>
        <w:t xml:space="preserve">Another thing affecting </w:t>
      </w:r>
      <w:r w:rsidR="009E2CCE" w:rsidRPr="00F07961">
        <w:rPr>
          <w:rFonts w:ascii="Times New Roman" w:hAnsi="Times New Roman" w:cs="Times New Roman"/>
          <w:sz w:val="24"/>
          <w:szCs w:val="24"/>
        </w:rPr>
        <w:t>fluidity</w:t>
      </w:r>
      <w:r w:rsidR="009E2CCE">
        <w:rPr>
          <w:rFonts w:ascii="Times New Roman" w:hAnsi="Times New Roman" w:cs="Times New Roman"/>
          <w:sz w:val="24"/>
          <w:szCs w:val="24"/>
        </w:rPr>
        <w:t xml:space="preserve"> is the nature of the head group.</w:t>
      </w:r>
      <w:r w:rsidRPr="00F07961">
        <w:rPr>
          <w:rFonts w:ascii="Times New Roman" w:hAnsi="Times New Roman" w:cs="Times New Roman"/>
          <w:sz w:val="24"/>
          <w:szCs w:val="24"/>
        </w:rPr>
        <w:t xml:space="preserve"> </w:t>
      </w:r>
      <w:proofErr w:type="spellStart"/>
      <w:r w:rsidR="009E2CCE">
        <w:rPr>
          <w:rFonts w:ascii="Times New Roman" w:hAnsi="Times New Roman" w:cs="Times New Roman"/>
          <w:sz w:val="24"/>
          <w:szCs w:val="24"/>
        </w:rPr>
        <w:t>Phosphatidylcholine</w:t>
      </w:r>
      <w:proofErr w:type="spellEnd"/>
      <w:r w:rsidRPr="00F07961">
        <w:rPr>
          <w:rFonts w:ascii="Times New Roman" w:hAnsi="Times New Roman" w:cs="Times New Roman"/>
          <w:sz w:val="24"/>
          <w:szCs w:val="24"/>
        </w:rPr>
        <w:t xml:space="preserve"> is circular so it gets packed more and more rigid</w:t>
      </w:r>
      <w:r w:rsidR="009E2CCE">
        <w:rPr>
          <w:rFonts w:ascii="Times New Roman" w:hAnsi="Times New Roman" w:cs="Times New Roman"/>
          <w:sz w:val="24"/>
          <w:szCs w:val="24"/>
        </w:rPr>
        <w:t>, less fluid.</w:t>
      </w:r>
    </w:p>
    <w:p w14:paraId="5EA4170F" w14:textId="77777777" w:rsidR="00A34446" w:rsidRPr="00F07961" w:rsidRDefault="008F7460" w:rsidP="00A344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 head group of </w:t>
      </w:r>
      <w:proofErr w:type="spellStart"/>
      <w:r w:rsidR="009E2CCE">
        <w:rPr>
          <w:rFonts w:ascii="Times New Roman" w:hAnsi="Times New Roman" w:cs="Times New Roman"/>
          <w:sz w:val="24"/>
          <w:szCs w:val="24"/>
        </w:rPr>
        <w:t>Phosphatidylethanolamine</w:t>
      </w:r>
      <w:proofErr w:type="spellEnd"/>
      <w:r w:rsidR="00A34446" w:rsidRPr="00F07961">
        <w:rPr>
          <w:rFonts w:ascii="Times New Roman" w:hAnsi="Times New Roman" w:cs="Times New Roman"/>
          <w:sz w:val="24"/>
          <w:szCs w:val="24"/>
        </w:rPr>
        <w:t xml:space="preserve"> is more of a cone, so more fluid.</w:t>
      </w:r>
    </w:p>
    <w:p w14:paraId="58157868" w14:textId="77777777" w:rsidR="008F7460" w:rsidRDefault="008F7460" w:rsidP="00A344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Another thing affecting fluidity is the effect of sterol. </w:t>
      </w:r>
      <w:r w:rsidR="00A34446" w:rsidRPr="00F07961">
        <w:rPr>
          <w:rFonts w:ascii="Times New Roman" w:hAnsi="Times New Roman" w:cs="Times New Roman"/>
          <w:sz w:val="24"/>
          <w:szCs w:val="24"/>
        </w:rPr>
        <w:t xml:space="preserve">When you insert a </w:t>
      </w:r>
      <w:proofErr w:type="gramStart"/>
      <w:r w:rsidR="00A34446" w:rsidRPr="00F07961">
        <w:rPr>
          <w:rFonts w:ascii="Times New Roman" w:hAnsi="Times New Roman" w:cs="Times New Roman"/>
          <w:sz w:val="24"/>
          <w:szCs w:val="24"/>
        </w:rPr>
        <w:t>4 ring</w:t>
      </w:r>
      <w:proofErr w:type="gramEnd"/>
      <w:r w:rsidR="00A34446" w:rsidRPr="00F07961">
        <w:rPr>
          <w:rFonts w:ascii="Times New Roman" w:hAnsi="Times New Roman" w:cs="Times New Roman"/>
          <w:sz w:val="24"/>
          <w:szCs w:val="24"/>
        </w:rPr>
        <w:t xml:space="preserve"> structure into a membrane, at cold temperature the structure prevents it from packing tightly and keeps it fluid. </w:t>
      </w:r>
    </w:p>
    <w:p w14:paraId="4AB92571" w14:textId="77777777" w:rsidR="00D075DC" w:rsidRDefault="00A34446" w:rsidP="00A34446">
      <w:pPr>
        <w:pStyle w:val="ListParagraph"/>
        <w:numPr>
          <w:ilvl w:val="0"/>
          <w:numId w:val="10"/>
        </w:numPr>
        <w:rPr>
          <w:rFonts w:ascii="Times New Roman" w:hAnsi="Times New Roman" w:cs="Times New Roman"/>
          <w:sz w:val="24"/>
          <w:szCs w:val="24"/>
        </w:rPr>
      </w:pPr>
      <w:r w:rsidRPr="00F07961">
        <w:rPr>
          <w:rFonts w:ascii="Times New Roman" w:hAnsi="Times New Roman" w:cs="Times New Roman"/>
          <w:sz w:val="24"/>
          <w:szCs w:val="24"/>
        </w:rPr>
        <w:lastRenderedPageBreak/>
        <w:t xml:space="preserve">However, at higher temperatures, when they are most fluid, structure acts as stability for it now. </w:t>
      </w:r>
    </w:p>
    <w:p w14:paraId="3BDE3CF6" w14:textId="77777777" w:rsidR="000E4F6F" w:rsidRDefault="00A34446" w:rsidP="00A34446">
      <w:pPr>
        <w:pStyle w:val="ListParagraph"/>
        <w:numPr>
          <w:ilvl w:val="0"/>
          <w:numId w:val="10"/>
        </w:numPr>
        <w:rPr>
          <w:rFonts w:ascii="Times New Roman" w:hAnsi="Times New Roman" w:cs="Times New Roman"/>
          <w:sz w:val="24"/>
          <w:szCs w:val="24"/>
          <w:u w:val="single"/>
        </w:rPr>
      </w:pPr>
      <w:r w:rsidRPr="00D075DC">
        <w:rPr>
          <w:rFonts w:ascii="Times New Roman" w:hAnsi="Times New Roman" w:cs="Times New Roman"/>
          <w:sz w:val="24"/>
          <w:szCs w:val="24"/>
          <w:u w:val="single"/>
        </w:rPr>
        <w:t xml:space="preserve">Low temp – sterols </w:t>
      </w:r>
      <w:r w:rsidR="001D39D0">
        <w:rPr>
          <w:rFonts w:ascii="Times New Roman" w:hAnsi="Times New Roman" w:cs="Times New Roman"/>
          <w:sz w:val="24"/>
          <w:szCs w:val="24"/>
          <w:u w:val="single"/>
        </w:rPr>
        <w:t>increase</w:t>
      </w:r>
      <w:r w:rsidRPr="00D075DC">
        <w:rPr>
          <w:rFonts w:ascii="Times New Roman" w:hAnsi="Times New Roman" w:cs="Times New Roman"/>
          <w:sz w:val="24"/>
          <w:szCs w:val="24"/>
          <w:u w:val="single"/>
        </w:rPr>
        <w:t xml:space="preserve"> fluidity. High temp – sterols </w:t>
      </w:r>
      <w:r w:rsidR="001D39D0">
        <w:rPr>
          <w:rFonts w:ascii="Times New Roman" w:hAnsi="Times New Roman" w:cs="Times New Roman"/>
          <w:sz w:val="24"/>
          <w:szCs w:val="24"/>
          <w:u w:val="single"/>
        </w:rPr>
        <w:t>lower</w:t>
      </w:r>
      <w:r w:rsidRPr="00D075DC">
        <w:rPr>
          <w:rFonts w:ascii="Times New Roman" w:hAnsi="Times New Roman" w:cs="Times New Roman"/>
          <w:sz w:val="24"/>
          <w:szCs w:val="24"/>
          <w:u w:val="single"/>
        </w:rPr>
        <w:t xml:space="preserve"> fluidity. </w:t>
      </w:r>
    </w:p>
    <w:p w14:paraId="57D58C32" w14:textId="77777777" w:rsidR="001D39D0" w:rsidRPr="00D075DC" w:rsidRDefault="001D39D0" w:rsidP="00A34446">
      <w:pPr>
        <w:pStyle w:val="ListParagraph"/>
        <w:numPr>
          <w:ilvl w:val="0"/>
          <w:numId w:val="10"/>
        </w:numPr>
        <w:rPr>
          <w:rFonts w:ascii="Times New Roman" w:hAnsi="Times New Roman" w:cs="Times New Roman"/>
          <w:sz w:val="24"/>
          <w:szCs w:val="24"/>
          <w:u w:val="single"/>
        </w:rPr>
      </w:pPr>
      <w:r>
        <w:rPr>
          <w:rFonts w:ascii="Times New Roman" w:hAnsi="Times New Roman" w:cs="Times New Roman"/>
          <w:sz w:val="24"/>
          <w:szCs w:val="24"/>
        </w:rPr>
        <w:t>Sterols b</w:t>
      </w:r>
      <w:r w:rsidR="00005376">
        <w:rPr>
          <w:rFonts w:ascii="Times New Roman" w:hAnsi="Times New Roman" w:cs="Times New Roman"/>
          <w:sz w:val="24"/>
          <w:szCs w:val="24"/>
        </w:rPr>
        <w:t>uffer the effect of temperature, and keep the right degree of fluidity.</w:t>
      </w:r>
    </w:p>
    <w:p w14:paraId="36704A68" w14:textId="77777777" w:rsidR="00A34446" w:rsidRPr="00F07961" w:rsidRDefault="00A34446" w:rsidP="00A34446">
      <w:pPr>
        <w:pStyle w:val="ListParagraph"/>
        <w:numPr>
          <w:ilvl w:val="0"/>
          <w:numId w:val="10"/>
        </w:numPr>
        <w:rPr>
          <w:rFonts w:ascii="Times New Roman" w:hAnsi="Times New Roman" w:cs="Times New Roman"/>
          <w:sz w:val="24"/>
          <w:szCs w:val="24"/>
        </w:rPr>
      </w:pPr>
      <w:r w:rsidRPr="00F07961">
        <w:rPr>
          <w:rFonts w:ascii="Times New Roman" w:hAnsi="Times New Roman" w:cs="Times New Roman"/>
          <w:sz w:val="24"/>
          <w:szCs w:val="24"/>
        </w:rPr>
        <w:t>It is important in maintaining the correct degree of fluidity. Membrane fluidity has to be kept in a fairly narrow range for an organism to survive.</w:t>
      </w:r>
    </w:p>
    <w:p w14:paraId="0CE3555F" w14:textId="77777777" w:rsidR="00A34446" w:rsidRDefault="00796622" w:rsidP="00A344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When temperature changes, organism goes through a CHANGE in membrane composition to maintain the desired fluidity, called </w:t>
      </w:r>
      <w:proofErr w:type="spellStart"/>
      <w:r w:rsidR="00D16DC4">
        <w:rPr>
          <w:rFonts w:ascii="Times New Roman" w:hAnsi="Times New Roman" w:cs="Times New Roman"/>
          <w:b/>
          <w:sz w:val="24"/>
          <w:szCs w:val="24"/>
        </w:rPr>
        <w:t>homeovisc</w:t>
      </w:r>
      <w:r>
        <w:rPr>
          <w:rFonts w:ascii="Times New Roman" w:hAnsi="Times New Roman" w:cs="Times New Roman"/>
          <w:b/>
          <w:sz w:val="24"/>
          <w:szCs w:val="24"/>
        </w:rPr>
        <w:t>ous</w:t>
      </w:r>
      <w:proofErr w:type="spellEnd"/>
      <w:r>
        <w:rPr>
          <w:rFonts w:ascii="Times New Roman" w:hAnsi="Times New Roman" w:cs="Times New Roman"/>
          <w:b/>
          <w:sz w:val="24"/>
          <w:szCs w:val="24"/>
        </w:rPr>
        <w:t xml:space="preserve"> adaptation, </w:t>
      </w:r>
      <w:r>
        <w:rPr>
          <w:rFonts w:ascii="Times New Roman" w:hAnsi="Times New Roman" w:cs="Times New Roman"/>
          <w:sz w:val="24"/>
          <w:szCs w:val="24"/>
        </w:rPr>
        <w:t>a</w:t>
      </w:r>
      <w:r w:rsidRPr="000B5893">
        <w:rPr>
          <w:rFonts w:ascii="Times New Roman" w:hAnsi="Times New Roman" w:cs="Times New Roman"/>
          <w:sz w:val="24"/>
          <w:szCs w:val="24"/>
        </w:rPr>
        <w:t>djusting the chemical composition in the membrane to maintain fluidity at different temperatures</w:t>
      </w:r>
      <w:r>
        <w:rPr>
          <w:rFonts w:ascii="Times New Roman" w:hAnsi="Times New Roman" w:cs="Times New Roman"/>
          <w:sz w:val="24"/>
          <w:szCs w:val="24"/>
        </w:rPr>
        <w:t>.</w:t>
      </w:r>
    </w:p>
    <w:p w14:paraId="084ECBF9" w14:textId="77777777" w:rsidR="002F7C21" w:rsidRDefault="002F7C21" w:rsidP="002F7C2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It makes alterations in lipid composition to maintain membrane fluidity at different temperatures.</w:t>
      </w:r>
    </w:p>
    <w:p w14:paraId="51F3B43F" w14:textId="77777777" w:rsidR="002F7C21" w:rsidRDefault="002F7C21" w:rsidP="00F35DD9">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Responses </w:t>
      </w:r>
      <w:r w:rsidR="005D364E">
        <w:rPr>
          <w:rFonts w:ascii="Times New Roman" w:hAnsi="Times New Roman" w:cs="Times New Roman"/>
          <w:sz w:val="24"/>
          <w:szCs w:val="24"/>
        </w:rPr>
        <w:t xml:space="preserve">can happen within an individual organism, like the example below, rainbow trout. It can live at temperatures between 5 – 20 degrees. A fish living in 5 degrees was moved to 20 degrees. </w:t>
      </w:r>
      <w:r w:rsidR="002353AC">
        <w:rPr>
          <w:rFonts w:ascii="Times New Roman" w:hAnsi="Times New Roman" w:cs="Times New Roman"/>
          <w:sz w:val="24"/>
          <w:szCs w:val="24"/>
        </w:rPr>
        <w:t>The increase</w:t>
      </w:r>
      <w:r w:rsidR="005D364E">
        <w:rPr>
          <w:rFonts w:ascii="Times New Roman" w:hAnsi="Times New Roman" w:cs="Times New Roman"/>
          <w:sz w:val="24"/>
          <w:szCs w:val="24"/>
        </w:rPr>
        <w:t xml:space="preserve"> in temperate makes the membrane more fluid. To compensate, there was an increase in PC/PE decrea</w:t>
      </w:r>
      <w:r w:rsidR="00923503">
        <w:rPr>
          <w:rFonts w:ascii="Times New Roman" w:hAnsi="Times New Roman" w:cs="Times New Roman"/>
          <w:sz w:val="24"/>
          <w:szCs w:val="24"/>
        </w:rPr>
        <w:t>se to reduce fluidity and counteract the effect of increase in temperature.</w:t>
      </w:r>
      <w:r w:rsidR="00F35DD9">
        <w:rPr>
          <w:rFonts w:ascii="Times New Roman" w:hAnsi="Times New Roman" w:cs="Times New Roman"/>
          <w:sz w:val="24"/>
          <w:szCs w:val="24"/>
        </w:rPr>
        <w:t xml:space="preserve"> Can also have </w:t>
      </w:r>
      <w:r w:rsidR="000E1D13" w:rsidRPr="00F35DD9">
        <w:rPr>
          <w:rFonts w:ascii="Times New Roman" w:hAnsi="Times New Roman" w:cs="Times New Roman"/>
          <w:sz w:val="24"/>
          <w:szCs w:val="24"/>
        </w:rPr>
        <w:t>increas</w:t>
      </w:r>
      <w:r w:rsidR="00F35DD9">
        <w:rPr>
          <w:rFonts w:ascii="Times New Roman" w:hAnsi="Times New Roman" w:cs="Times New Roman"/>
          <w:sz w:val="24"/>
          <w:szCs w:val="24"/>
        </w:rPr>
        <w:t>e</w:t>
      </w:r>
      <w:r w:rsidR="000E1D13" w:rsidRPr="00F35DD9">
        <w:rPr>
          <w:rFonts w:ascii="Times New Roman" w:hAnsi="Times New Roman" w:cs="Times New Roman"/>
          <w:sz w:val="24"/>
          <w:szCs w:val="24"/>
        </w:rPr>
        <w:t xml:space="preserve"> sterols to buffer effect of temperature, etc.</w:t>
      </w:r>
    </w:p>
    <w:p w14:paraId="0D56B5D9" w14:textId="77777777" w:rsidR="00F35DD9" w:rsidRPr="00F35DD9" w:rsidRDefault="00F35DD9" w:rsidP="00F35DD9">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Evolutionary responses.</w:t>
      </w:r>
    </w:p>
    <w:p w14:paraId="528AFAF5" w14:textId="77777777" w:rsidR="001319F3" w:rsidRDefault="001319F3" w:rsidP="001319F3">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4008659" wp14:editId="432EC106">
            <wp:extent cx="2529205" cy="1876425"/>
            <wp:effectExtent l="0" t="0" r="444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29205" cy="1876425"/>
                    </a:xfrm>
                    <a:prstGeom prst="rect">
                      <a:avLst/>
                    </a:prstGeom>
                    <a:noFill/>
                    <a:ln>
                      <a:noFill/>
                    </a:ln>
                  </pic:spPr>
                </pic:pic>
              </a:graphicData>
            </a:graphic>
          </wp:inline>
        </w:drawing>
      </w:r>
    </w:p>
    <w:p w14:paraId="38CA5A87" w14:textId="77777777" w:rsidR="005A7241" w:rsidRDefault="005A7241" w:rsidP="001319F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Dietary adjustments of fluidity in semi-</w:t>
      </w:r>
      <w:proofErr w:type="spellStart"/>
      <w:r>
        <w:rPr>
          <w:rFonts w:ascii="Times New Roman" w:hAnsi="Times New Roman" w:cs="Times New Roman"/>
          <w:sz w:val="24"/>
          <w:szCs w:val="24"/>
        </w:rPr>
        <w:t>palmated</w:t>
      </w:r>
      <w:proofErr w:type="spellEnd"/>
      <w:r>
        <w:rPr>
          <w:rFonts w:ascii="Times New Roman" w:hAnsi="Times New Roman" w:cs="Times New Roman"/>
          <w:sz w:val="24"/>
          <w:szCs w:val="24"/>
        </w:rPr>
        <w:t xml:space="preserve"> sandpiper:</w:t>
      </w:r>
    </w:p>
    <w:p w14:paraId="45FFB87F" w14:textId="77777777" w:rsidR="005A7241" w:rsidRDefault="005A7241" w:rsidP="005A72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Migratory flight from summer to winter habitat includes 2-week </w:t>
      </w:r>
      <w:proofErr w:type="gramStart"/>
      <w:r>
        <w:rPr>
          <w:rFonts w:ascii="Times New Roman" w:hAnsi="Times New Roman" w:cs="Times New Roman"/>
          <w:sz w:val="24"/>
          <w:szCs w:val="24"/>
        </w:rPr>
        <w:t>stop-over</w:t>
      </w:r>
      <w:proofErr w:type="gramEnd"/>
      <w:r>
        <w:rPr>
          <w:rFonts w:ascii="Times New Roman" w:hAnsi="Times New Roman" w:cs="Times New Roman"/>
          <w:sz w:val="24"/>
          <w:szCs w:val="24"/>
        </w:rPr>
        <w:t xml:space="preserve"> at Bay of Fundy before a trans-oceanic </w:t>
      </w:r>
      <w:proofErr w:type="spellStart"/>
      <w:r>
        <w:rPr>
          <w:rFonts w:ascii="Times New Roman" w:hAnsi="Times New Roman" w:cs="Times New Roman"/>
          <w:sz w:val="24"/>
          <w:szCs w:val="24"/>
        </w:rPr>
        <w:t>journer</w:t>
      </w:r>
      <w:proofErr w:type="spellEnd"/>
      <w:r>
        <w:rPr>
          <w:rFonts w:ascii="Times New Roman" w:hAnsi="Times New Roman" w:cs="Times New Roman"/>
          <w:sz w:val="24"/>
          <w:szCs w:val="24"/>
        </w:rPr>
        <w:t>.</w:t>
      </w:r>
    </w:p>
    <w:p w14:paraId="7E55B69A" w14:textId="77777777" w:rsidR="005A7241" w:rsidRDefault="005A7241" w:rsidP="005A724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Feed on </w:t>
      </w:r>
      <w:proofErr w:type="spellStart"/>
      <w:r>
        <w:rPr>
          <w:rFonts w:ascii="Times New Roman" w:hAnsi="Times New Roman" w:cs="Times New Roman"/>
          <w:sz w:val="24"/>
          <w:szCs w:val="24"/>
        </w:rPr>
        <w:t>mudshrimp</w:t>
      </w:r>
      <w:proofErr w:type="spellEnd"/>
      <w:r>
        <w:rPr>
          <w:rFonts w:ascii="Times New Roman" w:hAnsi="Times New Roman" w:cs="Times New Roman"/>
          <w:sz w:val="24"/>
          <w:szCs w:val="24"/>
        </w:rPr>
        <w:t xml:space="preserve"> high in PUFA.</w:t>
      </w:r>
    </w:p>
    <w:p w14:paraId="394B2350" w14:textId="77777777" w:rsidR="005A7241" w:rsidRDefault="005A7241" w:rsidP="005A7241">
      <w:pPr>
        <w:pStyle w:val="ListParagraph"/>
        <w:numPr>
          <w:ilvl w:val="0"/>
          <w:numId w:val="10"/>
        </w:numPr>
        <w:rPr>
          <w:rFonts w:ascii="Times New Roman" w:hAnsi="Times New Roman" w:cs="Times New Roman"/>
          <w:b/>
          <w:sz w:val="24"/>
          <w:szCs w:val="24"/>
        </w:rPr>
      </w:pPr>
      <w:r w:rsidRPr="005A7241">
        <w:rPr>
          <w:rFonts w:ascii="Times New Roman" w:hAnsi="Times New Roman" w:cs="Times New Roman"/>
          <w:b/>
          <w:sz w:val="24"/>
          <w:szCs w:val="24"/>
        </w:rPr>
        <w:t xml:space="preserve">PUFA: Polly unsaturated fatty acids. </w:t>
      </w:r>
    </w:p>
    <w:p w14:paraId="12968729" w14:textId="77777777" w:rsidR="005A7241" w:rsidRPr="005A7241" w:rsidRDefault="005A7241" w:rsidP="005A7241">
      <w:pPr>
        <w:pStyle w:val="ListParagraph"/>
        <w:numPr>
          <w:ilvl w:val="1"/>
          <w:numId w:val="10"/>
        </w:numPr>
        <w:rPr>
          <w:rFonts w:ascii="Times New Roman" w:hAnsi="Times New Roman" w:cs="Times New Roman"/>
          <w:b/>
          <w:sz w:val="24"/>
          <w:szCs w:val="24"/>
        </w:rPr>
      </w:pPr>
      <w:r>
        <w:rPr>
          <w:rFonts w:ascii="Times New Roman" w:hAnsi="Times New Roman" w:cs="Times New Roman"/>
          <w:sz w:val="24"/>
          <w:szCs w:val="24"/>
        </w:rPr>
        <w:t xml:space="preserve">PUFA-rich diet increases PUFA in membranes and fatty acid mobilization for flight </w:t>
      </w:r>
      <w:proofErr w:type="spellStart"/>
      <w:r>
        <w:rPr>
          <w:rFonts w:ascii="Times New Roman" w:hAnsi="Times New Roman" w:cs="Times New Roman"/>
          <w:sz w:val="24"/>
          <w:szCs w:val="24"/>
        </w:rPr>
        <w:t>indurance</w:t>
      </w:r>
      <w:proofErr w:type="spellEnd"/>
      <w:r>
        <w:rPr>
          <w:rFonts w:ascii="Times New Roman" w:hAnsi="Times New Roman" w:cs="Times New Roman"/>
          <w:sz w:val="24"/>
          <w:szCs w:val="24"/>
        </w:rPr>
        <w:t>.</w:t>
      </w:r>
    </w:p>
    <w:p w14:paraId="33CBF43B" w14:textId="77777777" w:rsidR="005A7241" w:rsidRDefault="005A7241" w:rsidP="005A724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Intrigued Webber and </w:t>
      </w:r>
      <w:proofErr w:type="spellStart"/>
      <w:r>
        <w:rPr>
          <w:rFonts w:ascii="Times New Roman" w:hAnsi="Times New Roman" w:cs="Times New Roman"/>
          <w:sz w:val="24"/>
          <w:szCs w:val="24"/>
        </w:rPr>
        <w:t>Maillette</w:t>
      </w:r>
      <w:proofErr w:type="spellEnd"/>
      <w:r>
        <w:rPr>
          <w:rFonts w:ascii="Times New Roman" w:hAnsi="Times New Roman" w:cs="Times New Roman"/>
          <w:sz w:val="24"/>
          <w:szCs w:val="24"/>
        </w:rPr>
        <w:t>. They hypothesized that the value of eating mud shrimp was to make it easier to add fatty acids into them for the exercise they will be doing.</w:t>
      </w:r>
    </w:p>
    <w:p w14:paraId="32654816" w14:textId="77777777" w:rsidR="009D25B3" w:rsidRDefault="009D25B3" w:rsidP="009D25B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They measured the activity of the enzyme citrate synthase (CS), </w:t>
      </w:r>
      <w:r w:rsidR="006544B1">
        <w:rPr>
          <w:rFonts w:ascii="Times New Roman" w:hAnsi="Times New Roman" w:cs="Times New Roman"/>
          <w:sz w:val="24"/>
          <w:szCs w:val="24"/>
        </w:rPr>
        <w:t xml:space="preserve">a </w:t>
      </w:r>
      <w:r>
        <w:rPr>
          <w:rFonts w:ascii="Times New Roman" w:hAnsi="Times New Roman" w:cs="Times New Roman"/>
          <w:sz w:val="24"/>
          <w:szCs w:val="24"/>
        </w:rPr>
        <w:t xml:space="preserve">mitochondrial enzyme involved in ATP regeneration. The bird setting off on a </w:t>
      </w:r>
      <w:proofErr w:type="gramStart"/>
      <w:r>
        <w:rPr>
          <w:rFonts w:ascii="Times New Roman" w:hAnsi="Times New Roman" w:cs="Times New Roman"/>
          <w:sz w:val="24"/>
          <w:szCs w:val="24"/>
        </w:rPr>
        <w:t>3 day</w:t>
      </w:r>
      <w:proofErr w:type="gramEnd"/>
      <w:r>
        <w:rPr>
          <w:rFonts w:ascii="Times New Roman" w:hAnsi="Times New Roman" w:cs="Times New Roman"/>
          <w:sz w:val="24"/>
          <w:szCs w:val="24"/>
        </w:rPr>
        <w:t xml:space="preserve"> flight wants to maximize on these.</w:t>
      </w:r>
    </w:p>
    <w:p w14:paraId="728B46DC" w14:textId="77777777" w:rsidR="005369F2" w:rsidRDefault="005369F2" w:rsidP="009D25B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They found i</w:t>
      </w:r>
      <w:r w:rsidR="009D25B3">
        <w:rPr>
          <w:rFonts w:ascii="Times New Roman" w:hAnsi="Times New Roman" w:cs="Times New Roman"/>
          <w:sz w:val="24"/>
          <w:szCs w:val="24"/>
        </w:rPr>
        <w:t xml:space="preserve">ncreases in enzyme activity, but also </w:t>
      </w:r>
      <w:r>
        <w:rPr>
          <w:rFonts w:ascii="Times New Roman" w:hAnsi="Times New Roman" w:cs="Times New Roman"/>
          <w:sz w:val="24"/>
          <w:szCs w:val="24"/>
        </w:rPr>
        <w:t>it</w:t>
      </w:r>
      <w:r w:rsidR="00174930">
        <w:rPr>
          <w:rFonts w:ascii="Times New Roman" w:hAnsi="Times New Roman" w:cs="Times New Roman"/>
          <w:sz w:val="24"/>
          <w:szCs w:val="24"/>
        </w:rPr>
        <w:t xml:space="preserve"> </w:t>
      </w:r>
      <w:r w:rsidR="009D25B3">
        <w:rPr>
          <w:rFonts w:ascii="Times New Roman" w:hAnsi="Times New Roman" w:cs="Times New Roman"/>
          <w:sz w:val="24"/>
          <w:szCs w:val="24"/>
        </w:rPr>
        <w:t xml:space="preserve">correlated with the </w:t>
      </w:r>
      <w:r>
        <w:rPr>
          <w:rFonts w:ascii="Times New Roman" w:hAnsi="Times New Roman" w:cs="Times New Roman"/>
          <w:sz w:val="24"/>
          <w:szCs w:val="24"/>
        </w:rPr>
        <w:t>increase in fat in the animal and they suggested t</w:t>
      </w:r>
      <w:r w:rsidR="009D25B3">
        <w:rPr>
          <w:rFonts w:ascii="Times New Roman" w:hAnsi="Times New Roman" w:cs="Times New Roman"/>
          <w:sz w:val="24"/>
          <w:szCs w:val="24"/>
        </w:rPr>
        <w:t xml:space="preserve">his might be a causal relationship that the </w:t>
      </w:r>
      <w:r w:rsidR="009D25B3" w:rsidRPr="005369F2">
        <w:rPr>
          <w:rFonts w:ascii="Times New Roman" w:hAnsi="Times New Roman" w:cs="Times New Roman"/>
          <w:b/>
          <w:sz w:val="24"/>
          <w:szCs w:val="24"/>
        </w:rPr>
        <w:t xml:space="preserve">increase in body fat through membrane </w:t>
      </w:r>
      <w:proofErr w:type="spellStart"/>
      <w:r w:rsidR="009D25B3" w:rsidRPr="005369F2">
        <w:rPr>
          <w:rFonts w:ascii="Times New Roman" w:hAnsi="Times New Roman" w:cs="Times New Roman"/>
          <w:b/>
          <w:sz w:val="24"/>
          <w:szCs w:val="24"/>
        </w:rPr>
        <w:t>signaling</w:t>
      </w:r>
      <w:proofErr w:type="spellEnd"/>
      <w:r w:rsidR="009D25B3" w:rsidRPr="005369F2">
        <w:rPr>
          <w:rFonts w:ascii="Times New Roman" w:hAnsi="Times New Roman" w:cs="Times New Roman"/>
          <w:b/>
          <w:sz w:val="24"/>
          <w:szCs w:val="24"/>
        </w:rPr>
        <w:t xml:space="preserve"> might be the cause of increase of CS.</w:t>
      </w:r>
      <w:r w:rsidR="009D25B3">
        <w:rPr>
          <w:rFonts w:ascii="Times New Roman" w:hAnsi="Times New Roman" w:cs="Times New Roman"/>
          <w:sz w:val="24"/>
          <w:szCs w:val="24"/>
        </w:rPr>
        <w:t xml:space="preserve"> </w:t>
      </w:r>
    </w:p>
    <w:p w14:paraId="642A6214" w14:textId="77777777" w:rsidR="005A7241" w:rsidRPr="009D25B3" w:rsidRDefault="009D25B3" w:rsidP="009D25B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But not enough data to prove the relationship data. Only a theory that perhaps they were linked.</w:t>
      </w:r>
    </w:p>
    <w:p w14:paraId="4901725B" w14:textId="77777777" w:rsidR="005A7241" w:rsidRDefault="005A7241" w:rsidP="001319F3">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3AFE1F6" wp14:editId="3D7C91F4">
            <wp:extent cx="5225415" cy="35979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25415" cy="3597910"/>
                    </a:xfrm>
                    <a:prstGeom prst="rect">
                      <a:avLst/>
                    </a:prstGeom>
                    <a:noFill/>
                    <a:ln>
                      <a:noFill/>
                    </a:ln>
                  </pic:spPr>
                </pic:pic>
              </a:graphicData>
            </a:graphic>
          </wp:inline>
        </w:drawing>
      </w:r>
    </w:p>
    <w:p w14:paraId="578CE5C6" w14:textId="77777777" w:rsidR="001E2C98" w:rsidRDefault="001E2C98" w:rsidP="00174930">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EF81395" wp14:editId="3E142215">
            <wp:extent cx="2057833" cy="355072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63989" cy="3561344"/>
                    </a:xfrm>
                    <a:prstGeom prst="rect">
                      <a:avLst/>
                    </a:prstGeom>
                    <a:noFill/>
                    <a:ln>
                      <a:noFill/>
                    </a:ln>
                  </pic:spPr>
                </pic:pic>
              </a:graphicData>
            </a:graphic>
          </wp:inline>
        </w:drawing>
      </w:r>
    </w:p>
    <w:p w14:paraId="5357B92A" w14:textId="77777777" w:rsidR="005369F2" w:rsidRDefault="00E71120" w:rsidP="0017493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Later on, someone took an experimental approach to show that this was </w:t>
      </w:r>
      <w:r>
        <w:rPr>
          <w:rFonts w:ascii="Times New Roman" w:hAnsi="Times New Roman" w:cs="Times New Roman"/>
          <w:sz w:val="24"/>
          <w:szCs w:val="24"/>
          <w:u w:val="single"/>
        </w:rPr>
        <w:t>causative</w:t>
      </w:r>
      <w:r>
        <w:rPr>
          <w:rFonts w:ascii="Times New Roman" w:hAnsi="Times New Roman" w:cs="Times New Roman"/>
          <w:sz w:val="24"/>
          <w:szCs w:val="24"/>
        </w:rPr>
        <w:t xml:space="preserve">, in other words it was </w:t>
      </w:r>
      <w:r>
        <w:rPr>
          <w:rFonts w:ascii="Times New Roman" w:hAnsi="Times New Roman" w:cs="Times New Roman"/>
          <w:b/>
          <w:sz w:val="24"/>
          <w:szCs w:val="24"/>
        </w:rPr>
        <w:t>the increase in fat causing the increase in enzyme activities</w:t>
      </w:r>
      <w:r>
        <w:rPr>
          <w:rFonts w:ascii="Times New Roman" w:hAnsi="Times New Roman" w:cs="Times New Roman"/>
          <w:sz w:val="24"/>
          <w:szCs w:val="24"/>
        </w:rPr>
        <w:t>.</w:t>
      </w:r>
    </w:p>
    <w:p w14:paraId="67677119" w14:textId="77777777" w:rsidR="00E71120" w:rsidRDefault="00E71120" w:rsidP="0017493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She needed a bird that does not normal show an increase in enzyme activity, choosing the quail, “couch-</w:t>
      </w:r>
      <w:proofErr w:type="spellStart"/>
      <w:r>
        <w:rPr>
          <w:rFonts w:ascii="Times New Roman" w:hAnsi="Times New Roman" w:cs="Times New Roman"/>
          <w:sz w:val="24"/>
          <w:szCs w:val="24"/>
        </w:rPr>
        <w:t>potatoe</w:t>
      </w:r>
      <w:proofErr w:type="spellEnd"/>
      <w:r>
        <w:rPr>
          <w:rFonts w:ascii="Times New Roman" w:hAnsi="Times New Roman" w:cs="Times New Roman"/>
          <w:sz w:val="24"/>
          <w:szCs w:val="24"/>
        </w:rPr>
        <w:t>”.</w:t>
      </w:r>
      <w:r w:rsidR="002F000F">
        <w:rPr>
          <w:rFonts w:ascii="Times New Roman" w:hAnsi="Times New Roman" w:cs="Times New Roman"/>
          <w:sz w:val="24"/>
          <w:szCs w:val="24"/>
        </w:rPr>
        <w:t xml:space="preserve"> </w:t>
      </w:r>
    </w:p>
    <w:p w14:paraId="066ABB0E" w14:textId="77777777" w:rsidR="002F000F" w:rsidRDefault="002F000F" w:rsidP="002F000F">
      <w:pPr>
        <w:pStyle w:val="ListParagraph"/>
        <w:numPr>
          <w:ilvl w:val="0"/>
          <w:numId w:val="10"/>
        </w:numPr>
        <w:rPr>
          <w:rFonts w:ascii="Times New Roman" w:hAnsi="Times New Roman" w:cs="Times New Roman"/>
          <w:sz w:val="24"/>
          <w:szCs w:val="24"/>
        </w:rPr>
      </w:pPr>
      <w:r w:rsidRPr="002F000F">
        <w:rPr>
          <w:rFonts w:ascii="Times New Roman" w:hAnsi="Times New Roman" w:cs="Times New Roman"/>
          <w:sz w:val="24"/>
          <w:szCs w:val="24"/>
        </w:rPr>
        <w:t>What they did was</w:t>
      </w:r>
      <w:r>
        <w:rPr>
          <w:rFonts w:ascii="Times New Roman" w:hAnsi="Times New Roman" w:cs="Times New Roman"/>
          <w:sz w:val="24"/>
          <w:szCs w:val="24"/>
        </w:rPr>
        <w:t xml:space="preserve"> f</w:t>
      </w:r>
      <w:r w:rsidRPr="002F000F">
        <w:rPr>
          <w:rFonts w:ascii="Times New Roman" w:hAnsi="Times New Roman" w:cs="Times New Roman"/>
          <w:sz w:val="24"/>
          <w:szCs w:val="24"/>
        </w:rPr>
        <w:t xml:space="preserve">eed the birds with diets rich in fatty acids, to see if it increased CS activity. And it did. </w:t>
      </w:r>
    </w:p>
    <w:p w14:paraId="4796BBF0" w14:textId="77777777" w:rsidR="002F000F" w:rsidRPr="002F000F" w:rsidRDefault="002F000F" w:rsidP="002F000F">
      <w:pPr>
        <w:pStyle w:val="ListParagraph"/>
        <w:numPr>
          <w:ilvl w:val="0"/>
          <w:numId w:val="10"/>
        </w:numPr>
        <w:rPr>
          <w:rFonts w:ascii="Times New Roman" w:hAnsi="Times New Roman" w:cs="Times New Roman"/>
          <w:sz w:val="24"/>
          <w:szCs w:val="24"/>
        </w:rPr>
      </w:pPr>
      <w:r w:rsidRPr="002F000F">
        <w:rPr>
          <w:rFonts w:ascii="Times New Roman" w:hAnsi="Times New Roman" w:cs="Times New Roman"/>
          <w:sz w:val="24"/>
          <w:szCs w:val="24"/>
        </w:rPr>
        <w:t>They were able to take Quails and turn them into endurance athletes by feeding them unsaturated fats.</w:t>
      </w:r>
      <w:r>
        <w:rPr>
          <w:rFonts w:ascii="Times New Roman" w:hAnsi="Times New Roman" w:cs="Times New Roman"/>
          <w:sz w:val="24"/>
          <w:szCs w:val="24"/>
        </w:rPr>
        <w:t xml:space="preserve"> This c</w:t>
      </w:r>
      <w:r w:rsidRPr="002F000F">
        <w:rPr>
          <w:rFonts w:ascii="Times New Roman" w:hAnsi="Times New Roman" w:cs="Times New Roman"/>
          <w:sz w:val="24"/>
          <w:szCs w:val="24"/>
        </w:rPr>
        <w:t>hanged the composition of the membranes as well as acts as a signal to train the muscles for endurance activity, to increase key enzymes for this activity.</w:t>
      </w:r>
    </w:p>
    <w:p w14:paraId="7CB4B456" w14:textId="77777777" w:rsidR="00DE116C" w:rsidRPr="00D55061" w:rsidRDefault="00DE116C" w:rsidP="00DE116C">
      <w:pPr>
        <w:rPr>
          <w:rFonts w:ascii="Times New Roman" w:hAnsi="Times New Roman" w:cs="Times New Roman"/>
          <w:bCs/>
          <w:sz w:val="24"/>
          <w:szCs w:val="24"/>
        </w:rPr>
      </w:pPr>
      <w:r w:rsidRPr="00D55061">
        <w:rPr>
          <w:rFonts w:ascii="Times New Roman" w:hAnsi="Times New Roman" w:cs="Times New Roman"/>
          <w:bCs/>
          <w:sz w:val="24"/>
          <w:szCs w:val="24"/>
        </w:rPr>
        <w:t>Test your knowledge...</w:t>
      </w:r>
    </w:p>
    <w:p w14:paraId="3B773264" w14:textId="77777777" w:rsidR="00DE116C" w:rsidRPr="00D55061" w:rsidRDefault="00DE116C" w:rsidP="00DE116C">
      <w:pPr>
        <w:pStyle w:val="ListParagraph"/>
        <w:numPr>
          <w:ilvl w:val="0"/>
          <w:numId w:val="10"/>
        </w:numPr>
        <w:rPr>
          <w:rFonts w:ascii="Times New Roman" w:hAnsi="Times New Roman" w:cs="Times New Roman"/>
          <w:bCs/>
          <w:sz w:val="24"/>
          <w:szCs w:val="24"/>
        </w:rPr>
      </w:pPr>
      <w:r w:rsidRPr="00D55061">
        <w:rPr>
          <w:rFonts w:ascii="Times New Roman" w:hAnsi="Times New Roman" w:cs="Times New Roman"/>
          <w:bCs/>
          <w:sz w:val="24"/>
          <w:szCs w:val="24"/>
        </w:rPr>
        <w:t xml:space="preserve">A </w:t>
      </w:r>
      <w:proofErr w:type="spellStart"/>
      <w:r w:rsidRPr="00D55061">
        <w:rPr>
          <w:rFonts w:ascii="Times New Roman" w:hAnsi="Times New Roman" w:cs="Times New Roman"/>
          <w:bCs/>
          <w:sz w:val="24"/>
          <w:szCs w:val="24"/>
        </w:rPr>
        <w:t>protist</w:t>
      </w:r>
      <w:proofErr w:type="spellEnd"/>
      <w:r w:rsidRPr="00D55061">
        <w:rPr>
          <w:rFonts w:ascii="Times New Roman" w:hAnsi="Times New Roman" w:cs="Times New Roman"/>
          <w:bCs/>
          <w:sz w:val="24"/>
          <w:szCs w:val="24"/>
        </w:rPr>
        <w:t xml:space="preserve"> (</w:t>
      </w:r>
      <w:r w:rsidRPr="00D55061">
        <w:rPr>
          <w:rFonts w:ascii="Times New Roman" w:hAnsi="Times New Roman" w:cs="Times New Roman"/>
          <w:bCs/>
          <w:i/>
          <w:iCs/>
          <w:sz w:val="24"/>
          <w:szCs w:val="24"/>
        </w:rPr>
        <w:t>Giardia</w:t>
      </w:r>
      <w:r w:rsidRPr="00D55061">
        <w:rPr>
          <w:rFonts w:ascii="Times New Roman" w:hAnsi="Times New Roman" w:cs="Times New Roman"/>
          <w:bCs/>
          <w:sz w:val="24"/>
          <w:szCs w:val="24"/>
        </w:rPr>
        <w:t xml:space="preserve">) is suddenly expelled from a warm human intestine into cold water.  Which of the following adjustments might the </w:t>
      </w:r>
      <w:proofErr w:type="spellStart"/>
      <w:r w:rsidRPr="00D55061">
        <w:rPr>
          <w:rFonts w:ascii="Times New Roman" w:hAnsi="Times New Roman" w:cs="Times New Roman"/>
          <w:bCs/>
          <w:sz w:val="24"/>
          <w:szCs w:val="24"/>
        </w:rPr>
        <w:t>protist</w:t>
      </w:r>
      <w:proofErr w:type="spellEnd"/>
      <w:r w:rsidRPr="00D55061">
        <w:rPr>
          <w:rFonts w:ascii="Times New Roman" w:hAnsi="Times New Roman" w:cs="Times New Roman"/>
          <w:bCs/>
          <w:sz w:val="24"/>
          <w:szCs w:val="24"/>
        </w:rPr>
        <w:t xml:space="preserve"> make to maintain membrane fluidity following this change in temperature?</w:t>
      </w:r>
    </w:p>
    <w:p w14:paraId="66D4F693" w14:textId="77777777" w:rsidR="00DE116C" w:rsidRPr="00D55061" w:rsidRDefault="00DE116C" w:rsidP="00DE116C">
      <w:pPr>
        <w:numPr>
          <w:ilvl w:val="1"/>
          <w:numId w:val="11"/>
        </w:numPr>
        <w:rPr>
          <w:rFonts w:ascii="Times New Roman" w:hAnsi="Times New Roman" w:cs="Times New Roman"/>
          <w:bCs/>
          <w:sz w:val="24"/>
          <w:szCs w:val="24"/>
        </w:rPr>
      </w:pPr>
      <w:r w:rsidRPr="00D55061">
        <w:rPr>
          <w:rFonts w:ascii="Times New Roman" w:hAnsi="Times New Roman" w:cs="Times New Roman"/>
          <w:bCs/>
          <w:sz w:val="24"/>
          <w:szCs w:val="24"/>
        </w:rPr>
        <w:t>Decrease the length of the hydrocarbon tails in its membrane phospholipids.</w:t>
      </w:r>
    </w:p>
    <w:p w14:paraId="130453DA" w14:textId="77777777" w:rsidR="00DE116C" w:rsidRPr="00D55061" w:rsidRDefault="00DE116C" w:rsidP="00DE116C">
      <w:pPr>
        <w:numPr>
          <w:ilvl w:val="1"/>
          <w:numId w:val="11"/>
        </w:numPr>
        <w:rPr>
          <w:rFonts w:ascii="Times New Roman" w:hAnsi="Times New Roman" w:cs="Times New Roman"/>
          <w:bCs/>
          <w:sz w:val="24"/>
          <w:szCs w:val="24"/>
        </w:rPr>
      </w:pPr>
      <w:r w:rsidRPr="00D55061">
        <w:rPr>
          <w:rFonts w:ascii="Times New Roman" w:hAnsi="Times New Roman" w:cs="Times New Roman"/>
          <w:bCs/>
          <w:sz w:val="24"/>
          <w:szCs w:val="24"/>
        </w:rPr>
        <w:t>Decrease the proportion of unsaturated hy</w:t>
      </w:r>
      <w:r>
        <w:rPr>
          <w:rFonts w:ascii="Times New Roman" w:hAnsi="Times New Roman" w:cs="Times New Roman"/>
          <w:bCs/>
          <w:sz w:val="24"/>
          <w:szCs w:val="24"/>
        </w:rPr>
        <w:t xml:space="preserve">drocarbon tails in its membrane </w:t>
      </w:r>
      <w:r w:rsidRPr="00D55061">
        <w:rPr>
          <w:rFonts w:ascii="Times New Roman" w:hAnsi="Times New Roman" w:cs="Times New Roman"/>
          <w:bCs/>
          <w:sz w:val="24"/>
          <w:szCs w:val="24"/>
        </w:rPr>
        <w:t>phospholipids.</w:t>
      </w:r>
    </w:p>
    <w:p w14:paraId="28117BA2" w14:textId="77777777" w:rsidR="00DE116C" w:rsidRPr="00D55061" w:rsidRDefault="00DE116C" w:rsidP="00DE116C">
      <w:pPr>
        <w:numPr>
          <w:ilvl w:val="1"/>
          <w:numId w:val="11"/>
        </w:numPr>
        <w:rPr>
          <w:rFonts w:ascii="Times New Roman" w:hAnsi="Times New Roman" w:cs="Times New Roman"/>
          <w:bCs/>
          <w:sz w:val="24"/>
          <w:szCs w:val="24"/>
        </w:rPr>
      </w:pPr>
      <w:r w:rsidRPr="00D55061">
        <w:rPr>
          <w:rFonts w:ascii="Times New Roman" w:hAnsi="Times New Roman" w:cs="Times New Roman"/>
          <w:bCs/>
          <w:sz w:val="24"/>
          <w:szCs w:val="24"/>
        </w:rPr>
        <w:t>Decrease th</w:t>
      </w:r>
      <w:r>
        <w:rPr>
          <w:rFonts w:ascii="Times New Roman" w:hAnsi="Times New Roman" w:cs="Times New Roman"/>
          <w:bCs/>
          <w:sz w:val="24"/>
          <w:szCs w:val="24"/>
        </w:rPr>
        <w:t xml:space="preserve">e amount of cholesterol in the </w:t>
      </w:r>
      <w:r w:rsidRPr="00D55061">
        <w:rPr>
          <w:rFonts w:ascii="Times New Roman" w:hAnsi="Times New Roman" w:cs="Times New Roman"/>
          <w:bCs/>
          <w:sz w:val="24"/>
          <w:szCs w:val="24"/>
        </w:rPr>
        <w:t>membrane.</w:t>
      </w:r>
    </w:p>
    <w:p w14:paraId="41C0BA7C" w14:textId="77777777" w:rsidR="00DE116C" w:rsidRPr="00D55061" w:rsidRDefault="00DE116C" w:rsidP="00DE116C">
      <w:pPr>
        <w:numPr>
          <w:ilvl w:val="1"/>
          <w:numId w:val="11"/>
        </w:numPr>
        <w:rPr>
          <w:rFonts w:ascii="Times New Roman" w:hAnsi="Times New Roman" w:cs="Times New Roman"/>
          <w:bCs/>
          <w:sz w:val="24"/>
          <w:szCs w:val="24"/>
        </w:rPr>
      </w:pPr>
      <w:r w:rsidRPr="00D55061">
        <w:rPr>
          <w:rFonts w:ascii="Times New Roman" w:hAnsi="Times New Roman" w:cs="Times New Roman"/>
          <w:bCs/>
          <w:sz w:val="24"/>
          <w:szCs w:val="24"/>
        </w:rPr>
        <w:t xml:space="preserve">Decrease </w:t>
      </w:r>
      <w:r>
        <w:rPr>
          <w:rFonts w:ascii="Times New Roman" w:hAnsi="Times New Roman" w:cs="Times New Roman"/>
          <w:bCs/>
          <w:sz w:val="24"/>
          <w:szCs w:val="24"/>
        </w:rPr>
        <w:t xml:space="preserve">the proportion of </w:t>
      </w:r>
      <w:proofErr w:type="spellStart"/>
      <w:r>
        <w:rPr>
          <w:rFonts w:ascii="Times New Roman" w:hAnsi="Times New Roman" w:cs="Times New Roman"/>
          <w:bCs/>
          <w:sz w:val="24"/>
          <w:szCs w:val="24"/>
        </w:rPr>
        <w:t>phosphatidyl</w:t>
      </w:r>
      <w:proofErr w:type="spellEnd"/>
      <w:r>
        <w:rPr>
          <w:rFonts w:ascii="Times New Roman" w:hAnsi="Times New Roman" w:cs="Times New Roman"/>
          <w:bCs/>
          <w:sz w:val="24"/>
          <w:szCs w:val="24"/>
        </w:rPr>
        <w:t xml:space="preserve">-choline relative to </w:t>
      </w:r>
      <w:proofErr w:type="spellStart"/>
      <w:r w:rsidRPr="00D55061">
        <w:rPr>
          <w:rFonts w:ascii="Times New Roman" w:hAnsi="Times New Roman" w:cs="Times New Roman"/>
          <w:bCs/>
          <w:sz w:val="24"/>
          <w:szCs w:val="24"/>
        </w:rPr>
        <w:t>phosphatidylethanolamine</w:t>
      </w:r>
      <w:proofErr w:type="spellEnd"/>
      <w:r w:rsidRPr="00D55061">
        <w:rPr>
          <w:rFonts w:ascii="Times New Roman" w:hAnsi="Times New Roman" w:cs="Times New Roman"/>
          <w:bCs/>
          <w:sz w:val="24"/>
          <w:szCs w:val="24"/>
        </w:rPr>
        <w:t>.</w:t>
      </w:r>
    </w:p>
    <w:p w14:paraId="19BF0F93" w14:textId="77777777" w:rsidR="00DE116C" w:rsidRPr="00DE116C" w:rsidRDefault="00DE116C" w:rsidP="00DE116C">
      <w:pPr>
        <w:numPr>
          <w:ilvl w:val="1"/>
          <w:numId w:val="11"/>
        </w:numPr>
        <w:rPr>
          <w:rFonts w:ascii="Times New Roman" w:hAnsi="Times New Roman" w:cs="Times New Roman"/>
          <w:b/>
          <w:bCs/>
          <w:sz w:val="24"/>
          <w:szCs w:val="24"/>
        </w:rPr>
      </w:pPr>
      <w:r w:rsidRPr="00B45DE6">
        <w:rPr>
          <w:rFonts w:ascii="Times New Roman" w:hAnsi="Times New Roman" w:cs="Times New Roman"/>
          <w:b/>
          <w:bCs/>
          <w:sz w:val="24"/>
          <w:szCs w:val="24"/>
        </w:rPr>
        <w:t xml:space="preserve">Both (a) and (d) would be appropriate responses for the </w:t>
      </w:r>
      <w:proofErr w:type="spellStart"/>
      <w:r w:rsidRPr="00B45DE6">
        <w:rPr>
          <w:rFonts w:ascii="Times New Roman" w:hAnsi="Times New Roman" w:cs="Times New Roman"/>
          <w:b/>
          <w:bCs/>
          <w:sz w:val="24"/>
          <w:szCs w:val="24"/>
        </w:rPr>
        <w:t>protist</w:t>
      </w:r>
      <w:proofErr w:type="spellEnd"/>
      <w:r w:rsidRPr="00B45DE6">
        <w:rPr>
          <w:rFonts w:ascii="Times New Roman" w:hAnsi="Times New Roman" w:cs="Times New Roman"/>
          <w:b/>
          <w:bCs/>
          <w:sz w:val="24"/>
          <w:szCs w:val="24"/>
        </w:rPr>
        <w:t xml:space="preserve"> to make to maintain the same level of membrane fluidity following the change in environmental temperature.</w:t>
      </w:r>
      <w:r>
        <w:rPr>
          <w:rFonts w:ascii="Times New Roman" w:hAnsi="Times New Roman" w:cs="Times New Roman"/>
          <w:b/>
          <w:bCs/>
          <w:sz w:val="24"/>
          <w:szCs w:val="24"/>
        </w:rPr>
        <w:t xml:space="preserve"> </w:t>
      </w:r>
      <w:r w:rsidRPr="00DE116C">
        <w:rPr>
          <w:rFonts w:ascii="Times New Roman" w:hAnsi="Times New Roman" w:cs="Times New Roman"/>
          <w:bCs/>
          <w:sz w:val="24"/>
          <w:szCs w:val="24"/>
        </w:rPr>
        <w:t>Explain your answer. (E)</w:t>
      </w:r>
    </w:p>
    <w:p w14:paraId="51C53CCA" w14:textId="77777777" w:rsidR="00DE116C" w:rsidRDefault="00DE116C" w:rsidP="00DE116C">
      <w:pPr>
        <w:rPr>
          <w:rFonts w:ascii="Times New Roman" w:hAnsi="Times New Roman" w:cs="Times New Roman"/>
          <w:sz w:val="24"/>
          <w:szCs w:val="24"/>
        </w:rPr>
      </w:pPr>
      <w:r>
        <w:rPr>
          <w:rFonts w:ascii="Times New Roman" w:hAnsi="Times New Roman" w:cs="Times New Roman"/>
          <w:sz w:val="24"/>
          <w:szCs w:val="24"/>
        </w:rPr>
        <w:t>What I should have learned:</w:t>
      </w:r>
    </w:p>
    <w:p w14:paraId="16B9E8AD" w14:textId="77777777" w:rsidR="00DE116C" w:rsidRPr="00875E25" w:rsidRDefault="00DE116C" w:rsidP="00DE116C">
      <w:pPr>
        <w:pStyle w:val="ListParagraph"/>
        <w:numPr>
          <w:ilvl w:val="0"/>
          <w:numId w:val="10"/>
        </w:numPr>
        <w:rPr>
          <w:rFonts w:ascii="Times New Roman" w:hAnsi="Times New Roman" w:cs="Times New Roman"/>
          <w:sz w:val="24"/>
          <w:szCs w:val="24"/>
        </w:rPr>
      </w:pPr>
      <w:r w:rsidRPr="00875E25">
        <w:rPr>
          <w:rFonts w:ascii="Times New Roman" w:hAnsi="Times New Roman" w:cs="Times New Roman"/>
          <w:bCs/>
          <w:sz w:val="24"/>
          <w:szCs w:val="24"/>
        </w:rPr>
        <w:t>By the end of this lecture you will be able to...</w:t>
      </w:r>
    </w:p>
    <w:p w14:paraId="751FFFC6"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Describe the fluid mosaic model of membrane structure</w:t>
      </w:r>
    </w:p>
    <w:p w14:paraId="67A44158"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List and explain the functions of cell membranes</w:t>
      </w:r>
    </w:p>
    <w:p w14:paraId="236BB4E5"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 xml:space="preserve">Distinguish, with examples, among </w:t>
      </w:r>
      <w:proofErr w:type="spellStart"/>
      <w:r w:rsidRPr="00875E25">
        <w:rPr>
          <w:rFonts w:ascii="Times New Roman" w:hAnsi="Times New Roman" w:cs="Times New Roman"/>
          <w:bCs/>
          <w:sz w:val="24"/>
          <w:szCs w:val="24"/>
        </w:rPr>
        <w:t>phosphoglycerides</w:t>
      </w:r>
      <w:proofErr w:type="spellEnd"/>
      <w:r w:rsidRPr="00875E25">
        <w:rPr>
          <w:rFonts w:ascii="Times New Roman" w:hAnsi="Times New Roman" w:cs="Times New Roman"/>
          <w:bCs/>
          <w:sz w:val="24"/>
          <w:szCs w:val="24"/>
        </w:rPr>
        <w:t>, glycolipids and sterols</w:t>
      </w:r>
    </w:p>
    <w:p w14:paraId="76078C8E"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 xml:space="preserve">Explain, with examples, membrane asymmetry </w:t>
      </w:r>
    </w:p>
    <w:p w14:paraId="1AA81BD9"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 xml:space="preserve">Define </w:t>
      </w:r>
      <w:proofErr w:type="spellStart"/>
      <w:r w:rsidRPr="00875E25">
        <w:rPr>
          <w:rFonts w:ascii="Times New Roman" w:hAnsi="Times New Roman" w:cs="Times New Roman"/>
          <w:bCs/>
          <w:sz w:val="24"/>
          <w:szCs w:val="24"/>
        </w:rPr>
        <w:t>homeoviscous</w:t>
      </w:r>
      <w:proofErr w:type="spellEnd"/>
      <w:r w:rsidRPr="00875E25">
        <w:rPr>
          <w:rFonts w:ascii="Times New Roman" w:hAnsi="Times New Roman" w:cs="Times New Roman"/>
          <w:bCs/>
          <w:sz w:val="24"/>
          <w:szCs w:val="24"/>
        </w:rPr>
        <w:t xml:space="preserve"> adaptation and explain several mechanisms through which it is accomplished</w:t>
      </w:r>
    </w:p>
    <w:p w14:paraId="3E411BD7"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Describe the benefits of a PUFA-rich diet to birds</w:t>
      </w:r>
    </w:p>
    <w:p w14:paraId="62D5CFEF" w14:textId="77777777" w:rsidR="00DE116C" w:rsidRPr="00875E25"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Describe a technique used to investigate mobility in membranes</w:t>
      </w:r>
    </w:p>
    <w:p w14:paraId="3F96F2F1" w14:textId="77777777" w:rsidR="002F000F" w:rsidRPr="00DE116C" w:rsidRDefault="00DE116C" w:rsidP="00DE116C">
      <w:pPr>
        <w:pStyle w:val="ListParagraph"/>
        <w:numPr>
          <w:ilvl w:val="1"/>
          <w:numId w:val="10"/>
        </w:numPr>
        <w:rPr>
          <w:rFonts w:ascii="Times New Roman" w:hAnsi="Times New Roman" w:cs="Times New Roman"/>
          <w:sz w:val="24"/>
          <w:szCs w:val="24"/>
        </w:rPr>
      </w:pPr>
      <w:r w:rsidRPr="00875E25">
        <w:rPr>
          <w:rFonts w:ascii="Times New Roman" w:hAnsi="Times New Roman" w:cs="Times New Roman"/>
          <w:bCs/>
          <w:sz w:val="24"/>
          <w:szCs w:val="24"/>
        </w:rPr>
        <w:t>Distinguish between correlation and causation</w:t>
      </w:r>
    </w:p>
    <w:p w14:paraId="1CF2EFB4" w14:textId="77777777" w:rsidR="000267E1" w:rsidRDefault="000267E1" w:rsidP="000267E1">
      <w:pPr>
        <w:rPr>
          <w:rFonts w:ascii="Times New Roman" w:hAnsi="Times New Roman" w:cs="Times New Roman"/>
          <w:b/>
          <w:sz w:val="24"/>
          <w:szCs w:val="24"/>
        </w:rPr>
      </w:pPr>
      <w:r>
        <w:rPr>
          <w:rFonts w:ascii="Times New Roman" w:hAnsi="Times New Roman" w:cs="Times New Roman"/>
          <w:b/>
          <w:sz w:val="24"/>
          <w:szCs w:val="24"/>
        </w:rPr>
        <w:lastRenderedPageBreak/>
        <w:t>Membrane proteins</w:t>
      </w:r>
    </w:p>
    <w:p w14:paraId="2EE2924D" w14:textId="77777777" w:rsidR="000267E1" w:rsidRDefault="000267E1" w:rsidP="000267E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Mosaic component of the fluid mosaic model.</w:t>
      </w:r>
    </w:p>
    <w:p w14:paraId="45135982" w14:textId="77777777" w:rsidR="000267E1" w:rsidRDefault="000267E1" w:rsidP="000267E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Functions include:</w:t>
      </w:r>
    </w:p>
    <w:p w14:paraId="125D9949"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Transport</w:t>
      </w:r>
    </w:p>
    <w:p w14:paraId="2BCE3CD1"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Enzymes</w:t>
      </w:r>
    </w:p>
    <w:p w14:paraId="21FFF9B7"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Signal transduction</w:t>
      </w:r>
    </w:p>
    <w:p w14:paraId="741BA882"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Attachment / recognition</w:t>
      </w:r>
    </w:p>
    <w:p w14:paraId="641C8AEB"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3 types: integral</w:t>
      </w:r>
      <w:r w:rsidR="008D3EFC">
        <w:rPr>
          <w:rFonts w:ascii="Times New Roman" w:hAnsi="Times New Roman" w:cs="Times New Roman"/>
          <w:sz w:val="24"/>
          <w:szCs w:val="24"/>
        </w:rPr>
        <w:t xml:space="preserve"> membrane proteins (buried in membrane)</w:t>
      </w:r>
      <w:r>
        <w:rPr>
          <w:rFonts w:ascii="Times New Roman" w:hAnsi="Times New Roman" w:cs="Times New Roman"/>
          <w:sz w:val="24"/>
          <w:szCs w:val="24"/>
        </w:rPr>
        <w:t>, peripheral</w:t>
      </w:r>
      <w:r w:rsidR="008D3EFC">
        <w:rPr>
          <w:rFonts w:ascii="Times New Roman" w:hAnsi="Times New Roman" w:cs="Times New Roman"/>
          <w:sz w:val="24"/>
          <w:szCs w:val="24"/>
        </w:rPr>
        <w:t xml:space="preserve"> membrane proteins (attached to one side by non-covalent linkages)</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lipid-anchored </w:t>
      </w:r>
      <w:r w:rsidR="008D3EFC">
        <w:rPr>
          <w:rFonts w:ascii="Times New Roman" w:hAnsi="Times New Roman" w:cs="Times New Roman"/>
          <w:sz w:val="24"/>
          <w:szCs w:val="24"/>
        </w:rPr>
        <w:t>proteins</w:t>
      </w:r>
      <w:proofErr w:type="gramEnd"/>
      <w:r w:rsidR="008D3EFC">
        <w:rPr>
          <w:rFonts w:ascii="Times New Roman" w:hAnsi="Times New Roman" w:cs="Times New Roman"/>
          <w:sz w:val="24"/>
          <w:szCs w:val="24"/>
        </w:rPr>
        <w:t xml:space="preserve"> </w:t>
      </w:r>
      <w:r>
        <w:rPr>
          <w:rFonts w:ascii="Times New Roman" w:hAnsi="Times New Roman" w:cs="Times New Roman"/>
          <w:sz w:val="24"/>
          <w:szCs w:val="24"/>
        </w:rPr>
        <w:t xml:space="preserve">(covalently attached to </w:t>
      </w:r>
      <w:r w:rsidR="008D3EFC">
        <w:rPr>
          <w:rFonts w:ascii="Times New Roman" w:hAnsi="Times New Roman" w:cs="Times New Roman"/>
          <w:sz w:val="24"/>
          <w:szCs w:val="24"/>
        </w:rPr>
        <w:t>membrane through lipids</w:t>
      </w:r>
      <w:r>
        <w:rPr>
          <w:rFonts w:ascii="Times New Roman" w:hAnsi="Times New Roman" w:cs="Times New Roman"/>
          <w:sz w:val="24"/>
          <w:szCs w:val="24"/>
        </w:rPr>
        <w:t>).</w:t>
      </w:r>
    </w:p>
    <w:p w14:paraId="360A57C7" w14:textId="77777777" w:rsidR="000267E1" w:rsidRDefault="000267E1" w:rsidP="000267E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Proteins are responsible for the functions of the membrane.</w:t>
      </w:r>
    </w:p>
    <w:p w14:paraId="45D6312E" w14:textId="77777777" w:rsidR="00DE116C" w:rsidRDefault="000267E1" w:rsidP="00DE116C">
      <w:pPr>
        <w:rPr>
          <w:rFonts w:ascii="Times New Roman" w:hAnsi="Times New Roman" w:cs="Times New Roman"/>
          <w:sz w:val="24"/>
          <w:szCs w:val="24"/>
        </w:rPr>
      </w:pPr>
      <w:r w:rsidRPr="000267E1">
        <w:rPr>
          <w:rFonts w:ascii="Times New Roman" w:hAnsi="Times New Roman" w:cs="Times New Roman"/>
          <w:noProof/>
          <w:sz w:val="24"/>
          <w:szCs w:val="24"/>
          <w:lang w:val="en-US"/>
        </w:rPr>
        <w:drawing>
          <wp:inline distT="0" distB="0" distL="0" distR="0" wp14:anchorId="256C4949" wp14:editId="46443E33">
            <wp:extent cx="5943600" cy="3219450"/>
            <wp:effectExtent l="0" t="0" r="0" b="0"/>
            <wp:docPr id="29" name="Picture 6" descr="CO5_F02_pg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O5_F02_pg093.jpg"/>
                    <pic:cNvPicPr>
                      <a:picLocks noChangeAspect="1"/>
                    </pic:cNvPicPr>
                  </pic:nvPicPr>
                  <pic:blipFill>
                    <a:blip r:embed="rId16" cstate="print"/>
                    <a:stretch>
                      <a:fillRect/>
                    </a:stretch>
                  </pic:blipFill>
                  <pic:spPr>
                    <a:xfrm>
                      <a:off x="0" y="0"/>
                      <a:ext cx="5943600" cy="3219450"/>
                    </a:xfrm>
                    <a:prstGeom prst="rect">
                      <a:avLst/>
                    </a:prstGeom>
                  </pic:spPr>
                </pic:pic>
              </a:graphicData>
            </a:graphic>
          </wp:inline>
        </w:drawing>
      </w:r>
    </w:p>
    <w:p w14:paraId="45297AEA" w14:textId="77777777" w:rsidR="000267E1" w:rsidRDefault="007E3121" w:rsidP="007E3121">
      <w:pPr>
        <w:rPr>
          <w:rFonts w:ascii="Times New Roman" w:hAnsi="Times New Roman" w:cs="Times New Roman"/>
          <w:sz w:val="24"/>
          <w:szCs w:val="24"/>
        </w:rPr>
      </w:pPr>
      <w:r>
        <w:rPr>
          <w:noProof/>
          <w:lang w:val="en-US"/>
        </w:rPr>
        <w:drawing>
          <wp:inline distT="0" distB="0" distL="0" distR="0" wp14:anchorId="43130BB6" wp14:editId="4CB50F25">
            <wp:extent cx="5937885" cy="2137410"/>
            <wp:effectExtent l="0" t="0" r="571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7885" cy="2137410"/>
                    </a:xfrm>
                    <a:prstGeom prst="rect">
                      <a:avLst/>
                    </a:prstGeom>
                    <a:noFill/>
                    <a:ln>
                      <a:noFill/>
                    </a:ln>
                  </pic:spPr>
                </pic:pic>
              </a:graphicData>
            </a:graphic>
          </wp:inline>
        </w:drawing>
      </w:r>
    </w:p>
    <w:p w14:paraId="635D4E9A" w14:textId="77777777" w:rsidR="00B27CA1" w:rsidRDefault="00B27CA1" w:rsidP="00B27CA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If membrane is involved in solutes, it is (a) Transport.</w:t>
      </w:r>
    </w:p>
    <w:p w14:paraId="0D9D63DB" w14:textId="77777777" w:rsidR="00B27CA1" w:rsidRDefault="00B27CA1" w:rsidP="00B27CA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If involved in reactions with enzymes, and enzymes attached to membranes, an example is the proteins of the electron transport chain, (b) Enzymatic activity.</w:t>
      </w:r>
    </w:p>
    <w:p w14:paraId="6A0C9056" w14:textId="77777777" w:rsidR="00B27CA1" w:rsidRDefault="00B27CA1" w:rsidP="00B27CA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Membrane proteins responsible for detecting signal and transducing signal into cellular response (c) Signal Transduction.</w:t>
      </w:r>
    </w:p>
    <w:p w14:paraId="7F0A33E4" w14:textId="77777777" w:rsidR="00B27CA1" w:rsidRDefault="00B27CA1" w:rsidP="00B27CA1">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If involved in attachment, either between cells or between cells &amp; extracellular structures surrounding it (d) Attachment / recognition, example of </w:t>
      </w:r>
      <w:proofErr w:type="spellStart"/>
      <w:r>
        <w:rPr>
          <w:rFonts w:ascii="Times New Roman" w:hAnsi="Times New Roman" w:cs="Times New Roman"/>
          <w:sz w:val="24"/>
          <w:szCs w:val="24"/>
        </w:rPr>
        <w:t>cadherins</w:t>
      </w:r>
      <w:proofErr w:type="spellEnd"/>
      <w:r>
        <w:rPr>
          <w:rFonts w:ascii="Times New Roman" w:hAnsi="Times New Roman" w:cs="Times New Roman"/>
          <w:sz w:val="24"/>
          <w:szCs w:val="24"/>
        </w:rPr>
        <w:t>.</w:t>
      </w:r>
    </w:p>
    <w:p w14:paraId="4575AD4F" w14:textId="77777777" w:rsidR="009405B0" w:rsidRDefault="009405B0" w:rsidP="009405B0">
      <w:pPr>
        <w:rPr>
          <w:rFonts w:ascii="Times New Roman" w:hAnsi="Times New Roman" w:cs="Times New Roman"/>
          <w:b/>
          <w:sz w:val="24"/>
          <w:szCs w:val="24"/>
        </w:rPr>
      </w:pPr>
      <w:r>
        <w:rPr>
          <w:rFonts w:ascii="Times New Roman" w:hAnsi="Times New Roman" w:cs="Times New Roman"/>
          <w:b/>
          <w:sz w:val="24"/>
          <w:szCs w:val="24"/>
        </w:rPr>
        <w:t>Integral membrane proteins</w:t>
      </w:r>
    </w:p>
    <w:p w14:paraId="4E8696BA" w14:textId="77777777" w:rsidR="009405B0" w:rsidRDefault="00E613C0" w:rsidP="009405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They are p</w:t>
      </w:r>
      <w:r w:rsidR="009405B0">
        <w:rPr>
          <w:rFonts w:ascii="Times New Roman" w:hAnsi="Times New Roman" w:cs="Times New Roman"/>
          <w:sz w:val="24"/>
          <w:szCs w:val="24"/>
        </w:rPr>
        <w:t>roteins embedded in membrane, amphipathic, with hydrophilic components in aqueous environments on the sides, with the hydrophobic component extending through membrane holding it in place.</w:t>
      </w:r>
      <w:r w:rsidR="006C4666">
        <w:rPr>
          <w:rFonts w:ascii="Times New Roman" w:hAnsi="Times New Roman" w:cs="Times New Roman"/>
          <w:sz w:val="24"/>
          <w:szCs w:val="24"/>
        </w:rPr>
        <w:t xml:space="preserve"> Amphipathic with one or more hydrophobic regions.</w:t>
      </w:r>
    </w:p>
    <w:p w14:paraId="1C512E0C" w14:textId="77777777" w:rsidR="009405B0" w:rsidRDefault="00E613C0" w:rsidP="009405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Single pass trans-membrane protein (one protein going)</w:t>
      </w:r>
      <w:r w:rsidR="009405B0">
        <w:rPr>
          <w:rFonts w:ascii="Times New Roman" w:hAnsi="Times New Roman" w:cs="Times New Roman"/>
          <w:sz w:val="24"/>
          <w:szCs w:val="24"/>
        </w:rPr>
        <w:t xml:space="preserve"> and multiple trans-membrane domains, </w:t>
      </w:r>
      <w:r>
        <w:rPr>
          <w:rFonts w:ascii="Times New Roman" w:hAnsi="Times New Roman" w:cs="Times New Roman"/>
          <w:sz w:val="24"/>
          <w:szCs w:val="24"/>
        </w:rPr>
        <w:t>a</w:t>
      </w:r>
      <w:r w:rsidR="009405B0">
        <w:rPr>
          <w:rFonts w:ascii="Times New Roman" w:hAnsi="Times New Roman" w:cs="Times New Roman"/>
          <w:sz w:val="24"/>
          <w:szCs w:val="24"/>
        </w:rPr>
        <w:t xml:space="preserve"> multi pass trans-membrane proteins.</w:t>
      </w:r>
      <w:r w:rsidR="00BA60B6">
        <w:rPr>
          <w:rFonts w:ascii="Times New Roman" w:hAnsi="Times New Roman" w:cs="Times New Roman"/>
          <w:sz w:val="24"/>
          <w:szCs w:val="24"/>
        </w:rPr>
        <w:t xml:space="preserve"> Example below, where multiple domains or piece going from one side to the other.</w:t>
      </w:r>
    </w:p>
    <w:p w14:paraId="716038FB" w14:textId="77777777" w:rsidR="006C4666" w:rsidRPr="006C4666" w:rsidRDefault="006C4666" w:rsidP="006C4666">
      <w:pPr>
        <w:pStyle w:val="ListParagraph"/>
        <w:numPr>
          <w:ilvl w:val="0"/>
          <w:numId w:val="10"/>
        </w:numPr>
        <w:rPr>
          <w:rFonts w:ascii="Times New Roman" w:hAnsi="Times New Roman" w:cs="Times New Roman"/>
          <w:sz w:val="24"/>
          <w:szCs w:val="24"/>
        </w:rPr>
      </w:pPr>
      <w:proofErr w:type="spellStart"/>
      <w:r>
        <w:rPr>
          <w:rFonts w:ascii="Times New Roman" w:hAnsi="Times New Roman" w:cs="Times New Roman"/>
          <w:sz w:val="24"/>
          <w:szCs w:val="24"/>
        </w:rPr>
        <w:t>Transmembrane</w:t>
      </w:r>
      <w:proofErr w:type="spellEnd"/>
      <w:r>
        <w:rPr>
          <w:rFonts w:ascii="Times New Roman" w:hAnsi="Times New Roman" w:cs="Times New Roman"/>
          <w:sz w:val="24"/>
          <w:szCs w:val="24"/>
        </w:rPr>
        <w:t xml:space="preserve"> </w:t>
      </w:r>
      <w:r w:rsidR="000D5D9A">
        <w:rPr>
          <w:rFonts w:ascii="Times New Roman" w:hAnsi="Times New Roman" w:cs="Times New Roman"/>
          <w:sz w:val="24"/>
          <w:szCs w:val="24"/>
        </w:rPr>
        <w:t xml:space="preserve">domains have a characteristic structure. Usually </w:t>
      </w:r>
      <w:r w:rsidR="000D5D9A">
        <w:rPr>
          <w:rFonts w:ascii="Times New Roman" w:hAnsi="Times New Roman" w:cs="Times New Roman"/>
          <w:b/>
          <w:sz w:val="24"/>
          <w:szCs w:val="24"/>
        </w:rPr>
        <w:t>20-30 amino acids long, usually all hydrophobic.</w:t>
      </w:r>
      <w:r w:rsidR="00AC0860">
        <w:rPr>
          <w:rFonts w:ascii="Times New Roman" w:hAnsi="Times New Roman" w:cs="Times New Roman"/>
          <w:sz w:val="24"/>
          <w:szCs w:val="24"/>
        </w:rPr>
        <w:t xml:space="preserve"> They often adopt an </w:t>
      </w:r>
      <w:r w:rsidR="00AC0860">
        <w:rPr>
          <w:rFonts w:ascii="Times New Roman" w:hAnsi="Times New Roman" w:cs="Times New Roman"/>
          <w:b/>
          <w:sz w:val="24"/>
          <w:szCs w:val="24"/>
        </w:rPr>
        <w:t>alpha helix confirmation</w:t>
      </w:r>
      <w:r w:rsidR="00AC0860">
        <w:rPr>
          <w:rFonts w:ascii="Times New Roman" w:hAnsi="Times New Roman" w:cs="Times New Roman"/>
          <w:sz w:val="24"/>
          <w:szCs w:val="24"/>
        </w:rPr>
        <w:t xml:space="preserve">, meaning </w:t>
      </w:r>
    </w:p>
    <w:p w14:paraId="1376DEFC" w14:textId="77777777" w:rsidR="009405B0" w:rsidRDefault="006C4666" w:rsidP="009405B0">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912E9F6" wp14:editId="45A6754F">
            <wp:extent cx="5177790" cy="2743200"/>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77790" cy="2743200"/>
                    </a:xfrm>
                    <a:prstGeom prst="rect">
                      <a:avLst/>
                    </a:prstGeom>
                    <a:noFill/>
                    <a:ln>
                      <a:noFill/>
                    </a:ln>
                  </pic:spPr>
                </pic:pic>
              </a:graphicData>
            </a:graphic>
          </wp:inline>
        </w:drawing>
      </w:r>
    </w:p>
    <w:p w14:paraId="52552F4E" w14:textId="77777777" w:rsidR="00C112C9" w:rsidRDefault="002F3F42" w:rsidP="00C112C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Recall amino acid, polypeptides and protein structure.</w:t>
      </w:r>
    </w:p>
    <w:p w14:paraId="2904A14C" w14:textId="77777777" w:rsidR="002F3F42" w:rsidRDefault="002F3F42" w:rsidP="00C112C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To get a protein, amino acids have to be linked together by peptide bonds, and that peptide chain has to fold into the native confirmation of the protein.</w:t>
      </w:r>
    </w:p>
    <w:p w14:paraId="31ACB1E8" w14:textId="77777777" w:rsidR="002F3F42" w:rsidRDefault="002F3F42" w:rsidP="00C112C9">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DEF239B" wp14:editId="7A35A4DB">
            <wp:extent cx="5937885" cy="3159125"/>
            <wp:effectExtent l="0" t="0" r="5715"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7885" cy="3159125"/>
                    </a:xfrm>
                    <a:prstGeom prst="rect">
                      <a:avLst/>
                    </a:prstGeom>
                    <a:noFill/>
                    <a:ln>
                      <a:noFill/>
                    </a:ln>
                  </pic:spPr>
                </pic:pic>
              </a:graphicData>
            </a:graphic>
          </wp:inline>
        </w:drawing>
      </w:r>
    </w:p>
    <w:p w14:paraId="4931EE31" w14:textId="77777777" w:rsidR="002F3F42" w:rsidRDefault="00D62593" w:rsidP="00C112C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types of R groups determine the properties of the proteins and amino acids. They can be non-polar, polar but uncharged, polar and charged, occasionally reactive and react with other groups.</w:t>
      </w:r>
    </w:p>
    <w:p w14:paraId="1B8BB0A2" w14:textId="77777777" w:rsidR="008070AF" w:rsidRDefault="008070AF" w:rsidP="00C112C9">
      <w:pPr>
        <w:pStyle w:val="ListParagraph"/>
        <w:numPr>
          <w:ilvl w:val="0"/>
          <w:numId w:val="10"/>
        </w:numPr>
        <w:rPr>
          <w:rFonts w:ascii="Times New Roman" w:hAnsi="Times New Roman" w:cs="Times New Roman"/>
          <w:sz w:val="24"/>
          <w:szCs w:val="24"/>
        </w:rPr>
      </w:pPr>
    </w:p>
    <w:p w14:paraId="590400BB" w14:textId="77777777" w:rsidR="00CC0964" w:rsidRDefault="00CC0964" w:rsidP="00CC0964">
      <w:pPr>
        <w:rPr>
          <w:rFonts w:ascii="Times New Roman" w:hAnsi="Times New Roman" w:cs="Times New Roman"/>
          <w:sz w:val="24"/>
          <w:szCs w:val="24"/>
        </w:rPr>
      </w:pPr>
      <w:r>
        <w:rPr>
          <w:rFonts w:ascii="Times New Roman" w:hAnsi="Times New Roman" w:cs="Times New Roman"/>
          <w:sz w:val="24"/>
          <w:szCs w:val="24"/>
        </w:rPr>
        <w:t>For lectures 3 and 4, read CHAPTER 5</w:t>
      </w:r>
    </w:p>
    <w:p w14:paraId="099CE386" w14:textId="77777777" w:rsidR="00CC0964" w:rsidRDefault="009F17E3">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702648F" wp14:editId="31D8BDA8">
            <wp:extent cx="5260769" cy="3535309"/>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1074" cy="3535514"/>
                    </a:xfrm>
                    <a:prstGeom prst="rect">
                      <a:avLst/>
                    </a:prstGeom>
                    <a:noFill/>
                    <a:ln>
                      <a:noFill/>
                    </a:ln>
                  </pic:spPr>
                </pic:pic>
              </a:graphicData>
            </a:graphic>
          </wp:inline>
        </w:drawing>
      </w:r>
      <w:r w:rsidR="00CC0964">
        <w:rPr>
          <w:rFonts w:ascii="Times New Roman" w:hAnsi="Times New Roman" w:cs="Times New Roman"/>
          <w:sz w:val="24"/>
          <w:szCs w:val="24"/>
        </w:rPr>
        <w:br w:type="page"/>
      </w:r>
    </w:p>
    <w:p w14:paraId="62D13A22" w14:textId="77777777" w:rsidR="00CC0964" w:rsidRDefault="009F17E3" w:rsidP="00CC0964">
      <w:pPr>
        <w:rPr>
          <w:rFonts w:ascii="Times New Roman" w:hAnsi="Times New Roman" w:cs="Times New Roman"/>
          <w:b/>
          <w:sz w:val="24"/>
          <w:szCs w:val="24"/>
        </w:rPr>
      </w:pPr>
      <w:r>
        <w:rPr>
          <w:rFonts w:ascii="Times New Roman" w:hAnsi="Times New Roman" w:cs="Times New Roman"/>
          <w:b/>
          <w:sz w:val="24"/>
          <w:szCs w:val="24"/>
        </w:rPr>
        <w:lastRenderedPageBreak/>
        <w:t>LECTURE 5</w:t>
      </w:r>
    </w:p>
    <w:p w14:paraId="0FB01BDF" w14:textId="77777777" w:rsidR="009F17E3" w:rsidRDefault="009F17E3" w:rsidP="009F17E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Info in [Chapter 5], [page 320 figure 14.2], [Chapter 35.2b, c, figure 35.4].</w:t>
      </w:r>
    </w:p>
    <w:p w14:paraId="7229F49A" w14:textId="77777777" w:rsidR="008070AF" w:rsidRDefault="008070AF" w:rsidP="00807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Referring to the picture above.</w:t>
      </w:r>
      <w:r w:rsidR="00FD4ED0">
        <w:rPr>
          <w:rFonts w:ascii="Times New Roman" w:hAnsi="Times New Roman" w:cs="Times New Roman"/>
          <w:sz w:val="24"/>
          <w:szCs w:val="24"/>
        </w:rPr>
        <w:t xml:space="preserve"> Going from a peptide chain to a protein. </w:t>
      </w:r>
    </w:p>
    <w:p w14:paraId="4E99B9CC" w14:textId="77777777" w:rsidR="00FD4ED0" w:rsidRDefault="00FD4ED0" w:rsidP="00807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 string of amino acids is </w:t>
      </w:r>
      <w:r w:rsidR="00964B07">
        <w:rPr>
          <w:rFonts w:ascii="Times New Roman" w:hAnsi="Times New Roman" w:cs="Times New Roman"/>
          <w:sz w:val="24"/>
          <w:szCs w:val="24"/>
        </w:rPr>
        <w:t>referred</w:t>
      </w:r>
      <w:r>
        <w:rPr>
          <w:rFonts w:ascii="Times New Roman" w:hAnsi="Times New Roman" w:cs="Times New Roman"/>
          <w:sz w:val="24"/>
          <w:szCs w:val="24"/>
        </w:rPr>
        <w:t xml:space="preserve"> to as the </w:t>
      </w:r>
      <w:r>
        <w:rPr>
          <w:rFonts w:ascii="Times New Roman" w:hAnsi="Times New Roman" w:cs="Times New Roman"/>
          <w:b/>
          <w:sz w:val="24"/>
          <w:szCs w:val="24"/>
        </w:rPr>
        <w:t>primary structure</w:t>
      </w:r>
      <w:r>
        <w:rPr>
          <w:rFonts w:ascii="Times New Roman" w:hAnsi="Times New Roman" w:cs="Times New Roman"/>
          <w:sz w:val="24"/>
          <w:szCs w:val="24"/>
        </w:rPr>
        <w:t xml:space="preserve"> of protein. Then the polypeptide chain folds to give you the native confirmation of the protein. Can happen at different levels. There can be minor areas of the peptide chain to fold into structures of an alpha helix. Occurs of hydrogen bonding along backbones of protein, in variet</w:t>
      </w:r>
      <w:r w:rsidR="00964B07">
        <w:rPr>
          <w:rFonts w:ascii="Times New Roman" w:hAnsi="Times New Roman" w:cs="Times New Roman"/>
          <w:sz w:val="24"/>
          <w:szCs w:val="24"/>
        </w:rPr>
        <w:t>y</w:t>
      </w:r>
      <w:r>
        <w:rPr>
          <w:rFonts w:ascii="Times New Roman" w:hAnsi="Times New Roman" w:cs="Times New Roman"/>
          <w:sz w:val="24"/>
          <w:szCs w:val="24"/>
        </w:rPr>
        <w:t xml:space="preserve"> of areas within polypeptide chain, and alpha helix is an example of </w:t>
      </w:r>
      <w:r>
        <w:rPr>
          <w:rFonts w:ascii="Times New Roman" w:hAnsi="Times New Roman" w:cs="Times New Roman"/>
          <w:b/>
          <w:sz w:val="24"/>
          <w:szCs w:val="24"/>
        </w:rPr>
        <w:t>secondary structure</w:t>
      </w:r>
      <w:r>
        <w:rPr>
          <w:rFonts w:ascii="Times New Roman" w:hAnsi="Times New Roman" w:cs="Times New Roman"/>
          <w:sz w:val="24"/>
          <w:szCs w:val="24"/>
        </w:rPr>
        <w:t>.</w:t>
      </w:r>
    </w:p>
    <w:p w14:paraId="7A7998B4" w14:textId="77777777" w:rsidR="00D728B0" w:rsidRDefault="00D728B0" w:rsidP="00807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Polypeptide chain </w:t>
      </w:r>
      <w:r w:rsidR="00FC30EE">
        <w:rPr>
          <w:rFonts w:ascii="Times New Roman" w:hAnsi="Times New Roman" w:cs="Times New Roman"/>
          <w:sz w:val="24"/>
          <w:szCs w:val="24"/>
        </w:rPr>
        <w:t>as a whole fold</w:t>
      </w:r>
      <w:r>
        <w:rPr>
          <w:rFonts w:ascii="Times New Roman" w:hAnsi="Times New Roman" w:cs="Times New Roman"/>
          <w:sz w:val="24"/>
          <w:szCs w:val="24"/>
        </w:rPr>
        <w:t xml:space="preserve"> into the final confirmation of the protein, called </w:t>
      </w:r>
      <w:r>
        <w:rPr>
          <w:rFonts w:ascii="Times New Roman" w:hAnsi="Times New Roman" w:cs="Times New Roman"/>
          <w:b/>
          <w:sz w:val="24"/>
          <w:szCs w:val="24"/>
        </w:rPr>
        <w:t>tertiary structure</w:t>
      </w:r>
      <w:r>
        <w:rPr>
          <w:rFonts w:ascii="Times New Roman" w:hAnsi="Times New Roman" w:cs="Times New Roman"/>
          <w:sz w:val="24"/>
          <w:szCs w:val="24"/>
        </w:rPr>
        <w:t xml:space="preserve">, and </w:t>
      </w:r>
      <w:r w:rsidR="00FC30EE">
        <w:rPr>
          <w:rFonts w:ascii="Times New Roman" w:hAnsi="Times New Roman" w:cs="Times New Roman"/>
          <w:sz w:val="24"/>
          <w:szCs w:val="24"/>
        </w:rPr>
        <w:t xml:space="preserve">is occurred from interaction </w:t>
      </w:r>
      <w:r>
        <w:rPr>
          <w:rFonts w:ascii="Times New Roman" w:hAnsi="Times New Roman" w:cs="Times New Roman"/>
          <w:sz w:val="24"/>
          <w:szCs w:val="24"/>
        </w:rPr>
        <w:t>between the various R-groups in the amino acid residues making up the polypeptide chain. Example: ionic bonds can form between positively and negatively charged R-groups.</w:t>
      </w:r>
      <w:r w:rsidR="008B15B1">
        <w:rPr>
          <w:rFonts w:ascii="Times New Roman" w:hAnsi="Times New Roman" w:cs="Times New Roman"/>
          <w:sz w:val="24"/>
          <w:szCs w:val="24"/>
        </w:rPr>
        <w:t xml:space="preserve"> Hydrophobic bonds can form where there are 2or more non-polar R-groups. We can get hydrogen bonding, where polar R-groups get together. </w:t>
      </w:r>
      <w:r w:rsidR="00964B07">
        <w:rPr>
          <w:rFonts w:ascii="Times New Roman" w:hAnsi="Times New Roman" w:cs="Times New Roman"/>
          <w:sz w:val="24"/>
          <w:szCs w:val="24"/>
        </w:rPr>
        <w:t xml:space="preserve">One type of covalent linkage that can occur, the </w:t>
      </w:r>
      <w:proofErr w:type="spellStart"/>
      <w:r w:rsidR="00964B07">
        <w:rPr>
          <w:rFonts w:ascii="Times New Roman" w:hAnsi="Times New Roman" w:cs="Times New Roman"/>
          <w:sz w:val="24"/>
          <w:szCs w:val="24"/>
        </w:rPr>
        <w:t>disulfide</w:t>
      </w:r>
      <w:proofErr w:type="spellEnd"/>
      <w:r w:rsidR="00964B07">
        <w:rPr>
          <w:rFonts w:ascii="Times New Roman" w:hAnsi="Times New Roman" w:cs="Times New Roman"/>
          <w:sz w:val="24"/>
          <w:szCs w:val="24"/>
        </w:rPr>
        <w:t xml:space="preserve"> bridge, </w:t>
      </w:r>
      <w:r w:rsidR="00E64854">
        <w:rPr>
          <w:rFonts w:ascii="Times New Roman" w:hAnsi="Times New Roman" w:cs="Times New Roman"/>
          <w:sz w:val="24"/>
          <w:szCs w:val="24"/>
        </w:rPr>
        <w:t>occurs when 2 reactive sulfhydry</w:t>
      </w:r>
      <w:r w:rsidR="00964B07">
        <w:rPr>
          <w:rFonts w:ascii="Times New Roman" w:hAnsi="Times New Roman" w:cs="Times New Roman"/>
          <w:sz w:val="24"/>
          <w:szCs w:val="24"/>
        </w:rPr>
        <w:t xml:space="preserve">l groups form a covalent bond. </w:t>
      </w:r>
    </w:p>
    <w:p w14:paraId="25E42A2D" w14:textId="77777777" w:rsidR="00964B07" w:rsidRDefault="00964B07" w:rsidP="008070A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These types of interactions among the R-groups determine the </w:t>
      </w:r>
      <w:r>
        <w:rPr>
          <w:rFonts w:ascii="Times New Roman" w:hAnsi="Times New Roman" w:cs="Times New Roman"/>
          <w:b/>
          <w:sz w:val="24"/>
          <w:szCs w:val="24"/>
        </w:rPr>
        <w:t xml:space="preserve">overall structure / confirmation </w:t>
      </w:r>
      <w:r>
        <w:rPr>
          <w:rFonts w:ascii="Times New Roman" w:hAnsi="Times New Roman" w:cs="Times New Roman"/>
          <w:sz w:val="24"/>
          <w:szCs w:val="24"/>
        </w:rPr>
        <w:t>of protein, and this tertiary structure is important when talking about functions of protein.</w:t>
      </w:r>
    </w:p>
    <w:p w14:paraId="3D32D2B2" w14:textId="77777777" w:rsidR="00D7269B" w:rsidRDefault="00964B07" w:rsidP="00D726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For completeness, many proteins are made up of many polypeptide subunits, and how the polypeptide chains fit together is called </w:t>
      </w:r>
      <w:r>
        <w:rPr>
          <w:rFonts w:ascii="Times New Roman" w:hAnsi="Times New Roman" w:cs="Times New Roman"/>
          <w:b/>
          <w:sz w:val="24"/>
          <w:szCs w:val="24"/>
        </w:rPr>
        <w:t>quaternary structure (tetramer)</w:t>
      </w:r>
      <w:r>
        <w:rPr>
          <w:rFonts w:ascii="Times New Roman" w:hAnsi="Times New Roman" w:cs="Times New Roman"/>
          <w:sz w:val="24"/>
          <w:szCs w:val="24"/>
        </w:rPr>
        <w:t xml:space="preserve">. 4 polypeptide chains come together, and the way they come together is ^. And when they form as 4,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called a tetramer, having 4 subunits.</w:t>
      </w:r>
    </w:p>
    <w:p w14:paraId="61C9C20A" w14:textId="77777777" w:rsidR="00D7269B" w:rsidRDefault="00CC5944" w:rsidP="00D7269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3</w:t>
      </w:r>
      <w:r w:rsidR="00D7269B" w:rsidRPr="00D7269B">
        <w:rPr>
          <w:rFonts w:ascii="Times New Roman" w:hAnsi="Times New Roman" w:cs="Times New Roman"/>
          <w:sz w:val="24"/>
          <w:szCs w:val="24"/>
        </w:rPr>
        <w:t xml:space="preserve"> types of</w:t>
      </w:r>
      <w:r>
        <w:rPr>
          <w:rFonts w:ascii="Times New Roman" w:hAnsi="Times New Roman" w:cs="Times New Roman"/>
          <w:sz w:val="24"/>
          <w:szCs w:val="24"/>
        </w:rPr>
        <w:t xml:space="preserve"> membrane</w:t>
      </w:r>
      <w:r w:rsidR="00D7269B" w:rsidRPr="00D7269B">
        <w:rPr>
          <w:rFonts w:ascii="Times New Roman" w:hAnsi="Times New Roman" w:cs="Times New Roman"/>
          <w:sz w:val="24"/>
          <w:szCs w:val="24"/>
        </w:rPr>
        <w:t xml:space="preserve"> proteins:</w:t>
      </w:r>
      <w:r>
        <w:rPr>
          <w:rFonts w:ascii="Times New Roman" w:hAnsi="Times New Roman" w:cs="Times New Roman"/>
          <w:sz w:val="24"/>
          <w:szCs w:val="24"/>
        </w:rPr>
        <w:t xml:space="preserve"> Integral,</w:t>
      </w:r>
      <w:r w:rsidR="00D7269B" w:rsidRPr="00D7269B">
        <w:rPr>
          <w:rFonts w:ascii="Times New Roman" w:hAnsi="Times New Roman" w:cs="Times New Roman"/>
          <w:sz w:val="24"/>
          <w:szCs w:val="24"/>
        </w:rPr>
        <w:t xml:space="preserve"> Peripheral and lipid-anchored.</w:t>
      </w:r>
      <w:r w:rsidR="00D7269B">
        <w:rPr>
          <w:rFonts w:ascii="Times New Roman" w:hAnsi="Times New Roman" w:cs="Times New Roman"/>
          <w:sz w:val="24"/>
          <w:szCs w:val="24"/>
        </w:rPr>
        <w:t xml:space="preserve"> Both are found on the surface of the membrane.</w:t>
      </w:r>
    </w:p>
    <w:p w14:paraId="1425EF7F" w14:textId="77777777" w:rsidR="00D7269B" w:rsidRDefault="00D7269B" w:rsidP="00D7269B">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Peripheral membrane proteins</w:t>
      </w:r>
    </w:p>
    <w:p w14:paraId="0E61AA44" w14:textId="77777777" w:rsidR="00D7269B" w:rsidRDefault="00D7269B" w:rsidP="00D7269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Held on external or internal surface of membrane by means of non-covalent interactions </w:t>
      </w:r>
      <w:r w:rsidR="00CC5944">
        <w:rPr>
          <w:rFonts w:ascii="Times New Roman" w:hAnsi="Times New Roman" w:cs="Times New Roman"/>
          <w:sz w:val="24"/>
          <w:szCs w:val="24"/>
        </w:rPr>
        <w:t xml:space="preserve">between the peripheral protein, and the membrane. Can be between peripheral protein and lipids in membrane, or between integral membrane proteins. Can be hydrophobic interactions, hydrogen bonding, etc. Because held by </w:t>
      </w:r>
      <w:r w:rsidR="00CC5944">
        <w:rPr>
          <w:rFonts w:ascii="Times New Roman" w:hAnsi="Times New Roman" w:cs="Times New Roman"/>
          <w:sz w:val="24"/>
          <w:szCs w:val="24"/>
          <w:u w:val="single"/>
        </w:rPr>
        <w:t>non-covalent interactions</w:t>
      </w:r>
      <w:r w:rsidR="00CC5944">
        <w:rPr>
          <w:rFonts w:ascii="Times New Roman" w:hAnsi="Times New Roman" w:cs="Times New Roman"/>
          <w:sz w:val="24"/>
          <w:szCs w:val="24"/>
        </w:rPr>
        <w:t>, can be quite easy to remove from membrane, and have dynamic relations with membrane.</w:t>
      </w:r>
    </w:p>
    <w:p w14:paraId="53CD9EFC" w14:textId="77777777" w:rsidR="00CC5944" w:rsidRDefault="00CC5944" w:rsidP="00CC594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Small changes in pH, or ionic strength, </w:t>
      </w:r>
      <w:proofErr w:type="gramStart"/>
      <w:r>
        <w:rPr>
          <w:rFonts w:ascii="Times New Roman" w:hAnsi="Times New Roman" w:cs="Times New Roman"/>
          <w:sz w:val="24"/>
          <w:szCs w:val="24"/>
        </w:rPr>
        <w:t>tends</w:t>
      </w:r>
      <w:proofErr w:type="gramEnd"/>
      <w:r>
        <w:rPr>
          <w:rFonts w:ascii="Times New Roman" w:hAnsi="Times New Roman" w:cs="Times New Roman"/>
          <w:sz w:val="24"/>
          <w:szCs w:val="24"/>
        </w:rPr>
        <w:t xml:space="preserve"> to move proteins off membrane. And can be put back in place quite easily, thus why they’re dynamic.</w:t>
      </w:r>
    </w:p>
    <w:p w14:paraId="125910CD" w14:textId="77777777" w:rsidR="00CC5944" w:rsidRPr="00CC5944" w:rsidRDefault="00CC5944" w:rsidP="00CC594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Peripheral proteins are important as </w:t>
      </w:r>
      <w:r>
        <w:rPr>
          <w:rFonts w:ascii="Times New Roman" w:hAnsi="Times New Roman" w:cs="Times New Roman"/>
          <w:b/>
          <w:sz w:val="24"/>
          <w:szCs w:val="24"/>
        </w:rPr>
        <w:t>“linking protein”</w:t>
      </w:r>
      <w:r w:rsidR="00F14032">
        <w:rPr>
          <w:rFonts w:ascii="Times New Roman" w:hAnsi="Times New Roman" w:cs="Times New Roman"/>
          <w:b/>
          <w:sz w:val="24"/>
          <w:szCs w:val="24"/>
        </w:rPr>
        <w:t xml:space="preserve"> </w:t>
      </w:r>
      <w:r w:rsidR="00F14032">
        <w:rPr>
          <w:rFonts w:ascii="Times New Roman" w:hAnsi="Times New Roman" w:cs="Times New Roman"/>
          <w:sz w:val="24"/>
          <w:szCs w:val="24"/>
        </w:rPr>
        <w:t>between membrane itself and cytoskeleton</w:t>
      </w:r>
      <w:r>
        <w:rPr>
          <w:rFonts w:ascii="Times New Roman" w:hAnsi="Times New Roman" w:cs="Times New Roman"/>
          <w:sz w:val="24"/>
          <w:szCs w:val="24"/>
        </w:rPr>
        <w:t xml:space="preserve">, </w:t>
      </w:r>
      <w:r w:rsidR="00F14032">
        <w:rPr>
          <w:rFonts w:ascii="Times New Roman" w:hAnsi="Times New Roman" w:cs="Times New Roman"/>
          <w:sz w:val="24"/>
          <w:szCs w:val="24"/>
        </w:rPr>
        <w:t xml:space="preserve">one type being proteins linking membrane proteins to cytoskeleton underneath. </w:t>
      </w:r>
    </w:p>
    <w:p w14:paraId="7DE6477C" w14:textId="77777777" w:rsidR="00CC5944" w:rsidRPr="00F14032" w:rsidRDefault="00CC5944" w:rsidP="00F1403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Example: membrane-cytoskeleton “linking” proteins.</w:t>
      </w:r>
    </w:p>
    <w:p w14:paraId="06515709" w14:textId="77777777" w:rsidR="00CC5944" w:rsidRPr="00F14032" w:rsidRDefault="00CC5944" w:rsidP="00CC5944">
      <w:pPr>
        <w:pStyle w:val="ListParagraph"/>
        <w:numPr>
          <w:ilvl w:val="0"/>
          <w:numId w:val="10"/>
        </w:numPr>
        <w:rPr>
          <w:rFonts w:ascii="Times New Roman" w:hAnsi="Times New Roman" w:cs="Times New Roman"/>
          <w:sz w:val="24"/>
          <w:szCs w:val="24"/>
        </w:rPr>
      </w:pPr>
      <w:r w:rsidRPr="00CC5944">
        <w:rPr>
          <w:rFonts w:ascii="Times New Roman" w:hAnsi="Times New Roman" w:cs="Times New Roman"/>
          <w:noProof/>
          <w:sz w:val="24"/>
          <w:szCs w:val="24"/>
          <w:lang w:val="en-US"/>
        </w:rPr>
        <w:lastRenderedPageBreak/>
        <w:drawing>
          <wp:inline distT="0" distB="0" distL="0" distR="0" wp14:anchorId="62F0ABAC" wp14:editId="45F6D6ED">
            <wp:extent cx="2544487" cy="2493818"/>
            <wp:effectExtent l="0" t="0" r="8255" b="1905"/>
            <wp:docPr id="1771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9" name="Picture 7"/>
                    <pic:cNvPicPr>
                      <a:picLocks noChangeAspect="1" noChangeArrowheads="1"/>
                    </pic:cNvPicPr>
                  </pic:nvPicPr>
                  <pic:blipFill>
                    <a:blip r:embed="rId35" cstate="print"/>
                    <a:srcRect b="3510"/>
                    <a:stretch>
                      <a:fillRect/>
                    </a:stretch>
                  </pic:blipFill>
                  <pic:spPr bwMode="auto">
                    <a:xfrm>
                      <a:off x="0" y="0"/>
                      <a:ext cx="2556978" cy="2506060"/>
                    </a:xfrm>
                    <a:prstGeom prst="rect">
                      <a:avLst/>
                    </a:prstGeom>
                    <a:noFill/>
                  </pic:spPr>
                </pic:pic>
              </a:graphicData>
            </a:graphic>
          </wp:inline>
        </w:drawing>
      </w:r>
      <w:r w:rsidRPr="00CC5944">
        <w:rPr>
          <w:noProof/>
          <w:lang w:eastAsia="en-CA"/>
        </w:rPr>
        <w:t xml:space="preserve"> </w:t>
      </w:r>
      <w:r w:rsidRPr="00CC5944">
        <w:rPr>
          <w:rFonts w:ascii="Times New Roman" w:hAnsi="Times New Roman" w:cs="Times New Roman"/>
          <w:noProof/>
          <w:sz w:val="24"/>
          <w:szCs w:val="24"/>
          <w:lang w:val="en-US"/>
        </w:rPr>
        <w:drawing>
          <wp:inline distT="0" distB="0" distL="0" distR="0" wp14:anchorId="29A01C17" wp14:editId="7E625799">
            <wp:extent cx="2422566" cy="2628740"/>
            <wp:effectExtent l="0" t="0" r="0" b="635"/>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36" cstate="print"/>
                    <a:srcRect b="2594"/>
                    <a:stretch>
                      <a:fillRect/>
                    </a:stretch>
                  </pic:blipFill>
                  <pic:spPr bwMode="auto">
                    <a:xfrm>
                      <a:off x="0" y="0"/>
                      <a:ext cx="2451702" cy="2660356"/>
                    </a:xfrm>
                    <a:prstGeom prst="rect">
                      <a:avLst/>
                    </a:prstGeom>
                    <a:noFill/>
                  </pic:spPr>
                </pic:pic>
              </a:graphicData>
            </a:graphic>
          </wp:inline>
        </w:drawing>
      </w:r>
    </w:p>
    <w:p w14:paraId="7984B8D3" w14:textId="77777777" w:rsidR="00F14032" w:rsidRDefault="00F14032" w:rsidP="00F14032">
      <w:pPr>
        <w:pStyle w:val="ListParagraph"/>
        <w:numPr>
          <w:ilvl w:val="0"/>
          <w:numId w:val="10"/>
        </w:numPr>
        <w:rPr>
          <w:rFonts w:ascii="Times New Roman" w:hAnsi="Times New Roman" w:cs="Times New Roman"/>
          <w:sz w:val="24"/>
          <w:szCs w:val="24"/>
        </w:rPr>
      </w:pPr>
      <w:r>
        <w:rPr>
          <w:rFonts w:ascii="Times New Roman" w:hAnsi="Times New Roman" w:cs="Times New Roman"/>
          <w:b/>
          <w:noProof/>
          <w:sz w:val="24"/>
          <w:szCs w:val="24"/>
          <w:lang w:eastAsia="en-CA"/>
        </w:rPr>
        <w:t>Lipid-anchored membrane proteins</w:t>
      </w:r>
      <w:r>
        <w:rPr>
          <w:rFonts w:ascii="Times New Roman" w:hAnsi="Times New Roman" w:cs="Times New Roman"/>
          <w:noProof/>
          <w:sz w:val="24"/>
          <w:szCs w:val="24"/>
          <w:lang w:eastAsia="en-CA"/>
        </w:rPr>
        <w:t xml:space="preserve"> are found on one surface of the membrane or the other, but in this case are held by means of covalent interaction with lipids present in membrane. There are 2 types:</w:t>
      </w:r>
    </w:p>
    <w:p w14:paraId="73B37E92" w14:textId="77777777" w:rsidR="00F14032" w:rsidRDefault="00F14032" w:rsidP="00F14032">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eastAsia="en-CA"/>
        </w:rPr>
        <w:t xml:space="preserve">On </w:t>
      </w:r>
      <w:r>
        <w:rPr>
          <w:rFonts w:ascii="Times New Roman" w:hAnsi="Times New Roman" w:cs="Times New Roman"/>
          <w:b/>
          <w:noProof/>
          <w:sz w:val="24"/>
          <w:szCs w:val="24"/>
          <w:lang w:eastAsia="en-CA"/>
        </w:rPr>
        <w:t xml:space="preserve">cytosolic </w:t>
      </w:r>
      <w:r>
        <w:rPr>
          <w:rFonts w:ascii="Times New Roman" w:hAnsi="Times New Roman" w:cs="Times New Roman"/>
          <w:noProof/>
          <w:sz w:val="24"/>
          <w:szCs w:val="24"/>
          <w:lang w:eastAsia="en-CA"/>
        </w:rPr>
        <w:t>side, you find fatty acid anchored proteins, covalently bonded between protein and fatty acid. Acid is inserted into membrane, by hydrophobic interaction, and then attaches protein to membrane, extending out on surface.</w:t>
      </w:r>
    </w:p>
    <w:p w14:paraId="480B940F" w14:textId="77777777" w:rsidR="00AD1936" w:rsidRDefault="00AD1936" w:rsidP="00F14032">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eastAsia="en-CA"/>
        </w:rPr>
        <w:t>These fatty acid anchored proteins always have a cytosolic orientation, “inner leaflet” of membrane.</w:t>
      </w:r>
    </w:p>
    <w:p w14:paraId="7F3BE860" w14:textId="77777777" w:rsidR="006D52C3" w:rsidRDefault="006D52C3" w:rsidP="00F14032">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eastAsia="en-CA"/>
        </w:rPr>
        <w:t>Membrane-associated through covalent linkages to phospholipids.</w:t>
      </w:r>
    </w:p>
    <w:p w14:paraId="384E9E6A" w14:textId="77777777" w:rsidR="006D52C3" w:rsidRDefault="006D52C3" w:rsidP="00F14032">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eastAsia="en-CA"/>
        </w:rPr>
        <w:t>Fatty acid anchored intracellular orientation, like G proteins:</w:t>
      </w:r>
    </w:p>
    <w:p w14:paraId="3B2025F2" w14:textId="77777777" w:rsidR="006D52C3" w:rsidRDefault="006D52C3" w:rsidP="00F14032">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eastAsia="en-CA"/>
        </w:rPr>
        <w:t>GPI anchor: (glycosyl [carbohydrates group attached] phosphatidlinositol)</w:t>
      </w:r>
    </w:p>
    <w:p w14:paraId="5B5C7BCB" w14:textId="77777777" w:rsidR="006D52C3" w:rsidRDefault="006D52C3" w:rsidP="006D5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Extracellular orientation.</w:t>
      </w:r>
    </w:p>
    <w:p w14:paraId="06061482" w14:textId="77777777" w:rsidR="00BD6739" w:rsidRDefault="006D52C3" w:rsidP="006D5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Cleaves with phospholipase </w:t>
      </w:r>
      <w:r w:rsidR="000A4CF3">
        <w:rPr>
          <w:rFonts w:ascii="Times New Roman" w:hAnsi="Times New Roman" w:cs="Times New Roman"/>
          <w:sz w:val="24"/>
          <w:szCs w:val="24"/>
        </w:rPr>
        <w:t>C (enzyme that will cleave GPI linkages, freeing protein from membrane).</w:t>
      </w:r>
      <w:r>
        <w:rPr>
          <w:rFonts w:ascii="Times New Roman" w:hAnsi="Times New Roman" w:cs="Times New Roman"/>
          <w:sz w:val="24"/>
          <w:szCs w:val="24"/>
        </w:rPr>
        <w:t xml:space="preserve"> </w:t>
      </w:r>
    </w:p>
    <w:p w14:paraId="324D7913" w14:textId="77777777" w:rsidR="006D52C3" w:rsidRDefault="006D52C3" w:rsidP="006D52C3">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Example: type 4 carbonic anhydrase.</w:t>
      </w:r>
      <w:r w:rsidR="00BD6739">
        <w:rPr>
          <w:rFonts w:ascii="Times New Roman" w:hAnsi="Times New Roman" w:cs="Times New Roman"/>
          <w:sz w:val="24"/>
          <w:szCs w:val="24"/>
        </w:rPr>
        <w:t xml:space="preserve"> Found in kidneys helping reabsorption of solutes, and in other places of your body.</w:t>
      </w:r>
      <w:r w:rsidR="00AA57E7">
        <w:rPr>
          <w:rFonts w:ascii="Times New Roman" w:hAnsi="Times New Roman" w:cs="Times New Roman"/>
          <w:sz w:val="24"/>
          <w:szCs w:val="24"/>
        </w:rPr>
        <w:t xml:space="preserve"> </w:t>
      </w:r>
    </w:p>
    <w:p w14:paraId="612A8A11" w14:textId="77777777" w:rsidR="009B04B5" w:rsidRDefault="009B04B5" w:rsidP="009B04B5">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GPI anchored because </w:t>
      </w:r>
      <w:r w:rsidR="00E02BCA">
        <w:rPr>
          <w:rFonts w:ascii="Times New Roman" w:hAnsi="Times New Roman" w:cs="Times New Roman"/>
          <w:sz w:val="24"/>
          <w:szCs w:val="24"/>
        </w:rPr>
        <w:t>proteins are</w:t>
      </w:r>
      <w:r>
        <w:rPr>
          <w:rFonts w:ascii="Times New Roman" w:hAnsi="Times New Roman" w:cs="Times New Roman"/>
          <w:sz w:val="24"/>
          <w:szCs w:val="24"/>
        </w:rPr>
        <w:t xml:space="preserve"> attached by covalent linkages to the carbohydrate / glycosylated phospholipid.</w:t>
      </w:r>
      <w:r w:rsidR="00AE51F5">
        <w:rPr>
          <w:rFonts w:ascii="Times New Roman" w:hAnsi="Times New Roman" w:cs="Times New Roman"/>
          <w:sz w:val="24"/>
          <w:szCs w:val="24"/>
        </w:rPr>
        <w:t xml:space="preserve"> Protein extends into external environment.</w:t>
      </w:r>
    </w:p>
    <w:p w14:paraId="37FFA8E9" w14:textId="77777777" w:rsidR="00E02BCA" w:rsidRDefault="00E02BCA" w:rsidP="00E02BC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GPI outward, fatty acid inward.</w:t>
      </w:r>
    </w:p>
    <w:p w14:paraId="65FFBA59" w14:textId="77777777" w:rsidR="00FB3306" w:rsidRDefault="00FB3306" w:rsidP="0021174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How can the different properties of membrane proteins be used to distinguish among integral, peripheral and GPI-linked (lipid-anchored) proteins experimentally?</w:t>
      </w:r>
      <w:r w:rsidR="00D711E9">
        <w:rPr>
          <w:rFonts w:ascii="Times New Roman" w:hAnsi="Times New Roman" w:cs="Times New Roman"/>
          <w:sz w:val="24"/>
          <w:szCs w:val="24"/>
        </w:rPr>
        <w:t xml:space="preserve"> (</w:t>
      </w:r>
      <w:proofErr w:type="gramStart"/>
      <w:r w:rsidR="00D711E9">
        <w:rPr>
          <w:rFonts w:ascii="Times New Roman" w:hAnsi="Times New Roman" w:cs="Times New Roman"/>
          <w:sz w:val="24"/>
          <w:szCs w:val="24"/>
        </w:rPr>
        <w:t>looking</w:t>
      </w:r>
      <w:proofErr w:type="gramEnd"/>
      <w:r w:rsidR="00D711E9">
        <w:rPr>
          <w:rFonts w:ascii="Times New Roman" w:hAnsi="Times New Roman" w:cs="Times New Roman"/>
          <w:sz w:val="24"/>
          <w:szCs w:val="24"/>
        </w:rPr>
        <w:t xml:space="preserve"> at all proteins how can you distinguish what kind of protein it is)</w:t>
      </w:r>
    </w:p>
    <w:p w14:paraId="1E9CE205" w14:textId="77777777" w:rsidR="00F8702A" w:rsidRDefault="00F8702A" w:rsidP="00F8702A">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Raise pH, play ionic bonds, use detergent. Use phospholipase C, if </w:t>
      </w:r>
      <w:r w:rsidR="00B2771F">
        <w:rPr>
          <w:rFonts w:ascii="Times New Roman" w:hAnsi="Times New Roman" w:cs="Times New Roman"/>
          <w:sz w:val="24"/>
          <w:szCs w:val="24"/>
        </w:rPr>
        <w:t>it’s</w:t>
      </w:r>
      <w:r>
        <w:rPr>
          <w:rFonts w:ascii="Times New Roman" w:hAnsi="Times New Roman" w:cs="Times New Roman"/>
          <w:sz w:val="24"/>
          <w:szCs w:val="24"/>
        </w:rPr>
        <w:t xml:space="preserve"> not GPI, must be integral. Must go inside and take it out of membrane.</w:t>
      </w:r>
    </w:p>
    <w:p w14:paraId="03978CB2" w14:textId="77777777" w:rsidR="00022772" w:rsidRPr="00EA3000" w:rsidRDefault="00022772" w:rsidP="00EA3000">
      <w:pPr>
        <w:pStyle w:val="ListParagraph"/>
        <w:numPr>
          <w:ilvl w:val="0"/>
          <w:numId w:val="10"/>
        </w:numPr>
        <w:rPr>
          <w:rFonts w:ascii="Times New Roman" w:hAnsi="Times New Roman" w:cs="Times New Roman"/>
          <w:sz w:val="24"/>
          <w:szCs w:val="24"/>
        </w:rPr>
      </w:pPr>
      <w:r w:rsidRPr="00EA3000">
        <w:rPr>
          <w:rFonts w:ascii="Times New Roman" w:hAnsi="Times New Roman" w:cs="Times New Roman"/>
          <w:sz w:val="24"/>
          <w:szCs w:val="24"/>
        </w:rPr>
        <w:lastRenderedPageBreak/>
        <w:t xml:space="preserve">Phospholipid bilayer is a permeability barrier, but can be overcome by proteins, the idea of </w:t>
      </w:r>
      <w:r w:rsidRPr="00EA3000">
        <w:rPr>
          <w:rFonts w:ascii="Times New Roman" w:hAnsi="Times New Roman" w:cs="Times New Roman"/>
          <w:b/>
          <w:sz w:val="24"/>
          <w:szCs w:val="24"/>
        </w:rPr>
        <w:t>movement across membranes</w:t>
      </w:r>
      <w:r w:rsidRPr="00EA3000">
        <w:rPr>
          <w:rFonts w:ascii="Times New Roman" w:hAnsi="Times New Roman" w:cs="Times New Roman"/>
          <w:sz w:val="24"/>
          <w:szCs w:val="24"/>
        </w:rPr>
        <w:t xml:space="preserve">. Remember the phospholipid bilayer is only a permeability barrier for things that </w:t>
      </w:r>
      <w:r w:rsidR="00F325EF" w:rsidRPr="00EA3000">
        <w:rPr>
          <w:rFonts w:ascii="Times New Roman" w:hAnsi="Times New Roman" w:cs="Times New Roman"/>
          <w:sz w:val="24"/>
          <w:szCs w:val="24"/>
        </w:rPr>
        <w:t>can’t</w:t>
      </w:r>
      <w:r w:rsidRPr="00EA3000">
        <w:rPr>
          <w:rFonts w:ascii="Times New Roman" w:hAnsi="Times New Roman" w:cs="Times New Roman"/>
          <w:sz w:val="24"/>
          <w:szCs w:val="24"/>
        </w:rPr>
        <w:t xml:space="preserve"> cross through the hydrophobic center of it. NONPOLAR molecules are able to cross it easily, </w:t>
      </w:r>
      <w:r w:rsidR="00F325EF" w:rsidRPr="00EA3000">
        <w:rPr>
          <w:rFonts w:ascii="Times New Roman" w:hAnsi="Times New Roman" w:cs="Times New Roman"/>
          <w:sz w:val="24"/>
          <w:szCs w:val="24"/>
        </w:rPr>
        <w:t>especially if small like oxygen, can easily diffuse across.</w:t>
      </w:r>
    </w:p>
    <w:p w14:paraId="67FD48F3" w14:textId="77777777" w:rsidR="00022772" w:rsidRDefault="00022772" w:rsidP="0002277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Overview:</w:t>
      </w:r>
    </w:p>
    <w:p w14:paraId="7AE48CA2" w14:textId="77777777" w:rsidR="00022772" w:rsidRDefault="00022772" w:rsidP="0002277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Importance of size, polarity/charge, gradient.</w:t>
      </w:r>
    </w:p>
    <w:p w14:paraId="2CF41472" w14:textId="77777777" w:rsidR="00F325EF" w:rsidRDefault="00B71BF5" w:rsidP="00F32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Problem comes for molecules that are POLAR / CHARGED. Molecules that are polar and small, like water, </w:t>
      </w:r>
      <w:r w:rsidR="003C46A5">
        <w:rPr>
          <w:rFonts w:ascii="Times New Roman" w:hAnsi="Times New Roman" w:cs="Times New Roman"/>
          <w:sz w:val="24"/>
          <w:szCs w:val="24"/>
        </w:rPr>
        <w:t>are</w:t>
      </w:r>
      <w:r>
        <w:rPr>
          <w:rFonts w:ascii="Times New Roman" w:hAnsi="Times New Roman" w:cs="Times New Roman"/>
          <w:sz w:val="24"/>
          <w:szCs w:val="24"/>
        </w:rPr>
        <w:t xml:space="preserve"> still able to get through hydrophobic core of the membrane. But… Anything that is LARGE, and/or charged, cannot get across membrane. </w:t>
      </w:r>
    </w:p>
    <w:p w14:paraId="2AC11AFA" w14:textId="77777777" w:rsidR="003C46A5" w:rsidRDefault="003C46A5" w:rsidP="00F32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Anything that carries a charge, ions, is unable to get across membrane, because although it is small, when </w:t>
      </w:r>
      <w:r w:rsidR="00F91EB3">
        <w:rPr>
          <w:rFonts w:ascii="Times New Roman" w:hAnsi="Times New Roman" w:cs="Times New Roman"/>
          <w:sz w:val="24"/>
          <w:szCs w:val="24"/>
        </w:rPr>
        <w:t>it’s</w:t>
      </w:r>
      <w:r>
        <w:rPr>
          <w:rFonts w:ascii="Times New Roman" w:hAnsi="Times New Roman" w:cs="Times New Roman"/>
          <w:sz w:val="24"/>
          <w:szCs w:val="24"/>
        </w:rPr>
        <w:t xml:space="preserve"> charged it gathers water molecules around it. </w:t>
      </w:r>
      <w:r w:rsidR="00F91EB3">
        <w:rPr>
          <w:rFonts w:ascii="Times New Roman" w:hAnsi="Times New Roman" w:cs="Times New Roman"/>
          <w:sz w:val="24"/>
          <w:szCs w:val="24"/>
        </w:rPr>
        <w:t xml:space="preserve">Below 100 </w:t>
      </w:r>
      <w:r w:rsidR="00975957">
        <w:rPr>
          <w:rFonts w:ascii="Times New Roman" w:hAnsi="Times New Roman" w:cs="Times New Roman"/>
          <w:sz w:val="24"/>
          <w:szCs w:val="24"/>
        </w:rPr>
        <w:t>Daltons</w:t>
      </w:r>
      <w:r w:rsidR="00F91EB3">
        <w:rPr>
          <w:rFonts w:ascii="Times New Roman" w:hAnsi="Times New Roman" w:cs="Times New Roman"/>
          <w:sz w:val="24"/>
          <w:szCs w:val="24"/>
        </w:rPr>
        <w:t xml:space="preserve"> can get through, above 100 they </w:t>
      </w:r>
      <w:r w:rsidR="00975957">
        <w:rPr>
          <w:rFonts w:ascii="Times New Roman" w:hAnsi="Times New Roman" w:cs="Times New Roman"/>
          <w:sz w:val="24"/>
          <w:szCs w:val="24"/>
        </w:rPr>
        <w:t>can’t</w:t>
      </w:r>
      <w:r w:rsidR="00F91EB3">
        <w:rPr>
          <w:rFonts w:ascii="Times New Roman" w:hAnsi="Times New Roman" w:cs="Times New Roman"/>
          <w:sz w:val="24"/>
          <w:szCs w:val="24"/>
        </w:rPr>
        <w:t>.</w:t>
      </w:r>
    </w:p>
    <w:p w14:paraId="4D34C030" w14:textId="77777777" w:rsidR="003C46A5" w:rsidRDefault="00022772"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How?</w:t>
      </w:r>
    </w:p>
    <w:p w14:paraId="7BBDC355" w14:textId="77777777" w:rsidR="00807BC1" w:rsidRPr="003C46A5" w:rsidRDefault="00807BC1"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Based on how easily a particular compound moves across membrane, and DIRECTION of movement, with or against gradient, we can distinguish among different types of transport.</w:t>
      </w:r>
    </w:p>
    <w:p w14:paraId="39FB822D" w14:textId="77777777" w:rsidR="00022772" w:rsidRDefault="00022772" w:rsidP="0002277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Passive transport</w:t>
      </w:r>
      <w:r w:rsidR="00807BC1">
        <w:rPr>
          <w:rFonts w:ascii="Times New Roman" w:hAnsi="Times New Roman" w:cs="Times New Roman"/>
          <w:sz w:val="24"/>
          <w:szCs w:val="24"/>
        </w:rPr>
        <w:t xml:space="preserve">: transport of molecule with the gradient. Typically molecules are more abundant on one side than other. If they move to less abundant side, </w:t>
      </w:r>
      <w:r w:rsidR="00807BC1">
        <w:rPr>
          <w:rFonts w:ascii="Times New Roman" w:hAnsi="Times New Roman" w:cs="Times New Roman"/>
          <w:b/>
          <w:sz w:val="24"/>
          <w:szCs w:val="24"/>
        </w:rPr>
        <w:t>downhill movement</w:t>
      </w:r>
      <w:r w:rsidR="00807BC1">
        <w:rPr>
          <w:rFonts w:ascii="Times New Roman" w:hAnsi="Times New Roman" w:cs="Times New Roman"/>
          <w:sz w:val="24"/>
          <w:szCs w:val="24"/>
        </w:rPr>
        <w:t xml:space="preserve">, they can move by </w:t>
      </w:r>
      <w:r w:rsidR="00807BC1">
        <w:rPr>
          <w:rFonts w:ascii="Times New Roman" w:hAnsi="Times New Roman" w:cs="Times New Roman"/>
          <w:b/>
          <w:sz w:val="24"/>
          <w:szCs w:val="24"/>
        </w:rPr>
        <w:t>passive transport</w:t>
      </w:r>
      <w:r w:rsidR="00807BC1">
        <w:rPr>
          <w:rFonts w:ascii="Times New Roman" w:hAnsi="Times New Roman" w:cs="Times New Roman"/>
          <w:sz w:val="24"/>
          <w:szCs w:val="24"/>
        </w:rPr>
        <w:t>, having 2 diffusions:</w:t>
      </w:r>
    </w:p>
    <w:p w14:paraId="00BDBA37" w14:textId="77777777" w:rsidR="00F325EF" w:rsidRDefault="00F325EF" w:rsidP="00F325EF">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Simple diffusion</w:t>
      </w:r>
      <w:r w:rsidR="00807BC1">
        <w:rPr>
          <w:rFonts w:ascii="Times New Roman" w:hAnsi="Times New Roman" w:cs="Times New Roman"/>
          <w:sz w:val="24"/>
          <w:szCs w:val="24"/>
        </w:rPr>
        <w:t>: molecules that can simple move through membrane.</w:t>
      </w:r>
    </w:p>
    <w:p w14:paraId="099D767F" w14:textId="77777777" w:rsidR="00F325EF" w:rsidRDefault="00F325EF" w:rsidP="00F325EF">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Facilitated diffusion</w:t>
      </w:r>
      <w:r w:rsidR="00807BC1">
        <w:rPr>
          <w:rFonts w:ascii="Times New Roman" w:hAnsi="Times New Roman" w:cs="Times New Roman"/>
          <w:sz w:val="24"/>
          <w:szCs w:val="24"/>
        </w:rPr>
        <w:t>: some type of protein transporter is involved.</w:t>
      </w:r>
    </w:p>
    <w:p w14:paraId="78D7A78C" w14:textId="77777777" w:rsidR="00807BC1" w:rsidRDefault="00807BC1" w:rsidP="00807BC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To move solutes AGAINST the gradient, going from where they are less to more abundant, requires the INPUT OF ENERGY, bring on </w:t>
      </w:r>
      <w:r w:rsidRPr="00807BC1">
        <w:rPr>
          <w:rFonts w:ascii="Times New Roman" w:hAnsi="Times New Roman" w:cs="Times New Roman"/>
          <w:b/>
          <w:sz w:val="24"/>
          <w:szCs w:val="24"/>
        </w:rPr>
        <w:t>active transport.</w:t>
      </w:r>
    </w:p>
    <w:p w14:paraId="0443A128" w14:textId="77777777" w:rsidR="00F325EF" w:rsidRDefault="00F325EF" w:rsidP="00F325E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Active transport</w:t>
      </w:r>
      <w:r w:rsidR="00807BC1">
        <w:rPr>
          <w:rFonts w:ascii="Times New Roman" w:hAnsi="Times New Roman" w:cs="Times New Roman"/>
          <w:sz w:val="24"/>
          <w:szCs w:val="24"/>
        </w:rPr>
        <w:t xml:space="preserve">: </w:t>
      </w:r>
      <w:r w:rsidR="00FF4674">
        <w:rPr>
          <w:rFonts w:ascii="Times New Roman" w:hAnsi="Times New Roman" w:cs="Times New Roman"/>
          <w:b/>
          <w:sz w:val="24"/>
          <w:szCs w:val="24"/>
        </w:rPr>
        <w:t xml:space="preserve">uphill movement ^, </w:t>
      </w:r>
      <w:r w:rsidR="00FF4674">
        <w:rPr>
          <w:rFonts w:ascii="Times New Roman" w:hAnsi="Times New Roman" w:cs="Times New Roman"/>
          <w:sz w:val="24"/>
          <w:szCs w:val="24"/>
        </w:rPr>
        <w:t>requires transport protein AND expenditure of energy.</w:t>
      </w:r>
    </w:p>
    <w:p w14:paraId="318A3DFE" w14:textId="77777777" w:rsidR="00F325EF" w:rsidRDefault="00F325EF" w:rsidP="00F325EF">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Primary</w:t>
      </w:r>
    </w:p>
    <w:p w14:paraId="1F791789" w14:textId="77777777" w:rsidR="00F325EF" w:rsidRDefault="00F325EF" w:rsidP="00F325EF">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Secondary</w:t>
      </w:r>
    </w:p>
    <w:p w14:paraId="0388A995" w14:textId="77777777" w:rsidR="00EA3000" w:rsidRPr="00EA3000" w:rsidRDefault="00EA3000" w:rsidP="00EA3000">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Passive transport:</w:t>
      </w:r>
    </w:p>
    <w:p w14:paraId="2CDE5F32" w14:textId="77777777" w:rsidR="00EA3000" w:rsidRDefault="00EA3000" w:rsidP="00EA300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Relies on diffusion:</w:t>
      </w:r>
    </w:p>
    <w:p w14:paraId="69F6BF21" w14:textId="77777777" w:rsidR="00EA3000" w:rsidRDefault="00EA3000" w:rsidP="00EA3000">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Molecule of interest is moving DOWN its diffusion gradient, from more abundant to less. Simple diffusion.</w:t>
      </w:r>
    </w:p>
    <w:p w14:paraId="3A0F3725" w14:textId="77777777" w:rsidR="00EA3000" w:rsidRDefault="00EA3000" w:rsidP="00EA3000">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Depending on molecule, different types can be distinguished of driving forces/gradient. Example: for solutes without charge, diffusion gradient is a concentration gradient. Solutes without charge </w:t>
      </w:r>
      <w:r w:rsidRPr="00EA3000">
        <w:rPr>
          <w:rFonts w:ascii="Times New Roman" w:hAnsi="Times New Roman" w:cs="Times New Roman"/>
          <w:sz w:val="24"/>
          <w:szCs w:val="24"/>
        </w:rPr>
        <w:sym w:font="Wingdings" w:char="F0E0"/>
      </w:r>
      <w:r>
        <w:rPr>
          <w:rFonts w:ascii="Times New Roman" w:hAnsi="Times New Roman" w:cs="Times New Roman"/>
          <w:sz w:val="24"/>
          <w:szCs w:val="24"/>
        </w:rPr>
        <w:t xml:space="preserve"> concentration gradient.</w:t>
      </w:r>
    </w:p>
    <w:p w14:paraId="74C35E54" w14:textId="77777777" w:rsidR="00EA3000" w:rsidRDefault="00EA3000" w:rsidP="00EA3000">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For gasses </w:t>
      </w:r>
      <w:r w:rsidRPr="00EA3000">
        <w:rPr>
          <w:rFonts w:ascii="Times New Roman" w:hAnsi="Times New Roman" w:cs="Times New Roman"/>
          <w:sz w:val="24"/>
          <w:szCs w:val="24"/>
        </w:rPr>
        <w:sym w:font="Wingdings" w:char="F0E0"/>
      </w:r>
      <w:r>
        <w:rPr>
          <w:rFonts w:ascii="Times New Roman" w:hAnsi="Times New Roman" w:cs="Times New Roman"/>
          <w:sz w:val="24"/>
          <w:szCs w:val="24"/>
        </w:rPr>
        <w:t xml:space="preserve"> partial pressure gradient.</w:t>
      </w:r>
    </w:p>
    <w:p w14:paraId="0606BF32" w14:textId="77777777" w:rsidR="00EA3000" w:rsidRDefault="00EA3000" w:rsidP="00EA3000">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For ions </w:t>
      </w:r>
      <w:r w:rsidRPr="00EA3000">
        <w:rPr>
          <w:rFonts w:ascii="Times New Roman" w:hAnsi="Times New Roman" w:cs="Times New Roman"/>
          <w:sz w:val="24"/>
          <w:szCs w:val="24"/>
        </w:rPr>
        <w:sym w:font="Wingdings" w:char="F0E0"/>
      </w:r>
      <w:r>
        <w:rPr>
          <w:rFonts w:ascii="Times New Roman" w:hAnsi="Times New Roman" w:cs="Times New Roman"/>
          <w:sz w:val="24"/>
          <w:szCs w:val="24"/>
        </w:rPr>
        <w:t xml:space="preserve"> electrochemical gradient.</w:t>
      </w:r>
    </w:p>
    <w:p w14:paraId="4BE18C3F" w14:textId="77777777" w:rsidR="00EA3000" w:rsidRDefault="00EA3000" w:rsidP="00EA3000">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For water </w:t>
      </w:r>
      <w:r w:rsidRPr="00EA3000">
        <w:rPr>
          <w:rFonts w:ascii="Times New Roman" w:hAnsi="Times New Roman" w:cs="Times New Roman"/>
          <w:sz w:val="24"/>
          <w:szCs w:val="24"/>
        </w:rPr>
        <w:sym w:font="Wingdings" w:char="F0E0"/>
      </w:r>
      <w:r>
        <w:rPr>
          <w:rFonts w:ascii="Times New Roman" w:hAnsi="Times New Roman" w:cs="Times New Roman"/>
          <w:sz w:val="24"/>
          <w:szCs w:val="24"/>
        </w:rPr>
        <w:t xml:space="preserve"> osmotic gradient/</w:t>
      </w:r>
    </w:p>
    <w:p w14:paraId="26CE37BC" w14:textId="77777777" w:rsidR="003C46A5" w:rsidRDefault="003C46A5" w:rsidP="003C46A5">
      <w:pPr>
        <w:pStyle w:val="ListParagraph"/>
        <w:numPr>
          <w:ilvl w:val="0"/>
          <w:numId w:val="10"/>
        </w:numPr>
        <w:rPr>
          <w:rFonts w:ascii="Times New Roman" w:hAnsi="Times New Roman" w:cs="Times New Roman"/>
          <w:sz w:val="24"/>
          <w:szCs w:val="24"/>
        </w:rPr>
      </w:pPr>
      <w:r w:rsidRPr="003C46A5">
        <w:rPr>
          <w:rFonts w:ascii="Times New Roman" w:hAnsi="Times New Roman" w:cs="Times New Roman"/>
          <w:noProof/>
          <w:sz w:val="24"/>
          <w:szCs w:val="24"/>
          <w:lang w:val="en-US"/>
        </w:rPr>
        <w:lastRenderedPageBreak/>
        <w:drawing>
          <wp:inline distT="0" distB="0" distL="0" distR="0" wp14:anchorId="1DC78018" wp14:editId="0989E7C6">
            <wp:extent cx="4726379" cy="3488671"/>
            <wp:effectExtent l="0" t="0" r="0" b="0"/>
            <wp:docPr id="35" name="Picture 6" descr="CO5_F14_pg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O5_F14_pg101.jpg"/>
                    <pic:cNvPicPr>
                      <a:picLocks noChangeAspect="1"/>
                    </pic:cNvPicPr>
                  </pic:nvPicPr>
                  <pic:blipFill>
                    <a:blip r:embed="rId37" cstate="print"/>
                    <a:stretch>
                      <a:fillRect/>
                    </a:stretch>
                  </pic:blipFill>
                  <pic:spPr>
                    <a:xfrm>
                      <a:off x="0" y="0"/>
                      <a:ext cx="4725030" cy="3487675"/>
                    </a:xfrm>
                    <a:prstGeom prst="rect">
                      <a:avLst/>
                    </a:prstGeom>
                  </pic:spPr>
                </pic:pic>
              </a:graphicData>
            </a:graphic>
          </wp:inline>
        </w:drawing>
      </w:r>
    </w:p>
    <w:p w14:paraId="503D01E2" w14:textId="77777777" w:rsidR="005516D0" w:rsidRDefault="00CD44E0"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Solution is </w:t>
      </w:r>
      <w:r w:rsidRPr="00CD72CC">
        <w:rPr>
          <w:rFonts w:ascii="Times New Roman" w:hAnsi="Times New Roman" w:cs="Times New Roman"/>
          <w:b/>
          <w:sz w:val="24"/>
          <w:szCs w:val="24"/>
        </w:rPr>
        <w:t>hypertonic</w:t>
      </w:r>
      <w:r>
        <w:rPr>
          <w:rFonts w:ascii="Times New Roman" w:hAnsi="Times New Roman" w:cs="Times New Roman"/>
          <w:sz w:val="24"/>
          <w:szCs w:val="24"/>
        </w:rPr>
        <w:t xml:space="preserve"> when shrivelled, because solution is more concentrated than the cell.</w:t>
      </w:r>
    </w:p>
    <w:p w14:paraId="4F7E2C18" w14:textId="77777777" w:rsidR="00CD44E0" w:rsidRDefault="00CD44E0"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Solution is </w:t>
      </w:r>
      <w:r w:rsidRPr="00CD72CC">
        <w:rPr>
          <w:rFonts w:ascii="Times New Roman" w:hAnsi="Times New Roman" w:cs="Times New Roman"/>
          <w:b/>
          <w:sz w:val="24"/>
          <w:szCs w:val="24"/>
        </w:rPr>
        <w:t>hypotonic</w:t>
      </w:r>
      <w:r>
        <w:rPr>
          <w:rFonts w:ascii="Times New Roman" w:hAnsi="Times New Roman" w:cs="Times New Roman"/>
          <w:sz w:val="24"/>
          <w:szCs w:val="24"/>
        </w:rPr>
        <w:t xml:space="preserve"> when swelled, because solution is less concentrated than the cell.</w:t>
      </w:r>
    </w:p>
    <w:p w14:paraId="366E6B43" w14:textId="77777777" w:rsidR="00CD44E0" w:rsidRDefault="00CD44E0" w:rsidP="003C46A5">
      <w:pPr>
        <w:pStyle w:val="ListParagraph"/>
        <w:numPr>
          <w:ilvl w:val="0"/>
          <w:numId w:val="10"/>
        </w:numPr>
        <w:rPr>
          <w:rFonts w:ascii="Times New Roman" w:hAnsi="Times New Roman" w:cs="Times New Roman"/>
          <w:sz w:val="24"/>
          <w:szCs w:val="24"/>
        </w:rPr>
      </w:pPr>
      <w:r w:rsidRPr="00CD72CC">
        <w:rPr>
          <w:rFonts w:ascii="Times New Roman" w:hAnsi="Times New Roman" w:cs="Times New Roman"/>
          <w:b/>
          <w:sz w:val="24"/>
          <w:szCs w:val="24"/>
        </w:rPr>
        <w:t>Isotonic</w:t>
      </w:r>
      <w:r>
        <w:rPr>
          <w:rFonts w:ascii="Times New Roman" w:hAnsi="Times New Roman" w:cs="Times New Roman"/>
          <w:sz w:val="24"/>
          <w:szCs w:val="24"/>
        </w:rPr>
        <w:t xml:space="preserve"> solution is perfect.</w:t>
      </w:r>
    </w:p>
    <w:p w14:paraId="4515BB50" w14:textId="77777777" w:rsidR="00CD72CC" w:rsidRDefault="00CD72CC"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Whether movement down gradient needs transport protein or not, </w:t>
      </w:r>
      <w:r w:rsidR="00202EDD">
        <w:rPr>
          <w:rFonts w:ascii="Times New Roman" w:hAnsi="Times New Roman" w:cs="Times New Roman"/>
          <w:sz w:val="24"/>
          <w:szCs w:val="24"/>
        </w:rPr>
        <w:t>membrane permeability determines if diffusion</w:t>
      </w:r>
      <w:r>
        <w:rPr>
          <w:rFonts w:ascii="Times New Roman" w:hAnsi="Times New Roman" w:cs="Times New Roman"/>
          <w:sz w:val="24"/>
          <w:szCs w:val="24"/>
        </w:rPr>
        <w:t xml:space="preserve"> is simple or facilitated diffusion.</w:t>
      </w:r>
    </w:p>
    <w:p w14:paraId="6DBFBAF6" w14:textId="77777777" w:rsidR="00CD72CC" w:rsidRDefault="00202EDD"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Simple diffusion: molecule can cross membrane WITHOUT TRANSPORT PROTEIN. Either lipophilic, or small POLAR </w:t>
      </w:r>
      <w:proofErr w:type="gramStart"/>
      <w:r>
        <w:rPr>
          <w:rFonts w:ascii="Times New Roman" w:hAnsi="Times New Roman" w:cs="Times New Roman"/>
          <w:sz w:val="24"/>
          <w:szCs w:val="24"/>
        </w:rPr>
        <w:t>molecule,</w:t>
      </w:r>
      <w:proofErr w:type="gramEnd"/>
      <w:r>
        <w:rPr>
          <w:rFonts w:ascii="Times New Roman" w:hAnsi="Times New Roman" w:cs="Times New Roman"/>
          <w:sz w:val="24"/>
          <w:szCs w:val="24"/>
        </w:rPr>
        <w:t xml:space="preserve"> can get through membrane without transport protein.</w:t>
      </w:r>
    </w:p>
    <w:p w14:paraId="6F745378" w14:textId="77777777" w:rsidR="00202EDD" w:rsidRDefault="00202EDD"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Facilitated diffusion needs transport protein. Molecule can’t get acr</w:t>
      </w:r>
      <w:r w:rsidR="00E2102F">
        <w:rPr>
          <w:rFonts w:ascii="Times New Roman" w:hAnsi="Times New Roman" w:cs="Times New Roman"/>
          <w:sz w:val="24"/>
          <w:szCs w:val="24"/>
        </w:rPr>
        <w:t xml:space="preserve">oss membrane, </w:t>
      </w:r>
      <w:r w:rsidR="004E0BE8">
        <w:rPr>
          <w:rFonts w:ascii="Times New Roman" w:hAnsi="Times New Roman" w:cs="Times New Roman"/>
          <w:sz w:val="24"/>
          <w:szCs w:val="24"/>
        </w:rPr>
        <w:t xml:space="preserve">polar and </w:t>
      </w:r>
      <w:r w:rsidR="00E2102F">
        <w:rPr>
          <w:rFonts w:ascii="Times New Roman" w:hAnsi="Times New Roman" w:cs="Times New Roman"/>
          <w:sz w:val="24"/>
          <w:szCs w:val="24"/>
        </w:rPr>
        <w:t>larger and/or hydrophilic molecules.</w:t>
      </w:r>
      <w:r w:rsidR="0060692F">
        <w:rPr>
          <w:rFonts w:ascii="Times New Roman" w:hAnsi="Times New Roman" w:cs="Times New Roman"/>
          <w:sz w:val="24"/>
          <w:szCs w:val="24"/>
        </w:rPr>
        <w:t xml:space="preserve"> </w:t>
      </w:r>
      <w:r w:rsidR="005613C7">
        <w:rPr>
          <w:rFonts w:ascii="Times New Roman" w:hAnsi="Times New Roman" w:cs="Times New Roman"/>
          <w:sz w:val="24"/>
          <w:szCs w:val="24"/>
        </w:rPr>
        <w:t>In graph, when approaches maximum rate when all transporters occupied, its saturation kinetics.</w:t>
      </w:r>
    </w:p>
    <w:p w14:paraId="5CB31635" w14:textId="77777777" w:rsidR="004E0BE8" w:rsidRDefault="004E0BE8" w:rsidP="003C46A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2 basic types of </w:t>
      </w:r>
      <w:r>
        <w:rPr>
          <w:rFonts w:ascii="Times New Roman" w:hAnsi="Times New Roman" w:cs="Times New Roman"/>
          <w:b/>
          <w:sz w:val="24"/>
          <w:szCs w:val="24"/>
        </w:rPr>
        <w:t>transport proteins:</w:t>
      </w:r>
    </w:p>
    <w:p w14:paraId="5D67D395" w14:textId="77777777" w:rsidR="004E0BE8" w:rsidRPr="004E0BE8" w:rsidRDefault="004E0BE8" w:rsidP="004E0BE8">
      <w:pPr>
        <w:pStyle w:val="ListParagraph"/>
        <w:numPr>
          <w:ilvl w:val="1"/>
          <w:numId w:val="10"/>
        </w:numPr>
        <w:rPr>
          <w:rFonts w:ascii="Times New Roman" w:hAnsi="Times New Roman" w:cs="Times New Roman"/>
          <w:sz w:val="24"/>
          <w:szCs w:val="24"/>
        </w:rPr>
      </w:pPr>
      <w:r>
        <w:rPr>
          <w:rFonts w:ascii="Times New Roman" w:hAnsi="Times New Roman" w:cs="Times New Roman"/>
          <w:b/>
          <w:sz w:val="24"/>
          <w:szCs w:val="24"/>
        </w:rPr>
        <w:t>Channel proteins</w:t>
      </w:r>
    </w:p>
    <w:p w14:paraId="732CDD48" w14:textId="77777777" w:rsidR="004E0BE8" w:rsidRPr="0019197D" w:rsidRDefault="004E0BE8" w:rsidP="004E0BE8">
      <w:pPr>
        <w:pStyle w:val="ListParagraph"/>
        <w:numPr>
          <w:ilvl w:val="1"/>
          <w:numId w:val="10"/>
        </w:numPr>
        <w:rPr>
          <w:rFonts w:ascii="Times New Roman" w:hAnsi="Times New Roman" w:cs="Times New Roman"/>
          <w:sz w:val="24"/>
          <w:szCs w:val="24"/>
        </w:rPr>
      </w:pPr>
      <w:r>
        <w:rPr>
          <w:rFonts w:ascii="Times New Roman" w:hAnsi="Times New Roman" w:cs="Times New Roman"/>
          <w:b/>
          <w:sz w:val="24"/>
          <w:szCs w:val="24"/>
        </w:rPr>
        <w:t>Carrier proteins</w:t>
      </w:r>
    </w:p>
    <w:p w14:paraId="1B32116A" w14:textId="77777777" w:rsidR="0019197D" w:rsidRPr="00FD26BF" w:rsidRDefault="0060692F" w:rsidP="0019197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Channels </w:t>
      </w:r>
      <w:r w:rsidR="00C6043F">
        <w:rPr>
          <w:rFonts w:ascii="Times New Roman" w:hAnsi="Times New Roman" w:cs="Times New Roman"/>
          <w:sz w:val="24"/>
          <w:szCs w:val="24"/>
        </w:rPr>
        <w:t>are 1 mechanism, i</w:t>
      </w:r>
      <w:r>
        <w:rPr>
          <w:rFonts w:ascii="Times New Roman" w:hAnsi="Times New Roman" w:cs="Times New Roman"/>
          <w:sz w:val="24"/>
          <w:szCs w:val="24"/>
        </w:rPr>
        <w:t xml:space="preserve">ntegral membrane proteins, </w:t>
      </w:r>
      <w:r w:rsidR="00C6043F">
        <w:rPr>
          <w:rFonts w:ascii="Times New Roman" w:hAnsi="Times New Roman" w:cs="Times New Roman"/>
          <w:sz w:val="24"/>
          <w:szCs w:val="24"/>
        </w:rPr>
        <w:t xml:space="preserve">through which facilitated diffusion can occur. They are integral, and also trans-membrane. Outside of protein, there are hydrophobic residues that hold the channel in the membrane, but in the center of the protein there is a hydrophilic pathway, and is highly selective for the typical solute transported, and is usually an </w:t>
      </w:r>
      <w:r w:rsidR="00C6043F">
        <w:rPr>
          <w:rFonts w:ascii="Times New Roman" w:hAnsi="Times New Roman" w:cs="Times New Roman"/>
          <w:b/>
          <w:sz w:val="24"/>
          <w:szCs w:val="24"/>
        </w:rPr>
        <w:t xml:space="preserve">ion. </w:t>
      </w:r>
      <w:r w:rsidR="00C6043F">
        <w:rPr>
          <w:rFonts w:ascii="Times New Roman" w:hAnsi="Times New Roman" w:cs="Times New Roman"/>
          <w:sz w:val="24"/>
          <w:szCs w:val="24"/>
        </w:rPr>
        <w:t xml:space="preserve">There is also a channel for water, called </w:t>
      </w:r>
      <w:r w:rsidR="00C6043F">
        <w:rPr>
          <w:rFonts w:ascii="Times New Roman" w:hAnsi="Times New Roman" w:cs="Times New Roman"/>
          <w:b/>
          <w:sz w:val="24"/>
          <w:szCs w:val="24"/>
        </w:rPr>
        <w:t>aquaporin.</w:t>
      </w:r>
      <w:r w:rsidR="001205FB">
        <w:rPr>
          <w:rFonts w:ascii="Times New Roman" w:hAnsi="Times New Roman" w:cs="Times New Roman"/>
          <w:b/>
          <w:sz w:val="24"/>
          <w:szCs w:val="24"/>
        </w:rPr>
        <w:t xml:space="preserve"> (*_</w:t>
      </w:r>
    </w:p>
    <w:p w14:paraId="6AD2C587" w14:textId="77777777" w:rsidR="00FD26BF" w:rsidRDefault="00FD26BF" w:rsidP="00FD26B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You can get inhibitors that bind to protein and inhibit facilitated diffusion.</w:t>
      </w:r>
    </w:p>
    <w:p w14:paraId="32F0CAD3" w14:textId="77777777" w:rsidR="00FD26BF" w:rsidRDefault="00FD26BF" w:rsidP="00FD26B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Leak channels are ones open all the times. Gated once are open/closed, and can be gated according to: membrane potential and ligands. (Example: Voltage-gated, and ligand-gated).</w:t>
      </w:r>
      <w:r w:rsidR="001205FB">
        <w:rPr>
          <w:rFonts w:ascii="Times New Roman" w:hAnsi="Times New Roman" w:cs="Times New Roman"/>
          <w:sz w:val="24"/>
          <w:szCs w:val="24"/>
        </w:rPr>
        <w:t xml:space="preserve"> (**)</w:t>
      </w:r>
    </w:p>
    <w:p w14:paraId="5AA1C104" w14:textId="77777777" w:rsidR="00FD26BF" w:rsidRDefault="00FD26BF" w:rsidP="00FD26B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Voltage gated potassium channel, closed under normal conditions, but when membrane depolarizes and thus changes membrane potential, then channel opens allowing potassium ions going through it.</w:t>
      </w:r>
    </w:p>
    <w:p w14:paraId="0A76916B" w14:textId="77777777" w:rsidR="00FD26BF" w:rsidRPr="004E0BE8" w:rsidRDefault="00FD26BF" w:rsidP="00FD26B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 ligands, a chemical messenger binds to channel and tells it to open or close.</w:t>
      </w:r>
    </w:p>
    <w:p w14:paraId="01B57CFB" w14:textId="77777777" w:rsidR="004E0BE8" w:rsidRDefault="004E0BE8" w:rsidP="004E0BE8">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A8D3C3F" wp14:editId="674D01E5">
            <wp:extent cx="5925820" cy="2945130"/>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25820" cy="2945130"/>
                    </a:xfrm>
                    <a:prstGeom prst="rect">
                      <a:avLst/>
                    </a:prstGeom>
                    <a:noFill/>
                    <a:ln>
                      <a:noFill/>
                    </a:ln>
                  </pic:spPr>
                </pic:pic>
              </a:graphicData>
            </a:graphic>
          </wp:inline>
        </w:drawing>
      </w:r>
    </w:p>
    <w:p w14:paraId="2A886B1F" w14:textId="77777777" w:rsidR="009109CB" w:rsidRDefault="001205FB" w:rsidP="009109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noProof/>
          <w:sz w:val="24"/>
          <w:szCs w:val="24"/>
          <w:lang w:val="en-US"/>
        </w:rPr>
        <w:drawing>
          <wp:inline distT="0" distB="0" distL="0" distR="0" wp14:anchorId="104E9333" wp14:editId="3171B94F">
            <wp:extent cx="2422525" cy="3324860"/>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22525" cy="3324860"/>
                    </a:xfrm>
                    <a:prstGeom prst="rect">
                      <a:avLst/>
                    </a:prstGeom>
                    <a:noFill/>
                    <a:ln>
                      <a:noFill/>
                    </a:ln>
                  </pic:spPr>
                </pic:pic>
              </a:graphicData>
            </a:graphic>
          </wp:inline>
        </w:drawing>
      </w:r>
      <w:r>
        <w:rPr>
          <w:rFonts w:ascii="Times New Roman" w:hAnsi="Times New Roman" w:cs="Times New Roman"/>
          <w:sz w:val="24"/>
          <w:szCs w:val="24"/>
        </w:rPr>
        <w:t>(**)</w:t>
      </w:r>
      <w:r>
        <w:rPr>
          <w:rFonts w:ascii="Times New Roman" w:hAnsi="Times New Roman" w:cs="Times New Roman"/>
          <w:noProof/>
          <w:sz w:val="24"/>
          <w:szCs w:val="24"/>
          <w:lang w:val="en-US"/>
        </w:rPr>
        <w:drawing>
          <wp:inline distT="0" distB="0" distL="0" distR="0" wp14:anchorId="72DEE4DC" wp14:editId="6BFED1F7">
            <wp:extent cx="2588856" cy="2612572"/>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88681" cy="2612395"/>
                    </a:xfrm>
                    <a:prstGeom prst="rect">
                      <a:avLst/>
                    </a:prstGeom>
                    <a:noFill/>
                    <a:ln>
                      <a:noFill/>
                    </a:ln>
                  </pic:spPr>
                </pic:pic>
              </a:graphicData>
            </a:graphic>
          </wp:inline>
        </w:drawing>
      </w:r>
    </w:p>
    <w:p w14:paraId="4E82581C" w14:textId="77777777" w:rsidR="009109CB" w:rsidRDefault="009109CB">
      <w:pPr>
        <w:rPr>
          <w:rFonts w:ascii="Times New Roman" w:hAnsi="Times New Roman" w:cs="Times New Roman"/>
          <w:sz w:val="24"/>
          <w:szCs w:val="24"/>
        </w:rPr>
      </w:pPr>
      <w:r>
        <w:rPr>
          <w:rFonts w:ascii="Times New Roman" w:hAnsi="Times New Roman" w:cs="Times New Roman"/>
          <w:sz w:val="24"/>
          <w:szCs w:val="24"/>
        </w:rPr>
        <w:br w:type="page"/>
      </w:r>
    </w:p>
    <w:p w14:paraId="797AFE77" w14:textId="77777777" w:rsidR="009109CB" w:rsidRDefault="009109CB" w:rsidP="009109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The facilitated diffusion </w:t>
      </w:r>
      <w:r>
        <w:rPr>
          <w:rFonts w:ascii="Times New Roman" w:hAnsi="Times New Roman" w:cs="Times New Roman"/>
          <w:b/>
          <w:sz w:val="24"/>
          <w:szCs w:val="24"/>
        </w:rPr>
        <w:t>carrier proteins:</w:t>
      </w:r>
      <w:r w:rsidR="00C059C8">
        <w:rPr>
          <w:rFonts w:ascii="Times New Roman" w:hAnsi="Times New Roman" w:cs="Times New Roman"/>
          <w:b/>
          <w:sz w:val="24"/>
          <w:szCs w:val="24"/>
        </w:rPr>
        <w:t xml:space="preserve"> </w:t>
      </w:r>
      <w:r w:rsidR="00C059C8">
        <w:rPr>
          <w:rFonts w:ascii="Times New Roman" w:hAnsi="Times New Roman" w:cs="Times New Roman"/>
          <w:sz w:val="24"/>
          <w:szCs w:val="24"/>
        </w:rPr>
        <w:t>share many of same properties as channels. Also integral and trans-membrane proteins.</w:t>
      </w:r>
    </w:p>
    <w:p w14:paraId="7E810254" w14:textId="77777777" w:rsidR="009109CB" w:rsidRDefault="009109CB" w:rsidP="009109C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Ions, larger and/or polar molecules.</w:t>
      </w:r>
    </w:p>
    <w:p w14:paraId="36434E52" w14:textId="77777777" w:rsidR="009109CB" w:rsidRDefault="00C059C8" w:rsidP="009109C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Highly selective of particular solute they move.</w:t>
      </w:r>
    </w:p>
    <w:p w14:paraId="4F2078BA" w14:textId="77777777" w:rsidR="009109CB" w:rsidRPr="009109CB" w:rsidRDefault="009109CB" w:rsidP="009109CB">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u w:val="single"/>
        </w:rPr>
        <w:t>UNIporter</w:t>
      </w:r>
      <w:proofErr w:type="spellEnd"/>
      <w:r>
        <w:rPr>
          <w:rFonts w:ascii="Times New Roman" w:hAnsi="Times New Roman" w:cs="Times New Roman"/>
          <w:sz w:val="24"/>
          <w:szCs w:val="24"/>
          <w:u w:val="single"/>
        </w:rPr>
        <w:t>, CO-</w:t>
      </w:r>
      <w:proofErr w:type="spellStart"/>
      <w:r>
        <w:rPr>
          <w:rFonts w:ascii="Times New Roman" w:hAnsi="Times New Roman" w:cs="Times New Roman"/>
          <w:sz w:val="24"/>
          <w:szCs w:val="24"/>
          <w:u w:val="single"/>
        </w:rPr>
        <w:t>TRANSporter</w:t>
      </w:r>
      <w:proofErr w:type="spellEnd"/>
      <w:r w:rsidR="00C059C8">
        <w:rPr>
          <w:rFonts w:ascii="Times New Roman" w:hAnsi="Times New Roman" w:cs="Times New Roman"/>
          <w:sz w:val="24"/>
          <w:szCs w:val="24"/>
          <w:u w:val="single"/>
        </w:rPr>
        <w:t xml:space="preserve"> (</w:t>
      </w:r>
      <w:proofErr w:type="spellStart"/>
      <w:r w:rsidR="00C059C8">
        <w:rPr>
          <w:rFonts w:ascii="Times New Roman" w:hAnsi="Times New Roman" w:cs="Times New Roman"/>
          <w:sz w:val="24"/>
          <w:szCs w:val="24"/>
          <w:u w:val="single"/>
        </w:rPr>
        <w:t>symporter</w:t>
      </w:r>
      <w:proofErr w:type="spellEnd"/>
      <w:r w:rsidR="00C059C8">
        <w:rPr>
          <w:rFonts w:ascii="Times New Roman" w:hAnsi="Times New Roman" w:cs="Times New Roman"/>
          <w:sz w:val="24"/>
          <w:szCs w:val="24"/>
          <w:u w:val="single"/>
        </w:rPr>
        <w:t>)</w:t>
      </w:r>
      <w:r>
        <w:rPr>
          <w:rFonts w:ascii="Times New Roman" w:hAnsi="Times New Roman" w:cs="Times New Roman"/>
          <w:sz w:val="24"/>
          <w:szCs w:val="24"/>
          <w:u w:val="single"/>
        </w:rPr>
        <w:t>, EXCHANGER</w:t>
      </w:r>
      <w:r w:rsidR="00C059C8">
        <w:rPr>
          <w:rFonts w:ascii="Times New Roman" w:hAnsi="Times New Roman" w:cs="Times New Roman"/>
          <w:sz w:val="24"/>
          <w:szCs w:val="24"/>
          <w:u w:val="single"/>
        </w:rPr>
        <w:t xml:space="preserve"> (</w:t>
      </w:r>
      <w:proofErr w:type="spellStart"/>
      <w:r w:rsidR="00C059C8">
        <w:rPr>
          <w:rFonts w:ascii="Times New Roman" w:hAnsi="Times New Roman" w:cs="Times New Roman"/>
          <w:sz w:val="24"/>
          <w:szCs w:val="24"/>
          <w:u w:val="single"/>
        </w:rPr>
        <w:t>antiporter</w:t>
      </w:r>
      <w:proofErr w:type="spellEnd"/>
      <w:r w:rsidR="00C059C8">
        <w:rPr>
          <w:rFonts w:ascii="Times New Roman" w:hAnsi="Times New Roman" w:cs="Times New Roman"/>
          <w:sz w:val="24"/>
          <w:szCs w:val="24"/>
          <w:u w:val="single"/>
        </w:rPr>
        <w:t>)</w:t>
      </w:r>
      <w:r>
        <w:rPr>
          <w:rFonts w:ascii="Times New Roman" w:hAnsi="Times New Roman" w:cs="Times New Roman"/>
          <w:sz w:val="24"/>
          <w:szCs w:val="24"/>
          <w:u w:val="single"/>
        </w:rPr>
        <w:t>.</w:t>
      </w:r>
    </w:p>
    <w:p w14:paraId="2BC468B7" w14:textId="77777777" w:rsidR="009109CB" w:rsidRDefault="00C059C8" w:rsidP="009109C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Inhibitors can block role in transport.</w:t>
      </w:r>
    </w:p>
    <w:p w14:paraId="28F1F299" w14:textId="77777777" w:rsidR="009109CB" w:rsidRDefault="009109CB" w:rsidP="009109C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Direction of solute movement driven by gradient.</w:t>
      </w:r>
      <w:r w:rsidR="008138E2">
        <w:rPr>
          <w:rFonts w:ascii="Times New Roman" w:hAnsi="Times New Roman" w:cs="Times New Roman"/>
          <w:sz w:val="24"/>
          <w:szCs w:val="24"/>
        </w:rPr>
        <w:t xml:space="preserve"> </w:t>
      </w:r>
      <w:r w:rsidR="00985544">
        <w:rPr>
          <w:rFonts w:ascii="Times New Roman" w:hAnsi="Times New Roman" w:cs="Times New Roman"/>
          <w:sz w:val="24"/>
          <w:szCs w:val="24"/>
        </w:rPr>
        <w:t>If outside to in, op</w:t>
      </w:r>
      <w:r w:rsidR="00BC6F62">
        <w:rPr>
          <w:rFonts w:ascii="Times New Roman" w:hAnsi="Times New Roman" w:cs="Times New Roman"/>
          <w:sz w:val="24"/>
          <w:szCs w:val="24"/>
        </w:rPr>
        <w:t xml:space="preserve">erates one direction. </w:t>
      </w:r>
      <w:r w:rsidR="00985544">
        <w:rPr>
          <w:rFonts w:ascii="Times New Roman" w:hAnsi="Times New Roman" w:cs="Times New Roman"/>
          <w:sz w:val="24"/>
          <w:szCs w:val="24"/>
        </w:rPr>
        <w:t xml:space="preserve">If you flip it, so </w:t>
      </w:r>
      <w:r w:rsidR="002D721C">
        <w:rPr>
          <w:rFonts w:ascii="Times New Roman" w:hAnsi="Times New Roman" w:cs="Times New Roman"/>
          <w:sz w:val="24"/>
          <w:szCs w:val="24"/>
        </w:rPr>
        <w:t>it’s</w:t>
      </w:r>
      <w:r w:rsidR="00985544">
        <w:rPr>
          <w:rFonts w:ascii="Times New Roman" w:hAnsi="Times New Roman" w:cs="Times New Roman"/>
          <w:sz w:val="24"/>
          <w:szCs w:val="24"/>
        </w:rPr>
        <w:t xml:space="preserve"> inside to out, it wil</w:t>
      </w:r>
      <w:r w:rsidR="00BC6F62">
        <w:rPr>
          <w:rFonts w:ascii="Times New Roman" w:hAnsi="Times New Roman" w:cs="Times New Roman"/>
          <w:sz w:val="24"/>
          <w:szCs w:val="24"/>
        </w:rPr>
        <w:t>l go in the opposite direction.</w:t>
      </w:r>
      <w:r w:rsidR="00985544">
        <w:rPr>
          <w:rFonts w:ascii="Times New Roman" w:hAnsi="Times New Roman" w:cs="Times New Roman"/>
          <w:sz w:val="24"/>
          <w:szCs w:val="24"/>
        </w:rPr>
        <w:t xml:space="preserve"> </w:t>
      </w:r>
    </w:p>
    <w:p w14:paraId="64F4A14F" w14:textId="77777777" w:rsidR="008138E2" w:rsidRDefault="008138E2" w:rsidP="009109C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Mechanism of action is a little different than channels. Carrier protein is a protein that has 2 stable confirmations, and it flip flops back and forth between them, depending on whether solute of interest is bound to them. By </w:t>
      </w:r>
      <w:proofErr w:type="gramStart"/>
      <w:r>
        <w:rPr>
          <w:rFonts w:ascii="Times New Roman" w:hAnsi="Times New Roman" w:cs="Times New Roman"/>
          <w:sz w:val="24"/>
          <w:szCs w:val="24"/>
        </w:rPr>
        <w:t>flip flopping</w:t>
      </w:r>
      <w:proofErr w:type="gramEnd"/>
      <w:r>
        <w:rPr>
          <w:rFonts w:ascii="Times New Roman" w:hAnsi="Times New Roman" w:cs="Times New Roman"/>
          <w:sz w:val="24"/>
          <w:szCs w:val="24"/>
        </w:rPr>
        <w:t>, it moves solute across membrane. (1)</w:t>
      </w:r>
    </w:p>
    <w:p w14:paraId="17DD49B7" w14:textId="77777777" w:rsidR="008138E2" w:rsidRDefault="008138E2" w:rsidP="008138E2">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Carrier protein is in resting state </w:t>
      </w:r>
      <w:r w:rsidRPr="008138E2">
        <w:rPr>
          <w:rFonts w:ascii="Times New Roman" w:hAnsi="Times New Roman" w:cs="Times New Roman"/>
          <w:sz w:val="24"/>
          <w:szCs w:val="24"/>
        </w:rPr>
        <w:sym w:font="Wingdings" w:char="F0E0"/>
      </w:r>
      <w:r>
        <w:rPr>
          <w:rFonts w:ascii="Times New Roman" w:hAnsi="Times New Roman" w:cs="Times New Roman"/>
          <w:sz w:val="24"/>
          <w:szCs w:val="24"/>
        </w:rPr>
        <w:t xml:space="preserve"> solute binds to it </w:t>
      </w:r>
      <w:r w:rsidRPr="008138E2">
        <w:rPr>
          <w:rFonts w:ascii="Times New Roman" w:hAnsi="Times New Roman" w:cs="Times New Roman"/>
          <w:sz w:val="24"/>
          <w:szCs w:val="24"/>
        </w:rPr>
        <w:sym w:font="Wingdings" w:char="F0E0"/>
      </w:r>
      <w:r>
        <w:rPr>
          <w:rFonts w:ascii="Times New Roman" w:hAnsi="Times New Roman" w:cs="Times New Roman"/>
          <w:sz w:val="24"/>
          <w:szCs w:val="24"/>
        </w:rPr>
        <w:t xml:space="preserve"> changes confirmation </w:t>
      </w:r>
      <w:r w:rsidRPr="008138E2">
        <w:rPr>
          <w:rFonts w:ascii="Times New Roman" w:hAnsi="Times New Roman" w:cs="Times New Roman"/>
          <w:sz w:val="24"/>
          <w:szCs w:val="24"/>
        </w:rPr>
        <w:sym w:font="Wingdings" w:char="F0E0"/>
      </w:r>
      <w:r>
        <w:rPr>
          <w:rFonts w:ascii="Times New Roman" w:hAnsi="Times New Roman" w:cs="Times New Roman"/>
          <w:sz w:val="24"/>
          <w:szCs w:val="24"/>
        </w:rPr>
        <w:t xml:space="preserve"> then releases solute </w:t>
      </w:r>
      <w:r w:rsidRPr="008138E2">
        <w:rPr>
          <w:rFonts w:ascii="Times New Roman" w:hAnsi="Times New Roman" w:cs="Times New Roman"/>
          <w:sz w:val="24"/>
          <w:szCs w:val="24"/>
        </w:rPr>
        <w:sym w:font="Wingdings" w:char="F0E0"/>
      </w:r>
      <w:r>
        <w:rPr>
          <w:rFonts w:ascii="Times New Roman" w:hAnsi="Times New Roman" w:cs="Times New Roman"/>
          <w:sz w:val="24"/>
          <w:szCs w:val="24"/>
        </w:rPr>
        <w:t xml:space="preserve"> back to starting confirmation.</w:t>
      </w:r>
    </w:p>
    <w:p w14:paraId="1F61A82E" w14:textId="77777777" w:rsidR="008138E2" w:rsidRDefault="008138E2" w:rsidP="008138E2">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Net effect of confirmation changes is a molecule of solute is moved from one side of membrane to the other.</w:t>
      </w:r>
    </w:p>
    <w:p w14:paraId="007DB71E" w14:textId="77777777" w:rsidR="00BC6F62" w:rsidRDefault="008138E2" w:rsidP="00BC6F6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noProof/>
          <w:sz w:val="24"/>
          <w:szCs w:val="24"/>
          <w:lang w:val="en-US"/>
        </w:rPr>
        <w:drawing>
          <wp:inline distT="0" distB="0" distL="0" distR="0" wp14:anchorId="29C9EF49" wp14:editId="42ED956B">
            <wp:extent cx="3562350" cy="3693160"/>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62350" cy="3693160"/>
                    </a:xfrm>
                    <a:prstGeom prst="rect">
                      <a:avLst/>
                    </a:prstGeom>
                    <a:noFill/>
                    <a:ln>
                      <a:noFill/>
                    </a:ln>
                  </pic:spPr>
                </pic:pic>
              </a:graphicData>
            </a:graphic>
          </wp:inline>
        </w:drawing>
      </w:r>
    </w:p>
    <w:p w14:paraId="71E6BB88" w14:textId="77777777" w:rsidR="00BC6F62" w:rsidRPr="00BC6F62" w:rsidRDefault="00BC6F62" w:rsidP="00BC6F62">
      <w:pPr>
        <w:pStyle w:val="ListParagraph"/>
        <w:numPr>
          <w:ilvl w:val="0"/>
          <w:numId w:val="10"/>
        </w:numPr>
        <w:rPr>
          <w:rFonts w:ascii="Times New Roman" w:hAnsi="Times New Roman" w:cs="Times New Roman"/>
          <w:sz w:val="24"/>
          <w:szCs w:val="24"/>
        </w:rPr>
      </w:pPr>
      <w:proofErr w:type="spellStart"/>
      <w:r w:rsidRPr="00BC6F62">
        <w:rPr>
          <w:rFonts w:ascii="Times New Roman" w:hAnsi="Times New Roman" w:cs="Times New Roman"/>
          <w:sz w:val="24"/>
          <w:szCs w:val="24"/>
          <w:u w:val="single"/>
        </w:rPr>
        <w:t>UNIporter</w:t>
      </w:r>
      <w:proofErr w:type="spellEnd"/>
      <w:r w:rsidRPr="00BC6F62">
        <w:rPr>
          <w:rFonts w:ascii="Times New Roman" w:hAnsi="Times New Roman" w:cs="Times New Roman"/>
          <w:sz w:val="24"/>
          <w:szCs w:val="24"/>
          <w:u w:val="single"/>
        </w:rPr>
        <w:t>, CO-</w:t>
      </w:r>
      <w:proofErr w:type="spellStart"/>
      <w:r w:rsidRPr="00BC6F62">
        <w:rPr>
          <w:rFonts w:ascii="Times New Roman" w:hAnsi="Times New Roman" w:cs="Times New Roman"/>
          <w:sz w:val="24"/>
          <w:szCs w:val="24"/>
          <w:u w:val="single"/>
        </w:rPr>
        <w:t>TRANSporter</w:t>
      </w:r>
      <w:proofErr w:type="spellEnd"/>
      <w:r w:rsidRPr="00BC6F62">
        <w:rPr>
          <w:rFonts w:ascii="Times New Roman" w:hAnsi="Times New Roman" w:cs="Times New Roman"/>
          <w:sz w:val="24"/>
          <w:szCs w:val="24"/>
          <w:u w:val="single"/>
        </w:rPr>
        <w:t xml:space="preserve"> (</w:t>
      </w:r>
      <w:proofErr w:type="spellStart"/>
      <w:r w:rsidRPr="00BC6F62">
        <w:rPr>
          <w:rFonts w:ascii="Times New Roman" w:hAnsi="Times New Roman" w:cs="Times New Roman"/>
          <w:sz w:val="24"/>
          <w:szCs w:val="24"/>
          <w:u w:val="single"/>
        </w:rPr>
        <w:t>symporter</w:t>
      </w:r>
      <w:proofErr w:type="spellEnd"/>
      <w:r w:rsidRPr="00BC6F62">
        <w:rPr>
          <w:rFonts w:ascii="Times New Roman" w:hAnsi="Times New Roman" w:cs="Times New Roman"/>
          <w:sz w:val="24"/>
          <w:szCs w:val="24"/>
          <w:u w:val="single"/>
        </w:rPr>
        <w:t>), EXCHANGER (</w:t>
      </w:r>
      <w:proofErr w:type="spellStart"/>
      <w:r w:rsidRPr="00BC6F62">
        <w:rPr>
          <w:rFonts w:ascii="Times New Roman" w:hAnsi="Times New Roman" w:cs="Times New Roman"/>
          <w:sz w:val="24"/>
          <w:szCs w:val="24"/>
          <w:u w:val="single"/>
        </w:rPr>
        <w:t>antiporter</w:t>
      </w:r>
      <w:proofErr w:type="spellEnd"/>
      <w:r w:rsidRPr="00BC6F62">
        <w:rPr>
          <w:rFonts w:ascii="Times New Roman" w:hAnsi="Times New Roman" w:cs="Times New Roman"/>
          <w:sz w:val="24"/>
          <w:szCs w:val="24"/>
          <w:u w:val="single"/>
        </w:rPr>
        <w:t>)</w:t>
      </w:r>
      <w:r>
        <w:rPr>
          <w:rFonts w:ascii="Times New Roman" w:hAnsi="Times New Roman" w:cs="Times New Roman"/>
          <w:sz w:val="24"/>
          <w:szCs w:val="24"/>
          <w:u w:val="single"/>
        </w:rPr>
        <w:t>. (2)</w:t>
      </w:r>
    </w:p>
    <w:p w14:paraId="3BB5551B" w14:textId="77777777" w:rsidR="00BC6F62" w:rsidRDefault="004F0DE9" w:rsidP="00BC6F6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These are the types of carrier proteins.</w:t>
      </w:r>
    </w:p>
    <w:p w14:paraId="368EC633" w14:textId="77777777" w:rsidR="004F0DE9" w:rsidRDefault="004F0DE9" w:rsidP="00BC6F6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UNIPORTER: single solute moved across membrane.</w:t>
      </w:r>
    </w:p>
    <w:p w14:paraId="1E5660C1" w14:textId="77777777" w:rsidR="004F0DE9" w:rsidRDefault="004F0DE9" w:rsidP="00BC6F6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CO-TRANSPORTER: transport two solutes in SAME direction.</w:t>
      </w:r>
    </w:p>
    <w:p w14:paraId="72CA97DD" w14:textId="77777777" w:rsidR="004F0DE9" w:rsidRPr="00BC6F62" w:rsidRDefault="004F0DE9" w:rsidP="00BC6F6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EXCHANGER: transport two solutes in OPPOSITE DIRECTION.</w:t>
      </w:r>
    </w:p>
    <w:p w14:paraId="6130EBA0" w14:textId="77777777" w:rsidR="008138E2" w:rsidRDefault="008138E2" w:rsidP="008138E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(2)</w:t>
      </w:r>
      <w:r>
        <w:rPr>
          <w:rFonts w:ascii="Times New Roman" w:hAnsi="Times New Roman" w:cs="Times New Roman"/>
          <w:noProof/>
          <w:sz w:val="24"/>
          <w:szCs w:val="24"/>
          <w:lang w:val="en-US"/>
        </w:rPr>
        <w:drawing>
          <wp:inline distT="0" distB="0" distL="0" distR="0" wp14:anchorId="2F89F1CE" wp14:editId="5A0E2DB2">
            <wp:extent cx="3265805" cy="19475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65805" cy="1947545"/>
                    </a:xfrm>
                    <a:prstGeom prst="rect">
                      <a:avLst/>
                    </a:prstGeom>
                    <a:noFill/>
                    <a:ln>
                      <a:noFill/>
                    </a:ln>
                  </pic:spPr>
                </pic:pic>
              </a:graphicData>
            </a:graphic>
          </wp:inline>
        </w:drawing>
      </w:r>
    </w:p>
    <w:p w14:paraId="2CCC3A29" w14:textId="77777777" w:rsidR="00C90DE4" w:rsidRDefault="00C90DE4" w:rsidP="00C90D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To move solute </w:t>
      </w:r>
      <w:r>
        <w:rPr>
          <w:rFonts w:ascii="Times New Roman" w:hAnsi="Times New Roman" w:cs="Times New Roman"/>
          <w:b/>
          <w:sz w:val="24"/>
          <w:szCs w:val="24"/>
        </w:rPr>
        <w:t>UPHILL</w:t>
      </w:r>
      <w:r>
        <w:rPr>
          <w:rFonts w:ascii="Times New Roman" w:hAnsi="Times New Roman" w:cs="Times New Roman"/>
          <w:sz w:val="24"/>
          <w:szCs w:val="24"/>
        </w:rPr>
        <w:t>, against its active gradient, we go to active transport. ^ This was all passive.</w:t>
      </w:r>
    </w:p>
    <w:p w14:paraId="31DFF2FD" w14:textId="77777777" w:rsidR="00C90DE4" w:rsidRPr="00C90DE4" w:rsidRDefault="00C90DE4" w:rsidP="00C90DE4">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Active transport:</w:t>
      </w:r>
    </w:p>
    <w:p w14:paraId="7779A14F" w14:textId="77777777" w:rsidR="00C90DE4" w:rsidRDefault="00C90DE4" w:rsidP="00C90DE4">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Carrier-mediated movement AGAINST gradient by coupled input of energy “pumps”.</w:t>
      </w:r>
      <w:r w:rsidR="001937CF">
        <w:rPr>
          <w:rFonts w:ascii="Times New Roman" w:hAnsi="Times New Roman" w:cs="Times New Roman"/>
          <w:sz w:val="24"/>
          <w:szCs w:val="24"/>
        </w:rPr>
        <w:t xml:space="preserve"> Expenditure of energy to move against gradient. Requires integral membrane proteins that undergo confirmation changes moving the solute across the membrane as it cycles through confirmations. In this case, part of the process is the hydrolysis of ATP. These types of proteins are called PUMPS.</w:t>
      </w:r>
    </w:p>
    <w:p w14:paraId="102E45E5" w14:textId="77777777" w:rsidR="00C90DE4" w:rsidRDefault="00C90DE4" w:rsidP="00C90DE4">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Highly selective and </w:t>
      </w:r>
      <w:proofErr w:type="spellStart"/>
      <w:proofErr w:type="gramStart"/>
      <w:r>
        <w:rPr>
          <w:rFonts w:ascii="Times New Roman" w:hAnsi="Times New Roman" w:cs="Times New Roman"/>
          <w:sz w:val="24"/>
          <w:szCs w:val="24"/>
        </w:rPr>
        <w:t>UNIdirectional</w:t>
      </w:r>
      <w:proofErr w:type="spellEnd"/>
      <w:proofErr w:type="gramEnd"/>
      <w:r>
        <w:rPr>
          <w:rFonts w:ascii="Times New Roman" w:hAnsi="Times New Roman" w:cs="Times New Roman"/>
          <w:sz w:val="24"/>
          <w:szCs w:val="24"/>
        </w:rPr>
        <w:t>.</w:t>
      </w:r>
    </w:p>
    <w:p w14:paraId="5A3C0EC6" w14:textId="77777777" w:rsidR="00C90DE4" w:rsidRPr="00C90DE4" w:rsidRDefault="00C90DE4" w:rsidP="00C90DE4">
      <w:pPr>
        <w:pStyle w:val="ListParagraph"/>
        <w:numPr>
          <w:ilvl w:val="1"/>
          <w:numId w:val="10"/>
        </w:numPr>
        <w:rPr>
          <w:rFonts w:ascii="Times New Roman" w:hAnsi="Times New Roman" w:cs="Times New Roman"/>
          <w:sz w:val="24"/>
          <w:szCs w:val="24"/>
        </w:rPr>
      </w:pPr>
      <w:r>
        <w:rPr>
          <w:rFonts w:ascii="Times New Roman" w:hAnsi="Times New Roman" w:cs="Times New Roman"/>
          <w:b/>
          <w:sz w:val="24"/>
          <w:szCs w:val="24"/>
        </w:rPr>
        <w:t>Primary active transport</w:t>
      </w:r>
      <w:r w:rsidR="001937CF">
        <w:rPr>
          <w:rFonts w:ascii="Times New Roman" w:hAnsi="Times New Roman" w:cs="Times New Roman"/>
          <w:sz w:val="24"/>
          <w:szCs w:val="24"/>
        </w:rPr>
        <w:t>: Expenditure of energy, hydrolysis of ATP BY the transporter, to move solute against gradient.</w:t>
      </w:r>
    </w:p>
    <w:p w14:paraId="4D0F9EB1" w14:textId="77777777" w:rsidR="00C90DE4" w:rsidRDefault="00C90DE4" w:rsidP="00C90DE4">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ATP </w:t>
      </w:r>
      <w:r>
        <w:rPr>
          <w:rFonts w:ascii="Times New Roman" w:hAnsi="Times New Roman" w:cs="Times New Roman"/>
          <w:sz w:val="24"/>
          <w:szCs w:val="24"/>
          <w:u w:val="single"/>
        </w:rPr>
        <w:t>HYDROLISIS</w:t>
      </w:r>
      <w:r>
        <w:rPr>
          <w:rFonts w:ascii="Times New Roman" w:hAnsi="Times New Roman" w:cs="Times New Roman"/>
          <w:sz w:val="24"/>
          <w:szCs w:val="24"/>
        </w:rPr>
        <w:t xml:space="preserve"> directly</w:t>
      </w:r>
      <w:r w:rsidR="001937CF">
        <w:rPr>
          <w:rFonts w:ascii="Times New Roman" w:hAnsi="Times New Roman" w:cs="Times New Roman"/>
          <w:sz w:val="24"/>
          <w:szCs w:val="24"/>
        </w:rPr>
        <w:t xml:space="preserve"> coupled to transport of solute AGAINST its gradient. </w:t>
      </w:r>
      <w:proofErr w:type="gramStart"/>
      <w:r w:rsidR="001937CF">
        <w:rPr>
          <w:rFonts w:ascii="Times New Roman" w:hAnsi="Times New Roman" w:cs="Times New Roman"/>
          <w:sz w:val="24"/>
          <w:szCs w:val="24"/>
        </w:rPr>
        <w:t>These can be used by sodium pumps</w:t>
      </w:r>
      <w:proofErr w:type="gramEnd"/>
      <w:r w:rsidR="001937CF">
        <w:rPr>
          <w:rFonts w:ascii="Times New Roman" w:hAnsi="Times New Roman" w:cs="Times New Roman"/>
          <w:sz w:val="24"/>
          <w:szCs w:val="24"/>
        </w:rPr>
        <w:t>. 2 types of pumps:</w:t>
      </w:r>
    </w:p>
    <w:p w14:paraId="6B47C131" w14:textId="77777777" w:rsidR="00C90DE4" w:rsidRDefault="00C90DE4" w:rsidP="00C90DE4">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Several types: P-type and V-type.</w:t>
      </w:r>
    </w:p>
    <w:p w14:paraId="3ACB6D49" w14:textId="77777777" w:rsidR="00C90DE4" w:rsidRDefault="00C90DE4" w:rsidP="00C90DE4">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P-type:</w:t>
      </w:r>
      <w:r w:rsidR="001937CF">
        <w:rPr>
          <w:rFonts w:ascii="Times New Roman" w:hAnsi="Times New Roman" w:cs="Times New Roman"/>
          <w:sz w:val="24"/>
          <w:szCs w:val="24"/>
        </w:rPr>
        <w:t xml:space="preserve"> </w:t>
      </w:r>
      <w:proofErr w:type="spellStart"/>
      <w:r w:rsidR="001937CF">
        <w:rPr>
          <w:rFonts w:ascii="Times New Roman" w:hAnsi="Times New Roman" w:cs="Times New Roman"/>
          <w:sz w:val="24"/>
          <w:szCs w:val="24"/>
        </w:rPr>
        <w:t>Phosphorilation</w:t>
      </w:r>
      <w:proofErr w:type="spellEnd"/>
      <w:r w:rsidR="001937CF">
        <w:rPr>
          <w:rFonts w:ascii="Times New Roman" w:hAnsi="Times New Roman" w:cs="Times New Roman"/>
          <w:sz w:val="24"/>
          <w:szCs w:val="24"/>
        </w:rPr>
        <w:t xml:space="preserve"> type pump.</w:t>
      </w:r>
    </w:p>
    <w:p w14:paraId="292C665B" w14:textId="77777777" w:rsidR="00C90DE4" w:rsidRDefault="00C90DE4" w:rsidP="00C90DE4">
      <w:pPr>
        <w:pStyle w:val="ListParagraph"/>
        <w:numPr>
          <w:ilvl w:val="3"/>
          <w:numId w:val="10"/>
        </w:numPr>
        <w:rPr>
          <w:rFonts w:ascii="Times New Roman" w:hAnsi="Times New Roman" w:cs="Times New Roman"/>
          <w:sz w:val="24"/>
          <w:szCs w:val="24"/>
        </w:rPr>
      </w:pPr>
      <w:r>
        <w:rPr>
          <w:rFonts w:ascii="Times New Roman" w:hAnsi="Times New Roman" w:cs="Times New Roman"/>
          <w:sz w:val="24"/>
          <w:szCs w:val="24"/>
        </w:rPr>
        <w:t xml:space="preserve">Move </w:t>
      </w:r>
      <w:proofErr w:type="spellStart"/>
      <w:r>
        <w:rPr>
          <w:rFonts w:ascii="Times New Roman" w:hAnsi="Times New Roman" w:cs="Times New Roman"/>
          <w:sz w:val="24"/>
          <w:szCs w:val="24"/>
        </w:rPr>
        <w:t>cations</w:t>
      </w:r>
      <w:proofErr w:type="spellEnd"/>
      <w:r>
        <w:rPr>
          <w:rFonts w:ascii="Times New Roman" w:hAnsi="Times New Roman" w:cs="Times New Roman"/>
          <w:sz w:val="24"/>
          <w:szCs w:val="24"/>
        </w:rPr>
        <w:t xml:space="preserve"> (Na+…)</w:t>
      </w:r>
      <w:r w:rsidR="001937CF">
        <w:rPr>
          <w:rFonts w:ascii="Times New Roman" w:hAnsi="Times New Roman" w:cs="Times New Roman"/>
          <w:sz w:val="24"/>
          <w:szCs w:val="24"/>
        </w:rPr>
        <w:t xml:space="preserve"> and unique that when ATP is hydrolyzed, the phosphate group taken off ATP is temporarily ATTACHED to the transport protein.</w:t>
      </w:r>
    </w:p>
    <w:p w14:paraId="275F8CEC" w14:textId="77777777" w:rsidR="001937CF" w:rsidRPr="001937CF" w:rsidRDefault="001937CF" w:rsidP="001937CF">
      <w:pPr>
        <w:pStyle w:val="ListParagraph"/>
        <w:numPr>
          <w:ilvl w:val="3"/>
          <w:numId w:val="10"/>
        </w:numPr>
        <w:rPr>
          <w:rFonts w:ascii="Times New Roman" w:hAnsi="Times New Roman" w:cs="Times New Roman"/>
          <w:sz w:val="24"/>
          <w:szCs w:val="24"/>
        </w:rPr>
      </w:pPr>
      <w:r>
        <w:rPr>
          <w:rFonts w:ascii="Times New Roman" w:hAnsi="Times New Roman" w:cs="Times New Roman"/>
          <w:sz w:val="24"/>
          <w:szCs w:val="24"/>
        </w:rPr>
        <w:t>Become r</w:t>
      </w:r>
      <w:r w:rsidR="00C90DE4">
        <w:rPr>
          <w:rFonts w:ascii="Times New Roman" w:hAnsi="Times New Roman" w:cs="Times New Roman"/>
          <w:sz w:val="24"/>
          <w:szCs w:val="24"/>
        </w:rPr>
        <w:t>eversibly phosphorylated (example: Na+, K+ - ATPase).</w:t>
      </w:r>
    </w:p>
    <w:p w14:paraId="17AE07BD" w14:textId="77777777" w:rsidR="00C90DE4" w:rsidRDefault="00C90DE4" w:rsidP="00C90DE4">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V-type:</w:t>
      </w:r>
      <w:r w:rsidR="001937CF">
        <w:rPr>
          <w:rFonts w:ascii="Times New Roman" w:hAnsi="Times New Roman" w:cs="Times New Roman"/>
          <w:sz w:val="24"/>
          <w:szCs w:val="24"/>
        </w:rPr>
        <w:t xml:space="preserve"> </w:t>
      </w:r>
      <w:proofErr w:type="spellStart"/>
      <w:r w:rsidR="001937CF">
        <w:rPr>
          <w:rFonts w:ascii="Times New Roman" w:hAnsi="Times New Roman" w:cs="Times New Roman"/>
          <w:sz w:val="24"/>
          <w:szCs w:val="24"/>
        </w:rPr>
        <w:t>Vacuolar</w:t>
      </w:r>
      <w:proofErr w:type="spellEnd"/>
      <w:r w:rsidR="001937CF">
        <w:rPr>
          <w:rFonts w:ascii="Times New Roman" w:hAnsi="Times New Roman" w:cs="Times New Roman"/>
          <w:sz w:val="24"/>
          <w:szCs w:val="24"/>
        </w:rPr>
        <w:t xml:space="preserve"> type pump.</w:t>
      </w:r>
    </w:p>
    <w:p w14:paraId="0A6B9483" w14:textId="77777777" w:rsidR="00C90DE4" w:rsidRDefault="00C90DE4" w:rsidP="00C90DE4">
      <w:pPr>
        <w:pStyle w:val="ListParagraph"/>
        <w:numPr>
          <w:ilvl w:val="3"/>
          <w:numId w:val="10"/>
        </w:numPr>
        <w:rPr>
          <w:rFonts w:ascii="Times New Roman" w:hAnsi="Times New Roman" w:cs="Times New Roman"/>
          <w:sz w:val="24"/>
          <w:szCs w:val="24"/>
        </w:rPr>
      </w:pPr>
      <w:r>
        <w:rPr>
          <w:rFonts w:ascii="Times New Roman" w:hAnsi="Times New Roman" w:cs="Times New Roman"/>
          <w:sz w:val="24"/>
          <w:szCs w:val="24"/>
        </w:rPr>
        <w:t>Move H+</w:t>
      </w:r>
    </w:p>
    <w:p w14:paraId="5C2D1791" w14:textId="77777777" w:rsidR="001937CF" w:rsidRDefault="001937CF" w:rsidP="00C90DE4">
      <w:pPr>
        <w:pStyle w:val="ListParagraph"/>
        <w:numPr>
          <w:ilvl w:val="3"/>
          <w:numId w:val="10"/>
        </w:numPr>
        <w:rPr>
          <w:rFonts w:ascii="Times New Roman" w:hAnsi="Times New Roman" w:cs="Times New Roman"/>
          <w:sz w:val="24"/>
          <w:szCs w:val="24"/>
        </w:rPr>
      </w:pPr>
      <w:r>
        <w:rPr>
          <w:rFonts w:ascii="Times New Roman" w:hAnsi="Times New Roman" w:cs="Times New Roman"/>
          <w:sz w:val="24"/>
          <w:szCs w:val="24"/>
        </w:rPr>
        <w:t>Originally discovered on vacuoles but are also on plasma membranes. Same idea as other pump, hydrolyze ATP, to move protons against diffusion gradient, but there is no temporary attachment of phosphate to pump.</w:t>
      </w:r>
    </w:p>
    <w:p w14:paraId="48EDF56F" w14:textId="77777777" w:rsidR="00352CB9" w:rsidRDefault="00352CB9" w:rsidP="00352CB9">
      <w:pPr>
        <w:pStyle w:val="ListParagraph"/>
        <w:numPr>
          <w:ilvl w:val="2"/>
          <w:numId w:val="10"/>
        </w:numPr>
        <w:rPr>
          <w:rFonts w:ascii="Times New Roman" w:hAnsi="Times New Roman" w:cs="Times New Roman"/>
          <w:sz w:val="24"/>
          <w:szCs w:val="24"/>
        </w:rPr>
      </w:pPr>
      <w:r w:rsidRPr="00352CB9">
        <w:rPr>
          <w:rFonts w:ascii="Times New Roman" w:hAnsi="Times New Roman" w:cs="Times New Roman"/>
          <w:noProof/>
          <w:sz w:val="24"/>
          <w:szCs w:val="24"/>
          <w:lang w:val="en-US"/>
        </w:rPr>
        <w:lastRenderedPageBreak/>
        <w:drawing>
          <wp:inline distT="0" distB="0" distL="0" distR="0" wp14:anchorId="6CFBF8E7" wp14:editId="19889DB2">
            <wp:extent cx="4572923" cy="3400425"/>
            <wp:effectExtent l="0" t="0" r="0" b="0"/>
            <wp:docPr id="10" name="Picture 9" descr="figure-14-1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figure-14-11d.jpg"/>
                    <pic:cNvPicPr>
                      <a:picLocks noChangeAspect="1"/>
                    </pic:cNvPicPr>
                  </pic:nvPicPr>
                  <pic:blipFill>
                    <a:blip r:embed="rId43" cstate="print"/>
                    <a:srcRect l="3444" t="5506" r="2423" b="2623"/>
                    <a:stretch>
                      <a:fillRect/>
                    </a:stretch>
                  </pic:blipFill>
                  <pic:spPr>
                    <a:xfrm>
                      <a:off x="0" y="0"/>
                      <a:ext cx="4572923" cy="3400425"/>
                    </a:xfrm>
                    <a:prstGeom prst="rect">
                      <a:avLst/>
                    </a:prstGeom>
                  </pic:spPr>
                </pic:pic>
              </a:graphicData>
            </a:graphic>
          </wp:inline>
        </w:drawing>
      </w:r>
    </w:p>
    <w:p w14:paraId="6BED8268" w14:textId="77777777" w:rsidR="00C90DE4" w:rsidRDefault="00C90DE4" w:rsidP="00C90DE4">
      <w:pPr>
        <w:pStyle w:val="ListParagraph"/>
        <w:numPr>
          <w:ilvl w:val="1"/>
          <w:numId w:val="10"/>
        </w:num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9167F2C" wp14:editId="5F1975BA">
            <wp:extent cx="3344496" cy="3230088"/>
            <wp:effectExtent l="0" t="0" r="889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73484" cy="3258085"/>
                    </a:xfrm>
                    <a:prstGeom prst="rect">
                      <a:avLst/>
                    </a:prstGeom>
                    <a:noFill/>
                    <a:ln>
                      <a:noFill/>
                    </a:ln>
                  </pic:spPr>
                </pic:pic>
              </a:graphicData>
            </a:graphic>
          </wp:inline>
        </w:drawing>
      </w:r>
    </w:p>
    <w:p w14:paraId="11B0BCE1" w14:textId="77777777" w:rsidR="00352CB9" w:rsidRDefault="00352CB9">
      <w:pPr>
        <w:rPr>
          <w:rFonts w:ascii="Times New Roman" w:hAnsi="Times New Roman" w:cs="Times New Roman"/>
          <w:b/>
          <w:sz w:val="24"/>
          <w:szCs w:val="24"/>
        </w:rPr>
      </w:pPr>
      <w:r>
        <w:rPr>
          <w:rFonts w:ascii="Times New Roman" w:hAnsi="Times New Roman" w:cs="Times New Roman"/>
          <w:b/>
          <w:sz w:val="24"/>
          <w:szCs w:val="24"/>
        </w:rPr>
        <w:br w:type="page"/>
      </w:r>
    </w:p>
    <w:p w14:paraId="444AC932" w14:textId="77777777" w:rsidR="00C90DE4" w:rsidRPr="00061ACD" w:rsidRDefault="00C90DE4" w:rsidP="00C90DE4">
      <w:pPr>
        <w:pStyle w:val="ListParagraph"/>
        <w:numPr>
          <w:ilvl w:val="0"/>
          <w:numId w:val="10"/>
        </w:numPr>
        <w:rPr>
          <w:rFonts w:ascii="Times New Roman" w:hAnsi="Times New Roman" w:cs="Times New Roman"/>
          <w:sz w:val="24"/>
          <w:szCs w:val="24"/>
        </w:rPr>
      </w:pPr>
      <w:r w:rsidRPr="00C90DE4">
        <w:rPr>
          <w:rFonts w:ascii="Times New Roman" w:hAnsi="Times New Roman" w:cs="Times New Roman"/>
          <w:b/>
          <w:sz w:val="24"/>
          <w:szCs w:val="24"/>
        </w:rPr>
        <w:lastRenderedPageBreak/>
        <w:t>Secondary active transport</w:t>
      </w:r>
    </w:p>
    <w:p w14:paraId="04156B9E" w14:textId="77777777" w:rsidR="00061ACD" w:rsidRDefault="00061ACD" w:rsidP="00C90D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There is a primary pump that creates a gradient by pumping the solute AGAINST diffusion gradient, and the energy of that gradient is then used to get a SECOND solute into the cell, AGAINST its diffusion gradient.</w:t>
      </w:r>
    </w:p>
    <w:p w14:paraId="44CE47D1" w14:textId="77777777" w:rsidR="000D5FBF" w:rsidRPr="00352CB9" w:rsidRDefault="000D5FBF" w:rsidP="00C90D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(2). </w:t>
      </w:r>
      <w:r w:rsidR="00635835">
        <w:rPr>
          <w:rFonts w:ascii="Times New Roman" w:hAnsi="Times New Roman" w:cs="Times New Roman"/>
          <w:sz w:val="24"/>
          <w:szCs w:val="24"/>
        </w:rPr>
        <w:t xml:space="preserve">In this picture, hydrogen ions are pumped out of cell by primary pump, creating gradient of HIGH H+ outside, LOW H+ inside. Hydrogen ions </w:t>
      </w:r>
      <w:r w:rsidR="00190EC2">
        <w:rPr>
          <w:rFonts w:ascii="Times New Roman" w:hAnsi="Times New Roman" w:cs="Times New Roman"/>
          <w:sz w:val="24"/>
          <w:szCs w:val="24"/>
        </w:rPr>
        <w:t>then move BACK into the cell, DOWN that gradient, and the movement is coupled to a second solute in an UPHILL fashion, called secondary active transport, where the second solute is being moved into the cell through the use of a gradient generated by a primary pump.</w:t>
      </w:r>
    </w:p>
    <w:p w14:paraId="38A5F857" w14:textId="77777777" w:rsidR="00352CB9" w:rsidRDefault="00352CB9" w:rsidP="00352CB9">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Simultaneou</w:t>
      </w:r>
      <w:r w:rsidR="00186768">
        <w:rPr>
          <w:rFonts w:ascii="Times New Roman" w:hAnsi="Times New Roman" w:cs="Times New Roman"/>
          <w:sz w:val="24"/>
          <w:szCs w:val="24"/>
        </w:rPr>
        <w:t xml:space="preserve">s transport of two solutes. </w:t>
      </w:r>
    </w:p>
    <w:p w14:paraId="5234EC29" w14:textId="77777777" w:rsidR="00061ACD" w:rsidRDefault="00061ACD" w:rsidP="00352CB9">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Downhill transport along gradient established by primary transport allows uphill transport of second solute.</w:t>
      </w:r>
    </w:p>
    <w:p w14:paraId="5354B078" w14:textId="77777777" w:rsidR="00061ACD" w:rsidRDefault="00061ACD" w:rsidP="00061ACD">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Na+ gradient in animal cells.</w:t>
      </w:r>
    </w:p>
    <w:p w14:paraId="7302C1AF" w14:textId="77777777" w:rsidR="00061ACD" w:rsidRDefault="00061ACD" w:rsidP="00061ACD">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H+ gradient in plant cells.</w:t>
      </w:r>
    </w:p>
    <w:p w14:paraId="4BCD4B76" w14:textId="77777777" w:rsidR="00061ACD" w:rsidRDefault="00061ACD" w:rsidP="00061AC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noProof/>
          <w:sz w:val="24"/>
          <w:szCs w:val="24"/>
          <w:lang w:val="en-US"/>
        </w:rPr>
        <w:drawing>
          <wp:inline distT="0" distB="0" distL="0" distR="0" wp14:anchorId="6EC649FE" wp14:editId="481184EB">
            <wp:extent cx="1757680" cy="45243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57680" cy="4524375"/>
                    </a:xfrm>
                    <a:prstGeom prst="rect">
                      <a:avLst/>
                    </a:prstGeom>
                    <a:noFill/>
                    <a:ln>
                      <a:noFill/>
                    </a:ln>
                  </pic:spPr>
                </pic:pic>
              </a:graphicData>
            </a:graphic>
          </wp:inline>
        </w:drawing>
      </w:r>
      <w:r>
        <w:rPr>
          <w:rFonts w:ascii="Times New Roman" w:hAnsi="Times New Roman" w:cs="Times New Roman"/>
          <w:sz w:val="24"/>
          <w:szCs w:val="24"/>
        </w:rPr>
        <w:t>(2)</w:t>
      </w:r>
      <w:r>
        <w:rPr>
          <w:rFonts w:ascii="Times New Roman" w:hAnsi="Times New Roman" w:cs="Times New Roman"/>
          <w:noProof/>
          <w:sz w:val="24"/>
          <w:szCs w:val="24"/>
          <w:lang w:val="en-US"/>
        </w:rPr>
        <w:drawing>
          <wp:inline distT="0" distB="0" distL="0" distR="0" wp14:anchorId="6324F7B9" wp14:editId="1C405192">
            <wp:extent cx="2814320" cy="2208530"/>
            <wp:effectExtent l="0" t="0" r="508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14320" cy="2208530"/>
                    </a:xfrm>
                    <a:prstGeom prst="rect">
                      <a:avLst/>
                    </a:prstGeom>
                    <a:noFill/>
                    <a:ln>
                      <a:noFill/>
                    </a:ln>
                  </pic:spPr>
                </pic:pic>
              </a:graphicData>
            </a:graphic>
          </wp:inline>
        </w:drawing>
      </w:r>
    </w:p>
    <w:p w14:paraId="1DD4D57F" w14:textId="77777777" w:rsidR="00061ACD" w:rsidRDefault="00061ACD" w:rsidP="003908FF">
      <w:pPr>
        <w:rPr>
          <w:rFonts w:ascii="Times New Roman" w:hAnsi="Times New Roman" w:cs="Times New Roman"/>
          <w:sz w:val="24"/>
          <w:szCs w:val="24"/>
        </w:rPr>
      </w:pPr>
    </w:p>
    <w:p w14:paraId="090F24A2" w14:textId="77777777" w:rsidR="003908FF" w:rsidRDefault="003908FF" w:rsidP="003908FF">
      <w:pPr>
        <w:rPr>
          <w:rFonts w:ascii="Times New Roman" w:hAnsi="Times New Roman" w:cs="Times New Roman"/>
          <w:sz w:val="24"/>
          <w:szCs w:val="24"/>
        </w:rPr>
      </w:pPr>
    </w:p>
    <w:p w14:paraId="24FD16DF" w14:textId="77777777" w:rsidR="0050189E" w:rsidRDefault="0050189E" w:rsidP="005018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Highlights:</w:t>
      </w:r>
    </w:p>
    <w:p w14:paraId="1C632F72" w14:textId="77777777" w:rsidR="0050189E" w:rsidRDefault="0050189E" w:rsidP="005018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Membrane proteins</w:t>
      </w:r>
    </w:p>
    <w:p w14:paraId="241FF85D" w14:textId="77777777" w:rsidR="0050189E" w:rsidRDefault="0050189E" w:rsidP="0050189E">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Integral (amphipathic, </w:t>
      </w:r>
      <w:proofErr w:type="spellStart"/>
      <w:r>
        <w:rPr>
          <w:rFonts w:ascii="Times New Roman" w:hAnsi="Times New Roman" w:cs="Times New Roman"/>
          <w:sz w:val="24"/>
          <w:szCs w:val="24"/>
        </w:rPr>
        <w:t>transmembrane</w:t>
      </w:r>
      <w:proofErr w:type="spellEnd"/>
      <w:r>
        <w:rPr>
          <w:rFonts w:ascii="Times New Roman" w:hAnsi="Times New Roman" w:cs="Times New Roman"/>
          <w:sz w:val="24"/>
          <w:szCs w:val="24"/>
        </w:rPr>
        <w:t xml:space="preserve">), peripheral (associated with membrane via </w:t>
      </w:r>
      <w:proofErr w:type="spellStart"/>
      <w:r>
        <w:rPr>
          <w:rFonts w:ascii="Times New Roman" w:hAnsi="Times New Roman" w:cs="Times New Roman"/>
          <w:sz w:val="24"/>
          <w:szCs w:val="24"/>
        </w:rPr>
        <w:t>noncovalent</w:t>
      </w:r>
      <w:proofErr w:type="spellEnd"/>
      <w:r>
        <w:rPr>
          <w:rFonts w:ascii="Times New Roman" w:hAnsi="Times New Roman" w:cs="Times New Roman"/>
          <w:sz w:val="24"/>
          <w:szCs w:val="24"/>
        </w:rPr>
        <w:t xml:space="preserve"> interaction), lipid-anchored [fatty acid anchored (intracellular) or GPI anchor (extracellular) – covalent linkages]</w:t>
      </w:r>
    </w:p>
    <w:p w14:paraId="7987DA5A" w14:textId="77777777" w:rsidR="0050189E" w:rsidRDefault="0050189E" w:rsidP="0050189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Transport</w:t>
      </w:r>
    </w:p>
    <w:p w14:paraId="6BD0B557" w14:textId="77777777" w:rsidR="0050189E" w:rsidRDefault="0050189E" w:rsidP="0050189E">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Passive transport – down diffusion gradient.</w:t>
      </w:r>
    </w:p>
    <w:p w14:paraId="40C9B42E" w14:textId="77777777" w:rsidR="0050189E" w:rsidRDefault="0050189E" w:rsidP="0050189E">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Simple diffusion – lipophilic solutes.</w:t>
      </w:r>
    </w:p>
    <w:p w14:paraId="15122001" w14:textId="77777777" w:rsidR="0050189E" w:rsidRDefault="0050189E" w:rsidP="0050189E">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Facilitated diffusion – Channel or carrier proteins (highly selective, can be inhibited, show saturation kinetics). Channels are integral proteins that form hydrophilic core. May be open (leak) or open/close according to membrane potential (voltage-gated) or chemical signals (ligand-gated). Carries are transport proteins that undergo conformation changes with binding of solute.</w:t>
      </w:r>
    </w:p>
    <w:p w14:paraId="7362914A" w14:textId="77777777" w:rsidR="0050189E" w:rsidRDefault="0050189E" w:rsidP="0050189E">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Active transport – carrier mediated (so shows saturation kinetics) against diffusion gradient with expenditure of energy; pumps are selective, can be inhibited and pump only in one direction.</w:t>
      </w:r>
    </w:p>
    <w:p w14:paraId="276CB64D" w14:textId="77777777" w:rsidR="0050189E" w:rsidRDefault="0050189E" w:rsidP="0050189E">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Primary – pump hydrolyzes ATP, 2 types [P-type (N</w:t>
      </w:r>
      <w:proofErr w:type="gramStart"/>
      <w:r>
        <w:rPr>
          <w:rFonts w:ascii="Times New Roman" w:hAnsi="Times New Roman" w:cs="Times New Roman"/>
          <w:sz w:val="24"/>
          <w:szCs w:val="24"/>
        </w:rPr>
        <w:t>,K</w:t>
      </w:r>
      <w:proofErr w:type="gramEnd"/>
      <w:r>
        <w:rPr>
          <w:rFonts w:ascii="Times New Roman" w:hAnsi="Times New Roman" w:cs="Times New Roman"/>
          <w:sz w:val="24"/>
          <w:szCs w:val="24"/>
        </w:rPr>
        <w:t>, ATP), V-type (proton pumps)]</w:t>
      </w:r>
    </w:p>
    <w:p w14:paraId="109A698A" w14:textId="77777777" w:rsidR="0050189E" w:rsidRPr="0050189E" w:rsidRDefault="0050189E" w:rsidP="0050189E">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Secondary – gradient established by primary pump is used to move a second solute across the membrane against its gradient.</w:t>
      </w:r>
    </w:p>
    <w:p w14:paraId="0ECF8424" w14:textId="77777777" w:rsidR="006C6FD9" w:rsidRDefault="006C6FD9" w:rsidP="003908FF">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A860DF3" wp14:editId="33D22128">
            <wp:extent cx="5795010" cy="2505710"/>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95010" cy="2505710"/>
                    </a:xfrm>
                    <a:prstGeom prst="rect">
                      <a:avLst/>
                    </a:prstGeom>
                    <a:noFill/>
                    <a:ln>
                      <a:noFill/>
                    </a:ln>
                  </pic:spPr>
                </pic:pic>
              </a:graphicData>
            </a:graphic>
          </wp:inline>
        </w:drawing>
      </w:r>
    </w:p>
    <w:p w14:paraId="4A0D049C" w14:textId="77777777" w:rsidR="006C6FD9" w:rsidRPr="006C6FD9" w:rsidRDefault="006C6FD9" w:rsidP="006C6FD9">
      <w:pPr>
        <w:pStyle w:val="ListParagraph"/>
        <w:numPr>
          <w:ilvl w:val="0"/>
          <w:numId w:val="10"/>
        </w:numPr>
        <w:rPr>
          <w:rFonts w:ascii="Times New Roman" w:hAnsi="Times New Roman" w:cs="Times New Roman"/>
          <w:sz w:val="24"/>
          <w:szCs w:val="24"/>
        </w:rPr>
      </w:pPr>
    </w:p>
    <w:p w14:paraId="7076C2F7" w14:textId="77777777" w:rsidR="003F7A0E" w:rsidRDefault="00FC64A2" w:rsidP="009727B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 Example of kidney cell (kidney filters blood). In kidney cells there is a filtrate on one side of kidney cells, and thing in filtrate that need to be kept, have to be MOVED across </w:t>
      </w:r>
      <w:r>
        <w:rPr>
          <w:rFonts w:ascii="Times New Roman" w:hAnsi="Times New Roman" w:cs="Times New Roman"/>
          <w:b/>
          <w:sz w:val="24"/>
          <w:szCs w:val="24"/>
        </w:rPr>
        <w:t xml:space="preserve">kidney tubule </w:t>
      </w:r>
      <w:r w:rsidR="00743993">
        <w:rPr>
          <w:rFonts w:ascii="Times New Roman" w:hAnsi="Times New Roman" w:cs="Times New Roman"/>
          <w:sz w:val="24"/>
          <w:szCs w:val="24"/>
        </w:rPr>
        <w:t>into the blood. There are m</w:t>
      </w:r>
      <w:r w:rsidR="00622653">
        <w:rPr>
          <w:rFonts w:ascii="Times New Roman" w:hAnsi="Times New Roman" w:cs="Times New Roman"/>
          <w:sz w:val="24"/>
          <w:szCs w:val="24"/>
        </w:rPr>
        <w:t xml:space="preserve">any transporters in kidney tubules </w:t>
      </w:r>
      <w:proofErr w:type="gramStart"/>
      <w:r w:rsidR="00622653">
        <w:rPr>
          <w:rFonts w:ascii="Times New Roman" w:hAnsi="Times New Roman" w:cs="Times New Roman"/>
          <w:sz w:val="24"/>
          <w:szCs w:val="24"/>
        </w:rPr>
        <w:t>that</w:t>
      </w:r>
      <w:proofErr w:type="gramEnd"/>
      <w:r w:rsidR="00622653">
        <w:rPr>
          <w:rFonts w:ascii="Times New Roman" w:hAnsi="Times New Roman" w:cs="Times New Roman"/>
          <w:sz w:val="24"/>
          <w:szCs w:val="24"/>
        </w:rPr>
        <w:t xml:space="preserve"> </w:t>
      </w:r>
      <w:r w:rsidR="00622653">
        <w:rPr>
          <w:rFonts w:ascii="Times New Roman" w:hAnsi="Times New Roman" w:cs="Times New Roman"/>
          <w:b/>
          <w:sz w:val="24"/>
          <w:szCs w:val="24"/>
        </w:rPr>
        <w:lastRenderedPageBreak/>
        <w:t xml:space="preserve">recover/reabsorb </w:t>
      </w:r>
      <w:r w:rsidR="009E2DD9">
        <w:rPr>
          <w:rFonts w:ascii="Times New Roman" w:hAnsi="Times New Roman" w:cs="Times New Roman"/>
          <w:sz w:val="24"/>
          <w:szCs w:val="24"/>
        </w:rPr>
        <w:t xml:space="preserve">solutes from the filtrate into the blood, using a variety of different mechanisms. </w:t>
      </w:r>
    </w:p>
    <w:p w14:paraId="172265F5" w14:textId="77777777" w:rsidR="009E2DD9" w:rsidRDefault="009E2DD9" w:rsidP="009727B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Example above is the secondary active transport mechanism. Identify 1) pump involved 2)</w:t>
      </w:r>
      <w:r w:rsidR="000E3BA9">
        <w:rPr>
          <w:rFonts w:ascii="Times New Roman" w:hAnsi="Times New Roman" w:cs="Times New Roman"/>
          <w:sz w:val="24"/>
          <w:szCs w:val="24"/>
        </w:rPr>
        <w:t xml:space="preserve"> </w:t>
      </w:r>
      <w:r>
        <w:rPr>
          <w:rFonts w:ascii="Times New Roman" w:hAnsi="Times New Roman" w:cs="Times New Roman"/>
          <w:sz w:val="24"/>
          <w:szCs w:val="24"/>
        </w:rPr>
        <w:t>ion being used to generate gradient (drive movement) and 3) the second transport protein involved (what is the solute of interest)?</w:t>
      </w:r>
    </w:p>
    <w:p w14:paraId="1DAE34F5" w14:textId="77777777" w:rsidR="00BD09D7" w:rsidRDefault="00BD09D7" w:rsidP="00BD09D7">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Sodium/potassium ATPase. Pump is operating to move sodium out of cell (uphill movement) concentration of sodium inside of cell is lower than that of blood.</w:t>
      </w:r>
    </w:p>
    <w:p w14:paraId="3F326363" w14:textId="77777777" w:rsidR="00BD09D7" w:rsidRDefault="00BD09D7" w:rsidP="00BD09D7">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Cell is pumping sodium in order to reabsorb </w:t>
      </w:r>
      <w:r>
        <w:rPr>
          <w:rFonts w:ascii="Times New Roman" w:hAnsi="Times New Roman" w:cs="Times New Roman"/>
          <w:sz w:val="24"/>
          <w:szCs w:val="24"/>
          <w:u w:val="single"/>
        </w:rPr>
        <w:t>glucose.</w:t>
      </w:r>
      <w:r>
        <w:rPr>
          <w:rFonts w:ascii="Times New Roman" w:hAnsi="Times New Roman" w:cs="Times New Roman"/>
          <w:sz w:val="24"/>
          <w:szCs w:val="24"/>
        </w:rPr>
        <w:t xml:space="preserve"> Glucose is the FOCUS of this secondary active transport mechanism. Through the sodium-glucose co-transporter. A pump creating a gradient keeping sodium LOW in cell, sodium can thus move </w:t>
      </w:r>
      <w:r w:rsidR="00F65931">
        <w:rPr>
          <w:rFonts w:ascii="Times New Roman" w:hAnsi="Times New Roman" w:cs="Times New Roman"/>
          <w:sz w:val="24"/>
          <w:szCs w:val="24"/>
        </w:rPr>
        <w:t>into the cell, DOWN the gradient, and as it does so, it carries glucose in with it.</w:t>
      </w:r>
      <w:r w:rsidR="004A3746">
        <w:rPr>
          <w:rFonts w:ascii="Times New Roman" w:hAnsi="Times New Roman" w:cs="Times New Roman"/>
          <w:sz w:val="24"/>
          <w:szCs w:val="24"/>
        </w:rPr>
        <w:t xml:space="preserve"> A secondary active transport mechanism – expenditure of energy to create the sodium gradient, entry of glucose, ALONG that sodium gradient.</w:t>
      </w:r>
    </w:p>
    <w:p w14:paraId="0B1B9247" w14:textId="77777777" w:rsidR="009727B4" w:rsidRPr="007D28BF" w:rsidRDefault="00D6327B" w:rsidP="003908FF">
      <w:pPr>
        <w:pStyle w:val="ListParagraph"/>
        <w:numPr>
          <w:ilvl w:val="1"/>
          <w:numId w:val="10"/>
        </w:numPr>
        <w:rPr>
          <w:rFonts w:ascii="Times New Roman" w:hAnsi="Times New Roman" w:cs="Times New Roman"/>
          <w:sz w:val="24"/>
          <w:szCs w:val="24"/>
        </w:rPr>
      </w:pPr>
      <w:r w:rsidRPr="007D28BF">
        <w:rPr>
          <w:rFonts w:ascii="Times New Roman" w:hAnsi="Times New Roman" w:cs="Times New Roman"/>
          <w:sz w:val="24"/>
          <w:szCs w:val="24"/>
        </w:rPr>
        <w:t xml:space="preserve">Now we have glucose in the cell, against gradient (low to high), how does it get out again into the </w:t>
      </w:r>
      <w:proofErr w:type="gramStart"/>
      <w:r w:rsidRPr="007D28BF">
        <w:rPr>
          <w:rFonts w:ascii="Times New Roman" w:hAnsi="Times New Roman" w:cs="Times New Roman"/>
          <w:sz w:val="24"/>
          <w:szCs w:val="24"/>
        </w:rPr>
        <w:t>blood.</w:t>
      </w:r>
      <w:proofErr w:type="gramEnd"/>
      <w:r w:rsidRPr="007D28BF">
        <w:rPr>
          <w:rFonts w:ascii="Times New Roman" w:hAnsi="Times New Roman" w:cs="Times New Roman"/>
          <w:sz w:val="24"/>
          <w:szCs w:val="24"/>
        </w:rPr>
        <w:t xml:space="preserve"> Through the </w:t>
      </w:r>
      <w:proofErr w:type="spellStart"/>
      <w:r w:rsidRPr="007D28BF">
        <w:rPr>
          <w:rFonts w:ascii="Times New Roman" w:hAnsi="Times New Roman" w:cs="Times New Roman"/>
          <w:sz w:val="24"/>
          <w:szCs w:val="24"/>
        </w:rPr>
        <w:t>uniporter</w:t>
      </w:r>
      <w:proofErr w:type="spellEnd"/>
      <w:r w:rsidRPr="007D28BF">
        <w:rPr>
          <w:rFonts w:ascii="Times New Roman" w:hAnsi="Times New Roman" w:cs="Times New Roman"/>
          <w:sz w:val="24"/>
          <w:szCs w:val="24"/>
        </w:rPr>
        <w:t>, a carrier protein, facilitated diffusion mechanism. Moves WITH diffusion gradient, just needs help getting across the membrane.</w:t>
      </w:r>
    </w:p>
    <w:p w14:paraId="3BC761F2" w14:textId="77777777" w:rsidR="003908FF" w:rsidRDefault="003908FF" w:rsidP="003908FF">
      <w:pPr>
        <w:rPr>
          <w:rFonts w:ascii="Times New Roman" w:hAnsi="Times New Roman" w:cs="Times New Roman"/>
          <w:sz w:val="24"/>
          <w:szCs w:val="24"/>
        </w:rPr>
      </w:pPr>
      <w:r>
        <w:rPr>
          <w:rFonts w:ascii="Times New Roman" w:hAnsi="Times New Roman" w:cs="Times New Roman"/>
          <w:sz w:val="24"/>
          <w:szCs w:val="24"/>
        </w:rPr>
        <w:t xml:space="preserve">Can you differentiate </w:t>
      </w:r>
      <w:proofErr w:type="gramStart"/>
      <w:r>
        <w:rPr>
          <w:rFonts w:ascii="Times New Roman" w:hAnsi="Times New Roman" w:cs="Times New Roman"/>
          <w:sz w:val="24"/>
          <w:szCs w:val="24"/>
        </w:rPr>
        <w:t>between …?</w:t>
      </w:r>
      <w:proofErr w:type="gramEnd"/>
    </w:p>
    <w:p w14:paraId="6B054492" w14:textId="77777777" w:rsidR="003908FF" w:rsidRDefault="003908FF" w:rsidP="003908F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 peripheral membrane protein and a </w:t>
      </w:r>
      <w:proofErr w:type="gramStart"/>
      <w:r>
        <w:rPr>
          <w:rFonts w:ascii="Times New Roman" w:hAnsi="Times New Roman" w:cs="Times New Roman"/>
          <w:sz w:val="24"/>
          <w:szCs w:val="24"/>
        </w:rPr>
        <w:t>fatty-acid</w:t>
      </w:r>
      <w:proofErr w:type="gramEnd"/>
      <w:r>
        <w:rPr>
          <w:rFonts w:ascii="Times New Roman" w:hAnsi="Times New Roman" w:cs="Times New Roman"/>
          <w:sz w:val="24"/>
          <w:szCs w:val="24"/>
        </w:rPr>
        <w:t xml:space="preserve"> anchored membrane protein?</w:t>
      </w:r>
    </w:p>
    <w:p w14:paraId="44249611"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Peripheral is easily removed by change in temperature or pH because </w:t>
      </w:r>
      <w:proofErr w:type="gramStart"/>
      <w:r>
        <w:rPr>
          <w:rFonts w:ascii="Times New Roman" w:hAnsi="Times New Roman" w:cs="Times New Roman"/>
          <w:sz w:val="24"/>
          <w:szCs w:val="24"/>
        </w:rPr>
        <w:t>they are bonded by non-covalent bonds</w:t>
      </w:r>
      <w:proofErr w:type="gramEnd"/>
      <w:r>
        <w:rPr>
          <w:rFonts w:ascii="Times New Roman" w:hAnsi="Times New Roman" w:cs="Times New Roman"/>
          <w:sz w:val="24"/>
          <w:szCs w:val="24"/>
        </w:rPr>
        <w:t>.</w:t>
      </w:r>
    </w:p>
    <w:p w14:paraId="4A9DDBEC" w14:textId="77777777" w:rsidR="003908FF" w:rsidRPr="007C016E" w:rsidRDefault="003908FF" w:rsidP="003908FF">
      <w:pPr>
        <w:pStyle w:val="ListParagraph"/>
        <w:numPr>
          <w:ilvl w:val="1"/>
          <w:numId w:val="12"/>
        </w:numPr>
        <w:rPr>
          <w:rFonts w:ascii="Times New Roman" w:hAnsi="Times New Roman" w:cs="Times New Roman"/>
          <w:sz w:val="24"/>
          <w:szCs w:val="24"/>
        </w:rPr>
      </w:pPr>
      <w:proofErr w:type="gramStart"/>
      <w:r>
        <w:rPr>
          <w:rFonts w:ascii="Times New Roman" w:hAnsi="Times New Roman" w:cs="Times New Roman"/>
          <w:sz w:val="24"/>
          <w:szCs w:val="24"/>
        </w:rPr>
        <w:t>Fatty-acid</w:t>
      </w:r>
      <w:proofErr w:type="gramEnd"/>
      <w:r>
        <w:rPr>
          <w:rFonts w:ascii="Times New Roman" w:hAnsi="Times New Roman" w:cs="Times New Roman"/>
          <w:sz w:val="24"/>
          <w:szCs w:val="24"/>
        </w:rPr>
        <w:t>: Only removed by membrane through actions from the enzyme because they are bonded by covalent bonds.</w:t>
      </w:r>
    </w:p>
    <w:p w14:paraId="250ACD18" w14:textId="77777777" w:rsidR="003908FF" w:rsidRDefault="003908FF" w:rsidP="003908F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Passive transport and simple diffusion?</w:t>
      </w:r>
    </w:p>
    <w:p w14:paraId="2A6ADBD3"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Passive: Involves carriers or channels (transport proteins) and refers to simple diffusion AND facilitated diffusion. Pretty much anything that’s moving across membranes with its diffusion gradient.</w:t>
      </w:r>
    </w:p>
    <w:p w14:paraId="607FF9C7" w14:textId="77777777" w:rsidR="003908FF" w:rsidRDefault="003908FF" w:rsidP="003908F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An integral membrane protein and a channel protein? </w:t>
      </w:r>
    </w:p>
    <w:p w14:paraId="289E361D"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Integral membrane protein is a broad category, like channels, carriers, </w:t>
      </w:r>
      <w:proofErr w:type="gramStart"/>
      <w:r>
        <w:rPr>
          <w:rFonts w:ascii="Times New Roman" w:hAnsi="Times New Roman" w:cs="Times New Roman"/>
          <w:sz w:val="24"/>
          <w:szCs w:val="24"/>
        </w:rPr>
        <w:t>receptors</w:t>
      </w:r>
      <w:proofErr w:type="gramEnd"/>
      <w:r>
        <w:rPr>
          <w:rFonts w:ascii="Times New Roman" w:hAnsi="Times New Roman" w:cs="Times New Roman"/>
          <w:sz w:val="24"/>
          <w:szCs w:val="24"/>
        </w:rPr>
        <w:t>.</w:t>
      </w:r>
    </w:p>
    <w:p w14:paraId="588EC2D0"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Channel is a certain TYPE of integral membrane protein. Hydrophilic pore through it.</w:t>
      </w:r>
    </w:p>
    <w:p w14:paraId="77D47BF4" w14:textId="77777777" w:rsidR="003908FF" w:rsidRDefault="003908FF" w:rsidP="003908F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 channel and a carrier? </w:t>
      </w:r>
    </w:p>
    <w:p w14:paraId="2DA42A0A"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Both are transporters. </w:t>
      </w:r>
    </w:p>
    <w:p w14:paraId="0DED98C7"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Solutes simply pass through a channel.</w:t>
      </w:r>
    </w:p>
    <w:p w14:paraId="6F0AC748"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Solutes bind to carriers and are brought along.</w:t>
      </w:r>
    </w:p>
    <w:p w14:paraId="0B8C0FD1" w14:textId="77777777" w:rsidR="003908FF" w:rsidRDefault="003908FF" w:rsidP="003908F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 co-transporter and an exchanger?</w:t>
      </w:r>
    </w:p>
    <w:p w14:paraId="174785BE" w14:textId="77777777" w:rsidR="003908FF" w:rsidRDefault="003908FF" w:rsidP="003908F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Exchanger acts as a pump. Sodium goes out, potassium goes in.</w:t>
      </w:r>
    </w:p>
    <w:p w14:paraId="2DE28212" w14:textId="77777777" w:rsidR="007D28BF" w:rsidRDefault="007D28BF" w:rsidP="003908FF">
      <w:pPr>
        <w:rPr>
          <w:rFonts w:ascii="Times New Roman" w:hAnsi="Times New Roman" w:cs="Times New Roman"/>
          <w:b/>
          <w:sz w:val="24"/>
          <w:szCs w:val="24"/>
        </w:rPr>
      </w:pPr>
    </w:p>
    <w:p w14:paraId="65A4C148" w14:textId="77777777" w:rsidR="003908FF" w:rsidRDefault="003908FF" w:rsidP="003908FF">
      <w:pPr>
        <w:rPr>
          <w:rFonts w:ascii="Times New Roman" w:hAnsi="Times New Roman" w:cs="Times New Roman"/>
          <w:b/>
          <w:sz w:val="24"/>
          <w:szCs w:val="24"/>
        </w:rPr>
      </w:pPr>
      <w:r w:rsidRPr="00F25E9D">
        <w:rPr>
          <w:rFonts w:ascii="Times New Roman" w:hAnsi="Times New Roman" w:cs="Times New Roman"/>
          <w:b/>
          <w:sz w:val="24"/>
          <w:szCs w:val="24"/>
        </w:rPr>
        <w:lastRenderedPageBreak/>
        <w:t>Secondary active transport</w:t>
      </w:r>
    </w:p>
    <w:p w14:paraId="7C97D1B3" w14:textId="77777777" w:rsidR="003908FF" w:rsidRPr="00F25E9D" w:rsidRDefault="003908FF" w:rsidP="003908FF">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Be able to identify:</w:t>
      </w:r>
    </w:p>
    <w:p w14:paraId="6754CB78" w14:textId="77777777" w:rsidR="003908FF" w:rsidRPr="00F25E9D" w:rsidRDefault="003908FF" w:rsidP="003908FF">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P</w:t>
      </w:r>
      <w:r w:rsidRPr="00F25E9D">
        <w:rPr>
          <w:rFonts w:ascii="Times New Roman" w:hAnsi="Times New Roman" w:cs="Times New Roman"/>
          <w:sz w:val="24"/>
          <w:szCs w:val="24"/>
        </w:rPr>
        <w:t>ump</w:t>
      </w:r>
      <w:r>
        <w:rPr>
          <w:rFonts w:ascii="Times New Roman" w:hAnsi="Times New Roman" w:cs="Times New Roman"/>
          <w:sz w:val="24"/>
          <w:szCs w:val="24"/>
        </w:rPr>
        <w:t xml:space="preserve">. </w:t>
      </w:r>
    </w:p>
    <w:p w14:paraId="3B0E95C8" w14:textId="77777777" w:rsidR="003908FF" w:rsidRPr="00F25E9D" w:rsidRDefault="003908FF" w:rsidP="003908FF">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I</w:t>
      </w:r>
      <w:r w:rsidRPr="00F25E9D">
        <w:rPr>
          <w:rFonts w:ascii="Times New Roman" w:hAnsi="Times New Roman" w:cs="Times New Roman"/>
          <w:sz w:val="24"/>
          <w:szCs w:val="24"/>
        </w:rPr>
        <w:t>on used to generate gradient</w:t>
      </w:r>
      <w:r>
        <w:rPr>
          <w:rFonts w:ascii="Times New Roman" w:hAnsi="Times New Roman" w:cs="Times New Roman"/>
          <w:sz w:val="24"/>
          <w:szCs w:val="24"/>
        </w:rPr>
        <w:t>.</w:t>
      </w:r>
    </w:p>
    <w:p w14:paraId="3994F5AB" w14:textId="77777777" w:rsidR="003908FF" w:rsidRPr="00F25E9D" w:rsidRDefault="003908FF" w:rsidP="003908FF">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 xml:space="preserve">Second </w:t>
      </w:r>
      <w:r w:rsidRPr="00F25E9D">
        <w:rPr>
          <w:rFonts w:ascii="Times New Roman" w:hAnsi="Times New Roman" w:cs="Times New Roman"/>
          <w:sz w:val="24"/>
          <w:szCs w:val="24"/>
        </w:rPr>
        <w:t>protein involved / solute of interest.</w:t>
      </w:r>
    </w:p>
    <w:p w14:paraId="22A17D0F" w14:textId="77777777" w:rsidR="003908FF" w:rsidRPr="00E21317" w:rsidRDefault="003908FF" w:rsidP="003908FF">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Glucose is important in this mechanism. Pump creates a gradient that keeps sodium low in the cell. </w:t>
      </w:r>
      <w:r w:rsidRPr="004B1614">
        <w:rPr>
          <w:rFonts w:ascii="Times New Roman" w:hAnsi="Times New Roman" w:cs="Times New Roman"/>
          <w:sz w:val="24"/>
          <w:szCs w:val="24"/>
        </w:rPr>
        <w:t>Sodium moves around cell down the gradient, carrying glucose with it.</w:t>
      </w:r>
    </w:p>
    <w:p w14:paraId="28477D6B" w14:textId="77777777" w:rsidR="00EC175B" w:rsidRDefault="003908FF" w:rsidP="00EC175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Glucose is too big to cross the membrane on its own.</w:t>
      </w:r>
      <w:r w:rsidR="00EC175B" w:rsidRPr="00EC175B">
        <w:rPr>
          <w:rFonts w:ascii="Times New Roman" w:hAnsi="Times New Roman" w:cs="Times New Roman"/>
          <w:sz w:val="24"/>
          <w:szCs w:val="24"/>
        </w:rPr>
        <w:t xml:space="preserve"> </w:t>
      </w:r>
    </w:p>
    <w:p w14:paraId="59A34AF6" w14:textId="77777777" w:rsidR="00EC175B" w:rsidRDefault="00EC175B" w:rsidP="00EC175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Identify all mechanisms in the </w:t>
      </w:r>
      <w:r>
        <w:rPr>
          <w:rFonts w:ascii="Times New Roman" w:hAnsi="Times New Roman" w:cs="Times New Roman"/>
          <w:b/>
          <w:sz w:val="24"/>
          <w:szCs w:val="24"/>
        </w:rPr>
        <w:t>mammalian kidney</w:t>
      </w:r>
      <w:r>
        <w:rPr>
          <w:rFonts w:ascii="Times New Roman" w:hAnsi="Times New Roman" w:cs="Times New Roman"/>
          <w:sz w:val="24"/>
          <w:szCs w:val="24"/>
        </w:rPr>
        <w:t>.</w:t>
      </w:r>
    </w:p>
    <w:p w14:paraId="687F9815" w14:textId="77777777" w:rsidR="00EC175B" w:rsidRPr="00EC175B" w:rsidRDefault="00EC175B" w:rsidP="00EC175B">
      <w:pPr>
        <w:pStyle w:val="ListParagraph"/>
        <w:numPr>
          <w:ilvl w:val="0"/>
          <w:numId w:val="12"/>
        </w:numPr>
        <w:rPr>
          <w:rFonts w:ascii="Times New Roman" w:hAnsi="Times New Roman" w:cs="Times New Roman"/>
          <w:sz w:val="24"/>
          <w:szCs w:val="24"/>
        </w:rPr>
      </w:pPr>
      <w:r w:rsidRPr="00EC175B">
        <w:rPr>
          <w:rFonts w:ascii="Times New Roman" w:hAnsi="Times New Roman" w:cs="Times New Roman"/>
          <w:sz w:val="24"/>
          <w:szCs w:val="24"/>
        </w:rPr>
        <w:t xml:space="preserve">How can we show experimentally that binding of the signal molecule to a surface receptor is what triggers the cellular response, i.e. that the signal molecule itself does not enter the cell? </w:t>
      </w:r>
    </w:p>
    <w:p w14:paraId="01FA39DF" w14:textId="77777777" w:rsidR="003908FF" w:rsidRPr="007D28BF" w:rsidRDefault="00EC175B" w:rsidP="007D28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signal has to bind to the receptor. Having the signal on the inside of the cell is no good.</w:t>
      </w:r>
    </w:p>
    <w:tbl>
      <w:tblPr>
        <w:tblStyle w:val="TableGrid"/>
        <w:tblW w:w="0" w:type="auto"/>
        <w:tblLook w:val="04A0" w:firstRow="1" w:lastRow="0" w:firstColumn="1" w:lastColumn="0" w:noHBand="0" w:noVBand="1"/>
      </w:tblPr>
      <w:tblGrid>
        <w:gridCol w:w="2394"/>
        <w:gridCol w:w="2394"/>
        <w:gridCol w:w="2394"/>
        <w:gridCol w:w="2394"/>
      </w:tblGrid>
      <w:tr w:rsidR="003908FF" w14:paraId="6986C889" w14:textId="77777777" w:rsidTr="00A616E1">
        <w:tc>
          <w:tcPr>
            <w:tcW w:w="2394" w:type="dxa"/>
          </w:tcPr>
          <w:p w14:paraId="778AC420" w14:textId="77777777" w:rsidR="003908FF" w:rsidRDefault="003908FF" w:rsidP="00A616E1">
            <w:pPr>
              <w:rPr>
                <w:rFonts w:ascii="Times New Roman" w:hAnsi="Times New Roman" w:cs="Times New Roman"/>
                <w:b/>
                <w:sz w:val="24"/>
                <w:szCs w:val="24"/>
              </w:rPr>
            </w:pPr>
            <w:r>
              <w:rPr>
                <w:rFonts w:ascii="Times New Roman" w:hAnsi="Times New Roman" w:cs="Times New Roman"/>
                <w:b/>
                <w:sz w:val="24"/>
                <w:szCs w:val="24"/>
              </w:rPr>
              <w:t>Properties</w:t>
            </w:r>
          </w:p>
        </w:tc>
        <w:tc>
          <w:tcPr>
            <w:tcW w:w="2394" w:type="dxa"/>
          </w:tcPr>
          <w:p w14:paraId="2192EE99" w14:textId="77777777" w:rsidR="003908FF" w:rsidRDefault="003908FF" w:rsidP="00A616E1">
            <w:pPr>
              <w:rPr>
                <w:rFonts w:ascii="Times New Roman" w:hAnsi="Times New Roman" w:cs="Times New Roman"/>
                <w:b/>
                <w:sz w:val="24"/>
                <w:szCs w:val="24"/>
              </w:rPr>
            </w:pPr>
            <w:r>
              <w:rPr>
                <w:rFonts w:ascii="Times New Roman" w:hAnsi="Times New Roman" w:cs="Times New Roman"/>
                <w:b/>
                <w:sz w:val="24"/>
                <w:szCs w:val="24"/>
              </w:rPr>
              <w:t>Simple diffusion</w:t>
            </w:r>
          </w:p>
        </w:tc>
        <w:tc>
          <w:tcPr>
            <w:tcW w:w="2394" w:type="dxa"/>
          </w:tcPr>
          <w:p w14:paraId="1CD82E70" w14:textId="77777777" w:rsidR="003908FF" w:rsidRDefault="003908FF" w:rsidP="00A616E1">
            <w:pPr>
              <w:rPr>
                <w:rFonts w:ascii="Times New Roman" w:hAnsi="Times New Roman" w:cs="Times New Roman"/>
                <w:b/>
                <w:sz w:val="24"/>
                <w:szCs w:val="24"/>
              </w:rPr>
            </w:pPr>
            <w:r>
              <w:rPr>
                <w:rFonts w:ascii="Times New Roman" w:hAnsi="Times New Roman" w:cs="Times New Roman"/>
                <w:b/>
                <w:sz w:val="24"/>
                <w:szCs w:val="24"/>
              </w:rPr>
              <w:t>Facilitated diffusion</w:t>
            </w:r>
          </w:p>
        </w:tc>
        <w:tc>
          <w:tcPr>
            <w:tcW w:w="2394" w:type="dxa"/>
          </w:tcPr>
          <w:p w14:paraId="2C7A43C6" w14:textId="77777777" w:rsidR="003908FF" w:rsidRDefault="003908FF" w:rsidP="00A616E1">
            <w:pPr>
              <w:rPr>
                <w:rFonts w:ascii="Times New Roman" w:hAnsi="Times New Roman" w:cs="Times New Roman"/>
                <w:b/>
                <w:sz w:val="24"/>
                <w:szCs w:val="24"/>
              </w:rPr>
            </w:pPr>
            <w:r>
              <w:rPr>
                <w:rFonts w:ascii="Times New Roman" w:hAnsi="Times New Roman" w:cs="Times New Roman"/>
                <w:b/>
                <w:sz w:val="24"/>
                <w:szCs w:val="24"/>
              </w:rPr>
              <w:t>Active transport</w:t>
            </w:r>
          </w:p>
        </w:tc>
      </w:tr>
      <w:tr w:rsidR="003908FF" w14:paraId="3EA8DCAF" w14:textId="77777777" w:rsidTr="00A616E1">
        <w:tc>
          <w:tcPr>
            <w:tcW w:w="2394" w:type="dxa"/>
          </w:tcPr>
          <w:p w14:paraId="72C82627" w14:textId="77777777" w:rsidR="003908FF" w:rsidRPr="004823A5" w:rsidRDefault="003908FF" w:rsidP="00A616E1">
            <w:pPr>
              <w:rPr>
                <w:rFonts w:ascii="Times New Roman" w:hAnsi="Times New Roman" w:cs="Times New Roman"/>
                <w:sz w:val="24"/>
                <w:szCs w:val="24"/>
              </w:rPr>
            </w:pPr>
            <w:r>
              <w:rPr>
                <w:rFonts w:ascii="Times New Roman" w:hAnsi="Times New Roman" w:cs="Times New Roman"/>
                <w:sz w:val="24"/>
                <w:szCs w:val="24"/>
              </w:rPr>
              <w:t>Direction of movement relative to diffusion gradient</w:t>
            </w:r>
            <w:r w:rsidR="007D28BF">
              <w:rPr>
                <w:rFonts w:ascii="Times New Roman" w:hAnsi="Times New Roman" w:cs="Times New Roman"/>
                <w:sz w:val="24"/>
                <w:szCs w:val="24"/>
              </w:rPr>
              <w:t xml:space="preserve"> (uphill or downhill)</w:t>
            </w:r>
          </w:p>
        </w:tc>
        <w:tc>
          <w:tcPr>
            <w:tcW w:w="2394" w:type="dxa"/>
          </w:tcPr>
          <w:p w14:paraId="036CA613"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With gradient</w:t>
            </w:r>
          </w:p>
        </w:tc>
        <w:tc>
          <w:tcPr>
            <w:tcW w:w="2394" w:type="dxa"/>
          </w:tcPr>
          <w:p w14:paraId="7A2BDCC6"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With gradient</w:t>
            </w:r>
          </w:p>
        </w:tc>
        <w:tc>
          <w:tcPr>
            <w:tcW w:w="2394" w:type="dxa"/>
          </w:tcPr>
          <w:p w14:paraId="7FC188C5"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Against gradient</w:t>
            </w:r>
          </w:p>
        </w:tc>
      </w:tr>
      <w:tr w:rsidR="003908FF" w14:paraId="775CD4DD" w14:textId="77777777" w:rsidTr="00A616E1">
        <w:tc>
          <w:tcPr>
            <w:tcW w:w="2394" w:type="dxa"/>
          </w:tcPr>
          <w:p w14:paraId="6F270DCC" w14:textId="77777777" w:rsidR="003908FF" w:rsidRPr="004823A5" w:rsidRDefault="003908FF" w:rsidP="00A616E1">
            <w:pPr>
              <w:rPr>
                <w:rFonts w:ascii="Times New Roman" w:hAnsi="Times New Roman" w:cs="Times New Roman"/>
                <w:sz w:val="24"/>
                <w:szCs w:val="24"/>
              </w:rPr>
            </w:pPr>
            <w:r>
              <w:rPr>
                <w:rFonts w:ascii="Times New Roman" w:hAnsi="Times New Roman" w:cs="Times New Roman"/>
                <w:sz w:val="24"/>
                <w:szCs w:val="24"/>
              </w:rPr>
              <w:t>Metabolic energy required</w:t>
            </w:r>
            <w:r w:rsidR="007D28BF">
              <w:rPr>
                <w:rFonts w:ascii="Times New Roman" w:hAnsi="Times New Roman" w:cs="Times New Roman"/>
                <w:sz w:val="24"/>
                <w:szCs w:val="24"/>
              </w:rPr>
              <w:t xml:space="preserve"> (ATP)</w:t>
            </w:r>
          </w:p>
        </w:tc>
        <w:tc>
          <w:tcPr>
            <w:tcW w:w="2394" w:type="dxa"/>
          </w:tcPr>
          <w:p w14:paraId="48493E59"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No</w:t>
            </w:r>
          </w:p>
        </w:tc>
        <w:tc>
          <w:tcPr>
            <w:tcW w:w="2394" w:type="dxa"/>
          </w:tcPr>
          <w:p w14:paraId="3CE9C442" w14:textId="77777777" w:rsidR="003908FF" w:rsidRPr="00EA3B8F" w:rsidRDefault="00EA3B8F" w:rsidP="00A616E1">
            <w:pPr>
              <w:tabs>
                <w:tab w:val="center" w:pos="1089"/>
              </w:tabs>
              <w:rPr>
                <w:rFonts w:ascii="Times New Roman" w:hAnsi="Times New Roman" w:cs="Times New Roman"/>
                <w:sz w:val="24"/>
                <w:szCs w:val="24"/>
              </w:rPr>
            </w:pPr>
            <w:r>
              <w:rPr>
                <w:rFonts w:ascii="Times New Roman" w:hAnsi="Times New Roman" w:cs="Times New Roman"/>
                <w:sz w:val="24"/>
                <w:szCs w:val="24"/>
              </w:rPr>
              <w:t>No</w:t>
            </w:r>
          </w:p>
        </w:tc>
        <w:tc>
          <w:tcPr>
            <w:tcW w:w="2394" w:type="dxa"/>
          </w:tcPr>
          <w:p w14:paraId="6F1AEF57"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r>
      <w:tr w:rsidR="003908FF" w14:paraId="43C3D835" w14:textId="77777777" w:rsidTr="00A616E1">
        <w:tc>
          <w:tcPr>
            <w:tcW w:w="2394" w:type="dxa"/>
          </w:tcPr>
          <w:p w14:paraId="3F5F10A8" w14:textId="77777777" w:rsidR="003908FF" w:rsidRPr="004823A5" w:rsidRDefault="003908FF" w:rsidP="00EA3B8F">
            <w:pPr>
              <w:rPr>
                <w:rFonts w:ascii="Times New Roman" w:hAnsi="Times New Roman" w:cs="Times New Roman"/>
                <w:sz w:val="24"/>
                <w:szCs w:val="24"/>
              </w:rPr>
            </w:pPr>
            <w:r>
              <w:rPr>
                <w:rFonts w:ascii="Times New Roman" w:hAnsi="Times New Roman" w:cs="Times New Roman"/>
                <w:sz w:val="24"/>
                <w:szCs w:val="24"/>
              </w:rPr>
              <w:t>Intrinsic directionality</w:t>
            </w:r>
            <w:r w:rsidR="007D28BF">
              <w:rPr>
                <w:rFonts w:ascii="Times New Roman" w:hAnsi="Times New Roman" w:cs="Times New Roman"/>
                <w:sz w:val="24"/>
                <w:szCs w:val="24"/>
              </w:rPr>
              <w:t xml:space="preserve"> (</w:t>
            </w:r>
            <w:r w:rsidR="00EA3B8F">
              <w:rPr>
                <w:rFonts w:ascii="Times New Roman" w:hAnsi="Times New Roman" w:cs="Times New Roman"/>
                <w:sz w:val="24"/>
                <w:szCs w:val="24"/>
              </w:rPr>
              <w:t>if you reverse diffusion gradient, would you reverse direction – yes = no)</w:t>
            </w:r>
          </w:p>
        </w:tc>
        <w:tc>
          <w:tcPr>
            <w:tcW w:w="2394" w:type="dxa"/>
          </w:tcPr>
          <w:p w14:paraId="3D0EC5F0" w14:textId="77777777" w:rsidR="003908FF" w:rsidRPr="00EA3B8F" w:rsidRDefault="00BB0C14" w:rsidP="00A616E1">
            <w:pPr>
              <w:rPr>
                <w:rFonts w:ascii="Times New Roman" w:hAnsi="Times New Roman" w:cs="Times New Roman"/>
                <w:sz w:val="24"/>
                <w:szCs w:val="24"/>
              </w:rPr>
            </w:pPr>
            <w:r>
              <w:rPr>
                <w:rFonts w:ascii="Times New Roman" w:hAnsi="Times New Roman" w:cs="Times New Roman"/>
                <w:sz w:val="24"/>
                <w:szCs w:val="24"/>
              </w:rPr>
              <w:t>Yes</w:t>
            </w:r>
          </w:p>
        </w:tc>
        <w:tc>
          <w:tcPr>
            <w:tcW w:w="2394" w:type="dxa"/>
          </w:tcPr>
          <w:p w14:paraId="7ACC57E8" w14:textId="77777777" w:rsidR="003908FF" w:rsidRPr="00EA3B8F" w:rsidRDefault="00BB0C14" w:rsidP="00A616E1">
            <w:pPr>
              <w:rPr>
                <w:rFonts w:ascii="Times New Roman" w:hAnsi="Times New Roman" w:cs="Times New Roman"/>
                <w:sz w:val="24"/>
                <w:szCs w:val="24"/>
              </w:rPr>
            </w:pPr>
            <w:r>
              <w:rPr>
                <w:rFonts w:ascii="Times New Roman" w:hAnsi="Times New Roman" w:cs="Times New Roman"/>
                <w:sz w:val="24"/>
                <w:szCs w:val="24"/>
              </w:rPr>
              <w:t>Yes</w:t>
            </w:r>
          </w:p>
        </w:tc>
        <w:tc>
          <w:tcPr>
            <w:tcW w:w="2394" w:type="dxa"/>
          </w:tcPr>
          <w:p w14:paraId="0C5569AD" w14:textId="77777777" w:rsidR="003908FF" w:rsidRPr="00EA3B8F" w:rsidRDefault="00BB0C14" w:rsidP="00A616E1">
            <w:pPr>
              <w:rPr>
                <w:rFonts w:ascii="Times New Roman" w:hAnsi="Times New Roman" w:cs="Times New Roman"/>
                <w:sz w:val="24"/>
                <w:szCs w:val="24"/>
              </w:rPr>
            </w:pPr>
            <w:r>
              <w:rPr>
                <w:rFonts w:ascii="Times New Roman" w:hAnsi="Times New Roman" w:cs="Times New Roman"/>
                <w:sz w:val="24"/>
                <w:szCs w:val="24"/>
              </w:rPr>
              <w:t>No</w:t>
            </w:r>
          </w:p>
        </w:tc>
      </w:tr>
      <w:tr w:rsidR="003908FF" w14:paraId="54967344" w14:textId="77777777" w:rsidTr="00A616E1">
        <w:tc>
          <w:tcPr>
            <w:tcW w:w="2394" w:type="dxa"/>
          </w:tcPr>
          <w:p w14:paraId="4B4A323C" w14:textId="77777777" w:rsidR="003908FF" w:rsidRPr="004823A5" w:rsidRDefault="003908FF" w:rsidP="00A616E1">
            <w:pPr>
              <w:rPr>
                <w:rFonts w:ascii="Times New Roman" w:hAnsi="Times New Roman" w:cs="Times New Roman"/>
                <w:sz w:val="24"/>
                <w:szCs w:val="24"/>
              </w:rPr>
            </w:pPr>
            <w:r>
              <w:rPr>
                <w:rFonts w:ascii="Times New Roman" w:hAnsi="Times New Roman" w:cs="Times New Roman"/>
                <w:sz w:val="24"/>
                <w:szCs w:val="24"/>
              </w:rPr>
              <w:t>Membrane protein required</w:t>
            </w:r>
          </w:p>
        </w:tc>
        <w:tc>
          <w:tcPr>
            <w:tcW w:w="2394" w:type="dxa"/>
          </w:tcPr>
          <w:p w14:paraId="7875FE7C"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No</w:t>
            </w:r>
          </w:p>
        </w:tc>
        <w:tc>
          <w:tcPr>
            <w:tcW w:w="2394" w:type="dxa"/>
          </w:tcPr>
          <w:p w14:paraId="61B0E151"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c>
          <w:tcPr>
            <w:tcW w:w="2394" w:type="dxa"/>
          </w:tcPr>
          <w:p w14:paraId="59C0CD72"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r>
      <w:tr w:rsidR="003908FF" w14:paraId="1110A06E" w14:textId="77777777" w:rsidTr="00A616E1">
        <w:tc>
          <w:tcPr>
            <w:tcW w:w="2394" w:type="dxa"/>
          </w:tcPr>
          <w:p w14:paraId="2AD0E447" w14:textId="77777777" w:rsidR="003908FF" w:rsidRPr="004823A5" w:rsidRDefault="003908FF" w:rsidP="00A616E1">
            <w:pPr>
              <w:rPr>
                <w:rFonts w:ascii="Times New Roman" w:hAnsi="Times New Roman" w:cs="Times New Roman"/>
                <w:sz w:val="24"/>
                <w:szCs w:val="24"/>
              </w:rPr>
            </w:pPr>
            <w:r>
              <w:rPr>
                <w:rFonts w:ascii="Times New Roman" w:hAnsi="Times New Roman" w:cs="Times New Roman"/>
                <w:sz w:val="24"/>
                <w:szCs w:val="24"/>
              </w:rPr>
              <w:t>Saturation kinetics</w:t>
            </w:r>
            <w:r w:rsidR="00EA3B8F">
              <w:rPr>
                <w:rFonts w:ascii="Times New Roman" w:hAnsi="Times New Roman" w:cs="Times New Roman"/>
                <w:sz w:val="24"/>
                <w:szCs w:val="24"/>
              </w:rPr>
              <w:t xml:space="preserve"> (anything with membrane protein is yes</w:t>
            </w:r>
            <w:r w:rsidR="007D28BF">
              <w:rPr>
                <w:rFonts w:ascii="Times New Roman" w:hAnsi="Times New Roman" w:cs="Times New Roman"/>
                <w:sz w:val="24"/>
                <w:szCs w:val="24"/>
              </w:rPr>
              <w:t>)</w:t>
            </w:r>
          </w:p>
        </w:tc>
        <w:tc>
          <w:tcPr>
            <w:tcW w:w="2394" w:type="dxa"/>
          </w:tcPr>
          <w:p w14:paraId="2AD232D7"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No</w:t>
            </w:r>
          </w:p>
        </w:tc>
        <w:tc>
          <w:tcPr>
            <w:tcW w:w="2394" w:type="dxa"/>
          </w:tcPr>
          <w:p w14:paraId="5CF51AAD"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c>
          <w:tcPr>
            <w:tcW w:w="2394" w:type="dxa"/>
          </w:tcPr>
          <w:p w14:paraId="420D3E02"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r>
      <w:tr w:rsidR="003908FF" w14:paraId="335DDC67" w14:textId="77777777" w:rsidTr="00A616E1">
        <w:tc>
          <w:tcPr>
            <w:tcW w:w="2394" w:type="dxa"/>
          </w:tcPr>
          <w:p w14:paraId="45E75D4C" w14:textId="77777777" w:rsidR="003908FF" w:rsidRPr="004823A5" w:rsidRDefault="003908FF" w:rsidP="00A616E1">
            <w:pPr>
              <w:rPr>
                <w:rFonts w:ascii="Times New Roman" w:hAnsi="Times New Roman" w:cs="Times New Roman"/>
                <w:sz w:val="24"/>
                <w:szCs w:val="24"/>
              </w:rPr>
            </w:pPr>
            <w:r>
              <w:rPr>
                <w:rFonts w:ascii="Times New Roman" w:hAnsi="Times New Roman" w:cs="Times New Roman"/>
                <w:sz w:val="24"/>
                <w:szCs w:val="24"/>
              </w:rPr>
              <w:t>Competitive inhibition</w:t>
            </w:r>
            <w:r w:rsidR="007D28BF">
              <w:rPr>
                <w:rFonts w:ascii="Times New Roman" w:hAnsi="Times New Roman" w:cs="Times New Roman"/>
                <w:sz w:val="24"/>
                <w:szCs w:val="24"/>
              </w:rPr>
              <w:t xml:space="preserve"> (inhibited)</w:t>
            </w:r>
          </w:p>
        </w:tc>
        <w:tc>
          <w:tcPr>
            <w:tcW w:w="2394" w:type="dxa"/>
          </w:tcPr>
          <w:p w14:paraId="57F3156F"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No (no transport protein involved)</w:t>
            </w:r>
          </w:p>
        </w:tc>
        <w:tc>
          <w:tcPr>
            <w:tcW w:w="2394" w:type="dxa"/>
          </w:tcPr>
          <w:p w14:paraId="238A2196"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w:t>
            </w:r>
          </w:p>
        </w:tc>
        <w:tc>
          <w:tcPr>
            <w:tcW w:w="2394" w:type="dxa"/>
          </w:tcPr>
          <w:p w14:paraId="05373E4E" w14:textId="77777777" w:rsidR="003908FF" w:rsidRPr="00EA3B8F" w:rsidRDefault="00EA3B8F" w:rsidP="00A616E1">
            <w:pPr>
              <w:rPr>
                <w:rFonts w:ascii="Times New Roman" w:hAnsi="Times New Roman" w:cs="Times New Roman"/>
                <w:sz w:val="24"/>
                <w:szCs w:val="24"/>
              </w:rPr>
            </w:pPr>
            <w:r>
              <w:rPr>
                <w:rFonts w:ascii="Times New Roman" w:hAnsi="Times New Roman" w:cs="Times New Roman"/>
                <w:sz w:val="24"/>
                <w:szCs w:val="24"/>
              </w:rPr>
              <w:t>Yes (things can bind to proteins to stop)</w:t>
            </w:r>
          </w:p>
        </w:tc>
      </w:tr>
      <w:tr w:rsidR="003908FF" w14:paraId="7EE16250" w14:textId="77777777" w:rsidTr="00A616E1">
        <w:tc>
          <w:tcPr>
            <w:tcW w:w="2394" w:type="dxa"/>
          </w:tcPr>
          <w:p w14:paraId="32DD1963" w14:textId="77777777" w:rsidR="003908FF" w:rsidRPr="004823A5" w:rsidRDefault="003908FF" w:rsidP="007D5C31">
            <w:pPr>
              <w:rPr>
                <w:rFonts w:ascii="Times New Roman" w:hAnsi="Times New Roman" w:cs="Times New Roman"/>
                <w:sz w:val="24"/>
                <w:szCs w:val="24"/>
              </w:rPr>
            </w:pPr>
            <w:r>
              <w:rPr>
                <w:rFonts w:ascii="Times New Roman" w:hAnsi="Times New Roman" w:cs="Times New Roman"/>
                <w:sz w:val="24"/>
                <w:szCs w:val="24"/>
              </w:rPr>
              <w:t>Solutes transported</w:t>
            </w:r>
            <w:r w:rsidR="007D28BF">
              <w:rPr>
                <w:rFonts w:ascii="Times New Roman" w:hAnsi="Times New Roman" w:cs="Times New Roman"/>
                <w:sz w:val="24"/>
                <w:szCs w:val="24"/>
              </w:rPr>
              <w:t xml:space="preserve"> </w:t>
            </w:r>
          </w:p>
        </w:tc>
        <w:tc>
          <w:tcPr>
            <w:tcW w:w="2394" w:type="dxa"/>
          </w:tcPr>
          <w:p w14:paraId="6723A6C1" w14:textId="77777777" w:rsidR="003908FF" w:rsidRDefault="003908FF" w:rsidP="00A616E1">
            <w:pPr>
              <w:rPr>
                <w:rFonts w:ascii="Times New Roman" w:hAnsi="Times New Roman" w:cs="Times New Roman"/>
                <w:b/>
                <w:sz w:val="24"/>
                <w:szCs w:val="24"/>
              </w:rPr>
            </w:pPr>
            <w:r>
              <w:rPr>
                <w:rFonts w:ascii="Times New Roman" w:hAnsi="Times New Roman" w:cs="Times New Roman"/>
                <w:b/>
                <w:sz w:val="24"/>
                <w:szCs w:val="24"/>
              </w:rPr>
              <w:t>Non-polar molecules</w:t>
            </w:r>
          </w:p>
        </w:tc>
        <w:tc>
          <w:tcPr>
            <w:tcW w:w="2394" w:type="dxa"/>
          </w:tcPr>
          <w:p w14:paraId="5DC1385E" w14:textId="77777777" w:rsidR="003908FF" w:rsidRDefault="007D5C31" w:rsidP="007D5C31">
            <w:pPr>
              <w:rPr>
                <w:rFonts w:ascii="Times New Roman" w:hAnsi="Times New Roman" w:cs="Times New Roman"/>
                <w:b/>
                <w:sz w:val="24"/>
                <w:szCs w:val="24"/>
              </w:rPr>
            </w:pPr>
            <w:r>
              <w:rPr>
                <w:rFonts w:ascii="Times New Roman" w:hAnsi="Times New Roman" w:cs="Times New Roman"/>
                <w:b/>
                <w:sz w:val="24"/>
                <w:szCs w:val="24"/>
              </w:rPr>
              <w:t xml:space="preserve">Polar, large, </w:t>
            </w:r>
            <w:r w:rsidR="003908FF">
              <w:rPr>
                <w:rFonts w:ascii="Times New Roman" w:hAnsi="Times New Roman" w:cs="Times New Roman"/>
                <w:b/>
                <w:sz w:val="24"/>
                <w:szCs w:val="24"/>
              </w:rPr>
              <w:t>ions</w:t>
            </w:r>
          </w:p>
        </w:tc>
        <w:tc>
          <w:tcPr>
            <w:tcW w:w="2394" w:type="dxa"/>
          </w:tcPr>
          <w:p w14:paraId="589C4A75" w14:textId="77777777" w:rsidR="003908FF" w:rsidRDefault="007D5C31" w:rsidP="00A616E1">
            <w:pPr>
              <w:rPr>
                <w:rFonts w:ascii="Times New Roman" w:hAnsi="Times New Roman" w:cs="Times New Roman"/>
                <w:b/>
                <w:sz w:val="24"/>
                <w:szCs w:val="24"/>
              </w:rPr>
            </w:pPr>
            <w:r>
              <w:rPr>
                <w:rFonts w:ascii="Times New Roman" w:hAnsi="Times New Roman" w:cs="Times New Roman"/>
                <w:b/>
                <w:sz w:val="24"/>
                <w:szCs w:val="24"/>
              </w:rPr>
              <w:t xml:space="preserve">Polar, large, </w:t>
            </w:r>
            <w:r w:rsidR="003908FF">
              <w:rPr>
                <w:rFonts w:ascii="Times New Roman" w:hAnsi="Times New Roman" w:cs="Times New Roman"/>
                <w:b/>
                <w:sz w:val="24"/>
                <w:szCs w:val="24"/>
              </w:rPr>
              <w:t>ions.</w:t>
            </w:r>
          </w:p>
        </w:tc>
      </w:tr>
    </w:tbl>
    <w:p w14:paraId="278581E9" w14:textId="77777777" w:rsidR="008C6CAF" w:rsidRDefault="00BB0C14" w:rsidP="00CB38B8">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F4EDB5E" wp14:editId="2F4264D7">
            <wp:extent cx="3047901" cy="2992582"/>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7901" cy="2992582"/>
                    </a:xfrm>
                    <a:prstGeom prst="rect">
                      <a:avLst/>
                    </a:prstGeom>
                    <a:noFill/>
                    <a:ln>
                      <a:noFill/>
                    </a:ln>
                  </pic:spPr>
                </pic:pic>
              </a:graphicData>
            </a:graphic>
          </wp:inline>
        </w:drawing>
      </w:r>
    </w:p>
    <w:p w14:paraId="47D5A262" w14:textId="77777777" w:rsidR="00BB0C14" w:rsidRDefault="00BB0C14" w:rsidP="00BB0C1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Transport in mammalian kidney (filtration followed by reabsorption; transport maximum for glucose and diabetes mellitus). Identify all mechanisms</w:t>
      </w:r>
    </w:p>
    <w:p w14:paraId="69C3622A" w14:textId="77777777" w:rsidR="00BB0C14" w:rsidRDefault="00BB0C14" w:rsidP="00BB0C1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Can you identify…?</w:t>
      </w:r>
    </w:p>
    <w:p w14:paraId="0799D9ED"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uni</w:t>
      </w:r>
      <w:proofErr w:type="spellEnd"/>
      <w:r>
        <w:rPr>
          <w:rFonts w:ascii="Times New Roman" w:hAnsi="Times New Roman" w:cs="Times New Roman"/>
          <w:sz w:val="24"/>
          <w:szCs w:val="24"/>
        </w:rPr>
        <w:t xml:space="preserve"> porter?</w:t>
      </w:r>
      <w:r w:rsidR="00E65796">
        <w:rPr>
          <w:rFonts w:ascii="Times New Roman" w:hAnsi="Times New Roman" w:cs="Times New Roman"/>
          <w:sz w:val="24"/>
          <w:szCs w:val="24"/>
        </w:rPr>
        <w:t xml:space="preserve"> Glucose moving across membrane by means of a </w:t>
      </w:r>
      <w:proofErr w:type="spellStart"/>
      <w:r w:rsidR="00E65796">
        <w:rPr>
          <w:rFonts w:ascii="Times New Roman" w:hAnsi="Times New Roman" w:cs="Times New Roman"/>
          <w:sz w:val="24"/>
          <w:szCs w:val="24"/>
        </w:rPr>
        <w:t>uniporter</w:t>
      </w:r>
      <w:proofErr w:type="spellEnd"/>
      <w:r w:rsidR="00E65796">
        <w:rPr>
          <w:rFonts w:ascii="Times New Roman" w:hAnsi="Times New Roman" w:cs="Times New Roman"/>
          <w:sz w:val="24"/>
          <w:szCs w:val="24"/>
        </w:rPr>
        <w:t>.</w:t>
      </w:r>
    </w:p>
    <w:p w14:paraId="344A0575"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co-transporter?</w:t>
      </w:r>
      <w:r w:rsidR="00E65796">
        <w:rPr>
          <w:rFonts w:ascii="Times New Roman" w:hAnsi="Times New Roman" w:cs="Times New Roman"/>
          <w:sz w:val="24"/>
          <w:szCs w:val="24"/>
        </w:rPr>
        <w:t xml:space="preserve"> Sodium – glucose co-transporter and sodium bicarbonate co-transporter.</w:t>
      </w:r>
    </w:p>
    <w:p w14:paraId="16C0215D"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An exchanger?</w:t>
      </w:r>
      <w:r w:rsidR="00E65796">
        <w:rPr>
          <w:rFonts w:ascii="Times New Roman" w:hAnsi="Times New Roman" w:cs="Times New Roman"/>
          <w:sz w:val="24"/>
          <w:szCs w:val="24"/>
        </w:rPr>
        <w:t xml:space="preserve"> Sodium proton exchanger. Sodium pump, of ATPase going through exchange.</w:t>
      </w:r>
    </w:p>
    <w:p w14:paraId="63CCA7AD" w14:textId="77777777" w:rsidR="008679C9" w:rsidRDefault="008679C9"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Facilitated diffusion via channel? Water, through aquaporin’s</w:t>
      </w:r>
    </w:p>
    <w:p w14:paraId="3D498F35"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Facilitated diffusion via a carrier?</w:t>
      </w:r>
      <w:r w:rsidR="008679C9">
        <w:rPr>
          <w:rFonts w:ascii="Times New Roman" w:hAnsi="Times New Roman" w:cs="Times New Roman"/>
          <w:sz w:val="24"/>
          <w:szCs w:val="24"/>
        </w:rPr>
        <w:t xml:space="preserve"> Glucose moving out across membrane, and transported in the direction of gradient, thus facilitated.</w:t>
      </w:r>
    </w:p>
    <w:p w14:paraId="4A07CBA8"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Primary active transport?</w:t>
      </w:r>
      <w:r w:rsidR="008679C9">
        <w:rPr>
          <w:rFonts w:ascii="Times New Roman" w:hAnsi="Times New Roman" w:cs="Times New Roman"/>
          <w:sz w:val="24"/>
          <w:szCs w:val="24"/>
        </w:rPr>
        <w:t xml:space="preserve"> Sodium – potassium ATPase. Hydrolyzing ATP, thus pump.</w:t>
      </w:r>
    </w:p>
    <w:p w14:paraId="281CB8FC" w14:textId="77777777" w:rsidR="00BB0C14" w:rsidRDefault="00BB0C14" w:rsidP="00BB0C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Secondary active transport?</w:t>
      </w:r>
      <w:r w:rsidR="008679C9">
        <w:rPr>
          <w:rFonts w:ascii="Times New Roman" w:hAnsi="Times New Roman" w:cs="Times New Roman"/>
          <w:sz w:val="24"/>
          <w:szCs w:val="24"/>
        </w:rPr>
        <w:t xml:space="preserve"> The gradient established by the sodium-potassium ATPase brings glucose into the cell. So primary pump and that working together gives you secondary active transport.</w:t>
      </w:r>
    </w:p>
    <w:p w14:paraId="70F163ED" w14:textId="77777777" w:rsidR="00BB0C14" w:rsidRDefault="00BB0C14" w:rsidP="00BB0C1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Kidney cells hav</w:t>
      </w:r>
      <w:r w:rsidR="008125ED">
        <w:rPr>
          <w:rFonts w:ascii="Times New Roman" w:hAnsi="Times New Roman" w:cs="Times New Roman"/>
          <w:sz w:val="24"/>
          <w:szCs w:val="24"/>
        </w:rPr>
        <w:t>e lots of transporters.</w:t>
      </w:r>
    </w:p>
    <w:p w14:paraId="779366C4" w14:textId="77777777" w:rsidR="00FE79DB" w:rsidRDefault="00FE79DB" w:rsidP="00BB0C1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Can you design an experiment to distinguish between facilitated diffusion</w:t>
      </w:r>
      <w:r w:rsidR="00E23FAA">
        <w:rPr>
          <w:rFonts w:ascii="Times New Roman" w:hAnsi="Times New Roman" w:cs="Times New Roman"/>
          <w:sz w:val="24"/>
          <w:szCs w:val="24"/>
        </w:rPr>
        <w:t xml:space="preserve"> and secondary active transport?</w:t>
      </w:r>
    </w:p>
    <w:p w14:paraId="6CDA6E27" w14:textId="77777777" w:rsidR="00D65E6B" w:rsidRDefault="00D65E6B" w:rsidP="00D65E6B">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Secondary active transport needs ATP, so I would try to block ATP synthesis by removing mitochondria, and predict that if solute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moving by secondary active transport, it would stop. If movement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facilitated diffusion, it would continue.</w:t>
      </w:r>
    </w:p>
    <w:p w14:paraId="12C0BF3D" w14:textId="77777777" w:rsidR="0059429F" w:rsidRDefault="0059429F" w:rsidP="0059429F">
      <w:pPr>
        <w:rPr>
          <w:rFonts w:ascii="Times New Roman" w:hAnsi="Times New Roman" w:cs="Times New Roman"/>
          <w:b/>
          <w:sz w:val="24"/>
          <w:szCs w:val="24"/>
        </w:rPr>
      </w:pPr>
    </w:p>
    <w:p w14:paraId="07753E63" w14:textId="77777777" w:rsidR="0059429F" w:rsidRPr="0059429F" w:rsidRDefault="0059429F" w:rsidP="0059429F">
      <w:pPr>
        <w:rPr>
          <w:rFonts w:ascii="Times New Roman" w:hAnsi="Times New Roman" w:cs="Times New Roman"/>
          <w:b/>
          <w:sz w:val="24"/>
          <w:szCs w:val="24"/>
        </w:rPr>
      </w:pPr>
    </w:p>
    <w:p w14:paraId="37E70A6C" w14:textId="77777777" w:rsidR="0059429F" w:rsidRDefault="0059429F" w:rsidP="0059429F">
      <w:pPr>
        <w:pStyle w:val="ListParagraph"/>
        <w:numPr>
          <w:ilvl w:val="0"/>
          <w:numId w:val="12"/>
        </w:numPr>
        <w:rPr>
          <w:rFonts w:ascii="Times New Roman" w:hAnsi="Times New Roman" w:cs="Times New Roman"/>
          <w:b/>
          <w:sz w:val="24"/>
          <w:szCs w:val="24"/>
        </w:rPr>
      </w:pPr>
      <w:r w:rsidRPr="0059429F">
        <w:rPr>
          <w:rFonts w:ascii="Times New Roman" w:hAnsi="Times New Roman" w:cs="Times New Roman"/>
          <w:b/>
          <w:sz w:val="24"/>
          <w:szCs w:val="24"/>
        </w:rPr>
        <w:lastRenderedPageBreak/>
        <w:t>Membranes and cell-to-cell signalling</w:t>
      </w:r>
    </w:p>
    <w:p w14:paraId="35879C63" w14:textId="77777777" w:rsidR="00227AA9" w:rsidRPr="00A320E2" w:rsidRDefault="00227AA9" w:rsidP="0059429F">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Many solutes cannot cross membrane, and anything hydrophilic </w:t>
      </w:r>
      <w:r w:rsidR="00A320E2">
        <w:rPr>
          <w:rFonts w:ascii="Times New Roman" w:hAnsi="Times New Roman" w:cs="Times New Roman"/>
          <w:sz w:val="24"/>
          <w:szCs w:val="24"/>
        </w:rPr>
        <w:t>has difficulty. Hydrophobic solutes</w:t>
      </w:r>
      <w:r>
        <w:rPr>
          <w:rFonts w:ascii="Times New Roman" w:hAnsi="Times New Roman" w:cs="Times New Roman"/>
          <w:sz w:val="24"/>
          <w:szCs w:val="24"/>
        </w:rPr>
        <w:t xml:space="preserve"> can cross membrane readily.</w:t>
      </w:r>
    </w:p>
    <w:p w14:paraId="2E8762EC" w14:textId="77777777" w:rsidR="00A320E2" w:rsidRPr="00A320E2" w:rsidRDefault="00A320E2" w:rsidP="0059429F">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Any chemical signal, that cannot cross the membrane, has to interact with a receptor on the SURFACE of the cell, to exert its effects.</w:t>
      </w:r>
    </w:p>
    <w:p w14:paraId="1AEAD339" w14:textId="77777777" w:rsidR="00A320E2" w:rsidRDefault="00A320E2" w:rsidP="00A320E2">
      <w:pPr>
        <w:pStyle w:val="ListParagraph"/>
        <w:numPr>
          <w:ilvl w:val="1"/>
          <w:numId w:val="12"/>
        </w:numPr>
        <w:rPr>
          <w:rFonts w:ascii="Times New Roman" w:hAnsi="Times New Roman" w:cs="Times New Roman"/>
          <w:sz w:val="24"/>
          <w:szCs w:val="24"/>
        </w:rPr>
      </w:pPr>
      <w:r w:rsidRPr="00A320E2">
        <w:rPr>
          <w:rFonts w:ascii="Times New Roman" w:hAnsi="Times New Roman" w:cs="Times New Roman"/>
          <w:sz w:val="24"/>
          <w:szCs w:val="24"/>
        </w:rPr>
        <w:t>Can have hydrophilic signals that have to interact with signal on cell surface, and those</w:t>
      </w:r>
      <w:r>
        <w:rPr>
          <w:rFonts w:ascii="Times New Roman" w:hAnsi="Times New Roman" w:cs="Times New Roman"/>
          <w:sz w:val="24"/>
          <w:szCs w:val="24"/>
        </w:rPr>
        <w:t xml:space="preserve"> </w:t>
      </w:r>
      <w:r w:rsidRPr="00A320E2">
        <w:rPr>
          <w:rFonts w:ascii="Times New Roman" w:hAnsi="Times New Roman" w:cs="Times New Roman"/>
          <w:sz w:val="24"/>
          <w:szCs w:val="24"/>
        </w:rPr>
        <w:t>receptors are membrane proteins.</w:t>
      </w:r>
    </w:p>
    <w:p w14:paraId="3DB6033B" w14:textId="77777777" w:rsidR="007D6E64" w:rsidRDefault="007D6E64" w:rsidP="00A320E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Can have hydrophobic signals that can cross membrane</w:t>
      </w:r>
      <w:r w:rsidR="000B0F09">
        <w:rPr>
          <w:rFonts w:ascii="Times New Roman" w:hAnsi="Times New Roman" w:cs="Times New Roman"/>
          <w:sz w:val="24"/>
          <w:szCs w:val="24"/>
        </w:rPr>
        <w:t xml:space="preserve"> and interact with receptors inside cell.</w:t>
      </w:r>
    </w:p>
    <w:p w14:paraId="0AA6B9E4" w14:textId="77777777" w:rsidR="000B0F09" w:rsidRDefault="000B0F09" w:rsidP="00A320E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Example: fight or flight response, induced by the hormone adrenaline. Water-soluble molecule, and thus cannot cross membrane and has to bind to a surface receptor.</w:t>
      </w:r>
    </w:p>
    <w:p w14:paraId="39360FEF" w14:textId="77777777" w:rsidR="000B0F09" w:rsidRPr="00A320E2" w:rsidRDefault="000B0F09" w:rsidP="00A320E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stress hormone cortisol, also found in fish, is a steroid that can cross the membrane and it interacts with the cell inside the cell.</w:t>
      </w:r>
    </w:p>
    <w:p w14:paraId="6A0E0ED3" w14:textId="77777777" w:rsidR="0059429F" w:rsidRPr="0059429F" w:rsidRDefault="0059429F" w:rsidP="0059429F">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Water-soluble vs</w:t>
      </w:r>
      <w:r w:rsidR="007D6E64">
        <w:rPr>
          <w:rFonts w:ascii="Times New Roman" w:hAnsi="Times New Roman" w:cs="Times New Roman"/>
          <w:sz w:val="24"/>
          <w:szCs w:val="24"/>
        </w:rPr>
        <w:t>.</w:t>
      </w:r>
      <w:r>
        <w:rPr>
          <w:rFonts w:ascii="Times New Roman" w:hAnsi="Times New Roman" w:cs="Times New Roman"/>
          <w:sz w:val="24"/>
          <w:szCs w:val="24"/>
        </w:rPr>
        <w:t xml:space="preserve"> lipid-soluble signal.</w:t>
      </w:r>
    </w:p>
    <w:p w14:paraId="385BAE09" w14:textId="77777777" w:rsidR="0059429F" w:rsidRPr="0059429F" w:rsidRDefault="0059429F" w:rsidP="0059429F">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Location of receptor.</w:t>
      </w:r>
    </w:p>
    <w:p w14:paraId="30307300" w14:textId="77777777" w:rsidR="0059429F" w:rsidRPr="0059429F" w:rsidRDefault="0059429F" w:rsidP="0059429F">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Example of stress hormones</w:t>
      </w:r>
    </w:p>
    <w:p w14:paraId="4DB897C6" w14:textId="77777777" w:rsidR="0059429F" w:rsidRPr="0059429F" w:rsidRDefault="0059429F" w:rsidP="0059429F">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Adrenaline</w:t>
      </w:r>
      <w:r w:rsidR="000B0F09">
        <w:rPr>
          <w:rFonts w:ascii="Times New Roman" w:hAnsi="Times New Roman" w:cs="Times New Roman"/>
          <w:sz w:val="24"/>
          <w:szCs w:val="24"/>
        </w:rPr>
        <w:t xml:space="preserve"> (hydrophilic – interact with receptor on surface of cell)</w:t>
      </w:r>
    </w:p>
    <w:p w14:paraId="3DA3596D" w14:textId="77777777" w:rsidR="0059429F" w:rsidRPr="0059429F" w:rsidRDefault="0059429F" w:rsidP="0059429F">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Cortisol</w:t>
      </w:r>
      <w:r w:rsidR="000B0F09">
        <w:rPr>
          <w:rFonts w:ascii="Times New Roman" w:hAnsi="Times New Roman" w:cs="Times New Roman"/>
          <w:sz w:val="24"/>
          <w:szCs w:val="24"/>
        </w:rPr>
        <w:t xml:space="preserve"> (hydrophobic – interact with receptors inside)</w:t>
      </w:r>
    </w:p>
    <w:p w14:paraId="3EAA83EA" w14:textId="77777777" w:rsidR="0059429F" w:rsidRDefault="0059429F" w:rsidP="0059429F">
      <w:pPr>
        <w:pStyle w:val="ListParagraph"/>
        <w:numPr>
          <w:ilvl w:val="0"/>
          <w:numId w:val="12"/>
        </w:numP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21234EB8" wp14:editId="628FAEAD">
            <wp:extent cx="1805305" cy="3016250"/>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5305" cy="3016250"/>
                    </a:xfrm>
                    <a:prstGeom prst="rect">
                      <a:avLst/>
                    </a:prstGeom>
                    <a:noFill/>
                    <a:ln>
                      <a:noFill/>
                    </a:ln>
                  </pic:spPr>
                </pic:pic>
              </a:graphicData>
            </a:graphic>
          </wp:inline>
        </w:drawing>
      </w:r>
    </w:p>
    <w:p w14:paraId="2E936F44" w14:textId="77777777" w:rsidR="0015019D" w:rsidRDefault="0015019D" w:rsidP="0015019D">
      <w:pPr>
        <w:ind w:left="360"/>
        <w:rPr>
          <w:rFonts w:ascii="Times New Roman" w:hAnsi="Times New Roman" w:cs="Times New Roman"/>
          <w:b/>
          <w:sz w:val="24"/>
          <w:szCs w:val="24"/>
        </w:rPr>
      </w:pPr>
    </w:p>
    <w:p w14:paraId="69205393" w14:textId="77777777" w:rsidR="0015019D" w:rsidRDefault="0015019D" w:rsidP="0015019D">
      <w:pPr>
        <w:rPr>
          <w:rFonts w:ascii="Times New Roman" w:hAnsi="Times New Roman" w:cs="Times New Roman"/>
          <w:b/>
          <w:sz w:val="24"/>
          <w:szCs w:val="24"/>
        </w:rPr>
      </w:pPr>
    </w:p>
    <w:p w14:paraId="1833205F" w14:textId="77777777" w:rsidR="0015019D" w:rsidRDefault="0015019D" w:rsidP="0015019D">
      <w:pPr>
        <w:rPr>
          <w:rFonts w:ascii="Times New Roman" w:hAnsi="Times New Roman" w:cs="Times New Roman"/>
          <w:b/>
          <w:sz w:val="24"/>
          <w:szCs w:val="24"/>
        </w:rPr>
      </w:pPr>
    </w:p>
    <w:p w14:paraId="7C6D9A8D" w14:textId="77777777" w:rsidR="0015019D" w:rsidRPr="0015019D" w:rsidRDefault="0015019D" w:rsidP="0015019D">
      <w:pPr>
        <w:rPr>
          <w:rFonts w:ascii="Times New Roman" w:hAnsi="Times New Roman" w:cs="Times New Roman"/>
          <w:b/>
          <w:sz w:val="24"/>
          <w:szCs w:val="24"/>
        </w:rPr>
      </w:pPr>
    </w:p>
    <w:p w14:paraId="13CEFC5A" w14:textId="77777777" w:rsidR="000B0F09" w:rsidRPr="0015019D" w:rsidRDefault="00505327" w:rsidP="0015019D">
      <w:pPr>
        <w:pStyle w:val="ListParagraph"/>
        <w:numPr>
          <w:ilvl w:val="0"/>
          <w:numId w:val="12"/>
        </w:numPr>
        <w:rPr>
          <w:rFonts w:ascii="Times New Roman" w:hAnsi="Times New Roman" w:cs="Times New Roman"/>
          <w:b/>
          <w:sz w:val="24"/>
          <w:szCs w:val="24"/>
        </w:rPr>
      </w:pPr>
      <w:r w:rsidRPr="0015019D">
        <w:rPr>
          <w:rFonts w:ascii="Times New Roman" w:hAnsi="Times New Roman" w:cs="Times New Roman"/>
          <w:sz w:val="24"/>
          <w:szCs w:val="24"/>
        </w:rPr>
        <w:lastRenderedPageBreak/>
        <w:t>Steps in a signalling pathway</w:t>
      </w:r>
    </w:p>
    <w:p w14:paraId="06B3B62E" w14:textId="77777777" w:rsidR="00505327" w:rsidRPr="00505327" w:rsidRDefault="00505327" w:rsidP="00505327">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Reception</w:t>
      </w:r>
    </w:p>
    <w:p w14:paraId="3760C001"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Ligand-binding site</w:t>
      </w:r>
    </w:p>
    <w:p w14:paraId="15B2B02C"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Only cells with receptor respond to signal.</w:t>
      </w:r>
    </w:p>
    <w:p w14:paraId="031D383E" w14:textId="77777777" w:rsidR="00505327" w:rsidRPr="00505327" w:rsidRDefault="00505327" w:rsidP="00505327">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Transduction</w:t>
      </w:r>
    </w:p>
    <w:p w14:paraId="1303551A" w14:textId="77777777" w:rsidR="0015019D" w:rsidRPr="0015019D"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Conversion</w:t>
      </w:r>
      <w:r w:rsidR="0015019D">
        <w:rPr>
          <w:rFonts w:ascii="Times New Roman" w:hAnsi="Times New Roman" w:cs="Times New Roman"/>
          <w:sz w:val="24"/>
          <w:szCs w:val="24"/>
        </w:rPr>
        <w:t xml:space="preserve"> of signal to cellular response</w:t>
      </w:r>
    </w:p>
    <w:p w14:paraId="01E4913B"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Amplification.</w:t>
      </w:r>
    </w:p>
    <w:p w14:paraId="38A43331" w14:textId="77777777" w:rsidR="00505327" w:rsidRPr="00505327" w:rsidRDefault="00505327" w:rsidP="00505327">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Cellular respon</w:t>
      </w:r>
      <w:r w:rsidR="0015019D">
        <w:rPr>
          <w:rFonts w:ascii="Times New Roman" w:hAnsi="Times New Roman" w:cs="Times New Roman"/>
          <w:sz w:val="24"/>
          <w:szCs w:val="24"/>
        </w:rPr>
        <w:t>s</w:t>
      </w:r>
      <w:r>
        <w:rPr>
          <w:rFonts w:ascii="Times New Roman" w:hAnsi="Times New Roman" w:cs="Times New Roman"/>
          <w:sz w:val="24"/>
          <w:szCs w:val="24"/>
        </w:rPr>
        <w:t>e</w:t>
      </w:r>
    </w:p>
    <w:p w14:paraId="0E4C9F78"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Changes in gene expression.</w:t>
      </w:r>
    </w:p>
    <w:p w14:paraId="2C8E7FB5"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Changes in protein activity.</w:t>
      </w:r>
    </w:p>
    <w:p w14:paraId="71C616AC" w14:textId="77777777" w:rsidR="00505327" w:rsidRPr="00505327" w:rsidRDefault="00505327" w:rsidP="0050532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Responses can be cell type-specific.</w:t>
      </w:r>
    </w:p>
    <w:p w14:paraId="5760AF1B" w14:textId="77777777" w:rsidR="00505327" w:rsidRPr="0015019D" w:rsidRDefault="00505327" w:rsidP="00505327">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Termination.</w:t>
      </w:r>
    </w:p>
    <w:p w14:paraId="332A8AEE" w14:textId="77777777" w:rsidR="0015019D" w:rsidRDefault="0015019D" w:rsidP="0015019D">
      <w:pPr>
        <w:pStyle w:val="ListParagraph"/>
        <w:numPr>
          <w:ilvl w:val="0"/>
          <w:numId w:val="12"/>
        </w:numP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3D2D07C7" wp14:editId="03902A79">
            <wp:extent cx="2386965" cy="3693160"/>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86965" cy="3693160"/>
                    </a:xfrm>
                    <a:prstGeom prst="rect">
                      <a:avLst/>
                    </a:prstGeom>
                    <a:noFill/>
                    <a:ln>
                      <a:noFill/>
                    </a:ln>
                  </pic:spPr>
                </pic:pic>
              </a:graphicData>
            </a:graphic>
          </wp:inline>
        </w:drawing>
      </w:r>
    </w:p>
    <w:p w14:paraId="0220AA6D" w14:textId="77777777" w:rsidR="0015019D" w:rsidRPr="00875EBD" w:rsidRDefault="00C66166" w:rsidP="0015019D">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Regardless of whether it’s hydrophilic or hydrophobic, there’s a set sequence of events that occurs when a signalling molecule binds to a receptor. </w:t>
      </w:r>
    </w:p>
    <w:p w14:paraId="3A36C288" w14:textId="77777777" w:rsidR="00875EBD" w:rsidRPr="00875EBD" w:rsidRDefault="00875EBD" w:rsidP="0015019D">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In order for cell to respond, has to have receptor, and has to be specific for the signal of interest. </w:t>
      </w:r>
    </w:p>
    <w:p w14:paraId="61D1B851" w14:textId="77777777" w:rsidR="00875EBD" w:rsidRPr="00875EBD" w:rsidRDefault="00875EBD" w:rsidP="0015019D">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Someplace on that receptor, there is a ligand-binding site, part of a receptor that binds the chemical </w:t>
      </w:r>
      <w:proofErr w:type="gramStart"/>
      <w:r>
        <w:rPr>
          <w:rFonts w:ascii="Times New Roman" w:hAnsi="Times New Roman" w:cs="Times New Roman"/>
          <w:sz w:val="24"/>
          <w:szCs w:val="24"/>
        </w:rPr>
        <w:t>signal,</w:t>
      </w:r>
      <w:proofErr w:type="gramEnd"/>
      <w:r>
        <w:rPr>
          <w:rFonts w:ascii="Times New Roman" w:hAnsi="Times New Roman" w:cs="Times New Roman"/>
          <w:sz w:val="24"/>
          <w:szCs w:val="24"/>
        </w:rPr>
        <w:t xml:space="preserve"> specifically so only that chemical signal can activate receptor. Only cells with that receptor will bond to signal. </w:t>
      </w:r>
      <w:r>
        <w:rPr>
          <w:rFonts w:ascii="Times New Roman" w:hAnsi="Times New Roman" w:cs="Times New Roman"/>
          <w:b/>
          <w:sz w:val="24"/>
          <w:szCs w:val="24"/>
        </w:rPr>
        <w:t>Step 1 – reception – signal binding to receptor.</w:t>
      </w:r>
    </w:p>
    <w:p w14:paraId="4598F542" w14:textId="77777777" w:rsidR="00F04C04" w:rsidRPr="00F04C04" w:rsidRDefault="00875EBD" w:rsidP="00F04C04">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Binding to receptor then has to be converted into a cellular response, called </w:t>
      </w:r>
      <w:r w:rsidR="00F04C04">
        <w:rPr>
          <w:rFonts w:ascii="Times New Roman" w:hAnsi="Times New Roman" w:cs="Times New Roman"/>
          <w:b/>
          <w:sz w:val="24"/>
          <w:szCs w:val="24"/>
        </w:rPr>
        <w:t>signal transduction</w:t>
      </w:r>
      <w:r w:rsidR="00F04C04">
        <w:rPr>
          <w:rFonts w:ascii="Times New Roman" w:hAnsi="Times New Roman" w:cs="Times New Roman"/>
          <w:sz w:val="24"/>
          <w:szCs w:val="24"/>
        </w:rPr>
        <w:t xml:space="preserve">. </w:t>
      </w:r>
    </w:p>
    <w:p w14:paraId="1805CC28" w14:textId="77777777" w:rsidR="00875EBD" w:rsidRPr="00F04C04" w:rsidRDefault="00F04C04" w:rsidP="0015019D">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lastRenderedPageBreak/>
        <w:t xml:space="preserve">Converting signal bound to receptor into a cellular response. Typically what happens is the signal binds to the receptor, causing receptor to </w:t>
      </w:r>
      <w:r>
        <w:rPr>
          <w:rFonts w:ascii="Times New Roman" w:hAnsi="Times New Roman" w:cs="Times New Roman"/>
          <w:sz w:val="24"/>
          <w:szCs w:val="24"/>
          <w:u w:val="single"/>
        </w:rPr>
        <w:t>CHANGE SHAPE,</w:t>
      </w:r>
      <w:r>
        <w:rPr>
          <w:rFonts w:ascii="Times New Roman" w:hAnsi="Times New Roman" w:cs="Times New Roman"/>
          <w:sz w:val="24"/>
          <w:szCs w:val="24"/>
        </w:rPr>
        <w:t xml:space="preserve"> and activated it to carry things around cell.</w:t>
      </w:r>
    </w:p>
    <w:p w14:paraId="3175D294" w14:textId="77777777" w:rsidR="00F04C04" w:rsidRDefault="00F04C04" w:rsidP="00F04C04">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 xml:space="preserve">Usually involves </w:t>
      </w:r>
      <w:r>
        <w:rPr>
          <w:rFonts w:ascii="Times New Roman" w:hAnsi="Times New Roman" w:cs="Times New Roman"/>
          <w:sz w:val="24"/>
          <w:szCs w:val="24"/>
          <w:u w:val="single"/>
        </w:rPr>
        <w:t>AMPLIFICATION</w:t>
      </w:r>
      <w:r>
        <w:rPr>
          <w:rFonts w:ascii="Times New Roman" w:hAnsi="Times New Roman" w:cs="Times New Roman"/>
          <w:sz w:val="24"/>
          <w:szCs w:val="24"/>
        </w:rPr>
        <w:t>, so that small numbers of signal molecules can generate significant cellular responses.</w:t>
      </w:r>
      <w:r>
        <w:rPr>
          <w:rFonts w:ascii="Times New Roman" w:hAnsi="Times New Roman" w:cs="Times New Roman"/>
          <w:b/>
          <w:sz w:val="24"/>
          <w:szCs w:val="24"/>
        </w:rPr>
        <w:t xml:space="preserve"> Step 2 – signal transduction. Now cellular response itself.</w:t>
      </w:r>
    </w:p>
    <w:p w14:paraId="101C4C83" w14:textId="77777777" w:rsidR="00F04C04" w:rsidRPr="00F04C04" w:rsidRDefault="00F04C04" w:rsidP="00F04C04">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A change in gene expression, change in protein activity, all kinds of possibilities, and they are typically </w:t>
      </w:r>
      <w:r w:rsidRPr="00F04C04">
        <w:rPr>
          <w:rFonts w:ascii="Times New Roman" w:hAnsi="Times New Roman" w:cs="Times New Roman"/>
          <w:b/>
          <w:sz w:val="24"/>
          <w:szCs w:val="24"/>
        </w:rPr>
        <w:t>cell-specific</w:t>
      </w:r>
      <w:r>
        <w:rPr>
          <w:rFonts w:ascii="Times New Roman" w:hAnsi="Times New Roman" w:cs="Times New Roman"/>
          <w:sz w:val="24"/>
          <w:szCs w:val="24"/>
        </w:rPr>
        <w:t xml:space="preserve">. Example: adrenaline on heart cells make heart beat rapidly. But same hormone, adrenaline, used on liver cell, causes glucose release in blood stream. SAME HORMONE – SAME RECEPTOR – DIFFERENT CELLULAR PATHWAYS / RESPONSES. </w:t>
      </w:r>
      <w:r>
        <w:rPr>
          <w:rFonts w:ascii="Times New Roman" w:hAnsi="Times New Roman" w:cs="Times New Roman"/>
          <w:b/>
          <w:sz w:val="24"/>
          <w:szCs w:val="24"/>
        </w:rPr>
        <w:t xml:space="preserve">Step 3 – cellular response. </w:t>
      </w:r>
      <w:r>
        <w:rPr>
          <w:rFonts w:ascii="Times New Roman" w:hAnsi="Times New Roman" w:cs="Times New Roman"/>
          <w:sz w:val="24"/>
          <w:szCs w:val="24"/>
        </w:rPr>
        <w:t>Importance in now ending a transduction pathway.</w:t>
      </w:r>
    </w:p>
    <w:p w14:paraId="28B001C7" w14:textId="77777777" w:rsidR="00F04C04" w:rsidRPr="007C19A8" w:rsidRDefault="00F04C04" w:rsidP="00F04C04">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Need for </w:t>
      </w:r>
      <w:r>
        <w:rPr>
          <w:rFonts w:ascii="Times New Roman" w:hAnsi="Times New Roman" w:cs="Times New Roman"/>
          <w:b/>
          <w:sz w:val="24"/>
          <w:szCs w:val="24"/>
        </w:rPr>
        <w:t>termination</w:t>
      </w:r>
      <w:r w:rsidR="00015C74">
        <w:rPr>
          <w:rFonts w:ascii="Times New Roman" w:hAnsi="Times New Roman" w:cs="Times New Roman"/>
          <w:sz w:val="24"/>
          <w:szCs w:val="24"/>
        </w:rPr>
        <w:t xml:space="preserve"> at the end</w:t>
      </w:r>
      <w:r w:rsidR="007C19A8">
        <w:rPr>
          <w:rFonts w:ascii="Times New Roman" w:hAnsi="Times New Roman" w:cs="Times New Roman"/>
          <w:sz w:val="24"/>
          <w:szCs w:val="24"/>
        </w:rPr>
        <w:t>.</w:t>
      </w:r>
    </w:p>
    <w:p w14:paraId="0340EE03" w14:textId="77777777" w:rsidR="007C19A8" w:rsidRPr="007C19A8" w:rsidRDefault="007C19A8" w:rsidP="00F04C04">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How can we show experimentally that binding of the signal molecule to a surface receptor is what triggers the cellular response,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That the signal molecule itself does not enter the cell? (</w:t>
      </w:r>
      <w:proofErr w:type="gramStart"/>
      <w:r>
        <w:rPr>
          <w:rFonts w:ascii="Times New Roman" w:hAnsi="Times New Roman" w:cs="Times New Roman"/>
          <w:sz w:val="24"/>
          <w:szCs w:val="24"/>
        </w:rPr>
        <w:t>showing</w:t>
      </w:r>
      <w:proofErr w:type="gramEnd"/>
      <w:r>
        <w:rPr>
          <w:rFonts w:ascii="Times New Roman" w:hAnsi="Times New Roman" w:cs="Times New Roman"/>
          <w:sz w:val="24"/>
          <w:szCs w:val="24"/>
        </w:rPr>
        <w:t xml:space="preserve"> whether signal is interacting with surface receptor, signal itself not going into the cell, how can we show that it’s not the signal itself going into the cell turning on a cellular response, but binding to membrane receptors).</w:t>
      </w:r>
    </w:p>
    <w:p w14:paraId="6CF79DD6" w14:textId="77777777" w:rsidR="007C19A8" w:rsidRPr="003D5DCE" w:rsidRDefault="007C19A8" w:rsidP="007C19A8">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 xml:space="preserve">If you injected signal compound directly into cell, </w:t>
      </w:r>
      <w:r w:rsidR="00840ABF">
        <w:rPr>
          <w:rFonts w:ascii="Times New Roman" w:hAnsi="Times New Roman" w:cs="Times New Roman"/>
          <w:sz w:val="24"/>
          <w:szCs w:val="24"/>
        </w:rPr>
        <w:t>if it’s a cell surface receptor that matters, injecting it will be without effect. In order to get response, signal has to bind to receptor. If it’s on the outside of cell, injecting signal is no good.</w:t>
      </w:r>
    </w:p>
    <w:p w14:paraId="726F1626" w14:textId="77777777" w:rsidR="003D5DCE" w:rsidRPr="003D5DCE" w:rsidRDefault="003D5DCE" w:rsidP="003D5DCE">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Now, focussing on the receptors INSIDE cell membrane. Membrane receptor signalling systems.</w:t>
      </w:r>
    </w:p>
    <w:p w14:paraId="2AB1A6DE" w14:textId="77777777" w:rsidR="003D5DCE" w:rsidRPr="003D5DCE" w:rsidRDefault="003D5DCE" w:rsidP="003D5DCE">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Membrane receptors are integral membrane proteins.</w:t>
      </w:r>
    </w:p>
    <w:p w14:paraId="7C5B5E3F" w14:textId="77777777" w:rsidR="003D5DCE" w:rsidRPr="003D5DCE" w:rsidRDefault="003D5DCE" w:rsidP="003D5DCE">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Ligand-gated channels.</w:t>
      </w:r>
    </w:p>
    <w:p w14:paraId="583BA1A7" w14:textId="77777777" w:rsidR="003D5DCE" w:rsidRPr="003D5DCE" w:rsidRDefault="003D5DCE" w:rsidP="003D5DCE">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Enzyme-coupled receptors.</w:t>
      </w:r>
    </w:p>
    <w:p w14:paraId="02B56CCC" w14:textId="77777777" w:rsidR="003D5DCE" w:rsidRPr="003D5DCE" w:rsidRDefault="003D5DCE" w:rsidP="003D5DCE">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G protein-coupled receptors,</w:t>
      </w:r>
    </w:p>
    <w:p w14:paraId="051B7B85" w14:textId="77777777" w:rsidR="003D5DCE" w:rsidRDefault="003D5DCE" w:rsidP="003D5DCE">
      <w:pPr>
        <w:pStyle w:val="ListParagraph"/>
        <w:numPr>
          <w:ilvl w:val="0"/>
          <w:numId w:val="12"/>
        </w:numP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4CBA1AE1" wp14:editId="1AA6090D">
            <wp:extent cx="5795010" cy="2600960"/>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95010" cy="2600960"/>
                    </a:xfrm>
                    <a:prstGeom prst="rect">
                      <a:avLst/>
                    </a:prstGeom>
                    <a:noFill/>
                    <a:ln>
                      <a:noFill/>
                    </a:ln>
                  </pic:spPr>
                </pic:pic>
              </a:graphicData>
            </a:graphic>
          </wp:inline>
        </w:drawing>
      </w:r>
    </w:p>
    <w:p w14:paraId="0A5E53A5" w14:textId="77777777" w:rsidR="003D5DCE" w:rsidRPr="00695806" w:rsidRDefault="00DD34B1" w:rsidP="003D5DCE">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lastRenderedPageBreak/>
        <w:t xml:space="preserve">Receptors in this case are </w:t>
      </w:r>
      <w:r>
        <w:rPr>
          <w:rFonts w:ascii="Times New Roman" w:hAnsi="Times New Roman" w:cs="Times New Roman"/>
          <w:sz w:val="24"/>
          <w:szCs w:val="24"/>
          <w:u w:val="single"/>
        </w:rPr>
        <w:t>integral membrane proteins, and</w:t>
      </w:r>
      <w:r w:rsidR="005D654B">
        <w:rPr>
          <w:rFonts w:ascii="Times New Roman" w:hAnsi="Times New Roman" w:cs="Times New Roman"/>
          <w:sz w:val="24"/>
          <w:szCs w:val="24"/>
          <w:u w:val="single"/>
        </w:rPr>
        <w:t xml:space="preserve"> they are</w:t>
      </w:r>
      <w:r>
        <w:rPr>
          <w:rFonts w:ascii="Times New Roman" w:hAnsi="Times New Roman" w:cs="Times New Roman"/>
          <w:sz w:val="24"/>
          <w:szCs w:val="24"/>
          <w:u w:val="single"/>
        </w:rPr>
        <w:t xml:space="preserve"> trans-membrane proteins</w:t>
      </w:r>
      <w:r w:rsidR="005D654B">
        <w:rPr>
          <w:rFonts w:ascii="Times New Roman" w:hAnsi="Times New Roman" w:cs="Times New Roman"/>
          <w:sz w:val="24"/>
          <w:szCs w:val="24"/>
        </w:rPr>
        <w:t xml:space="preserve"> (can have one or more trans-membrane domains). But on outside of cell, there must be a </w:t>
      </w:r>
      <w:r w:rsidR="005D654B">
        <w:rPr>
          <w:rFonts w:ascii="Times New Roman" w:hAnsi="Times New Roman" w:cs="Times New Roman"/>
          <w:sz w:val="24"/>
          <w:szCs w:val="24"/>
          <w:u w:val="single"/>
        </w:rPr>
        <w:t>ligand-binding</w:t>
      </w:r>
      <w:r w:rsidR="005D654B">
        <w:rPr>
          <w:rFonts w:ascii="Times New Roman" w:hAnsi="Times New Roman" w:cs="Times New Roman"/>
          <w:sz w:val="24"/>
          <w:szCs w:val="24"/>
        </w:rPr>
        <w:t xml:space="preserve"> domain, someplace for signal molecule to bind. On the inside of cell, must have something to ‘activate’ cellular machinery. A ligand-binding domain </w:t>
      </w:r>
      <w:r w:rsidR="00DF43DA">
        <w:rPr>
          <w:rFonts w:ascii="Times New Roman" w:hAnsi="Times New Roman" w:cs="Times New Roman"/>
          <w:sz w:val="24"/>
          <w:szCs w:val="24"/>
        </w:rPr>
        <w:t>externally</w:t>
      </w:r>
      <w:r w:rsidR="005D654B">
        <w:rPr>
          <w:rFonts w:ascii="Times New Roman" w:hAnsi="Times New Roman" w:cs="Times New Roman"/>
          <w:sz w:val="24"/>
          <w:szCs w:val="24"/>
        </w:rPr>
        <w:t xml:space="preserve"> and some type of </w:t>
      </w:r>
      <w:r w:rsidR="00DF43DA">
        <w:rPr>
          <w:rFonts w:ascii="Times New Roman" w:hAnsi="Times New Roman" w:cs="Times New Roman"/>
          <w:sz w:val="24"/>
          <w:szCs w:val="24"/>
        </w:rPr>
        <w:t>intracellular or cytosolic domain that can turn on cellular responses. What happens is when the signal molecule binds to that receptor, changes the conformation of receptor to activate it, turning on the intracellular domain to do what it does.</w:t>
      </w:r>
      <w:r w:rsidR="00695806">
        <w:rPr>
          <w:rFonts w:ascii="Times New Roman" w:hAnsi="Times New Roman" w:cs="Times New Roman"/>
          <w:sz w:val="24"/>
          <w:szCs w:val="24"/>
        </w:rPr>
        <w:t xml:space="preserve"> Gives us 3 types of integral membrane protein receptors:</w:t>
      </w:r>
    </w:p>
    <w:p w14:paraId="5FBB9F7F" w14:textId="77777777" w:rsidR="00695806" w:rsidRPr="00680CF5" w:rsidRDefault="00695806" w:rsidP="00695806">
      <w:pPr>
        <w:pStyle w:val="ListParagraph"/>
        <w:numPr>
          <w:ilvl w:val="1"/>
          <w:numId w:val="12"/>
        </w:numPr>
        <w:rPr>
          <w:rFonts w:ascii="Times New Roman" w:hAnsi="Times New Roman" w:cs="Times New Roman"/>
          <w:b/>
          <w:sz w:val="24"/>
          <w:szCs w:val="24"/>
        </w:rPr>
      </w:pPr>
      <w:r w:rsidRPr="00680CF5">
        <w:rPr>
          <w:rFonts w:ascii="Times New Roman" w:hAnsi="Times New Roman" w:cs="Times New Roman"/>
          <w:b/>
          <w:sz w:val="24"/>
          <w:szCs w:val="24"/>
        </w:rPr>
        <w:t>Ligand-gated channels</w:t>
      </w:r>
      <w:r>
        <w:rPr>
          <w:rFonts w:ascii="Times New Roman" w:hAnsi="Times New Roman" w:cs="Times New Roman"/>
          <w:sz w:val="24"/>
          <w:szCs w:val="24"/>
        </w:rPr>
        <w:t xml:space="preserve"> (already covered) – transport, channel protein, equally they are receptors. Have some site on the channel that binds the signal molecule, and opens or closes channel as a result of this binding. </w:t>
      </w:r>
      <w:r w:rsidR="002519FF">
        <w:rPr>
          <w:rFonts w:ascii="Times New Roman" w:hAnsi="Times New Roman" w:cs="Times New Roman"/>
          <w:sz w:val="24"/>
          <w:szCs w:val="24"/>
        </w:rPr>
        <w:t>^^</w:t>
      </w:r>
    </w:p>
    <w:p w14:paraId="3BE2AF6B" w14:textId="77777777" w:rsidR="00680CF5" w:rsidRPr="009063EA" w:rsidRDefault="00680CF5" w:rsidP="00695806">
      <w:pPr>
        <w:pStyle w:val="ListParagraph"/>
        <w:numPr>
          <w:ilvl w:val="1"/>
          <w:numId w:val="12"/>
        </w:numPr>
        <w:rPr>
          <w:rFonts w:ascii="Times New Roman" w:hAnsi="Times New Roman" w:cs="Times New Roman"/>
          <w:b/>
          <w:sz w:val="24"/>
          <w:szCs w:val="24"/>
        </w:rPr>
      </w:pPr>
      <w:r w:rsidRPr="00680CF5">
        <w:rPr>
          <w:rFonts w:ascii="Times New Roman" w:hAnsi="Times New Roman" w:cs="Times New Roman"/>
          <w:b/>
          <w:sz w:val="24"/>
          <w:szCs w:val="24"/>
        </w:rPr>
        <w:t>Enzyme-couple receptors</w:t>
      </w:r>
      <w:r>
        <w:rPr>
          <w:rFonts w:ascii="Times New Roman" w:hAnsi="Times New Roman" w:cs="Times New Roman"/>
          <w:b/>
          <w:sz w:val="24"/>
          <w:szCs w:val="24"/>
        </w:rPr>
        <w:t xml:space="preserve"> – </w:t>
      </w:r>
      <w:r w:rsidR="00EE535A">
        <w:rPr>
          <w:rFonts w:ascii="Times New Roman" w:hAnsi="Times New Roman" w:cs="Times New Roman"/>
          <w:sz w:val="24"/>
          <w:szCs w:val="24"/>
        </w:rPr>
        <w:t xml:space="preserve">Activated enzyme activity. </w:t>
      </w:r>
      <w:r w:rsidR="009063EA">
        <w:rPr>
          <w:rFonts w:ascii="Times New Roman" w:hAnsi="Times New Roman" w:cs="Times New Roman"/>
          <w:sz w:val="24"/>
          <w:szCs w:val="24"/>
        </w:rPr>
        <w:t>(1)</w:t>
      </w:r>
    </w:p>
    <w:p w14:paraId="02707E7B" w14:textId="77777777" w:rsidR="009063EA" w:rsidRPr="009063EA" w:rsidRDefault="009063EA" w:rsidP="009063EA">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 xml:space="preserve">Example of receptor </w:t>
      </w:r>
      <w:r>
        <w:rPr>
          <w:rFonts w:ascii="Times New Roman" w:hAnsi="Times New Roman" w:cs="Times New Roman"/>
          <w:b/>
          <w:sz w:val="24"/>
          <w:szCs w:val="24"/>
          <w:u w:val="single"/>
        </w:rPr>
        <w:t>tyrosine kinases</w:t>
      </w:r>
    </w:p>
    <w:p w14:paraId="30B0E9A9" w14:textId="77777777" w:rsidR="009063EA" w:rsidRPr="009063EA" w:rsidRDefault="009063EA" w:rsidP="009063EA">
      <w:pPr>
        <w:pStyle w:val="ListParagraph"/>
        <w:numPr>
          <w:ilvl w:val="3"/>
          <w:numId w:val="12"/>
        </w:numPr>
        <w:rPr>
          <w:rFonts w:ascii="Times New Roman" w:hAnsi="Times New Roman" w:cs="Times New Roman"/>
          <w:b/>
          <w:sz w:val="24"/>
          <w:szCs w:val="24"/>
        </w:rPr>
      </w:pPr>
      <w:r>
        <w:rPr>
          <w:rFonts w:ascii="Times New Roman" w:hAnsi="Times New Roman" w:cs="Times New Roman"/>
          <w:sz w:val="24"/>
          <w:szCs w:val="24"/>
        </w:rPr>
        <w:t>Activation of cytoplasmic protein kinase domain</w:t>
      </w:r>
    </w:p>
    <w:p w14:paraId="0E00BBFC" w14:textId="77777777" w:rsidR="009063EA" w:rsidRPr="009063EA" w:rsidRDefault="009063EA" w:rsidP="009063EA">
      <w:pPr>
        <w:pStyle w:val="ListParagraph"/>
        <w:numPr>
          <w:ilvl w:val="3"/>
          <w:numId w:val="12"/>
        </w:numPr>
        <w:rPr>
          <w:rFonts w:ascii="Times New Roman" w:hAnsi="Times New Roman" w:cs="Times New Roman"/>
          <w:b/>
          <w:sz w:val="24"/>
          <w:szCs w:val="24"/>
        </w:rPr>
      </w:pPr>
      <w:r>
        <w:rPr>
          <w:rFonts w:ascii="Times New Roman" w:hAnsi="Times New Roman" w:cs="Times New Roman"/>
          <w:sz w:val="24"/>
          <w:szCs w:val="24"/>
        </w:rPr>
        <w:t>Phosphorylation (tyrosine residues)</w:t>
      </w:r>
    </w:p>
    <w:p w14:paraId="4D3876E2" w14:textId="77777777" w:rsidR="009063EA" w:rsidRPr="007B3A56" w:rsidRDefault="009063EA" w:rsidP="009063EA">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Tyrosine Kinases – Single trans-membrane domain, a ligand-binding domain on extracellular side. Inside, it’s a ty</w:t>
      </w:r>
      <w:r w:rsidR="00FB7077">
        <w:rPr>
          <w:rFonts w:ascii="Times New Roman" w:hAnsi="Times New Roman" w:cs="Times New Roman"/>
          <w:sz w:val="24"/>
          <w:szCs w:val="24"/>
        </w:rPr>
        <w:t xml:space="preserve">rosine protein kinases, which are enzymes transferring a phosphate group from ATP onto a protein. In other words, they </w:t>
      </w:r>
      <w:r w:rsidR="00FB7077">
        <w:rPr>
          <w:rFonts w:ascii="Times New Roman" w:hAnsi="Times New Roman" w:cs="Times New Roman"/>
          <w:sz w:val="24"/>
          <w:szCs w:val="24"/>
          <w:u w:val="single"/>
        </w:rPr>
        <w:t xml:space="preserve">phosphorylate </w:t>
      </w:r>
      <w:r w:rsidR="00FB7077">
        <w:rPr>
          <w:rFonts w:ascii="Times New Roman" w:hAnsi="Times New Roman" w:cs="Times New Roman"/>
          <w:sz w:val="24"/>
          <w:szCs w:val="24"/>
        </w:rPr>
        <w:t xml:space="preserve">proteins, transferring phosphate group from ATP to protein. </w:t>
      </w:r>
      <w:r w:rsidR="007B3A56">
        <w:rPr>
          <w:rFonts w:ascii="Times New Roman" w:hAnsi="Times New Roman" w:cs="Times New Roman"/>
          <w:sz w:val="24"/>
          <w:szCs w:val="24"/>
        </w:rPr>
        <w:t>They n</w:t>
      </w:r>
      <w:r w:rsidR="00A11401">
        <w:rPr>
          <w:rFonts w:ascii="Times New Roman" w:hAnsi="Times New Roman" w:cs="Times New Roman"/>
          <w:sz w:val="24"/>
          <w:szCs w:val="24"/>
        </w:rPr>
        <w:t>ormally do this on the hydroxyl group of the amino acid.</w:t>
      </w:r>
      <w:r w:rsidR="007B3A56">
        <w:rPr>
          <w:rFonts w:ascii="Times New Roman" w:hAnsi="Times New Roman" w:cs="Times New Roman"/>
          <w:sz w:val="24"/>
          <w:szCs w:val="24"/>
        </w:rPr>
        <w:t xml:space="preserve"> A protein, side chain sticking out with hydroxyl group, phosphate interacts with hydroxyl group to bind to amino acid residue. 3 amino acids that have hydroxyl groups: tyrosine, </w:t>
      </w:r>
      <w:r w:rsidR="000F72C8">
        <w:rPr>
          <w:rFonts w:ascii="Times New Roman" w:hAnsi="Times New Roman" w:cs="Times New Roman"/>
          <w:sz w:val="24"/>
          <w:szCs w:val="24"/>
        </w:rPr>
        <w:t>threonine</w:t>
      </w:r>
      <w:r w:rsidR="007B3A56">
        <w:rPr>
          <w:rFonts w:ascii="Times New Roman" w:hAnsi="Times New Roman" w:cs="Times New Roman"/>
          <w:sz w:val="24"/>
          <w:szCs w:val="24"/>
        </w:rPr>
        <w:t xml:space="preserve">, </w:t>
      </w:r>
      <w:proofErr w:type="gramStart"/>
      <w:r w:rsidR="007B3A56">
        <w:rPr>
          <w:rFonts w:ascii="Times New Roman" w:hAnsi="Times New Roman" w:cs="Times New Roman"/>
          <w:sz w:val="24"/>
          <w:szCs w:val="24"/>
        </w:rPr>
        <w:t>serine</w:t>
      </w:r>
      <w:proofErr w:type="gramEnd"/>
      <w:r w:rsidR="007B3A56">
        <w:rPr>
          <w:rFonts w:ascii="Times New Roman" w:hAnsi="Times New Roman" w:cs="Times New Roman"/>
          <w:sz w:val="24"/>
          <w:szCs w:val="24"/>
        </w:rPr>
        <w:t>.</w:t>
      </w:r>
    </w:p>
    <w:p w14:paraId="0A3588C2" w14:textId="77777777" w:rsidR="00C30FD3" w:rsidRPr="00C30FD3" w:rsidRDefault="007B3A56" w:rsidP="00C30FD3">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Tyrosine kinase is a kinase that phosphorylates tyrosine residues. In other words, receptor tyrosine kinase is a receptor that when it’s activated, it phosphorylates tyrosine residues, transferring ATP phosphate onto tyrosine residue.</w:t>
      </w:r>
      <w:r w:rsidR="00627033">
        <w:rPr>
          <w:rFonts w:ascii="Times New Roman" w:hAnsi="Times New Roman" w:cs="Times New Roman"/>
          <w:sz w:val="24"/>
          <w:szCs w:val="24"/>
        </w:rPr>
        <w:t xml:space="preserve"> When signal molecule binds to ligand-binding domain, it activates this specific tyrosine kinase domain, which then phosphorylates tyrosine residues.</w:t>
      </w:r>
      <w:r w:rsidR="002519FF">
        <w:rPr>
          <w:rFonts w:ascii="Times New Roman" w:hAnsi="Times New Roman" w:cs="Times New Roman"/>
          <w:sz w:val="24"/>
          <w:szCs w:val="24"/>
        </w:rPr>
        <w:t xml:space="preserve"> </w:t>
      </w:r>
    </w:p>
    <w:p w14:paraId="42CC26FC" w14:textId="77777777" w:rsidR="009063EA" w:rsidRDefault="00CD011B" w:rsidP="009063EA">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 xml:space="preserve"> </w:t>
      </w:r>
      <w:r w:rsidR="00FB7077">
        <w:rPr>
          <w:rFonts w:ascii="Times New Roman" w:hAnsi="Times New Roman" w:cs="Times New Roman"/>
          <w:b/>
          <w:sz w:val="24"/>
          <w:szCs w:val="24"/>
        </w:rPr>
        <w:t xml:space="preserve">(1) </w:t>
      </w:r>
      <w:r w:rsidR="009063EA">
        <w:rPr>
          <w:rFonts w:ascii="Times New Roman" w:hAnsi="Times New Roman" w:cs="Times New Roman"/>
          <w:b/>
          <w:noProof/>
          <w:sz w:val="24"/>
          <w:szCs w:val="24"/>
          <w:lang w:val="en-US"/>
        </w:rPr>
        <w:drawing>
          <wp:inline distT="0" distB="0" distL="0" distR="0" wp14:anchorId="6EB5ECFF" wp14:editId="5451D218">
            <wp:extent cx="4370070" cy="213741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70070" cy="2137410"/>
                    </a:xfrm>
                    <a:prstGeom prst="rect">
                      <a:avLst/>
                    </a:prstGeom>
                    <a:noFill/>
                    <a:ln>
                      <a:noFill/>
                    </a:ln>
                  </pic:spPr>
                </pic:pic>
              </a:graphicData>
            </a:graphic>
          </wp:inline>
        </w:drawing>
      </w:r>
    </w:p>
    <w:p w14:paraId="2D006757" w14:textId="77777777" w:rsidR="00C30FD3" w:rsidRDefault="00C30FD3" w:rsidP="00C30FD3">
      <w:pPr>
        <w:pStyle w:val="ListParagraph"/>
        <w:numPr>
          <w:ilvl w:val="1"/>
          <w:numId w:val="12"/>
        </w:numPr>
        <w:rPr>
          <w:rFonts w:ascii="Times New Roman" w:hAnsi="Times New Roman" w:cs="Times New Roman"/>
          <w:sz w:val="24"/>
          <w:szCs w:val="24"/>
        </w:rPr>
      </w:pPr>
      <w:r w:rsidRPr="00C30FD3">
        <w:rPr>
          <w:rFonts w:ascii="Times New Roman" w:hAnsi="Times New Roman" w:cs="Times New Roman"/>
          <w:sz w:val="24"/>
          <w:szCs w:val="24"/>
        </w:rPr>
        <w:lastRenderedPageBreak/>
        <w:t xml:space="preserve">When the signalling molecule binds to that ligand domain, two </w:t>
      </w:r>
      <w:r>
        <w:rPr>
          <w:rFonts w:ascii="Times New Roman" w:hAnsi="Times New Roman" w:cs="Times New Roman"/>
          <w:sz w:val="24"/>
          <w:szCs w:val="24"/>
        </w:rPr>
        <w:t xml:space="preserve">of these receptors come together, they </w:t>
      </w:r>
      <w:proofErr w:type="spellStart"/>
      <w:r>
        <w:rPr>
          <w:rFonts w:ascii="Times New Roman" w:hAnsi="Times New Roman" w:cs="Times New Roman"/>
          <w:b/>
          <w:sz w:val="24"/>
          <w:szCs w:val="24"/>
        </w:rPr>
        <w:t>dimerise</w:t>
      </w:r>
      <w:proofErr w:type="spellEnd"/>
      <w:r>
        <w:rPr>
          <w:rFonts w:ascii="Times New Roman" w:hAnsi="Times New Roman" w:cs="Times New Roman"/>
          <w:b/>
          <w:sz w:val="24"/>
          <w:szCs w:val="24"/>
        </w:rPr>
        <w:t>, dimer formation (two protein structure)</w:t>
      </w:r>
      <w:r>
        <w:rPr>
          <w:rFonts w:ascii="Times New Roman" w:hAnsi="Times New Roman" w:cs="Times New Roman"/>
          <w:sz w:val="24"/>
          <w:szCs w:val="24"/>
        </w:rPr>
        <w:t xml:space="preserve">. The act of dimerization contributes to changes in protein that activate the </w:t>
      </w:r>
      <w:r w:rsidR="00DA6536">
        <w:rPr>
          <w:rFonts w:ascii="Times New Roman" w:hAnsi="Times New Roman" w:cs="Times New Roman"/>
          <w:sz w:val="24"/>
          <w:szCs w:val="24"/>
        </w:rPr>
        <w:t>protein</w:t>
      </w:r>
      <w:r>
        <w:rPr>
          <w:rFonts w:ascii="Times New Roman" w:hAnsi="Times New Roman" w:cs="Times New Roman"/>
          <w:sz w:val="24"/>
          <w:szCs w:val="24"/>
        </w:rPr>
        <w:t xml:space="preserve"> kinase domain. </w:t>
      </w:r>
      <w:r w:rsidR="00580B80">
        <w:rPr>
          <w:rFonts w:ascii="Times New Roman" w:hAnsi="Times New Roman" w:cs="Times New Roman"/>
          <w:sz w:val="24"/>
          <w:szCs w:val="24"/>
        </w:rPr>
        <w:t>(2)</w:t>
      </w:r>
    </w:p>
    <w:p w14:paraId="03894DA0" w14:textId="77777777" w:rsidR="00C30FD3" w:rsidRDefault="00DA6536" w:rsidP="00C30FD3">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First thing the protein kinase does is </w:t>
      </w:r>
      <w:proofErr w:type="gramStart"/>
      <w:r>
        <w:rPr>
          <w:rFonts w:ascii="Times New Roman" w:hAnsi="Times New Roman" w:cs="Times New Roman"/>
          <w:sz w:val="24"/>
          <w:szCs w:val="24"/>
        </w:rPr>
        <w:t>phosphorylate</w:t>
      </w:r>
      <w:proofErr w:type="gramEnd"/>
      <w:r>
        <w:rPr>
          <w:rFonts w:ascii="Times New Roman" w:hAnsi="Times New Roman" w:cs="Times New Roman"/>
          <w:sz w:val="24"/>
          <w:szCs w:val="24"/>
        </w:rPr>
        <w:t xml:space="preserve"> the tyrosine residues, auto-phosphorylates, phosphorylate it</w:t>
      </w:r>
      <w:r w:rsidR="00040C51">
        <w:rPr>
          <w:rFonts w:ascii="Times New Roman" w:hAnsi="Times New Roman" w:cs="Times New Roman"/>
          <w:sz w:val="24"/>
          <w:szCs w:val="24"/>
        </w:rPr>
        <w:t xml:space="preserve">self. Once this has happened and the domain is active and phosphorylated, the receptor is now ready to initiate </w:t>
      </w:r>
      <w:r w:rsidR="00040C51">
        <w:rPr>
          <w:rFonts w:ascii="Times New Roman" w:hAnsi="Times New Roman" w:cs="Times New Roman"/>
          <w:b/>
          <w:sz w:val="24"/>
          <w:szCs w:val="24"/>
        </w:rPr>
        <w:t>downstream pathways</w:t>
      </w:r>
      <w:r w:rsidR="00040C51">
        <w:rPr>
          <w:rFonts w:ascii="Times New Roman" w:hAnsi="Times New Roman" w:cs="Times New Roman"/>
          <w:sz w:val="24"/>
          <w:szCs w:val="24"/>
        </w:rPr>
        <w:t xml:space="preserve">, by phosphorylating other proteins OR allowing other proteins to bind the activated receptor to activate </w:t>
      </w:r>
      <w:r w:rsidR="00040C51">
        <w:rPr>
          <w:rFonts w:ascii="Times New Roman" w:hAnsi="Times New Roman" w:cs="Times New Roman"/>
          <w:b/>
          <w:sz w:val="24"/>
          <w:szCs w:val="24"/>
        </w:rPr>
        <w:t>large signalling complexes.</w:t>
      </w:r>
      <w:r w:rsidR="00040C51">
        <w:rPr>
          <w:rFonts w:ascii="Times New Roman" w:hAnsi="Times New Roman" w:cs="Times New Roman"/>
          <w:sz w:val="24"/>
          <w:szCs w:val="24"/>
        </w:rPr>
        <w:t xml:space="preserve"> These signalling complexes initiate various pathways in the cell, usually pathways that regulate cell growth</w:t>
      </w:r>
      <w:r w:rsidR="00102444">
        <w:rPr>
          <w:rFonts w:ascii="Times New Roman" w:hAnsi="Times New Roman" w:cs="Times New Roman"/>
          <w:sz w:val="24"/>
          <w:szCs w:val="24"/>
        </w:rPr>
        <w:t xml:space="preserve"> and division. (Growth factors). Important to terminate at the end.</w:t>
      </w:r>
    </w:p>
    <w:p w14:paraId="45739E82" w14:textId="77777777" w:rsidR="00580B80" w:rsidRPr="00C30FD3" w:rsidRDefault="00580B80" w:rsidP="00580B80">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noProof/>
          <w:sz w:val="24"/>
          <w:szCs w:val="24"/>
          <w:lang w:val="en-US"/>
        </w:rPr>
        <w:drawing>
          <wp:inline distT="0" distB="0" distL="0" distR="0" wp14:anchorId="61F5CC71" wp14:editId="2DB0F035">
            <wp:extent cx="5438775" cy="19240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38775" cy="1924050"/>
                    </a:xfrm>
                    <a:prstGeom prst="rect">
                      <a:avLst/>
                    </a:prstGeom>
                    <a:noFill/>
                    <a:ln>
                      <a:noFill/>
                    </a:ln>
                  </pic:spPr>
                </pic:pic>
              </a:graphicData>
            </a:graphic>
          </wp:inline>
        </w:drawing>
      </w:r>
    </w:p>
    <w:p w14:paraId="7F94C195" w14:textId="77777777" w:rsidR="00CD011B" w:rsidRDefault="00244A17" w:rsidP="00CD011B">
      <w:pPr>
        <w:pStyle w:val="ListParagraph"/>
        <w:numPr>
          <w:ilvl w:val="1"/>
          <w:numId w:val="12"/>
        </w:numPr>
        <w:rPr>
          <w:rFonts w:ascii="Times New Roman" w:hAnsi="Times New Roman" w:cs="Times New Roman"/>
          <w:b/>
          <w:sz w:val="24"/>
          <w:szCs w:val="24"/>
        </w:rPr>
      </w:pPr>
      <w:r>
        <w:rPr>
          <w:rFonts w:ascii="Times New Roman" w:hAnsi="Times New Roman" w:cs="Times New Roman"/>
          <w:b/>
          <w:sz w:val="24"/>
          <w:szCs w:val="24"/>
        </w:rPr>
        <w:t>G protein-coupled receptors – 3</w:t>
      </w:r>
      <w:r w:rsidRPr="00244A17">
        <w:rPr>
          <w:rFonts w:ascii="Times New Roman" w:hAnsi="Times New Roman" w:cs="Times New Roman"/>
          <w:b/>
          <w:sz w:val="24"/>
          <w:szCs w:val="24"/>
          <w:vertAlign w:val="superscript"/>
        </w:rPr>
        <w:t>rd</w:t>
      </w:r>
      <w:r>
        <w:rPr>
          <w:rFonts w:ascii="Times New Roman" w:hAnsi="Times New Roman" w:cs="Times New Roman"/>
          <w:b/>
          <w:sz w:val="24"/>
          <w:szCs w:val="24"/>
        </w:rPr>
        <w:t xml:space="preserve"> type of membrane receptor signalling system</w:t>
      </w:r>
    </w:p>
    <w:p w14:paraId="08D3619A" w14:textId="77777777" w:rsidR="00244A17" w:rsidRPr="00244A17" w:rsidRDefault="00244A17" w:rsidP="00244A1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 xml:space="preserve">Trans-membrane / integral membrane proteins. They have </w:t>
      </w:r>
      <w:r w:rsidRPr="00244A17">
        <w:rPr>
          <w:rFonts w:ascii="Times New Roman" w:hAnsi="Times New Roman" w:cs="Times New Roman"/>
          <w:sz w:val="24"/>
          <w:szCs w:val="24"/>
          <w:u w:val="single"/>
        </w:rPr>
        <w:t>7 trans-membrane domains.</w:t>
      </w:r>
      <w:r>
        <w:rPr>
          <w:rFonts w:ascii="Times New Roman" w:hAnsi="Times New Roman" w:cs="Times New Roman"/>
          <w:sz w:val="24"/>
          <w:szCs w:val="24"/>
          <w:u w:val="single"/>
        </w:rPr>
        <w:t xml:space="preserve"> </w:t>
      </w:r>
      <w:r>
        <w:rPr>
          <w:rFonts w:ascii="Times New Roman" w:hAnsi="Times New Roman" w:cs="Times New Roman"/>
          <w:sz w:val="24"/>
          <w:szCs w:val="24"/>
        </w:rPr>
        <w:t>Belongs to superfamily of 7 TMD families (trans-membrane domains)</w:t>
      </w:r>
    </w:p>
    <w:p w14:paraId="3053F6C9" w14:textId="77777777" w:rsidR="00244A17" w:rsidRPr="00244A17" w:rsidRDefault="00244A17" w:rsidP="00244A1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Have a ligand-binding domain extracellular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activated by water-soluble signals that can’t enter the cell. On the intracellular side, instead of having an enzyme, they have a binding site for G protein (nickname for GTP-binding protein).</w:t>
      </w:r>
    </w:p>
    <w:p w14:paraId="202F4C72" w14:textId="77777777" w:rsidR="00244A17" w:rsidRPr="00244A17" w:rsidRDefault="00244A17" w:rsidP="00244A1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GTP-binding proteins activate receptors (g-protein).</w:t>
      </w:r>
    </w:p>
    <w:p w14:paraId="51947992" w14:textId="77777777" w:rsidR="00244A17" w:rsidRPr="00FA1C66" w:rsidRDefault="00244A17" w:rsidP="00244A1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With g-protein couple receptors, when it is activated, it activates g-protein, and the protein then activates further steps in the cell, USUALLY involving a second messenger, usually a chemical in the cell that initiates the actions of the first messenger, the original signal.</w:t>
      </w:r>
    </w:p>
    <w:p w14:paraId="4808ACCE" w14:textId="77777777" w:rsidR="00FA1C66" w:rsidRPr="00F72630" w:rsidRDefault="00F52943" w:rsidP="00244A17">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 xml:space="preserve">G proteins are an example of a fatty acid anchored protein, proteins that are COVALENTLY attached to fatty acids, </w:t>
      </w:r>
      <w:r w:rsidR="006D572C">
        <w:rPr>
          <w:rFonts w:ascii="Times New Roman" w:hAnsi="Times New Roman" w:cs="Times New Roman"/>
          <w:sz w:val="24"/>
          <w:szCs w:val="24"/>
        </w:rPr>
        <w:t>and then</w:t>
      </w:r>
      <w:r>
        <w:rPr>
          <w:rFonts w:ascii="Times New Roman" w:hAnsi="Times New Roman" w:cs="Times New Roman"/>
          <w:sz w:val="24"/>
          <w:szCs w:val="24"/>
        </w:rPr>
        <w:t xml:space="preserve"> inserted into cytosolic leaflet of membrane.</w:t>
      </w:r>
      <w:r w:rsidR="006D572C">
        <w:rPr>
          <w:rFonts w:ascii="Times New Roman" w:hAnsi="Times New Roman" w:cs="Times New Roman"/>
          <w:sz w:val="24"/>
          <w:szCs w:val="24"/>
        </w:rPr>
        <w:t xml:space="preserve"> (1)</w:t>
      </w:r>
    </w:p>
    <w:p w14:paraId="0FDA41B7" w14:textId="77777777" w:rsidR="00F72630" w:rsidRPr="00F72630" w:rsidRDefault="006D572C"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 xml:space="preserve">Also </w:t>
      </w:r>
      <w:proofErr w:type="spellStart"/>
      <w:proofErr w:type="gramStart"/>
      <w:r>
        <w:rPr>
          <w:rFonts w:ascii="Times New Roman" w:hAnsi="Times New Roman" w:cs="Times New Roman"/>
          <w:sz w:val="24"/>
          <w:szCs w:val="24"/>
        </w:rPr>
        <w:t>heterotrimers</w:t>
      </w:r>
      <w:proofErr w:type="spellEnd"/>
      <w:r w:rsidR="00F72630">
        <w:rPr>
          <w:rFonts w:ascii="Times New Roman" w:hAnsi="Times New Roman" w:cs="Times New Roman"/>
          <w:sz w:val="24"/>
          <w:szCs w:val="24"/>
        </w:rPr>
        <w:t>(</w:t>
      </w:r>
      <w:proofErr w:type="gramEnd"/>
      <w:r w:rsidR="00F72630">
        <w:rPr>
          <w:rFonts w:ascii="Times New Roman" w:hAnsi="Times New Roman" w:cs="Times New Roman"/>
          <w:sz w:val="24"/>
          <w:szCs w:val="24"/>
        </w:rPr>
        <w:t>3 different subunits that together make up g-protein)</w:t>
      </w:r>
    </w:p>
    <w:p w14:paraId="4317CC04" w14:textId="77777777" w:rsidR="00F72630" w:rsidRPr="00F72630" w:rsidRDefault="00F72630" w:rsidP="00F72630">
      <w:pPr>
        <w:pStyle w:val="ListParagraph"/>
        <w:numPr>
          <w:ilvl w:val="3"/>
          <w:numId w:val="12"/>
        </w:numPr>
        <w:rPr>
          <w:rFonts w:ascii="Times New Roman" w:hAnsi="Times New Roman" w:cs="Times New Roman"/>
          <w:b/>
          <w:sz w:val="24"/>
          <w:szCs w:val="24"/>
        </w:rPr>
      </w:pPr>
      <w:r>
        <w:rPr>
          <w:rFonts w:ascii="Times New Roman" w:hAnsi="Times New Roman" w:cs="Times New Roman"/>
          <w:sz w:val="24"/>
          <w:szCs w:val="24"/>
        </w:rPr>
        <w:lastRenderedPageBreak/>
        <w:t>Alpha subunit (binds GTP or GDP)</w:t>
      </w:r>
    </w:p>
    <w:p w14:paraId="02FA9AAF" w14:textId="77777777" w:rsidR="00F72630" w:rsidRPr="00F72630" w:rsidRDefault="00F72630" w:rsidP="00F72630">
      <w:pPr>
        <w:pStyle w:val="ListParagraph"/>
        <w:numPr>
          <w:ilvl w:val="3"/>
          <w:numId w:val="12"/>
        </w:numPr>
        <w:rPr>
          <w:rFonts w:ascii="Times New Roman" w:hAnsi="Times New Roman" w:cs="Times New Roman"/>
          <w:b/>
          <w:sz w:val="24"/>
          <w:szCs w:val="24"/>
        </w:rPr>
      </w:pPr>
      <w:r>
        <w:rPr>
          <w:rFonts w:ascii="Times New Roman" w:hAnsi="Times New Roman" w:cs="Times New Roman"/>
          <w:sz w:val="24"/>
          <w:szCs w:val="24"/>
        </w:rPr>
        <w:t xml:space="preserve">Beta subunit and </w:t>
      </w:r>
      <w:r w:rsidR="008C1292">
        <w:rPr>
          <w:rFonts w:ascii="Times New Roman" w:hAnsi="Times New Roman" w:cs="Times New Roman"/>
          <w:sz w:val="24"/>
          <w:szCs w:val="24"/>
        </w:rPr>
        <w:t>Gamma subunit, together.</w:t>
      </w:r>
    </w:p>
    <w:p w14:paraId="630CEE42" w14:textId="77777777" w:rsidR="00F72630" w:rsidRPr="00F72630" w:rsidRDefault="00F72630"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When g-protein binds GDP, this activates g-protein. When they are activated, they split into 2 pieces.</w:t>
      </w:r>
    </w:p>
    <w:p w14:paraId="021D4D26" w14:textId="77777777" w:rsidR="00F72630" w:rsidRPr="00F72630" w:rsidRDefault="00F72630"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An alpha unit with GDP bound to it, and beta and gamma subunit.</w:t>
      </w:r>
    </w:p>
    <w:p w14:paraId="392555E4" w14:textId="77777777" w:rsidR="00F72630" w:rsidRPr="00D800D6" w:rsidRDefault="00F72630"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These two pieces (alpha unit on its own or beta-gamma complex) can go and initiate things in the cell, thus having two elements.</w:t>
      </w:r>
    </w:p>
    <w:p w14:paraId="685CD050" w14:textId="77777777" w:rsidR="00D800D6" w:rsidRPr="006D572C" w:rsidRDefault="00DB16A7"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When GTP binds to g-protein, it turns its ON. GTP must be hydrolyzed, to GDP, turning it OFF.</w:t>
      </w:r>
      <w:r w:rsidR="006D572C">
        <w:rPr>
          <w:rFonts w:ascii="Times New Roman" w:hAnsi="Times New Roman" w:cs="Times New Roman"/>
          <w:sz w:val="24"/>
          <w:szCs w:val="24"/>
        </w:rPr>
        <w:t xml:space="preserve"> (2)</w:t>
      </w:r>
      <w:r>
        <w:rPr>
          <w:rFonts w:ascii="Times New Roman" w:hAnsi="Times New Roman" w:cs="Times New Roman"/>
          <w:sz w:val="24"/>
          <w:szCs w:val="24"/>
        </w:rPr>
        <w:t xml:space="preserve"> </w:t>
      </w:r>
    </w:p>
    <w:p w14:paraId="4BB07EA7" w14:textId="77777777" w:rsidR="006D572C" w:rsidRPr="000C7349" w:rsidRDefault="006D572C"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 xml:space="preserve">When </w:t>
      </w:r>
      <w:r w:rsidR="000C7349">
        <w:rPr>
          <w:rFonts w:ascii="Times New Roman" w:hAnsi="Times New Roman" w:cs="Times New Roman"/>
          <w:sz w:val="24"/>
          <w:szCs w:val="24"/>
        </w:rPr>
        <w:t>receptors bind</w:t>
      </w:r>
      <w:r>
        <w:rPr>
          <w:rFonts w:ascii="Times New Roman" w:hAnsi="Times New Roman" w:cs="Times New Roman"/>
          <w:sz w:val="24"/>
          <w:szCs w:val="24"/>
        </w:rPr>
        <w:t xml:space="preserve"> g-protein, it allows it to get rid of any GDP bound to it, and to pick up a molecule of GTP. Once g-protein picks up GTP, it is activated and ready to go out and start cellular activities. Role of receptor in this is to TURN ON g-protein by making it possible for g-protein to bind GTP.</w:t>
      </w:r>
      <w:r w:rsidR="000C7349">
        <w:rPr>
          <w:rFonts w:ascii="Times New Roman" w:hAnsi="Times New Roman" w:cs="Times New Roman"/>
          <w:sz w:val="24"/>
          <w:szCs w:val="24"/>
        </w:rPr>
        <w:t xml:space="preserve"> Role for g-protein is to BIND GTP.</w:t>
      </w:r>
    </w:p>
    <w:p w14:paraId="4CF7B498" w14:textId="77777777" w:rsidR="000C7349" w:rsidRPr="00F72630" w:rsidRDefault="000C7349" w:rsidP="00F72630">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G proteins are diverse.</w:t>
      </w:r>
    </w:p>
    <w:p w14:paraId="55D80296" w14:textId="77777777" w:rsidR="00FA1C66" w:rsidRDefault="00FA1C66" w:rsidP="00FA1C66">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 xml:space="preserve">(1) </w:t>
      </w:r>
      <w:r>
        <w:rPr>
          <w:rFonts w:ascii="Times New Roman" w:hAnsi="Times New Roman" w:cs="Times New Roman"/>
          <w:b/>
          <w:noProof/>
          <w:sz w:val="24"/>
          <w:szCs w:val="24"/>
          <w:lang w:val="en-US"/>
        </w:rPr>
        <w:drawing>
          <wp:inline distT="0" distB="0" distL="0" distR="0" wp14:anchorId="77FBDCF8" wp14:editId="14590D62">
            <wp:extent cx="4370119" cy="431010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70454" cy="4310431"/>
                    </a:xfrm>
                    <a:prstGeom prst="rect">
                      <a:avLst/>
                    </a:prstGeom>
                    <a:noFill/>
                    <a:ln>
                      <a:noFill/>
                    </a:ln>
                  </pic:spPr>
                </pic:pic>
              </a:graphicData>
            </a:graphic>
          </wp:inline>
        </w:drawing>
      </w:r>
    </w:p>
    <w:p w14:paraId="5AE80663" w14:textId="77777777" w:rsidR="004D46F9" w:rsidRDefault="004D46F9" w:rsidP="00FA1C66">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Pr>
          <w:rFonts w:ascii="Times New Roman" w:hAnsi="Times New Roman" w:cs="Times New Roman"/>
          <w:b/>
          <w:noProof/>
          <w:sz w:val="24"/>
          <w:szCs w:val="24"/>
          <w:lang w:val="en-US"/>
        </w:rPr>
        <w:drawing>
          <wp:inline distT="0" distB="0" distL="0" distR="0" wp14:anchorId="376322AC" wp14:editId="7135F18E">
            <wp:extent cx="3622040" cy="3538855"/>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22040" cy="3538855"/>
                    </a:xfrm>
                    <a:prstGeom prst="rect">
                      <a:avLst/>
                    </a:prstGeom>
                    <a:noFill/>
                    <a:ln>
                      <a:noFill/>
                    </a:ln>
                  </pic:spPr>
                </pic:pic>
              </a:graphicData>
            </a:graphic>
          </wp:inline>
        </w:drawing>
      </w:r>
    </w:p>
    <w:p w14:paraId="1249F243" w14:textId="77777777" w:rsidR="008C38EE" w:rsidRPr="00AC77FD" w:rsidRDefault="00842EC0" w:rsidP="00FA1C66">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A common G protein signalling pathway uses </w:t>
      </w:r>
      <w:r w:rsidR="00AC77FD">
        <w:rPr>
          <w:rFonts w:ascii="Times New Roman" w:hAnsi="Times New Roman" w:cs="Times New Roman"/>
          <w:sz w:val="24"/>
          <w:szCs w:val="24"/>
        </w:rPr>
        <w:t>**</w:t>
      </w:r>
      <w:r w:rsidRPr="00AC77FD">
        <w:rPr>
          <w:rFonts w:ascii="Times New Roman" w:hAnsi="Times New Roman" w:cs="Times New Roman"/>
          <w:b/>
          <w:sz w:val="24"/>
          <w:szCs w:val="24"/>
        </w:rPr>
        <w:t>cAMP</w:t>
      </w:r>
      <w:r>
        <w:rPr>
          <w:rFonts w:ascii="Times New Roman" w:hAnsi="Times New Roman" w:cs="Times New Roman"/>
          <w:sz w:val="24"/>
          <w:szCs w:val="24"/>
        </w:rPr>
        <w:t xml:space="preserve"> as a 2</w:t>
      </w:r>
      <w:r w:rsidRPr="00842EC0">
        <w:rPr>
          <w:rFonts w:ascii="Times New Roman" w:hAnsi="Times New Roman" w:cs="Times New Roman"/>
          <w:sz w:val="24"/>
          <w:szCs w:val="24"/>
          <w:vertAlign w:val="superscript"/>
        </w:rPr>
        <w:t>nd</w:t>
      </w:r>
      <w:r>
        <w:rPr>
          <w:rFonts w:ascii="Times New Roman" w:hAnsi="Times New Roman" w:cs="Times New Roman"/>
          <w:sz w:val="24"/>
          <w:szCs w:val="24"/>
        </w:rPr>
        <w:t xml:space="preserve"> messenger.</w:t>
      </w:r>
    </w:p>
    <w:p w14:paraId="39DFB634" w14:textId="77777777" w:rsidR="00AC77FD" w:rsidRPr="00842EC0" w:rsidRDefault="00AC77FD" w:rsidP="00AC77FD">
      <w:pPr>
        <w:pStyle w:val="ListParagraph"/>
        <w:numPr>
          <w:ilvl w:val="1"/>
          <w:numId w:val="12"/>
        </w:numPr>
        <w:rPr>
          <w:rFonts w:ascii="Times New Roman" w:hAnsi="Times New Roman" w:cs="Times New Roman"/>
          <w:b/>
          <w:sz w:val="24"/>
          <w:szCs w:val="24"/>
        </w:rPr>
      </w:pPr>
      <w:proofErr w:type="gramStart"/>
      <w:r>
        <w:rPr>
          <w:rFonts w:ascii="Times New Roman" w:hAnsi="Times New Roman" w:cs="Times New Roman"/>
          <w:sz w:val="24"/>
          <w:szCs w:val="24"/>
        </w:rPr>
        <w:t>cAMP</w:t>
      </w:r>
      <w:proofErr w:type="gramEnd"/>
      <w:r>
        <w:rPr>
          <w:rFonts w:ascii="Times New Roman" w:hAnsi="Times New Roman" w:cs="Times New Roman"/>
          <w:sz w:val="24"/>
          <w:szCs w:val="24"/>
        </w:rPr>
        <w:t xml:space="preserve"> is a derivative of ATP.</w:t>
      </w:r>
      <w:r w:rsidR="00B412A8">
        <w:rPr>
          <w:rFonts w:ascii="Times New Roman" w:hAnsi="Times New Roman" w:cs="Times New Roman"/>
          <w:sz w:val="24"/>
          <w:szCs w:val="24"/>
        </w:rPr>
        <w:t xml:space="preserve"> It is cyclic.</w:t>
      </w:r>
    </w:p>
    <w:p w14:paraId="565DB5C4" w14:textId="77777777" w:rsidR="00842EC0" w:rsidRPr="00842EC0" w:rsidRDefault="00842EC0" w:rsidP="00842EC0">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G protein activa</w:t>
      </w:r>
      <w:r w:rsidR="00B412A8">
        <w:rPr>
          <w:rFonts w:ascii="Times New Roman" w:hAnsi="Times New Roman" w:cs="Times New Roman"/>
          <w:sz w:val="24"/>
          <w:szCs w:val="24"/>
        </w:rPr>
        <w:t xml:space="preserve">tes the enzyme </w:t>
      </w:r>
      <w:r w:rsidR="00B412A8" w:rsidRPr="00235541">
        <w:rPr>
          <w:rFonts w:ascii="Times New Roman" w:hAnsi="Times New Roman" w:cs="Times New Roman"/>
          <w:b/>
          <w:sz w:val="24"/>
          <w:szCs w:val="24"/>
        </w:rPr>
        <w:t xml:space="preserve">adenylyl </w:t>
      </w:r>
      <w:proofErr w:type="spellStart"/>
      <w:r w:rsidR="00B412A8" w:rsidRPr="00235541">
        <w:rPr>
          <w:rFonts w:ascii="Times New Roman" w:hAnsi="Times New Roman" w:cs="Times New Roman"/>
          <w:b/>
          <w:sz w:val="24"/>
          <w:szCs w:val="24"/>
        </w:rPr>
        <w:t>cyclase</w:t>
      </w:r>
      <w:proofErr w:type="spellEnd"/>
      <w:r w:rsidR="00B412A8">
        <w:rPr>
          <w:rFonts w:ascii="Times New Roman" w:hAnsi="Times New Roman" w:cs="Times New Roman"/>
          <w:sz w:val="24"/>
          <w:szCs w:val="24"/>
        </w:rPr>
        <w:t>, catalyzes this conversion.</w:t>
      </w:r>
    </w:p>
    <w:p w14:paraId="641307FA" w14:textId="77777777" w:rsidR="00482C46" w:rsidRPr="00235541" w:rsidRDefault="00842EC0" w:rsidP="00482C46">
      <w:pPr>
        <w:pStyle w:val="ListParagraph"/>
        <w:numPr>
          <w:ilvl w:val="1"/>
          <w:numId w:val="12"/>
        </w:numPr>
        <w:rPr>
          <w:rFonts w:ascii="Times New Roman" w:hAnsi="Times New Roman" w:cs="Times New Roman"/>
          <w:b/>
          <w:sz w:val="24"/>
          <w:szCs w:val="24"/>
        </w:rPr>
      </w:pPr>
      <w:proofErr w:type="gramStart"/>
      <w:r>
        <w:rPr>
          <w:rFonts w:ascii="Times New Roman" w:hAnsi="Times New Roman" w:cs="Times New Roman"/>
          <w:sz w:val="24"/>
          <w:szCs w:val="24"/>
        </w:rPr>
        <w:t>cAMP</w:t>
      </w:r>
      <w:proofErr w:type="gramEnd"/>
      <w:r>
        <w:rPr>
          <w:rFonts w:ascii="Times New Roman" w:hAnsi="Times New Roman" w:cs="Times New Roman"/>
          <w:sz w:val="24"/>
          <w:szCs w:val="24"/>
        </w:rPr>
        <w:t xml:space="preserve"> activates protein kinase A</w:t>
      </w:r>
      <w:r w:rsidR="00B257C2">
        <w:rPr>
          <w:rFonts w:ascii="Times New Roman" w:hAnsi="Times New Roman" w:cs="Times New Roman"/>
          <w:sz w:val="24"/>
          <w:szCs w:val="24"/>
        </w:rPr>
        <w:t>, PKA.</w:t>
      </w:r>
    </w:p>
    <w:p w14:paraId="4925F19D" w14:textId="77777777" w:rsidR="00235541" w:rsidRPr="00235541" w:rsidRDefault="00235541" w:rsidP="00482C46">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AMP, where phosphate group is detached, is not a messenger.</w:t>
      </w:r>
    </w:p>
    <w:p w14:paraId="4FB2EE2C" w14:textId="77777777" w:rsidR="00235541" w:rsidRDefault="00235541" w:rsidP="00235541">
      <w:pPr>
        <w:pStyle w:val="ListParagraph"/>
        <w:numPr>
          <w:ilvl w:val="0"/>
          <w:numId w:val="12"/>
        </w:numP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3D80C2F5" wp14:editId="0FC3F9EA">
            <wp:extent cx="5260975" cy="3348990"/>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60975" cy="3348990"/>
                    </a:xfrm>
                    <a:prstGeom prst="rect">
                      <a:avLst/>
                    </a:prstGeom>
                    <a:noFill/>
                    <a:ln>
                      <a:noFill/>
                    </a:ln>
                  </pic:spPr>
                </pic:pic>
              </a:graphicData>
            </a:graphic>
          </wp:inline>
        </w:drawing>
      </w:r>
    </w:p>
    <w:p w14:paraId="1E67FB88" w14:textId="77777777" w:rsidR="00235541" w:rsidRPr="00C01F35" w:rsidRDefault="0059182B" w:rsidP="00235541">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lastRenderedPageBreak/>
        <w:t xml:space="preserve">What is the advantage of a phosphorylation cascade? </w:t>
      </w:r>
      <w:r>
        <w:rPr>
          <w:rFonts w:ascii="Times New Roman" w:hAnsi="Times New Roman" w:cs="Times New Roman"/>
          <w:sz w:val="24"/>
          <w:szCs w:val="24"/>
        </w:rPr>
        <w:t>Easier to fix one small step than a big one.</w:t>
      </w:r>
    </w:p>
    <w:p w14:paraId="16295950" w14:textId="77777777" w:rsidR="00C01F35" w:rsidRPr="00C01F35" w:rsidRDefault="00C01F35" w:rsidP="00235541">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Contrasting and comparing RTK and G protein-coupled receptor signalling pathways.</w:t>
      </w:r>
    </w:p>
    <w:tbl>
      <w:tblPr>
        <w:tblStyle w:val="TableGrid"/>
        <w:tblW w:w="0" w:type="auto"/>
        <w:tblLook w:val="04A0" w:firstRow="1" w:lastRow="0" w:firstColumn="1" w:lastColumn="0" w:noHBand="0" w:noVBand="1"/>
      </w:tblPr>
      <w:tblGrid>
        <w:gridCol w:w="3192"/>
        <w:gridCol w:w="3192"/>
        <w:gridCol w:w="3192"/>
      </w:tblGrid>
      <w:tr w:rsidR="00C01F35" w14:paraId="574543E3" w14:textId="77777777" w:rsidTr="00C01F35">
        <w:tc>
          <w:tcPr>
            <w:tcW w:w="3192" w:type="dxa"/>
          </w:tcPr>
          <w:p w14:paraId="4B5421C9" w14:textId="77777777" w:rsidR="00C01F35" w:rsidRDefault="00C01F35" w:rsidP="00C01F35">
            <w:pPr>
              <w:rPr>
                <w:rFonts w:ascii="Times New Roman" w:hAnsi="Times New Roman" w:cs="Times New Roman"/>
                <w:b/>
                <w:sz w:val="24"/>
                <w:szCs w:val="24"/>
              </w:rPr>
            </w:pPr>
            <w:r>
              <w:rPr>
                <w:rFonts w:ascii="Times New Roman" w:hAnsi="Times New Roman" w:cs="Times New Roman"/>
                <w:b/>
                <w:sz w:val="24"/>
                <w:szCs w:val="24"/>
              </w:rPr>
              <w:t>Point of comparison</w:t>
            </w:r>
          </w:p>
        </w:tc>
        <w:tc>
          <w:tcPr>
            <w:tcW w:w="3192" w:type="dxa"/>
          </w:tcPr>
          <w:p w14:paraId="75A1000C" w14:textId="77777777" w:rsidR="00C01F35" w:rsidRDefault="00C01F35" w:rsidP="00C01F35">
            <w:pPr>
              <w:rPr>
                <w:rFonts w:ascii="Times New Roman" w:hAnsi="Times New Roman" w:cs="Times New Roman"/>
                <w:b/>
                <w:sz w:val="24"/>
                <w:szCs w:val="24"/>
              </w:rPr>
            </w:pPr>
            <w:r>
              <w:rPr>
                <w:rFonts w:ascii="Times New Roman" w:hAnsi="Times New Roman" w:cs="Times New Roman"/>
                <w:b/>
                <w:sz w:val="24"/>
                <w:szCs w:val="24"/>
              </w:rPr>
              <w:t>Receptor tyrosine kinase</w:t>
            </w:r>
          </w:p>
        </w:tc>
        <w:tc>
          <w:tcPr>
            <w:tcW w:w="3192" w:type="dxa"/>
          </w:tcPr>
          <w:p w14:paraId="3C8BB902" w14:textId="77777777" w:rsidR="00C01F35" w:rsidRDefault="00C01F35" w:rsidP="00C01F35">
            <w:pPr>
              <w:rPr>
                <w:rFonts w:ascii="Times New Roman" w:hAnsi="Times New Roman" w:cs="Times New Roman"/>
                <w:b/>
                <w:sz w:val="24"/>
                <w:szCs w:val="24"/>
              </w:rPr>
            </w:pPr>
            <w:r>
              <w:rPr>
                <w:rFonts w:ascii="Times New Roman" w:hAnsi="Times New Roman" w:cs="Times New Roman"/>
                <w:b/>
                <w:sz w:val="24"/>
                <w:szCs w:val="24"/>
              </w:rPr>
              <w:t>G protein-coupled receptor</w:t>
            </w:r>
          </w:p>
        </w:tc>
      </w:tr>
      <w:tr w:rsidR="00C01F35" w14:paraId="6BE18E79" w14:textId="77777777" w:rsidTr="00C01F35">
        <w:tc>
          <w:tcPr>
            <w:tcW w:w="3192" w:type="dxa"/>
          </w:tcPr>
          <w:p w14:paraId="174A4438"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Receptor structure</w:t>
            </w:r>
          </w:p>
        </w:tc>
        <w:tc>
          <w:tcPr>
            <w:tcW w:w="3192" w:type="dxa"/>
          </w:tcPr>
          <w:p w14:paraId="1727C946" w14:textId="77777777" w:rsidR="00CA4555" w:rsidRPr="00CF7FB6" w:rsidRDefault="00CA4555" w:rsidP="00CA4555">
            <w:pPr>
              <w:rPr>
                <w:rFonts w:ascii="Times New Roman" w:hAnsi="Times New Roman" w:cs="Times New Roman"/>
                <w:sz w:val="24"/>
                <w:szCs w:val="24"/>
              </w:rPr>
            </w:pPr>
            <w:r>
              <w:rPr>
                <w:rFonts w:ascii="Times New Roman" w:hAnsi="Times New Roman" w:cs="Times New Roman"/>
                <w:sz w:val="24"/>
                <w:szCs w:val="24"/>
              </w:rPr>
              <w:t>-1 Trans-membrane domains</w:t>
            </w:r>
          </w:p>
        </w:tc>
        <w:tc>
          <w:tcPr>
            <w:tcW w:w="3192" w:type="dxa"/>
          </w:tcPr>
          <w:p w14:paraId="6C614D5B" w14:textId="77777777" w:rsidR="00CA4555" w:rsidRPr="00CF7FB6" w:rsidRDefault="00CA4555" w:rsidP="00C01F35">
            <w:pPr>
              <w:rPr>
                <w:rFonts w:ascii="Times New Roman" w:hAnsi="Times New Roman" w:cs="Times New Roman"/>
                <w:sz w:val="24"/>
                <w:szCs w:val="24"/>
              </w:rPr>
            </w:pPr>
            <w:r>
              <w:rPr>
                <w:rFonts w:ascii="Times New Roman" w:hAnsi="Times New Roman" w:cs="Times New Roman"/>
                <w:sz w:val="24"/>
                <w:szCs w:val="24"/>
              </w:rPr>
              <w:t>-</w:t>
            </w:r>
            <w:r w:rsidR="00D07697">
              <w:rPr>
                <w:rFonts w:ascii="Times New Roman" w:hAnsi="Times New Roman" w:cs="Times New Roman"/>
                <w:sz w:val="24"/>
                <w:szCs w:val="24"/>
              </w:rPr>
              <w:t>7 TMD</w:t>
            </w:r>
          </w:p>
        </w:tc>
      </w:tr>
      <w:tr w:rsidR="00C01F35" w14:paraId="193BC499" w14:textId="77777777" w:rsidTr="00C01F35">
        <w:tc>
          <w:tcPr>
            <w:tcW w:w="3192" w:type="dxa"/>
          </w:tcPr>
          <w:p w14:paraId="47239FE2"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Intracellular on-off switch</w:t>
            </w:r>
          </w:p>
        </w:tc>
        <w:tc>
          <w:tcPr>
            <w:tcW w:w="3192" w:type="dxa"/>
          </w:tcPr>
          <w:p w14:paraId="3CB9788B" w14:textId="77777777" w:rsidR="00C01F35" w:rsidRPr="00CF7FB6" w:rsidRDefault="00CA4555" w:rsidP="00C01F35">
            <w:pPr>
              <w:rPr>
                <w:rFonts w:ascii="Times New Roman" w:hAnsi="Times New Roman" w:cs="Times New Roman"/>
                <w:sz w:val="24"/>
                <w:szCs w:val="24"/>
              </w:rPr>
            </w:pPr>
            <w:r>
              <w:rPr>
                <w:rFonts w:ascii="Times New Roman" w:hAnsi="Times New Roman" w:cs="Times New Roman"/>
                <w:sz w:val="24"/>
                <w:szCs w:val="24"/>
              </w:rPr>
              <w:t>-Receptor tyrosine kinase</w:t>
            </w:r>
          </w:p>
        </w:tc>
        <w:tc>
          <w:tcPr>
            <w:tcW w:w="3192" w:type="dxa"/>
          </w:tcPr>
          <w:p w14:paraId="3252455D" w14:textId="77777777" w:rsidR="00C01F35" w:rsidRPr="00CA4555" w:rsidRDefault="00CA4555" w:rsidP="00CA4555">
            <w:pPr>
              <w:rPr>
                <w:rFonts w:ascii="Times New Roman" w:hAnsi="Times New Roman" w:cs="Times New Roman"/>
                <w:sz w:val="24"/>
                <w:szCs w:val="24"/>
              </w:rPr>
            </w:pPr>
            <w:r>
              <w:rPr>
                <w:rFonts w:ascii="Times New Roman" w:hAnsi="Times New Roman" w:cs="Times New Roman"/>
                <w:sz w:val="24"/>
                <w:szCs w:val="24"/>
              </w:rPr>
              <w:t>-G protein</w:t>
            </w:r>
          </w:p>
        </w:tc>
      </w:tr>
      <w:tr w:rsidR="00C01F35" w14:paraId="5670D4FD" w14:textId="77777777" w:rsidTr="00C01F35">
        <w:tc>
          <w:tcPr>
            <w:tcW w:w="3192" w:type="dxa"/>
          </w:tcPr>
          <w:p w14:paraId="24F1E3D2"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Enzyme</w:t>
            </w:r>
          </w:p>
        </w:tc>
        <w:tc>
          <w:tcPr>
            <w:tcW w:w="3192" w:type="dxa"/>
          </w:tcPr>
          <w:p w14:paraId="6EBDB8A4" w14:textId="77777777" w:rsidR="00C01F35" w:rsidRPr="00CF7FB6" w:rsidRDefault="00173825" w:rsidP="00C01F35">
            <w:pPr>
              <w:rPr>
                <w:rFonts w:ascii="Times New Roman" w:hAnsi="Times New Roman" w:cs="Times New Roman"/>
                <w:sz w:val="24"/>
                <w:szCs w:val="24"/>
              </w:rPr>
            </w:pPr>
            <w:r>
              <w:rPr>
                <w:rFonts w:ascii="Times New Roman" w:hAnsi="Times New Roman" w:cs="Times New Roman"/>
                <w:sz w:val="24"/>
                <w:szCs w:val="24"/>
              </w:rPr>
              <w:t>-Receptor itself</w:t>
            </w:r>
          </w:p>
        </w:tc>
        <w:tc>
          <w:tcPr>
            <w:tcW w:w="3192" w:type="dxa"/>
          </w:tcPr>
          <w:p w14:paraId="7F61651C" w14:textId="77777777" w:rsidR="00C01F35" w:rsidRPr="00CF7FB6" w:rsidRDefault="00173825" w:rsidP="00C01F35">
            <w:pPr>
              <w:rPr>
                <w:rFonts w:ascii="Times New Roman" w:hAnsi="Times New Roman" w:cs="Times New Roman"/>
                <w:sz w:val="24"/>
                <w:szCs w:val="24"/>
              </w:rPr>
            </w:pPr>
            <w:r>
              <w:rPr>
                <w:rFonts w:ascii="Times New Roman" w:hAnsi="Times New Roman" w:cs="Times New Roman"/>
                <w:sz w:val="24"/>
                <w:szCs w:val="24"/>
              </w:rPr>
              <w:t xml:space="preserve">-Adenylyl </w:t>
            </w:r>
            <w:proofErr w:type="spellStart"/>
            <w:r>
              <w:rPr>
                <w:rFonts w:ascii="Times New Roman" w:hAnsi="Times New Roman" w:cs="Times New Roman"/>
                <w:sz w:val="24"/>
                <w:szCs w:val="24"/>
              </w:rPr>
              <w:t>cyclase</w:t>
            </w:r>
            <w:proofErr w:type="spellEnd"/>
          </w:p>
        </w:tc>
      </w:tr>
      <w:tr w:rsidR="00C01F35" w14:paraId="44A4596E" w14:textId="77777777" w:rsidTr="00C01F35">
        <w:tc>
          <w:tcPr>
            <w:tcW w:w="3192" w:type="dxa"/>
          </w:tcPr>
          <w:p w14:paraId="41A7C474"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2</w:t>
            </w:r>
            <w:r w:rsidRPr="00C01F35">
              <w:rPr>
                <w:rFonts w:ascii="Times New Roman" w:hAnsi="Times New Roman" w:cs="Times New Roman"/>
                <w:sz w:val="24"/>
                <w:szCs w:val="24"/>
                <w:vertAlign w:val="superscript"/>
              </w:rPr>
              <w:t>nd</w:t>
            </w:r>
            <w:r>
              <w:rPr>
                <w:rFonts w:ascii="Times New Roman" w:hAnsi="Times New Roman" w:cs="Times New Roman"/>
                <w:sz w:val="24"/>
                <w:szCs w:val="24"/>
              </w:rPr>
              <w:t xml:space="preserve"> messenger</w:t>
            </w:r>
          </w:p>
        </w:tc>
        <w:tc>
          <w:tcPr>
            <w:tcW w:w="3192" w:type="dxa"/>
          </w:tcPr>
          <w:p w14:paraId="5C28681C" w14:textId="77777777" w:rsidR="00C01F35" w:rsidRPr="00CF7FB6" w:rsidRDefault="00A32F3F" w:rsidP="00C01F35">
            <w:pPr>
              <w:rPr>
                <w:rFonts w:ascii="Times New Roman" w:hAnsi="Times New Roman" w:cs="Times New Roman"/>
                <w:sz w:val="24"/>
                <w:szCs w:val="24"/>
              </w:rPr>
            </w:pPr>
            <w:r>
              <w:rPr>
                <w:rFonts w:ascii="Times New Roman" w:hAnsi="Times New Roman" w:cs="Times New Roman"/>
                <w:sz w:val="24"/>
                <w:szCs w:val="24"/>
              </w:rPr>
              <w:t>-No</w:t>
            </w:r>
          </w:p>
        </w:tc>
        <w:tc>
          <w:tcPr>
            <w:tcW w:w="3192" w:type="dxa"/>
          </w:tcPr>
          <w:p w14:paraId="152EEF70" w14:textId="77777777" w:rsidR="00C01F35" w:rsidRPr="00CF7FB6" w:rsidRDefault="00A32F3F" w:rsidP="00C01F35">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cAMP</w:t>
            </w:r>
            <w:proofErr w:type="gramEnd"/>
          </w:p>
        </w:tc>
      </w:tr>
      <w:tr w:rsidR="00C01F35" w14:paraId="3CABD75B" w14:textId="77777777" w:rsidTr="00C01F35">
        <w:tc>
          <w:tcPr>
            <w:tcW w:w="3192" w:type="dxa"/>
          </w:tcPr>
          <w:p w14:paraId="70079E36"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Phosphorylation cascade</w:t>
            </w:r>
          </w:p>
        </w:tc>
        <w:tc>
          <w:tcPr>
            <w:tcW w:w="3192" w:type="dxa"/>
          </w:tcPr>
          <w:p w14:paraId="6F4D61DE" w14:textId="77777777" w:rsidR="00C01F35" w:rsidRPr="00CF7FB6" w:rsidRDefault="00A32F3F" w:rsidP="00C01F35">
            <w:pPr>
              <w:rPr>
                <w:rFonts w:ascii="Times New Roman" w:hAnsi="Times New Roman" w:cs="Times New Roman"/>
                <w:sz w:val="24"/>
                <w:szCs w:val="24"/>
              </w:rPr>
            </w:pPr>
            <w:r>
              <w:rPr>
                <w:rFonts w:ascii="Times New Roman" w:hAnsi="Times New Roman" w:cs="Times New Roman"/>
                <w:sz w:val="24"/>
                <w:szCs w:val="24"/>
              </w:rPr>
              <w:t>Yes</w:t>
            </w:r>
          </w:p>
        </w:tc>
        <w:tc>
          <w:tcPr>
            <w:tcW w:w="3192" w:type="dxa"/>
          </w:tcPr>
          <w:p w14:paraId="06B0835A" w14:textId="77777777" w:rsidR="00C01F35" w:rsidRPr="00CF7FB6" w:rsidRDefault="00A32F3F" w:rsidP="00C01F35">
            <w:pPr>
              <w:rPr>
                <w:rFonts w:ascii="Times New Roman" w:hAnsi="Times New Roman" w:cs="Times New Roman"/>
                <w:sz w:val="24"/>
                <w:szCs w:val="24"/>
              </w:rPr>
            </w:pPr>
            <w:r>
              <w:rPr>
                <w:rFonts w:ascii="Times New Roman" w:hAnsi="Times New Roman" w:cs="Times New Roman"/>
                <w:sz w:val="24"/>
                <w:szCs w:val="24"/>
              </w:rPr>
              <w:t>Yes</w:t>
            </w:r>
          </w:p>
        </w:tc>
      </w:tr>
      <w:tr w:rsidR="00C01F35" w14:paraId="78EA5552" w14:textId="77777777" w:rsidTr="00C01F35">
        <w:tc>
          <w:tcPr>
            <w:tcW w:w="3192" w:type="dxa"/>
          </w:tcPr>
          <w:p w14:paraId="277198B9"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Cellular responses</w:t>
            </w:r>
          </w:p>
        </w:tc>
        <w:tc>
          <w:tcPr>
            <w:tcW w:w="3192" w:type="dxa"/>
          </w:tcPr>
          <w:p w14:paraId="4BFCC2CE" w14:textId="77777777" w:rsidR="00C01F35" w:rsidRPr="00CF7FB6" w:rsidRDefault="00A32F3F" w:rsidP="00C01F35">
            <w:pPr>
              <w:rPr>
                <w:rFonts w:ascii="Times New Roman" w:hAnsi="Times New Roman" w:cs="Times New Roman"/>
                <w:sz w:val="24"/>
                <w:szCs w:val="24"/>
              </w:rPr>
            </w:pPr>
            <w:r>
              <w:rPr>
                <w:rFonts w:ascii="Times New Roman" w:hAnsi="Times New Roman" w:cs="Times New Roman"/>
                <w:sz w:val="24"/>
                <w:szCs w:val="24"/>
              </w:rPr>
              <w:t>-Cell growth and division</w:t>
            </w:r>
          </w:p>
        </w:tc>
        <w:tc>
          <w:tcPr>
            <w:tcW w:w="3192" w:type="dxa"/>
          </w:tcPr>
          <w:p w14:paraId="3ACA2B42" w14:textId="77777777" w:rsidR="00C01F35" w:rsidRPr="00CF7FB6" w:rsidRDefault="00F702F4" w:rsidP="00C01F35">
            <w:pPr>
              <w:rPr>
                <w:rFonts w:ascii="Times New Roman" w:hAnsi="Times New Roman" w:cs="Times New Roman"/>
                <w:sz w:val="24"/>
                <w:szCs w:val="24"/>
              </w:rPr>
            </w:pPr>
            <w:r>
              <w:rPr>
                <w:rFonts w:ascii="Times New Roman" w:hAnsi="Times New Roman" w:cs="Times New Roman"/>
                <w:sz w:val="24"/>
                <w:szCs w:val="24"/>
              </w:rPr>
              <w:t>-Glucose release from cell.</w:t>
            </w:r>
          </w:p>
        </w:tc>
      </w:tr>
      <w:tr w:rsidR="00C01F35" w14:paraId="035ADF36" w14:textId="77777777" w:rsidTr="00C01F35">
        <w:tc>
          <w:tcPr>
            <w:tcW w:w="3192" w:type="dxa"/>
          </w:tcPr>
          <w:p w14:paraId="50D81C88" w14:textId="77777777" w:rsidR="00C01F35" w:rsidRPr="00C01F35" w:rsidRDefault="00C01F35" w:rsidP="00C01F35">
            <w:pPr>
              <w:rPr>
                <w:rFonts w:ascii="Times New Roman" w:hAnsi="Times New Roman" w:cs="Times New Roman"/>
                <w:sz w:val="24"/>
                <w:szCs w:val="24"/>
              </w:rPr>
            </w:pPr>
            <w:r>
              <w:rPr>
                <w:rFonts w:ascii="Times New Roman" w:hAnsi="Times New Roman" w:cs="Times New Roman"/>
                <w:sz w:val="24"/>
                <w:szCs w:val="24"/>
              </w:rPr>
              <w:t>Chemical messengers</w:t>
            </w:r>
          </w:p>
        </w:tc>
        <w:tc>
          <w:tcPr>
            <w:tcW w:w="3192" w:type="dxa"/>
          </w:tcPr>
          <w:p w14:paraId="0DCB5D0F" w14:textId="77777777" w:rsidR="00C01F35" w:rsidRPr="00CF7FB6" w:rsidRDefault="00C01F35" w:rsidP="00C01F35">
            <w:pPr>
              <w:rPr>
                <w:rFonts w:ascii="Times New Roman" w:hAnsi="Times New Roman" w:cs="Times New Roman"/>
                <w:sz w:val="24"/>
                <w:szCs w:val="24"/>
              </w:rPr>
            </w:pPr>
          </w:p>
        </w:tc>
        <w:tc>
          <w:tcPr>
            <w:tcW w:w="3192" w:type="dxa"/>
          </w:tcPr>
          <w:p w14:paraId="4DBDBF25" w14:textId="77777777" w:rsidR="00C01F35" w:rsidRPr="00CF7FB6" w:rsidRDefault="00F702F4" w:rsidP="00C01F35">
            <w:pPr>
              <w:rPr>
                <w:rFonts w:ascii="Times New Roman" w:hAnsi="Times New Roman" w:cs="Times New Roman"/>
                <w:sz w:val="24"/>
                <w:szCs w:val="24"/>
              </w:rPr>
            </w:pPr>
            <w:r>
              <w:rPr>
                <w:rFonts w:ascii="Times New Roman" w:hAnsi="Times New Roman" w:cs="Times New Roman"/>
                <w:sz w:val="24"/>
                <w:szCs w:val="24"/>
              </w:rPr>
              <w:t>-Adrenaline.</w:t>
            </w:r>
          </w:p>
        </w:tc>
      </w:tr>
    </w:tbl>
    <w:p w14:paraId="5031DC41" w14:textId="77777777" w:rsidR="00C01F35" w:rsidRDefault="00C01F35" w:rsidP="00C01F35">
      <w:pPr>
        <w:rPr>
          <w:rFonts w:ascii="Times New Roman" w:hAnsi="Times New Roman" w:cs="Times New Roman"/>
          <w:b/>
          <w:sz w:val="24"/>
          <w:szCs w:val="24"/>
        </w:rPr>
      </w:pPr>
    </w:p>
    <w:p w14:paraId="23DB87F3" w14:textId="77777777" w:rsidR="00F702F4" w:rsidRPr="00F702F4" w:rsidRDefault="00F702F4" w:rsidP="00F702F4">
      <w:pPr>
        <w:pStyle w:val="ListParagraph"/>
        <w:numPr>
          <w:ilvl w:val="0"/>
          <w:numId w:val="12"/>
        </w:numPr>
        <w:rPr>
          <w:rFonts w:ascii="Times New Roman" w:hAnsi="Times New Roman" w:cs="Times New Roman"/>
          <w:b/>
          <w:sz w:val="24"/>
          <w:szCs w:val="24"/>
        </w:rPr>
      </w:pPr>
      <w:r>
        <w:rPr>
          <w:rFonts w:ascii="Times New Roman" w:hAnsi="Times New Roman" w:cs="Times New Roman"/>
          <w:b/>
          <w:sz w:val="24"/>
          <w:szCs w:val="24"/>
        </w:rPr>
        <w:t>Lipid-soluble signals and intracellular receptors</w:t>
      </w:r>
    </w:p>
    <w:p w14:paraId="37FB430E" w14:textId="77777777" w:rsidR="00F702F4" w:rsidRPr="00F702F4" w:rsidRDefault="00F702F4" w:rsidP="00F702F4">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1. Signals enter the cells by diffusion (steroid hormones)</w:t>
      </w:r>
    </w:p>
    <w:p w14:paraId="3D483864" w14:textId="77777777" w:rsidR="00F702F4" w:rsidRPr="00F702F4" w:rsidRDefault="00F702F4" w:rsidP="00F702F4">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2. Receptors are ligand-activated transcription factors</w:t>
      </w:r>
    </w:p>
    <w:p w14:paraId="16A83909" w14:textId="77777777" w:rsidR="00F702F4" w:rsidRPr="00F702F4" w:rsidRDefault="00F702F4" w:rsidP="00F702F4">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Ligand-binding domain</w:t>
      </w:r>
    </w:p>
    <w:p w14:paraId="4EA0C68A" w14:textId="77777777" w:rsidR="00F702F4" w:rsidRPr="00F702F4" w:rsidRDefault="00F702F4" w:rsidP="00F702F4">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DNA-binding domain</w:t>
      </w:r>
    </w:p>
    <w:p w14:paraId="08ED85C9" w14:textId="77777777" w:rsidR="00F702F4" w:rsidRPr="00F702F4" w:rsidRDefault="00F702F4" w:rsidP="00F702F4">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3. Regulate gene expression</w:t>
      </w:r>
    </w:p>
    <w:p w14:paraId="1B3227D8" w14:textId="77777777" w:rsidR="00F702F4" w:rsidRPr="00F702F4" w:rsidRDefault="00F702F4" w:rsidP="00F702F4">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Activated receptor binds to a response element</w:t>
      </w:r>
    </w:p>
    <w:p w14:paraId="6E2F494E" w14:textId="77777777" w:rsidR="00F702F4" w:rsidRPr="00F702F4" w:rsidRDefault="00F702F4" w:rsidP="00F702F4">
      <w:pPr>
        <w:pStyle w:val="ListParagraph"/>
        <w:numPr>
          <w:ilvl w:val="1"/>
          <w:numId w:val="12"/>
        </w:numPr>
        <w:rPr>
          <w:rFonts w:ascii="Times New Roman" w:hAnsi="Times New Roman" w:cs="Times New Roman"/>
          <w:b/>
          <w:sz w:val="24"/>
          <w:szCs w:val="24"/>
        </w:rPr>
      </w:pPr>
      <w:r>
        <w:rPr>
          <w:rFonts w:ascii="Times New Roman" w:hAnsi="Times New Roman" w:cs="Times New Roman"/>
          <w:sz w:val="24"/>
          <w:szCs w:val="24"/>
        </w:rPr>
        <w:t>4. Cellular response</w:t>
      </w:r>
    </w:p>
    <w:p w14:paraId="271C2C40" w14:textId="77777777" w:rsidR="006E3B1A" w:rsidRPr="006E3B1A" w:rsidRDefault="00F702F4" w:rsidP="006E3B1A">
      <w:pPr>
        <w:pStyle w:val="ListParagraph"/>
        <w:numPr>
          <w:ilvl w:val="2"/>
          <w:numId w:val="12"/>
        </w:numPr>
        <w:rPr>
          <w:rFonts w:ascii="Times New Roman" w:hAnsi="Times New Roman" w:cs="Times New Roman"/>
          <w:b/>
          <w:sz w:val="24"/>
          <w:szCs w:val="24"/>
        </w:rPr>
      </w:pPr>
      <w:r>
        <w:rPr>
          <w:rFonts w:ascii="Times New Roman" w:hAnsi="Times New Roman" w:cs="Times New Roman"/>
          <w:sz w:val="24"/>
          <w:szCs w:val="24"/>
        </w:rPr>
        <w:t>Reflects genes regulate by the response element.</w:t>
      </w:r>
    </w:p>
    <w:sectPr w:rsidR="006E3B1A" w:rsidRPr="006E3B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Monotype Sorts">
    <w:panose1 w:val="01010601010101010101"/>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0994"/>
    <w:multiLevelType w:val="hybridMultilevel"/>
    <w:tmpl w:val="0F84BF4E"/>
    <w:lvl w:ilvl="0" w:tplc="8C96B9A2">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F4544B"/>
    <w:multiLevelType w:val="hybridMultilevel"/>
    <w:tmpl w:val="DADA6944"/>
    <w:lvl w:ilvl="0" w:tplc="C7A0D6A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6D3078"/>
    <w:multiLevelType w:val="hybridMultilevel"/>
    <w:tmpl w:val="2C64639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C995A2E"/>
    <w:multiLevelType w:val="hybridMultilevel"/>
    <w:tmpl w:val="FA3EB95A"/>
    <w:lvl w:ilvl="0" w:tplc="8B22328A">
      <w:start w:val="1"/>
      <w:numFmt w:val="bullet"/>
      <w:lvlText w:val="-"/>
      <w:lvlJc w:val="left"/>
      <w:pPr>
        <w:tabs>
          <w:tab w:val="num" w:pos="720"/>
        </w:tabs>
        <w:ind w:left="720" w:hanging="360"/>
      </w:pPr>
      <w:rPr>
        <w:rFonts w:ascii="Times New Roman" w:hAnsi="Times New Roman" w:hint="default"/>
      </w:rPr>
    </w:lvl>
    <w:lvl w:ilvl="1" w:tplc="10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160"/>
        </w:tabs>
        <w:ind w:left="2160" w:hanging="360"/>
      </w:pPr>
      <w:rPr>
        <w:rFonts w:ascii="Symbol" w:hAnsi="Symbol" w:hint="default"/>
      </w:rPr>
    </w:lvl>
    <w:lvl w:ilvl="3" w:tplc="9F8C2436">
      <w:start w:val="1"/>
      <w:numFmt w:val="bullet"/>
      <w:lvlText w:val="-"/>
      <w:lvlJc w:val="left"/>
      <w:pPr>
        <w:tabs>
          <w:tab w:val="num" w:pos="2880"/>
        </w:tabs>
        <w:ind w:left="2880" w:hanging="360"/>
      </w:pPr>
      <w:rPr>
        <w:rFonts w:ascii="Times New Roman" w:hAnsi="Times New Roman" w:hint="default"/>
      </w:rPr>
    </w:lvl>
    <w:lvl w:ilvl="4" w:tplc="78DC2D38">
      <w:start w:val="1"/>
      <w:numFmt w:val="bullet"/>
      <w:lvlText w:val="-"/>
      <w:lvlJc w:val="left"/>
      <w:pPr>
        <w:tabs>
          <w:tab w:val="num" w:pos="3600"/>
        </w:tabs>
        <w:ind w:left="3600" w:hanging="360"/>
      </w:pPr>
      <w:rPr>
        <w:rFonts w:ascii="Times New Roman" w:hAnsi="Times New Roman" w:hint="default"/>
      </w:rPr>
    </w:lvl>
    <w:lvl w:ilvl="5" w:tplc="1B340D14">
      <w:start w:val="1"/>
      <w:numFmt w:val="bullet"/>
      <w:lvlText w:val="-"/>
      <w:lvlJc w:val="left"/>
      <w:pPr>
        <w:tabs>
          <w:tab w:val="num" w:pos="4320"/>
        </w:tabs>
        <w:ind w:left="4320" w:hanging="360"/>
      </w:pPr>
      <w:rPr>
        <w:rFonts w:ascii="Times New Roman" w:hAnsi="Times New Roman" w:hint="default"/>
      </w:rPr>
    </w:lvl>
    <w:lvl w:ilvl="6" w:tplc="3CE21CC0" w:tentative="1">
      <w:start w:val="1"/>
      <w:numFmt w:val="bullet"/>
      <w:lvlText w:val="-"/>
      <w:lvlJc w:val="left"/>
      <w:pPr>
        <w:tabs>
          <w:tab w:val="num" w:pos="5040"/>
        </w:tabs>
        <w:ind w:left="5040" w:hanging="360"/>
      </w:pPr>
      <w:rPr>
        <w:rFonts w:ascii="Times New Roman" w:hAnsi="Times New Roman" w:hint="default"/>
      </w:rPr>
    </w:lvl>
    <w:lvl w:ilvl="7" w:tplc="3146DB9A" w:tentative="1">
      <w:start w:val="1"/>
      <w:numFmt w:val="bullet"/>
      <w:lvlText w:val="-"/>
      <w:lvlJc w:val="left"/>
      <w:pPr>
        <w:tabs>
          <w:tab w:val="num" w:pos="5760"/>
        </w:tabs>
        <w:ind w:left="5760" w:hanging="360"/>
      </w:pPr>
      <w:rPr>
        <w:rFonts w:ascii="Times New Roman" w:hAnsi="Times New Roman" w:hint="default"/>
      </w:rPr>
    </w:lvl>
    <w:lvl w:ilvl="8" w:tplc="1D3CC884" w:tentative="1">
      <w:start w:val="1"/>
      <w:numFmt w:val="bullet"/>
      <w:lvlText w:val="-"/>
      <w:lvlJc w:val="left"/>
      <w:pPr>
        <w:tabs>
          <w:tab w:val="num" w:pos="6480"/>
        </w:tabs>
        <w:ind w:left="6480" w:hanging="360"/>
      </w:pPr>
      <w:rPr>
        <w:rFonts w:ascii="Times New Roman" w:hAnsi="Times New Roman" w:hint="default"/>
      </w:rPr>
    </w:lvl>
  </w:abstractNum>
  <w:abstractNum w:abstractNumId="4">
    <w:nsid w:val="3EA20C85"/>
    <w:multiLevelType w:val="hybridMultilevel"/>
    <w:tmpl w:val="F62EDE1C"/>
    <w:lvl w:ilvl="0" w:tplc="F816120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72175F7"/>
    <w:multiLevelType w:val="hybridMultilevel"/>
    <w:tmpl w:val="A7F83E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51A037D9"/>
    <w:multiLevelType w:val="hybridMultilevel"/>
    <w:tmpl w:val="5A8AE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795307D"/>
    <w:multiLevelType w:val="hybridMultilevel"/>
    <w:tmpl w:val="BF48E4CC"/>
    <w:lvl w:ilvl="0" w:tplc="0A246658">
      <w:start w:val="1"/>
      <w:numFmt w:val="lowerLetter"/>
      <w:lvlText w:val="%1."/>
      <w:lvlJc w:val="left"/>
      <w:pPr>
        <w:tabs>
          <w:tab w:val="num" w:pos="720"/>
        </w:tabs>
        <w:ind w:left="720" w:hanging="360"/>
      </w:pPr>
    </w:lvl>
    <w:lvl w:ilvl="1" w:tplc="972040D4">
      <w:start w:val="1"/>
      <w:numFmt w:val="lowerLetter"/>
      <w:lvlText w:val="%2."/>
      <w:lvlJc w:val="left"/>
      <w:pPr>
        <w:tabs>
          <w:tab w:val="num" w:pos="1440"/>
        </w:tabs>
        <w:ind w:left="1440" w:hanging="360"/>
      </w:pPr>
    </w:lvl>
    <w:lvl w:ilvl="2" w:tplc="96CA3C6E" w:tentative="1">
      <w:start w:val="1"/>
      <w:numFmt w:val="lowerLetter"/>
      <w:lvlText w:val="%3."/>
      <w:lvlJc w:val="left"/>
      <w:pPr>
        <w:tabs>
          <w:tab w:val="num" w:pos="2160"/>
        </w:tabs>
        <w:ind w:left="2160" w:hanging="360"/>
      </w:pPr>
    </w:lvl>
    <w:lvl w:ilvl="3" w:tplc="9CF614EC" w:tentative="1">
      <w:start w:val="1"/>
      <w:numFmt w:val="lowerLetter"/>
      <w:lvlText w:val="%4."/>
      <w:lvlJc w:val="left"/>
      <w:pPr>
        <w:tabs>
          <w:tab w:val="num" w:pos="2880"/>
        </w:tabs>
        <w:ind w:left="2880" w:hanging="360"/>
      </w:pPr>
    </w:lvl>
    <w:lvl w:ilvl="4" w:tplc="EB523DD8" w:tentative="1">
      <w:start w:val="1"/>
      <w:numFmt w:val="lowerLetter"/>
      <w:lvlText w:val="%5."/>
      <w:lvlJc w:val="left"/>
      <w:pPr>
        <w:tabs>
          <w:tab w:val="num" w:pos="3600"/>
        </w:tabs>
        <w:ind w:left="3600" w:hanging="360"/>
      </w:pPr>
    </w:lvl>
    <w:lvl w:ilvl="5" w:tplc="E194AB68" w:tentative="1">
      <w:start w:val="1"/>
      <w:numFmt w:val="lowerLetter"/>
      <w:lvlText w:val="%6."/>
      <w:lvlJc w:val="left"/>
      <w:pPr>
        <w:tabs>
          <w:tab w:val="num" w:pos="4320"/>
        </w:tabs>
        <w:ind w:left="4320" w:hanging="360"/>
      </w:pPr>
    </w:lvl>
    <w:lvl w:ilvl="6" w:tplc="683ADCAC" w:tentative="1">
      <w:start w:val="1"/>
      <w:numFmt w:val="lowerLetter"/>
      <w:lvlText w:val="%7."/>
      <w:lvlJc w:val="left"/>
      <w:pPr>
        <w:tabs>
          <w:tab w:val="num" w:pos="5040"/>
        </w:tabs>
        <w:ind w:left="5040" w:hanging="360"/>
      </w:pPr>
    </w:lvl>
    <w:lvl w:ilvl="7" w:tplc="6C9058AA" w:tentative="1">
      <w:start w:val="1"/>
      <w:numFmt w:val="lowerLetter"/>
      <w:lvlText w:val="%8."/>
      <w:lvlJc w:val="left"/>
      <w:pPr>
        <w:tabs>
          <w:tab w:val="num" w:pos="5760"/>
        </w:tabs>
        <w:ind w:left="5760" w:hanging="360"/>
      </w:pPr>
    </w:lvl>
    <w:lvl w:ilvl="8" w:tplc="09985FE6" w:tentative="1">
      <w:start w:val="1"/>
      <w:numFmt w:val="lowerLetter"/>
      <w:lvlText w:val="%9."/>
      <w:lvlJc w:val="left"/>
      <w:pPr>
        <w:tabs>
          <w:tab w:val="num" w:pos="6480"/>
        </w:tabs>
        <w:ind w:left="6480" w:hanging="360"/>
      </w:pPr>
    </w:lvl>
  </w:abstractNum>
  <w:abstractNum w:abstractNumId="8">
    <w:nsid w:val="59A727E6"/>
    <w:multiLevelType w:val="hybridMultilevel"/>
    <w:tmpl w:val="C57A4BBA"/>
    <w:lvl w:ilvl="0" w:tplc="B052E086">
      <w:start w:val="1"/>
      <w:numFmt w:val="bullet"/>
      <w:lvlText w:val="n"/>
      <w:lvlJc w:val="left"/>
      <w:pPr>
        <w:tabs>
          <w:tab w:val="num" w:pos="720"/>
        </w:tabs>
        <w:ind w:left="720" w:hanging="360"/>
      </w:pPr>
      <w:rPr>
        <w:rFonts w:ascii="Monotype Sorts" w:hAnsi="Monotype Sorts" w:hint="default"/>
      </w:rPr>
    </w:lvl>
    <w:lvl w:ilvl="1" w:tplc="1856D8EC">
      <w:start w:val="1"/>
      <w:numFmt w:val="bullet"/>
      <w:lvlText w:val="n"/>
      <w:lvlJc w:val="left"/>
      <w:pPr>
        <w:tabs>
          <w:tab w:val="num" w:pos="1440"/>
        </w:tabs>
        <w:ind w:left="1440" w:hanging="360"/>
      </w:pPr>
      <w:rPr>
        <w:rFonts w:ascii="Monotype Sorts" w:hAnsi="Monotype Sorts" w:hint="default"/>
      </w:rPr>
    </w:lvl>
    <w:lvl w:ilvl="2" w:tplc="838877C0" w:tentative="1">
      <w:start w:val="1"/>
      <w:numFmt w:val="bullet"/>
      <w:lvlText w:val="n"/>
      <w:lvlJc w:val="left"/>
      <w:pPr>
        <w:tabs>
          <w:tab w:val="num" w:pos="2160"/>
        </w:tabs>
        <w:ind w:left="2160" w:hanging="360"/>
      </w:pPr>
      <w:rPr>
        <w:rFonts w:ascii="Monotype Sorts" w:hAnsi="Monotype Sorts" w:hint="default"/>
      </w:rPr>
    </w:lvl>
    <w:lvl w:ilvl="3" w:tplc="79483B40" w:tentative="1">
      <w:start w:val="1"/>
      <w:numFmt w:val="bullet"/>
      <w:lvlText w:val="n"/>
      <w:lvlJc w:val="left"/>
      <w:pPr>
        <w:tabs>
          <w:tab w:val="num" w:pos="2880"/>
        </w:tabs>
        <w:ind w:left="2880" w:hanging="360"/>
      </w:pPr>
      <w:rPr>
        <w:rFonts w:ascii="Monotype Sorts" w:hAnsi="Monotype Sorts" w:hint="default"/>
      </w:rPr>
    </w:lvl>
    <w:lvl w:ilvl="4" w:tplc="64A231F8" w:tentative="1">
      <w:start w:val="1"/>
      <w:numFmt w:val="bullet"/>
      <w:lvlText w:val="n"/>
      <w:lvlJc w:val="left"/>
      <w:pPr>
        <w:tabs>
          <w:tab w:val="num" w:pos="3600"/>
        </w:tabs>
        <w:ind w:left="3600" w:hanging="360"/>
      </w:pPr>
      <w:rPr>
        <w:rFonts w:ascii="Monotype Sorts" w:hAnsi="Monotype Sorts" w:hint="default"/>
      </w:rPr>
    </w:lvl>
    <w:lvl w:ilvl="5" w:tplc="59323FFA" w:tentative="1">
      <w:start w:val="1"/>
      <w:numFmt w:val="bullet"/>
      <w:lvlText w:val="n"/>
      <w:lvlJc w:val="left"/>
      <w:pPr>
        <w:tabs>
          <w:tab w:val="num" w:pos="4320"/>
        </w:tabs>
        <w:ind w:left="4320" w:hanging="360"/>
      </w:pPr>
      <w:rPr>
        <w:rFonts w:ascii="Monotype Sorts" w:hAnsi="Monotype Sorts" w:hint="default"/>
      </w:rPr>
    </w:lvl>
    <w:lvl w:ilvl="6" w:tplc="C5BA1A4C" w:tentative="1">
      <w:start w:val="1"/>
      <w:numFmt w:val="bullet"/>
      <w:lvlText w:val="n"/>
      <w:lvlJc w:val="left"/>
      <w:pPr>
        <w:tabs>
          <w:tab w:val="num" w:pos="5040"/>
        </w:tabs>
        <w:ind w:left="5040" w:hanging="360"/>
      </w:pPr>
      <w:rPr>
        <w:rFonts w:ascii="Monotype Sorts" w:hAnsi="Monotype Sorts" w:hint="default"/>
      </w:rPr>
    </w:lvl>
    <w:lvl w:ilvl="7" w:tplc="55204122" w:tentative="1">
      <w:start w:val="1"/>
      <w:numFmt w:val="bullet"/>
      <w:lvlText w:val="n"/>
      <w:lvlJc w:val="left"/>
      <w:pPr>
        <w:tabs>
          <w:tab w:val="num" w:pos="5760"/>
        </w:tabs>
        <w:ind w:left="5760" w:hanging="360"/>
      </w:pPr>
      <w:rPr>
        <w:rFonts w:ascii="Monotype Sorts" w:hAnsi="Monotype Sorts" w:hint="default"/>
      </w:rPr>
    </w:lvl>
    <w:lvl w:ilvl="8" w:tplc="33442CB6" w:tentative="1">
      <w:start w:val="1"/>
      <w:numFmt w:val="bullet"/>
      <w:lvlText w:val="n"/>
      <w:lvlJc w:val="left"/>
      <w:pPr>
        <w:tabs>
          <w:tab w:val="num" w:pos="6480"/>
        </w:tabs>
        <w:ind w:left="6480" w:hanging="360"/>
      </w:pPr>
      <w:rPr>
        <w:rFonts w:ascii="Monotype Sorts" w:hAnsi="Monotype Sorts" w:hint="default"/>
      </w:rPr>
    </w:lvl>
  </w:abstractNum>
  <w:abstractNum w:abstractNumId="9">
    <w:nsid w:val="740E7EA2"/>
    <w:multiLevelType w:val="hybridMultilevel"/>
    <w:tmpl w:val="ADB204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CED51AF"/>
    <w:multiLevelType w:val="hybridMultilevel"/>
    <w:tmpl w:val="00C4A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F6F1011"/>
    <w:multiLevelType w:val="hybridMultilevel"/>
    <w:tmpl w:val="3CA4B79A"/>
    <w:lvl w:ilvl="0" w:tplc="5DA4E06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5"/>
  </w:num>
  <w:num w:numId="5">
    <w:abstractNumId w:val="10"/>
  </w:num>
  <w:num w:numId="6">
    <w:abstractNumId w:val="6"/>
  </w:num>
  <w:num w:numId="7">
    <w:abstractNumId w:val="0"/>
  </w:num>
  <w:num w:numId="8">
    <w:abstractNumId w:val="8"/>
  </w:num>
  <w:num w:numId="9">
    <w:abstractNumId w:val="11"/>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69"/>
    <w:rsid w:val="00001BE4"/>
    <w:rsid w:val="00005376"/>
    <w:rsid w:val="00005E75"/>
    <w:rsid w:val="00015C74"/>
    <w:rsid w:val="0002120D"/>
    <w:rsid w:val="00022772"/>
    <w:rsid w:val="000267E1"/>
    <w:rsid w:val="00040B8D"/>
    <w:rsid w:val="00040C51"/>
    <w:rsid w:val="00061ACD"/>
    <w:rsid w:val="00063B42"/>
    <w:rsid w:val="000722C3"/>
    <w:rsid w:val="00085F04"/>
    <w:rsid w:val="000A4CF3"/>
    <w:rsid w:val="000B0F09"/>
    <w:rsid w:val="000C7349"/>
    <w:rsid w:val="000D5D9A"/>
    <w:rsid w:val="000D5FBF"/>
    <w:rsid w:val="000E1D13"/>
    <w:rsid w:val="000E3BA9"/>
    <w:rsid w:val="000E4F6F"/>
    <w:rsid w:val="000E7438"/>
    <w:rsid w:val="000F006E"/>
    <w:rsid w:val="000F1320"/>
    <w:rsid w:val="000F72C8"/>
    <w:rsid w:val="001002EE"/>
    <w:rsid w:val="0010113E"/>
    <w:rsid w:val="00102444"/>
    <w:rsid w:val="001205FB"/>
    <w:rsid w:val="00125DC5"/>
    <w:rsid w:val="001319F3"/>
    <w:rsid w:val="0014142A"/>
    <w:rsid w:val="0015019D"/>
    <w:rsid w:val="00150B22"/>
    <w:rsid w:val="00173825"/>
    <w:rsid w:val="00174930"/>
    <w:rsid w:val="001832AA"/>
    <w:rsid w:val="00186768"/>
    <w:rsid w:val="00190EC2"/>
    <w:rsid w:val="0019197D"/>
    <w:rsid w:val="001937CF"/>
    <w:rsid w:val="001B6378"/>
    <w:rsid w:val="001C1815"/>
    <w:rsid w:val="001D33C4"/>
    <w:rsid w:val="001D39D0"/>
    <w:rsid w:val="001E2C98"/>
    <w:rsid w:val="00200107"/>
    <w:rsid w:val="00201E95"/>
    <w:rsid w:val="00202944"/>
    <w:rsid w:val="00202DF5"/>
    <w:rsid w:val="00202EDD"/>
    <w:rsid w:val="0021174D"/>
    <w:rsid w:val="00223D6E"/>
    <w:rsid w:val="00227AA9"/>
    <w:rsid w:val="002353AC"/>
    <w:rsid w:val="00235541"/>
    <w:rsid w:val="00244A17"/>
    <w:rsid w:val="002519FF"/>
    <w:rsid w:val="00262BF9"/>
    <w:rsid w:val="00270E04"/>
    <w:rsid w:val="00297A97"/>
    <w:rsid w:val="002A6D36"/>
    <w:rsid w:val="002C60E0"/>
    <w:rsid w:val="002D5F81"/>
    <w:rsid w:val="002D721C"/>
    <w:rsid w:val="002E0DA3"/>
    <w:rsid w:val="002E1F73"/>
    <w:rsid w:val="002F000F"/>
    <w:rsid w:val="002F3F42"/>
    <w:rsid w:val="002F7C21"/>
    <w:rsid w:val="003072A5"/>
    <w:rsid w:val="0031153D"/>
    <w:rsid w:val="00316CB3"/>
    <w:rsid w:val="003247E0"/>
    <w:rsid w:val="00352CB9"/>
    <w:rsid w:val="003659BD"/>
    <w:rsid w:val="003770E7"/>
    <w:rsid w:val="003820DF"/>
    <w:rsid w:val="003908FF"/>
    <w:rsid w:val="003C46A5"/>
    <w:rsid w:val="003D04E3"/>
    <w:rsid w:val="003D1BC9"/>
    <w:rsid w:val="003D5DCE"/>
    <w:rsid w:val="003F0347"/>
    <w:rsid w:val="003F16FD"/>
    <w:rsid w:val="003F5B05"/>
    <w:rsid w:val="003F5E11"/>
    <w:rsid w:val="003F7A0E"/>
    <w:rsid w:val="00411380"/>
    <w:rsid w:val="00450139"/>
    <w:rsid w:val="00467523"/>
    <w:rsid w:val="00482C46"/>
    <w:rsid w:val="00494063"/>
    <w:rsid w:val="004958E5"/>
    <w:rsid w:val="004A1E6E"/>
    <w:rsid w:val="004A3746"/>
    <w:rsid w:val="004A4040"/>
    <w:rsid w:val="004A452E"/>
    <w:rsid w:val="004C5433"/>
    <w:rsid w:val="004C647C"/>
    <w:rsid w:val="004D1488"/>
    <w:rsid w:val="004D46F9"/>
    <w:rsid w:val="004D53B1"/>
    <w:rsid w:val="004E0BE8"/>
    <w:rsid w:val="004F0DE9"/>
    <w:rsid w:val="004F6CE6"/>
    <w:rsid w:val="0050189E"/>
    <w:rsid w:val="00505327"/>
    <w:rsid w:val="00516FE6"/>
    <w:rsid w:val="005369F2"/>
    <w:rsid w:val="005516D0"/>
    <w:rsid w:val="005613C7"/>
    <w:rsid w:val="00574879"/>
    <w:rsid w:val="00580B80"/>
    <w:rsid w:val="0059134F"/>
    <w:rsid w:val="0059182B"/>
    <w:rsid w:val="0059429F"/>
    <w:rsid w:val="005A3054"/>
    <w:rsid w:val="005A7241"/>
    <w:rsid w:val="005B017E"/>
    <w:rsid w:val="005C0534"/>
    <w:rsid w:val="005D364E"/>
    <w:rsid w:val="005D654B"/>
    <w:rsid w:val="0060692F"/>
    <w:rsid w:val="00606A86"/>
    <w:rsid w:val="006130E6"/>
    <w:rsid w:val="00622653"/>
    <w:rsid w:val="00627033"/>
    <w:rsid w:val="00633958"/>
    <w:rsid w:val="00635835"/>
    <w:rsid w:val="00636C93"/>
    <w:rsid w:val="00637C24"/>
    <w:rsid w:val="00641CC1"/>
    <w:rsid w:val="00652B1D"/>
    <w:rsid w:val="006544B1"/>
    <w:rsid w:val="0065574E"/>
    <w:rsid w:val="00660DA4"/>
    <w:rsid w:val="00664B16"/>
    <w:rsid w:val="00666AB2"/>
    <w:rsid w:val="00672EC7"/>
    <w:rsid w:val="00675B4F"/>
    <w:rsid w:val="00680CF5"/>
    <w:rsid w:val="00692FB4"/>
    <w:rsid w:val="00695806"/>
    <w:rsid w:val="00696B68"/>
    <w:rsid w:val="006C039D"/>
    <w:rsid w:val="006C4666"/>
    <w:rsid w:val="006C6FD9"/>
    <w:rsid w:val="006D52C3"/>
    <w:rsid w:val="006D572C"/>
    <w:rsid w:val="006D5E69"/>
    <w:rsid w:val="006E3B1A"/>
    <w:rsid w:val="006E414C"/>
    <w:rsid w:val="00713496"/>
    <w:rsid w:val="00717558"/>
    <w:rsid w:val="00734DBC"/>
    <w:rsid w:val="00743993"/>
    <w:rsid w:val="007515BC"/>
    <w:rsid w:val="00775080"/>
    <w:rsid w:val="00794AAC"/>
    <w:rsid w:val="00796622"/>
    <w:rsid w:val="0079794C"/>
    <w:rsid w:val="007B3A56"/>
    <w:rsid w:val="007C19A8"/>
    <w:rsid w:val="007D28BF"/>
    <w:rsid w:val="007D2B7A"/>
    <w:rsid w:val="007D5AB3"/>
    <w:rsid w:val="007D5C31"/>
    <w:rsid w:val="007D6E64"/>
    <w:rsid w:val="007E3121"/>
    <w:rsid w:val="0080047B"/>
    <w:rsid w:val="008058A6"/>
    <w:rsid w:val="008070AF"/>
    <w:rsid w:val="00807BC1"/>
    <w:rsid w:val="008125ED"/>
    <w:rsid w:val="008138E2"/>
    <w:rsid w:val="00827D26"/>
    <w:rsid w:val="0083405D"/>
    <w:rsid w:val="00840ABF"/>
    <w:rsid w:val="00842EC0"/>
    <w:rsid w:val="008554C0"/>
    <w:rsid w:val="0085735B"/>
    <w:rsid w:val="00860DDC"/>
    <w:rsid w:val="008636F4"/>
    <w:rsid w:val="00865459"/>
    <w:rsid w:val="0086760B"/>
    <w:rsid w:val="008679C9"/>
    <w:rsid w:val="00875EBD"/>
    <w:rsid w:val="008816B4"/>
    <w:rsid w:val="00886465"/>
    <w:rsid w:val="008B15B1"/>
    <w:rsid w:val="008B4B89"/>
    <w:rsid w:val="008C1292"/>
    <w:rsid w:val="008C38EE"/>
    <w:rsid w:val="008C6CAF"/>
    <w:rsid w:val="008D3EFC"/>
    <w:rsid w:val="008D679F"/>
    <w:rsid w:val="008F7460"/>
    <w:rsid w:val="009063EA"/>
    <w:rsid w:val="009109CB"/>
    <w:rsid w:val="00911F0A"/>
    <w:rsid w:val="009139B6"/>
    <w:rsid w:val="00915AD1"/>
    <w:rsid w:val="00923503"/>
    <w:rsid w:val="00935361"/>
    <w:rsid w:val="009405B0"/>
    <w:rsid w:val="009417DA"/>
    <w:rsid w:val="009571BA"/>
    <w:rsid w:val="00964B07"/>
    <w:rsid w:val="009727B4"/>
    <w:rsid w:val="00975957"/>
    <w:rsid w:val="00975FF2"/>
    <w:rsid w:val="0098464C"/>
    <w:rsid w:val="00985544"/>
    <w:rsid w:val="00986F6E"/>
    <w:rsid w:val="009A5E14"/>
    <w:rsid w:val="009A742B"/>
    <w:rsid w:val="009B04B5"/>
    <w:rsid w:val="009D25B3"/>
    <w:rsid w:val="009E2CCE"/>
    <w:rsid w:val="009E2DD9"/>
    <w:rsid w:val="009E32B2"/>
    <w:rsid w:val="009F17E3"/>
    <w:rsid w:val="00A11401"/>
    <w:rsid w:val="00A320E2"/>
    <w:rsid w:val="00A32F3F"/>
    <w:rsid w:val="00A34446"/>
    <w:rsid w:val="00A40720"/>
    <w:rsid w:val="00A509D2"/>
    <w:rsid w:val="00A616E1"/>
    <w:rsid w:val="00A84675"/>
    <w:rsid w:val="00AA57E7"/>
    <w:rsid w:val="00AC0860"/>
    <w:rsid w:val="00AC421F"/>
    <w:rsid w:val="00AC77FD"/>
    <w:rsid w:val="00AD08C1"/>
    <w:rsid w:val="00AD1936"/>
    <w:rsid w:val="00AE367C"/>
    <w:rsid w:val="00AE51F5"/>
    <w:rsid w:val="00AF76DE"/>
    <w:rsid w:val="00B00A85"/>
    <w:rsid w:val="00B02202"/>
    <w:rsid w:val="00B257C2"/>
    <w:rsid w:val="00B2771F"/>
    <w:rsid w:val="00B27CA1"/>
    <w:rsid w:val="00B412A8"/>
    <w:rsid w:val="00B617FD"/>
    <w:rsid w:val="00B66063"/>
    <w:rsid w:val="00B71BF5"/>
    <w:rsid w:val="00B72921"/>
    <w:rsid w:val="00B73E95"/>
    <w:rsid w:val="00B76660"/>
    <w:rsid w:val="00B847FD"/>
    <w:rsid w:val="00B85743"/>
    <w:rsid w:val="00BA0268"/>
    <w:rsid w:val="00BA60B6"/>
    <w:rsid w:val="00BB0C14"/>
    <w:rsid w:val="00BB1EE8"/>
    <w:rsid w:val="00BB3F8B"/>
    <w:rsid w:val="00BB4505"/>
    <w:rsid w:val="00BC4EE8"/>
    <w:rsid w:val="00BC6F62"/>
    <w:rsid w:val="00BD09D7"/>
    <w:rsid w:val="00BD6739"/>
    <w:rsid w:val="00C006DE"/>
    <w:rsid w:val="00C01F35"/>
    <w:rsid w:val="00C059C8"/>
    <w:rsid w:val="00C112C9"/>
    <w:rsid w:val="00C11B50"/>
    <w:rsid w:val="00C30FD3"/>
    <w:rsid w:val="00C314C9"/>
    <w:rsid w:val="00C32585"/>
    <w:rsid w:val="00C40DB0"/>
    <w:rsid w:val="00C4214F"/>
    <w:rsid w:val="00C50297"/>
    <w:rsid w:val="00C6043F"/>
    <w:rsid w:val="00C62C69"/>
    <w:rsid w:val="00C66166"/>
    <w:rsid w:val="00C758E7"/>
    <w:rsid w:val="00C760A4"/>
    <w:rsid w:val="00C765C8"/>
    <w:rsid w:val="00C805FB"/>
    <w:rsid w:val="00C90DE4"/>
    <w:rsid w:val="00C96393"/>
    <w:rsid w:val="00CA2012"/>
    <w:rsid w:val="00CA4555"/>
    <w:rsid w:val="00CB38B8"/>
    <w:rsid w:val="00CC0964"/>
    <w:rsid w:val="00CC5944"/>
    <w:rsid w:val="00CD011B"/>
    <w:rsid w:val="00CD415B"/>
    <w:rsid w:val="00CD44E0"/>
    <w:rsid w:val="00CD72CC"/>
    <w:rsid w:val="00CF13BC"/>
    <w:rsid w:val="00CF23A3"/>
    <w:rsid w:val="00CF552D"/>
    <w:rsid w:val="00CF75FD"/>
    <w:rsid w:val="00CF7FB6"/>
    <w:rsid w:val="00D039DF"/>
    <w:rsid w:val="00D075DC"/>
    <w:rsid w:val="00D07697"/>
    <w:rsid w:val="00D11492"/>
    <w:rsid w:val="00D15F66"/>
    <w:rsid w:val="00D16DC4"/>
    <w:rsid w:val="00D20CBF"/>
    <w:rsid w:val="00D34EC0"/>
    <w:rsid w:val="00D358AC"/>
    <w:rsid w:val="00D62593"/>
    <w:rsid w:val="00D6291E"/>
    <w:rsid w:val="00D6327B"/>
    <w:rsid w:val="00D65E6B"/>
    <w:rsid w:val="00D711E9"/>
    <w:rsid w:val="00D7269B"/>
    <w:rsid w:val="00D728B0"/>
    <w:rsid w:val="00D72970"/>
    <w:rsid w:val="00D754EE"/>
    <w:rsid w:val="00D800D6"/>
    <w:rsid w:val="00D83925"/>
    <w:rsid w:val="00D879F9"/>
    <w:rsid w:val="00D94F05"/>
    <w:rsid w:val="00DA2316"/>
    <w:rsid w:val="00DA6536"/>
    <w:rsid w:val="00DB16A7"/>
    <w:rsid w:val="00DB7385"/>
    <w:rsid w:val="00DC4751"/>
    <w:rsid w:val="00DC7144"/>
    <w:rsid w:val="00DD34B1"/>
    <w:rsid w:val="00DE0C2F"/>
    <w:rsid w:val="00DE116C"/>
    <w:rsid w:val="00DF43DA"/>
    <w:rsid w:val="00DF6391"/>
    <w:rsid w:val="00E02BCA"/>
    <w:rsid w:val="00E2102F"/>
    <w:rsid w:val="00E23FAA"/>
    <w:rsid w:val="00E604E5"/>
    <w:rsid w:val="00E613C0"/>
    <w:rsid w:val="00E64854"/>
    <w:rsid w:val="00E65796"/>
    <w:rsid w:val="00E71120"/>
    <w:rsid w:val="00E82D33"/>
    <w:rsid w:val="00E82EC0"/>
    <w:rsid w:val="00EA3000"/>
    <w:rsid w:val="00EA3B8F"/>
    <w:rsid w:val="00EA3EF3"/>
    <w:rsid w:val="00EB7A58"/>
    <w:rsid w:val="00EC175B"/>
    <w:rsid w:val="00EE3531"/>
    <w:rsid w:val="00EE535A"/>
    <w:rsid w:val="00EF2919"/>
    <w:rsid w:val="00F04C04"/>
    <w:rsid w:val="00F14032"/>
    <w:rsid w:val="00F20DEC"/>
    <w:rsid w:val="00F325EF"/>
    <w:rsid w:val="00F3455C"/>
    <w:rsid w:val="00F35DD9"/>
    <w:rsid w:val="00F37070"/>
    <w:rsid w:val="00F52943"/>
    <w:rsid w:val="00F53DED"/>
    <w:rsid w:val="00F55E93"/>
    <w:rsid w:val="00F5769F"/>
    <w:rsid w:val="00F65931"/>
    <w:rsid w:val="00F665E1"/>
    <w:rsid w:val="00F702F4"/>
    <w:rsid w:val="00F72630"/>
    <w:rsid w:val="00F8702A"/>
    <w:rsid w:val="00F91052"/>
    <w:rsid w:val="00F91EB3"/>
    <w:rsid w:val="00F936C8"/>
    <w:rsid w:val="00FA1C66"/>
    <w:rsid w:val="00FB3306"/>
    <w:rsid w:val="00FB7077"/>
    <w:rsid w:val="00FC30EE"/>
    <w:rsid w:val="00FC64A2"/>
    <w:rsid w:val="00FD26BF"/>
    <w:rsid w:val="00FD4ED0"/>
    <w:rsid w:val="00FD6CA9"/>
    <w:rsid w:val="00FE79DB"/>
    <w:rsid w:val="00FF4674"/>
    <w:rsid w:val="00FF7ED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C10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9"/>
    <w:pPr>
      <w:ind w:left="720"/>
      <w:contextualSpacing/>
    </w:pPr>
  </w:style>
  <w:style w:type="paragraph" w:styleId="BalloonText">
    <w:name w:val="Balloon Text"/>
    <w:basedOn w:val="Normal"/>
    <w:link w:val="BalloonTextChar"/>
    <w:uiPriority w:val="99"/>
    <w:semiHidden/>
    <w:unhideWhenUsed/>
    <w:rsid w:val="00BC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EE8"/>
    <w:rPr>
      <w:rFonts w:ascii="Tahoma" w:hAnsi="Tahoma" w:cs="Tahoma"/>
      <w:sz w:val="16"/>
      <w:szCs w:val="16"/>
    </w:rPr>
  </w:style>
  <w:style w:type="table" w:styleId="TableGrid">
    <w:name w:val="Table Grid"/>
    <w:basedOn w:val="TableNormal"/>
    <w:uiPriority w:val="59"/>
    <w:rsid w:val="00692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9"/>
    <w:pPr>
      <w:ind w:left="720"/>
      <w:contextualSpacing/>
    </w:pPr>
  </w:style>
  <w:style w:type="paragraph" w:styleId="BalloonText">
    <w:name w:val="Balloon Text"/>
    <w:basedOn w:val="Normal"/>
    <w:link w:val="BalloonTextChar"/>
    <w:uiPriority w:val="99"/>
    <w:semiHidden/>
    <w:unhideWhenUsed/>
    <w:rsid w:val="00BC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EE8"/>
    <w:rPr>
      <w:rFonts w:ascii="Tahoma" w:hAnsi="Tahoma" w:cs="Tahoma"/>
      <w:sz w:val="16"/>
      <w:szCs w:val="16"/>
    </w:rPr>
  </w:style>
  <w:style w:type="table" w:styleId="TableGrid">
    <w:name w:val="Table Grid"/>
    <w:basedOn w:val="TableNormal"/>
    <w:uiPriority w:val="59"/>
    <w:rsid w:val="00692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19241">
      <w:bodyDiv w:val="1"/>
      <w:marLeft w:val="0"/>
      <w:marRight w:val="0"/>
      <w:marTop w:val="0"/>
      <w:marBottom w:val="0"/>
      <w:divBdr>
        <w:top w:val="none" w:sz="0" w:space="0" w:color="auto"/>
        <w:left w:val="none" w:sz="0" w:space="0" w:color="auto"/>
        <w:bottom w:val="none" w:sz="0" w:space="0" w:color="auto"/>
        <w:right w:val="none" w:sz="0" w:space="0" w:color="auto"/>
      </w:divBdr>
      <w:divsChild>
        <w:div w:id="1263756323">
          <w:marLeft w:val="994"/>
          <w:marRight w:val="0"/>
          <w:marTop w:val="0"/>
          <w:marBottom w:val="0"/>
          <w:divBdr>
            <w:top w:val="none" w:sz="0" w:space="0" w:color="auto"/>
            <w:left w:val="none" w:sz="0" w:space="0" w:color="auto"/>
            <w:bottom w:val="none" w:sz="0" w:space="0" w:color="auto"/>
            <w:right w:val="none" w:sz="0" w:space="0" w:color="auto"/>
          </w:divBdr>
        </w:div>
        <w:div w:id="913078686">
          <w:marLeft w:val="994"/>
          <w:marRight w:val="0"/>
          <w:marTop w:val="0"/>
          <w:marBottom w:val="0"/>
          <w:divBdr>
            <w:top w:val="none" w:sz="0" w:space="0" w:color="auto"/>
            <w:left w:val="none" w:sz="0" w:space="0" w:color="auto"/>
            <w:bottom w:val="none" w:sz="0" w:space="0" w:color="auto"/>
            <w:right w:val="none" w:sz="0" w:space="0" w:color="auto"/>
          </w:divBdr>
        </w:div>
        <w:div w:id="794955938">
          <w:marLeft w:val="994"/>
          <w:marRight w:val="0"/>
          <w:marTop w:val="0"/>
          <w:marBottom w:val="0"/>
          <w:divBdr>
            <w:top w:val="none" w:sz="0" w:space="0" w:color="auto"/>
            <w:left w:val="none" w:sz="0" w:space="0" w:color="auto"/>
            <w:bottom w:val="none" w:sz="0" w:space="0" w:color="auto"/>
            <w:right w:val="none" w:sz="0" w:space="0" w:color="auto"/>
          </w:divBdr>
        </w:div>
        <w:div w:id="705106617">
          <w:marLeft w:val="994"/>
          <w:marRight w:val="0"/>
          <w:marTop w:val="0"/>
          <w:marBottom w:val="0"/>
          <w:divBdr>
            <w:top w:val="none" w:sz="0" w:space="0" w:color="auto"/>
            <w:left w:val="none" w:sz="0" w:space="0" w:color="auto"/>
            <w:bottom w:val="none" w:sz="0" w:space="0" w:color="auto"/>
            <w:right w:val="none" w:sz="0" w:space="0" w:color="auto"/>
          </w:divBdr>
        </w:div>
        <w:div w:id="1467814347">
          <w:marLeft w:val="994"/>
          <w:marRight w:val="0"/>
          <w:marTop w:val="0"/>
          <w:marBottom w:val="0"/>
          <w:divBdr>
            <w:top w:val="none" w:sz="0" w:space="0" w:color="auto"/>
            <w:left w:val="none" w:sz="0" w:space="0" w:color="auto"/>
            <w:bottom w:val="none" w:sz="0" w:space="0" w:color="auto"/>
            <w:right w:val="none" w:sz="0" w:space="0" w:color="auto"/>
          </w:divBdr>
        </w:div>
        <w:div w:id="1027177724">
          <w:marLeft w:val="994"/>
          <w:marRight w:val="0"/>
          <w:marTop w:val="0"/>
          <w:marBottom w:val="0"/>
          <w:divBdr>
            <w:top w:val="none" w:sz="0" w:space="0" w:color="auto"/>
            <w:left w:val="none" w:sz="0" w:space="0" w:color="auto"/>
            <w:bottom w:val="none" w:sz="0" w:space="0" w:color="auto"/>
            <w:right w:val="none" w:sz="0" w:space="0" w:color="auto"/>
          </w:divBdr>
        </w:div>
        <w:div w:id="1103185712">
          <w:marLeft w:val="99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png"/><Relationship Id="rId19" Type="http://schemas.openxmlformats.org/officeDocument/2006/relationships/image" Target="media/image1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fontTable" Target="fontTable.xml"/><Relationship Id="rId58" Type="http://schemas.openxmlformats.org/officeDocument/2006/relationships/theme" Target="theme/theme1.xml"/><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jpe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png"/><Relationship Id="rId39" Type="http://schemas.openxmlformats.org/officeDocument/2006/relationships/image" Target="media/image34.png"/><Relationship Id="rId20" Type="http://schemas.openxmlformats.org/officeDocument/2006/relationships/image" Target="media/image15.png"/><Relationship Id="rId21" Type="http://schemas.openxmlformats.org/officeDocument/2006/relationships/image" Target="media/image16.jpe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46</Pages>
  <Words>8431</Words>
  <Characters>48058</Characters>
  <Application>Microsoft Macintosh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dc:creator>
  <cp:lastModifiedBy>Molly Doherty</cp:lastModifiedBy>
  <cp:revision>5</cp:revision>
  <dcterms:created xsi:type="dcterms:W3CDTF">2014-01-29T22:44:00Z</dcterms:created>
  <dcterms:modified xsi:type="dcterms:W3CDTF">2014-04-09T01:35:00Z</dcterms:modified>
</cp:coreProperties>
</file>