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3965" w:rsidRDefault="00A56F45">
      <w:pPr>
        <w:spacing w:before="100" w:beforeAutospacing="1" w:after="100" w:afterAutospacing="1"/>
        <w:rPr>
          <w:rFonts w:ascii="Trebuchet MS" w:hAnsi="Trebuchet MS"/>
          <w:sz w:val="20"/>
          <w:szCs w:val="20"/>
          <w:lang w:val="fr-FR"/>
        </w:rPr>
      </w:pPr>
      <w:r>
        <w:rPr>
          <w:rFonts w:ascii="Trebuchet MS" w:hAnsi="Trebuchet MS"/>
          <w:noProof/>
          <w:sz w:val="20"/>
          <w:szCs w:val="20"/>
          <w:lang w:val="en-CA" w:eastAsia="en-CA"/>
        </w:rPr>
        <mc:AlternateContent>
          <mc:Choice Requires="wps">
            <w:drawing>
              <wp:anchor distT="0" distB="0" distL="114300" distR="114300" simplePos="0" relativeHeight="251658752" behindDoc="0" locked="1" layoutInCell="1" allowOverlap="1">
                <wp:simplePos x="0" y="0"/>
                <wp:positionH relativeFrom="page">
                  <wp:posOffset>3002915</wp:posOffset>
                </wp:positionH>
                <wp:positionV relativeFrom="page">
                  <wp:posOffset>904240</wp:posOffset>
                </wp:positionV>
                <wp:extent cx="3241040" cy="278130"/>
                <wp:effectExtent l="2540" t="0" r="4445" b="0"/>
                <wp:wrapNone/>
                <wp:docPr id="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1040" cy="278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81C" w:rsidRDefault="0098781C">
                            <w:pPr>
                              <w:pStyle w:val="departmentheading"/>
                              <w:spacing w:before="0" w:after="0"/>
                              <w:rPr>
                                <w:color w:val="800000"/>
                                <w:kern w:val="22"/>
                                <w:sz w:val="4"/>
                                <w:szCs w:val="4"/>
                                <w:lang w:val="en-US"/>
                              </w:rPr>
                            </w:pPr>
                          </w:p>
                          <w:p w:rsidR="0098781C" w:rsidRDefault="0098781C">
                            <w:pPr>
                              <w:pStyle w:val="departmentheading"/>
                              <w:spacing w:before="0" w:after="0"/>
                              <w:rPr>
                                <w:color w:val="800000"/>
                                <w:kern w:val="22"/>
                                <w:sz w:val="22"/>
                                <w:szCs w:val="22"/>
                              </w:rPr>
                            </w:pPr>
                            <w:r>
                              <w:rPr>
                                <w:color w:val="800000"/>
                                <w:kern w:val="22"/>
                                <w:sz w:val="22"/>
                                <w:szCs w:val="22"/>
                              </w:rPr>
                              <w:t>Faculté des sciences sociales | Faculty of Social Sciences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236.45pt;margin-top:71.2pt;width:255.2pt;height:21.9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aP9egIAAP8EAAAOAAAAZHJzL2Uyb0RvYy54bWysVNtu3CAQfa/Uf0C8b3yJk11b641y6VaV&#10;0ouU9ANYwGtUDBTYtdOo/94Brzdp2kpVVT/gAYbDzJwzLC+GTqI9t05oVePsJMWIK6qZUNsaf75f&#10;zxYYOU8UI1IrXuMH7vDF6vWrZW8qnutWS8YtAhDlqt7UuPXeVEniaMs74k604Qo2G2074mFqtwmz&#10;pAf0TiZ5mp4nvbbMWE25c7B6M27iVcRvGk79x6Zx3CNZY4jNx9HGcRPGZLUk1dYS0wp6CIP8QxQd&#10;EQouPULdEE/QzopfoDpBrXa68SdUd4luGkF5zAGyydIX2dy1xPCYCxTHmWOZ3P+DpR/2nywSrMZz&#10;jBTpgKJ7Pnh0pQe0CNXpjavA6c6Amx9gGViOmTpzq+kXh5S+bona8ktrdd9ywiC6LJxMnh0dcVwA&#10;2fTvNYNryM7rCDQ0tgulg2IgQAeWHo7MhFAoLJ7mRZYWsEVhL58vstNIXUKq6bSxzr/lukPBqLEF&#10;5iM62d86H6Ih1eQSLnNaCrYWUsaJ3W6upUV7AipZxy8m8MJNquCsdDg2Io4rECTcEfZCuJH1xzLL&#10;i/QqL2fr88V8VqyLs1k5TxezNCuvyvO0KIub9fcQYFZUrWCMq1uh+KTArPg7hg+9MGonahD1NS7P&#10;8rORoj8mmcbvd0l2wkNDStHVeHF0IlUg9o1ikDapPBFytJOfw49VhhpM/1iVKIPA/KgBP2wGQAna&#10;2Gj2AIKwGvgCauEVAaPV9htGPXRkjd3XHbEcI/lOgahC+06GnYzNZBBF4WiNPUajee3HNt8ZK7Yt&#10;II+yVfoShNeIqImnKA5yhS6LwR9ehNDGz+fR6+ndWv0AAAD//wMAUEsDBBQABgAIAAAAIQClDWTF&#10;4AAAAAsBAAAPAAAAZHJzL2Rvd25yZXYueG1sTI/BTsMwDIbvSLxDZCQuiKVkVelK0wk2uMFhY9o5&#10;a0Jb0ThVkq7d22NOcLT/T78/l+vZ9uxsfOgcSnhYJMAM1k532Eg4fL7d58BCVKhV79BIuJgA6+r6&#10;qlSFdhPuzHkfG0YlGAoloY1xKDgPdWusCgs3GKTsy3mrIo2+4dqricptz0WSZNyqDulCqwazaU39&#10;vR+thGzrx2mHm7vt4fVdfQyNOL5cjlLe3szPT8CimeMfDL/6pA4VOZ3ciDqwXkL6KFaEUpCKFBgR&#10;q3y5BHaiTZ4J4FXJ//9Q/QAAAP//AwBQSwECLQAUAAYACAAAACEAtoM4kv4AAADhAQAAEwAAAAAA&#10;AAAAAAAAAAAAAAAAW0NvbnRlbnRfVHlwZXNdLnhtbFBLAQItABQABgAIAAAAIQA4/SH/1gAAAJQB&#10;AAALAAAAAAAAAAAAAAAAAC8BAABfcmVscy8ucmVsc1BLAQItABQABgAIAAAAIQChEaP9egIAAP8E&#10;AAAOAAAAAAAAAAAAAAAAAC4CAABkcnMvZTJvRG9jLnhtbFBLAQItABQABgAIAAAAIQClDWTF4AAA&#10;AAsBAAAPAAAAAAAAAAAAAAAAANQEAABkcnMvZG93bnJldi54bWxQSwUGAAAAAAQABADzAAAA4QUA&#10;AAAA&#10;" stroked="f">
                <v:textbox inset="0,0,0,0">
                  <w:txbxContent>
                    <w:p w:rsidR="0098781C" w:rsidRDefault="0098781C">
                      <w:pPr>
                        <w:pStyle w:val="departmentheading"/>
                        <w:spacing w:before="0" w:after="0"/>
                        <w:rPr>
                          <w:color w:val="800000"/>
                          <w:kern w:val="22"/>
                          <w:sz w:val="4"/>
                          <w:szCs w:val="4"/>
                          <w:lang w:val="en-US"/>
                        </w:rPr>
                      </w:pPr>
                    </w:p>
                    <w:p w:rsidR="0098781C" w:rsidRDefault="0098781C">
                      <w:pPr>
                        <w:pStyle w:val="departmentheading"/>
                        <w:spacing w:before="0" w:after="0"/>
                        <w:rPr>
                          <w:color w:val="800000"/>
                          <w:kern w:val="22"/>
                          <w:sz w:val="22"/>
                          <w:szCs w:val="22"/>
                        </w:rPr>
                      </w:pPr>
                      <w:r>
                        <w:rPr>
                          <w:color w:val="800000"/>
                          <w:kern w:val="22"/>
                          <w:sz w:val="22"/>
                          <w:szCs w:val="22"/>
                        </w:rPr>
                        <w:t>Faculté des sciences sociales | Faculty of Social Sciences</w:t>
                      </w:r>
                    </w:p>
                  </w:txbxContent>
                </v:textbox>
                <w10:wrap anchorx="page" anchory="page"/>
                <w10:anchorlock/>
              </v:shape>
            </w:pict>
          </mc:Fallback>
        </mc:AlternateContent>
      </w:r>
      <w:r w:rsidR="005A185F">
        <w:rPr>
          <w:rFonts w:ascii="Trebuchet MS" w:hAnsi="Trebuchet MS"/>
          <w:noProof/>
          <w:sz w:val="20"/>
          <w:szCs w:val="20"/>
          <w:lang w:val="en-CA" w:eastAsia="en-CA"/>
        </w:rPr>
        <w:drawing>
          <wp:anchor distT="0" distB="0" distL="114300" distR="114300" simplePos="0" relativeHeight="251657728" behindDoc="0" locked="1" layoutInCell="1" allowOverlap="1">
            <wp:simplePos x="0" y="0"/>
            <wp:positionH relativeFrom="page">
              <wp:posOffset>3002915</wp:posOffset>
            </wp:positionH>
            <wp:positionV relativeFrom="page">
              <wp:posOffset>608965</wp:posOffset>
            </wp:positionV>
            <wp:extent cx="3143250" cy="180975"/>
            <wp:effectExtent l="19050" t="0" r="0" b="0"/>
            <wp:wrapNone/>
            <wp:docPr id="5" name="Image 2" descr="MEM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MEMO2"/>
                    <pic:cNvPicPr>
                      <a:picLocks noChangeAspect="1" noChangeArrowheads="1"/>
                    </pic:cNvPicPr>
                  </pic:nvPicPr>
                  <pic:blipFill>
                    <a:blip r:embed="rId8" cstate="print"/>
                    <a:srcRect/>
                    <a:stretch>
                      <a:fillRect/>
                    </a:stretch>
                  </pic:blipFill>
                  <pic:spPr bwMode="auto">
                    <a:xfrm>
                      <a:off x="0" y="0"/>
                      <a:ext cx="3143250" cy="180975"/>
                    </a:xfrm>
                    <a:prstGeom prst="rect">
                      <a:avLst/>
                    </a:prstGeom>
                    <a:noFill/>
                    <a:ln w="9525">
                      <a:noFill/>
                      <a:miter lim="800000"/>
                      <a:headEnd/>
                      <a:tailEnd/>
                    </a:ln>
                  </pic:spPr>
                </pic:pic>
              </a:graphicData>
            </a:graphic>
          </wp:anchor>
        </w:drawing>
      </w:r>
      <w:r w:rsidR="005A185F">
        <w:rPr>
          <w:rFonts w:ascii="Trebuchet MS" w:hAnsi="Trebuchet MS"/>
          <w:noProof/>
          <w:sz w:val="20"/>
          <w:szCs w:val="20"/>
          <w:lang w:val="en-CA" w:eastAsia="en-CA"/>
        </w:rPr>
        <w:drawing>
          <wp:anchor distT="0" distB="0" distL="114300" distR="114300" simplePos="0" relativeHeight="251656704" behindDoc="0" locked="1" layoutInCell="1" allowOverlap="1">
            <wp:simplePos x="0" y="0"/>
            <wp:positionH relativeFrom="page">
              <wp:posOffset>1457325</wp:posOffset>
            </wp:positionH>
            <wp:positionV relativeFrom="page">
              <wp:posOffset>457200</wp:posOffset>
            </wp:positionV>
            <wp:extent cx="1466850" cy="819150"/>
            <wp:effectExtent l="19050" t="0" r="0" b="0"/>
            <wp:wrapNone/>
            <wp:docPr id="4" name="Image 3" descr="memo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memo copy"/>
                    <pic:cNvPicPr>
                      <a:picLocks noChangeAspect="1" noChangeArrowheads="1"/>
                    </pic:cNvPicPr>
                  </pic:nvPicPr>
                  <pic:blipFill>
                    <a:blip r:embed="rId9" cstate="print"/>
                    <a:srcRect/>
                    <a:stretch>
                      <a:fillRect/>
                    </a:stretch>
                  </pic:blipFill>
                  <pic:spPr bwMode="auto">
                    <a:xfrm>
                      <a:off x="0" y="0"/>
                      <a:ext cx="1466850" cy="819150"/>
                    </a:xfrm>
                    <a:prstGeom prst="rect">
                      <a:avLst/>
                    </a:prstGeom>
                    <a:noFill/>
                    <a:ln w="9525">
                      <a:noFill/>
                      <a:miter lim="800000"/>
                      <a:headEnd/>
                      <a:tailEnd/>
                    </a:ln>
                  </pic:spPr>
                </pic:pic>
              </a:graphicData>
            </a:graphic>
          </wp:anchor>
        </w:drawing>
      </w:r>
    </w:p>
    <w:p w:rsidR="00023965" w:rsidRDefault="00023965">
      <w:pPr>
        <w:spacing w:before="100" w:beforeAutospacing="1" w:after="100" w:afterAutospacing="1"/>
        <w:rPr>
          <w:rFonts w:ascii="Trebuchet MS" w:hAnsi="Trebuchet MS"/>
          <w:sz w:val="20"/>
          <w:szCs w:val="20"/>
          <w:lang w:val="fr-FR"/>
        </w:rPr>
      </w:pPr>
    </w:p>
    <w:p w:rsidR="00023965" w:rsidRDefault="00023965">
      <w:pPr>
        <w:spacing w:before="100" w:beforeAutospacing="1" w:after="100" w:afterAutospacing="1"/>
        <w:rPr>
          <w:rFonts w:ascii="Trebuchet MS" w:hAnsi="Trebuchet MS"/>
          <w:b/>
          <w:sz w:val="16"/>
          <w:szCs w:val="16"/>
          <w:lang w:val="fr-FR"/>
        </w:rPr>
      </w:pPr>
    </w:p>
    <w:p w:rsidR="003242CA" w:rsidRPr="003242CA" w:rsidRDefault="003242CA">
      <w:pPr>
        <w:pBdr>
          <w:top w:val="thinThickThinLargeGap" w:sz="24" w:space="1" w:color="auto"/>
          <w:left w:val="thinThickThinLargeGap" w:sz="24" w:space="4" w:color="auto"/>
          <w:bottom w:val="thinThickThinLargeGap" w:sz="24" w:space="1" w:color="auto"/>
          <w:right w:val="thinThickThinLargeGap" w:sz="24" w:space="4" w:color="auto"/>
        </w:pBdr>
        <w:shd w:val="clear" w:color="auto" w:fill="CCCCCC"/>
        <w:jc w:val="center"/>
        <w:rPr>
          <w:rFonts w:ascii="Trebuchet MS" w:hAnsi="Trebuchet MS"/>
          <w:b/>
          <w:sz w:val="28"/>
          <w:szCs w:val="28"/>
          <w:lang w:val="en-CA"/>
        </w:rPr>
      </w:pPr>
      <w:r w:rsidRPr="003242CA">
        <w:rPr>
          <w:rFonts w:ascii="Trebuchet MS" w:hAnsi="Trebuchet MS"/>
          <w:b/>
          <w:sz w:val="28"/>
          <w:szCs w:val="28"/>
        </w:rPr>
        <w:t>Psychosocial Aspects of Aging</w:t>
      </w:r>
      <w:r w:rsidRPr="003242CA">
        <w:rPr>
          <w:rFonts w:ascii="Trebuchet MS" w:hAnsi="Trebuchet MS"/>
          <w:b/>
          <w:sz w:val="28"/>
          <w:szCs w:val="28"/>
          <w:lang w:val="en-CA"/>
        </w:rPr>
        <w:t xml:space="preserve"> </w:t>
      </w:r>
    </w:p>
    <w:p w:rsidR="00023965" w:rsidRDefault="00721131">
      <w:pPr>
        <w:pBdr>
          <w:top w:val="thinThickThinLargeGap" w:sz="24" w:space="1" w:color="auto"/>
          <w:left w:val="thinThickThinLargeGap" w:sz="24" w:space="4" w:color="auto"/>
          <w:bottom w:val="thinThickThinLargeGap" w:sz="24" w:space="1" w:color="auto"/>
          <w:right w:val="thinThickThinLargeGap" w:sz="24" w:space="4" w:color="auto"/>
        </w:pBdr>
        <w:shd w:val="clear" w:color="auto" w:fill="CCCCCC"/>
        <w:jc w:val="center"/>
        <w:rPr>
          <w:rFonts w:ascii="Trebuchet MS" w:hAnsi="Trebuchet MS"/>
          <w:b/>
          <w:sz w:val="28"/>
          <w:szCs w:val="28"/>
          <w:lang w:val="en-CA"/>
        </w:rPr>
      </w:pPr>
      <w:r>
        <w:rPr>
          <w:rFonts w:ascii="Trebuchet MS" w:hAnsi="Trebuchet MS"/>
          <w:b/>
          <w:sz w:val="28"/>
          <w:szCs w:val="28"/>
          <w:lang w:val="en-CA"/>
        </w:rPr>
        <w:t>GRT2100B</w:t>
      </w:r>
    </w:p>
    <w:p w:rsidR="00023965" w:rsidRDefault="00023965">
      <w:pPr>
        <w:pBdr>
          <w:top w:val="thinThickThinLargeGap" w:sz="24" w:space="1" w:color="auto"/>
          <w:left w:val="thinThickThinLargeGap" w:sz="24" w:space="4" w:color="auto"/>
          <w:bottom w:val="thinThickThinLargeGap" w:sz="24" w:space="1" w:color="auto"/>
          <w:right w:val="thinThickThinLargeGap" w:sz="24" w:space="4" w:color="auto"/>
        </w:pBdr>
        <w:shd w:val="clear" w:color="auto" w:fill="CCCCCC"/>
        <w:jc w:val="center"/>
        <w:rPr>
          <w:rFonts w:ascii="Trebuchet MS" w:hAnsi="Trebuchet MS"/>
          <w:b/>
          <w:sz w:val="20"/>
          <w:szCs w:val="20"/>
          <w:lang w:val="en-CA"/>
        </w:rPr>
      </w:pPr>
    </w:p>
    <w:p w:rsidR="00023965" w:rsidRDefault="003242CA">
      <w:pPr>
        <w:pBdr>
          <w:top w:val="thinThickThinLargeGap" w:sz="24" w:space="1" w:color="auto"/>
          <w:left w:val="thinThickThinLargeGap" w:sz="24" w:space="4" w:color="auto"/>
          <w:bottom w:val="thinThickThinLargeGap" w:sz="24" w:space="1" w:color="auto"/>
          <w:right w:val="thinThickThinLargeGap" w:sz="24" w:space="4" w:color="auto"/>
        </w:pBdr>
        <w:shd w:val="clear" w:color="auto" w:fill="CCCCCC"/>
        <w:jc w:val="center"/>
        <w:rPr>
          <w:rFonts w:ascii="Trebuchet MS" w:hAnsi="Trebuchet MS"/>
          <w:b/>
          <w:sz w:val="28"/>
          <w:szCs w:val="28"/>
          <w:lang w:val="en-CA"/>
        </w:rPr>
      </w:pPr>
      <w:r>
        <w:rPr>
          <w:rFonts w:ascii="Trebuchet MS" w:hAnsi="Trebuchet MS"/>
          <w:b/>
          <w:sz w:val="28"/>
          <w:szCs w:val="28"/>
          <w:lang w:val="en-CA"/>
        </w:rPr>
        <w:t>Melissa Brasgold</w:t>
      </w:r>
    </w:p>
    <w:p w:rsidR="00023965" w:rsidRDefault="00301AE4">
      <w:pPr>
        <w:pBdr>
          <w:top w:val="thinThickThinLargeGap" w:sz="24" w:space="1" w:color="auto"/>
          <w:left w:val="thinThickThinLargeGap" w:sz="24" w:space="4" w:color="auto"/>
          <w:bottom w:val="thinThickThinLargeGap" w:sz="24" w:space="1" w:color="auto"/>
          <w:right w:val="thinThickThinLargeGap" w:sz="24" w:space="4" w:color="auto"/>
        </w:pBdr>
        <w:shd w:val="clear" w:color="auto" w:fill="CCCCCC"/>
        <w:jc w:val="center"/>
        <w:rPr>
          <w:rFonts w:ascii="Trebuchet MS" w:hAnsi="Trebuchet MS"/>
          <w:b/>
          <w:sz w:val="28"/>
          <w:szCs w:val="28"/>
          <w:lang w:val="en-CA"/>
        </w:rPr>
      </w:pPr>
      <w:r>
        <w:rPr>
          <w:rFonts w:ascii="Trebuchet MS" w:hAnsi="Trebuchet MS"/>
          <w:b/>
          <w:sz w:val="28"/>
          <w:szCs w:val="28"/>
          <w:lang w:val="en-CA"/>
        </w:rPr>
        <w:t>Fall</w:t>
      </w:r>
      <w:r w:rsidR="00152E84">
        <w:rPr>
          <w:rFonts w:ascii="Trebuchet MS" w:hAnsi="Trebuchet MS"/>
          <w:b/>
          <w:sz w:val="28"/>
          <w:szCs w:val="28"/>
          <w:lang w:val="en-CA"/>
        </w:rPr>
        <w:t>, 2013</w:t>
      </w:r>
    </w:p>
    <w:p w:rsidR="00023965" w:rsidRDefault="00023965">
      <w:pPr>
        <w:pBdr>
          <w:top w:val="thinThickThinLargeGap" w:sz="24" w:space="1" w:color="auto"/>
          <w:left w:val="thinThickThinLargeGap" w:sz="24" w:space="4" w:color="auto"/>
          <w:bottom w:val="thinThickThinLargeGap" w:sz="24" w:space="1" w:color="auto"/>
          <w:right w:val="thinThickThinLargeGap" w:sz="24" w:space="4" w:color="auto"/>
        </w:pBdr>
        <w:shd w:val="clear" w:color="auto" w:fill="CCCCCC"/>
        <w:jc w:val="center"/>
        <w:rPr>
          <w:rFonts w:ascii="Trebuchet MS" w:hAnsi="Trebuchet MS"/>
          <w:b/>
          <w:sz w:val="20"/>
          <w:szCs w:val="20"/>
          <w:lang w:val="en-CA"/>
        </w:rPr>
      </w:pPr>
    </w:p>
    <w:p w:rsidR="00023965" w:rsidRDefault="00023965">
      <w:pPr>
        <w:jc w:val="both"/>
        <w:rPr>
          <w:rFonts w:ascii="Trebuchet MS" w:hAnsi="Trebuchet MS"/>
          <w:sz w:val="20"/>
          <w:lang w:val="en-CA"/>
        </w:rPr>
      </w:pPr>
    </w:p>
    <w:p w:rsidR="00023965" w:rsidRDefault="00023965">
      <w:pPr>
        <w:jc w:val="both"/>
        <w:rPr>
          <w:rFonts w:ascii="Trebuchet MS" w:hAnsi="Trebuchet MS"/>
          <w:sz w:val="20"/>
          <w:lang w:val="en-CA"/>
        </w:rPr>
      </w:pPr>
    </w:p>
    <w:p w:rsidR="00023965" w:rsidRPr="00562895" w:rsidRDefault="00023965">
      <w:pPr>
        <w:jc w:val="center"/>
        <w:rPr>
          <w:rFonts w:ascii="Trebuchet MS" w:hAnsi="Trebuchet MS"/>
          <w:b/>
          <w:caps/>
          <w:sz w:val="28"/>
          <w:lang w:val="en-CA"/>
        </w:rPr>
      </w:pPr>
      <w:r w:rsidRPr="00562895">
        <w:rPr>
          <w:rFonts w:ascii="Trebuchet MS" w:hAnsi="Trebuchet MS"/>
          <w:b/>
          <w:caps/>
          <w:sz w:val="28"/>
          <w:lang w:val="en-CA"/>
        </w:rPr>
        <w:t>COURSE OUTLINE</w:t>
      </w:r>
    </w:p>
    <w:p w:rsidR="00023965" w:rsidRDefault="00023965">
      <w:pPr>
        <w:jc w:val="both"/>
        <w:rPr>
          <w:rFonts w:ascii="Trebuchet MS" w:hAnsi="Trebuchet MS"/>
          <w:sz w:val="20"/>
          <w:lang w:val="en-CA"/>
        </w:rPr>
      </w:pPr>
    </w:p>
    <w:p w:rsidR="00023965" w:rsidRDefault="00023965">
      <w:pPr>
        <w:jc w:val="both"/>
        <w:rPr>
          <w:rFonts w:ascii="Trebuchet MS" w:hAnsi="Trebuchet MS"/>
          <w:b/>
          <w:sz w:val="22"/>
          <w:szCs w:val="22"/>
          <w:lang w:val="en-CA"/>
        </w:rPr>
      </w:pPr>
    </w:p>
    <w:p w:rsidR="003242CA" w:rsidRPr="003242CA" w:rsidRDefault="00023965" w:rsidP="003242CA">
      <w:pPr>
        <w:ind w:left="3600" w:hanging="3600"/>
        <w:jc w:val="both"/>
        <w:rPr>
          <w:rFonts w:ascii="Trebuchet MS" w:hAnsi="Trebuchet MS"/>
          <w:sz w:val="22"/>
          <w:szCs w:val="22"/>
          <w:lang w:val="en-CA"/>
        </w:rPr>
      </w:pPr>
      <w:r>
        <w:rPr>
          <w:rFonts w:ascii="Trebuchet MS" w:hAnsi="Trebuchet MS"/>
          <w:b/>
          <w:sz w:val="22"/>
          <w:szCs w:val="22"/>
          <w:lang w:val="en-CA"/>
        </w:rPr>
        <w:t>Class schedule</w:t>
      </w:r>
      <w:r>
        <w:rPr>
          <w:rFonts w:ascii="Trebuchet MS" w:hAnsi="Trebuchet MS"/>
          <w:sz w:val="22"/>
          <w:szCs w:val="22"/>
          <w:lang w:val="en-CA"/>
        </w:rPr>
        <w:t>:</w:t>
      </w:r>
      <w:r>
        <w:rPr>
          <w:rFonts w:ascii="Trebuchet MS" w:hAnsi="Trebuchet MS"/>
          <w:sz w:val="22"/>
          <w:szCs w:val="22"/>
          <w:lang w:val="en-CA"/>
        </w:rPr>
        <w:tab/>
      </w:r>
      <w:r w:rsidR="00301AE4">
        <w:rPr>
          <w:rFonts w:ascii="Trebuchet MS" w:hAnsi="Trebuchet MS"/>
          <w:sz w:val="22"/>
          <w:szCs w:val="22"/>
          <w:lang w:val="en-CA"/>
        </w:rPr>
        <w:t>Wedne</w:t>
      </w:r>
      <w:r w:rsidR="00152E84">
        <w:rPr>
          <w:rFonts w:ascii="Trebuchet MS" w:hAnsi="Trebuchet MS"/>
          <w:sz w:val="22"/>
          <w:szCs w:val="22"/>
          <w:lang w:val="en-CA"/>
        </w:rPr>
        <w:t>s</w:t>
      </w:r>
      <w:r w:rsidR="00472D9A">
        <w:rPr>
          <w:rFonts w:ascii="Trebuchet MS" w:hAnsi="Trebuchet MS"/>
          <w:sz w:val="22"/>
          <w:szCs w:val="22"/>
          <w:lang w:val="en-CA"/>
        </w:rPr>
        <w:t>day</w:t>
      </w:r>
      <w:r w:rsidR="000400A8">
        <w:rPr>
          <w:rFonts w:ascii="Trebuchet MS" w:hAnsi="Trebuchet MS"/>
          <w:sz w:val="22"/>
          <w:szCs w:val="22"/>
          <w:lang w:val="en-CA"/>
        </w:rPr>
        <w:t xml:space="preserve">, </w:t>
      </w:r>
      <w:r w:rsidR="00301AE4">
        <w:rPr>
          <w:rFonts w:ascii="Trebuchet MS" w:hAnsi="Trebuchet MS"/>
          <w:sz w:val="22"/>
          <w:szCs w:val="22"/>
          <w:lang w:val="en-CA"/>
        </w:rPr>
        <w:t>1:00 - 14:3</w:t>
      </w:r>
      <w:r w:rsidR="003242CA" w:rsidRPr="003242CA">
        <w:rPr>
          <w:rFonts w:ascii="Trebuchet MS" w:hAnsi="Trebuchet MS"/>
          <w:sz w:val="22"/>
          <w:szCs w:val="22"/>
          <w:lang w:val="en-CA"/>
        </w:rPr>
        <w:t xml:space="preserve">0 </w:t>
      </w:r>
    </w:p>
    <w:p w:rsidR="003242CA" w:rsidRPr="003242CA" w:rsidRDefault="003242CA" w:rsidP="003242CA">
      <w:pPr>
        <w:jc w:val="both"/>
        <w:rPr>
          <w:rFonts w:ascii="Trebuchet MS" w:hAnsi="Trebuchet MS"/>
          <w:sz w:val="22"/>
          <w:szCs w:val="22"/>
          <w:lang w:val="en-CA"/>
        </w:rPr>
      </w:pPr>
      <w:r w:rsidRPr="003242CA">
        <w:rPr>
          <w:rFonts w:ascii="Trebuchet MS" w:hAnsi="Trebuchet MS"/>
          <w:sz w:val="22"/>
          <w:szCs w:val="22"/>
          <w:lang w:val="en-CA"/>
        </w:rPr>
        <w:tab/>
      </w:r>
      <w:r w:rsidRPr="003242CA">
        <w:rPr>
          <w:rFonts w:ascii="Trebuchet MS" w:hAnsi="Trebuchet MS"/>
          <w:sz w:val="22"/>
          <w:szCs w:val="22"/>
          <w:lang w:val="en-CA"/>
        </w:rPr>
        <w:tab/>
      </w:r>
      <w:r w:rsidRPr="003242CA">
        <w:rPr>
          <w:rFonts w:ascii="Trebuchet MS" w:hAnsi="Trebuchet MS"/>
          <w:sz w:val="22"/>
          <w:szCs w:val="22"/>
          <w:lang w:val="en-CA"/>
        </w:rPr>
        <w:tab/>
      </w:r>
      <w:r w:rsidRPr="003242CA">
        <w:rPr>
          <w:rFonts w:ascii="Trebuchet MS" w:hAnsi="Trebuchet MS"/>
          <w:sz w:val="22"/>
          <w:szCs w:val="22"/>
          <w:lang w:val="en-CA"/>
        </w:rPr>
        <w:tab/>
      </w:r>
      <w:r w:rsidRPr="003242CA">
        <w:rPr>
          <w:rFonts w:ascii="Trebuchet MS" w:hAnsi="Trebuchet MS"/>
          <w:sz w:val="22"/>
          <w:szCs w:val="22"/>
          <w:lang w:val="en-CA"/>
        </w:rPr>
        <w:tab/>
      </w:r>
      <w:r w:rsidR="00301AE4">
        <w:rPr>
          <w:rFonts w:ascii="Trebuchet MS" w:hAnsi="Trebuchet MS"/>
          <w:sz w:val="22"/>
          <w:szCs w:val="22"/>
          <w:lang w:val="en-CA"/>
        </w:rPr>
        <w:t>Fri</w:t>
      </w:r>
      <w:r w:rsidR="00472D9A">
        <w:rPr>
          <w:rFonts w:ascii="Trebuchet MS" w:hAnsi="Trebuchet MS"/>
          <w:sz w:val="22"/>
          <w:szCs w:val="22"/>
          <w:lang w:val="en-CA"/>
        </w:rPr>
        <w:t>day</w:t>
      </w:r>
      <w:r w:rsidRPr="003242CA">
        <w:rPr>
          <w:rFonts w:ascii="Trebuchet MS" w:hAnsi="Trebuchet MS"/>
          <w:sz w:val="22"/>
          <w:szCs w:val="22"/>
          <w:lang w:val="en-CA"/>
        </w:rPr>
        <w:t xml:space="preserve">, </w:t>
      </w:r>
      <w:r w:rsidR="00301AE4">
        <w:rPr>
          <w:rFonts w:ascii="Trebuchet MS" w:hAnsi="Trebuchet MS"/>
          <w:sz w:val="22"/>
          <w:szCs w:val="22"/>
          <w:lang w:val="en-CA"/>
        </w:rPr>
        <w:t>11:3</w:t>
      </w:r>
      <w:r w:rsidR="000400A8">
        <w:rPr>
          <w:rFonts w:ascii="Trebuchet MS" w:hAnsi="Trebuchet MS"/>
          <w:sz w:val="22"/>
          <w:szCs w:val="22"/>
          <w:lang w:val="en-CA"/>
        </w:rPr>
        <w:t>0 - 13:0</w:t>
      </w:r>
      <w:r w:rsidR="00562895" w:rsidRPr="003242CA">
        <w:rPr>
          <w:rFonts w:ascii="Trebuchet MS" w:hAnsi="Trebuchet MS"/>
          <w:sz w:val="22"/>
          <w:szCs w:val="22"/>
          <w:lang w:val="en-CA"/>
        </w:rPr>
        <w:t>0</w:t>
      </w:r>
    </w:p>
    <w:p w:rsidR="00023965" w:rsidRPr="008A3525" w:rsidRDefault="00301AE4" w:rsidP="003242CA">
      <w:pPr>
        <w:ind w:left="3600"/>
        <w:jc w:val="both"/>
        <w:rPr>
          <w:rFonts w:ascii="Trebuchet MS" w:hAnsi="Trebuchet MS"/>
          <w:b/>
          <w:sz w:val="22"/>
          <w:szCs w:val="22"/>
          <w:lang w:val="en-CA"/>
        </w:rPr>
      </w:pPr>
      <w:r>
        <w:rPr>
          <w:rFonts w:ascii="Trebuchet MS" w:hAnsi="Trebuchet MS"/>
          <w:b/>
          <w:sz w:val="22"/>
          <w:szCs w:val="22"/>
          <w:lang w:val="en-CA"/>
        </w:rPr>
        <w:t>STE</w:t>
      </w:r>
      <w:r w:rsidR="009927B3" w:rsidRPr="008A3525">
        <w:rPr>
          <w:rFonts w:ascii="Trebuchet MS" w:hAnsi="Trebuchet MS"/>
          <w:b/>
          <w:sz w:val="22"/>
          <w:szCs w:val="22"/>
          <w:lang w:val="en-CA"/>
        </w:rPr>
        <w:t xml:space="preserve"> </w:t>
      </w:r>
      <w:r>
        <w:rPr>
          <w:rFonts w:ascii="Trebuchet MS" w:hAnsi="Trebuchet MS"/>
          <w:b/>
          <w:sz w:val="22"/>
          <w:szCs w:val="22"/>
          <w:lang w:val="en-CA"/>
        </w:rPr>
        <w:t>A0150</w:t>
      </w:r>
    </w:p>
    <w:p w:rsidR="00023965" w:rsidRDefault="00023965">
      <w:pPr>
        <w:jc w:val="both"/>
        <w:rPr>
          <w:rFonts w:ascii="Trebuchet MS" w:hAnsi="Trebuchet MS"/>
          <w:sz w:val="22"/>
          <w:szCs w:val="22"/>
          <w:lang w:val="en-CA"/>
        </w:rPr>
      </w:pPr>
    </w:p>
    <w:p w:rsidR="00023965" w:rsidRDefault="00023965">
      <w:pPr>
        <w:jc w:val="both"/>
        <w:rPr>
          <w:rFonts w:ascii="Trebuchet MS" w:hAnsi="Trebuchet MS"/>
          <w:sz w:val="22"/>
          <w:szCs w:val="22"/>
          <w:lang w:val="en-CA"/>
        </w:rPr>
      </w:pPr>
    </w:p>
    <w:p w:rsidR="00301AE4" w:rsidRDefault="00023965" w:rsidP="00301AE4">
      <w:pPr>
        <w:ind w:left="3600" w:hanging="3600"/>
        <w:jc w:val="both"/>
        <w:rPr>
          <w:rFonts w:ascii="Trebuchet MS" w:hAnsi="Trebuchet MS"/>
          <w:sz w:val="22"/>
          <w:szCs w:val="22"/>
          <w:lang w:val="en-CA"/>
        </w:rPr>
      </w:pPr>
      <w:r>
        <w:rPr>
          <w:rFonts w:ascii="Trebuchet MS" w:hAnsi="Trebuchet MS"/>
          <w:b/>
          <w:sz w:val="22"/>
          <w:szCs w:val="22"/>
          <w:lang w:val="en-CA"/>
        </w:rPr>
        <w:t>Professor’s office hours</w:t>
      </w:r>
      <w:r w:rsidR="00301AE4">
        <w:rPr>
          <w:rFonts w:ascii="Trebuchet MS" w:hAnsi="Trebuchet MS"/>
          <w:sz w:val="22"/>
          <w:szCs w:val="22"/>
          <w:lang w:val="en-CA"/>
        </w:rPr>
        <w:t>:</w:t>
      </w:r>
      <w:r w:rsidR="00301AE4">
        <w:rPr>
          <w:rFonts w:ascii="Trebuchet MS" w:hAnsi="Trebuchet MS"/>
          <w:sz w:val="22"/>
          <w:szCs w:val="22"/>
          <w:lang w:val="en-CA"/>
        </w:rPr>
        <w:tab/>
        <w:t>Wednesday, 11:30 –13:00; Friday, 10:00–11:30</w:t>
      </w:r>
    </w:p>
    <w:p w:rsidR="00023965" w:rsidRPr="00301AE4" w:rsidRDefault="00472D9A" w:rsidP="00301AE4">
      <w:pPr>
        <w:ind w:left="2880" w:firstLine="720"/>
        <w:rPr>
          <w:rFonts w:ascii="Trebuchet MS" w:hAnsi="Trebuchet MS"/>
          <w:b/>
          <w:sz w:val="22"/>
          <w:szCs w:val="22"/>
          <w:lang w:val="en-CA"/>
        </w:rPr>
      </w:pPr>
      <w:r>
        <w:rPr>
          <w:rFonts w:ascii="Trebuchet MS" w:hAnsi="Trebuchet MS"/>
          <w:sz w:val="22"/>
          <w:szCs w:val="22"/>
          <w:lang w:val="en-CA"/>
        </w:rPr>
        <w:t xml:space="preserve">By Appointment Only; </w:t>
      </w:r>
      <w:r w:rsidR="00152E84" w:rsidRPr="00152E84">
        <w:rPr>
          <w:rFonts w:ascii="Trebuchet MS" w:hAnsi="Trebuchet MS"/>
          <w:b/>
          <w:sz w:val="22"/>
          <w:szCs w:val="22"/>
          <w:lang w:val="en-CA"/>
        </w:rPr>
        <w:t>FSS</w:t>
      </w:r>
      <w:r w:rsidR="00B45E52">
        <w:rPr>
          <w:rFonts w:ascii="Trebuchet MS" w:hAnsi="Trebuchet MS"/>
          <w:b/>
          <w:sz w:val="22"/>
          <w:szCs w:val="22"/>
          <w:lang w:val="en-CA"/>
        </w:rPr>
        <w:t xml:space="preserve"> 3022 </w:t>
      </w:r>
      <w:bookmarkStart w:id="0" w:name="_GoBack"/>
      <w:bookmarkEnd w:id="0"/>
    </w:p>
    <w:p w:rsidR="00023965" w:rsidRDefault="00023965">
      <w:pPr>
        <w:ind w:left="3600" w:hanging="3600"/>
        <w:jc w:val="both"/>
        <w:rPr>
          <w:rFonts w:ascii="Trebuchet MS" w:hAnsi="Trebuchet MS"/>
          <w:sz w:val="22"/>
          <w:szCs w:val="22"/>
          <w:lang w:val="en-CA"/>
        </w:rPr>
      </w:pPr>
    </w:p>
    <w:p w:rsidR="00023965" w:rsidRDefault="00023965">
      <w:pPr>
        <w:ind w:left="3600" w:hanging="3600"/>
        <w:jc w:val="both"/>
        <w:rPr>
          <w:rFonts w:ascii="Trebuchet MS" w:hAnsi="Trebuchet MS"/>
          <w:lang w:val="en-CA"/>
        </w:rPr>
      </w:pPr>
      <w:r>
        <w:rPr>
          <w:rFonts w:ascii="Trebuchet MS" w:hAnsi="Trebuchet MS"/>
          <w:b/>
          <w:sz w:val="22"/>
          <w:szCs w:val="22"/>
          <w:lang w:val="en-CA"/>
        </w:rPr>
        <w:t>E-mail</w:t>
      </w:r>
      <w:r>
        <w:rPr>
          <w:rFonts w:ascii="Trebuchet MS" w:hAnsi="Trebuchet MS"/>
          <w:sz w:val="22"/>
          <w:szCs w:val="22"/>
          <w:lang w:val="en-CA"/>
        </w:rPr>
        <w:t>:</w:t>
      </w:r>
      <w:r>
        <w:rPr>
          <w:rFonts w:ascii="Trebuchet MS" w:hAnsi="Trebuchet MS"/>
          <w:sz w:val="22"/>
          <w:szCs w:val="22"/>
          <w:lang w:val="en-CA"/>
        </w:rPr>
        <w:tab/>
      </w:r>
      <w:hyperlink r:id="rId10" w:history="1">
        <w:r w:rsidR="003242CA" w:rsidRPr="00214220">
          <w:rPr>
            <w:rStyle w:val="Hyperlink"/>
            <w:rFonts w:ascii="Trebuchet MS" w:hAnsi="Trebuchet MS"/>
            <w:lang w:val="en-CA"/>
          </w:rPr>
          <w:t>mbrasgol@uottawa.ca</w:t>
        </w:r>
      </w:hyperlink>
    </w:p>
    <w:p w:rsidR="003242CA" w:rsidRDefault="003242CA">
      <w:pPr>
        <w:ind w:left="3600" w:hanging="3600"/>
        <w:jc w:val="both"/>
        <w:rPr>
          <w:rFonts w:ascii="Trebuchet MS" w:hAnsi="Trebuchet MS"/>
          <w:sz w:val="22"/>
          <w:szCs w:val="22"/>
          <w:lang w:val="en-CA"/>
        </w:rPr>
      </w:pPr>
    </w:p>
    <w:p w:rsidR="003242CA" w:rsidRPr="00F272C2" w:rsidRDefault="003242CA" w:rsidP="003242CA">
      <w:pPr>
        <w:jc w:val="both"/>
        <w:rPr>
          <w:rFonts w:ascii="Trebuchet MS" w:hAnsi="Trebuchet MS"/>
          <w:b/>
          <w:sz w:val="16"/>
          <w:szCs w:val="16"/>
        </w:rPr>
      </w:pPr>
      <w:r w:rsidRPr="00F272C2">
        <w:rPr>
          <w:rFonts w:ascii="Trebuchet MS" w:hAnsi="Trebuchet MS"/>
          <w:sz w:val="16"/>
          <w:szCs w:val="16"/>
        </w:rPr>
        <w:t xml:space="preserve">All questions sent by e-mail should receive a response within two working days or by the next class if it takes place within </w:t>
      </w:r>
      <w:r w:rsidR="00152E84">
        <w:rPr>
          <w:rFonts w:ascii="Trebuchet MS" w:hAnsi="Trebuchet MS"/>
          <w:sz w:val="16"/>
          <w:szCs w:val="16"/>
        </w:rPr>
        <w:t xml:space="preserve">the 48 hours following receipt of </w:t>
      </w:r>
      <w:r w:rsidRPr="00F272C2">
        <w:rPr>
          <w:rFonts w:ascii="Trebuchet MS" w:hAnsi="Trebuchet MS"/>
          <w:sz w:val="16"/>
          <w:szCs w:val="16"/>
        </w:rPr>
        <w:t>the e-mail. Please note that the professor reserves the right to not respond to an e-mail if the level of t</w:t>
      </w:r>
      <w:r w:rsidR="00152E84">
        <w:rPr>
          <w:rFonts w:ascii="Trebuchet MS" w:hAnsi="Trebuchet MS"/>
          <w:sz w:val="16"/>
          <w:szCs w:val="16"/>
        </w:rPr>
        <w:t xml:space="preserve">he language is not appropriate or if the information is readily available via </w:t>
      </w:r>
      <w:r w:rsidR="00A816E2">
        <w:rPr>
          <w:rFonts w:ascii="Trebuchet MS" w:hAnsi="Trebuchet MS"/>
          <w:sz w:val="16"/>
          <w:szCs w:val="16"/>
        </w:rPr>
        <w:t>Blackboard learn</w:t>
      </w:r>
      <w:r w:rsidR="00152E84">
        <w:rPr>
          <w:rFonts w:ascii="Trebuchet MS" w:hAnsi="Trebuchet MS"/>
          <w:sz w:val="16"/>
          <w:szCs w:val="16"/>
        </w:rPr>
        <w:t>, the syllabus, or was supplied previously in class.</w:t>
      </w:r>
    </w:p>
    <w:p w:rsidR="00023965" w:rsidRPr="003242CA" w:rsidRDefault="00023965">
      <w:pPr>
        <w:jc w:val="both"/>
        <w:rPr>
          <w:rFonts w:ascii="Trebuchet MS" w:hAnsi="Trebuchet MS"/>
          <w:sz w:val="22"/>
          <w:szCs w:val="22"/>
        </w:rPr>
      </w:pPr>
    </w:p>
    <w:p w:rsidR="00023965" w:rsidRDefault="00C4453A">
      <w:pPr>
        <w:jc w:val="both"/>
        <w:rPr>
          <w:rFonts w:ascii="Trebuchet MS" w:hAnsi="Trebuchet MS"/>
          <w:b/>
          <w:sz w:val="22"/>
          <w:szCs w:val="22"/>
        </w:rPr>
      </w:pPr>
      <w:r>
        <w:rPr>
          <w:rFonts w:ascii="Trebuchet MS" w:hAnsi="Trebuchet MS"/>
          <w:b/>
          <w:sz w:val="22"/>
          <w:szCs w:val="22"/>
        </w:rPr>
        <w:t>On Blackboard Learn</w:t>
      </w:r>
      <w:r w:rsidR="00023965">
        <w:rPr>
          <w:rFonts w:ascii="Trebuchet MS" w:hAnsi="Trebuchet MS"/>
          <w:b/>
          <w:sz w:val="22"/>
          <w:szCs w:val="22"/>
        </w:rPr>
        <w:t>:</w:t>
      </w:r>
      <w:r w:rsidR="00023965">
        <w:rPr>
          <w:rFonts w:ascii="Trebuchet MS" w:hAnsi="Trebuchet MS"/>
          <w:b/>
          <w:sz w:val="22"/>
          <w:szCs w:val="22"/>
        </w:rPr>
        <w:tab/>
      </w:r>
      <w:r w:rsidR="00023965">
        <w:rPr>
          <w:rFonts w:ascii="Trebuchet MS" w:hAnsi="Trebuchet MS"/>
          <w:b/>
          <w:sz w:val="22"/>
          <w:szCs w:val="22"/>
        </w:rPr>
        <w:tab/>
      </w:r>
      <w:r w:rsidR="003242CA">
        <w:rPr>
          <w:rFonts w:ascii="Trebuchet MS" w:hAnsi="Trebuchet MS"/>
          <w:sz w:val="22"/>
          <w:szCs w:val="22"/>
        </w:rPr>
        <w:t>Yes</w:t>
      </w:r>
    </w:p>
    <w:p w:rsidR="00023965" w:rsidRDefault="00023965">
      <w:pPr>
        <w:jc w:val="both"/>
        <w:rPr>
          <w:rFonts w:ascii="Trebuchet MS" w:hAnsi="Trebuchet MS"/>
          <w:sz w:val="22"/>
          <w:szCs w:val="22"/>
        </w:rPr>
      </w:pPr>
    </w:p>
    <w:p w:rsidR="00023965" w:rsidRDefault="00023965">
      <w:pPr>
        <w:jc w:val="both"/>
        <w:rPr>
          <w:rFonts w:ascii="Trebuchet MS" w:hAnsi="Trebuchet MS"/>
          <w:sz w:val="22"/>
          <w:szCs w:val="22"/>
        </w:rPr>
      </w:pPr>
    </w:p>
    <w:p w:rsidR="00023965" w:rsidRDefault="00023965">
      <w:pPr>
        <w:pBdr>
          <w:bottom w:val="single" w:sz="4" w:space="1" w:color="auto"/>
        </w:pBdr>
        <w:jc w:val="both"/>
        <w:rPr>
          <w:rFonts w:ascii="Trebuchet MS" w:hAnsi="Trebuchet MS"/>
          <w:b/>
          <w:sz w:val="22"/>
          <w:szCs w:val="22"/>
          <w:lang w:val="en-CA"/>
        </w:rPr>
      </w:pPr>
      <w:r>
        <w:rPr>
          <w:rFonts w:ascii="Trebuchet MS" w:hAnsi="Trebuchet MS"/>
          <w:b/>
          <w:sz w:val="22"/>
          <w:szCs w:val="22"/>
          <w:lang w:val="en-CA"/>
        </w:rPr>
        <w:t>OFFICIAL COURSE DESCRIPTION</w:t>
      </w:r>
    </w:p>
    <w:p w:rsidR="00023965" w:rsidRPr="003242CA" w:rsidRDefault="00023965">
      <w:pPr>
        <w:jc w:val="both"/>
        <w:rPr>
          <w:rFonts w:ascii="Trebuchet MS" w:hAnsi="Trebuchet MS"/>
          <w:sz w:val="22"/>
          <w:szCs w:val="22"/>
          <w:lang w:val="en-CA"/>
        </w:rPr>
      </w:pPr>
    </w:p>
    <w:p w:rsidR="003242CA" w:rsidRPr="003242CA" w:rsidRDefault="003242CA" w:rsidP="003242CA">
      <w:pPr>
        <w:jc w:val="both"/>
        <w:rPr>
          <w:rFonts w:ascii="Trebuchet MS" w:hAnsi="Trebuchet MS"/>
          <w:b/>
          <w:sz w:val="22"/>
          <w:szCs w:val="22"/>
          <w:lang w:val="en-CA"/>
        </w:rPr>
      </w:pPr>
      <w:r w:rsidRPr="003242CA">
        <w:rPr>
          <w:rFonts w:ascii="Trebuchet MS" w:hAnsi="Trebuchet MS"/>
          <w:sz w:val="22"/>
          <w:szCs w:val="22"/>
          <w:lang w:val="en-CA"/>
        </w:rPr>
        <w:t xml:space="preserve">Theories and models of aging and retirement. Social construction of aging. Impact of gender, </w:t>
      </w:r>
      <w:r w:rsidR="008A3525" w:rsidRPr="003242CA">
        <w:rPr>
          <w:rFonts w:ascii="Trebuchet MS" w:hAnsi="Trebuchet MS"/>
          <w:sz w:val="22"/>
          <w:szCs w:val="22"/>
          <w:lang w:val="en-CA"/>
        </w:rPr>
        <w:t>ethnicity,</w:t>
      </w:r>
      <w:r w:rsidRPr="003242CA">
        <w:rPr>
          <w:rFonts w:ascii="Trebuchet MS" w:hAnsi="Trebuchet MS"/>
          <w:sz w:val="22"/>
          <w:szCs w:val="22"/>
          <w:lang w:val="en-CA"/>
        </w:rPr>
        <w:t xml:space="preserve"> and race. Issues related to death and dying. Implications for individuals, their </w:t>
      </w:r>
      <w:r w:rsidR="008A3525" w:rsidRPr="003242CA">
        <w:rPr>
          <w:rFonts w:ascii="Trebuchet MS" w:hAnsi="Trebuchet MS"/>
          <w:sz w:val="22"/>
          <w:szCs w:val="22"/>
          <w:lang w:val="en-CA"/>
        </w:rPr>
        <w:t>families,</w:t>
      </w:r>
      <w:r w:rsidR="008A3525">
        <w:rPr>
          <w:rFonts w:ascii="Trebuchet MS" w:hAnsi="Trebuchet MS"/>
          <w:sz w:val="22"/>
          <w:szCs w:val="22"/>
          <w:lang w:val="en-CA"/>
        </w:rPr>
        <w:t xml:space="preserve"> and the care</w:t>
      </w:r>
      <w:r w:rsidRPr="003242CA">
        <w:rPr>
          <w:rFonts w:ascii="Trebuchet MS" w:hAnsi="Trebuchet MS"/>
          <w:sz w:val="22"/>
          <w:szCs w:val="22"/>
          <w:lang w:val="en-CA"/>
        </w:rPr>
        <w:t>givers.</w:t>
      </w:r>
    </w:p>
    <w:p w:rsidR="00023965" w:rsidRDefault="00023965">
      <w:pPr>
        <w:jc w:val="both"/>
        <w:rPr>
          <w:rFonts w:ascii="Trebuchet MS" w:hAnsi="Trebuchet MS"/>
          <w:sz w:val="22"/>
          <w:szCs w:val="22"/>
          <w:lang w:val="en-CA"/>
        </w:rPr>
      </w:pPr>
    </w:p>
    <w:p w:rsidR="003242CA" w:rsidRPr="003242CA" w:rsidRDefault="003242CA">
      <w:pPr>
        <w:jc w:val="both"/>
        <w:rPr>
          <w:rFonts w:ascii="Trebuchet MS" w:hAnsi="Trebuchet MS"/>
          <w:sz w:val="22"/>
          <w:szCs w:val="22"/>
          <w:lang w:val="en-CA"/>
        </w:rPr>
      </w:pPr>
    </w:p>
    <w:p w:rsidR="003242CA" w:rsidRPr="003242CA" w:rsidRDefault="003242CA" w:rsidP="003242CA">
      <w:pPr>
        <w:pBdr>
          <w:bottom w:val="single" w:sz="4" w:space="1" w:color="auto"/>
        </w:pBdr>
        <w:jc w:val="both"/>
        <w:rPr>
          <w:rFonts w:ascii="Trebuchet MS" w:hAnsi="Trebuchet MS"/>
          <w:b/>
          <w:sz w:val="22"/>
          <w:szCs w:val="22"/>
          <w:lang w:val="en-CA"/>
        </w:rPr>
      </w:pPr>
      <w:r w:rsidRPr="003242CA">
        <w:rPr>
          <w:rFonts w:ascii="Trebuchet MS" w:hAnsi="Trebuchet MS"/>
          <w:b/>
          <w:sz w:val="22"/>
          <w:szCs w:val="22"/>
          <w:lang w:val="en-CA"/>
        </w:rPr>
        <w:t>COURSE CONTENT</w:t>
      </w:r>
    </w:p>
    <w:p w:rsidR="003242CA" w:rsidRPr="003242CA" w:rsidRDefault="003242CA" w:rsidP="003242CA">
      <w:pPr>
        <w:jc w:val="both"/>
        <w:rPr>
          <w:rFonts w:ascii="Trebuchet MS" w:hAnsi="Trebuchet MS"/>
          <w:b/>
          <w:sz w:val="22"/>
          <w:szCs w:val="22"/>
          <w:u w:val="single"/>
          <w:lang w:val="en-CA"/>
        </w:rPr>
      </w:pPr>
    </w:p>
    <w:p w:rsidR="007D35FC" w:rsidRPr="003242CA" w:rsidRDefault="003242CA" w:rsidP="003242CA">
      <w:pPr>
        <w:jc w:val="both"/>
        <w:rPr>
          <w:rFonts w:ascii="Trebuchet MS" w:hAnsi="Trebuchet MS"/>
          <w:sz w:val="22"/>
          <w:szCs w:val="22"/>
          <w:lang w:val="en-CA"/>
        </w:rPr>
      </w:pPr>
      <w:r w:rsidRPr="003242CA">
        <w:rPr>
          <w:rFonts w:ascii="Trebuchet MS" w:hAnsi="Trebuchet MS"/>
          <w:sz w:val="22"/>
          <w:szCs w:val="22"/>
          <w:lang w:val="en-CA"/>
        </w:rPr>
        <w:t>This course is an introduction to the psychological development of older adults within a social environment. It focuses on familiarizing students with the various issues individuals encounter as they age in terms of the social environment within which they live and interact with. This includes a brief look at aspects that concern individuals as they age, such as retiremen</w:t>
      </w:r>
      <w:r w:rsidR="00301AE4">
        <w:rPr>
          <w:rFonts w:ascii="Trebuchet MS" w:hAnsi="Trebuchet MS"/>
          <w:sz w:val="22"/>
          <w:szCs w:val="22"/>
          <w:lang w:val="en-CA"/>
        </w:rPr>
        <w:t>t, economics, health (longevity &amp; illness</w:t>
      </w:r>
      <w:r w:rsidRPr="003242CA">
        <w:rPr>
          <w:rFonts w:ascii="Trebuchet MS" w:hAnsi="Trebuchet MS"/>
          <w:sz w:val="22"/>
          <w:szCs w:val="22"/>
          <w:lang w:val="en-CA"/>
        </w:rPr>
        <w:t xml:space="preserve">), habitation, and stereotyping. It also includes a look at the potential differential impacts of gender, ethnicity, race, and religion on aging.  </w:t>
      </w:r>
    </w:p>
    <w:p w:rsidR="00023965" w:rsidRDefault="00023965">
      <w:pPr>
        <w:pBdr>
          <w:bottom w:val="single" w:sz="4" w:space="1" w:color="auto"/>
        </w:pBdr>
        <w:jc w:val="both"/>
        <w:rPr>
          <w:rFonts w:ascii="Trebuchet MS" w:hAnsi="Trebuchet MS"/>
          <w:b/>
          <w:sz w:val="22"/>
          <w:szCs w:val="22"/>
          <w:lang w:val="en-CA"/>
        </w:rPr>
      </w:pPr>
      <w:r>
        <w:rPr>
          <w:rFonts w:ascii="Trebuchet MS" w:hAnsi="Trebuchet MS"/>
          <w:b/>
          <w:sz w:val="22"/>
          <w:szCs w:val="22"/>
          <w:lang w:val="en-CA"/>
        </w:rPr>
        <w:lastRenderedPageBreak/>
        <w:t>GENERAL COURSE OBJECTIVES</w:t>
      </w:r>
    </w:p>
    <w:p w:rsidR="00023965" w:rsidRDefault="00023965">
      <w:pPr>
        <w:jc w:val="both"/>
        <w:rPr>
          <w:rFonts w:ascii="Trebuchet MS" w:hAnsi="Trebuchet MS"/>
          <w:sz w:val="22"/>
          <w:szCs w:val="22"/>
          <w:lang w:val="en-CA"/>
        </w:rPr>
      </w:pPr>
    </w:p>
    <w:p w:rsidR="003242CA" w:rsidRDefault="003242CA" w:rsidP="003242CA">
      <w:pPr>
        <w:tabs>
          <w:tab w:val="left" w:pos="1716"/>
        </w:tabs>
        <w:jc w:val="both"/>
        <w:rPr>
          <w:rFonts w:ascii="Trebuchet MS" w:hAnsi="Trebuchet MS"/>
          <w:sz w:val="22"/>
          <w:szCs w:val="22"/>
          <w:lang w:val="en-CA"/>
        </w:rPr>
      </w:pPr>
      <w:r w:rsidRPr="003242CA">
        <w:rPr>
          <w:rFonts w:ascii="Trebuchet MS" w:hAnsi="Trebuchet MS"/>
          <w:sz w:val="22"/>
          <w:szCs w:val="22"/>
          <w:lang w:val="en-CA"/>
        </w:rPr>
        <w:t>It is expected that by the end of this course, students will be capable of the following:</w:t>
      </w:r>
    </w:p>
    <w:p w:rsidR="003242CA" w:rsidRPr="003242CA" w:rsidRDefault="003242CA" w:rsidP="003242CA">
      <w:pPr>
        <w:tabs>
          <w:tab w:val="left" w:pos="1716"/>
        </w:tabs>
        <w:jc w:val="both"/>
        <w:rPr>
          <w:rFonts w:ascii="Trebuchet MS" w:hAnsi="Trebuchet MS"/>
          <w:sz w:val="22"/>
          <w:szCs w:val="22"/>
          <w:lang w:val="en-CA"/>
        </w:rPr>
      </w:pPr>
      <w:r w:rsidRPr="003242CA">
        <w:rPr>
          <w:rFonts w:ascii="Trebuchet MS" w:hAnsi="Trebuchet MS"/>
          <w:sz w:val="22"/>
          <w:szCs w:val="22"/>
          <w:lang w:val="en-CA"/>
        </w:rPr>
        <w:t xml:space="preserve"> </w:t>
      </w:r>
    </w:p>
    <w:p w:rsidR="003242CA" w:rsidRPr="003242CA" w:rsidRDefault="003242CA" w:rsidP="003242CA">
      <w:pPr>
        <w:numPr>
          <w:ilvl w:val="0"/>
          <w:numId w:val="18"/>
        </w:numPr>
        <w:tabs>
          <w:tab w:val="clear" w:pos="1080"/>
          <w:tab w:val="num" w:pos="360"/>
        </w:tabs>
        <w:ind w:left="360"/>
        <w:jc w:val="both"/>
        <w:rPr>
          <w:rFonts w:ascii="Trebuchet MS" w:hAnsi="Trebuchet MS"/>
          <w:sz w:val="22"/>
          <w:szCs w:val="22"/>
          <w:lang w:val="en-CA"/>
        </w:rPr>
      </w:pPr>
      <w:r w:rsidRPr="003242CA">
        <w:rPr>
          <w:rFonts w:ascii="Trebuchet MS" w:hAnsi="Trebuchet MS"/>
          <w:sz w:val="22"/>
          <w:szCs w:val="22"/>
          <w:lang w:val="en-CA"/>
        </w:rPr>
        <w:t>Maste</w:t>
      </w:r>
      <w:r w:rsidR="00636175">
        <w:rPr>
          <w:rFonts w:ascii="Trebuchet MS" w:hAnsi="Trebuchet MS"/>
          <w:sz w:val="22"/>
          <w:szCs w:val="22"/>
          <w:lang w:val="en-CA"/>
        </w:rPr>
        <w:t>ring certain models of aging and</w:t>
      </w:r>
      <w:r w:rsidRPr="003242CA">
        <w:rPr>
          <w:rFonts w:ascii="Trebuchet MS" w:hAnsi="Trebuchet MS"/>
          <w:sz w:val="22"/>
          <w:szCs w:val="22"/>
          <w:lang w:val="en-CA"/>
        </w:rPr>
        <w:t xml:space="preserve"> the ability to incorporate them within a social context. </w:t>
      </w:r>
    </w:p>
    <w:p w:rsidR="003242CA" w:rsidRPr="003242CA" w:rsidRDefault="003242CA" w:rsidP="003242CA">
      <w:pPr>
        <w:numPr>
          <w:ilvl w:val="0"/>
          <w:numId w:val="18"/>
        </w:numPr>
        <w:tabs>
          <w:tab w:val="clear" w:pos="1080"/>
          <w:tab w:val="num" w:pos="360"/>
        </w:tabs>
        <w:ind w:left="360"/>
        <w:jc w:val="both"/>
        <w:rPr>
          <w:rFonts w:ascii="Trebuchet MS" w:hAnsi="Trebuchet MS"/>
          <w:sz w:val="22"/>
          <w:szCs w:val="22"/>
          <w:lang w:val="en-CA"/>
        </w:rPr>
      </w:pPr>
      <w:r w:rsidRPr="003242CA">
        <w:rPr>
          <w:rFonts w:ascii="Trebuchet MS" w:hAnsi="Trebuchet MS"/>
          <w:sz w:val="22"/>
          <w:szCs w:val="22"/>
          <w:lang w:val="en-CA"/>
        </w:rPr>
        <w:t>To dissociate aging as experienced by the individual in terms of most social designs.</w:t>
      </w:r>
    </w:p>
    <w:p w:rsidR="003242CA" w:rsidRPr="003242CA" w:rsidRDefault="003242CA" w:rsidP="003242CA">
      <w:pPr>
        <w:numPr>
          <w:ilvl w:val="0"/>
          <w:numId w:val="18"/>
        </w:numPr>
        <w:tabs>
          <w:tab w:val="clear" w:pos="1080"/>
          <w:tab w:val="num" w:pos="360"/>
        </w:tabs>
        <w:ind w:left="360"/>
        <w:jc w:val="both"/>
        <w:rPr>
          <w:rFonts w:ascii="Trebuchet MS" w:hAnsi="Trebuchet MS"/>
          <w:sz w:val="22"/>
          <w:szCs w:val="22"/>
          <w:lang w:val="en-CA"/>
        </w:rPr>
      </w:pPr>
      <w:r w:rsidRPr="003242CA">
        <w:rPr>
          <w:rFonts w:ascii="Trebuchet MS" w:hAnsi="Trebuchet MS"/>
          <w:sz w:val="22"/>
          <w:szCs w:val="22"/>
          <w:lang w:val="en-CA"/>
        </w:rPr>
        <w:t>To argue on the concept of longevity, its impacts for the aging individual and society.</w:t>
      </w:r>
    </w:p>
    <w:p w:rsidR="003242CA" w:rsidRPr="003242CA" w:rsidRDefault="003242CA" w:rsidP="003242CA">
      <w:pPr>
        <w:numPr>
          <w:ilvl w:val="0"/>
          <w:numId w:val="18"/>
        </w:numPr>
        <w:tabs>
          <w:tab w:val="left" w:pos="360"/>
        </w:tabs>
        <w:ind w:left="360"/>
        <w:jc w:val="both"/>
        <w:rPr>
          <w:rFonts w:ascii="Trebuchet MS" w:hAnsi="Trebuchet MS"/>
          <w:sz w:val="22"/>
          <w:szCs w:val="22"/>
          <w:lang w:val="en-CA"/>
        </w:rPr>
      </w:pPr>
      <w:r w:rsidRPr="003242CA">
        <w:rPr>
          <w:rFonts w:ascii="Trebuchet MS" w:hAnsi="Trebuchet MS"/>
          <w:sz w:val="22"/>
          <w:szCs w:val="22"/>
          <w:lang w:val="en-CA"/>
        </w:rPr>
        <w:t>To seize the importance of the stereotypes associated with aging as well as the ability to demystify these stereotypes and to evaluate their impact on one’s perception as well as one’s decision-making processes, which inevitably have important implications for the aging individual.</w:t>
      </w:r>
    </w:p>
    <w:p w:rsidR="003242CA" w:rsidRPr="003242CA" w:rsidRDefault="003242CA" w:rsidP="003242CA">
      <w:pPr>
        <w:numPr>
          <w:ilvl w:val="0"/>
          <w:numId w:val="18"/>
        </w:numPr>
        <w:tabs>
          <w:tab w:val="clear" w:pos="1080"/>
          <w:tab w:val="num" w:pos="360"/>
        </w:tabs>
        <w:ind w:left="360"/>
        <w:jc w:val="both"/>
        <w:rPr>
          <w:rFonts w:ascii="Trebuchet MS" w:hAnsi="Trebuchet MS"/>
          <w:sz w:val="22"/>
          <w:szCs w:val="22"/>
          <w:lang w:val="en-CA"/>
        </w:rPr>
      </w:pPr>
      <w:r w:rsidRPr="003242CA">
        <w:rPr>
          <w:rFonts w:ascii="Trebuchet MS" w:hAnsi="Trebuchet MS"/>
          <w:sz w:val="22"/>
          <w:szCs w:val="22"/>
          <w:lang w:val="en-CA"/>
        </w:rPr>
        <w:t xml:space="preserve">To discuss retirement under psychological, </w:t>
      </w:r>
      <w:r w:rsidR="008A3525" w:rsidRPr="003242CA">
        <w:rPr>
          <w:rFonts w:ascii="Trebuchet MS" w:hAnsi="Trebuchet MS"/>
          <w:sz w:val="22"/>
          <w:szCs w:val="22"/>
          <w:lang w:val="en-CA"/>
        </w:rPr>
        <w:t>social,</w:t>
      </w:r>
      <w:r w:rsidRPr="003242CA">
        <w:rPr>
          <w:rFonts w:ascii="Trebuchet MS" w:hAnsi="Trebuchet MS"/>
          <w:sz w:val="22"/>
          <w:szCs w:val="22"/>
          <w:lang w:val="en-CA"/>
        </w:rPr>
        <w:t xml:space="preserve"> and economic perspectives and to understand the geographical sensitivities associated with them.</w:t>
      </w:r>
    </w:p>
    <w:p w:rsidR="003242CA" w:rsidRPr="003242CA" w:rsidRDefault="003242CA" w:rsidP="003242CA">
      <w:pPr>
        <w:numPr>
          <w:ilvl w:val="0"/>
          <w:numId w:val="18"/>
        </w:numPr>
        <w:tabs>
          <w:tab w:val="left" w:pos="360"/>
        </w:tabs>
        <w:ind w:left="360"/>
        <w:jc w:val="both"/>
        <w:rPr>
          <w:rFonts w:ascii="Trebuchet MS" w:hAnsi="Trebuchet MS"/>
          <w:sz w:val="22"/>
          <w:szCs w:val="22"/>
          <w:lang w:val="en-CA"/>
        </w:rPr>
      </w:pPr>
      <w:r w:rsidRPr="003242CA">
        <w:rPr>
          <w:rFonts w:ascii="Trebuchet MS" w:hAnsi="Trebuchet MS"/>
          <w:sz w:val="22"/>
          <w:szCs w:val="22"/>
        </w:rPr>
        <w:t xml:space="preserve">To explain differential aging in terms of gender, ethnicity, and race with the ability to link it with the concept of social construction in order to understand the impact of immigration on the perception of the aging individual. </w:t>
      </w:r>
    </w:p>
    <w:p w:rsidR="003242CA" w:rsidRPr="003242CA" w:rsidRDefault="003242CA" w:rsidP="003242CA">
      <w:pPr>
        <w:numPr>
          <w:ilvl w:val="0"/>
          <w:numId w:val="19"/>
        </w:numPr>
        <w:tabs>
          <w:tab w:val="clear" w:pos="720"/>
          <w:tab w:val="num" w:pos="360"/>
        </w:tabs>
        <w:ind w:left="360"/>
        <w:jc w:val="both"/>
        <w:rPr>
          <w:rFonts w:ascii="Trebuchet MS" w:hAnsi="Trebuchet MS"/>
          <w:sz w:val="22"/>
          <w:szCs w:val="22"/>
        </w:rPr>
      </w:pPr>
      <w:r w:rsidRPr="003242CA">
        <w:rPr>
          <w:rFonts w:ascii="Trebuchet MS" w:hAnsi="Trebuchet MS"/>
          <w:sz w:val="22"/>
          <w:szCs w:val="22"/>
          <w:lang w:val="en-CA"/>
        </w:rPr>
        <w:t xml:space="preserve">To share their opinion on aging and the various issues associated with it. </w:t>
      </w:r>
    </w:p>
    <w:p w:rsidR="003242CA" w:rsidRPr="003242CA" w:rsidRDefault="003242CA" w:rsidP="003242CA">
      <w:pPr>
        <w:numPr>
          <w:ilvl w:val="0"/>
          <w:numId w:val="19"/>
        </w:numPr>
        <w:tabs>
          <w:tab w:val="clear" w:pos="720"/>
          <w:tab w:val="num" w:pos="360"/>
        </w:tabs>
        <w:ind w:left="360"/>
        <w:jc w:val="both"/>
        <w:rPr>
          <w:rFonts w:ascii="Trebuchet MS" w:hAnsi="Trebuchet MS"/>
          <w:sz w:val="22"/>
          <w:szCs w:val="22"/>
        </w:rPr>
      </w:pPr>
      <w:r w:rsidRPr="003242CA">
        <w:rPr>
          <w:rFonts w:ascii="Trebuchet MS" w:hAnsi="Trebuchet MS"/>
          <w:sz w:val="22"/>
          <w:szCs w:val="22"/>
          <w:lang w:val="en-CA"/>
        </w:rPr>
        <w:t xml:space="preserve">To discuss the concept of aging as well as the psychosocial attributes which contribute to accelerated maturation.  </w:t>
      </w:r>
    </w:p>
    <w:p w:rsidR="00023965" w:rsidRDefault="00023965">
      <w:pPr>
        <w:pBdr>
          <w:bottom w:val="single" w:sz="4" w:space="1" w:color="auto"/>
        </w:pBdr>
        <w:tabs>
          <w:tab w:val="left" w:pos="1716"/>
        </w:tabs>
        <w:jc w:val="both"/>
        <w:rPr>
          <w:rFonts w:ascii="Trebuchet MS" w:hAnsi="Trebuchet MS"/>
          <w:b/>
          <w:sz w:val="22"/>
          <w:szCs w:val="22"/>
          <w:lang w:val="en-CA"/>
        </w:rPr>
      </w:pPr>
    </w:p>
    <w:p w:rsidR="00023965" w:rsidRDefault="00023965">
      <w:pPr>
        <w:pBdr>
          <w:bottom w:val="single" w:sz="4" w:space="1" w:color="auto"/>
        </w:pBdr>
        <w:tabs>
          <w:tab w:val="left" w:pos="1716"/>
        </w:tabs>
        <w:jc w:val="both"/>
        <w:rPr>
          <w:rFonts w:ascii="Trebuchet MS" w:hAnsi="Trebuchet MS"/>
          <w:b/>
          <w:sz w:val="22"/>
          <w:szCs w:val="22"/>
          <w:lang w:val="en-CA"/>
        </w:rPr>
      </w:pPr>
      <w:r>
        <w:rPr>
          <w:rFonts w:ascii="Trebuchet MS" w:hAnsi="Trebuchet MS"/>
          <w:b/>
          <w:sz w:val="22"/>
          <w:szCs w:val="22"/>
          <w:lang w:val="en-CA"/>
        </w:rPr>
        <w:t>SPECIFIC COURSE OBJECTIVES</w:t>
      </w:r>
    </w:p>
    <w:p w:rsidR="00023965" w:rsidRDefault="00023965">
      <w:pPr>
        <w:tabs>
          <w:tab w:val="left" w:pos="702"/>
        </w:tabs>
        <w:jc w:val="both"/>
        <w:rPr>
          <w:rFonts w:ascii="Trebuchet MS" w:hAnsi="Trebuchet MS"/>
          <w:sz w:val="22"/>
          <w:szCs w:val="22"/>
          <w:lang w:val="en-CA"/>
        </w:rPr>
      </w:pPr>
    </w:p>
    <w:p w:rsidR="003242CA" w:rsidRPr="00E23295" w:rsidRDefault="003242CA" w:rsidP="003242CA">
      <w:pPr>
        <w:pStyle w:val="BodyText"/>
        <w:tabs>
          <w:tab w:val="num" w:pos="1092"/>
        </w:tabs>
        <w:rPr>
          <w:rFonts w:ascii="Trebuchet MS" w:hAnsi="Trebuchet MS"/>
          <w:sz w:val="22"/>
          <w:szCs w:val="22"/>
          <w:lang w:val="en-US"/>
        </w:rPr>
      </w:pPr>
      <w:r w:rsidRPr="00E23295">
        <w:rPr>
          <w:rFonts w:ascii="Trebuchet MS" w:hAnsi="Trebuchet MS"/>
          <w:sz w:val="22"/>
          <w:szCs w:val="22"/>
          <w:lang w:val="en-US"/>
        </w:rPr>
        <w:t xml:space="preserve">To sensitize students to the complexity of the phenomenon of aging as experienced by the aging individual and their close relations (relatives, friends etc.; psychological), as well as the ability to understand the multiple social risks which accompany it and shape (social) it. The student will learn to question the unipolar designs of aging and will be encouraged to consider the myriad of factors which influence the social perception of aging and the way in which this stage of life is ultimately lived. </w:t>
      </w:r>
    </w:p>
    <w:p w:rsidR="00023965" w:rsidRDefault="00023965">
      <w:pPr>
        <w:jc w:val="both"/>
        <w:rPr>
          <w:rFonts w:ascii="Trebuchet MS" w:hAnsi="Trebuchet MS"/>
          <w:b/>
          <w:sz w:val="22"/>
          <w:szCs w:val="22"/>
          <w:lang w:val="en-CA"/>
        </w:rPr>
      </w:pPr>
    </w:p>
    <w:p w:rsidR="00023965" w:rsidRDefault="00023965">
      <w:pPr>
        <w:pBdr>
          <w:bottom w:val="single" w:sz="4" w:space="1" w:color="auto"/>
        </w:pBdr>
        <w:jc w:val="both"/>
        <w:rPr>
          <w:rFonts w:ascii="Trebuchet MS" w:hAnsi="Trebuchet MS"/>
          <w:b/>
          <w:bCs/>
          <w:caps/>
          <w:sz w:val="22"/>
          <w:szCs w:val="22"/>
          <w:lang w:val="en-CA"/>
        </w:rPr>
      </w:pPr>
      <w:r>
        <w:rPr>
          <w:rFonts w:ascii="Trebuchet MS" w:hAnsi="Trebuchet MS"/>
          <w:b/>
          <w:bCs/>
          <w:caps/>
          <w:sz w:val="22"/>
          <w:szCs w:val="22"/>
          <w:lang w:val="en-CA"/>
        </w:rPr>
        <w:t>Teaching methods</w:t>
      </w:r>
    </w:p>
    <w:p w:rsidR="00023965" w:rsidRDefault="00023965">
      <w:pPr>
        <w:jc w:val="both"/>
        <w:rPr>
          <w:rFonts w:ascii="Trebuchet MS" w:hAnsi="Trebuchet MS"/>
          <w:sz w:val="22"/>
          <w:szCs w:val="22"/>
          <w:lang w:val="en-CA"/>
        </w:rPr>
      </w:pPr>
    </w:p>
    <w:p w:rsidR="00023965" w:rsidRDefault="003242CA" w:rsidP="008A3525">
      <w:pPr>
        <w:tabs>
          <w:tab w:val="left" w:pos="1716"/>
        </w:tabs>
        <w:jc w:val="both"/>
        <w:rPr>
          <w:rFonts w:ascii="Trebuchet MS" w:hAnsi="Trebuchet MS"/>
          <w:sz w:val="22"/>
          <w:szCs w:val="22"/>
          <w:lang w:val="en-CA"/>
        </w:rPr>
      </w:pPr>
      <w:r w:rsidRPr="003242CA">
        <w:rPr>
          <w:rFonts w:ascii="Trebuchet MS" w:hAnsi="Trebuchet MS"/>
          <w:sz w:val="22"/>
          <w:szCs w:val="22"/>
          <w:lang w:val="en-CA"/>
        </w:rPr>
        <w:t xml:space="preserve">The teaching approach employed in this course places particular emphasis on the participation of the students and as such relies on the continuous exchange and nourishment of information, as well as on the personal integration of the concepts discussed in the course. The goal of the course is more than a simple passive look at the various topics covered. Via an interactive approach, students are expected to internalize the sets of themes discussed in order to develop a new representation of aging that is more in depth. This will be achieved through in class discussions, interactive activities, personal examples etc. </w:t>
      </w:r>
      <w:r w:rsidRPr="003242CA">
        <w:rPr>
          <w:rFonts w:ascii="Trebuchet MS" w:hAnsi="Trebuchet MS"/>
          <w:sz w:val="22"/>
          <w:szCs w:val="22"/>
        </w:rPr>
        <w:t xml:space="preserve">Each week, via lecture, video and guest speakers (when available) students will be presented with key concepts as well as the theoretical underpinnings associated with them. </w:t>
      </w:r>
      <w:r w:rsidRPr="003242CA">
        <w:rPr>
          <w:rFonts w:ascii="Trebuchet MS" w:hAnsi="Trebuchet MS"/>
          <w:sz w:val="22"/>
          <w:szCs w:val="22"/>
          <w:lang w:val="en-CA"/>
        </w:rPr>
        <w:t xml:space="preserve">In addition, students will be invited to acquire, in an autonomous way, an elementary knowledge of aging on a more psychological basis. This last objective will be achieved through the reading of selected materials to which access will be provided </w:t>
      </w:r>
      <w:r w:rsidR="00F34B46">
        <w:rPr>
          <w:rFonts w:ascii="Trebuchet MS" w:hAnsi="Trebuchet MS"/>
          <w:sz w:val="22"/>
          <w:szCs w:val="22"/>
          <w:lang w:val="en-CA"/>
        </w:rPr>
        <w:t>either via the coursepack, Blackboard Learn</w:t>
      </w:r>
      <w:r w:rsidRPr="003242CA">
        <w:rPr>
          <w:rFonts w:ascii="Trebuchet MS" w:hAnsi="Trebuchet MS"/>
          <w:sz w:val="22"/>
          <w:szCs w:val="22"/>
          <w:lang w:val="en-CA"/>
        </w:rPr>
        <w:t xml:space="preserve">, the library or links to the World Wide Web. It is expected that students will complete the readings and will take an active part in the exercises performed in class. This implies that students should be present during lectures. Accordingly, although attendance is not mandatory, it is highly recommended since only a coursepack is available for students to refer to. </w:t>
      </w:r>
    </w:p>
    <w:p w:rsidR="00301AE4" w:rsidRDefault="00301AE4" w:rsidP="008A3525">
      <w:pPr>
        <w:tabs>
          <w:tab w:val="left" w:pos="1716"/>
        </w:tabs>
        <w:jc w:val="both"/>
        <w:rPr>
          <w:rFonts w:ascii="Trebuchet MS" w:hAnsi="Trebuchet MS"/>
          <w:sz w:val="22"/>
          <w:szCs w:val="22"/>
          <w:lang w:val="en-CA"/>
        </w:rPr>
      </w:pPr>
    </w:p>
    <w:p w:rsidR="00301AE4" w:rsidRDefault="00301AE4" w:rsidP="008A3525">
      <w:pPr>
        <w:tabs>
          <w:tab w:val="left" w:pos="1716"/>
        </w:tabs>
        <w:jc w:val="both"/>
        <w:rPr>
          <w:rFonts w:ascii="Trebuchet MS" w:hAnsi="Trebuchet MS"/>
          <w:b/>
          <w:sz w:val="22"/>
          <w:szCs w:val="22"/>
          <w:lang w:val="en-CA"/>
        </w:rPr>
      </w:pPr>
    </w:p>
    <w:p w:rsidR="00023965" w:rsidRDefault="00023965">
      <w:pPr>
        <w:pBdr>
          <w:bottom w:val="single" w:sz="4" w:space="1" w:color="auto"/>
        </w:pBdr>
        <w:jc w:val="both"/>
        <w:rPr>
          <w:rFonts w:ascii="Trebuchet MS" w:hAnsi="Trebuchet MS"/>
          <w:b/>
          <w:sz w:val="22"/>
          <w:szCs w:val="22"/>
          <w:lang w:val="en-CA"/>
        </w:rPr>
      </w:pPr>
      <w:r>
        <w:rPr>
          <w:rFonts w:ascii="Trebuchet MS" w:hAnsi="Trebuchet MS"/>
          <w:b/>
          <w:sz w:val="22"/>
          <w:szCs w:val="22"/>
          <w:lang w:val="en-CA"/>
        </w:rPr>
        <w:lastRenderedPageBreak/>
        <w:t>ASSESSMENT METHODS</w:t>
      </w:r>
    </w:p>
    <w:p w:rsidR="00023965" w:rsidRDefault="00023965">
      <w:pPr>
        <w:jc w:val="both"/>
        <w:rPr>
          <w:rFonts w:ascii="Trebuchet MS" w:hAnsi="Trebuchet MS"/>
          <w:sz w:val="22"/>
          <w:szCs w:val="22"/>
          <w:lang w:val="en-CA"/>
        </w:rPr>
      </w:pPr>
    </w:p>
    <w:p w:rsidR="003242CA" w:rsidRDefault="003242CA" w:rsidP="003242CA">
      <w:pPr>
        <w:jc w:val="both"/>
        <w:rPr>
          <w:rFonts w:ascii="Trebuchet MS" w:hAnsi="Trebuchet MS"/>
          <w:sz w:val="22"/>
          <w:szCs w:val="22"/>
          <w:lang w:val="en-CA"/>
        </w:rPr>
      </w:pPr>
      <w:r w:rsidRPr="003242CA">
        <w:rPr>
          <w:rFonts w:ascii="Trebuchet MS" w:hAnsi="Trebuchet MS"/>
          <w:sz w:val="22"/>
          <w:szCs w:val="22"/>
          <w:lang w:val="en-CA"/>
        </w:rPr>
        <w:t>Evaluation will consist of your learning as evaluated through your perf</w:t>
      </w:r>
      <w:r w:rsidR="00D765C3">
        <w:rPr>
          <w:rFonts w:ascii="Trebuchet MS" w:hAnsi="Trebuchet MS"/>
          <w:sz w:val="22"/>
          <w:szCs w:val="22"/>
          <w:lang w:val="en-CA"/>
        </w:rPr>
        <w:t>o</w:t>
      </w:r>
      <w:r w:rsidR="00873B2B">
        <w:rPr>
          <w:rFonts w:ascii="Trebuchet MS" w:hAnsi="Trebuchet MS"/>
          <w:sz w:val="22"/>
          <w:szCs w:val="22"/>
          <w:lang w:val="en-CA"/>
        </w:rPr>
        <w:t>rmance on an in-class quiz (20</w:t>
      </w:r>
      <w:r w:rsidR="00D765C3">
        <w:rPr>
          <w:rFonts w:ascii="Trebuchet MS" w:hAnsi="Trebuchet MS"/>
          <w:sz w:val="22"/>
          <w:szCs w:val="22"/>
          <w:lang w:val="en-CA"/>
        </w:rPr>
        <w:t>%)</w:t>
      </w:r>
      <w:r w:rsidRPr="003242CA">
        <w:rPr>
          <w:rFonts w:ascii="Trebuchet MS" w:hAnsi="Trebuchet MS"/>
          <w:sz w:val="22"/>
          <w:szCs w:val="22"/>
          <w:lang w:val="en-CA"/>
        </w:rPr>
        <w:t>, a mid-term wor</w:t>
      </w:r>
      <w:r w:rsidR="00873B2B">
        <w:rPr>
          <w:rFonts w:ascii="Trebuchet MS" w:hAnsi="Trebuchet MS"/>
          <w:sz w:val="22"/>
          <w:szCs w:val="22"/>
          <w:lang w:val="en-CA"/>
        </w:rPr>
        <w:t>th 40% and a final exam worth 40</w:t>
      </w:r>
      <w:r w:rsidRPr="003242CA">
        <w:rPr>
          <w:rFonts w:ascii="Trebuchet MS" w:hAnsi="Trebuchet MS"/>
          <w:sz w:val="22"/>
          <w:szCs w:val="22"/>
          <w:lang w:val="en-CA"/>
        </w:rPr>
        <w:t>%.</w:t>
      </w:r>
    </w:p>
    <w:p w:rsidR="003242CA" w:rsidRPr="003242CA" w:rsidRDefault="003242CA" w:rsidP="003242CA">
      <w:pPr>
        <w:jc w:val="both"/>
        <w:rPr>
          <w:rFonts w:ascii="Trebuchet MS" w:hAnsi="Trebuchet MS"/>
          <w:sz w:val="22"/>
          <w:szCs w:val="22"/>
          <w:lang w:val="en-CA"/>
        </w:rPr>
      </w:pPr>
    </w:p>
    <w:p w:rsidR="003242CA" w:rsidRDefault="00F21BF1" w:rsidP="003242CA">
      <w:pPr>
        <w:pStyle w:val="BodyText"/>
        <w:numPr>
          <w:ilvl w:val="0"/>
          <w:numId w:val="22"/>
        </w:numPr>
        <w:tabs>
          <w:tab w:val="left" w:pos="426"/>
        </w:tabs>
        <w:ind w:hanging="720"/>
        <w:rPr>
          <w:rFonts w:ascii="Trebuchet MS" w:hAnsi="Trebuchet MS"/>
          <w:b/>
          <w:sz w:val="22"/>
          <w:szCs w:val="22"/>
          <w:u w:val="single"/>
          <w:lang w:val="en-CA"/>
        </w:rPr>
      </w:pPr>
      <w:r>
        <w:rPr>
          <w:rFonts w:ascii="Trebuchet MS" w:hAnsi="Trebuchet MS"/>
          <w:b/>
          <w:sz w:val="22"/>
          <w:szCs w:val="22"/>
          <w:u w:val="single"/>
          <w:lang w:val="en-CA"/>
        </w:rPr>
        <w:t>In-class Quiz</w:t>
      </w:r>
      <w:r w:rsidR="00FC0609">
        <w:rPr>
          <w:rFonts w:ascii="Trebuchet MS" w:hAnsi="Trebuchet MS"/>
          <w:b/>
          <w:sz w:val="22"/>
          <w:szCs w:val="22"/>
          <w:u w:val="single"/>
          <w:lang w:val="en-CA"/>
        </w:rPr>
        <w:t xml:space="preserve"> </w:t>
      </w:r>
      <w:r w:rsidR="005D4E59">
        <w:rPr>
          <w:rFonts w:ascii="Trebuchet MS" w:hAnsi="Trebuchet MS"/>
          <w:b/>
          <w:sz w:val="22"/>
          <w:szCs w:val="22"/>
          <w:u w:val="single"/>
          <w:lang w:val="en-CA"/>
        </w:rPr>
        <w:t>(</w:t>
      </w:r>
      <w:r w:rsidR="00873B2B">
        <w:rPr>
          <w:rFonts w:ascii="Trebuchet MS" w:hAnsi="Trebuchet MS"/>
          <w:b/>
          <w:sz w:val="22"/>
          <w:szCs w:val="22"/>
          <w:u w:val="single"/>
          <w:lang w:val="en-CA"/>
        </w:rPr>
        <w:t>2</w:t>
      </w:r>
      <w:r w:rsidR="00197246">
        <w:rPr>
          <w:rFonts w:ascii="Trebuchet MS" w:hAnsi="Trebuchet MS"/>
          <w:b/>
          <w:sz w:val="22"/>
          <w:szCs w:val="22"/>
          <w:u w:val="single"/>
          <w:lang w:val="en-CA"/>
        </w:rPr>
        <w:t>1</w:t>
      </w:r>
      <w:r w:rsidR="003242CA" w:rsidRPr="003242CA">
        <w:rPr>
          <w:rFonts w:ascii="Trebuchet MS" w:hAnsi="Trebuchet MS"/>
          <w:b/>
          <w:sz w:val="22"/>
          <w:szCs w:val="22"/>
          <w:u w:val="single"/>
          <w:lang w:val="en-CA"/>
        </w:rPr>
        <w:t>%)</w:t>
      </w:r>
    </w:p>
    <w:p w:rsidR="003242CA" w:rsidRPr="00AE5AB1" w:rsidRDefault="003242CA" w:rsidP="003242CA">
      <w:pPr>
        <w:pStyle w:val="BodyText"/>
        <w:tabs>
          <w:tab w:val="left" w:pos="426"/>
        </w:tabs>
        <w:ind w:left="720"/>
        <w:rPr>
          <w:rFonts w:ascii="Trebuchet MS" w:hAnsi="Trebuchet MS"/>
          <w:b/>
          <w:sz w:val="14"/>
          <w:szCs w:val="14"/>
          <w:u w:val="single"/>
          <w:lang w:val="en-CA"/>
        </w:rPr>
      </w:pPr>
    </w:p>
    <w:p w:rsidR="003242CA" w:rsidRDefault="00FC0609" w:rsidP="003242CA">
      <w:pPr>
        <w:pStyle w:val="BodyText"/>
        <w:numPr>
          <w:ilvl w:val="0"/>
          <w:numId w:val="21"/>
        </w:numPr>
        <w:tabs>
          <w:tab w:val="left" w:pos="360"/>
        </w:tabs>
        <w:ind w:left="567" w:hanging="141"/>
        <w:rPr>
          <w:rFonts w:ascii="Trebuchet MS" w:hAnsi="Trebuchet MS"/>
          <w:sz w:val="22"/>
          <w:szCs w:val="22"/>
          <w:lang w:val="en-CA"/>
        </w:rPr>
      </w:pPr>
      <w:r>
        <w:rPr>
          <w:rFonts w:ascii="Trebuchet MS" w:hAnsi="Trebuchet MS"/>
          <w:sz w:val="22"/>
          <w:szCs w:val="22"/>
          <w:lang w:val="en-CA"/>
        </w:rPr>
        <w:t>The</w:t>
      </w:r>
      <w:r w:rsidR="00F21BF1">
        <w:rPr>
          <w:rFonts w:ascii="Trebuchet MS" w:hAnsi="Trebuchet MS"/>
          <w:sz w:val="22"/>
          <w:szCs w:val="22"/>
          <w:lang w:val="en-CA"/>
        </w:rPr>
        <w:t xml:space="preserve"> </w:t>
      </w:r>
      <w:r w:rsidR="00F87A93">
        <w:rPr>
          <w:rFonts w:ascii="Trebuchet MS" w:hAnsi="Trebuchet MS"/>
          <w:sz w:val="22"/>
          <w:szCs w:val="22"/>
          <w:lang w:val="en-CA"/>
        </w:rPr>
        <w:t>30</w:t>
      </w:r>
      <w:r w:rsidR="00F26757">
        <w:rPr>
          <w:rFonts w:ascii="Trebuchet MS" w:hAnsi="Trebuchet MS"/>
          <w:sz w:val="22"/>
          <w:szCs w:val="22"/>
          <w:lang w:val="en-CA"/>
        </w:rPr>
        <w:t xml:space="preserve"> minute </w:t>
      </w:r>
      <w:r w:rsidR="00F21BF1">
        <w:rPr>
          <w:rFonts w:ascii="Trebuchet MS" w:hAnsi="Trebuchet MS"/>
          <w:sz w:val="22"/>
          <w:szCs w:val="22"/>
          <w:lang w:val="en-CA"/>
        </w:rPr>
        <w:t xml:space="preserve">in-class quiz will be </w:t>
      </w:r>
      <w:r w:rsidR="00F26757">
        <w:rPr>
          <w:rFonts w:ascii="Trebuchet MS" w:hAnsi="Trebuchet MS"/>
          <w:sz w:val="22"/>
          <w:szCs w:val="22"/>
          <w:lang w:val="en-CA"/>
        </w:rPr>
        <w:t xml:space="preserve">held </w:t>
      </w:r>
      <w:r w:rsidR="003242CA" w:rsidRPr="003242CA">
        <w:rPr>
          <w:rFonts w:ascii="Trebuchet MS" w:hAnsi="Trebuchet MS"/>
          <w:sz w:val="22"/>
          <w:szCs w:val="22"/>
          <w:lang w:val="en-CA"/>
        </w:rPr>
        <w:t xml:space="preserve">on </w:t>
      </w:r>
      <w:r w:rsidR="00487C5F">
        <w:rPr>
          <w:rFonts w:ascii="Trebuchet MS" w:hAnsi="Trebuchet MS"/>
          <w:b/>
          <w:sz w:val="22"/>
          <w:szCs w:val="22"/>
          <w:u w:val="single"/>
          <w:lang w:val="en-CA"/>
        </w:rPr>
        <w:t>Wednesday</w:t>
      </w:r>
      <w:r w:rsidR="00086BA5">
        <w:rPr>
          <w:rFonts w:ascii="Trebuchet MS" w:hAnsi="Trebuchet MS"/>
          <w:b/>
          <w:sz w:val="22"/>
          <w:szCs w:val="22"/>
          <w:u w:val="single"/>
          <w:lang w:val="en-CA"/>
        </w:rPr>
        <w:t xml:space="preserve"> </w:t>
      </w:r>
      <w:r w:rsidR="00487C5F">
        <w:rPr>
          <w:rFonts w:ascii="Trebuchet MS" w:hAnsi="Trebuchet MS"/>
          <w:b/>
          <w:sz w:val="22"/>
          <w:szCs w:val="22"/>
          <w:u w:val="single"/>
          <w:lang w:val="en-CA"/>
        </w:rPr>
        <w:t>September 25</w:t>
      </w:r>
      <w:r w:rsidR="00487C5F" w:rsidRPr="00487C5F">
        <w:rPr>
          <w:rFonts w:ascii="Trebuchet MS" w:hAnsi="Trebuchet MS"/>
          <w:b/>
          <w:sz w:val="22"/>
          <w:szCs w:val="22"/>
          <w:u w:val="single"/>
          <w:vertAlign w:val="superscript"/>
          <w:lang w:val="en-CA"/>
        </w:rPr>
        <w:t>th</w:t>
      </w:r>
      <w:r w:rsidR="00AE5AB1">
        <w:rPr>
          <w:rFonts w:ascii="Trebuchet MS" w:hAnsi="Trebuchet MS"/>
          <w:b/>
          <w:sz w:val="22"/>
          <w:szCs w:val="22"/>
          <w:u w:val="single"/>
          <w:lang w:val="en-CA"/>
        </w:rPr>
        <w:t>, 2013</w:t>
      </w:r>
      <w:r w:rsidR="00025CA6" w:rsidRPr="005023C5">
        <w:rPr>
          <w:rFonts w:ascii="Trebuchet MS" w:hAnsi="Trebuchet MS"/>
          <w:b/>
          <w:sz w:val="22"/>
          <w:szCs w:val="22"/>
          <w:lang w:val="en-CA"/>
        </w:rPr>
        <w:t>.</w:t>
      </w:r>
      <w:r w:rsidR="005023C5">
        <w:rPr>
          <w:rFonts w:ascii="Trebuchet MS" w:hAnsi="Trebuchet MS"/>
          <w:sz w:val="22"/>
          <w:szCs w:val="22"/>
          <w:lang w:val="en-CA"/>
        </w:rPr>
        <w:t xml:space="preserve"> </w:t>
      </w:r>
      <w:r w:rsidR="00F26757">
        <w:rPr>
          <w:rFonts w:ascii="Trebuchet MS" w:hAnsi="Trebuchet MS"/>
          <w:sz w:val="22"/>
          <w:szCs w:val="22"/>
          <w:lang w:val="en-CA"/>
        </w:rPr>
        <w:t>It will</w:t>
      </w:r>
      <w:r w:rsidR="00A56F45">
        <w:rPr>
          <w:rFonts w:ascii="Trebuchet MS" w:hAnsi="Trebuchet MS"/>
          <w:sz w:val="22"/>
          <w:szCs w:val="22"/>
          <w:lang w:val="en-CA"/>
        </w:rPr>
        <w:t xml:space="preserve"> cover material presented on </w:t>
      </w:r>
      <w:r w:rsidR="00487C5F">
        <w:rPr>
          <w:rFonts w:ascii="Trebuchet MS" w:hAnsi="Trebuchet MS"/>
          <w:sz w:val="22"/>
          <w:szCs w:val="22"/>
          <w:lang w:val="en-CA"/>
        </w:rPr>
        <w:t>September 11</w:t>
      </w:r>
      <w:r w:rsidR="00487C5F" w:rsidRPr="00487C5F">
        <w:rPr>
          <w:rFonts w:ascii="Trebuchet MS" w:hAnsi="Trebuchet MS"/>
          <w:sz w:val="22"/>
          <w:szCs w:val="22"/>
          <w:vertAlign w:val="superscript"/>
          <w:lang w:val="en-CA"/>
        </w:rPr>
        <w:t>th</w:t>
      </w:r>
      <w:r w:rsidR="00487C5F">
        <w:rPr>
          <w:rFonts w:ascii="Trebuchet MS" w:hAnsi="Trebuchet MS"/>
          <w:sz w:val="22"/>
          <w:szCs w:val="22"/>
          <w:lang w:val="en-CA"/>
        </w:rPr>
        <w:t xml:space="preserve"> till September 20</w:t>
      </w:r>
      <w:r w:rsidR="00487C5F" w:rsidRPr="00487C5F">
        <w:rPr>
          <w:rFonts w:ascii="Trebuchet MS" w:hAnsi="Trebuchet MS"/>
          <w:sz w:val="22"/>
          <w:szCs w:val="22"/>
          <w:vertAlign w:val="superscript"/>
          <w:lang w:val="en-CA"/>
        </w:rPr>
        <w:t>th</w:t>
      </w:r>
      <w:r w:rsidR="00487C5F">
        <w:rPr>
          <w:rFonts w:ascii="Trebuchet MS" w:hAnsi="Trebuchet MS"/>
          <w:sz w:val="22"/>
          <w:szCs w:val="22"/>
          <w:lang w:val="en-CA"/>
        </w:rPr>
        <w:t xml:space="preserve"> inclusive</w:t>
      </w:r>
      <w:r w:rsidR="00025CA6">
        <w:rPr>
          <w:rFonts w:ascii="Trebuchet MS" w:hAnsi="Trebuchet MS"/>
          <w:sz w:val="22"/>
          <w:szCs w:val="22"/>
          <w:lang w:val="en-CA"/>
        </w:rPr>
        <w:t>.</w:t>
      </w:r>
    </w:p>
    <w:p w:rsidR="003242CA" w:rsidRPr="003242CA" w:rsidRDefault="003242CA" w:rsidP="003242CA">
      <w:pPr>
        <w:pStyle w:val="BodyText"/>
        <w:tabs>
          <w:tab w:val="left" w:pos="360"/>
        </w:tabs>
        <w:ind w:left="567"/>
        <w:rPr>
          <w:rFonts w:ascii="Trebuchet MS" w:hAnsi="Trebuchet MS"/>
          <w:sz w:val="22"/>
          <w:szCs w:val="22"/>
          <w:lang w:val="en-CA"/>
        </w:rPr>
      </w:pPr>
    </w:p>
    <w:p w:rsidR="003242CA" w:rsidRDefault="003242CA" w:rsidP="003242CA">
      <w:pPr>
        <w:pStyle w:val="BodyText"/>
        <w:numPr>
          <w:ilvl w:val="0"/>
          <w:numId w:val="22"/>
        </w:numPr>
        <w:tabs>
          <w:tab w:val="left" w:pos="426"/>
        </w:tabs>
        <w:ind w:hanging="720"/>
        <w:rPr>
          <w:rFonts w:ascii="Trebuchet MS" w:hAnsi="Trebuchet MS"/>
          <w:b/>
          <w:sz w:val="22"/>
          <w:szCs w:val="22"/>
          <w:lang w:val="en-CA"/>
        </w:rPr>
      </w:pPr>
      <w:r w:rsidRPr="003242CA">
        <w:rPr>
          <w:rFonts w:ascii="Trebuchet MS" w:hAnsi="Trebuchet MS"/>
          <w:b/>
          <w:sz w:val="22"/>
          <w:szCs w:val="22"/>
          <w:u w:val="single"/>
          <w:lang w:val="en-CA"/>
        </w:rPr>
        <w:t xml:space="preserve">Mid-Term Exam </w:t>
      </w:r>
      <w:r w:rsidR="00025CA6">
        <w:rPr>
          <w:rFonts w:ascii="Trebuchet MS" w:hAnsi="Trebuchet MS"/>
          <w:b/>
          <w:sz w:val="22"/>
          <w:szCs w:val="22"/>
          <w:lang w:val="en-CA"/>
        </w:rPr>
        <w:t>(</w:t>
      </w:r>
      <w:r w:rsidR="00197246">
        <w:rPr>
          <w:rFonts w:ascii="Trebuchet MS" w:hAnsi="Trebuchet MS"/>
          <w:b/>
          <w:sz w:val="22"/>
          <w:szCs w:val="22"/>
          <w:lang w:val="en-CA"/>
        </w:rPr>
        <w:t>39</w:t>
      </w:r>
      <w:r w:rsidRPr="003242CA">
        <w:rPr>
          <w:rFonts w:ascii="Trebuchet MS" w:hAnsi="Trebuchet MS"/>
          <w:b/>
          <w:sz w:val="22"/>
          <w:szCs w:val="22"/>
          <w:lang w:val="en-CA"/>
        </w:rPr>
        <w:t xml:space="preserve">%) </w:t>
      </w:r>
    </w:p>
    <w:p w:rsidR="00AE5AB1" w:rsidRPr="00AE5AB1" w:rsidRDefault="00AE5AB1" w:rsidP="00AE5AB1">
      <w:pPr>
        <w:pStyle w:val="BodyText"/>
        <w:tabs>
          <w:tab w:val="left" w:pos="426"/>
        </w:tabs>
        <w:ind w:left="720"/>
        <w:rPr>
          <w:rFonts w:ascii="Trebuchet MS" w:hAnsi="Trebuchet MS"/>
          <w:b/>
          <w:sz w:val="14"/>
          <w:szCs w:val="14"/>
          <w:lang w:val="en-CA"/>
        </w:rPr>
      </w:pPr>
    </w:p>
    <w:p w:rsidR="00F87A93" w:rsidRPr="00F87A93" w:rsidRDefault="003242CA" w:rsidP="00F87A93">
      <w:pPr>
        <w:numPr>
          <w:ilvl w:val="0"/>
          <w:numId w:val="20"/>
        </w:numPr>
        <w:tabs>
          <w:tab w:val="clear" w:pos="360"/>
          <w:tab w:val="num" w:pos="540"/>
        </w:tabs>
        <w:ind w:left="540" w:hanging="114"/>
        <w:jc w:val="both"/>
        <w:rPr>
          <w:rFonts w:ascii="Trebuchet MS" w:hAnsi="Trebuchet MS"/>
          <w:b/>
          <w:sz w:val="22"/>
          <w:szCs w:val="22"/>
        </w:rPr>
      </w:pPr>
      <w:r w:rsidRPr="003242CA">
        <w:rPr>
          <w:rFonts w:ascii="Trebuchet MS" w:hAnsi="Trebuchet MS"/>
          <w:sz w:val="22"/>
          <w:szCs w:val="22"/>
        </w:rPr>
        <w:t>This exam will evaluate your understan</w:t>
      </w:r>
      <w:r w:rsidR="008A3525">
        <w:rPr>
          <w:rFonts w:ascii="Trebuchet MS" w:hAnsi="Trebuchet MS"/>
          <w:sz w:val="22"/>
          <w:szCs w:val="22"/>
        </w:rPr>
        <w:t xml:space="preserve">ding of the material presented </w:t>
      </w:r>
      <w:r w:rsidR="008A3525" w:rsidRPr="003242CA">
        <w:rPr>
          <w:rFonts w:ascii="Trebuchet MS" w:hAnsi="Trebuchet MS"/>
          <w:sz w:val="22"/>
          <w:szCs w:val="22"/>
        </w:rPr>
        <w:t xml:space="preserve">from </w:t>
      </w:r>
      <w:r w:rsidR="00197246">
        <w:rPr>
          <w:rFonts w:ascii="Trebuchet MS" w:hAnsi="Trebuchet MS"/>
          <w:sz w:val="22"/>
          <w:szCs w:val="22"/>
        </w:rPr>
        <w:t>September 25</w:t>
      </w:r>
      <w:r w:rsidR="00197246" w:rsidRPr="00197246">
        <w:rPr>
          <w:rFonts w:ascii="Trebuchet MS" w:hAnsi="Trebuchet MS"/>
          <w:sz w:val="22"/>
          <w:szCs w:val="22"/>
          <w:vertAlign w:val="superscript"/>
        </w:rPr>
        <w:t>th</w:t>
      </w:r>
      <w:r w:rsidR="00197246">
        <w:rPr>
          <w:rFonts w:ascii="Trebuchet MS" w:hAnsi="Trebuchet MS"/>
          <w:sz w:val="22"/>
          <w:szCs w:val="22"/>
        </w:rPr>
        <w:t xml:space="preserve"> – October </w:t>
      </w:r>
      <w:r w:rsidR="005023C5">
        <w:rPr>
          <w:rFonts w:ascii="Trebuchet MS" w:hAnsi="Trebuchet MS"/>
          <w:sz w:val="22"/>
          <w:szCs w:val="22"/>
        </w:rPr>
        <w:t>25</w:t>
      </w:r>
      <w:r w:rsidR="00197246" w:rsidRPr="00197246">
        <w:rPr>
          <w:rFonts w:ascii="Trebuchet MS" w:hAnsi="Trebuchet MS"/>
          <w:sz w:val="22"/>
          <w:szCs w:val="22"/>
          <w:vertAlign w:val="superscript"/>
        </w:rPr>
        <w:t>th</w:t>
      </w:r>
      <w:r w:rsidR="00197246">
        <w:rPr>
          <w:rFonts w:ascii="Trebuchet MS" w:hAnsi="Trebuchet MS"/>
          <w:sz w:val="22"/>
          <w:szCs w:val="22"/>
        </w:rPr>
        <w:t xml:space="preserve"> </w:t>
      </w:r>
      <w:r w:rsidR="008A3525">
        <w:rPr>
          <w:rFonts w:ascii="Trebuchet MS" w:hAnsi="Trebuchet MS"/>
          <w:sz w:val="22"/>
          <w:szCs w:val="22"/>
        </w:rPr>
        <w:t>inclusive</w:t>
      </w:r>
      <w:r w:rsidR="00BC1498">
        <w:rPr>
          <w:rFonts w:ascii="Trebuchet MS" w:hAnsi="Trebuchet MS"/>
          <w:sz w:val="22"/>
          <w:szCs w:val="22"/>
        </w:rPr>
        <w:t xml:space="preserve"> </w:t>
      </w:r>
      <w:r w:rsidR="00B150D1">
        <w:rPr>
          <w:rFonts w:ascii="Trebuchet MS" w:hAnsi="Trebuchet MS"/>
          <w:b/>
          <w:sz w:val="22"/>
          <w:szCs w:val="22"/>
        </w:rPr>
        <w:t>(excludes</w:t>
      </w:r>
      <w:r w:rsidR="00BC1498" w:rsidRPr="00BC1498">
        <w:rPr>
          <w:rFonts w:ascii="Trebuchet MS" w:hAnsi="Trebuchet MS"/>
          <w:b/>
          <w:sz w:val="22"/>
          <w:szCs w:val="22"/>
        </w:rPr>
        <w:t xml:space="preserve"> quiz material)</w:t>
      </w:r>
      <w:r w:rsidR="008A3525" w:rsidRPr="00BC1498">
        <w:rPr>
          <w:rFonts w:ascii="Trebuchet MS" w:hAnsi="Trebuchet MS"/>
          <w:b/>
          <w:sz w:val="22"/>
          <w:szCs w:val="22"/>
        </w:rPr>
        <w:t>,</w:t>
      </w:r>
      <w:r w:rsidR="008A3525">
        <w:rPr>
          <w:rFonts w:ascii="Trebuchet MS" w:hAnsi="Trebuchet MS"/>
          <w:sz w:val="22"/>
          <w:szCs w:val="22"/>
        </w:rPr>
        <w:t xml:space="preserve"> and includes any obligatory readings. </w:t>
      </w:r>
      <w:r w:rsidRPr="003242CA">
        <w:rPr>
          <w:rFonts w:ascii="Trebuchet MS" w:hAnsi="Trebuchet MS"/>
          <w:sz w:val="22"/>
          <w:szCs w:val="22"/>
        </w:rPr>
        <w:t xml:space="preserve">It will consist of multiple choice questions and may also contain several short answer questions (e.g. True or False, Matching and or/ Fill in the blank exercises). The exam will take place in class on </w:t>
      </w:r>
      <w:r w:rsidR="00197246">
        <w:rPr>
          <w:rFonts w:ascii="Trebuchet MS" w:hAnsi="Trebuchet MS"/>
          <w:b/>
          <w:sz w:val="22"/>
          <w:szCs w:val="22"/>
          <w:u w:val="single"/>
        </w:rPr>
        <w:t>Friday</w:t>
      </w:r>
      <w:r w:rsidR="000F6A55">
        <w:rPr>
          <w:rFonts w:ascii="Trebuchet MS" w:hAnsi="Trebuchet MS"/>
          <w:b/>
          <w:sz w:val="22"/>
          <w:szCs w:val="22"/>
          <w:u w:val="single"/>
        </w:rPr>
        <w:t xml:space="preserve"> </w:t>
      </w:r>
      <w:r w:rsidR="00197246">
        <w:rPr>
          <w:rFonts w:ascii="Trebuchet MS" w:hAnsi="Trebuchet MS"/>
          <w:b/>
          <w:sz w:val="22"/>
          <w:szCs w:val="22"/>
          <w:u w:val="single"/>
        </w:rPr>
        <w:t>November 1</w:t>
      </w:r>
      <w:r w:rsidR="00197246" w:rsidRPr="00197246">
        <w:rPr>
          <w:rFonts w:ascii="Trebuchet MS" w:hAnsi="Trebuchet MS"/>
          <w:b/>
          <w:sz w:val="22"/>
          <w:szCs w:val="22"/>
          <w:u w:val="single"/>
          <w:vertAlign w:val="superscript"/>
        </w:rPr>
        <w:t>st</w:t>
      </w:r>
      <w:r w:rsidRPr="003242CA">
        <w:rPr>
          <w:rFonts w:ascii="Trebuchet MS" w:hAnsi="Trebuchet MS"/>
          <w:b/>
          <w:sz w:val="22"/>
          <w:szCs w:val="22"/>
          <w:u w:val="single"/>
        </w:rPr>
        <w:t>, 20</w:t>
      </w:r>
      <w:r w:rsidR="00426487">
        <w:rPr>
          <w:rFonts w:ascii="Trebuchet MS" w:hAnsi="Trebuchet MS"/>
          <w:b/>
          <w:sz w:val="22"/>
          <w:szCs w:val="22"/>
          <w:u w:val="single"/>
        </w:rPr>
        <w:t>1</w:t>
      </w:r>
      <w:r w:rsidR="0098781C">
        <w:rPr>
          <w:rFonts w:ascii="Trebuchet MS" w:hAnsi="Trebuchet MS"/>
          <w:b/>
          <w:sz w:val="22"/>
          <w:szCs w:val="22"/>
          <w:u w:val="single"/>
        </w:rPr>
        <w:t>3</w:t>
      </w:r>
      <w:r w:rsidR="008A3525">
        <w:rPr>
          <w:rFonts w:ascii="Trebuchet MS" w:hAnsi="Trebuchet MS"/>
          <w:sz w:val="22"/>
          <w:szCs w:val="22"/>
        </w:rPr>
        <w:t xml:space="preserve"> and will last 1hr3</w:t>
      </w:r>
      <w:r w:rsidRPr="003242CA">
        <w:rPr>
          <w:rFonts w:ascii="Trebuchet MS" w:hAnsi="Trebuchet MS"/>
          <w:sz w:val="22"/>
          <w:szCs w:val="22"/>
        </w:rPr>
        <w:t xml:space="preserve">0 min. </w:t>
      </w:r>
      <w:r w:rsidR="00F87A93">
        <w:rPr>
          <w:rFonts w:ascii="Trebuchet MS" w:hAnsi="Trebuchet MS"/>
          <w:sz w:val="22"/>
          <w:szCs w:val="22"/>
        </w:rPr>
        <w:t xml:space="preserve"> </w:t>
      </w:r>
    </w:p>
    <w:p w:rsidR="003242CA" w:rsidRPr="003242CA" w:rsidRDefault="00F87A93" w:rsidP="00F87A93">
      <w:pPr>
        <w:ind w:left="540"/>
        <w:jc w:val="both"/>
        <w:rPr>
          <w:rFonts w:ascii="Trebuchet MS" w:hAnsi="Trebuchet MS"/>
          <w:b/>
          <w:sz w:val="22"/>
          <w:szCs w:val="22"/>
        </w:rPr>
      </w:pPr>
      <w:r w:rsidRPr="003242CA">
        <w:rPr>
          <w:rFonts w:ascii="Trebuchet MS" w:hAnsi="Trebuchet MS"/>
          <w:b/>
          <w:sz w:val="22"/>
          <w:szCs w:val="22"/>
        </w:rPr>
        <w:t xml:space="preserve"> </w:t>
      </w:r>
    </w:p>
    <w:p w:rsidR="003242CA" w:rsidRPr="00C64853" w:rsidRDefault="003242CA" w:rsidP="00AE5AB1">
      <w:pPr>
        <w:numPr>
          <w:ilvl w:val="0"/>
          <w:numId w:val="22"/>
        </w:numPr>
        <w:tabs>
          <w:tab w:val="left" w:pos="360"/>
        </w:tabs>
        <w:spacing w:line="360" w:lineRule="auto"/>
        <w:ind w:hanging="720"/>
        <w:jc w:val="both"/>
        <w:rPr>
          <w:rFonts w:ascii="Trebuchet MS" w:hAnsi="Trebuchet MS"/>
          <w:sz w:val="22"/>
          <w:szCs w:val="22"/>
        </w:rPr>
      </w:pPr>
      <w:r w:rsidRPr="00C64853">
        <w:rPr>
          <w:rFonts w:ascii="Trebuchet MS" w:hAnsi="Trebuchet MS"/>
          <w:b/>
          <w:sz w:val="22"/>
          <w:szCs w:val="22"/>
          <w:u w:val="single"/>
        </w:rPr>
        <w:t xml:space="preserve">Final Exam </w:t>
      </w:r>
      <w:r w:rsidR="000628C7" w:rsidRPr="00C64853">
        <w:rPr>
          <w:rFonts w:ascii="Trebuchet MS" w:hAnsi="Trebuchet MS"/>
          <w:b/>
          <w:sz w:val="22"/>
          <w:szCs w:val="22"/>
        </w:rPr>
        <w:t>(</w:t>
      </w:r>
      <w:r w:rsidR="00197246">
        <w:rPr>
          <w:rFonts w:ascii="Trebuchet MS" w:hAnsi="Trebuchet MS"/>
          <w:b/>
          <w:sz w:val="22"/>
          <w:szCs w:val="22"/>
        </w:rPr>
        <w:t>40</w:t>
      </w:r>
      <w:r w:rsidRPr="00C64853">
        <w:rPr>
          <w:rFonts w:ascii="Trebuchet MS" w:hAnsi="Trebuchet MS"/>
          <w:b/>
          <w:sz w:val="22"/>
          <w:szCs w:val="22"/>
        </w:rPr>
        <w:t>%)</w:t>
      </w:r>
    </w:p>
    <w:p w:rsidR="003242CA" w:rsidRPr="00197246" w:rsidRDefault="003242CA" w:rsidP="003242CA">
      <w:pPr>
        <w:numPr>
          <w:ilvl w:val="0"/>
          <w:numId w:val="20"/>
        </w:numPr>
        <w:tabs>
          <w:tab w:val="clear" w:pos="360"/>
          <w:tab w:val="left" w:pos="540"/>
          <w:tab w:val="num" w:pos="567"/>
        </w:tabs>
        <w:ind w:left="567" w:hanging="142"/>
        <w:jc w:val="both"/>
        <w:rPr>
          <w:rFonts w:ascii="Trebuchet MS" w:hAnsi="Trebuchet MS"/>
          <w:sz w:val="22"/>
          <w:szCs w:val="22"/>
        </w:rPr>
      </w:pPr>
      <w:r w:rsidRPr="00197246">
        <w:rPr>
          <w:rFonts w:ascii="Trebuchet MS" w:hAnsi="Trebuchet MS"/>
          <w:sz w:val="22"/>
          <w:szCs w:val="22"/>
        </w:rPr>
        <w:t>The final exam</w:t>
      </w:r>
      <w:r w:rsidR="00B150D1">
        <w:rPr>
          <w:rFonts w:ascii="Trebuchet MS" w:hAnsi="Trebuchet MS"/>
          <w:sz w:val="22"/>
          <w:szCs w:val="22"/>
        </w:rPr>
        <w:t xml:space="preserve"> is</w:t>
      </w:r>
      <w:r w:rsidR="00B150D1" w:rsidRPr="00B150D1">
        <w:rPr>
          <w:rFonts w:ascii="Trebuchet MS" w:hAnsi="Trebuchet MS"/>
          <w:b/>
          <w:sz w:val="22"/>
          <w:szCs w:val="22"/>
        </w:rPr>
        <w:t xml:space="preserve"> not cumulative</w:t>
      </w:r>
      <w:r w:rsidR="00B150D1">
        <w:rPr>
          <w:rFonts w:ascii="Trebuchet MS" w:hAnsi="Trebuchet MS"/>
          <w:b/>
          <w:sz w:val="22"/>
          <w:szCs w:val="22"/>
        </w:rPr>
        <w:t xml:space="preserve"> </w:t>
      </w:r>
      <w:r w:rsidR="00B150D1" w:rsidRPr="00B150D1">
        <w:rPr>
          <w:rFonts w:ascii="Trebuchet MS" w:hAnsi="Trebuchet MS"/>
          <w:sz w:val="22"/>
          <w:szCs w:val="22"/>
        </w:rPr>
        <w:t xml:space="preserve">and </w:t>
      </w:r>
      <w:r w:rsidRPr="00197246">
        <w:rPr>
          <w:rFonts w:ascii="Trebuchet MS" w:hAnsi="Trebuchet MS"/>
          <w:sz w:val="22"/>
          <w:szCs w:val="22"/>
        </w:rPr>
        <w:t xml:space="preserve">will </w:t>
      </w:r>
      <w:r w:rsidR="00B150D1">
        <w:rPr>
          <w:rFonts w:ascii="Trebuchet MS" w:hAnsi="Trebuchet MS"/>
          <w:sz w:val="22"/>
          <w:szCs w:val="22"/>
        </w:rPr>
        <w:t xml:space="preserve">only </w:t>
      </w:r>
      <w:r w:rsidRPr="00197246">
        <w:rPr>
          <w:rFonts w:ascii="Trebuchet MS" w:hAnsi="Trebuchet MS"/>
          <w:sz w:val="22"/>
          <w:szCs w:val="22"/>
        </w:rPr>
        <w:t>evaluate your understand</w:t>
      </w:r>
      <w:r w:rsidR="005023C5">
        <w:rPr>
          <w:rFonts w:ascii="Trebuchet MS" w:hAnsi="Trebuchet MS"/>
          <w:sz w:val="22"/>
          <w:szCs w:val="22"/>
        </w:rPr>
        <w:t xml:space="preserve">ing of the material presented </w:t>
      </w:r>
      <w:r w:rsidR="00A56F45" w:rsidRPr="00197246">
        <w:rPr>
          <w:rFonts w:ascii="Trebuchet MS" w:hAnsi="Trebuchet MS"/>
          <w:sz w:val="22"/>
          <w:szCs w:val="22"/>
        </w:rPr>
        <w:t xml:space="preserve">from </w:t>
      </w:r>
      <w:r w:rsidR="005023C5">
        <w:rPr>
          <w:rFonts w:ascii="Trebuchet MS" w:hAnsi="Trebuchet MS"/>
          <w:sz w:val="22"/>
          <w:szCs w:val="22"/>
        </w:rPr>
        <w:t>October 30</w:t>
      </w:r>
      <w:r w:rsidR="00197246" w:rsidRPr="00197246">
        <w:rPr>
          <w:rFonts w:ascii="Trebuchet MS" w:hAnsi="Trebuchet MS"/>
          <w:sz w:val="22"/>
          <w:szCs w:val="22"/>
          <w:vertAlign w:val="superscript"/>
        </w:rPr>
        <w:t>th</w:t>
      </w:r>
      <w:r w:rsidR="00197246" w:rsidRPr="00197246">
        <w:rPr>
          <w:rFonts w:ascii="Trebuchet MS" w:hAnsi="Trebuchet MS"/>
          <w:sz w:val="22"/>
          <w:szCs w:val="22"/>
        </w:rPr>
        <w:t xml:space="preserve"> – </w:t>
      </w:r>
      <w:r w:rsidR="005023C5">
        <w:rPr>
          <w:rFonts w:ascii="Trebuchet MS" w:hAnsi="Trebuchet MS"/>
          <w:sz w:val="22"/>
          <w:szCs w:val="22"/>
        </w:rPr>
        <w:t xml:space="preserve">November </w:t>
      </w:r>
      <w:r w:rsidR="00197246" w:rsidRPr="00197246">
        <w:rPr>
          <w:rFonts w:ascii="Trebuchet MS" w:hAnsi="Trebuchet MS"/>
          <w:sz w:val="22"/>
          <w:szCs w:val="22"/>
        </w:rPr>
        <w:t>29</w:t>
      </w:r>
      <w:r w:rsidR="00197246" w:rsidRPr="00197246">
        <w:rPr>
          <w:rFonts w:ascii="Trebuchet MS" w:hAnsi="Trebuchet MS"/>
          <w:sz w:val="22"/>
          <w:szCs w:val="22"/>
          <w:vertAlign w:val="superscript"/>
        </w:rPr>
        <w:t>th</w:t>
      </w:r>
      <w:r w:rsidR="000628C7" w:rsidRPr="00197246">
        <w:rPr>
          <w:rFonts w:ascii="Trebuchet MS" w:hAnsi="Trebuchet MS"/>
          <w:sz w:val="22"/>
          <w:szCs w:val="22"/>
        </w:rPr>
        <w:t xml:space="preserve"> </w:t>
      </w:r>
      <w:r w:rsidR="008A3525" w:rsidRPr="00197246">
        <w:rPr>
          <w:rFonts w:ascii="Trebuchet MS" w:hAnsi="Trebuchet MS"/>
          <w:sz w:val="22"/>
          <w:szCs w:val="22"/>
        </w:rPr>
        <w:t>inclusive</w:t>
      </w:r>
      <w:r w:rsidR="005023C5">
        <w:rPr>
          <w:rFonts w:ascii="Trebuchet MS" w:hAnsi="Trebuchet MS"/>
          <w:sz w:val="22"/>
          <w:szCs w:val="22"/>
        </w:rPr>
        <w:t xml:space="preserve"> </w:t>
      </w:r>
      <w:r w:rsidR="00B150D1">
        <w:rPr>
          <w:rFonts w:ascii="Trebuchet MS" w:hAnsi="Trebuchet MS"/>
          <w:b/>
          <w:sz w:val="22"/>
          <w:szCs w:val="22"/>
        </w:rPr>
        <w:t>(excludes</w:t>
      </w:r>
      <w:r w:rsidR="005023C5" w:rsidRPr="005023C5">
        <w:rPr>
          <w:rFonts w:ascii="Trebuchet MS" w:hAnsi="Trebuchet MS"/>
          <w:b/>
          <w:sz w:val="22"/>
          <w:szCs w:val="22"/>
        </w:rPr>
        <w:t xml:space="preserve"> mid-term exam material)</w:t>
      </w:r>
      <w:r w:rsidR="008A3525" w:rsidRPr="005023C5">
        <w:rPr>
          <w:rFonts w:ascii="Trebuchet MS" w:hAnsi="Trebuchet MS"/>
          <w:b/>
          <w:sz w:val="22"/>
          <w:szCs w:val="22"/>
        </w:rPr>
        <w:t xml:space="preserve">, </w:t>
      </w:r>
      <w:r w:rsidR="00BC1498" w:rsidRPr="00197246">
        <w:rPr>
          <w:rFonts w:ascii="Trebuchet MS" w:hAnsi="Trebuchet MS"/>
          <w:sz w:val="22"/>
          <w:szCs w:val="22"/>
        </w:rPr>
        <w:t>and</w:t>
      </w:r>
      <w:r w:rsidR="00426487" w:rsidRPr="00197246">
        <w:rPr>
          <w:rFonts w:ascii="Trebuchet MS" w:hAnsi="Trebuchet MS"/>
          <w:sz w:val="22"/>
          <w:szCs w:val="22"/>
        </w:rPr>
        <w:t xml:space="preserve"> includes any obligatory readings</w:t>
      </w:r>
      <w:r w:rsidRPr="00197246">
        <w:rPr>
          <w:rFonts w:ascii="Trebuchet MS" w:hAnsi="Trebuchet MS"/>
          <w:sz w:val="22"/>
          <w:szCs w:val="22"/>
        </w:rPr>
        <w:t xml:space="preserve">. It will </w:t>
      </w:r>
      <w:r w:rsidR="007D35FC" w:rsidRPr="00197246">
        <w:rPr>
          <w:rFonts w:ascii="Trebuchet MS" w:hAnsi="Trebuchet MS"/>
          <w:sz w:val="22"/>
          <w:szCs w:val="22"/>
        </w:rPr>
        <w:t>be simila</w:t>
      </w:r>
      <w:r w:rsidR="00862BF2" w:rsidRPr="00197246">
        <w:rPr>
          <w:rFonts w:ascii="Trebuchet MS" w:hAnsi="Trebuchet MS"/>
          <w:sz w:val="22"/>
          <w:szCs w:val="22"/>
        </w:rPr>
        <w:t xml:space="preserve">r </w:t>
      </w:r>
      <w:r w:rsidR="00B150D1">
        <w:rPr>
          <w:rFonts w:ascii="Trebuchet MS" w:hAnsi="Trebuchet MS"/>
          <w:sz w:val="22"/>
          <w:szCs w:val="22"/>
        </w:rPr>
        <w:t>in structure to the mid-term and</w:t>
      </w:r>
      <w:r w:rsidR="00862BF2" w:rsidRPr="00197246">
        <w:rPr>
          <w:rFonts w:ascii="Trebuchet MS" w:hAnsi="Trebuchet MS"/>
          <w:sz w:val="22"/>
          <w:szCs w:val="22"/>
        </w:rPr>
        <w:t xml:space="preserve"> will </w:t>
      </w:r>
      <w:r w:rsidR="00BC1498" w:rsidRPr="00197246">
        <w:rPr>
          <w:rFonts w:ascii="Trebuchet MS" w:hAnsi="Trebuchet MS"/>
          <w:sz w:val="22"/>
          <w:szCs w:val="22"/>
        </w:rPr>
        <w:t>take place</w:t>
      </w:r>
      <w:r w:rsidR="00862BF2" w:rsidRPr="00197246">
        <w:rPr>
          <w:rFonts w:ascii="Trebuchet MS" w:hAnsi="Trebuchet MS"/>
          <w:sz w:val="22"/>
          <w:szCs w:val="22"/>
        </w:rPr>
        <w:t xml:space="preserve"> </w:t>
      </w:r>
      <w:r w:rsidR="00197246" w:rsidRPr="00197246">
        <w:rPr>
          <w:rFonts w:ascii="Trebuchet MS" w:hAnsi="Trebuchet MS"/>
          <w:sz w:val="22"/>
          <w:szCs w:val="22"/>
        </w:rPr>
        <w:t xml:space="preserve">during the final exam period </w:t>
      </w:r>
      <w:r w:rsidR="00197246" w:rsidRPr="00197246">
        <w:rPr>
          <w:rFonts w:ascii="Trebuchet MS" w:hAnsi="Trebuchet MS"/>
          <w:b/>
          <w:sz w:val="22"/>
          <w:szCs w:val="22"/>
          <w:u w:val="single"/>
        </w:rPr>
        <w:t>December 5</w:t>
      </w:r>
      <w:r w:rsidR="00197246" w:rsidRPr="00197246">
        <w:rPr>
          <w:rFonts w:ascii="Trebuchet MS" w:hAnsi="Trebuchet MS"/>
          <w:b/>
          <w:sz w:val="22"/>
          <w:szCs w:val="22"/>
          <w:u w:val="single"/>
          <w:vertAlign w:val="superscript"/>
        </w:rPr>
        <w:t>th</w:t>
      </w:r>
      <w:r w:rsidR="00197246" w:rsidRPr="00197246">
        <w:rPr>
          <w:rFonts w:ascii="Trebuchet MS" w:hAnsi="Trebuchet MS"/>
          <w:b/>
          <w:sz w:val="22"/>
          <w:szCs w:val="22"/>
          <w:u w:val="single"/>
        </w:rPr>
        <w:t xml:space="preserve"> – 18</w:t>
      </w:r>
      <w:r w:rsidR="00197246" w:rsidRPr="00197246">
        <w:rPr>
          <w:rFonts w:ascii="Trebuchet MS" w:hAnsi="Trebuchet MS"/>
          <w:b/>
          <w:sz w:val="22"/>
          <w:szCs w:val="22"/>
          <w:u w:val="single"/>
          <w:vertAlign w:val="superscript"/>
        </w:rPr>
        <w:t>th</w:t>
      </w:r>
      <w:r w:rsidR="00197246" w:rsidRPr="00197246">
        <w:rPr>
          <w:rFonts w:ascii="Trebuchet MS" w:hAnsi="Trebuchet MS"/>
          <w:b/>
          <w:sz w:val="22"/>
          <w:szCs w:val="22"/>
          <w:u w:val="single"/>
        </w:rPr>
        <w:t xml:space="preserve">. </w:t>
      </w:r>
    </w:p>
    <w:p w:rsidR="00197246" w:rsidRPr="00197246" w:rsidRDefault="00197246" w:rsidP="00197246">
      <w:pPr>
        <w:tabs>
          <w:tab w:val="left" w:pos="540"/>
        </w:tabs>
        <w:ind w:left="567"/>
        <w:jc w:val="both"/>
        <w:rPr>
          <w:rFonts w:ascii="Trebuchet MS" w:hAnsi="Trebuchet M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2"/>
        <w:gridCol w:w="993"/>
        <w:gridCol w:w="3685"/>
        <w:gridCol w:w="2108"/>
      </w:tblGrid>
      <w:tr w:rsidR="00D765C3" w:rsidRPr="003242CA" w:rsidTr="00197246">
        <w:trPr>
          <w:trHeight w:val="308"/>
          <w:jc w:val="center"/>
        </w:trPr>
        <w:tc>
          <w:tcPr>
            <w:tcW w:w="1962" w:type="dxa"/>
          </w:tcPr>
          <w:p w:rsidR="00D765C3" w:rsidRPr="003242CA" w:rsidRDefault="00D765C3" w:rsidP="003242CA">
            <w:pPr>
              <w:jc w:val="both"/>
              <w:rPr>
                <w:rFonts w:ascii="Trebuchet MS" w:hAnsi="Trebuchet MS"/>
                <w:b/>
                <w:sz w:val="22"/>
                <w:szCs w:val="22"/>
              </w:rPr>
            </w:pPr>
            <w:r w:rsidRPr="003242CA">
              <w:rPr>
                <w:rFonts w:ascii="Trebuchet MS" w:hAnsi="Trebuchet MS"/>
                <w:b/>
                <w:sz w:val="22"/>
                <w:szCs w:val="22"/>
              </w:rPr>
              <w:t>Evaluation Tool</w:t>
            </w:r>
          </w:p>
        </w:tc>
        <w:tc>
          <w:tcPr>
            <w:tcW w:w="993" w:type="dxa"/>
          </w:tcPr>
          <w:p w:rsidR="00D765C3" w:rsidRPr="003242CA" w:rsidRDefault="00D765C3" w:rsidP="00152E84">
            <w:pPr>
              <w:jc w:val="both"/>
              <w:rPr>
                <w:rFonts w:ascii="Trebuchet MS" w:hAnsi="Trebuchet MS"/>
                <w:b/>
                <w:sz w:val="22"/>
                <w:szCs w:val="22"/>
              </w:rPr>
            </w:pPr>
            <w:r w:rsidRPr="003242CA">
              <w:rPr>
                <w:rFonts w:ascii="Trebuchet MS" w:hAnsi="Trebuchet MS"/>
                <w:b/>
                <w:sz w:val="22"/>
                <w:szCs w:val="22"/>
              </w:rPr>
              <w:t>Weight</w:t>
            </w:r>
          </w:p>
        </w:tc>
        <w:tc>
          <w:tcPr>
            <w:tcW w:w="3685" w:type="dxa"/>
          </w:tcPr>
          <w:p w:rsidR="00D765C3" w:rsidRPr="003242CA" w:rsidRDefault="00D765C3" w:rsidP="003242CA">
            <w:pPr>
              <w:jc w:val="both"/>
              <w:rPr>
                <w:rFonts w:ascii="Trebuchet MS" w:hAnsi="Trebuchet MS"/>
                <w:b/>
                <w:sz w:val="22"/>
                <w:szCs w:val="22"/>
              </w:rPr>
            </w:pPr>
            <w:r>
              <w:rPr>
                <w:rFonts w:ascii="Trebuchet MS" w:hAnsi="Trebuchet MS"/>
                <w:b/>
                <w:sz w:val="22"/>
                <w:szCs w:val="22"/>
              </w:rPr>
              <w:t>Covers</w:t>
            </w:r>
          </w:p>
        </w:tc>
        <w:tc>
          <w:tcPr>
            <w:tcW w:w="2108" w:type="dxa"/>
          </w:tcPr>
          <w:p w:rsidR="00D765C3" w:rsidRPr="003242CA" w:rsidRDefault="00D765C3" w:rsidP="00D765C3">
            <w:pPr>
              <w:jc w:val="both"/>
              <w:rPr>
                <w:rFonts w:ascii="Trebuchet MS" w:hAnsi="Trebuchet MS"/>
                <w:b/>
                <w:sz w:val="22"/>
                <w:szCs w:val="22"/>
              </w:rPr>
            </w:pPr>
            <w:r w:rsidRPr="003242CA">
              <w:rPr>
                <w:rFonts w:ascii="Trebuchet MS" w:hAnsi="Trebuchet MS"/>
                <w:b/>
                <w:sz w:val="22"/>
                <w:szCs w:val="22"/>
              </w:rPr>
              <w:t>D</w:t>
            </w:r>
            <w:r>
              <w:rPr>
                <w:rFonts w:ascii="Trebuchet MS" w:hAnsi="Trebuchet MS"/>
                <w:b/>
                <w:sz w:val="22"/>
                <w:szCs w:val="22"/>
              </w:rPr>
              <w:t>ate</w:t>
            </w:r>
          </w:p>
        </w:tc>
      </w:tr>
      <w:tr w:rsidR="00D765C3" w:rsidRPr="003242CA" w:rsidTr="00197246">
        <w:trPr>
          <w:trHeight w:val="554"/>
          <w:jc w:val="center"/>
        </w:trPr>
        <w:tc>
          <w:tcPr>
            <w:tcW w:w="1962" w:type="dxa"/>
          </w:tcPr>
          <w:p w:rsidR="00197246" w:rsidRDefault="00197246" w:rsidP="003242CA">
            <w:pPr>
              <w:jc w:val="both"/>
              <w:rPr>
                <w:rFonts w:ascii="Trebuchet MS" w:hAnsi="Trebuchet MS"/>
                <w:sz w:val="22"/>
                <w:szCs w:val="22"/>
              </w:rPr>
            </w:pPr>
          </w:p>
          <w:p w:rsidR="00D765C3" w:rsidRPr="003242CA" w:rsidRDefault="00D765C3" w:rsidP="003242CA">
            <w:pPr>
              <w:jc w:val="both"/>
              <w:rPr>
                <w:rFonts w:ascii="Trebuchet MS" w:hAnsi="Trebuchet MS"/>
                <w:sz w:val="22"/>
                <w:szCs w:val="22"/>
              </w:rPr>
            </w:pPr>
            <w:r>
              <w:rPr>
                <w:rFonts w:ascii="Trebuchet MS" w:hAnsi="Trebuchet MS"/>
                <w:sz w:val="22"/>
                <w:szCs w:val="22"/>
              </w:rPr>
              <w:t>Quiz</w:t>
            </w:r>
          </w:p>
        </w:tc>
        <w:tc>
          <w:tcPr>
            <w:tcW w:w="993" w:type="dxa"/>
          </w:tcPr>
          <w:p w:rsidR="00197246" w:rsidRDefault="00197246" w:rsidP="00152E84">
            <w:pPr>
              <w:jc w:val="both"/>
              <w:rPr>
                <w:rFonts w:ascii="Trebuchet MS" w:hAnsi="Trebuchet MS"/>
                <w:sz w:val="22"/>
                <w:szCs w:val="22"/>
              </w:rPr>
            </w:pPr>
          </w:p>
          <w:p w:rsidR="00D765C3" w:rsidRPr="003242CA" w:rsidRDefault="00197246" w:rsidP="00152E84">
            <w:pPr>
              <w:jc w:val="both"/>
              <w:rPr>
                <w:rFonts w:ascii="Trebuchet MS" w:hAnsi="Trebuchet MS"/>
                <w:sz w:val="22"/>
                <w:szCs w:val="22"/>
              </w:rPr>
            </w:pPr>
            <w:r>
              <w:rPr>
                <w:rFonts w:ascii="Trebuchet MS" w:hAnsi="Trebuchet MS"/>
                <w:sz w:val="22"/>
                <w:szCs w:val="22"/>
              </w:rPr>
              <w:t>21</w:t>
            </w:r>
            <w:r w:rsidR="00D765C3" w:rsidRPr="003242CA">
              <w:rPr>
                <w:rFonts w:ascii="Trebuchet MS" w:hAnsi="Trebuchet MS"/>
                <w:sz w:val="22"/>
                <w:szCs w:val="22"/>
              </w:rPr>
              <w:t>%</w:t>
            </w:r>
          </w:p>
        </w:tc>
        <w:tc>
          <w:tcPr>
            <w:tcW w:w="3685" w:type="dxa"/>
          </w:tcPr>
          <w:p w:rsidR="00197246" w:rsidRDefault="00197246" w:rsidP="00197246">
            <w:pPr>
              <w:jc w:val="both"/>
              <w:rPr>
                <w:rFonts w:ascii="Trebuchet MS" w:hAnsi="Trebuchet MS"/>
                <w:sz w:val="22"/>
                <w:szCs w:val="22"/>
              </w:rPr>
            </w:pPr>
          </w:p>
          <w:p w:rsidR="00D765C3" w:rsidRDefault="00197246" w:rsidP="00AE5AB1">
            <w:pPr>
              <w:jc w:val="both"/>
              <w:rPr>
                <w:rFonts w:ascii="Trebuchet MS" w:hAnsi="Trebuchet MS"/>
                <w:sz w:val="22"/>
                <w:szCs w:val="22"/>
              </w:rPr>
            </w:pPr>
            <w:r>
              <w:rPr>
                <w:rFonts w:ascii="Trebuchet MS" w:hAnsi="Trebuchet MS"/>
                <w:sz w:val="22"/>
                <w:szCs w:val="22"/>
              </w:rPr>
              <w:t>Sept.11</w:t>
            </w:r>
            <w:r w:rsidRPr="00197246">
              <w:rPr>
                <w:rFonts w:ascii="Trebuchet MS" w:hAnsi="Trebuchet MS"/>
                <w:sz w:val="22"/>
                <w:szCs w:val="22"/>
                <w:vertAlign w:val="superscript"/>
              </w:rPr>
              <w:t>th</w:t>
            </w:r>
            <w:r>
              <w:rPr>
                <w:rFonts w:ascii="Trebuchet MS" w:hAnsi="Trebuchet MS"/>
                <w:sz w:val="22"/>
                <w:szCs w:val="22"/>
              </w:rPr>
              <w:t xml:space="preserve"> – 20</w:t>
            </w:r>
            <w:r w:rsidRPr="00197246">
              <w:rPr>
                <w:rFonts w:ascii="Trebuchet MS" w:hAnsi="Trebuchet MS"/>
                <w:sz w:val="22"/>
                <w:szCs w:val="22"/>
                <w:vertAlign w:val="superscript"/>
              </w:rPr>
              <w:t>th</w:t>
            </w:r>
            <w:r>
              <w:rPr>
                <w:rFonts w:ascii="Trebuchet MS" w:hAnsi="Trebuchet MS"/>
                <w:sz w:val="22"/>
                <w:szCs w:val="22"/>
              </w:rPr>
              <w:t xml:space="preserve"> inclusive. </w:t>
            </w:r>
          </w:p>
        </w:tc>
        <w:tc>
          <w:tcPr>
            <w:tcW w:w="2108" w:type="dxa"/>
          </w:tcPr>
          <w:p w:rsidR="00197246" w:rsidRDefault="00197246" w:rsidP="003242CA">
            <w:pPr>
              <w:jc w:val="both"/>
              <w:rPr>
                <w:rFonts w:ascii="Trebuchet MS" w:hAnsi="Trebuchet MS"/>
                <w:sz w:val="22"/>
                <w:szCs w:val="22"/>
              </w:rPr>
            </w:pPr>
          </w:p>
          <w:p w:rsidR="00D765C3" w:rsidRPr="003242CA" w:rsidRDefault="00197246" w:rsidP="003242CA">
            <w:pPr>
              <w:jc w:val="both"/>
              <w:rPr>
                <w:rFonts w:ascii="Trebuchet MS" w:hAnsi="Trebuchet MS"/>
                <w:sz w:val="22"/>
                <w:szCs w:val="22"/>
              </w:rPr>
            </w:pPr>
            <w:r>
              <w:rPr>
                <w:rFonts w:ascii="Trebuchet MS" w:hAnsi="Trebuchet MS"/>
                <w:sz w:val="22"/>
                <w:szCs w:val="22"/>
              </w:rPr>
              <w:t>September 25</w:t>
            </w:r>
            <w:r w:rsidRPr="00197246">
              <w:rPr>
                <w:rFonts w:ascii="Trebuchet MS" w:hAnsi="Trebuchet MS"/>
                <w:sz w:val="22"/>
                <w:szCs w:val="22"/>
                <w:vertAlign w:val="superscript"/>
              </w:rPr>
              <w:t>th</w:t>
            </w:r>
            <w:r>
              <w:rPr>
                <w:rFonts w:ascii="Trebuchet MS" w:hAnsi="Trebuchet MS"/>
                <w:sz w:val="22"/>
                <w:szCs w:val="22"/>
              </w:rPr>
              <w:t xml:space="preserve"> </w:t>
            </w:r>
          </w:p>
        </w:tc>
      </w:tr>
      <w:tr w:rsidR="00D765C3" w:rsidRPr="003242CA" w:rsidTr="00197246">
        <w:trPr>
          <w:jc w:val="center"/>
        </w:trPr>
        <w:tc>
          <w:tcPr>
            <w:tcW w:w="1962" w:type="dxa"/>
          </w:tcPr>
          <w:p w:rsidR="00197246" w:rsidRDefault="00197246" w:rsidP="003242CA">
            <w:pPr>
              <w:jc w:val="both"/>
              <w:rPr>
                <w:rFonts w:ascii="Trebuchet MS" w:hAnsi="Trebuchet MS"/>
                <w:sz w:val="22"/>
                <w:szCs w:val="22"/>
              </w:rPr>
            </w:pPr>
          </w:p>
          <w:p w:rsidR="001D33A9" w:rsidRDefault="001D33A9" w:rsidP="003242CA">
            <w:pPr>
              <w:jc w:val="both"/>
              <w:rPr>
                <w:rFonts w:ascii="Trebuchet MS" w:hAnsi="Trebuchet MS"/>
                <w:sz w:val="22"/>
                <w:szCs w:val="22"/>
              </w:rPr>
            </w:pPr>
          </w:p>
          <w:p w:rsidR="00D765C3" w:rsidRPr="003242CA" w:rsidRDefault="00D7590F" w:rsidP="003242CA">
            <w:pPr>
              <w:jc w:val="both"/>
              <w:rPr>
                <w:rFonts w:ascii="Trebuchet MS" w:hAnsi="Trebuchet MS"/>
                <w:sz w:val="22"/>
                <w:szCs w:val="22"/>
              </w:rPr>
            </w:pPr>
            <w:r>
              <w:rPr>
                <w:rFonts w:ascii="Trebuchet MS" w:hAnsi="Trebuchet MS"/>
                <w:sz w:val="22"/>
                <w:szCs w:val="22"/>
              </w:rPr>
              <w:t xml:space="preserve">Mid-Term </w:t>
            </w:r>
            <w:r w:rsidR="00D765C3">
              <w:rPr>
                <w:rFonts w:ascii="Trebuchet MS" w:hAnsi="Trebuchet MS"/>
                <w:sz w:val="22"/>
                <w:szCs w:val="22"/>
              </w:rPr>
              <w:t>Exam</w:t>
            </w:r>
          </w:p>
        </w:tc>
        <w:tc>
          <w:tcPr>
            <w:tcW w:w="993" w:type="dxa"/>
          </w:tcPr>
          <w:p w:rsidR="00197246" w:rsidRDefault="00197246" w:rsidP="00152E84">
            <w:pPr>
              <w:jc w:val="both"/>
              <w:rPr>
                <w:rFonts w:ascii="Trebuchet MS" w:hAnsi="Trebuchet MS"/>
                <w:sz w:val="22"/>
                <w:szCs w:val="22"/>
              </w:rPr>
            </w:pPr>
          </w:p>
          <w:p w:rsidR="001D33A9" w:rsidRDefault="001D33A9" w:rsidP="00152E84">
            <w:pPr>
              <w:jc w:val="both"/>
              <w:rPr>
                <w:rFonts w:ascii="Trebuchet MS" w:hAnsi="Trebuchet MS"/>
                <w:sz w:val="22"/>
                <w:szCs w:val="22"/>
              </w:rPr>
            </w:pPr>
          </w:p>
          <w:p w:rsidR="00D765C3" w:rsidRPr="003242CA" w:rsidRDefault="00197246" w:rsidP="00152E84">
            <w:pPr>
              <w:jc w:val="both"/>
              <w:rPr>
                <w:rFonts w:ascii="Trebuchet MS" w:hAnsi="Trebuchet MS"/>
                <w:sz w:val="22"/>
                <w:szCs w:val="22"/>
              </w:rPr>
            </w:pPr>
            <w:r>
              <w:rPr>
                <w:rFonts w:ascii="Trebuchet MS" w:hAnsi="Trebuchet MS"/>
                <w:sz w:val="22"/>
                <w:szCs w:val="22"/>
              </w:rPr>
              <w:t>39</w:t>
            </w:r>
            <w:r w:rsidR="00D765C3" w:rsidRPr="003242CA">
              <w:rPr>
                <w:rFonts w:ascii="Trebuchet MS" w:hAnsi="Trebuchet MS"/>
                <w:sz w:val="22"/>
                <w:szCs w:val="22"/>
              </w:rPr>
              <w:t>%</w:t>
            </w:r>
          </w:p>
        </w:tc>
        <w:tc>
          <w:tcPr>
            <w:tcW w:w="3685" w:type="dxa"/>
          </w:tcPr>
          <w:p w:rsidR="001D33A9" w:rsidRDefault="001D33A9" w:rsidP="00F87A93">
            <w:pPr>
              <w:rPr>
                <w:rFonts w:ascii="Trebuchet MS" w:hAnsi="Trebuchet MS"/>
                <w:sz w:val="22"/>
                <w:szCs w:val="22"/>
              </w:rPr>
            </w:pPr>
          </w:p>
          <w:p w:rsidR="00F26757" w:rsidRDefault="00197246" w:rsidP="005023C5">
            <w:pPr>
              <w:rPr>
                <w:rFonts w:ascii="Trebuchet MS" w:hAnsi="Trebuchet MS"/>
                <w:sz w:val="22"/>
                <w:szCs w:val="22"/>
              </w:rPr>
            </w:pPr>
            <w:r>
              <w:rPr>
                <w:rFonts w:ascii="Trebuchet MS" w:hAnsi="Trebuchet MS"/>
                <w:sz w:val="22"/>
                <w:szCs w:val="22"/>
              </w:rPr>
              <w:t>Sept. 25</w:t>
            </w:r>
            <w:r w:rsidRPr="00197246">
              <w:rPr>
                <w:rFonts w:ascii="Trebuchet MS" w:hAnsi="Trebuchet MS"/>
                <w:sz w:val="22"/>
                <w:szCs w:val="22"/>
                <w:vertAlign w:val="superscript"/>
              </w:rPr>
              <w:t>th</w:t>
            </w:r>
            <w:r>
              <w:rPr>
                <w:rFonts w:ascii="Trebuchet MS" w:hAnsi="Trebuchet MS"/>
                <w:sz w:val="22"/>
                <w:szCs w:val="22"/>
              </w:rPr>
              <w:t xml:space="preserve"> – Oct.</w:t>
            </w:r>
            <w:r w:rsidR="005023C5">
              <w:rPr>
                <w:rFonts w:ascii="Trebuchet MS" w:hAnsi="Trebuchet MS"/>
                <w:sz w:val="22"/>
                <w:szCs w:val="22"/>
              </w:rPr>
              <w:t>25</w:t>
            </w:r>
            <w:r w:rsidR="005023C5">
              <w:rPr>
                <w:rFonts w:ascii="Trebuchet MS" w:hAnsi="Trebuchet MS"/>
                <w:sz w:val="22"/>
                <w:szCs w:val="22"/>
                <w:vertAlign w:val="superscript"/>
              </w:rPr>
              <w:t>th</w:t>
            </w:r>
            <w:r>
              <w:rPr>
                <w:rFonts w:ascii="Trebuchet MS" w:hAnsi="Trebuchet MS"/>
                <w:sz w:val="22"/>
                <w:szCs w:val="22"/>
              </w:rPr>
              <w:t xml:space="preserve"> </w:t>
            </w:r>
            <w:r w:rsidR="00F26757">
              <w:rPr>
                <w:rFonts w:ascii="Trebuchet MS" w:hAnsi="Trebuchet MS"/>
                <w:sz w:val="22"/>
                <w:szCs w:val="22"/>
              </w:rPr>
              <w:t>inclusive</w:t>
            </w:r>
            <w:r w:rsidR="00F87A93">
              <w:rPr>
                <w:rFonts w:ascii="Trebuchet MS" w:hAnsi="Trebuchet MS"/>
                <w:sz w:val="22"/>
                <w:szCs w:val="22"/>
              </w:rPr>
              <w:t>. *Excludes quiz material.</w:t>
            </w:r>
          </w:p>
        </w:tc>
        <w:tc>
          <w:tcPr>
            <w:tcW w:w="2108" w:type="dxa"/>
          </w:tcPr>
          <w:p w:rsidR="00197246" w:rsidRDefault="00197246" w:rsidP="003242CA">
            <w:pPr>
              <w:jc w:val="both"/>
              <w:rPr>
                <w:rFonts w:ascii="Trebuchet MS" w:hAnsi="Trebuchet MS"/>
                <w:sz w:val="22"/>
                <w:szCs w:val="22"/>
              </w:rPr>
            </w:pPr>
          </w:p>
          <w:p w:rsidR="001D33A9" w:rsidRDefault="001D33A9" w:rsidP="003242CA">
            <w:pPr>
              <w:jc w:val="both"/>
              <w:rPr>
                <w:rFonts w:ascii="Trebuchet MS" w:hAnsi="Trebuchet MS"/>
                <w:sz w:val="22"/>
                <w:szCs w:val="22"/>
              </w:rPr>
            </w:pPr>
          </w:p>
          <w:p w:rsidR="001D33A9" w:rsidRPr="003242CA" w:rsidRDefault="00197246" w:rsidP="003242CA">
            <w:pPr>
              <w:jc w:val="both"/>
              <w:rPr>
                <w:rFonts w:ascii="Trebuchet MS" w:hAnsi="Trebuchet MS"/>
                <w:sz w:val="22"/>
                <w:szCs w:val="22"/>
              </w:rPr>
            </w:pPr>
            <w:r>
              <w:rPr>
                <w:rFonts w:ascii="Trebuchet MS" w:hAnsi="Trebuchet MS"/>
                <w:sz w:val="22"/>
                <w:szCs w:val="22"/>
              </w:rPr>
              <w:t>November 1</w:t>
            </w:r>
            <w:r w:rsidRPr="00197246">
              <w:rPr>
                <w:rFonts w:ascii="Trebuchet MS" w:hAnsi="Trebuchet MS"/>
                <w:sz w:val="22"/>
                <w:szCs w:val="22"/>
                <w:vertAlign w:val="superscript"/>
              </w:rPr>
              <w:t>st</w:t>
            </w:r>
            <w:r>
              <w:rPr>
                <w:rFonts w:ascii="Trebuchet MS" w:hAnsi="Trebuchet MS"/>
                <w:sz w:val="22"/>
                <w:szCs w:val="22"/>
              </w:rPr>
              <w:t xml:space="preserve"> </w:t>
            </w:r>
          </w:p>
        </w:tc>
      </w:tr>
      <w:tr w:rsidR="00D765C3" w:rsidRPr="003242CA" w:rsidTr="00197246">
        <w:trPr>
          <w:jc w:val="center"/>
        </w:trPr>
        <w:tc>
          <w:tcPr>
            <w:tcW w:w="1962" w:type="dxa"/>
          </w:tcPr>
          <w:p w:rsidR="001D33A9" w:rsidRDefault="001D33A9" w:rsidP="003242CA">
            <w:pPr>
              <w:jc w:val="both"/>
              <w:rPr>
                <w:rFonts w:ascii="Trebuchet MS" w:hAnsi="Trebuchet MS"/>
                <w:sz w:val="22"/>
                <w:szCs w:val="22"/>
              </w:rPr>
            </w:pPr>
          </w:p>
          <w:p w:rsidR="00D765C3" w:rsidRPr="003242CA" w:rsidRDefault="00D765C3" w:rsidP="003242CA">
            <w:pPr>
              <w:jc w:val="both"/>
              <w:rPr>
                <w:rFonts w:ascii="Trebuchet MS" w:hAnsi="Trebuchet MS"/>
                <w:sz w:val="22"/>
                <w:szCs w:val="22"/>
              </w:rPr>
            </w:pPr>
            <w:r w:rsidRPr="003242CA">
              <w:rPr>
                <w:rFonts w:ascii="Trebuchet MS" w:hAnsi="Trebuchet MS"/>
                <w:sz w:val="22"/>
                <w:szCs w:val="22"/>
              </w:rPr>
              <w:t>Final Exam</w:t>
            </w:r>
          </w:p>
        </w:tc>
        <w:tc>
          <w:tcPr>
            <w:tcW w:w="993" w:type="dxa"/>
          </w:tcPr>
          <w:p w:rsidR="001D33A9" w:rsidRDefault="001D33A9" w:rsidP="00152E84">
            <w:pPr>
              <w:jc w:val="both"/>
              <w:rPr>
                <w:rFonts w:ascii="Trebuchet MS" w:hAnsi="Trebuchet MS"/>
                <w:sz w:val="22"/>
                <w:szCs w:val="22"/>
              </w:rPr>
            </w:pPr>
          </w:p>
          <w:p w:rsidR="00D765C3" w:rsidRPr="003242CA" w:rsidRDefault="00873B2B" w:rsidP="00152E84">
            <w:pPr>
              <w:jc w:val="both"/>
              <w:rPr>
                <w:rFonts w:ascii="Trebuchet MS" w:hAnsi="Trebuchet MS"/>
                <w:sz w:val="22"/>
                <w:szCs w:val="22"/>
              </w:rPr>
            </w:pPr>
            <w:r>
              <w:rPr>
                <w:rFonts w:ascii="Trebuchet MS" w:hAnsi="Trebuchet MS"/>
                <w:sz w:val="22"/>
                <w:szCs w:val="22"/>
              </w:rPr>
              <w:t>40</w:t>
            </w:r>
            <w:r w:rsidR="00D765C3" w:rsidRPr="003242CA">
              <w:rPr>
                <w:rFonts w:ascii="Trebuchet MS" w:hAnsi="Trebuchet MS"/>
                <w:sz w:val="22"/>
                <w:szCs w:val="22"/>
              </w:rPr>
              <w:t>%</w:t>
            </w:r>
          </w:p>
        </w:tc>
        <w:tc>
          <w:tcPr>
            <w:tcW w:w="3685" w:type="dxa"/>
          </w:tcPr>
          <w:p w:rsidR="001D33A9" w:rsidRDefault="001D33A9" w:rsidP="00DE4915">
            <w:pPr>
              <w:jc w:val="both"/>
              <w:rPr>
                <w:rFonts w:ascii="Trebuchet MS" w:hAnsi="Trebuchet MS"/>
                <w:sz w:val="22"/>
                <w:szCs w:val="22"/>
              </w:rPr>
            </w:pPr>
          </w:p>
          <w:p w:rsidR="00DE4915" w:rsidRDefault="005023C5" w:rsidP="00DE4915">
            <w:pPr>
              <w:jc w:val="both"/>
              <w:rPr>
                <w:rFonts w:ascii="Trebuchet MS" w:hAnsi="Trebuchet MS"/>
                <w:sz w:val="22"/>
                <w:szCs w:val="22"/>
              </w:rPr>
            </w:pPr>
            <w:r>
              <w:rPr>
                <w:rFonts w:ascii="Trebuchet MS" w:hAnsi="Trebuchet MS"/>
                <w:sz w:val="22"/>
                <w:szCs w:val="22"/>
              </w:rPr>
              <w:t>Oct. 30</w:t>
            </w:r>
            <w:r w:rsidR="00197246" w:rsidRPr="00197246">
              <w:rPr>
                <w:rFonts w:ascii="Trebuchet MS" w:hAnsi="Trebuchet MS"/>
                <w:sz w:val="22"/>
                <w:szCs w:val="22"/>
                <w:vertAlign w:val="superscript"/>
              </w:rPr>
              <w:t>th</w:t>
            </w:r>
            <w:r w:rsidR="00197246">
              <w:rPr>
                <w:rFonts w:ascii="Trebuchet MS" w:hAnsi="Trebuchet MS"/>
                <w:sz w:val="22"/>
                <w:szCs w:val="22"/>
              </w:rPr>
              <w:t xml:space="preserve"> – </w:t>
            </w:r>
            <w:r>
              <w:rPr>
                <w:rFonts w:ascii="Trebuchet MS" w:hAnsi="Trebuchet MS"/>
                <w:sz w:val="22"/>
                <w:szCs w:val="22"/>
              </w:rPr>
              <w:t xml:space="preserve">Nov. </w:t>
            </w:r>
            <w:r w:rsidR="00197246">
              <w:rPr>
                <w:rFonts w:ascii="Trebuchet MS" w:hAnsi="Trebuchet MS"/>
                <w:sz w:val="22"/>
                <w:szCs w:val="22"/>
              </w:rPr>
              <w:t>29</w:t>
            </w:r>
            <w:r w:rsidR="00197246" w:rsidRPr="00197246">
              <w:rPr>
                <w:rFonts w:ascii="Trebuchet MS" w:hAnsi="Trebuchet MS"/>
                <w:sz w:val="22"/>
                <w:szCs w:val="22"/>
                <w:vertAlign w:val="superscript"/>
              </w:rPr>
              <w:t>th</w:t>
            </w:r>
            <w:r w:rsidR="00197246">
              <w:rPr>
                <w:rFonts w:ascii="Trebuchet MS" w:hAnsi="Trebuchet MS"/>
                <w:sz w:val="22"/>
                <w:szCs w:val="22"/>
              </w:rPr>
              <w:t xml:space="preserve"> </w:t>
            </w:r>
            <w:r w:rsidR="00F26757">
              <w:rPr>
                <w:rFonts w:ascii="Trebuchet MS" w:hAnsi="Trebuchet MS"/>
                <w:sz w:val="22"/>
                <w:szCs w:val="22"/>
              </w:rPr>
              <w:t>inclusive.</w:t>
            </w:r>
          </w:p>
          <w:p w:rsidR="00B150D1" w:rsidRDefault="00B150D1" w:rsidP="00DE4915">
            <w:pPr>
              <w:jc w:val="both"/>
              <w:rPr>
                <w:rFonts w:ascii="Trebuchet MS" w:hAnsi="Trebuchet MS"/>
                <w:sz w:val="22"/>
                <w:szCs w:val="22"/>
              </w:rPr>
            </w:pPr>
            <w:r>
              <w:rPr>
                <w:rFonts w:ascii="Trebuchet MS" w:hAnsi="Trebuchet MS"/>
                <w:sz w:val="22"/>
                <w:szCs w:val="22"/>
              </w:rPr>
              <w:t>*Excludes Mid-Term material.</w:t>
            </w:r>
          </w:p>
        </w:tc>
        <w:tc>
          <w:tcPr>
            <w:tcW w:w="2108" w:type="dxa"/>
          </w:tcPr>
          <w:p w:rsidR="001D33A9" w:rsidRDefault="001D33A9" w:rsidP="00197246">
            <w:pPr>
              <w:rPr>
                <w:rFonts w:ascii="Trebuchet MS" w:hAnsi="Trebuchet MS"/>
                <w:sz w:val="22"/>
                <w:szCs w:val="22"/>
              </w:rPr>
            </w:pPr>
          </w:p>
          <w:p w:rsidR="00197246" w:rsidRDefault="00197246" w:rsidP="00197246">
            <w:pPr>
              <w:rPr>
                <w:rFonts w:ascii="Trebuchet MS" w:hAnsi="Trebuchet MS"/>
                <w:sz w:val="22"/>
                <w:szCs w:val="22"/>
              </w:rPr>
            </w:pPr>
            <w:r>
              <w:rPr>
                <w:rFonts w:ascii="Trebuchet MS" w:hAnsi="Trebuchet MS"/>
                <w:sz w:val="22"/>
                <w:szCs w:val="22"/>
              </w:rPr>
              <w:t xml:space="preserve">Between </w:t>
            </w:r>
          </w:p>
          <w:p w:rsidR="00D765C3" w:rsidRPr="003242CA" w:rsidRDefault="00197246" w:rsidP="00197246">
            <w:pPr>
              <w:rPr>
                <w:rFonts w:ascii="Trebuchet MS" w:hAnsi="Trebuchet MS"/>
                <w:sz w:val="22"/>
                <w:szCs w:val="22"/>
              </w:rPr>
            </w:pPr>
            <w:r>
              <w:rPr>
                <w:rFonts w:ascii="Trebuchet MS" w:hAnsi="Trebuchet MS"/>
                <w:sz w:val="22"/>
                <w:szCs w:val="22"/>
              </w:rPr>
              <w:t xml:space="preserve">December </w:t>
            </w:r>
            <w:r w:rsidR="00B150D1">
              <w:rPr>
                <w:rFonts w:ascii="Trebuchet MS" w:hAnsi="Trebuchet MS"/>
                <w:sz w:val="22"/>
                <w:szCs w:val="22"/>
              </w:rPr>
              <w:t>5</w:t>
            </w:r>
            <w:r w:rsidRPr="00197246">
              <w:rPr>
                <w:rFonts w:ascii="Trebuchet MS" w:hAnsi="Trebuchet MS"/>
                <w:sz w:val="22"/>
                <w:szCs w:val="22"/>
                <w:vertAlign w:val="superscript"/>
              </w:rPr>
              <w:t>th</w:t>
            </w:r>
            <w:r>
              <w:rPr>
                <w:rFonts w:ascii="Trebuchet MS" w:hAnsi="Trebuchet MS"/>
                <w:sz w:val="22"/>
                <w:szCs w:val="22"/>
              </w:rPr>
              <w:t>–18</w:t>
            </w:r>
            <w:r w:rsidRPr="00197246">
              <w:rPr>
                <w:rFonts w:ascii="Trebuchet MS" w:hAnsi="Trebuchet MS"/>
                <w:sz w:val="22"/>
                <w:szCs w:val="22"/>
                <w:vertAlign w:val="superscript"/>
              </w:rPr>
              <w:t>th</w:t>
            </w:r>
            <w:r>
              <w:rPr>
                <w:rFonts w:ascii="Trebuchet MS" w:hAnsi="Trebuchet MS"/>
                <w:sz w:val="22"/>
                <w:szCs w:val="22"/>
              </w:rPr>
              <w:t xml:space="preserve"> </w:t>
            </w:r>
            <w:r w:rsidR="00862BF2">
              <w:rPr>
                <w:rFonts w:ascii="Trebuchet MS" w:hAnsi="Trebuchet MS"/>
                <w:sz w:val="22"/>
                <w:szCs w:val="22"/>
              </w:rPr>
              <w:t xml:space="preserve"> </w:t>
            </w:r>
          </w:p>
        </w:tc>
      </w:tr>
    </w:tbl>
    <w:p w:rsidR="003242CA" w:rsidRDefault="003242CA"/>
    <w:tbl>
      <w:tblPr>
        <w:tblW w:w="8788"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88"/>
      </w:tblGrid>
      <w:tr w:rsidR="00023965" w:rsidTr="005A185F">
        <w:tc>
          <w:tcPr>
            <w:tcW w:w="8788" w:type="dxa"/>
          </w:tcPr>
          <w:p w:rsidR="00AE5AB1" w:rsidRDefault="00AE5AB1" w:rsidP="00C23244">
            <w:pPr>
              <w:jc w:val="both"/>
              <w:rPr>
                <w:rFonts w:ascii="Trebuchet MS" w:hAnsi="Trebuchet MS"/>
                <w:b/>
                <w:sz w:val="18"/>
                <w:szCs w:val="18"/>
                <w:lang w:val="en-CA"/>
              </w:rPr>
            </w:pPr>
          </w:p>
          <w:p w:rsidR="003242CA" w:rsidRPr="00B35342" w:rsidRDefault="003242CA" w:rsidP="00C23244">
            <w:pPr>
              <w:jc w:val="both"/>
              <w:rPr>
                <w:rFonts w:ascii="Trebuchet MS" w:hAnsi="Trebuchet MS" w:cs="Book Antiqua"/>
                <w:sz w:val="10"/>
                <w:szCs w:val="10"/>
                <w:lang w:val="en-CA"/>
              </w:rPr>
            </w:pPr>
            <w:r w:rsidRPr="00D633EB">
              <w:rPr>
                <w:rFonts w:ascii="Trebuchet MS" w:hAnsi="Trebuchet MS"/>
                <w:b/>
                <w:sz w:val="18"/>
                <w:szCs w:val="18"/>
                <w:lang w:val="en-CA"/>
              </w:rPr>
              <w:t>P</w:t>
            </w:r>
            <w:r w:rsidR="00023965" w:rsidRPr="00D633EB">
              <w:rPr>
                <w:rFonts w:ascii="Trebuchet MS" w:hAnsi="Trebuchet MS"/>
                <w:b/>
                <w:sz w:val="18"/>
                <w:szCs w:val="18"/>
                <w:lang w:val="en-CA"/>
              </w:rPr>
              <w:t xml:space="preserve">olicy on </w:t>
            </w:r>
            <w:r w:rsidR="007D35FC">
              <w:rPr>
                <w:rFonts w:ascii="Trebuchet MS" w:hAnsi="Trebuchet MS"/>
                <w:b/>
                <w:sz w:val="18"/>
                <w:szCs w:val="18"/>
                <w:lang w:val="en-CA"/>
              </w:rPr>
              <w:t xml:space="preserve">Class Attendance, </w:t>
            </w:r>
            <w:r w:rsidR="00023965" w:rsidRPr="00D633EB">
              <w:rPr>
                <w:rFonts w:ascii="Trebuchet MS" w:hAnsi="Trebuchet MS"/>
                <w:b/>
                <w:sz w:val="18"/>
                <w:szCs w:val="18"/>
                <w:lang w:val="en-CA"/>
              </w:rPr>
              <w:t>language quality and late submissions</w:t>
            </w:r>
          </w:p>
          <w:p w:rsidR="007D35FC" w:rsidRDefault="007D35FC" w:rsidP="007D35FC">
            <w:pPr>
              <w:rPr>
                <w:rFonts w:ascii="Trebuchet MS" w:hAnsi="Trebuchet MS" w:cs="Book Antiqua"/>
                <w:sz w:val="18"/>
                <w:szCs w:val="18"/>
                <w:highlight w:val="yellow"/>
                <w:lang w:val="en-CA"/>
              </w:rPr>
            </w:pPr>
            <w:r w:rsidRPr="008068F0">
              <w:rPr>
                <w:rFonts w:ascii="Trebuchet MS" w:hAnsi="Trebuchet MS" w:cs="Book Antiqua"/>
                <w:sz w:val="18"/>
                <w:szCs w:val="18"/>
                <w:lang w:val="en-CA"/>
              </w:rPr>
              <w:t xml:space="preserve">Class </w:t>
            </w:r>
            <w:r w:rsidRPr="005D6E4D">
              <w:rPr>
                <w:rFonts w:ascii="Trebuchet MS" w:hAnsi="Trebuchet MS" w:cs="Book Antiqua"/>
                <w:sz w:val="18"/>
                <w:szCs w:val="18"/>
                <w:u w:val="single"/>
                <w:lang w:val="en-CA"/>
              </w:rPr>
              <w:t>attendance</w:t>
            </w:r>
            <w:r w:rsidRPr="008068F0">
              <w:rPr>
                <w:rFonts w:ascii="Trebuchet MS" w:hAnsi="Trebuchet MS" w:cs="Book Antiqua"/>
                <w:sz w:val="18"/>
                <w:szCs w:val="18"/>
                <w:lang w:val="en-CA"/>
              </w:rPr>
              <w:t xml:space="preserve"> is necessary to successfully complete this course.</w:t>
            </w:r>
          </w:p>
          <w:p w:rsidR="007D35FC" w:rsidRDefault="007D35FC" w:rsidP="007D35FC">
            <w:pPr>
              <w:rPr>
                <w:rFonts w:ascii="Trebuchet MS" w:hAnsi="Trebuchet MS" w:cs="Book Antiqua"/>
                <w:sz w:val="18"/>
                <w:szCs w:val="18"/>
                <w:lang w:val="en-CA"/>
              </w:rPr>
            </w:pPr>
            <w:r>
              <w:rPr>
                <w:rFonts w:ascii="Trebuchet MS" w:hAnsi="Trebuchet MS" w:cs="Book Antiqua"/>
                <w:sz w:val="18"/>
                <w:szCs w:val="18"/>
                <w:lang w:val="en-CA"/>
              </w:rPr>
              <w:t>You will be judged on your writing abilities. It is recommended to take the appropriate measures to avoid mistakes such as spelling, syntax, punctuation, inappropriate use of terms, etc. You may be penalized up to 5%, to the professor’s discretion.</w:t>
            </w:r>
          </w:p>
          <w:p w:rsidR="007D35FC" w:rsidRPr="008A3525" w:rsidRDefault="007D35FC" w:rsidP="007D35FC">
            <w:pPr>
              <w:jc w:val="both"/>
              <w:rPr>
                <w:rFonts w:ascii="Trebuchet MS" w:hAnsi="Trebuchet MS" w:cs="Book Antiqua"/>
                <w:sz w:val="6"/>
                <w:szCs w:val="6"/>
              </w:rPr>
            </w:pPr>
          </w:p>
          <w:p w:rsidR="008A3525" w:rsidRPr="00A578BA" w:rsidRDefault="008A3525" w:rsidP="008A3525">
            <w:pPr>
              <w:jc w:val="both"/>
              <w:rPr>
                <w:rFonts w:ascii="Trebuchet MS" w:hAnsi="Trebuchet MS" w:cs="Book Antiqua"/>
                <w:sz w:val="18"/>
                <w:szCs w:val="18"/>
              </w:rPr>
            </w:pPr>
            <w:r>
              <w:rPr>
                <w:rFonts w:ascii="Trebuchet MS" w:hAnsi="Trebuchet MS" w:cs="Book Antiqua"/>
                <w:sz w:val="18"/>
                <w:szCs w:val="18"/>
                <w:lang w:val="en-CA"/>
              </w:rPr>
              <w:t xml:space="preserve">Late submissions are not tolerated. Exceptions are made only for illness or other serious situations deemed as such by the professor. There will be a </w:t>
            </w:r>
            <w:r w:rsidRPr="002A61CB">
              <w:rPr>
                <w:rFonts w:ascii="Trebuchet MS" w:hAnsi="Trebuchet MS" w:cs="Book Antiqua"/>
                <w:i/>
                <w:sz w:val="18"/>
                <w:szCs w:val="18"/>
                <w:lang w:val="en-CA"/>
              </w:rPr>
              <w:t xml:space="preserve">penalty </w:t>
            </w:r>
            <w:r>
              <w:rPr>
                <w:rFonts w:ascii="Trebuchet MS" w:hAnsi="Trebuchet MS" w:cs="Book Antiqua"/>
                <w:i/>
                <w:sz w:val="18"/>
                <w:szCs w:val="18"/>
                <w:lang w:val="en-CA"/>
              </w:rPr>
              <w:t xml:space="preserve">of 5% per day (weekends not included) </w:t>
            </w:r>
            <w:r w:rsidRPr="002A61CB">
              <w:rPr>
                <w:rFonts w:ascii="Trebuchet MS" w:hAnsi="Trebuchet MS" w:cs="Book Antiqua"/>
                <w:i/>
                <w:sz w:val="18"/>
                <w:szCs w:val="18"/>
                <w:lang w:val="en-CA"/>
              </w:rPr>
              <w:t>for late submissions</w:t>
            </w:r>
            <w:r>
              <w:rPr>
                <w:rFonts w:ascii="Trebuchet MS" w:hAnsi="Trebuchet MS" w:cs="Book Antiqua"/>
                <w:sz w:val="18"/>
                <w:szCs w:val="18"/>
                <w:lang w:val="en-CA"/>
              </w:rPr>
              <w:t xml:space="preserve">. University regulations require that all absences from exams/quizzes and all late submissions due to illness to be supported by a medical certificate. To avoid any issues with authenticity, it is recommended that you obtain a medical certificate from the University of Ottawa Health Services </w:t>
            </w:r>
            <w:r w:rsidRPr="00A578BA">
              <w:rPr>
                <w:rFonts w:ascii="Trebuchet MS" w:hAnsi="Trebuchet MS" w:cs="Book Antiqua"/>
                <w:sz w:val="18"/>
                <w:szCs w:val="18"/>
              </w:rPr>
              <w:t xml:space="preserve">(located at 100 Marie-Curie). </w:t>
            </w:r>
          </w:p>
          <w:p w:rsidR="007D35FC" w:rsidRPr="008A3525" w:rsidRDefault="007D35FC" w:rsidP="007D35FC">
            <w:pPr>
              <w:jc w:val="both"/>
              <w:rPr>
                <w:rFonts w:ascii="Trebuchet MS" w:hAnsi="Trebuchet MS" w:cs="Book Antiqua"/>
                <w:sz w:val="6"/>
                <w:szCs w:val="6"/>
              </w:rPr>
            </w:pPr>
          </w:p>
          <w:p w:rsidR="007D35FC" w:rsidRDefault="007D35FC" w:rsidP="007D35FC">
            <w:pPr>
              <w:jc w:val="both"/>
              <w:rPr>
                <w:rFonts w:ascii="Trebuchet MS" w:hAnsi="Trebuchet MS" w:cs="Book Antiqua"/>
                <w:sz w:val="18"/>
                <w:szCs w:val="18"/>
                <w:lang w:val="en-CA"/>
              </w:rPr>
            </w:pPr>
            <w:r>
              <w:rPr>
                <w:rFonts w:ascii="Trebuchet MS" w:hAnsi="Trebuchet MS" w:cs="Book Antiqua"/>
                <w:sz w:val="18"/>
                <w:szCs w:val="18"/>
                <w:lang w:val="en-CA"/>
              </w:rPr>
              <w:t xml:space="preserve">Absence for any other serious reason must be justified in writing, to the academic assistants of the Faculty, within five business days following the date of the exam or submission of an assignment. The Faculty reserves the right to accept or refuse the reason. Reasons such as travel, jobs, or any misreading of the examination timetable are not acceptable. </w:t>
            </w:r>
          </w:p>
          <w:p w:rsidR="007D35FC" w:rsidRPr="008A3525" w:rsidRDefault="007D35FC" w:rsidP="007D35FC">
            <w:pPr>
              <w:jc w:val="both"/>
              <w:rPr>
                <w:rFonts w:ascii="Trebuchet MS" w:hAnsi="Trebuchet MS" w:cs="Book Antiqua"/>
                <w:sz w:val="6"/>
                <w:szCs w:val="6"/>
              </w:rPr>
            </w:pPr>
          </w:p>
          <w:p w:rsidR="007D35FC" w:rsidRPr="00A578BA" w:rsidRDefault="007D35FC" w:rsidP="007D35FC">
            <w:pPr>
              <w:jc w:val="both"/>
              <w:rPr>
                <w:rFonts w:ascii="Trebuchet MS" w:hAnsi="Trebuchet MS" w:cs="Book Antiqua"/>
                <w:sz w:val="18"/>
                <w:szCs w:val="18"/>
              </w:rPr>
            </w:pPr>
            <w:r w:rsidRPr="00A578BA">
              <w:rPr>
                <w:rFonts w:ascii="Trebuchet MS" w:hAnsi="Trebuchet MS" w:cs="Book Antiqua"/>
                <w:sz w:val="18"/>
                <w:szCs w:val="18"/>
              </w:rPr>
              <w:t xml:space="preserve">Failure to </w:t>
            </w:r>
            <w:r w:rsidRPr="005D6E4D">
              <w:rPr>
                <w:rFonts w:ascii="Trebuchet MS" w:hAnsi="Trebuchet MS" w:cs="Book Antiqua"/>
                <w:b/>
                <w:sz w:val="18"/>
                <w:szCs w:val="18"/>
                <w:u w:val="single"/>
              </w:rPr>
              <w:t>complete any graded portion</w:t>
            </w:r>
            <w:r w:rsidR="00B35342">
              <w:rPr>
                <w:rFonts w:ascii="Trebuchet MS" w:hAnsi="Trebuchet MS" w:cs="Book Antiqua"/>
                <w:sz w:val="18"/>
                <w:szCs w:val="18"/>
              </w:rPr>
              <w:t xml:space="preserve"> of a</w:t>
            </w:r>
            <w:r w:rsidRPr="00A578BA">
              <w:rPr>
                <w:rFonts w:ascii="Trebuchet MS" w:hAnsi="Trebuchet MS" w:cs="Book Antiqua"/>
                <w:sz w:val="18"/>
                <w:szCs w:val="18"/>
              </w:rPr>
              <w:t xml:space="preserve"> course can result in an automatic failure within the course. </w:t>
            </w:r>
          </w:p>
          <w:p w:rsidR="007D35FC" w:rsidRPr="00A578BA" w:rsidRDefault="007D35FC" w:rsidP="007D35FC">
            <w:pPr>
              <w:jc w:val="both"/>
              <w:rPr>
                <w:rFonts w:ascii="Trebuchet MS" w:hAnsi="Trebuchet MS" w:cs="Book Antiqua"/>
                <w:sz w:val="18"/>
                <w:szCs w:val="18"/>
              </w:rPr>
            </w:pPr>
          </w:p>
          <w:p w:rsidR="003242CA" w:rsidRPr="00B35342" w:rsidRDefault="007D35FC" w:rsidP="003242CA">
            <w:pPr>
              <w:jc w:val="both"/>
              <w:rPr>
                <w:rFonts w:ascii="Trebuchet MS" w:hAnsi="Trebuchet MS" w:cs="Book Antiqua"/>
                <w:sz w:val="18"/>
                <w:szCs w:val="18"/>
              </w:rPr>
            </w:pPr>
            <w:r w:rsidRPr="00D633EB">
              <w:rPr>
                <w:rFonts w:ascii="Trebuchet MS" w:hAnsi="Trebuchet MS" w:cs="Book Antiqua"/>
                <w:b/>
                <w:sz w:val="18"/>
                <w:szCs w:val="18"/>
                <w:lang w:val="en-CA"/>
              </w:rPr>
              <w:t>Religious Absences</w:t>
            </w:r>
            <w:r>
              <w:rPr>
                <w:rFonts w:ascii="Trebuchet MS" w:hAnsi="Trebuchet MS" w:cs="Book Antiqua"/>
                <w:b/>
                <w:sz w:val="18"/>
                <w:szCs w:val="18"/>
                <w:lang w:val="en-CA"/>
              </w:rPr>
              <w:t xml:space="preserve">: </w:t>
            </w:r>
            <w:r w:rsidRPr="006F2CD9">
              <w:rPr>
                <w:rFonts w:ascii="Trebuchet MS" w:hAnsi="Trebuchet MS" w:cs="Book Antiqua"/>
                <w:sz w:val="18"/>
                <w:szCs w:val="18"/>
                <w:lang w:val="en-CA"/>
              </w:rPr>
              <w:t>Please inform your</w:t>
            </w:r>
            <w:r w:rsidRPr="00A578BA">
              <w:rPr>
                <w:rFonts w:ascii="Trebuchet MS" w:hAnsi="Trebuchet MS" w:cs="Book Antiqua"/>
                <w:sz w:val="18"/>
                <w:szCs w:val="18"/>
              </w:rPr>
              <w:t xml:space="preserve"> professor as early as possible if a religious holiday or a religious event will force you to be absent during an evaluation.</w:t>
            </w:r>
          </w:p>
        </w:tc>
      </w:tr>
    </w:tbl>
    <w:p w:rsidR="00023965" w:rsidRDefault="00023965">
      <w:pPr>
        <w:pBdr>
          <w:bottom w:val="single" w:sz="4" w:space="1" w:color="auto"/>
        </w:pBdr>
        <w:jc w:val="both"/>
        <w:rPr>
          <w:rFonts w:ascii="Trebuchet MS" w:hAnsi="Trebuchet MS"/>
          <w:b/>
          <w:sz w:val="22"/>
          <w:szCs w:val="22"/>
          <w:lang w:val="en-CA"/>
        </w:rPr>
      </w:pPr>
      <w:r>
        <w:rPr>
          <w:rFonts w:ascii="Trebuchet MS" w:hAnsi="Trebuchet MS"/>
          <w:b/>
          <w:sz w:val="22"/>
          <w:szCs w:val="22"/>
          <w:lang w:val="en-CA"/>
        </w:rPr>
        <w:lastRenderedPageBreak/>
        <w:t xml:space="preserve">SCHEDULE </w:t>
      </w:r>
    </w:p>
    <w:p w:rsidR="00D633EB" w:rsidRDefault="00D633EB" w:rsidP="00D633EB">
      <w:pPr>
        <w:rPr>
          <w:rFonts w:ascii="Trebuchet MS" w:hAnsi="Trebuchet MS"/>
          <w:sz w:val="18"/>
          <w:szCs w:val="18"/>
          <w:lang w:val="en-CA"/>
        </w:rPr>
      </w:pPr>
    </w:p>
    <w:p w:rsidR="008B521C" w:rsidRDefault="00D633EB" w:rsidP="00D633EB">
      <w:pPr>
        <w:rPr>
          <w:rFonts w:ascii="Trebuchet MS" w:hAnsi="Trebuchet MS"/>
          <w:sz w:val="18"/>
          <w:szCs w:val="18"/>
          <w:lang w:val="en-CA"/>
        </w:rPr>
      </w:pPr>
      <w:r w:rsidRPr="00065720">
        <w:rPr>
          <w:rFonts w:ascii="Trebuchet MS" w:hAnsi="Trebuchet MS"/>
          <w:sz w:val="18"/>
          <w:szCs w:val="18"/>
          <w:lang w:val="en-CA"/>
        </w:rPr>
        <w:t>(This is a tentative schedule. The order of presentations as well as material cove</w:t>
      </w:r>
      <w:r w:rsidR="001B3A29">
        <w:rPr>
          <w:rFonts w:ascii="Trebuchet MS" w:hAnsi="Trebuchet MS"/>
          <w:sz w:val="18"/>
          <w:szCs w:val="18"/>
          <w:lang w:val="en-CA"/>
        </w:rPr>
        <w:t>red may be altere</w:t>
      </w:r>
      <w:r w:rsidR="00636175">
        <w:rPr>
          <w:rFonts w:ascii="Trebuchet MS" w:hAnsi="Trebuchet MS"/>
          <w:sz w:val="18"/>
          <w:szCs w:val="18"/>
          <w:lang w:val="en-CA"/>
        </w:rPr>
        <w:t>d at any time.)</w:t>
      </w:r>
    </w:p>
    <w:p w:rsidR="008B3AD8" w:rsidRPr="008B3AD8" w:rsidRDefault="008B3AD8" w:rsidP="008B3AD8">
      <w:pPr>
        <w:rPr>
          <w:rFonts w:ascii="Trebuchet MS" w:hAnsi="Trebuchet MS"/>
          <w:i/>
          <w:color w:val="FF0000"/>
          <w:sz w:val="22"/>
          <w:szCs w:val="22"/>
        </w:rPr>
      </w:pPr>
    </w:p>
    <w:p w:rsidR="008B3AD8" w:rsidRPr="0028152A" w:rsidRDefault="008B3AD8" w:rsidP="008B3AD8">
      <w:pPr>
        <w:rPr>
          <w:rFonts w:ascii="Trebuchet MS" w:hAnsi="Trebuchet MS"/>
          <w:b/>
          <w:i/>
          <w:sz w:val="22"/>
          <w:szCs w:val="22"/>
          <w:lang w:val="en-CA"/>
        </w:rPr>
      </w:pPr>
      <w:r w:rsidRPr="0028152A">
        <w:rPr>
          <w:rFonts w:ascii="Trebuchet MS" w:hAnsi="Trebuchet MS"/>
          <w:b/>
          <w:i/>
          <w:sz w:val="22"/>
          <w:szCs w:val="22"/>
          <w:lang w:val="en-CA"/>
        </w:rPr>
        <w:t>1. On Sept.4</w:t>
      </w:r>
      <w:r w:rsidRPr="0028152A">
        <w:rPr>
          <w:rFonts w:ascii="Trebuchet MS" w:hAnsi="Trebuchet MS"/>
          <w:b/>
          <w:i/>
          <w:sz w:val="22"/>
          <w:szCs w:val="22"/>
          <w:vertAlign w:val="superscript"/>
          <w:lang w:val="en-CA"/>
        </w:rPr>
        <w:t>th</w:t>
      </w:r>
      <w:r w:rsidRPr="0028152A">
        <w:rPr>
          <w:rFonts w:ascii="Trebuchet MS" w:hAnsi="Trebuchet MS"/>
          <w:sz w:val="18"/>
          <w:szCs w:val="18"/>
        </w:rPr>
        <w:t xml:space="preserve">: </w:t>
      </w:r>
      <w:r w:rsidRPr="0028152A">
        <w:rPr>
          <w:rFonts w:ascii="Trebuchet MS" w:hAnsi="Trebuchet MS"/>
          <w:b/>
          <w:sz w:val="22"/>
          <w:szCs w:val="22"/>
        </w:rPr>
        <w:t xml:space="preserve">Course Overview </w:t>
      </w:r>
    </w:p>
    <w:p w:rsidR="008B3AD8" w:rsidRPr="0028152A" w:rsidRDefault="008B3AD8" w:rsidP="008B3AD8">
      <w:pPr>
        <w:numPr>
          <w:ilvl w:val="0"/>
          <w:numId w:val="24"/>
        </w:numPr>
        <w:rPr>
          <w:rFonts w:ascii="Trebuchet MS" w:hAnsi="Trebuchet MS"/>
          <w:i/>
          <w:sz w:val="22"/>
          <w:szCs w:val="22"/>
          <w:lang w:val="en-CA"/>
        </w:rPr>
      </w:pPr>
      <w:r w:rsidRPr="0028152A">
        <w:rPr>
          <w:rFonts w:ascii="Trebuchet MS" w:hAnsi="Trebuchet MS"/>
          <w:i/>
          <w:sz w:val="22"/>
          <w:szCs w:val="22"/>
          <w:lang w:val="en-CA"/>
        </w:rPr>
        <w:t>Contents of the course ; Teaching approach, course objectives, evaluation</w:t>
      </w:r>
    </w:p>
    <w:p w:rsidR="008B3AD8" w:rsidRPr="0028152A" w:rsidRDefault="008B3AD8" w:rsidP="000C2489">
      <w:pPr>
        <w:numPr>
          <w:ilvl w:val="0"/>
          <w:numId w:val="23"/>
        </w:numPr>
        <w:rPr>
          <w:rFonts w:ascii="Trebuchet MS" w:hAnsi="Trebuchet MS"/>
          <w:i/>
          <w:sz w:val="22"/>
          <w:szCs w:val="22"/>
        </w:rPr>
      </w:pPr>
      <w:r w:rsidRPr="0028152A">
        <w:rPr>
          <w:rFonts w:ascii="Trebuchet MS" w:hAnsi="Trebuchet MS"/>
          <w:i/>
          <w:sz w:val="22"/>
          <w:szCs w:val="22"/>
        </w:rPr>
        <w:t>Required Readings &amp; Important Dates and deadlines</w:t>
      </w:r>
    </w:p>
    <w:p w:rsidR="001B0340" w:rsidRPr="0028152A" w:rsidRDefault="001B0340" w:rsidP="001B0340">
      <w:pPr>
        <w:ind w:left="180" w:hanging="180"/>
        <w:rPr>
          <w:rFonts w:ascii="Trebuchet MS" w:hAnsi="Trebuchet MS"/>
          <w:b/>
          <w:i/>
          <w:sz w:val="22"/>
          <w:szCs w:val="22"/>
          <w:lang w:val="en-CA"/>
        </w:rPr>
      </w:pPr>
    </w:p>
    <w:p w:rsidR="00B150D1" w:rsidRPr="00B150D1" w:rsidRDefault="00B150D1" w:rsidP="00B150D1">
      <w:pPr>
        <w:ind w:left="180" w:hanging="180"/>
        <w:rPr>
          <w:rFonts w:ascii="Trebuchet MS" w:hAnsi="Trebuchet MS"/>
          <w:b/>
          <w:i/>
          <w:sz w:val="22"/>
          <w:szCs w:val="22"/>
          <w:lang w:val="en-CA"/>
        </w:rPr>
      </w:pPr>
      <w:r w:rsidRPr="00B150D1">
        <w:rPr>
          <w:rFonts w:ascii="Trebuchet MS" w:hAnsi="Trebuchet MS"/>
          <w:b/>
          <w:i/>
          <w:sz w:val="22"/>
          <w:szCs w:val="22"/>
          <w:lang w:val="en-CA"/>
        </w:rPr>
        <w:t>2. On September 6</w:t>
      </w:r>
      <w:r w:rsidRPr="00B150D1">
        <w:rPr>
          <w:rFonts w:ascii="Trebuchet MS" w:hAnsi="Trebuchet MS"/>
          <w:b/>
          <w:i/>
          <w:sz w:val="22"/>
          <w:szCs w:val="22"/>
          <w:vertAlign w:val="superscript"/>
          <w:lang w:val="en-CA"/>
        </w:rPr>
        <w:t>th</w:t>
      </w:r>
      <w:r w:rsidRPr="00B150D1">
        <w:rPr>
          <w:rFonts w:ascii="Trebuchet MS" w:hAnsi="Trebuchet MS"/>
          <w:b/>
          <w:i/>
          <w:sz w:val="22"/>
          <w:szCs w:val="22"/>
          <w:lang w:val="en-CA"/>
        </w:rPr>
        <w:t>: Psychosocial Development in late adulthood Part I</w:t>
      </w:r>
    </w:p>
    <w:p w:rsidR="00B150D1" w:rsidRPr="00B150D1" w:rsidRDefault="00B150D1" w:rsidP="00B150D1">
      <w:pPr>
        <w:numPr>
          <w:ilvl w:val="0"/>
          <w:numId w:val="44"/>
        </w:numPr>
        <w:contextualSpacing/>
        <w:rPr>
          <w:rFonts w:ascii="Trebuchet MS" w:hAnsi="Trebuchet MS"/>
          <w:i/>
          <w:sz w:val="22"/>
          <w:szCs w:val="22"/>
          <w:lang w:val="en-CA"/>
        </w:rPr>
      </w:pPr>
      <w:r w:rsidRPr="00B150D1">
        <w:rPr>
          <w:rFonts w:ascii="Trebuchet MS" w:hAnsi="Trebuchet MS"/>
          <w:i/>
          <w:sz w:val="22"/>
          <w:szCs w:val="22"/>
          <w:lang w:val="en-CA"/>
        </w:rPr>
        <w:t xml:space="preserve">Introduction to Psychosocial Aging. </w:t>
      </w:r>
    </w:p>
    <w:p w:rsidR="00B150D1" w:rsidRPr="00B150D1" w:rsidRDefault="00B150D1" w:rsidP="00B150D1">
      <w:pPr>
        <w:numPr>
          <w:ilvl w:val="0"/>
          <w:numId w:val="44"/>
        </w:numPr>
        <w:rPr>
          <w:rFonts w:ascii="Trebuchet MS" w:hAnsi="Trebuchet MS"/>
          <w:i/>
          <w:sz w:val="22"/>
          <w:szCs w:val="22"/>
          <w:lang w:val="en-CA"/>
        </w:rPr>
      </w:pPr>
      <w:r w:rsidRPr="00B150D1">
        <w:rPr>
          <w:rFonts w:ascii="Trebuchet MS" w:hAnsi="Trebuchet MS"/>
          <w:i/>
          <w:sz w:val="22"/>
          <w:szCs w:val="22"/>
          <w:lang w:val="en-CA"/>
        </w:rPr>
        <w:t xml:space="preserve">Personality Development: Erikson’s Psychosocial Theory. </w:t>
      </w:r>
    </w:p>
    <w:p w:rsidR="008B3AD8" w:rsidRPr="0028152A" w:rsidRDefault="008B3AD8" w:rsidP="008B3AD8">
      <w:pPr>
        <w:rPr>
          <w:rFonts w:ascii="Trebuchet MS" w:hAnsi="Trebuchet MS"/>
          <w:b/>
          <w:i/>
          <w:sz w:val="22"/>
          <w:szCs w:val="22"/>
          <w:lang w:val="en-CA"/>
        </w:rPr>
      </w:pPr>
    </w:p>
    <w:p w:rsidR="008B3AD8" w:rsidRPr="0028152A" w:rsidRDefault="00B150D1" w:rsidP="008B3AD8">
      <w:pPr>
        <w:rPr>
          <w:rFonts w:ascii="Trebuchet MS" w:hAnsi="Trebuchet MS"/>
          <w:b/>
          <w:i/>
          <w:sz w:val="22"/>
          <w:szCs w:val="22"/>
          <w:lang w:val="en-CA"/>
        </w:rPr>
      </w:pPr>
      <w:r w:rsidRPr="0028152A">
        <w:rPr>
          <w:rFonts w:ascii="Trebuchet MS" w:hAnsi="Trebuchet MS"/>
          <w:b/>
          <w:i/>
          <w:sz w:val="22"/>
          <w:szCs w:val="22"/>
          <w:lang w:val="en-CA"/>
        </w:rPr>
        <w:t>3</w:t>
      </w:r>
      <w:r w:rsidR="008B3AD8" w:rsidRPr="0028152A">
        <w:rPr>
          <w:rFonts w:ascii="Trebuchet MS" w:hAnsi="Trebuchet MS"/>
          <w:b/>
          <w:i/>
          <w:sz w:val="22"/>
          <w:szCs w:val="22"/>
          <w:lang w:val="en-CA"/>
        </w:rPr>
        <w:t>. On Sept.</w:t>
      </w:r>
      <w:r w:rsidR="001B0340" w:rsidRPr="0028152A">
        <w:rPr>
          <w:rFonts w:ascii="Trebuchet MS" w:hAnsi="Trebuchet MS"/>
          <w:b/>
          <w:i/>
          <w:sz w:val="22"/>
          <w:szCs w:val="22"/>
          <w:lang w:val="en-CA"/>
        </w:rPr>
        <w:t>11</w:t>
      </w:r>
      <w:r w:rsidR="008B3AD8" w:rsidRPr="0028152A">
        <w:rPr>
          <w:rFonts w:ascii="Trebuchet MS" w:hAnsi="Trebuchet MS"/>
          <w:b/>
          <w:i/>
          <w:sz w:val="22"/>
          <w:szCs w:val="22"/>
          <w:vertAlign w:val="superscript"/>
          <w:lang w:val="en-CA"/>
        </w:rPr>
        <w:t>th</w:t>
      </w:r>
      <w:r w:rsidR="008B3AD8" w:rsidRPr="0028152A">
        <w:rPr>
          <w:rFonts w:ascii="Trebuchet MS" w:hAnsi="Trebuchet MS"/>
          <w:sz w:val="18"/>
          <w:szCs w:val="18"/>
        </w:rPr>
        <w:t xml:space="preserve">: </w:t>
      </w:r>
      <w:r w:rsidR="008B3AD8" w:rsidRPr="0028152A">
        <w:rPr>
          <w:rFonts w:ascii="Trebuchet MS" w:hAnsi="Trebuchet MS"/>
          <w:b/>
          <w:i/>
          <w:sz w:val="22"/>
          <w:szCs w:val="22"/>
          <w:lang w:val="en-CA"/>
        </w:rPr>
        <w:t>Psychosocial Development in late adulthood Part I</w:t>
      </w:r>
      <w:r w:rsidR="001B0340" w:rsidRPr="0028152A">
        <w:rPr>
          <w:rFonts w:ascii="Trebuchet MS" w:hAnsi="Trebuchet MS"/>
          <w:b/>
          <w:i/>
          <w:sz w:val="22"/>
          <w:szCs w:val="22"/>
          <w:lang w:val="en-CA"/>
        </w:rPr>
        <w:t>I</w:t>
      </w:r>
    </w:p>
    <w:p w:rsidR="00EB4B98" w:rsidRPr="0028152A" w:rsidRDefault="00EB4B98" w:rsidP="00EB4B98">
      <w:pPr>
        <w:numPr>
          <w:ilvl w:val="0"/>
          <w:numId w:val="28"/>
        </w:numPr>
        <w:rPr>
          <w:rFonts w:ascii="Trebuchet MS" w:hAnsi="Trebuchet MS"/>
          <w:i/>
          <w:sz w:val="22"/>
          <w:szCs w:val="22"/>
          <w:lang w:val="en-CA"/>
        </w:rPr>
      </w:pPr>
      <w:r w:rsidRPr="0028152A">
        <w:rPr>
          <w:rFonts w:ascii="Trebuchet MS" w:hAnsi="Trebuchet MS"/>
          <w:i/>
          <w:sz w:val="22"/>
          <w:szCs w:val="22"/>
          <w:lang w:val="en-CA"/>
        </w:rPr>
        <w:t>Personality Development: Models of aging (Erikson, Peck, Piaget etc.)</w:t>
      </w:r>
    </w:p>
    <w:p w:rsidR="008B3AD8" w:rsidRPr="0028152A" w:rsidRDefault="008B3AD8" w:rsidP="008B3AD8">
      <w:pPr>
        <w:rPr>
          <w:rFonts w:ascii="Trebuchet MS" w:hAnsi="Trebuchet MS"/>
          <w:i/>
          <w:sz w:val="22"/>
          <w:szCs w:val="22"/>
        </w:rPr>
      </w:pPr>
    </w:p>
    <w:p w:rsidR="008B3AD8" w:rsidRPr="0028152A" w:rsidRDefault="008B3AD8" w:rsidP="008B3AD8">
      <w:pPr>
        <w:ind w:left="180" w:hanging="180"/>
        <w:rPr>
          <w:rFonts w:ascii="Trebuchet MS" w:hAnsi="Trebuchet MS"/>
          <w:b/>
          <w:i/>
          <w:sz w:val="22"/>
          <w:szCs w:val="22"/>
          <w:lang w:val="en-CA"/>
        </w:rPr>
      </w:pPr>
      <w:r w:rsidRPr="0028152A">
        <w:rPr>
          <w:rFonts w:ascii="Trebuchet MS" w:hAnsi="Trebuchet MS"/>
          <w:b/>
          <w:i/>
          <w:sz w:val="22"/>
          <w:szCs w:val="22"/>
          <w:lang w:val="en-CA"/>
        </w:rPr>
        <w:t>4. On September 1</w:t>
      </w:r>
      <w:r w:rsidR="005C3489" w:rsidRPr="0028152A">
        <w:rPr>
          <w:rFonts w:ascii="Trebuchet MS" w:hAnsi="Trebuchet MS"/>
          <w:b/>
          <w:i/>
          <w:sz w:val="22"/>
          <w:szCs w:val="22"/>
          <w:lang w:val="en-CA"/>
        </w:rPr>
        <w:t>3</w:t>
      </w:r>
      <w:r w:rsidRPr="0028152A">
        <w:rPr>
          <w:rFonts w:ascii="Trebuchet MS" w:hAnsi="Trebuchet MS"/>
          <w:b/>
          <w:i/>
          <w:sz w:val="22"/>
          <w:szCs w:val="22"/>
          <w:vertAlign w:val="superscript"/>
          <w:lang w:val="en-CA"/>
        </w:rPr>
        <w:t>th</w:t>
      </w:r>
      <w:r w:rsidRPr="0028152A">
        <w:rPr>
          <w:rFonts w:ascii="Trebuchet MS" w:hAnsi="Trebuchet MS"/>
          <w:b/>
          <w:i/>
          <w:sz w:val="22"/>
          <w:szCs w:val="22"/>
          <w:lang w:val="en-CA"/>
        </w:rPr>
        <w:t>: Psychosocial Development in late adulthood Part III</w:t>
      </w:r>
    </w:p>
    <w:p w:rsidR="00EB4B98" w:rsidRPr="0028152A" w:rsidRDefault="00EB4B98" w:rsidP="00EB4B98">
      <w:pPr>
        <w:numPr>
          <w:ilvl w:val="0"/>
          <w:numId w:val="36"/>
        </w:numPr>
        <w:rPr>
          <w:rFonts w:ascii="Trebuchet MS" w:hAnsi="Trebuchet MS"/>
          <w:i/>
          <w:sz w:val="22"/>
          <w:szCs w:val="22"/>
          <w:lang w:val="en-CA"/>
        </w:rPr>
      </w:pPr>
      <w:r w:rsidRPr="0028152A">
        <w:rPr>
          <w:rFonts w:ascii="Trebuchet MS" w:hAnsi="Trebuchet MS"/>
          <w:i/>
          <w:sz w:val="22"/>
          <w:szCs w:val="22"/>
          <w:lang w:val="en-CA"/>
        </w:rPr>
        <w:t xml:space="preserve">Class Activities: Picture yourself at the age of 70, The TIPI, Word association, Personality Tests. </w:t>
      </w:r>
    </w:p>
    <w:p w:rsidR="008B3AD8" w:rsidRPr="0028152A" w:rsidRDefault="008B3AD8" w:rsidP="008B3AD8">
      <w:pPr>
        <w:rPr>
          <w:rFonts w:ascii="Trebuchet MS" w:hAnsi="Trebuchet MS"/>
          <w:i/>
          <w:sz w:val="22"/>
          <w:szCs w:val="22"/>
          <w:lang w:val="en-CA"/>
        </w:rPr>
      </w:pPr>
    </w:p>
    <w:p w:rsidR="008B3AD8" w:rsidRPr="0028152A" w:rsidRDefault="0097144A" w:rsidP="008B3AD8">
      <w:pPr>
        <w:rPr>
          <w:rFonts w:ascii="Trebuchet MS" w:hAnsi="Trebuchet MS"/>
          <w:b/>
          <w:i/>
          <w:sz w:val="22"/>
          <w:szCs w:val="22"/>
        </w:rPr>
      </w:pPr>
      <w:r w:rsidRPr="0028152A">
        <w:rPr>
          <w:rFonts w:ascii="Trebuchet MS" w:hAnsi="Trebuchet MS"/>
          <w:b/>
          <w:i/>
          <w:sz w:val="22"/>
          <w:szCs w:val="22"/>
        </w:rPr>
        <w:t>5</w:t>
      </w:r>
      <w:r w:rsidR="008B3AD8" w:rsidRPr="0028152A">
        <w:rPr>
          <w:rFonts w:ascii="Trebuchet MS" w:hAnsi="Trebuchet MS"/>
          <w:b/>
          <w:i/>
          <w:sz w:val="22"/>
          <w:szCs w:val="22"/>
        </w:rPr>
        <w:t xml:space="preserve">. On September </w:t>
      </w:r>
      <w:r w:rsidR="005C3489" w:rsidRPr="0028152A">
        <w:rPr>
          <w:rFonts w:ascii="Trebuchet MS" w:hAnsi="Trebuchet MS"/>
          <w:b/>
          <w:i/>
          <w:sz w:val="22"/>
          <w:szCs w:val="22"/>
        </w:rPr>
        <w:t>18</w:t>
      </w:r>
      <w:r w:rsidR="005C3489" w:rsidRPr="0028152A">
        <w:rPr>
          <w:rFonts w:ascii="Trebuchet MS" w:hAnsi="Trebuchet MS"/>
          <w:b/>
          <w:i/>
          <w:sz w:val="22"/>
          <w:szCs w:val="22"/>
          <w:vertAlign w:val="superscript"/>
        </w:rPr>
        <w:t>th</w:t>
      </w:r>
      <w:r w:rsidR="005C3489" w:rsidRPr="0028152A">
        <w:rPr>
          <w:rFonts w:ascii="Trebuchet MS" w:hAnsi="Trebuchet MS"/>
          <w:b/>
          <w:i/>
          <w:sz w:val="22"/>
          <w:szCs w:val="22"/>
        </w:rPr>
        <w:t xml:space="preserve">: </w:t>
      </w:r>
      <w:r w:rsidR="000C2489" w:rsidRPr="0028152A">
        <w:rPr>
          <w:rFonts w:ascii="Trebuchet MS" w:hAnsi="Trebuchet MS"/>
          <w:b/>
          <w:i/>
          <w:sz w:val="22"/>
          <w:szCs w:val="22"/>
        </w:rPr>
        <w:t>Psychosocial Development in late adulthood Part IV</w:t>
      </w:r>
    </w:p>
    <w:p w:rsidR="00EB4B98" w:rsidRPr="0028152A" w:rsidRDefault="00EB4B98" w:rsidP="00EB4B98">
      <w:pPr>
        <w:numPr>
          <w:ilvl w:val="0"/>
          <w:numId w:val="36"/>
        </w:numPr>
        <w:rPr>
          <w:rFonts w:ascii="Trebuchet MS" w:hAnsi="Trebuchet MS"/>
          <w:i/>
          <w:sz w:val="22"/>
          <w:szCs w:val="22"/>
        </w:rPr>
      </w:pPr>
      <w:r w:rsidRPr="0028152A">
        <w:rPr>
          <w:rFonts w:ascii="Trebuchet MS" w:hAnsi="Trebuchet MS"/>
          <w:i/>
          <w:sz w:val="22"/>
          <w:szCs w:val="22"/>
          <w:lang w:val="en-CA"/>
        </w:rPr>
        <w:t>Aging as a social construction: The social clock (Ethnicity &amp; the role of Society)</w:t>
      </w:r>
    </w:p>
    <w:p w:rsidR="000C2489" w:rsidRPr="0028152A" w:rsidRDefault="00EB4B98" w:rsidP="000C2489">
      <w:pPr>
        <w:numPr>
          <w:ilvl w:val="0"/>
          <w:numId w:val="36"/>
        </w:numPr>
        <w:rPr>
          <w:rFonts w:ascii="Trebuchet MS" w:hAnsi="Trebuchet MS"/>
          <w:i/>
          <w:sz w:val="22"/>
          <w:szCs w:val="22"/>
        </w:rPr>
      </w:pPr>
      <w:r w:rsidRPr="0028152A">
        <w:rPr>
          <w:rFonts w:ascii="Trebuchet MS" w:hAnsi="Trebuchet MS"/>
          <w:i/>
          <w:sz w:val="22"/>
          <w:szCs w:val="22"/>
        </w:rPr>
        <w:t>Myths and Facts of Aging.</w:t>
      </w:r>
    </w:p>
    <w:p w:rsidR="0097144A" w:rsidRPr="0028152A" w:rsidRDefault="0097144A" w:rsidP="0097144A">
      <w:pPr>
        <w:rPr>
          <w:rFonts w:ascii="Trebuchet MS" w:hAnsi="Trebuchet MS"/>
          <w:b/>
          <w:i/>
          <w:sz w:val="22"/>
          <w:szCs w:val="22"/>
        </w:rPr>
      </w:pPr>
    </w:p>
    <w:p w:rsidR="0097144A" w:rsidRPr="0028152A" w:rsidRDefault="0097144A" w:rsidP="0097144A">
      <w:pPr>
        <w:rPr>
          <w:rFonts w:ascii="Trebuchet MS" w:hAnsi="Trebuchet MS"/>
          <w:b/>
          <w:i/>
          <w:sz w:val="22"/>
          <w:szCs w:val="22"/>
        </w:rPr>
      </w:pPr>
      <w:r w:rsidRPr="0028152A">
        <w:rPr>
          <w:rFonts w:ascii="Trebuchet MS" w:hAnsi="Trebuchet MS"/>
          <w:b/>
          <w:i/>
          <w:sz w:val="22"/>
          <w:szCs w:val="22"/>
        </w:rPr>
        <w:t>6. On September 20</w:t>
      </w:r>
      <w:r w:rsidRPr="0028152A">
        <w:rPr>
          <w:rFonts w:ascii="Trebuchet MS" w:hAnsi="Trebuchet MS"/>
          <w:b/>
          <w:i/>
          <w:sz w:val="22"/>
          <w:szCs w:val="22"/>
          <w:vertAlign w:val="superscript"/>
        </w:rPr>
        <w:t>th</w:t>
      </w:r>
      <w:r w:rsidRPr="0028152A">
        <w:rPr>
          <w:rFonts w:ascii="Trebuchet MS" w:hAnsi="Trebuchet MS"/>
          <w:b/>
          <w:i/>
          <w:sz w:val="22"/>
          <w:szCs w:val="22"/>
        </w:rPr>
        <w:t xml:space="preserve">: </w:t>
      </w:r>
      <w:r w:rsidR="00EB4B98" w:rsidRPr="0028152A">
        <w:rPr>
          <w:rFonts w:ascii="Trebuchet MS" w:hAnsi="Trebuchet MS"/>
          <w:b/>
          <w:i/>
          <w:sz w:val="22"/>
          <w:szCs w:val="22"/>
        </w:rPr>
        <w:t>Psychosical Development in late adulthood Part V</w:t>
      </w:r>
    </w:p>
    <w:p w:rsidR="00EB4B98" w:rsidRPr="0028152A" w:rsidRDefault="00EB4B98" w:rsidP="000C2489">
      <w:pPr>
        <w:numPr>
          <w:ilvl w:val="0"/>
          <w:numId w:val="36"/>
        </w:numPr>
        <w:rPr>
          <w:rFonts w:ascii="Trebuchet MS" w:hAnsi="Trebuchet MS"/>
          <w:i/>
          <w:sz w:val="22"/>
          <w:szCs w:val="22"/>
          <w:lang w:val="en-CA"/>
        </w:rPr>
      </w:pPr>
      <w:r w:rsidRPr="0028152A">
        <w:rPr>
          <w:rFonts w:ascii="Trebuchet MS" w:hAnsi="Trebuchet MS"/>
          <w:i/>
          <w:sz w:val="22"/>
          <w:szCs w:val="22"/>
          <w:lang w:val="en-CA"/>
        </w:rPr>
        <w:t>Stereotypes of Aging.</w:t>
      </w:r>
    </w:p>
    <w:p w:rsidR="0097144A" w:rsidRPr="0028152A" w:rsidRDefault="0097144A" w:rsidP="008B3AD8">
      <w:pPr>
        <w:rPr>
          <w:rFonts w:ascii="Trebuchet MS" w:hAnsi="Trebuchet MS"/>
          <w:i/>
          <w:sz w:val="22"/>
          <w:szCs w:val="22"/>
          <w:lang w:val="en-CA"/>
        </w:rPr>
      </w:pPr>
    </w:p>
    <w:p w:rsidR="008B3AD8" w:rsidRPr="0028152A" w:rsidRDefault="008B3AD8" w:rsidP="008B3AD8">
      <w:pPr>
        <w:rPr>
          <w:rFonts w:ascii="Trebuchet MS" w:hAnsi="Trebuchet MS"/>
          <w:b/>
          <w:i/>
          <w:sz w:val="22"/>
          <w:szCs w:val="22"/>
          <w:lang w:val="en-CA"/>
        </w:rPr>
      </w:pPr>
      <w:r w:rsidRPr="0028152A">
        <w:rPr>
          <w:rFonts w:ascii="Trebuchet MS" w:hAnsi="Trebuchet MS"/>
          <w:b/>
          <w:i/>
          <w:sz w:val="22"/>
          <w:szCs w:val="22"/>
          <w:lang w:val="en-CA"/>
        </w:rPr>
        <w:t>7. On September 2</w:t>
      </w:r>
      <w:r w:rsidR="005C3489" w:rsidRPr="0028152A">
        <w:rPr>
          <w:rFonts w:ascii="Trebuchet MS" w:hAnsi="Trebuchet MS"/>
          <w:b/>
          <w:i/>
          <w:sz w:val="22"/>
          <w:szCs w:val="22"/>
          <w:lang w:val="en-CA"/>
        </w:rPr>
        <w:t>5</w:t>
      </w:r>
      <w:r w:rsidRPr="0028152A">
        <w:rPr>
          <w:rFonts w:ascii="Trebuchet MS" w:hAnsi="Trebuchet MS"/>
          <w:b/>
          <w:i/>
          <w:sz w:val="22"/>
          <w:szCs w:val="22"/>
          <w:vertAlign w:val="superscript"/>
          <w:lang w:val="en-CA"/>
        </w:rPr>
        <w:t>th</w:t>
      </w:r>
      <w:r w:rsidRPr="0028152A">
        <w:rPr>
          <w:rFonts w:ascii="Trebuchet MS" w:hAnsi="Trebuchet MS"/>
          <w:b/>
          <w:i/>
          <w:sz w:val="22"/>
          <w:szCs w:val="22"/>
          <w:lang w:val="en-CA"/>
        </w:rPr>
        <w:t xml:space="preserve">: </w:t>
      </w:r>
      <w:r w:rsidR="000C2489" w:rsidRPr="0028152A">
        <w:rPr>
          <w:rFonts w:ascii="Trebuchet MS" w:hAnsi="Trebuchet MS"/>
          <w:b/>
          <w:i/>
          <w:sz w:val="22"/>
          <w:szCs w:val="22"/>
          <w:lang w:val="en-CA"/>
        </w:rPr>
        <w:t xml:space="preserve">Quiz &amp; </w:t>
      </w:r>
      <w:r w:rsidR="00EB4B98" w:rsidRPr="0028152A">
        <w:rPr>
          <w:rFonts w:ascii="Trebuchet MS" w:hAnsi="Trebuchet MS"/>
          <w:b/>
          <w:i/>
          <w:sz w:val="22"/>
          <w:szCs w:val="22"/>
          <w:lang w:val="en-CA"/>
        </w:rPr>
        <w:t>Aging in Canada Part I</w:t>
      </w:r>
    </w:p>
    <w:p w:rsidR="000C2489" w:rsidRPr="0028152A" w:rsidRDefault="000C2489" w:rsidP="000C2489">
      <w:pPr>
        <w:numPr>
          <w:ilvl w:val="0"/>
          <w:numId w:val="37"/>
        </w:numPr>
        <w:rPr>
          <w:rFonts w:ascii="Trebuchet MS" w:hAnsi="Trebuchet MS"/>
          <w:i/>
          <w:sz w:val="22"/>
          <w:szCs w:val="22"/>
          <w:lang w:val="en-CA"/>
        </w:rPr>
      </w:pPr>
      <w:r w:rsidRPr="0028152A">
        <w:rPr>
          <w:rFonts w:ascii="Trebuchet MS" w:hAnsi="Trebuchet MS"/>
          <w:i/>
          <w:sz w:val="22"/>
          <w:szCs w:val="22"/>
          <w:lang w:val="en-CA"/>
        </w:rPr>
        <w:t xml:space="preserve">Quiz (Covering material from September </w:t>
      </w:r>
      <w:r w:rsidR="00B150D1" w:rsidRPr="0028152A">
        <w:rPr>
          <w:rFonts w:ascii="Trebuchet MS" w:hAnsi="Trebuchet MS"/>
          <w:i/>
          <w:sz w:val="22"/>
          <w:szCs w:val="22"/>
          <w:lang w:val="en-CA"/>
        </w:rPr>
        <w:t>6</w:t>
      </w:r>
      <w:r w:rsidR="00B150D1" w:rsidRPr="0028152A">
        <w:rPr>
          <w:rFonts w:ascii="Trebuchet MS" w:hAnsi="Trebuchet MS"/>
          <w:i/>
          <w:sz w:val="22"/>
          <w:szCs w:val="22"/>
          <w:vertAlign w:val="superscript"/>
          <w:lang w:val="en-CA"/>
        </w:rPr>
        <w:t>th</w:t>
      </w:r>
      <w:r w:rsidR="00B150D1" w:rsidRPr="0028152A">
        <w:rPr>
          <w:rFonts w:ascii="Trebuchet MS" w:hAnsi="Trebuchet MS"/>
          <w:i/>
          <w:sz w:val="22"/>
          <w:szCs w:val="22"/>
          <w:lang w:val="en-CA"/>
        </w:rPr>
        <w:t xml:space="preserve">, </w:t>
      </w:r>
      <w:r w:rsidRPr="0028152A">
        <w:rPr>
          <w:rFonts w:ascii="Trebuchet MS" w:hAnsi="Trebuchet MS"/>
          <w:i/>
          <w:sz w:val="22"/>
          <w:szCs w:val="22"/>
          <w:lang w:val="en-CA"/>
        </w:rPr>
        <w:t>11</w:t>
      </w:r>
      <w:r w:rsidRPr="0028152A">
        <w:rPr>
          <w:rFonts w:ascii="Trebuchet MS" w:hAnsi="Trebuchet MS"/>
          <w:i/>
          <w:sz w:val="22"/>
          <w:szCs w:val="22"/>
          <w:vertAlign w:val="superscript"/>
          <w:lang w:val="en-CA"/>
        </w:rPr>
        <w:t>th</w:t>
      </w:r>
      <w:r w:rsidRPr="0028152A">
        <w:rPr>
          <w:rFonts w:ascii="Trebuchet MS" w:hAnsi="Trebuchet MS"/>
          <w:i/>
          <w:sz w:val="22"/>
          <w:szCs w:val="22"/>
          <w:lang w:val="en-CA"/>
        </w:rPr>
        <w:t>, 13</w:t>
      </w:r>
      <w:r w:rsidRPr="0028152A">
        <w:rPr>
          <w:rFonts w:ascii="Trebuchet MS" w:hAnsi="Trebuchet MS"/>
          <w:i/>
          <w:sz w:val="22"/>
          <w:szCs w:val="22"/>
          <w:vertAlign w:val="superscript"/>
          <w:lang w:val="en-CA"/>
        </w:rPr>
        <w:t>th</w:t>
      </w:r>
      <w:r w:rsidR="00EB4B98" w:rsidRPr="0028152A">
        <w:rPr>
          <w:rFonts w:ascii="Trebuchet MS" w:hAnsi="Trebuchet MS"/>
          <w:i/>
          <w:sz w:val="22"/>
          <w:szCs w:val="22"/>
          <w:lang w:val="en-CA"/>
        </w:rPr>
        <w:t>, 18</w:t>
      </w:r>
      <w:r w:rsidR="00EB4B98" w:rsidRPr="0028152A">
        <w:rPr>
          <w:rFonts w:ascii="Trebuchet MS" w:hAnsi="Trebuchet MS"/>
          <w:i/>
          <w:sz w:val="22"/>
          <w:szCs w:val="22"/>
          <w:vertAlign w:val="superscript"/>
          <w:lang w:val="en-CA"/>
        </w:rPr>
        <w:t>th</w:t>
      </w:r>
      <w:r w:rsidR="00EB4B98" w:rsidRPr="0028152A">
        <w:rPr>
          <w:rFonts w:ascii="Trebuchet MS" w:hAnsi="Trebuchet MS"/>
          <w:i/>
          <w:sz w:val="22"/>
          <w:szCs w:val="22"/>
          <w:lang w:val="en-CA"/>
        </w:rPr>
        <w:t>, and 20</w:t>
      </w:r>
      <w:r w:rsidR="00EB4B98" w:rsidRPr="0028152A">
        <w:rPr>
          <w:rFonts w:ascii="Trebuchet MS" w:hAnsi="Trebuchet MS"/>
          <w:i/>
          <w:sz w:val="22"/>
          <w:szCs w:val="22"/>
          <w:vertAlign w:val="superscript"/>
          <w:lang w:val="en-CA"/>
        </w:rPr>
        <w:t>th</w:t>
      </w:r>
      <w:r w:rsidRPr="0028152A">
        <w:rPr>
          <w:rFonts w:ascii="Trebuchet MS" w:hAnsi="Trebuchet MS"/>
          <w:i/>
          <w:sz w:val="22"/>
          <w:szCs w:val="22"/>
          <w:lang w:val="en-CA"/>
        </w:rPr>
        <w:t>)</w:t>
      </w:r>
      <w:r w:rsidR="00EB4B98" w:rsidRPr="0028152A">
        <w:rPr>
          <w:rFonts w:ascii="Trebuchet MS" w:hAnsi="Trebuchet MS"/>
          <w:i/>
          <w:sz w:val="22"/>
          <w:szCs w:val="22"/>
          <w:lang w:val="en-CA"/>
        </w:rPr>
        <w:t>.</w:t>
      </w:r>
    </w:p>
    <w:p w:rsidR="00EB4B98" w:rsidRPr="0028152A" w:rsidRDefault="00EB4B98" w:rsidP="00EB4B98">
      <w:pPr>
        <w:numPr>
          <w:ilvl w:val="0"/>
          <w:numId w:val="37"/>
        </w:numPr>
        <w:rPr>
          <w:rFonts w:ascii="Trebuchet MS" w:hAnsi="Trebuchet MS"/>
          <w:i/>
          <w:sz w:val="22"/>
          <w:szCs w:val="22"/>
          <w:lang w:val="en-CA"/>
        </w:rPr>
      </w:pPr>
      <w:r w:rsidRPr="0028152A">
        <w:rPr>
          <w:rFonts w:ascii="Trebuchet MS" w:hAnsi="Trebuchet MS"/>
          <w:i/>
          <w:sz w:val="22"/>
          <w:szCs w:val="22"/>
          <w:lang w:val="en-CA"/>
        </w:rPr>
        <w:t>Ethnicity, race, sex and gender, socioeconomic status, religion and spiritual issues</w:t>
      </w:r>
    </w:p>
    <w:p w:rsidR="000C2489" w:rsidRPr="0028152A" w:rsidRDefault="000C2489" w:rsidP="000C2489">
      <w:pPr>
        <w:pStyle w:val="ListParagraph"/>
        <w:ind w:hanging="720"/>
        <w:rPr>
          <w:b/>
          <w:i/>
          <w:sz w:val="22"/>
          <w:szCs w:val="22"/>
          <w:lang w:val="en-CA"/>
        </w:rPr>
      </w:pPr>
    </w:p>
    <w:p w:rsidR="000C2489" w:rsidRPr="0028152A" w:rsidRDefault="000C2489" w:rsidP="000C2489">
      <w:pPr>
        <w:pStyle w:val="ListParagraph"/>
        <w:ind w:hanging="720"/>
        <w:rPr>
          <w:b/>
          <w:i/>
          <w:sz w:val="22"/>
          <w:szCs w:val="22"/>
          <w:lang w:val="en-CA"/>
        </w:rPr>
      </w:pPr>
      <w:r w:rsidRPr="0028152A">
        <w:rPr>
          <w:b/>
          <w:i/>
          <w:sz w:val="22"/>
          <w:szCs w:val="22"/>
          <w:lang w:val="en-CA"/>
        </w:rPr>
        <w:t>*********************In-Class Quiz: September 25</w:t>
      </w:r>
      <w:r w:rsidRPr="0028152A">
        <w:rPr>
          <w:b/>
          <w:i/>
          <w:sz w:val="22"/>
          <w:szCs w:val="22"/>
          <w:vertAlign w:val="superscript"/>
          <w:lang w:val="en-CA"/>
        </w:rPr>
        <w:t>th</w:t>
      </w:r>
      <w:r w:rsidRPr="0028152A">
        <w:rPr>
          <w:b/>
          <w:i/>
          <w:sz w:val="22"/>
          <w:szCs w:val="22"/>
          <w:lang w:val="en-CA"/>
        </w:rPr>
        <w:t>, 13:00 -13:30********************</w:t>
      </w:r>
    </w:p>
    <w:p w:rsidR="008B3AD8" w:rsidRPr="0028152A" w:rsidRDefault="008B3AD8" w:rsidP="008B3AD8">
      <w:pPr>
        <w:ind w:left="720"/>
        <w:rPr>
          <w:rFonts w:ascii="Trebuchet MS" w:hAnsi="Trebuchet MS"/>
          <w:i/>
          <w:sz w:val="22"/>
          <w:szCs w:val="22"/>
          <w:lang w:val="en-CA"/>
        </w:rPr>
      </w:pPr>
    </w:p>
    <w:p w:rsidR="00EB4B98" w:rsidRPr="0028152A" w:rsidRDefault="000C2489" w:rsidP="00EB4B98">
      <w:pPr>
        <w:rPr>
          <w:rFonts w:ascii="Trebuchet MS" w:hAnsi="Trebuchet MS"/>
          <w:b/>
          <w:i/>
          <w:sz w:val="22"/>
          <w:szCs w:val="22"/>
          <w:lang w:val="en-CA"/>
        </w:rPr>
      </w:pPr>
      <w:r w:rsidRPr="0028152A">
        <w:rPr>
          <w:rFonts w:ascii="Trebuchet MS" w:hAnsi="Trebuchet MS"/>
          <w:b/>
          <w:i/>
          <w:sz w:val="22"/>
          <w:szCs w:val="22"/>
          <w:lang w:val="en-CA"/>
        </w:rPr>
        <w:t>8</w:t>
      </w:r>
      <w:r w:rsidR="008B3AD8" w:rsidRPr="0028152A">
        <w:rPr>
          <w:rFonts w:ascii="Trebuchet MS" w:hAnsi="Trebuchet MS"/>
          <w:b/>
          <w:i/>
          <w:sz w:val="22"/>
          <w:szCs w:val="22"/>
          <w:lang w:val="en-CA"/>
        </w:rPr>
        <w:t xml:space="preserve">. On </w:t>
      </w:r>
      <w:r w:rsidR="0097144A" w:rsidRPr="0028152A">
        <w:rPr>
          <w:rFonts w:ascii="Trebuchet MS" w:hAnsi="Trebuchet MS"/>
          <w:b/>
          <w:i/>
          <w:sz w:val="22"/>
          <w:szCs w:val="22"/>
          <w:lang w:val="en-CA"/>
        </w:rPr>
        <w:t>September 27</w:t>
      </w:r>
      <w:r w:rsidR="0097144A" w:rsidRPr="0028152A">
        <w:rPr>
          <w:rFonts w:ascii="Trebuchet MS" w:hAnsi="Trebuchet MS"/>
          <w:b/>
          <w:i/>
          <w:sz w:val="22"/>
          <w:szCs w:val="22"/>
          <w:vertAlign w:val="superscript"/>
          <w:lang w:val="en-CA"/>
        </w:rPr>
        <w:t>th</w:t>
      </w:r>
      <w:r w:rsidR="0097144A" w:rsidRPr="0028152A">
        <w:rPr>
          <w:rFonts w:ascii="Trebuchet MS" w:hAnsi="Trebuchet MS"/>
          <w:b/>
          <w:i/>
          <w:sz w:val="22"/>
          <w:szCs w:val="22"/>
          <w:lang w:val="en-CA"/>
        </w:rPr>
        <w:t>:</w:t>
      </w:r>
      <w:r w:rsidR="008B3AD8" w:rsidRPr="0028152A">
        <w:rPr>
          <w:rFonts w:ascii="Trebuchet MS" w:hAnsi="Trebuchet MS"/>
          <w:b/>
          <w:i/>
          <w:sz w:val="22"/>
          <w:szCs w:val="22"/>
          <w:lang w:val="en-CA"/>
        </w:rPr>
        <w:t xml:space="preserve"> </w:t>
      </w:r>
      <w:r w:rsidR="00EB4B98" w:rsidRPr="0028152A">
        <w:rPr>
          <w:rFonts w:ascii="Trebuchet MS" w:hAnsi="Trebuchet MS"/>
          <w:b/>
          <w:i/>
          <w:sz w:val="22"/>
          <w:szCs w:val="22"/>
          <w:lang w:val="en-CA"/>
        </w:rPr>
        <w:t xml:space="preserve">Aging </w:t>
      </w:r>
      <w:r w:rsidRPr="0028152A">
        <w:rPr>
          <w:rFonts w:ascii="Trebuchet MS" w:hAnsi="Trebuchet MS"/>
          <w:b/>
          <w:i/>
          <w:sz w:val="22"/>
          <w:szCs w:val="22"/>
          <w:lang w:val="en-CA"/>
        </w:rPr>
        <w:t>in Canada Part II</w:t>
      </w:r>
    </w:p>
    <w:p w:rsidR="000C2489" w:rsidRPr="0028152A" w:rsidRDefault="00EB4B98" w:rsidP="000C2489">
      <w:pPr>
        <w:pStyle w:val="ListParagraph"/>
        <w:numPr>
          <w:ilvl w:val="0"/>
          <w:numId w:val="42"/>
        </w:numPr>
        <w:ind w:left="709" w:hanging="283"/>
        <w:rPr>
          <w:i/>
          <w:sz w:val="22"/>
          <w:szCs w:val="22"/>
        </w:rPr>
      </w:pPr>
      <w:r w:rsidRPr="0028152A">
        <w:rPr>
          <w:i/>
          <w:sz w:val="22"/>
          <w:szCs w:val="22"/>
          <w:lang w:val="en-CA"/>
        </w:rPr>
        <w:t>Canadian statistics (immigration, death rates, birth rates, baby boom)</w:t>
      </w:r>
    </w:p>
    <w:p w:rsidR="007B798D" w:rsidRPr="0028152A" w:rsidRDefault="007B798D" w:rsidP="00451DC0">
      <w:pPr>
        <w:rPr>
          <w:rFonts w:ascii="Trebuchet MS" w:hAnsi="Trebuchet MS"/>
          <w:b/>
          <w:i/>
          <w:sz w:val="22"/>
          <w:szCs w:val="22"/>
          <w:lang w:val="en-CA"/>
        </w:rPr>
      </w:pPr>
    </w:p>
    <w:p w:rsidR="000C2489" w:rsidRPr="0028152A" w:rsidRDefault="008B3AD8" w:rsidP="000C2489">
      <w:pPr>
        <w:rPr>
          <w:rFonts w:ascii="Trebuchet MS" w:hAnsi="Trebuchet MS"/>
          <w:b/>
          <w:i/>
          <w:sz w:val="22"/>
          <w:szCs w:val="22"/>
          <w:lang w:val="en-CA"/>
        </w:rPr>
      </w:pPr>
      <w:r w:rsidRPr="0028152A">
        <w:rPr>
          <w:rFonts w:ascii="Trebuchet MS" w:hAnsi="Trebuchet MS"/>
          <w:b/>
          <w:i/>
          <w:sz w:val="22"/>
          <w:szCs w:val="22"/>
          <w:lang w:val="en-CA"/>
        </w:rPr>
        <w:t xml:space="preserve">9. On October </w:t>
      </w:r>
      <w:r w:rsidR="0097144A" w:rsidRPr="0028152A">
        <w:rPr>
          <w:rFonts w:ascii="Trebuchet MS" w:hAnsi="Trebuchet MS"/>
          <w:b/>
          <w:i/>
          <w:sz w:val="22"/>
          <w:szCs w:val="22"/>
          <w:lang w:val="en-CA"/>
        </w:rPr>
        <w:t>2</w:t>
      </w:r>
      <w:r w:rsidR="0097144A" w:rsidRPr="0028152A">
        <w:rPr>
          <w:rFonts w:ascii="Trebuchet MS" w:hAnsi="Trebuchet MS"/>
          <w:b/>
          <w:i/>
          <w:sz w:val="22"/>
          <w:szCs w:val="22"/>
          <w:vertAlign w:val="superscript"/>
          <w:lang w:val="en-CA"/>
        </w:rPr>
        <w:t>nd</w:t>
      </w:r>
      <w:r w:rsidRPr="0028152A">
        <w:rPr>
          <w:rFonts w:ascii="Trebuchet MS" w:hAnsi="Trebuchet MS"/>
          <w:b/>
          <w:i/>
          <w:sz w:val="22"/>
          <w:szCs w:val="22"/>
          <w:lang w:val="en-CA"/>
        </w:rPr>
        <w:t xml:space="preserve">: </w:t>
      </w:r>
      <w:r w:rsidR="00D4191C" w:rsidRPr="0028152A">
        <w:rPr>
          <w:rFonts w:ascii="Trebuchet MS" w:hAnsi="Trebuchet MS"/>
          <w:b/>
          <w:i/>
          <w:sz w:val="22"/>
          <w:szCs w:val="22"/>
          <w:lang w:val="en-CA"/>
        </w:rPr>
        <w:t>Aging in Canada Part III</w:t>
      </w:r>
    </w:p>
    <w:p w:rsidR="00D4191C" w:rsidRPr="0028152A" w:rsidRDefault="00EB4B98" w:rsidP="000C2489">
      <w:pPr>
        <w:numPr>
          <w:ilvl w:val="0"/>
          <w:numId w:val="37"/>
        </w:numPr>
        <w:rPr>
          <w:rFonts w:ascii="Trebuchet MS" w:hAnsi="Trebuchet MS"/>
          <w:i/>
          <w:sz w:val="22"/>
          <w:szCs w:val="22"/>
          <w:lang w:val="en-CA"/>
        </w:rPr>
      </w:pPr>
      <w:r w:rsidRPr="0028152A">
        <w:rPr>
          <w:rFonts w:ascii="Trebuchet MS" w:hAnsi="Trebuchet MS"/>
          <w:i/>
          <w:sz w:val="22"/>
          <w:szCs w:val="22"/>
        </w:rPr>
        <w:t>Impact of the aging population</w:t>
      </w:r>
      <w:r w:rsidRPr="0028152A">
        <w:rPr>
          <w:rFonts w:ascii="Trebuchet MS" w:hAnsi="Trebuchet MS"/>
          <w:i/>
          <w:sz w:val="22"/>
          <w:szCs w:val="22"/>
          <w:lang w:val="en-CA"/>
        </w:rPr>
        <w:t xml:space="preserve"> </w:t>
      </w:r>
    </w:p>
    <w:p w:rsidR="0028152A" w:rsidRDefault="0028152A" w:rsidP="000C2489">
      <w:pPr>
        <w:rPr>
          <w:rFonts w:ascii="Trebuchet MS" w:hAnsi="Trebuchet MS"/>
          <w:b/>
          <w:i/>
          <w:sz w:val="22"/>
          <w:szCs w:val="22"/>
          <w:lang w:val="en-CA"/>
        </w:rPr>
      </w:pPr>
    </w:p>
    <w:p w:rsidR="000C2489" w:rsidRPr="0028152A" w:rsidRDefault="008B3AD8" w:rsidP="0028152A">
      <w:pPr>
        <w:ind w:hanging="142"/>
        <w:rPr>
          <w:rFonts w:ascii="Trebuchet MS" w:hAnsi="Trebuchet MS"/>
          <w:b/>
          <w:i/>
          <w:sz w:val="22"/>
          <w:szCs w:val="22"/>
          <w:lang w:val="en-CA"/>
        </w:rPr>
      </w:pPr>
      <w:r w:rsidRPr="0028152A">
        <w:rPr>
          <w:rFonts w:ascii="Trebuchet MS" w:hAnsi="Trebuchet MS"/>
          <w:b/>
          <w:i/>
          <w:sz w:val="22"/>
          <w:szCs w:val="22"/>
          <w:lang w:val="en-CA"/>
        </w:rPr>
        <w:t xml:space="preserve">10. On October </w:t>
      </w:r>
      <w:r w:rsidR="0097144A" w:rsidRPr="0028152A">
        <w:rPr>
          <w:rFonts w:ascii="Trebuchet MS" w:hAnsi="Trebuchet MS"/>
          <w:b/>
          <w:i/>
          <w:sz w:val="22"/>
          <w:szCs w:val="22"/>
          <w:lang w:val="en-CA"/>
        </w:rPr>
        <w:t>4</w:t>
      </w:r>
      <w:r w:rsidR="0097144A" w:rsidRPr="0028152A">
        <w:rPr>
          <w:rFonts w:ascii="Trebuchet MS" w:hAnsi="Trebuchet MS"/>
          <w:b/>
          <w:i/>
          <w:sz w:val="22"/>
          <w:szCs w:val="22"/>
          <w:vertAlign w:val="superscript"/>
          <w:lang w:val="en-CA"/>
        </w:rPr>
        <w:t>th</w:t>
      </w:r>
      <w:r w:rsidRPr="0028152A">
        <w:rPr>
          <w:rFonts w:ascii="Trebuchet MS" w:hAnsi="Trebuchet MS"/>
          <w:b/>
          <w:i/>
          <w:sz w:val="22"/>
          <w:szCs w:val="22"/>
          <w:lang w:val="en-CA"/>
        </w:rPr>
        <w:t xml:space="preserve">: </w:t>
      </w:r>
      <w:r w:rsidR="00D4191C" w:rsidRPr="0028152A">
        <w:rPr>
          <w:rFonts w:ascii="Trebuchet MS" w:hAnsi="Trebuchet MS"/>
          <w:b/>
          <w:i/>
          <w:sz w:val="22"/>
          <w:szCs w:val="22"/>
          <w:lang w:val="en-CA"/>
        </w:rPr>
        <w:t xml:space="preserve">Intro to </w:t>
      </w:r>
      <w:r w:rsidR="000C2489" w:rsidRPr="0028152A">
        <w:rPr>
          <w:rFonts w:ascii="Trebuchet MS" w:hAnsi="Trebuchet MS"/>
          <w:b/>
          <w:i/>
          <w:sz w:val="22"/>
          <w:szCs w:val="22"/>
          <w:lang w:val="en-CA"/>
        </w:rPr>
        <w:t xml:space="preserve">Retirement </w:t>
      </w:r>
    </w:p>
    <w:p w:rsidR="00D4191C" w:rsidRPr="0028152A" w:rsidRDefault="00D4191C" w:rsidP="00D4191C">
      <w:pPr>
        <w:numPr>
          <w:ilvl w:val="0"/>
          <w:numId w:val="37"/>
        </w:numPr>
        <w:rPr>
          <w:rFonts w:ascii="Trebuchet MS" w:hAnsi="Trebuchet MS"/>
          <w:i/>
          <w:sz w:val="22"/>
          <w:szCs w:val="22"/>
          <w:lang w:val="en-CA"/>
        </w:rPr>
      </w:pPr>
      <w:r w:rsidRPr="0028152A">
        <w:rPr>
          <w:rFonts w:ascii="Trebuchet MS" w:hAnsi="Trebuchet MS"/>
          <w:i/>
          <w:sz w:val="22"/>
          <w:szCs w:val="22"/>
          <w:lang w:val="en-CA"/>
        </w:rPr>
        <w:t>Introduction to Retirement</w:t>
      </w:r>
    </w:p>
    <w:p w:rsidR="00D4191C" w:rsidRPr="0028152A" w:rsidRDefault="00D4191C" w:rsidP="00D4191C">
      <w:pPr>
        <w:numPr>
          <w:ilvl w:val="0"/>
          <w:numId w:val="37"/>
        </w:numPr>
        <w:rPr>
          <w:rFonts w:ascii="Trebuchet MS" w:hAnsi="Trebuchet MS"/>
          <w:i/>
          <w:sz w:val="22"/>
          <w:szCs w:val="22"/>
          <w:lang w:val="en-CA"/>
        </w:rPr>
      </w:pPr>
      <w:r w:rsidRPr="0028152A">
        <w:rPr>
          <w:rFonts w:ascii="Trebuchet MS" w:hAnsi="Trebuchet MS"/>
          <w:i/>
          <w:sz w:val="22"/>
          <w:szCs w:val="22"/>
          <w:lang w:val="en-CA"/>
        </w:rPr>
        <w:t>Video - The gift of time: Retirement and aging theory</w:t>
      </w:r>
    </w:p>
    <w:p w:rsidR="008B3AD8" w:rsidRPr="0028152A" w:rsidRDefault="008B3AD8" w:rsidP="00451DC0">
      <w:pPr>
        <w:rPr>
          <w:rFonts w:ascii="Trebuchet MS" w:hAnsi="Trebuchet MS"/>
          <w:b/>
          <w:i/>
          <w:sz w:val="22"/>
          <w:szCs w:val="22"/>
          <w:lang w:val="en-CA"/>
        </w:rPr>
      </w:pPr>
    </w:p>
    <w:p w:rsidR="00D4191C" w:rsidRPr="0028152A" w:rsidRDefault="008B3AD8" w:rsidP="000C2489">
      <w:pPr>
        <w:ind w:hanging="142"/>
        <w:rPr>
          <w:rFonts w:ascii="Trebuchet MS" w:hAnsi="Trebuchet MS"/>
          <w:b/>
          <w:i/>
          <w:sz w:val="22"/>
          <w:szCs w:val="22"/>
          <w:lang w:val="en-CA"/>
        </w:rPr>
      </w:pPr>
      <w:r w:rsidRPr="0028152A">
        <w:rPr>
          <w:rFonts w:ascii="Trebuchet MS" w:hAnsi="Trebuchet MS"/>
          <w:b/>
          <w:i/>
          <w:sz w:val="22"/>
          <w:szCs w:val="22"/>
          <w:lang w:val="en-CA"/>
        </w:rPr>
        <w:t xml:space="preserve">11. On October </w:t>
      </w:r>
      <w:r w:rsidR="0097144A" w:rsidRPr="0028152A">
        <w:rPr>
          <w:rFonts w:ascii="Trebuchet MS" w:hAnsi="Trebuchet MS"/>
          <w:b/>
          <w:i/>
          <w:sz w:val="22"/>
          <w:szCs w:val="22"/>
          <w:lang w:val="en-CA"/>
        </w:rPr>
        <w:t>9</w:t>
      </w:r>
      <w:r w:rsidRPr="0028152A">
        <w:rPr>
          <w:rFonts w:ascii="Trebuchet MS" w:hAnsi="Trebuchet MS"/>
          <w:b/>
          <w:i/>
          <w:sz w:val="22"/>
          <w:szCs w:val="22"/>
          <w:vertAlign w:val="superscript"/>
          <w:lang w:val="en-CA"/>
        </w:rPr>
        <w:t>th</w:t>
      </w:r>
      <w:r w:rsidRPr="0028152A">
        <w:rPr>
          <w:rFonts w:ascii="Trebuchet MS" w:hAnsi="Trebuchet MS"/>
          <w:b/>
          <w:i/>
          <w:sz w:val="22"/>
          <w:szCs w:val="22"/>
          <w:lang w:val="en-CA"/>
        </w:rPr>
        <w:t xml:space="preserve">: </w:t>
      </w:r>
      <w:r w:rsidR="00D4191C" w:rsidRPr="0028152A">
        <w:rPr>
          <w:rFonts w:ascii="Trebuchet MS" w:hAnsi="Trebuchet MS"/>
          <w:b/>
          <w:i/>
          <w:sz w:val="22"/>
          <w:szCs w:val="22"/>
          <w:lang w:val="en-CA"/>
        </w:rPr>
        <w:t>Retirement</w:t>
      </w:r>
    </w:p>
    <w:p w:rsidR="00D4191C" w:rsidRPr="0028152A" w:rsidRDefault="00D4191C" w:rsidP="00D4191C">
      <w:pPr>
        <w:numPr>
          <w:ilvl w:val="0"/>
          <w:numId w:val="37"/>
        </w:numPr>
        <w:rPr>
          <w:rFonts w:ascii="Trebuchet MS" w:hAnsi="Trebuchet MS"/>
          <w:i/>
          <w:sz w:val="22"/>
          <w:szCs w:val="22"/>
          <w:lang w:val="en-CA"/>
        </w:rPr>
      </w:pPr>
      <w:r w:rsidRPr="0028152A">
        <w:rPr>
          <w:rFonts w:ascii="Trebuchet MS" w:hAnsi="Trebuchet MS"/>
          <w:i/>
          <w:sz w:val="22"/>
          <w:szCs w:val="22"/>
          <w:lang w:val="en-CA"/>
        </w:rPr>
        <w:t>Retirement: effects on the individual and on health; factors affecting adjustment</w:t>
      </w:r>
    </w:p>
    <w:p w:rsidR="00D4191C" w:rsidRPr="0028152A" w:rsidRDefault="00D4191C" w:rsidP="00D4191C">
      <w:pPr>
        <w:numPr>
          <w:ilvl w:val="0"/>
          <w:numId w:val="37"/>
        </w:numPr>
        <w:rPr>
          <w:rFonts w:ascii="Trebuchet MS" w:hAnsi="Trebuchet MS"/>
          <w:i/>
          <w:sz w:val="22"/>
          <w:szCs w:val="22"/>
          <w:lang w:val="en-CA"/>
        </w:rPr>
      </w:pPr>
      <w:r w:rsidRPr="0028152A">
        <w:rPr>
          <w:rFonts w:ascii="Trebuchet MS" w:hAnsi="Trebuchet MS"/>
          <w:i/>
          <w:sz w:val="22"/>
          <w:szCs w:val="22"/>
          <w:lang w:val="en-CA"/>
        </w:rPr>
        <w:t>Video - The gift of time: Retirement and aging theory</w:t>
      </w:r>
    </w:p>
    <w:p w:rsidR="008B3AD8" w:rsidRPr="0028152A" w:rsidRDefault="008B3AD8" w:rsidP="008B3AD8">
      <w:pPr>
        <w:rPr>
          <w:rFonts w:ascii="Trebuchet MS" w:hAnsi="Trebuchet MS"/>
          <w:b/>
          <w:i/>
          <w:sz w:val="22"/>
          <w:szCs w:val="22"/>
          <w:lang w:val="en-CA"/>
        </w:rPr>
      </w:pPr>
    </w:p>
    <w:p w:rsidR="00D4191C" w:rsidRPr="0028152A" w:rsidRDefault="008B3AD8" w:rsidP="00D4191C">
      <w:pPr>
        <w:ind w:hanging="142"/>
        <w:rPr>
          <w:rFonts w:ascii="Trebuchet MS" w:hAnsi="Trebuchet MS"/>
          <w:b/>
          <w:i/>
          <w:sz w:val="22"/>
          <w:szCs w:val="22"/>
          <w:lang w:val="en-CA"/>
        </w:rPr>
      </w:pPr>
      <w:r w:rsidRPr="0028152A">
        <w:rPr>
          <w:rFonts w:ascii="Trebuchet MS" w:hAnsi="Trebuchet MS"/>
          <w:b/>
          <w:i/>
          <w:sz w:val="22"/>
          <w:szCs w:val="22"/>
          <w:lang w:val="en-CA"/>
        </w:rPr>
        <w:t xml:space="preserve">12. On October </w:t>
      </w:r>
      <w:r w:rsidR="0097144A" w:rsidRPr="0028152A">
        <w:rPr>
          <w:rFonts w:ascii="Trebuchet MS" w:hAnsi="Trebuchet MS"/>
          <w:b/>
          <w:i/>
          <w:sz w:val="22"/>
          <w:szCs w:val="22"/>
          <w:lang w:val="en-CA"/>
        </w:rPr>
        <w:t>11</w:t>
      </w:r>
      <w:r w:rsidRPr="0028152A">
        <w:rPr>
          <w:rFonts w:ascii="Trebuchet MS" w:hAnsi="Trebuchet MS"/>
          <w:b/>
          <w:i/>
          <w:sz w:val="22"/>
          <w:szCs w:val="22"/>
          <w:vertAlign w:val="superscript"/>
          <w:lang w:val="en-CA"/>
        </w:rPr>
        <w:t>th</w:t>
      </w:r>
      <w:r w:rsidRPr="0028152A">
        <w:rPr>
          <w:rFonts w:ascii="Trebuchet MS" w:hAnsi="Trebuchet MS"/>
          <w:b/>
          <w:i/>
          <w:sz w:val="22"/>
          <w:szCs w:val="22"/>
          <w:lang w:val="en-CA"/>
        </w:rPr>
        <w:t xml:space="preserve">: </w:t>
      </w:r>
      <w:r w:rsidR="00D4191C" w:rsidRPr="0028152A">
        <w:rPr>
          <w:rFonts w:ascii="Trebuchet MS" w:hAnsi="Trebuchet MS"/>
          <w:b/>
          <w:i/>
          <w:sz w:val="22"/>
          <w:szCs w:val="22"/>
          <w:lang w:val="en-CA"/>
        </w:rPr>
        <w:t xml:space="preserve">Support Systems </w:t>
      </w:r>
    </w:p>
    <w:p w:rsidR="00863D83" w:rsidRPr="0028152A" w:rsidRDefault="00D4191C" w:rsidP="00D633EB">
      <w:pPr>
        <w:numPr>
          <w:ilvl w:val="0"/>
          <w:numId w:val="38"/>
        </w:numPr>
        <w:rPr>
          <w:rFonts w:ascii="Trebuchet MS" w:hAnsi="Trebuchet MS"/>
          <w:i/>
          <w:sz w:val="22"/>
          <w:szCs w:val="22"/>
        </w:rPr>
      </w:pPr>
      <w:r w:rsidRPr="0028152A">
        <w:rPr>
          <w:rFonts w:ascii="Trebuchet MS" w:hAnsi="Trebuchet MS"/>
          <w:i/>
          <w:sz w:val="22"/>
          <w:szCs w:val="22"/>
        </w:rPr>
        <w:t>Support systems</w:t>
      </w:r>
    </w:p>
    <w:p w:rsidR="001D33A9" w:rsidRPr="0028152A" w:rsidRDefault="001D33A9" w:rsidP="001D33A9">
      <w:pPr>
        <w:ind w:left="720"/>
        <w:rPr>
          <w:rFonts w:ascii="Trebuchet MS" w:hAnsi="Trebuchet MS"/>
          <w:i/>
          <w:sz w:val="22"/>
          <w:szCs w:val="22"/>
        </w:rPr>
      </w:pPr>
    </w:p>
    <w:p w:rsidR="00D4191C" w:rsidRPr="0028152A" w:rsidRDefault="008B3AD8" w:rsidP="00D4191C">
      <w:pPr>
        <w:ind w:hanging="142"/>
        <w:rPr>
          <w:rFonts w:ascii="Trebuchet MS" w:hAnsi="Trebuchet MS"/>
          <w:b/>
          <w:i/>
          <w:sz w:val="22"/>
          <w:szCs w:val="22"/>
          <w:lang w:val="en-CA"/>
        </w:rPr>
      </w:pPr>
      <w:r w:rsidRPr="0028152A">
        <w:rPr>
          <w:rFonts w:ascii="Trebuchet MS" w:hAnsi="Trebuchet MS"/>
          <w:b/>
          <w:i/>
          <w:sz w:val="22"/>
          <w:szCs w:val="22"/>
          <w:lang w:val="en-CA"/>
        </w:rPr>
        <w:t xml:space="preserve">13. On October </w:t>
      </w:r>
      <w:r w:rsidR="0097144A" w:rsidRPr="0028152A">
        <w:rPr>
          <w:rFonts w:ascii="Trebuchet MS" w:hAnsi="Trebuchet MS"/>
          <w:b/>
          <w:i/>
          <w:sz w:val="22"/>
          <w:szCs w:val="22"/>
          <w:lang w:val="en-CA"/>
        </w:rPr>
        <w:t>23</w:t>
      </w:r>
      <w:r w:rsidR="0097144A" w:rsidRPr="0028152A">
        <w:rPr>
          <w:rFonts w:ascii="Trebuchet MS" w:hAnsi="Trebuchet MS"/>
          <w:b/>
          <w:i/>
          <w:sz w:val="22"/>
          <w:szCs w:val="22"/>
          <w:vertAlign w:val="superscript"/>
          <w:lang w:val="en-CA"/>
        </w:rPr>
        <w:t>rd</w:t>
      </w:r>
      <w:r w:rsidRPr="0028152A">
        <w:rPr>
          <w:rFonts w:ascii="Trebuchet MS" w:hAnsi="Trebuchet MS"/>
          <w:b/>
          <w:i/>
          <w:sz w:val="22"/>
          <w:szCs w:val="22"/>
          <w:lang w:val="en-CA"/>
        </w:rPr>
        <w:t xml:space="preserve">: </w:t>
      </w:r>
      <w:r w:rsidR="00D4191C" w:rsidRPr="0028152A">
        <w:rPr>
          <w:rFonts w:ascii="Trebuchet MS" w:hAnsi="Trebuchet MS"/>
          <w:b/>
          <w:i/>
          <w:sz w:val="22"/>
          <w:szCs w:val="22"/>
          <w:lang w:val="en-CA"/>
        </w:rPr>
        <w:t xml:space="preserve">Social Changes </w:t>
      </w:r>
    </w:p>
    <w:p w:rsidR="00D4191C" w:rsidRPr="0028152A" w:rsidRDefault="00D4191C" w:rsidP="00D4191C">
      <w:pPr>
        <w:numPr>
          <w:ilvl w:val="0"/>
          <w:numId w:val="38"/>
        </w:numPr>
        <w:rPr>
          <w:rFonts w:ascii="Trebuchet MS" w:hAnsi="Trebuchet MS"/>
          <w:i/>
          <w:sz w:val="22"/>
          <w:szCs w:val="22"/>
          <w:lang w:val="en-CA"/>
        </w:rPr>
      </w:pPr>
      <w:r w:rsidRPr="0028152A">
        <w:rPr>
          <w:rFonts w:ascii="Trebuchet MS" w:hAnsi="Trebuchet MS"/>
          <w:i/>
          <w:sz w:val="22"/>
          <w:szCs w:val="22"/>
          <w:lang w:val="en-CA"/>
        </w:rPr>
        <w:t>Social changes: Leisure and recreation pursuits in later life</w:t>
      </w:r>
    </w:p>
    <w:p w:rsidR="008B3AD8" w:rsidRPr="0028152A" w:rsidRDefault="008B3AD8" w:rsidP="008B3AD8">
      <w:pPr>
        <w:rPr>
          <w:rFonts w:ascii="Trebuchet MS" w:hAnsi="Trebuchet MS"/>
          <w:i/>
          <w:sz w:val="22"/>
          <w:szCs w:val="22"/>
          <w:lang w:val="en-CA"/>
        </w:rPr>
      </w:pPr>
    </w:p>
    <w:p w:rsidR="00D4191C" w:rsidRPr="0028152A" w:rsidRDefault="00D4191C" w:rsidP="00D4191C">
      <w:pPr>
        <w:ind w:hanging="142"/>
        <w:rPr>
          <w:rFonts w:ascii="Trebuchet MS" w:hAnsi="Trebuchet MS"/>
          <w:b/>
          <w:i/>
          <w:sz w:val="22"/>
          <w:szCs w:val="22"/>
          <w:lang w:val="en-CA"/>
        </w:rPr>
      </w:pPr>
      <w:r w:rsidRPr="0028152A">
        <w:rPr>
          <w:rFonts w:ascii="Trebuchet MS" w:hAnsi="Trebuchet MS"/>
          <w:b/>
          <w:i/>
          <w:sz w:val="22"/>
          <w:szCs w:val="22"/>
          <w:lang w:val="en-CA"/>
        </w:rPr>
        <w:t xml:space="preserve"> </w:t>
      </w:r>
      <w:r w:rsidR="008B3AD8" w:rsidRPr="0028152A">
        <w:rPr>
          <w:rFonts w:ascii="Trebuchet MS" w:hAnsi="Trebuchet MS"/>
          <w:b/>
          <w:i/>
          <w:sz w:val="22"/>
          <w:szCs w:val="22"/>
          <w:lang w:val="en-CA"/>
        </w:rPr>
        <w:t xml:space="preserve">14. On </w:t>
      </w:r>
      <w:r w:rsidR="0097144A" w:rsidRPr="0028152A">
        <w:rPr>
          <w:rFonts w:ascii="Trebuchet MS" w:hAnsi="Trebuchet MS"/>
          <w:b/>
          <w:i/>
          <w:sz w:val="22"/>
          <w:szCs w:val="22"/>
          <w:lang w:val="en-CA"/>
        </w:rPr>
        <w:t>October 25</w:t>
      </w:r>
      <w:r w:rsidR="0097144A" w:rsidRPr="0028152A">
        <w:rPr>
          <w:rFonts w:ascii="Trebuchet MS" w:hAnsi="Trebuchet MS"/>
          <w:b/>
          <w:i/>
          <w:sz w:val="22"/>
          <w:szCs w:val="22"/>
          <w:vertAlign w:val="superscript"/>
          <w:lang w:val="en-CA"/>
        </w:rPr>
        <w:t>th</w:t>
      </w:r>
      <w:r w:rsidR="008B3AD8" w:rsidRPr="0028152A">
        <w:rPr>
          <w:rFonts w:ascii="Trebuchet MS" w:hAnsi="Trebuchet MS"/>
          <w:b/>
          <w:i/>
          <w:sz w:val="22"/>
          <w:szCs w:val="22"/>
          <w:lang w:val="en-CA"/>
        </w:rPr>
        <w:t xml:space="preserve">: </w:t>
      </w:r>
      <w:r w:rsidRPr="0028152A">
        <w:rPr>
          <w:rFonts w:ascii="Trebuchet MS" w:hAnsi="Trebuchet MS"/>
          <w:b/>
          <w:i/>
          <w:sz w:val="22"/>
          <w:szCs w:val="22"/>
          <w:lang w:val="en-CA"/>
        </w:rPr>
        <w:t>Maturational Change Part I</w:t>
      </w:r>
    </w:p>
    <w:p w:rsidR="00D4191C" w:rsidRPr="0028152A" w:rsidRDefault="00D4191C" w:rsidP="00D4191C">
      <w:pPr>
        <w:numPr>
          <w:ilvl w:val="0"/>
          <w:numId w:val="39"/>
        </w:numPr>
        <w:rPr>
          <w:rFonts w:ascii="Trebuchet MS" w:hAnsi="Trebuchet MS"/>
          <w:i/>
          <w:sz w:val="22"/>
          <w:szCs w:val="22"/>
        </w:rPr>
      </w:pPr>
      <w:r w:rsidRPr="0028152A">
        <w:rPr>
          <w:rFonts w:ascii="Trebuchet MS" w:hAnsi="Trebuchet MS"/>
          <w:i/>
          <w:sz w:val="22"/>
          <w:szCs w:val="22"/>
        </w:rPr>
        <w:t>Alcoholism and Aging</w:t>
      </w:r>
    </w:p>
    <w:p w:rsidR="00D4191C" w:rsidRPr="0028152A" w:rsidRDefault="00D4191C" w:rsidP="00D4191C">
      <w:pPr>
        <w:numPr>
          <w:ilvl w:val="0"/>
          <w:numId w:val="39"/>
        </w:numPr>
        <w:rPr>
          <w:rFonts w:ascii="Trebuchet MS" w:hAnsi="Trebuchet MS"/>
          <w:i/>
          <w:sz w:val="22"/>
          <w:szCs w:val="22"/>
        </w:rPr>
      </w:pPr>
      <w:r w:rsidRPr="0028152A">
        <w:rPr>
          <w:rFonts w:ascii="Trebuchet MS" w:hAnsi="Trebuchet MS"/>
          <w:i/>
          <w:sz w:val="22"/>
          <w:szCs w:val="22"/>
        </w:rPr>
        <w:t>Video: The Aging Brain</w:t>
      </w:r>
    </w:p>
    <w:p w:rsidR="000D63A0" w:rsidRPr="0028152A" w:rsidRDefault="000D63A0" w:rsidP="000D63A0">
      <w:pPr>
        <w:ind w:left="720"/>
        <w:rPr>
          <w:rFonts w:ascii="Trebuchet MS" w:hAnsi="Trebuchet MS"/>
          <w:i/>
          <w:sz w:val="22"/>
          <w:szCs w:val="22"/>
        </w:rPr>
      </w:pPr>
    </w:p>
    <w:p w:rsidR="00D4191C" w:rsidRPr="0028152A" w:rsidRDefault="00D4191C" w:rsidP="00D4191C">
      <w:pPr>
        <w:ind w:hanging="142"/>
        <w:rPr>
          <w:rFonts w:ascii="Trebuchet MS" w:hAnsi="Trebuchet MS"/>
          <w:b/>
          <w:i/>
          <w:sz w:val="22"/>
          <w:szCs w:val="22"/>
          <w:lang w:val="en-CA"/>
        </w:rPr>
      </w:pPr>
      <w:r w:rsidRPr="0028152A">
        <w:rPr>
          <w:rFonts w:ascii="Trebuchet MS" w:hAnsi="Trebuchet MS"/>
          <w:b/>
          <w:i/>
          <w:sz w:val="22"/>
          <w:szCs w:val="22"/>
          <w:lang w:val="en-CA"/>
        </w:rPr>
        <w:t xml:space="preserve"> </w:t>
      </w:r>
      <w:r w:rsidR="008B3AD8" w:rsidRPr="0028152A">
        <w:rPr>
          <w:rFonts w:ascii="Trebuchet MS" w:hAnsi="Trebuchet MS"/>
          <w:b/>
          <w:i/>
          <w:sz w:val="22"/>
          <w:szCs w:val="22"/>
          <w:lang w:val="en-CA"/>
        </w:rPr>
        <w:t xml:space="preserve">15. On </w:t>
      </w:r>
      <w:r w:rsidR="0097144A" w:rsidRPr="0028152A">
        <w:rPr>
          <w:rFonts w:ascii="Trebuchet MS" w:hAnsi="Trebuchet MS"/>
          <w:b/>
          <w:i/>
          <w:sz w:val="22"/>
          <w:szCs w:val="22"/>
          <w:lang w:val="en-CA"/>
        </w:rPr>
        <w:t>October 30</w:t>
      </w:r>
      <w:r w:rsidR="0097144A" w:rsidRPr="0028152A">
        <w:rPr>
          <w:rFonts w:ascii="Trebuchet MS" w:hAnsi="Trebuchet MS"/>
          <w:b/>
          <w:i/>
          <w:sz w:val="22"/>
          <w:szCs w:val="22"/>
          <w:vertAlign w:val="superscript"/>
          <w:lang w:val="en-CA"/>
        </w:rPr>
        <w:t>th</w:t>
      </w:r>
      <w:r w:rsidR="008B3AD8" w:rsidRPr="0028152A">
        <w:rPr>
          <w:rFonts w:ascii="Trebuchet MS" w:hAnsi="Trebuchet MS"/>
          <w:b/>
          <w:i/>
          <w:sz w:val="22"/>
          <w:szCs w:val="22"/>
          <w:lang w:val="en-CA"/>
        </w:rPr>
        <w:t xml:space="preserve">: </w:t>
      </w:r>
      <w:r w:rsidRPr="0028152A">
        <w:rPr>
          <w:rFonts w:ascii="Trebuchet MS" w:hAnsi="Trebuchet MS"/>
          <w:b/>
          <w:i/>
          <w:sz w:val="22"/>
          <w:szCs w:val="22"/>
          <w:lang w:val="en-CA"/>
        </w:rPr>
        <w:t>Maturational Change Part II</w:t>
      </w:r>
    </w:p>
    <w:p w:rsidR="00D4191C" w:rsidRPr="0028152A" w:rsidRDefault="00D4191C" w:rsidP="00D4191C">
      <w:pPr>
        <w:numPr>
          <w:ilvl w:val="1"/>
          <w:numId w:val="38"/>
        </w:numPr>
        <w:tabs>
          <w:tab w:val="num" w:pos="720"/>
        </w:tabs>
        <w:ind w:left="720"/>
        <w:rPr>
          <w:rFonts w:ascii="Trebuchet MS" w:hAnsi="Trebuchet MS"/>
          <w:i/>
          <w:sz w:val="22"/>
          <w:szCs w:val="22"/>
          <w:lang w:val="en-CA"/>
        </w:rPr>
      </w:pPr>
      <w:r w:rsidRPr="0028152A">
        <w:rPr>
          <w:rFonts w:ascii="Trebuchet MS" w:hAnsi="Trebuchet MS"/>
          <w:i/>
          <w:sz w:val="22"/>
          <w:szCs w:val="22"/>
          <w:lang w:val="en-CA"/>
        </w:rPr>
        <w:t>Normal Aging is different from disease!</w:t>
      </w:r>
    </w:p>
    <w:p w:rsidR="00D4191C" w:rsidRPr="0028152A" w:rsidRDefault="00D4191C" w:rsidP="00D4191C">
      <w:pPr>
        <w:numPr>
          <w:ilvl w:val="1"/>
          <w:numId w:val="38"/>
        </w:numPr>
        <w:tabs>
          <w:tab w:val="num" w:pos="720"/>
        </w:tabs>
        <w:ind w:left="720"/>
        <w:rPr>
          <w:rFonts w:ascii="Trebuchet MS" w:hAnsi="Trebuchet MS"/>
          <w:i/>
          <w:sz w:val="22"/>
          <w:szCs w:val="22"/>
          <w:lang w:val="en-CA"/>
        </w:rPr>
      </w:pPr>
      <w:r w:rsidRPr="0028152A">
        <w:rPr>
          <w:rFonts w:ascii="Trebuchet MS" w:hAnsi="Trebuchet MS"/>
          <w:i/>
          <w:sz w:val="22"/>
          <w:szCs w:val="22"/>
          <w:lang w:val="en-CA"/>
        </w:rPr>
        <w:t>Psychological and Physical changes</w:t>
      </w:r>
    </w:p>
    <w:p w:rsidR="001B0340" w:rsidRPr="0028152A" w:rsidRDefault="001B0340" w:rsidP="008B3AD8">
      <w:pPr>
        <w:ind w:hanging="142"/>
        <w:rPr>
          <w:rFonts w:ascii="Trebuchet MS" w:hAnsi="Trebuchet MS"/>
          <w:b/>
          <w:i/>
          <w:sz w:val="22"/>
          <w:szCs w:val="22"/>
          <w:lang w:val="en-CA"/>
        </w:rPr>
      </w:pPr>
    </w:p>
    <w:p w:rsidR="00D4191C" w:rsidRPr="0028152A" w:rsidRDefault="00D4191C" w:rsidP="00D4191C">
      <w:pPr>
        <w:ind w:hanging="142"/>
        <w:rPr>
          <w:rFonts w:ascii="Trebuchet MS" w:hAnsi="Trebuchet MS"/>
          <w:b/>
          <w:i/>
          <w:sz w:val="22"/>
          <w:szCs w:val="22"/>
          <w:lang w:val="en-CA"/>
        </w:rPr>
      </w:pPr>
      <w:r w:rsidRPr="0028152A">
        <w:rPr>
          <w:rFonts w:ascii="Trebuchet MS" w:hAnsi="Trebuchet MS"/>
          <w:b/>
          <w:i/>
          <w:sz w:val="22"/>
          <w:szCs w:val="22"/>
          <w:lang w:val="en-CA"/>
        </w:rPr>
        <w:t xml:space="preserve"> </w:t>
      </w:r>
      <w:r w:rsidR="008B3AD8" w:rsidRPr="0028152A">
        <w:rPr>
          <w:rFonts w:ascii="Trebuchet MS" w:hAnsi="Trebuchet MS"/>
          <w:b/>
          <w:i/>
          <w:sz w:val="22"/>
          <w:szCs w:val="22"/>
          <w:lang w:val="en-CA"/>
        </w:rPr>
        <w:t xml:space="preserve">16. On November </w:t>
      </w:r>
      <w:r w:rsidR="001B0340" w:rsidRPr="0028152A">
        <w:rPr>
          <w:rFonts w:ascii="Trebuchet MS" w:hAnsi="Trebuchet MS"/>
          <w:b/>
          <w:i/>
          <w:sz w:val="22"/>
          <w:szCs w:val="22"/>
          <w:lang w:val="en-CA"/>
        </w:rPr>
        <w:t>1</w:t>
      </w:r>
      <w:r w:rsidR="001B0340" w:rsidRPr="0028152A">
        <w:rPr>
          <w:rFonts w:ascii="Trebuchet MS" w:hAnsi="Trebuchet MS"/>
          <w:b/>
          <w:i/>
          <w:sz w:val="22"/>
          <w:szCs w:val="22"/>
          <w:vertAlign w:val="superscript"/>
          <w:lang w:val="en-CA"/>
        </w:rPr>
        <w:t>st</w:t>
      </w:r>
      <w:r w:rsidR="008B3AD8" w:rsidRPr="0028152A">
        <w:rPr>
          <w:rFonts w:ascii="Trebuchet MS" w:hAnsi="Trebuchet MS"/>
          <w:b/>
          <w:i/>
          <w:sz w:val="22"/>
          <w:szCs w:val="22"/>
          <w:lang w:val="en-CA"/>
        </w:rPr>
        <w:t xml:space="preserve">: </w:t>
      </w:r>
      <w:r w:rsidR="008876CE" w:rsidRPr="0028152A">
        <w:rPr>
          <w:rFonts w:ascii="Trebuchet MS" w:hAnsi="Trebuchet MS"/>
          <w:b/>
          <w:i/>
          <w:sz w:val="22"/>
          <w:szCs w:val="22"/>
          <w:lang w:val="en-CA"/>
        </w:rPr>
        <w:t>Mid-Term Exam</w:t>
      </w:r>
    </w:p>
    <w:p w:rsidR="00D4191C" w:rsidRPr="0028152A" w:rsidRDefault="008876CE" w:rsidP="00D4191C">
      <w:pPr>
        <w:numPr>
          <w:ilvl w:val="0"/>
          <w:numId w:val="38"/>
        </w:numPr>
        <w:rPr>
          <w:rFonts w:ascii="Trebuchet MS" w:hAnsi="Trebuchet MS"/>
          <w:i/>
          <w:sz w:val="22"/>
          <w:szCs w:val="22"/>
          <w:lang w:val="en-CA"/>
        </w:rPr>
      </w:pPr>
      <w:r w:rsidRPr="0028152A">
        <w:rPr>
          <w:rFonts w:ascii="Trebuchet MS" w:hAnsi="Trebuchet MS"/>
          <w:sz w:val="22"/>
          <w:szCs w:val="22"/>
        </w:rPr>
        <w:t>Mid-term Exam</w:t>
      </w:r>
      <w:r w:rsidRPr="0028152A">
        <w:rPr>
          <w:rFonts w:ascii="Trebuchet MS" w:hAnsi="Trebuchet MS"/>
          <w:i/>
          <w:sz w:val="22"/>
          <w:szCs w:val="22"/>
          <w:lang w:val="en-CA"/>
        </w:rPr>
        <w:t xml:space="preserve"> - all material presented from September 25</w:t>
      </w:r>
      <w:r w:rsidRPr="0028152A">
        <w:rPr>
          <w:rFonts w:ascii="Trebuchet MS" w:hAnsi="Trebuchet MS"/>
          <w:i/>
          <w:sz w:val="22"/>
          <w:szCs w:val="22"/>
          <w:vertAlign w:val="superscript"/>
          <w:lang w:val="en-CA"/>
        </w:rPr>
        <w:t>th</w:t>
      </w:r>
      <w:r w:rsidRPr="0028152A">
        <w:rPr>
          <w:rFonts w:ascii="Trebuchet MS" w:hAnsi="Trebuchet MS"/>
          <w:i/>
          <w:sz w:val="22"/>
          <w:szCs w:val="22"/>
          <w:lang w:val="en-CA"/>
        </w:rPr>
        <w:t xml:space="preserve"> –</w:t>
      </w:r>
      <w:r w:rsidR="00197246" w:rsidRPr="0028152A">
        <w:rPr>
          <w:rFonts w:ascii="Trebuchet MS" w:hAnsi="Trebuchet MS"/>
          <w:i/>
          <w:sz w:val="22"/>
          <w:szCs w:val="22"/>
          <w:lang w:val="en-CA"/>
        </w:rPr>
        <w:t xml:space="preserve">October </w:t>
      </w:r>
      <w:r w:rsidR="001A2C30" w:rsidRPr="0028152A">
        <w:rPr>
          <w:rFonts w:ascii="Trebuchet MS" w:hAnsi="Trebuchet MS"/>
          <w:i/>
          <w:sz w:val="22"/>
          <w:szCs w:val="22"/>
          <w:lang w:val="en-CA"/>
        </w:rPr>
        <w:t>25</w:t>
      </w:r>
      <w:r w:rsidR="00197246" w:rsidRPr="0028152A">
        <w:rPr>
          <w:rFonts w:ascii="Trebuchet MS" w:hAnsi="Trebuchet MS"/>
          <w:i/>
          <w:sz w:val="22"/>
          <w:szCs w:val="22"/>
          <w:vertAlign w:val="superscript"/>
          <w:lang w:val="en-CA"/>
        </w:rPr>
        <w:t>th</w:t>
      </w:r>
      <w:r w:rsidRPr="0028152A">
        <w:rPr>
          <w:rFonts w:ascii="Trebuchet MS" w:hAnsi="Trebuchet MS"/>
          <w:i/>
          <w:sz w:val="22"/>
          <w:szCs w:val="22"/>
          <w:lang w:val="en-CA"/>
        </w:rPr>
        <w:t xml:space="preserve"> inclusive </w:t>
      </w:r>
    </w:p>
    <w:p w:rsidR="008876CE" w:rsidRPr="0028152A" w:rsidRDefault="008876CE" w:rsidP="008876CE">
      <w:pPr>
        <w:pStyle w:val="ListParagraph"/>
        <w:rPr>
          <w:i/>
          <w:sz w:val="22"/>
          <w:szCs w:val="22"/>
          <w:lang w:val="en-CA"/>
        </w:rPr>
      </w:pPr>
    </w:p>
    <w:p w:rsidR="00D4191C" w:rsidRPr="0028152A" w:rsidRDefault="00D4191C" w:rsidP="008876CE">
      <w:pPr>
        <w:pStyle w:val="ListParagraph"/>
        <w:ind w:hanging="720"/>
        <w:rPr>
          <w:b/>
          <w:i/>
          <w:sz w:val="22"/>
          <w:szCs w:val="22"/>
          <w:lang w:val="en-CA"/>
        </w:rPr>
      </w:pPr>
      <w:r w:rsidRPr="0028152A">
        <w:rPr>
          <w:b/>
          <w:i/>
          <w:sz w:val="22"/>
          <w:szCs w:val="22"/>
          <w:lang w:val="en-CA"/>
        </w:rPr>
        <w:t>*********************Mid-Term Exam: November 1</w:t>
      </w:r>
      <w:r w:rsidRPr="0028152A">
        <w:rPr>
          <w:b/>
          <w:i/>
          <w:sz w:val="22"/>
          <w:szCs w:val="22"/>
          <w:vertAlign w:val="superscript"/>
          <w:lang w:val="en-CA"/>
        </w:rPr>
        <w:t>st</w:t>
      </w:r>
      <w:r w:rsidR="0028152A" w:rsidRPr="0028152A">
        <w:rPr>
          <w:b/>
          <w:i/>
          <w:sz w:val="22"/>
          <w:szCs w:val="22"/>
          <w:lang w:val="en-CA"/>
        </w:rPr>
        <w:t>, 11:3</w:t>
      </w:r>
      <w:r w:rsidRPr="0028152A">
        <w:rPr>
          <w:b/>
          <w:i/>
          <w:sz w:val="22"/>
          <w:szCs w:val="22"/>
          <w:lang w:val="en-CA"/>
        </w:rPr>
        <w:t>0</w:t>
      </w:r>
      <w:r w:rsidR="0028152A" w:rsidRPr="0028152A">
        <w:rPr>
          <w:b/>
          <w:i/>
          <w:sz w:val="22"/>
          <w:szCs w:val="22"/>
          <w:lang w:val="en-CA"/>
        </w:rPr>
        <w:t xml:space="preserve"> -12:5</w:t>
      </w:r>
      <w:r w:rsidRPr="0028152A">
        <w:rPr>
          <w:b/>
          <w:i/>
          <w:sz w:val="22"/>
          <w:szCs w:val="22"/>
          <w:lang w:val="en-CA"/>
        </w:rPr>
        <w:t>0*******************</w:t>
      </w:r>
    </w:p>
    <w:p w:rsidR="001B0340" w:rsidRPr="0028152A" w:rsidRDefault="001B0340" w:rsidP="001B0340">
      <w:pPr>
        <w:ind w:hanging="142"/>
        <w:rPr>
          <w:rFonts w:ascii="Trebuchet MS" w:hAnsi="Trebuchet MS"/>
          <w:b/>
          <w:i/>
          <w:sz w:val="22"/>
          <w:szCs w:val="22"/>
          <w:lang w:val="en-CA"/>
        </w:rPr>
      </w:pPr>
    </w:p>
    <w:p w:rsidR="00D4191C" w:rsidRPr="0028152A" w:rsidRDefault="00D4191C" w:rsidP="00D4191C">
      <w:pPr>
        <w:ind w:hanging="142"/>
        <w:rPr>
          <w:rFonts w:ascii="Trebuchet MS" w:hAnsi="Trebuchet MS"/>
          <w:b/>
          <w:i/>
          <w:sz w:val="22"/>
          <w:szCs w:val="22"/>
          <w:lang w:val="en-CA"/>
        </w:rPr>
      </w:pPr>
      <w:r w:rsidRPr="0028152A">
        <w:rPr>
          <w:rFonts w:ascii="Trebuchet MS" w:hAnsi="Trebuchet MS"/>
          <w:b/>
          <w:i/>
          <w:sz w:val="22"/>
          <w:szCs w:val="22"/>
          <w:lang w:val="en-CA"/>
        </w:rPr>
        <w:t xml:space="preserve"> </w:t>
      </w:r>
      <w:r w:rsidR="001B0340" w:rsidRPr="0028152A">
        <w:rPr>
          <w:rFonts w:ascii="Trebuchet MS" w:hAnsi="Trebuchet MS"/>
          <w:b/>
          <w:i/>
          <w:sz w:val="22"/>
          <w:szCs w:val="22"/>
          <w:lang w:val="en-CA"/>
        </w:rPr>
        <w:t>17. On November 6</w:t>
      </w:r>
      <w:r w:rsidR="001B0340" w:rsidRPr="0028152A">
        <w:rPr>
          <w:rFonts w:ascii="Trebuchet MS" w:hAnsi="Trebuchet MS"/>
          <w:b/>
          <w:i/>
          <w:sz w:val="22"/>
          <w:szCs w:val="22"/>
          <w:vertAlign w:val="superscript"/>
          <w:lang w:val="en-CA"/>
        </w:rPr>
        <w:t>th</w:t>
      </w:r>
      <w:r w:rsidR="001B0340" w:rsidRPr="0028152A">
        <w:rPr>
          <w:rFonts w:ascii="Trebuchet MS" w:hAnsi="Trebuchet MS"/>
          <w:b/>
          <w:i/>
          <w:sz w:val="22"/>
          <w:szCs w:val="22"/>
          <w:lang w:val="en-CA"/>
        </w:rPr>
        <w:t xml:space="preserve">: </w:t>
      </w:r>
      <w:r w:rsidR="008876CE" w:rsidRPr="0028152A">
        <w:rPr>
          <w:rFonts w:ascii="Trebuchet MS" w:hAnsi="Trebuchet MS"/>
          <w:b/>
          <w:i/>
          <w:sz w:val="22"/>
          <w:szCs w:val="22"/>
          <w:lang w:val="en-CA"/>
        </w:rPr>
        <w:t xml:space="preserve">Maturational Change Part III </w:t>
      </w:r>
    </w:p>
    <w:p w:rsidR="00D633EB" w:rsidRPr="0028152A" w:rsidRDefault="008876CE" w:rsidP="00D633EB">
      <w:pPr>
        <w:numPr>
          <w:ilvl w:val="0"/>
          <w:numId w:val="27"/>
        </w:numPr>
        <w:rPr>
          <w:rFonts w:ascii="Trebuchet MS" w:hAnsi="Trebuchet MS"/>
          <w:i/>
          <w:sz w:val="22"/>
          <w:szCs w:val="22"/>
          <w:lang w:val="en-CA"/>
        </w:rPr>
      </w:pPr>
      <w:r w:rsidRPr="0028152A">
        <w:rPr>
          <w:rFonts w:ascii="Trebuchet MS" w:hAnsi="Trebuchet MS"/>
          <w:i/>
          <w:sz w:val="22"/>
          <w:szCs w:val="22"/>
          <w:lang w:val="en-CA"/>
        </w:rPr>
        <w:t>Sexuality and Aging – Physiological Changes</w:t>
      </w:r>
    </w:p>
    <w:p w:rsidR="008B3AD8" w:rsidRPr="0028152A" w:rsidRDefault="008B3AD8" w:rsidP="008B3AD8">
      <w:pPr>
        <w:tabs>
          <w:tab w:val="num" w:pos="360"/>
        </w:tabs>
        <w:ind w:hanging="142"/>
        <w:rPr>
          <w:rFonts w:ascii="Trebuchet MS" w:hAnsi="Trebuchet MS"/>
          <w:b/>
          <w:i/>
          <w:sz w:val="22"/>
          <w:szCs w:val="22"/>
        </w:rPr>
      </w:pPr>
    </w:p>
    <w:p w:rsidR="008876CE" w:rsidRPr="0028152A" w:rsidRDefault="008B3AD8" w:rsidP="008876CE">
      <w:pPr>
        <w:ind w:hanging="142"/>
        <w:rPr>
          <w:rFonts w:ascii="Trebuchet MS" w:hAnsi="Trebuchet MS"/>
          <w:b/>
          <w:i/>
          <w:sz w:val="22"/>
          <w:szCs w:val="22"/>
          <w:lang w:val="en-CA"/>
        </w:rPr>
      </w:pPr>
      <w:r w:rsidRPr="0028152A">
        <w:rPr>
          <w:rFonts w:ascii="Trebuchet MS" w:hAnsi="Trebuchet MS"/>
          <w:b/>
          <w:i/>
          <w:sz w:val="22"/>
          <w:szCs w:val="22"/>
          <w:lang w:val="en-CA"/>
        </w:rPr>
        <w:t xml:space="preserve">18. On November </w:t>
      </w:r>
      <w:r w:rsidR="001B0340" w:rsidRPr="0028152A">
        <w:rPr>
          <w:rFonts w:ascii="Trebuchet MS" w:hAnsi="Trebuchet MS"/>
          <w:b/>
          <w:i/>
          <w:sz w:val="22"/>
          <w:szCs w:val="22"/>
          <w:lang w:val="en-CA"/>
        </w:rPr>
        <w:t>8</w:t>
      </w:r>
      <w:r w:rsidRPr="0028152A">
        <w:rPr>
          <w:rFonts w:ascii="Trebuchet MS" w:hAnsi="Trebuchet MS"/>
          <w:b/>
          <w:i/>
          <w:sz w:val="22"/>
          <w:szCs w:val="22"/>
          <w:vertAlign w:val="superscript"/>
          <w:lang w:val="en-CA"/>
        </w:rPr>
        <w:t>th</w:t>
      </w:r>
      <w:r w:rsidRPr="0028152A">
        <w:rPr>
          <w:rFonts w:ascii="Trebuchet MS" w:hAnsi="Trebuchet MS"/>
          <w:b/>
          <w:i/>
          <w:sz w:val="22"/>
          <w:szCs w:val="22"/>
          <w:lang w:val="en-CA"/>
        </w:rPr>
        <w:t>:</w:t>
      </w:r>
      <w:r w:rsidR="001B0340" w:rsidRPr="0028152A">
        <w:rPr>
          <w:rFonts w:ascii="Trebuchet MS" w:hAnsi="Trebuchet MS"/>
          <w:b/>
          <w:i/>
          <w:sz w:val="22"/>
          <w:szCs w:val="22"/>
          <w:lang w:val="en-CA"/>
        </w:rPr>
        <w:t xml:space="preserve"> </w:t>
      </w:r>
      <w:r w:rsidR="008876CE" w:rsidRPr="0028152A">
        <w:rPr>
          <w:rFonts w:ascii="Trebuchet MS" w:hAnsi="Trebuchet MS"/>
          <w:b/>
          <w:i/>
          <w:sz w:val="22"/>
          <w:szCs w:val="22"/>
          <w:lang w:val="en-CA"/>
        </w:rPr>
        <w:t xml:space="preserve">Psychosocial Factors Part I </w:t>
      </w:r>
    </w:p>
    <w:p w:rsidR="008876CE" w:rsidRPr="0028152A" w:rsidRDefault="008876CE" w:rsidP="008876CE">
      <w:pPr>
        <w:numPr>
          <w:ilvl w:val="0"/>
          <w:numId w:val="40"/>
        </w:numPr>
        <w:rPr>
          <w:rFonts w:ascii="Trebuchet MS" w:hAnsi="Trebuchet MS"/>
          <w:i/>
          <w:sz w:val="22"/>
          <w:szCs w:val="22"/>
        </w:rPr>
      </w:pPr>
      <w:r w:rsidRPr="0028152A">
        <w:rPr>
          <w:rFonts w:ascii="Trebuchet MS" w:hAnsi="Trebuchet MS"/>
          <w:i/>
          <w:sz w:val="22"/>
          <w:szCs w:val="22"/>
        </w:rPr>
        <w:t xml:space="preserve">Sexuality and Aging - Psychological Changes </w:t>
      </w:r>
    </w:p>
    <w:p w:rsidR="008B3AD8" w:rsidRPr="0028152A" w:rsidRDefault="008B3AD8" w:rsidP="008B3AD8">
      <w:pPr>
        <w:tabs>
          <w:tab w:val="left" w:pos="1950"/>
        </w:tabs>
        <w:rPr>
          <w:rFonts w:ascii="Trebuchet MS" w:hAnsi="Trebuchet MS"/>
          <w:b/>
          <w:sz w:val="22"/>
          <w:szCs w:val="22"/>
          <w:lang w:val="en-CA"/>
        </w:rPr>
      </w:pPr>
    </w:p>
    <w:p w:rsidR="008876CE" w:rsidRPr="0028152A" w:rsidRDefault="001B0340" w:rsidP="008876CE">
      <w:pPr>
        <w:ind w:hanging="142"/>
        <w:rPr>
          <w:rFonts w:ascii="Trebuchet MS" w:hAnsi="Trebuchet MS"/>
          <w:b/>
          <w:i/>
          <w:sz w:val="22"/>
          <w:szCs w:val="22"/>
          <w:lang w:val="en-CA"/>
        </w:rPr>
      </w:pPr>
      <w:r w:rsidRPr="0028152A">
        <w:rPr>
          <w:rFonts w:ascii="Trebuchet MS" w:hAnsi="Trebuchet MS"/>
          <w:b/>
          <w:i/>
          <w:sz w:val="22"/>
          <w:szCs w:val="22"/>
          <w:lang w:val="en-CA"/>
        </w:rPr>
        <w:t>19</w:t>
      </w:r>
      <w:r w:rsidR="008B3AD8" w:rsidRPr="0028152A">
        <w:rPr>
          <w:rFonts w:ascii="Trebuchet MS" w:hAnsi="Trebuchet MS"/>
          <w:b/>
          <w:i/>
          <w:sz w:val="22"/>
          <w:szCs w:val="22"/>
          <w:lang w:val="en-CA"/>
        </w:rPr>
        <w:t xml:space="preserve">. On November </w:t>
      </w:r>
      <w:r w:rsidR="008876CE" w:rsidRPr="0028152A">
        <w:rPr>
          <w:rFonts w:ascii="Trebuchet MS" w:hAnsi="Trebuchet MS"/>
          <w:b/>
          <w:i/>
          <w:sz w:val="22"/>
          <w:szCs w:val="22"/>
          <w:lang w:val="en-CA"/>
        </w:rPr>
        <w:t>13</w:t>
      </w:r>
      <w:r w:rsidR="008876CE" w:rsidRPr="0028152A">
        <w:rPr>
          <w:rFonts w:ascii="Trebuchet MS" w:hAnsi="Trebuchet MS"/>
          <w:b/>
          <w:i/>
          <w:sz w:val="22"/>
          <w:szCs w:val="22"/>
          <w:vertAlign w:val="superscript"/>
          <w:lang w:val="en-CA"/>
        </w:rPr>
        <w:t>th</w:t>
      </w:r>
      <w:r w:rsidR="008B3AD8" w:rsidRPr="0028152A">
        <w:rPr>
          <w:rFonts w:ascii="Trebuchet MS" w:hAnsi="Trebuchet MS"/>
          <w:b/>
          <w:i/>
          <w:sz w:val="22"/>
          <w:szCs w:val="22"/>
          <w:lang w:val="en-CA"/>
        </w:rPr>
        <w:t xml:space="preserve">: </w:t>
      </w:r>
      <w:r w:rsidR="008876CE" w:rsidRPr="0028152A">
        <w:rPr>
          <w:rFonts w:ascii="Trebuchet MS" w:hAnsi="Trebuchet MS"/>
          <w:b/>
          <w:i/>
          <w:sz w:val="22"/>
          <w:szCs w:val="22"/>
          <w:lang w:val="en-CA"/>
        </w:rPr>
        <w:t xml:space="preserve">Psychosocial Factors Part II </w:t>
      </w:r>
    </w:p>
    <w:p w:rsidR="008876CE" w:rsidRPr="0028152A" w:rsidRDefault="008876CE" w:rsidP="008876CE">
      <w:pPr>
        <w:numPr>
          <w:ilvl w:val="0"/>
          <w:numId w:val="40"/>
        </w:numPr>
        <w:rPr>
          <w:rFonts w:ascii="Trebuchet MS" w:hAnsi="Trebuchet MS"/>
          <w:i/>
          <w:sz w:val="22"/>
          <w:szCs w:val="22"/>
        </w:rPr>
      </w:pPr>
      <w:r w:rsidRPr="0028152A">
        <w:rPr>
          <w:rFonts w:ascii="Trebuchet MS" w:hAnsi="Trebuchet MS"/>
          <w:i/>
          <w:sz w:val="22"/>
          <w:szCs w:val="22"/>
        </w:rPr>
        <w:t xml:space="preserve">Psychosocial factors effect physical health – Stress and Aging </w:t>
      </w:r>
    </w:p>
    <w:p w:rsidR="008B3AD8" w:rsidRPr="0028152A" w:rsidRDefault="008B3AD8" w:rsidP="00D633EB">
      <w:pPr>
        <w:rPr>
          <w:rFonts w:ascii="Trebuchet MS" w:hAnsi="Trebuchet MS"/>
          <w:b/>
          <w:i/>
          <w:sz w:val="22"/>
          <w:szCs w:val="22"/>
          <w:lang w:val="en-CA"/>
        </w:rPr>
      </w:pPr>
    </w:p>
    <w:p w:rsidR="008876CE" w:rsidRPr="0028152A" w:rsidRDefault="001B0340" w:rsidP="008876CE">
      <w:pPr>
        <w:tabs>
          <w:tab w:val="num" w:pos="360"/>
        </w:tabs>
        <w:ind w:hanging="142"/>
        <w:rPr>
          <w:rFonts w:ascii="Trebuchet MS" w:hAnsi="Trebuchet MS"/>
          <w:i/>
          <w:sz w:val="22"/>
          <w:szCs w:val="22"/>
          <w:lang w:val="en-CA"/>
        </w:rPr>
      </w:pPr>
      <w:r w:rsidRPr="0028152A">
        <w:rPr>
          <w:rFonts w:ascii="Trebuchet MS" w:hAnsi="Trebuchet MS"/>
          <w:b/>
          <w:i/>
          <w:sz w:val="22"/>
          <w:szCs w:val="22"/>
          <w:lang w:val="en-CA"/>
        </w:rPr>
        <w:t>20</w:t>
      </w:r>
      <w:r w:rsidR="008B3AD8" w:rsidRPr="0028152A">
        <w:rPr>
          <w:rFonts w:ascii="Trebuchet MS" w:hAnsi="Trebuchet MS"/>
          <w:b/>
          <w:i/>
          <w:sz w:val="22"/>
          <w:szCs w:val="22"/>
          <w:lang w:val="en-CA"/>
        </w:rPr>
        <w:t xml:space="preserve">. On November </w:t>
      </w:r>
      <w:r w:rsidR="008876CE" w:rsidRPr="0028152A">
        <w:rPr>
          <w:rFonts w:ascii="Trebuchet MS" w:hAnsi="Trebuchet MS"/>
          <w:b/>
          <w:i/>
          <w:sz w:val="22"/>
          <w:szCs w:val="22"/>
          <w:lang w:val="en-CA"/>
        </w:rPr>
        <w:t>15</w:t>
      </w:r>
      <w:r w:rsidR="008B3AD8" w:rsidRPr="0028152A">
        <w:rPr>
          <w:rFonts w:ascii="Trebuchet MS" w:hAnsi="Trebuchet MS"/>
          <w:b/>
          <w:i/>
          <w:sz w:val="22"/>
          <w:szCs w:val="22"/>
          <w:vertAlign w:val="superscript"/>
          <w:lang w:val="en-CA"/>
        </w:rPr>
        <w:t>th</w:t>
      </w:r>
      <w:r w:rsidR="008B3AD8" w:rsidRPr="0028152A">
        <w:rPr>
          <w:rFonts w:ascii="Trebuchet MS" w:hAnsi="Trebuchet MS"/>
          <w:b/>
          <w:i/>
          <w:sz w:val="22"/>
          <w:szCs w:val="22"/>
          <w:lang w:val="en-CA"/>
        </w:rPr>
        <w:t xml:space="preserve">: </w:t>
      </w:r>
      <w:r w:rsidR="008876CE" w:rsidRPr="0028152A">
        <w:rPr>
          <w:rFonts w:ascii="Trebuchet MS" w:hAnsi="Trebuchet MS"/>
          <w:b/>
          <w:i/>
          <w:sz w:val="22"/>
          <w:szCs w:val="22"/>
          <w:lang w:val="en-CA"/>
        </w:rPr>
        <w:t>Psychosocial Factors Part III</w:t>
      </w:r>
    </w:p>
    <w:p w:rsidR="008876CE" w:rsidRPr="0028152A" w:rsidRDefault="008876CE" w:rsidP="008876CE">
      <w:pPr>
        <w:numPr>
          <w:ilvl w:val="0"/>
          <w:numId w:val="40"/>
        </w:numPr>
        <w:rPr>
          <w:rFonts w:ascii="Trebuchet MS" w:hAnsi="Trebuchet MS"/>
          <w:i/>
          <w:sz w:val="22"/>
          <w:szCs w:val="22"/>
        </w:rPr>
      </w:pPr>
      <w:r w:rsidRPr="0028152A">
        <w:rPr>
          <w:rFonts w:ascii="Trebuchet MS" w:hAnsi="Trebuchet MS"/>
          <w:i/>
          <w:sz w:val="22"/>
          <w:szCs w:val="22"/>
        </w:rPr>
        <w:t>Coping with stress.</w:t>
      </w:r>
    </w:p>
    <w:p w:rsidR="008876CE" w:rsidRPr="0028152A" w:rsidRDefault="008876CE" w:rsidP="008876CE">
      <w:pPr>
        <w:rPr>
          <w:rFonts w:ascii="Trebuchet MS" w:hAnsi="Trebuchet MS"/>
          <w:b/>
          <w:i/>
          <w:sz w:val="22"/>
          <w:szCs w:val="22"/>
          <w:lang w:val="en-CA"/>
        </w:rPr>
      </w:pPr>
    </w:p>
    <w:p w:rsidR="008876CE" w:rsidRPr="0028152A" w:rsidRDefault="008876CE" w:rsidP="008876CE">
      <w:pPr>
        <w:tabs>
          <w:tab w:val="num" w:pos="360"/>
        </w:tabs>
        <w:ind w:hanging="142"/>
        <w:rPr>
          <w:rFonts w:ascii="Trebuchet MS" w:hAnsi="Trebuchet MS"/>
          <w:i/>
          <w:sz w:val="22"/>
          <w:szCs w:val="22"/>
          <w:lang w:val="en-CA"/>
        </w:rPr>
      </w:pPr>
      <w:r w:rsidRPr="0028152A">
        <w:rPr>
          <w:rFonts w:ascii="Trebuchet MS" w:hAnsi="Trebuchet MS"/>
          <w:b/>
          <w:i/>
          <w:sz w:val="22"/>
          <w:szCs w:val="22"/>
          <w:lang w:val="en-CA"/>
        </w:rPr>
        <w:t>21. On November 20</w:t>
      </w:r>
      <w:r w:rsidRPr="0028152A">
        <w:rPr>
          <w:rFonts w:ascii="Trebuchet MS" w:hAnsi="Trebuchet MS"/>
          <w:b/>
          <w:i/>
          <w:sz w:val="22"/>
          <w:szCs w:val="22"/>
          <w:vertAlign w:val="superscript"/>
          <w:lang w:val="en-CA"/>
        </w:rPr>
        <w:t>th</w:t>
      </w:r>
      <w:r w:rsidRPr="0028152A">
        <w:rPr>
          <w:rFonts w:ascii="Trebuchet MS" w:hAnsi="Trebuchet MS"/>
          <w:b/>
          <w:i/>
          <w:sz w:val="22"/>
          <w:szCs w:val="22"/>
          <w:lang w:val="en-CA"/>
        </w:rPr>
        <w:t>: Psychosocial Factors Part IV</w:t>
      </w:r>
      <w:r w:rsidR="00487C5F" w:rsidRPr="0028152A">
        <w:rPr>
          <w:rFonts w:ascii="Trebuchet MS" w:hAnsi="Trebuchet MS"/>
          <w:b/>
          <w:i/>
          <w:sz w:val="22"/>
          <w:szCs w:val="22"/>
          <w:lang w:val="en-CA"/>
        </w:rPr>
        <w:t xml:space="preserve"> &amp; Relocation Part I</w:t>
      </w:r>
    </w:p>
    <w:p w:rsidR="008876CE" w:rsidRPr="0028152A" w:rsidRDefault="008876CE" w:rsidP="008876CE">
      <w:pPr>
        <w:numPr>
          <w:ilvl w:val="0"/>
          <w:numId w:val="40"/>
        </w:numPr>
        <w:rPr>
          <w:rFonts w:ascii="Trebuchet MS" w:hAnsi="Trebuchet MS"/>
          <w:i/>
          <w:sz w:val="22"/>
          <w:szCs w:val="22"/>
        </w:rPr>
      </w:pPr>
      <w:r w:rsidRPr="0028152A">
        <w:rPr>
          <w:rFonts w:ascii="Trebuchet MS" w:hAnsi="Trebuchet MS"/>
          <w:i/>
          <w:sz w:val="22"/>
          <w:szCs w:val="22"/>
        </w:rPr>
        <w:t>Coping with maturational change</w:t>
      </w:r>
    </w:p>
    <w:p w:rsidR="008876CE" w:rsidRPr="0028152A" w:rsidRDefault="008876CE" w:rsidP="008876CE">
      <w:pPr>
        <w:numPr>
          <w:ilvl w:val="0"/>
          <w:numId w:val="40"/>
        </w:numPr>
        <w:rPr>
          <w:rFonts w:ascii="Trebuchet MS" w:hAnsi="Trebuchet MS"/>
          <w:i/>
          <w:sz w:val="22"/>
          <w:szCs w:val="22"/>
        </w:rPr>
      </w:pPr>
      <w:r w:rsidRPr="0028152A">
        <w:rPr>
          <w:rFonts w:ascii="Trebuchet MS" w:hAnsi="Trebuchet MS"/>
          <w:i/>
          <w:sz w:val="22"/>
          <w:szCs w:val="22"/>
        </w:rPr>
        <w:t>Housing changes</w:t>
      </w:r>
    </w:p>
    <w:p w:rsidR="008876CE" w:rsidRPr="0028152A" w:rsidRDefault="008876CE" w:rsidP="008B3AD8">
      <w:pPr>
        <w:ind w:hanging="142"/>
        <w:rPr>
          <w:rFonts w:ascii="Trebuchet MS" w:hAnsi="Trebuchet MS"/>
          <w:b/>
          <w:i/>
          <w:sz w:val="22"/>
          <w:szCs w:val="22"/>
          <w:lang w:val="en-CA"/>
        </w:rPr>
      </w:pPr>
    </w:p>
    <w:p w:rsidR="008876CE" w:rsidRPr="0028152A" w:rsidRDefault="008876CE" w:rsidP="008876CE">
      <w:pPr>
        <w:tabs>
          <w:tab w:val="num" w:pos="360"/>
        </w:tabs>
        <w:ind w:hanging="142"/>
        <w:rPr>
          <w:rFonts w:ascii="Trebuchet MS" w:hAnsi="Trebuchet MS"/>
          <w:b/>
          <w:i/>
          <w:sz w:val="22"/>
          <w:szCs w:val="22"/>
          <w:lang w:val="en-CA"/>
        </w:rPr>
      </w:pPr>
      <w:r w:rsidRPr="0028152A">
        <w:rPr>
          <w:rFonts w:ascii="Trebuchet MS" w:hAnsi="Trebuchet MS"/>
          <w:b/>
          <w:i/>
          <w:sz w:val="22"/>
          <w:szCs w:val="22"/>
          <w:lang w:val="en-CA"/>
        </w:rPr>
        <w:t>22. On November 22</w:t>
      </w:r>
      <w:r w:rsidRPr="0028152A">
        <w:rPr>
          <w:rFonts w:ascii="Trebuchet MS" w:hAnsi="Trebuchet MS"/>
          <w:b/>
          <w:i/>
          <w:sz w:val="22"/>
          <w:szCs w:val="22"/>
          <w:vertAlign w:val="superscript"/>
          <w:lang w:val="en-CA"/>
        </w:rPr>
        <w:t>nd</w:t>
      </w:r>
      <w:r w:rsidRPr="0028152A">
        <w:rPr>
          <w:rFonts w:ascii="Trebuchet MS" w:hAnsi="Trebuchet MS"/>
          <w:b/>
          <w:i/>
          <w:sz w:val="22"/>
          <w:szCs w:val="22"/>
          <w:lang w:val="en-CA"/>
        </w:rPr>
        <w:t>: Relocation</w:t>
      </w:r>
      <w:r w:rsidR="00487C5F" w:rsidRPr="0028152A">
        <w:rPr>
          <w:rFonts w:ascii="Trebuchet MS" w:hAnsi="Trebuchet MS"/>
          <w:b/>
          <w:i/>
          <w:sz w:val="22"/>
          <w:szCs w:val="22"/>
          <w:lang w:val="en-CA"/>
        </w:rPr>
        <w:t xml:space="preserve"> Part II &amp; Caretaking Part I</w:t>
      </w:r>
    </w:p>
    <w:p w:rsidR="008876CE" w:rsidRPr="0028152A" w:rsidRDefault="00487C5F" w:rsidP="008876CE">
      <w:pPr>
        <w:numPr>
          <w:ilvl w:val="0"/>
          <w:numId w:val="39"/>
        </w:numPr>
        <w:rPr>
          <w:rFonts w:ascii="Trebuchet MS" w:hAnsi="Trebuchet MS"/>
          <w:i/>
          <w:sz w:val="22"/>
          <w:szCs w:val="22"/>
          <w:lang w:val="en-CA"/>
        </w:rPr>
      </w:pPr>
      <w:r w:rsidRPr="0028152A">
        <w:rPr>
          <w:rFonts w:ascii="Trebuchet MS" w:hAnsi="Trebuchet MS"/>
          <w:i/>
          <w:sz w:val="22"/>
          <w:szCs w:val="22"/>
          <w:lang w:val="en-CA"/>
        </w:rPr>
        <w:t>Housing Options</w:t>
      </w:r>
    </w:p>
    <w:p w:rsidR="00487C5F" w:rsidRPr="0028152A" w:rsidRDefault="00487C5F" w:rsidP="008876CE">
      <w:pPr>
        <w:numPr>
          <w:ilvl w:val="0"/>
          <w:numId w:val="39"/>
        </w:numPr>
        <w:rPr>
          <w:rFonts w:ascii="Trebuchet MS" w:hAnsi="Trebuchet MS"/>
          <w:i/>
          <w:sz w:val="22"/>
          <w:szCs w:val="22"/>
          <w:lang w:val="en-CA"/>
        </w:rPr>
      </w:pPr>
      <w:r w:rsidRPr="0028152A">
        <w:rPr>
          <w:rFonts w:ascii="Trebuchet MS" w:hAnsi="Trebuchet MS"/>
          <w:i/>
          <w:sz w:val="22"/>
          <w:szCs w:val="22"/>
          <w:lang w:val="en-CA"/>
        </w:rPr>
        <w:t>Caretaking Options</w:t>
      </w:r>
    </w:p>
    <w:p w:rsidR="00487C5F" w:rsidRPr="0028152A" w:rsidRDefault="00487C5F" w:rsidP="00487C5F">
      <w:pPr>
        <w:tabs>
          <w:tab w:val="num" w:pos="360"/>
        </w:tabs>
        <w:ind w:hanging="142"/>
        <w:rPr>
          <w:rFonts w:ascii="Trebuchet MS" w:hAnsi="Trebuchet MS"/>
          <w:b/>
          <w:i/>
          <w:sz w:val="22"/>
          <w:szCs w:val="22"/>
          <w:lang w:val="en-CA"/>
        </w:rPr>
      </w:pPr>
    </w:p>
    <w:p w:rsidR="00487C5F" w:rsidRPr="0028152A" w:rsidRDefault="00487C5F" w:rsidP="00487C5F">
      <w:pPr>
        <w:tabs>
          <w:tab w:val="num" w:pos="360"/>
        </w:tabs>
        <w:ind w:hanging="142"/>
        <w:rPr>
          <w:rFonts w:ascii="Trebuchet MS" w:hAnsi="Trebuchet MS"/>
          <w:b/>
          <w:i/>
          <w:sz w:val="22"/>
          <w:szCs w:val="22"/>
          <w:lang w:val="en-CA"/>
        </w:rPr>
      </w:pPr>
      <w:r w:rsidRPr="0028152A">
        <w:rPr>
          <w:rFonts w:ascii="Trebuchet MS" w:hAnsi="Trebuchet MS"/>
          <w:b/>
          <w:i/>
          <w:sz w:val="22"/>
          <w:szCs w:val="22"/>
          <w:lang w:val="en-CA"/>
        </w:rPr>
        <w:t>23. On November 27</w:t>
      </w:r>
      <w:r w:rsidRPr="0028152A">
        <w:rPr>
          <w:rFonts w:ascii="Trebuchet MS" w:hAnsi="Trebuchet MS"/>
          <w:b/>
          <w:i/>
          <w:sz w:val="22"/>
          <w:szCs w:val="22"/>
          <w:vertAlign w:val="superscript"/>
          <w:lang w:val="en-CA"/>
        </w:rPr>
        <w:t>th</w:t>
      </w:r>
      <w:r w:rsidRPr="0028152A">
        <w:rPr>
          <w:rFonts w:ascii="Trebuchet MS" w:hAnsi="Trebuchet MS"/>
          <w:b/>
          <w:i/>
          <w:sz w:val="22"/>
          <w:szCs w:val="22"/>
          <w:lang w:val="en-CA"/>
        </w:rPr>
        <w:t>: Caretaking Part II</w:t>
      </w:r>
    </w:p>
    <w:p w:rsidR="00487C5F" w:rsidRPr="0028152A" w:rsidRDefault="00487C5F" w:rsidP="00487C5F">
      <w:pPr>
        <w:numPr>
          <w:ilvl w:val="0"/>
          <w:numId w:val="39"/>
        </w:numPr>
        <w:rPr>
          <w:rFonts w:ascii="Trebuchet MS" w:hAnsi="Trebuchet MS"/>
          <w:i/>
          <w:sz w:val="22"/>
          <w:szCs w:val="22"/>
          <w:lang w:val="en-CA"/>
        </w:rPr>
      </w:pPr>
      <w:r w:rsidRPr="0028152A">
        <w:rPr>
          <w:rFonts w:ascii="Trebuchet MS" w:hAnsi="Trebuchet MS"/>
          <w:i/>
          <w:sz w:val="22"/>
          <w:szCs w:val="22"/>
          <w:lang w:val="en-CA"/>
        </w:rPr>
        <w:t xml:space="preserve">The Impacts of Helping – Caregiver Burden. </w:t>
      </w:r>
    </w:p>
    <w:p w:rsidR="00487C5F" w:rsidRPr="0028152A" w:rsidRDefault="00487C5F" w:rsidP="008B3AD8">
      <w:pPr>
        <w:ind w:hanging="142"/>
        <w:rPr>
          <w:rFonts w:ascii="Trebuchet MS" w:hAnsi="Trebuchet MS"/>
          <w:b/>
          <w:i/>
          <w:sz w:val="22"/>
          <w:szCs w:val="22"/>
          <w:lang w:val="en-CA"/>
        </w:rPr>
      </w:pPr>
    </w:p>
    <w:p w:rsidR="00487C5F" w:rsidRPr="0028152A" w:rsidRDefault="00487C5F" w:rsidP="00487C5F">
      <w:pPr>
        <w:tabs>
          <w:tab w:val="num" w:pos="360"/>
          <w:tab w:val="num" w:pos="720"/>
        </w:tabs>
        <w:ind w:hanging="142"/>
        <w:rPr>
          <w:rFonts w:ascii="Trebuchet MS" w:hAnsi="Trebuchet MS"/>
          <w:b/>
          <w:i/>
          <w:sz w:val="22"/>
          <w:szCs w:val="22"/>
          <w:lang w:val="en-CA"/>
        </w:rPr>
      </w:pPr>
      <w:r w:rsidRPr="0028152A">
        <w:rPr>
          <w:rFonts w:ascii="Trebuchet MS" w:hAnsi="Trebuchet MS"/>
          <w:b/>
          <w:i/>
          <w:sz w:val="22"/>
          <w:szCs w:val="22"/>
          <w:lang w:val="en-CA"/>
        </w:rPr>
        <w:t>24. On November 29</w:t>
      </w:r>
      <w:r w:rsidRPr="0028152A">
        <w:rPr>
          <w:rFonts w:ascii="Trebuchet MS" w:hAnsi="Trebuchet MS"/>
          <w:b/>
          <w:i/>
          <w:sz w:val="22"/>
          <w:szCs w:val="22"/>
          <w:vertAlign w:val="superscript"/>
          <w:lang w:val="en-CA"/>
        </w:rPr>
        <w:t>th</w:t>
      </w:r>
      <w:r w:rsidRPr="0028152A">
        <w:rPr>
          <w:rFonts w:ascii="Trebuchet MS" w:hAnsi="Trebuchet MS"/>
          <w:b/>
          <w:i/>
          <w:sz w:val="22"/>
          <w:szCs w:val="22"/>
          <w:lang w:val="en-CA"/>
        </w:rPr>
        <w:t xml:space="preserve">: Elder Abuse </w:t>
      </w:r>
    </w:p>
    <w:p w:rsidR="008B3AD8" w:rsidRPr="0028152A" w:rsidRDefault="008B3AD8" w:rsidP="008B3AD8">
      <w:pPr>
        <w:numPr>
          <w:ilvl w:val="0"/>
          <w:numId w:val="41"/>
        </w:numPr>
        <w:rPr>
          <w:rFonts w:ascii="Trebuchet MS" w:hAnsi="Trebuchet MS"/>
          <w:i/>
          <w:sz w:val="22"/>
          <w:szCs w:val="22"/>
          <w:lang w:val="en-CA"/>
        </w:rPr>
      </w:pPr>
      <w:r w:rsidRPr="0028152A">
        <w:rPr>
          <w:rFonts w:ascii="Trebuchet MS" w:hAnsi="Trebuchet MS"/>
          <w:i/>
          <w:sz w:val="22"/>
          <w:szCs w:val="22"/>
          <w:lang w:val="en-CA"/>
        </w:rPr>
        <w:t>Elder Abuse</w:t>
      </w:r>
    </w:p>
    <w:p w:rsidR="008876CE" w:rsidRPr="0028152A" w:rsidRDefault="008876CE" w:rsidP="006F142A">
      <w:pPr>
        <w:tabs>
          <w:tab w:val="num" w:pos="360"/>
        </w:tabs>
        <w:rPr>
          <w:rFonts w:ascii="Trebuchet MS" w:hAnsi="Trebuchet MS"/>
          <w:i/>
          <w:sz w:val="22"/>
          <w:szCs w:val="22"/>
          <w:lang w:val="en-CA"/>
        </w:rPr>
      </w:pPr>
      <w:r w:rsidRPr="0028152A">
        <w:rPr>
          <w:rFonts w:ascii="Trebuchet MS" w:hAnsi="Trebuchet MS"/>
          <w:i/>
          <w:sz w:val="22"/>
          <w:szCs w:val="22"/>
          <w:lang w:val="en-CA"/>
        </w:rPr>
        <w:t xml:space="preserve"> </w:t>
      </w:r>
    </w:p>
    <w:p w:rsidR="00487C5F" w:rsidRPr="0028152A" w:rsidRDefault="00487C5F" w:rsidP="00487C5F">
      <w:pPr>
        <w:tabs>
          <w:tab w:val="num" w:pos="360"/>
        </w:tabs>
        <w:ind w:hanging="142"/>
        <w:rPr>
          <w:rFonts w:ascii="Trebuchet MS" w:hAnsi="Trebuchet MS"/>
          <w:b/>
          <w:i/>
          <w:sz w:val="22"/>
          <w:szCs w:val="22"/>
          <w:lang w:val="en-CA"/>
        </w:rPr>
      </w:pPr>
      <w:r w:rsidRPr="0028152A">
        <w:rPr>
          <w:rFonts w:ascii="Trebuchet MS" w:hAnsi="Trebuchet MS"/>
          <w:b/>
          <w:i/>
          <w:sz w:val="22"/>
          <w:szCs w:val="22"/>
          <w:lang w:val="en-CA"/>
        </w:rPr>
        <w:t>25. Between December 5</w:t>
      </w:r>
      <w:r w:rsidRPr="0028152A">
        <w:rPr>
          <w:rFonts w:ascii="Trebuchet MS" w:hAnsi="Trebuchet MS"/>
          <w:b/>
          <w:i/>
          <w:sz w:val="22"/>
          <w:szCs w:val="22"/>
          <w:vertAlign w:val="superscript"/>
          <w:lang w:val="en-CA"/>
        </w:rPr>
        <w:t>th</w:t>
      </w:r>
      <w:r w:rsidRPr="0028152A">
        <w:rPr>
          <w:rFonts w:ascii="Trebuchet MS" w:hAnsi="Trebuchet MS"/>
          <w:b/>
          <w:i/>
          <w:sz w:val="22"/>
          <w:szCs w:val="22"/>
          <w:lang w:val="en-CA"/>
        </w:rPr>
        <w:t xml:space="preserve"> – 18</w:t>
      </w:r>
      <w:r w:rsidRPr="0028152A">
        <w:rPr>
          <w:rFonts w:ascii="Trebuchet MS" w:hAnsi="Trebuchet MS"/>
          <w:b/>
          <w:i/>
          <w:sz w:val="22"/>
          <w:szCs w:val="22"/>
          <w:vertAlign w:val="superscript"/>
          <w:lang w:val="en-CA"/>
        </w:rPr>
        <w:t>th</w:t>
      </w:r>
      <w:r w:rsidRPr="0028152A">
        <w:rPr>
          <w:rFonts w:ascii="Trebuchet MS" w:hAnsi="Trebuchet MS"/>
          <w:b/>
          <w:i/>
          <w:sz w:val="22"/>
          <w:szCs w:val="22"/>
          <w:lang w:val="en-CA"/>
        </w:rPr>
        <w:t>: TBA- Final Exam</w:t>
      </w:r>
    </w:p>
    <w:p w:rsidR="00197246" w:rsidRPr="0028152A" w:rsidRDefault="00487C5F" w:rsidP="00197246">
      <w:pPr>
        <w:numPr>
          <w:ilvl w:val="0"/>
          <w:numId w:val="39"/>
        </w:numPr>
        <w:rPr>
          <w:rFonts w:ascii="Trebuchet MS" w:hAnsi="Trebuchet MS"/>
          <w:i/>
          <w:sz w:val="22"/>
          <w:szCs w:val="22"/>
          <w:lang w:val="en-CA"/>
        </w:rPr>
      </w:pPr>
      <w:r w:rsidRPr="0028152A">
        <w:rPr>
          <w:rFonts w:ascii="Trebuchet MS" w:hAnsi="Trebuchet MS"/>
          <w:i/>
          <w:sz w:val="22"/>
          <w:szCs w:val="22"/>
          <w:lang w:val="en-CA"/>
        </w:rPr>
        <w:t>Covering all material presented from</w:t>
      </w:r>
      <w:r w:rsidR="005023C5" w:rsidRPr="0028152A">
        <w:rPr>
          <w:rFonts w:ascii="Trebuchet MS" w:hAnsi="Trebuchet MS"/>
          <w:i/>
          <w:sz w:val="22"/>
          <w:szCs w:val="22"/>
          <w:lang w:val="en-CA"/>
        </w:rPr>
        <w:t xml:space="preserve"> October 30</w:t>
      </w:r>
      <w:r w:rsidRPr="0028152A">
        <w:rPr>
          <w:rFonts w:ascii="Trebuchet MS" w:hAnsi="Trebuchet MS"/>
          <w:i/>
          <w:sz w:val="22"/>
          <w:szCs w:val="22"/>
          <w:vertAlign w:val="superscript"/>
          <w:lang w:val="en-CA"/>
        </w:rPr>
        <w:t>th</w:t>
      </w:r>
      <w:r w:rsidRPr="0028152A">
        <w:rPr>
          <w:rFonts w:ascii="Trebuchet MS" w:hAnsi="Trebuchet MS"/>
          <w:i/>
          <w:sz w:val="22"/>
          <w:szCs w:val="22"/>
          <w:lang w:val="en-CA"/>
        </w:rPr>
        <w:t xml:space="preserve"> – November 29</w:t>
      </w:r>
      <w:r w:rsidRPr="0028152A">
        <w:rPr>
          <w:rFonts w:ascii="Trebuchet MS" w:hAnsi="Trebuchet MS"/>
          <w:i/>
          <w:sz w:val="22"/>
          <w:szCs w:val="22"/>
          <w:vertAlign w:val="superscript"/>
          <w:lang w:val="en-CA"/>
        </w:rPr>
        <w:t>th</w:t>
      </w:r>
      <w:r w:rsidR="005023C5" w:rsidRPr="0028152A">
        <w:rPr>
          <w:rFonts w:ascii="Trebuchet MS" w:hAnsi="Trebuchet MS"/>
          <w:i/>
          <w:sz w:val="22"/>
          <w:szCs w:val="22"/>
          <w:lang w:val="en-CA"/>
        </w:rPr>
        <w:t xml:space="preserve"> inclusive (excludes the material covered on the mid-term exam).</w:t>
      </w:r>
      <w:r w:rsidRPr="0028152A">
        <w:rPr>
          <w:rFonts w:ascii="Trebuchet MS" w:hAnsi="Trebuchet MS"/>
          <w:i/>
          <w:sz w:val="22"/>
          <w:szCs w:val="22"/>
          <w:lang w:val="en-CA"/>
        </w:rPr>
        <w:t xml:space="preserve"> </w:t>
      </w:r>
    </w:p>
    <w:p w:rsidR="00487C5F" w:rsidRPr="00E23295" w:rsidRDefault="00487C5F" w:rsidP="006F142A">
      <w:pPr>
        <w:tabs>
          <w:tab w:val="num" w:pos="360"/>
        </w:tabs>
        <w:rPr>
          <w:rFonts w:ascii="Trebuchet MS" w:hAnsi="Trebuchet MS"/>
          <w:i/>
          <w:lang w:val="en-CA"/>
        </w:rPr>
      </w:pPr>
    </w:p>
    <w:p w:rsidR="00D633EB" w:rsidRPr="00D633EB" w:rsidRDefault="00D633EB" w:rsidP="00D633EB">
      <w:pPr>
        <w:pBdr>
          <w:top w:val="single" w:sz="4" w:space="1" w:color="auto"/>
          <w:left w:val="single" w:sz="4" w:space="4" w:color="auto"/>
          <w:bottom w:val="single" w:sz="4" w:space="1" w:color="auto"/>
          <w:right w:val="single" w:sz="4" w:space="4" w:color="auto"/>
        </w:pBdr>
        <w:spacing w:after="120"/>
        <w:jc w:val="center"/>
        <w:rPr>
          <w:rFonts w:ascii="Trebuchet MS" w:hAnsi="Trebuchet MS"/>
          <w:b/>
          <w:sz w:val="22"/>
          <w:szCs w:val="22"/>
          <w:lang w:val="en-CA"/>
        </w:rPr>
      </w:pPr>
      <w:r w:rsidRPr="00D633EB">
        <w:rPr>
          <w:rFonts w:ascii="Trebuchet MS" w:hAnsi="Trebuchet MS"/>
          <w:b/>
          <w:sz w:val="22"/>
          <w:szCs w:val="22"/>
          <w:lang w:val="en-CA"/>
        </w:rPr>
        <w:t>Important Dates to Remember!</w:t>
      </w:r>
    </w:p>
    <w:p w:rsidR="00D633EB" w:rsidRPr="00D633EB" w:rsidRDefault="005A185F" w:rsidP="00D633EB">
      <w:pPr>
        <w:pBdr>
          <w:top w:val="single" w:sz="4" w:space="1" w:color="auto"/>
          <w:left w:val="single" w:sz="4" w:space="4" w:color="auto"/>
          <w:bottom w:val="single" w:sz="4" w:space="1" w:color="auto"/>
          <w:right w:val="single" w:sz="4" w:space="4" w:color="auto"/>
        </w:pBdr>
        <w:rPr>
          <w:rFonts w:ascii="Trebuchet MS" w:hAnsi="Trebuchet MS"/>
          <w:sz w:val="22"/>
          <w:szCs w:val="22"/>
          <w:lang w:val="en-CA"/>
        </w:rPr>
      </w:pPr>
      <w:r>
        <w:rPr>
          <w:rFonts w:ascii="Trebuchet MS" w:hAnsi="Trebuchet MS"/>
          <w:sz w:val="22"/>
          <w:szCs w:val="22"/>
          <w:lang w:val="en-CA"/>
        </w:rPr>
        <w:t>Quiz</w:t>
      </w:r>
      <w:r w:rsidR="00D633EB" w:rsidRPr="00D633EB">
        <w:rPr>
          <w:rFonts w:ascii="Trebuchet MS" w:hAnsi="Trebuchet MS"/>
          <w:sz w:val="22"/>
          <w:szCs w:val="22"/>
          <w:lang w:val="en-CA"/>
        </w:rPr>
        <w:t xml:space="preserve">: </w:t>
      </w:r>
      <w:r w:rsidR="00487C5F">
        <w:rPr>
          <w:rFonts w:ascii="Trebuchet MS" w:hAnsi="Trebuchet MS"/>
          <w:sz w:val="22"/>
          <w:szCs w:val="22"/>
          <w:lang w:val="en-CA"/>
        </w:rPr>
        <w:t>Wednesday, September 25</w:t>
      </w:r>
      <w:r w:rsidR="00487C5F" w:rsidRPr="00487C5F">
        <w:rPr>
          <w:rFonts w:ascii="Trebuchet MS" w:hAnsi="Trebuchet MS"/>
          <w:sz w:val="22"/>
          <w:szCs w:val="22"/>
          <w:vertAlign w:val="superscript"/>
          <w:lang w:val="en-CA"/>
        </w:rPr>
        <w:t>th</w:t>
      </w:r>
      <w:r w:rsidR="00F87A93">
        <w:rPr>
          <w:rFonts w:ascii="Trebuchet MS" w:hAnsi="Trebuchet MS"/>
          <w:sz w:val="22"/>
          <w:szCs w:val="22"/>
          <w:lang w:val="en-CA"/>
        </w:rPr>
        <w:t>, 2013</w:t>
      </w:r>
    </w:p>
    <w:p w:rsidR="00D633EB" w:rsidRPr="00D633EB" w:rsidRDefault="00487C5F" w:rsidP="00D633EB">
      <w:pPr>
        <w:pBdr>
          <w:top w:val="single" w:sz="4" w:space="1" w:color="auto"/>
          <w:left w:val="single" w:sz="4" w:space="4" w:color="auto"/>
          <w:bottom w:val="single" w:sz="4" w:space="1" w:color="auto"/>
          <w:right w:val="single" w:sz="4" w:space="4" w:color="auto"/>
        </w:pBdr>
        <w:rPr>
          <w:rFonts w:ascii="Trebuchet MS" w:hAnsi="Trebuchet MS"/>
          <w:sz w:val="22"/>
          <w:szCs w:val="22"/>
          <w:lang w:val="en-CA"/>
        </w:rPr>
      </w:pPr>
      <w:r>
        <w:rPr>
          <w:rFonts w:ascii="Trebuchet MS" w:hAnsi="Trebuchet MS"/>
          <w:sz w:val="22"/>
          <w:szCs w:val="22"/>
          <w:lang w:val="en-CA"/>
        </w:rPr>
        <w:t>Study Break</w:t>
      </w:r>
      <w:r w:rsidR="006F142A">
        <w:rPr>
          <w:rFonts w:ascii="Trebuchet MS" w:hAnsi="Trebuchet MS"/>
          <w:sz w:val="22"/>
          <w:szCs w:val="22"/>
          <w:lang w:val="en-CA"/>
        </w:rPr>
        <w:t xml:space="preserve"> </w:t>
      </w:r>
      <w:r w:rsidR="00D633EB" w:rsidRPr="00D633EB">
        <w:rPr>
          <w:rFonts w:ascii="Trebuchet MS" w:hAnsi="Trebuchet MS"/>
          <w:sz w:val="22"/>
          <w:szCs w:val="22"/>
          <w:lang w:val="en-CA"/>
        </w:rPr>
        <w:t>(No class</w:t>
      </w:r>
      <w:r w:rsidR="005A185F">
        <w:rPr>
          <w:rFonts w:ascii="Trebuchet MS" w:hAnsi="Trebuchet MS"/>
          <w:sz w:val="22"/>
          <w:szCs w:val="22"/>
          <w:lang w:val="en-CA"/>
        </w:rPr>
        <w:t>es</w:t>
      </w:r>
      <w:r>
        <w:rPr>
          <w:rFonts w:ascii="Trebuchet MS" w:hAnsi="Trebuchet MS"/>
          <w:sz w:val="22"/>
          <w:szCs w:val="22"/>
          <w:lang w:val="en-CA"/>
        </w:rPr>
        <w:t>):</w:t>
      </w:r>
      <w:r w:rsidR="00D633EB" w:rsidRPr="00D633EB">
        <w:rPr>
          <w:rFonts w:ascii="Trebuchet MS" w:hAnsi="Trebuchet MS"/>
          <w:sz w:val="22"/>
          <w:szCs w:val="22"/>
          <w:lang w:val="en-CA"/>
        </w:rPr>
        <w:t xml:space="preserve"> </w:t>
      </w:r>
      <w:r>
        <w:rPr>
          <w:rFonts w:ascii="Trebuchet MS" w:hAnsi="Trebuchet MS"/>
          <w:sz w:val="22"/>
          <w:szCs w:val="22"/>
          <w:lang w:val="en-CA"/>
        </w:rPr>
        <w:t>October 13</w:t>
      </w:r>
      <w:r w:rsidRPr="00487C5F">
        <w:rPr>
          <w:rFonts w:ascii="Trebuchet MS" w:hAnsi="Trebuchet MS"/>
          <w:sz w:val="22"/>
          <w:szCs w:val="22"/>
          <w:vertAlign w:val="superscript"/>
          <w:lang w:val="en-CA"/>
        </w:rPr>
        <w:t>th</w:t>
      </w:r>
      <w:r>
        <w:rPr>
          <w:rFonts w:ascii="Trebuchet MS" w:hAnsi="Trebuchet MS"/>
          <w:sz w:val="22"/>
          <w:szCs w:val="22"/>
          <w:lang w:val="en-CA"/>
        </w:rPr>
        <w:t xml:space="preserve"> – 20</w:t>
      </w:r>
      <w:r w:rsidRPr="00487C5F">
        <w:rPr>
          <w:rFonts w:ascii="Trebuchet MS" w:hAnsi="Trebuchet MS"/>
          <w:sz w:val="22"/>
          <w:szCs w:val="22"/>
          <w:vertAlign w:val="superscript"/>
          <w:lang w:val="en-CA"/>
        </w:rPr>
        <w:t>th</w:t>
      </w:r>
      <w:r w:rsidR="00AE5AB1">
        <w:rPr>
          <w:rFonts w:ascii="Trebuchet MS" w:hAnsi="Trebuchet MS"/>
          <w:sz w:val="22"/>
          <w:szCs w:val="22"/>
          <w:lang w:val="en-CA"/>
        </w:rPr>
        <w:t>, 2013</w:t>
      </w:r>
    </w:p>
    <w:p w:rsidR="00D633EB" w:rsidRPr="00D633EB" w:rsidRDefault="00D633EB" w:rsidP="00D633EB">
      <w:pPr>
        <w:pBdr>
          <w:top w:val="single" w:sz="4" w:space="1" w:color="auto"/>
          <w:left w:val="single" w:sz="4" w:space="4" w:color="auto"/>
          <w:bottom w:val="single" w:sz="4" w:space="1" w:color="auto"/>
          <w:right w:val="single" w:sz="4" w:space="4" w:color="auto"/>
        </w:pBdr>
        <w:rPr>
          <w:rFonts w:ascii="Trebuchet MS" w:hAnsi="Trebuchet MS"/>
          <w:sz w:val="22"/>
          <w:szCs w:val="22"/>
          <w:lang w:val="en-CA"/>
        </w:rPr>
      </w:pPr>
      <w:r w:rsidRPr="00D633EB">
        <w:rPr>
          <w:rFonts w:ascii="Trebuchet MS" w:hAnsi="Trebuchet MS"/>
          <w:sz w:val="22"/>
          <w:szCs w:val="22"/>
          <w:lang w:val="en-CA"/>
        </w:rPr>
        <w:t xml:space="preserve">Mid-term Exam: </w:t>
      </w:r>
      <w:r w:rsidR="00487C5F">
        <w:rPr>
          <w:rFonts w:ascii="Trebuchet MS" w:hAnsi="Trebuchet MS"/>
          <w:sz w:val="22"/>
          <w:szCs w:val="22"/>
          <w:lang w:val="en-CA"/>
        </w:rPr>
        <w:t>Friday, November 1</w:t>
      </w:r>
      <w:r w:rsidR="00487C5F" w:rsidRPr="00487C5F">
        <w:rPr>
          <w:rFonts w:ascii="Trebuchet MS" w:hAnsi="Trebuchet MS"/>
          <w:sz w:val="22"/>
          <w:szCs w:val="22"/>
          <w:vertAlign w:val="superscript"/>
          <w:lang w:val="en-CA"/>
        </w:rPr>
        <w:t>st</w:t>
      </w:r>
      <w:r w:rsidR="00AE5AB1">
        <w:rPr>
          <w:rFonts w:ascii="Trebuchet MS" w:hAnsi="Trebuchet MS"/>
          <w:sz w:val="22"/>
          <w:szCs w:val="22"/>
          <w:lang w:val="en-CA"/>
        </w:rPr>
        <w:t>, 2013</w:t>
      </w:r>
    </w:p>
    <w:p w:rsidR="00D633EB" w:rsidRPr="00D633EB" w:rsidRDefault="00287805" w:rsidP="00D633EB">
      <w:pPr>
        <w:pBdr>
          <w:top w:val="single" w:sz="4" w:space="1" w:color="auto"/>
          <w:left w:val="single" w:sz="4" w:space="4" w:color="auto"/>
          <w:bottom w:val="single" w:sz="4" w:space="1" w:color="auto"/>
          <w:right w:val="single" w:sz="4" w:space="4" w:color="auto"/>
        </w:pBdr>
        <w:rPr>
          <w:rFonts w:ascii="Trebuchet MS" w:hAnsi="Trebuchet MS"/>
          <w:sz w:val="22"/>
          <w:szCs w:val="22"/>
          <w:lang w:val="en-CA"/>
        </w:rPr>
      </w:pPr>
      <w:r>
        <w:rPr>
          <w:rFonts w:ascii="Trebuchet MS" w:hAnsi="Trebuchet MS"/>
          <w:sz w:val="22"/>
          <w:szCs w:val="22"/>
          <w:lang w:val="en-CA"/>
        </w:rPr>
        <w:t xml:space="preserve">Final Exam: </w:t>
      </w:r>
      <w:r w:rsidR="00487C5F">
        <w:rPr>
          <w:rFonts w:ascii="Trebuchet MS" w:hAnsi="Trebuchet MS"/>
          <w:sz w:val="22"/>
          <w:szCs w:val="22"/>
          <w:lang w:val="en-CA"/>
        </w:rPr>
        <w:t>Between December 5</w:t>
      </w:r>
      <w:r w:rsidR="00487C5F" w:rsidRPr="00487C5F">
        <w:rPr>
          <w:rFonts w:ascii="Trebuchet MS" w:hAnsi="Trebuchet MS"/>
          <w:sz w:val="22"/>
          <w:szCs w:val="22"/>
          <w:vertAlign w:val="superscript"/>
          <w:lang w:val="en-CA"/>
        </w:rPr>
        <w:t>th</w:t>
      </w:r>
      <w:r w:rsidR="00487C5F">
        <w:rPr>
          <w:rFonts w:ascii="Trebuchet MS" w:hAnsi="Trebuchet MS"/>
          <w:sz w:val="22"/>
          <w:szCs w:val="22"/>
          <w:lang w:val="en-CA"/>
        </w:rPr>
        <w:t xml:space="preserve"> -18</w:t>
      </w:r>
      <w:r w:rsidR="00487C5F" w:rsidRPr="00487C5F">
        <w:rPr>
          <w:rFonts w:ascii="Trebuchet MS" w:hAnsi="Trebuchet MS"/>
          <w:sz w:val="22"/>
          <w:szCs w:val="22"/>
          <w:vertAlign w:val="superscript"/>
          <w:lang w:val="en-CA"/>
        </w:rPr>
        <w:t>th</w:t>
      </w:r>
      <w:r w:rsidR="00487C5F">
        <w:rPr>
          <w:rFonts w:ascii="Trebuchet MS" w:hAnsi="Trebuchet MS"/>
          <w:sz w:val="22"/>
          <w:szCs w:val="22"/>
          <w:lang w:val="en-CA"/>
        </w:rPr>
        <w:t>. TBA</w:t>
      </w:r>
    </w:p>
    <w:p w:rsidR="00D633EB" w:rsidRPr="00D633EB" w:rsidRDefault="00D633EB" w:rsidP="00D633EB">
      <w:pPr>
        <w:pBdr>
          <w:top w:val="single" w:sz="4" w:space="1" w:color="auto"/>
          <w:left w:val="single" w:sz="4" w:space="4" w:color="auto"/>
          <w:bottom w:val="single" w:sz="4" w:space="1" w:color="auto"/>
          <w:right w:val="single" w:sz="4" w:space="4" w:color="auto"/>
        </w:pBdr>
        <w:rPr>
          <w:rFonts w:ascii="Trebuchet MS" w:hAnsi="Trebuchet MS"/>
          <w:sz w:val="22"/>
          <w:szCs w:val="22"/>
          <w:lang w:val="en-CA"/>
        </w:rPr>
      </w:pPr>
      <w:r w:rsidRPr="00D633EB">
        <w:rPr>
          <w:rFonts w:ascii="Trebuchet MS" w:hAnsi="Trebuchet MS"/>
          <w:sz w:val="22"/>
          <w:szCs w:val="22"/>
          <w:lang w:val="en-CA"/>
        </w:rPr>
        <w:t>Last day to drop course</w:t>
      </w:r>
      <w:r w:rsidR="000400A8">
        <w:rPr>
          <w:rFonts w:ascii="Trebuchet MS" w:hAnsi="Trebuchet MS"/>
          <w:sz w:val="22"/>
          <w:szCs w:val="22"/>
          <w:lang w:val="en-CA"/>
        </w:rPr>
        <w:t xml:space="preserve"> without a penalty: </w:t>
      </w:r>
      <w:r w:rsidR="00487C5F">
        <w:rPr>
          <w:rFonts w:ascii="Trebuchet MS" w:hAnsi="Trebuchet MS"/>
          <w:sz w:val="22"/>
          <w:szCs w:val="22"/>
          <w:lang w:val="en-CA"/>
        </w:rPr>
        <w:t>September 30</w:t>
      </w:r>
      <w:r w:rsidR="00487C5F" w:rsidRPr="00487C5F">
        <w:rPr>
          <w:rFonts w:ascii="Trebuchet MS" w:hAnsi="Trebuchet MS"/>
          <w:sz w:val="22"/>
          <w:szCs w:val="22"/>
          <w:vertAlign w:val="superscript"/>
          <w:lang w:val="en-CA"/>
        </w:rPr>
        <w:t>th</w:t>
      </w:r>
      <w:r w:rsidR="000400A8">
        <w:rPr>
          <w:rFonts w:ascii="Trebuchet MS" w:hAnsi="Trebuchet MS"/>
          <w:sz w:val="22"/>
          <w:szCs w:val="22"/>
          <w:lang w:val="en-CA"/>
        </w:rPr>
        <w:t xml:space="preserve">; with no refund: </w:t>
      </w:r>
      <w:r w:rsidR="00487C5F">
        <w:rPr>
          <w:rFonts w:ascii="Trebuchet MS" w:hAnsi="Trebuchet MS"/>
          <w:sz w:val="22"/>
          <w:szCs w:val="22"/>
          <w:lang w:val="en-CA"/>
        </w:rPr>
        <w:t>November 15</w:t>
      </w:r>
      <w:r w:rsidR="00487C5F" w:rsidRPr="00487C5F">
        <w:rPr>
          <w:rFonts w:ascii="Trebuchet MS" w:hAnsi="Trebuchet MS"/>
          <w:sz w:val="22"/>
          <w:szCs w:val="22"/>
          <w:vertAlign w:val="superscript"/>
          <w:lang w:val="en-CA"/>
        </w:rPr>
        <w:t>th</w:t>
      </w:r>
      <w:r w:rsidR="00487C5F">
        <w:rPr>
          <w:rFonts w:ascii="Trebuchet MS" w:hAnsi="Trebuchet MS"/>
          <w:sz w:val="22"/>
          <w:szCs w:val="22"/>
          <w:lang w:val="en-CA"/>
        </w:rPr>
        <w:t xml:space="preserve"> </w:t>
      </w:r>
    </w:p>
    <w:p w:rsidR="001A2C30" w:rsidRDefault="001A2C30" w:rsidP="00A03710">
      <w:pPr>
        <w:tabs>
          <w:tab w:val="num" w:pos="360"/>
        </w:tabs>
        <w:rPr>
          <w:rFonts w:ascii="Trebuchet MS" w:hAnsi="Trebuchet MS"/>
          <w:b/>
          <w:i/>
          <w:sz w:val="22"/>
          <w:szCs w:val="22"/>
          <w:lang w:val="en-CA"/>
        </w:rPr>
      </w:pPr>
    </w:p>
    <w:p w:rsidR="009932FD" w:rsidRPr="00D633EB" w:rsidRDefault="009932FD" w:rsidP="009932FD">
      <w:pPr>
        <w:pBdr>
          <w:bottom w:val="single" w:sz="4" w:space="1" w:color="auto"/>
        </w:pBdr>
        <w:jc w:val="both"/>
        <w:rPr>
          <w:rFonts w:ascii="Trebuchet MS" w:hAnsi="Trebuchet MS"/>
          <w:b/>
          <w:sz w:val="22"/>
          <w:szCs w:val="22"/>
          <w:lang w:val="en-CA"/>
        </w:rPr>
      </w:pPr>
      <w:r w:rsidRPr="00D633EB">
        <w:rPr>
          <w:rFonts w:ascii="Trebuchet MS" w:hAnsi="Trebuchet MS"/>
          <w:b/>
          <w:sz w:val="22"/>
          <w:szCs w:val="22"/>
          <w:lang w:val="en-CA"/>
        </w:rPr>
        <w:t>BIBLIOGRAPHY</w:t>
      </w:r>
    </w:p>
    <w:p w:rsidR="00BC0E18" w:rsidRDefault="00BC0E18" w:rsidP="009932FD">
      <w:pPr>
        <w:rPr>
          <w:rFonts w:ascii="Trebuchet MS" w:hAnsi="Trebuchet MS"/>
          <w:b/>
          <w:lang w:val="en-CA"/>
        </w:rPr>
      </w:pPr>
    </w:p>
    <w:p w:rsidR="009932FD" w:rsidRPr="000B09DC" w:rsidRDefault="009932FD" w:rsidP="009932FD">
      <w:pPr>
        <w:rPr>
          <w:rFonts w:ascii="Trebuchet MS" w:hAnsi="Trebuchet MS"/>
          <w:u w:val="single"/>
          <w:lang w:val="en-CA"/>
        </w:rPr>
      </w:pPr>
      <w:r w:rsidRPr="00541E3D">
        <w:rPr>
          <w:rFonts w:ascii="Trebuchet MS" w:hAnsi="Trebuchet MS"/>
          <w:b/>
          <w:lang w:val="en-CA"/>
        </w:rPr>
        <w:t>Required readings:</w:t>
      </w:r>
      <w:r w:rsidRPr="0093645A">
        <w:rPr>
          <w:rFonts w:ascii="Trebuchet MS" w:hAnsi="Trebuchet MS"/>
          <w:lang w:val="en-CA"/>
        </w:rPr>
        <w:t xml:space="preserve"> </w:t>
      </w:r>
      <w:r w:rsidRPr="0093645A">
        <w:rPr>
          <w:rFonts w:ascii="Trebuchet MS" w:hAnsi="Trebuchet MS"/>
          <w:i/>
          <w:lang w:val="en-CA"/>
        </w:rPr>
        <w:t xml:space="preserve"> </w:t>
      </w:r>
      <w:r w:rsidRPr="000B09DC">
        <w:rPr>
          <w:rFonts w:ascii="Trebuchet MS" w:hAnsi="Trebuchet MS"/>
          <w:u w:val="single"/>
          <w:lang w:val="en-CA"/>
        </w:rPr>
        <w:t>A course package containing a collection of required readings will be available</w:t>
      </w:r>
      <w:r w:rsidR="000B09DC" w:rsidRPr="000B09DC">
        <w:rPr>
          <w:rFonts w:ascii="Trebuchet MS" w:hAnsi="Trebuchet MS"/>
          <w:u w:val="single"/>
          <w:lang w:val="en-CA"/>
        </w:rPr>
        <w:t xml:space="preserve"> to purchase from</w:t>
      </w:r>
      <w:r w:rsidRPr="000B09DC">
        <w:rPr>
          <w:rFonts w:ascii="Trebuchet MS" w:hAnsi="Trebuchet MS"/>
          <w:u w:val="single"/>
          <w:lang w:val="en-CA"/>
        </w:rPr>
        <w:t xml:space="preserve"> Enviro</w:t>
      </w:r>
      <w:r w:rsidR="00287805">
        <w:rPr>
          <w:rFonts w:ascii="Trebuchet MS" w:hAnsi="Trebuchet MS"/>
          <w:u w:val="single"/>
          <w:lang w:val="en-CA"/>
        </w:rPr>
        <w:t>/RYTEC</w:t>
      </w:r>
      <w:r w:rsidRPr="000B09DC">
        <w:rPr>
          <w:rFonts w:ascii="Trebuchet MS" w:hAnsi="Trebuchet MS"/>
          <w:u w:val="single"/>
          <w:lang w:val="en-CA"/>
        </w:rPr>
        <w:t xml:space="preserve"> Copy located at 404 Dalhousie street.</w:t>
      </w:r>
    </w:p>
    <w:p w:rsidR="009932FD" w:rsidRPr="00E23295" w:rsidRDefault="009932FD" w:rsidP="009932FD">
      <w:pPr>
        <w:jc w:val="both"/>
        <w:rPr>
          <w:rFonts w:ascii="Trebuchet MS" w:hAnsi="Trebuchet MS"/>
          <w:i/>
          <w:lang w:val="en-CA"/>
        </w:rPr>
      </w:pPr>
    </w:p>
    <w:p w:rsidR="009932FD" w:rsidRPr="00A03710" w:rsidRDefault="009932FD" w:rsidP="00A03710">
      <w:pPr>
        <w:rPr>
          <w:rFonts w:ascii="Trebuchet MS" w:hAnsi="Trebuchet MS"/>
          <w:i/>
          <w:lang w:val="en-CA"/>
        </w:rPr>
      </w:pPr>
      <w:r w:rsidRPr="00E23295">
        <w:rPr>
          <w:rFonts w:ascii="Trebuchet MS" w:hAnsi="Trebuchet MS"/>
          <w:i/>
          <w:lang w:val="en-CA"/>
        </w:rPr>
        <w:t xml:space="preserve">Unless otherwise stated, all information for exams will be covered in class. </w:t>
      </w:r>
      <w:r>
        <w:rPr>
          <w:rFonts w:ascii="Trebuchet MS" w:hAnsi="Trebuchet MS"/>
          <w:i/>
          <w:lang w:val="en-CA"/>
        </w:rPr>
        <w:t xml:space="preserve">Class material will be posted on </w:t>
      </w:r>
      <w:r w:rsidR="00F34B46">
        <w:rPr>
          <w:rFonts w:ascii="Trebuchet MS" w:hAnsi="Trebuchet MS"/>
          <w:i/>
          <w:lang w:val="en-CA"/>
        </w:rPr>
        <w:t>Blackboard Learn</w:t>
      </w:r>
      <w:r>
        <w:rPr>
          <w:rFonts w:ascii="Trebuchet MS" w:hAnsi="Trebuchet MS"/>
          <w:i/>
          <w:lang w:val="en-CA"/>
        </w:rPr>
        <w:t xml:space="preserve"> before each class. Simply go </w:t>
      </w:r>
      <w:r w:rsidRPr="00E23295">
        <w:rPr>
          <w:rFonts w:ascii="Trebuchet MS" w:hAnsi="Trebuchet MS"/>
          <w:i/>
          <w:lang w:val="en-CA"/>
        </w:rPr>
        <w:t xml:space="preserve">to </w:t>
      </w:r>
      <w:r w:rsidR="00F34B46">
        <w:rPr>
          <w:rFonts w:ascii="Trebuchet MS" w:hAnsi="Trebuchet MS"/>
          <w:i/>
          <w:lang w:val="en-CA"/>
        </w:rPr>
        <w:t xml:space="preserve">uoZone on </w:t>
      </w:r>
      <w:hyperlink r:id="rId11" w:history="1">
        <w:r w:rsidR="00F34B46" w:rsidRPr="005F5552">
          <w:rPr>
            <w:rStyle w:val="Hyperlink"/>
            <w:rFonts w:ascii="Trebuchet MS" w:hAnsi="Trebuchet MS"/>
            <w:i/>
            <w:lang w:val="en-CA"/>
          </w:rPr>
          <w:t>www.uottawa.ca.Locate</w:t>
        </w:r>
      </w:hyperlink>
      <w:r w:rsidR="00F34B46">
        <w:rPr>
          <w:rFonts w:ascii="Trebuchet MS" w:hAnsi="Trebuchet MS"/>
          <w:i/>
          <w:lang w:val="en-CA"/>
        </w:rPr>
        <w:t xml:space="preserve"> and Select Blackboard Learn. </w:t>
      </w:r>
      <w:r>
        <w:rPr>
          <w:rFonts w:ascii="Trebuchet MS" w:hAnsi="Trebuchet MS"/>
          <w:i/>
          <w:lang w:val="en-CA"/>
        </w:rPr>
        <w:t>Select</w:t>
      </w:r>
      <w:r w:rsidRPr="00E23295">
        <w:rPr>
          <w:rFonts w:ascii="Trebuchet MS" w:hAnsi="Trebuchet MS"/>
          <w:i/>
          <w:lang w:val="en-CA"/>
        </w:rPr>
        <w:t xml:space="preserve"> </w:t>
      </w:r>
      <w:smartTag w:uri="urn:schemas-microsoft-com:office:smarttags" w:element="stockticker">
        <w:r w:rsidRPr="00E23295">
          <w:rPr>
            <w:rFonts w:ascii="Trebuchet MS" w:hAnsi="Trebuchet MS"/>
            <w:i/>
            <w:lang w:val="en-CA"/>
          </w:rPr>
          <w:t>GRT</w:t>
        </w:r>
      </w:smartTag>
      <w:r w:rsidR="00487C5F">
        <w:rPr>
          <w:rFonts w:ascii="Trebuchet MS" w:hAnsi="Trebuchet MS"/>
          <w:i/>
          <w:lang w:val="en-CA"/>
        </w:rPr>
        <w:t>2100B</w:t>
      </w:r>
      <w:r w:rsidRPr="00E23295">
        <w:rPr>
          <w:rFonts w:ascii="Trebuchet MS" w:hAnsi="Trebuchet MS"/>
          <w:i/>
          <w:lang w:val="en-CA"/>
        </w:rPr>
        <w:t>. If you have problems accessing the site, contact</w:t>
      </w:r>
      <w:r>
        <w:rPr>
          <w:rFonts w:ascii="Trebuchet MS" w:hAnsi="Trebuchet MS"/>
          <w:i/>
          <w:lang w:val="en-CA"/>
        </w:rPr>
        <w:t xml:space="preserve"> </w:t>
      </w:r>
      <w:hyperlink r:id="rId12" w:tgtFrame="_parent" w:history="1">
        <w:r w:rsidRPr="00E23295">
          <w:rPr>
            <w:rStyle w:val="Hyperlink"/>
            <w:rFonts w:ascii="Trebuchet MS" w:hAnsi="Trebuchet MS"/>
            <w:i/>
            <w:lang w:val="en-CA"/>
          </w:rPr>
          <w:t>www.maestro.uottawa.ca</w:t>
        </w:r>
      </w:hyperlink>
    </w:p>
    <w:p w:rsidR="00DE4915" w:rsidRDefault="00DE4915" w:rsidP="009932FD">
      <w:pPr>
        <w:ind w:left="624" w:hanging="624"/>
        <w:rPr>
          <w:rFonts w:ascii="Trebuchet MS" w:hAnsi="Trebuchet MS"/>
          <w:b/>
          <w:sz w:val="22"/>
          <w:szCs w:val="22"/>
          <w:lang w:val="en-CA"/>
        </w:rPr>
      </w:pPr>
    </w:p>
    <w:p w:rsidR="00B35342" w:rsidRPr="00B35342" w:rsidRDefault="00B35342" w:rsidP="009932FD">
      <w:pPr>
        <w:ind w:left="624" w:hanging="624"/>
        <w:rPr>
          <w:rFonts w:ascii="Trebuchet MS" w:hAnsi="Trebuchet MS"/>
          <w:b/>
          <w:sz w:val="22"/>
          <w:szCs w:val="22"/>
          <w:lang w:val="en-CA"/>
        </w:rPr>
      </w:pPr>
      <w:r w:rsidRPr="00B35342">
        <w:rPr>
          <w:rFonts w:ascii="Trebuchet MS" w:hAnsi="Trebuchet MS"/>
          <w:b/>
          <w:sz w:val="22"/>
          <w:szCs w:val="22"/>
          <w:lang w:val="en-CA"/>
        </w:rPr>
        <w:t xml:space="preserve">Recommended readings: </w:t>
      </w:r>
    </w:p>
    <w:p w:rsidR="009932FD" w:rsidRPr="009932FD" w:rsidRDefault="009932FD" w:rsidP="009932FD">
      <w:pPr>
        <w:ind w:left="624" w:hanging="624"/>
        <w:rPr>
          <w:rFonts w:ascii="Trebuchet MS" w:hAnsi="Trebuchet MS"/>
          <w:sz w:val="22"/>
          <w:szCs w:val="22"/>
          <w:lang w:val="en-CA"/>
        </w:rPr>
      </w:pPr>
      <w:r w:rsidRPr="009932FD">
        <w:rPr>
          <w:rFonts w:ascii="Trebuchet MS" w:hAnsi="Trebuchet MS"/>
          <w:sz w:val="22"/>
          <w:szCs w:val="22"/>
          <w:lang w:val="en-CA"/>
        </w:rPr>
        <w:t>Adams, A. G., &amp;Beehr. A. B. (2003). Retirement: Reasons, processes, and results. New-York: Springer Publishing Company.</w:t>
      </w:r>
    </w:p>
    <w:p w:rsidR="009932FD" w:rsidRPr="009932FD" w:rsidRDefault="009932FD" w:rsidP="009932FD">
      <w:pPr>
        <w:ind w:left="624" w:hanging="624"/>
        <w:rPr>
          <w:rFonts w:ascii="Trebuchet MS" w:hAnsi="Trebuchet MS"/>
          <w:sz w:val="22"/>
          <w:szCs w:val="22"/>
          <w:lang w:val="en-CA"/>
        </w:rPr>
      </w:pPr>
      <w:r w:rsidRPr="009932FD">
        <w:rPr>
          <w:rFonts w:ascii="Trebuchet MS" w:hAnsi="Trebuchet MS"/>
          <w:sz w:val="22"/>
          <w:szCs w:val="22"/>
          <w:lang w:val="en-CA"/>
        </w:rPr>
        <w:t xml:space="preserve">Aldwin, C.M. &amp; Gilmer, DF. (2004). Health, illness and Optimal aging: Biological and psychosocial perspectives. </w:t>
      </w:r>
      <w:smartTag w:uri="urn:schemas-microsoft-com:office:smarttags" w:element="place">
        <w:smartTag w:uri="urn:schemas-microsoft-com:office:smarttags" w:element="City">
          <w:r w:rsidRPr="009932FD">
            <w:rPr>
              <w:rFonts w:ascii="Trebuchet MS" w:hAnsi="Trebuchet MS"/>
              <w:sz w:val="22"/>
              <w:szCs w:val="22"/>
              <w:lang w:val="en-CA"/>
            </w:rPr>
            <w:t>Thousand Oaks</w:t>
          </w:r>
        </w:smartTag>
        <w:r w:rsidRPr="009932FD">
          <w:rPr>
            <w:rFonts w:ascii="Trebuchet MS" w:hAnsi="Trebuchet MS"/>
            <w:sz w:val="22"/>
            <w:szCs w:val="22"/>
            <w:lang w:val="en-CA"/>
          </w:rPr>
          <w:t xml:space="preserve">, </w:t>
        </w:r>
        <w:smartTag w:uri="urn:schemas-microsoft-com:office:smarttags" w:element="State">
          <w:r w:rsidRPr="009932FD">
            <w:rPr>
              <w:rFonts w:ascii="Trebuchet MS" w:hAnsi="Trebuchet MS"/>
              <w:sz w:val="22"/>
              <w:szCs w:val="22"/>
              <w:lang w:val="en-CA"/>
            </w:rPr>
            <w:t>California</w:t>
          </w:r>
        </w:smartTag>
        <w:r w:rsidRPr="009932FD">
          <w:rPr>
            <w:rFonts w:ascii="Trebuchet MS" w:hAnsi="Trebuchet MS"/>
            <w:sz w:val="22"/>
            <w:szCs w:val="22"/>
            <w:lang w:val="en-CA"/>
          </w:rPr>
          <w:t xml:space="preserve">, </w:t>
        </w:r>
        <w:smartTag w:uri="urn:schemas-microsoft-com:office:smarttags" w:element="country-region">
          <w:r w:rsidRPr="009932FD">
            <w:rPr>
              <w:rFonts w:ascii="Trebuchet MS" w:hAnsi="Trebuchet MS"/>
              <w:sz w:val="22"/>
              <w:szCs w:val="22"/>
              <w:lang w:val="en-CA"/>
            </w:rPr>
            <w:t>USA</w:t>
          </w:r>
        </w:smartTag>
      </w:smartTag>
      <w:r w:rsidRPr="009932FD">
        <w:rPr>
          <w:rFonts w:ascii="Trebuchet MS" w:hAnsi="Trebuchet MS"/>
          <w:sz w:val="22"/>
          <w:szCs w:val="22"/>
          <w:lang w:val="en-CA"/>
        </w:rPr>
        <w:t>: Sage Publications.</w:t>
      </w:r>
    </w:p>
    <w:p w:rsidR="009932FD" w:rsidRPr="009932FD" w:rsidRDefault="009932FD" w:rsidP="009932FD">
      <w:pPr>
        <w:ind w:left="624" w:hanging="624"/>
        <w:rPr>
          <w:rFonts w:ascii="Trebuchet MS" w:hAnsi="Trebuchet MS"/>
          <w:sz w:val="22"/>
          <w:szCs w:val="22"/>
          <w:lang w:val="en-CA"/>
        </w:rPr>
      </w:pPr>
      <w:r w:rsidRPr="009932FD">
        <w:rPr>
          <w:rFonts w:ascii="Trebuchet MS" w:hAnsi="Trebuchet MS"/>
          <w:sz w:val="22"/>
          <w:szCs w:val="22"/>
          <w:lang w:val="en-CA"/>
        </w:rPr>
        <w:t xml:space="preserve">Andrews, J.G., &amp; Phillips R. D. (Eds.). (2005). Aging and place: Perspectives, Policy, Practice. New-York: Routledge, Taylor &amp; Francis Group. </w:t>
      </w:r>
    </w:p>
    <w:p w:rsidR="009932FD" w:rsidRPr="009932FD" w:rsidRDefault="009932FD" w:rsidP="009932FD">
      <w:pPr>
        <w:ind w:left="624" w:hanging="624"/>
        <w:rPr>
          <w:rFonts w:ascii="Trebuchet MS" w:hAnsi="Trebuchet MS"/>
          <w:sz w:val="22"/>
          <w:szCs w:val="22"/>
          <w:lang w:val="en-CA"/>
        </w:rPr>
      </w:pPr>
      <w:r w:rsidRPr="009932FD">
        <w:rPr>
          <w:rFonts w:ascii="Trebuchet MS" w:hAnsi="Trebuchet MS"/>
          <w:sz w:val="22"/>
          <w:szCs w:val="22"/>
          <w:lang w:val="en-CA"/>
        </w:rPr>
        <w:t xml:space="preserve">Arber, S., Davidson, K., &amp; Ginn, J. (Eds.). (2003). Gender and aging: Changing roles and relationships. Maidenhead, </w:t>
      </w:r>
      <w:smartTag w:uri="urn:schemas-microsoft-com:office:smarttags" w:element="City">
        <w:smartTag w:uri="urn:schemas-microsoft-com:office:smarttags" w:element="place">
          <w:r w:rsidRPr="009932FD">
            <w:rPr>
              <w:rFonts w:ascii="Trebuchet MS" w:hAnsi="Trebuchet MS"/>
              <w:sz w:val="22"/>
              <w:szCs w:val="22"/>
              <w:lang w:val="en-CA"/>
            </w:rPr>
            <w:t>Philadelphia</w:t>
          </w:r>
        </w:smartTag>
      </w:smartTag>
      <w:r w:rsidRPr="009932FD">
        <w:rPr>
          <w:rFonts w:ascii="Trebuchet MS" w:hAnsi="Trebuchet MS"/>
          <w:sz w:val="22"/>
          <w:szCs w:val="22"/>
          <w:lang w:val="en-CA"/>
        </w:rPr>
        <w:t>: Open University Press.</w:t>
      </w:r>
    </w:p>
    <w:p w:rsidR="009932FD" w:rsidRPr="009932FD" w:rsidRDefault="009932FD" w:rsidP="009932FD">
      <w:pPr>
        <w:ind w:left="624" w:hanging="624"/>
        <w:rPr>
          <w:rFonts w:ascii="Trebuchet MS" w:hAnsi="Trebuchet MS"/>
          <w:sz w:val="22"/>
          <w:szCs w:val="22"/>
          <w:lang w:val="en-CA"/>
        </w:rPr>
      </w:pPr>
      <w:r w:rsidRPr="009932FD">
        <w:rPr>
          <w:rFonts w:ascii="Trebuchet MS" w:hAnsi="Trebuchet MS"/>
          <w:sz w:val="22"/>
          <w:szCs w:val="22"/>
          <w:lang w:val="en-CA"/>
        </w:rPr>
        <w:t xml:space="preserve">Birren, E. J., &amp; Schaie K. W. (Eds.). (2001). Handbook of the psychology of aging. </w:t>
      </w:r>
      <w:smartTag w:uri="urn:schemas-microsoft-com:office:smarttags" w:element="State">
        <w:smartTag w:uri="urn:schemas-microsoft-com:office:smarttags" w:element="place">
          <w:r w:rsidRPr="009932FD">
            <w:rPr>
              <w:rFonts w:ascii="Trebuchet MS" w:hAnsi="Trebuchet MS"/>
              <w:sz w:val="22"/>
              <w:szCs w:val="22"/>
              <w:lang w:val="en-CA"/>
            </w:rPr>
            <w:t>California</w:t>
          </w:r>
        </w:smartTag>
      </w:smartTag>
      <w:r w:rsidRPr="009932FD">
        <w:rPr>
          <w:rFonts w:ascii="Trebuchet MS" w:hAnsi="Trebuchet MS"/>
          <w:sz w:val="22"/>
          <w:szCs w:val="22"/>
          <w:lang w:val="en-CA"/>
        </w:rPr>
        <w:t xml:space="preserve">, </w:t>
      </w:r>
      <w:smartTag w:uri="urn:schemas-microsoft-com:office:smarttags" w:element="City">
        <w:smartTag w:uri="urn:schemas-microsoft-com:office:smarttags" w:element="place">
          <w:r w:rsidRPr="009932FD">
            <w:rPr>
              <w:rFonts w:ascii="Trebuchet MS" w:hAnsi="Trebuchet MS"/>
              <w:sz w:val="22"/>
              <w:szCs w:val="22"/>
              <w:lang w:val="en-CA"/>
            </w:rPr>
            <w:t>San Diego</w:t>
          </w:r>
        </w:smartTag>
      </w:smartTag>
      <w:r w:rsidRPr="009932FD">
        <w:rPr>
          <w:rFonts w:ascii="Trebuchet MS" w:hAnsi="Trebuchet MS"/>
          <w:sz w:val="22"/>
          <w:szCs w:val="22"/>
          <w:lang w:val="en-CA"/>
        </w:rPr>
        <w:t>: Academic Press.</w:t>
      </w:r>
    </w:p>
    <w:p w:rsidR="009932FD" w:rsidRPr="009932FD" w:rsidRDefault="009932FD" w:rsidP="009932FD">
      <w:pPr>
        <w:ind w:left="624" w:hanging="624"/>
        <w:rPr>
          <w:rFonts w:ascii="Trebuchet MS" w:hAnsi="Trebuchet MS"/>
          <w:sz w:val="22"/>
          <w:szCs w:val="22"/>
          <w:lang w:val="en-CA"/>
        </w:rPr>
      </w:pPr>
      <w:r w:rsidRPr="009932FD">
        <w:rPr>
          <w:rFonts w:ascii="Trebuchet MS" w:hAnsi="Trebuchet MS"/>
          <w:sz w:val="22"/>
          <w:szCs w:val="22"/>
          <w:lang w:val="en-CA"/>
        </w:rPr>
        <w:t>Carstensen, L.L., &amp; Hartel, C.R.(2006). When I’m 64. Committee on Aging Frontiers in Social Psychology, Personality, and Adult Developmental Psychology.Washington: The National Academies Press.</w:t>
      </w:r>
    </w:p>
    <w:p w:rsidR="009932FD" w:rsidRPr="009932FD" w:rsidRDefault="009932FD" w:rsidP="009932FD">
      <w:pPr>
        <w:ind w:left="624" w:hanging="624"/>
        <w:jc w:val="both"/>
        <w:rPr>
          <w:rFonts w:ascii="Trebuchet MS" w:hAnsi="Trebuchet MS"/>
          <w:sz w:val="22"/>
          <w:szCs w:val="22"/>
          <w:lang w:val="en-CA"/>
        </w:rPr>
      </w:pPr>
      <w:r w:rsidRPr="009932FD">
        <w:rPr>
          <w:rFonts w:ascii="Trebuchet MS" w:hAnsi="Trebuchet MS"/>
          <w:sz w:val="22"/>
          <w:szCs w:val="22"/>
          <w:lang w:val="en-CA"/>
        </w:rPr>
        <w:t xml:space="preserve">Cavanaugh, J. C., Blanchard-Fields, F. (2006). Adult development &amp; aging (5th Ed.). </w:t>
      </w:r>
      <w:smartTag w:uri="urn:schemas-microsoft-com:office:smarttags" w:element="place">
        <w:smartTag w:uri="urn:schemas-microsoft-com:office:smarttags" w:element="City">
          <w:r w:rsidRPr="009932FD">
            <w:rPr>
              <w:rFonts w:ascii="Trebuchet MS" w:hAnsi="Trebuchet MS"/>
              <w:sz w:val="22"/>
              <w:szCs w:val="22"/>
              <w:lang w:val="en-CA"/>
            </w:rPr>
            <w:t>Belmont</w:t>
          </w:r>
        </w:smartTag>
        <w:r w:rsidRPr="009932FD">
          <w:rPr>
            <w:rFonts w:ascii="Trebuchet MS" w:hAnsi="Trebuchet MS"/>
            <w:sz w:val="22"/>
            <w:szCs w:val="22"/>
            <w:lang w:val="en-CA"/>
          </w:rPr>
          <w:t xml:space="preserve">, </w:t>
        </w:r>
        <w:smartTag w:uri="urn:schemas-microsoft-com:office:smarttags" w:element="State">
          <w:r w:rsidRPr="009932FD">
            <w:rPr>
              <w:rFonts w:ascii="Trebuchet MS" w:hAnsi="Trebuchet MS"/>
              <w:sz w:val="22"/>
              <w:szCs w:val="22"/>
              <w:lang w:val="en-CA"/>
            </w:rPr>
            <w:t>CA</w:t>
          </w:r>
        </w:smartTag>
      </w:smartTag>
      <w:r w:rsidRPr="009932FD">
        <w:rPr>
          <w:rFonts w:ascii="Trebuchet MS" w:hAnsi="Trebuchet MS"/>
          <w:sz w:val="22"/>
          <w:szCs w:val="22"/>
          <w:lang w:val="en-CA"/>
        </w:rPr>
        <w:t>: Thompson learning.</w:t>
      </w:r>
    </w:p>
    <w:p w:rsidR="009932FD" w:rsidRPr="009932FD" w:rsidRDefault="009932FD" w:rsidP="009932FD">
      <w:pPr>
        <w:ind w:left="624" w:hanging="624"/>
        <w:jc w:val="both"/>
        <w:rPr>
          <w:rFonts w:ascii="Trebuchet MS" w:hAnsi="Trebuchet MS"/>
          <w:sz w:val="22"/>
          <w:szCs w:val="22"/>
          <w:lang w:val="fr-CA"/>
        </w:rPr>
      </w:pPr>
      <w:r w:rsidRPr="009932FD">
        <w:rPr>
          <w:rFonts w:ascii="Trebuchet MS" w:hAnsi="Trebuchet MS"/>
          <w:sz w:val="22"/>
          <w:szCs w:val="22"/>
          <w:lang w:val="en-CA"/>
        </w:rPr>
        <w:t xml:space="preserve"> Chappell, N., &amp; Penning, M. (2001). Sociology of Aging in </w:t>
      </w:r>
      <w:smartTag w:uri="urn:schemas-microsoft-com:office:smarttags" w:element="country-region">
        <w:smartTag w:uri="urn:schemas-microsoft-com:office:smarttags" w:element="place">
          <w:r w:rsidRPr="009932FD">
            <w:rPr>
              <w:rFonts w:ascii="Trebuchet MS" w:hAnsi="Trebuchet MS"/>
              <w:sz w:val="22"/>
              <w:szCs w:val="22"/>
              <w:lang w:val="en-CA"/>
            </w:rPr>
            <w:t>Canada</w:t>
          </w:r>
        </w:smartTag>
      </w:smartTag>
      <w:r w:rsidRPr="009932FD">
        <w:rPr>
          <w:rFonts w:ascii="Trebuchet MS" w:hAnsi="Trebuchet MS"/>
          <w:sz w:val="22"/>
          <w:szCs w:val="22"/>
          <w:lang w:val="en-CA"/>
        </w:rPr>
        <w:t xml:space="preserve">: Issues for the millennium. </w:t>
      </w:r>
      <w:r w:rsidRPr="009932FD">
        <w:rPr>
          <w:rFonts w:ascii="Trebuchet MS" w:hAnsi="Trebuchet MS"/>
          <w:sz w:val="22"/>
          <w:szCs w:val="22"/>
          <w:lang w:val="fr-CA"/>
        </w:rPr>
        <w:t>Canadian Journal on Aging/Revue canadienne du vieillissement, 20, suppl. 1, 82-110.</w:t>
      </w:r>
    </w:p>
    <w:p w:rsidR="009932FD" w:rsidRPr="009932FD" w:rsidRDefault="009932FD" w:rsidP="009932FD">
      <w:pPr>
        <w:ind w:left="624" w:hanging="624"/>
        <w:rPr>
          <w:rFonts w:ascii="Trebuchet MS" w:hAnsi="Trebuchet MS"/>
          <w:sz w:val="22"/>
          <w:szCs w:val="22"/>
          <w:lang w:val="en-CA"/>
        </w:rPr>
      </w:pPr>
      <w:r w:rsidRPr="00BC0E18">
        <w:rPr>
          <w:rFonts w:ascii="Trebuchet MS" w:hAnsi="Trebuchet MS"/>
          <w:sz w:val="22"/>
          <w:szCs w:val="22"/>
          <w:lang w:val="fr-CA"/>
        </w:rPr>
        <w:t xml:space="preserve">Chi, I., Chappell, L.N., &amp; Lubben, J. (2001). </w:t>
      </w:r>
      <w:r w:rsidRPr="009932FD">
        <w:rPr>
          <w:rFonts w:ascii="Trebuchet MS" w:hAnsi="Trebuchet MS"/>
          <w:sz w:val="22"/>
          <w:szCs w:val="22"/>
          <w:lang w:val="en-CA"/>
        </w:rPr>
        <w:t xml:space="preserve">Elderly Chinese in Pacific rim countries : Social support and integration. </w:t>
      </w:r>
      <w:smartTag w:uri="urn:schemas-microsoft-com:office:smarttags" w:element="place">
        <w:r w:rsidRPr="009932FD">
          <w:rPr>
            <w:rFonts w:ascii="Trebuchet MS" w:hAnsi="Trebuchet MS"/>
            <w:sz w:val="22"/>
            <w:szCs w:val="22"/>
            <w:lang w:val="en-CA"/>
          </w:rPr>
          <w:t>Hong Kong</w:t>
        </w:r>
      </w:smartTag>
      <w:r w:rsidRPr="009932FD">
        <w:rPr>
          <w:rFonts w:ascii="Trebuchet MS" w:hAnsi="Trebuchet MS"/>
          <w:sz w:val="22"/>
          <w:szCs w:val="22"/>
          <w:lang w:val="en-CA"/>
        </w:rPr>
        <w:t xml:space="preserve">: </w:t>
      </w:r>
      <w:smartTag w:uri="urn:schemas-microsoft-com:office:smarttags" w:element="place">
        <w:smartTag w:uri="urn:schemas-microsoft-com:office:smarttags" w:element="PlaceName">
          <w:r w:rsidRPr="009932FD">
            <w:rPr>
              <w:rFonts w:ascii="Trebuchet MS" w:hAnsi="Trebuchet MS"/>
              <w:sz w:val="22"/>
              <w:szCs w:val="22"/>
              <w:lang w:val="en-CA"/>
            </w:rPr>
            <w:t>Hong Kong</w:t>
          </w:r>
        </w:smartTag>
        <w:r w:rsidRPr="009932FD">
          <w:rPr>
            <w:rFonts w:ascii="Trebuchet MS" w:hAnsi="Trebuchet MS"/>
            <w:sz w:val="22"/>
            <w:szCs w:val="22"/>
            <w:lang w:val="en-CA"/>
          </w:rPr>
          <w:t xml:space="preserve"> </w:t>
        </w:r>
        <w:smartTag w:uri="urn:schemas-microsoft-com:office:smarttags" w:element="PlaceType">
          <w:r w:rsidRPr="009932FD">
            <w:rPr>
              <w:rFonts w:ascii="Trebuchet MS" w:hAnsi="Trebuchet MS"/>
              <w:sz w:val="22"/>
              <w:szCs w:val="22"/>
              <w:lang w:val="en-CA"/>
            </w:rPr>
            <w:t>University</w:t>
          </w:r>
        </w:smartTag>
      </w:smartTag>
      <w:r w:rsidRPr="009932FD">
        <w:rPr>
          <w:rFonts w:ascii="Trebuchet MS" w:hAnsi="Trebuchet MS"/>
          <w:sz w:val="22"/>
          <w:szCs w:val="22"/>
          <w:lang w:val="en-CA"/>
        </w:rPr>
        <w:t xml:space="preserve"> Press.</w:t>
      </w:r>
    </w:p>
    <w:p w:rsidR="009932FD" w:rsidRPr="009932FD" w:rsidRDefault="009932FD" w:rsidP="009932FD">
      <w:pPr>
        <w:ind w:left="624" w:hanging="624"/>
        <w:rPr>
          <w:rFonts w:ascii="Trebuchet MS" w:hAnsi="Trebuchet MS"/>
          <w:sz w:val="22"/>
          <w:szCs w:val="22"/>
          <w:lang w:val="en-CA"/>
        </w:rPr>
      </w:pPr>
      <w:r w:rsidRPr="009932FD">
        <w:rPr>
          <w:rFonts w:ascii="Trebuchet MS" w:hAnsi="Trebuchet MS"/>
          <w:sz w:val="22"/>
          <w:szCs w:val="22"/>
          <w:lang w:val="en-CA"/>
        </w:rPr>
        <w:t>Cicirelli, G. V. (2002). Older Adults’ view on death. New-York: Springer Publishing Company.</w:t>
      </w:r>
    </w:p>
    <w:p w:rsidR="009932FD" w:rsidRPr="009932FD" w:rsidRDefault="009932FD" w:rsidP="009932FD">
      <w:pPr>
        <w:ind w:left="624" w:hanging="624"/>
        <w:rPr>
          <w:rFonts w:ascii="Trebuchet MS" w:hAnsi="Trebuchet MS"/>
          <w:sz w:val="22"/>
          <w:szCs w:val="22"/>
          <w:lang w:val="en-CA"/>
        </w:rPr>
      </w:pPr>
      <w:r w:rsidRPr="009932FD">
        <w:rPr>
          <w:rFonts w:ascii="Trebuchet MS" w:hAnsi="Trebuchet MS"/>
          <w:sz w:val="22"/>
          <w:szCs w:val="22"/>
          <w:lang w:val="en-CA"/>
        </w:rPr>
        <w:t xml:space="preserve">Daatland, O. S., &amp; Biggs, S. (Eds.). (2004). Aging and diversity. </w:t>
      </w:r>
      <w:smartTag w:uri="urn:schemas-microsoft-com:office:smarttags" w:element="country-region">
        <w:smartTag w:uri="urn:schemas-microsoft-com:office:smarttags" w:element="place">
          <w:r w:rsidRPr="009932FD">
            <w:rPr>
              <w:rFonts w:ascii="Trebuchet MS" w:hAnsi="Trebuchet MS"/>
              <w:sz w:val="22"/>
              <w:szCs w:val="22"/>
              <w:lang w:val="en-CA"/>
            </w:rPr>
            <w:t>Great Britain</w:t>
          </w:r>
        </w:smartTag>
      </w:smartTag>
      <w:r w:rsidRPr="009932FD">
        <w:rPr>
          <w:rFonts w:ascii="Trebuchet MS" w:hAnsi="Trebuchet MS"/>
          <w:sz w:val="22"/>
          <w:szCs w:val="22"/>
          <w:lang w:val="en-CA"/>
        </w:rPr>
        <w:t>: Policy Press.</w:t>
      </w:r>
    </w:p>
    <w:p w:rsidR="009932FD" w:rsidRPr="009932FD" w:rsidRDefault="009932FD" w:rsidP="009932FD">
      <w:pPr>
        <w:ind w:left="624" w:hanging="624"/>
        <w:rPr>
          <w:rFonts w:ascii="Trebuchet MS" w:hAnsi="Trebuchet MS"/>
          <w:sz w:val="22"/>
          <w:szCs w:val="22"/>
          <w:lang w:val="en-CA"/>
        </w:rPr>
      </w:pPr>
      <w:r w:rsidRPr="009932FD">
        <w:rPr>
          <w:rFonts w:ascii="Trebuchet MS" w:hAnsi="Trebuchet MS"/>
          <w:sz w:val="22"/>
          <w:szCs w:val="22"/>
          <w:lang w:val="en-CA"/>
        </w:rPr>
        <w:t>Gelfand, E. D. (2006). The aging network (6th ed.). New-York: Springer Publishing Company.</w:t>
      </w:r>
    </w:p>
    <w:p w:rsidR="009932FD" w:rsidRPr="009932FD" w:rsidRDefault="009932FD" w:rsidP="009932FD">
      <w:pPr>
        <w:ind w:left="624" w:hanging="624"/>
        <w:jc w:val="both"/>
        <w:rPr>
          <w:rFonts w:ascii="Trebuchet MS" w:hAnsi="Trebuchet MS"/>
          <w:sz w:val="22"/>
          <w:szCs w:val="22"/>
          <w:lang w:val="en-CA"/>
        </w:rPr>
      </w:pPr>
      <w:r w:rsidRPr="009932FD">
        <w:rPr>
          <w:rFonts w:ascii="Trebuchet MS" w:hAnsi="Trebuchet MS"/>
          <w:sz w:val="22"/>
          <w:szCs w:val="22"/>
          <w:lang w:val="en-CA"/>
        </w:rPr>
        <w:t xml:space="preserve">Hooyman, N., &amp; Kiyak, H. A. (1999). Social gerontology: A multidisciplinary perspective. </w:t>
      </w:r>
      <w:smartTag w:uri="urn:schemas-microsoft-com:office:smarttags" w:element="City">
        <w:smartTag w:uri="urn:schemas-microsoft-com:office:smarttags" w:element="place">
          <w:r w:rsidRPr="009932FD">
            <w:rPr>
              <w:rFonts w:ascii="Trebuchet MS" w:hAnsi="Trebuchet MS"/>
              <w:sz w:val="22"/>
              <w:szCs w:val="22"/>
              <w:lang w:val="en-CA"/>
            </w:rPr>
            <w:t>Boston</w:t>
          </w:r>
        </w:smartTag>
      </w:smartTag>
      <w:r w:rsidRPr="009932FD">
        <w:rPr>
          <w:rFonts w:ascii="Trebuchet MS" w:hAnsi="Trebuchet MS"/>
          <w:sz w:val="22"/>
          <w:szCs w:val="22"/>
          <w:lang w:val="en-CA"/>
        </w:rPr>
        <w:t>: Allyn and Bacon.</w:t>
      </w:r>
    </w:p>
    <w:p w:rsidR="009932FD" w:rsidRPr="009932FD" w:rsidRDefault="009932FD" w:rsidP="009932FD">
      <w:pPr>
        <w:ind w:left="624" w:hanging="624"/>
        <w:rPr>
          <w:rFonts w:ascii="Trebuchet MS" w:hAnsi="Trebuchet MS"/>
          <w:sz w:val="22"/>
          <w:szCs w:val="22"/>
          <w:lang w:val="en-CA"/>
        </w:rPr>
      </w:pPr>
      <w:r w:rsidRPr="009932FD">
        <w:rPr>
          <w:rFonts w:ascii="Trebuchet MS" w:hAnsi="Trebuchet MS"/>
          <w:sz w:val="22"/>
          <w:szCs w:val="22"/>
          <w:lang w:val="en-CA"/>
        </w:rPr>
        <w:t>Lindauer, S. M. (2003). Aging, creativity, and art: A positive perspective on late-life development. New-york: Kluwer Academic/ Plenium publishers.</w:t>
      </w:r>
    </w:p>
    <w:p w:rsidR="009932FD" w:rsidRPr="009932FD" w:rsidRDefault="009932FD" w:rsidP="009932FD">
      <w:pPr>
        <w:ind w:left="624" w:hanging="624"/>
        <w:rPr>
          <w:rFonts w:ascii="Trebuchet MS" w:hAnsi="Trebuchet MS"/>
          <w:sz w:val="22"/>
          <w:szCs w:val="22"/>
          <w:lang w:val="en-CA"/>
        </w:rPr>
      </w:pPr>
      <w:r w:rsidRPr="009932FD">
        <w:rPr>
          <w:rFonts w:ascii="Trebuchet MS" w:hAnsi="Trebuchet MS"/>
          <w:sz w:val="22"/>
          <w:szCs w:val="22"/>
          <w:lang w:val="en-CA"/>
        </w:rPr>
        <w:t xml:space="preserve">Maltby, T., De Vroom, B., Mirabile, M. L., Overbye, E. (2004). Aging and the transition to retirement: A comparative analysis of European welfare states. </w:t>
      </w:r>
      <w:smartTag w:uri="urn:schemas-microsoft-com:office:smarttags" w:element="City">
        <w:smartTag w:uri="urn:schemas-microsoft-com:office:smarttags" w:element="place">
          <w:r w:rsidRPr="009932FD">
            <w:rPr>
              <w:rFonts w:ascii="Trebuchet MS" w:hAnsi="Trebuchet MS"/>
              <w:sz w:val="22"/>
              <w:szCs w:val="22"/>
              <w:lang w:val="en-CA"/>
            </w:rPr>
            <w:t>Burlington</w:t>
          </w:r>
        </w:smartTag>
      </w:smartTag>
      <w:r w:rsidRPr="009932FD">
        <w:rPr>
          <w:rFonts w:ascii="Trebuchet MS" w:hAnsi="Trebuchet MS"/>
          <w:sz w:val="22"/>
          <w:szCs w:val="22"/>
          <w:lang w:val="en-CA"/>
        </w:rPr>
        <w:t xml:space="preserve">: Ashgate Publishing Company. </w:t>
      </w:r>
    </w:p>
    <w:p w:rsidR="009932FD" w:rsidRPr="009932FD" w:rsidRDefault="009932FD" w:rsidP="009932FD">
      <w:pPr>
        <w:ind w:left="624" w:hanging="624"/>
        <w:rPr>
          <w:rFonts w:ascii="Trebuchet MS" w:hAnsi="Trebuchet MS"/>
          <w:sz w:val="22"/>
          <w:szCs w:val="22"/>
          <w:lang w:val="en-CA"/>
        </w:rPr>
      </w:pPr>
      <w:r w:rsidRPr="009932FD">
        <w:rPr>
          <w:rFonts w:ascii="Trebuchet MS" w:hAnsi="Trebuchet MS"/>
          <w:sz w:val="22"/>
          <w:szCs w:val="22"/>
          <w:lang w:val="en-CA"/>
        </w:rPr>
        <w:t>Novak, M. (2006). Aging and society: A Canadian Perspective (5th Ed.).</w:t>
      </w:r>
      <w:smartTag w:uri="urn:schemas-microsoft-com:office:smarttags" w:element="place">
        <w:r w:rsidRPr="009932FD">
          <w:rPr>
            <w:rFonts w:ascii="Trebuchet MS" w:hAnsi="Trebuchet MS"/>
            <w:sz w:val="22"/>
            <w:szCs w:val="22"/>
            <w:lang w:val="en-CA"/>
          </w:rPr>
          <w:t>Scarborough</w:t>
        </w:r>
      </w:smartTag>
      <w:r w:rsidRPr="009932FD">
        <w:rPr>
          <w:rFonts w:ascii="Trebuchet MS" w:hAnsi="Trebuchet MS"/>
          <w:sz w:val="22"/>
          <w:szCs w:val="22"/>
          <w:lang w:val="en-CA"/>
        </w:rPr>
        <w:t>, On: Nelson.</w:t>
      </w:r>
    </w:p>
    <w:p w:rsidR="009932FD" w:rsidRPr="009932FD" w:rsidRDefault="009932FD" w:rsidP="009932FD">
      <w:pPr>
        <w:ind w:left="624" w:hanging="624"/>
        <w:rPr>
          <w:rFonts w:ascii="Trebuchet MS" w:hAnsi="Trebuchet MS"/>
          <w:sz w:val="22"/>
          <w:szCs w:val="22"/>
          <w:lang w:val="en-CA"/>
        </w:rPr>
      </w:pPr>
      <w:r w:rsidRPr="009932FD">
        <w:rPr>
          <w:rFonts w:ascii="Trebuchet MS" w:hAnsi="Trebuchet MS"/>
          <w:sz w:val="22"/>
          <w:szCs w:val="22"/>
          <w:lang w:val="en-CA"/>
        </w:rPr>
        <w:t xml:space="preserve">Schlossberg, K.N. (Ed.)(2004). Retire smart, retire happy: Finding your true path in life. </w:t>
      </w:r>
      <w:smartTag w:uri="urn:schemas-microsoft-com:office:smarttags" w:element="place">
        <w:smartTag w:uri="urn:schemas-microsoft-com:office:smarttags" w:element="City">
          <w:r w:rsidRPr="009932FD">
            <w:rPr>
              <w:rFonts w:ascii="Trebuchet MS" w:hAnsi="Trebuchet MS"/>
              <w:sz w:val="22"/>
              <w:szCs w:val="22"/>
              <w:lang w:val="en-CA"/>
            </w:rPr>
            <w:t>Washington</w:t>
          </w:r>
        </w:smartTag>
        <w:r w:rsidRPr="009932FD">
          <w:rPr>
            <w:rFonts w:ascii="Trebuchet MS" w:hAnsi="Trebuchet MS"/>
            <w:sz w:val="22"/>
            <w:szCs w:val="22"/>
            <w:lang w:val="en-CA"/>
          </w:rPr>
          <w:t xml:space="preserve">, </w:t>
        </w:r>
        <w:smartTag w:uri="urn:schemas-microsoft-com:office:smarttags" w:element="State">
          <w:r w:rsidRPr="009932FD">
            <w:rPr>
              <w:rFonts w:ascii="Trebuchet MS" w:hAnsi="Trebuchet MS"/>
              <w:sz w:val="22"/>
              <w:szCs w:val="22"/>
              <w:lang w:val="en-CA"/>
            </w:rPr>
            <w:t>DC</w:t>
          </w:r>
        </w:smartTag>
      </w:smartTag>
      <w:r w:rsidRPr="009932FD">
        <w:rPr>
          <w:rFonts w:ascii="Trebuchet MS" w:hAnsi="Trebuchet MS"/>
          <w:sz w:val="22"/>
          <w:szCs w:val="22"/>
          <w:lang w:val="en-CA"/>
        </w:rPr>
        <w:t>: American Psychological Association.</w:t>
      </w:r>
    </w:p>
    <w:p w:rsidR="009932FD" w:rsidRPr="009932FD" w:rsidRDefault="009932FD" w:rsidP="009932FD">
      <w:pPr>
        <w:ind w:left="624" w:hanging="624"/>
        <w:rPr>
          <w:rFonts w:ascii="Trebuchet MS" w:hAnsi="Trebuchet MS"/>
          <w:sz w:val="22"/>
          <w:szCs w:val="22"/>
          <w:lang w:val="en-CA"/>
        </w:rPr>
      </w:pPr>
      <w:r w:rsidRPr="009932FD">
        <w:rPr>
          <w:rFonts w:ascii="Trebuchet MS" w:hAnsi="Trebuchet MS"/>
          <w:sz w:val="22"/>
          <w:szCs w:val="22"/>
          <w:lang w:val="en-CA"/>
        </w:rPr>
        <w:t>Sherlock-Lloyd, P. (2004). Living Longer. New-York: Zed Books.</w:t>
      </w:r>
    </w:p>
    <w:p w:rsidR="009932FD" w:rsidRPr="009932FD" w:rsidRDefault="009932FD" w:rsidP="009932FD">
      <w:pPr>
        <w:ind w:left="624" w:hanging="624"/>
        <w:rPr>
          <w:rFonts w:ascii="Trebuchet MS" w:hAnsi="Trebuchet MS"/>
          <w:sz w:val="22"/>
          <w:szCs w:val="22"/>
          <w:lang w:val="en-CA"/>
        </w:rPr>
      </w:pPr>
      <w:r w:rsidRPr="009932FD">
        <w:rPr>
          <w:rFonts w:ascii="Trebuchet MS" w:hAnsi="Trebuchet MS"/>
          <w:sz w:val="22"/>
          <w:szCs w:val="22"/>
          <w:lang w:val="en-CA"/>
        </w:rPr>
        <w:t xml:space="preserve">Whitbourne-Krauss, S. (2008). Adult development and aging: Biopsychosocial perspectives (3rd Ed.). </w:t>
      </w:r>
      <w:smartTag w:uri="urn:schemas-microsoft-com:office:smarttags" w:element="country-region">
        <w:smartTag w:uri="urn:schemas-microsoft-com:office:smarttags" w:element="place">
          <w:r w:rsidRPr="009932FD">
            <w:rPr>
              <w:rFonts w:ascii="Trebuchet MS" w:hAnsi="Trebuchet MS"/>
              <w:sz w:val="22"/>
              <w:szCs w:val="22"/>
              <w:lang w:val="en-CA"/>
            </w:rPr>
            <w:t>Australia</w:t>
          </w:r>
        </w:smartTag>
      </w:smartTag>
      <w:r w:rsidRPr="009932FD">
        <w:rPr>
          <w:rFonts w:ascii="Trebuchet MS" w:hAnsi="Trebuchet MS"/>
          <w:sz w:val="22"/>
          <w:szCs w:val="22"/>
          <w:lang w:val="en-CA"/>
        </w:rPr>
        <w:t xml:space="preserve">: John Wiley and Sons. </w:t>
      </w:r>
    </w:p>
    <w:p w:rsidR="009932FD" w:rsidRPr="009932FD" w:rsidRDefault="009932FD" w:rsidP="009932FD">
      <w:pPr>
        <w:ind w:left="624" w:hanging="624"/>
        <w:rPr>
          <w:rFonts w:ascii="Trebuchet MS" w:hAnsi="Trebuchet MS"/>
          <w:sz w:val="22"/>
          <w:szCs w:val="22"/>
          <w:lang w:val="en-CA"/>
        </w:rPr>
      </w:pPr>
      <w:r w:rsidRPr="009932FD">
        <w:rPr>
          <w:rFonts w:ascii="Trebuchet MS" w:hAnsi="Trebuchet MS"/>
          <w:sz w:val="22"/>
          <w:szCs w:val="22"/>
          <w:lang w:val="en-CA"/>
        </w:rPr>
        <w:t xml:space="preserve">Wise, A. D. (Ed.). (2005). Analyses in the economics of aging. </w:t>
      </w:r>
      <w:smartTag w:uri="urn:schemas-microsoft-com:office:smarttags" w:element="City">
        <w:smartTag w:uri="urn:schemas-microsoft-com:office:smarttags" w:element="place">
          <w:r w:rsidRPr="009932FD">
            <w:rPr>
              <w:rFonts w:ascii="Trebuchet MS" w:hAnsi="Trebuchet MS"/>
              <w:sz w:val="22"/>
              <w:szCs w:val="22"/>
              <w:lang w:val="en-CA"/>
            </w:rPr>
            <w:t>Chicago</w:t>
          </w:r>
        </w:smartTag>
      </w:smartTag>
      <w:r w:rsidRPr="009932FD">
        <w:rPr>
          <w:rFonts w:ascii="Trebuchet MS" w:hAnsi="Trebuchet MS"/>
          <w:sz w:val="22"/>
          <w:szCs w:val="22"/>
          <w:lang w:val="en-CA"/>
        </w:rPr>
        <w:t xml:space="preserve">: The </w:t>
      </w:r>
      <w:smartTag w:uri="urn:schemas-microsoft-com:office:smarttags" w:element="place">
        <w:smartTag w:uri="urn:schemas-microsoft-com:office:smarttags" w:element="PlaceType">
          <w:r w:rsidRPr="009932FD">
            <w:rPr>
              <w:rFonts w:ascii="Trebuchet MS" w:hAnsi="Trebuchet MS"/>
              <w:sz w:val="22"/>
              <w:szCs w:val="22"/>
              <w:lang w:val="en-CA"/>
            </w:rPr>
            <w:t>University</w:t>
          </w:r>
        </w:smartTag>
        <w:r w:rsidRPr="009932FD">
          <w:rPr>
            <w:rFonts w:ascii="Trebuchet MS" w:hAnsi="Trebuchet MS"/>
            <w:sz w:val="22"/>
            <w:szCs w:val="22"/>
            <w:lang w:val="en-CA"/>
          </w:rPr>
          <w:t xml:space="preserve"> of </w:t>
        </w:r>
        <w:smartTag w:uri="urn:schemas-microsoft-com:office:smarttags" w:element="PlaceName">
          <w:r w:rsidRPr="009932FD">
            <w:rPr>
              <w:rFonts w:ascii="Trebuchet MS" w:hAnsi="Trebuchet MS"/>
              <w:sz w:val="22"/>
              <w:szCs w:val="22"/>
              <w:lang w:val="en-CA"/>
            </w:rPr>
            <w:t>Chicago</w:t>
          </w:r>
        </w:smartTag>
      </w:smartTag>
      <w:r w:rsidRPr="009932FD">
        <w:rPr>
          <w:rFonts w:ascii="Trebuchet MS" w:hAnsi="Trebuchet MS"/>
          <w:sz w:val="22"/>
          <w:szCs w:val="22"/>
          <w:lang w:val="en-CA"/>
        </w:rPr>
        <w:t xml:space="preserve"> Press.</w:t>
      </w:r>
      <w:r w:rsidRPr="009932FD">
        <w:rPr>
          <w:rFonts w:ascii="Trebuchet MS" w:hAnsi="Trebuchet MS"/>
          <w:sz w:val="22"/>
          <w:szCs w:val="22"/>
          <w:lang w:val="en-CA"/>
        </w:rPr>
        <w:br/>
      </w:r>
    </w:p>
    <w:p w:rsidR="009932FD" w:rsidRPr="009932FD" w:rsidRDefault="009932FD" w:rsidP="009932FD">
      <w:pPr>
        <w:ind w:left="624" w:hanging="624"/>
        <w:rPr>
          <w:rFonts w:ascii="Trebuchet MS" w:hAnsi="Trebuchet MS"/>
          <w:sz w:val="22"/>
          <w:szCs w:val="22"/>
          <w:lang w:val="en-CA"/>
        </w:rPr>
        <w:sectPr w:rsidR="009932FD" w:rsidRPr="009932FD" w:rsidSect="007D41DD">
          <w:headerReference w:type="default" r:id="rId13"/>
          <w:footerReference w:type="default" r:id="rId14"/>
          <w:pgSz w:w="12240" w:h="15840"/>
          <w:pgMar w:top="720" w:right="1440" w:bottom="720" w:left="1440" w:header="720" w:footer="720" w:gutter="0"/>
          <w:cols w:space="720"/>
          <w:docGrid w:linePitch="360"/>
        </w:sectPr>
      </w:pPr>
    </w:p>
    <w:p w:rsidR="009932FD" w:rsidRPr="009932FD" w:rsidRDefault="009932FD" w:rsidP="009932FD">
      <w:pPr>
        <w:tabs>
          <w:tab w:val="left" w:pos="540"/>
        </w:tabs>
        <w:rPr>
          <w:rFonts w:ascii="Trebuchet MS" w:hAnsi="Trebuchet MS"/>
          <w:sz w:val="22"/>
          <w:szCs w:val="22"/>
          <w:lang w:val="en-CA"/>
        </w:rPr>
      </w:pPr>
      <w:r w:rsidRPr="009932FD">
        <w:rPr>
          <w:rFonts w:ascii="Trebuchet MS" w:hAnsi="Trebuchet MS"/>
          <w:b/>
          <w:sz w:val="22"/>
          <w:szCs w:val="22"/>
          <w:u w:val="single"/>
          <w:lang w:val="en-CA"/>
        </w:rPr>
        <w:lastRenderedPageBreak/>
        <w:t>Special readings:</w:t>
      </w:r>
      <w:r w:rsidRPr="009932FD">
        <w:rPr>
          <w:rFonts w:ascii="Trebuchet MS" w:hAnsi="Trebuchet MS"/>
          <w:sz w:val="22"/>
          <w:szCs w:val="22"/>
          <w:lang w:val="en-CA"/>
        </w:rPr>
        <w:t xml:space="preserve"> The Gerontologist, The Journals of Gerontology, Psychology and Aging, Canadian Journal on Aging.</w:t>
      </w:r>
    </w:p>
    <w:p w:rsidR="009932FD" w:rsidRPr="009932FD" w:rsidRDefault="009932FD" w:rsidP="009932FD">
      <w:pPr>
        <w:tabs>
          <w:tab w:val="left" w:pos="540"/>
        </w:tabs>
        <w:rPr>
          <w:rFonts w:ascii="Trebuchet MS" w:hAnsi="Trebuchet MS"/>
          <w:sz w:val="22"/>
          <w:szCs w:val="22"/>
          <w:u w:val="single"/>
          <w:lang w:val="en-CA"/>
        </w:rPr>
      </w:pPr>
    </w:p>
    <w:p w:rsidR="009932FD" w:rsidRPr="009932FD" w:rsidRDefault="009932FD" w:rsidP="009932FD">
      <w:pPr>
        <w:tabs>
          <w:tab w:val="left" w:pos="540"/>
        </w:tabs>
        <w:rPr>
          <w:rFonts w:ascii="Trebuchet MS" w:hAnsi="Trebuchet MS"/>
          <w:b/>
          <w:sz w:val="22"/>
          <w:szCs w:val="22"/>
          <w:lang w:val="en-CA"/>
        </w:rPr>
      </w:pPr>
      <w:r w:rsidRPr="009932FD">
        <w:rPr>
          <w:rFonts w:ascii="Trebuchet MS" w:hAnsi="Trebuchet MS"/>
          <w:b/>
          <w:sz w:val="22"/>
          <w:szCs w:val="22"/>
          <w:u w:val="single"/>
          <w:lang w:val="en-CA"/>
        </w:rPr>
        <w:t>Web Sites</w:t>
      </w:r>
      <w:r w:rsidRPr="009932FD">
        <w:rPr>
          <w:rFonts w:ascii="Trebuchet MS" w:hAnsi="Trebuchet MS"/>
          <w:b/>
          <w:sz w:val="22"/>
          <w:szCs w:val="22"/>
          <w:lang w:val="en-CA"/>
        </w:rPr>
        <w:t xml:space="preserve">: </w:t>
      </w:r>
    </w:p>
    <w:p w:rsidR="009932FD" w:rsidRPr="009932FD" w:rsidRDefault="009932FD" w:rsidP="009932FD">
      <w:pPr>
        <w:tabs>
          <w:tab w:val="left" w:pos="540"/>
        </w:tabs>
        <w:rPr>
          <w:rFonts w:ascii="Trebuchet MS" w:hAnsi="Trebuchet MS"/>
          <w:sz w:val="22"/>
          <w:szCs w:val="22"/>
          <w:lang w:val="en-CA"/>
        </w:rPr>
        <w:sectPr w:rsidR="009932FD" w:rsidRPr="009932FD" w:rsidSect="007D41DD">
          <w:type w:val="continuous"/>
          <w:pgSz w:w="12240" w:h="15840" w:code="1"/>
          <w:pgMar w:top="720" w:right="1440" w:bottom="720" w:left="1440" w:header="720" w:footer="720" w:gutter="0"/>
          <w:cols w:space="720"/>
          <w:docGrid w:linePitch="360"/>
        </w:sectPr>
      </w:pPr>
    </w:p>
    <w:p w:rsidR="009932FD" w:rsidRDefault="009932FD" w:rsidP="009932FD">
      <w:pPr>
        <w:tabs>
          <w:tab w:val="left" w:pos="540"/>
        </w:tabs>
        <w:rPr>
          <w:rFonts w:ascii="Trebuchet MS" w:hAnsi="Trebuchet MS"/>
          <w:sz w:val="22"/>
          <w:szCs w:val="22"/>
          <w:lang w:val="en-CA"/>
        </w:rPr>
      </w:pPr>
      <w:r w:rsidRPr="009932FD">
        <w:rPr>
          <w:rFonts w:ascii="Trebuchet MS" w:hAnsi="Trebuchet MS"/>
          <w:sz w:val="22"/>
          <w:szCs w:val="22"/>
          <w:lang w:val="en-CA"/>
        </w:rPr>
        <w:lastRenderedPageBreak/>
        <w:t xml:space="preserve">Statistics </w:t>
      </w:r>
      <w:smartTag w:uri="urn:schemas-microsoft-com:office:smarttags" w:element="country-region">
        <w:smartTag w:uri="urn:schemas-microsoft-com:office:smarttags" w:element="place">
          <w:r w:rsidRPr="009932FD">
            <w:rPr>
              <w:rFonts w:ascii="Trebuchet MS" w:hAnsi="Trebuchet MS"/>
              <w:sz w:val="22"/>
              <w:szCs w:val="22"/>
              <w:lang w:val="en-CA"/>
            </w:rPr>
            <w:t>Canada</w:t>
          </w:r>
        </w:smartTag>
      </w:smartTag>
      <w:r w:rsidRPr="009932FD">
        <w:rPr>
          <w:rFonts w:ascii="Trebuchet MS" w:hAnsi="Trebuchet MS"/>
          <w:sz w:val="22"/>
          <w:szCs w:val="22"/>
          <w:lang w:val="en-CA"/>
        </w:rPr>
        <w:t xml:space="preserve"> - </w:t>
      </w:r>
      <w:hyperlink r:id="rId15" w:history="1">
        <w:r w:rsidRPr="009932FD">
          <w:rPr>
            <w:sz w:val="22"/>
            <w:szCs w:val="22"/>
          </w:rPr>
          <w:t>www.statcan.ca</w:t>
        </w:r>
      </w:hyperlink>
      <w:r w:rsidRPr="009932FD">
        <w:rPr>
          <w:rFonts w:ascii="Trebuchet MS" w:hAnsi="Trebuchet MS"/>
          <w:sz w:val="22"/>
          <w:szCs w:val="22"/>
          <w:lang w:val="en-CA"/>
        </w:rPr>
        <w:t xml:space="preserve">                                                         </w:t>
      </w:r>
    </w:p>
    <w:p w:rsidR="009932FD" w:rsidRPr="009932FD" w:rsidRDefault="009932FD" w:rsidP="009932FD">
      <w:pPr>
        <w:tabs>
          <w:tab w:val="left" w:pos="540"/>
        </w:tabs>
        <w:rPr>
          <w:rFonts w:ascii="Trebuchet MS" w:hAnsi="Trebuchet MS"/>
          <w:sz w:val="22"/>
          <w:szCs w:val="22"/>
          <w:lang w:val="en-CA"/>
        </w:rPr>
      </w:pPr>
      <w:r w:rsidRPr="009932FD">
        <w:rPr>
          <w:rFonts w:ascii="Trebuchet MS" w:hAnsi="Trebuchet MS"/>
          <w:sz w:val="22"/>
          <w:szCs w:val="22"/>
          <w:lang w:val="en-CA"/>
        </w:rPr>
        <w:t xml:space="preserve">Health </w:t>
      </w:r>
      <w:smartTag w:uri="urn:schemas-microsoft-com:office:smarttags" w:element="country-region">
        <w:smartTag w:uri="urn:schemas-microsoft-com:office:smarttags" w:element="place">
          <w:r w:rsidRPr="009932FD">
            <w:rPr>
              <w:rFonts w:ascii="Trebuchet MS" w:hAnsi="Trebuchet MS"/>
              <w:sz w:val="22"/>
              <w:szCs w:val="22"/>
              <w:lang w:val="en-CA"/>
            </w:rPr>
            <w:t>Canada</w:t>
          </w:r>
        </w:smartTag>
      </w:smartTag>
      <w:r w:rsidRPr="009932FD">
        <w:rPr>
          <w:rFonts w:ascii="Trebuchet MS" w:hAnsi="Trebuchet MS"/>
          <w:sz w:val="22"/>
          <w:szCs w:val="22"/>
          <w:lang w:val="en-CA"/>
        </w:rPr>
        <w:t xml:space="preserve"> - </w:t>
      </w:r>
      <w:hyperlink r:id="rId16" w:history="1">
        <w:r w:rsidRPr="009932FD">
          <w:rPr>
            <w:sz w:val="22"/>
            <w:szCs w:val="22"/>
          </w:rPr>
          <w:t>www.hc-sc.gc.ca</w:t>
        </w:r>
      </w:hyperlink>
    </w:p>
    <w:p w:rsidR="009932FD" w:rsidRDefault="009932FD" w:rsidP="009932FD">
      <w:pPr>
        <w:tabs>
          <w:tab w:val="left" w:pos="540"/>
        </w:tabs>
        <w:rPr>
          <w:rFonts w:ascii="Trebuchet MS" w:hAnsi="Trebuchet MS"/>
          <w:sz w:val="22"/>
          <w:szCs w:val="22"/>
          <w:lang w:val="en-CA"/>
        </w:rPr>
      </w:pPr>
      <w:r w:rsidRPr="009932FD">
        <w:rPr>
          <w:rFonts w:ascii="Trebuchet MS" w:hAnsi="Trebuchet MS"/>
          <w:sz w:val="22"/>
          <w:szCs w:val="22"/>
          <w:lang w:val="en-CA"/>
        </w:rPr>
        <w:t xml:space="preserve">National Advisory Council on aging </w:t>
      </w:r>
      <w:hyperlink r:id="rId17" w:anchor="_blank" w:history="1">
        <w:r w:rsidRPr="009932FD">
          <w:rPr>
            <w:sz w:val="22"/>
            <w:szCs w:val="22"/>
          </w:rPr>
          <w:t>www.naca-ccnta.ca</w:t>
        </w:r>
      </w:hyperlink>
      <w:r w:rsidRPr="009932FD">
        <w:rPr>
          <w:rFonts w:ascii="Trebuchet MS" w:hAnsi="Trebuchet MS"/>
          <w:sz w:val="22"/>
          <w:szCs w:val="22"/>
          <w:lang w:val="en-CA"/>
        </w:rPr>
        <w:t xml:space="preserve">                  </w:t>
      </w:r>
    </w:p>
    <w:p w:rsidR="009932FD" w:rsidRPr="009932FD" w:rsidRDefault="009932FD" w:rsidP="009932FD">
      <w:pPr>
        <w:tabs>
          <w:tab w:val="left" w:pos="540"/>
        </w:tabs>
        <w:rPr>
          <w:rFonts w:ascii="Trebuchet MS" w:hAnsi="Trebuchet MS"/>
          <w:sz w:val="22"/>
          <w:szCs w:val="22"/>
          <w:lang w:val="en-CA"/>
        </w:rPr>
      </w:pPr>
      <w:r w:rsidRPr="009932FD">
        <w:rPr>
          <w:rFonts w:ascii="Trebuchet MS" w:hAnsi="Trebuchet MS"/>
          <w:sz w:val="22"/>
          <w:szCs w:val="22"/>
          <w:lang w:val="en-CA"/>
        </w:rPr>
        <w:t xml:space="preserve">Government of </w:t>
      </w:r>
      <w:smartTag w:uri="urn:schemas-microsoft-com:office:smarttags" w:element="State">
        <w:smartTag w:uri="urn:schemas-microsoft-com:office:smarttags" w:element="place">
          <w:r w:rsidRPr="009932FD">
            <w:rPr>
              <w:rFonts w:ascii="Trebuchet MS" w:hAnsi="Trebuchet MS"/>
              <w:sz w:val="22"/>
              <w:szCs w:val="22"/>
              <w:lang w:val="en-CA"/>
            </w:rPr>
            <w:t>Ontario</w:t>
          </w:r>
        </w:smartTag>
      </w:smartTag>
      <w:r w:rsidRPr="009932FD">
        <w:rPr>
          <w:rFonts w:ascii="Trebuchet MS" w:hAnsi="Trebuchet MS"/>
          <w:sz w:val="22"/>
          <w:szCs w:val="22"/>
          <w:lang w:val="en-CA"/>
        </w:rPr>
        <w:t xml:space="preserve"> - </w:t>
      </w:r>
      <w:hyperlink r:id="rId18" w:history="1">
        <w:r w:rsidRPr="009932FD">
          <w:rPr>
            <w:sz w:val="22"/>
            <w:szCs w:val="22"/>
          </w:rPr>
          <w:t>www.gov.on.ca</w:t>
        </w:r>
      </w:hyperlink>
    </w:p>
    <w:p w:rsidR="009932FD" w:rsidRPr="009932FD" w:rsidRDefault="009932FD" w:rsidP="009932FD">
      <w:pPr>
        <w:tabs>
          <w:tab w:val="left" w:pos="540"/>
        </w:tabs>
        <w:ind w:left="540" w:hanging="540"/>
        <w:rPr>
          <w:rFonts w:ascii="Trebuchet MS" w:hAnsi="Trebuchet MS"/>
          <w:sz w:val="22"/>
          <w:szCs w:val="22"/>
          <w:lang w:val="en-CA"/>
        </w:rPr>
      </w:pPr>
      <w:r w:rsidRPr="009932FD">
        <w:rPr>
          <w:rFonts w:ascii="Trebuchet MS" w:hAnsi="Trebuchet MS"/>
          <w:sz w:val="22"/>
          <w:szCs w:val="22"/>
          <w:lang w:val="en-CA"/>
        </w:rPr>
        <w:t xml:space="preserve">The council on Aging of Ottawa - </w:t>
      </w:r>
      <w:hyperlink r:id="rId19" w:history="1">
        <w:r w:rsidRPr="009932FD">
          <w:rPr>
            <w:sz w:val="22"/>
            <w:szCs w:val="22"/>
          </w:rPr>
          <w:t>www.coaottawa.ca</w:t>
        </w:r>
      </w:hyperlink>
    </w:p>
    <w:p w:rsidR="009932FD" w:rsidRPr="00B35342" w:rsidRDefault="009932FD" w:rsidP="00B35342">
      <w:pPr>
        <w:tabs>
          <w:tab w:val="left" w:pos="0"/>
          <w:tab w:val="left" w:pos="1800"/>
        </w:tabs>
        <w:rPr>
          <w:sz w:val="22"/>
          <w:szCs w:val="22"/>
        </w:rPr>
        <w:sectPr w:rsidR="009932FD" w:rsidRPr="00B35342" w:rsidSect="00D633EB">
          <w:type w:val="continuous"/>
          <w:pgSz w:w="12240" w:h="15840" w:code="1"/>
          <w:pgMar w:top="720" w:right="1440" w:bottom="720" w:left="1440" w:header="720" w:footer="720" w:gutter="0"/>
          <w:cols w:space="720"/>
          <w:docGrid w:linePitch="360"/>
        </w:sectPr>
      </w:pPr>
      <w:r w:rsidRPr="009932FD">
        <w:rPr>
          <w:rFonts w:ascii="Trebuchet MS" w:hAnsi="Trebuchet MS"/>
          <w:sz w:val="22"/>
          <w:szCs w:val="22"/>
          <w:lang w:val="en-CA"/>
        </w:rPr>
        <w:t xml:space="preserve">Public Health Agency of Canada, Aging &amp; Seniors division - </w:t>
      </w:r>
      <w:hyperlink r:id="rId20" w:history="1">
        <w:r w:rsidRPr="009932FD">
          <w:rPr>
            <w:rStyle w:val="Hyperlink"/>
            <w:sz w:val="22"/>
            <w:szCs w:val="22"/>
          </w:rPr>
          <w:t>http://www.phac-aspc.gc.ca/seniors-aines/index-eng.php</w:t>
        </w:r>
      </w:hyperlink>
    </w:p>
    <w:tbl>
      <w:tblPr>
        <w:tblpPr w:leftFromText="180" w:rightFromText="180" w:vertAnchor="text" w:horzAnchor="margin" w:tblpY="44"/>
        <w:tblW w:w="10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19"/>
      </w:tblGrid>
      <w:tr w:rsidR="009932FD" w:rsidRPr="003C07B5">
        <w:trPr>
          <w:trHeight w:val="5767"/>
        </w:trPr>
        <w:tc>
          <w:tcPr>
            <w:tcW w:w="10019" w:type="dxa"/>
          </w:tcPr>
          <w:p w:rsidR="009932FD" w:rsidRPr="003C07B5" w:rsidRDefault="009932FD" w:rsidP="007D41DD">
            <w:pPr>
              <w:widowControl w:val="0"/>
              <w:spacing w:before="120"/>
              <w:ind w:left="232" w:right="142"/>
              <w:jc w:val="center"/>
              <w:outlineLvl w:val="0"/>
              <w:rPr>
                <w:rFonts w:ascii="Trebuchet MS" w:hAnsi="Trebuchet MS" w:cs="Arial"/>
                <w:b/>
                <w:bCs/>
                <w:i/>
                <w:kern w:val="32"/>
                <w:sz w:val="16"/>
                <w:szCs w:val="16"/>
              </w:rPr>
            </w:pPr>
            <w:r w:rsidRPr="003C07B5">
              <w:rPr>
                <w:rFonts w:ascii="Trebuchet MS" w:hAnsi="Trebuchet MS"/>
              </w:rPr>
              <w:lastRenderedPageBreak/>
              <w:br w:type="page"/>
            </w:r>
            <w:r w:rsidRPr="003C07B5">
              <w:rPr>
                <w:rFonts w:ascii="Trebuchet MS" w:hAnsi="Trebuchet MS" w:cs="Arial"/>
                <w:b/>
                <w:bCs/>
                <w:i/>
                <w:kern w:val="32"/>
                <w:sz w:val="16"/>
                <w:szCs w:val="16"/>
              </w:rPr>
              <w:t>Be Aware of Academic Fraud!</w:t>
            </w:r>
          </w:p>
          <w:p w:rsidR="009932FD" w:rsidRPr="003C07B5" w:rsidRDefault="009932FD" w:rsidP="007D41DD">
            <w:pPr>
              <w:widowControl w:val="0"/>
              <w:rPr>
                <w:rFonts w:ascii="Trebuchet MS" w:hAnsi="Trebuchet MS"/>
                <w:sz w:val="16"/>
                <w:szCs w:val="16"/>
                <w:lang w:eastAsia="fr-FR"/>
              </w:rPr>
            </w:pPr>
          </w:p>
          <w:p w:rsidR="009932FD" w:rsidRPr="003C07B5" w:rsidRDefault="009932FD" w:rsidP="007D41D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34" w:right="142"/>
              <w:jc w:val="both"/>
              <w:rPr>
                <w:rFonts w:ascii="Trebuchet MS" w:hAnsi="Trebuchet MS" w:cs="Arial"/>
                <w:sz w:val="16"/>
                <w:szCs w:val="16"/>
              </w:rPr>
            </w:pPr>
            <w:r w:rsidRPr="003C07B5">
              <w:rPr>
                <w:rFonts w:ascii="Trebuchet MS" w:hAnsi="Trebuchet MS" w:cs="Arial"/>
                <w:sz w:val="16"/>
                <w:szCs w:val="16"/>
              </w:rPr>
              <w:t>Academic fraud is an act committed by a student and it can negatively effect your school evaluation (with respect to assignments, tests, exams, etc.). It is not tolerated by the University. Anyo</w:t>
            </w:r>
            <w:r>
              <w:rPr>
                <w:rFonts w:ascii="Trebuchet MS" w:hAnsi="Trebuchet MS" w:cs="Arial"/>
                <w:sz w:val="16"/>
                <w:szCs w:val="16"/>
              </w:rPr>
              <w:t>ne found guilty of fraud</w:t>
            </w:r>
            <w:r w:rsidRPr="003C07B5">
              <w:rPr>
                <w:rFonts w:ascii="Trebuchet MS" w:hAnsi="Trebuchet MS" w:cs="Arial"/>
                <w:sz w:val="16"/>
                <w:szCs w:val="16"/>
              </w:rPr>
              <w:t xml:space="preserve"> will be liable to severe penalties. </w:t>
            </w:r>
          </w:p>
          <w:p w:rsidR="009932FD" w:rsidRPr="003C07B5" w:rsidRDefault="009932FD" w:rsidP="007D41D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34" w:right="142"/>
              <w:jc w:val="both"/>
              <w:rPr>
                <w:rFonts w:ascii="Trebuchet MS" w:hAnsi="Trebuchet MS" w:cs="Arial"/>
                <w:sz w:val="16"/>
                <w:szCs w:val="16"/>
              </w:rPr>
            </w:pPr>
          </w:p>
          <w:p w:rsidR="009932FD" w:rsidRPr="003C07B5" w:rsidRDefault="009932FD" w:rsidP="007D41D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34" w:right="142"/>
              <w:jc w:val="both"/>
              <w:rPr>
                <w:rFonts w:ascii="Trebuchet MS" w:hAnsi="Trebuchet MS" w:cs="Arial"/>
                <w:sz w:val="16"/>
                <w:szCs w:val="16"/>
                <w:u w:val="single"/>
              </w:rPr>
            </w:pPr>
            <w:r w:rsidRPr="003C07B5">
              <w:rPr>
                <w:rFonts w:ascii="Trebuchet MS" w:hAnsi="Trebuchet MS" w:cs="Arial"/>
                <w:sz w:val="16"/>
                <w:szCs w:val="16"/>
                <w:u w:val="single"/>
              </w:rPr>
              <w:t xml:space="preserve">Here are some examples of Academic Fraud: </w:t>
            </w:r>
          </w:p>
          <w:p w:rsidR="009932FD" w:rsidRPr="003C07B5" w:rsidRDefault="0000529B" w:rsidP="007D41DD">
            <w:pPr>
              <w:widowControl w:val="0"/>
              <w:numPr>
                <w:ilvl w:val="0"/>
                <w:numId w:val="11"/>
              </w:numPr>
              <w:tabs>
                <w:tab w:val="left" w:pos="540"/>
                <w:tab w:val="left" w:pos="8496"/>
              </w:tabs>
              <w:autoSpaceDE w:val="0"/>
              <w:autoSpaceDN w:val="0"/>
              <w:adjustRightInd w:val="0"/>
              <w:ind w:left="234" w:right="142" w:firstLine="0"/>
              <w:jc w:val="both"/>
              <w:rPr>
                <w:rFonts w:ascii="Trebuchet MS" w:hAnsi="Trebuchet MS" w:cs="Arial"/>
                <w:sz w:val="16"/>
                <w:szCs w:val="16"/>
              </w:rPr>
            </w:pPr>
            <w:r w:rsidRPr="003C07B5">
              <w:rPr>
                <w:rFonts w:ascii="Trebuchet MS" w:hAnsi="Trebuchet MS" w:cs="Arial"/>
                <w:sz w:val="16"/>
                <w:szCs w:val="16"/>
              </w:rPr>
              <w:fldChar w:fldCharType="begin"/>
            </w:r>
            <w:r w:rsidR="009932FD" w:rsidRPr="003C07B5">
              <w:rPr>
                <w:rFonts w:ascii="Trebuchet MS" w:hAnsi="Trebuchet MS" w:cs="Arial"/>
                <w:sz w:val="16"/>
                <w:szCs w:val="16"/>
              </w:rPr>
              <w:instrText>ADVANCE \d4</w:instrText>
            </w:r>
            <w:r w:rsidRPr="003C07B5">
              <w:rPr>
                <w:rFonts w:ascii="Trebuchet MS" w:hAnsi="Trebuchet MS" w:cs="Arial"/>
                <w:sz w:val="16"/>
                <w:szCs w:val="16"/>
              </w:rPr>
              <w:fldChar w:fldCharType="end"/>
            </w:r>
            <w:r w:rsidR="009932FD" w:rsidRPr="003C07B5">
              <w:rPr>
                <w:rFonts w:ascii="Trebuchet MS" w:hAnsi="Trebuchet MS" w:cs="Arial"/>
                <w:sz w:val="16"/>
                <w:szCs w:val="16"/>
              </w:rPr>
              <w:t xml:space="preserve">Plagiarize or cheat in any way; </w:t>
            </w:r>
          </w:p>
          <w:p w:rsidR="009932FD" w:rsidRPr="003C07B5" w:rsidRDefault="0000529B" w:rsidP="007D41DD">
            <w:pPr>
              <w:widowControl w:val="0"/>
              <w:numPr>
                <w:ilvl w:val="0"/>
                <w:numId w:val="11"/>
              </w:numPr>
              <w:tabs>
                <w:tab w:val="left" w:pos="540"/>
                <w:tab w:val="left" w:pos="567"/>
                <w:tab w:val="left" w:pos="8496"/>
              </w:tabs>
              <w:autoSpaceDE w:val="0"/>
              <w:autoSpaceDN w:val="0"/>
              <w:adjustRightInd w:val="0"/>
              <w:ind w:left="234" w:right="142" w:firstLine="0"/>
              <w:jc w:val="both"/>
              <w:rPr>
                <w:rFonts w:ascii="Trebuchet MS" w:hAnsi="Trebuchet MS" w:cs="Arial"/>
                <w:sz w:val="16"/>
                <w:szCs w:val="16"/>
                <w:lang w:eastAsia="fr-FR"/>
              </w:rPr>
            </w:pPr>
            <w:r w:rsidRPr="003C07B5">
              <w:rPr>
                <w:rFonts w:ascii="Trebuchet MS" w:hAnsi="Trebuchet MS" w:cs="Arial"/>
                <w:sz w:val="16"/>
                <w:szCs w:val="16"/>
                <w:lang w:eastAsia="fr-FR"/>
              </w:rPr>
              <w:fldChar w:fldCharType="begin"/>
            </w:r>
            <w:r w:rsidR="009932FD" w:rsidRPr="003C07B5">
              <w:rPr>
                <w:rFonts w:ascii="Trebuchet MS" w:hAnsi="Trebuchet MS" w:cs="Arial"/>
                <w:sz w:val="16"/>
                <w:szCs w:val="16"/>
                <w:lang w:eastAsia="fr-FR"/>
              </w:rPr>
              <w:instrText>ADVANCE \d4</w:instrText>
            </w:r>
            <w:r w:rsidRPr="003C07B5">
              <w:rPr>
                <w:rFonts w:ascii="Trebuchet MS" w:hAnsi="Trebuchet MS" w:cs="Arial"/>
                <w:sz w:val="16"/>
                <w:szCs w:val="16"/>
                <w:lang w:eastAsia="fr-FR"/>
              </w:rPr>
              <w:fldChar w:fldCharType="end"/>
            </w:r>
            <w:r w:rsidR="009932FD" w:rsidRPr="003C07B5">
              <w:rPr>
                <w:rFonts w:ascii="Trebuchet MS" w:hAnsi="Trebuchet MS" w:cs="Arial"/>
                <w:sz w:val="16"/>
                <w:szCs w:val="16"/>
                <w:lang w:eastAsia="fr-FR"/>
              </w:rPr>
              <w:t xml:space="preserve">Present falsified research data;  </w:t>
            </w:r>
          </w:p>
          <w:p w:rsidR="009932FD" w:rsidRPr="003C07B5" w:rsidRDefault="0000529B" w:rsidP="007D41DD">
            <w:pPr>
              <w:widowControl w:val="0"/>
              <w:numPr>
                <w:ilvl w:val="0"/>
                <w:numId w:val="11"/>
              </w:numPr>
              <w:tabs>
                <w:tab w:val="left" w:pos="540"/>
                <w:tab w:val="left" w:pos="567"/>
                <w:tab w:val="left" w:pos="8496"/>
              </w:tabs>
              <w:autoSpaceDE w:val="0"/>
              <w:autoSpaceDN w:val="0"/>
              <w:adjustRightInd w:val="0"/>
              <w:ind w:left="234" w:right="142" w:firstLine="0"/>
              <w:jc w:val="both"/>
              <w:rPr>
                <w:rFonts w:ascii="Trebuchet MS" w:hAnsi="Trebuchet MS" w:cs="Arial"/>
                <w:sz w:val="16"/>
                <w:szCs w:val="16"/>
                <w:lang w:eastAsia="fr-FR"/>
              </w:rPr>
            </w:pPr>
            <w:r w:rsidRPr="003C07B5">
              <w:rPr>
                <w:rFonts w:ascii="Trebuchet MS" w:hAnsi="Trebuchet MS" w:cs="Arial"/>
                <w:sz w:val="16"/>
                <w:szCs w:val="16"/>
                <w:lang w:eastAsia="fr-FR"/>
              </w:rPr>
              <w:fldChar w:fldCharType="begin"/>
            </w:r>
            <w:r w:rsidR="009932FD" w:rsidRPr="003C07B5">
              <w:rPr>
                <w:rFonts w:ascii="Trebuchet MS" w:hAnsi="Trebuchet MS" w:cs="Arial"/>
                <w:sz w:val="16"/>
                <w:szCs w:val="16"/>
                <w:lang w:eastAsia="fr-FR"/>
              </w:rPr>
              <w:instrText>ADVANCE \d4</w:instrText>
            </w:r>
            <w:r w:rsidRPr="003C07B5">
              <w:rPr>
                <w:rFonts w:ascii="Trebuchet MS" w:hAnsi="Trebuchet MS" w:cs="Arial"/>
                <w:sz w:val="16"/>
                <w:szCs w:val="16"/>
                <w:lang w:eastAsia="fr-FR"/>
              </w:rPr>
              <w:fldChar w:fldCharType="end"/>
            </w:r>
            <w:r w:rsidR="009932FD" w:rsidRPr="003C07B5">
              <w:rPr>
                <w:rFonts w:ascii="Trebuchet MS" w:hAnsi="Trebuchet MS" w:cs="Arial"/>
                <w:sz w:val="16"/>
                <w:szCs w:val="16"/>
                <w:lang w:eastAsia="fr-FR"/>
              </w:rPr>
              <w:tab/>
              <w:t xml:space="preserve">Submission of an assignment that, in part or in entirety, you are not the author of; </w:t>
            </w:r>
          </w:p>
          <w:p w:rsidR="009932FD" w:rsidRPr="003C07B5" w:rsidRDefault="009932FD" w:rsidP="007D41DD">
            <w:pPr>
              <w:widowControl w:val="0"/>
              <w:numPr>
                <w:ilvl w:val="0"/>
                <w:numId w:val="11"/>
              </w:numPr>
              <w:tabs>
                <w:tab w:val="left" w:pos="540"/>
                <w:tab w:val="left" w:pos="8496"/>
              </w:tabs>
              <w:autoSpaceDE w:val="0"/>
              <w:autoSpaceDN w:val="0"/>
              <w:adjustRightInd w:val="0"/>
              <w:ind w:left="234" w:right="142" w:firstLine="0"/>
              <w:jc w:val="both"/>
              <w:rPr>
                <w:rFonts w:ascii="Trebuchet MS" w:hAnsi="Trebuchet MS" w:cs="Arial"/>
                <w:sz w:val="16"/>
                <w:szCs w:val="16"/>
                <w:lang w:eastAsia="fr-FR"/>
              </w:rPr>
            </w:pPr>
            <w:r w:rsidRPr="003C07B5">
              <w:rPr>
                <w:rFonts w:ascii="Trebuchet MS" w:hAnsi="Trebuchet MS" w:cs="Arial"/>
                <w:sz w:val="16"/>
                <w:szCs w:val="16"/>
                <w:lang w:eastAsia="fr-FR"/>
              </w:rPr>
              <w:t xml:space="preserve">Presentation of, without written permission of the professor(s) concerned, the same work from another course;  </w:t>
            </w:r>
          </w:p>
          <w:p w:rsidR="009932FD" w:rsidRPr="003C07B5" w:rsidRDefault="0000529B" w:rsidP="007D41DD">
            <w:pPr>
              <w:widowControl w:val="0"/>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s>
              <w:ind w:left="234" w:right="142"/>
              <w:jc w:val="both"/>
              <w:rPr>
                <w:rFonts w:ascii="Trebuchet MS" w:hAnsi="Trebuchet MS" w:cs="Arial"/>
                <w:sz w:val="16"/>
                <w:szCs w:val="16"/>
              </w:rPr>
            </w:pPr>
            <w:r w:rsidRPr="003C07B5">
              <w:rPr>
                <w:rFonts w:ascii="Trebuchet MS" w:hAnsi="Trebuchet MS" w:cs="Arial"/>
                <w:sz w:val="16"/>
                <w:szCs w:val="16"/>
              </w:rPr>
              <w:fldChar w:fldCharType="begin"/>
            </w:r>
            <w:r w:rsidR="009932FD" w:rsidRPr="003C07B5">
              <w:rPr>
                <w:rFonts w:ascii="Trebuchet MS" w:hAnsi="Trebuchet MS" w:cs="Arial"/>
                <w:sz w:val="16"/>
                <w:szCs w:val="16"/>
              </w:rPr>
              <w:instrText>ADVANCE \d4</w:instrText>
            </w:r>
            <w:r w:rsidRPr="003C07B5">
              <w:rPr>
                <w:rFonts w:ascii="Trebuchet MS" w:hAnsi="Trebuchet MS" w:cs="Arial"/>
                <w:sz w:val="16"/>
                <w:szCs w:val="16"/>
              </w:rPr>
              <w:fldChar w:fldCharType="end"/>
            </w:r>
            <w:r w:rsidR="009932FD" w:rsidRPr="003C07B5">
              <w:rPr>
                <w:rFonts w:ascii="Trebuchet MS" w:hAnsi="Trebuchet MS" w:cs="Arial"/>
                <w:sz w:val="16"/>
                <w:szCs w:val="16"/>
              </w:rPr>
              <w:t xml:space="preserve">Over the years, the perfection of the Internet has strongly facilitated the discovery of cases of plagiarism. The tools that are at the disposal of your professors permit, with the help of only a few words, to retrace the origin of a text on the Web. </w:t>
            </w:r>
          </w:p>
          <w:p w:rsidR="009932FD" w:rsidRPr="003C07B5" w:rsidRDefault="009932FD" w:rsidP="007D41DD">
            <w:pPr>
              <w:widowControl w:val="0"/>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496"/>
              </w:tabs>
              <w:ind w:left="234" w:right="142"/>
              <w:jc w:val="both"/>
              <w:rPr>
                <w:rFonts w:ascii="Trebuchet MS" w:hAnsi="Trebuchet MS" w:cs="Arial"/>
                <w:sz w:val="16"/>
                <w:szCs w:val="16"/>
              </w:rPr>
            </w:pPr>
            <w:r w:rsidRPr="003C07B5">
              <w:rPr>
                <w:rFonts w:ascii="Trebuchet MS" w:hAnsi="Trebuchet MS" w:cs="Arial"/>
                <w:sz w:val="16"/>
                <w:szCs w:val="16"/>
              </w:rPr>
              <w:t xml:space="preserve">For more information on fraud and how to avoid it, you can refer to the Faculty web page, which offers tips to help you with your studies and the writing process for university level projects at the following address: </w:t>
            </w:r>
            <w:hyperlink r:id="rId21" w:history="1">
              <w:r w:rsidRPr="003C07B5">
                <w:rPr>
                  <w:rStyle w:val="Hyperlink"/>
                  <w:rFonts w:ascii="Trebuchet MS" w:hAnsi="Trebuchet MS" w:cs="Arial"/>
                  <w:sz w:val="16"/>
                  <w:szCs w:val="16"/>
                </w:rPr>
                <w:t>http://www.socialsciences.uottawa.ca/eng/ugrad_tips.asp</w:t>
              </w:r>
            </w:hyperlink>
            <w:r w:rsidRPr="003C07B5">
              <w:rPr>
                <w:rFonts w:ascii="Trebuchet MS" w:hAnsi="Trebuchet MS" w:cs="Arial"/>
                <w:sz w:val="16"/>
                <w:szCs w:val="16"/>
              </w:rPr>
              <w:t xml:space="preserve">. You can also refer to the Faculty web page for information on plagiarism and university assignments: </w:t>
            </w:r>
            <w:hyperlink r:id="rId22" w:history="1">
              <w:r w:rsidRPr="003C07B5">
                <w:rPr>
                  <w:rStyle w:val="Hyperlink"/>
                  <w:rFonts w:ascii="Trebuchet MS" w:hAnsi="Trebuchet MS" w:cs="Arial"/>
                  <w:sz w:val="16"/>
                  <w:szCs w:val="16"/>
                </w:rPr>
                <w:t>http://www.socialsciences.uottawa.ca/eng/ethics.asp</w:t>
              </w:r>
            </w:hyperlink>
            <w:r w:rsidRPr="003C07B5">
              <w:rPr>
                <w:rFonts w:ascii="Trebuchet MS" w:hAnsi="Trebuchet MS" w:cs="Arial"/>
                <w:sz w:val="16"/>
                <w:szCs w:val="16"/>
              </w:rPr>
              <w:t xml:space="preserve">. </w:t>
            </w:r>
          </w:p>
          <w:p w:rsidR="009932FD" w:rsidRPr="003C07B5" w:rsidRDefault="009932FD" w:rsidP="007D41DD">
            <w:pPr>
              <w:widowControl w:val="0"/>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496"/>
              </w:tabs>
              <w:ind w:left="234" w:right="142"/>
              <w:jc w:val="both"/>
              <w:rPr>
                <w:rFonts w:ascii="Trebuchet MS" w:hAnsi="Trebuchet MS" w:cs="Arial"/>
                <w:sz w:val="16"/>
                <w:szCs w:val="16"/>
              </w:rPr>
            </w:pPr>
          </w:p>
          <w:p w:rsidR="009932FD" w:rsidRPr="003C07B5" w:rsidRDefault="009932FD" w:rsidP="007D41DD">
            <w:pPr>
              <w:widowControl w:val="0"/>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496"/>
              </w:tabs>
              <w:ind w:left="234" w:right="142"/>
              <w:jc w:val="both"/>
              <w:rPr>
                <w:rFonts w:ascii="Trebuchet MS" w:hAnsi="Trebuchet MS" w:cs="Arial"/>
                <w:sz w:val="16"/>
                <w:szCs w:val="16"/>
              </w:rPr>
            </w:pPr>
            <w:r w:rsidRPr="003C07B5">
              <w:rPr>
                <w:rFonts w:ascii="Trebuchet MS" w:hAnsi="Trebuchet MS" w:cs="Arial"/>
                <w:sz w:val="16"/>
                <w:szCs w:val="16"/>
              </w:rPr>
              <w:t>The person who committed or attempts to commit academic fraud or who was an accomplice will be punished. Here are some examples of sanctions that could be imposed:</w:t>
            </w:r>
          </w:p>
          <w:p w:rsidR="009932FD" w:rsidRPr="003C07B5" w:rsidRDefault="009932FD" w:rsidP="007D41DD">
            <w:pPr>
              <w:widowControl w:val="0"/>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s>
              <w:ind w:left="234" w:right="142"/>
              <w:jc w:val="both"/>
              <w:rPr>
                <w:rFonts w:ascii="Trebuchet MS" w:hAnsi="Trebuchet MS" w:cs="Arial"/>
                <w:sz w:val="16"/>
                <w:szCs w:val="16"/>
              </w:rPr>
            </w:pPr>
          </w:p>
          <w:p w:rsidR="009932FD" w:rsidRPr="003C07B5" w:rsidRDefault="009932FD" w:rsidP="007D41DD">
            <w:pPr>
              <w:widowControl w:val="0"/>
              <w:numPr>
                <w:ilvl w:val="0"/>
                <w:numId w:val="10"/>
              </w:numPr>
              <w:tabs>
                <w:tab w:val="left" w:pos="540"/>
                <w:tab w:val="left" w:pos="8496"/>
              </w:tabs>
              <w:autoSpaceDE w:val="0"/>
              <w:autoSpaceDN w:val="0"/>
              <w:adjustRightInd w:val="0"/>
              <w:ind w:left="234" w:right="142" w:firstLine="0"/>
              <w:jc w:val="both"/>
              <w:rPr>
                <w:rFonts w:ascii="Trebuchet MS" w:hAnsi="Trebuchet MS" w:cs="Arial"/>
                <w:sz w:val="16"/>
                <w:szCs w:val="16"/>
                <w:lang w:eastAsia="fr-FR"/>
              </w:rPr>
            </w:pPr>
            <w:r w:rsidRPr="003C07B5">
              <w:rPr>
                <w:rFonts w:ascii="Trebuchet MS" w:hAnsi="Trebuchet MS" w:cs="Arial"/>
                <w:sz w:val="16"/>
                <w:szCs w:val="16"/>
              </w:rPr>
              <w:t>The assignment or course in question will receive a grade of “F”; </w:t>
            </w:r>
          </w:p>
          <w:p w:rsidR="009932FD" w:rsidRPr="003C07B5" w:rsidRDefault="009932FD" w:rsidP="007D41DD">
            <w:pPr>
              <w:widowControl w:val="0"/>
              <w:numPr>
                <w:ilvl w:val="0"/>
                <w:numId w:val="10"/>
              </w:numPr>
              <w:tabs>
                <w:tab w:val="left" w:pos="540"/>
                <w:tab w:val="left" w:pos="8496"/>
              </w:tabs>
              <w:autoSpaceDE w:val="0"/>
              <w:autoSpaceDN w:val="0"/>
              <w:adjustRightInd w:val="0"/>
              <w:ind w:left="234" w:right="142" w:firstLine="0"/>
              <w:jc w:val="both"/>
              <w:rPr>
                <w:rFonts w:ascii="Trebuchet MS" w:hAnsi="Trebuchet MS" w:cs="Arial"/>
                <w:sz w:val="16"/>
                <w:szCs w:val="16"/>
                <w:lang w:eastAsia="fr-FR"/>
              </w:rPr>
            </w:pPr>
            <w:r w:rsidRPr="003C07B5">
              <w:rPr>
                <w:rFonts w:ascii="Trebuchet MS" w:hAnsi="Trebuchet MS" w:cs="Arial"/>
                <w:sz w:val="16"/>
                <w:szCs w:val="16"/>
                <w:lang w:eastAsia="fr-FR"/>
              </w:rPr>
              <w:t xml:space="preserve">An additional requirement will be added to the program of study (3 to 30 credits); </w:t>
            </w:r>
          </w:p>
          <w:p w:rsidR="009932FD" w:rsidRPr="003C07B5" w:rsidRDefault="009932FD" w:rsidP="007D41DD">
            <w:pPr>
              <w:widowControl w:val="0"/>
              <w:numPr>
                <w:ilvl w:val="0"/>
                <w:numId w:val="10"/>
              </w:numPr>
              <w:tabs>
                <w:tab w:val="left" w:pos="546"/>
                <w:tab w:val="left" w:pos="8496"/>
              </w:tabs>
              <w:autoSpaceDE w:val="0"/>
              <w:autoSpaceDN w:val="0"/>
              <w:adjustRightInd w:val="0"/>
              <w:ind w:left="546" w:right="142" w:hanging="312"/>
              <w:jc w:val="both"/>
              <w:rPr>
                <w:rFonts w:ascii="Trebuchet MS" w:hAnsi="Trebuchet MS" w:cs="Arial"/>
                <w:sz w:val="16"/>
                <w:szCs w:val="16"/>
                <w:lang w:eastAsia="fr-FR"/>
              </w:rPr>
            </w:pPr>
            <w:r w:rsidRPr="003C07B5">
              <w:rPr>
                <w:rFonts w:ascii="Trebuchet MS" w:hAnsi="Trebuchet MS" w:cs="Arial"/>
                <w:sz w:val="16"/>
                <w:szCs w:val="16"/>
                <w:lang w:eastAsia="fr-FR"/>
              </w:rPr>
              <w:t xml:space="preserve">Suspension or expulsion from the Faculty. </w:t>
            </w:r>
          </w:p>
          <w:p w:rsidR="009932FD" w:rsidRPr="003C07B5" w:rsidRDefault="009932FD" w:rsidP="007D41DD">
            <w:pPr>
              <w:widowControl w:val="0"/>
              <w:tabs>
                <w:tab w:val="left" w:pos="426"/>
                <w:tab w:val="left" w:pos="8496"/>
              </w:tabs>
              <w:autoSpaceDE w:val="0"/>
              <w:autoSpaceDN w:val="0"/>
              <w:adjustRightInd w:val="0"/>
              <w:ind w:left="234" w:right="142"/>
              <w:jc w:val="both"/>
              <w:rPr>
                <w:rFonts w:ascii="Trebuchet MS" w:hAnsi="Trebuchet MS" w:cs="Arial"/>
                <w:sz w:val="16"/>
                <w:szCs w:val="16"/>
                <w:lang w:eastAsia="fr-FR"/>
              </w:rPr>
            </w:pPr>
          </w:p>
          <w:p w:rsidR="009932FD" w:rsidRPr="003C07B5" w:rsidRDefault="009932FD" w:rsidP="007D41DD">
            <w:pPr>
              <w:widowControl w:val="0"/>
              <w:tabs>
                <w:tab w:val="left" w:pos="426"/>
                <w:tab w:val="left" w:pos="8496"/>
              </w:tabs>
              <w:autoSpaceDE w:val="0"/>
              <w:autoSpaceDN w:val="0"/>
              <w:adjustRightInd w:val="0"/>
              <w:ind w:left="234" w:right="2483"/>
              <w:jc w:val="both"/>
              <w:rPr>
                <w:rFonts w:ascii="Trebuchet MS" w:hAnsi="Trebuchet MS" w:cs="Arial"/>
                <w:sz w:val="16"/>
                <w:szCs w:val="16"/>
                <w:lang w:eastAsia="fr-FR"/>
              </w:rPr>
            </w:pPr>
            <w:r w:rsidRPr="003C07B5">
              <w:rPr>
                <w:rFonts w:ascii="Trebuchet MS" w:hAnsi="Trebuchet MS" w:cs="Arial"/>
                <w:sz w:val="16"/>
                <w:szCs w:val="16"/>
                <w:lang w:eastAsia="fr-FR"/>
              </w:rPr>
              <w:t>Over the past session, the majority of people found guilty of fraud received an “F” in their course and will need to obtain three to twelve extra credits in their program of study.</w:t>
            </w:r>
          </w:p>
          <w:p w:rsidR="009932FD" w:rsidRPr="003C07B5" w:rsidRDefault="009932FD" w:rsidP="007D41DD">
            <w:pPr>
              <w:widowControl w:val="0"/>
              <w:tabs>
                <w:tab w:val="left" w:pos="426"/>
                <w:tab w:val="left" w:pos="8496"/>
              </w:tabs>
              <w:autoSpaceDE w:val="0"/>
              <w:autoSpaceDN w:val="0"/>
              <w:adjustRightInd w:val="0"/>
              <w:ind w:left="234" w:right="142"/>
              <w:jc w:val="both"/>
              <w:rPr>
                <w:rFonts w:ascii="Trebuchet MS" w:hAnsi="Trebuchet MS" w:cs="Arial"/>
                <w:sz w:val="16"/>
                <w:szCs w:val="16"/>
                <w:lang w:eastAsia="fr-FR"/>
              </w:rPr>
            </w:pPr>
          </w:p>
          <w:p w:rsidR="009932FD" w:rsidRPr="008809AF" w:rsidRDefault="009932FD" w:rsidP="007D41DD">
            <w:pPr>
              <w:widowControl w:val="0"/>
              <w:tabs>
                <w:tab w:val="left" w:pos="8496"/>
              </w:tabs>
              <w:ind w:left="234" w:right="142"/>
              <w:rPr>
                <w:rFonts w:ascii="Trebuchet MS" w:hAnsi="Trebuchet MS" w:cs="Arial"/>
                <w:sz w:val="16"/>
                <w:szCs w:val="16"/>
              </w:rPr>
            </w:pPr>
            <w:r w:rsidRPr="003C07B5">
              <w:rPr>
                <w:rFonts w:ascii="Trebuchet MS" w:hAnsi="Trebuchet MS" w:cs="Arial"/>
                <w:sz w:val="16"/>
                <w:szCs w:val="16"/>
                <w:lang w:eastAsia="fr-FR"/>
              </w:rPr>
              <w:t>You may refer to the following address to find the regulations:</w:t>
            </w:r>
            <w:r>
              <w:rPr>
                <w:rFonts w:ascii="Trebuchet MS" w:hAnsi="Trebuchet MS" w:cs="Arial"/>
                <w:sz w:val="16"/>
                <w:szCs w:val="16"/>
              </w:rPr>
              <w:t xml:space="preserve">  </w:t>
            </w:r>
            <w:hyperlink r:id="rId23" w:history="1">
              <w:r w:rsidRPr="003C07B5">
                <w:rPr>
                  <w:rStyle w:val="Hyperlink"/>
                  <w:rFonts w:ascii="Trebuchet MS" w:hAnsi="Trebuchet MS" w:cs="Arial"/>
                  <w:sz w:val="16"/>
                  <w:szCs w:val="16"/>
                </w:rPr>
                <w:t>http://www.uottawa.ca/academic/info/newsletter/fraud_e.html</w:t>
              </w:r>
            </w:hyperlink>
            <w:r w:rsidRPr="003C07B5">
              <w:rPr>
                <w:rFonts w:ascii="Trebuchet MS" w:hAnsi="Trebuchet MS" w:cs="Arial"/>
                <w:sz w:val="16"/>
                <w:szCs w:val="16"/>
              </w:rPr>
              <w:t xml:space="preserve"> </w:t>
            </w:r>
          </w:p>
        </w:tc>
      </w:tr>
    </w:tbl>
    <w:p w:rsidR="009932FD" w:rsidRPr="00541E3D" w:rsidRDefault="009932FD" w:rsidP="009932FD">
      <w:pPr>
        <w:tabs>
          <w:tab w:val="left" w:pos="540"/>
        </w:tabs>
        <w:rPr>
          <w:rFonts w:ascii="Trebuchet MS" w:hAnsi="Trebuchet MS"/>
          <w:sz w:val="20"/>
          <w:szCs w:val="20"/>
          <w:u w:val="single"/>
          <w:lang w:val="en-CA"/>
        </w:rPr>
      </w:pPr>
    </w:p>
    <w:p w:rsidR="009932FD" w:rsidRPr="00541E3D" w:rsidRDefault="009932FD" w:rsidP="009932FD">
      <w:pPr>
        <w:tabs>
          <w:tab w:val="left" w:pos="540"/>
        </w:tabs>
        <w:rPr>
          <w:rFonts w:ascii="Trebuchet MS" w:hAnsi="Trebuchet MS"/>
          <w:sz w:val="20"/>
          <w:szCs w:val="20"/>
          <w:lang w:val="en-CA"/>
        </w:rPr>
      </w:pPr>
    </w:p>
    <w:tbl>
      <w:tblPr>
        <w:tblpPr w:leftFromText="180" w:rightFromText="180" w:vertAnchor="text" w:horzAnchor="margin" w:tblpY="49"/>
        <w:tblW w:w="10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29"/>
      </w:tblGrid>
      <w:tr w:rsidR="009932FD" w:rsidRPr="008809AF">
        <w:trPr>
          <w:trHeight w:val="5077"/>
        </w:trPr>
        <w:tc>
          <w:tcPr>
            <w:tcW w:w="10029" w:type="dxa"/>
          </w:tcPr>
          <w:p w:rsidR="009932FD" w:rsidRPr="008809AF" w:rsidRDefault="009932FD" w:rsidP="007D41DD">
            <w:pPr>
              <w:pStyle w:val="Heading1"/>
              <w:keepNext w:val="0"/>
              <w:widowControl w:val="0"/>
              <w:spacing w:before="0" w:after="0"/>
              <w:ind w:right="-18"/>
              <w:rPr>
                <w:rFonts w:ascii="Arial" w:hAnsi="Arial" w:cs="Arial"/>
                <w:sz w:val="15"/>
                <w:szCs w:val="15"/>
              </w:rPr>
            </w:pPr>
            <w:r w:rsidRPr="008809AF">
              <w:rPr>
                <w:rFonts w:ascii="Arial" w:hAnsi="Arial" w:cs="Arial"/>
                <w:sz w:val="15"/>
                <w:szCs w:val="15"/>
              </w:rPr>
              <w:t>Resources for you:</w:t>
            </w:r>
          </w:p>
          <w:p w:rsidR="009932FD" w:rsidRPr="008809AF" w:rsidRDefault="009932FD" w:rsidP="007D41DD">
            <w:pPr>
              <w:pStyle w:val="Heading1"/>
              <w:keepNext w:val="0"/>
              <w:widowControl w:val="0"/>
              <w:spacing w:before="0" w:after="0"/>
              <w:ind w:right="-18"/>
              <w:rPr>
                <w:rFonts w:ascii="Arial" w:hAnsi="Arial" w:cs="Arial"/>
                <w:sz w:val="15"/>
                <w:szCs w:val="15"/>
              </w:rPr>
            </w:pPr>
          </w:p>
          <w:p w:rsidR="009932FD" w:rsidRPr="008809AF" w:rsidRDefault="009932FD" w:rsidP="007D41DD">
            <w:pPr>
              <w:pStyle w:val="Heading1"/>
              <w:keepNext w:val="0"/>
              <w:widowControl w:val="0"/>
              <w:spacing w:before="0" w:after="0"/>
              <w:ind w:right="-18"/>
              <w:rPr>
                <w:rFonts w:ascii="Arial" w:hAnsi="Arial" w:cs="Arial"/>
                <w:sz w:val="15"/>
                <w:szCs w:val="15"/>
              </w:rPr>
            </w:pPr>
            <w:r w:rsidRPr="008809AF">
              <w:rPr>
                <w:rFonts w:ascii="Arial" w:hAnsi="Arial" w:cs="Arial"/>
                <w:sz w:val="15"/>
                <w:szCs w:val="15"/>
              </w:rPr>
              <w:t xml:space="preserve">Mentoring Centre - http://www.sciencessociales.uottawa.ca/mentor/fra/ </w:t>
            </w:r>
          </w:p>
          <w:p w:rsidR="009932FD" w:rsidRPr="008809AF" w:rsidRDefault="009932FD" w:rsidP="007D41DD">
            <w:pPr>
              <w:pStyle w:val="Heading1"/>
              <w:keepNext w:val="0"/>
              <w:widowControl w:val="0"/>
              <w:spacing w:before="0" w:after="0"/>
              <w:ind w:right="-18"/>
              <w:rPr>
                <w:rFonts w:ascii="Arial" w:hAnsi="Arial" w:cs="Arial"/>
                <w:b w:val="0"/>
                <w:sz w:val="15"/>
                <w:szCs w:val="15"/>
              </w:rPr>
            </w:pPr>
            <w:r w:rsidRPr="008809AF">
              <w:rPr>
                <w:rFonts w:ascii="Arial" w:hAnsi="Arial" w:cs="Arial"/>
                <w:b w:val="0"/>
                <w:sz w:val="15"/>
                <w:szCs w:val="15"/>
              </w:rPr>
              <w:t xml:space="preserve">The goal of the Mentoring Centre is to help students with their academic and social well being during their time at the </w:t>
            </w:r>
            <w:smartTag w:uri="urn:schemas-microsoft-com:office:smarttags" w:element="place">
              <w:smartTag w:uri="urn:schemas-microsoft-com:office:smarttags" w:element="PlaceType">
                <w:r w:rsidRPr="008809AF">
                  <w:rPr>
                    <w:rFonts w:ascii="Arial" w:hAnsi="Arial" w:cs="Arial"/>
                    <w:b w:val="0"/>
                    <w:sz w:val="15"/>
                    <w:szCs w:val="15"/>
                  </w:rPr>
                  <w:t>University</w:t>
                </w:r>
              </w:smartTag>
              <w:r w:rsidRPr="008809AF">
                <w:rPr>
                  <w:rFonts w:ascii="Arial" w:hAnsi="Arial" w:cs="Arial"/>
                  <w:b w:val="0"/>
                  <w:sz w:val="15"/>
                  <w:szCs w:val="15"/>
                </w:rPr>
                <w:t xml:space="preserve"> of </w:t>
              </w:r>
              <w:smartTag w:uri="urn:schemas-microsoft-com:office:smarttags" w:element="PlaceName">
                <w:r w:rsidRPr="008809AF">
                  <w:rPr>
                    <w:rFonts w:ascii="Arial" w:hAnsi="Arial" w:cs="Arial"/>
                    <w:b w:val="0"/>
                    <w:sz w:val="15"/>
                    <w:szCs w:val="15"/>
                  </w:rPr>
                  <w:t>Ottawa</w:t>
                </w:r>
              </w:smartTag>
            </w:smartTag>
            <w:r w:rsidRPr="008809AF">
              <w:rPr>
                <w:rFonts w:ascii="Arial" w:hAnsi="Arial" w:cs="Arial"/>
                <w:b w:val="0"/>
                <w:sz w:val="15"/>
                <w:szCs w:val="15"/>
              </w:rPr>
              <w:t>. Regardless of where a student stands academically, or how far along they are in completing their degree, the mentoring centre is there to help students continue on their path to success.</w:t>
            </w:r>
          </w:p>
          <w:p w:rsidR="009932FD" w:rsidRPr="008809AF" w:rsidRDefault="009932FD" w:rsidP="007D41DD">
            <w:pPr>
              <w:widowControl w:val="0"/>
              <w:rPr>
                <w:sz w:val="15"/>
                <w:szCs w:val="15"/>
              </w:rPr>
            </w:pPr>
          </w:p>
          <w:p w:rsidR="009932FD" w:rsidRPr="008809AF" w:rsidRDefault="009932FD" w:rsidP="007D41DD">
            <w:pPr>
              <w:pStyle w:val="Heading1"/>
              <w:keepNext w:val="0"/>
              <w:widowControl w:val="0"/>
              <w:spacing w:before="0" w:after="0"/>
              <w:ind w:right="-18"/>
              <w:rPr>
                <w:rFonts w:ascii="Arial" w:hAnsi="Arial" w:cs="Arial"/>
                <w:b w:val="0"/>
                <w:sz w:val="15"/>
                <w:szCs w:val="15"/>
              </w:rPr>
            </w:pPr>
            <w:r w:rsidRPr="008809AF">
              <w:rPr>
                <w:rFonts w:ascii="Arial" w:hAnsi="Arial" w:cs="Arial"/>
                <w:b w:val="0"/>
                <w:sz w:val="15"/>
                <w:szCs w:val="15"/>
              </w:rPr>
              <w:t>A student may choose to visit the mentoring centre for very different reasons. Younger students may wish to talk to their older peers to gain insight into programs and services offered by the University, while older student may simply want to brush up on study and time management skills or learn about programs and services for students nearing the end of their degree.</w:t>
            </w:r>
          </w:p>
          <w:p w:rsidR="009932FD" w:rsidRPr="008809AF" w:rsidRDefault="009932FD" w:rsidP="007D41DD">
            <w:pPr>
              <w:widowControl w:val="0"/>
              <w:rPr>
                <w:sz w:val="15"/>
                <w:szCs w:val="15"/>
              </w:rPr>
            </w:pPr>
          </w:p>
          <w:p w:rsidR="009932FD" w:rsidRPr="008809AF" w:rsidRDefault="009932FD" w:rsidP="007D41DD">
            <w:pPr>
              <w:pStyle w:val="Heading1"/>
              <w:keepNext w:val="0"/>
              <w:widowControl w:val="0"/>
              <w:spacing w:before="0" w:after="0"/>
              <w:ind w:right="-18"/>
              <w:rPr>
                <w:rFonts w:ascii="Arial" w:hAnsi="Arial" w:cs="Arial"/>
                <w:b w:val="0"/>
                <w:sz w:val="15"/>
                <w:szCs w:val="15"/>
              </w:rPr>
            </w:pPr>
            <w:r w:rsidRPr="008809AF">
              <w:rPr>
                <w:rFonts w:ascii="Arial" w:hAnsi="Arial" w:cs="Arial"/>
                <w:b w:val="0"/>
                <w:sz w:val="15"/>
                <w:szCs w:val="15"/>
              </w:rPr>
              <w:t xml:space="preserve">In all, the Mentoring Centre offers a place for students to talk about concerns and problems that they might have in any facet of their lives. While students are able to voice their concerns and problems without fear of judgment, mentors can garner further insight in issues unique to students and find a more practical solution to better improve the services that the Faculty of Social Sciences offers, as well as the services offered by the </w:t>
            </w:r>
            <w:smartTag w:uri="urn:schemas-microsoft-com:office:smarttags" w:element="place">
              <w:smartTag w:uri="urn:schemas-microsoft-com:office:smarttags" w:element="PlaceType">
                <w:r w:rsidRPr="008809AF">
                  <w:rPr>
                    <w:rFonts w:ascii="Arial" w:hAnsi="Arial" w:cs="Arial"/>
                    <w:b w:val="0"/>
                    <w:sz w:val="15"/>
                    <w:szCs w:val="15"/>
                  </w:rPr>
                  <w:t>University</w:t>
                </w:r>
              </w:smartTag>
              <w:r w:rsidRPr="008809AF">
                <w:rPr>
                  <w:rFonts w:ascii="Arial" w:hAnsi="Arial" w:cs="Arial"/>
                  <w:b w:val="0"/>
                  <w:sz w:val="15"/>
                  <w:szCs w:val="15"/>
                </w:rPr>
                <w:t xml:space="preserve"> of </w:t>
              </w:r>
              <w:smartTag w:uri="urn:schemas-microsoft-com:office:smarttags" w:element="PlaceName">
                <w:r w:rsidRPr="008809AF">
                  <w:rPr>
                    <w:rFonts w:ascii="Arial" w:hAnsi="Arial" w:cs="Arial"/>
                    <w:b w:val="0"/>
                    <w:sz w:val="15"/>
                    <w:szCs w:val="15"/>
                  </w:rPr>
                  <w:t>Ottawa</w:t>
                </w:r>
              </w:smartTag>
            </w:smartTag>
            <w:r w:rsidRPr="008809AF">
              <w:rPr>
                <w:rFonts w:ascii="Arial" w:hAnsi="Arial" w:cs="Arial"/>
                <w:b w:val="0"/>
                <w:sz w:val="15"/>
                <w:szCs w:val="15"/>
              </w:rPr>
              <w:t>.</w:t>
            </w:r>
          </w:p>
          <w:p w:rsidR="009932FD" w:rsidRPr="008809AF" w:rsidRDefault="009932FD" w:rsidP="007D41DD">
            <w:pPr>
              <w:pStyle w:val="Heading1"/>
              <w:keepNext w:val="0"/>
              <w:widowControl w:val="0"/>
              <w:spacing w:before="0" w:after="0"/>
              <w:ind w:right="-18"/>
              <w:rPr>
                <w:rFonts w:ascii="Arial" w:hAnsi="Arial" w:cs="Arial"/>
                <w:sz w:val="15"/>
                <w:szCs w:val="15"/>
              </w:rPr>
            </w:pPr>
          </w:p>
          <w:p w:rsidR="008A3525" w:rsidRPr="00024DDE" w:rsidRDefault="008A3525" w:rsidP="008A3525">
            <w:pPr>
              <w:rPr>
                <w:rFonts w:ascii="Arial" w:hAnsi="Arial" w:cs="Arial"/>
                <w:b/>
                <w:i/>
                <w:sz w:val="15"/>
                <w:szCs w:val="15"/>
                <w:lang w:val="en"/>
              </w:rPr>
            </w:pPr>
            <w:r w:rsidRPr="00024DDE">
              <w:rPr>
                <w:rFonts w:ascii="Arial" w:hAnsi="Arial" w:cs="Arial"/>
                <w:b/>
                <w:i/>
                <w:sz w:val="15"/>
                <w:szCs w:val="15"/>
                <w:lang w:val="en"/>
              </w:rPr>
              <w:t>Academic Writing Help Centre - http://www.sass.uottawa.ca/writing/</w:t>
            </w:r>
          </w:p>
          <w:p w:rsidR="008A3525" w:rsidRPr="00024DDE" w:rsidRDefault="008A3525" w:rsidP="008A3525">
            <w:pPr>
              <w:rPr>
                <w:rFonts w:ascii="Arial" w:hAnsi="Arial" w:cs="Arial"/>
                <w:sz w:val="15"/>
                <w:szCs w:val="15"/>
                <w:lang w:val="en"/>
              </w:rPr>
            </w:pPr>
            <w:r w:rsidRPr="00024DDE">
              <w:rPr>
                <w:rFonts w:ascii="Arial" w:hAnsi="Arial" w:cs="Arial"/>
                <w:sz w:val="15"/>
                <w:szCs w:val="15"/>
                <w:lang w:val="en"/>
              </w:rPr>
              <w:t>At the AWHC you will learn how to identify, correct and ultimately avoid errors in your writing and become an autonomous writer. In working with our Writing Advisors, you will be able to acquire the abilities, strategies and writing tools that will enable you to:</w:t>
            </w:r>
          </w:p>
          <w:p w:rsidR="008A3525" w:rsidRPr="00024DDE" w:rsidRDefault="008A3525" w:rsidP="008A3525">
            <w:pPr>
              <w:numPr>
                <w:ilvl w:val="0"/>
                <w:numId w:val="34"/>
              </w:numPr>
              <w:rPr>
                <w:rFonts w:ascii="Arial" w:hAnsi="Arial" w:cs="Arial"/>
                <w:b/>
                <w:sz w:val="15"/>
                <w:szCs w:val="15"/>
                <w:lang w:val="en"/>
              </w:rPr>
            </w:pPr>
            <w:r w:rsidRPr="00024DDE">
              <w:rPr>
                <w:rStyle w:val="Strong"/>
                <w:rFonts w:ascii="Arial" w:hAnsi="Arial" w:cs="Arial"/>
                <w:b w:val="0"/>
                <w:sz w:val="15"/>
                <w:szCs w:val="15"/>
                <w:lang w:val="en"/>
              </w:rPr>
              <w:t>Master the written language of your choice</w:t>
            </w:r>
            <w:r w:rsidRPr="00024DDE">
              <w:rPr>
                <w:rFonts w:ascii="Arial" w:hAnsi="Arial" w:cs="Arial"/>
                <w:b/>
                <w:sz w:val="15"/>
                <w:szCs w:val="15"/>
                <w:lang w:val="en"/>
              </w:rPr>
              <w:t xml:space="preserve"> </w:t>
            </w:r>
          </w:p>
          <w:p w:rsidR="008A3525" w:rsidRPr="00024DDE" w:rsidRDefault="008A3525" w:rsidP="008A3525">
            <w:pPr>
              <w:numPr>
                <w:ilvl w:val="0"/>
                <w:numId w:val="34"/>
              </w:numPr>
              <w:rPr>
                <w:rFonts w:ascii="Arial" w:hAnsi="Arial" w:cs="Arial"/>
                <w:b/>
                <w:sz w:val="15"/>
                <w:szCs w:val="15"/>
                <w:lang w:val="en"/>
              </w:rPr>
            </w:pPr>
            <w:r w:rsidRPr="00024DDE">
              <w:rPr>
                <w:rStyle w:val="Strong"/>
                <w:rFonts w:ascii="Arial" w:hAnsi="Arial" w:cs="Arial"/>
                <w:b w:val="0"/>
                <w:sz w:val="15"/>
                <w:szCs w:val="15"/>
                <w:lang w:val="en"/>
              </w:rPr>
              <w:t xml:space="preserve">Expand your critical thinking abilities </w:t>
            </w:r>
          </w:p>
          <w:p w:rsidR="008A3525" w:rsidRPr="00024DDE" w:rsidRDefault="008A3525" w:rsidP="008A3525">
            <w:pPr>
              <w:numPr>
                <w:ilvl w:val="0"/>
                <w:numId w:val="34"/>
              </w:numPr>
              <w:rPr>
                <w:rFonts w:ascii="Arial" w:hAnsi="Arial" w:cs="Arial"/>
                <w:b/>
                <w:sz w:val="15"/>
                <w:szCs w:val="15"/>
                <w:lang w:val="en"/>
              </w:rPr>
            </w:pPr>
            <w:r w:rsidRPr="00024DDE">
              <w:rPr>
                <w:rStyle w:val="Strong"/>
                <w:rFonts w:ascii="Arial" w:hAnsi="Arial" w:cs="Arial"/>
                <w:b w:val="0"/>
                <w:sz w:val="15"/>
                <w:szCs w:val="15"/>
                <w:lang w:val="en"/>
              </w:rPr>
              <w:t>Develop your argumentation skills</w:t>
            </w:r>
            <w:r w:rsidRPr="00024DDE">
              <w:rPr>
                <w:rFonts w:ascii="Arial" w:hAnsi="Arial" w:cs="Arial"/>
                <w:b/>
                <w:sz w:val="15"/>
                <w:szCs w:val="15"/>
                <w:lang w:val="en"/>
              </w:rPr>
              <w:t xml:space="preserve"> </w:t>
            </w:r>
          </w:p>
          <w:p w:rsidR="008A3525" w:rsidRPr="00024DDE" w:rsidRDefault="008A3525" w:rsidP="008A3525">
            <w:pPr>
              <w:numPr>
                <w:ilvl w:val="0"/>
                <w:numId w:val="34"/>
              </w:numPr>
              <w:rPr>
                <w:rFonts w:ascii="Arial" w:hAnsi="Arial" w:cs="Arial"/>
                <w:b/>
                <w:sz w:val="15"/>
                <w:szCs w:val="15"/>
                <w:lang w:val="en"/>
              </w:rPr>
            </w:pPr>
            <w:r w:rsidRPr="00024DDE">
              <w:rPr>
                <w:rStyle w:val="Strong"/>
                <w:rFonts w:ascii="Arial" w:hAnsi="Arial" w:cs="Arial"/>
                <w:b w:val="0"/>
                <w:sz w:val="15"/>
                <w:szCs w:val="15"/>
                <w:lang w:val="en"/>
              </w:rPr>
              <w:t>Learn what the expectations are for academic writing</w:t>
            </w:r>
            <w:r w:rsidRPr="00024DDE">
              <w:rPr>
                <w:rFonts w:ascii="Arial" w:hAnsi="Arial" w:cs="Arial"/>
                <w:b/>
                <w:sz w:val="15"/>
                <w:szCs w:val="15"/>
                <w:lang w:val="en"/>
              </w:rPr>
              <w:t xml:space="preserve"> </w:t>
            </w:r>
          </w:p>
          <w:p w:rsidR="008A3525" w:rsidRDefault="008A3525" w:rsidP="007D41DD">
            <w:pPr>
              <w:pStyle w:val="Heading1"/>
              <w:keepNext w:val="0"/>
              <w:widowControl w:val="0"/>
              <w:spacing w:before="0" w:after="0"/>
              <w:ind w:right="-18"/>
              <w:rPr>
                <w:rFonts w:ascii="Arial" w:hAnsi="Arial" w:cs="Arial"/>
                <w:sz w:val="15"/>
                <w:szCs w:val="15"/>
                <w:lang w:val="en"/>
              </w:rPr>
            </w:pPr>
          </w:p>
          <w:p w:rsidR="009932FD" w:rsidRPr="008809AF" w:rsidRDefault="009932FD" w:rsidP="007D41DD">
            <w:pPr>
              <w:pStyle w:val="Heading1"/>
              <w:keepNext w:val="0"/>
              <w:widowControl w:val="0"/>
              <w:spacing w:before="0" w:after="0"/>
              <w:ind w:right="-18"/>
              <w:rPr>
                <w:rFonts w:ascii="Arial" w:hAnsi="Arial" w:cs="Arial"/>
                <w:i/>
                <w:sz w:val="15"/>
                <w:szCs w:val="15"/>
              </w:rPr>
            </w:pPr>
            <w:r w:rsidRPr="008809AF">
              <w:rPr>
                <w:rFonts w:ascii="Arial" w:hAnsi="Arial" w:cs="Arial"/>
                <w:sz w:val="15"/>
                <w:szCs w:val="15"/>
              </w:rPr>
              <w:t>Career Services - http://www.sass.uottawa.ca/careers/</w:t>
            </w:r>
          </w:p>
          <w:p w:rsidR="009932FD" w:rsidRPr="008809AF" w:rsidRDefault="009932FD" w:rsidP="007D41DD">
            <w:pPr>
              <w:pStyle w:val="Heading2"/>
              <w:keepNext w:val="0"/>
              <w:widowControl w:val="0"/>
              <w:spacing w:before="0" w:after="0"/>
              <w:ind w:right="-18"/>
              <w:rPr>
                <w:b w:val="0"/>
                <w:bCs w:val="0"/>
                <w:i w:val="0"/>
                <w:iCs w:val="0"/>
                <w:sz w:val="15"/>
                <w:szCs w:val="15"/>
              </w:rPr>
            </w:pPr>
            <w:r w:rsidRPr="008809AF">
              <w:rPr>
                <w:b w:val="0"/>
                <w:bCs w:val="0"/>
                <w:i w:val="0"/>
                <w:iCs w:val="0"/>
                <w:sz w:val="15"/>
                <w:szCs w:val="15"/>
              </w:rPr>
              <w:t>Career Services offers various services and a career development program to enable you to recognize and enhance the employability skills you need in today's world of work. </w:t>
            </w:r>
          </w:p>
          <w:p w:rsidR="009932FD" w:rsidRPr="008809AF" w:rsidRDefault="009932FD" w:rsidP="007D41DD">
            <w:pPr>
              <w:pStyle w:val="Heading2"/>
              <w:keepNext w:val="0"/>
              <w:widowControl w:val="0"/>
              <w:spacing w:before="0" w:after="0"/>
              <w:ind w:right="-18"/>
              <w:rPr>
                <w:sz w:val="15"/>
                <w:szCs w:val="15"/>
              </w:rPr>
            </w:pPr>
          </w:p>
          <w:p w:rsidR="009932FD" w:rsidRPr="008809AF" w:rsidRDefault="009932FD" w:rsidP="007D41DD">
            <w:pPr>
              <w:pStyle w:val="Heading2"/>
              <w:keepNext w:val="0"/>
              <w:widowControl w:val="0"/>
              <w:spacing w:before="0" w:after="0"/>
              <w:ind w:right="-18"/>
              <w:rPr>
                <w:sz w:val="15"/>
                <w:szCs w:val="15"/>
              </w:rPr>
            </w:pPr>
            <w:r w:rsidRPr="008809AF">
              <w:rPr>
                <w:sz w:val="15"/>
                <w:szCs w:val="15"/>
              </w:rPr>
              <w:t>Counseling Service- http://www.sass.uottawa.ca/personal/</w:t>
            </w:r>
          </w:p>
          <w:p w:rsidR="009932FD" w:rsidRPr="008809AF" w:rsidRDefault="009932FD" w:rsidP="007D41DD">
            <w:pPr>
              <w:pStyle w:val="Heading2"/>
              <w:keepNext w:val="0"/>
              <w:widowControl w:val="0"/>
              <w:spacing w:before="0" w:after="0"/>
              <w:ind w:right="-18"/>
              <w:rPr>
                <w:b w:val="0"/>
                <w:i w:val="0"/>
                <w:sz w:val="15"/>
                <w:szCs w:val="15"/>
              </w:rPr>
            </w:pPr>
            <w:r w:rsidRPr="008809AF">
              <w:rPr>
                <w:b w:val="0"/>
                <w:i w:val="0"/>
                <w:sz w:val="15"/>
                <w:szCs w:val="15"/>
              </w:rPr>
              <w:t>There are many reasons to take advantage of the Counseling Service. We offer:</w:t>
            </w:r>
          </w:p>
          <w:p w:rsidR="009932FD" w:rsidRPr="008809AF" w:rsidRDefault="009932FD" w:rsidP="007D41DD">
            <w:pPr>
              <w:pStyle w:val="Heading2"/>
              <w:keepNext w:val="0"/>
              <w:widowControl w:val="0"/>
              <w:spacing w:before="0" w:after="0"/>
              <w:ind w:left="360" w:right="-18"/>
              <w:rPr>
                <w:b w:val="0"/>
                <w:i w:val="0"/>
                <w:sz w:val="15"/>
                <w:szCs w:val="15"/>
              </w:rPr>
            </w:pPr>
            <w:r w:rsidRPr="008809AF">
              <w:rPr>
                <w:b w:val="0"/>
                <w:i w:val="0"/>
                <w:sz w:val="15"/>
                <w:szCs w:val="15"/>
              </w:rPr>
              <w:t xml:space="preserve">- </w:t>
            </w:r>
            <w:hyperlink r:id="rId24" w:tooltip="Personal counselling" w:history="1">
              <w:r w:rsidRPr="008809AF">
                <w:rPr>
                  <w:rStyle w:val="Hyperlink"/>
                  <w:b w:val="0"/>
                  <w:i w:val="0"/>
                  <w:color w:val="auto"/>
                  <w:sz w:val="15"/>
                  <w:szCs w:val="15"/>
                  <w:u w:val="none"/>
                </w:rPr>
                <w:t>Personal counseling</w:t>
              </w:r>
            </w:hyperlink>
            <w:r w:rsidRPr="008809AF">
              <w:rPr>
                <w:b w:val="0"/>
                <w:i w:val="0"/>
                <w:sz w:val="15"/>
                <w:szCs w:val="15"/>
              </w:rPr>
              <w:t xml:space="preserve">                          - </w:t>
            </w:r>
            <w:hyperlink r:id="rId25" w:tooltip="Career counselling" w:history="1">
              <w:r w:rsidRPr="008809AF">
                <w:rPr>
                  <w:rStyle w:val="Hyperlink"/>
                  <w:b w:val="0"/>
                  <w:i w:val="0"/>
                  <w:color w:val="auto"/>
                  <w:sz w:val="15"/>
                  <w:szCs w:val="15"/>
                  <w:u w:val="none"/>
                </w:rPr>
                <w:t>Career counseling</w:t>
              </w:r>
            </w:hyperlink>
            <w:r w:rsidRPr="008809AF">
              <w:rPr>
                <w:b w:val="0"/>
                <w:i w:val="0"/>
                <w:sz w:val="15"/>
                <w:szCs w:val="15"/>
              </w:rPr>
              <w:t xml:space="preserve">                                                    -</w:t>
            </w:r>
            <w:hyperlink r:id="rId26" w:tooltip="Study skills counselling" w:history="1">
              <w:r w:rsidRPr="008809AF">
                <w:rPr>
                  <w:rStyle w:val="Hyperlink"/>
                  <w:b w:val="0"/>
                  <w:i w:val="0"/>
                  <w:color w:val="auto"/>
                  <w:sz w:val="15"/>
                  <w:szCs w:val="15"/>
                  <w:u w:val="none"/>
                </w:rPr>
                <w:t>Study skills counseling</w:t>
              </w:r>
            </w:hyperlink>
          </w:p>
          <w:p w:rsidR="009932FD" w:rsidRPr="008809AF" w:rsidRDefault="009932FD" w:rsidP="007D41DD">
            <w:pPr>
              <w:rPr>
                <w:sz w:val="15"/>
                <w:szCs w:val="15"/>
              </w:rPr>
            </w:pPr>
          </w:p>
          <w:p w:rsidR="009932FD" w:rsidRPr="008809AF" w:rsidRDefault="009932FD" w:rsidP="007D41DD">
            <w:pPr>
              <w:pStyle w:val="Heading2"/>
              <w:keepNext w:val="0"/>
              <w:widowControl w:val="0"/>
              <w:spacing w:before="0" w:after="0"/>
              <w:ind w:right="-18"/>
              <w:rPr>
                <w:sz w:val="15"/>
                <w:szCs w:val="15"/>
              </w:rPr>
            </w:pPr>
            <w:r w:rsidRPr="008809AF">
              <w:rPr>
                <w:sz w:val="15"/>
                <w:szCs w:val="15"/>
              </w:rPr>
              <w:t>Access Service - http://www.sass.uottawa.ca/acces/</w:t>
            </w:r>
          </w:p>
          <w:p w:rsidR="009932FD" w:rsidRPr="008809AF" w:rsidRDefault="009932FD" w:rsidP="007D41DD">
            <w:pPr>
              <w:pStyle w:val="Heading2"/>
              <w:keepNext w:val="0"/>
              <w:widowControl w:val="0"/>
              <w:spacing w:before="0" w:after="0"/>
              <w:ind w:right="-18"/>
              <w:rPr>
                <w:b w:val="0"/>
                <w:bCs w:val="0"/>
                <w:i w:val="0"/>
                <w:iCs w:val="0"/>
                <w:sz w:val="15"/>
                <w:szCs w:val="15"/>
              </w:rPr>
            </w:pPr>
            <w:r w:rsidRPr="008809AF">
              <w:rPr>
                <w:b w:val="0"/>
                <w:bCs w:val="0"/>
                <w:i w:val="0"/>
                <w:iCs w:val="0"/>
                <w:sz w:val="15"/>
                <w:szCs w:val="15"/>
              </w:rPr>
              <w:t>The Access Service contributes to the creation of an inclusive environment by developing strategies and implementing measures that aim to reduce the barriers to learning for students who have learning disabilities, health, psychiatric or physical conditions.</w:t>
            </w:r>
          </w:p>
          <w:p w:rsidR="009932FD" w:rsidRPr="008809AF" w:rsidRDefault="009932FD" w:rsidP="007D41DD">
            <w:pPr>
              <w:widowControl w:val="0"/>
              <w:rPr>
                <w:sz w:val="15"/>
                <w:szCs w:val="15"/>
              </w:rPr>
            </w:pPr>
          </w:p>
          <w:p w:rsidR="009932FD" w:rsidRPr="008A3525" w:rsidRDefault="009932FD" w:rsidP="008A3525">
            <w:pPr>
              <w:pStyle w:val="Heading2"/>
              <w:keepNext w:val="0"/>
              <w:widowControl w:val="0"/>
              <w:spacing w:before="0" w:after="0"/>
              <w:ind w:right="-18"/>
              <w:rPr>
                <w:sz w:val="15"/>
                <w:szCs w:val="15"/>
              </w:rPr>
            </w:pPr>
            <w:r w:rsidRPr="008809AF">
              <w:rPr>
                <w:sz w:val="15"/>
                <w:szCs w:val="15"/>
              </w:rPr>
              <w:t xml:space="preserve">Student Resources Centers - </w:t>
            </w:r>
            <w:hyperlink r:id="rId27" w:history="1">
              <w:r w:rsidRPr="00E21CA0">
                <w:rPr>
                  <w:rStyle w:val="Hyperlink"/>
                  <w:sz w:val="15"/>
                  <w:szCs w:val="15"/>
                </w:rPr>
                <w:t>http://www.communitylife.uottawa.ca/en/resources.php</w:t>
              </w:r>
            </w:hyperlink>
          </w:p>
        </w:tc>
      </w:tr>
    </w:tbl>
    <w:p w:rsidR="0030184C" w:rsidRDefault="0030184C" w:rsidP="0030184C">
      <w:pPr>
        <w:pBdr>
          <w:bottom w:val="single" w:sz="4" w:space="0" w:color="auto"/>
        </w:pBdr>
        <w:jc w:val="both"/>
      </w:pPr>
    </w:p>
    <w:sectPr w:rsidR="0030184C" w:rsidSect="009932FD">
      <w:headerReference w:type="default" r:id="rId28"/>
      <w:footerReference w:type="default" r:id="rId29"/>
      <w:pgSz w:w="12240" w:h="15840" w:code="1"/>
      <w:pgMar w:top="720" w:right="144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781C" w:rsidRDefault="0098781C">
      <w:r>
        <w:separator/>
      </w:r>
    </w:p>
  </w:endnote>
  <w:endnote w:type="continuationSeparator" w:id="0">
    <w:p w:rsidR="0098781C" w:rsidRDefault="00987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81C" w:rsidRDefault="0098781C">
    <w:pPr>
      <w:pStyle w:val="Footer"/>
    </w:pPr>
    <w:r>
      <w:rPr>
        <w:noProof/>
        <w:lang w:val="en-CA" w:eastAsia="en-CA"/>
      </w:rPr>
      <mc:AlternateContent>
        <mc:Choice Requires="wps">
          <w:drawing>
            <wp:anchor distT="0" distB="0" distL="114300" distR="114300" simplePos="0" relativeHeight="251659264" behindDoc="0" locked="0" layoutInCell="1" allowOverlap="1">
              <wp:simplePos x="0" y="0"/>
              <wp:positionH relativeFrom="page">
                <wp:posOffset>6934200</wp:posOffset>
              </wp:positionH>
              <wp:positionV relativeFrom="page">
                <wp:posOffset>9277985</wp:posOffset>
              </wp:positionV>
              <wp:extent cx="762000" cy="895350"/>
              <wp:effectExtent l="0" t="635" r="0" b="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81C" w:rsidRPr="007004DC" w:rsidRDefault="0098781C">
                          <w:pPr>
                            <w:jc w:val="center"/>
                            <w:rPr>
                              <w:rFonts w:ascii="Trebuchet MS" w:hAnsi="Trebuchet MS"/>
                              <w:sz w:val="18"/>
                              <w:szCs w:val="18"/>
                            </w:rPr>
                          </w:pPr>
                          <w:r w:rsidRPr="007004DC">
                            <w:rPr>
                              <w:rFonts w:ascii="Trebuchet MS" w:hAnsi="Trebuchet MS"/>
                              <w:sz w:val="18"/>
                              <w:szCs w:val="18"/>
                            </w:rPr>
                            <w:fldChar w:fldCharType="begin"/>
                          </w:r>
                          <w:r w:rsidRPr="007004DC">
                            <w:rPr>
                              <w:rFonts w:ascii="Trebuchet MS" w:hAnsi="Trebuchet MS"/>
                              <w:sz w:val="18"/>
                              <w:szCs w:val="18"/>
                            </w:rPr>
                            <w:instrText xml:space="preserve"> PAGE   \* MERGEFORMAT </w:instrText>
                          </w:r>
                          <w:r w:rsidRPr="007004DC">
                            <w:rPr>
                              <w:rFonts w:ascii="Trebuchet MS" w:hAnsi="Trebuchet MS"/>
                              <w:sz w:val="18"/>
                              <w:szCs w:val="18"/>
                            </w:rPr>
                            <w:fldChar w:fldCharType="separate"/>
                          </w:r>
                          <w:r w:rsidR="00824178">
                            <w:rPr>
                              <w:rFonts w:ascii="Trebuchet MS" w:hAnsi="Trebuchet MS"/>
                              <w:noProof/>
                              <w:sz w:val="18"/>
                              <w:szCs w:val="18"/>
                            </w:rPr>
                            <w:t>1</w:t>
                          </w:r>
                          <w:r w:rsidRPr="007004DC">
                            <w:rPr>
                              <w:rFonts w:ascii="Trebuchet MS" w:hAnsi="Trebuchet MS"/>
                              <w:sz w:val="18"/>
                              <w:szCs w:val="18"/>
                            </w:rPr>
                            <w:fldChar w:fldCharType="end"/>
                          </w:r>
                          <w:r w:rsidR="0064334F">
                            <w:rPr>
                              <w:rFonts w:ascii="Trebuchet MS" w:hAnsi="Trebuchet MS"/>
                              <w:sz w:val="18"/>
                              <w:szCs w:val="18"/>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8" style="position:absolute;margin-left:546pt;margin-top:730.55pt;width:60pt;height:7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PW0hQIAAAwFAAAOAAAAZHJzL2Uyb0RvYy54bWysVNuO0zAQfUfiHyy/d5N000uiTVd7oQhp&#10;gRULH+DaTmPh2MF2my6If2c8abstvCBEH1xPZjw+c+aMr653rSZb6byypqLZRUqJNNwKZdYV/fJ5&#10;OZpT4gMzgmlrZEWfpafXi9evrvqulGPbWC2kI5DE+LLvKtqE0JVJ4nkjW+YvbCcNOGvrWhbAdOtE&#10;ONZD9lYn4zSdJr11onOWS+/h6/3gpAvMX9eSh4917WUguqKALeDqcF3FNVlcsXLtWNcovofB/gFF&#10;y5SBS4+p7llgZOPUH6laxZ31tg4X3LaJrWvFJdYA1WTpb9U8NayTWAuQ47sjTf7/peUfto+OKFHR&#10;S0oMa6FFn4A0ZtZakjzS03e+hKin7tHFAn33YPlXT4y9ayBK3jhn+0YyAaCyGJ+cHYiGh6Nk1b+3&#10;ArKzTbDI1K52bUwIHJAdNuT52BC5C4TDx9kUegxt4+CaF5PLCTYsYeXhcOd8eCttS+Kmog6gY3K2&#10;ffAhgmHlIQTBW63EUmmNhluv7rQjWwbaWOIP8UONp2HaxGBj47Eh4/AFMMId0RfRYq9/FNk4T2/H&#10;xWg5nc9G+TKfjIpZOh+lWXFbTNO8yO+XPyPALC8bJYQ0D8rIg+6y/O/6up+AQTGoPNJXtJiMJ1j7&#10;GXp/WiRwGekcqjgLa1WAMdSqBZ6PQayMfX1jBBxgZWBKD/vkHD6yDBwc/pEVVEFs/CCgsFvtUGUo&#10;kSiKlRXPIAtnoW3QYXhCYNNY952SHsaxov7bhjlJiX5nQFpFludxftHIJ7MxGO7Uszr1MMMhVUUD&#10;JcP2Lgwzv+mcWjdwU4ZUGXsDcqwVSuUF1V7EMHJY0/55iDN9amPUyyO2+AUAAP//AwBQSwMEFAAG&#10;AAgAAAAhAL11mDnfAAAADwEAAA8AAABkcnMvZG93bnJldi54bWxMT0FOwzAQvCPxB2srcaO2Q7Fo&#10;iFMhpJ6AAy0S123sJlFjO8ROG37P5kRvMzuj2ZliM7mOne0Q2+A1yKUAZn0VTOtrDV/77f0TsJjQ&#10;G+yCtxp+bYRNeXtTYG7CxX/a8y7VjEJ8zFFDk1Kfcx6rxjqMy9BbT9oxDA4T0aHmZsALhbuOZ0Io&#10;7rD19KHB3r42tjrtRqcB1cr8fBwf3vdvo8J1PYnt47fQ+m4xvTwDS3ZK/2aY61N1KKnTIYzeRNYR&#10;F+uMxiRCKyUlsNmTyfl2IKREJoGXBb/eUf4BAAD//wMAUEsBAi0AFAAGAAgAAAAhALaDOJL+AAAA&#10;4QEAABMAAAAAAAAAAAAAAAAAAAAAAFtDb250ZW50X1R5cGVzXS54bWxQSwECLQAUAAYACAAAACEA&#10;OP0h/9YAAACUAQAACwAAAAAAAAAAAAAAAAAvAQAAX3JlbHMvLnJlbHNQSwECLQAUAAYACAAAACEA&#10;XHT1tIUCAAAMBQAADgAAAAAAAAAAAAAAAAAuAgAAZHJzL2Uyb0RvYy54bWxQSwECLQAUAAYACAAA&#10;ACEAvXWYOd8AAAAPAQAADwAAAAAAAAAAAAAAAADfBAAAZHJzL2Rvd25yZXYueG1sUEsFBgAAAAAE&#10;AAQA8wAAAOsFAAAAAA==&#10;" stroked="f">
              <v:textbox>
                <w:txbxContent>
                  <w:p w:rsidR="0098781C" w:rsidRPr="007004DC" w:rsidRDefault="0098781C">
                    <w:pPr>
                      <w:jc w:val="center"/>
                      <w:rPr>
                        <w:rFonts w:ascii="Trebuchet MS" w:hAnsi="Trebuchet MS"/>
                        <w:sz w:val="18"/>
                        <w:szCs w:val="18"/>
                      </w:rPr>
                    </w:pPr>
                    <w:r w:rsidRPr="007004DC">
                      <w:rPr>
                        <w:rFonts w:ascii="Trebuchet MS" w:hAnsi="Trebuchet MS"/>
                        <w:sz w:val="18"/>
                        <w:szCs w:val="18"/>
                      </w:rPr>
                      <w:fldChar w:fldCharType="begin"/>
                    </w:r>
                    <w:r w:rsidRPr="007004DC">
                      <w:rPr>
                        <w:rFonts w:ascii="Trebuchet MS" w:hAnsi="Trebuchet MS"/>
                        <w:sz w:val="18"/>
                        <w:szCs w:val="18"/>
                      </w:rPr>
                      <w:instrText xml:space="preserve"> PAGE   \* MERGEFORMAT </w:instrText>
                    </w:r>
                    <w:r w:rsidRPr="007004DC">
                      <w:rPr>
                        <w:rFonts w:ascii="Trebuchet MS" w:hAnsi="Trebuchet MS"/>
                        <w:sz w:val="18"/>
                        <w:szCs w:val="18"/>
                      </w:rPr>
                      <w:fldChar w:fldCharType="separate"/>
                    </w:r>
                    <w:r w:rsidR="00824178">
                      <w:rPr>
                        <w:rFonts w:ascii="Trebuchet MS" w:hAnsi="Trebuchet MS"/>
                        <w:noProof/>
                        <w:sz w:val="18"/>
                        <w:szCs w:val="18"/>
                      </w:rPr>
                      <w:t>1</w:t>
                    </w:r>
                    <w:r w:rsidRPr="007004DC">
                      <w:rPr>
                        <w:rFonts w:ascii="Trebuchet MS" w:hAnsi="Trebuchet MS"/>
                        <w:sz w:val="18"/>
                        <w:szCs w:val="18"/>
                      </w:rPr>
                      <w:fldChar w:fldCharType="end"/>
                    </w:r>
                    <w:r w:rsidR="0064334F">
                      <w:rPr>
                        <w:rFonts w:ascii="Trebuchet MS" w:hAnsi="Trebuchet MS"/>
                        <w:sz w:val="18"/>
                        <w:szCs w:val="18"/>
                      </w:rPr>
                      <w:t>/8</w:t>
                    </w:r>
                  </w:p>
                </w:txbxContent>
              </v:textbox>
              <w10:wrap anchorx="page" anchory="page"/>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81C" w:rsidRDefault="0098781C">
    <w:pPr>
      <w:pStyle w:val="Footer"/>
    </w:pPr>
    <w:r>
      <w:rPr>
        <w:noProof/>
        <w:lang w:val="en-CA" w:eastAsia="en-CA"/>
      </w:rPr>
      <mc:AlternateContent>
        <mc:Choice Requires="wps">
          <w:drawing>
            <wp:anchor distT="0" distB="0" distL="114300" distR="114300" simplePos="0" relativeHeight="251657216" behindDoc="0" locked="0" layoutInCell="1" allowOverlap="1">
              <wp:simplePos x="0" y="0"/>
              <wp:positionH relativeFrom="page">
                <wp:posOffset>6934200</wp:posOffset>
              </wp:positionH>
              <wp:positionV relativeFrom="page">
                <wp:posOffset>9277985</wp:posOffset>
              </wp:positionV>
              <wp:extent cx="762000" cy="895350"/>
              <wp:effectExtent l="0" t="635" r="0"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81C" w:rsidRPr="007004DC" w:rsidRDefault="0098781C">
                          <w:pPr>
                            <w:jc w:val="center"/>
                            <w:rPr>
                              <w:rFonts w:ascii="Trebuchet MS" w:hAnsi="Trebuchet MS"/>
                              <w:sz w:val="18"/>
                              <w:szCs w:val="18"/>
                            </w:rPr>
                          </w:pPr>
                          <w:r w:rsidRPr="007004DC">
                            <w:rPr>
                              <w:rFonts w:ascii="Trebuchet MS" w:hAnsi="Trebuchet MS"/>
                              <w:sz w:val="18"/>
                              <w:szCs w:val="18"/>
                            </w:rPr>
                            <w:fldChar w:fldCharType="begin"/>
                          </w:r>
                          <w:r w:rsidRPr="007004DC">
                            <w:rPr>
                              <w:rFonts w:ascii="Trebuchet MS" w:hAnsi="Trebuchet MS"/>
                              <w:sz w:val="18"/>
                              <w:szCs w:val="18"/>
                            </w:rPr>
                            <w:instrText xml:space="preserve"> PAGE   \* MERGEFORMAT </w:instrText>
                          </w:r>
                          <w:r w:rsidRPr="007004DC">
                            <w:rPr>
                              <w:rFonts w:ascii="Trebuchet MS" w:hAnsi="Trebuchet MS"/>
                              <w:sz w:val="18"/>
                              <w:szCs w:val="18"/>
                            </w:rPr>
                            <w:fldChar w:fldCharType="separate"/>
                          </w:r>
                          <w:r w:rsidR="00824178">
                            <w:rPr>
                              <w:rFonts w:ascii="Trebuchet MS" w:hAnsi="Trebuchet MS"/>
                              <w:noProof/>
                              <w:sz w:val="18"/>
                              <w:szCs w:val="18"/>
                            </w:rPr>
                            <w:t>8</w:t>
                          </w:r>
                          <w:r w:rsidRPr="007004DC">
                            <w:rPr>
                              <w:rFonts w:ascii="Trebuchet MS" w:hAnsi="Trebuchet MS"/>
                              <w:sz w:val="18"/>
                              <w:szCs w:val="18"/>
                            </w:rPr>
                            <w:fldChar w:fldCharType="end"/>
                          </w:r>
                          <w:r w:rsidR="0010547D">
                            <w:rPr>
                              <w:rFonts w:ascii="Trebuchet MS" w:hAnsi="Trebuchet MS"/>
                              <w:sz w:val="18"/>
                              <w:szCs w:val="18"/>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30" style="position:absolute;margin-left:546pt;margin-top:730.55pt;width:60pt;height:7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zKkhQIAAAwFAAAOAAAAZHJzL2Uyb0RvYy54bWysVF1v2yAUfZ+0/4B4T/xR58NWnaptlmlS&#10;t1Xr9gMI4BgNAwMSp53233fBSZZsL9O0PBAwl8u555zL9c2+k2jHrRNa1TgbpxhxRTUTalPjL59X&#10;ozlGzhPFiNSK1/iZO3yzeP3qujcVz3WrJeMWQRLlqt7UuPXeVEniaMs74sbacAWbjbYd8bC0m4RZ&#10;0kP2TiZ5mk6TXltmrKbcOfi6HDbxIuZvGk79x6Zx3CNZY8Dm42jjuA5jsrgm1cYS0wp6gEH+AUVH&#10;hIJLT6mWxBO0teKPVJ2gVjvd+DHVXaKbRlAea4BqsvS3ap5aYnisBchx5kST+39p6Yfdo0WCgXYY&#10;KdKBRJ+ANKI2kqM80NMbV0HUk3m0oUBnHjT96pDS9y1E8Vtrdd9ywgBUFuKTiwNh4eAoWvfvNYPs&#10;ZOt1ZGrf2C4kBA7QPgryfBKE7z2i8HE2BY1BNgpb83JyNYmCJaQ6HjbW+bdcdyhMamwBekxOdg/O&#10;BzCkOoZE8FoKthJSxoXdrO+lRTsC3ljFX8QPNZ6HSRWClQ7HhozDF8AId4S9gDZq/b3M8iK9y8vR&#10;ajqfjYpVMRmVs3Q+SrPyrpymRVksVz8CwKyoWsEYVw9C8aPvsuLvdD10wOCY6DzU17ic5JNY+wV6&#10;d14kcBnoHKq4COuEhzaUogOeT0GkCrq+UQwOkMoTIYd5cgk/sgwcHP8jK9EFQfjBQH6/3keXXR0t&#10;tdbsGWxhNcgGCsMTApNW2xeMemjHGrtvW2I5RvKdAmuVWVGE/o2LYjLLYWHPd9bnO0RRSFVjj9Ew&#10;vfdDz2+NFZsWbsoiVUrfgh0bEa0SrDqgOpgYWi7WdHgeQk+fr2PUr0ds8RMAAP//AwBQSwMEFAAG&#10;AAgAAAAhAL11mDnfAAAADwEAAA8AAABkcnMvZG93bnJldi54bWxMT0FOwzAQvCPxB2srcaO2Q7Fo&#10;iFMhpJ6AAy0S123sJlFjO8ROG37P5kRvMzuj2ZliM7mOne0Q2+A1yKUAZn0VTOtrDV/77f0TsJjQ&#10;G+yCtxp+bYRNeXtTYG7CxX/a8y7VjEJ8zFFDk1Kfcx6rxjqMy9BbT9oxDA4T0aHmZsALhbuOZ0Io&#10;7rD19KHB3r42tjrtRqcB1cr8fBwf3vdvo8J1PYnt47fQ+m4xvTwDS3ZK/2aY61N1KKnTIYzeRNYR&#10;F+uMxiRCKyUlsNmTyfl2IKREJoGXBb/eUf4BAAD//wMAUEsBAi0AFAAGAAgAAAAhALaDOJL+AAAA&#10;4QEAABMAAAAAAAAAAAAAAAAAAAAAAFtDb250ZW50X1R5cGVzXS54bWxQSwECLQAUAAYACAAAACEA&#10;OP0h/9YAAACUAQAACwAAAAAAAAAAAAAAAAAvAQAAX3JlbHMvLnJlbHNQSwECLQAUAAYACAAAACEA&#10;kMsypIUCAAAMBQAADgAAAAAAAAAAAAAAAAAuAgAAZHJzL2Uyb0RvYy54bWxQSwECLQAUAAYACAAA&#10;ACEAvXWYOd8AAAAPAQAADwAAAAAAAAAAAAAAAADfBAAAZHJzL2Rvd25yZXYueG1sUEsFBgAAAAAE&#10;AAQA8wAAAOsFAAAAAA==&#10;" stroked="f">
              <v:textbox>
                <w:txbxContent>
                  <w:p w:rsidR="0098781C" w:rsidRPr="007004DC" w:rsidRDefault="0098781C">
                    <w:pPr>
                      <w:jc w:val="center"/>
                      <w:rPr>
                        <w:rFonts w:ascii="Trebuchet MS" w:hAnsi="Trebuchet MS"/>
                        <w:sz w:val="18"/>
                        <w:szCs w:val="18"/>
                      </w:rPr>
                    </w:pPr>
                    <w:r w:rsidRPr="007004DC">
                      <w:rPr>
                        <w:rFonts w:ascii="Trebuchet MS" w:hAnsi="Trebuchet MS"/>
                        <w:sz w:val="18"/>
                        <w:szCs w:val="18"/>
                      </w:rPr>
                      <w:fldChar w:fldCharType="begin"/>
                    </w:r>
                    <w:r w:rsidRPr="007004DC">
                      <w:rPr>
                        <w:rFonts w:ascii="Trebuchet MS" w:hAnsi="Trebuchet MS"/>
                        <w:sz w:val="18"/>
                        <w:szCs w:val="18"/>
                      </w:rPr>
                      <w:instrText xml:space="preserve"> PAGE   \* MERGEFORMAT </w:instrText>
                    </w:r>
                    <w:r w:rsidRPr="007004DC">
                      <w:rPr>
                        <w:rFonts w:ascii="Trebuchet MS" w:hAnsi="Trebuchet MS"/>
                        <w:sz w:val="18"/>
                        <w:szCs w:val="18"/>
                      </w:rPr>
                      <w:fldChar w:fldCharType="separate"/>
                    </w:r>
                    <w:r w:rsidR="00824178">
                      <w:rPr>
                        <w:rFonts w:ascii="Trebuchet MS" w:hAnsi="Trebuchet MS"/>
                        <w:noProof/>
                        <w:sz w:val="18"/>
                        <w:szCs w:val="18"/>
                      </w:rPr>
                      <w:t>8</w:t>
                    </w:r>
                    <w:r w:rsidRPr="007004DC">
                      <w:rPr>
                        <w:rFonts w:ascii="Trebuchet MS" w:hAnsi="Trebuchet MS"/>
                        <w:sz w:val="18"/>
                        <w:szCs w:val="18"/>
                      </w:rPr>
                      <w:fldChar w:fldCharType="end"/>
                    </w:r>
                    <w:r w:rsidR="0010547D">
                      <w:rPr>
                        <w:rFonts w:ascii="Trebuchet MS" w:hAnsi="Trebuchet MS"/>
                        <w:sz w:val="18"/>
                        <w:szCs w:val="18"/>
                      </w:rPr>
                      <w:t>/7</w:t>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781C" w:rsidRDefault="0098781C">
      <w:r>
        <w:separator/>
      </w:r>
    </w:p>
  </w:footnote>
  <w:footnote w:type="continuationSeparator" w:id="0">
    <w:p w:rsidR="0098781C" w:rsidRDefault="009878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81C" w:rsidRDefault="0098781C">
    <w:pPr>
      <w:pStyle w:val="Header"/>
    </w:pPr>
    <w:r>
      <w:rPr>
        <w:noProof/>
        <w:lang w:val="en-CA" w:eastAsia="en-CA"/>
      </w:rPr>
      <mc:AlternateContent>
        <mc:Choice Requires="wps">
          <w:drawing>
            <wp:anchor distT="0" distB="0" distL="114300" distR="114300" simplePos="0" relativeHeight="251658240" behindDoc="0" locked="0" layoutInCell="0" allowOverlap="1">
              <wp:simplePos x="0" y="0"/>
              <wp:positionH relativeFrom="page">
                <wp:posOffset>6966585</wp:posOffset>
              </wp:positionH>
              <wp:positionV relativeFrom="page">
                <wp:posOffset>7094855</wp:posOffset>
              </wp:positionV>
              <wp:extent cx="696595" cy="2183130"/>
              <wp:effectExtent l="3810" t="0" r="4445" b="0"/>
              <wp:wrapNone/>
              <wp:docPr id="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659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8781C" w:rsidRPr="0070312F" w:rsidRDefault="0098781C">
                          <w:pPr>
                            <w:pStyle w:val="Footer"/>
                            <w:rPr>
                              <w:rFonts w:ascii="Cambria" w:hAnsi="Cambria"/>
                              <w:sz w:val="44"/>
                              <w:szCs w:val="44"/>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margin-left:548.55pt;margin-top:558.65pt;width:54.85pt;height:171.9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PjDtAIAALUFAAAOAAAAZHJzL2Uyb0RvYy54bWysVNuOmzAQfa/Uf7D8znIJEEBLVtsQqkrb&#10;dtVtP8ABE6yCTW0nZFX13zs2ue6+VG15sBjPeHzOzPHc3u37Du2oVEzwHPs3HkaUV6JmfJPjb19L&#10;J8FIacJr0glOc/xMFb5bvH1zOw4ZDUQruppKBEm4ysYhx63WQ+a6qmppT9SNGCgHZyNkTzSYcuPW&#10;koyQve/cwPNidxSyHqSoqFKwW0xOvLD5m4ZW+nPTKKpRl2PApu0q7bo2q7u4JdlGkqFl1QEG+QsU&#10;PWEcLj2lKogmaCvZq1Q9q6RQotE3lehd0TSsopYDsPG9F2yeWjJQywWKo4ZTmdT/S1t92j1KxOoc&#10;xxhx0kOLvkDRCN90FM1MecZBZRD1NDxKQ1AND6L6rhAXyxai6L2UYmwpqQGUb+LdqwPGUHAUrceP&#10;oobsZKuFrdS+kb1JCDVAe9uQ51ND6F6jCjbjNI7SCKMKXIGfzPyZ7ZhLsuPpQSr9nooemZ8cS8Bu&#10;s5Pdg9IGDcmOIeYyLkrWdbbpHb/agMBpB+6Go8ZnUNge/ky9dJWsktAJg3jlhF5ROPflMnTi0p9H&#10;xaxYLgv/l7nXD7OW1TXl5pqjnvzwz/p1UPakhJOilOhYbdIZSEpu1stOoh0BPZf2szUHzznMvYZh&#10;iwBcXlDyg9B7F6ROGSdzJyzDyEnnXuJ4fvoujb0wDYvymtID4/TfKaExx2kURLZLF6BfcPPs95ob&#10;yXqmYWJ0rM9xcgoimZHgite2tZqwbvq/KIWBfy4FtPvYaCtYo9FJ63q/3kMWI9y1qJ9BulKAsmB4&#10;wJiDH7MGczBHmBo5Vj+2RFKMug8cXkDqh6EZM9YIo3kAhrz0rC89hFetgGFUaYnRZCz1NJy2g2Sb&#10;Fq7zp0IN9/BuSmYlfYZ2eG0wGyyzwxwzw+fStlHnabv4DQAA//8DAFBLAwQUAAYACAAAACEAjl3c&#10;6OAAAAAPAQAADwAAAGRycy9kb3ducmV2LnhtbEyPwU7DMBBE70j8g7VI3KjtgtIS4lQIiQtCqmg5&#10;9OjaSxwR21HstObv2Z7gNqN9mp1pNsUP7IRT6mNQIBcCGAYTbR86BZ/717s1sJR1sHqIARX8YIJN&#10;e33V6NrGc/jA0y53jEJCqrUCl/NYc56MQ6/TIo4Y6PYVJ68z2anjdtJnCvcDXwpRca/7QB+cHvHF&#10;ofnezV7BvioHU+aDxHez7ozGrfNvW6Vub8rzE7CMJf/BcKlP1aGlTsc4B5vYQF48riSxpKRc3QO7&#10;MEtR0Z4jqYdKSuBtw//vaH8BAAD//wMAUEsBAi0AFAAGAAgAAAAhALaDOJL+AAAA4QEAABMAAAAA&#10;AAAAAAAAAAAAAAAAAFtDb250ZW50X1R5cGVzXS54bWxQSwECLQAUAAYACAAAACEAOP0h/9YAAACU&#10;AQAACwAAAAAAAAAAAAAAAAAvAQAAX3JlbHMvLnJlbHNQSwECLQAUAAYACAAAACEAmYj4w7QCAAC1&#10;BQAADgAAAAAAAAAAAAAAAAAuAgAAZHJzL2Uyb0RvYy54bWxQSwECLQAUAAYACAAAACEAjl3c6OAA&#10;AAAPAQAADwAAAAAAAAAAAAAAAAAOBQAAZHJzL2Rvd25yZXYueG1sUEsFBgAAAAAEAAQA8wAAABsG&#10;AAAAAA==&#10;" o:allowincell="f" filled="f" stroked="f">
              <v:textbox style="layout-flow:vertical;mso-layout-flow-alt:bottom-to-top;mso-fit-shape-to-text:t">
                <w:txbxContent>
                  <w:p w:rsidR="0098781C" w:rsidRPr="0070312F" w:rsidRDefault="0098781C">
                    <w:pPr>
                      <w:pStyle w:val="Footer"/>
                      <w:rPr>
                        <w:rFonts w:ascii="Cambria" w:hAnsi="Cambria"/>
                        <w:sz w:val="44"/>
                        <w:szCs w:val="44"/>
                      </w:rPr>
                    </w:pPr>
                  </w:p>
                </w:txbxContent>
              </v:textbox>
              <w10:wrap anchorx="page"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81C" w:rsidRDefault="0098781C">
    <w:pPr>
      <w:pStyle w:val="Header"/>
    </w:pPr>
    <w:r>
      <w:rPr>
        <w:noProof/>
        <w:lang w:val="en-CA" w:eastAsia="en-CA"/>
      </w:rPr>
      <mc:AlternateContent>
        <mc:Choice Requires="wps">
          <w:drawing>
            <wp:anchor distT="0" distB="0" distL="114300" distR="114300" simplePos="0" relativeHeight="251656192" behindDoc="0" locked="0" layoutInCell="0" allowOverlap="1">
              <wp:simplePos x="0" y="0"/>
              <wp:positionH relativeFrom="page">
                <wp:posOffset>6966585</wp:posOffset>
              </wp:positionH>
              <wp:positionV relativeFrom="page">
                <wp:posOffset>7094855</wp:posOffset>
              </wp:positionV>
              <wp:extent cx="696595" cy="2183130"/>
              <wp:effectExtent l="3810" t="0" r="4445"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659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8781C" w:rsidRPr="0070312F" w:rsidRDefault="0098781C">
                          <w:pPr>
                            <w:pStyle w:val="Footer"/>
                            <w:rPr>
                              <w:rFonts w:ascii="Cambria" w:hAnsi="Cambria"/>
                              <w:sz w:val="44"/>
                              <w:szCs w:val="44"/>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1" o:spid="_x0000_s1029" style="position:absolute;margin-left:548.55pt;margin-top:558.65pt;width:54.85pt;height:171.9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i2FuAIAALwFAAAOAAAAZHJzL2Uyb0RvYy54bWysVG1v0zAQ/o7Ef7D8PcvLkjaJlk6jaRDS&#10;gInBD3ATp7Fw7GC7TSfEf+fstF27fUFAPlg53/n8PHeP7+Z233O0o0ozKQocXgUYUVHLholNgb99&#10;rbwUI22IaAiXghb4iWp8u3j75mYcchrJTvKGKgRJhM7HocCdMUPu+7ruaE/0lRyoAGcrVU8MmGrj&#10;N4qMkL3nfhQEM3+UqhmUrKnWsFtOTrxw+duW1uZz22pqEC8wYDNuVW5d29Vf3JB8o8jQsfoAg/wF&#10;ip4wAZeeUpXEELRV7FWqntVKatmaq1r2vmxbVlPHAdiEwQs2jx0ZqOMCxdHDqUz6/6WtP+0eFGJN&#10;gSOMBOmhRV+gaERsOEWhLc846ByiHocHZQnq4V7W3zUSctlBFL1TSo4dJQ2AcvH+xQFraDiK1uNH&#10;2UB2sjXSVWrfqt4mhBqgvWvI06khdG9QDZuzbJZkCUY1uKIwvQ6vXcd8kh9PD0qb91T2yP4UWAF2&#10;l53s7rUB9BB6DLGXCVkxzl3TubjYgMBpB+6Go9ZnUbge/syCbJWu0tiLo9nKi4Oy9O6qZezNqnCe&#10;lNflclmGv+y9YZx3rGmosNcc9RTGf9avg7InJZwUpSVnjU1nIWm1WS+5QjsCeq7cZ3sE4M/C/EsY&#10;zg1cXlAKozh4F2VeNUvnXlzFiZfNg9QLwuxdNgviLC6rS0r3TNB/p4TGAmdJlLgunYF+wS1w32tu&#10;JO+ZgYnBWV/g9BREcivBlWhcaw1hfPo/K4WF/1wKqNix0U6wVqOT1s1+vT88CEhm9buWzRMoWEkQ&#10;GMwQmHbwY9doDuYIw6PA+seWKIoR/yDgIWRhHNtp44w4mUdgqHPP+txDRN1JmEm1URhNxtJMM2o7&#10;KLbp4LpwqtdwB8+nYk7Zz9CAljVgRDiCh3FmZ9C57aKeh+7iNwAAAP//AwBQSwMEFAAGAAgAAAAh&#10;AI5d3OjgAAAADwEAAA8AAABkcnMvZG93bnJldi54bWxMj8FOwzAQRO9I/IO1SNyo7YLSEuJUCIkL&#10;QqpoOfTo2kscEdtR7LTm79me4DajfZqdaTbFD+yEU+pjUCAXAhgGE20fOgWf+9e7NbCUdbB6iAEV&#10;/GCCTXt91ejaxnP4wNMud4xCQqq1ApfzWHOejEOv0yKOGOj2FSevM9mp43bSZwr3A18KUXGv+0Af&#10;nB7xxaH53s1ewb4qB1Pmg8R3s+6Mxq3zb1ulbm/K8xOwjCX/wXCpT9WhpU7HOAeb2EBePK4ksaSk&#10;XN0DuzBLUdGeI6mHSkrgbcP/72h/AQAA//8DAFBLAQItABQABgAIAAAAIQC2gziS/gAAAOEBAAAT&#10;AAAAAAAAAAAAAAAAAAAAAABbQ29udGVudF9UeXBlc10ueG1sUEsBAi0AFAAGAAgAAAAhADj9If/W&#10;AAAAlAEAAAsAAAAAAAAAAAAAAAAALwEAAF9yZWxzLy5yZWxzUEsBAi0AFAAGAAgAAAAhABUWLYW4&#10;AgAAvAUAAA4AAAAAAAAAAAAAAAAALgIAAGRycy9lMm9Eb2MueG1sUEsBAi0AFAAGAAgAAAAhAI5d&#10;3OjgAAAADwEAAA8AAAAAAAAAAAAAAAAAEgUAAGRycy9kb3ducmV2LnhtbFBLBQYAAAAABAAEAPMA&#10;AAAfBgAAAAA=&#10;" o:allowincell="f" filled="f" stroked="f">
              <v:textbox style="layout-flow:vertical;mso-layout-flow-alt:bottom-to-top;mso-fit-shape-to-text:t">
                <w:txbxContent>
                  <w:p w:rsidR="0098781C" w:rsidRPr="0070312F" w:rsidRDefault="0098781C">
                    <w:pPr>
                      <w:pStyle w:val="Footer"/>
                      <w:rPr>
                        <w:rFonts w:ascii="Cambria" w:hAnsi="Cambria"/>
                        <w:sz w:val="44"/>
                        <w:szCs w:val="44"/>
                      </w:rPr>
                    </w:pPr>
                  </w:p>
                </w:txbxContent>
              </v:textbox>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758E416"/>
    <w:multiLevelType w:val="hybridMultilevel"/>
    <w:tmpl w:val="43F3A16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5937C4B"/>
    <w:multiLevelType w:val="hybridMultilevel"/>
    <w:tmpl w:val="210C3E6A"/>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72B3065"/>
    <w:multiLevelType w:val="hybridMultilevel"/>
    <w:tmpl w:val="3CD4F834"/>
    <w:lvl w:ilvl="0" w:tplc="2662FC0C">
      <w:start w:val="1"/>
      <w:numFmt w:val="bullet"/>
      <w:lvlText w:val="•"/>
      <w:lvlJc w:val="left"/>
      <w:pPr>
        <w:tabs>
          <w:tab w:val="num" w:pos="360"/>
        </w:tabs>
        <w:ind w:left="360"/>
      </w:pPr>
      <w:rPr>
        <w:rFonts w:ascii="Times New Roman" w:hAnsi="Times New Roman" w:hint="default"/>
      </w:rPr>
    </w:lvl>
    <w:lvl w:ilvl="1" w:tplc="8A544C02">
      <w:start w:val="1"/>
      <w:numFmt w:val="bullet"/>
      <w:lvlText w:val="•"/>
      <w:lvlJc w:val="left"/>
      <w:pPr>
        <w:tabs>
          <w:tab w:val="num" w:pos="360"/>
        </w:tabs>
        <w:ind w:left="360"/>
      </w:pPr>
      <w:rPr>
        <w:rFonts w:ascii="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97C080D"/>
    <w:multiLevelType w:val="hybridMultilevel"/>
    <w:tmpl w:val="2EF4A8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D3149E9"/>
    <w:multiLevelType w:val="multilevel"/>
    <w:tmpl w:val="50006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8E3419"/>
    <w:multiLevelType w:val="hybridMultilevel"/>
    <w:tmpl w:val="70D895F6"/>
    <w:lvl w:ilvl="0" w:tplc="04090001">
      <w:start w:val="1"/>
      <w:numFmt w:val="bullet"/>
      <w:lvlText w:val=""/>
      <w:lvlJc w:val="left"/>
      <w:pPr>
        <w:tabs>
          <w:tab w:val="num" w:pos="720"/>
        </w:tabs>
        <w:ind w:left="720" w:hanging="360"/>
      </w:pPr>
      <w:rPr>
        <w:rFonts w:ascii="Symbol" w:hAnsi="Symbol" w:hint="default"/>
      </w:rPr>
    </w:lvl>
    <w:lvl w:ilvl="1" w:tplc="10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F6D05B2"/>
    <w:multiLevelType w:val="hybridMultilevel"/>
    <w:tmpl w:val="5CEC4B5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11633F45"/>
    <w:multiLevelType w:val="hybridMultilevel"/>
    <w:tmpl w:val="075E0F9C"/>
    <w:lvl w:ilvl="0" w:tplc="146E294C">
      <w:start w:val="1"/>
      <w:numFmt w:val="bullet"/>
      <w:lvlText w:val=""/>
      <w:lvlJc w:val="left"/>
      <w:pPr>
        <w:tabs>
          <w:tab w:val="num" w:pos="720"/>
        </w:tabs>
        <w:ind w:left="720" w:hanging="360"/>
      </w:pPr>
      <w:rPr>
        <w:rFonts w:ascii="Symbol" w:hAnsi="Symbol" w:hint="default"/>
        <w:lang w:val="en-C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1D838EB"/>
    <w:multiLevelType w:val="multilevel"/>
    <w:tmpl w:val="7EA64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6241956"/>
    <w:multiLevelType w:val="hybridMultilevel"/>
    <w:tmpl w:val="4AE6C8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9F4643C"/>
    <w:multiLevelType w:val="multilevel"/>
    <w:tmpl w:val="26C48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A120D7"/>
    <w:multiLevelType w:val="hybridMultilevel"/>
    <w:tmpl w:val="525A9DBE"/>
    <w:lvl w:ilvl="0" w:tplc="45064FB2">
      <w:start w:val="1"/>
      <w:numFmt w:val="bullet"/>
      <w:lvlText w:val="•"/>
      <w:lvlJc w:val="left"/>
      <w:pPr>
        <w:tabs>
          <w:tab w:val="num" w:pos="360"/>
        </w:tabs>
        <w:ind w:left="360"/>
      </w:pPr>
      <w:rPr>
        <w:rFonts w:ascii="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D324804"/>
    <w:multiLevelType w:val="multilevel"/>
    <w:tmpl w:val="F5A8C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F484BCE"/>
    <w:multiLevelType w:val="hybridMultilevel"/>
    <w:tmpl w:val="DDBAE0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F967B00"/>
    <w:multiLevelType w:val="hybridMultilevel"/>
    <w:tmpl w:val="958A633C"/>
    <w:lvl w:ilvl="0" w:tplc="E230DBF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239C5CA1"/>
    <w:multiLevelType w:val="hybridMultilevel"/>
    <w:tmpl w:val="CA0CBA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70C380B"/>
    <w:multiLevelType w:val="hybridMultilevel"/>
    <w:tmpl w:val="342611D4"/>
    <w:lvl w:ilvl="0" w:tplc="0C0C0001">
      <w:start w:val="1"/>
      <w:numFmt w:val="bullet"/>
      <w:lvlText w:val=""/>
      <w:lvlJc w:val="left"/>
      <w:pPr>
        <w:tabs>
          <w:tab w:val="num" w:pos="1004"/>
        </w:tabs>
        <w:ind w:left="1004" w:hanging="360"/>
      </w:pPr>
      <w:rPr>
        <w:rFonts w:ascii="Symbol" w:hAnsi="Symbol" w:hint="default"/>
      </w:rPr>
    </w:lvl>
    <w:lvl w:ilvl="1" w:tplc="0C0C0003">
      <w:start w:val="1"/>
      <w:numFmt w:val="bullet"/>
      <w:lvlText w:val="o"/>
      <w:lvlJc w:val="left"/>
      <w:pPr>
        <w:tabs>
          <w:tab w:val="num" w:pos="1724"/>
        </w:tabs>
        <w:ind w:left="1724" w:hanging="360"/>
      </w:pPr>
      <w:rPr>
        <w:rFonts w:ascii="Courier New" w:hAnsi="Courier New" w:cs="Courier New" w:hint="default"/>
      </w:rPr>
    </w:lvl>
    <w:lvl w:ilvl="2" w:tplc="0C0C0005" w:tentative="1">
      <w:start w:val="1"/>
      <w:numFmt w:val="bullet"/>
      <w:lvlText w:val=""/>
      <w:lvlJc w:val="left"/>
      <w:pPr>
        <w:tabs>
          <w:tab w:val="num" w:pos="2444"/>
        </w:tabs>
        <w:ind w:left="2444" w:hanging="360"/>
      </w:pPr>
      <w:rPr>
        <w:rFonts w:ascii="Wingdings" w:hAnsi="Wingdings" w:hint="default"/>
      </w:rPr>
    </w:lvl>
    <w:lvl w:ilvl="3" w:tplc="0C0C0001" w:tentative="1">
      <w:start w:val="1"/>
      <w:numFmt w:val="bullet"/>
      <w:lvlText w:val=""/>
      <w:lvlJc w:val="left"/>
      <w:pPr>
        <w:tabs>
          <w:tab w:val="num" w:pos="3164"/>
        </w:tabs>
        <w:ind w:left="3164" w:hanging="360"/>
      </w:pPr>
      <w:rPr>
        <w:rFonts w:ascii="Symbol" w:hAnsi="Symbol" w:hint="default"/>
      </w:rPr>
    </w:lvl>
    <w:lvl w:ilvl="4" w:tplc="0C0C0003" w:tentative="1">
      <w:start w:val="1"/>
      <w:numFmt w:val="bullet"/>
      <w:lvlText w:val="o"/>
      <w:lvlJc w:val="left"/>
      <w:pPr>
        <w:tabs>
          <w:tab w:val="num" w:pos="3884"/>
        </w:tabs>
        <w:ind w:left="3884" w:hanging="360"/>
      </w:pPr>
      <w:rPr>
        <w:rFonts w:ascii="Courier New" w:hAnsi="Courier New" w:cs="Courier New" w:hint="default"/>
      </w:rPr>
    </w:lvl>
    <w:lvl w:ilvl="5" w:tplc="0C0C0005" w:tentative="1">
      <w:start w:val="1"/>
      <w:numFmt w:val="bullet"/>
      <w:lvlText w:val=""/>
      <w:lvlJc w:val="left"/>
      <w:pPr>
        <w:tabs>
          <w:tab w:val="num" w:pos="4604"/>
        </w:tabs>
        <w:ind w:left="4604" w:hanging="360"/>
      </w:pPr>
      <w:rPr>
        <w:rFonts w:ascii="Wingdings" w:hAnsi="Wingdings" w:hint="default"/>
      </w:rPr>
    </w:lvl>
    <w:lvl w:ilvl="6" w:tplc="0C0C0001" w:tentative="1">
      <w:start w:val="1"/>
      <w:numFmt w:val="bullet"/>
      <w:lvlText w:val=""/>
      <w:lvlJc w:val="left"/>
      <w:pPr>
        <w:tabs>
          <w:tab w:val="num" w:pos="5324"/>
        </w:tabs>
        <w:ind w:left="5324" w:hanging="360"/>
      </w:pPr>
      <w:rPr>
        <w:rFonts w:ascii="Symbol" w:hAnsi="Symbol" w:hint="default"/>
      </w:rPr>
    </w:lvl>
    <w:lvl w:ilvl="7" w:tplc="0C0C0003" w:tentative="1">
      <w:start w:val="1"/>
      <w:numFmt w:val="bullet"/>
      <w:lvlText w:val="o"/>
      <w:lvlJc w:val="left"/>
      <w:pPr>
        <w:tabs>
          <w:tab w:val="num" w:pos="6044"/>
        </w:tabs>
        <w:ind w:left="6044" w:hanging="360"/>
      </w:pPr>
      <w:rPr>
        <w:rFonts w:ascii="Courier New" w:hAnsi="Courier New" w:cs="Courier New" w:hint="default"/>
      </w:rPr>
    </w:lvl>
    <w:lvl w:ilvl="8" w:tplc="0C0C0005" w:tentative="1">
      <w:start w:val="1"/>
      <w:numFmt w:val="bullet"/>
      <w:lvlText w:val=""/>
      <w:lvlJc w:val="left"/>
      <w:pPr>
        <w:tabs>
          <w:tab w:val="num" w:pos="6764"/>
        </w:tabs>
        <w:ind w:left="6764" w:hanging="360"/>
      </w:pPr>
      <w:rPr>
        <w:rFonts w:ascii="Wingdings" w:hAnsi="Wingdings" w:hint="default"/>
      </w:rPr>
    </w:lvl>
  </w:abstractNum>
  <w:abstractNum w:abstractNumId="17">
    <w:nsid w:val="27826D78"/>
    <w:multiLevelType w:val="hybridMultilevel"/>
    <w:tmpl w:val="CF20BE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9782CD8"/>
    <w:multiLevelType w:val="multilevel"/>
    <w:tmpl w:val="0FB63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09E538E"/>
    <w:multiLevelType w:val="hybridMultilevel"/>
    <w:tmpl w:val="CD1AF35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315244CE"/>
    <w:multiLevelType w:val="hybridMultilevel"/>
    <w:tmpl w:val="A8125F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2E06EAB"/>
    <w:multiLevelType w:val="hybridMultilevel"/>
    <w:tmpl w:val="2AB863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8C817F3"/>
    <w:multiLevelType w:val="hybridMultilevel"/>
    <w:tmpl w:val="D3D4FCE8"/>
    <w:lvl w:ilvl="0" w:tplc="10090001">
      <w:start w:val="1"/>
      <w:numFmt w:val="bullet"/>
      <w:lvlText w:val=""/>
      <w:lvlJc w:val="left"/>
      <w:pPr>
        <w:ind w:left="578" w:hanging="360"/>
      </w:pPr>
      <w:rPr>
        <w:rFonts w:ascii="Symbol" w:hAnsi="Symbol" w:hint="default"/>
      </w:rPr>
    </w:lvl>
    <w:lvl w:ilvl="1" w:tplc="10090003" w:tentative="1">
      <w:start w:val="1"/>
      <w:numFmt w:val="bullet"/>
      <w:lvlText w:val="o"/>
      <w:lvlJc w:val="left"/>
      <w:pPr>
        <w:ind w:left="1298" w:hanging="360"/>
      </w:pPr>
      <w:rPr>
        <w:rFonts w:ascii="Courier New" w:hAnsi="Courier New" w:cs="Courier New" w:hint="default"/>
      </w:rPr>
    </w:lvl>
    <w:lvl w:ilvl="2" w:tplc="10090005" w:tentative="1">
      <w:start w:val="1"/>
      <w:numFmt w:val="bullet"/>
      <w:lvlText w:val=""/>
      <w:lvlJc w:val="left"/>
      <w:pPr>
        <w:ind w:left="2018" w:hanging="360"/>
      </w:pPr>
      <w:rPr>
        <w:rFonts w:ascii="Wingdings" w:hAnsi="Wingdings" w:hint="default"/>
      </w:rPr>
    </w:lvl>
    <w:lvl w:ilvl="3" w:tplc="10090001" w:tentative="1">
      <w:start w:val="1"/>
      <w:numFmt w:val="bullet"/>
      <w:lvlText w:val=""/>
      <w:lvlJc w:val="left"/>
      <w:pPr>
        <w:ind w:left="2738" w:hanging="360"/>
      </w:pPr>
      <w:rPr>
        <w:rFonts w:ascii="Symbol" w:hAnsi="Symbol" w:hint="default"/>
      </w:rPr>
    </w:lvl>
    <w:lvl w:ilvl="4" w:tplc="10090003" w:tentative="1">
      <w:start w:val="1"/>
      <w:numFmt w:val="bullet"/>
      <w:lvlText w:val="o"/>
      <w:lvlJc w:val="left"/>
      <w:pPr>
        <w:ind w:left="3458" w:hanging="360"/>
      </w:pPr>
      <w:rPr>
        <w:rFonts w:ascii="Courier New" w:hAnsi="Courier New" w:cs="Courier New" w:hint="default"/>
      </w:rPr>
    </w:lvl>
    <w:lvl w:ilvl="5" w:tplc="10090005" w:tentative="1">
      <w:start w:val="1"/>
      <w:numFmt w:val="bullet"/>
      <w:lvlText w:val=""/>
      <w:lvlJc w:val="left"/>
      <w:pPr>
        <w:ind w:left="4178" w:hanging="360"/>
      </w:pPr>
      <w:rPr>
        <w:rFonts w:ascii="Wingdings" w:hAnsi="Wingdings" w:hint="default"/>
      </w:rPr>
    </w:lvl>
    <w:lvl w:ilvl="6" w:tplc="10090001" w:tentative="1">
      <w:start w:val="1"/>
      <w:numFmt w:val="bullet"/>
      <w:lvlText w:val=""/>
      <w:lvlJc w:val="left"/>
      <w:pPr>
        <w:ind w:left="4898" w:hanging="360"/>
      </w:pPr>
      <w:rPr>
        <w:rFonts w:ascii="Symbol" w:hAnsi="Symbol" w:hint="default"/>
      </w:rPr>
    </w:lvl>
    <w:lvl w:ilvl="7" w:tplc="10090003" w:tentative="1">
      <w:start w:val="1"/>
      <w:numFmt w:val="bullet"/>
      <w:lvlText w:val="o"/>
      <w:lvlJc w:val="left"/>
      <w:pPr>
        <w:ind w:left="5618" w:hanging="360"/>
      </w:pPr>
      <w:rPr>
        <w:rFonts w:ascii="Courier New" w:hAnsi="Courier New" w:cs="Courier New" w:hint="default"/>
      </w:rPr>
    </w:lvl>
    <w:lvl w:ilvl="8" w:tplc="10090005" w:tentative="1">
      <w:start w:val="1"/>
      <w:numFmt w:val="bullet"/>
      <w:lvlText w:val=""/>
      <w:lvlJc w:val="left"/>
      <w:pPr>
        <w:ind w:left="6338" w:hanging="360"/>
      </w:pPr>
      <w:rPr>
        <w:rFonts w:ascii="Wingdings" w:hAnsi="Wingdings" w:hint="default"/>
      </w:rPr>
    </w:lvl>
  </w:abstractNum>
  <w:abstractNum w:abstractNumId="23">
    <w:nsid w:val="39052818"/>
    <w:multiLevelType w:val="hybridMultilevel"/>
    <w:tmpl w:val="18A82FC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E7F3D9F"/>
    <w:multiLevelType w:val="hybridMultilevel"/>
    <w:tmpl w:val="9A065D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1F52CF4"/>
    <w:multiLevelType w:val="hybridMultilevel"/>
    <w:tmpl w:val="C8C3CB0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4A5F5532"/>
    <w:multiLevelType w:val="hybridMultilevel"/>
    <w:tmpl w:val="674EB81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7">
    <w:nsid w:val="4DA3E2C8"/>
    <w:multiLevelType w:val="hybridMultilevel"/>
    <w:tmpl w:val="BECB526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4EDE5B14"/>
    <w:multiLevelType w:val="multilevel"/>
    <w:tmpl w:val="8DC68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50DF330A"/>
    <w:multiLevelType w:val="hybridMultilevel"/>
    <w:tmpl w:val="96B4FE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3D00C32"/>
    <w:multiLevelType w:val="hybridMultilevel"/>
    <w:tmpl w:val="75BAF68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nsid w:val="5D927267"/>
    <w:multiLevelType w:val="hybridMultilevel"/>
    <w:tmpl w:val="5622BB4E"/>
    <w:lvl w:ilvl="0" w:tplc="0C0C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32">
    <w:nsid w:val="67724ADF"/>
    <w:multiLevelType w:val="hybridMultilevel"/>
    <w:tmpl w:val="BBA2DB92"/>
    <w:lvl w:ilvl="0" w:tplc="13E0BFAC">
      <w:start w:val="1"/>
      <w:numFmt w:val="decimal"/>
      <w:lvlText w:val="%1."/>
      <w:lvlJc w:val="left"/>
      <w:pPr>
        <w:ind w:left="720" w:hanging="360"/>
      </w:pPr>
      <w:rPr>
        <w:rFonts w:hint="default"/>
        <w:b/>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3">
    <w:nsid w:val="68875E03"/>
    <w:multiLevelType w:val="hybridMultilevel"/>
    <w:tmpl w:val="BE6005C2"/>
    <w:lvl w:ilvl="0" w:tplc="10090001">
      <w:start w:val="1"/>
      <w:numFmt w:val="bullet"/>
      <w:lvlText w:val=""/>
      <w:lvlJc w:val="left"/>
      <w:pPr>
        <w:ind w:left="578" w:hanging="360"/>
      </w:pPr>
      <w:rPr>
        <w:rFonts w:ascii="Symbol" w:hAnsi="Symbol" w:hint="default"/>
      </w:rPr>
    </w:lvl>
    <w:lvl w:ilvl="1" w:tplc="10090003" w:tentative="1">
      <w:start w:val="1"/>
      <w:numFmt w:val="bullet"/>
      <w:lvlText w:val="o"/>
      <w:lvlJc w:val="left"/>
      <w:pPr>
        <w:ind w:left="1298" w:hanging="360"/>
      </w:pPr>
      <w:rPr>
        <w:rFonts w:ascii="Courier New" w:hAnsi="Courier New" w:cs="Courier New" w:hint="default"/>
      </w:rPr>
    </w:lvl>
    <w:lvl w:ilvl="2" w:tplc="10090005" w:tentative="1">
      <w:start w:val="1"/>
      <w:numFmt w:val="bullet"/>
      <w:lvlText w:val=""/>
      <w:lvlJc w:val="left"/>
      <w:pPr>
        <w:ind w:left="2018" w:hanging="360"/>
      </w:pPr>
      <w:rPr>
        <w:rFonts w:ascii="Wingdings" w:hAnsi="Wingdings" w:hint="default"/>
      </w:rPr>
    </w:lvl>
    <w:lvl w:ilvl="3" w:tplc="10090001" w:tentative="1">
      <w:start w:val="1"/>
      <w:numFmt w:val="bullet"/>
      <w:lvlText w:val=""/>
      <w:lvlJc w:val="left"/>
      <w:pPr>
        <w:ind w:left="2738" w:hanging="360"/>
      </w:pPr>
      <w:rPr>
        <w:rFonts w:ascii="Symbol" w:hAnsi="Symbol" w:hint="default"/>
      </w:rPr>
    </w:lvl>
    <w:lvl w:ilvl="4" w:tplc="10090003" w:tentative="1">
      <w:start w:val="1"/>
      <w:numFmt w:val="bullet"/>
      <w:lvlText w:val="o"/>
      <w:lvlJc w:val="left"/>
      <w:pPr>
        <w:ind w:left="3458" w:hanging="360"/>
      </w:pPr>
      <w:rPr>
        <w:rFonts w:ascii="Courier New" w:hAnsi="Courier New" w:cs="Courier New" w:hint="default"/>
      </w:rPr>
    </w:lvl>
    <w:lvl w:ilvl="5" w:tplc="10090005" w:tentative="1">
      <w:start w:val="1"/>
      <w:numFmt w:val="bullet"/>
      <w:lvlText w:val=""/>
      <w:lvlJc w:val="left"/>
      <w:pPr>
        <w:ind w:left="4178" w:hanging="360"/>
      </w:pPr>
      <w:rPr>
        <w:rFonts w:ascii="Wingdings" w:hAnsi="Wingdings" w:hint="default"/>
      </w:rPr>
    </w:lvl>
    <w:lvl w:ilvl="6" w:tplc="10090001" w:tentative="1">
      <w:start w:val="1"/>
      <w:numFmt w:val="bullet"/>
      <w:lvlText w:val=""/>
      <w:lvlJc w:val="left"/>
      <w:pPr>
        <w:ind w:left="4898" w:hanging="360"/>
      </w:pPr>
      <w:rPr>
        <w:rFonts w:ascii="Symbol" w:hAnsi="Symbol" w:hint="default"/>
      </w:rPr>
    </w:lvl>
    <w:lvl w:ilvl="7" w:tplc="10090003" w:tentative="1">
      <w:start w:val="1"/>
      <w:numFmt w:val="bullet"/>
      <w:lvlText w:val="o"/>
      <w:lvlJc w:val="left"/>
      <w:pPr>
        <w:ind w:left="5618" w:hanging="360"/>
      </w:pPr>
      <w:rPr>
        <w:rFonts w:ascii="Courier New" w:hAnsi="Courier New" w:cs="Courier New" w:hint="default"/>
      </w:rPr>
    </w:lvl>
    <w:lvl w:ilvl="8" w:tplc="10090005" w:tentative="1">
      <w:start w:val="1"/>
      <w:numFmt w:val="bullet"/>
      <w:lvlText w:val=""/>
      <w:lvlJc w:val="left"/>
      <w:pPr>
        <w:ind w:left="6338" w:hanging="360"/>
      </w:pPr>
      <w:rPr>
        <w:rFonts w:ascii="Wingdings" w:hAnsi="Wingdings" w:hint="default"/>
      </w:rPr>
    </w:lvl>
  </w:abstractNum>
  <w:abstractNum w:abstractNumId="34">
    <w:nsid w:val="75F343A7"/>
    <w:multiLevelType w:val="hybridMultilevel"/>
    <w:tmpl w:val="4C2CCD9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nsid w:val="789117CF"/>
    <w:multiLevelType w:val="multilevel"/>
    <w:tmpl w:val="306860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nsid w:val="7F8F5AD3"/>
    <w:multiLevelType w:val="multilevel"/>
    <w:tmpl w:val="30686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0"/>
  </w:num>
  <w:num w:numId="3">
    <w:abstractNumId w:val="25"/>
  </w:num>
  <w:num w:numId="4">
    <w:abstractNumId w:val="23"/>
  </w:num>
  <w:num w:numId="5">
    <w:abstractNumId w:val="14"/>
  </w:num>
  <w:num w:numId="6">
    <w:abstractNumId w:val="18"/>
  </w:num>
  <w:num w:numId="7">
    <w:abstractNumId w:val="12"/>
  </w:num>
  <w:num w:numId="8">
    <w:abstractNumId w:val="8"/>
  </w:num>
  <w:num w:numId="9">
    <w:abstractNumId w:val="10"/>
  </w:num>
  <w:num w:numId="10">
    <w:abstractNumId w:val="1"/>
  </w:num>
  <w:num w:numId="11">
    <w:abstractNumId w:val="16"/>
  </w:num>
  <w:num w:numId="12">
    <w:abstractNumId w:val="11"/>
  </w:num>
  <w:num w:numId="13">
    <w:abstractNumId w:val="2"/>
  </w:num>
  <w:num w:numId="14">
    <w:abstractNumId w:val="36"/>
  </w:num>
  <w:num w:numId="15">
    <w:abstractNumId w:val="35"/>
  </w:num>
  <w:num w:numId="16">
    <w:abstractNumId w:val="4"/>
  </w:num>
  <w:num w:numId="17">
    <w:abstractNumId w:val="28"/>
  </w:num>
  <w:num w:numId="18">
    <w:abstractNumId w:val="19"/>
  </w:num>
  <w:num w:numId="19">
    <w:abstractNumId w:val="20"/>
  </w:num>
  <w:num w:numId="20">
    <w:abstractNumId w:val="30"/>
  </w:num>
  <w:num w:numId="21">
    <w:abstractNumId w:val="31"/>
  </w:num>
  <w:num w:numId="22">
    <w:abstractNumId w:val="32"/>
  </w:num>
  <w:num w:numId="23">
    <w:abstractNumId w:val="3"/>
  </w:num>
  <w:num w:numId="24">
    <w:abstractNumId w:val="13"/>
  </w:num>
  <w:num w:numId="25">
    <w:abstractNumId w:val="34"/>
  </w:num>
  <w:num w:numId="26">
    <w:abstractNumId w:val="17"/>
  </w:num>
  <w:num w:numId="27">
    <w:abstractNumId w:val="21"/>
  </w:num>
  <w:num w:numId="28">
    <w:abstractNumId w:val="7"/>
  </w:num>
  <w:num w:numId="29">
    <w:abstractNumId w:val="9"/>
  </w:num>
  <w:num w:numId="30">
    <w:abstractNumId w:val="6"/>
  </w:num>
  <w:num w:numId="31">
    <w:abstractNumId w:val="5"/>
  </w:num>
  <w:num w:numId="32">
    <w:abstractNumId w:val="29"/>
  </w:num>
  <w:num w:numId="33">
    <w:abstractNumId w:val="24"/>
  </w:num>
  <w:num w:numId="34">
    <w:abstractNumId w:val="4"/>
  </w:num>
  <w:num w:numId="35">
    <w:abstractNumId w:val="33"/>
  </w:num>
  <w:num w:numId="36">
    <w:abstractNumId w:val="9"/>
  </w:num>
  <w:num w:numId="37">
    <w:abstractNumId w:val="29"/>
  </w:num>
  <w:num w:numId="38">
    <w:abstractNumId w:val="5"/>
  </w:num>
  <w:num w:numId="39">
    <w:abstractNumId w:val="21"/>
  </w:num>
  <w:num w:numId="40">
    <w:abstractNumId w:val="24"/>
  </w:num>
  <w:num w:numId="41">
    <w:abstractNumId w:val="17"/>
  </w:num>
  <w:num w:numId="42">
    <w:abstractNumId w:val="26"/>
  </w:num>
  <w:num w:numId="43">
    <w:abstractNumId w:val="22"/>
  </w:num>
  <w:num w:numId="4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formatting="1" w:enforcement="1" w:cryptProviderType="rsaFull" w:cryptAlgorithmClass="hash" w:cryptAlgorithmType="typeAny" w:cryptAlgorithmSid="4" w:cryptSpinCount="100000" w:hash="be4UFfmWjb4+1hL/Ogoq/eklmao=" w:salt="UDffBNJWywf6vhtYs0WPCg=="/>
  <w:defaultTabStop w:val="720"/>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601"/>
    <w:rsid w:val="0000529B"/>
    <w:rsid w:val="000221BA"/>
    <w:rsid w:val="00023965"/>
    <w:rsid w:val="00025CA6"/>
    <w:rsid w:val="000400A8"/>
    <w:rsid w:val="000467BA"/>
    <w:rsid w:val="000628C7"/>
    <w:rsid w:val="000827F8"/>
    <w:rsid w:val="00086BA5"/>
    <w:rsid w:val="000B09DC"/>
    <w:rsid w:val="000C2489"/>
    <w:rsid w:val="000D4FFD"/>
    <w:rsid w:val="000D63A0"/>
    <w:rsid w:val="000E16AE"/>
    <w:rsid w:val="000F6A55"/>
    <w:rsid w:val="0010547D"/>
    <w:rsid w:val="00115755"/>
    <w:rsid w:val="00152E84"/>
    <w:rsid w:val="00197246"/>
    <w:rsid w:val="001A2C30"/>
    <w:rsid w:val="001B0340"/>
    <w:rsid w:val="001B3A29"/>
    <w:rsid w:val="001D33A9"/>
    <w:rsid w:val="001D33CD"/>
    <w:rsid w:val="002021AC"/>
    <w:rsid w:val="00217D62"/>
    <w:rsid w:val="00266F2B"/>
    <w:rsid w:val="0028152A"/>
    <w:rsid w:val="002875A8"/>
    <w:rsid w:val="00287805"/>
    <w:rsid w:val="002B2A0A"/>
    <w:rsid w:val="002D2EB6"/>
    <w:rsid w:val="002D6D51"/>
    <w:rsid w:val="0030184C"/>
    <w:rsid w:val="00301AE4"/>
    <w:rsid w:val="003242CA"/>
    <w:rsid w:val="003262F9"/>
    <w:rsid w:val="00345A70"/>
    <w:rsid w:val="003C5D96"/>
    <w:rsid w:val="004057B7"/>
    <w:rsid w:val="00426487"/>
    <w:rsid w:val="00451DC0"/>
    <w:rsid w:val="00472D9A"/>
    <w:rsid w:val="00487C5F"/>
    <w:rsid w:val="004F4703"/>
    <w:rsid w:val="005023C5"/>
    <w:rsid w:val="00503725"/>
    <w:rsid w:val="005447B4"/>
    <w:rsid w:val="00562895"/>
    <w:rsid w:val="0057218E"/>
    <w:rsid w:val="005A185F"/>
    <w:rsid w:val="005C3489"/>
    <w:rsid w:val="005D4E59"/>
    <w:rsid w:val="005F12BC"/>
    <w:rsid w:val="0060679E"/>
    <w:rsid w:val="00613F5F"/>
    <w:rsid w:val="006157D5"/>
    <w:rsid w:val="00636175"/>
    <w:rsid w:val="0064334F"/>
    <w:rsid w:val="00647914"/>
    <w:rsid w:val="0069278F"/>
    <w:rsid w:val="006F142A"/>
    <w:rsid w:val="00701601"/>
    <w:rsid w:val="00721131"/>
    <w:rsid w:val="007445A2"/>
    <w:rsid w:val="007B798D"/>
    <w:rsid w:val="007D35FC"/>
    <w:rsid w:val="007D41DD"/>
    <w:rsid w:val="00823711"/>
    <w:rsid w:val="00824178"/>
    <w:rsid w:val="0084168D"/>
    <w:rsid w:val="0085381C"/>
    <w:rsid w:val="00862BF2"/>
    <w:rsid w:val="00863D83"/>
    <w:rsid w:val="00864F7C"/>
    <w:rsid w:val="00873B2B"/>
    <w:rsid w:val="008848AC"/>
    <w:rsid w:val="008876CE"/>
    <w:rsid w:val="008A3525"/>
    <w:rsid w:val="008B3AD8"/>
    <w:rsid w:val="008B521C"/>
    <w:rsid w:val="008F643D"/>
    <w:rsid w:val="009120F6"/>
    <w:rsid w:val="00917703"/>
    <w:rsid w:val="0093645A"/>
    <w:rsid w:val="0097144A"/>
    <w:rsid w:val="009779B1"/>
    <w:rsid w:val="0098781C"/>
    <w:rsid w:val="009927B3"/>
    <w:rsid w:val="009932FD"/>
    <w:rsid w:val="009A38C1"/>
    <w:rsid w:val="00A03710"/>
    <w:rsid w:val="00A03A5B"/>
    <w:rsid w:val="00A17199"/>
    <w:rsid w:val="00A202EC"/>
    <w:rsid w:val="00A56F45"/>
    <w:rsid w:val="00A61079"/>
    <w:rsid w:val="00A72A6F"/>
    <w:rsid w:val="00A762D8"/>
    <w:rsid w:val="00A77E93"/>
    <w:rsid w:val="00A816E2"/>
    <w:rsid w:val="00A9290E"/>
    <w:rsid w:val="00AD05FF"/>
    <w:rsid w:val="00AE5AB1"/>
    <w:rsid w:val="00AE7934"/>
    <w:rsid w:val="00B150D1"/>
    <w:rsid w:val="00B35342"/>
    <w:rsid w:val="00B45E52"/>
    <w:rsid w:val="00B6238C"/>
    <w:rsid w:val="00B63941"/>
    <w:rsid w:val="00B72631"/>
    <w:rsid w:val="00BB3546"/>
    <w:rsid w:val="00BC0E18"/>
    <w:rsid w:val="00BC1498"/>
    <w:rsid w:val="00BD1A63"/>
    <w:rsid w:val="00BD3A82"/>
    <w:rsid w:val="00BD6164"/>
    <w:rsid w:val="00BF6E7D"/>
    <w:rsid w:val="00C23244"/>
    <w:rsid w:val="00C4453A"/>
    <w:rsid w:val="00C64853"/>
    <w:rsid w:val="00C770EE"/>
    <w:rsid w:val="00CA12A2"/>
    <w:rsid w:val="00CB08A5"/>
    <w:rsid w:val="00CC378A"/>
    <w:rsid w:val="00D15CC1"/>
    <w:rsid w:val="00D22EF4"/>
    <w:rsid w:val="00D4191C"/>
    <w:rsid w:val="00D60DAE"/>
    <w:rsid w:val="00D633EB"/>
    <w:rsid w:val="00D649E1"/>
    <w:rsid w:val="00D75865"/>
    <w:rsid w:val="00D7590F"/>
    <w:rsid w:val="00D765C3"/>
    <w:rsid w:val="00D76C23"/>
    <w:rsid w:val="00D9061D"/>
    <w:rsid w:val="00DA0159"/>
    <w:rsid w:val="00DB3359"/>
    <w:rsid w:val="00DE4915"/>
    <w:rsid w:val="00DF65F6"/>
    <w:rsid w:val="00E36382"/>
    <w:rsid w:val="00E64F87"/>
    <w:rsid w:val="00E76E9E"/>
    <w:rsid w:val="00E80132"/>
    <w:rsid w:val="00E97158"/>
    <w:rsid w:val="00EB4B98"/>
    <w:rsid w:val="00EB72D0"/>
    <w:rsid w:val="00EC79A2"/>
    <w:rsid w:val="00ED1DD8"/>
    <w:rsid w:val="00ED3656"/>
    <w:rsid w:val="00EF1627"/>
    <w:rsid w:val="00F21BF1"/>
    <w:rsid w:val="00F26757"/>
    <w:rsid w:val="00F34B46"/>
    <w:rsid w:val="00F54775"/>
    <w:rsid w:val="00F87A93"/>
    <w:rsid w:val="00FA44FC"/>
    <w:rsid w:val="00FB7AD7"/>
    <w:rsid w:val="00FC0609"/>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martTagType w:namespaceuri="urn:schemas-microsoft-com:office:smarttags" w:name="State"/>
  <w:smartTagType w:namespaceuri="urn:schemas-microsoft-com:office:smarttags" w:name="City"/>
  <w:smartTagType w:namespaceuri="urn:schemas-microsoft-com:office:smarttags" w:name="stockticker"/>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CA" w:eastAsia="fr-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6CE"/>
    <w:rPr>
      <w:rFonts w:ascii="Times New Roman" w:eastAsia="Times New Roman" w:hAnsi="Times New Roman"/>
      <w:sz w:val="24"/>
      <w:szCs w:val="24"/>
      <w:lang w:val="en-US" w:eastAsia="en-US"/>
    </w:rPr>
  </w:style>
  <w:style w:type="paragraph" w:styleId="Heading1">
    <w:name w:val="heading 1"/>
    <w:basedOn w:val="Normal"/>
    <w:next w:val="Normal"/>
    <w:link w:val="Heading1Char"/>
    <w:qFormat/>
    <w:rsid w:val="006157D5"/>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6157D5"/>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157D5"/>
    <w:pPr>
      <w:autoSpaceDE w:val="0"/>
      <w:autoSpaceDN w:val="0"/>
      <w:adjustRightInd w:val="0"/>
    </w:pPr>
    <w:rPr>
      <w:rFonts w:ascii="Arial" w:hAnsi="Arial" w:cs="Arial"/>
      <w:color w:val="000000"/>
      <w:sz w:val="24"/>
      <w:szCs w:val="24"/>
      <w:lang w:val="en-US" w:eastAsia="en-US"/>
    </w:rPr>
  </w:style>
  <w:style w:type="character" w:customStyle="1" w:styleId="Heading1Char">
    <w:name w:val="Heading 1 Char"/>
    <w:basedOn w:val="DefaultParagraphFont"/>
    <w:link w:val="Heading1"/>
    <w:rsid w:val="006157D5"/>
    <w:rPr>
      <w:rFonts w:ascii="Cambria" w:eastAsia="Times New Roman" w:hAnsi="Cambria" w:cs="Times New Roman"/>
      <w:b/>
      <w:bCs/>
      <w:kern w:val="32"/>
      <w:sz w:val="32"/>
      <w:szCs w:val="32"/>
    </w:rPr>
  </w:style>
  <w:style w:type="character" w:customStyle="1" w:styleId="Heading2Char">
    <w:name w:val="Heading 2 Char"/>
    <w:basedOn w:val="DefaultParagraphFont"/>
    <w:link w:val="Heading2"/>
    <w:rsid w:val="006157D5"/>
    <w:rPr>
      <w:rFonts w:ascii="Arial" w:eastAsia="Times New Roman" w:hAnsi="Arial" w:cs="Arial"/>
      <w:b/>
      <w:bCs/>
      <w:i/>
      <w:iCs/>
      <w:sz w:val="28"/>
      <w:szCs w:val="28"/>
    </w:rPr>
  </w:style>
  <w:style w:type="paragraph" w:styleId="NormalWeb">
    <w:name w:val="Normal (Web)"/>
    <w:basedOn w:val="Normal"/>
    <w:rsid w:val="006157D5"/>
    <w:pPr>
      <w:spacing w:before="100" w:beforeAutospacing="1" w:after="100" w:afterAutospacing="1"/>
    </w:pPr>
  </w:style>
  <w:style w:type="character" w:styleId="Hyperlink">
    <w:name w:val="Hyperlink"/>
    <w:basedOn w:val="DefaultParagraphFont"/>
    <w:unhideWhenUsed/>
    <w:rsid w:val="006157D5"/>
    <w:rPr>
      <w:color w:val="0000FF"/>
      <w:u w:val="single"/>
    </w:rPr>
  </w:style>
  <w:style w:type="table" w:styleId="TableGrid">
    <w:name w:val="Table Grid"/>
    <w:basedOn w:val="TableNormal"/>
    <w:uiPriority w:val="59"/>
    <w:rsid w:val="0061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CommentReference">
    <w:name w:val="annotation reference"/>
    <w:basedOn w:val="DefaultParagraphFont"/>
    <w:semiHidden/>
    <w:rsid w:val="006157D5"/>
    <w:rPr>
      <w:sz w:val="16"/>
      <w:szCs w:val="16"/>
    </w:rPr>
  </w:style>
  <w:style w:type="paragraph" w:styleId="CommentText">
    <w:name w:val="annotation text"/>
    <w:basedOn w:val="Normal"/>
    <w:link w:val="CommentTextChar"/>
    <w:semiHidden/>
    <w:rsid w:val="006157D5"/>
    <w:rPr>
      <w:sz w:val="20"/>
      <w:szCs w:val="20"/>
    </w:rPr>
  </w:style>
  <w:style w:type="paragraph" w:styleId="CommentSubject">
    <w:name w:val="annotation subject"/>
    <w:basedOn w:val="CommentText"/>
    <w:next w:val="CommentText"/>
    <w:semiHidden/>
    <w:rsid w:val="006157D5"/>
    <w:rPr>
      <w:b/>
      <w:bCs/>
    </w:rPr>
  </w:style>
  <w:style w:type="paragraph" w:styleId="BalloonText">
    <w:name w:val="Balloon Text"/>
    <w:basedOn w:val="Normal"/>
    <w:semiHidden/>
    <w:rsid w:val="006157D5"/>
    <w:rPr>
      <w:rFonts w:ascii="Tahoma" w:hAnsi="Tahoma" w:cs="Tahoma"/>
      <w:sz w:val="16"/>
      <w:szCs w:val="16"/>
    </w:rPr>
  </w:style>
  <w:style w:type="paragraph" w:styleId="FootnoteText">
    <w:name w:val="footnote text"/>
    <w:basedOn w:val="Normal"/>
    <w:link w:val="FootnoteTextChar"/>
    <w:rsid w:val="006157D5"/>
    <w:rPr>
      <w:rFonts w:ascii="Trebuchet MS" w:hAnsi="Trebuchet MS"/>
      <w:sz w:val="20"/>
      <w:szCs w:val="20"/>
    </w:rPr>
  </w:style>
  <w:style w:type="character" w:customStyle="1" w:styleId="FootnoteTextChar">
    <w:name w:val="Footnote Text Char"/>
    <w:basedOn w:val="DefaultParagraphFont"/>
    <w:link w:val="FootnoteText"/>
    <w:rsid w:val="006157D5"/>
    <w:rPr>
      <w:rFonts w:ascii="Trebuchet MS" w:hAnsi="Trebuchet MS"/>
      <w:lang w:val="en-US" w:eastAsia="en-US" w:bidi="ar-SA"/>
    </w:rPr>
  </w:style>
  <w:style w:type="character" w:customStyle="1" w:styleId="CommentTextChar">
    <w:name w:val="Comment Text Char"/>
    <w:basedOn w:val="DefaultParagraphFont"/>
    <w:link w:val="CommentText"/>
    <w:semiHidden/>
    <w:rsid w:val="006157D5"/>
    <w:rPr>
      <w:lang w:val="en-US" w:eastAsia="en-US" w:bidi="ar-SA"/>
    </w:rPr>
  </w:style>
  <w:style w:type="character" w:customStyle="1" w:styleId="CharChar7">
    <w:name w:val="Char Char7"/>
    <w:basedOn w:val="DefaultParagraphFont"/>
    <w:rsid w:val="006157D5"/>
    <w:rPr>
      <w:rFonts w:ascii="Cambria" w:eastAsia="Times New Roman" w:hAnsi="Cambria" w:cs="Times New Roman"/>
      <w:b/>
      <w:bCs/>
      <w:kern w:val="32"/>
      <w:sz w:val="32"/>
      <w:szCs w:val="32"/>
      <w:lang w:val="en-US"/>
    </w:rPr>
  </w:style>
  <w:style w:type="character" w:customStyle="1" w:styleId="CharChar6">
    <w:name w:val="Char Char6"/>
    <w:basedOn w:val="DefaultParagraphFont"/>
    <w:rsid w:val="006157D5"/>
    <w:rPr>
      <w:rFonts w:ascii="Arial" w:eastAsia="Times New Roman" w:hAnsi="Arial" w:cs="Arial"/>
      <w:b/>
      <w:bCs/>
      <w:i/>
      <w:iCs/>
      <w:sz w:val="28"/>
      <w:szCs w:val="28"/>
      <w:lang w:val="en-US"/>
    </w:rPr>
  </w:style>
  <w:style w:type="paragraph" w:customStyle="1" w:styleId="DefinitionL">
    <w:name w:val="Definition L"/>
    <w:basedOn w:val="Normal"/>
    <w:rsid w:val="006157D5"/>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8844"/>
      </w:tabs>
      <w:autoSpaceDE w:val="0"/>
      <w:autoSpaceDN w:val="0"/>
      <w:adjustRightInd w:val="0"/>
      <w:ind w:left="360"/>
    </w:pPr>
    <w:rPr>
      <w:lang w:eastAsia="fr-FR"/>
    </w:rPr>
  </w:style>
  <w:style w:type="paragraph" w:customStyle="1" w:styleId="level1">
    <w:name w:val="_level1"/>
    <w:basedOn w:val="Normal"/>
    <w:rsid w:val="006157D5"/>
    <w:pPr>
      <w:widowControl w:val="0"/>
      <w:tabs>
        <w:tab w:val="left" w:pos="0"/>
        <w:tab w:val="left" w:pos="348"/>
        <w:tab w:val="left" w:pos="1056"/>
        <w:tab w:val="left" w:pos="1764"/>
        <w:tab w:val="left" w:pos="2472"/>
        <w:tab w:val="left" w:pos="3180"/>
        <w:tab w:val="left" w:pos="3888"/>
        <w:tab w:val="left" w:pos="4596"/>
        <w:tab w:val="left" w:pos="5304"/>
        <w:tab w:val="left" w:pos="6012"/>
        <w:tab w:val="left" w:pos="6720"/>
        <w:tab w:val="left" w:pos="7428"/>
        <w:tab w:val="left" w:pos="8136"/>
        <w:tab w:val="left" w:pos="8844"/>
      </w:tabs>
      <w:autoSpaceDE w:val="0"/>
      <w:autoSpaceDN w:val="0"/>
      <w:adjustRightInd w:val="0"/>
      <w:ind w:left="360"/>
    </w:pPr>
    <w:rPr>
      <w:lang w:eastAsia="fr-FR"/>
    </w:rPr>
  </w:style>
  <w:style w:type="paragraph" w:customStyle="1" w:styleId="Level10">
    <w:name w:val="Level 1"/>
    <w:rsid w:val="006157D5"/>
    <w:pPr>
      <w:autoSpaceDE w:val="0"/>
      <w:autoSpaceDN w:val="0"/>
      <w:adjustRightInd w:val="0"/>
      <w:ind w:left="720"/>
    </w:pPr>
    <w:rPr>
      <w:rFonts w:ascii="Times New Roman" w:eastAsia="Times New Roman" w:hAnsi="Times New Roman"/>
      <w:sz w:val="24"/>
      <w:szCs w:val="24"/>
      <w:lang w:val="en-US" w:eastAsia="en-US"/>
    </w:rPr>
  </w:style>
  <w:style w:type="paragraph" w:styleId="ListParagraph">
    <w:name w:val="List Paragraph"/>
    <w:basedOn w:val="Normal"/>
    <w:qFormat/>
    <w:rsid w:val="006157D5"/>
    <w:pPr>
      <w:ind w:left="720"/>
      <w:contextualSpacing/>
    </w:pPr>
    <w:rPr>
      <w:rFonts w:ascii="Trebuchet MS" w:hAnsi="Trebuchet MS"/>
      <w:sz w:val="20"/>
    </w:rPr>
  </w:style>
  <w:style w:type="paragraph" w:customStyle="1" w:styleId="departmentheading">
    <w:name w:val="department heading"/>
    <w:basedOn w:val="Normal"/>
    <w:rsid w:val="006157D5"/>
    <w:pPr>
      <w:spacing w:before="80" w:after="120"/>
    </w:pPr>
    <w:rPr>
      <w:sz w:val="20"/>
      <w:lang w:val="fr-CA" w:eastAsia="fr-CA"/>
    </w:rPr>
  </w:style>
  <w:style w:type="paragraph" w:styleId="Caption">
    <w:name w:val="caption"/>
    <w:basedOn w:val="Normal"/>
    <w:next w:val="Normal"/>
    <w:qFormat/>
    <w:rsid w:val="006157D5"/>
    <w:rPr>
      <w:rFonts w:ascii="Trebuchet MS" w:hAnsi="Trebuchet MS"/>
      <w:b/>
      <w:bCs/>
      <w:sz w:val="20"/>
      <w:szCs w:val="20"/>
    </w:rPr>
  </w:style>
  <w:style w:type="character" w:styleId="Strong">
    <w:name w:val="Strong"/>
    <w:basedOn w:val="DefaultParagraphFont"/>
    <w:qFormat/>
    <w:rsid w:val="006157D5"/>
    <w:rPr>
      <w:b/>
      <w:bCs/>
    </w:rPr>
  </w:style>
  <w:style w:type="paragraph" w:styleId="BodyText">
    <w:name w:val="Body Text"/>
    <w:basedOn w:val="Normal"/>
    <w:link w:val="BodyTextChar"/>
    <w:rsid w:val="003242CA"/>
    <w:pPr>
      <w:jc w:val="both"/>
    </w:pPr>
    <w:rPr>
      <w:szCs w:val="20"/>
      <w:lang w:val="fr-CA"/>
    </w:rPr>
  </w:style>
  <w:style w:type="character" w:customStyle="1" w:styleId="BodyTextChar">
    <w:name w:val="Body Text Char"/>
    <w:basedOn w:val="DefaultParagraphFont"/>
    <w:link w:val="BodyText"/>
    <w:rsid w:val="003242CA"/>
    <w:rPr>
      <w:rFonts w:ascii="Times New Roman" w:eastAsia="Times New Roman" w:hAnsi="Times New Roman"/>
      <w:sz w:val="24"/>
      <w:lang w:val="fr-CA"/>
    </w:rPr>
  </w:style>
  <w:style w:type="paragraph" w:styleId="Header">
    <w:name w:val="header"/>
    <w:basedOn w:val="Normal"/>
    <w:link w:val="HeaderChar"/>
    <w:rsid w:val="00D633EB"/>
    <w:pPr>
      <w:tabs>
        <w:tab w:val="center" w:pos="4320"/>
        <w:tab w:val="right" w:pos="8640"/>
      </w:tabs>
      <w:spacing w:after="200" w:line="276" w:lineRule="auto"/>
    </w:pPr>
    <w:rPr>
      <w:rFonts w:ascii="Calibri" w:eastAsia="Calibri" w:hAnsi="Calibri"/>
      <w:sz w:val="22"/>
      <w:szCs w:val="22"/>
      <w:lang w:val="fr-CA"/>
    </w:rPr>
  </w:style>
  <w:style w:type="character" w:customStyle="1" w:styleId="HeaderChar">
    <w:name w:val="Header Char"/>
    <w:basedOn w:val="DefaultParagraphFont"/>
    <w:link w:val="Header"/>
    <w:rsid w:val="00D633EB"/>
    <w:rPr>
      <w:sz w:val="22"/>
      <w:szCs w:val="22"/>
      <w:lang w:val="fr-CA"/>
    </w:rPr>
  </w:style>
  <w:style w:type="paragraph" w:styleId="Footer">
    <w:name w:val="footer"/>
    <w:basedOn w:val="Normal"/>
    <w:link w:val="FooterChar"/>
    <w:uiPriority w:val="99"/>
    <w:rsid w:val="00D633EB"/>
    <w:pPr>
      <w:tabs>
        <w:tab w:val="center" w:pos="4320"/>
        <w:tab w:val="right" w:pos="8640"/>
      </w:tabs>
      <w:spacing w:after="200" w:line="276" w:lineRule="auto"/>
    </w:pPr>
    <w:rPr>
      <w:rFonts w:ascii="Calibri" w:eastAsia="Calibri" w:hAnsi="Calibri"/>
      <w:sz w:val="22"/>
      <w:szCs w:val="22"/>
      <w:lang w:val="fr-CA"/>
    </w:rPr>
  </w:style>
  <w:style w:type="character" w:customStyle="1" w:styleId="FooterChar">
    <w:name w:val="Footer Char"/>
    <w:basedOn w:val="DefaultParagraphFont"/>
    <w:link w:val="Footer"/>
    <w:uiPriority w:val="99"/>
    <w:rsid w:val="00D633EB"/>
    <w:rPr>
      <w:sz w:val="22"/>
      <w:szCs w:val="22"/>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fr-CA" w:eastAsia="fr-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6CE"/>
    <w:rPr>
      <w:rFonts w:ascii="Times New Roman" w:eastAsia="Times New Roman" w:hAnsi="Times New Roman"/>
      <w:sz w:val="24"/>
      <w:szCs w:val="24"/>
      <w:lang w:val="en-US" w:eastAsia="en-US"/>
    </w:rPr>
  </w:style>
  <w:style w:type="paragraph" w:styleId="Heading1">
    <w:name w:val="heading 1"/>
    <w:basedOn w:val="Normal"/>
    <w:next w:val="Normal"/>
    <w:link w:val="Heading1Char"/>
    <w:qFormat/>
    <w:rsid w:val="006157D5"/>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6157D5"/>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157D5"/>
    <w:pPr>
      <w:autoSpaceDE w:val="0"/>
      <w:autoSpaceDN w:val="0"/>
      <w:adjustRightInd w:val="0"/>
    </w:pPr>
    <w:rPr>
      <w:rFonts w:ascii="Arial" w:hAnsi="Arial" w:cs="Arial"/>
      <w:color w:val="000000"/>
      <w:sz w:val="24"/>
      <w:szCs w:val="24"/>
      <w:lang w:val="en-US" w:eastAsia="en-US"/>
    </w:rPr>
  </w:style>
  <w:style w:type="character" w:customStyle="1" w:styleId="Heading1Char">
    <w:name w:val="Heading 1 Char"/>
    <w:basedOn w:val="DefaultParagraphFont"/>
    <w:link w:val="Heading1"/>
    <w:rsid w:val="006157D5"/>
    <w:rPr>
      <w:rFonts w:ascii="Cambria" w:eastAsia="Times New Roman" w:hAnsi="Cambria" w:cs="Times New Roman"/>
      <w:b/>
      <w:bCs/>
      <w:kern w:val="32"/>
      <w:sz w:val="32"/>
      <w:szCs w:val="32"/>
    </w:rPr>
  </w:style>
  <w:style w:type="character" w:customStyle="1" w:styleId="Heading2Char">
    <w:name w:val="Heading 2 Char"/>
    <w:basedOn w:val="DefaultParagraphFont"/>
    <w:link w:val="Heading2"/>
    <w:rsid w:val="006157D5"/>
    <w:rPr>
      <w:rFonts w:ascii="Arial" w:eastAsia="Times New Roman" w:hAnsi="Arial" w:cs="Arial"/>
      <w:b/>
      <w:bCs/>
      <w:i/>
      <w:iCs/>
      <w:sz w:val="28"/>
      <w:szCs w:val="28"/>
    </w:rPr>
  </w:style>
  <w:style w:type="paragraph" w:styleId="NormalWeb">
    <w:name w:val="Normal (Web)"/>
    <w:basedOn w:val="Normal"/>
    <w:rsid w:val="006157D5"/>
    <w:pPr>
      <w:spacing w:before="100" w:beforeAutospacing="1" w:after="100" w:afterAutospacing="1"/>
    </w:pPr>
  </w:style>
  <w:style w:type="character" w:styleId="Hyperlink">
    <w:name w:val="Hyperlink"/>
    <w:basedOn w:val="DefaultParagraphFont"/>
    <w:unhideWhenUsed/>
    <w:rsid w:val="006157D5"/>
    <w:rPr>
      <w:color w:val="0000FF"/>
      <w:u w:val="single"/>
    </w:rPr>
  </w:style>
  <w:style w:type="table" w:styleId="TableGrid">
    <w:name w:val="Table Grid"/>
    <w:basedOn w:val="TableNormal"/>
    <w:uiPriority w:val="59"/>
    <w:rsid w:val="0061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CommentReference">
    <w:name w:val="annotation reference"/>
    <w:basedOn w:val="DefaultParagraphFont"/>
    <w:semiHidden/>
    <w:rsid w:val="006157D5"/>
    <w:rPr>
      <w:sz w:val="16"/>
      <w:szCs w:val="16"/>
    </w:rPr>
  </w:style>
  <w:style w:type="paragraph" w:styleId="CommentText">
    <w:name w:val="annotation text"/>
    <w:basedOn w:val="Normal"/>
    <w:link w:val="CommentTextChar"/>
    <w:semiHidden/>
    <w:rsid w:val="006157D5"/>
    <w:rPr>
      <w:sz w:val="20"/>
      <w:szCs w:val="20"/>
    </w:rPr>
  </w:style>
  <w:style w:type="paragraph" w:styleId="CommentSubject">
    <w:name w:val="annotation subject"/>
    <w:basedOn w:val="CommentText"/>
    <w:next w:val="CommentText"/>
    <w:semiHidden/>
    <w:rsid w:val="006157D5"/>
    <w:rPr>
      <w:b/>
      <w:bCs/>
    </w:rPr>
  </w:style>
  <w:style w:type="paragraph" w:styleId="BalloonText">
    <w:name w:val="Balloon Text"/>
    <w:basedOn w:val="Normal"/>
    <w:semiHidden/>
    <w:rsid w:val="006157D5"/>
    <w:rPr>
      <w:rFonts w:ascii="Tahoma" w:hAnsi="Tahoma" w:cs="Tahoma"/>
      <w:sz w:val="16"/>
      <w:szCs w:val="16"/>
    </w:rPr>
  </w:style>
  <w:style w:type="paragraph" w:styleId="FootnoteText">
    <w:name w:val="footnote text"/>
    <w:basedOn w:val="Normal"/>
    <w:link w:val="FootnoteTextChar"/>
    <w:rsid w:val="006157D5"/>
    <w:rPr>
      <w:rFonts w:ascii="Trebuchet MS" w:hAnsi="Trebuchet MS"/>
      <w:sz w:val="20"/>
      <w:szCs w:val="20"/>
    </w:rPr>
  </w:style>
  <w:style w:type="character" w:customStyle="1" w:styleId="FootnoteTextChar">
    <w:name w:val="Footnote Text Char"/>
    <w:basedOn w:val="DefaultParagraphFont"/>
    <w:link w:val="FootnoteText"/>
    <w:rsid w:val="006157D5"/>
    <w:rPr>
      <w:rFonts w:ascii="Trebuchet MS" w:hAnsi="Trebuchet MS"/>
      <w:lang w:val="en-US" w:eastAsia="en-US" w:bidi="ar-SA"/>
    </w:rPr>
  </w:style>
  <w:style w:type="character" w:customStyle="1" w:styleId="CommentTextChar">
    <w:name w:val="Comment Text Char"/>
    <w:basedOn w:val="DefaultParagraphFont"/>
    <w:link w:val="CommentText"/>
    <w:semiHidden/>
    <w:rsid w:val="006157D5"/>
    <w:rPr>
      <w:lang w:val="en-US" w:eastAsia="en-US" w:bidi="ar-SA"/>
    </w:rPr>
  </w:style>
  <w:style w:type="character" w:customStyle="1" w:styleId="CharChar7">
    <w:name w:val="Char Char7"/>
    <w:basedOn w:val="DefaultParagraphFont"/>
    <w:rsid w:val="006157D5"/>
    <w:rPr>
      <w:rFonts w:ascii="Cambria" w:eastAsia="Times New Roman" w:hAnsi="Cambria" w:cs="Times New Roman"/>
      <w:b/>
      <w:bCs/>
      <w:kern w:val="32"/>
      <w:sz w:val="32"/>
      <w:szCs w:val="32"/>
      <w:lang w:val="en-US"/>
    </w:rPr>
  </w:style>
  <w:style w:type="character" w:customStyle="1" w:styleId="CharChar6">
    <w:name w:val="Char Char6"/>
    <w:basedOn w:val="DefaultParagraphFont"/>
    <w:rsid w:val="006157D5"/>
    <w:rPr>
      <w:rFonts w:ascii="Arial" w:eastAsia="Times New Roman" w:hAnsi="Arial" w:cs="Arial"/>
      <w:b/>
      <w:bCs/>
      <w:i/>
      <w:iCs/>
      <w:sz w:val="28"/>
      <w:szCs w:val="28"/>
      <w:lang w:val="en-US"/>
    </w:rPr>
  </w:style>
  <w:style w:type="paragraph" w:customStyle="1" w:styleId="DefinitionL">
    <w:name w:val="Definition L"/>
    <w:basedOn w:val="Normal"/>
    <w:rsid w:val="006157D5"/>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8844"/>
      </w:tabs>
      <w:autoSpaceDE w:val="0"/>
      <w:autoSpaceDN w:val="0"/>
      <w:adjustRightInd w:val="0"/>
      <w:ind w:left="360"/>
    </w:pPr>
    <w:rPr>
      <w:lang w:eastAsia="fr-FR"/>
    </w:rPr>
  </w:style>
  <w:style w:type="paragraph" w:customStyle="1" w:styleId="level1">
    <w:name w:val="_level1"/>
    <w:basedOn w:val="Normal"/>
    <w:rsid w:val="006157D5"/>
    <w:pPr>
      <w:widowControl w:val="0"/>
      <w:tabs>
        <w:tab w:val="left" w:pos="0"/>
        <w:tab w:val="left" w:pos="348"/>
        <w:tab w:val="left" w:pos="1056"/>
        <w:tab w:val="left" w:pos="1764"/>
        <w:tab w:val="left" w:pos="2472"/>
        <w:tab w:val="left" w:pos="3180"/>
        <w:tab w:val="left" w:pos="3888"/>
        <w:tab w:val="left" w:pos="4596"/>
        <w:tab w:val="left" w:pos="5304"/>
        <w:tab w:val="left" w:pos="6012"/>
        <w:tab w:val="left" w:pos="6720"/>
        <w:tab w:val="left" w:pos="7428"/>
        <w:tab w:val="left" w:pos="8136"/>
        <w:tab w:val="left" w:pos="8844"/>
      </w:tabs>
      <w:autoSpaceDE w:val="0"/>
      <w:autoSpaceDN w:val="0"/>
      <w:adjustRightInd w:val="0"/>
      <w:ind w:left="360"/>
    </w:pPr>
    <w:rPr>
      <w:lang w:eastAsia="fr-FR"/>
    </w:rPr>
  </w:style>
  <w:style w:type="paragraph" w:customStyle="1" w:styleId="Level10">
    <w:name w:val="Level 1"/>
    <w:rsid w:val="006157D5"/>
    <w:pPr>
      <w:autoSpaceDE w:val="0"/>
      <w:autoSpaceDN w:val="0"/>
      <w:adjustRightInd w:val="0"/>
      <w:ind w:left="720"/>
    </w:pPr>
    <w:rPr>
      <w:rFonts w:ascii="Times New Roman" w:eastAsia="Times New Roman" w:hAnsi="Times New Roman"/>
      <w:sz w:val="24"/>
      <w:szCs w:val="24"/>
      <w:lang w:val="en-US" w:eastAsia="en-US"/>
    </w:rPr>
  </w:style>
  <w:style w:type="paragraph" w:styleId="ListParagraph">
    <w:name w:val="List Paragraph"/>
    <w:basedOn w:val="Normal"/>
    <w:qFormat/>
    <w:rsid w:val="006157D5"/>
    <w:pPr>
      <w:ind w:left="720"/>
      <w:contextualSpacing/>
    </w:pPr>
    <w:rPr>
      <w:rFonts w:ascii="Trebuchet MS" w:hAnsi="Trebuchet MS"/>
      <w:sz w:val="20"/>
    </w:rPr>
  </w:style>
  <w:style w:type="paragraph" w:customStyle="1" w:styleId="departmentheading">
    <w:name w:val="department heading"/>
    <w:basedOn w:val="Normal"/>
    <w:rsid w:val="006157D5"/>
    <w:pPr>
      <w:spacing w:before="80" w:after="120"/>
    </w:pPr>
    <w:rPr>
      <w:sz w:val="20"/>
      <w:lang w:val="fr-CA" w:eastAsia="fr-CA"/>
    </w:rPr>
  </w:style>
  <w:style w:type="paragraph" w:styleId="Caption">
    <w:name w:val="caption"/>
    <w:basedOn w:val="Normal"/>
    <w:next w:val="Normal"/>
    <w:qFormat/>
    <w:rsid w:val="006157D5"/>
    <w:rPr>
      <w:rFonts w:ascii="Trebuchet MS" w:hAnsi="Trebuchet MS"/>
      <w:b/>
      <w:bCs/>
      <w:sz w:val="20"/>
      <w:szCs w:val="20"/>
    </w:rPr>
  </w:style>
  <w:style w:type="character" w:styleId="Strong">
    <w:name w:val="Strong"/>
    <w:basedOn w:val="DefaultParagraphFont"/>
    <w:qFormat/>
    <w:rsid w:val="006157D5"/>
    <w:rPr>
      <w:b/>
      <w:bCs/>
    </w:rPr>
  </w:style>
  <w:style w:type="paragraph" w:styleId="BodyText">
    <w:name w:val="Body Text"/>
    <w:basedOn w:val="Normal"/>
    <w:link w:val="BodyTextChar"/>
    <w:rsid w:val="003242CA"/>
    <w:pPr>
      <w:jc w:val="both"/>
    </w:pPr>
    <w:rPr>
      <w:szCs w:val="20"/>
      <w:lang w:val="fr-CA"/>
    </w:rPr>
  </w:style>
  <w:style w:type="character" w:customStyle="1" w:styleId="BodyTextChar">
    <w:name w:val="Body Text Char"/>
    <w:basedOn w:val="DefaultParagraphFont"/>
    <w:link w:val="BodyText"/>
    <w:rsid w:val="003242CA"/>
    <w:rPr>
      <w:rFonts w:ascii="Times New Roman" w:eastAsia="Times New Roman" w:hAnsi="Times New Roman"/>
      <w:sz w:val="24"/>
      <w:lang w:val="fr-CA"/>
    </w:rPr>
  </w:style>
  <w:style w:type="paragraph" w:styleId="Header">
    <w:name w:val="header"/>
    <w:basedOn w:val="Normal"/>
    <w:link w:val="HeaderChar"/>
    <w:rsid w:val="00D633EB"/>
    <w:pPr>
      <w:tabs>
        <w:tab w:val="center" w:pos="4320"/>
        <w:tab w:val="right" w:pos="8640"/>
      </w:tabs>
      <w:spacing w:after="200" w:line="276" w:lineRule="auto"/>
    </w:pPr>
    <w:rPr>
      <w:rFonts w:ascii="Calibri" w:eastAsia="Calibri" w:hAnsi="Calibri"/>
      <w:sz w:val="22"/>
      <w:szCs w:val="22"/>
      <w:lang w:val="fr-CA"/>
    </w:rPr>
  </w:style>
  <w:style w:type="character" w:customStyle="1" w:styleId="HeaderChar">
    <w:name w:val="Header Char"/>
    <w:basedOn w:val="DefaultParagraphFont"/>
    <w:link w:val="Header"/>
    <w:rsid w:val="00D633EB"/>
    <w:rPr>
      <w:sz w:val="22"/>
      <w:szCs w:val="22"/>
      <w:lang w:val="fr-CA"/>
    </w:rPr>
  </w:style>
  <w:style w:type="paragraph" w:styleId="Footer">
    <w:name w:val="footer"/>
    <w:basedOn w:val="Normal"/>
    <w:link w:val="FooterChar"/>
    <w:uiPriority w:val="99"/>
    <w:rsid w:val="00D633EB"/>
    <w:pPr>
      <w:tabs>
        <w:tab w:val="center" w:pos="4320"/>
        <w:tab w:val="right" w:pos="8640"/>
      </w:tabs>
      <w:spacing w:after="200" w:line="276" w:lineRule="auto"/>
    </w:pPr>
    <w:rPr>
      <w:rFonts w:ascii="Calibri" w:eastAsia="Calibri" w:hAnsi="Calibri"/>
      <w:sz w:val="22"/>
      <w:szCs w:val="22"/>
      <w:lang w:val="fr-CA"/>
    </w:rPr>
  </w:style>
  <w:style w:type="character" w:customStyle="1" w:styleId="FooterChar">
    <w:name w:val="Footer Char"/>
    <w:basedOn w:val="DefaultParagraphFont"/>
    <w:link w:val="Footer"/>
    <w:uiPriority w:val="99"/>
    <w:rsid w:val="00D633EB"/>
    <w:rPr>
      <w:sz w:val="22"/>
      <w:szCs w:val="22"/>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905817">
      <w:bodyDiv w:val="1"/>
      <w:marLeft w:val="0"/>
      <w:marRight w:val="0"/>
      <w:marTop w:val="0"/>
      <w:marBottom w:val="0"/>
      <w:divBdr>
        <w:top w:val="none" w:sz="0" w:space="0" w:color="auto"/>
        <w:left w:val="none" w:sz="0" w:space="0" w:color="auto"/>
        <w:bottom w:val="none" w:sz="0" w:space="0" w:color="auto"/>
        <w:right w:val="none" w:sz="0" w:space="0" w:color="auto"/>
      </w:divBdr>
    </w:div>
    <w:div w:id="343825064">
      <w:bodyDiv w:val="1"/>
      <w:marLeft w:val="0"/>
      <w:marRight w:val="0"/>
      <w:marTop w:val="0"/>
      <w:marBottom w:val="0"/>
      <w:divBdr>
        <w:top w:val="none" w:sz="0" w:space="0" w:color="auto"/>
        <w:left w:val="none" w:sz="0" w:space="0" w:color="auto"/>
        <w:bottom w:val="none" w:sz="0" w:space="0" w:color="auto"/>
        <w:right w:val="none" w:sz="0" w:space="0" w:color="auto"/>
      </w:divBdr>
    </w:div>
    <w:div w:id="389964220">
      <w:bodyDiv w:val="1"/>
      <w:marLeft w:val="0"/>
      <w:marRight w:val="0"/>
      <w:marTop w:val="0"/>
      <w:marBottom w:val="0"/>
      <w:divBdr>
        <w:top w:val="none" w:sz="0" w:space="0" w:color="auto"/>
        <w:left w:val="none" w:sz="0" w:space="0" w:color="auto"/>
        <w:bottom w:val="none" w:sz="0" w:space="0" w:color="auto"/>
        <w:right w:val="none" w:sz="0" w:space="0" w:color="auto"/>
      </w:divBdr>
    </w:div>
    <w:div w:id="450246773">
      <w:bodyDiv w:val="1"/>
      <w:marLeft w:val="0"/>
      <w:marRight w:val="0"/>
      <w:marTop w:val="0"/>
      <w:marBottom w:val="0"/>
      <w:divBdr>
        <w:top w:val="none" w:sz="0" w:space="0" w:color="auto"/>
        <w:left w:val="none" w:sz="0" w:space="0" w:color="auto"/>
        <w:bottom w:val="none" w:sz="0" w:space="0" w:color="auto"/>
        <w:right w:val="none" w:sz="0" w:space="0" w:color="auto"/>
      </w:divBdr>
    </w:div>
    <w:div w:id="510800129">
      <w:bodyDiv w:val="1"/>
      <w:marLeft w:val="0"/>
      <w:marRight w:val="0"/>
      <w:marTop w:val="0"/>
      <w:marBottom w:val="0"/>
      <w:divBdr>
        <w:top w:val="none" w:sz="0" w:space="0" w:color="auto"/>
        <w:left w:val="none" w:sz="0" w:space="0" w:color="auto"/>
        <w:bottom w:val="none" w:sz="0" w:space="0" w:color="auto"/>
        <w:right w:val="none" w:sz="0" w:space="0" w:color="auto"/>
      </w:divBdr>
    </w:div>
    <w:div w:id="607546482">
      <w:bodyDiv w:val="1"/>
      <w:marLeft w:val="0"/>
      <w:marRight w:val="0"/>
      <w:marTop w:val="0"/>
      <w:marBottom w:val="0"/>
      <w:divBdr>
        <w:top w:val="none" w:sz="0" w:space="0" w:color="auto"/>
        <w:left w:val="none" w:sz="0" w:space="0" w:color="auto"/>
        <w:bottom w:val="none" w:sz="0" w:space="0" w:color="auto"/>
        <w:right w:val="none" w:sz="0" w:space="0" w:color="auto"/>
      </w:divBdr>
    </w:div>
    <w:div w:id="956065591">
      <w:bodyDiv w:val="1"/>
      <w:marLeft w:val="0"/>
      <w:marRight w:val="0"/>
      <w:marTop w:val="0"/>
      <w:marBottom w:val="0"/>
      <w:divBdr>
        <w:top w:val="none" w:sz="0" w:space="0" w:color="auto"/>
        <w:left w:val="none" w:sz="0" w:space="0" w:color="auto"/>
        <w:bottom w:val="none" w:sz="0" w:space="0" w:color="auto"/>
        <w:right w:val="none" w:sz="0" w:space="0" w:color="auto"/>
      </w:divBdr>
    </w:div>
    <w:div w:id="1393851020">
      <w:bodyDiv w:val="1"/>
      <w:marLeft w:val="0"/>
      <w:marRight w:val="0"/>
      <w:marTop w:val="0"/>
      <w:marBottom w:val="0"/>
      <w:divBdr>
        <w:top w:val="none" w:sz="0" w:space="0" w:color="auto"/>
        <w:left w:val="none" w:sz="0" w:space="0" w:color="auto"/>
        <w:bottom w:val="none" w:sz="0" w:space="0" w:color="auto"/>
        <w:right w:val="none" w:sz="0" w:space="0" w:color="auto"/>
      </w:divBdr>
      <w:divsChild>
        <w:div w:id="1129930817">
          <w:marLeft w:val="0"/>
          <w:marRight w:val="0"/>
          <w:marTop w:val="0"/>
          <w:marBottom w:val="0"/>
          <w:divBdr>
            <w:top w:val="none" w:sz="0" w:space="0" w:color="auto"/>
            <w:left w:val="none" w:sz="0" w:space="0" w:color="auto"/>
            <w:bottom w:val="none" w:sz="0" w:space="0" w:color="auto"/>
            <w:right w:val="none" w:sz="0" w:space="0" w:color="auto"/>
          </w:divBdr>
          <w:divsChild>
            <w:div w:id="2108042532">
              <w:marLeft w:val="0"/>
              <w:marRight w:val="0"/>
              <w:marTop w:val="0"/>
              <w:marBottom w:val="0"/>
              <w:divBdr>
                <w:top w:val="none" w:sz="0" w:space="0" w:color="auto"/>
                <w:left w:val="none" w:sz="0" w:space="0" w:color="auto"/>
                <w:bottom w:val="none" w:sz="0" w:space="0" w:color="auto"/>
                <w:right w:val="none" w:sz="0" w:space="0" w:color="auto"/>
              </w:divBdr>
              <w:divsChild>
                <w:div w:id="2113894028">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 w:id="1418941457">
      <w:bodyDiv w:val="1"/>
      <w:marLeft w:val="0"/>
      <w:marRight w:val="0"/>
      <w:marTop w:val="0"/>
      <w:marBottom w:val="0"/>
      <w:divBdr>
        <w:top w:val="none" w:sz="0" w:space="0" w:color="auto"/>
        <w:left w:val="none" w:sz="0" w:space="0" w:color="auto"/>
        <w:bottom w:val="none" w:sz="0" w:space="0" w:color="auto"/>
        <w:right w:val="none" w:sz="0" w:space="0" w:color="auto"/>
      </w:divBdr>
    </w:div>
    <w:div w:id="1673139865">
      <w:bodyDiv w:val="1"/>
      <w:marLeft w:val="0"/>
      <w:marRight w:val="0"/>
      <w:marTop w:val="0"/>
      <w:marBottom w:val="0"/>
      <w:divBdr>
        <w:top w:val="none" w:sz="0" w:space="0" w:color="auto"/>
        <w:left w:val="none" w:sz="0" w:space="0" w:color="auto"/>
        <w:bottom w:val="none" w:sz="0" w:space="0" w:color="auto"/>
        <w:right w:val="none" w:sz="0" w:space="0" w:color="auto"/>
      </w:divBdr>
    </w:div>
    <w:div w:id="1725367617">
      <w:bodyDiv w:val="1"/>
      <w:marLeft w:val="0"/>
      <w:marRight w:val="0"/>
      <w:marTop w:val="0"/>
      <w:marBottom w:val="0"/>
      <w:divBdr>
        <w:top w:val="none" w:sz="0" w:space="0" w:color="auto"/>
        <w:left w:val="none" w:sz="0" w:space="0" w:color="auto"/>
        <w:bottom w:val="none" w:sz="0" w:space="0" w:color="auto"/>
        <w:right w:val="none" w:sz="0" w:space="0" w:color="auto"/>
      </w:divBdr>
    </w:div>
    <w:div w:id="1727608835">
      <w:bodyDiv w:val="1"/>
      <w:marLeft w:val="0"/>
      <w:marRight w:val="0"/>
      <w:marTop w:val="0"/>
      <w:marBottom w:val="0"/>
      <w:divBdr>
        <w:top w:val="none" w:sz="0" w:space="0" w:color="auto"/>
        <w:left w:val="none" w:sz="0" w:space="0" w:color="auto"/>
        <w:bottom w:val="none" w:sz="0" w:space="0" w:color="auto"/>
        <w:right w:val="none" w:sz="0" w:space="0" w:color="auto"/>
      </w:divBdr>
    </w:div>
    <w:div w:id="1756515699">
      <w:bodyDiv w:val="1"/>
      <w:marLeft w:val="0"/>
      <w:marRight w:val="0"/>
      <w:marTop w:val="0"/>
      <w:marBottom w:val="0"/>
      <w:divBdr>
        <w:top w:val="none" w:sz="0" w:space="0" w:color="auto"/>
        <w:left w:val="none" w:sz="0" w:space="0" w:color="auto"/>
        <w:bottom w:val="none" w:sz="0" w:space="0" w:color="auto"/>
        <w:right w:val="none" w:sz="0" w:space="0" w:color="auto"/>
      </w:divBdr>
    </w:div>
    <w:div w:id="1759868612">
      <w:bodyDiv w:val="1"/>
      <w:marLeft w:val="0"/>
      <w:marRight w:val="0"/>
      <w:marTop w:val="0"/>
      <w:marBottom w:val="0"/>
      <w:divBdr>
        <w:top w:val="none" w:sz="0" w:space="0" w:color="auto"/>
        <w:left w:val="none" w:sz="0" w:space="0" w:color="auto"/>
        <w:bottom w:val="none" w:sz="0" w:space="0" w:color="auto"/>
        <w:right w:val="none" w:sz="0" w:space="0" w:color="auto"/>
      </w:divBdr>
    </w:div>
    <w:div w:id="1768846051">
      <w:bodyDiv w:val="1"/>
      <w:marLeft w:val="0"/>
      <w:marRight w:val="0"/>
      <w:marTop w:val="0"/>
      <w:marBottom w:val="0"/>
      <w:divBdr>
        <w:top w:val="none" w:sz="0" w:space="0" w:color="auto"/>
        <w:left w:val="none" w:sz="0" w:space="0" w:color="auto"/>
        <w:bottom w:val="none" w:sz="0" w:space="0" w:color="auto"/>
        <w:right w:val="none" w:sz="0" w:space="0" w:color="auto"/>
      </w:divBdr>
    </w:div>
    <w:div w:id="1776823771">
      <w:bodyDiv w:val="1"/>
      <w:marLeft w:val="0"/>
      <w:marRight w:val="0"/>
      <w:marTop w:val="0"/>
      <w:marBottom w:val="0"/>
      <w:divBdr>
        <w:top w:val="none" w:sz="0" w:space="0" w:color="auto"/>
        <w:left w:val="none" w:sz="0" w:space="0" w:color="auto"/>
        <w:bottom w:val="none" w:sz="0" w:space="0" w:color="auto"/>
        <w:right w:val="none" w:sz="0" w:space="0" w:color="auto"/>
      </w:divBdr>
    </w:div>
    <w:div w:id="1950233568">
      <w:bodyDiv w:val="1"/>
      <w:marLeft w:val="0"/>
      <w:marRight w:val="0"/>
      <w:marTop w:val="0"/>
      <w:marBottom w:val="0"/>
      <w:divBdr>
        <w:top w:val="none" w:sz="0" w:space="0" w:color="auto"/>
        <w:left w:val="none" w:sz="0" w:space="0" w:color="auto"/>
        <w:bottom w:val="none" w:sz="0" w:space="0" w:color="auto"/>
        <w:right w:val="none" w:sz="0" w:space="0" w:color="auto"/>
      </w:divBdr>
    </w:div>
    <w:div w:id="2045010456">
      <w:bodyDiv w:val="1"/>
      <w:marLeft w:val="0"/>
      <w:marRight w:val="0"/>
      <w:marTop w:val="0"/>
      <w:marBottom w:val="0"/>
      <w:divBdr>
        <w:top w:val="none" w:sz="0" w:space="0" w:color="auto"/>
        <w:left w:val="none" w:sz="0" w:space="0" w:color="auto"/>
        <w:bottom w:val="none" w:sz="0" w:space="0" w:color="auto"/>
        <w:right w:val="none" w:sz="0" w:space="0" w:color="auto"/>
      </w:divBdr>
      <w:divsChild>
        <w:div w:id="78256960">
          <w:marLeft w:val="120"/>
          <w:marRight w:val="120"/>
          <w:marTop w:val="45"/>
          <w:marBottom w:val="0"/>
          <w:divBdr>
            <w:top w:val="none" w:sz="0" w:space="0" w:color="auto"/>
            <w:left w:val="none" w:sz="0" w:space="0" w:color="auto"/>
            <w:bottom w:val="none" w:sz="0" w:space="0" w:color="auto"/>
            <w:right w:val="none" w:sz="0" w:space="0" w:color="auto"/>
          </w:divBdr>
          <w:divsChild>
            <w:div w:id="149992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500524">
      <w:bodyDiv w:val="1"/>
      <w:marLeft w:val="0"/>
      <w:marRight w:val="0"/>
      <w:marTop w:val="0"/>
      <w:marBottom w:val="0"/>
      <w:divBdr>
        <w:top w:val="none" w:sz="0" w:space="0" w:color="auto"/>
        <w:left w:val="none" w:sz="0" w:space="0" w:color="auto"/>
        <w:bottom w:val="none" w:sz="0" w:space="0" w:color="auto"/>
        <w:right w:val="none" w:sz="0" w:space="0" w:color="auto"/>
      </w:divBdr>
      <w:divsChild>
        <w:div w:id="1078750315">
          <w:marLeft w:val="0"/>
          <w:marRight w:val="0"/>
          <w:marTop w:val="0"/>
          <w:marBottom w:val="0"/>
          <w:divBdr>
            <w:top w:val="none" w:sz="0" w:space="0" w:color="auto"/>
            <w:left w:val="none" w:sz="0" w:space="0" w:color="auto"/>
            <w:bottom w:val="none" w:sz="0" w:space="0" w:color="auto"/>
            <w:right w:val="none" w:sz="0" w:space="0" w:color="auto"/>
          </w:divBdr>
          <w:divsChild>
            <w:div w:id="1184788409">
              <w:marLeft w:val="0"/>
              <w:marRight w:val="0"/>
              <w:marTop w:val="0"/>
              <w:marBottom w:val="0"/>
              <w:divBdr>
                <w:top w:val="none" w:sz="0" w:space="0" w:color="auto"/>
                <w:left w:val="none" w:sz="0" w:space="0" w:color="auto"/>
                <w:bottom w:val="none" w:sz="0" w:space="0" w:color="auto"/>
                <w:right w:val="none" w:sz="0" w:space="0" w:color="auto"/>
              </w:divBdr>
              <w:divsChild>
                <w:div w:id="708801462">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hyperlink" Target="http://www.gov.on.ca" TargetMode="External"/><Relationship Id="rId26" Type="http://schemas.openxmlformats.org/officeDocument/2006/relationships/hyperlink" Target="http://www.sass.uottawa.ca/personal/study.php" TargetMode="External"/><Relationship Id="rId3" Type="http://schemas.microsoft.com/office/2007/relationships/stylesWithEffects" Target="stylesWithEffects.xml"/><Relationship Id="rId21" Type="http://schemas.openxmlformats.org/officeDocument/2006/relationships/hyperlink" Target="http://www.socialsciences.uottawa.ca/eng/ugrad_tips.asp" TargetMode="External"/><Relationship Id="rId7" Type="http://schemas.openxmlformats.org/officeDocument/2006/relationships/endnotes" Target="endnotes.xml"/><Relationship Id="rId12" Type="http://schemas.openxmlformats.org/officeDocument/2006/relationships/hyperlink" Target="http://www.maestro.uottawa.ca/" TargetMode="External"/><Relationship Id="rId17" Type="http://schemas.openxmlformats.org/officeDocument/2006/relationships/hyperlink" Target="http://www.naca-ccnta.ca" TargetMode="External"/><Relationship Id="rId25" Type="http://schemas.openxmlformats.org/officeDocument/2006/relationships/hyperlink" Target="http://www.sass.uottawa.ca/personal/career.php" TargetMode="External"/><Relationship Id="rId2" Type="http://schemas.openxmlformats.org/officeDocument/2006/relationships/styles" Target="styles.xml"/><Relationship Id="rId16" Type="http://schemas.openxmlformats.org/officeDocument/2006/relationships/hyperlink" Target="http://www.hc-sc.gc.ca" TargetMode="External"/><Relationship Id="rId20" Type="http://schemas.openxmlformats.org/officeDocument/2006/relationships/hyperlink" Target="http://www.phac-aspc.gc.ca/seniors-aines/index-eng.php"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uottawa.ca.Locate" TargetMode="External"/><Relationship Id="rId24" Type="http://schemas.openxmlformats.org/officeDocument/2006/relationships/hyperlink" Target="http://www.sass.uottawa.ca/personal/personal.php" TargetMode="External"/><Relationship Id="rId5" Type="http://schemas.openxmlformats.org/officeDocument/2006/relationships/webSettings" Target="webSettings.xml"/><Relationship Id="rId15" Type="http://schemas.openxmlformats.org/officeDocument/2006/relationships/hyperlink" Target="http://www.statcan.ca" TargetMode="External"/><Relationship Id="rId23" Type="http://schemas.openxmlformats.org/officeDocument/2006/relationships/hyperlink" Target="http://www.uottawa.ca/academic/info/newsletter/fraud_e.html" TargetMode="External"/><Relationship Id="rId28" Type="http://schemas.openxmlformats.org/officeDocument/2006/relationships/header" Target="header2.xml"/><Relationship Id="rId10" Type="http://schemas.openxmlformats.org/officeDocument/2006/relationships/hyperlink" Target="mailto:mbrasgol@uottawa.ca" TargetMode="External"/><Relationship Id="rId19" Type="http://schemas.openxmlformats.org/officeDocument/2006/relationships/hyperlink" Target="http://www.coaottawa.ca"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hyperlink" Target="http://www.socialsciences.uottawa.ca/eng/ethics.asp" TargetMode="External"/><Relationship Id="rId27" Type="http://schemas.openxmlformats.org/officeDocument/2006/relationships/hyperlink" Target="http://www.communitylife.uottawa.ca/en/resources.php"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3104</Words>
  <Characters>17699</Characters>
  <Application>Microsoft Office Word</Application>
  <DocSecurity>8</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Université d'Ottawa</Company>
  <LinksUpToDate>false</LinksUpToDate>
  <CharactersWithSpaces>20762</CharactersWithSpaces>
  <SharedDoc>false</SharedDoc>
  <HLinks>
    <vt:vector size="96" baseType="variant">
      <vt:variant>
        <vt:i4>720990</vt:i4>
      </vt:variant>
      <vt:variant>
        <vt:i4>53</vt:i4>
      </vt:variant>
      <vt:variant>
        <vt:i4>0</vt:i4>
      </vt:variant>
      <vt:variant>
        <vt:i4>5</vt:i4>
      </vt:variant>
      <vt:variant>
        <vt:lpwstr>http://www.communitylife.uottawa.ca/en/resources.php</vt:lpwstr>
      </vt:variant>
      <vt:variant>
        <vt:lpwstr/>
      </vt:variant>
      <vt:variant>
        <vt:i4>5439508</vt:i4>
      </vt:variant>
      <vt:variant>
        <vt:i4>50</vt:i4>
      </vt:variant>
      <vt:variant>
        <vt:i4>0</vt:i4>
      </vt:variant>
      <vt:variant>
        <vt:i4>5</vt:i4>
      </vt:variant>
      <vt:variant>
        <vt:lpwstr>http://www.sass.uottawa.ca/personal/study.php</vt:lpwstr>
      </vt:variant>
      <vt:variant>
        <vt:lpwstr/>
      </vt:variant>
      <vt:variant>
        <vt:i4>7536681</vt:i4>
      </vt:variant>
      <vt:variant>
        <vt:i4>47</vt:i4>
      </vt:variant>
      <vt:variant>
        <vt:i4>0</vt:i4>
      </vt:variant>
      <vt:variant>
        <vt:i4>5</vt:i4>
      </vt:variant>
      <vt:variant>
        <vt:lpwstr>http://www.sass.uottawa.ca/personal/career.php</vt:lpwstr>
      </vt:variant>
      <vt:variant>
        <vt:lpwstr/>
      </vt:variant>
      <vt:variant>
        <vt:i4>1114193</vt:i4>
      </vt:variant>
      <vt:variant>
        <vt:i4>44</vt:i4>
      </vt:variant>
      <vt:variant>
        <vt:i4>0</vt:i4>
      </vt:variant>
      <vt:variant>
        <vt:i4>5</vt:i4>
      </vt:variant>
      <vt:variant>
        <vt:lpwstr>http://www.sass.uottawa.ca/personal/personal.php</vt:lpwstr>
      </vt:variant>
      <vt:variant>
        <vt:lpwstr/>
      </vt:variant>
      <vt:variant>
        <vt:i4>3735576</vt:i4>
      </vt:variant>
      <vt:variant>
        <vt:i4>41</vt:i4>
      </vt:variant>
      <vt:variant>
        <vt:i4>0</vt:i4>
      </vt:variant>
      <vt:variant>
        <vt:i4>5</vt:i4>
      </vt:variant>
      <vt:variant>
        <vt:lpwstr>http://www.uottawa.ca/academic/info/newsletter/fraud_e.html</vt:lpwstr>
      </vt:variant>
      <vt:variant>
        <vt:lpwstr/>
      </vt:variant>
      <vt:variant>
        <vt:i4>7798831</vt:i4>
      </vt:variant>
      <vt:variant>
        <vt:i4>38</vt:i4>
      </vt:variant>
      <vt:variant>
        <vt:i4>0</vt:i4>
      </vt:variant>
      <vt:variant>
        <vt:i4>5</vt:i4>
      </vt:variant>
      <vt:variant>
        <vt:lpwstr>http://www.socialsciences.uottawa.ca/eng/ethics.asp</vt:lpwstr>
      </vt:variant>
      <vt:variant>
        <vt:lpwstr/>
      </vt:variant>
      <vt:variant>
        <vt:i4>8257538</vt:i4>
      </vt:variant>
      <vt:variant>
        <vt:i4>35</vt:i4>
      </vt:variant>
      <vt:variant>
        <vt:i4>0</vt:i4>
      </vt:variant>
      <vt:variant>
        <vt:i4>5</vt:i4>
      </vt:variant>
      <vt:variant>
        <vt:lpwstr>http://www.socialsciences.uottawa.ca/eng/ugrad_tips.asp</vt:lpwstr>
      </vt:variant>
      <vt:variant>
        <vt:lpwstr/>
      </vt:variant>
      <vt:variant>
        <vt:i4>2424885</vt:i4>
      </vt:variant>
      <vt:variant>
        <vt:i4>24</vt:i4>
      </vt:variant>
      <vt:variant>
        <vt:i4>0</vt:i4>
      </vt:variant>
      <vt:variant>
        <vt:i4>5</vt:i4>
      </vt:variant>
      <vt:variant>
        <vt:lpwstr>http://www.phac-aspc.gc.ca/seniors-aines/index-eng.php</vt:lpwstr>
      </vt:variant>
      <vt:variant>
        <vt:lpwstr/>
      </vt:variant>
      <vt:variant>
        <vt:i4>1114140</vt:i4>
      </vt:variant>
      <vt:variant>
        <vt:i4>21</vt:i4>
      </vt:variant>
      <vt:variant>
        <vt:i4>0</vt:i4>
      </vt:variant>
      <vt:variant>
        <vt:i4>5</vt:i4>
      </vt:variant>
      <vt:variant>
        <vt:lpwstr>http://www.coaottawa.ca/</vt:lpwstr>
      </vt:variant>
      <vt:variant>
        <vt:lpwstr/>
      </vt:variant>
      <vt:variant>
        <vt:i4>1703964</vt:i4>
      </vt:variant>
      <vt:variant>
        <vt:i4>18</vt:i4>
      </vt:variant>
      <vt:variant>
        <vt:i4>0</vt:i4>
      </vt:variant>
      <vt:variant>
        <vt:i4>5</vt:i4>
      </vt:variant>
      <vt:variant>
        <vt:lpwstr>http://www.gov.on.ca/</vt:lpwstr>
      </vt:variant>
      <vt:variant>
        <vt:lpwstr/>
      </vt:variant>
      <vt:variant>
        <vt:i4>5439583</vt:i4>
      </vt:variant>
      <vt:variant>
        <vt:i4>15</vt:i4>
      </vt:variant>
      <vt:variant>
        <vt:i4>0</vt:i4>
      </vt:variant>
      <vt:variant>
        <vt:i4>5</vt:i4>
      </vt:variant>
      <vt:variant>
        <vt:lpwstr>http://www.naca-ccnta.ca/</vt:lpwstr>
      </vt:variant>
      <vt:variant>
        <vt:lpwstr/>
      </vt:variant>
      <vt:variant>
        <vt:i4>2424942</vt:i4>
      </vt:variant>
      <vt:variant>
        <vt:i4>12</vt:i4>
      </vt:variant>
      <vt:variant>
        <vt:i4>0</vt:i4>
      </vt:variant>
      <vt:variant>
        <vt:i4>5</vt:i4>
      </vt:variant>
      <vt:variant>
        <vt:lpwstr>http://www.hc-sc.gc.ca/</vt:lpwstr>
      </vt:variant>
      <vt:variant>
        <vt:lpwstr/>
      </vt:variant>
      <vt:variant>
        <vt:i4>7864446</vt:i4>
      </vt:variant>
      <vt:variant>
        <vt:i4>9</vt:i4>
      </vt:variant>
      <vt:variant>
        <vt:i4>0</vt:i4>
      </vt:variant>
      <vt:variant>
        <vt:i4>5</vt:i4>
      </vt:variant>
      <vt:variant>
        <vt:lpwstr>http://www.statcan.ca/</vt:lpwstr>
      </vt:variant>
      <vt:variant>
        <vt:lpwstr/>
      </vt:variant>
      <vt:variant>
        <vt:i4>7667773</vt:i4>
      </vt:variant>
      <vt:variant>
        <vt:i4>6</vt:i4>
      </vt:variant>
      <vt:variant>
        <vt:i4>0</vt:i4>
      </vt:variant>
      <vt:variant>
        <vt:i4>5</vt:i4>
      </vt:variant>
      <vt:variant>
        <vt:lpwstr>http://www.maestro.uottawa.ca/</vt:lpwstr>
      </vt:variant>
      <vt:variant>
        <vt:lpwstr/>
      </vt:variant>
      <vt:variant>
        <vt:i4>6684787</vt:i4>
      </vt:variant>
      <vt:variant>
        <vt:i4>3</vt:i4>
      </vt:variant>
      <vt:variant>
        <vt:i4>0</vt:i4>
      </vt:variant>
      <vt:variant>
        <vt:i4>5</vt:i4>
      </vt:variant>
      <vt:variant>
        <vt:lpwstr>http://www.uottawa.ca/</vt:lpwstr>
      </vt:variant>
      <vt:variant>
        <vt:lpwstr/>
      </vt:variant>
      <vt:variant>
        <vt:i4>131104</vt:i4>
      </vt:variant>
      <vt:variant>
        <vt:i4>0</vt:i4>
      </vt:variant>
      <vt:variant>
        <vt:i4>0</vt:i4>
      </vt:variant>
      <vt:variant>
        <vt:i4>5</vt:i4>
      </vt:variant>
      <vt:variant>
        <vt:lpwstr>mailto:mbrasgol@uottawa.ca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COEMaster</dc:creator>
  <cp:lastModifiedBy>COE uOttawa</cp:lastModifiedBy>
  <cp:revision>4</cp:revision>
  <cp:lastPrinted>2013-08-30T19:23:00Z</cp:lastPrinted>
  <dcterms:created xsi:type="dcterms:W3CDTF">2013-08-30T21:35:00Z</dcterms:created>
  <dcterms:modified xsi:type="dcterms:W3CDTF">2013-09-03T18:45:00Z</dcterms:modified>
</cp:coreProperties>
</file>