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BB5" w:rsidRDefault="00510BB5">
      <w:pPr>
        <w:rPr>
          <w:rFonts w:ascii="Times New Roman" w:hAnsi="Times New Roman" w:cs="Times New Roman"/>
          <w:b/>
          <w:i/>
          <w:color w:val="000000" w:themeColor="text1"/>
          <w:sz w:val="24"/>
          <w:szCs w:val="24"/>
          <w:u w:val="single"/>
        </w:rPr>
      </w:pPr>
    </w:p>
    <w:p w:rsidR="00550951" w:rsidRPr="00047DCF" w:rsidRDefault="00550951" w:rsidP="00550951">
      <w:pPr>
        <w:jc w:val="center"/>
        <w:rPr>
          <w:rFonts w:ascii="Times New Roman" w:hAnsi="Times New Roman" w:cs="Times New Roman"/>
          <w:sz w:val="24"/>
          <w:szCs w:val="24"/>
        </w:rPr>
      </w:pPr>
      <w:bookmarkStart w:id="0" w:name="_GoBack"/>
      <w:r>
        <w:rPr>
          <w:rFonts w:ascii="Times New Roman" w:hAnsi="Times New Roman" w:cs="Times New Roman"/>
          <w:sz w:val="24"/>
          <w:szCs w:val="24"/>
        </w:rPr>
        <w:t>LAB 5</w:t>
      </w:r>
      <w:r w:rsidRPr="00047DCF">
        <w:rPr>
          <w:rFonts w:ascii="Times New Roman" w:hAnsi="Times New Roman" w:cs="Times New Roman"/>
          <w:sz w:val="24"/>
          <w:szCs w:val="24"/>
        </w:rPr>
        <w:t xml:space="preserve">: </w:t>
      </w:r>
      <w:r>
        <w:rPr>
          <w:rFonts w:ascii="Times New Roman" w:hAnsi="Times New Roman" w:cs="Times New Roman"/>
          <w:sz w:val="24"/>
          <w:szCs w:val="24"/>
        </w:rPr>
        <w:t>Nucleic Acids</w:t>
      </w:r>
    </w:p>
    <w:bookmarkEnd w:id="0"/>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Default="00550951" w:rsidP="00550951">
      <w:pPr>
        <w:jc w:val="center"/>
        <w:rPr>
          <w:rFonts w:ascii="Times New Roman" w:hAnsi="Times New Roman" w:cs="Times New Roman"/>
          <w:sz w:val="24"/>
          <w:szCs w:val="24"/>
        </w:rPr>
      </w:pPr>
    </w:p>
    <w:p w:rsidR="00550951" w:rsidRPr="00047DCF" w:rsidRDefault="00550951" w:rsidP="00550951">
      <w:pPr>
        <w:jc w:val="center"/>
        <w:rPr>
          <w:rFonts w:ascii="Times New Roman" w:hAnsi="Times New Roman" w:cs="Times New Roman"/>
          <w:sz w:val="24"/>
          <w:szCs w:val="24"/>
        </w:rPr>
      </w:pPr>
    </w:p>
    <w:p w:rsidR="00510BB5" w:rsidRDefault="00510BB5">
      <w:pPr>
        <w:rPr>
          <w:rFonts w:ascii="Times New Roman" w:hAnsi="Times New Roman" w:cs="Times New Roman"/>
          <w:b/>
          <w:i/>
          <w:color w:val="000000" w:themeColor="text1"/>
          <w:sz w:val="24"/>
          <w:szCs w:val="24"/>
          <w:u w:val="single"/>
        </w:rPr>
      </w:pPr>
    </w:p>
    <w:p w:rsidR="00510BB5" w:rsidRDefault="00510BB5">
      <w:pPr>
        <w:rPr>
          <w:rFonts w:ascii="Times New Roman" w:hAnsi="Times New Roman" w:cs="Times New Roman"/>
          <w:b/>
          <w:i/>
          <w:color w:val="000000" w:themeColor="text1"/>
          <w:sz w:val="24"/>
          <w:szCs w:val="24"/>
          <w:u w:val="single"/>
        </w:rPr>
      </w:pPr>
      <w:r>
        <w:rPr>
          <w:rFonts w:ascii="Times New Roman" w:hAnsi="Times New Roman" w:cs="Times New Roman"/>
          <w:b/>
          <w:i/>
          <w:color w:val="000000" w:themeColor="text1"/>
          <w:sz w:val="24"/>
          <w:szCs w:val="24"/>
          <w:u w:val="single"/>
        </w:rPr>
        <w:t>Purpose</w:t>
      </w:r>
    </w:p>
    <w:p w:rsidR="00510BB5" w:rsidRPr="00510BB5" w:rsidRDefault="00510BB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this laboratory four experiments will be performed. In experiment one the DNA of </w:t>
      </w:r>
      <w:proofErr w:type="spellStart"/>
      <w:r>
        <w:rPr>
          <w:rFonts w:ascii="Times New Roman" w:hAnsi="Times New Roman" w:cs="Times New Roman"/>
          <w:color w:val="000000" w:themeColor="text1"/>
          <w:sz w:val="24"/>
          <w:szCs w:val="24"/>
        </w:rPr>
        <w:t>E.Coli</w:t>
      </w:r>
      <w:proofErr w:type="spellEnd"/>
      <w:r>
        <w:rPr>
          <w:rFonts w:ascii="Times New Roman" w:hAnsi="Times New Roman" w:cs="Times New Roman"/>
          <w:color w:val="000000" w:themeColor="text1"/>
          <w:sz w:val="24"/>
          <w:szCs w:val="24"/>
        </w:rPr>
        <w:t xml:space="preserve"> will be extracted. For experiment two, a stock solution of E. coli DNA from a commercial source will be analyzed with melting curves. Melting curves involve the analysis of the transformation of DNA from double stranded DNA to single stranded DNA with the addition of heat. The type of DNA is identified through absorbance. The melting curves will show the effects of salt and DMF on the stability of the commercial E. Coli DNA. The same melting technique will compare the homogeneity and the integrity of an in-lab prepared DNA with a Commercial source of E. Coli DNA. The unknown plasma used in this laboratory was unknown plasma 42. Experiments three and four introduce the techniques of restriction digestion and DNA electrophoresis on agarose.</w:t>
      </w:r>
    </w:p>
    <w:p w:rsidR="00CA273C" w:rsidRPr="00510BB5" w:rsidRDefault="000D57CF">
      <w:pPr>
        <w:rPr>
          <w:rFonts w:ascii="Times New Roman" w:hAnsi="Times New Roman" w:cs="Times New Roman"/>
          <w:b/>
          <w:i/>
          <w:color w:val="000000" w:themeColor="text1"/>
          <w:sz w:val="24"/>
          <w:szCs w:val="24"/>
          <w:u w:val="single"/>
        </w:rPr>
      </w:pPr>
      <w:r w:rsidRPr="00510BB5">
        <w:rPr>
          <w:rFonts w:ascii="Times New Roman" w:hAnsi="Times New Roman" w:cs="Times New Roman"/>
          <w:b/>
          <w:i/>
          <w:color w:val="000000" w:themeColor="text1"/>
          <w:sz w:val="24"/>
          <w:szCs w:val="24"/>
          <w:u w:val="single"/>
        </w:rPr>
        <w:t>R1</w:t>
      </w:r>
    </w:p>
    <w:p w:rsidR="000D57CF" w:rsidRPr="00510BB5" w:rsidRDefault="000D57CF">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Ultraviolet spectrophotometry is used to quantitate the amount of DNA and its purity. Proteins absorb UV light with a maximum absorbance at 280nm due to the presence of the aromatic amino acids tryptophan</w:t>
      </w:r>
      <w:r w:rsidRPr="00510BB5">
        <w:rPr>
          <w:rStyle w:val="Emphasis"/>
          <w:rFonts w:ascii="Times New Roman" w:hAnsi="Times New Roman" w:cs="Times New Roman"/>
          <w:bCs/>
          <w:i w:val="0"/>
          <w:iCs w:val="0"/>
          <w:color w:val="000000" w:themeColor="text1"/>
          <w:sz w:val="24"/>
          <w:szCs w:val="24"/>
          <w:shd w:val="clear" w:color="auto" w:fill="FFFFFF"/>
        </w:rPr>
        <w:t xml:space="preserve"> (</w:t>
      </w:r>
      <w:proofErr w:type="spellStart"/>
      <w:r w:rsidRPr="00510BB5">
        <w:rPr>
          <w:rStyle w:val="Emphasis"/>
          <w:rFonts w:ascii="Times New Roman" w:hAnsi="Times New Roman" w:cs="Times New Roman"/>
          <w:bCs/>
          <w:i w:val="0"/>
          <w:iCs w:val="0"/>
          <w:color w:val="000000" w:themeColor="text1"/>
          <w:sz w:val="24"/>
          <w:szCs w:val="24"/>
          <w:shd w:val="clear" w:color="auto" w:fill="FFFFFF"/>
        </w:rPr>
        <w:t>Trp</w:t>
      </w:r>
      <w:proofErr w:type="spellEnd"/>
      <w:r w:rsidRPr="00510BB5">
        <w:rPr>
          <w:rStyle w:val="Emphasis"/>
          <w:rFonts w:ascii="Times New Roman" w:hAnsi="Times New Roman" w:cs="Times New Roman"/>
          <w:bCs/>
          <w:i w:val="0"/>
          <w:iCs w:val="0"/>
          <w:color w:val="000000" w:themeColor="text1"/>
          <w:sz w:val="24"/>
          <w:szCs w:val="24"/>
          <w:shd w:val="clear" w:color="auto" w:fill="FFFFFF"/>
        </w:rPr>
        <w:t xml:space="preserve">) and tyrosine (Tyr). UV light with a maximum absorbance at </w:t>
      </w:r>
      <w:r w:rsidRPr="00510BB5">
        <w:rPr>
          <w:rStyle w:val="Emphasis"/>
          <w:rFonts w:ascii="Times New Roman" w:hAnsi="Times New Roman" w:cs="Times New Roman"/>
          <w:bCs/>
          <w:i w:val="0"/>
          <w:iCs w:val="0"/>
          <w:color w:val="000000" w:themeColor="text1"/>
          <w:sz w:val="24"/>
          <w:szCs w:val="24"/>
          <w:shd w:val="clear" w:color="auto" w:fill="FFFFFF"/>
        </w:rPr>
        <w:lastRenderedPageBreak/>
        <w:t xml:space="preserve">260nm is due to characteristics of the bases (purines and pyrimidines) along with nucleic acids (both DNA and RNA). </w:t>
      </w:r>
      <w:r w:rsidR="00195554" w:rsidRPr="00510BB5">
        <w:rPr>
          <w:rStyle w:val="Emphasis"/>
          <w:rFonts w:ascii="Times New Roman" w:hAnsi="Times New Roman" w:cs="Times New Roman"/>
          <w:bCs/>
          <w:i w:val="0"/>
          <w:iCs w:val="0"/>
          <w:color w:val="000000" w:themeColor="text1"/>
          <w:sz w:val="24"/>
          <w:szCs w:val="24"/>
          <w:shd w:val="clear" w:color="auto" w:fill="FFFFFF"/>
        </w:rPr>
        <w:t>An</w:t>
      </w:r>
      <w:r w:rsidRPr="00510BB5">
        <w:rPr>
          <w:rFonts w:ascii="Times New Roman" w:hAnsi="Times New Roman" w:cs="Times New Roman"/>
          <w:color w:val="000000" w:themeColor="text1"/>
          <w:sz w:val="24"/>
          <w:szCs w:val="24"/>
        </w:rPr>
        <w:t xml:space="preserve"> 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 xml:space="preserve">280 </w:t>
      </w:r>
      <w:r w:rsidRPr="00510BB5">
        <w:rPr>
          <w:rFonts w:ascii="Times New Roman" w:hAnsi="Times New Roman" w:cs="Times New Roman"/>
          <w:color w:val="000000" w:themeColor="text1"/>
          <w:sz w:val="24"/>
          <w:szCs w:val="24"/>
        </w:rPr>
        <w:t>ratio shows the relative amount of the different nucleotides in a specific DNA</w:t>
      </w:r>
      <w:r w:rsidR="00195554" w:rsidRPr="00510BB5">
        <w:rPr>
          <w:rFonts w:ascii="Times New Roman" w:hAnsi="Times New Roman" w:cs="Times New Roman"/>
          <w:color w:val="000000" w:themeColor="text1"/>
          <w:sz w:val="24"/>
          <w:szCs w:val="24"/>
        </w:rPr>
        <w:t xml:space="preserve"> sample</w:t>
      </w:r>
      <w:r w:rsidRPr="00510BB5">
        <w:rPr>
          <w:rFonts w:ascii="Times New Roman" w:hAnsi="Times New Roman" w:cs="Times New Roman"/>
          <w:color w:val="000000" w:themeColor="text1"/>
          <w:sz w:val="24"/>
          <w:szCs w:val="24"/>
        </w:rPr>
        <w:t>.</w:t>
      </w:r>
      <w:r w:rsidR="00195554" w:rsidRPr="00510BB5">
        <w:rPr>
          <w:rFonts w:ascii="Times New Roman" w:hAnsi="Times New Roman" w:cs="Times New Roman"/>
          <w:color w:val="000000" w:themeColor="text1"/>
          <w:sz w:val="24"/>
          <w:szCs w:val="24"/>
        </w:rPr>
        <w:t xml:space="preserve"> An A</w:t>
      </w:r>
      <w:r w:rsidR="00195554" w:rsidRPr="00510BB5">
        <w:rPr>
          <w:rFonts w:ascii="Times New Roman" w:hAnsi="Times New Roman" w:cs="Times New Roman"/>
          <w:color w:val="000000" w:themeColor="text1"/>
          <w:sz w:val="24"/>
          <w:szCs w:val="24"/>
          <w:vertAlign w:val="subscript"/>
        </w:rPr>
        <w:t>260</w:t>
      </w:r>
      <w:r w:rsidR="00195554" w:rsidRPr="00510BB5">
        <w:rPr>
          <w:rFonts w:ascii="Times New Roman" w:hAnsi="Times New Roman" w:cs="Times New Roman"/>
          <w:color w:val="000000" w:themeColor="text1"/>
          <w:sz w:val="24"/>
          <w:szCs w:val="24"/>
        </w:rPr>
        <w:t>/A</w:t>
      </w:r>
      <w:r w:rsidR="00195554" w:rsidRPr="00510BB5">
        <w:rPr>
          <w:rFonts w:ascii="Times New Roman" w:hAnsi="Times New Roman" w:cs="Times New Roman"/>
          <w:color w:val="000000" w:themeColor="text1"/>
          <w:sz w:val="24"/>
          <w:szCs w:val="24"/>
          <w:vertAlign w:val="subscript"/>
        </w:rPr>
        <w:t xml:space="preserve">280 </w:t>
      </w:r>
      <w:r w:rsidR="00195554" w:rsidRPr="00510BB5">
        <w:rPr>
          <w:rFonts w:ascii="Times New Roman" w:hAnsi="Times New Roman" w:cs="Times New Roman"/>
          <w:color w:val="000000" w:themeColor="text1"/>
          <w:sz w:val="24"/>
          <w:szCs w:val="24"/>
        </w:rPr>
        <w:t>ratio between 1.8 and 1.9 shows a pure double stranded DNA sample higher ratios are due to RNA contamination.</w:t>
      </w:r>
      <w:r w:rsidR="00F06D08" w:rsidRPr="00510BB5">
        <w:rPr>
          <w:rFonts w:ascii="Times New Roman" w:hAnsi="Times New Roman" w:cs="Times New Roman"/>
          <w:color w:val="000000" w:themeColor="text1"/>
          <w:sz w:val="24"/>
          <w:szCs w:val="24"/>
        </w:rPr>
        <w:t xml:space="preserve"> Lower ratios of the A</w:t>
      </w:r>
      <w:r w:rsidR="00F06D08" w:rsidRPr="00510BB5">
        <w:rPr>
          <w:rFonts w:ascii="Times New Roman" w:hAnsi="Times New Roman" w:cs="Times New Roman"/>
          <w:color w:val="000000" w:themeColor="text1"/>
          <w:sz w:val="24"/>
          <w:szCs w:val="24"/>
          <w:vertAlign w:val="subscript"/>
        </w:rPr>
        <w:t>260</w:t>
      </w:r>
      <w:r w:rsidR="00F06D08" w:rsidRPr="00510BB5">
        <w:rPr>
          <w:rFonts w:ascii="Times New Roman" w:hAnsi="Times New Roman" w:cs="Times New Roman"/>
          <w:color w:val="000000" w:themeColor="text1"/>
          <w:sz w:val="24"/>
          <w:szCs w:val="24"/>
        </w:rPr>
        <w:t>/A</w:t>
      </w:r>
      <w:r w:rsidR="00F06D08" w:rsidRPr="00510BB5">
        <w:rPr>
          <w:rFonts w:ascii="Times New Roman" w:hAnsi="Times New Roman" w:cs="Times New Roman"/>
          <w:color w:val="000000" w:themeColor="text1"/>
          <w:sz w:val="24"/>
          <w:szCs w:val="24"/>
          <w:vertAlign w:val="subscript"/>
        </w:rPr>
        <w:t xml:space="preserve">280 </w:t>
      </w:r>
      <w:r w:rsidR="00F06D08" w:rsidRPr="00510BB5">
        <w:rPr>
          <w:rFonts w:ascii="Times New Roman" w:hAnsi="Times New Roman" w:cs="Times New Roman"/>
          <w:color w:val="000000" w:themeColor="text1"/>
          <w:sz w:val="24"/>
          <w:szCs w:val="24"/>
        </w:rPr>
        <w:t>function are caused by contamination by proteins.</w:t>
      </w:r>
      <w:r w:rsidR="00195554" w:rsidRPr="00510BB5">
        <w:rPr>
          <w:rFonts w:ascii="Times New Roman" w:hAnsi="Times New Roman" w:cs="Times New Roman"/>
          <w:color w:val="000000" w:themeColor="text1"/>
          <w:sz w:val="24"/>
          <w:szCs w:val="24"/>
        </w:rPr>
        <w:t xml:space="preserve"> </w:t>
      </w:r>
      <w:r w:rsidRPr="00510BB5">
        <w:rPr>
          <w:rFonts w:ascii="Times New Roman" w:hAnsi="Times New Roman" w:cs="Times New Roman"/>
          <w:color w:val="000000" w:themeColor="text1"/>
          <w:sz w:val="24"/>
          <w:szCs w:val="24"/>
        </w:rPr>
        <w:t>An indicator of protein contamination is shown by the ration A</w:t>
      </w:r>
      <w:r w:rsidRPr="00510BB5">
        <w:rPr>
          <w:rFonts w:ascii="Times New Roman" w:hAnsi="Times New Roman" w:cs="Times New Roman"/>
          <w:color w:val="000000" w:themeColor="text1"/>
          <w:sz w:val="24"/>
          <w:szCs w:val="24"/>
          <w:vertAlign w:val="subscript"/>
        </w:rPr>
        <w:t>234</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 xml:space="preserve">. Nucleic acids have an absorbance minimum at 234 </w:t>
      </w:r>
      <w:r w:rsidR="00195554" w:rsidRPr="00510BB5">
        <w:rPr>
          <w:rFonts w:ascii="Times New Roman" w:hAnsi="Times New Roman" w:cs="Times New Roman"/>
          <w:color w:val="000000" w:themeColor="text1"/>
          <w:sz w:val="24"/>
          <w:szCs w:val="24"/>
        </w:rPr>
        <w:t>nm;</w:t>
      </w:r>
      <w:r w:rsidRPr="00510BB5">
        <w:rPr>
          <w:rFonts w:ascii="Times New Roman" w:hAnsi="Times New Roman" w:cs="Times New Roman"/>
          <w:color w:val="000000" w:themeColor="text1"/>
          <w:sz w:val="24"/>
          <w:szCs w:val="24"/>
        </w:rPr>
        <w:t xml:space="preserve"> protein causes an increase of the absorbance at this wavelength.</w:t>
      </w:r>
      <w:r w:rsidR="00195554" w:rsidRPr="00510BB5">
        <w:rPr>
          <w:rFonts w:ascii="Times New Roman" w:hAnsi="Times New Roman" w:cs="Times New Roman"/>
          <w:color w:val="000000" w:themeColor="text1"/>
          <w:sz w:val="24"/>
          <w:szCs w:val="24"/>
        </w:rPr>
        <w:t xml:space="preserve"> </w:t>
      </w:r>
      <w:proofErr w:type="gramStart"/>
      <w:r w:rsidR="00195554" w:rsidRPr="00510BB5">
        <w:rPr>
          <w:rFonts w:ascii="Times New Roman" w:hAnsi="Times New Roman" w:cs="Times New Roman"/>
          <w:color w:val="000000" w:themeColor="text1"/>
          <w:sz w:val="24"/>
          <w:szCs w:val="24"/>
        </w:rPr>
        <w:t>A</w:t>
      </w:r>
      <w:proofErr w:type="gramEnd"/>
      <w:r w:rsidR="00195554" w:rsidRPr="00510BB5">
        <w:rPr>
          <w:rFonts w:ascii="Times New Roman" w:hAnsi="Times New Roman" w:cs="Times New Roman"/>
          <w:color w:val="000000" w:themeColor="text1"/>
          <w:sz w:val="24"/>
          <w:szCs w:val="24"/>
        </w:rPr>
        <w:t xml:space="preserve"> A</w:t>
      </w:r>
      <w:r w:rsidR="00195554" w:rsidRPr="00510BB5">
        <w:rPr>
          <w:rFonts w:ascii="Times New Roman" w:hAnsi="Times New Roman" w:cs="Times New Roman"/>
          <w:color w:val="000000" w:themeColor="text1"/>
          <w:sz w:val="24"/>
          <w:szCs w:val="24"/>
          <w:vertAlign w:val="subscript"/>
        </w:rPr>
        <w:t>234</w:t>
      </w:r>
      <w:r w:rsidR="00195554" w:rsidRPr="00510BB5">
        <w:rPr>
          <w:rFonts w:ascii="Times New Roman" w:hAnsi="Times New Roman" w:cs="Times New Roman"/>
          <w:color w:val="000000" w:themeColor="text1"/>
          <w:sz w:val="24"/>
          <w:szCs w:val="24"/>
        </w:rPr>
        <w:t>/A</w:t>
      </w:r>
      <w:r w:rsidR="00195554" w:rsidRPr="00510BB5">
        <w:rPr>
          <w:rFonts w:ascii="Times New Roman" w:hAnsi="Times New Roman" w:cs="Times New Roman"/>
          <w:color w:val="000000" w:themeColor="text1"/>
          <w:sz w:val="24"/>
          <w:szCs w:val="24"/>
          <w:vertAlign w:val="subscript"/>
        </w:rPr>
        <w:t>260</w:t>
      </w:r>
      <w:r w:rsidR="00195554" w:rsidRPr="00510BB5">
        <w:rPr>
          <w:rFonts w:ascii="Times New Roman" w:hAnsi="Times New Roman" w:cs="Times New Roman"/>
          <w:color w:val="000000" w:themeColor="text1"/>
          <w:sz w:val="24"/>
          <w:szCs w:val="24"/>
        </w:rPr>
        <w:t xml:space="preserve"> ratio higher than 0.50 shows protein contamination.</w:t>
      </w:r>
    </w:p>
    <w:p w:rsidR="00195554" w:rsidRPr="00510BB5" w:rsidRDefault="00195554"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 xml:space="preserve">280 </w:t>
      </w:r>
      <w:r w:rsidRPr="00510BB5">
        <w:rPr>
          <w:rFonts w:ascii="Times New Roman" w:hAnsi="Times New Roman" w:cs="Times New Roman"/>
          <w:color w:val="000000" w:themeColor="text1"/>
          <w:sz w:val="24"/>
          <w:szCs w:val="24"/>
        </w:rPr>
        <w:t>Ratio Calculation</w:t>
      </w:r>
    </w:p>
    <w:p w:rsidR="00195554" w:rsidRPr="00510BB5" w:rsidRDefault="00195554"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=0.542</w:t>
      </w:r>
    </w:p>
    <w:p w:rsidR="00195554" w:rsidRPr="00510BB5" w:rsidRDefault="00195554"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280</w:t>
      </w:r>
      <w:r w:rsidRPr="00510BB5">
        <w:rPr>
          <w:rFonts w:ascii="Times New Roman" w:hAnsi="Times New Roman" w:cs="Times New Roman"/>
          <w:color w:val="000000" w:themeColor="text1"/>
          <w:sz w:val="24"/>
          <w:szCs w:val="24"/>
        </w:rPr>
        <w:t>=0.312</w:t>
      </w:r>
    </w:p>
    <w:p w:rsidR="00195554" w:rsidRPr="00510BB5" w:rsidRDefault="00195554"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280</w:t>
      </w:r>
      <w:r w:rsidRPr="00510BB5">
        <w:rPr>
          <w:rFonts w:ascii="Times New Roman" w:hAnsi="Times New Roman" w:cs="Times New Roman"/>
          <w:color w:val="000000" w:themeColor="text1"/>
          <w:sz w:val="24"/>
          <w:szCs w:val="24"/>
        </w:rPr>
        <w:t>=0.542/0.312=1.7372</w:t>
      </w:r>
    </w:p>
    <w:p w:rsidR="00195554" w:rsidRPr="00510BB5" w:rsidRDefault="00195554"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Therefor the 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280</w:t>
      </w:r>
      <w:r w:rsidRPr="00510BB5">
        <w:rPr>
          <w:rFonts w:ascii="Times New Roman" w:hAnsi="Times New Roman" w:cs="Times New Roman"/>
          <w:color w:val="000000" w:themeColor="text1"/>
          <w:sz w:val="24"/>
          <w:szCs w:val="24"/>
        </w:rPr>
        <w:t xml:space="preserve"> ratio was 1.7372. Since a ratio between 1.8 and 1.9 shows pure double stranded DNA there was </w:t>
      </w:r>
      <w:r w:rsidR="00F06D08" w:rsidRPr="00510BB5">
        <w:rPr>
          <w:rFonts w:ascii="Times New Roman" w:hAnsi="Times New Roman" w:cs="Times New Roman"/>
          <w:color w:val="000000" w:themeColor="text1"/>
          <w:sz w:val="24"/>
          <w:szCs w:val="24"/>
        </w:rPr>
        <w:t>contamination of the sample from proteins. This could have occurred when the upper aqueous phase was removed after centrifuging the sample. If part of the lower phase was transferred to the 15ml falcon tube the A</w:t>
      </w:r>
      <w:r w:rsidR="00F06D08" w:rsidRPr="00510BB5">
        <w:rPr>
          <w:rFonts w:ascii="Times New Roman" w:hAnsi="Times New Roman" w:cs="Times New Roman"/>
          <w:color w:val="000000" w:themeColor="text1"/>
          <w:sz w:val="24"/>
          <w:szCs w:val="24"/>
          <w:vertAlign w:val="subscript"/>
        </w:rPr>
        <w:t>260</w:t>
      </w:r>
      <w:r w:rsidR="00F06D08" w:rsidRPr="00510BB5">
        <w:rPr>
          <w:rFonts w:ascii="Times New Roman" w:hAnsi="Times New Roman" w:cs="Times New Roman"/>
          <w:color w:val="000000" w:themeColor="text1"/>
          <w:sz w:val="24"/>
          <w:szCs w:val="24"/>
        </w:rPr>
        <w:t>/A</w:t>
      </w:r>
      <w:r w:rsidR="00F06D08" w:rsidRPr="00510BB5">
        <w:rPr>
          <w:rFonts w:ascii="Times New Roman" w:hAnsi="Times New Roman" w:cs="Times New Roman"/>
          <w:color w:val="000000" w:themeColor="text1"/>
          <w:sz w:val="24"/>
          <w:szCs w:val="24"/>
          <w:vertAlign w:val="subscript"/>
        </w:rPr>
        <w:t>280</w:t>
      </w:r>
      <w:r w:rsidR="00F06D08" w:rsidRPr="00510BB5">
        <w:rPr>
          <w:rFonts w:ascii="Times New Roman" w:hAnsi="Times New Roman" w:cs="Times New Roman"/>
          <w:color w:val="000000" w:themeColor="text1"/>
          <w:sz w:val="24"/>
          <w:szCs w:val="24"/>
        </w:rPr>
        <w:t xml:space="preserve"> ratio would be less than 1.8-1.9 optimal range due to protein contamination</w:t>
      </w:r>
    </w:p>
    <w:p w:rsidR="00F06D08" w:rsidRPr="00510BB5" w:rsidRDefault="00F06D08"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234</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 xml:space="preserve"> Ratio Calculation</w:t>
      </w:r>
    </w:p>
    <w:p w:rsidR="00F06D08" w:rsidRPr="00510BB5" w:rsidRDefault="00F06D08" w:rsidP="00F06D08">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=0.542</w:t>
      </w:r>
    </w:p>
    <w:p w:rsidR="00F06D08" w:rsidRPr="00510BB5" w:rsidRDefault="00F06D08" w:rsidP="00F06D08">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234</w:t>
      </w:r>
      <w:r w:rsidRPr="00510BB5">
        <w:rPr>
          <w:rFonts w:ascii="Times New Roman" w:hAnsi="Times New Roman" w:cs="Times New Roman"/>
          <w:color w:val="000000" w:themeColor="text1"/>
          <w:sz w:val="24"/>
          <w:szCs w:val="24"/>
        </w:rPr>
        <w:t>=0.234</w:t>
      </w:r>
    </w:p>
    <w:p w:rsidR="00F06D08" w:rsidRPr="00510BB5" w:rsidRDefault="00F06D08"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234</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=0.234/0.542=0.432</w:t>
      </w:r>
    </w:p>
    <w:p w:rsidR="00F06D08" w:rsidRPr="00510BB5" w:rsidRDefault="00F06D08"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Therefor the A</w:t>
      </w:r>
      <w:r w:rsidRPr="00510BB5">
        <w:rPr>
          <w:rFonts w:ascii="Times New Roman" w:hAnsi="Times New Roman" w:cs="Times New Roman"/>
          <w:color w:val="000000" w:themeColor="text1"/>
          <w:sz w:val="24"/>
          <w:szCs w:val="24"/>
          <w:vertAlign w:val="subscript"/>
        </w:rPr>
        <w:t>234</w:t>
      </w:r>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vertAlign w:val="subscript"/>
        </w:rPr>
        <w:t>260</w:t>
      </w:r>
      <w:r w:rsidRPr="00510BB5">
        <w:rPr>
          <w:rFonts w:ascii="Times New Roman" w:hAnsi="Times New Roman" w:cs="Times New Roman"/>
          <w:color w:val="000000" w:themeColor="text1"/>
          <w:sz w:val="24"/>
          <w:szCs w:val="24"/>
        </w:rPr>
        <w:t xml:space="preserve"> ratio was 0.432. Since the </w:t>
      </w:r>
      <w:proofErr w:type="gramStart"/>
      <w:r w:rsidRPr="00510BB5">
        <w:rPr>
          <w:rFonts w:ascii="Times New Roman" w:hAnsi="Times New Roman" w:cs="Times New Roman"/>
          <w:color w:val="000000" w:themeColor="text1"/>
          <w:sz w:val="24"/>
          <w:szCs w:val="24"/>
        </w:rPr>
        <w:t xml:space="preserve">ratio </w:t>
      </w:r>
      <w:r w:rsidR="00A403F2" w:rsidRPr="00510BB5">
        <w:rPr>
          <w:rFonts w:ascii="Times New Roman" w:hAnsi="Times New Roman" w:cs="Times New Roman"/>
          <w:color w:val="000000" w:themeColor="text1"/>
          <w:sz w:val="24"/>
          <w:szCs w:val="24"/>
        </w:rPr>
        <w:t xml:space="preserve"> is</w:t>
      </w:r>
      <w:proofErr w:type="gramEnd"/>
      <w:r w:rsidR="00A403F2" w:rsidRPr="00510BB5">
        <w:rPr>
          <w:rFonts w:ascii="Times New Roman" w:hAnsi="Times New Roman" w:cs="Times New Roman"/>
          <w:color w:val="000000" w:themeColor="text1"/>
          <w:sz w:val="24"/>
          <w:szCs w:val="24"/>
        </w:rPr>
        <w:t xml:space="preserve"> less than 0.5  the protein contamination isn’t as detrimental as previously found with the A</w:t>
      </w:r>
      <w:r w:rsidR="00A403F2" w:rsidRPr="00510BB5">
        <w:rPr>
          <w:rFonts w:ascii="Times New Roman" w:hAnsi="Times New Roman" w:cs="Times New Roman"/>
          <w:color w:val="000000" w:themeColor="text1"/>
          <w:sz w:val="24"/>
          <w:szCs w:val="24"/>
          <w:vertAlign w:val="subscript"/>
        </w:rPr>
        <w:t>260</w:t>
      </w:r>
      <w:r w:rsidR="00A403F2" w:rsidRPr="00510BB5">
        <w:rPr>
          <w:rFonts w:ascii="Times New Roman" w:hAnsi="Times New Roman" w:cs="Times New Roman"/>
          <w:color w:val="000000" w:themeColor="text1"/>
          <w:sz w:val="24"/>
          <w:szCs w:val="24"/>
        </w:rPr>
        <w:t>/A</w:t>
      </w:r>
      <w:r w:rsidR="00A403F2" w:rsidRPr="00510BB5">
        <w:rPr>
          <w:rFonts w:ascii="Times New Roman" w:hAnsi="Times New Roman" w:cs="Times New Roman"/>
          <w:color w:val="000000" w:themeColor="text1"/>
          <w:sz w:val="24"/>
          <w:szCs w:val="24"/>
          <w:vertAlign w:val="subscript"/>
        </w:rPr>
        <w:t>280</w:t>
      </w:r>
      <w:r w:rsidR="00A403F2" w:rsidRPr="00510BB5">
        <w:rPr>
          <w:rFonts w:ascii="Times New Roman" w:hAnsi="Times New Roman" w:cs="Times New Roman"/>
          <w:color w:val="000000" w:themeColor="text1"/>
          <w:sz w:val="24"/>
          <w:szCs w:val="24"/>
        </w:rPr>
        <w:t>. The A</w:t>
      </w:r>
      <w:r w:rsidR="00A403F2" w:rsidRPr="00510BB5">
        <w:rPr>
          <w:rFonts w:ascii="Times New Roman" w:hAnsi="Times New Roman" w:cs="Times New Roman"/>
          <w:color w:val="000000" w:themeColor="text1"/>
          <w:sz w:val="24"/>
          <w:szCs w:val="24"/>
          <w:vertAlign w:val="subscript"/>
        </w:rPr>
        <w:t>234</w:t>
      </w:r>
      <w:r w:rsidR="00A403F2" w:rsidRPr="00510BB5">
        <w:rPr>
          <w:rFonts w:ascii="Times New Roman" w:hAnsi="Times New Roman" w:cs="Times New Roman"/>
          <w:color w:val="000000" w:themeColor="text1"/>
          <w:sz w:val="24"/>
          <w:szCs w:val="24"/>
        </w:rPr>
        <w:t>/A</w:t>
      </w:r>
      <w:r w:rsidR="00A403F2" w:rsidRPr="00510BB5">
        <w:rPr>
          <w:rFonts w:ascii="Times New Roman" w:hAnsi="Times New Roman" w:cs="Times New Roman"/>
          <w:color w:val="000000" w:themeColor="text1"/>
          <w:sz w:val="24"/>
          <w:szCs w:val="24"/>
          <w:vertAlign w:val="subscript"/>
        </w:rPr>
        <w:t>260</w:t>
      </w:r>
      <w:r w:rsidR="00A403F2" w:rsidRPr="00510BB5">
        <w:rPr>
          <w:rFonts w:ascii="Times New Roman" w:hAnsi="Times New Roman" w:cs="Times New Roman"/>
          <w:color w:val="000000" w:themeColor="text1"/>
          <w:sz w:val="24"/>
          <w:szCs w:val="24"/>
        </w:rPr>
        <w:t xml:space="preserve"> is a better indicator of protein contamination because nucleic acids have </w:t>
      </w:r>
      <w:proofErr w:type="gramStart"/>
      <w:r w:rsidR="00A403F2" w:rsidRPr="00510BB5">
        <w:rPr>
          <w:rFonts w:ascii="Times New Roman" w:hAnsi="Times New Roman" w:cs="Times New Roman"/>
          <w:color w:val="000000" w:themeColor="text1"/>
          <w:sz w:val="24"/>
          <w:szCs w:val="24"/>
        </w:rPr>
        <w:t>a</w:t>
      </w:r>
      <w:proofErr w:type="gramEnd"/>
      <w:r w:rsidR="00A403F2" w:rsidRPr="00510BB5">
        <w:rPr>
          <w:rFonts w:ascii="Times New Roman" w:hAnsi="Times New Roman" w:cs="Times New Roman"/>
          <w:color w:val="000000" w:themeColor="text1"/>
          <w:sz w:val="24"/>
          <w:szCs w:val="24"/>
        </w:rPr>
        <w:t xml:space="preserve"> absorbance minimum at 234nm, protein causes an increase of the absorbance at this wavelength. With </w:t>
      </w:r>
      <w:proofErr w:type="gramStart"/>
      <w:r w:rsidR="00A403F2" w:rsidRPr="00510BB5">
        <w:rPr>
          <w:rFonts w:ascii="Times New Roman" w:hAnsi="Times New Roman" w:cs="Times New Roman"/>
          <w:color w:val="000000" w:themeColor="text1"/>
          <w:sz w:val="24"/>
          <w:szCs w:val="24"/>
        </w:rPr>
        <w:t>a</w:t>
      </w:r>
      <w:proofErr w:type="gramEnd"/>
      <w:r w:rsidR="00A403F2" w:rsidRPr="00510BB5">
        <w:rPr>
          <w:rFonts w:ascii="Times New Roman" w:hAnsi="Times New Roman" w:cs="Times New Roman"/>
          <w:color w:val="000000" w:themeColor="text1"/>
          <w:sz w:val="24"/>
          <w:szCs w:val="24"/>
        </w:rPr>
        <w:t xml:space="preserve"> A</w:t>
      </w:r>
      <w:r w:rsidR="00A403F2" w:rsidRPr="00510BB5">
        <w:rPr>
          <w:rFonts w:ascii="Times New Roman" w:hAnsi="Times New Roman" w:cs="Times New Roman"/>
          <w:color w:val="000000" w:themeColor="text1"/>
          <w:sz w:val="24"/>
          <w:szCs w:val="24"/>
          <w:vertAlign w:val="subscript"/>
        </w:rPr>
        <w:t>234</w:t>
      </w:r>
      <w:r w:rsidR="00A403F2" w:rsidRPr="00510BB5">
        <w:rPr>
          <w:rFonts w:ascii="Times New Roman" w:hAnsi="Times New Roman" w:cs="Times New Roman"/>
          <w:color w:val="000000" w:themeColor="text1"/>
          <w:sz w:val="24"/>
          <w:szCs w:val="24"/>
        </w:rPr>
        <w:t>/A</w:t>
      </w:r>
      <w:r w:rsidR="00A403F2" w:rsidRPr="00510BB5">
        <w:rPr>
          <w:rFonts w:ascii="Times New Roman" w:hAnsi="Times New Roman" w:cs="Times New Roman"/>
          <w:color w:val="000000" w:themeColor="text1"/>
          <w:sz w:val="24"/>
          <w:szCs w:val="24"/>
          <w:vertAlign w:val="subscript"/>
        </w:rPr>
        <w:t>260</w:t>
      </w:r>
      <w:r w:rsidR="00A403F2" w:rsidRPr="00510BB5">
        <w:rPr>
          <w:rFonts w:ascii="Times New Roman" w:hAnsi="Times New Roman" w:cs="Times New Roman"/>
          <w:color w:val="000000" w:themeColor="text1"/>
          <w:sz w:val="24"/>
          <w:szCs w:val="24"/>
        </w:rPr>
        <w:t xml:space="preserve"> value of 0.432 there is some protein contamination, but it is not detrimental to the sample because the value is not greater </w:t>
      </w:r>
      <w:r w:rsidR="00510BB5" w:rsidRPr="00510BB5">
        <w:rPr>
          <w:rFonts w:ascii="Times New Roman" w:hAnsi="Times New Roman" w:cs="Times New Roman"/>
          <w:color w:val="000000" w:themeColor="text1"/>
          <w:sz w:val="24"/>
          <w:szCs w:val="24"/>
        </w:rPr>
        <w:t>than</w:t>
      </w:r>
      <w:r w:rsidR="00A403F2" w:rsidRPr="00510BB5">
        <w:rPr>
          <w:rFonts w:ascii="Times New Roman" w:hAnsi="Times New Roman" w:cs="Times New Roman"/>
          <w:color w:val="000000" w:themeColor="text1"/>
          <w:sz w:val="24"/>
          <w:szCs w:val="24"/>
        </w:rPr>
        <w:t xml:space="preserve"> 0.5.</w:t>
      </w:r>
    </w:p>
    <w:p w:rsidR="00A403F2" w:rsidRPr="00510BB5" w:rsidRDefault="00A403F2" w:rsidP="00195554">
      <w:pPr>
        <w:rPr>
          <w:rFonts w:ascii="Times New Roman" w:hAnsi="Times New Roman" w:cs="Times New Roman"/>
          <w:b/>
          <w:i/>
          <w:color w:val="000000" w:themeColor="text1"/>
          <w:sz w:val="24"/>
          <w:szCs w:val="24"/>
          <w:u w:val="single"/>
        </w:rPr>
      </w:pPr>
      <w:r w:rsidRPr="00510BB5">
        <w:rPr>
          <w:rFonts w:ascii="Times New Roman" w:hAnsi="Times New Roman" w:cs="Times New Roman"/>
          <w:b/>
          <w:i/>
          <w:color w:val="000000" w:themeColor="text1"/>
          <w:sz w:val="24"/>
          <w:szCs w:val="24"/>
          <w:u w:val="single"/>
        </w:rPr>
        <w:t>R2</w:t>
      </w:r>
    </w:p>
    <w:p w:rsidR="000D3047" w:rsidRPr="00510BB5" w:rsidRDefault="000D3047" w:rsidP="00195554">
      <w:pPr>
        <w:rPr>
          <w:rFonts w:ascii="Times New Roman" w:hAnsi="Times New Roman" w:cs="Times New Roman"/>
          <w:b/>
          <w:i/>
          <w:color w:val="000000" w:themeColor="text1"/>
          <w:sz w:val="24"/>
          <w:szCs w:val="24"/>
          <w:u w:val="single"/>
        </w:rPr>
      </w:pPr>
    </w:p>
    <w:p w:rsidR="00A403F2" w:rsidRPr="00510BB5" w:rsidRDefault="000D3047" w:rsidP="00195554">
      <w:pPr>
        <w:rPr>
          <w:rFonts w:ascii="Times New Roman" w:hAnsi="Times New Roman" w:cs="Times New Roman"/>
          <w:color w:val="000000" w:themeColor="text1"/>
          <w:sz w:val="24"/>
          <w:szCs w:val="24"/>
        </w:rPr>
      </w:pPr>
      <w:r w:rsidRPr="00510BB5">
        <w:rPr>
          <w:rFonts w:ascii="Times New Roman" w:hAnsi="Times New Roman" w:cs="Times New Roman"/>
          <w:noProof/>
          <w:color w:val="000000" w:themeColor="text1"/>
          <w:sz w:val="24"/>
          <w:szCs w:val="24"/>
        </w:rPr>
        <w:lastRenderedPageBreak/>
        <w:drawing>
          <wp:inline distT="0" distB="0" distL="0" distR="0" wp14:anchorId="1AADC7D6" wp14:editId="17D80B47">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C2CB6" w:rsidRPr="00510BB5" w:rsidRDefault="00CC2CB6" w:rsidP="00195554">
      <w:pPr>
        <w:rPr>
          <w:rFonts w:ascii="Times New Roman" w:hAnsi="Times New Roman" w:cs="Times New Roman"/>
          <w:color w:val="000000" w:themeColor="text1"/>
          <w:sz w:val="24"/>
          <w:szCs w:val="24"/>
        </w:rPr>
      </w:pPr>
      <w:proofErr w:type="gramStart"/>
      <w:r w:rsidRPr="00510BB5">
        <w:rPr>
          <w:rFonts w:ascii="Times New Roman" w:hAnsi="Times New Roman" w:cs="Times New Roman"/>
          <w:b/>
          <w:i/>
          <w:color w:val="000000" w:themeColor="text1"/>
          <w:sz w:val="24"/>
          <w:szCs w:val="24"/>
        </w:rPr>
        <w:t>Figure 1.</w:t>
      </w:r>
      <w:proofErr w:type="gramEnd"/>
      <w:r w:rsidRPr="00510BB5">
        <w:rPr>
          <w:rFonts w:ascii="Times New Roman" w:hAnsi="Times New Roman" w:cs="Times New Roman"/>
          <w:b/>
          <w:i/>
          <w:color w:val="000000" w:themeColor="text1"/>
          <w:sz w:val="24"/>
          <w:szCs w:val="24"/>
        </w:rPr>
        <w:t xml:space="preserve"> </w:t>
      </w:r>
      <w:proofErr w:type="gramStart"/>
      <w:r w:rsidRPr="00510BB5">
        <w:rPr>
          <w:rFonts w:ascii="Times New Roman" w:hAnsi="Times New Roman" w:cs="Times New Roman"/>
          <w:b/>
          <w:i/>
          <w:color w:val="000000" w:themeColor="text1"/>
          <w:sz w:val="24"/>
          <w:szCs w:val="24"/>
        </w:rPr>
        <w:t>Commercial E. coli DNA with no additives.</w:t>
      </w:r>
      <w:proofErr w:type="gramEnd"/>
      <w:r w:rsidRPr="00510BB5">
        <w:rPr>
          <w:rFonts w:ascii="Times New Roman" w:hAnsi="Times New Roman" w:cs="Times New Roman"/>
          <w:color w:val="000000" w:themeColor="text1"/>
          <w:sz w:val="24"/>
          <w:szCs w:val="24"/>
        </w:rPr>
        <w:t xml:space="preserve"> The following graph represents the absorbance and the derivative of the commercial DNA sample. The point at which the absorbance graph begins to change is the point in which the DNA starts to denature and change from double stranded DNA to single stranded DNA. The graph shows that as the temperature increases the DNA begins to denature even further. The peak of the derivative points shows the point at which 50% of the DNA is single stranded and the other 50% is double stranded.</w:t>
      </w:r>
      <w:r w:rsidR="00D20BAA" w:rsidRPr="00510BB5">
        <w:rPr>
          <w:rFonts w:ascii="Times New Roman" w:hAnsi="Times New Roman" w:cs="Times New Roman"/>
          <w:color w:val="000000" w:themeColor="text1"/>
          <w:sz w:val="24"/>
          <w:szCs w:val="24"/>
        </w:rPr>
        <w:t xml:space="preserve"> This data came from team 1, and the DNA was submerged in 15mM citrate buffer, pH7.</w:t>
      </w:r>
    </w:p>
    <w:p w:rsidR="00F06D08" w:rsidRPr="00510BB5" w:rsidRDefault="000D3047" w:rsidP="00195554">
      <w:pPr>
        <w:rPr>
          <w:rFonts w:ascii="Times New Roman" w:hAnsi="Times New Roman" w:cs="Times New Roman"/>
          <w:color w:val="000000" w:themeColor="text1"/>
          <w:sz w:val="24"/>
          <w:szCs w:val="24"/>
        </w:rPr>
      </w:pPr>
      <w:r w:rsidRPr="00510BB5">
        <w:rPr>
          <w:rFonts w:ascii="Times New Roman" w:hAnsi="Times New Roman" w:cs="Times New Roman"/>
          <w:noProof/>
          <w:color w:val="000000" w:themeColor="text1"/>
          <w:sz w:val="24"/>
          <w:szCs w:val="24"/>
        </w:rPr>
        <w:drawing>
          <wp:inline distT="0" distB="0" distL="0" distR="0" wp14:anchorId="3B88C14A" wp14:editId="086C0FE6">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20BAA" w:rsidRPr="00510BB5" w:rsidRDefault="00D20BAA" w:rsidP="00195554">
      <w:pPr>
        <w:rPr>
          <w:rFonts w:ascii="Times New Roman" w:hAnsi="Times New Roman" w:cs="Times New Roman"/>
          <w:b/>
          <w:i/>
          <w:color w:val="000000" w:themeColor="text1"/>
          <w:sz w:val="24"/>
          <w:szCs w:val="24"/>
        </w:rPr>
      </w:pPr>
      <w:proofErr w:type="gramStart"/>
      <w:r w:rsidRPr="00510BB5">
        <w:rPr>
          <w:rFonts w:ascii="Times New Roman" w:hAnsi="Times New Roman" w:cs="Times New Roman"/>
          <w:b/>
          <w:i/>
          <w:color w:val="000000" w:themeColor="text1"/>
          <w:sz w:val="24"/>
          <w:szCs w:val="24"/>
        </w:rPr>
        <w:t>Figure 2.</w:t>
      </w:r>
      <w:proofErr w:type="gramEnd"/>
      <w:r w:rsidRPr="00510BB5">
        <w:rPr>
          <w:rFonts w:ascii="Times New Roman" w:hAnsi="Times New Roman" w:cs="Times New Roman"/>
          <w:b/>
          <w:i/>
          <w:color w:val="000000" w:themeColor="text1"/>
          <w:sz w:val="24"/>
          <w:szCs w:val="24"/>
        </w:rPr>
        <w:t xml:space="preserve"> </w:t>
      </w:r>
      <w:proofErr w:type="gramStart"/>
      <w:r w:rsidRPr="00510BB5">
        <w:rPr>
          <w:rFonts w:ascii="Times New Roman" w:hAnsi="Times New Roman" w:cs="Times New Roman"/>
          <w:b/>
          <w:i/>
          <w:color w:val="000000" w:themeColor="text1"/>
          <w:sz w:val="24"/>
          <w:szCs w:val="24"/>
        </w:rPr>
        <w:t xml:space="preserve">Commercial </w:t>
      </w:r>
      <w:proofErr w:type="spellStart"/>
      <w:r w:rsidRPr="00510BB5">
        <w:rPr>
          <w:rFonts w:ascii="Times New Roman" w:hAnsi="Times New Roman" w:cs="Times New Roman"/>
          <w:b/>
          <w:i/>
          <w:color w:val="000000" w:themeColor="text1"/>
          <w:sz w:val="24"/>
          <w:szCs w:val="24"/>
        </w:rPr>
        <w:t>E.Coli</w:t>
      </w:r>
      <w:proofErr w:type="spellEnd"/>
      <w:r w:rsidRPr="00510BB5">
        <w:rPr>
          <w:rFonts w:ascii="Times New Roman" w:hAnsi="Times New Roman" w:cs="Times New Roman"/>
          <w:b/>
          <w:i/>
          <w:color w:val="000000" w:themeColor="text1"/>
          <w:sz w:val="24"/>
          <w:szCs w:val="24"/>
        </w:rPr>
        <w:t xml:space="preserve"> with NaCl Additive.</w:t>
      </w:r>
      <w:proofErr w:type="gramEnd"/>
      <w:r w:rsidRPr="00510BB5">
        <w:rPr>
          <w:rFonts w:ascii="Times New Roman" w:hAnsi="Times New Roman" w:cs="Times New Roman"/>
          <w:color w:val="000000" w:themeColor="text1"/>
          <w:sz w:val="24"/>
          <w:szCs w:val="24"/>
        </w:rPr>
        <w:t xml:space="preserve"> The following graph represents the absorbance and the derivative of the commercial DNA sample. The point at which the absorbance graph begins to change is the point in which the DNA starts to denature and change from double stranded DNA to single stranded DNA. The graph shows that as the temperature </w:t>
      </w:r>
      <w:r w:rsidRPr="00510BB5">
        <w:rPr>
          <w:rFonts w:ascii="Times New Roman" w:hAnsi="Times New Roman" w:cs="Times New Roman"/>
          <w:color w:val="000000" w:themeColor="text1"/>
          <w:sz w:val="24"/>
          <w:szCs w:val="24"/>
        </w:rPr>
        <w:lastRenderedPageBreak/>
        <w:t xml:space="preserve">increases the DNA begins to denature even further. The peak of the derivative points shows the point at which 50% of the DNA is single stranded and the other 50% is double stranded. The peak of the derivative graph appears at a later point or a higher temperature then in figure 1. This suggests that the DNA doesn’t denature until a higher temperature. The data from this graph came from team 4 and the DNA was submerged in a 15 </w:t>
      </w:r>
      <w:proofErr w:type="spellStart"/>
      <w:r w:rsidRPr="00510BB5">
        <w:rPr>
          <w:rFonts w:ascii="Times New Roman" w:hAnsi="Times New Roman" w:cs="Times New Roman"/>
          <w:color w:val="000000" w:themeColor="text1"/>
          <w:sz w:val="24"/>
          <w:szCs w:val="24"/>
        </w:rPr>
        <w:t>mM</w:t>
      </w:r>
      <w:proofErr w:type="spellEnd"/>
      <w:r w:rsidRPr="00510BB5">
        <w:rPr>
          <w:rFonts w:ascii="Times New Roman" w:hAnsi="Times New Roman" w:cs="Times New Roman"/>
          <w:color w:val="000000" w:themeColor="text1"/>
          <w:sz w:val="24"/>
          <w:szCs w:val="24"/>
        </w:rPr>
        <w:t xml:space="preserve"> citrate, along with a 0.1M NaCl solution.</w:t>
      </w:r>
    </w:p>
    <w:p w:rsidR="000D3047" w:rsidRPr="00510BB5" w:rsidRDefault="000D3047" w:rsidP="00195554">
      <w:pPr>
        <w:rPr>
          <w:rFonts w:ascii="Times New Roman" w:hAnsi="Times New Roman" w:cs="Times New Roman"/>
          <w:color w:val="000000" w:themeColor="text1"/>
          <w:sz w:val="24"/>
          <w:szCs w:val="24"/>
        </w:rPr>
      </w:pPr>
      <w:r w:rsidRPr="00510BB5">
        <w:rPr>
          <w:rFonts w:ascii="Times New Roman" w:hAnsi="Times New Roman" w:cs="Times New Roman"/>
          <w:noProof/>
          <w:color w:val="000000" w:themeColor="text1"/>
          <w:sz w:val="24"/>
          <w:szCs w:val="24"/>
        </w:rPr>
        <w:drawing>
          <wp:inline distT="0" distB="0" distL="0" distR="0" wp14:anchorId="3CD45FF4" wp14:editId="3A71D967">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0BAA" w:rsidRPr="00510BB5" w:rsidRDefault="00D20BAA" w:rsidP="00195554">
      <w:pPr>
        <w:rPr>
          <w:rFonts w:ascii="Times New Roman" w:hAnsi="Times New Roman" w:cs="Times New Roman"/>
          <w:color w:val="000000" w:themeColor="text1"/>
          <w:sz w:val="24"/>
          <w:szCs w:val="24"/>
        </w:rPr>
      </w:pPr>
      <w:proofErr w:type="gramStart"/>
      <w:r w:rsidRPr="00510BB5">
        <w:rPr>
          <w:rFonts w:ascii="Times New Roman" w:hAnsi="Times New Roman" w:cs="Times New Roman"/>
          <w:b/>
          <w:i/>
          <w:color w:val="000000" w:themeColor="text1"/>
          <w:sz w:val="24"/>
          <w:szCs w:val="24"/>
        </w:rPr>
        <w:t>Figure 3.</w:t>
      </w:r>
      <w:proofErr w:type="gramEnd"/>
      <w:r w:rsidRPr="00510BB5">
        <w:rPr>
          <w:rFonts w:ascii="Times New Roman" w:hAnsi="Times New Roman" w:cs="Times New Roman"/>
          <w:b/>
          <w:i/>
          <w:color w:val="000000" w:themeColor="text1"/>
          <w:sz w:val="24"/>
          <w:szCs w:val="24"/>
        </w:rPr>
        <w:t xml:space="preserve"> </w:t>
      </w:r>
      <w:proofErr w:type="gramStart"/>
      <w:r w:rsidRPr="00510BB5">
        <w:rPr>
          <w:rFonts w:ascii="Times New Roman" w:hAnsi="Times New Roman" w:cs="Times New Roman"/>
          <w:b/>
          <w:i/>
          <w:color w:val="000000" w:themeColor="text1"/>
          <w:sz w:val="24"/>
          <w:szCs w:val="24"/>
        </w:rPr>
        <w:t xml:space="preserve">Commercial </w:t>
      </w:r>
      <w:proofErr w:type="spellStart"/>
      <w:r w:rsidRPr="00510BB5">
        <w:rPr>
          <w:rFonts w:ascii="Times New Roman" w:hAnsi="Times New Roman" w:cs="Times New Roman"/>
          <w:b/>
          <w:i/>
          <w:color w:val="000000" w:themeColor="text1"/>
          <w:sz w:val="24"/>
          <w:szCs w:val="24"/>
        </w:rPr>
        <w:t>E.Coli</w:t>
      </w:r>
      <w:proofErr w:type="spellEnd"/>
      <w:r w:rsidRPr="00510BB5">
        <w:rPr>
          <w:rFonts w:ascii="Times New Roman" w:hAnsi="Times New Roman" w:cs="Times New Roman"/>
          <w:b/>
          <w:i/>
          <w:color w:val="000000" w:themeColor="text1"/>
          <w:sz w:val="24"/>
          <w:szCs w:val="24"/>
        </w:rPr>
        <w:t xml:space="preserve"> DNA with DMF.</w:t>
      </w:r>
      <w:proofErr w:type="gramEnd"/>
      <w:r w:rsidRPr="00510BB5">
        <w:rPr>
          <w:rFonts w:ascii="Times New Roman" w:hAnsi="Times New Roman" w:cs="Times New Roman"/>
          <w:color w:val="000000" w:themeColor="text1"/>
          <w:sz w:val="24"/>
          <w:szCs w:val="24"/>
        </w:rPr>
        <w:t xml:space="preserve"> The following graph represents the absorbance and the derivative of the commercial DNA sample. The point at which the absorbance graph begins to change is the point in which the DNA starts to denature and change from double stranded DNA to single stranded DNA. The graph shows that as the temperature increases the DNA begins to denature even further. The peak of the derivative points shows the point at which 50% of the DNA is single stranded and the other 50% is double stranded. The peak of the derivative graph appears at </w:t>
      </w:r>
      <w:proofErr w:type="gramStart"/>
      <w:r w:rsidRPr="00510BB5">
        <w:rPr>
          <w:rFonts w:ascii="Times New Roman" w:hAnsi="Times New Roman" w:cs="Times New Roman"/>
          <w:color w:val="000000" w:themeColor="text1"/>
          <w:sz w:val="24"/>
          <w:szCs w:val="24"/>
        </w:rPr>
        <w:t>a</w:t>
      </w:r>
      <w:proofErr w:type="gramEnd"/>
      <w:r w:rsidRPr="00510BB5">
        <w:rPr>
          <w:rFonts w:ascii="Times New Roman" w:hAnsi="Times New Roman" w:cs="Times New Roman"/>
          <w:color w:val="000000" w:themeColor="text1"/>
          <w:sz w:val="24"/>
          <w:szCs w:val="24"/>
        </w:rPr>
        <w:t xml:space="preserve"> earlier point or a lower temperature then in figure 1. This suggests that the DNA doesn’t denature until a lower temperature. The data from this graph came from team 7 and the DNA was submerged in a 15 </w:t>
      </w:r>
      <w:proofErr w:type="spellStart"/>
      <w:r w:rsidRPr="00510BB5">
        <w:rPr>
          <w:rFonts w:ascii="Times New Roman" w:hAnsi="Times New Roman" w:cs="Times New Roman"/>
          <w:color w:val="000000" w:themeColor="text1"/>
          <w:sz w:val="24"/>
          <w:szCs w:val="24"/>
        </w:rPr>
        <w:t>mM</w:t>
      </w:r>
      <w:proofErr w:type="spellEnd"/>
      <w:r w:rsidRPr="00510BB5">
        <w:rPr>
          <w:rFonts w:ascii="Times New Roman" w:hAnsi="Times New Roman" w:cs="Times New Roman"/>
          <w:color w:val="000000" w:themeColor="text1"/>
          <w:sz w:val="24"/>
          <w:szCs w:val="24"/>
        </w:rPr>
        <w:t xml:space="preserve"> citrate, along with at pH 7, 25% DMF.</w:t>
      </w:r>
    </w:p>
    <w:p w:rsidR="000D3047" w:rsidRPr="00510BB5" w:rsidRDefault="000D3047" w:rsidP="00195554">
      <w:pPr>
        <w:rPr>
          <w:rFonts w:ascii="Times New Roman" w:hAnsi="Times New Roman" w:cs="Times New Roman"/>
          <w:color w:val="000000" w:themeColor="text1"/>
          <w:sz w:val="24"/>
          <w:szCs w:val="24"/>
        </w:rPr>
      </w:pPr>
      <w:r w:rsidRPr="00510BB5">
        <w:rPr>
          <w:rFonts w:ascii="Times New Roman" w:hAnsi="Times New Roman" w:cs="Times New Roman"/>
          <w:noProof/>
          <w:color w:val="000000" w:themeColor="text1"/>
          <w:sz w:val="24"/>
          <w:szCs w:val="24"/>
        </w:rPr>
        <w:lastRenderedPageBreak/>
        <w:drawing>
          <wp:inline distT="0" distB="0" distL="0" distR="0" wp14:anchorId="7037E3E1" wp14:editId="2B2E10D2">
            <wp:extent cx="4572000" cy="27432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20BAA" w:rsidRPr="00510BB5" w:rsidRDefault="00D20BAA" w:rsidP="00195554">
      <w:pPr>
        <w:rPr>
          <w:rFonts w:ascii="Times New Roman" w:hAnsi="Times New Roman" w:cs="Times New Roman"/>
          <w:color w:val="000000" w:themeColor="text1"/>
          <w:sz w:val="24"/>
          <w:szCs w:val="24"/>
        </w:rPr>
      </w:pPr>
      <w:proofErr w:type="gramStart"/>
      <w:r w:rsidRPr="00510BB5">
        <w:rPr>
          <w:rFonts w:ascii="Times New Roman" w:hAnsi="Times New Roman" w:cs="Times New Roman"/>
          <w:b/>
          <w:i/>
          <w:color w:val="000000" w:themeColor="text1"/>
          <w:sz w:val="24"/>
          <w:szCs w:val="24"/>
        </w:rPr>
        <w:t>Figure 4.</w:t>
      </w:r>
      <w:proofErr w:type="gramEnd"/>
      <w:r w:rsidRPr="00510BB5">
        <w:rPr>
          <w:rFonts w:ascii="Times New Roman" w:hAnsi="Times New Roman" w:cs="Times New Roman"/>
          <w:b/>
          <w:i/>
          <w:color w:val="000000" w:themeColor="text1"/>
          <w:sz w:val="24"/>
          <w:szCs w:val="24"/>
        </w:rPr>
        <w:t xml:space="preserve"> </w:t>
      </w:r>
      <w:proofErr w:type="gramStart"/>
      <w:r w:rsidR="00F413B8" w:rsidRPr="00510BB5">
        <w:rPr>
          <w:rFonts w:ascii="Times New Roman" w:hAnsi="Times New Roman" w:cs="Times New Roman"/>
          <w:b/>
          <w:i/>
          <w:color w:val="000000" w:themeColor="text1"/>
          <w:sz w:val="24"/>
          <w:szCs w:val="24"/>
        </w:rPr>
        <w:t>Extracted DNA composition</w:t>
      </w:r>
      <w:r w:rsidRPr="00510BB5">
        <w:rPr>
          <w:rFonts w:ascii="Times New Roman" w:hAnsi="Times New Roman" w:cs="Times New Roman"/>
          <w:b/>
          <w:i/>
          <w:color w:val="000000" w:themeColor="text1"/>
          <w:sz w:val="24"/>
          <w:szCs w:val="24"/>
        </w:rPr>
        <w:t>.</w:t>
      </w:r>
      <w:proofErr w:type="gramEnd"/>
      <w:r w:rsidRPr="00510BB5">
        <w:rPr>
          <w:rFonts w:ascii="Times New Roman" w:hAnsi="Times New Roman" w:cs="Times New Roman"/>
          <w:color w:val="000000" w:themeColor="text1"/>
          <w:sz w:val="24"/>
          <w:szCs w:val="24"/>
        </w:rPr>
        <w:t xml:space="preserve"> The following graph represents the absorbance and the derivative of the commercial DNA sample. The point at which the absorbance graph begins to change is the point in which the DNA starts to denature and change from double stranded DNA to single stranded DNA. The graph shows that as the temperature increases the DNA begins to denature even further. The peak of the derivative points shows the point at which 50% of the DNA is single stranded and the other 50% is double stranded. </w:t>
      </w:r>
    </w:p>
    <w:p w:rsidR="00D20BAA" w:rsidRPr="00510BB5" w:rsidRDefault="00D20BAA" w:rsidP="00195554">
      <w:pPr>
        <w:rPr>
          <w:rFonts w:ascii="Times New Roman" w:hAnsi="Times New Roman" w:cs="Times New Roman"/>
          <w:color w:val="000000" w:themeColor="text1"/>
          <w:sz w:val="24"/>
          <w:szCs w:val="24"/>
        </w:rPr>
      </w:pPr>
      <w:proofErr w:type="gramStart"/>
      <w:r w:rsidRPr="00510BB5">
        <w:rPr>
          <w:rFonts w:ascii="Times New Roman" w:hAnsi="Times New Roman" w:cs="Times New Roman"/>
          <w:b/>
          <w:i/>
          <w:color w:val="000000" w:themeColor="text1"/>
          <w:sz w:val="24"/>
          <w:szCs w:val="24"/>
        </w:rPr>
        <w:t>Table 1.</w:t>
      </w:r>
      <w:proofErr w:type="gramEnd"/>
      <w:r w:rsidRPr="00510BB5">
        <w:rPr>
          <w:rFonts w:ascii="Times New Roman" w:hAnsi="Times New Roman" w:cs="Times New Roman"/>
          <w:b/>
          <w:i/>
          <w:color w:val="000000" w:themeColor="text1"/>
          <w:sz w:val="24"/>
          <w:szCs w:val="24"/>
        </w:rPr>
        <w:t xml:space="preserve"> </w:t>
      </w:r>
      <w:r w:rsidR="00F413B8" w:rsidRPr="00510BB5">
        <w:rPr>
          <w:rFonts w:ascii="Times New Roman" w:hAnsi="Times New Roman" w:cs="Times New Roman"/>
          <w:b/>
          <w:i/>
          <w:color w:val="000000" w:themeColor="text1"/>
          <w:sz w:val="24"/>
          <w:szCs w:val="24"/>
        </w:rPr>
        <w:t>DNA Melting results for the Commercial DNA and the Extracted DNA.</w:t>
      </w:r>
      <w:r w:rsidR="00F413B8" w:rsidRPr="00510BB5">
        <w:rPr>
          <w:rFonts w:ascii="Times New Roman" w:hAnsi="Times New Roman" w:cs="Times New Roman"/>
          <w:color w:val="000000" w:themeColor="text1"/>
          <w:sz w:val="24"/>
          <w:szCs w:val="24"/>
        </w:rPr>
        <w:t xml:space="preserve"> The following chart displays trends of temperature relating to DNA denaturing and the purity of the DNA samples. T</w:t>
      </w:r>
      <w:r w:rsidR="00F413B8" w:rsidRPr="00510BB5">
        <w:rPr>
          <w:rFonts w:ascii="Times New Roman" w:hAnsi="Times New Roman" w:cs="Times New Roman"/>
          <w:color w:val="000000" w:themeColor="text1"/>
          <w:sz w:val="24"/>
          <w:szCs w:val="24"/>
          <w:vertAlign w:val="subscript"/>
        </w:rPr>
        <w:t>m</w:t>
      </w:r>
      <w:r w:rsidR="00F413B8" w:rsidRPr="00510BB5">
        <w:rPr>
          <w:rFonts w:ascii="Times New Roman" w:hAnsi="Times New Roman" w:cs="Times New Roman"/>
          <w:color w:val="000000" w:themeColor="text1"/>
          <w:sz w:val="24"/>
          <w:szCs w:val="24"/>
        </w:rPr>
        <w:t xml:space="preserve"> represents the characteristic melting temperature of the DNA strands. ΔT represents the small temperature range or the total increase in absorption through the decrease in quantity of double stranded DNA. The H% value represents the </w:t>
      </w:r>
      <w:r w:rsidR="00F413B8" w:rsidRPr="00510BB5">
        <w:rPr>
          <w:rFonts w:ascii="Times New Roman" w:eastAsia="Times New Roman" w:hAnsi="Times New Roman" w:cs="Times New Roman"/>
          <w:color w:val="000000" w:themeColor="text1"/>
          <w:sz w:val="24"/>
          <w:szCs w:val="24"/>
        </w:rPr>
        <w:t>hyperchromicity of the DNA solutions which is a value that represents purity. The</w:t>
      </w:r>
      <w:r w:rsidR="00F413B8" w:rsidRPr="00510BB5">
        <w:rPr>
          <w:rFonts w:ascii="Times New Roman" w:hAnsi="Times New Roman" w:cs="Times New Roman"/>
          <w:color w:val="000000" w:themeColor="text1"/>
          <w:sz w:val="24"/>
          <w:szCs w:val="24"/>
        </w:rPr>
        <w:t xml:space="preserve"> h/ ΔT </w:t>
      </w:r>
      <w:proofErr w:type="gramStart"/>
      <w:r w:rsidR="00F413B8" w:rsidRPr="00510BB5">
        <w:rPr>
          <w:rFonts w:ascii="Times New Roman" w:hAnsi="Times New Roman" w:cs="Times New Roman"/>
          <w:color w:val="000000" w:themeColor="text1"/>
          <w:sz w:val="24"/>
          <w:szCs w:val="24"/>
        </w:rPr>
        <w:t>is</w:t>
      </w:r>
      <w:proofErr w:type="gramEnd"/>
      <w:r w:rsidR="00F413B8" w:rsidRPr="00510BB5">
        <w:rPr>
          <w:rFonts w:ascii="Times New Roman" w:hAnsi="Times New Roman" w:cs="Times New Roman"/>
          <w:color w:val="000000" w:themeColor="text1"/>
          <w:sz w:val="24"/>
          <w:szCs w:val="24"/>
        </w:rPr>
        <w:t xml:space="preserve"> a more specific method for determining DNA purity.</w:t>
      </w:r>
    </w:p>
    <w:tbl>
      <w:tblPr>
        <w:tblStyle w:val="TableGrid"/>
        <w:tblW w:w="0" w:type="auto"/>
        <w:tblLook w:val="04A0" w:firstRow="1" w:lastRow="0" w:firstColumn="1" w:lastColumn="0" w:noHBand="0" w:noVBand="1"/>
      </w:tblPr>
      <w:tblGrid>
        <w:gridCol w:w="2251"/>
        <w:gridCol w:w="1820"/>
        <w:gridCol w:w="1834"/>
        <w:gridCol w:w="1820"/>
        <w:gridCol w:w="1851"/>
      </w:tblGrid>
      <w:tr w:rsidR="00510BB5" w:rsidRPr="00510BB5" w:rsidTr="00AC7E2C">
        <w:tc>
          <w:tcPr>
            <w:tcW w:w="1915"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DNA Sample</w:t>
            </w:r>
          </w:p>
        </w:tc>
        <w:tc>
          <w:tcPr>
            <w:tcW w:w="1915"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m</w:t>
            </w:r>
            <w:r w:rsidRPr="00510BB5">
              <w:rPr>
                <w:rFonts w:ascii="Times New Roman" w:hAnsi="Times New Roman" w:cs="Times New Roman"/>
                <w:color w:val="000000" w:themeColor="text1"/>
                <w:sz w:val="24"/>
                <w:szCs w:val="24"/>
                <w:vertAlign w:val="subscript"/>
              </w:rPr>
              <w:softHyphen/>
              <w:t xml:space="preserve"> </w:t>
            </w:r>
            <w:r w:rsidRPr="00510BB5">
              <w:rPr>
                <w:rFonts w:ascii="Times New Roman" w:hAnsi="Times New Roman" w:cs="Times New Roman"/>
                <w:color w:val="000000" w:themeColor="text1"/>
                <w:sz w:val="24"/>
                <w:szCs w:val="24"/>
              </w:rPr>
              <w:t>(</w:t>
            </w:r>
            <w:r w:rsidR="00467AD0"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w:t>
            </w:r>
          </w:p>
        </w:tc>
        <w:tc>
          <w:tcPr>
            <w:tcW w:w="1915"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ΔT(</w:t>
            </w:r>
            <w:r w:rsidR="00467AD0"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w:t>
            </w:r>
          </w:p>
        </w:tc>
        <w:tc>
          <w:tcPr>
            <w:tcW w:w="1915" w:type="dxa"/>
          </w:tcPr>
          <w:p w:rsidR="00AC7E2C" w:rsidRPr="00510BB5" w:rsidRDefault="00AC7E2C" w:rsidP="00195554">
            <w:pPr>
              <w:rPr>
                <w:rFonts w:ascii="Times New Roman" w:hAnsi="Times New Roman" w:cs="Times New Roman"/>
                <w:color w:val="000000" w:themeColor="text1"/>
                <w:sz w:val="24"/>
                <w:szCs w:val="24"/>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w:t>
            </w:r>
          </w:p>
        </w:tc>
        <w:tc>
          <w:tcPr>
            <w:tcW w:w="1916"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h/ ΔT(1/</w:t>
            </w:r>
            <w:r w:rsidR="00467AD0"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w:t>
            </w:r>
          </w:p>
        </w:tc>
      </w:tr>
      <w:tr w:rsidR="00510BB5" w:rsidRPr="00510BB5" w:rsidTr="00AC7E2C">
        <w:tc>
          <w:tcPr>
            <w:tcW w:w="1915"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a)Commercial</w:t>
            </w:r>
          </w:p>
        </w:tc>
        <w:tc>
          <w:tcPr>
            <w:tcW w:w="1915" w:type="dxa"/>
          </w:tcPr>
          <w:p w:rsidR="00AC7E2C" w:rsidRPr="00510BB5" w:rsidRDefault="000136C9"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78.02</w:t>
            </w:r>
          </w:p>
        </w:tc>
        <w:tc>
          <w:tcPr>
            <w:tcW w:w="1915" w:type="dxa"/>
          </w:tcPr>
          <w:p w:rsidR="00AC7E2C" w:rsidRPr="00510BB5" w:rsidRDefault="005438A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11.97</w:t>
            </w:r>
          </w:p>
        </w:tc>
        <w:tc>
          <w:tcPr>
            <w:tcW w:w="1915" w:type="dxa"/>
          </w:tcPr>
          <w:p w:rsidR="00AC7E2C" w:rsidRPr="00510BB5" w:rsidRDefault="00E02519" w:rsidP="00195554">
            <w:pPr>
              <w:rPr>
                <w:rFonts w:ascii="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30.09</w:t>
            </w:r>
          </w:p>
        </w:tc>
        <w:tc>
          <w:tcPr>
            <w:tcW w:w="1916" w:type="dxa"/>
          </w:tcPr>
          <w:p w:rsidR="00AC7E2C" w:rsidRPr="00510BB5" w:rsidRDefault="007C212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2.514</w:t>
            </w:r>
          </w:p>
        </w:tc>
      </w:tr>
      <w:tr w:rsidR="00510BB5" w:rsidRPr="00510BB5" w:rsidTr="00AC7E2C">
        <w:tc>
          <w:tcPr>
            <w:tcW w:w="1915"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b)Commercial+0.1M NaCl</w:t>
            </w:r>
          </w:p>
        </w:tc>
        <w:tc>
          <w:tcPr>
            <w:tcW w:w="1915" w:type="dxa"/>
          </w:tcPr>
          <w:p w:rsidR="00AC7E2C" w:rsidRPr="00510BB5" w:rsidRDefault="000136C9"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89.72</w:t>
            </w:r>
          </w:p>
        </w:tc>
        <w:tc>
          <w:tcPr>
            <w:tcW w:w="1915" w:type="dxa"/>
          </w:tcPr>
          <w:p w:rsidR="00AC7E2C" w:rsidRPr="00510BB5" w:rsidRDefault="005438A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14</w:t>
            </w:r>
          </w:p>
        </w:tc>
        <w:tc>
          <w:tcPr>
            <w:tcW w:w="1915" w:type="dxa"/>
          </w:tcPr>
          <w:p w:rsidR="00AC7E2C" w:rsidRPr="00510BB5" w:rsidRDefault="00E02519" w:rsidP="00195554">
            <w:pPr>
              <w:rPr>
                <w:rFonts w:ascii="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24.79</w:t>
            </w:r>
          </w:p>
        </w:tc>
        <w:tc>
          <w:tcPr>
            <w:tcW w:w="1916" w:type="dxa"/>
          </w:tcPr>
          <w:p w:rsidR="00AC7E2C" w:rsidRPr="00510BB5" w:rsidRDefault="007C212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1.771</w:t>
            </w:r>
          </w:p>
        </w:tc>
      </w:tr>
      <w:tr w:rsidR="00510BB5" w:rsidRPr="00510BB5" w:rsidTr="00AC7E2C">
        <w:tc>
          <w:tcPr>
            <w:tcW w:w="1915"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c)Commercial + 25% DMF</w:t>
            </w:r>
          </w:p>
        </w:tc>
        <w:tc>
          <w:tcPr>
            <w:tcW w:w="1915" w:type="dxa"/>
          </w:tcPr>
          <w:p w:rsidR="00AC7E2C" w:rsidRPr="00510BB5" w:rsidRDefault="000136C9"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62.02</w:t>
            </w:r>
          </w:p>
        </w:tc>
        <w:tc>
          <w:tcPr>
            <w:tcW w:w="1915" w:type="dxa"/>
          </w:tcPr>
          <w:p w:rsidR="00AC7E2C" w:rsidRPr="00510BB5" w:rsidRDefault="005438A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36</w:t>
            </w:r>
          </w:p>
        </w:tc>
        <w:tc>
          <w:tcPr>
            <w:tcW w:w="1915" w:type="dxa"/>
          </w:tcPr>
          <w:p w:rsidR="00AC7E2C" w:rsidRPr="00510BB5" w:rsidRDefault="00E02519" w:rsidP="00195554">
            <w:pPr>
              <w:rPr>
                <w:rFonts w:ascii="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65.72</w:t>
            </w:r>
          </w:p>
        </w:tc>
        <w:tc>
          <w:tcPr>
            <w:tcW w:w="1916" w:type="dxa"/>
          </w:tcPr>
          <w:p w:rsidR="00AC7E2C" w:rsidRPr="00510BB5" w:rsidRDefault="007C212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1.826</w:t>
            </w:r>
          </w:p>
        </w:tc>
      </w:tr>
      <w:tr w:rsidR="00510BB5" w:rsidRPr="00510BB5" w:rsidTr="00AC7E2C">
        <w:tc>
          <w:tcPr>
            <w:tcW w:w="1915" w:type="dxa"/>
          </w:tcPr>
          <w:p w:rsidR="00AC7E2C" w:rsidRPr="00510BB5" w:rsidRDefault="00AC7E2C"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d)Extracted DNA</w:t>
            </w:r>
          </w:p>
        </w:tc>
        <w:tc>
          <w:tcPr>
            <w:tcW w:w="1915" w:type="dxa"/>
          </w:tcPr>
          <w:p w:rsidR="00AC7E2C" w:rsidRPr="00510BB5" w:rsidRDefault="000136C9"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83.97</w:t>
            </w:r>
          </w:p>
        </w:tc>
        <w:tc>
          <w:tcPr>
            <w:tcW w:w="1915" w:type="dxa"/>
          </w:tcPr>
          <w:p w:rsidR="00AC7E2C" w:rsidRPr="00510BB5" w:rsidRDefault="005438A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12</w:t>
            </w:r>
          </w:p>
        </w:tc>
        <w:tc>
          <w:tcPr>
            <w:tcW w:w="1915" w:type="dxa"/>
          </w:tcPr>
          <w:p w:rsidR="00AC7E2C" w:rsidRPr="00510BB5" w:rsidRDefault="00E02519" w:rsidP="00195554">
            <w:pPr>
              <w:rPr>
                <w:rFonts w:ascii="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9.36</w:t>
            </w:r>
          </w:p>
        </w:tc>
        <w:tc>
          <w:tcPr>
            <w:tcW w:w="1916" w:type="dxa"/>
          </w:tcPr>
          <w:p w:rsidR="00AC7E2C" w:rsidRPr="00510BB5" w:rsidRDefault="007C212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0.78</w:t>
            </w:r>
          </w:p>
        </w:tc>
      </w:tr>
    </w:tbl>
    <w:p w:rsidR="00AC7E2C" w:rsidRPr="00510BB5" w:rsidRDefault="00AC7E2C" w:rsidP="00195554">
      <w:pPr>
        <w:rPr>
          <w:rFonts w:ascii="Times New Roman" w:hAnsi="Times New Roman" w:cs="Times New Roman"/>
          <w:color w:val="000000" w:themeColor="text1"/>
          <w:sz w:val="24"/>
          <w:szCs w:val="24"/>
        </w:rPr>
      </w:pPr>
    </w:p>
    <w:p w:rsidR="000136C9" w:rsidRPr="00510BB5" w:rsidRDefault="000136C9"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 xml:space="preserve">m </w:t>
      </w:r>
      <w:r w:rsidRPr="00510BB5">
        <w:rPr>
          <w:rFonts w:ascii="Times New Roman" w:hAnsi="Times New Roman" w:cs="Times New Roman"/>
          <w:color w:val="000000" w:themeColor="text1"/>
          <w:sz w:val="24"/>
          <w:szCs w:val="24"/>
        </w:rPr>
        <w:t>represents the characteristic melting temperature of the DNA strands. The T</w:t>
      </w:r>
      <w:r w:rsidRPr="00510BB5">
        <w:rPr>
          <w:rFonts w:ascii="Times New Roman" w:hAnsi="Times New Roman" w:cs="Times New Roman"/>
          <w:color w:val="000000" w:themeColor="text1"/>
          <w:sz w:val="24"/>
          <w:szCs w:val="24"/>
          <w:vertAlign w:val="subscript"/>
        </w:rPr>
        <w:t>m</w:t>
      </w:r>
      <w:r w:rsidRPr="00510BB5">
        <w:rPr>
          <w:rFonts w:ascii="Times New Roman" w:hAnsi="Times New Roman" w:cs="Times New Roman"/>
          <w:color w:val="000000" w:themeColor="text1"/>
          <w:sz w:val="24"/>
          <w:szCs w:val="24"/>
        </w:rPr>
        <w:t xml:space="preserve"> is defined as the temperature in which 50% of all molecules of a given DNA sequence are in double stranded DNA whereas the other 50% are present as single strands.</w:t>
      </w:r>
      <w:r w:rsidR="00467AD0" w:rsidRPr="00510BB5">
        <w:rPr>
          <w:rFonts w:ascii="Times New Roman" w:hAnsi="Times New Roman" w:cs="Times New Roman"/>
          <w:color w:val="000000" w:themeColor="text1"/>
          <w:sz w:val="24"/>
          <w:szCs w:val="24"/>
        </w:rPr>
        <w:t xml:space="preserve"> This value was obtained from the max point on the peak of the derivative graph.</w:t>
      </w:r>
    </w:p>
    <w:p w:rsidR="00467AD0" w:rsidRPr="00510BB5" w:rsidRDefault="00467AD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lastRenderedPageBreak/>
        <w:t>ΔT represents the small temperature range. This is the total increase in absorption throughout the decrease in double stranded DNA. This value is calculated from the difference between 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 xml:space="preserve"> (the initial temperature in which the DNA starts to denature) and </w:t>
      </w: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 xml:space="preserve"> (the end point where the temperature levels off, or when the DNA stops denaturing.)</w:t>
      </w:r>
    </w:p>
    <w:p w:rsidR="00467AD0" w:rsidRPr="00510BB5" w:rsidRDefault="00467AD0" w:rsidP="00195554">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ΔT=</w:t>
      </w: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i</w:t>
      </w:r>
    </w:p>
    <w:p w:rsidR="00467AD0" w:rsidRPr="00510BB5" w:rsidRDefault="00467AD0" w:rsidP="00195554">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ΔT for solution A (commercial solution</w:t>
      </w:r>
      <w:proofErr w:type="gramStart"/>
      <w:r w:rsidRPr="00510BB5">
        <w:rPr>
          <w:rFonts w:ascii="Times New Roman" w:hAnsi="Times New Roman" w:cs="Times New Roman"/>
          <w:color w:val="000000" w:themeColor="text1"/>
          <w:sz w:val="24"/>
          <w:szCs w:val="24"/>
        </w:rPr>
        <w:t>)=</w:t>
      </w:r>
      <w:proofErr w:type="gramEnd"/>
      <w:r w:rsidRPr="00510BB5">
        <w:rPr>
          <w:rFonts w:ascii="Times New Roman" w:hAnsi="Times New Roman" w:cs="Times New Roman"/>
          <w:color w:val="000000" w:themeColor="text1"/>
          <w:sz w:val="24"/>
          <w:szCs w:val="24"/>
        </w:rPr>
        <w:t xml:space="preserve"> </w:t>
      </w: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=86.94</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w:t>
      </w:r>
      <w:r w:rsidR="007614B9" w:rsidRPr="00510BB5">
        <w:rPr>
          <w:rFonts w:ascii="Times New Roman" w:hAnsi="Times New Roman" w:cs="Times New Roman"/>
          <w:color w:val="000000" w:themeColor="text1"/>
          <w:sz w:val="24"/>
          <w:szCs w:val="24"/>
        </w:rPr>
        <w:t xml:space="preserve"> </w:t>
      </w:r>
      <w:r w:rsidR="007614B9" w:rsidRPr="00510BB5">
        <w:rPr>
          <w:rFonts w:ascii="Times New Roman" w:eastAsia="Times New Roman" w:hAnsi="Times New Roman" w:cs="Times New Roman"/>
          <w:color w:val="000000" w:themeColor="text1"/>
          <w:sz w:val="24"/>
          <w:szCs w:val="24"/>
        </w:rPr>
        <w:t>74.97</w:t>
      </w:r>
      <w:r w:rsidRPr="00510BB5">
        <w:rPr>
          <w:rFonts w:ascii="Times New Roman" w:hAnsi="Times New Roman" w:cs="Times New Roman"/>
          <w:color w:val="000000" w:themeColor="text1"/>
          <w:sz w:val="24"/>
          <w:szCs w:val="24"/>
          <w:shd w:val="clear" w:color="auto" w:fill="FFFFFF"/>
        </w:rPr>
        <w:t>°C</w:t>
      </w:r>
      <w:r w:rsidR="007614B9" w:rsidRPr="00510BB5">
        <w:rPr>
          <w:rFonts w:ascii="Times New Roman" w:hAnsi="Times New Roman" w:cs="Times New Roman"/>
          <w:color w:val="000000" w:themeColor="text1"/>
          <w:sz w:val="24"/>
          <w:szCs w:val="24"/>
        </w:rPr>
        <w:t>=11.97</w:t>
      </w:r>
      <w:r w:rsidRPr="00510BB5">
        <w:rPr>
          <w:rFonts w:ascii="Times New Roman" w:hAnsi="Times New Roman" w:cs="Times New Roman"/>
          <w:color w:val="000000" w:themeColor="text1"/>
          <w:sz w:val="24"/>
          <w:szCs w:val="24"/>
          <w:shd w:val="clear" w:color="auto" w:fill="FFFFFF"/>
        </w:rPr>
        <w:t>°C</w:t>
      </w:r>
    </w:p>
    <w:p w:rsidR="00467AD0" w:rsidRPr="00510BB5" w:rsidRDefault="00467AD0" w:rsidP="00467AD0">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ΔT for solution B (commercial+0.1M NaCl</w:t>
      </w:r>
      <w:proofErr w:type="gramStart"/>
      <w:r w:rsidRPr="00510BB5">
        <w:rPr>
          <w:rFonts w:ascii="Times New Roman" w:hAnsi="Times New Roman" w:cs="Times New Roman"/>
          <w:color w:val="000000" w:themeColor="text1"/>
          <w:sz w:val="24"/>
          <w:szCs w:val="24"/>
        </w:rPr>
        <w:t>)=</w:t>
      </w:r>
      <w:proofErr w:type="gramEnd"/>
      <w:r w:rsidRPr="00510BB5">
        <w:rPr>
          <w:rFonts w:ascii="Times New Roman" w:hAnsi="Times New Roman" w:cs="Times New Roman"/>
          <w:color w:val="000000" w:themeColor="text1"/>
          <w:sz w:val="24"/>
          <w:szCs w:val="24"/>
        </w:rPr>
        <w:t xml:space="preserve"> </w:t>
      </w: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w:t>
      </w:r>
      <w:r w:rsidRPr="00510BB5">
        <w:rPr>
          <w:rFonts w:ascii="Times New Roman" w:eastAsia="Times New Roman" w:hAnsi="Times New Roman" w:cs="Times New Roman"/>
          <w:color w:val="000000" w:themeColor="text1"/>
          <w:sz w:val="24"/>
          <w:szCs w:val="24"/>
        </w:rPr>
        <w:t>95.52</w:t>
      </w:r>
      <w:r w:rsidRPr="00510BB5">
        <w:rPr>
          <w:rFonts w:ascii="Times New Roman" w:hAnsi="Times New Roman" w:cs="Times New Roman"/>
          <w:color w:val="000000" w:themeColor="text1"/>
          <w:sz w:val="24"/>
          <w:szCs w:val="24"/>
          <w:shd w:val="clear" w:color="auto" w:fill="FFFFFF"/>
        </w:rPr>
        <w:t>°C</w:t>
      </w:r>
      <w:r w:rsidR="007614B9" w:rsidRPr="00510BB5">
        <w:rPr>
          <w:rFonts w:ascii="Times New Roman" w:hAnsi="Times New Roman" w:cs="Times New Roman"/>
          <w:color w:val="000000" w:themeColor="text1"/>
          <w:sz w:val="24"/>
          <w:szCs w:val="24"/>
          <w:shd w:val="clear" w:color="auto" w:fill="FFFFFF"/>
        </w:rPr>
        <w:t>-</w:t>
      </w:r>
      <w:r w:rsidR="007614B9" w:rsidRPr="00510BB5">
        <w:rPr>
          <w:rFonts w:ascii="Times New Roman" w:eastAsia="Times New Roman" w:hAnsi="Times New Roman" w:cs="Times New Roman"/>
          <w:color w:val="000000" w:themeColor="text1"/>
          <w:sz w:val="24"/>
          <w:szCs w:val="24"/>
        </w:rPr>
        <w:t>81.52</w:t>
      </w:r>
      <w:r w:rsidR="007614B9"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w:t>
      </w:r>
      <w:r w:rsidR="007614B9" w:rsidRPr="00510BB5">
        <w:rPr>
          <w:rFonts w:ascii="Times New Roman" w:hAnsi="Times New Roman" w:cs="Times New Roman"/>
          <w:color w:val="000000" w:themeColor="text1"/>
          <w:sz w:val="24"/>
          <w:szCs w:val="24"/>
        </w:rPr>
        <w:t>14</w:t>
      </w:r>
      <w:r w:rsidRPr="00510BB5">
        <w:rPr>
          <w:rFonts w:ascii="Times New Roman" w:hAnsi="Times New Roman" w:cs="Times New Roman"/>
          <w:color w:val="000000" w:themeColor="text1"/>
          <w:sz w:val="24"/>
          <w:szCs w:val="24"/>
          <w:shd w:val="clear" w:color="auto" w:fill="FFFFFF"/>
        </w:rPr>
        <w:t>°C</w:t>
      </w:r>
    </w:p>
    <w:p w:rsidR="007614B9" w:rsidRPr="00510BB5" w:rsidRDefault="007614B9" w:rsidP="007614B9">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ΔT for solution C (Commercial + 25% DMF</w:t>
      </w:r>
      <w:proofErr w:type="gramStart"/>
      <w:r w:rsidRPr="00510BB5">
        <w:rPr>
          <w:rFonts w:ascii="Times New Roman" w:hAnsi="Times New Roman" w:cs="Times New Roman"/>
          <w:color w:val="000000" w:themeColor="text1"/>
          <w:sz w:val="24"/>
          <w:szCs w:val="24"/>
        </w:rPr>
        <w:t>)=</w:t>
      </w:r>
      <w:proofErr w:type="gramEnd"/>
      <w:r w:rsidRPr="00510BB5">
        <w:rPr>
          <w:rFonts w:ascii="Times New Roman" w:hAnsi="Times New Roman" w:cs="Times New Roman"/>
          <w:color w:val="000000" w:themeColor="text1"/>
          <w:sz w:val="24"/>
          <w:szCs w:val="24"/>
        </w:rPr>
        <w:t xml:space="preserve"> </w:t>
      </w: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 95.02</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59.02</w:t>
      </w:r>
      <w:r w:rsidRPr="00510BB5">
        <w:rPr>
          <w:rFonts w:ascii="Times New Roman" w:hAnsi="Times New Roman" w:cs="Times New Roman"/>
          <w:color w:val="000000" w:themeColor="text1"/>
          <w:sz w:val="24"/>
          <w:szCs w:val="24"/>
          <w:shd w:val="clear" w:color="auto" w:fill="FFFFFF"/>
        </w:rPr>
        <w:t>°C=36</w:t>
      </w:r>
    </w:p>
    <w:p w:rsidR="007614B9" w:rsidRPr="00510BB5" w:rsidRDefault="007614B9" w:rsidP="007614B9">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ΔT for solution D (Extracted DNA</w:t>
      </w:r>
      <w:proofErr w:type="gramStart"/>
      <w:r w:rsidRPr="00510BB5">
        <w:rPr>
          <w:rFonts w:ascii="Times New Roman" w:hAnsi="Times New Roman" w:cs="Times New Roman"/>
          <w:color w:val="000000" w:themeColor="text1"/>
          <w:sz w:val="24"/>
          <w:szCs w:val="24"/>
        </w:rPr>
        <w:t>)=</w:t>
      </w:r>
      <w:proofErr w:type="gramEnd"/>
      <w:r w:rsidRPr="00510BB5">
        <w:rPr>
          <w:rFonts w:ascii="Times New Roman" w:hAnsi="Times New Roman" w:cs="Times New Roman"/>
          <w:color w:val="000000" w:themeColor="text1"/>
          <w:sz w:val="24"/>
          <w:szCs w:val="24"/>
        </w:rPr>
        <w:t xml:space="preserve"> )= </w:t>
      </w: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89.02</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77.02</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12</w:t>
      </w:r>
      <w:r w:rsidRPr="00510BB5">
        <w:rPr>
          <w:rFonts w:ascii="Times New Roman" w:hAnsi="Times New Roman" w:cs="Times New Roman"/>
          <w:color w:val="000000" w:themeColor="text1"/>
          <w:sz w:val="24"/>
          <w:szCs w:val="24"/>
          <w:shd w:val="clear" w:color="auto" w:fill="FFFFFF"/>
        </w:rPr>
        <w:t>°C</w:t>
      </w:r>
    </w:p>
    <w:p w:rsidR="007614B9" w:rsidRPr="00510BB5" w:rsidRDefault="007614B9" w:rsidP="007614B9">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 xml:space="preserve">There for the small temperature range for solution A, B, C, and </w:t>
      </w:r>
      <w:proofErr w:type="spellStart"/>
      <w:r w:rsidRPr="00510BB5">
        <w:rPr>
          <w:rFonts w:ascii="Times New Roman" w:eastAsia="Times New Roman" w:hAnsi="Times New Roman" w:cs="Times New Roman"/>
          <w:color w:val="000000" w:themeColor="text1"/>
          <w:sz w:val="24"/>
          <w:szCs w:val="24"/>
        </w:rPr>
        <w:t>D are</w:t>
      </w:r>
      <w:proofErr w:type="spellEnd"/>
      <w:r w:rsidRPr="00510BB5">
        <w:rPr>
          <w:rFonts w:ascii="Times New Roman" w:eastAsia="Times New Roman" w:hAnsi="Times New Roman" w:cs="Times New Roman"/>
          <w:color w:val="000000" w:themeColor="text1"/>
          <w:sz w:val="24"/>
          <w:szCs w:val="24"/>
        </w:rPr>
        <w:t xml:space="preserve"> 11.97</w:t>
      </w:r>
      <w:r w:rsidRPr="00510BB5">
        <w:rPr>
          <w:rFonts w:ascii="Times New Roman" w:hAnsi="Times New Roman" w:cs="Times New Roman"/>
          <w:color w:val="000000" w:themeColor="text1"/>
          <w:sz w:val="24"/>
          <w:szCs w:val="24"/>
          <w:shd w:val="clear" w:color="auto" w:fill="FFFFFF"/>
        </w:rPr>
        <w:t>°C</w:t>
      </w:r>
      <w:r w:rsidRPr="00510BB5">
        <w:rPr>
          <w:rFonts w:ascii="Times New Roman" w:eastAsia="Times New Roman" w:hAnsi="Times New Roman" w:cs="Times New Roman"/>
          <w:color w:val="000000" w:themeColor="text1"/>
          <w:sz w:val="24"/>
          <w:szCs w:val="24"/>
        </w:rPr>
        <w:t>, 14</w:t>
      </w:r>
      <w:r w:rsidRPr="00510BB5">
        <w:rPr>
          <w:rFonts w:ascii="Times New Roman" w:hAnsi="Times New Roman" w:cs="Times New Roman"/>
          <w:color w:val="000000" w:themeColor="text1"/>
          <w:sz w:val="24"/>
          <w:szCs w:val="24"/>
          <w:shd w:val="clear" w:color="auto" w:fill="FFFFFF"/>
        </w:rPr>
        <w:t>°C</w:t>
      </w:r>
      <w:r w:rsidRPr="00510BB5">
        <w:rPr>
          <w:rFonts w:ascii="Times New Roman" w:eastAsia="Times New Roman" w:hAnsi="Times New Roman" w:cs="Times New Roman"/>
          <w:color w:val="000000" w:themeColor="text1"/>
          <w:sz w:val="24"/>
          <w:szCs w:val="24"/>
        </w:rPr>
        <w:t>, 36</w:t>
      </w:r>
      <w:r w:rsidRPr="00510BB5">
        <w:rPr>
          <w:rFonts w:ascii="Times New Roman" w:hAnsi="Times New Roman" w:cs="Times New Roman"/>
          <w:color w:val="000000" w:themeColor="text1"/>
          <w:sz w:val="24"/>
          <w:szCs w:val="24"/>
          <w:shd w:val="clear" w:color="auto" w:fill="FFFFFF"/>
        </w:rPr>
        <w:t>°C</w:t>
      </w:r>
      <w:r w:rsidRPr="00510BB5">
        <w:rPr>
          <w:rFonts w:ascii="Times New Roman" w:eastAsia="Times New Roman" w:hAnsi="Times New Roman" w:cs="Times New Roman"/>
          <w:color w:val="000000" w:themeColor="text1"/>
          <w:sz w:val="24"/>
          <w:szCs w:val="24"/>
        </w:rPr>
        <w:t>, and 12</w:t>
      </w:r>
      <w:r w:rsidRPr="00510BB5">
        <w:rPr>
          <w:rFonts w:ascii="Times New Roman" w:hAnsi="Times New Roman" w:cs="Times New Roman"/>
          <w:color w:val="000000" w:themeColor="text1"/>
          <w:sz w:val="24"/>
          <w:szCs w:val="24"/>
          <w:shd w:val="clear" w:color="auto" w:fill="FFFFFF"/>
        </w:rPr>
        <w:t>°C</w:t>
      </w:r>
      <w:r w:rsidRPr="00510BB5">
        <w:rPr>
          <w:rFonts w:ascii="Times New Roman" w:eastAsia="Times New Roman" w:hAnsi="Times New Roman" w:cs="Times New Roman"/>
          <w:color w:val="000000" w:themeColor="text1"/>
          <w:sz w:val="24"/>
          <w:szCs w:val="24"/>
        </w:rPr>
        <w:t xml:space="preserve"> respectively.</w:t>
      </w:r>
      <w:r w:rsidR="005438A0" w:rsidRPr="00510BB5">
        <w:rPr>
          <w:rFonts w:ascii="Times New Roman" w:eastAsia="Times New Roman" w:hAnsi="Times New Roman" w:cs="Times New Roman"/>
          <w:color w:val="000000" w:themeColor="text1"/>
          <w:sz w:val="24"/>
          <w:szCs w:val="24"/>
        </w:rPr>
        <w:t xml:space="preserve"> The solution C had the largest temperature range; this means that</w:t>
      </w:r>
      <w:r w:rsidRPr="00510BB5">
        <w:rPr>
          <w:rFonts w:ascii="Times New Roman" w:eastAsia="Times New Roman" w:hAnsi="Times New Roman" w:cs="Times New Roman"/>
          <w:color w:val="000000" w:themeColor="text1"/>
          <w:sz w:val="24"/>
          <w:szCs w:val="24"/>
        </w:rPr>
        <w:t xml:space="preserve"> solution C</w:t>
      </w:r>
      <w:r w:rsidR="005438A0" w:rsidRPr="00510BB5">
        <w:rPr>
          <w:rFonts w:ascii="Times New Roman" w:eastAsia="Times New Roman" w:hAnsi="Times New Roman" w:cs="Times New Roman"/>
          <w:color w:val="000000" w:themeColor="text1"/>
          <w:sz w:val="24"/>
          <w:szCs w:val="24"/>
        </w:rPr>
        <w:t xml:space="preserve"> was</w:t>
      </w:r>
      <w:r w:rsidRPr="00510BB5">
        <w:rPr>
          <w:rFonts w:ascii="Times New Roman" w:eastAsia="Times New Roman" w:hAnsi="Times New Roman" w:cs="Times New Roman"/>
          <w:color w:val="000000" w:themeColor="text1"/>
          <w:sz w:val="24"/>
          <w:szCs w:val="24"/>
        </w:rPr>
        <w:t xml:space="preserve"> partially denatured or shortened the DNA leading to a broader temperature profile.</w:t>
      </w:r>
      <w:r w:rsidR="005438A0" w:rsidRPr="00510BB5">
        <w:rPr>
          <w:rFonts w:ascii="Times New Roman" w:eastAsia="Times New Roman" w:hAnsi="Times New Roman" w:cs="Times New Roman"/>
          <w:color w:val="000000" w:themeColor="text1"/>
          <w:sz w:val="24"/>
          <w:szCs w:val="24"/>
        </w:rPr>
        <w:t xml:space="preserve">  Solution C had the largest temperature range, followed by solution B, then solution D, and solution A had the smallest temperature range.</w:t>
      </w:r>
    </w:p>
    <w:p w:rsidR="007614B9" w:rsidRPr="00510BB5" w:rsidRDefault="005438A0" w:rsidP="007614B9">
      <w:pPr>
        <w:rPr>
          <w:rFonts w:ascii="Times New Roman" w:eastAsia="Times New Roman" w:hAnsi="Times New Roman" w:cs="Times New Roman"/>
          <w:color w:val="000000" w:themeColor="text1"/>
          <w:sz w:val="24"/>
          <w:szCs w:val="24"/>
        </w:rPr>
      </w:pPr>
      <w:proofErr w:type="gramStart"/>
      <w:r w:rsidRPr="00510BB5">
        <w:rPr>
          <w:rFonts w:ascii="Times New Roman" w:eastAsia="Times New Roman" w:hAnsi="Times New Roman" w:cs="Times New Roman"/>
          <w:color w:val="000000" w:themeColor="text1"/>
          <w:sz w:val="24"/>
          <w:szCs w:val="24"/>
        </w:rPr>
        <w:t>h</w:t>
      </w:r>
      <w:proofErr w:type="gramEnd"/>
      <w:r w:rsidRPr="00510BB5">
        <w:rPr>
          <w:rFonts w:ascii="Times New Roman" w:eastAsia="Times New Roman" w:hAnsi="Times New Roman" w:cs="Times New Roman"/>
          <w:color w:val="000000" w:themeColor="text1"/>
          <w:sz w:val="24"/>
          <w:szCs w:val="24"/>
        </w:rPr>
        <w:t>% represents the hyperchromicity. The hyperchromicity is calculated using the following equation</w:t>
      </w:r>
      <w:r w:rsidR="005D5C0A" w:rsidRPr="00510BB5">
        <w:rPr>
          <w:rFonts w:ascii="Times New Roman" w:eastAsia="Times New Roman" w:hAnsi="Times New Roman" w:cs="Times New Roman"/>
          <w:color w:val="000000" w:themeColor="text1"/>
          <w:sz w:val="24"/>
          <w:szCs w:val="24"/>
        </w:rPr>
        <w:t>:</w:t>
      </w:r>
    </w:p>
    <w:p w:rsidR="005D5C0A" w:rsidRPr="00510BB5" w:rsidRDefault="005438A0" w:rsidP="007614B9">
      <w:pPr>
        <w:rPr>
          <w:rFonts w:ascii="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ab/>
      </w:r>
      <w:proofErr w:type="gramStart"/>
      <w:r w:rsidRPr="00510BB5">
        <w:rPr>
          <w:rFonts w:ascii="Times New Roman" w:eastAsia="Times New Roman" w:hAnsi="Times New Roman" w:cs="Times New Roman"/>
          <w:color w:val="000000" w:themeColor="text1"/>
          <w:sz w:val="24"/>
          <w:szCs w:val="24"/>
        </w:rPr>
        <w:t>h</w:t>
      </w:r>
      <w:proofErr w:type="gramEnd"/>
      <w:r w:rsidRPr="00510BB5">
        <w:rPr>
          <w:rFonts w:ascii="Times New Roman" w:eastAsia="Times New Roman" w:hAnsi="Times New Roman" w:cs="Times New Roman"/>
          <w:color w:val="000000" w:themeColor="text1"/>
          <w:sz w:val="24"/>
          <w:szCs w:val="24"/>
        </w:rPr>
        <w:t>%=100(A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=100</w:t>
      </w:r>
      <w:r w:rsidR="005D5C0A" w:rsidRPr="00510BB5">
        <w:rPr>
          <w:rFonts w:ascii="Times New Roman" w:hAnsi="Times New Roman" w:cs="Times New Roman"/>
          <w:color w:val="000000" w:themeColor="text1"/>
          <w:sz w:val="24"/>
          <w:szCs w:val="24"/>
        </w:rPr>
        <w:t>ΔA/A</w:t>
      </w:r>
      <w:r w:rsidR="005D5C0A" w:rsidRPr="00510BB5">
        <w:rPr>
          <w:rFonts w:ascii="Times New Roman" w:hAnsi="Times New Roman" w:cs="Times New Roman"/>
          <w:color w:val="000000" w:themeColor="text1"/>
          <w:sz w:val="24"/>
          <w:szCs w:val="24"/>
          <w:vertAlign w:val="subscript"/>
        </w:rPr>
        <w:t>d</w:t>
      </w:r>
    </w:p>
    <w:p w:rsidR="005D5C0A" w:rsidRPr="00510BB5" w:rsidRDefault="005D5C0A" w:rsidP="007614B9">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Where A</w:t>
      </w:r>
      <w:r w:rsidRPr="00510BB5">
        <w:rPr>
          <w:rFonts w:ascii="Times New Roman" w:hAnsi="Times New Roman" w:cs="Times New Roman"/>
          <w:color w:val="000000" w:themeColor="text1"/>
          <w:sz w:val="24"/>
          <w:szCs w:val="24"/>
          <w:vertAlign w:val="subscript"/>
        </w:rPr>
        <w:t>d</w:t>
      </w:r>
      <w:r w:rsidRPr="00510BB5">
        <w:rPr>
          <w:rFonts w:ascii="Times New Roman" w:hAnsi="Times New Roman" w:cs="Times New Roman"/>
          <w:color w:val="000000" w:themeColor="text1"/>
          <w:sz w:val="24"/>
          <w:szCs w:val="24"/>
        </w:rPr>
        <w:t xml:space="preserve"> and </w:t>
      </w:r>
      <w:proofErr w:type="gramStart"/>
      <w:r w:rsidRPr="00510BB5">
        <w:rPr>
          <w:rFonts w:ascii="Times New Roman" w:hAnsi="Times New Roman" w:cs="Times New Roman"/>
          <w:color w:val="000000" w:themeColor="text1"/>
          <w:sz w:val="24"/>
          <w:szCs w:val="24"/>
        </w:rPr>
        <w:t>A</w:t>
      </w:r>
      <w:r w:rsidRPr="00510BB5">
        <w:rPr>
          <w:rFonts w:ascii="Times New Roman" w:hAnsi="Times New Roman" w:cs="Times New Roman"/>
          <w:color w:val="000000" w:themeColor="text1"/>
          <w:sz w:val="24"/>
          <w:szCs w:val="24"/>
        </w:rPr>
        <w:softHyphen/>
        <w:t>s</w:t>
      </w:r>
      <w:proofErr w:type="gramEnd"/>
      <w:r w:rsidRPr="00510BB5">
        <w:rPr>
          <w:rFonts w:ascii="Times New Roman" w:hAnsi="Times New Roman" w:cs="Times New Roman"/>
          <w:color w:val="000000" w:themeColor="text1"/>
          <w:sz w:val="24"/>
          <w:szCs w:val="24"/>
        </w:rPr>
        <w:t xml:space="preserve"> represent the absorbance for the double and single strand DNA respectively. Hyperchromicity represents the increase of absorbance of the DNA as it is denatured. A hyperchromic shift of less than 40% indicates impure DNA. </w:t>
      </w:r>
    </w:p>
    <w:p w:rsidR="005D5C0A" w:rsidRPr="00510BB5" w:rsidRDefault="005D5C0A" w:rsidP="005D5C0A">
      <w:pPr>
        <w:rPr>
          <w:rFonts w:ascii="Times New Roman" w:hAnsi="Times New Roman" w:cs="Times New Roman"/>
          <w:color w:val="000000" w:themeColor="text1"/>
          <w:sz w:val="24"/>
          <w:szCs w:val="24"/>
          <w:vertAlign w:val="subscript"/>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for solution A (commercial solution)</w:t>
      </w:r>
      <w:r w:rsidRPr="00510BB5">
        <w:rPr>
          <w:rFonts w:ascii="Times New Roman" w:hAnsi="Times New Roman" w:cs="Times New Roman"/>
          <w:color w:val="000000" w:themeColor="text1"/>
          <w:sz w:val="24"/>
          <w:szCs w:val="24"/>
        </w:rPr>
        <w:tab/>
        <w:t>=</w:t>
      </w:r>
      <w:r w:rsidRPr="00510BB5">
        <w:rPr>
          <w:rFonts w:ascii="Times New Roman" w:eastAsia="Times New Roman" w:hAnsi="Times New Roman" w:cs="Times New Roman"/>
          <w:color w:val="000000" w:themeColor="text1"/>
          <w:sz w:val="24"/>
          <w:szCs w:val="24"/>
        </w:rPr>
        <w:t>100(A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=100</w:t>
      </w:r>
      <w:r w:rsidRPr="00510BB5">
        <w:rPr>
          <w:rFonts w:ascii="Times New Roman" w:hAnsi="Times New Roman" w:cs="Times New Roman"/>
          <w:color w:val="000000" w:themeColor="text1"/>
          <w:sz w:val="24"/>
          <w:szCs w:val="24"/>
        </w:rPr>
        <w:t>ΔA/A</w:t>
      </w:r>
      <w:r w:rsidRPr="00510BB5">
        <w:rPr>
          <w:rFonts w:ascii="Times New Roman" w:hAnsi="Times New Roman" w:cs="Times New Roman"/>
          <w:color w:val="000000" w:themeColor="text1"/>
          <w:sz w:val="24"/>
          <w:szCs w:val="24"/>
          <w:vertAlign w:val="subscript"/>
        </w:rPr>
        <w:t>d</w:t>
      </w:r>
    </w:p>
    <w:p w:rsidR="005D5C0A" w:rsidRPr="00510BB5" w:rsidRDefault="005D5C0A" w:rsidP="005D5C0A">
      <w:pPr>
        <w:ind w:left="2880" w:firstLine="720"/>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=100(0.67364nm-</w:t>
      </w:r>
      <w:r w:rsidRPr="00510BB5">
        <w:rPr>
          <w:rFonts w:ascii="Times New Roman" w:eastAsia="Times New Roman" w:hAnsi="Times New Roman" w:cs="Times New Roman"/>
          <w:color w:val="000000" w:themeColor="text1"/>
          <w:sz w:val="24"/>
          <w:szCs w:val="24"/>
        </w:rPr>
        <w:t>0.517829nm)/ 0.517829nm</w:t>
      </w:r>
    </w:p>
    <w:p w:rsidR="005D5C0A" w:rsidRPr="00510BB5" w:rsidRDefault="005D5C0A" w:rsidP="005D5C0A">
      <w:pPr>
        <w:ind w:left="2880"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=30.09%</w:t>
      </w:r>
    </w:p>
    <w:p w:rsidR="005D5C0A" w:rsidRPr="00510BB5" w:rsidRDefault="005D5C0A" w:rsidP="005D5C0A">
      <w:pPr>
        <w:rPr>
          <w:rFonts w:ascii="Times New Roman" w:hAnsi="Times New Roman" w:cs="Times New Roman"/>
          <w:color w:val="000000" w:themeColor="text1"/>
          <w:sz w:val="24"/>
          <w:szCs w:val="24"/>
          <w:vertAlign w:val="subscript"/>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for solution B (commercial+0.1M NaCl)=</w:t>
      </w:r>
      <w:r w:rsidRPr="00510BB5">
        <w:rPr>
          <w:rFonts w:ascii="Times New Roman" w:eastAsia="Times New Roman" w:hAnsi="Times New Roman" w:cs="Times New Roman"/>
          <w:color w:val="000000" w:themeColor="text1"/>
          <w:sz w:val="24"/>
          <w:szCs w:val="24"/>
        </w:rPr>
        <w:t>100(A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=100</w:t>
      </w:r>
      <w:r w:rsidRPr="00510BB5">
        <w:rPr>
          <w:rFonts w:ascii="Times New Roman" w:hAnsi="Times New Roman" w:cs="Times New Roman"/>
          <w:color w:val="000000" w:themeColor="text1"/>
          <w:sz w:val="24"/>
          <w:szCs w:val="24"/>
        </w:rPr>
        <w:t>ΔA/A</w:t>
      </w:r>
      <w:r w:rsidRPr="00510BB5">
        <w:rPr>
          <w:rFonts w:ascii="Times New Roman" w:hAnsi="Times New Roman" w:cs="Times New Roman"/>
          <w:color w:val="000000" w:themeColor="text1"/>
          <w:sz w:val="24"/>
          <w:szCs w:val="24"/>
          <w:vertAlign w:val="subscript"/>
        </w:rPr>
        <w:t>d</w:t>
      </w:r>
    </w:p>
    <w:p w:rsidR="005D5C0A" w:rsidRPr="00510BB5" w:rsidRDefault="005D5C0A" w:rsidP="00491093">
      <w:pPr>
        <w:ind w:left="2880" w:firstLine="720"/>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=100(</w:t>
      </w:r>
      <w:r w:rsidR="00491093" w:rsidRPr="00510BB5">
        <w:rPr>
          <w:rFonts w:ascii="Times New Roman" w:eastAsia="Times New Roman" w:hAnsi="Times New Roman" w:cs="Times New Roman"/>
          <w:color w:val="000000" w:themeColor="text1"/>
          <w:sz w:val="24"/>
          <w:szCs w:val="24"/>
        </w:rPr>
        <w:t>0.356547</w:t>
      </w:r>
      <w:r w:rsidRPr="00510BB5">
        <w:rPr>
          <w:rFonts w:ascii="Times New Roman" w:hAnsi="Times New Roman" w:cs="Times New Roman"/>
          <w:color w:val="000000" w:themeColor="text1"/>
          <w:sz w:val="24"/>
          <w:szCs w:val="24"/>
        </w:rPr>
        <w:t xml:space="preserve">nm- </w:t>
      </w:r>
      <w:r w:rsidRPr="00510BB5">
        <w:rPr>
          <w:rFonts w:ascii="Times New Roman" w:eastAsia="Times New Roman" w:hAnsi="Times New Roman" w:cs="Times New Roman"/>
          <w:color w:val="000000" w:themeColor="text1"/>
          <w:sz w:val="24"/>
          <w:szCs w:val="24"/>
        </w:rPr>
        <w:t xml:space="preserve">0.28572nm)/ </w:t>
      </w:r>
      <w:r w:rsidR="00491093" w:rsidRPr="00510BB5">
        <w:rPr>
          <w:rFonts w:ascii="Times New Roman" w:eastAsia="Times New Roman" w:hAnsi="Times New Roman" w:cs="Times New Roman"/>
          <w:color w:val="000000" w:themeColor="text1"/>
          <w:sz w:val="24"/>
          <w:szCs w:val="24"/>
        </w:rPr>
        <w:t>0.28572nm</w:t>
      </w:r>
    </w:p>
    <w:p w:rsidR="005D5C0A" w:rsidRPr="00510BB5" w:rsidRDefault="005D5C0A" w:rsidP="005D5C0A">
      <w:pPr>
        <w:ind w:left="2880"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w:t>
      </w:r>
      <w:r w:rsidR="00491093" w:rsidRPr="00510BB5">
        <w:rPr>
          <w:rFonts w:ascii="Times New Roman" w:eastAsia="Times New Roman" w:hAnsi="Times New Roman" w:cs="Times New Roman"/>
          <w:color w:val="000000" w:themeColor="text1"/>
          <w:sz w:val="24"/>
          <w:szCs w:val="24"/>
        </w:rPr>
        <w:t>24.79%</w:t>
      </w:r>
    </w:p>
    <w:p w:rsidR="00491093" w:rsidRPr="00510BB5" w:rsidRDefault="00491093" w:rsidP="00491093">
      <w:pPr>
        <w:rPr>
          <w:rFonts w:ascii="Times New Roman" w:hAnsi="Times New Roman" w:cs="Times New Roman"/>
          <w:color w:val="000000" w:themeColor="text1"/>
          <w:sz w:val="24"/>
          <w:szCs w:val="24"/>
          <w:vertAlign w:val="subscript"/>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for solution C (Commercial + 25% DMF)=</w:t>
      </w:r>
      <w:r w:rsidRPr="00510BB5">
        <w:rPr>
          <w:rFonts w:ascii="Times New Roman" w:eastAsia="Times New Roman" w:hAnsi="Times New Roman" w:cs="Times New Roman"/>
          <w:color w:val="000000" w:themeColor="text1"/>
          <w:sz w:val="24"/>
          <w:szCs w:val="24"/>
        </w:rPr>
        <w:t>100(A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=100</w:t>
      </w:r>
      <w:r w:rsidRPr="00510BB5">
        <w:rPr>
          <w:rFonts w:ascii="Times New Roman" w:hAnsi="Times New Roman" w:cs="Times New Roman"/>
          <w:color w:val="000000" w:themeColor="text1"/>
          <w:sz w:val="24"/>
          <w:szCs w:val="24"/>
        </w:rPr>
        <w:t>ΔA/A</w:t>
      </w:r>
      <w:r w:rsidRPr="00510BB5">
        <w:rPr>
          <w:rFonts w:ascii="Times New Roman" w:hAnsi="Times New Roman" w:cs="Times New Roman"/>
          <w:color w:val="000000" w:themeColor="text1"/>
          <w:sz w:val="24"/>
          <w:szCs w:val="24"/>
          <w:vertAlign w:val="subscript"/>
        </w:rPr>
        <w:t>d</w:t>
      </w:r>
    </w:p>
    <w:p w:rsidR="00491093" w:rsidRPr="00510BB5" w:rsidRDefault="00491093" w:rsidP="00E02519">
      <w:pPr>
        <w:ind w:left="2880" w:firstLine="720"/>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=100(</w:t>
      </w:r>
      <w:r w:rsidRPr="00510BB5">
        <w:rPr>
          <w:rFonts w:ascii="Times New Roman" w:eastAsia="Times New Roman" w:hAnsi="Times New Roman" w:cs="Times New Roman"/>
          <w:color w:val="000000" w:themeColor="text1"/>
          <w:sz w:val="24"/>
          <w:szCs w:val="24"/>
        </w:rPr>
        <w:t>0.888132</w:t>
      </w:r>
      <w:r w:rsidRPr="00510BB5">
        <w:rPr>
          <w:rFonts w:ascii="Times New Roman" w:hAnsi="Times New Roman" w:cs="Times New Roman"/>
          <w:color w:val="000000" w:themeColor="text1"/>
          <w:sz w:val="24"/>
          <w:szCs w:val="24"/>
        </w:rPr>
        <w:t xml:space="preserve">nm- </w:t>
      </w:r>
      <w:r w:rsidRPr="00510BB5">
        <w:rPr>
          <w:rFonts w:ascii="Times New Roman" w:eastAsia="Times New Roman" w:hAnsi="Times New Roman" w:cs="Times New Roman"/>
          <w:color w:val="000000" w:themeColor="text1"/>
          <w:sz w:val="24"/>
          <w:szCs w:val="24"/>
        </w:rPr>
        <w:t>0.535913)/ 0.535913nm</w:t>
      </w:r>
    </w:p>
    <w:p w:rsidR="00491093" w:rsidRPr="00510BB5" w:rsidRDefault="00491093" w:rsidP="00491093">
      <w:pPr>
        <w:ind w:left="2880"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w:t>
      </w:r>
      <w:r w:rsidR="00E02519" w:rsidRPr="00510BB5">
        <w:rPr>
          <w:rFonts w:ascii="Times New Roman" w:eastAsia="Times New Roman" w:hAnsi="Times New Roman" w:cs="Times New Roman"/>
          <w:color w:val="000000" w:themeColor="text1"/>
          <w:sz w:val="24"/>
          <w:szCs w:val="24"/>
        </w:rPr>
        <w:t>65.72</w:t>
      </w:r>
      <w:r w:rsidRPr="00510BB5">
        <w:rPr>
          <w:rFonts w:ascii="Times New Roman" w:eastAsia="Times New Roman" w:hAnsi="Times New Roman" w:cs="Times New Roman"/>
          <w:color w:val="000000" w:themeColor="text1"/>
          <w:sz w:val="24"/>
          <w:szCs w:val="24"/>
        </w:rPr>
        <w:t>%</w:t>
      </w:r>
    </w:p>
    <w:p w:rsidR="00E02519" w:rsidRPr="00510BB5" w:rsidRDefault="00E02519" w:rsidP="00E02519">
      <w:pPr>
        <w:rPr>
          <w:rFonts w:ascii="Times New Roman" w:hAnsi="Times New Roman" w:cs="Times New Roman"/>
          <w:color w:val="000000" w:themeColor="text1"/>
          <w:sz w:val="24"/>
          <w:szCs w:val="24"/>
          <w:vertAlign w:val="subscript"/>
        </w:rPr>
      </w:pPr>
      <w:proofErr w:type="gramStart"/>
      <w:r w:rsidRPr="00510BB5">
        <w:rPr>
          <w:rFonts w:ascii="Times New Roman" w:hAnsi="Times New Roman" w:cs="Times New Roman"/>
          <w:color w:val="000000" w:themeColor="text1"/>
          <w:sz w:val="24"/>
          <w:szCs w:val="24"/>
        </w:rPr>
        <w:lastRenderedPageBreak/>
        <w:t>h</w:t>
      </w:r>
      <w:proofErr w:type="gramEnd"/>
      <w:r w:rsidRPr="00510BB5">
        <w:rPr>
          <w:rFonts w:ascii="Times New Roman" w:hAnsi="Times New Roman" w:cs="Times New Roman"/>
          <w:color w:val="000000" w:themeColor="text1"/>
          <w:sz w:val="24"/>
          <w:szCs w:val="24"/>
        </w:rPr>
        <w:t>% for solution D (Extracted DNA)</w:t>
      </w:r>
      <w:r w:rsidRPr="00510BB5">
        <w:rPr>
          <w:rFonts w:ascii="Times New Roman" w:hAnsi="Times New Roman" w:cs="Times New Roman"/>
          <w:color w:val="000000" w:themeColor="text1"/>
          <w:sz w:val="24"/>
          <w:szCs w:val="24"/>
        </w:rPr>
        <w:tab/>
        <w:t>=</w:t>
      </w:r>
      <w:r w:rsidRPr="00510BB5">
        <w:rPr>
          <w:rFonts w:ascii="Times New Roman" w:eastAsia="Times New Roman" w:hAnsi="Times New Roman" w:cs="Times New Roman"/>
          <w:color w:val="000000" w:themeColor="text1"/>
          <w:sz w:val="24"/>
          <w:szCs w:val="24"/>
        </w:rPr>
        <w:t>100(A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=100</w:t>
      </w:r>
      <w:r w:rsidRPr="00510BB5">
        <w:rPr>
          <w:rFonts w:ascii="Times New Roman" w:hAnsi="Times New Roman" w:cs="Times New Roman"/>
          <w:color w:val="000000" w:themeColor="text1"/>
          <w:sz w:val="24"/>
          <w:szCs w:val="24"/>
        </w:rPr>
        <w:t>ΔA/A</w:t>
      </w:r>
      <w:r w:rsidRPr="00510BB5">
        <w:rPr>
          <w:rFonts w:ascii="Times New Roman" w:hAnsi="Times New Roman" w:cs="Times New Roman"/>
          <w:color w:val="000000" w:themeColor="text1"/>
          <w:sz w:val="24"/>
          <w:szCs w:val="24"/>
          <w:vertAlign w:val="subscript"/>
        </w:rPr>
        <w:t>d</w:t>
      </w:r>
    </w:p>
    <w:p w:rsidR="00E02519" w:rsidRPr="00510BB5" w:rsidRDefault="00E02519" w:rsidP="00E02519">
      <w:pPr>
        <w:ind w:left="2880" w:firstLine="720"/>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=100(</w:t>
      </w:r>
      <w:r w:rsidRPr="00510BB5">
        <w:rPr>
          <w:rFonts w:ascii="Times New Roman" w:eastAsia="Times New Roman" w:hAnsi="Times New Roman" w:cs="Times New Roman"/>
          <w:color w:val="000000" w:themeColor="text1"/>
          <w:sz w:val="24"/>
          <w:szCs w:val="24"/>
        </w:rPr>
        <w:t>0.694607</w:t>
      </w:r>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0.635142)/ 0.635142nm</w:t>
      </w:r>
    </w:p>
    <w:p w:rsidR="00E02519" w:rsidRPr="00510BB5" w:rsidRDefault="00E02519" w:rsidP="00E02519">
      <w:pPr>
        <w:ind w:left="2880"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=9.36%</w:t>
      </w:r>
    </w:p>
    <w:p w:rsidR="00E02519" w:rsidRPr="00510BB5" w:rsidRDefault="00E02519" w:rsidP="00E02519">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 xml:space="preserve">Therefor the h% for solutions a, b, c, d is 30.09%, 24.79%, 65.72%, and 9.36% respectively. This means that solutions a, b, and d have impure DNA in them because there </w:t>
      </w:r>
      <w:r w:rsidRPr="00510BB5">
        <w:rPr>
          <w:rFonts w:ascii="Times New Roman" w:hAnsi="Times New Roman" w:cs="Times New Roman"/>
          <w:color w:val="000000" w:themeColor="text1"/>
          <w:sz w:val="24"/>
          <w:szCs w:val="24"/>
        </w:rPr>
        <w:t>Hyperchromicity was less than 40%. Solution c contains relatively pure DNA because the hyperchromicity was greater then 40%.</w:t>
      </w:r>
    </w:p>
    <w:p w:rsidR="00E02519" w:rsidRPr="00510BB5" w:rsidRDefault="00E02519" w:rsidP="00E02519">
      <w:pPr>
        <w:rPr>
          <w:rFonts w:ascii="Times New Roman" w:hAnsi="Times New Roman" w:cs="Times New Roman"/>
          <w:color w:val="000000" w:themeColor="text1"/>
          <w:sz w:val="24"/>
          <w:szCs w:val="24"/>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ΔT</w:t>
      </w:r>
      <w:r w:rsidR="00126C85" w:rsidRPr="00510BB5">
        <w:rPr>
          <w:rFonts w:ascii="Times New Roman" w:hAnsi="Times New Roman" w:cs="Times New Roman"/>
          <w:color w:val="000000" w:themeColor="text1"/>
          <w:sz w:val="24"/>
          <w:szCs w:val="24"/>
        </w:rPr>
        <w:t xml:space="preserve"> </w:t>
      </w:r>
      <w:r w:rsidRPr="00510BB5">
        <w:rPr>
          <w:rFonts w:ascii="Times New Roman" w:hAnsi="Times New Roman" w:cs="Times New Roman"/>
          <w:color w:val="000000" w:themeColor="text1"/>
          <w:sz w:val="24"/>
          <w:szCs w:val="24"/>
        </w:rPr>
        <w:t>represents a pure and intact DNA characterized by a steep melting curve. A pure DNA sample will have a high h/ ΔT</w:t>
      </w:r>
      <w:r w:rsidR="00126C85" w:rsidRPr="00510BB5">
        <w:rPr>
          <w:rFonts w:ascii="Times New Roman" w:hAnsi="Times New Roman" w:cs="Times New Roman"/>
          <w:color w:val="000000" w:themeColor="text1"/>
          <w:sz w:val="24"/>
          <w:szCs w:val="24"/>
        </w:rPr>
        <w:t>. In this ratio the h stands for hyperchromicity which and ΔT represents the temperature range both of which were previously calculated.</w:t>
      </w:r>
    </w:p>
    <w:p w:rsidR="00126C85" w:rsidRPr="00510BB5" w:rsidRDefault="00126C85" w:rsidP="00E02519">
      <w:pPr>
        <w:rPr>
          <w:rFonts w:ascii="Times New Roman" w:hAnsi="Times New Roman" w:cs="Times New Roman"/>
          <w:color w:val="000000" w:themeColor="text1"/>
          <w:sz w:val="24"/>
          <w:szCs w:val="24"/>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ΔT ratio for solution a= h/ ΔT=</w:t>
      </w:r>
      <w:r w:rsidRPr="00510BB5">
        <w:rPr>
          <w:rFonts w:ascii="Times New Roman" w:eastAsia="Times New Roman" w:hAnsi="Times New Roman" w:cs="Times New Roman"/>
          <w:color w:val="000000" w:themeColor="text1"/>
          <w:sz w:val="24"/>
          <w:szCs w:val="24"/>
        </w:rPr>
        <w:t>30.09%/</w:t>
      </w:r>
      <w:r w:rsidRPr="00510BB5">
        <w:rPr>
          <w:rFonts w:ascii="Times New Roman" w:hAnsi="Times New Roman" w:cs="Times New Roman"/>
          <w:color w:val="000000" w:themeColor="text1"/>
          <w:sz w:val="24"/>
          <w:szCs w:val="24"/>
        </w:rPr>
        <w:t>11.97</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=2.514</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p>
    <w:p w:rsidR="00126C85" w:rsidRPr="00510BB5" w:rsidRDefault="00126C85" w:rsidP="00126C85">
      <w:pPr>
        <w:rPr>
          <w:rFonts w:ascii="Times New Roman" w:hAnsi="Times New Roman" w:cs="Times New Roman"/>
          <w:color w:val="000000" w:themeColor="text1"/>
          <w:sz w:val="24"/>
          <w:szCs w:val="24"/>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ΔT ratio for solution b= h/ ΔT=</w:t>
      </w:r>
      <w:r w:rsidRPr="00510BB5">
        <w:rPr>
          <w:rFonts w:ascii="Times New Roman" w:eastAsia="Times New Roman" w:hAnsi="Times New Roman" w:cs="Times New Roman"/>
          <w:color w:val="000000" w:themeColor="text1"/>
          <w:sz w:val="24"/>
          <w:szCs w:val="24"/>
        </w:rPr>
        <w:t>24.79%/</w:t>
      </w:r>
      <w:r w:rsidRPr="00510BB5">
        <w:rPr>
          <w:rFonts w:ascii="Times New Roman" w:hAnsi="Times New Roman" w:cs="Times New Roman"/>
          <w:color w:val="000000" w:themeColor="text1"/>
          <w:sz w:val="24"/>
          <w:szCs w:val="24"/>
        </w:rPr>
        <w:t>14</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=1.771</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p>
    <w:p w:rsidR="00126C85" w:rsidRPr="00510BB5" w:rsidRDefault="00126C85" w:rsidP="00126C85">
      <w:pPr>
        <w:rPr>
          <w:rFonts w:ascii="Times New Roman" w:hAnsi="Times New Roman" w:cs="Times New Roman"/>
          <w:color w:val="000000" w:themeColor="text1"/>
          <w:sz w:val="24"/>
          <w:szCs w:val="24"/>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ΔT ratio for solution c= h/ ΔT=</w:t>
      </w:r>
      <w:r w:rsidRPr="00510BB5">
        <w:rPr>
          <w:rFonts w:ascii="Times New Roman" w:eastAsia="Times New Roman" w:hAnsi="Times New Roman" w:cs="Times New Roman"/>
          <w:color w:val="000000" w:themeColor="text1"/>
          <w:sz w:val="24"/>
          <w:szCs w:val="24"/>
        </w:rPr>
        <w:t>65.72%/</w:t>
      </w:r>
      <w:r w:rsidRPr="00510BB5">
        <w:rPr>
          <w:rFonts w:ascii="Times New Roman" w:hAnsi="Times New Roman" w:cs="Times New Roman"/>
          <w:color w:val="000000" w:themeColor="text1"/>
          <w:sz w:val="24"/>
          <w:szCs w:val="24"/>
        </w:rPr>
        <w:t>36</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=1.826</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p>
    <w:p w:rsidR="00126C85" w:rsidRPr="00510BB5" w:rsidRDefault="00126C85" w:rsidP="00126C85">
      <w:pPr>
        <w:rPr>
          <w:rFonts w:ascii="Times New Roman" w:hAnsi="Times New Roman" w:cs="Times New Roman"/>
          <w:color w:val="000000" w:themeColor="text1"/>
          <w:sz w:val="24"/>
          <w:szCs w:val="24"/>
        </w:rPr>
      </w:pPr>
      <w:proofErr w:type="gramStart"/>
      <w:r w:rsidRPr="00510BB5">
        <w:rPr>
          <w:rFonts w:ascii="Times New Roman" w:hAnsi="Times New Roman" w:cs="Times New Roman"/>
          <w:color w:val="000000" w:themeColor="text1"/>
          <w:sz w:val="24"/>
          <w:szCs w:val="24"/>
        </w:rPr>
        <w:t>h</w:t>
      </w:r>
      <w:proofErr w:type="gramEnd"/>
      <w:r w:rsidRPr="00510BB5">
        <w:rPr>
          <w:rFonts w:ascii="Times New Roman" w:hAnsi="Times New Roman" w:cs="Times New Roman"/>
          <w:color w:val="000000" w:themeColor="text1"/>
          <w:sz w:val="24"/>
          <w:szCs w:val="24"/>
        </w:rPr>
        <w:t>/ ΔT ratio for solution d= h/ ΔT=</w:t>
      </w:r>
      <w:r w:rsidRPr="00510BB5">
        <w:rPr>
          <w:rFonts w:ascii="Times New Roman" w:eastAsia="Times New Roman" w:hAnsi="Times New Roman" w:cs="Times New Roman"/>
          <w:color w:val="000000" w:themeColor="text1"/>
          <w:sz w:val="24"/>
          <w:szCs w:val="24"/>
        </w:rPr>
        <w:t>9.36%/</w:t>
      </w:r>
      <w:r w:rsidRPr="00510BB5">
        <w:rPr>
          <w:rFonts w:ascii="Times New Roman" w:hAnsi="Times New Roman" w:cs="Times New Roman"/>
          <w:color w:val="000000" w:themeColor="text1"/>
          <w:sz w:val="24"/>
          <w:szCs w:val="24"/>
        </w:rPr>
        <w:t>12</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=0.78</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p>
    <w:p w:rsidR="00126C85" w:rsidRPr="00510BB5" w:rsidRDefault="00126C85" w:rsidP="00126C85">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Therefor the h/ ΔT ratio for solutions a, b, c, and d is 2.514</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r w:rsidRPr="00510BB5">
        <w:rPr>
          <w:rFonts w:ascii="Times New Roman" w:hAnsi="Times New Roman" w:cs="Times New Roman"/>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rPr>
        <w:t>1.771</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 xml:space="preserve"> 1.826</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r w:rsidRPr="00510BB5">
        <w:rPr>
          <w:rFonts w:ascii="Times New Roman" w:hAnsi="Times New Roman" w:cs="Times New Roman"/>
          <w:color w:val="000000" w:themeColor="text1"/>
          <w:sz w:val="24"/>
          <w:szCs w:val="24"/>
          <w:shd w:val="clear" w:color="auto" w:fill="FFFFFF"/>
        </w:rPr>
        <w:t xml:space="preserve">, and </w:t>
      </w:r>
      <w:r w:rsidRPr="00510BB5">
        <w:rPr>
          <w:rFonts w:ascii="Times New Roman" w:hAnsi="Times New Roman" w:cs="Times New Roman"/>
          <w:color w:val="000000" w:themeColor="text1"/>
          <w:sz w:val="24"/>
          <w:szCs w:val="24"/>
        </w:rPr>
        <w:t>0.78</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shd w:val="clear" w:color="auto" w:fill="FFFFFF"/>
          <w:vertAlign w:val="superscript"/>
        </w:rPr>
        <w:t>-1</w:t>
      </w:r>
      <w:r w:rsidRPr="00510BB5">
        <w:rPr>
          <w:rFonts w:ascii="Times New Roman" w:hAnsi="Times New Roman" w:cs="Times New Roman"/>
          <w:color w:val="000000" w:themeColor="text1"/>
          <w:sz w:val="24"/>
          <w:szCs w:val="24"/>
          <w:shd w:val="clear" w:color="auto" w:fill="FFFFFF"/>
        </w:rPr>
        <w:t xml:space="preserve"> respectively. This means that the solutions a,</w:t>
      </w:r>
      <w:r w:rsidR="00AC222A" w:rsidRPr="00510BB5">
        <w:rPr>
          <w:rFonts w:ascii="Times New Roman" w:hAnsi="Times New Roman" w:cs="Times New Roman"/>
          <w:color w:val="000000" w:themeColor="text1"/>
          <w:sz w:val="24"/>
          <w:szCs w:val="24"/>
          <w:shd w:val="clear" w:color="auto" w:fill="FFFFFF"/>
        </w:rPr>
        <w:t xml:space="preserve"> </w:t>
      </w:r>
      <w:proofErr w:type="gramStart"/>
      <w:r w:rsidRPr="00510BB5">
        <w:rPr>
          <w:rFonts w:ascii="Times New Roman" w:hAnsi="Times New Roman" w:cs="Times New Roman"/>
          <w:color w:val="000000" w:themeColor="text1"/>
          <w:sz w:val="24"/>
          <w:szCs w:val="24"/>
          <w:shd w:val="clear" w:color="auto" w:fill="FFFFFF"/>
        </w:rPr>
        <w:t>b,</w:t>
      </w:r>
      <w:proofErr w:type="gramEnd"/>
      <w:r w:rsidRPr="00510BB5">
        <w:rPr>
          <w:rFonts w:ascii="Times New Roman" w:hAnsi="Times New Roman" w:cs="Times New Roman"/>
          <w:color w:val="000000" w:themeColor="text1"/>
          <w:sz w:val="24"/>
          <w:szCs w:val="24"/>
          <w:shd w:val="clear" w:color="auto" w:fill="FFFFFF"/>
        </w:rPr>
        <w:t xml:space="preserve"> and c all contained relatively pure </w:t>
      </w:r>
      <w:r w:rsidR="00AC222A" w:rsidRPr="00510BB5">
        <w:rPr>
          <w:rFonts w:ascii="Times New Roman" w:hAnsi="Times New Roman" w:cs="Times New Roman"/>
          <w:color w:val="000000" w:themeColor="text1"/>
          <w:sz w:val="24"/>
          <w:szCs w:val="24"/>
          <w:shd w:val="clear" w:color="auto" w:fill="FFFFFF"/>
        </w:rPr>
        <w:t>DNA because of their high hyperchromicity to temperature range ratio. Solution d contains impure DNA because of its low hyperchromicity to temperature range ratio. This could be explained because some of the protein assay was added to the DNA solution increasing its impurity. This would have occurred following the centrifugation of the solution and separation of the DNA (top phase) from the protein (bottom phase).</w:t>
      </w:r>
    </w:p>
    <w:p w:rsidR="005D5C0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R3</w:t>
      </w:r>
    </w:p>
    <w:p w:rsidR="00F413B8" w:rsidRPr="00510BB5" w:rsidRDefault="00F413B8" w:rsidP="005D5C0A">
      <w:pPr>
        <w:rPr>
          <w:rFonts w:ascii="Times New Roman" w:eastAsia="Times New Roman" w:hAnsi="Times New Roman" w:cs="Times New Roman"/>
          <w:color w:val="000000" w:themeColor="text1"/>
          <w:sz w:val="24"/>
          <w:szCs w:val="24"/>
        </w:rPr>
      </w:pPr>
      <w:proofErr w:type="gramStart"/>
      <w:r w:rsidRPr="00510BB5">
        <w:rPr>
          <w:rFonts w:ascii="Times New Roman" w:eastAsia="Times New Roman" w:hAnsi="Times New Roman" w:cs="Times New Roman"/>
          <w:b/>
          <w:i/>
          <w:color w:val="000000" w:themeColor="text1"/>
          <w:sz w:val="24"/>
          <w:szCs w:val="24"/>
        </w:rPr>
        <w:t>Table 2.</w:t>
      </w:r>
      <w:proofErr w:type="gramEnd"/>
      <w:r w:rsidRPr="00510BB5">
        <w:rPr>
          <w:rFonts w:ascii="Times New Roman" w:eastAsia="Times New Roman" w:hAnsi="Times New Roman" w:cs="Times New Roman"/>
          <w:b/>
          <w:i/>
          <w:color w:val="000000" w:themeColor="text1"/>
          <w:sz w:val="24"/>
          <w:szCs w:val="24"/>
        </w:rPr>
        <w:t xml:space="preserve"> </w:t>
      </w:r>
      <w:proofErr w:type="gramStart"/>
      <w:r w:rsidRPr="00510BB5">
        <w:rPr>
          <w:rFonts w:ascii="Times New Roman" w:eastAsia="Times New Roman" w:hAnsi="Times New Roman" w:cs="Times New Roman"/>
          <w:b/>
          <w:i/>
          <w:color w:val="000000" w:themeColor="text1"/>
          <w:sz w:val="24"/>
          <w:szCs w:val="24"/>
        </w:rPr>
        <w:t>Temperature, Entropy and Enthalpy of the DNA solutions.</w:t>
      </w:r>
      <w:proofErr w:type="gramEnd"/>
      <w:r w:rsidRPr="00510BB5">
        <w:rPr>
          <w:rFonts w:ascii="Times New Roman" w:eastAsia="Times New Roman" w:hAnsi="Times New Roman" w:cs="Times New Roman"/>
          <w:color w:val="000000" w:themeColor="text1"/>
          <w:sz w:val="24"/>
          <w:szCs w:val="24"/>
        </w:rPr>
        <w:t xml:space="preserve"> The following graph represents the trends related energy consumption </w:t>
      </w:r>
      <w:proofErr w:type="spellStart"/>
      <w:r w:rsidRPr="00510BB5">
        <w:rPr>
          <w:rFonts w:ascii="Times New Roman" w:eastAsia="Times New Roman" w:hAnsi="Times New Roman" w:cs="Times New Roman"/>
          <w:color w:val="000000" w:themeColor="text1"/>
          <w:sz w:val="24"/>
          <w:szCs w:val="24"/>
        </w:rPr>
        <w:t>inorder</w:t>
      </w:r>
      <w:proofErr w:type="spellEnd"/>
      <w:r w:rsidRPr="00510BB5">
        <w:rPr>
          <w:rFonts w:ascii="Times New Roman" w:eastAsia="Times New Roman" w:hAnsi="Times New Roman" w:cs="Times New Roman"/>
          <w:color w:val="000000" w:themeColor="text1"/>
          <w:sz w:val="24"/>
          <w:szCs w:val="24"/>
        </w:rPr>
        <w:t xml:space="preserve"> to denature the DNA from double stranded to single stranded. 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w:t>
      </w:r>
      <w:r w:rsidR="00D96D16" w:rsidRPr="00510BB5">
        <w:rPr>
          <w:rFonts w:ascii="Times New Roman" w:eastAsia="Times New Roman" w:hAnsi="Times New Roman" w:cs="Times New Roman"/>
          <w:color w:val="000000" w:themeColor="text1"/>
          <w:sz w:val="24"/>
          <w:szCs w:val="24"/>
        </w:rPr>
        <w:t>and T</w:t>
      </w:r>
      <w:r w:rsidR="00D96D16" w:rsidRPr="00510BB5">
        <w:rPr>
          <w:rFonts w:ascii="Times New Roman" w:eastAsia="Times New Roman" w:hAnsi="Times New Roman" w:cs="Times New Roman"/>
          <w:color w:val="000000" w:themeColor="text1"/>
          <w:sz w:val="24"/>
          <w:szCs w:val="24"/>
          <w:vertAlign w:val="subscript"/>
        </w:rPr>
        <w:t>2</w:t>
      </w:r>
      <w:r w:rsidR="00D96D16" w:rsidRPr="00510BB5">
        <w:rPr>
          <w:rFonts w:ascii="Times New Roman" w:eastAsia="Times New Roman" w:hAnsi="Times New Roman" w:cs="Times New Roman"/>
          <w:color w:val="000000" w:themeColor="text1"/>
          <w:sz w:val="24"/>
          <w:szCs w:val="24"/>
        </w:rPr>
        <w:t xml:space="preserve"> correspond to the low and high points of the linear part of the absorbance curve. The </w:t>
      </w:r>
      <w:r w:rsidR="00D96D16" w:rsidRPr="00510BB5">
        <w:rPr>
          <w:rFonts w:ascii="Times New Roman" w:hAnsi="Times New Roman" w:cs="Times New Roman"/>
          <w:color w:val="000000" w:themeColor="text1"/>
          <w:sz w:val="24"/>
          <w:szCs w:val="24"/>
        </w:rPr>
        <w:t>ΔH</w:t>
      </w:r>
      <w:r w:rsidR="00D96D16" w:rsidRPr="00510BB5">
        <w:rPr>
          <w:rFonts w:ascii="Times New Roman" w:hAnsi="Times New Roman" w:cs="Times New Roman"/>
          <w:color w:val="000000" w:themeColor="text1"/>
          <w:sz w:val="24"/>
          <w:szCs w:val="24"/>
          <w:shd w:val="clear" w:color="auto" w:fill="FFFFFF"/>
        </w:rPr>
        <w:t xml:space="preserve">° value represents the enthalpy of the solutions and </w:t>
      </w:r>
      <w:r w:rsidR="00D96D16" w:rsidRPr="00510BB5">
        <w:rPr>
          <w:rFonts w:ascii="Times New Roman" w:hAnsi="Times New Roman" w:cs="Times New Roman"/>
          <w:color w:val="000000" w:themeColor="text1"/>
          <w:sz w:val="24"/>
          <w:szCs w:val="24"/>
        </w:rPr>
        <w:t>ΔS</w:t>
      </w:r>
      <w:r w:rsidR="00D96D16" w:rsidRPr="00510BB5">
        <w:rPr>
          <w:rFonts w:ascii="Times New Roman" w:hAnsi="Times New Roman" w:cs="Times New Roman"/>
          <w:color w:val="000000" w:themeColor="text1"/>
          <w:sz w:val="24"/>
          <w:szCs w:val="24"/>
          <w:shd w:val="clear" w:color="auto" w:fill="FFFFFF"/>
        </w:rPr>
        <w:t>° represents the entropy of the solutions.</w:t>
      </w:r>
    </w:p>
    <w:tbl>
      <w:tblPr>
        <w:tblStyle w:val="TableGrid"/>
        <w:tblW w:w="0" w:type="auto"/>
        <w:tblLook w:val="04A0" w:firstRow="1" w:lastRow="0" w:firstColumn="1" w:lastColumn="0" w:noHBand="0" w:noVBand="1"/>
      </w:tblPr>
      <w:tblGrid>
        <w:gridCol w:w="2483"/>
        <w:gridCol w:w="908"/>
        <w:gridCol w:w="909"/>
        <w:gridCol w:w="909"/>
        <w:gridCol w:w="1021"/>
        <w:gridCol w:w="1693"/>
        <w:gridCol w:w="1653"/>
      </w:tblGrid>
      <w:tr w:rsidR="00510BB5" w:rsidRPr="00510BB5" w:rsidTr="00AC222A">
        <w:tc>
          <w:tcPr>
            <w:tcW w:w="1368" w:type="dxa"/>
          </w:tcPr>
          <w:p w:rsidR="00AC222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DNA Sample</w:t>
            </w:r>
          </w:p>
        </w:tc>
        <w:tc>
          <w:tcPr>
            <w:tcW w:w="1368" w:type="dxa"/>
          </w:tcPr>
          <w:p w:rsidR="00AC222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(K)</w:t>
            </w:r>
          </w:p>
        </w:tc>
        <w:tc>
          <w:tcPr>
            <w:tcW w:w="1368" w:type="dxa"/>
          </w:tcPr>
          <w:p w:rsidR="00AC222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(K)</w:t>
            </w:r>
          </w:p>
        </w:tc>
        <w:tc>
          <w:tcPr>
            <w:tcW w:w="1368" w:type="dxa"/>
          </w:tcPr>
          <w:p w:rsidR="00AC222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p>
        </w:tc>
        <w:tc>
          <w:tcPr>
            <w:tcW w:w="1368" w:type="dxa"/>
          </w:tcPr>
          <w:p w:rsidR="00AC222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2</w:t>
            </w:r>
          </w:p>
        </w:tc>
        <w:tc>
          <w:tcPr>
            <w:tcW w:w="1368" w:type="dxa"/>
          </w:tcPr>
          <w:p w:rsidR="00AC222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°(Kcal/mol)</w:t>
            </w:r>
          </w:p>
        </w:tc>
        <w:tc>
          <w:tcPr>
            <w:tcW w:w="1368" w:type="dxa"/>
          </w:tcPr>
          <w:p w:rsidR="00AC222A" w:rsidRPr="00510BB5" w:rsidRDefault="00AC222A"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°(Kcal/mol)</w:t>
            </w:r>
          </w:p>
        </w:tc>
      </w:tr>
      <w:tr w:rsidR="00510BB5" w:rsidRPr="00510BB5" w:rsidTr="00AC222A">
        <w:tc>
          <w:tcPr>
            <w:tcW w:w="1368" w:type="dxa"/>
          </w:tcPr>
          <w:p w:rsidR="00AC222A" w:rsidRPr="00510BB5" w:rsidRDefault="00AC222A" w:rsidP="00AC222A">
            <w:pPr>
              <w:pStyle w:val="ListParagraph"/>
              <w:numPr>
                <w:ilvl w:val="0"/>
                <w:numId w:val="1"/>
              </w:num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Commercial</w:t>
            </w:r>
          </w:p>
        </w:tc>
        <w:tc>
          <w:tcPr>
            <w:tcW w:w="1368" w:type="dxa"/>
          </w:tcPr>
          <w:p w:rsidR="00AC222A" w:rsidRPr="00510BB5" w:rsidRDefault="00607CA1" w:rsidP="005D5C0A">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349.97</w:t>
            </w:r>
          </w:p>
        </w:tc>
        <w:tc>
          <w:tcPr>
            <w:tcW w:w="1368" w:type="dxa"/>
          </w:tcPr>
          <w:p w:rsidR="00AC222A" w:rsidRPr="00510BB5" w:rsidRDefault="00AF299B"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355.97</w:t>
            </w:r>
          </w:p>
        </w:tc>
        <w:tc>
          <w:tcPr>
            <w:tcW w:w="1368" w:type="dxa"/>
          </w:tcPr>
          <w:p w:rsidR="00AC222A" w:rsidRPr="00510BB5" w:rsidRDefault="00607CA1"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0.2076</w:t>
            </w:r>
          </w:p>
        </w:tc>
        <w:tc>
          <w:tcPr>
            <w:tcW w:w="1368" w:type="dxa"/>
          </w:tcPr>
          <w:p w:rsidR="00AC222A" w:rsidRPr="00510BB5" w:rsidRDefault="00607CA1"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0.667</w:t>
            </w:r>
          </w:p>
        </w:tc>
        <w:tc>
          <w:tcPr>
            <w:tcW w:w="1368" w:type="dxa"/>
          </w:tcPr>
          <w:p w:rsidR="00AC222A" w:rsidRPr="00510BB5" w:rsidRDefault="00A37683"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48.129</w:t>
            </w:r>
          </w:p>
        </w:tc>
        <w:tc>
          <w:tcPr>
            <w:tcW w:w="1368" w:type="dxa"/>
          </w:tcPr>
          <w:p w:rsidR="00AC222A" w:rsidRPr="00510BB5" w:rsidRDefault="007C2120"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0.1371</w:t>
            </w:r>
          </w:p>
        </w:tc>
      </w:tr>
      <w:tr w:rsidR="00510BB5" w:rsidRPr="00510BB5" w:rsidTr="00AC222A">
        <w:tc>
          <w:tcPr>
            <w:tcW w:w="1368" w:type="dxa"/>
          </w:tcPr>
          <w:p w:rsidR="00AC222A" w:rsidRPr="00510BB5" w:rsidRDefault="00AC222A" w:rsidP="00AC222A">
            <w:pPr>
              <w:pStyle w:val="ListParagraph"/>
              <w:numPr>
                <w:ilvl w:val="0"/>
                <w:numId w:val="1"/>
              </w:num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Commercial +0.1M NaCl</w:t>
            </w:r>
          </w:p>
        </w:tc>
        <w:tc>
          <w:tcPr>
            <w:tcW w:w="1368" w:type="dxa"/>
          </w:tcPr>
          <w:p w:rsidR="00AF299B" w:rsidRPr="00510BB5" w:rsidRDefault="00AF299B" w:rsidP="005D5C0A">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356.47</w:t>
            </w:r>
          </w:p>
        </w:tc>
        <w:tc>
          <w:tcPr>
            <w:tcW w:w="1368" w:type="dxa"/>
          </w:tcPr>
          <w:p w:rsidR="00AC222A" w:rsidRPr="00510BB5" w:rsidRDefault="00AF299B" w:rsidP="005D5C0A">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366.62</w:t>
            </w:r>
          </w:p>
        </w:tc>
        <w:tc>
          <w:tcPr>
            <w:tcW w:w="1368" w:type="dxa"/>
          </w:tcPr>
          <w:p w:rsidR="00AC222A" w:rsidRPr="00510BB5" w:rsidRDefault="00AF299B"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0.1618</w:t>
            </w:r>
          </w:p>
        </w:tc>
        <w:tc>
          <w:tcPr>
            <w:tcW w:w="1368" w:type="dxa"/>
          </w:tcPr>
          <w:p w:rsidR="00AC222A" w:rsidRPr="00510BB5" w:rsidRDefault="00AF299B"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6.36842</w:t>
            </w:r>
          </w:p>
        </w:tc>
        <w:tc>
          <w:tcPr>
            <w:tcW w:w="1368" w:type="dxa"/>
          </w:tcPr>
          <w:p w:rsidR="00AC222A" w:rsidRPr="00510BB5" w:rsidRDefault="00A37683"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93.917</w:t>
            </w:r>
          </w:p>
        </w:tc>
        <w:tc>
          <w:tcPr>
            <w:tcW w:w="1368" w:type="dxa"/>
          </w:tcPr>
          <w:p w:rsidR="00AC222A" w:rsidRPr="00510BB5" w:rsidRDefault="007C2120"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0.2589</w:t>
            </w:r>
          </w:p>
        </w:tc>
      </w:tr>
      <w:tr w:rsidR="00510BB5" w:rsidRPr="00510BB5" w:rsidTr="00AC222A">
        <w:tc>
          <w:tcPr>
            <w:tcW w:w="1368" w:type="dxa"/>
          </w:tcPr>
          <w:p w:rsidR="00AC222A" w:rsidRPr="00510BB5" w:rsidRDefault="00AC222A" w:rsidP="00AC222A">
            <w:pPr>
              <w:pStyle w:val="ListParagraph"/>
              <w:numPr>
                <w:ilvl w:val="0"/>
                <w:numId w:val="1"/>
              </w:num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Commercial + 25% DMF</w:t>
            </w:r>
          </w:p>
        </w:tc>
        <w:tc>
          <w:tcPr>
            <w:tcW w:w="1368" w:type="dxa"/>
          </w:tcPr>
          <w:p w:rsidR="00AC222A" w:rsidRPr="00510BB5" w:rsidRDefault="00AF299B" w:rsidP="005D5C0A">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333.97</w:t>
            </w:r>
          </w:p>
        </w:tc>
        <w:tc>
          <w:tcPr>
            <w:tcW w:w="1368" w:type="dxa"/>
          </w:tcPr>
          <w:p w:rsidR="00AC222A" w:rsidRPr="00510BB5" w:rsidRDefault="00AF299B" w:rsidP="005D5C0A">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366.02</w:t>
            </w:r>
          </w:p>
        </w:tc>
        <w:tc>
          <w:tcPr>
            <w:tcW w:w="1368" w:type="dxa"/>
          </w:tcPr>
          <w:p w:rsidR="00AC222A" w:rsidRPr="00510BB5" w:rsidRDefault="00DB7E7F"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0.0573</w:t>
            </w:r>
          </w:p>
        </w:tc>
        <w:tc>
          <w:tcPr>
            <w:tcW w:w="1368" w:type="dxa"/>
          </w:tcPr>
          <w:p w:rsidR="00AC222A" w:rsidRPr="00510BB5" w:rsidRDefault="00DB7E7F"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24.29</w:t>
            </w:r>
          </w:p>
        </w:tc>
        <w:tc>
          <w:tcPr>
            <w:tcW w:w="1368" w:type="dxa"/>
          </w:tcPr>
          <w:p w:rsidR="00AC222A" w:rsidRPr="00510BB5" w:rsidRDefault="00A37683"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45.823</w:t>
            </w:r>
          </w:p>
        </w:tc>
        <w:tc>
          <w:tcPr>
            <w:tcW w:w="1368" w:type="dxa"/>
          </w:tcPr>
          <w:p w:rsidR="00AC222A" w:rsidRPr="00510BB5" w:rsidRDefault="007C2120"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0.1368</w:t>
            </w:r>
          </w:p>
        </w:tc>
      </w:tr>
      <w:tr w:rsidR="00510BB5" w:rsidRPr="00510BB5" w:rsidTr="00AC222A">
        <w:tc>
          <w:tcPr>
            <w:tcW w:w="1368" w:type="dxa"/>
          </w:tcPr>
          <w:p w:rsidR="00AC222A" w:rsidRPr="00510BB5" w:rsidRDefault="00AC222A" w:rsidP="00AC222A">
            <w:pPr>
              <w:pStyle w:val="ListParagraph"/>
              <w:numPr>
                <w:ilvl w:val="0"/>
                <w:numId w:val="1"/>
              </w:num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lastRenderedPageBreak/>
              <w:t>Extracted DNA</w:t>
            </w:r>
          </w:p>
        </w:tc>
        <w:tc>
          <w:tcPr>
            <w:tcW w:w="1368" w:type="dxa"/>
          </w:tcPr>
          <w:p w:rsidR="00AC222A" w:rsidRPr="00510BB5" w:rsidRDefault="00AF299B"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358.02</w:t>
            </w:r>
          </w:p>
        </w:tc>
        <w:tc>
          <w:tcPr>
            <w:tcW w:w="1368" w:type="dxa"/>
          </w:tcPr>
          <w:p w:rsidR="00AC222A" w:rsidRPr="00510BB5" w:rsidRDefault="00AF299B" w:rsidP="005D5C0A">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361</w:t>
            </w:r>
          </w:p>
        </w:tc>
        <w:tc>
          <w:tcPr>
            <w:tcW w:w="1368" w:type="dxa"/>
          </w:tcPr>
          <w:p w:rsidR="00AC222A" w:rsidRPr="00510BB5" w:rsidRDefault="0033004B"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2</w:t>
            </w:r>
          </w:p>
        </w:tc>
        <w:tc>
          <w:tcPr>
            <w:tcW w:w="1368" w:type="dxa"/>
          </w:tcPr>
          <w:p w:rsidR="00AC222A" w:rsidRPr="00510BB5" w:rsidRDefault="0033004B"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10.765</w:t>
            </w:r>
          </w:p>
        </w:tc>
        <w:tc>
          <w:tcPr>
            <w:tcW w:w="1368" w:type="dxa"/>
          </w:tcPr>
          <w:p w:rsidR="00AC222A" w:rsidRPr="00510BB5" w:rsidRDefault="00A37683"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144.978</w:t>
            </w:r>
          </w:p>
        </w:tc>
        <w:tc>
          <w:tcPr>
            <w:tcW w:w="1368" w:type="dxa"/>
          </w:tcPr>
          <w:p w:rsidR="00AC222A" w:rsidRPr="00510BB5" w:rsidRDefault="007C2120" w:rsidP="005D5C0A">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0.4061</w:t>
            </w:r>
          </w:p>
        </w:tc>
      </w:tr>
    </w:tbl>
    <w:p w:rsidR="00EE65F4" w:rsidRPr="00510BB5" w:rsidRDefault="00EE65F4" w:rsidP="005D5C0A">
      <w:pPr>
        <w:rPr>
          <w:rFonts w:ascii="Times New Roman" w:eastAsia="Times New Roman" w:hAnsi="Times New Roman" w:cs="Times New Roman"/>
          <w:color w:val="000000" w:themeColor="text1"/>
          <w:sz w:val="24"/>
          <w:szCs w:val="24"/>
        </w:rPr>
      </w:pPr>
    </w:p>
    <w:p w:rsidR="00EE65F4" w:rsidRPr="00510BB5" w:rsidRDefault="00EE65F4"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 xml:space="preserve">The K </w:t>
      </w:r>
      <w:r w:rsidR="00196F79" w:rsidRPr="00510BB5">
        <w:rPr>
          <w:rFonts w:ascii="Times New Roman" w:eastAsia="Times New Roman" w:hAnsi="Times New Roman" w:cs="Times New Roman"/>
          <w:color w:val="000000" w:themeColor="text1"/>
          <w:sz w:val="24"/>
          <w:szCs w:val="24"/>
        </w:rPr>
        <w:t>value is</w:t>
      </w:r>
      <w:r w:rsidRPr="00510BB5">
        <w:rPr>
          <w:rFonts w:ascii="Times New Roman" w:eastAsia="Times New Roman" w:hAnsi="Times New Roman" w:cs="Times New Roman"/>
          <w:color w:val="000000" w:themeColor="text1"/>
          <w:sz w:val="24"/>
          <w:szCs w:val="24"/>
        </w:rPr>
        <w:t xml:space="preserve"> the fraction in the single strand state divided by the fraction in the double strand state. It is defined by the following formulas</w:t>
      </w:r>
    </w:p>
    <w:p w:rsidR="00EE65F4" w:rsidRPr="00510BB5" w:rsidRDefault="00EE65F4"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ab/>
        <w:t>K</w:t>
      </w:r>
      <w:r w:rsidRPr="00510BB5">
        <w:rPr>
          <w:rFonts w:ascii="Times New Roman" w:eastAsia="Times New Roman" w:hAnsi="Times New Roman" w:cs="Times New Roman"/>
          <w:color w:val="000000" w:themeColor="text1"/>
          <w:sz w:val="24"/>
          <w:szCs w:val="24"/>
          <w:vertAlign w:val="subscript"/>
        </w:rPr>
        <w:t>1</w:t>
      </w:r>
      <w:proofErr w:type="gramStart"/>
      <w:r w:rsidRPr="00510BB5">
        <w:rPr>
          <w:rFonts w:ascii="Times New Roman" w:eastAsia="Times New Roman" w:hAnsi="Times New Roman" w:cs="Times New Roman"/>
          <w:color w:val="000000" w:themeColor="text1"/>
          <w:sz w:val="24"/>
          <w:szCs w:val="24"/>
        </w:rPr>
        <w:t>=(</w:t>
      </w:r>
      <w:proofErr w:type="gramEnd"/>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p>
    <w:p w:rsidR="00EE65F4" w:rsidRPr="00510BB5" w:rsidRDefault="00EE65F4" w:rsidP="005D5C0A">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ab/>
        <w:t>K</w:t>
      </w:r>
      <w:r w:rsidRPr="00510BB5">
        <w:rPr>
          <w:rFonts w:ascii="Times New Roman" w:eastAsia="Times New Roman" w:hAnsi="Times New Roman" w:cs="Times New Roman"/>
          <w:color w:val="000000" w:themeColor="text1"/>
          <w:sz w:val="24"/>
          <w:szCs w:val="24"/>
          <w:vertAlign w:val="subscript"/>
        </w:rPr>
        <w:t>2</w:t>
      </w:r>
      <w:proofErr w:type="gramStart"/>
      <w:r w:rsidR="00196F79" w:rsidRPr="00510BB5">
        <w:rPr>
          <w:rFonts w:ascii="Times New Roman" w:eastAsia="Times New Roman" w:hAnsi="Times New Roman" w:cs="Times New Roman"/>
          <w:color w:val="000000" w:themeColor="text1"/>
          <w:sz w:val="24"/>
          <w:szCs w:val="24"/>
        </w:rPr>
        <w:t>=(</w:t>
      </w:r>
      <w:proofErr w:type="gramEnd"/>
      <w:r w:rsidR="00196F79" w:rsidRPr="00510BB5">
        <w:rPr>
          <w:rFonts w:ascii="Times New Roman" w:eastAsia="Times New Roman" w:hAnsi="Times New Roman" w:cs="Times New Roman"/>
          <w:color w:val="000000" w:themeColor="text1"/>
          <w:sz w:val="24"/>
          <w:szCs w:val="24"/>
        </w:rPr>
        <w:t>A</w:t>
      </w:r>
      <w:r w:rsidR="00196F79" w:rsidRPr="00510BB5">
        <w:rPr>
          <w:rFonts w:ascii="Times New Roman" w:eastAsia="Times New Roman" w:hAnsi="Times New Roman" w:cs="Times New Roman"/>
          <w:color w:val="000000" w:themeColor="text1"/>
          <w:sz w:val="24"/>
          <w:szCs w:val="24"/>
          <w:vertAlign w:val="subscript"/>
        </w:rPr>
        <w:t>2</w:t>
      </w:r>
      <w:r w:rsidR="00196F79" w:rsidRPr="00510BB5">
        <w:rPr>
          <w:rFonts w:ascii="Times New Roman" w:eastAsia="Times New Roman" w:hAnsi="Times New Roman" w:cs="Times New Roman"/>
          <w:color w:val="000000" w:themeColor="text1"/>
          <w:sz w:val="24"/>
          <w:szCs w:val="24"/>
        </w:rPr>
        <w:t>-A</w:t>
      </w:r>
      <w:r w:rsidR="00196F79" w:rsidRPr="00510BB5">
        <w:rPr>
          <w:rFonts w:ascii="Times New Roman" w:eastAsia="Times New Roman" w:hAnsi="Times New Roman" w:cs="Times New Roman"/>
          <w:color w:val="000000" w:themeColor="text1"/>
          <w:sz w:val="24"/>
          <w:szCs w:val="24"/>
          <w:vertAlign w:val="subscript"/>
        </w:rPr>
        <w:t>d</w:t>
      </w:r>
      <w:r w:rsidR="00196F79" w:rsidRPr="00510BB5">
        <w:rPr>
          <w:rFonts w:ascii="Times New Roman" w:eastAsia="Times New Roman" w:hAnsi="Times New Roman" w:cs="Times New Roman"/>
          <w:color w:val="000000" w:themeColor="text1"/>
          <w:sz w:val="24"/>
          <w:szCs w:val="24"/>
        </w:rPr>
        <w:t>)/(A</w:t>
      </w:r>
      <w:r w:rsidR="00196F79" w:rsidRPr="00510BB5">
        <w:rPr>
          <w:rFonts w:ascii="Times New Roman" w:eastAsia="Times New Roman" w:hAnsi="Times New Roman" w:cs="Times New Roman"/>
          <w:color w:val="000000" w:themeColor="text1"/>
          <w:sz w:val="24"/>
          <w:szCs w:val="24"/>
          <w:vertAlign w:val="subscript"/>
        </w:rPr>
        <w:t>s</w:t>
      </w:r>
      <w:r w:rsidR="00196F79" w:rsidRPr="00510BB5">
        <w:rPr>
          <w:rFonts w:ascii="Times New Roman" w:eastAsia="Times New Roman" w:hAnsi="Times New Roman" w:cs="Times New Roman"/>
          <w:color w:val="000000" w:themeColor="text1"/>
          <w:sz w:val="24"/>
          <w:szCs w:val="24"/>
        </w:rPr>
        <w:t>-A</w:t>
      </w:r>
      <w:r w:rsidR="00196F79" w:rsidRPr="00510BB5">
        <w:rPr>
          <w:rFonts w:ascii="Times New Roman" w:eastAsia="Times New Roman" w:hAnsi="Times New Roman" w:cs="Times New Roman"/>
          <w:color w:val="000000" w:themeColor="text1"/>
          <w:sz w:val="24"/>
          <w:szCs w:val="24"/>
          <w:vertAlign w:val="subscript"/>
        </w:rPr>
        <w:t>2</w:t>
      </w:r>
      <w:r w:rsidR="00196F79" w:rsidRPr="00510BB5">
        <w:rPr>
          <w:rFonts w:ascii="Times New Roman" w:eastAsia="Times New Roman" w:hAnsi="Times New Roman" w:cs="Times New Roman"/>
          <w:color w:val="000000" w:themeColor="text1"/>
          <w:sz w:val="24"/>
          <w:szCs w:val="24"/>
        </w:rPr>
        <w:t>)=(T</w:t>
      </w:r>
      <w:r w:rsidR="00196F79" w:rsidRPr="00510BB5">
        <w:rPr>
          <w:rFonts w:ascii="Times New Roman" w:eastAsia="Times New Roman" w:hAnsi="Times New Roman" w:cs="Times New Roman"/>
          <w:color w:val="000000" w:themeColor="text1"/>
          <w:sz w:val="24"/>
          <w:szCs w:val="24"/>
          <w:vertAlign w:val="subscript"/>
        </w:rPr>
        <w:t>2</w:t>
      </w:r>
      <w:r w:rsidR="00196F79" w:rsidRPr="00510BB5">
        <w:rPr>
          <w:rFonts w:ascii="Times New Roman" w:eastAsia="Times New Roman" w:hAnsi="Times New Roman" w:cs="Times New Roman"/>
          <w:color w:val="000000" w:themeColor="text1"/>
          <w:sz w:val="24"/>
          <w:szCs w:val="24"/>
        </w:rPr>
        <w:t>-T</w:t>
      </w:r>
      <w:r w:rsidR="00196F79" w:rsidRPr="00510BB5">
        <w:rPr>
          <w:rFonts w:ascii="Times New Roman" w:eastAsia="Times New Roman" w:hAnsi="Times New Roman" w:cs="Times New Roman"/>
          <w:color w:val="000000" w:themeColor="text1"/>
          <w:sz w:val="24"/>
          <w:szCs w:val="24"/>
          <w:vertAlign w:val="subscript"/>
        </w:rPr>
        <w:t>i</w:t>
      </w:r>
      <w:r w:rsidR="00196F79" w:rsidRPr="00510BB5">
        <w:rPr>
          <w:rFonts w:ascii="Times New Roman" w:eastAsia="Times New Roman" w:hAnsi="Times New Roman" w:cs="Times New Roman"/>
          <w:color w:val="000000" w:themeColor="text1"/>
          <w:sz w:val="24"/>
          <w:szCs w:val="24"/>
        </w:rPr>
        <w:t>)/(T</w:t>
      </w:r>
      <w:r w:rsidR="00196F79" w:rsidRPr="00510BB5">
        <w:rPr>
          <w:rFonts w:ascii="Times New Roman" w:eastAsia="Times New Roman" w:hAnsi="Times New Roman" w:cs="Times New Roman"/>
          <w:color w:val="000000" w:themeColor="text1"/>
          <w:sz w:val="24"/>
          <w:szCs w:val="24"/>
          <w:vertAlign w:val="subscript"/>
        </w:rPr>
        <w:t>f</w:t>
      </w:r>
      <w:r w:rsidR="00196F79" w:rsidRPr="00510BB5">
        <w:rPr>
          <w:rFonts w:ascii="Times New Roman" w:eastAsia="Times New Roman" w:hAnsi="Times New Roman" w:cs="Times New Roman"/>
          <w:color w:val="000000" w:themeColor="text1"/>
          <w:sz w:val="24"/>
          <w:szCs w:val="24"/>
        </w:rPr>
        <w:t>-T</w:t>
      </w:r>
      <w:r w:rsidR="00196F79" w:rsidRPr="00510BB5">
        <w:rPr>
          <w:rFonts w:ascii="Times New Roman" w:eastAsia="Times New Roman" w:hAnsi="Times New Roman" w:cs="Times New Roman"/>
          <w:color w:val="000000" w:themeColor="text1"/>
          <w:sz w:val="24"/>
          <w:szCs w:val="24"/>
          <w:vertAlign w:val="subscript"/>
        </w:rPr>
        <w:t>2</w:t>
      </w:r>
      <w:r w:rsidR="00196F79" w:rsidRPr="00510BB5">
        <w:rPr>
          <w:rFonts w:ascii="Times New Roman" w:eastAsia="Times New Roman" w:hAnsi="Times New Roman" w:cs="Times New Roman"/>
          <w:color w:val="000000" w:themeColor="text1"/>
          <w:sz w:val="24"/>
          <w:szCs w:val="24"/>
        </w:rPr>
        <w:t>)</w:t>
      </w:r>
    </w:p>
    <w:p w:rsidR="00196F79" w:rsidRPr="00510BB5" w:rsidRDefault="00196F79" w:rsidP="00196F79">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Where 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represents the absorbance at T</w:t>
      </w:r>
      <w:r w:rsidRPr="00510BB5">
        <w:rPr>
          <w:rFonts w:ascii="Times New Roman" w:eastAsia="Times New Roman" w:hAnsi="Times New Roman" w:cs="Times New Roman"/>
          <w:color w:val="000000" w:themeColor="text1"/>
          <w:sz w:val="24"/>
          <w:szCs w:val="24"/>
          <w:vertAlign w:val="subscript"/>
        </w:rPr>
        <w:t xml:space="preserve">2 </w:t>
      </w:r>
      <w:r w:rsidRPr="00510BB5">
        <w:rPr>
          <w:rFonts w:ascii="Times New Roman" w:eastAsia="Times New Roman" w:hAnsi="Times New Roman" w:cs="Times New Roman"/>
          <w:color w:val="000000" w:themeColor="text1"/>
          <w:sz w:val="24"/>
          <w:szCs w:val="24"/>
        </w:rPr>
        <w:t>and 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represents the absorbance at T</w:t>
      </w:r>
      <w:r w:rsidRPr="00510BB5">
        <w:rPr>
          <w:rFonts w:ascii="Times New Roman" w:eastAsia="Times New Roman" w:hAnsi="Times New Roman" w:cs="Times New Roman"/>
          <w:color w:val="000000" w:themeColor="text1"/>
          <w:sz w:val="24"/>
          <w:szCs w:val="24"/>
        </w:rPr>
        <w:softHyphen/>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and 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represent the initial and the final temperature respectively for the constant linear trend during the dissociation of DNA. These are the beginning and ending points at which the dissociation of DNA is happening at a constant pace presenting a linear trend. 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 xml:space="preserve"> and </w:t>
      </w:r>
      <w:proofErr w:type="spellStart"/>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proofErr w:type="spellEnd"/>
      <w:r w:rsidRPr="00510BB5">
        <w:rPr>
          <w:rFonts w:ascii="Times New Roman" w:eastAsia="Times New Roman" w:hAnsi="Times New Roman" w:cs="Times New Roman"/>
          <w:color w:val="000000" w:themeColor="text1"/>
          <w:sz w:val="24"/>
          <w:szCs w:val="24"/>
          <w:vertAlign w:val="subscript"/>
        </w:rPr>
        <w:t xml:space="preserve"> </w:t>
      </w:r>
      <w:r w:rsidRPr="00510BB5">
        <w:rPr>
          <w:rFonts w:ascii="Times New Roman" w:eastAsia="Times New Roman" w:hAnsi="Times New Roman" w:cs="Times New Roman"/>
          <w:color w:val="000000" w:themeColor="text1"/>
          <w:sz w:val="24"/>
          <w:szCs w:val="24"/>
        </w:rPr>
        <w:t>represent the temperatures at which DNA initially starts to dissociate and is at the point of full dissociation.</w:t>
      </w:r>
    </w:p>
    <w:p w:rsidR="00BD69B9" w:rsidRPr="00510BB5" w:rsidRDefault="00BD69B9" w:rsidP="00196F79">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Conversion of T</w:t>
      </w:r>
      <w:r w:rsidRPr="00510BB5">
        <w:rPr>
          <w:rFonts w:ascii="Times New Roman" w:eastAsia="Times New Roman" w:hAnsi="Times New Roman" w:cs="Times New Roman"/>
          <w:color w:val="000000" w:themeColor="text1"/>
          <w:sz w:val="24"/>
          <w:szCs w:val="24"/>
          <w:vertAlign w:val="subscript"/>
        </w:rPr>
        <w:t xml:space="preserve">1 </w:t>
      </w:r>
      <w:r w:rsidRPr="00510BB5">
        <w:rPr>
          <w:rFonts w:ascii="Times New Roman" w:eastAsia="Times New Roman" w:hAnsi="Times New Roman" w:cs="Times New Roman"/>
          <w:color w:val="000000" w:themeColor="text1"/>
          <w:sz w:val="24"/>
          <w:szCs w:val="24"/>
        </w:rPr>
        <w:t>and 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from </w:t>
      </w:r>
      <w:r w:rsidRPr="00510BB5">
        <w:rPr>
          <w:rFonts w:ascii="Times New Roman" w:hAnsi="Times New Roman" w:cs="Times New Roman"/>
          <w:color w:val="000000" w:themeColor="text1"/>
          <w:sz w:val="24"/>
          <w:szCs w:val="24"/>
          <w:shd w:val="clear" w:color="auto" w:fill="FFFFFF"/>
        </w:rPr>
        <w:t>°C to K</w:t>
      </w:r>
    </w:p>
    <w:p w:rsidR="00BD69B9" w:rsidRPr="00510BB5" w:rsidRDefault="00BD69B9" w:rsidP="00196F79">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Sample a</w:t>
      </w:r>
      <w:r w:rsidRPr="00510BB5">
        <w:rPr>
          <w:rFonts w:ascii="Times New Roman" w:hAnsi="Times New Roman" w:cs="Times New Roman"/>
          <w:color w:val="000000" w:themeColor="text1"/>
          <w:sz w:val="24"/>
          <w:szCs w:val="24"/>
          <w:shd w:val="clear" w:color="auto" w:fill="FFFFFF"/>
        </w:rPr>
        <w:tab/>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 xml:space="preserve">1 </w:t>
      </w:r>
      <w:r w:rsidRPr="00510BB5">
        <w:rPr>
          <w:rFonts w:ascii="Times New Roman" w:eastAsia="Times New Roman" w:hAnsi="Times New Roman" w:cs="Times New Roman"/>
          <w:color w:val="000000" w:themeColor="text1"/>
          <w:sz w:val="24"/>
          <w:szCs w:val="24"/>
        </w:rPr>
        <w:t>=</w:t>
      </w:r>
      <w:r w:rsidR="00607CA1" w:rsidRPr="00510BB5">
        <w:rPr>
          <w:rFonts w:ascii="Times New Roman" w:hAnsi="Times New Roman" w:cs="Times New Roman"/>
          <w:color w:val="000000" w:themeColor="text1"/>
          <w:sz w:val="24"/>
          <w:szCs w:val="24"/>
        </w:rPr>
        <w:t>76</w:t>
      </w:r>
      <w:r w:rsidR="00CA273C" w:rsidRPr="00510BB5">
        <w:rPr>
          <w:rFonts w:ascii="Times New Roman" w:hAnsi="Times New Roman" w:cs="Times New Roman"/>
          <w:color w:val="000000" w:themeColor="text1"/>
          <w:sz w:val="24"/>
          <w:szCs w:val="24"/>
        </w:rPr>
        <w:t>.97</w:t>
      </w:r>
      <w:r w:rsidRPr="00510BB5">
        <w:rPr>
          <w:rFonts w:ascii="Times New Roman" w:hAnsi="Times New Roman" w:cs="Times New Roman"/>
          <w:color w:val="000000" w:themeColor="text1"/>
          <w:sz w:val="24"/>
          <w:szCs w:val="24"/>
          <w:shd w:val="clear" w:color="auto" w:fill="FFFFFF"/>
        </w:rPr>
        <w:t>°C+273=</w:t>
      </w:r>
      <w:r w:rsidR="00607CA1" w:rsidRPr="00510BB5">
        <w:rPr>
          <w:rFonts w:ascii="Times New Roman" w:hAnsi="Times New Roman" w:cs="Times New Roman"/>
          <w:color w:val="000000" w:themeColor="text1"/>
          <w:sz w:val="24"/>
          <w:szCs w:val="24"/>
          <w:shd w:val="clear" w:color="auto" w:fill="FFFFFF"/>
        </w:rPr>
        <w:t>349.97</w:t>
      </w:r>
      <w:r w:rsidRPr="00510BB5">
        <w:rPr>
          <w:rFonts w:ascii="Times New Roman" w:hAnsi="Times New Roman" w:cs="Times New Roman"/>
          <w:color w:val="000000" w:themeColor="text1"/>
          <w:sz w:val="24"/>
          <w:szCs w:val="24"/>
          <w:shd w:val="clear" w:color="auto" w:fill="FFFFFF"/>
        </w:rPr>
        <w:t xml:space="preserve"> K</w:t>
      </w: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shd w:val="clear" w:color="auto" w:fill="FFFFFF"/>
        </w:rPr>
        <w:tab/>
        <w:t>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 xml:space="preserve">= </w:t>
      </w:r>
      <w:r w:rsidR="00CA273C" w:rsidRPr="00510BB5">
        <w:rPr>
          <w:rFonts w:ascii="Times New Roman" w:hAnsi="Times New Roman" w:cs="Times New Roman"/>
          <w:color w:val="000000" w:themeColor="text1"/>
          <w:sz w:val="24"/>
          <w:szCs w:val="24"/>
          <w:shd w:val="clear" w:color="auto" w:fill="FFFFFF"/>
        </w:rPr>
        <w:t>82.97</w:t>
      </w:r>
      <w:r w:rsidRPr="00510BB5">
        <w:rPr>
          <w:rFonts w:ascii="Times New Roman" w:hAnsi="Times New Roman" w:cs="Times New Roman"/>
          <w:color w:val="000000" w:themeColor="text1"/>
          <w:sz w:val="24"/>
          <w:szCs w:val="24"/>
          <w:shd w:val="clear" w:color="auto" w:fill="FFFFFF"/>
        </w:rPr>
        <w:t xml:space="preserve">°C+273= </w:t>
      </w:r>
      <w:r w:rsidR="00607CA1" w:rsidRPr="00510BB5">
        <w:rPr>
          <w:rFonts w:ascii="Times New Roman" w:hAnsi="Times New Roman" w:cs="Times New Roman"/>
          <w:color w:val="000000" w:themeColor="text1"/>
          <w:sz w:val="24"/>
          <w:szCs w:val="24"/>
          <w:shd w:val="clear" w:color="auto" w:fill="FFFFFF"/>
        </w:rPr>
        <w:t>355.97</w:t>
      </w:r>
      <w:r w:rsidRPr="00510BB5">
        <w:rPr>
          <w:rFonts w:ascii="Times New Roman" w:hAnsi="Times New Roman" w:cs="Times New Roman"/>
          <w:color w:val="000000" w:themeColor="text1"/>
          <w:sz w:val="24"/>
          <w:szCs w:val="24"/>
          <w:shd w:val="clear" w:color="auto" w:fill="FFFFFF"/>
        </w:rPr>
        <w:t xml:space="preserve"> K</w:t>
      </w:r>
    </w:p>
    <w:p w:rsidR="00BD69B9" w:rsidRPr="00510BB5" w:rsidRDefault="00BD69B9" w:rsidP="00196F79">
      <w:pPr>
        <w:rPr>
          <w:rFonts w:ascii="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Sample b</w:t>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 xml:space="preserve">1 </w:t>
      </w:r>
      <w:r w:rsidRPr="00510BB5">
        <w:rPr>
          <w:rFonts w:ascii="Times New Roman" w:eastAsia="Times New Roman" w:hAnsi="Times New Roman" w:cs="Times New Roman"/>
          <w:color w:val="000000" w:themeColor="text1"/>
          <w:sz w:val="24"/>
          <w:szCs w:val="24"/>
        </w:rPr>
        <w:t>=</w:t>
      </w:r>
      <w:r w:rsidR="00CA273C" w:rsidRPr="00510BB5">
        <w:rPr>
          <w:rFonts w:ascii="Times New Roman" w:hAnsi="Times New Roman" w:cs="Times New Roman"/>
          <w:color w:val="000000" w:themeColor="text1"/>
          <w:sz w:val="24"/>
          <w:szCs w:val="24"/>
        </w:rPr>
        <w:t>83.47</w:t>
      </w:r>
      <w:r w:rsidRPr="00510BB5">
        <w:rPr>
          <w:rFonts w:ascii="Times New Roman" w:hAnsi="Times New Roman" w:cs="Times New Roman"/>
          <w:color w:val="000000" w:themeColor="text1"/>
          <w:sz w:val="24"/>
          <w:szCs w:val="24"/>
          <w:shd w:val="clear" w:color="auto" w:fill="FFFFFF"/>
        </w:rPr>
        <w:t xml:space="preserve">°C+273= </w:t>
      </w:r>
      <w:r w:rsidR="00607CA1" w:rsidRPr="00510BB5">
        <w:rPr>
          <w:rFonts w:ascii="Times New Roman" w:hAnsi="Times New Roman" w:cs="Times New Roman"/>
          <w:color w:val="000000" w:themeColor="text1"/>
          <w:sz w:val="24"/>
          <w:szCs w:val="24"/>
          <w:shd w:val="clear" w:color="auto" w:fill="FFFFFF"/>
        </w:rPr>
        <w:t>356.47</w:t>
      </w: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w:t>
      </w:r>
      <w:r w:rsidR="00CA273C" w:rsidRPr="00510BB5">
        <w:rPr>
          <w:rFonts w:ascii="Times New Roman" w:hAnsi="Times New Roman" w:cs="Times New Roman"/>
          <w:color w:val="000000" w:themeColor="text1"/>
          <w:sz w:val="24"/>
          <w:szCs w:val="24"/>
        </w:rPr>
        <w:t>93.62</w:t>
      </w:r>
      <w:r w:rsidRPr="00510BB5">
        <w:rPr>
          <w:rFonts w:ascii="Times New Roman" w:hAnsi="Times New Roman" w:cs="Times New Roman"/>
          <w:color w:val="000000" w:themeColor="text1"/>
          <w:sz w:val="24"/>
          <w:szCs w:val="24"/>
          <w:shd w:val="clear" w:color="auto" w:fill="FFFFFF"/>
        </w:rPr>
        <w:t xml:space="preserve">°C+273= </w:t>
      </w:r>
      <w:r w:rsidR="00607CA1" w:rsidRPr="00510BB5">
        <w:rPr>
          <w:rFonts w:ascii="Times New Roman" w:hAnsi="Times New Roman" w:cs="Times New Roman"/>
          <w:color w:val="000000" w:themeColor="text1"/>
          <w:sz w:val="24"/>
          <w:szCs w:val="24"/>
          <w:shd w:val="clear" w:color="auto" w:fill="FFFFFF"/>
        </w:rPr>
        <w:t>366.62</w:t>
      </w:r>
      <w:r w:rsidRPr="00510BB5">
        <w:rPr>
          <w:rFonts w:ascii="Times New Roman" w:hAnsi="Times New Roman" w:cs="Times New Roman"/>
          <w:color w:val="000000" w:themeColor="text1"/>
          <w:sz w:val="24"/>
          <w:szCs w:val="24"/>
          <w:shd w:val="clear" w:color="auto" w:fill="FFFFFF"/>
        </w:rPr>
        <w:t xml:space="preserve"> K</w:t>
      </w:r>
    </w:p>
    <w:p w:rsidR="00BD69B9" w:rsidRPr="00510BB5" w:rsidRDefault="00BD69B9" w:rsidP="00196F79">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Sample c</w:t>
      </w:r>
      <w:r w:rsidRPr="00510BB5">
        <w:rPr>
          <w:rFonts w:ascii="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 xml:space="preserve">1 </w:t>
      </w:r>
      <w:r w:rsidRPr="00510BB5">
        <w:rPr>
          <w:rFonts w:ascii="Times New Roman" w:eastAsia="Times New Roman" w:hAnsi="Times New Roman" w:cs="Times New Roman"/>
          <w:color w:val="000000" w:themeColor="text1"/>
          <w:sz w:val="24"/>
          <w:szCs w:val="24"/>
        </w:rPr>
        <w:t>=</w:t>
      </w:r>
      <w:r w:rsidR="00CA273C" w:rsidRPr="00510BB5">
        <w:rPr>
          <w:rFonts w:ascii="Times New Roman" w:hAnsi="Times New Roman" w:cs="Times New Roman"/>
          <w:color w:val="000000" w:themeColor="text1"/>
          <w:sz w:val="24"/>
          <w:szCs w:val="24"/>
        </w:rPr>
        <w:t>60.97</w:t>
      </w:r>
      <w:r w:rsidRPr="00510BB5">
        <w:rPr>
          <w:rFonts w:ascii="Times New Roman" w:hAnsi="Times New Roman" w:cs="Times New Roman"/>
          <w:color w:val="000000" w:themeColor="text1"/>
          <w:sz w:val="24"/>
          <w:szCs w:val="24"/>
          <w:shd w:val="clear" w:color="auto" w:fill="FFFFFF"/>
        </w:rPr>
        <w:t xml:space="preserve">°C+273= </w:t>
      </w:r>
      <w:r w:rsidR="00607CA1" w:rsidRPr="00510BB5">
        <w:rPr>
          <w:rFonts w:ascii="Times New Roman" w:hAnsi="Times New Roman" w:cs="Times New Roman"/>
          <w:color w:val="000000" w:themeColor="text1"/>
          <w:sz w:val="24"/>
          <w:szCs w:val="24"/>
          <w:shd w:val="clear" w:color="auto" w:fill="FFFFFF"/>
        </w:rPr>
        <w:t>333.97</w:t>
      </w:r>
      <w:r w:rsidRPr="00510BB5">
        <w:rPr>
          <w:rFonts w:ascii="Times New Roman" w:hAnsi="Times New Roman" w:cs="Times New Roman"/>
          <w:color w:val="000000" w:themeColor="text1"/>
          <w:sz w:val="24"/>
          <w:szCs w:val="24"/>
          <w:shd w:val="clear" w:color="auto" w:fill="FFFFFF"/>
        </w:rPr>
        <w:t xml:space="preserve"> K</w:t>
      </w:r>
      <w:r w:rsidRPr="00510BB5">
        <w:rPr>
          <w:rFonts w:ascii="Times New Roman" w:hAnsi="Times New Roman" w:cs="Times New Roman"/>
          <w:color w:val="000000" w:themeColor="text1"/>
          <w:sz w:val="24"/>
          <w:szCs w:val="24"/>
        </w:rPr>
        <w:tab/>
      </w:r>
      <w:r w:rsidR="00607CA1"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w:t>
      </w:r>
      <w:r w:rsidR="00CA273C" w:rsidRPr="00510BB5">
        <w:rPr>
          <w:rFonts w:ascii="Times New Roman" w:hAnsi="Times New Roman" w:cs="Times New Roman"/>
          <w:color w:val="000000" w:themeColor="text1"/>
          <w:sz w:val="24"/>
          <w:szCs w:val="24"/>
        </w:rPr>
        <w:t>93.02</w:t>
      </w:r>
      <w:r w:rsidRPr="00510BB5">
        <w:rPr>
          <w:rFonts w:ascii="Times New Roman" w:hAnsi="Times New Roman" w:cs="Times New Roman"/>
          <w:color w:val="000000" w:themeColor="text1"/>
          <w:sz w:val="24"/>
          <w:szCs w:val="24"/>
          <w:shd w:val="clear" w:color="auto" w:fill="FFFFFF"/>
        </w:rPr>
        <w:t>°C+273=</w:t>
      </w:r>
      <w:r w:rsidR="00607CA1" w:rsidRPr="00510BB5">
        <w:rPr>
          <w:rFonts w:ascii="Times New Roman" w:hAnsi="Times New Roman" w:cs="Times New Roman"/>
          <w:color w:val="000000" w:themeColor="text1"/>
          <w:sz w:val="24"/>
          <w:szCs w:val="24"/>
          <w:shd w:val="clear" w:color="auto" w:fill="FFFFFF"/>
        </w:rPr>
        <w:t>366.02</w:t>
      </w:r>
      <w:r w:rsidRPr="00510BB5">
        <w:rPr>
          <w:rFonts w:ascii="Times New Roman" w:hAnsi="Times New Roman" w:cs="Times New Roman"/>
          <w:color w:val="000000" w:themeColor="text1"/>
          <w:sz w:val="24"/>
          <w:szCs w:val="24"/>
          <w:shd w:val="clear" w:color="auto" w:fill="FFFFFF"/>
        </w:rPr>
        <w:t xml:space="preserve"> K</w:t>
      </w:r>
    </w:p>
    <w:p w:rsidR="00BD69B9" w:rsidRPr="00510BB5" w:rsidRDefault="00BD69B9" w:rsidP="00BD69B9">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rPr>
        <w:t>Sample d</w:t>
      </w:r>
      <w:r w:rsidRPr="00510BB5">
        <w:rPr>
          <w:rFonts w:ascii="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 xml:space="preserve">1 </w:t>
      </w:r>
      <w:r w:rsidRPr="00510BB5">
        <w:rPr>
          <w:rFonts w:ascii="Times New Roman" w:eastAsia="Times New Roman" w:hAnsi="Times New Roman" w:cs="Times New Roman"/>
          <w:color w:val="000000" w:themeColor="text1"/>
          <w:sz w:val="24"/>
          <w:szCs w:val="24"/>
        </w:rPr>
        <w:t>=</w:t>
      </w:r>
      <w:r w:rsidR="00CA273C" w:rsidRPr="00510BB5">
        <w:rPr>
          <w:rFonts w:ascii="Times New Roman" w:hAnsi="Times New Roman" w:cs="Times New Roman"/>
          <w:color w:val="000000" w:themeColor="text1"/>
          <w:sz w:val="24"/>
          <w:szCs w:val="24"/>
        </w:rPr>
        <w:t>85.02</w:t>
      </w:r>
      <w:r w:rsidRPr="00510BB5">
        <w:rPr>
          <w:rFonts w:ascii="Times New Roman" w:hAnsi="Times New Roman" w:cs="Times New Roman"/>
          <w:color w:val="000000" w:themeColor="text1"/>
          <w:sz w:val="24"/>
          <w:szCs w:val="24"/>
          <w:shd w:val="clear" w:color="auto" w:fill="FFFFFF"/>
        </w:rPr>
        <w:t>°C+273=</w:t>
      </w:r>
      <w:r w:rsidR="00607CA1" w:rsidRPr="00510BB5">
        <w:rPr>
          <w:rFonts w:ascii="Times New Roman" w:hAnsi="Times New Roman" w:cs="Times New Roman"/>
          <w:color w:val="000000" w:themeColor="text1"/>
          <w:sz w:val="24"/>
          <w:szCs w:val="24"/>
        </w:rPr>
        <w:t>358.02</w:t>
      </w:r>
      <w:r w:rsidRPr="00510BB5">
        <w:rPr>
          <w:rFonts w:ascii="Times New Roman" w:hAnsi="Times New Roman" w:cs="Times New Roman"/>
          <w:color w:val="000000" w:themeColor="text1"/>
          <w:sz w:val="24"/>
          <w:szCs w:val="24"/>
          <w:shd w:val="clear" w:color="auto" w:fill="FFFFFF"/>
        </w:rPr>
        <w:t xml:space="preserve"> K</w:t>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w:t>
      </w:r>
      <w:r w:rsidR="00607CA1" w:rsidRPr="00510BB5">
        <w:rPr>
          <w:rFonts w:ascii="Times New Roman" w:hAnsi="Times New Roman" w:cs="Times New Roman"/>
          <w:color w:val="000000" w:themeColor="text1"/>
          <w:sz w:val="24"/>
          <w:szCs w:val="24"/>
        </w:rPr>
        <w:t>88.0</w:t>
      </w:r>
      <w:r w:rsidRPr="00510BB5">
        <w:rPr>
          <w:rFonts w:ascii="Times New Roman" w:hAnsi="Times New Roman" w:cs="Times New Roman"/>
          <w:color w:val="000000" w:themeColor="text1"/>
          <w:sz w:val="24"/>
          <w:szCs w:val="24"/>
          <w:shd w:val="clear" w:color="auto" w:fill="FFFFFF"/>
        </w:rPr>
        <w:t>°C+273=</w:t>
      </w:r>
      <w:r w:rsidR="00607CA1" w:rsidRPr="00510BB5">
        <w:rPr>
          <w:rFonts w:ascii="Times New Roman" w:hAnsi="Times New Roman" w:cs="Times New Roman"/>
          <w:color w:val="000000" w:themeColor="text1"/>
          <w:sz w:val="24"/>
          <w:szCs w:val="24"/>
          <w:shd w:val="clear" w:color="auto" w:fill="FFFFFF"/>
        </w:rPr>
        <w:t xml:space="preserve">361 </w:t>
      </w:r>
      <w:r w:rsidRPr="00510BB5">
        <w:rPr>
          <w:rFonts w:ascii="Times New Roman" w:hAnsi="Times New Roman" w:cs="Times New Roman"/>
          <w:color w:val="000000" w:themeColor="text1"/>
          <w:sz w:val="24"/>
          <w:szCs w:val="24"/>
          <w:shd w:val="clear" w:color="auto" w:fill="FFFFFF"/>
        </w:rPr>
        <w:t>K</w:t>
      </w:r>
    </w:p>
    <w:p w:rsidR="00196F79" w:rsidRPr="00510BB5" w:rsidRDefault="00196F79" w:rsidP="00196F79">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and 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for solution a</w:t>
      </w:r>
    </w:p>
    <w:p w:rsidR="00CA273C" w:rsidRPr="00510BB5" w:rsidRDefault="00CA273C" w:rsidP="00CA273C">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00607CA1" w:rsidRPr="00510BB5">
        <w:rPr>
          <w:rFonts w:ascii="Times New Roman" w:hAnsi="Times New Roman" w:cs="Times New Roman"/>
          <w:color w:val="000000" w:themeColor="text1"/>
          <w:sz w:val="24"/>
          <w:szCs w:val="24"/>
          <w:shd w:val="clear" w:color="auto" w:fill="FFFFFF"/>
        </w:rPr>
        <w:t>349.97 K</w:t>
      </w:r>
      <w:r w:rsidRPr="00510BB5">
        <w:rPr>
          <w:rFonts w:ascii="Times New Roman" w:eastAsia="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00607CA1" w:rsidRPr="00510BB5">
        <w:rPr>
          <w:rFonts w:ascii="Times New Roman" w:hAnsi="Times New Roman" w:cs="Times New Roman"/>
          <w:color w:val="000000" w:themeColor="text1"/>
          <w:sz w:val="24"/>
          <w:szCs w:val="24"/>
          <w:shd w:val="clear" w:color="auto" w:fill="FFFFFF"/>
        </w:rPr>
        <w:t>355.97 K</w:t>
      </w:r>
    </w:p>
    <w:p w:rsidR="00CA273C" w:rsidRPr="00510BB5" w:rsidRDefault="00CA273C" w:rsidP="00CA273C">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Conversion of T</w:t>
      </w:r>
      <w:r w:rsidRPr="00510BB5">
        <w:rPr>
          <w:rFonts w:ascii="Times New Roman" w:hAnsi="Times New Roman" w:cs="Times New Roman"/>
          <w:color w:val="000000" w:themeColor="text1"/>
          <w:sz w:val="24"/>
          <w:szCs w:val="24"/>
          <w:shd w:val="clear" w:color="auto" w:fill="FFFFFF"/>
          <w:vertAlign w:val="subscript"/>
        </w:rPr>
        <w:t>i</w:t>
      </w:r>
      <w:r w:rsidRPr="00510BB5">
        <w:rPr>
          <w:rFonts w:ascii="Times New Roman" w:hAnsi="Times New Roman" w:cs="Times New Roman"/>
          <w:color w:val="000000" w:themeColor="text1"/>
          <w:sz w:val="24"/>
          <w:szCs w:val="24"/>
          <w:shd w:val="clear" w:color="auto" w:fill="FFFFFF"/>
        </w:rPr>
        <w:t xml:space="preserve"> and </w:t>
      </w:r>
      <w:proofErr w:type="spellStart"/>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f</w:t>
      </w:r>
      <w:proofErr w:type="spellEnd"/>
      <w:r w:rsidRPr="00510BB5">
        <w:rPr>
          <w:rFonts w:ascii="Times New Roman" w:hAnsi="Times New Roman" w:cs="Times New Roman"/>
          <w:color w:val="000000" w:themeColor="text1"/>
          <w:sz w:val="24"/>
          <w:szCs w:val="24"/>
          <w:shd w:val="clear" w:color="auto" w:fill="FFFFFF"/>
        </w:rPr>
        <w:t xml:space="preserve"> from °C to K</w:t>
      </w:r>
    </w:p>
    <w:p w:rsidR="00CA273C" w:rsidRPr="00510BB5" w:rsidRDefault="00CA273C" w:rsidP="00196F79">
      <w:pPr>
        <w:ind w:firstLine="720"/>
        <w:rPr>
          <w:rFonts w:ascii="Times New Roman" w:eastAsia="Times New Roman" w:hAnsi="Times New Roman" w:cs="Times New Roman"/>
          <w:color w:val="000000" w:themeColor="text1"/>
          <w:sz w:val="24"/>
          <w:szCs w:val="24"/>
        </w:rPr>
      </w:pP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 86.94</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+273=359.94K</w:t>
      </w:r>
      <w:r w:rsidRPr="00510BB5">
        <w:rPr>
          <w:rFonts w:ascii="Times New Roman" w:hAnsi="Times New Roman" w:cs="Times New Roman"/>
          <w:color w:val="000000" w:themeColor="text1"/>
          <w:sz w:val="24"/>
          <w:szCs w:val="24"/>
        </w:rPr>
        <w:tab/>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74.97</w:t>
      </w:r>
      <w:r w:rsidRPr="00510BB5">
        <w:rPr>
          <w:rFonts w:ascii="Times New Roman" w:hAnsi="Times New Roman" w:cs="Times New Roman"/>
          <w:color w:val="000000" w:themeColor="text1"/>
          <w:sz w:val="24"/>
          <w:szCs w:val="24"/>
          <w:shd w:val="clear" w:color="auto" w:fill="FFFFFF"/>
        </w:rPr>
        <w:t>°C</w:t>
      </w:r>
      <w:r w:rsidRPr="00510BB5">
        <w:rPr>
          <w:rFonts w:ascii="Times New Roman" w:eastAsia="Times New Roman" w:hAnsi="Times New Roman" w:cs="Times New Roman"/>
          <w:color w:val="000000" w:themeColor="text1"/>
          <w:sz w:val="24"/>
          <w:szCs w:val="24"/>
        </w:rPr>
        <w:t xml:space="preserve"> +273=347.97K</w:t>
      </w:r>
    </w:p>
    <w:p w:rsidR="00607CA1" w:rsidRPr="00510BB5" w:rsidRDefault="00607CA1" w:rsidP="00607CA1">
      <w:pPr>
        <w:rPr>
          <w:rFonts w:ascii="Times New Roman" w:eastAsia="Times New Roman" w:hAnsi="Times New Roman" w:cs="Times New Roman"/>
          <w:color w:val="000000" w:themeColor="text1"/>
          <w:sz w:val="24"/>
          <w:szCs w:val="24"/>
        </w:rPr>
      </w:pPr>
    </w:p>
    <w:p w:rsidR="00196F79" w:rsidRPr="00510BB5" w:rsidRDefault="00196F79" w:rsidP="00196F79">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00CA273C" w:rsidRPr="00510BB5">
        <w:rPr>
          <w:rFonts w:ascii="Times New Roman" w:eastAsia="Times New Roman" w:hAnsi="Times New Roman" w:cs="Times New Roman"/>
          <w:color w:val="000000" w:themeColor="text1"/>
          <w:sz w:val="24"/>
          <w:szCs w:val="24"/>
        </w:rPr>
        <w:t>(</w:t>
      </w:r>
      <w:r w:rsidR="00CA273C" w:rsidRPr="00510BB5">
        <w:rPr>
          <w:rFonts w:ascii="Times New Roman" w:hAnsi="Times New Roman" w:cs="Times New Roman"/>
          <w:color w:val="000000" w:themeColor="text1"/>
          <w:sz w:val="24"/>
          <w:szCs w:val="24"/>
          <w:shd w:val="clear" w:color="auto" w:fill="FFFFFF"/>
        </w:rPr>
        <w:t xml:space="preserve"> </w:t>
      </w:r>
      <w:r w:rsidR="00607CA1" w:rsidRPr="00510BB5">
        <w:rPr>
          <w:rFonts w:ascii="Times New Roman" w:hAnsi="Times New Roman" w:cs="Times New Roman"/>
          <w:color w:val="000000" w:themeColor="text1"/>
          <w:sz w:val="24"/>
          <w:szCs w:val="24"/>
          <w:shd w:val="clear" w:color="auto" w:fill="FFFFFF"/>
        </w:rPr>
        <w:t xml:space="preserve">349.97 </w:t>
      </w:r>
      <w:r w:rsidR="00CA273C" w:rsidRPr="00510BB5">
        <w:rPr>
          <w:rFonts w:ascii="Times New Roman" w:hAnsi="Times New Roman" w:cs="Times New Roman"/>
          <w:color w:val="000000" w:themeColor="text1"/>
          <w:sz w:val="24"/>
          <w:szCs w:val="24"/>
          <w:shd w:val="clear" w:color="auto" w:fill="FFFFFF"/>
        </w:rPr>
        <w:t>K-</w:t>
      </w:r>
      <w:r w:rsidR="00CA273C" w:rsidRPr="00510BB5">
        <w:rPr>
          <w:rFonts w:ascii="Times New Roman" w:eastAsia="Times New Roman" w:hAnsi="Times New Roman" w:cs="Times New Roman"/>
          <w:color w:val="000000" w:themeColor="text1"/>
          <w:sz w:val="24"/>
          <w:szCs w:val="24"/>
        </w:rPr>
        <w:t>347.97K)/(</w:t>
      </w:r>
      <w:r w:rsidR="00CA273C" w:rsidRPr="00510BB5">
        <w:rPr>
          <w:rFonts w:ascii="Times New Roman" w:hAnsi="Times New Roman" w:cs="Times New Roman"/>
          <w:color w:val="000000" w:themeColor="text1"/>
          <w:sz w:val="24"/>
          <w:szCs w:val="24"/>
        </w:rPr>
        <w:t xml:space="preserve"> 359.94K</w:t>
      </w:r>
      <w:r w:rsidR="00607CA1" w:rsidRPr="00510BB5">
        <w:rPr>
          <w:rFonts w:ascii="Times New Roman" w:hAnsi="Times New Roman" w:cs="Times New Roman"/>
          <w:color w:val="000000" w:themeColor="text1"/>
          <w:sz w:val="24"/>
          <w:szCs w:val="24"/>
        </w:rPr>
        <w:t>-</w:t>
      </w:r>
      <w:r w:rsidR="00607CA1" w:rsidRPr="00510BB5">
        <w:rPr>
          <w:rFonts w:ascii="Times New Roman" w:hAnsi="Times New Roman" w:cs="Times New Roman"/>
          <w:color w:val="000000" w:themeColor="text1"/>
          <w:sz w:val="24"/>
          <w:szCs w:val="24"/>
          <w:shd w:val="clear" w:color="auto" w:fill="FFFFFF"/>
        </w:rPr>
        <w:t>349.97 K)=0.2076</w:t>
      </w:r>
    </w:p>
    <w:p w:rsidR="005D5C0A" w:rsidRPr="00510BB5" w:rsidRDefault="00196F79" w:rsidP="00AF299B">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00607CA1" w:rsidRPr="00510BB5">
        <w:rPr>
          <w:rFonts w:ascii="Times New Roman" w:eastAsia="Times New Roman" w:hAnsi="Times New Roman" w:cs="Times New Roman"/>
          <w:color w:val="000000" w:themeColor="text1"/>
          <w:sz w:val="24"/>
          <w:szCs w:val="24"/>
        </w:rPr>
        <w:t>(</w:t>
      </w:r>
      <w:r w:rsidR="00607CA1" w:rsidRPr="00510BB5">
        <w:rPr>
          <w:rFonts w:ascii="Times New Roman" w:hAnsi="Times New Roman" w:cs="Times New Roman"/>
          <w:color w:val="000000" w:themeColor="text1"/>
          <w:sz w:val="24"/>
          <w:szCs w:val="24"/>
          <w:shd w:val="clear" w:color="auto" w:fill="FFFFFF"/>
        </w:rPr>
        <w:t xml:space="preserve"> 355.97 K-</w:t>
      </w:r>
      <w:r w:rsidR="00607CA1" w:rsidRPr="00510BB5">
        <w:rPr>
          <w:rFonts w:ascii="Times New Roman" w:eastAsia="Times New Roman" w:hAnsi="Times New Roman" w:cs="Times New Roman"/>
          <w:color w:val="000000" w:themeColor="text1"/>
          <w:sz w:val="24"/>
          <w:szCs w:val="24"/>
        </w:rPr>
        <w:t>347.97K)/(</w:t>
      </w:r>
      <w:r w:rsidR="00607CA1" w:rsidRPr="00510BB5">
        <w:rPr>
          <w:rFonts w:ascii="Times New Roman" w:hAnsi="Times New Roman" w:cs="Times New Roman"/>
          <w:color w:val="000000" w:themeColor="text1"/>
          <w:sz w:val="24"/>
          <w:szCs w:val="24"/>
          <w:shd w:val="clear" w:color="auto" w:fill="FFFFFF"/>
        </w:rPr>
        <w:t xml:space="preserve"> </w:t>
      </w:r>
      <w:r w:rsidR="00607CA1" w:rsidRPr="00510BB5">
        <w:rPr>
          <w:rFonts w:ascii="Times New Roman" w:hAnsi="Times New Roman" w:cs="Times New Roman"/>
          <w:color w:val="000000" w:themeColor="text1"/>
          <w:sz w:val="24"/>
          <w:szCs w:val="24"/>
        </w:rPr>
        <w:t>359.94K</w:t>
      </w:r>
      <w:r w:rsidR="00607CA1" w:rsidRPr="00510BB5">
        <w:rPr>
          <w:rFonts w:ascii="Times New Roman" w:hAnsi="Times New Roman" w:cs="Times New Roman"/>
          <w:color w:val="000000" w:themeColor="text1"/>
          <w:sz w:val="24"/>
          <w:szCs w:val="24"/>
          <w:shd w:val="clear" w:color="auto" w:fill="FFFFFF"/>
        </w:rPr>
        <w:t xml:space="preserve"> -</w:t>
      </w:r>
      <w:r w:rsidR="00607CA1" w:rsidRPr="00510BB5">
        <w:rPr>
          <w:rFonts w:ascii="Times New Roman" w:eastAsia="Times New Roman" w:hAnsi="Times New Roman" w:cs="Times New Roman"/>
          <w:color w:val="000000" w:themeColor="text1"/>
          <w:sz w:val="24"/>
          <w:szCs w:val="24"/>
        </w:rPr>
        <w:t>347.97K)=0.667</w:t>
      </w:r>
    </w:p>
    <w:p w:rsidR="00AF299B" w:rsidRPr="00510BB5" w:rsidRDefault="00AF299B" w:rsidP="00AF299B">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and 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for solution b</w:t>
      </w:r>
    </w:p>
    <w:p w:rsidR="00AF299B" w:rsidRPr="00510BB5" w:rsidRDefault="00AF299B" w:rsidP="00AF299B">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356.47K</w:t>
      </w:r>
      <w:r w:rsidRPr="00510BB5">
        <w:rPr>
          <w:rFonts w:ascii="Times New Roman" w:eastAsia="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366.62 K</w:t>
      </w:r>
    </w:p>
    <w:p w:rsidR="00AF299B" w:rsidRPr="00510BB5" w:rsidRDefault="00AF299B" w:rsidP="00AF299B">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Conversion of T</w:t>
      </w:r>
      <w:r w:rsidRPr="00510BB5">
        <w:rPr>
          <w:rFonts w:ascii="Times New Roman" w:hAnsi="Times New Roman" w:cs="Times New Roman"/>
          <w:color w:val="000000" w:themeColor="text1"/>
          <w:sz w:val="24"/>
          <w:szCs w:val="24"/>
          <w:shd w:val="clear" w:color="auto" w:fill="FFFFFF"/>
          <w:vertAlign w:val="subscript"/>
        </w:rPr>
        <w:t>i</w:t>
      </w:r>
      <w:r w:rsidRPr="00510BB5">
        <w:rPr>
          <w:rFonts w:ascii="Times New Roman" w:hAnsi="Times New Roman" w:cs="Times New Roman"/>
          <w:color w:val="000000" w:themeColor="text1"/>
          <w:sz w:val="24"/>
          <w:szCs w:val="24"/>
          <w:shd w:val="clear" w:color="auto" w:fill="FFFFFF"/>
        </w:rPr>
        <w:t xml:space="preserve"> and </w:t>
      </w:r>
      <w:proofErr w:type="spellStart"/>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f</w:t>
      </w:r>
      <w:proofErr w:type="spellEnd"/>
      <w:r w:rsidRPr="00510BB5">
        <w:rPr>
          <w:rFonts w:ascii="Times New Roman" w:hAnsi="Times New Roman" w:cs="Times New Roman"/>
          <w:color w:val="000000" w:themeColor="text1"/>
          <w:sz w:val="24"/>
          <w:szCs w:val="24"/>
          <w:shd w:val="clear" w:color="auto" w:fill="FFFFFF"/>
        </w:rPr>
        <w:t xml:space="preserve"> from °C to K</w:t>
      </w:r>
    </w:p>
    <w:p w:rsidR="00AF299B" w:rsidRPr="00510BB5" w:rsidRDefault="00AF299B" w:rsidP="00AF299B">
      <w:pPr>
        <w:ind w:firstLine="720"/>
        <w:rPr>
          <w:rFonts w:ascii="Times New Roman" w:eastAsia="Times New Roman" w:hAnsi="Times New Roman" w:cs="Times New Roman"/>
          <w:color w:val="000000" w:themeColor="text1"/>
          <w:sz w:val="24"/>
          <w:szCs w:val="24"/>
        </w:rPr>
      </w:pP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95.52</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+273=368.52K</w:t>
      </w:r>
      <w:r w:rsidRPr="00510BB5">
        <w:rPr>
          <w:rFonts w:ascii="Times New Roman" w:hAnsi="Times New Roman" w:cs="Times New Roman"/>
          <w:color w:val="000000" w:themeColor="text1"/>
          <w:sz w:val="24"/>
          <w:szCs w:val="24"/>
        </w:rPr>
        <w:tab/>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81.52</w:t>
      </w:r>
      <w:r w:rsidRPr="00510BB5">
        <w:rPr>
          <w:rFonts w:ascii="Times New Roman" w:hAnsi="Times New Roman" w:cs="Times New Roman"/>
          <w:color w:val="000000" w:themeColor="text1"/>
          <w:sz w:val="24"/>
          <w:szCs w:val="24"/>
          <w:shd w:val="clear" w:color="auto" w:fill="FFFFFF"/>
        </w:rPr>
        <w:t>°C</w:t>
      </w:r>
      <w:r w:rsidRPr="00510BB5">
        <w:rPr>
          <w:rFonts w:ascii="Times New Roman" w:eastAsia="Times New Roman" w:hAnsi="Times New Roman" w:cs="Times New Roman"/>
          <w:color w:val="000000" w:themeColor="text1"/>
          <w:sz w:val="24"/>
          <w:szCs w:val="24"/>
        </w:rPr>
        <w:t xml:space="preserve"> +273=354.52K</w:t>
      </w:r>
    </w:p>
    <w:p w:rsidR="00AF299B" w:rsidRPr="00510BB5" w:rsidRDefault="00AF299B" w:rsidP="00AF299B">
      <w:pPr>
        <w:ind w:firstLine="720"/>
        <w:rPr>
          <w:rFonts w:ascii="Times New Roman" w:eastAsia="Times New Roman" w:hAnsi="Times New Roman" w:cs="Times New Roman"/>
          <w:color w:val="000000" w:themeColor="text1"/>
          <w:sz w:val="24"/>
          <w:szCs w:val="24"/>
        </w:rPr>
      </w:pPr>
    </w:p>
    <w:p w:rsidR="00AF299B" w:rsidRPr="00510BB5" w:rsidRDefault="00AF299B" w:rsidP="00AF299B">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356.47K -</w:t>
      </w:r>
      <w:r w:rsidRPr="00510BB5">
        <w:rPr>
          <w:rFonts w:ascii="Times New Roman" w:eastAsia="Times New Roman" w:hAnsi="Times New Roman" w:cs="Times New Roman"/>
          <w:color w:val="000000" w:themeColor="text1"/>
          <w:sz w:val="24"/>
          <w:szCs w:val="24"/>
        </w:rPr>
        <w:t>354.52K)/(</w:t>
      </w:r>
      <w:r w:rsidRPr="00510BB5">
        <w:rPr>
          <w:rFonts w:ascii="Times New Roman" w:hAnsi="Times New Roman" w:cs="Times New Roman"/>
          <w:color w:val="000000" w:themeColor="text1"/>
          <w:sz w:val="24"/>
          <w:szCs w:val="24"/>
        </w:rPr>
        <w:t xml:space="preserve"> 368.52K -</w:t>
      </w:r>
      <w:r w:rsidRPr="00510BB5">
        <w:rPr>
          <w:rFonts w:ascii="Times New Roman" w:hAnsi="Times New Roman" w:cs="Times New Roman"/>
          <w:color w:val="000000" w:themeColor="text1"/>
          <w:sz w:val="24"/>
          <w:szCs w:val="24"/>
          <w:shd w:val="clear" w:color="auto" w:fill="FFFFFF"/>
        </w:rPr>
        <w:t>356.47K)=0.1618</w:t>
      </w:r>
    </w:p>
    <w:p w:rsidR="00AF299B" w:rsidRPr="00510BB5" w:rsidRDefault="00AF299B" w:rsidP="00AF299B">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366.62 K -</w:t>
      </w:r>
      <w:r w:rsidRPr="00510BB5">
        <w:rPr>
          <w:rFonts w:ascii="Times New Roman" w:eastAsia="Times New Roman" w:hAnsi="Times New Roman" w:cs="Times New Roman"/>
          <w:color w:val="000000" w:themeColor="text1"/>
          <w:sz w:val="24"/>
          <w:szCs w:val="24"/>
        </w:rPr>
        <w:t>354.52K)/(</w:t>
      </w:r>
      <w:r w:rsidRPr="00510BB5">
        <w:rPr>
          <w:rFonts w:ascii="Times New Roman" w:hAnsi="Times New Roman" w:cs="Times New Roman"/>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rPr>
        <w:t>368.52K</w:t>
      </w:r>
      <w:r w:rsidRPr="00510BB5">
        <w:rPr>
          <w:rFonts w:ascii="Times New Roman" w:hAnsi="Times New Roman" w:cs="Times New Roman"/>
          <w:color w:val="000000" w:themeColor="text1"/>
          <w:sz w:val="24"/>
          <w:szCs w:val="24"/>
          <w:shd w:val="clear" w:color="auto" w:fill="FFFFFF"/>
        </w:rPr>
        <w:t xml:space="preserve"> -366.62 K</w:t>
      </w:r>
      <w:r w:rsidRPr="00510BB5">
        <w:rPr>
          <w:rFonts w:ascii="Times New Roman" w:eastAsia="Times New Roman" w:hAnsi="Times New Roman" w:cs="Times New Roman"/>
          <w:color w:val="000000" w:themeColor="text1"/>
          <w:sz w:val="24"/>
          <w:szCs w:val="24"/>
        </w:rPr>
        <w:t>)=6.36842</w:t>
      </w:r>
    </w:p>
    <w:p w:rsidR="00AF299B" w:rsidRPr="00510BB5" w:rsidRDefault="00AF299B" w:rsidP="00AF299B">
      <w:pPr>
        <w:rPr>
          <w:rFonts w:ascii="Times New Roman" w:eastAsia="Times New Roman" w:hAnsi="Times New Roman" w:cs="Times New Roman"/>
          <w:color w:val="000000" w:themeColor="text1"/>
          <w:sz w:val="24"/>
          <w:szCs w:val="24"/>
        </w:rPr>
      </w:pPr>
    </w:p>
    <w:p w:rsidR="00AF299B" w:rsidRPr="00510BB5" w:rsidRDefault="00AF299B" w:rsidP="00AF299B">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and 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for solution c</w:t>
      </w:r>
    </w:p>
    <w:p w:rsidR="00AF299B" w:rsidRPr="00510BB5" w:rsidRDefault="00AF299B" w:rsidP="00AF299B">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333.97 K</w:t>
      </w:r>
      <w:r w:rsidRPr="00510BB5">
        <w:rPr>
          <w:rFonts w:ascii="Times New Roman" w:eastAsia="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00DB7E7F" w:rsidRPr="00510BB5">
        <w:rPr>
          <w:rFonts w:ascii="Times New Roman" w:hAnsi="Times New Roman" w:cs="Times New Roman"/>
          <w:color w:val="000000" w:themeColor="text1"/>
          <w:sz w:val="24"/>
          <w:szCs w:val="24"/>
          <w:shd w:val="clear" w:color="auto" w:fill="FFFFFF"/>
        </w:rPr>
        <w:t>366.02 K</w:t>
      </w:r>
    </w:p>
    <w:p w:rsidR="00AF299B" w:rsidRPr="00510BB5" w:rsidRDefault="00AF299B" w:rsidP="00AF299B">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Conversion of T</w:t>
      </w:r>
      <w:r w:rsidRPr="00510BB5">
        <w:rPr>
          <w:rFonts w:ascii="Times New Roman" w:hAnsi="Times New Roman" w:cs="Times New Roman"/>
          <w:color w:val="000000" w:themeColor="text1"/>
          <w:sz w:val="24"/>
          <w:szCs w:val="24"/>
          <w:shd w:val="clear" w:color="auto" w:fill="FFFFFF"/>
          <w:vertAlign w:val="subscript"/>
        </w:rPr>
        <w:t>i</w:t>
      </w:r>
      <w:r w:rsidRPr="00510BB5">
        <w:rPr>
          <w:rFonts w:ascii="Times New Roman" w:hAnsi="Times New Roman" w:cs="Times New Roman"/>
          <w:color w:val="000000" w:themeColor="text1"/>
          <w:sz w:val="24"/>
          <w:szCs w:val="24"/>
          <w:shd w:val="clear" w:color="auto" w:fill="FFFFFF"/>
        </w:rPr>
        <w:t xml:space="preserve"> and </w:t>
      </w:r>
      <w:proofErr w:type="spellStart"/>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f</w:t>
      </w:r>
      <w:proofErr w:type="spellEnd"/>
      <w:r w:rsidRPr="00510BB5">
        <w:rPr>
          <w:rFonts w:ascii="Times New Roman" w:hAnsi="Times New Roman" w:cs="Times New Roman"/>
          <w:color w:val="000000" w:themeColor="text1"/>
          <w:sz w:val="24"/>
          <w:szCs w:val="24"/>
          <w:shd w:val="clear" w:color="auto" w:fill="FFFFFF"/>
        </w:rPr>
        <w:t xml:space="preserve"> from °C to K</w:t>
      </w:r>
    </w:p>
    <w:p w:rsidR="00AF299B" w:rsidRPr="00510BB5" w:rsidRDefault="00AF299B" w:rsidP="00AF299B">
      <w:pPr>
        <w:ind w:firstLine="720"/>
        <w:rPr>
          <w:rFonts w:ascii="Times New Roman" w:eastAsia="Times New Roman" w:hAnsi="Times New Roman" w:cs="Times New Roman"/>
          <w:color w:val="000000" w:themeColor="text1"/>
          <w:sz w:val="24"/>
          <w:szCs w:val="24"/>
        </w:rPr>
      </w:pP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 xml:space="preserve">= </w:t>
      </w:r>
      <w:r w:rsidR="00DB7E7F" w:rsidRPr="00510BB5">
        <w:rPr>
          <w:rFonts w:ascii="Times New Roman" w:hAnsi="Times New Roman" w:cs="Times New Roman"/>
          <w:color w:val="000000" w:themeColor="text1"/>
          <w:sz w:val="24"/>
          <w:szCs w:val="24"/>
        </w:rPr>
        <w:t>95.02</w:t>
      </w:r>
      <w:r w:rsidR="00DB7E7F" w:rsidRPr="00510BB5">
        <w:rPr>
          <w:rFonts w:ascii="Times New Roman" w:hAnsi="Times New Roman" w:cs="Times New Roman"/>
          <w:color w:val="000000" w:themeColor="text1"/>
          <w:sz w:val="24"/>
          <w:szCs w:val="24"/>
          <w:shd w:val="clear" w:color="auto" w:fill="FFFFFF"/>
        </w:rPr>
        <w:t>°C</w:t>
      </w:r>
      <w:r w:rsidR="00DB7E7F" w:rsidRPr="00510BB5">
        <w:rPr>
          <w:rFonts w:ascii="Times New Roman" w:hAnsi="Times New Roman" w:cs="Times New Roman"/>
          <w:color w:val="000000" w:themeColor="text1"/>
          <w:sz w:val="24"/>
          <w:szCs w:val="24"/>
        </w:rPr>
        <w:t xml:space="preserve"> </w:t>
      </w:r>
      <w:r w:rsidRPr="00510BB5">
        <w:rPr>
          <w:rFonts w:ascii="Times New Roman" w:hAnsi="Times New Roman" w:cs="Times New Roman"/>
          <w:color w:val="000000" w:themeColor="text1"/>
          <w:sz w:val="24"/>
          <w:szCs w:val="24"/>
        </w:rPr>
        <w:t>+273=</w:t>
      </w:r>
      <w:r w:rsidR="00DB7E7F" w:rsidRPr="00510BB5">
        <w:rPr>
          <w:rFonts w:ascii="Times New Roman" w:hAnsi="Times New Roman" w:cs="Times New Roman"/>
          <w:color w:val="000000" w:themeColor="text1"/>
          <w:sz w:val="24"/>
          <w:szCs w:val="24"/>
        </w:rPr>
        <w:t>368.0</w:t>
      </w:r>
      <w:r w:rsidRPr="00510BB5">
        <w:rPr>
          <w:rFonts w:ascii="Times New Roman" w:hAnsi="Times New Roman" w:cs="Times New Roman"/>
          <w:color w:val="000000" w:themeColor="text1"/>
          <w:sz w:val="24"/>
          <w:szCs w:val="24"/>
        </w:rPr>
        <w:t>2K</w:t>
      </w:r>
      <w:r w:rsidRPr="00510BB5">
        <w:rPr>
          <w:rFonts w:ascii="Times New Roman" w:hAnsi="Times New Roman" w:cs="Times New Roman"/>
          <w:color w:val="000000" w:themeColor="text1"/>
          <w:sz w:val="24"/>
          <w:szCs w:val="24"/>
        </w:rPr>
        <w:tab/>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 xml:space="preserve">= </w:t>
      </w:r>
      <w:r w:rsidR="00DB7E7F" w:rsidRPr="00510BB5">
        <w:rPr>
          <w:rFonts w:ascii="Times New Roman" w:eastAsia="Times New Roman" w:hAnsi="Times New Roman" w:cs="Times New Roman"/>
          <w:color w:val="000000" w:themeColor="text1"/>
          <w:sz w:val="24"/>
          <w:szCs w:val="24"/>
        </w:rPr>
        <w:t>59.02</w:t>
      </w:r>
      <w:r w:rsidR="00DB7E7F" w:rsidRPr="00510BB5">
        <w:rPr>
          <w:rFonts w:ascii="Times New Roman" w:hAnsi="Times New Roman" w:cs="Times New Roman"/>
          <w:color w:val="000000" w:themeColor="text1"/>
          <w:sz w:val="24"/>
          <w:szCs w:val="24"/>
          <w:shd w:val="clear" w:color="auto" w:fill="FFFFFF"/>
        </w:rPr>
        <w:t>°C</w:t>
      </w:r>
      <w:r w:rsidR="00DB7E7F" w:rsidRPr="00510BB5">
        <w:rPr>
          <w:rFonts w:ascii="Times New Roman" w:eastAsia="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+273=</w:t>
      </w:r>
      <w:r w:rsidR="00DB7E7F" w:rsidRPr="00510BB5">
        <w:rPr>
          <w:rFonts w:ascii="Times New Roman" w:eastAsia="Times New Roman" w:hAnsi="Times New Roman" w:cs="Times New Roman"/>
          <w:color w:val="000000" w:themeColor="text1"/>
          <w:sz w:val="24"/>
          <w:szCs w:val="24"/>
        </w:rPr>
        <w:t>332.0</w:t>
      </w:r>
      <w:r w:rsidRPr="00510BB5">
        <w:rPr>
          <w:rFonts w:ascii="Times New Roman" w:eastAsia="Times New Roman" w:hAnsi="Times New Roman" w:cs="Times New Roman"/>
          <w:color w:val="000000" w:themeColor="text1"/>
          <w:sz w:val="24"/>
          <w:szCs w:val="24"/>
        </w:rPr>
        <w:t>2K</w:t>
      </w:r>
    </w:p>
    <w:p w:rsidR="00DB7E7F" w:rsidRPr="00510BB5" w:rsidRDefault="00DB7E7F" w:rsidP="00AF299B">
      <w:pPr>
        <w:ind w:firstLine="720"/>
        <w:rPr>
          <w:rFonts w:ascii="Times New Roman" w:eastAsia="Times New Roman" w:hAnsi="Times New Roman" w:cs="Times New Roman"/>
          <w:color w:val="000000" w:themeColor="text1"/>
          <w:sz w:val="24"/>
          <w:szCs w:val="24"/>
        </w:rPr>
      </w:pPr>
    </w:p>
    <w:p w:rsidR="00AF299B" w:rsidRPr="00510BB5" w:rsidRDefault="00AF299B" w:rsidP="00AF299B">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w:t>
      </w:r>
      <w:r w:rsidR="00DB7E7F" w:rsidRPr="00510BB5">
        <w:rPr>
          <w:rFonts w:ascii="Times New Roman" w:hAnsi="Times New Roman" w:cs="Times New Roman"/>
          <w:color w:val="000000" w:themeColor="text1"/>
          <w:sz w:val="24"/>
          <w:szCs w:val="24"/>
          <w:shd w:val="clear" w:color="auto" w:fill="FFFFFF"/>
        </w:rPr>
        <w:t xml:space="preserve">333.97 K </w:t>
      </w:r>
      <w:r w:rsidRPr="00510BB5">
        <w:rPr>
          <w:rFonts w:ascii="Times New Roman" w:hAnsi="Times New Roman" w:cs="Times New Roman"/>
          <w:color w:val="000000" w:themeColor="text1"/>
          <w:sz w:val="24"/>
          <w:szCs w:val="24"/>
          <w:shd w:val="clear" w:color="auto" w:fill="FFFFFF"/>
        </w:rPr>
        <w:t>-</w:t>
      </w:r>
      <w:r w:rsidR="00DB7E7F" w:rsidRPr="00510BB5">
        <w:rPr>
          <w:rFonts w:ascii="Times New Roman" w:eastAsia="Times New Roman" w:hAnsi="Times New Roman" w:cs="Times New Roman"/>
          <w:color w:val="000000" w:themeColor="text1"/>
          <w:sz w:val="24"/>
          <w:szCs w:val="24"/>
        </w:rPr>
        <w:t>332.02K</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rPr>
        <w:t xml:space="preserve"> </w:t>
      </w:r>
      <w:r w:rsidR="00DB7E7F" w:rsidRPr="00510BB5">
        <w:rPr>
          <w:rFonts w:ascii="Times New Roman" w:hAnsi="Times New Roman" w:cs="Times New Roman"/>
          <w:color w:val="000000" w:themeColor="text1"/>
          <w:sz w:val="24"/>
          <w:szCs w:val="24"/>
        </w:rPr>
        <w:t xml:space="preserve">368.02K </w:t>
      </w:r>
      <w:r w:rsidRPr="00510BB5">
        <w:rPr>
          <w:rFonts w:ascii="Times New Roman" w:hAnsi="Times New Roman" w:cs="Times New Roman"/>
          <w:color w:val="000000" w:themeColor="text1"/>
          <w:sz w:val="24"/>
          <w:szCs w:val="24"/>
        </w:rPr>
        <w:t>-</w:t>
      </w:r>
      <w:r w:rsidR="00DB7E7F" w:rsidRPr="00510BB5">
        <w:rPr>
          <w:rFonts w:ascii="Times New Roman" w:hAnsi="Times New Roman" w:cs="Times New Roman"/>
          <w:color w:val="000000" w:themeColor="text1"/>
          <w:sz w:val="24"/>
          <w:szCs w:val="24"/>
          <w:shd w:val="clear" w:color="auto" w:fill="FFFFFF"/>
        </w:rPr>
        <w:t>333.97 K</w:t>
      </w:r>
      <w:r w:rsidRPr="00510BB5">
        <w:rPr>
          <w:rFonts w:ascii="Times New Roman" w:hAnsi="Times New Roman" w:cs="Times New Roman"/>
          <w:color w:val="000000" w:themeColor="text1"/>
          <w:sz w:val="24"/>
          <w:szCs w:val="24"/>
          <w:shd w:val="clear" w:color="auto" w:fill="FFFFFF"/>
        </w:rPr>
        <w:t>)=0.</w:t>
      </w:r>
      <w:r w:rsidR="00DB7E7F" w:rsidRPr="00510BB5">
        <w:rPr>
          <w:rFonts w:ascii="Times New Roman" w:hAnsi="Times New Roman" w:cs="Times New Roman"/>
          <w:color w:val="000000" w:themeColor="text1"/>
          <w:sz w:val="24"/>
          <w:szCs w:val="24"/>
          <w:shd w:val="clear" w:color="auto" w:fill="FFFFFF"/>
        </w:rPr>
        <w:t>0573</w:t>
      </w:r>
    </w:p>
    <w:p w:rsidR="00AF299B" w:rsidRPr="00510BB5" w:rsidRDefault="00AF299B" w:rsidP="00AF299B">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w:t>
      </w:r>
      <w:r w:rsidR="00DB7E7F" w:rsidRPr="00510BB5">
        <w:rPr>
          <w:rFonts w:ascii="Times New Roman" w:hAnsi="Times New Roman" w:cs="Times New Roman"/>
          <w:color w:val="000000" w:themeColor="text1"/>
          <w:sz w:val="24"/>
          <w:szCs w:val="24"/>
          <w:shd w:val="clear" w:color="auto" w:fill="FFFFFF"/>
        </w:rPr>
        <w:t xml:space="preserve">366.02 K </w:t>
      </w:r>
      <w:r w:rsidRPr="00510BB5">
        <w:rPr>
          <w:rFonts w:ascii="Times New Roman" w:hAnsi="Times New Roman" w:cs="Times New Roman"/>
          <w:color w:val="000000" w:themeColor="text1"/>
          <w:sz w:val="24"/>
          <w:szCs w:val="24"/>
          <w:shd w:val="clear" w:color="auto" w:fill="FFFFFF"/>
        </w:rPr>
        <w:t>-</w:t>
      </w:r>
      <w:r w:rsidR="00DB7E7F" w:rsidRPr="00510BB5">
        <w:rPr>
          <w:rFonts w:ascii="Times New Roman" w:eastAsia="Times New Roman" w:hAnsi="Times New Roman" w:cs="Times New Roman"/>
          <w:color w:val="000000" w:themeColor="text1"/>
          <w:sz w:val="24"/>
          <w:szCs w:val="24"/>
        </w:rPr>
        <w:t>332.02K</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w:t>
      </w:r>
      <w:r w:rsidR="00DB7E7F" w:rsidRPr="00510BB5">
        <w:rPr>
          <w:rFonts w:ascii="Times New Roman" w:hAnsi="Times New Roman" w:cs="Times New Roman"/>
          <w:color w:val="000000" w:themeColor="text1"/>
          <w:sz w:val="24"/>
          <w:szCs w:val="24"/>
        </w:rPr>
        <w:t>368.02K</w:t>
      </w:r>
      <w:r w:rsidR="00DB7E7F" w:rsidRPr="00510BB5">
        <w:rPr>
          <w:rFonts w:ascii="Times New Roman" w:hAnsi="Times New Roman" w:cs="Times New Roman"/>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shd w:val="clear" w:color="auto" w:fill="FFFFFF"/>
        </w:rPr>
        <w:t>-366.62 K</w:t>
      </w:r>
      <w:r w:rsidRPr="00510BB5">
        <w:rPr>
          <w:rFonts w:ascii="Times New Roman" w:eastAsia="Times New Roman" w:hAnsi="Times New Roman" w:cs="Times New Roman"/>
          <w:color w:val="000000" w:themeColor="text1"/>
          <w:sz w:val="24"/>
          <w:szCs w:val="24"/>
        </w:rPr>
        <w:t>)=</w:t>
      </w:r>
      <w:r w:rsidR="00DB7E7F" w:rsidRPr="00510BB5">
        <w:rPr>
          <w:rFonts w:ascii="Times New Roman" w:eastAsia="Times New Roman" w:hAnsi="Times New Roman" w:cs="Times New Roman"/>
          <w:color w:val="000000" w:themeColor="text1"/>
          <w:sz w:val="24"/>
          <w:szCs w:val="24"/>
        </w:rPr>
        <w:t>24.29</w:t>
      </w:r>
    </w:p>
    <w:p w:rsidR="00DB7E7F" w:rsidRPr="00510BB5" w:rsidRDefault="00DB7E7F" w:rsidP="00DB7E7F">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 xml:space="preserve"> and 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 xml:space="preserve"> for solution d</w:t>
      </w:r>
    </w:p>
    <w:p w:rsidR="00DB7E7F" w:rsidRPr="00510BB5" w:rsidRDefault="00DB7E7F" w:rsidP="00DB7E7F">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rPr>
        <w:t>358.02K</w:t>
      </w:r>
      <w:r w:rsidRPr="00510BB5">
        <w:rPr>
          <w:rFonts w:ascii="Times New Roman" w:eastAsia="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361 K</w:t>
      </w:r>
    </w:p>
    <w:p w:rsidR="00DB7E7F" w:rsidRPr="00510BB5" w:rsidRDefault="00DB7E7F"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Conversion of T</w:t>
      </w:r>
      <w:r w:rsidRPr="00510BB5">
        <w:rPr>
          <w:rFonts w:ascii="Times New Roman" w:hAnsi="Times New Roman" w:cs="Times New Roman"/>
          <w:color w:val="000000" w:themeColor="text1"/>
          <w:sz w:val="24"/>
          <w:szCs w:val="24"/>
          <w:shd w:val="clear" w:color="auto" w:fill="FFFFFF"/>
          <w:vertAlign w:val="subscript"/>
        </w:rPr>
        <w:t>i</w:t>
      </w:r>
      <w:r w:rsidRPr="00510BB5">
        <w:rPr>
          <w:rFonts w:ascii="Times New Roman" w:hAnsi="Times New Roman" w:cs="Times New Roman"/>
          <w:color w:val="000000" w:themeColor="text1"/>
          <w:sz w:val="24"/>
          <w:szCs w:val="24"/>
          <w:shd w:val="clear" w:color="auto" w:fill="FFFFFF"/>
        </w:rPr>
        <w:t xml:space="preserve"> and </w:t>
      </w:r>
      <w:proofErr w:type="spellStart"/>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f</w:t>
      </w:r>
      <w:proofErr w:type="spellEnd"/>
      <w:r w:rsidRPr="00510BB5">
        <w:rPr>
          <w:rFonts w:ascii="Times New Roman" w:hAnsi="Times New Roman" w:cs="Times New Roman"/>
          <w:color w:val="000000" w:themeColor="text1"/>
          <w:sz w:val="24"/>
          <w:szCs w:val="24"/>
          <w:shd w:val="clear" w:color="auto" w:fill="FFFFFF"/>
        </w:rPr>
        <w:t xml:space="preserve"> from °C to K</w:t>
      </w:r>
    </w:p>
    <w:p w:rsidR="00DB7E7F" w:rsidRPr="00510BB5" w:rsidRDefault="00DB7E7F" w:rsidP="00DB7E7F">
      <w:pPr>
        <w:ind w:firstLine="720"/>
        <w:rPr>
          <w:rFonts w:ascii="Times New Roman" w:eastAsia="Times New Roman" w:hAnsi="Times New Roman" w:cs="Times New Roman"/>
          <w:color w:val="000000" w:themeColor="text1"/>
          <w:sz w:val="24"/>
          <w:szCs w:val="24"/>
        </w:rPr>
      </w:pPr>
      <w:proofErr w:type="spellStart"/>
      <w:r w:rsidRPr="00510BB5">
        <w:rPr>
          <w:rFonts w:ascii="Times New Roman" w:hAnsi="Times New Roman" w:cs="Times New Roman"/>
          <w:color w:val="000000" w:themeColor="text1"/>
          <w:sz w:val="24"/>
          <w:szCs w:val="24"/>
        </w:rPr>
        <w:t>T</w:t>
      </w:r>
      <w:r w:rsidRPr="00510BB5">
        <w:rPr>
          <w:rFonts w:ascii="Times New Roman" w:hAnsi="Times New Roman" w:cs="Times New Roman"/>
          <w:color w:val="000000" w:themeColor="text1"/>
          <w:sz w:val="24"/>
          <w:szCs w:val="24"/>
          <w:vertAlign w:val="subscript"/>
        </w:rPr>
        <w:t>f</w:t>
      </w:r>
      <w:proofErr w:type="spellEnd"/>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89.02</w:t>
      </w:r>
      <w:r w:rsidRPr="00510BB5">
        <w:rPr>
          <w:rFonts w:ascii="Times New Roman" w:hAnsi="Times New Roman" w:cs="Times New Roman"/>
          <w:color w:val="000000" w:themeColor="text1"/>
          <w:sz w:val="24"/>
          <w:szCs w:val="24"/>
          <w:shd w:val="clear" w:color="auto" w:fill="FFFFFF"/>
        </w:rPr>
        <w:t>°C</w:t>
      </w:r>
      <w:r w:rsidRPr="00510BB5">
        <w:rPr>
          <w:rFonts w:ascii="Times New Roman" w:hAnsi="Times New Roman" w:cs="Times New Roman"/>
          <w:color w:val="000000" w:themeColor="text1"/>
          <w:sz w:val="24"/>
          <w:szCs w:val="24"/>
        </w:rPr>
        <w:t xml:space="preserve"> +273=362.02K</w:t>
      </w:r>
      <w:r w:rsidRPr="00510BB5">
        <w:rPr>
          <w:rFonts w:ascii="Times New Roman" w:hAnsi="Times New Roman" w:cs="Times New Roman"/>
          <w:color w:val="000000" w:themeColor="text1"/>
          <w:sz w:val="24"/>
          <w:szCs w:val="24"/>
        </w:rPr>
        <w:tab/>
        <w:t>T</w:t>
      </w:r>
      <w:r w:rsidRPr="00510BB5">
        <w:rPr>
          <w:rFonts w:ascii="Times New Roman" w:hAnsi="Times New Roman" w:cs="Times New Roman"/>
          <w:color w:val="000000" w:themeColor="text1"/>
          <w:sz w:val="24"/>
          <w:szCs w:val="24"/>
          <w:vertAlign w:val="subscript"/>
        </w:rPr>
        <w:t>i</w:t>
      </w:r>
      <w:r w:rsidRPr="00510BB5">
        <w:rPr>
          <w:rFonts w:ascii="Times New Roman" w:hAnsi="Times New Roman" w:cs="Times New Roman"/>
          <w:color w:val="000000" w:themeColor="text1"/>
          <w:sz w:val="24"/>
          <w:szCs w:val="24"/>
        </w:rPr>
        <w:t xml:space="preserve">= </w:t>
      </w:r>
      <w:r w:rsidRPr="00510BB5">
        <w:rPr>
          <w:rFonts w:ascii="Times New Roman" w:eastAsia="Times New Roman" w:hAnsi="Times New Roman" w:cs="Times New Roman"/>
          <w:color w:val="000000" w:themeColor="text1"/>
          <w:sz w:val="24"/>
          <w:szCs w:val="24"/>
        </w:rPr>
        <w:t>77.02</w:t>
      </w:r>
      <w:r w:rsidRPr="00510BB5">
        <w:rPr>
          <w:rFonts w:ascii="Times New Roman" w:hAnsi="Times New Roman" w:cs="Times New Roman"/>
          <w:color w:val="000000" w:themeColor="text1"/>
          <w:sz w:val="24"/>
          <w:szCs w:val="24"/>
          <w:shd w:val="clear" w:color="auto" w:fill="FFFFFF"/>
        </w:rPr>
        <w:t>°C</w:t>
      </w:r>
      <w:r w:rsidRPr="00510BB5">
        <w:rPr>
          <w:rFonts w:ascii="Times New Roman" w:eastAsia="Times New Roman" w:hAnsi="Times New Roman" w:cs="Times New Roman"/>
          <w:color w:val="000000" w:themeColor="text1"/>
          <w:sz w:val="24"/>
          <w:szCs w:val="24"/>
        </w:rPr>
        <w:t xml:space="preserve"> +273=350.02K</w:t>
      </w:r>
    </w:p>
    <w:p w:rsidR="00DB7E7F" w:rsidRPr="00510BB5" w:rsidRDefault="00DB7E7F" w:rsidP="00DB7E7F">
      <w:pPr>
        <w:ind w:firstLine="720"/>
        <w:rPr>
          <w:rFonts w:ascii="Times New Roman" w:hAnsi="Times New Roman" w:cs="Times New Roman"/>
          <w:color w:val="000000" w:themeColor="text1"/>
          <w:sz w:val="24"/>
          <w:szCs w:val="24"/>
        </w:rPr>
      </w:pPr>
    </w:p>
    <w:p w:rsidR="00DB7E7F" w:rsidRPr="00510BB5" w:rsidRDefault="00DB7E7F" w:rsidP="00DB7E7F">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rPr>
        <w:t>358.02K</w:t>
      </w:r>
      <w:r w:rsidRPr="00510BB5">
        <w:rPr>
          <w:rFonts w:ascii="Times New Roman" w:hAnsi="Times New Roman" w:cs="Times New Roman"/>
          <w:color w:val="000000" w:themeColor="text1"/>
          <w:sz w:val="24"/>
          <w:szCs w:val="24"/>
          <w:shd w:val="clear" w:color="auto" w:fill="FFFFFF"/>
        </w:rPr>
        <w:t xml:space="preserve"> -</w:t>
      </w:r>
      <w:r w:rsidR="0033004B" w:rsidRPr="00510BB5">
        <w:rPr>
          <w:rFonts w:ascii="Times New Roman" w:eastAsia="Times New Roman" w:hAnsi="Times New Roman" w:cs="Times New Roman"/>
          <w:color w:val="000000" w:themeColor="text1"/>
          <w:sz w:val="24"/>
          <w:szCs w:val="24"/>
        </w:rPr>
        <w:t>350.02K</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rPr>
        <w:t xml:space="preserve"> </w:t>
      </w:r>
      <w:r w:rsidR="0033004B" w:rsidRPr="00510BB5">
        <w:rPr>
          <w:rFonts w:ascii="Times New Roman" w:hAnsi="Times New Roman" w:cs="Times New Roman"/>
          <w:color w:val="000000" w:themeColor="text1"/>
          <w:sz w:val="24"/>
          <w:szCs w:val="24"/>
        </w:rPr>
        <w:t xml:space="preserve">362.02K </w:t>
      </w:r>
      <w:r w:rsidRPr="00510BB5">
        <w:rPr>
          <w:rFonts w:ascii="Times New Roman" w:hAnsi="Times New Roman" w:cs="Times New Roman"/>
          <w:color w:val="000000" w:themeColor="text1"/>
          <w:sz w:val="24"/>
          <w:szCs w:val="24"/>
        </w:rPr>
        <w:t>-</w:t>
      </w:r>
      <w:r w:rsidR="0033004B" w:rsidRPr="00510BB5">
        <w:rPr>
          <w:rFonts w:ascii="Times New Roman" w:hAnsi="Times New Roman" w:cs="Times New Roman"/>
          <w:color w:val="000000" w:themeColor="text1"/>
          <w:sz w:val="24"/>
          <w:szCs w:val="24"/>
        </w:rPr>
        <w:t>358.02K</w:t>
      </w:r>
      <w:r w:rsidRPr="00510BB5">
        <w:rPr>
          <w:rFonts w:ascii="Times New Roman" w:hAnsi="Times New Roman" w:cs="Times New Roman"/>
          <w:color w:val="000000" w:themeColor="text1"/>
          <w:sz w:val="24"/>
          <w:szCs w:val="24"/>
          <w:shd w:val="clear" w:color="auto" w:fill="FFFFFF"/>
        </w:rPr>
        <w:t>)=</w:t>
      </w:r>
      <w:r w:rsidR="0033004B" w:rsidRPr="00510BB5">
        <w:rPr>
          <w:rFonts w:ascii="Times New Roman" w:hAnsi="Times New Roman" w:cs="Times New Roman"/>
          <w:color w:val="000000" w:themeColor="text1"/>
          <w:sz w:val="24"/>
          <w:szCs w:val="24"/>
          <w:shd w:val="clear" w:color="auto" w:fill="FFFFFF"/>
        </w:rPr>
        <w:t>2</w:t>
      </w:r>
    </w:p>
    <w:p w:rsidR="00DB7E7F" w:rsidRPr="00510BB5" w:rsidRDefault="00DB7E7F" w:rsidP="00DB7E7F">
      <w:pPr>
        <w:ind w:firstLine="720"/>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K</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d</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s</w:t>
      </w:r>
      <w:r w:rsidRPr="00510BB5">
        <w:rPr>
          <w:rFonts w:ascii="Times New Roman" w:eastAsia="Times New Roman" w:hAnsi="Times New Roman" w:cs="Times New Roman"/>
          <w:color w:val="000000" w:themeColor="text1"/>
          <w:sz w:val="24"/>
          <w:szCs w:val="24"/>
        </w:rPr>
        <w:t>-A</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i</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f</w:t>
      </w: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w:t>
      </w:r>
      <w:r w:rsidR="0033004B" w:rsidRPr="00510BB5">
        <w:rPr>
          <w:rFonts w:ascii="Times New Roman" w:hAnsi="Times New Roman" w:cs="Times New Roman"/>
          <w:color w:val="000000" w:themeColor="text1"/>
          <w:sz w:val="24"/>
          <w:szCs w:val="24"/>
          <w:shd w:val="clear" w:color="auto" w:fill="FFFFFF"/>
        </w:rPr>
        <w:t xml:space="preserve">361 K </w:t>
      </w:r>
      <w:r w:rsidRPr="00510BB5">
        <w:rPr>
          <w:rFonts w:ascii="Times New Roman" w:hAnsi="Times New Roman" w:cs="Times New Roman"/>
          <w:color w:val="000000" w:themeColor="text1"/>
          <w:sz w:val="24"/>
          <w:szCs w:val="24"/>
          <w:shd w:val="clear" w:color="auto" w:fill="FFFFFF"/>
        </w:rPr>
        <w:t>-</w:t>
      </w:r>
      <w:r w:rsidR="0033004B" w:rsidRPr="00510BB5">
        <w:rPr>
          <w:rFonts w:ascii="Times New Roman" w:eastAsia="Times New Roman" w:hAnsi="Times New Roman" w:cs="Times New Roman"/>
          <w:color w:val="000000" w:themeColor="text1"/>
          <w:sz w:val="24"/>
          <w:szCs w:val="24"/>
        </w:rPr>
        <w:t>350.02K</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 xml:space="preserve"> </w:t>
      </w:r>
      <w:r w:rsidR="0033004B" w:rsidRPr="00510BB5">
        <w:rPr>
          <w:rFonts w:ascii="Times New Roman" w:hAnsi="Times New Roman" w:cs="Times New Roman"/>
          <w:color w:val="000000" w:themeColor="text1"/>
          <w:sz w:val="24"/>
          <w:szCs w:val="24"/>
        </w:rPr>
        <w:t>362.02K</w:t>
      </w:r>
      <w:r w:rsidR="0033004B" w:rsidRPr="00510BB5">
        <w:rPr>
          <w:rFonts w:ascii="Times New Roman" w:hAnsi="Times New Roman" w:cs="Times New Roman"/>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shd w:val="clear" w:color="auto" w:fill="FFFFFF"/>
        </w:rPr>
        <w:t>-</w:t>
      </w:r>
      <w:r w:rsidR="0033004B" w:rsidRPr="00510BB5">
        <w:rPr>
          <w:rFonts w:ascii="Times New Roman" w:hAnsi="Times New Roman" w:cs="Times New Roman"/>
          <w:color w:val="000000" w:themeColor="text1"/>
          <w:sz w:val="24"/>
          <w:szCs w:val="24"/>
          <w:shd w:val="clear" w:color="auto" w:fill="FFFFFF"/>
        </w:rPr>
        <w:t>361 K</w:t>
      </w:r>
      <w:r w:rsidRPr="00510BB5">
        <w:rPr>
          <w:rFonts w:ascii="Times New Roman" w:eastAsia="Times New Roman" w:hAnsi="Times New Roman" w:cs="Times New Roman"/>
          <w:color w:val="000000" w:themeColor="text1"/>
          <w:sz w:val="24"/>
          <w:szCs w:val="24"/>
        </w:rPr>
        <w:t>)=</w:t>
      </w:r>
      <w:r w:rsidR="0033004B" w:rsidRPr="00510BB5">
        <w:rPr>
          <w:rFonts w:ascii="Times New Roman" w:eastAsia="Times New Roman" w:hAnsi="Times New Roman" w:cs="Times New Roman"/>
          <w:color w:val="000000" w:themeColor="text1"/>
          <w:sz w:val="24"/>
          <w:szCs w:val="24"/>
        </w:rPr>
        <w:t>10.765</w:t>
      </w:r>
    </w:p>
    <w:p w:rsidR="0033004B" w:rsidRPr="00510BB5" w:rsidRDefault="0033004B" w:rsidP="0033004B">
      <w:pPr>
        <w:rPr>
          <w:rFonts w:ascii="Times New Roman" w:eastAsia="Times New Roman" w:hAnsi="Times New Roman" w:cs="Times New Roman"/>
          <w:color w:val="000000" w:themeColor="text1"/>
          <w:sz w:val="24"/>
          <w:szCs w:val="24"/>
        </w:rPr>
      </w:pPr>
    </w:p>
    <w:p w:rsidR="0033004B" w:rsidRPr="00510BB5" w:rsidRDefault="0033004B" w:rsidP="00DB7E7F">
      <w:pPr>
        <w:rPr>
          <w:rFonts w:ascii="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 xml:space="preserve">The </w:t>
      </w:r>
      <w:proofErr w:type="spellStart"/>
      <w:r w:rsidRPr="00510BB5">
        <w:rPr>
          <w:rFonts w:ascii="Times New Roman" w:eastAsia="Times New Roman" w:hAnsi="Times New Roman" w:cs="Times New Roman"/>
          <w:color w:val="000000" w:themeColor="text1"/>
          <w:sz w:val="24"/>
          <w:szCs w:val="24"/>
        </w:rPr>
        <w:t>Enthalpic</w:t>
      </w:r>
      <w:proofErr w:type="spellEnd"/>
      <w:r w:rsidRPr="00510BB5">
        <w:rPr>
          <w:rFonts w:ascii="Times New Roman" w:eastAsia="Times New Roman" w:hAnsi="Times New Roman" w:cs="Times New Roman"/>
          <w:color w:val="000000" w:themeColor="text1"/>
          <w:sz w:val="24"/>
          <w:szCs w:val="24"/>
        </w:rPr>
        <w:t xml:space="preserve"> contribution, </w:t>
      </w:r>
      <w:r w:rsidRPr="00510BB5">
        <w:rPr>
          <w:rFonts w:ascii="Times New Roman" w:hAnsi="Times New Roman" w:cs="Times New Roman"/>
          <w:color w:val="000000" w:themeColor="text1"/>
          <w:sz w:val="24"/>
          <w:szCs w:val="24"/>
        </w:rPr>
        <w:t>ΔH, is obtained from the equation</w:t>
      </w:r>
    </w:p>
    <w:p w:rsidR="00DB7E7F" w:rsidRPr="00510BB5" w:rsidRDefault="0033004B"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 xml:space="preserve"> </w:t>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w:t>
      </w:r>
      <w:proofErr w:type="spellStart"/>
      <w:proofErr w:type="gramStart"/>
      <w:r w:rsidRPr="00510BB5">
        <w:rPr>
          <w:rFonts w:ascii="Times New Roman" w:hAnsi="Times New Roman" w:cs="Times New Roman"/>
          <w:color w:val="000000" w:themeColor="text1"/>
          <w:sz w:val="24"/>
          <w:szCs w:val="24"/>
          <w:shd w:val="clear" w:color="auto" w:fill="FFFFFF"/>
        </w:rPr>
        <w:t>Rln</w:t>
      </w:r>
      <w:proofErr w:type="spellEnd"/>
      <w:r w:rsidRPr="00510BB5">
        <w:rPr>
          <w:rFonts w:ascii="Times New Roman" w:hAnsi="Times New Roman" w:cs="Times New Roman"/>
          <w:color w:val="000000" w:themeColor="text1"/>
          <w:sz w:val="24"/>
          <w:szCs w:val="24"/>
          <w:shd w:val="clear" w:color="auto" w:fill="FFFFFF"/>
        </w:rPr>
        <w:t>(</w:t>
      </w:r>
      <w:proofErr w:type="gramEnd"/>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w:t>
      </w:r>
    </w:p>
    <w:p w:rsidR="0033004B" w:rsidRPr="00510BB5" w:rsidRDefault="0033004B"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Where T</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 xml:space="preserve"> and 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 xml:space="preserve"> correspond to two well separated points on the linear part of the curve around the 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 xml:space="preserve"> and are expressed in kelvin. R is equal to the gas constant with a value of 1.986e</w:t>
      </w:r>
      <w:r w:rsidRPr="00510BB5">
        <w:rPr>
          <w:rFonts w:ascii="Times New Roman" w:hAnsi="Times New Roman" w:cs="Times New Roman"/>
          <w:color w:val="000000" w:themeColor="text1"/>
          <w:sz w:val="24"/>
          <w:szCs w:val="24"/>
          <w:shd w:val="clear" w:color="auto" w:fill="FFFFFF"/>
          <w:vertAlign w:val="superscript"/>
        </w:rPr>
        <w:t>-3</w:t>
      </w:r>
      <w:r w:rsidRPr="00510BB5">
        <w:rPr>
          <w:rFonts w:ascii="Times New Roman" w:hAnsi="Times New Roman" w:cs="Times New Roman"/>
          <w:color w:val="000000" w:themeColor="text1"/>
          <w:sz w:val="24"/>
          <w:szCs w:val="24"/>
          <w:shd w:val="clear" w:color="auto" w:fill="FFFFFF"/>
        </w:rPr>
        <w:t xml:space="preserve"> kcal K</w:t>
      </w:r>
      <w:r w:rsidRPr="00510BB5">
        <w:rPr>
          <w:rFonts w:ascii="Times New Roman" w:hAnsi="Times New Roman" w:cs="Times New Roman"/>
          <w:color w:val="000000" w:themeColor="text1"/>
          <w:sz w:val="24"/>
          <w:szCs w:val="24"/>
          <w:shd w:val="clear" w:color="auto" w:fill="FFFFFF"/>
          <w:vertAlign w:val="superscript"/>
        </w:rPr>
        <w:t>-1</w:t>
      </w:r>
      <w:r w:rsidRPr="00510BB5">
        <w:rPr>
          <w:rFonts w:ascii="Times New Roman" w:hAnsi="Times New Roman" w:cs="Times New Roman"/>
          <w:color w:val="000000" w:themeColor="text1"/>
          <w:sz w:val="24"/>
          <w:szCs w:val="24"/>
          <w:shd w:val="clear" w:color="auto" w:fill="FFFFFF"/>
        </w:rPr>
        <w:t>mol</w:t>
      </w:r>
      <w:r w:rsidRPr="00510BB5">
        <w:rPr>
          <w:rFonts w:ascii="Times New Roman" w:hAnsi="Times New Roman" w:cs="Times New Roman"/>
          <w:color w:val="000000" w:themeColor="text1"/>
          <w:sz w:val="24"/>
          <w:szCs w:val="24"/>
          <w:shd w:val="clear" w:color="auto" w:fill="FFFFFF"/>
          <w:vertAlign w:val="superscript"/>
        </w:rPr>
        <w:t>-1</w:t>
      </w:r>
      <w:r w:rsidR="00F93DB6" w:rsidRPr="00510BB5">
        <w:rPr>
          <w:rFonts w:ascii="Times New Roman" w:hAnsi="Times New Roman" w:cs="Times New Roman"/>
          <w:color w:val="000000" w:themeColor="text1"/>
          <w:sz w:val="24"/>
          <w:szCs w:val="24"/>
          <w:shd w:val="clear" w:color="auto" w:fill="FFFFFF"/>
        </w:rPr>
        <w:t>.</w:t>
      </w:r>
    </w:p>
    <w:p w:rsidR="00F93DB6" w:rsidRPr="00510BB5" w:rsidRDefault="00F93DB6"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for solution a</w:t>
      </w:r>
    </w:p>
    <w:p w:rsidR="00F93DB6" w:rsidRPr="00510BB5" w:rsidRDefault="00F93DB6" w:rsidP="00DB7E7F">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lastRenderedPageBreak/>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 xml:space="preserve">=0.2076 </w:t>
      </w:r>
      <w:r w:rsidRPr="00510BB5">
        <w:rPr>
          <w:rFonts w:ascii="Times New Roman" w:hAnsi="Times New Roman" w:cs="Times New Roman"/>
          <w:color w:val="000000" w:themeColor="text1"/>
          <w:sz w:val="24"/>
          <w:szCs w:val="24"/>
          <w:shd w:val="clear" w:color="auto" w:fill="FFFFFF"/>
        </w:rPr>
        <w:tab/>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w:t>
      </w:r>
      <w:r w:rsidRPr="00510BB5">
        <w:rPr>
          <w:rFonts w:ascii="Times New Roman" w:eastAsia="Times New Roman" w:hAnsi="Times New Roman" w:cs="Times New Roman"/>
          <w:color w:val="000000" w:themeColor="text1"/>
          <w:sz w:val="24"/>
          <w:szCs w:val="24"/>
        </w:rPr>
        <w:t>0.667</w:t>
      </w:r>
    </w:p>
    <w:p w:rsidR="00F93DB6" w:rsidRPr="00510BB5" w:rsidRDefault="00F93DB6" w:rsidP="00DB7E7F">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355.97</w:t>
      </w:r>
      <w:r w:rsidR="00631320" w:rsidRPr="00510BB5">
        <w:rPr>
          <w:rFonts w:ascii="Times New Roman" w:hAnsi="Times New Roman" w:cs="Times New Roman"/>
          <w:color w:val="000000" w:themeColor="text1"/>
          <w:sz w:val="24"/>
          <w:szCs w:val="24"/>
          <w:shd w:val="clear" w:color="auto" w:fill="FFFFFF"/>
        </w:rPr>
        <w:t>K</w:t>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349.97</w:t>
      </w:r>
      <w:r w:rsidR="00631320" w:rsidRPr="00510BB5">
        <w:rPr>
          <w:rFonts w:ascii="Times New Roman" w:hAnsi="Times New Roman" w:cs="Times New Roman"/>
          <w:color w:val="000000" w:themeColor="text1"/>
          <w:sz w:val="24"/>
          <w:szCs w:val="24"/>
          <w:shd w:val="clear" w:color="auto" w:fill="FFFFFF"/>
        </w:rPr>
        <w:t>K</w:t>
      </w:r>
    </w:p>
    <w:p w:rsidR="00631320" w:rsidRPr="00510BB5" w:rsidRDefault="00F93DB6" w:rsidP="00631320">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w:t>
      </w:r>
      <w:proofErr w:type="spellStart"/>
      <w:proofErr w:type="gramStart"/>
      <w:r w:rsidRPr="00510BB5">
        <w:rPr>
          <w:rFonts w:ascii="Times New Roman" w:hAnsi="Times New Roman" w:cs="Times New Roman"/>
          <w:color w:val="000000" w:themeColor="text1"/>
          <w:sz w:val="24"/>
          <w:szCs w:val="24"/>
          <w:shd w:val="clear" w:color="auto" w:fill="FFFFFF"/>
        </w:rPr>
        <w:t>Rln</w:t>
      </w:r>
      <w:proofErr w:type="spellEnd"/>
      <w:r w:rsidRPr="00510BB5">
        <w:rPr>
          <w:rFonts w:ascii="Times New Roman" w:hAnsi="Times New Roman" w:cs="Times New Roman"/>
          <w:color w:val="000000" w:themeColor="text1"/>
          <w:sz w:val="24"/>
          <w:szCs w:val="24"/>
          <w:shd w:val="clear" w:color="auto" w:fill="FFFFFF"/>
        </w:rPr>
        <w:t>(</w:t>
      </w:r>
      <w:proofErr w:type="gramEnd"/>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w:t>
      </w:r>
      <w:r w:rsidR="00631320" w:rsidRPr="00510BB5">
        <w:rPr>
          <w:rFonts w:ascii="Times New Roman" w:hAnsi="Times New Roman" w:cs="Times New Roman"/>
          <w:color w:val="000000" w:themeColor="text1"/>
          <w:sz w:val="24"/>
          <w:szCs w:val="24"/>
          <w:shd w:val="clear" w:color="auto" w:fill="FFFFFF"/>
        </w:rPr>
        <w:t xml:space="preserve"> 1.986e</w:t>
      </w:r>
      <w:r w:rsidR="00631320" w:rsidRPr="00510BB5">
        <w:rPr>
          <w:rFonts w:ascii="Times New Roman" w:hAnsi="Times New Roman" w:cs="Times New Roman"/>
          <w:color w:val="000000" w:themeColor="text1"/>
          <w:sz w:val="24"/>
          <w:szCs w:val="24"/>
          <w:shd w:val="clear" w:color="auto" w:fill="FFFFFF"/>
          <w:vertAlign w:val="superscript"/>
        </w:rPr>
        <w:t>-3</w:t>
      </w:r>
      <w:r w:rsidR="00631320" w:rsidRPr="00510BB5">
        <w:rPr>
          <w:rFonts w:ascii="Times New Roman" w:hAnsi="Times New Roman" w:cs="Times New Roman"/>
          <w:color w:val="000000" w:themeColor="text1"/>
          <w:sz w:val="24"/>
          <w:szCs w:val="24"/>
          <w:shd w:val="clear" w:color="auto" w:fill="FFFFFF"/>
        </w:rPr>
        <w:t>kcalK</w:t>
      </w:r>
      <w:r w:rsidR="00631320" w:rsidRPr="00510BB5">
        <w:rPr>
          <w:rFonts w:ascii="Times New Roman" w:hAnsi="Times New Roman" w:cs="Times New Roman"/>
          <w:color w:val="000000" w:themeColor="text1"/>
          <w:sz w:val="24"/>
          <w:szCs w:val="24"/>
          <w:shd w:val="clear" w:color="auto" w:fill="FFFFFF"/>
          <w:vertAlign w:val="superscript"/>
        </w:rPr>
        <w:t>-1</w:t>
      </w:r>
      <w:r w:rsidR="00631320" w:rsidRPr="00510BB5">
        <w:rPr>
          <w:rFonts w:ascii="Times New Roman" w:hAnsi="Times New Roman" w:cs="Times New Roman"/>
          <w:color w:val="000000" w:themeColor="text1"/>
          <w:sz w:val="24"/>
          <w:szCs w:val="24"/>
          <w:shd w:val="clear" w:color="auto" w:fill="FFFFFF"/>
        </w:rPr>
        <w:t>mol</w:t>
      </w:r>
      <w:r w:rsidR="00631320" w:rsidRPr="00510BB5">
        <w:rPr>
          <w:rFonts w:ascii="Times New Roman" w:hAnsi="Times New Roman" w:cs="Times New Roman"/>
          <w:color w:val="000000" w:themeColor="text1"/>
          <w:sz w:val="24"/>
          <w:szCs w:val="24"/>
          <w:shd w:val="clear" w:color="auto" w:fill="FFFFFF"/>
          <w:vertAlign w:val="superscript"/>
        </w:rPr>
        <w:t>-1</w:t>
      </w:r>
      <w:r w:rsidR="00631320" w:rsidRPr="00510BB5">
        <w:rPr>
          <w:rFonts w:ascii="Times New Roman" w:hAnsi="Times New Roman" w:cs="Times New Roman"/>
          <w:color w:val="000000" w:themeColor="text1"/>
          <w:sz w:val="24"/>
          <w:szCs w:val="24"/>
          <w:shd w:val="clear" w:color="auto" w:fill="FFFFFF"/>
        </w:rPr>
        <w:t>ln(0.2076/</w:t>
      </w:r>
      <w:r w:rsidR="00631320" w:rsidRPr="00510BB5">
        <w:rPr>
          <w:rFonts w:ascii="Times New Roman" w:eastAsia="Times New Roman" w:hAnsi="Times New Roman" w:cs="Times New Roman"/>
          <w:color w:val="000000" w:themeColor="text1"/>
          <w:sz w:val="24"/>
          <w:szCs w:val="24"/>
        </w:rPr>
        <w:t>0.667)/(1/</w:t>
      </w:r>
      <w:r w:rsidR="00631320" w:rsidRPr="00510BB5">
        <w:rPr>
          <w:rFonts w:ascii="Times New Roman" w:hAnsi="Times New Roman" w:cs="Times New Roman"/>
          <w:color w:val="000000" w:themeColor="text1"/>
          <w:sz w:val="24"/>
          <w:szCs w:val="24"/>
          <w:shd w:val="clear" w:color="auto" w:fill="FFFFFF"/>
        </w:rPr>
        <w:t>355.97K-1/349.97K)</w:t>
      </w:r>
    </w:p>
    <w:p w:rsidR="00631320" w:rsidRPr="00510BB5" w:rsidRDefault="00631320" w:rsidP="00631320">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t>=48.129</w:t>
      </w:r>
      <w:r w:rsidR="00A37683" w:rsidRPr="00510BB5">
        <w:rPr>
          <w:rFonts w:ascii="Times New Roman" w:hAnsi="Times New Roman" w:cs="Times New Roman"/>
          <w:color w:val="000000" w:themeColor="text1"/>
          <w:sz w:val="24"/>
          <w:szCs w:val="24"/>
        </w:rPr>
        <w:t xml:space="preserve"> Kcal/mol</w:t>
      </w:r>
    </w:p>
    <w:p w:rsidR="00F93DB6" w:rsidRPr="00510BB5" w:rsidRDefault="00F93DB6" w:rsidP="00DB7E7F">
      <w:pPr>
        <w:rPr>
          <w:rFonts w:ascii="Times New Roman" w:hAnsi="Times New Roman" w:cs="Times New Roman"/>
          <w:color w:val="000000" w:themeColor="text1"/>
          <w:sz w:val="24"/>
          <w:szCs w:val="24"/>
          <w:shd w:val="clear" w:color="auto" w:fill="FFFFFF"/>
        </w:rPr>
      </w:pP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for solution b</w:t>
      </w:r>
    </w:p>
    <w:p w:rsidR="00F93DB6" w:rsidRPr="00510BB5" w:rsidRDefault="00F93DB6" w:rsidP="00F93DB6">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 xml:space="preserve">=0.1618 </w:t>
      </w:r>
      <w:r w:rsidRPr="00510BB5">
        <w:rPr>
          <w:rFonts w:ascii="Times New Roman" w:hAnsi="Times New Roman" w:cs="Times New Roman"/>
          <w:color w:val="000000" w:themeColor="text1"/>
          <w:sz w:val="24"/>
          <w:szCs w:val="24"/>
          <w:shd w:val="clear" w:color="auto" w:fill="FFFFFF"/>
        </w:rPr>
        <w:tab/>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w:t>
      </w:r>
      <w:r w:rsidRPr="00510BB5">
        <w:rPr>
          <w:rFonts w:ascii="Times New Roman" w:eastAsia="Times New Roman" w:hAnsi="Times New Roman" w:cs="Times New Roman"/>
          <w:color w:val="000000" w:themeColor="text1"/>
          <w:sz w:val="24"/>
          <w:szCs w:val="24"/>
        </w:rPr>
        <w:t>6.36842</w:t>
      </w: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366.62</w:t>
      </w:r>
      <w:r w:rsidR="00A37683" w:rsidRPr="00510BB5">
        <w:rPr>
          <w:rFonts w:ascii="Times New Roman" w:hAnsi="Times New Roman" w:cs="Times New Roman"/>
          <w:color w:val="000000" w:themeColor="text1"/>
          <w:sz w:val="24"/>
          <w:szCs w:val="24"/>
          <w:shd w:val="clear" w:color="auto" w:fill="FFFFFF"/>
        </w:rPr>
        <w:t>K</w:t>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356.47</w:t>
      </w:r>
      <w:r w:rsidR="00A37683" w:rsidRPr="00510BB5">
        <w:rPr>
          <w:rFonts w:ascii="Times New Roman" w:hAnsi="Times New Roman" w:cs="Times New Roman"/>
          <w:color w:val="000000" w:themeColor="text1"/>
          <w:sz w:val="24"/>
          <w:szCs w:val="24"/>
          <w:shd w:val="clear" w:color="auto" w:fill="FFFFFF"/>
        </w:rPr>
        <w:t>K</w:t>
      </w: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w:t>
      </w:r>
      <w:proofErr w:type="gramStart"/>
      <w:r w:rsidRPr="00510BB5">
        <w:rPr>
          <w:rFonts w:ascii="Times New Roman" w:hAnsi="Times New Roman" w:cs="Times New Roman"/>
          <w:color w:val="000000" w:themeColor="text1"/>
          <w:sz w:val="24"/>
          <w:szCs w:val="24"/>
          <w:shd w:val="clear" w:color="auto" w:fill="FFFFFF"/>
        </w:rPr>
        <w:t>Rln(</w:t>
      </w:r>
      <w:proofErr w:type="gramEnd"/>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w:t>
      </w:r>
      <w:r w:rsidR="00631320" w:rsidRPr="00510BB5">
        <w:rPr>
          <w:rFonts w:ascii="Times New Roman" w:hAnsi="Times New Roman" w:cs="Times New Roman"/>
          <w:color w:val="000000" w:themeColor="text1"/>
          <w:sz w:val="24"/>
          <w:szCs w:val="24"/>
          <w:shd w:val="clear" w:color="auto" w:fill="FFFFFF"/>
        </w:rPr>
        <w:t>1.986e</w:t>
      </w:r>
      <w:r w:rsidR="00631320" w:rsidRPr="00510BB5">
        <w:rPr>
          <w:rFonts w:ascii="Times New Roman" w:hAnsi="Times New Roman" w:cs="Times New Roman"/>
          <w:color w:val="000000" w:themeColor="text1"/>
          <w:sz w:val="24"/>
          <w:szCs w:val="24"/>
          <w:shd w:val="clear" w:color="auto" w:fill="FFFFFF"/>
          <w:vertAlign w:val="superscript"/>
        </w:rPr>
        <w:t>-3</w:t>
      </w:r>
      <w:r w:rsidR="00631320" w:rsidRPr="00510BB5">
        <w:rPr>
          <w:rFonts w:ascii="Times New Roman" w:hAnsi="Times New Roman" w:cs="Times New Roman"/>
          <w:color w:val="000000" w:themeColor="text1"/>
          <w:sz w:val="24"/>
          <w:szCs w:val="24"/>
          <w:shd w:val="clear" w:color="auto" w:fill="FFFFFF"/>
        </w:rPr>
        <w:t>kcalK</w:t>
      </w:r>
      <w:r w:rsidR="00631320" w:rsidRPr="00510BB5">
        <w:rPr>
          <w:rFonts w:ascii="Times New Roman" w:hAnsi="Times New Roman" w:cs="Times New Roman"/>
          <w:color w:val="000000" w:themeColor="text1"/>
          <w:sz w:val="24"/>
          <w:szCs w:val="24"/>
          <w:shd w:val="clear" w:color="auto" w:fill="FFFFFF"/>
          <w:vertAlign w:val="superscript"/>
        </w:rPr>
        <w:t>-1</w:t>
      </w:r>
      <w:r w:rsidR="00631320" w:rsidRPr="00510BB5">
        <w:rPr>
          <w:rFonts w:ascii="Times New Roman" w:hAnsi="Times New Roman" w:cs="Times New Roman"/>
          <w:color w:val="000000" w:themeColor="text1"/>
          <w:sz w:val="24"/>
          <w:szCs w:val="24"/>
          <w:shd w:val="clear" w:color="auto" w:fill="FFFFFF"/>
        </w:rPr>
        <w:t>mol</w:t>
      </w:r>
      <w:r w:rsidR="00631320" w:rsidRPr="00510BB5">
        <w:rPr>
          <w:rFonts w:ascii="Times New Roman" w:hAnsi="Times New Roman" w:cs="Times New Roman"/>
          <w:color w:val="000000" w:themeColor="text1"/>
          <w:sz w:val="24"/>
          <w:szCs w:val="24"/>
          <w:shd w:val="clear" w:color="auto" w:fill="FFFFFF"/>
          <w:vertAlign w:val="superscript"/>
        </w:rPr>
        <w:t>-1</w:t>
      </w:r>
      <w:r w:rsidR="00631320" w:rsidRPr="00510BB5">
        <w:rPr>
          <w:rFonts w:ascii="Times New Roman" w:hAnsi="Times New Roman" w:cs="Times New Roman"/>
          <w:color w:val="000000" w:themeColor="text1"/>
          <w:sz w:val="24"/>
          <w:szCs w:val="24"/>
          <w:shd w:val="clear" w:color="auto" w:fill="FFFFFF"/>
        </w:rPr>
        <w:t>ln(0.1618/</w:t>
      </w:r>
      <w:r w:rsidR="00631320" w:rsidRPr="00510BB5">
        <w:rPr>
          <w:rFonts w:ascii="Times New Roman" w:eastAsia="Times New Roman" w:hAnsi="Times New Roman" w:cs="Times New Roman"/>
          <w:color w:val="000000" w:themeColor="text1"/>
          <w:sz w:val="24"/>
          <w:szCs w:val="24"/>
        </w:rPr>
        <w:t>6.36842)/(1/</w:t>
      </w:r>
      <w:r w:rsidR="00631320" w:rsidRPr="00510BB5">
        <w:rPr>
          <w:rFonts w:ascii="Times New Roman" w:hAnsi="Times New Roman" w:cs="Times New Roman"/>
          <w:color w:val="000000" w:themeColor="text1"/>
          <w:sz w:val="24"/>
          <w:szCs w:val="24"/>
          <w:shd w:val="clear" w:color="auto" w:fill="FFFFFF"/>
        </w:rPr>
        <w:t>366.62-1/356.47)</w:t>
      </w:r>
    </w:p>
    <w:p w:rsidR="00631320" w:rsidRPr="00510BB5" w:rsidRDefault="00631320"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t>=93.917</w:t>
      </w:r>
      <w:r w:rsidR="00A37683" w:rsidRPr="00510BB5">
        <w:rPr>
          <w:rFonts w:ascii="Times New Roman" w:hAnsi="Times New Roman" w:cs="Times New Roman"/>
          <w:color w:val="000000" w:themeColor="text1"/>
          <w:sz w:val="24"/>
          <w:szCs w:val="24"/>
        </w:rPr>
        <w:t xml:space="preserve"> Kcal/mol</w:t>
      </w:r>
    </w:p>
    <w:p w:rsidR="00F93DB6" w:rsidRPr="00510BB5" w:rsidRDefault="00F93DB6" w:rsidP="00DB7E7F">
      <w:pPr>
        <w:rPr>
          <w:rFonts w:ascii="Times New Roman" w:hAnsi="Times New Roman" w:cs="Times New Roman"/>
          <w:color w:val="000000" w:themeColor="text1"/>
          <w:sz w:val="24"/>
          <w:szCs w:val="24"/>
          <w:shd w:val="clear" w:color="auto" w:fill="FFFFFF"/>
        </w:rPr>
      </w:pP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for solution c</w:t>
      </w: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366.02</w:t>
      </w:r>
      <w:r w:rsidR="00A37683" w:rsidRPr="00510BB5">
        <w:rPr>
          <w:rFonts w:ascii="Times New Roman" w:hAnsi="Times New Roman" w:cs="Times New Roman"/>
          <w:color w:val="000000" w:themeColor="text1"/>
          <w:sz w:val="24"/>
          <w:szCs w:val="24"/>
          <w:shd w:val="clear" w:color="auto" w:fill="FFFFFF"/>
        </w:rPr>
        <w:t>K</w:t>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shd w:val="clear" w:color="auto" w:fill="FFFFFF"/>
        </w:rPr>
        <w:t>333.97</w:t>
      </w:r>
      <w:r w:rsidR="00A37683" w:rsidRPr="00510BB5">
        <w:rPr>
          <w:rFonts w:ascii="Times New Roman" w:hAnsi="Times New Roman" w:cs="Times New Roman"/>
          <w:color w:val="000000" w:themeColor="text1"/>
          <w:sz w:val="24"/>
          <w:szCs w:val="24"/>
          <w:shd w:val="clear" w:color="auto" w:fill="FFFFFF"/>
        </w:rPr>
        <w:t>K</w:t>
      </w: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 xml:space="preserve">=0.0573 </w:t>
      </w:r>
      <w:r w:rsidRPr="00510BB5">
        <w:rPr>
          <w:rFonts w:ascii="Times New Roman" w:hAnsi="Times New Roman" w:cs="Times New Roman"/>
          <w:color w:val="000000" w:themeColor="text1"/>
          <w:sz w:val="24"/>
          <w:szCs w:val="24"/>
          <w:shd w:val="clear" w:color="auto" w:fill="FFFFFF"/>
        </w:rPr>
        <w:tab/>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w:t>
      </w:r>
      <w:r w:rsidRPr="00510BB5">
        <w:rPr>
          <w:rFonts w:ascii="Times New Roman" w:eastAsia="Times New Roman" w:hAnsi="Times New Roman" w:cs="Times New Roman"/>
          <w:color w:val="000000" w:themeColor="text1"/>
          <w:sz w:val="24"/>
          <w:szCs w:val="24"/>
        </w:rPr>
        <w:t>24.29</w:t>
      </w: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w:t>
      </w:r>
      <w:proofErr w:type="gramStart"/>
      <w:r w:rsidRPr="00510BB5">
        <w:rPr>
          <w:rFonts w:ascii="Times New Roman" w:hAnsi="Times New Roman" w:cs="Times New Roman"/>
          <w:color w:val="000000" w:themeColor="text1"/>
          <w:sz w:val="24"/>
          <w:szCs w:val="24"/>
          <w:shd w:val="clear" w:color="auto" w:fill="FFFFFF"/>
        </w:rPr>
        <w:t>Rln(</w:t>
      </w:r>
      <w:proofErr w:type="gramEnd"/>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w:t>
      </w:r>
      <w:r w:rsidR="00631320" w:rsidRPr="00510BB5">
        <w:rPr>
          <w:rFonts w:ascii="Times New Roman" w:hAnsi="Times New Roman" w:cs="Times New Roman"/>
          <w:color w:val="000000" w:themeColor="text1"/>
          <w:sz w:val="24"/>
          <w:szCs w:val="24"/>
          <w:shd w:val="clear" w:color="auto" w:fill="FFFFFF"/>
        </w:rPr>
        <w:t>1.986e</w:t>
      </w:r>
      <w:r w:rsidR="00631320" w:rsidRPr="00510BB5">
        <w:rPr>
          <w:rFonts w:ascii="Times New Roman" w:hAnsi="Times New Roman" w:cs="Times New Roman"/>
          <w:color w:val="000000" w:themeColor="text1"/>
          <w:sz w:val="24"/>
          <w:szCs w:val="24"/>
          <w:shd w:val="clear" w:color="auto" w:fill="FFFFFF"/>
          <w:vertAlign w:val="superscript"/>
        </w:rPr>
        <w:t>-3</w:t>
      </w:r>
      <w:r w:rsidR="00631320" w:rsidRPr="00510BB5">
        <w:rPr>
          <w:rFonts w:ascii="Times New Roman" w:hAnsi="Times New Roman" w:cs="Times New Roman"/>
          <w:color w:val="000000" w:themeColor="text1"/>
          <w:sz w:val="24"/>
          <w:szCs w:val="24"/>
          <w:shd w:val="clear" w:color="auto" w:fill="FFFFFF"/>
        </w:rPr>
        <w:t>kcalK</w:t>
      </w:r>
      <w:r w:rsidR="00631320" w:rsidRPr="00510BB5">
        <w:rPr>
          <w:rFonts w:ascii="Times New Roman" w:hAnsi="Times New Roman" w:cs="Times New Roman"/>
          <w:color w:val="000000" w:themeColor="text1"/>
          <w:sz w:val="24"/>
          <w:szCs w:val="24"/>
          <w:shd w:val="clear" w:color="auto" w:fill="FFFFFF"/>
          <w:vertAlign w:val="superscript"/>
        </w:rPr>
        <w:t>-1</w:t>
      </w:r>
      <w:r w:rsidR="00631320" w:rsidRPr="00510BB5">
        <w:rPr>
          <w:rFonts w:ascii="Times New Roman" w:hAnsi="Times New Roman" w:cs="Times New Roman"/>
          <w:color w:val="000000" w:themeColor="text1"/>
          <w:sz w:val="24"/>
          <w:szCs w:val="24"/>
          <w:shd w:val="clear" w:color="auto" w:fill="FFFFFF"/>
        </w:rPr>
        <w:t>mol</w:t>
      </w:r>
      <w:r w:rsidR="00631320" w:rsidRPr="00510BB5">
        <w:rPr>
          <w:rFonts w:ascii="Times New Roman" w:hAnsi="Times New Roman" w:cs="Times New Roman"/>
          <w:color w:val="000000" w:themeColor="text1"/>
          <w:sz w:val="24"/>
          <w:szCs w:val="24"/>
          <w:shd w:val="clear" w:color="auto" w:fill="FFFFFF"/>
          <w:vertAlign w:val="superscript"/>
        </w:rPr>
        <w:t>-1</w:t>
      </w:r>
      <w:r w:rsidR="00631320" w:rsidRPr="00510BB5">
        <w:rPr>
          <w:rFonts w:ascii="Times New Roman" w:hAnsi="Times New Roman" w:cs="Times New Roman"/>
          <w:color w:val="000000" w:themeColor="text1"/>
          <w:sz w:val="24"/>
          <w:szCs w:val="24"/>
          <w:shd w:val="clear" w:color="auto" w:fill="FFFFFF"/>
        </w:rPr>
        <w:t>ln(0.0573/</w:t>
      </w:r>
      <w:r w:rsidR="00631320" w:rsidRPr="00510BB5">
        <w:rPr>
          <w:rFonts w:ascii="Times New Roman" w:eastAsia="Times New Roman" w:hAnsi="Times New Roman" w:cs="Times New Roman"/>
          <w:color w:val="000000" w:themeColor="text1"/>
          <w:sz w:val="24"/>
          <w:szCs w:val="24"/>
        </w:rPr>
        <w:t>24.29)/(1/</w:t>
      </w:r>
      <w:r w:rsidR="00631320" w:rsidRPr="00510BB5">
        <w:rPr>
          <w:rFonts w:ascii="Times New Roman" w:hAnsi="Times New Roman" w:cs="Times New Roman"/>
          <w:color w:val="000000" w:themeColor="text1"/>
          <w:sz w:val="24"/>
          <w:szCs w:val="24"/>
          <w:shd w:val="clear" w:color="auto" w:fill="FFFFFF"/>
        </w:rPr>
        <w:t>366.02-1/333.97)</w:t>
      </w:r>
    </w:p>
    <w:p w:rsidR="00631320" w:rsidRPr="00510BB5" w:rsidRDefault="00631320" w:rsidP="00F93DB6">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ab/>
        <w:t>=</w:t>
      </w:r>
      <w:r w:rsidR="00A37683" w:rsidRPr="00510BB5">
        <w:rPr>
          <w:rFonts w:ascii="Times New Roman" w:hAnsi="Times New Roman" w:cs="Times New Roman"/>
          <w:color w:val="000000" w:themeColor="text1"/>
          <w:sz w:val="24"/>
          <w:szCs w:val="24"/>
          <w:shd w:val="clear" w:color="auto" w:fill="FFFFFF"/>
        </w:rPr>
        <w:t>45.823</w:t>
      </w:r>
      <w:r w:rsidR="00A37683" w:rsidRPr="00510BB5">
        <w:rPr>
          <w:rFonts w:ascii="Times New Roman" w:hAnsi="Times New Roman" w:cs="Times New Roman"/>
          <w:color w:val="000000" w:themeColor="text1"/>
          <w:sz w:val="24"/>
          <w:szCs w:val="24"/>
        </w:rPr>
        <w:t xml:space="preserve"> Kcal/mol</w:t>
      </w:r>
    </w:p>
    <w:p w:rsidR="00A37683" w:rsidRPr="00510BB5" w:rsidRDefault="00A37683" w:rsidP="00F93DB6">
      <w:pPr>
        <w:rPr>
          <w:rFonts w:ascii="Times New Roman" w:hAnsi="Times New Roman" w:cs="Times New Roman"/>
          <w:color w:val="000000" w:themeColor="text1"/>
          <w:sz w:val="24"/>
          <w:szCs w:val="24"/>
          <w:shd w:val="clear" w:color="auto" w:fill="FFFFFF"/>
        </w:rPr>
      </w:pP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for solution d</w:t>
      </w: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eastAsia="Times New Roman" w:hAnsi="Times New Roman" w:cs="Times New Roman"/>
          <w:color w:val="000000" w:themeColor="text1"/>
          <w:sz w:val="24"/>
          <w:szCs w:val="24"/>
        </w:rPr>
        <w:t>T</w:t>
      </w:r>
      <w:r w:rsidRPr="00510BB5">
        <w:rPr>
          <w:rFonts w:ascii="Times New Roman" w:eastAsia="Times New Roman" w:hAnsi="Times New Roman" w:cs="Times New Roman"/>
          <w:color w:val="000000" w:themeColor="text1"/>
          <w:sz w:val="24"/>
          <w:szCs w:val="24"/>
          <w:vertAlign w:val="subscript"/>
        </w:rPr>
        <w:t>2</w:t>
      </w:r>
      <w:r w:rsidRPr="00510BB5">
        <w:rPr>
          <w:rFonts w:ascii="Times New Roman" w:eastAsia="Times New Roman" w:hAnsi="Times New Roman" w:cs="Times New Roman"/>
          <w:color w:val="000000" w:themeColor="text1"/>
          <w:sz w:val="24"/>
          <w:szCs w:val="24"/>
        </w:rPr>
        <w:t>=</w:t>
      </w:r>
      <w:r w:rsidR="00A37683" w:rsidRPr="00510BB5">
        <w:rPr>
          <w:rFonts w:ascii="Times New Roman" w:hAnsi="Times New Roman" w:cs="Times New Roman"/>
          <w:color w:val="000000" w:themeColor="text1"/>
          <w:sz w:val="24"/>
          <w:szCs w:val="24"/>
          <w:shd w:val="clear" w:color="auto" w:fill="FFFFFF"/>
        </w:rPr>
        <w:t>361K</w:t>
      </w:r>
      <w:r w:rsidRPr="00510BB5">
        <w:rPr>
          <w:rFonts w:ascii="Times New Roman" w:eastAsia="Times New Roman" w:hAnsi="Times New Roman" w:cs="Times New Roman"/>
          <w:color w:val="000000" w:themeColor="text1"/>
          <w:sz w:val="24"/>
          <w:szCs w:val="24"/>
        </w:rPr>
        <w:tab/>
        <w:t>T</w:t>
      </w:r>
      <w:r w:rsidRPr="00510BB5">
        <w:rPr>
          <w:rFonts w:ascii="Times New Roman" w:eastAsia="Times New Roman" w:hAnsi="Times New Roman" w:cs="Times New Roman"/>
          <w:color w:val="000000" w:themeColor="text1"/>
          <w:sz w:val="24"/>
          <w:szCs w:val="24"/>
          <w:vertAlign w:val="subscript"/>
        </w:rPr>
        <w:t>1</w:t>
      </w:r>
      <w:r w:rsidRPr="00510BB5">
        <w:rPr>
          <w:rFonts w:ascii="Times New Roman" w:eastAsia="Times New Roman" w:hAnsi="Times New Roman" w:cs="Times New Roman"/>
          <w:color w:val="000000" w:themeColor="text1"/>
          <w:sz w:val="24"/>
          <w:szCs w:val="24"/>
        </w:rPr>
        <w:t>=</w:t>
      </w:r>
      <w:r w:rsidRPr="00510BB5">
        <w:rPr>
          <w:rFonts w:ascii="Times New Roman" w:hAnsi="Times New Roman" w:cs="Times New Roman"/>
          <w:color w:val="000000" w:themeColor="text1"/>
          <w:sz w:val="24"/>
          <w:szCs w:val="24"/>
        </w:rPr>
        <w:t>358.02</w:t>
      </w:r>
      <w:r w:rsidR="00A37683" w:rsidRPr="00510BB5">
        <w:rPr>
          <w:rFonts w:ascii="Times New Roman" w:hAnsi="Times New Roman" w:cs="Times New Roman"/>
          <w:color w:val="000000" w:themeColor="text1"/>
          <w:sz w:val="24"/>
          <w:szCs w:val="24"/>
        </w:rPr>
        <w:t>K</w:t>
      </w:r>
    </w:p>
    <w:p w:rsidR="00F93DB6" w:rsidRPr="00510BB5" w:rsidRDefault="00F93DB6"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w:t>
      </w:r>
      <w:r w:rsidRPr="00510BB5">
        <w:rPr>
          <w:rFonts w:ascii="Times New Roman" w:eastAsia="Times New Roman" w:hAnsi="Times New Roman" w:cs="Times New Roman"/>
          <w:color w:val="000000" w:themeColor="text1"/>
          <w:sz w:val="24"/>
          <w:szCs w:val="24"/>
        </w:rPr>
        <w:t>2</w:t>
      </w:r>
      <w:r w:rsidRPr="00510BB5">
        <w:rPr>
          <w:rFonts w:ascii="Times New Roman" w:eastAsia="Times New Roman" w:hAnsi="Times New Roman" w:cs="Times New Roman"/>
          <w:color w:val="000000" w:themeColor="text1"/>
          <w:sz w:val="24"/>
          <w:szCs w:val="24"/>
        </w:rPr>
        <w:tab/>
      </w:r>
      <w:r w:rsidRPr="00510BB5">
        <w:rPr>
          <w:rFonts w:ascii="Times New Roman" w:eastAsia="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w:t>
      </w:r>
      <w:r w:rsidRPr="00510BB5">
        <w:rPr>
          <w:rFonts w:ascii="Times New Roman" w:eastAsia="Times New Roman" w:hAnsi="Times New Roman" w:cs="Times New Roman"/>
          <w:color w:val="000000" w:themeColor="text1"/>
          <w:sz w:val="24"/>
          <w:szCs w:val="24"/>
        </w:rPr>
        <w:t>10.765</w:t>
      </w:r>
    </w:p>
    <w:p w:rsidR="00F93DB6" w:rsidRPr="00510BB5" w:rsidRDefault="00F93DB6" w:rsidP="00F93DB6">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w:t>
      </w:r>
      <w:proofErr w:type="gramStart"/>
      <w:r w:rsidRPr="00510BB5">
        <w:rPr>
          <w:rFonts w:ascii="Times New Roman" w:hAnsi="Times New Roman" w:cs="Times New Roman"/>
          <w:color w:val="000000" w:themeColor="text1"/>
          <w:sz w:val="24"/>
          <w:szCs w:val="24"/>
          <w:shd w:val="clear" w:color="auto" w:fill="FFFFFF"/>
        </w:rPr>
        <w:t>Rln(</w:t>
      </w:r>
      <w:proofErr w:type="gramEnd"/>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/K</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2</w:t>
      </w:r>
      <w:r w:rsidRPr="00510BB5">
        <w:rPr>
          <w:rFonts w:ascii="Times New Roman" w:hAnsi="Times New Roman" w:cs="Times New Roman"/>
          <w:color w:val="000000" w:themeColor="text1"/>
          <w:sz w:val="24"/>
          <w:szCs w:val="24"/>
          <w:shd w:val="clear" w:color="auto" w:fill="FFFFFF"/>
        </w:rPr>
        <w:t>-1/T</w:t>
      </w:r>
      <w:r w:rsidRPr="00510BB5">
        <w:rPr>
          <w:rFonts w:ascii="Times New Roman" w:hAnsi="Times New Roman" w:cs="Times New Roman"/>
          <w:color w:val="000000" w:themeColor="text1"/>
          <w:sz w:val="24"/>
          <w:szCs w:val="24"/>
          <w:shd w:val="clear" w:color="auto" w:fill="FFFFFF"/>
          <w:vertAlign w:val="subscript"/>
        </w:rPr>
        <w:t>1</w:t>
      </w:r>
      <w:r w:rsidRPr="00510BB5">
        <w:rPr>
          <w:rFonts w:ascii="Times New Roman" w:hAnsi="Times New Roman" w:cs="Times New Roman"/>
          <w:color w:val="000000" w:themeColor="text1"/>
          <w:sz w:val="24"/>
          <w:szCs w:val="24"/>
          <w:shd w:val="clear" w:color="auto" w:fill="FFFFFF"/>
        </w:rPr>
        <w:t>)</w:t>
      </w:r>
      <w:r w:rsidR="00A37683" w:rsidRPr="00510BB5">
        <w:rPr>
          <w:rFonts w:ascii="Times New Roman" w:hAnsi="Times New Roman" w:cs="Times New Roman"/>
          <w:color w:val="000000" w:themeColor="text1"/>
          <w:sz w:val="24"/>
          <w:szCs w:val="24"/>
          <w:shd w:val="clear" w:color="auto" w:fill="FFFFFF"/>
        </w:rPr>
        <w:t>=1.986e</w:t>
      </w:r>
      <w:r w:rsidR="00A37683" w:rsidRPr="00510BB5">
        <w:rPr>
          <w:rFonts w:ascii="Times New Roman" w:hAnsi="Times New Roman" w:cs="Times New Roman"/>
          <w:color w:val="000000" w:themeColor="text1"/>
          <w:sz w:val="24"/>
          <w:szCs w:val="24"/>
          <w:shd w:val="clear" w:color="auto" w:fill="FFFFFF"/>
          <w:vertAlign w:val="superscript"/>
        </w:rPr>
        <w:t>-3</w:t>
      </w:r>
      <w:r w:rsidR="00A37683" w:rsidRPr="00510BB5">
        <w:rPr>
          <w:rFonts w:ascii="Times New Roman" w:hAnsi="Times New Roman" w:cs="Times New Roman"/>
          <w:color w:val="000000" w:themeColor="text1"/>
          <w:sz w:val="24"/>
          <w:szCs w:val="24"/>
          <w:shd w:val="clear" w:color="auto" w:fill="FFFFFF"/>
        </w:rPr>
        <w:t>kcalK</w:t>
      </w:r>
      <w:r w:rsidR="00A37683" w:rsidRPr="00510BB5">
        <w:rPr>
          <w:rFonts w:ascii="Times New Roman" w:hAnsi="Times New Roman" w:cs="Times New Roman"/>
          <w:color w:val="000000" w:themeColor="text1"/>
          <w:sz w:val="24"/>
          <w:szCs w:val="24"/>
          <w:shd w:val="clear" w:color="auto" w:fill="FFFFFF"/>
          <w:vertAlign w:val="superscript"/>
        </w:rPr>
        <w:t>-1</w:t>
      </w:r>
      <w:r w:rsidR="00A37683" w:rsidRPr="00510BB5">
        <w:rPr>
          <w:rFonts w:ascii="Times New Roman" w:hAnsi="Times New Roman" w:cs="Times New Roman"/>
          <w:color w:val="000000" w:themeColor="text1"/>
          <w:sz w:val="24"/>
          <w:szCs w:val="24"/>
          <w:shd w:val="clear" w:color="auto" w:fill="FFFFFF"/>
        </w:rPr>
        <w:t>mol</w:t>
      </w:r>
      <w:r w:rsidR="00A37683" w:rsidRPr="00510BB5">
        <w:rPr>
          <w:rFonts w:ascii="Times New Roman" w:hAnsi="Times New Roman" w:cs="Times New Roman"/>
          <w:color w:val="000000" w:themeColor="text1"/>
          <w:sz w:val="24"/>
          <w:szCs w:val="24"/>
          <w:shd w:val="clear" w:color="auto" w:fill="FFFFFF"/>
          <w:vertAlign w:val="superscript"/>
        </w:rPr>
        <w:t>-1</w:t>
      </w:r>
      <w:r w:rsidR="00A37683" w:rsidRPr="00510BB5">
        <w:rPr>
          <w:rFonts w:ascii="Times New Roman" w:hAnsi="Times New Roman" w:cs="Times New Roman"/>
          <w:color w:val="000000" w:themeColor="text1"/>
          <w:sz w:val="24"/>
          <w:szCs w:val="24"/>
          <w:shd w:val="clear" w:color="auto" w:fill="FFFFFF"/>
        </w:rPr>
        <w:t>ln(</w:t>
      </w:r>
      <w:r w:rsidR="00A37683" w:rsidRPr="00510BB5">
        <w:rPr>
          <w:rFonts w:ascii="Times New Roman" w:eastAsia="Times New Roman" w:hAnsi="Times New Roman" w:cs="Times New Roman"/>
          <w:color w:val="000000" w:themeColor="text1"/>
          <w:sz w:val="24"/>
          <w:szCs w:val="24"/>
        </w:rPr>
        <w:t>2/10.765)/(1/</w:t>
      </w:r>
      <w:r w:rsidR="00A37683" w:rsidRPr="00510BB5">
        <w:rPr>
          <w:rFonts w:ascii="Times New Roman" w:hAnsi="Times New Roman" w:cs="Times New Roman"/>
          <w:color w:val="000000" w:themeColor="text1"/>
          <w:sz w:val="24"/>
          <w:szCs w:val="24"/>
          <w:shd w:val="clear" w:color="auto" w:fill="FFFFFF"/>
        </w:rPr>
        <w:t>361-1/</w:t>
      </w:r>
      <w:r w:rsidR="00A37683" w:rsidRPr="00510BB5">
        <w:rPr>
          <w:rFonts w:ascii="Times New Roman" w:hAnsi="Times New Roman" w:cs="Times New Roman"/>
          <w:color w:val="000000" w:themeColor="text1"/>
          <w:sz w:val="24"/>
          <w:szCs w:val="24"/>
        </w:rPr>
        <w:t>358.02)</w:t>
      </w:r>
    </w:p>
    <w:p w:rsidR="00A37683" w:rsidRPr="00510BB5" w:rsidRDefault="00A37683" w:rsidP="00F93DB6">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ab/>
        <w:t>=144.978Kcal/mol</w:t>
      </w:r>
    </w:p>
    <w:p w:rsidR="00F93DB6" w:rsidRPr="00510BB5" w:rsidRDefault="00F93DB6" w:rsidP="00DB7E7F">
      <w:pPr>
        <w:rPr>
          <w:rFonts w:ascii="Times New Roman" w:hAnsi="Times New Roman" w:cs="Times New Roman"/>
          <w:color w:val="000000" w:themeColor="text1"/>
          <w:sz w:val="24"/>
          <w:szCs w:val="24"/>
          <w:shd w:val="clear" w:color="auto" w:fill="FFFFFF"/>
        </w:rPr>
      </w:pPr>
    </w:p>
    <w:p w:rsidR="00F93DB6" w:rsidRPr="00510BB5" w:rsidRDefault="00A37683"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lastRenderedPageBreak/>
        <w:t>ΔS</w:t>
      </w:r>
      <w:r w:rsidRPr="00510BB5">
        <w:rPr>
          <w:rFonts w:ascii="Times New Roman" w:hAnsi="Times New Roman" w:cs="Times New Roman"/>
          <w:color w:val="000000" w:themeColor="text1"/>
          <w:sz w:val="24"/>
          <w:szCs w:val="24"/>
          <w:shd w:val="clear" w:color="auto" w:fill="FFFFFF"/>
        </w:rPr>
        <w:t>° is the entropic change. It represents the number of ways a thermodynamic system may be arranged and is calculated with the following equation:</w:t>
      </w:r>
    </w:p>
    <w:p w:rsidR="00A37683" w:rsidRPr="00510BB5" w:rsidRDefault="00A37683"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r>
      <w:r w:rsidR="007E2171" w:rsidRPr="00510BB5">
        <w:rPr>
          <w:rFonts w:ascii="Times New Roman" w:hAnsi="Times New Roman" w:cs="Times New Roman"/>
          <w:color w:val="000000" w:themeColor="text1"/>
          <w:sz w:val="24"/>
          <w:szCs w:val="24"/>
        </w:rPr>
        <w:t>ΔS</w:t>
      </w:r>
      <w:r w:rsidR="007E2171" w:rsidRPr="00510BB5">
        <w:rPr>
          <w:rFonts w:ascii="Times New Roman" w:hAnsi="Times New Roman" w:cs="Times New Roman"/>
          <w:color w:val="000000" w:themeColor="text1"/>
          <w:sz w:val="24"/>
          <w:szCs w:val="24"/>
          <w:shd w:val="clear" w:color="auto" w:fill="FFFFFF"/>
        </w:rPr>
        <w:t>°=</w:t>
      </w:r>
      <w:r w:rsidR="007E2171" w:rsidRPr="00510BB5">
        <w:rPr>
          <w:rFonts w:ascii="Times New Roman" w:hAnsi="Times New Roman" w:cs="Times New Roman"/>
          <w:color w:val="000000" w:themeColor="text1"/>
          <w:sz w:val="24"/>
          <w:szCs w:val="24"/>
        </w:rPr>
        <w:t xml:space="preserve"> ΔH</w:t>
      </w:r>
      <w:r w:rsidR="007E2171" w:rsidRPr="00510BB5">
        <w:rPr>
          <w:rFonts w:ascii="Times New Roman" w:hAnsi="Times New Roman" w:cs="Times New Roman"/>
          <w:color w:val="000000" w:themeColor="text1"/>
          <w:sz w:val="24"/>
          <w:szCs w:val="24"/>
          <w:shd w:val="clear" w:color="auto" w:fill="FFFFFF"/>
        </w:rPr>
        <w:t>°/T</w:t>
      </w:r>
      <w:r w:rsidR="007E2171" w:rsidRPr="00510BB5">
        <w:rPr>
          <w:rFonts w:ascii="Times New Roman" w:hAnsi="Times New Roman" w:cs="Times New Roman"/>
          <w:color w:val="000000" w:themeColor="text1"/>
          <w:sz w:val="24"/>
          <w:szCs w:val="24"/>
          <w:shd w:val="clear" w:color="auto" w:fill="FFFFFF"/>
          <w:vertAlign w:val="subscript"/>
        </w:rPr>
        <w:t>m</w:t>
      </w:r>
    </w:p>
    <w:p w:rsidR="007E2171" w:rsidRPr="00510BB5" w:rsidRDefault="007E2171"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As the solutions temperature increase more microstates are available to the system so the entropy of the system should increase.</w:t>
      </w:r>
    </w:p>
    <w:p w:rsidR="007E2171" w:rsidRPr="00510BB5" w:rsidRDefault="007E2171"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 for solution a</w:t>
      </w:r>
    </w:p>
    <w:p w:rsidR="007E2171" w:rsidRPr="00510BB5" w:rsidRDefault="007E2171"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°=48.129</w:t>
      </w:r>
      <w:r w:rsidRPr="00510BB5">
        <w:rPr>
          <w:rFonts w:ascii="Times New Roman" w:hAnsi="Times New Roman" w:cs="Times New Roman"/>
          <w:color w:val="000000" w:themeColor="text1"/>
          <w:sz w:val="24"/>
          <w:szCs w:val="24"/>
        </w:rPr>
        <w:t xml:space="preserve"> Kcal/mol</w:t>
      </w: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shd w:val="clear" w:color="auto" w:fill="FFFFFF"/>
        </w:rPr>
        <w:tab/>
        <w:t>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78.02</w:t>
      </w:r>
      <w:r w:rsidR="007C2120" w:rsidRPr="00510BB5">
        <w:rPr>
          <w:rFonts w:ascii="Times New Roman" w:hAnsi="Times New Roman" w:cs="Times New Roman"/>
          <w:color w:val="000000" w:themeColor="text1"/>
          <w:sz w:val="24"/>
          <w:szCs w:val="24"/>
        </w:rPr>
        <w:t>+273=351.02K</w:t>
      </w:r>
    </w:p>
    <w:p w:rsidR="007E2171" w:rsidRPr="00510BB5" w:rsidRDefault="007E2171"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 xml:space="preserve"> ΔH</w:t>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m</w:t>
      </w:r>
      <w:r w:rsidR="007C2120" w:rsidRPr="00510BB5">
        <w:rPr>
          <w:rFonts w:ascii="Times New Roman" w:hAnsi="Times New Roman" w:cs="Times New Roman"/>
          <w:color w:val="000000" w:themeColor="text1"/>
          <w:sz w:val="24"/>
          <w:szCs w:val="24"/>
          <w:shd w:val="clear" w:color="auto" w:fill="FFFFFF"/>
        </w:rPr>
        <w:t>=48.129</w:t>
      </w:r>
      <w:r w:rsidR="007C2120" w:rsidRPr="00510BB5">
        <w:rPr>
          <w:rFonts w:ascii="Times New Roman" w:hAnsi="Times New Roman" w:cs="Times New Roman"/>
          <w:color w:val="000000" w:themeColor="text1"/>
          <w:sz w:val="24"/>
          <w:szCs w:val="24"/>
        </w:rPr>
        <w:t xml:space="preserve"> Kcal/mol/351.02K=0.1371 Kcal/mol</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 for solution b</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°=93.917</w:t>
      </w:r>
      <w:r w:rsidRPr="00510BB5">
        <w:rPr>
          <w:rFonts w:ascii="Times New Roman" w:hAnsi="Times New Roman" w:cs="Times New Roman"/>
          <w:color w:val="000000" w:themeColor="text1"/>
          <w:sz w:val="24"/>
          <w:szCs w:val="24"/>
        </w:rPr>
        <w:t xml:space="preserve"> Kcal/mol</w:t>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89.72</w:t>
      </w:r>
      <w:r w:rsidR="007C2120" w:rsidRPr="00510BB5">
        <w:rPr>
          <w:rFonts w:ascii="Times New Roman" w:hAnsi="Times New Roman" w:cs="Times New Roman"/>
          <w:color w:val="000000" w:themeColor="text1"/>
          <w:sz w:val="24"/>
          <w:szCs w:val="24"/>
          <w:shd w:val="clear" w:color="auto" w:fill="FFFFFF"/>
        </w:rPr>
        <w:t>°C+273=362.72K</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 xml:space="preserve"> ΔH</w:t>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m</w:t>
      </w:r>
      <w:r w:rsidR="007C2120" w:rsidRPr="00510BB5">
        <w:rPr>
          <w:rFonts w:ascii="Times New Roman" w:hAnsi="Times New Roman" w:cs="Times New Roman"/>
          <w:color w:val="000000" w:themeColor="text1"/>
          <w:sz w:val="24"/>
          <w:szCs w:val="24"/>
          <w:shd w:val="clear" w:color="auto" w:fill="FFFFFF"/>
        </w:rPr>
        <w:t>=93.917</w:t>
      </w:r>
      <w:r w:rsidR="007C2120" w:rsidRPr="00510BB5">
        <w:rPr>
          <w:rFonts w:ascii="Times New Roman" w:hAnsi="Times New Roman" w:cs="Times New Roman"/>
          <w:color w:val="000000" w:themeColor="text1"/>
          <w:sz w:val="24"/>
          <w:szCs w:val="24"/>
        </w:rPr>
        <w:t xml:space="preserve"> Kcal/mol/</w:t>
      </w:r>
      <w:r w:rsidR="007C2120" w:rsidRPr="00510BB5">
        <w:rPr>
          <w:rFonts w:ascii="Times New Roman" w:hAnsi="Times New Roman" w:cs="Times New Roman"/>
          <w:color w:val="000000" w:themeColor="text1"/>
          <w:sz w:val="24"/>
          <w:szCs w:val="24"/>
          <w:shd w:val="clear" w:color="auto" w:fill="FFFFFF"/>
        </w:rPr>
        <w:t>362.72K=0.2589</w:t>
      </w:r>
      <w:r w:rsidR="007C2120" w:rsidRPr="00510BB5">
        <w:rPr>
          <w:rFonts w:ascii="Times New Roman" w:hAnsi="Times New Roman" w:cs="Times New Roman"/>
          <w:color w:val="000000" w:themeColor="text1"/>
          <w:sz w:val="24"/>
          <w:szCs w:val="24"/>
        </w:rPr>
        <w:t xml:space="preserve"> Kcal/mol</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 for solution c</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°=45.823</w:t>
      </w:r>
      <w:r w:rsidRPr="00510BB5">
        <w:rPr>
          <w:rFonts w:ascii="Times New Roman" w:hAnsi="Times New Roman" w:cs="Times New Roman"/>
          <w:color w:val="000000" w:themeColor="text1"/>
          <w:sz w:val="24"/>
          <w:szCs w:val="24"/>
        </w:rPr>
        <w:t xml:space="preserve"> Kcal/mol</w:t>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62.02</w:t>
      </w:r>
      <w:r w:rsidR="007C2120" w:rsidRPr="00510BB5">
        <w:rPr>
          <w:rFonts w:ascii="Times New Roman" w:hAnsi="Times New Roman" w:cs="Times New Roman"/>
          <w:color w:val="000000" w:themeColor="text1"/>
          <w:sz w:val="24"/>
          <w:szCs w:val="24"/>
          <w:shd w:val="clear" w:color="auto" w:fill="FFFFFF"/>
        </w:rPr>
        <w:t>°C+273=335.02K</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 xml:space="preserve"> ΔH</w:t>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m</w:t>
      </w:r>
      <w:r w:rsidR="007C2120" w:rsidRPr="00510BB5">
        <w:rPr>
          <w:rFonts w:ascii="Times New Roman" w:hAnsi="Times New Roman" w:cs="Times New Roman"/>
          <w:color w:val="000000" w:themeColor="text1"/>
          <w:sz w:val="24"/>
          <w:szCs w:val="24"/>
          <w:shd w:val="clear" w:color="auto" w:fill="FFFFFF"/>
        </w:rPr>
        <w:t>=45.823</w:t>
      </w:r>
      <w:r w:rsidR="007C2120" w:rsidRPr="00510BB5">
        <w:rPr>
          <w:rFonts w:ascii="Times New Roman" w:hAnsi="Times New Roman" w:cs="Times New Roman"/>
          <w:color w:val="000000" w:themeColor="text1"/>
          <w:sz w:val="24"/>
          <w:szCs w:val="24"/>
        </w:rPr>
        <w:t xml:space="preserve"> Kcal/mol/</w:t>
      </w:r>
      <w:r w:rsidR="007C2120" w:rsidRPr="00510BB5">
        <w:rPr>
          <w:rFonts w:ascii="Times New Roman" w:hAnsi="Times New Roman" w:cs="Times New Roman"/>
          <w:color w:val="000000" w:themeColor="text1"/>
          <w:sz w:val="24"/>
          <w:szCs w:val="24"/>
          <w:shd w:val="clear" w:color="auto" w:fill="FFFFFF"/>
        </w:rPr>
        <w:t>335.02K=0.1368</w:t>
      </w:r>
      <w:r w:rsidR="007C2120" w:rsidRPr="00510BB5">
        <w:rPr>
          <w:rFonts w:ascii="Times New Roman" w:hAnsi="Times New Roman" w:cs="Times New Roman"/>
          <w:color w:val="000000" w:themeColor="text1"/>
          <w:sz w:val="24"/>
          <w:szCs w:val="24"/>
        </w:rPr>
        <w:t xml:space="preserve"> Kcal/mol</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 for solution d</w:t>
      </w:r>
    </w:p>
    <w:p w:rsidR="007E2171" w:rsidRPr="00510BB5" w:rsidRDefault="007E2171"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144.978 Kcal/mol</w:t>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rPr>
        <w:tab/>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83.97</w:t>
      </w:r>
      <w:r w:rsidR="007C2120" w:rsidRPr="00510BB5">
        <w:rPr>
          <w:rFonts w:ascii="Times New Roman" w:hAnsi="Times New Roman" w:cs="Times New Roman"/>
          <w:color w:val="000000" w:themeColor="text1"/>
          <w:sz w:val="24"/>
          <w:szCs w:val="24"/>
          <w:shd w:val="clear" w:color="auto" w:fill="FFFFFF"/>
        </w:rPr>
        <w:t>°C+273=356.97K</w:t>
      </w:r>
    </w:p>
    <w:p w:rsidR="007E2171" w:rsidRPr="00510BB5" w:rsidRDefault="007E2171" w:rsidP="007E2171">
      <w:pPr>
        <w:rPr>
          <w:rFonts w:ascii="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ab/>
      </w: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w:t>
      </w:r>
      <w:r w:rsidRPr="00510BB5">
        <w:rPr>
          <w:rFonts w:ascii="Times New Roman" w:hAnsi="Times New Roman" w:cs="Times New Roman"/>
          <w:color w:val="000000" w:themeColor="text1"/>
          <w:sz w:val="24"/>
          <w:szCs w:val="24"/>
        </w:rPr>
        <w:t xml:space="preserve"> ΔH</w:t>
      </w:r>
      <w:r w:rsidRPr="00510BB5">
        <w:rPr>
          <w:rFonts w:ascii="Times New Roman" w:hAnsi="Times New Roman" w:cs="Times New Roman"/>
          <w:color w:val="000000" w:themeColor="text1"/>
          <w:sz w:val="24"/>
          <w:szCs w:val="24"/>
          <w:shd w:val="clear" w:color="auto" w:fill="FFFFFF"/>
        </w:rPr>
        <w:t>°/T</w:t>
      </w:r>
      <w:r w:rsidRPr="00510BB5">
        <w:rPr>
          <w:rFonts w:ascii="Times New Roman" w:hAnsi="Times New Roman" w:cs="Times New Roman"/>
          <w:color w:val="000000" w:themeColor="text1"/>
          <w:sz w:val="24"/>
          <w:szCs w:val="24"/>
          <w:shd w:val="clear" w:color="auto" w:fill="FFFFFF"/>
          <w:vertAlign w:val="subscript"/>
        </w:rPr>
        <w:t>m</w:t>
      </w:r>
      <w:r w:rsidR="007C2120" w:rsidRPr="00510BB5">
        <w:rPr>
          <w:rFonts w:ascii="Times New Roman" w:hAnsi="Times New Roman" w:cs="Times New Roman"/>
          <w:color w:val="000000" w:themeColor="text1"/>
          <w:sz w:val="24"/>
          <w:szCs w:val="24"/>
          <w:shd w:val="clear" w:color="auto" w:fill="FFFFFF"/>
        </w:rPr>
        <w:t>=</w:t>
      </w:r>
      <w:r w:rsidR="007C2120" w:rsidRPr="00510BB5">
        <w:rPr>
          <w:rFonts w:ascii="Times New Roman" w:hAnsi="Times New Roman" w:cs="Times New Roman"/>
          <w:color w:val="000000" w:themeColor="text1"/>
          <w:sz w:val="24"/>
          <w:szCs w:val="24"/>
        </w:rPr>
        <w:t>144.978 Kcal/mol/</w:t>
      </w:r>
      <w:r w:rsidR="007C2120" w:rsidRPr="00510BB5">
        <w:rPr>
          <w:rFonts w:ascii="Times New Roman" w:hAnsi="Times New Roman" w:cs="Times New Roman"/>
          <w:color w:val="000000" w:themeColor="text1"/>
          <w:sz w:val="24"/>
          <w:szCs w:val="24"/>
          <w:shd w:val="clear" w:color="auto" w:fill="FFFFFF"/>
        </w:rPr>
        <w:t>356.97K=0.4061</w:t>
      </w:r>
      <w:r w:rsidR="007C2120" w:rsidRPr="00510BB5">
        <w:rPr>
          <w:rFonts w:ascii="Times New Roman" w:hAnsi="Times New Roman" w:cs="Times New Roman"/>
          <w:color w:val="000000" w:themeColor="text1"/>
          <w:sz w:val="24"/>
          <w:szCs w:val="24"/>
        </w:rPr>
        <w:t xml:space="preserve"> Kcal/mol</w:t>
      </w:r>
    </w:p>
    <w:p w:rsidR="007C2120" w:rsidRPr="00510BB5" w:rsidRDefault="007C2120" w:rsidP="007E2171">
      <w:pPr>
        <w:rPr>
          <w:rFonts w:ascii="Times New Roman" w:hAnsi="Times New Roman" w:cs="Times New Roman"/>
          <w:b/>
          <w:i/>
          <w:color w:val="000000" w:themeColor="text1"/>
          <w:sz w:val="24"/>
          <w:szCs w:val="24"/>
          <w:u w:val="single"/>
        </w:rPr>
      </w:pPr>
      <w:r w:rsidRPr="00510BB5">
        <w:rPr>
          <w:rFonts w:ascii="Times New Roman" w:hAnsi="Times New Roman" w:cs="Times New Roman"/>
          <w:b/>
          <w:i/>
          <w:color w:val="000000" w:themeColor="text1"/>
          <w:sz w:val="24"/>
          <w:szCs w:val="24"/>
          <w:u w:val="single"/>
        </w:rPr>
        <w:t>R4</w:t>
      </w:r>
    </w:p>
    <w:p w:rsidR="00880A85" w:rsidRPr="00510BB5" w:rsidRDefault="008E0ABD"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 xml:space="preserve"> The effect of s</w:t>
      </w:r>
      <w:r w:rsidR="00880A85" w:rsidRPr="00510BB5">
        <w:rPr>
          <w:rFonts w:ascii="Times New Roman" w:hAnsi="Times New Roman" w:cs="Times New Roman"/>
          <w:color w:val="000000" w:themeColor="text1"/>
          <w:sz w:val="24"/>
          <w:szCs w:val="24"/>
          <w:shd w:val="clear" w:color="auto" w:fill="FFFFFF"/>
        </w:rPr>
        <w:t xml:space="preserve">alt </w:t>
      </w:r>
      <w:r w:rsidRPr="00510BB5">
        <w:rPr>
          <w:rFonts w:ascii="Times New Roman" w:hAnsi="Times New Roman" w:cs="Times New Roman"/>
          <w:color w:val="000000" w:themeColor="text1"/>
          <w:sz w:val="24"/>
          <w:szCs w:val="24"/>
          <w:shd w:val="clear" w:color="auto" w:fill="FFFFFF"/>
        </w:rPr>
        <w:t xml:space="preserve">on DNA is shown by </w:t>
      </w:r>
      <w:r w:rsidR="00880A85" w:rsidRPr="00510BB5">
        <w:rPr>
          <w:rFonts w:ascii="Times New Roman" w:hAnsi="Times New Roman" w:cs="Times New Roman"/>
          <w:color w:val="000000" w:themeColor="text1"/>
          <w:sz w:val="24"/>
          <w:szCs w:val="24"/>
          <w:shd w:val="clear" w:color="auto" w:fill="FFFFFF"/>
        </w:rPr>
        <w:t>solution b.</w:t>
      </w:r>
      <w:r w:rsidRPr="00510BB5">
        <w:rPr>
          <w:rFonts w:ascii="Times New Roman" w:hAnsi="Times New Roman" w:cs="Times New Roman"/>
          <w:color w:val="000000" w:themeColor="text1"/>
          <w:sz w:val="24"/>
          <w:szCs w:val="24"/>
          <w:shd w:val="clear" w:color="auto" w:fill="FFFFFF"/>
        </w:rPr>
        <w:t xml:space="preserve"> Solution a represents the control group, which has neither the addition of salt or the addition of DMF.</w:t>
      </w:r>
      <w:r w:rsidR="00A8585B" w:rsidRPr="00510BB5">
        <w:rPr>
          <w:rFonts w:ascii="Times New Roman" w:hAnsi="Times New Roman" w:cs="Times New Roman"/>
          <w:color w:val="000000" w:themeColor="text1"/>
          <w:sz w:val="24"/>
          <w:szCs w:val="24"/>
          <w:shd w:val="clear" w:color="auto" w:fill="FFFFFF"/>
        </w:rPr>
        <w:t xml:space="preserve"> The salt </w:t>
      </w:r>
      <w:proofErr w:type="gramStart"/>
      <w:r w:rsidR="00A8585B" w:rsidRPr="00510BB5">
        <w:rPr>
          <w:rFonts w:ascii="Times New Roman" w:hAnsi="Times New Roman" w:cs="Times New Roman"/>
          <w:color w:val="000000" w:themeColor="text1"/>
          <w:sz w:val="24"/>
          <w:szCs w:val="24"/>
          <w:shd w:val="clear" w:color="auto" w:fill="FFFFFF"/>
        </w:rPr>
        <w:t>solution causes and increase</w:t>
      </w:r>
      <w:proofErr w:type="gramEnd"/>
      <w:r w:rsidR="00A8585B" w:rsidRPr="00510BB5">
        <w:rPr>
          <w:rFonts w:ascii="Times New Roman" w:hAnsi="Times New Roman" w:cs="Times New Roman"/>
          <w:color w:val="000000" w:themeColor="text1"/>
          <w:sz w:val="24"/>
          <w:szCs w:val="24"/>
          <w:shd w:val="clear" w:color="auto" w:fill="FFFFFF"/>
        </w:rPr>
        <w:t xml:space="preserve"> in the T</w:t>
      </w:r>
      <w:r w:rsidR="00A8585B" w:rsidRPr="00510BB5">
        <w:rPr>
          <w:rFonts w:ascii="Times New Roman" w:hAnsi="Times New Roman" w:cs="Times New Roman"/>
          <w:color w:val="000000" w:themeColor="text1"/>
          <w:sz w:val="24"/>
          <w:szCs w:val="24"/>
          <w:shd w:val="clear" w:color="auto" w:fill="FFFFFF"/>
          <w:vertAlign w:val="subscript"/>
        </w:rPr>
        <w:t>m</w:t>
      </w:r>
      <w:r w:rsidR="00A8585B" w:rsidRPr="00510BB5">
        <w:rPr>
          <w:rFonts w:ascii="Times New Roman" w:hAnsi="Times New Roman" w:cs="Times New Roman"/>
          <w:color w:val="000000" w:themeColor="text1"/>
          <w:sz w:val="24"/>
          <w:szCs w:val="24"/>
          <w:shd w:val="clear" w:color="auto" w:fill="FFFFFF"/>
        </w:rPr>
        <w:t xml:space="preserve"> solution which means that it takes more energy to dissociate the DNA.</w:t>
      </w:r>
      <w:r w:rsidR="00880A85" w:rsidRPr="00510BB5">
        <w:rPr>
          <w:rFonts w:ascii="Times New Roman" w:hAnsi="Times New Roman" w:cs="Times New Roman"/>
          <w:color w:val="000000" w:themeColor="text1"/>
          <w:sz w:val="24"/>
          <w:szCs w:val="24"/>
          <w:shd w:val="clear" w:color="auto" w:fill="FFFFFF"/>
        </w:rPr>
        <w:t xml:space="preserve"> The h value is decreased</w:t>
      </w:r>
      <w:r w:rsidRPr="00510BB5">
        <w:rPr>
          <w:rFonts w:ascii="Times New Roman" w:hAnsi="Times New Roman" w:cs="Times New Roman"/>
          <w:color w:val="000000" w:themeColor="text1"/>
          <w:sz w:val="24"/>
          <w:szCs w:val="24"/>
          <w:shd w:val="clear" w:color="auto" w:fill="FFFFFF"/>
        </w:rPr>
        <w:t xml:space="preserve"> when comparing solution </w:t>
      </w:r>
      <w:proofErr w:type="gramStart"/>
      <w:r w:rsidRPr="00510BB5">
        <w:rPr>
          <w:rFonts w:ascii="Times New Roman" w:hAnsi="Times New Roman" w:cs="Times New Roman"/>
          <w:color w:val="000000" w:themeColor="text1"/>
          <w:sz w:val="24"/>
          <w:szCs w:val="24"/>
          <w:shd w:val="clear" w:color="auto" w:fill="FFFFFF"/>
        </w:rPr>
        <w:t>a and</w:t>
      </w:r>
      <w:proofErr w:type="gramEnd"/>
      <w:r w:rsidRPr="00510BB5">
        <w:rPr>
          <w:rFonts w:ascii="Times New Roman" w:hAnsi="Times New Roman" w:cs="Times New Roman"/>
          <w:color w:val="000000" w:themeColor="text1"/>
          <w:sz w:val="24"/>
          <w:szCs w:val="24"/>
          <w:shd w:val="clear" w:color="auto" w:fill="FFFFFF"/>
        </w:rPr>
        <w:t xml:space="preserve"> solution b </w:t>
      </w:r>
      <w:r w:rsidR="00880A85" w:rsidRPr="00510BB5">
        <w:rPr>
          <w:rFonts w:ascii="Times New Roman" w:hAnsi="Times New Roman" w:cs="Times New Roman"/>
          <w:color w:val="000000" w:themeColor="text1"/>
          <w:sz w:val="24"/>
          <w:szCs w:val="24"/>
          <w:shd w:val="clear" w:color="auto" w:fill="FFFFFF"/>
        </w:rPr>
        <w:t xml:space="preserve">in table 1 </w:t>
      </w:r>
      <w:r w:rsidRPr="00510BB5">
        <w:rPr>
          <w:rFonts w:ascii="Times New Roman" w:hAnsi="Times New Roman" w:cs="Times New Roman"/>
          <w:color w:val="000000" w:themeColor="text1"/>
          <w:sz w:val="24"/>
          <w:szCs w:val="24"/>
          <w:shd w:val="clear" w:color="auto" w:fill="FFFFFF"/>
        </w:rPr>
        <w:t>were solution b has a</w:t>
      </w:r>
      <w:r w:rsidR="00880A85" w:rsidRPr="00510BB5">
        <w:rPr>
          <w:rFonts w:ascii="Times New Roman" w:hAnsi="Times New Roman" w:cs="Times New Roman"/>
          <w:color w:val="000000" w:themeColor="text1"/>
          <w:sz w:val="24"/>
          <w:szCs w:val="24"/>
          <w:shd w:val="clear" w:color="auto" w:fill="FFFFFF"/>
        </w:rPr>
        <w:t xml:space="preserve"> value of 24.71%. This represents the hyperchromic shift, since this is less than 40% there is impurities in</w:t>
      </w:r>
      <w:r w:rsidRPr="00510BB5">
        <w:rPr>
          <w:rFonts w:ascii="Times New Roman" w:hAnsi="Times New Roman" w:cs="Times New Roman"/>
          <w:color w:val="000000" w:themeColor="text1"/>
          <w:sz w:val="24"/>
          <w:szCs w:val="24"/>
          <w:shd w:val="clear" w:color="auto" w:fill="FFFFFF"/>
        </w:rPr>
        <w:t xml:space="preserve"> the DNA. This means that the DN</w:t>
      </w:r>
      <w:r w:rsidR="00880A85" w:rsidRPr="00510BB5">
        <w:rPr>
          <w:rFonts w:ascii="Times New Roman" w:hAnsi="Times New Roman" w:cs="Times New Roman"/>
          <w:color w:val="000000" w:themeColor="text1"/>
          <w:sz w:val="24"/>
          <w:szCs w:val="24"/>
          <w:shd w:val="clear" w:color="auto" w:fill="FFFFFF"/>
        </w:rPr>
        <w:t xml:space="preserve">A is partially denatured from the addition of the salt. The </w:t>
      </w:r>
      <w:r w:rsidR="00880A85" w:rsidRPr="00510BB5">
        <w:rPr>
          <w:rFonts w:ascii="Times New Roman" w:hAnsi="Times New Roman" w:cs="Times New Roman"/>
          <w:color w:val="000000" w:themeColor="text1"/>
          <w:sz w:val="24"/>
          <w:szCs w:val="24"/>
        </w:rPr>
        <w:t>ΔH</w:t>
      </w:r>
      <w:r w:rsidR="00880A85" w:rsidRPr="00510BB5">
        <w:rPr>
          <w:rFonts w:ascii="Times New Roman" w:hAnsi="Times New Roman" w:cs="Times New Roman"/>
          <w:color w:val="000000" w:themeColor="text1"/>
          <w:sz w:val="24"/>
          <w:szCs w:val="24"/>
          <w:shd w:val="clear" w:color="auto" w:fill="FFFFFF"/>
        </w:rPr>
        <w:t xml:space="preserve">° value is increased with the addition of salt as seen in table 2. This means that more heat is required to be added to the solution in order for it to fully denature, </w:t>
      </w:r>
      <w:proofErr w:type="gramStart"/>
      <w:r w:rsidR="00880A85" w:rsidRPr="00510BB5">
        <w:rPr>
          <w:rFonts w:ascii="Times New Roman" w:hAnsi="Times New Roman" w:cs="Times New Roman"/>
          <w:color w:val="000000" w:themeColor="text1"/>
          <w:sz w:val="24"/>
          <w:szCs w:val="24"/>
          <w:shd w:val="clear" w:color="auto" w:fill="FFFFFF"/>
        </w:rPr>
        <w:t>Thus</w:t>
      </w:r>
      <w:proofErr w:type="gramEnd"/>
      <w:r w:rsidR="00880A85" w:rsidRPr="00510BB5">
        <w:rPr>
          <w:rFonts w:ascii="Times New Roman" w:hAnsi="Times New Roman" w:cs="Times New Roman"/>
          <w:color w:val="000000" w:themeColor="text1"/>
          <w:sz w:val="24"/>
          <w:szCs w:val="24"/>
          <w:shd w:val="clear" w:color="auto" w:fill="FFFFFF"/>
        </w:rPr>
        <w:t xml:space="preserve"> the salt solution partially stabilizes the solution. The </w:t>
      </w:r>
      <w:r w:rsidR="00880A85" w:rsidRPr="00510BB5">
        <w:rPr>
          <w:rFonts w:ascii="Times New Roman" w:hAnsi="Times New Roman" w:cs="Times New Roman"/>
          <w:color w:val="000000" w:themeColor="text1"/>
          <w:sz w:val="24"/>
          <w:szCs w:val="24"/>
        </w:rPr>
        <w:t>ΔS</w:t>
      </w:r>
      <w:r w:rsidR="00880A85" w:rsidRPr="00510BB5">
        <w:rPr>
          <w:rFonts w:ascii="Times New Roman" w:hAnsi="Times New Roman" w:cs="Times New Roman"/>
          <w:color w:val="000000" w:themeColor="text1"/>
          <w:sz w:val="24"/>
          <w:szCs w:val="24"/>
          <w:shd w:val="clear" w:color="auto" w:fill="FFFFFF"/>
        </w:rPr>
        <w:t xml:space="preserve">° value also increases through the addition of salt. This means that the solution is in a greater state of </w:t>
      </w:r>
      <w:r w:rsidRPr="00510BB5">
        <w:rPr>
          <w:rFonts w:ascii="Times New Roman" w:hAnsi="Times New Roman" w:cs="Times New Roman"/>
          <w:color w:val="000000" w:themeColor="text1"/>
          <w:sz w:val="24"/>
          <w:szCs w:val="24"/>
          <w:shd w:val="clear" w:color="auto" w:fill="FFFFFF"/>
        </w:rPr>
        <w:t>disorder thus it is less stable.</w:t>
      </w:r>
    </w:p>
    <w:p w:rsidR="008E0ABD" w:rsidRPr="00510BB5" w:rsidRDefault="008E0ABD"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DMF has the opposite effect on DNA compared to salt as shown when comparing sample c (the solution with DMF) to solution a (the controlled sample).</w:t>
      </w:r>
      <w:r w:rsidR="00A8585B" w:rsidRPr="00510BB5">
        <w:rPr>
          <w:rFonts w:ascii="Times New Roman" w:hAnsi="Times New Roman" w:cs="Times New Roman"/>
          <w:color w:val="000000" w:themeColor="text1"/>
          <w:sz w:val="24"/>
          <w:szCs w:val="24"/>
          <w:shd w:val="clear" w:color="auto" w:fill="FFFFFF"/>
        </w:rPr>
        <w:t xml:space="preserve"> The DMF causes a decrease in the T</w:t>
      </w:r>
      <w:r w:rsidR="00A8585B" w:rsidRPr="00510BB5">
        <w:rPr>
          <w:rFonts w:ascii="Times New Roman" w:hAnsi="Times New Roman" w:cs="Times New Roman"/>
          <w:color w:val="000000" w:themeColor="text1"/>
          <w:sz w:val="24"/>
          <w:szCs w:val="24"/>
          <w:shd w:val="clear" w:color="auto" w:fill="FFFFFF"/>
          <w:vertAlign w:val="subscript"/>
        </w:rPr>
        <w:t>m</w:t>
      </w:r>
      <w:r w:rsidR="00A8585B" w:rsidRPr="00510BB5">
        <w:rPr>
          <w:rFonts w:ascii="Times New Roman" w:hAnsi="Times New Roman" w:cs="Times New Roman"/>
          <w:color w:val="000000" w:themeColor="text1"/>
          <w:sz w:val="24"/>
          <w:szCs w:val="24"/>
          <w:shd w:val="clear" w:color="auto" w:fill="FFFFFF"/>
        </w:rPr>
        <w:t xml:space="preserve"> </w:t>
      </w:r>
      <w:r w:rsidR="00A8585B" w:rsidRPr="00510BB5">
        <w:rPr>
          <w:rFonts w:ascii="Times New Roman" w:hAnsi="Times New Roman" w:cs="Times New Roman"/>
          <w:color w:val="000000" w:themeColor="text1"/>
          <w:sz w:val="24"/>
          <w:szCs w:val="24"/>
          <w:shd w:val="clear" w:color="auto" w:fill="FFFFFF"/>
        </w:rPr>
        <w:lastRenderedPageBreak/>
        <w:t>of the solution which means that it takes less energy to dissociate the DNA.</w:t>
      </w:r>
      <w:r w:rsidRPr="00510BB5">
        <w:rPr>
          <w:rFonts w:ascii="Times New Roman" w:hAnsi="Times New Roman" w:cs="Times New Roman"/>
          <w:color w:val="000000" w:themeColor="text1"/>
          <w:sz w:val="24"/>
          <w:szCs w:val="24"/>
          <w:shd w:val="clear" w:color="auto" w:fill="FFFFFF"/>
        </w:rPr>
        <w:t xml:space="preserve"> The addition of DMF leads to an increased h, with a value of </w:t>
      </w:r>
      <w:r w:rsidRPr="00510BB5">
        <w:rPr>
          <w:rFonts w:ascii="Times New Roman" w:eastAsia="Times New Roman" w:hAnsi="Times New Roman" w:cs="Times New Roman"/>
          <w:color w:val="000000" w:themeColor="text1"/>
          <w:sz w:val="24"/>
          <w:szCs w:val="24"/>
        </w:rPr>
        <w:t xml:space="preserve">65.72%. This represents the hyperchromic shift, since this value is greater than 40% the DNA remains relatively pure. The </w:t>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xml:space="preserve">° value is decreased with the addition of DMF as seen in table 2. This means that less heat is required to be added to the solution in order for it to fully denature, thus the salt solution partially destabilizes the solution. The </w:t>
      </w: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 xml:space="preserve">° value is decreased through the addition of </w:t>
      </w:r>
      <w:proofErr w:type="gramStart"/>
      <w:r w:rsidRPr="00510BB5">
        <w:rPr>
          <w:rFonts w:ascii="Times New Roman" w:hAnsi="Times New Roman" w:cs="Times New Roman"/>
          <w:color w:val="000000" w:themeColor="text1"/>
          <w:sz w:val="24"/>
          <w:szCs w:val="24"/>
          <w:shd w:val="clear" w:color="auto" w:fill="FFFFFF"/>
        </w:rPr>
        <w:t>DMF,</w:t>
      </w:r>
      <w:proofErr w:type="gramEnd"/>
      <w:r w:rsidRPr="00510BB5">
        <w:rPr>
          <w:rFonts w:ascii="Times New Roman" w:hAnsi="Times New Roman" w:cs="Times New Roman"/>
          <w:color w:val="000000" w:themeColor="text1"/>
          <w:sz w:val="24"/>
          <w:szCs w:val="24"/>
          <w:shd w:val="clear" w:color="auto" w:fill="FFFFFF"/>
        </w:rPr>
        <w:t xml:space="preserve"> this means that there is less disorder in the solution thus it is more stable than the controlled sample.</w:t>
      </w:r>
    </w:p>
    <w:p w:rsidR="008E0ABD" w:rsidRPr="00510BB5" w:rsidRDefault="008E0ABD" w:rsidP="007E2171">
      <w:pPr>
        <w:rPr>
          <w:rFonts w:ascii="Times New Roman" w:hAnsi="Times New Roman" w:cs="Times New Roman"/>
          <w:b/>
          <w:i/>
          <w:color w:val="000000" w:themeColor="text1"/>
          <w:sz w:val="24"/>
          <w:szCs w:val="24"/>
          <w:u w:val="single"/>
          <w:shd w:val="clear" w:color="auto" w:fill="FFFFFF"/>
        </w:rPr>
      </w:pPr>
      <w:r w:rsidRPr="00510BB5">
        <w:rPr>
          <w:rFonts w:ascii="Times New Roman" w:hAnsi="Times New Roman" w:cs="Times New Roman"/>
          <w:b/>
          <w:i/>
          <w:color w:val="000000" w:themeColor="text1"/>
          <w:sz w:val="24"/>
          <w:szCs w:val="24"/>
          <w:u w:val="single"/>
          <w:shd w:val="clear" w:color="auto" w:fill="FFFFFF"/>
        </w:rPr>
        <w:t>R5</w:t>
      </w:r>
    </w:p>
    <w:p w:rsidR="00A8585B" w:rsidRPr="00510BB5" w:rsidRDefault="00A8585B"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The integrity of the extracted DNA can be determined when the values of 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 h,</w:t>
      </w:r>
      <w:r w:rsidRPr="00510BB5">
        <w:rPr>
          <w:rFonts w:ascii="Times New Roman" w:hAnsi="Times New Roman" w:cs="Times New Roman"/>
          <w:color w:val="000000" w:themeColor="text1"/>
          <w:sz w:val="24"/>
          <w:szCs w:val="24"/>
        </w:rPr>
        <w:t xml:space="preserve"> ΔS</w:t>
      </w:r>
      <w:r w:rsidRPr="00510BB5">
        <w:rPr>
          <w:rFonts w:ascii="Times New Roman" w:hAnsi="Times New Roman" w:cs="Times New Roman"/>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are analyses in-depth. Table one is used to determine the values of 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 xml:space="preserve"> and h. The h</w:t>
      </w:r>
      <w:r w:rsidRPr="00510BB5">
        <w:rPr>
          <w:rFonts w:ascii="Times New Roman" w:hAnsi="Times New Roman" w:cs="Times New Roman"/>
          <w:color w:val="000000" w:themeColor="text1"/>
          <w:sz w:val="24"/>
          <w:szCs w:val="24"/>
          <w:shd w:val="clear" w:color="auto" w:fill="FFFFFF"/>
          <w:vertAlign w:val="subscript"/>
        </w:rPr>
        <w:t xml:space="preserve"> </w:t>
      </w:r>
      <w:r w:rsidRPr="00510BB5">
        <w:rPr>
          <w:rFonts w:ascii="Times New Roman" w:hAnsi="Times New Roman" w:cs="Times New Roman"/>
          <w:color w:val="000000" w:themeColor="text1"/>
          <w:sz w:val="24"/>
          <w:szCs w:val="24"/>
          <w:shd w:val="clear" w:color="auto" w:fill="FFFFFF"/>
        </w:rPr>
        <w:t xml:space="preserve">value of the extracted DNA lies below 40% with a value of 9.38%. This means that the DNA is not very pure and possibly contains protein in the solution. </w:t>
      </w:r>
      <w:proofErr w:type="gramStart"/>
      <w:r w:rsidRPr="00510BB5">
        <w:rPr>
          <w:rFonts w:ascii="Times New Roman" w:hAnsi="Times New Roman" w:cs="Times New Roman"/>
          <w:color w:val="000000" w:themeColor="text1"/>
          <w:sz w:val="24"/>
          <w:szCs w:val="24"/>
          <w:shd w:val="clear" w:color="auto" w:fill="FFFFFF"/>
        </w:rPr>
        <w:t>this</w:t>
      </w:r>
      <w:proofErr w:type="gramEnd"/>
      <w:r w:rsidRPr="00510BB5">
        <w:rPr>
          <w:rFonts w:ascii="Times New Roman" w:hAnsi="Times New Roman" w:cs="Times New Roman"/>
          <w:color w:val="000000" w:themeColor="text1"/>
          <w:sz w:val="24"/>
          <w:szCs w:val="24"/>
          <w:shd w:val="clear" w:color="auto" w:fill="FFFFFF"/>
        </w:rPr>
        <w:t xml:space="preserve"> could have happened during the transfer of the DNA phase after centrifugation. The T</w:t>
      </w:r>
      <w:r w:rsidRPr="00510BB5">
        <w:rPr>
          <w:rFonts w:ascii="Times New Roman" w:hAnsi="Times New Roman" w:cs="Times New Roman"/>
          <w:color w:val="000000" w:themeColor="text1"/>
          <w:sz w:val="24"/>
          <w:szCs w:val="24"/>
          <w:shd w:val="clear" w:color="auto" w:fill="FFFFFF"/>
          <w:vertAlign w:val="subscript"/>
        </w:rPr>
        <w:t>m</w:t>
      </w:r>
      <w:r w:rsidRPr="00510BB5">
        <w:rPr>
          <w:rFonts w:ascii="Times New Roman" w:hAnsi="Times New Roman" w:cs="Times New Roman"/>
          <w:color w:val="000000" w:themeColor="text1"/>
          <w:sz w:val="24"/>
          <w:szCs w:val="24"/>
          <w:shd w:val="clear" w:color="auto" w:fill="FFFFFF"/>
        </w:rPr>
        <w:t xml:space="preserve"> value is high with a value of 83.97K which means that the DNA solution takes a lot of energy and heat to fully dissociate. This means that the solution is stable. The </w:t>
      </w: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 xml:space="preserve">° and </w:t>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xml:space="preserve">° of the solution are observed in table 2. Both of these values are significantly increased compared to the commercial solution. The increase in </w:t>
      </w:r>
      <w:r w:rsidRPr="00510BB5">
        <w:rPr>
          <w:rFonts w:ascii="Times New Roman" w:hAnsi="Times New Roman" w:cs="Times New Roman"/>
          <w:color w:val="000000" w:themeColor="text1"/>
          <w:sz w:val="24"/>
          <w:szCs w:val="24"/>
        </w:rPr>
        <w:t>ΔS</w:t>
      </w:r>
      <w:r w:rsidRPr="00510BB5">
        <w:rPr>
          <w:rFonts w:ascii="Times New Roman" w:hAnsi="Times New Roman" w:cs="Times New Roman"/>
          <w:color w:val="000000" w:themeColor="text1"/>
          <w:sz w:val="24"/>
          <w:szCs w:val="24"/>
          <w:shd w:val="clear" w:color="auto" w:fill="FFFFFF"/>
        </w:rPr>
        <w:t xml:space="preserve">° means that the solution is in a high state of disorder. This means that the solution is not stable at its dissociation point. The increase in </w:t>
      </w:r>
      <w:r w:rsidRPr="00510BB5">
        <w:rPr>
          <w:rFonts w:ascii="Times New Roman" w:hAnsi="Times New Roman" w:cs="Times New Roman"/>
          <w:color w:val="000000" w:themeColor="text1"/>
          <w:sz w:val="24"/>
          <w:szCs w:val="24"/>
        </w:rPr>
        <w:t>ΔH</w:t>
      </w:r>
      <w:r w:rsidRPr="00510BB5">
        <w:rPr>
          <w:rFonts w:ascii="Times New Roman" w:hAnsi="Times New Roman" w:cs="Times New Roman"/>
          <w:color w:val="000000" w:themeColor="text1"/>
          <w:sz w:val="24"/>
          <w:szCs w:val="24"/>
          <w:shd w:val="clear" w:color="auto" w:fill="FFFFFF"/>
        </w:rPr>
        <w:t>° means that more energy is needed to cause dissociation of the DNA. This means the solution is stable and takes a lot of energy to dissociate the double stranded DNA to single stranded DNA.</w:t>
      </w:r>
    </w:p>
    <w:p w:rsidR="00D96D16" w:rsidRPr="00510BB5" w:rsidRDefault="00A8585B" w:rsidP="007E2171">
      <w:pPr>
        <w:rPr>
          <w:rFonts w:ascii="Times New Roman" w:hAnsi="Times New Roman" w:cs="Times New Roman"/>
          <w:b/>
          <w:i/>
          <w:color w:val="000000" w:themeColor="text1"/>
          <w:sz w:val="24"/>
          <w:szCs w:val="24"/>
          <w:u w:val="single"/>
          <w:shd w:val="clear" w:color="auto" w:fill="FFFFFF"/>
        </w:rPr>
      </w:pPr>
      <w:r w:rsidRPr="00510BB5">
        <w:rPr>
          <w:rFonts w:ascii="Times New Roman" w:hAnsi="Times New Roman" w:cs="Times New Roman"/>
          <w:b/>
          <w:i/>
          <w:color w:val="000000" w:themeColor="text1"/>
          <w:sz w:val="24"/>
          <w:szCs w:val="24"/>
          <w:u w:val="single"/>
          <w:shd w:val="clear" w:color="auto" w:fill="FFFFFF"/>
        </w:rPr>
        <w:t>R6</w:t>
      </w:r>
    </w:p>
    <w:p w:rsidR="00A8585B" w:rsidRPr="00510BB5" w:rsidRDefault="00C55F37" w:rsidP="007E2171">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noProof/>
          <w:color w:val="000000" w:themeColor="text1"/>
          <w:sz w:val="24"/>
          <w:szCs w:val="24"/>
          <w:shd w:val="clear" w:color="auto" w:fill="FFFFFF"/>
        </w:rPr>
        <w:drawing>
          <wp:inline distT="0" distB="0" distL="0" distR="0" wp14:anchorId="5B860097" wp14:editId="3ED18B1B">
            <wp:extent cx="5943600" cy="30835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083560"/>
                    </a:xfrm>
                    <a:prstGeom prst="rect">
                      <a:avLst/>
                    </a:prstGeom>
                    <a:noFill/>
                    <a:ln>
                      <a:noFill/>
                    </a:ln>
                  </pic:spPr>
                </pic:pic>
              </a:graphicData>
            </a:graphic>
          </wp:inline>
        </w:drawing>
      </w:r>
    </w:p>
    <w:p w:rsidR="00D96D16" w:rsidRPr="00510BB5" w:rsidRDefault="00D96D16" w:rsidP="007E2171">
      <w:pPr>
        <w:rPr>
          <w:rFonts w:ascii="Times New Roman" w:hAnsi="Times New Roman" w:cs="Times New Roman"/>
          <w:color w:val="000000" w:themeColor="text1"/>
          <w:sz w:val="24"/>
          <w:szCs w:val="24"/>
          <w:shd w:val="clear" w:color="auto" w:fill="FFFFFF"/>
        </w:rPr>
      </w:pPr>
      <w:proofErr w:type="gramStart"/>
      <w:r w:rsidRPr="00510BB5">
        <w:rPr>
          <w:rFonts w:ascii="Times New Roman" w:hAnsi="Times New Roman" w:cs="Times New Roman"/>
          <w:b/>
          <w:color w:val="000000" w:themeColor="text1"/>
          <w:sz w:val="24"/>
          <w:szCs w:val="24"/>
          <w:shd w:val="clear" w:color="auto" w:fill="FFFFFF"/>
        </w:rPr>
        <w:lastRenderedPageBreak/>
        <w:t>Figure 5.</w:t>
      </w:r>
      <w:proofErr w:type="gramEnd"/>
      <w:r w:rsidRPr="00510BB5">
        <w:rPr>
          <w:rFonts w:ascii="Times New Roman" w:hAnsi="Times New Roman" w:cs="Times New Roman"/>
          <w:b/>
          <w:color w:val="000000" w:themeColor="text1"/>
          <w:sz w:val="24"/>
          <w:szCs w:val="24"/>
          <w:shd w:val="clear" w:color="auto" w:fill="FFFFFF"/>
        </w:rPr>
        <w:t xml:space="preserve"> </w:t>
      </w:r>
      <w:proofErr w:type="gramStart"/>
      <w:r w:rsidRPr="00510BB5">
        <w:rPr>
          <w:rFonts w:ascii="Times New Roman" w:hAnsi="Times New Roman" w:cs="Times New Roman"/>
          <w:b/>
          <w:color w:val="000000" w:themeColor="text1"/>
          <w:sz w:val="24"/>
          <w:szCs w:val="24"/>
          <w:shd w:val="clear" w:color="auto" w:fill="FFFFFF"/>
        </w:rPr>
        <w:t>Agarose Gel Electrophoresis of DNA.</w:t>
      </w:r>
      <w:proofErr w:type="gramEnd"/>
      <w:r w:rsidRPr="00510BB5">
        <w:rPr>
          <w:rFonts w:ascii="Times New Roman" w:hAnsi="Times New Roman" w:cs="Times New Roman"/>
          <w:b/>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shd w:val="clear" w:color="auto" w:fill="FFFFFF"/>
        </w:rPr>
        <w:t xml:space="preserve">Four </w:t>
      </w:r>
      <w:r w:rsidR="006F795A" w:rsidRPr="00510BB5">
        <w:rPr>
          <w:rFonts w:ascii="Times New Roman" w:hAnsi="Times New Roman" w:cs="Times New Roman"/>
          <w:color w:val="000000" w:themeColor="text1"/>
          <w:sz w:val="24"/>
          <w:szCs w:val="24"/>
          <w:shd w:val="clear" w:color="auto" w:fill="FFFFFF"/>
        </w:rPr>
        <w:t>solutions</w:t>
      </w:r>
      <w:r w:rsidRPr="00510BB5">
        <w:rPr>
          <w:rFonts w:ascii="Times New Roman" w:hAnsi="Times New Roman" w:cs="Times New Roman"/>
          <w:color w:val="000000" w:themeColor="text1"/>
          <w:sz w:val="24"/>
          <w:szCs w:val="24"/>
          <w:shd w:val="clear" w:color="auto" w:fill="FFFFFF"/>
        </w:rPr>
        <w:t xml:space="preserve"> were </w:t>
      </w:r>
      <w:r w:rsidR="006F795A" w:rsidRPr="00510BB5">
        <w:rPr>
          <w:rFonts w:ascii="Times New Roman" w:hAnsi="Times New Roman" w:cs="Times New Roman"/>
          <w:color w:val="000000" w:themeColor="text1"/>
          <w:sz w:val="24"/>
          <w:szCs w:val="24"/>
          <w:shd w:val="clear" w:color="auto" w:fill="FFFFFF"/>
        </w:rPr>
        <w:t>analyzed</w:t>
      </w:r>
      <w:r w:rsidRPr="00510BB5">
        <w:rPr>
          <w:rFonts w:ascii="Times New Roman" w:hAnsi="Times New Roman" w:cs="Times New Roman"/>
          <w:color w:val="000000" w:themeColor="text1"/>
          <w:sz w:val="24"/>
          <w:szCs w:val="24"/>
          <w:shd w:val="clear" w:color="auto" w:fill="FFFFFF"/>
        </w:rPr>
        <w:t xml:space="preserve"> from electrophoresis. The first solution contained </w:t>
      </w:r>
      <w:proofErr w:type="spellStart"/>
      <w:r w:rsidRPr="00510BB5">
        <w:rPr>
          <w:rFonts w:ascii="Times New Roman" w:hAnsi="Times New Roman" w:cs="Times New Roman"/>
          <w:color w:val="000000" w:themeColor="text1"/>
          <w:sz w:val="24"/>
          <w:szCs w:val="24"/>
          <w:shd w:val="clear" w:color="auto" w:fill="FFFFFF"/>
        </w:rPr>
        <w:t>EcoRi</w:t>
      </w:r>
      <w:proofErr w:type="spellEnd"/>
      <w:r w:rsidRPr="00510BB5">
        <w:rPr>
          <w:rFonts w:ascii="Times New Roman" w:hAnsi="Times New Roman" w:cs="Times New Roman"/>
          <w:color w:val="000000" w:themeColor="text1"/>
          <w:sz w:val="24"/>
          <w:szCs w:val="24"/>
          <w:shd w:val="clear" w:color="auto" w:fill="FFFFFF"/>
        </w:rPr>
        <w:t xml:space="preserve">, the second contained </w:t>
      </w:r>
      <w:proofErr w:type="spellStart"/>
      <w:r w:rsidRPr="00510BB5">
        <w:rPr>
          <w:rFonts w:ascii="Times New Roman" w:hAnsi="Times New Roman" w:cs="Times New Roman"/>
          <w:color w:val="000000" w:themeColor="text1"/>
          <w:sz w:val="24"/>
          <w:szCs w:val="24"/>
          <w:shd w:val="clear" w:color="auto" w:fill="FFFFFF"/>
        </w:rPr>
        <w:t>Hindiii</w:t>
      </w:r>
      <w:proofErr w:type="spellEnd"/>
      <w:r w:rsidRPr="00510BB5">
        <w:rPr>
          <w:rFonts w:ascii="Times New Roman" w:hAnsi="Times New Roman" w:cs="Times New Roman"/>
          <w:color w:val="000000" w:themeColor="text1"/>
          <w:sz w:val="24"/>
          <w:szCs w:val="24"/>
          <w:shd w:val="clear" w:color="auto" w:fill="FFFFFF"/>
        </w:rPr>
        <w:t xml:space="preserve">, the third was a combination of </w:t>
      </w:r>
      <w:proofErr w:type="spellStart"/>
      <w:r w:rsidRPr="00510BB5">
        <w:rPr>
          <w:rFonts w:ascii="Times New Roman" w:hAnsi="Times New Roman" w:cs="Times New Roman"/>
          <w:color w:val="000000" w:themeColor="text1"/>
          <w:sz w:val="24"/>
          <w:szCs w:val="24"/>
          <w:shd w:val="clear" w:color="auto" w:fill="FFFFFF"/>
        </w:rPr>
        <w:t>EcoRi</w:t>
      </w:r>
      <w:proofErr w:type="spellEnd"/>
      <w:r w:rsidRPr="00510BB5">
        <w:rPr>
          <w:rFonts w:ascii="Times New Roman" w:hAnsi="Times New Roman" w:cs="Times New Roman"/>
          <w:color w:val="000000" w:themeColor="text1"/>
          <w:sz w:val="24"/>
          <w:szCs w:val="24"/>
          <w:shd w:val="clear" w:color="auto" w:fill="FFFFFF"/>
        </w:rPr>
        <w:t xml:space="preserve"> and </w:t>
      </w:r>
      <w:proofErr w:type="spellStart"/>
      <w:r w:rsidRPr="00510BB5">
        <w:rPr>
          <w:rFonts w:ascii="Times New Roman" w:hAnsi="Times New Roman" w:cs="Times New Roman"/>
          <w:color w:val="000000" w:themeColor="text1"/>
          <w:sz w:val="24"/>
          <w:szCs w:val="24"/>
          <w:shd w:val="clear" w:color="auto" w:fill="FFFFFF"/>
        </w:rPr>
        <w:t>Hindiii</w:t>
      </w:r>
      <w:proofErr w:type="spellEnd"/>
      <w:r w:rsidRPr="00510BB5">
        <w:rPr>
          <w:rFonts w:ascii="Times New Roman" w:hAnsi="Times New Roman" w:cs="Times New Roman"/>
          <w:color w:val="000000" w:themeColor="text1"/>
          <w:sz w:val="24"/>
          <w:szCs w:val="24"/>
          <w:shd w:val="clear" w:color="auto" w:fill="FFFFFF"/>
        </w:rPr>
        <w:t xml:space="preserve">, and the fourth was a control solution. The points that were used for analysis was group ones data as highlighted in the chart. As shown </w:t>
      </w:r>
      <w:r w:rsidR="006F795A" w:rsidRPr="00510BB5">
        <w:rPr>
          <w:rFonts w:ascii="Times New Roman" w:hAnsi="Times New Roman" w:cs="Times New Roman"/>
          <w:color w:val="000000" w:themeColor="text1"/>
          <w:sz w:val="24"/>
          <w:szCs w:val="24"/>
          <w:shd w:val="clear" w:color="auto" w:fill="FFFFFF"/>
        </w:rPr>
        <w:t>there</w:t>
      </w:r>
      <w:r w:rsidRPr="00510BB5">
        <w:rPr>
          <w:rFonts w:ascii="Times New Roman" w:hAnsi="Times New Roman" w:cs="Times New Roman"/>
          <w:color w:val="000000" w:themeColor="text1"/>
          <w:sz w:val="24"/>
          <w:szCs w:val="24"/>
          <w:shd w:val="clear" w:color="auto" w:fill="FFFFFF"/>
        </w:rPr>
        <w:t xml:space="preserve"> </w:t>
      </w:r>
      <w:r w:rsidR="006F795A" w:rsidRPr="00510BB5">
        <w:rPr>
          <w:rFonts w:ascii="Times New Roman" w:hAnsi="Times New Roman" w:cs="Times New Roman"/>
          <w:color w:val="000000" w:themeColor="text1"/>
          <w:sz w:val="24"/>
          <w:szCs w:val="24"/>
          <w:shd w:val="clear" w:color="auto" w:fill="FFFFFF"/>
        </w:rPr>
        <w:t>is</w:t>
      </w:r>
      <w:r w:rsidRPr="00510BB5">
        <w:rPr>
          <w:rFonts w:ascii="Times New Roman" w:hAnsi="Times New Roman" w:cs="Times New Roman"/>
          <w:color w:val="000000" w:themeColor="text1"/>
          <w:sz w:val="24"/>
          <w:szCs w:val="24"/>
          <w:shd w:val="clear" w:color="auto" w:fill="FFFFFF"/>
        </w:rPr>
        <w:t xml:space="preserve"> one </w:t>
      </w:r>
      <w:r w:rsidR="006F795A" w:rsidRPr="00510BB5">
        <w:rPr>
          <w:rFonts w:ascii="Times New Roman" w:hAnsi="Times New Roman" w:cs="Times New Roman"/>
          <w:color w:val="000000" w:themeColor="text1"/>
          <w:sz w:val="24"/>
          <w:szCs w:val="24"/>
          <w:shd w:val="clear" w:color="auto" w:fill="FFFFFF"/>
        </w:rPr>
        <w:t xml:space="preserve">point for the pure </w:t>
      </w:r>
      <w:proofErr w:type="spellStart"/>
      <w:r w:rsidR="006F795A" w:rsidRPr="00510BB5">
        <w:rPr>
          <w:rFonts w:ascii="Times New Roman" w:hAnsi="Times New Roman" w:cs="Times New Roman"/>
          <w:color w:val="000000" w:themeColor="text1"/>
          <w:sz w:val="24"/>
          <w:szCs w:val="24"/>
          <w:shd w:val="clear" w:color="auto" w:fill="FFFFFF"/>
        </w:rPr>
        <w:t>EcoRi</w:t>
      </w:r>
      <w:proofErr w:type="spellEnd"/>
      <w:r w:rsidR="006F795A" w:rsidRPr="00510BB5">
        <w:rPr>
          <w:rFonts w:ascii="Times New Roman" w:hAnsi="Times New Roman" w:cs="Times New Roman"/>
          <w:color w:val="000000" w:themeColor="text1"/>
          <w:sz w:val="24"/>
          <w:szCs w:val="24"/>
          <w:shd w:val="clear" w:color="auto" w:fill="FFFFFF"/>
        </w:rPr>
        <w:t xml:space="preserve">, the control, and the pure </w:t>
      </w:r>
      <w:proofErr w:type="spellStart"/>
      <w:r w:rsidR="006F795A" w:rsidRPr="00510BB5">
        <w:rPr>
          <w:rFonts w:ascii="Times New Roman" w:hAnsi="Times New Roman" w:cs="Times New Roman"/>
          <w:color w:val="000000" w:themeColor="text1"/>
          <w:sz w:val="24"/>
          <w:szCs w:val="24"/>
          <w:shd w:val="clear" w:color="auto" w:fill="FFFFFF"/>
        </w:rPr>
        <w:t>Hindiii</w:t>
      </w:r>
      <w:proofErr w:type="spellEnd"/>
      <w:r w:rsidR="006F795A" w:rsidRPr="00510BB5">
        <w:rPr>
          <w:rFonts w:ascii="Times New Roman" w:hAnsi="Times New Roman" w:cs="Times New Roman"/>
          <w:color w:val="000000" w:themeColor="text1"/>
          <w:sz w:val="24"/>
          <w:szCs w:val="24"/>
          <w:shd w:val="clear" w:color="auto" w:fill="FFFFFF"/>
        </w:rPr>
        <w:t xml:space="preserve">. There is two points for the combination of the </w:t>
      </w:r>
      <w:proofErr w:type="spellStart"/>
      <w:r w:rsidR="006F795A" w:rsidRPr="00510BB5">
        <w:rPr>
          <w:rFonts w:ascii="Times New Roman" w:hAnsi="Times New Roman" w:cs="Times New Roman"/>
          <w:color w:val="000000" w:themeColor="text1"/>
          <w:sz w:val="24"/>
          <w:szCs w:val="24"/>
          <w:shd w:val="clear" w:color="auto" w:fill="FFFFFF"/>
        </w:rPr>
        <w:t>EcoRi</w:t>
      </w:r>
      <w:proofErr w:type="spellEnd"/>
      <w:r w:rsidR="006F795A" w:rsidRPr="00510BB5">
        <w:rPr>
          <w:rFonts w:ascii="Times New Roman" w:hAnsi="Times New Roman" w:cs="Times New Roman"/>
          <w:color w:val="000000" w:themeColor="text1"/>
          <w:sz w:val="24"/>
          <w:szCs w:val="24"/>
          <w:shd w:val="clear" w:color="auto" w:fill="FFFFFF"/>
        </w:rPr>
        <w:t xml:space="preserve"> and the </w:t>
      </w:r>
      <w:proofErr w:type="spellStart"/>
      <w:r w:rsidR="006F795A" w:rsidRPr="00510BB5">
        <w:rPr>
          <w:rFonts w:ascii="Times New Roman" w:hAnsi="Times New Roman" w:cs="Times New Roman"/>
          <w:color w:val="000000" w:themeColor="text1"/>
          <w:sz w:val="24"/>
          <w:szCs w:val="24"/>
          <w:shd w:val="clear" w:color="auto" w:fill="FFFFFF"/>
        </w:rPr>
        <w:t>Hindiii</w:t>
      </w:r>
      <w:proofErr w:type="spellEnd"/>
      <w:r w:rsidR="006F795A" w:rsidRPr="00510BB5">
        <w:rPr>
          <w:rFonts w:ascii="Times New Roman" w:hAnsi="Times New Roman" w:cs="Times New Roman"/>
          <w:color w:val="000000" w:themeColor="text1"/>
          <w:sz w:val="24"/>
          <w:szCs w:val="24"/>
          <w:shd w:val="clear" w:color="auto" w:fill="FFFFFF"/>
        </w:rPr>
        <w:t xml:space="preserve"> solutions.</w:t>
      </w:r>
    </w:p>
    <w:p w:rsidR="006F795A" w:rsidRPr="00510BB5" w:rsidRDefault="006F795A" w:rsidP="007E2171">
      <w:pPr>
        <w:rPr>
          <w:rFonts w:ascii="Times New Roman" w:hAnsi="Times New Roman" w:cs="Times New Roman"/>
          <w:color w:val="000000" w:themeColor="text1"/>
          <w:sz w:val="24"/>
          <w:szCs w:val="24"/>
          <w:shd w:val="clear" w:color="auto" w:fill="FFFFFF"/>
        </w:rPr>
      </w:pPr>
      <w:proofErr w:type="gramStart"/>
      <w:r w:rsidRPr="00510BB5">
        <w:rPr>
          <w:rFonts w:ascii="Times New Roman" w:hAnsi="Times New Roman" w:cs="Times New Roman"/>
          <w:b/>
          <w:i/>
          <w:color w:val="000000" w:themeColor="text1"/>
          <w:sz w:val="24"/>
          <w:szCs w:val="24"/>
          <w:shd w:val="clear" w:color="auto" w:fill="FFFFFF"/>
        </w:rPr>
        <w:t>Table 3.</w:t>
      </w:r>
      <w:proofErr w:type="gramEnd"/>
      <w:r w:rsidRPr="00510BB5">
        <w:rPr>
          <w:rFonts w:ascii="Times New Roman" w:hAnsi="Times New Roman" w:cs="Times New Roman"/>
          <w:color w:val="000000" w:themeColor="text1"/>
          <w:sz w:val="24"/>
          <w:szCs w:val="24"/>
          <w:shd w:val="clear" w:color="auto" w:fill="FFFFFF"/>
        </w:rPr>
        <w:t xml:space="preserve"> </w:t>
      </w:r>
      <w:proofErr w:type="gramStart"/>
      <w:r w:rsidRPr="00510BB5">
        <w:rPr>
          <w:rFonts w:ascii="Times New Roman" w:hAnsi="Times New Roman" w:cs="Times New Roman"/>
          <w:b/>
          <w:i/>
          <w:color w:val="000000" w:themeColor="text1"/>
          <w:sz w:val="24"/>
          <w:szCs w:val="24"/>
          <w:shd w:val="clear" w:color="auto" w:fill="FFFFFF"/>
        </w:rPr>
        <w:t>Mobility and weight of the DNA samples from electrophoresis.</w:t>
      </w:r>
      <w:proofErr w:type="gramEnd"/>
      <w:r w:rsidRPr="00510BB5">
        <w:rPr>
          <w:rFonts w:ascii="Times New Roman" w:hAnsi="Times New Roman" w:cs="Times New Roman"/>
          <w:b/>
          <w:i/>
          <w:color w:val="000000" w:themeColor="text1"/>
          <w:sz w:val="24"/>
          <w:szCs w:val="24"/>
          <w:shd w:val="clear" w:color="auto" w:fill="FFFFFF"/>
        </w:rPr>
        <w:t xml:space="preserve"> </w:t>
      </w:r>
      <w:r w:rsidRPr="00510BB5">
        <w:rPr>
          <w:rFonts w:ascii="Times New Roman" w:hAnsi="Times New Roman" w:cs="Times New Roman"/>
          <w:color w:val="000000" w:themeColor="text1"/>
          <w:sz w:val="24"/>
          <w:szCs w:val="24"/>
          <w:shd w:val="clear" w:color="auto" w:fill="FFFFFF"/>
        </w:rPr>
        <w:t xml:space="preserve">The following table shows the mobility which was obtained by measuring the distance from the base to the point of the line for the DNA markers. The </w:t>
      </w:r>
      <w:proofErr w:type="gramStart"/>
      <w:r w:rsidRPr="00510BB5">
        <w:rPr>
          <w:rFonts w:ascii="Times New Roman" w:hAnsi="Times New Roman" w:cs="Times New Roman"/>
          <w:color w:val="000000" w:themeColor="text1"/>
          <w:sz w:val="24"/>
          <w:szCs w:val="24"/>
          <w:shd w:val="clear" w:color="auto" w:fill="FFFFFF"/>
        </w:rPr>
        <w:t>log(</w:t>
      </w:r>
      <w:proofErr w:type="spellStart"/>
      <w:proofErr w:type="gramEnd"/>
      <w:r w:rsidRPr="00510BB5">
        <w:rPr>
          <w:rFonts w:ascii="Times New Roman" w:hAnsi="Times New Roman" w:cs="Times New Roman"/>
          <w:color w:val="000000" w:themeColor="text1"/>
          <w:sz w:val="24"/>
          <w:szCs w:val="24"/>
          <w:shd w:val="clear" w:color="auto" w:fill="FFFFFF"/>
        </w:rPr>
        <w:t>bp</w:t>
      </w:r>
      <w:proofErr w:type="spellEnd"/>
      <w:r w:rsidRPr="00510BB5">
        <w:rPr>
          <w:rFonts w:ascii="Times New Roman" w:hAnsi="Times New Roman" w:cs="Times New Roman"/>
          <w:color w:val="000000" w:themeColor="text1"/>
          <w:sz w:val="24"/>
          <w:szCs w:val="24"/>
          <w:shd w:val="clear" w:color="auto" w:fill="FFFFFF"/>
        </w:rPr>
        <w:t>) was obtained by using the log of the weight for each of the DNA markers.</w:t>
      </w:r>
    </w:p>
    <w:tbl>
      <w:tblPr>
        <w:tblStyle w:val="TableGrid"/>
        <w:tblW w:w="0" w:type="auto"/>
        <w:tblLook w:val="04A0" w:firstRow="1" w:lastRow="0" w:firstColumn="1" w:lastColumn="0" w:noHBand="0" w:noVBand="1"/>
      </w:tblPr>
      <w:tblGrid>
        <w:gridCol w:w="4788"/>
        <w:gridCol w:w="4788"/>
      </w:tblGrid>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Mobility (cm)</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Log</w:t>
            </w:r>
            <w:r w:rsidR="006F795A" w:rsidRPr="00510BB5">
              <w:rPr>
                <w:rFonts w:ascii="Times New Roman" w:hAnsi="Times New Roman" w:cs="Times New Roman"/>
                <w:color w:val="000000" w:themeColor="text1"/>
                <w:sz w:val="24"/>
                <w:szCs w:val="24"/>
                <w:shd w:val="clear" w:color="auto" w:fill="FFFFFF"/>
              </w:rPr>
              <w:t>(</w:t>
            </w:r>
            <w:proofErr w:type="spellStart"/>
            <w:r w:rsidRPr="00510BB5">
              <w:rPr>
                <w:rFonts w:ascii="Times New Roman" w:hAnsi="Times New Roman" w:cs="Times New Roman"/>
                <w:color w:val="000000" w:themeColor="text1"/>
                <w:sz w:val="24"/>
                <w:szCs w:val="24"/>
                <w:shd w:val="clear" w:color="auto" w:fill="FFFFFF"/>
              </w:rPr>
              <w:t>bp</w:t>
            </w:r>
            <w:proofErr w:type="spellEnd"/>
            <w:r w:rsidR="006F795A" w:rsidRPr="00510BB5">
              <w:rPr>
                <w:rFonts w:ascii="Times New Roman" w:hAnsi="Times New Roman" w:cs="Times New Roman"/>
                <w:color w:val="000000" w:themeColor="text1"/>
                <w:sz w:val="24"/>
                <w:szCs w:val="24"/>
                <w:shd w:val="clear" w:color="auto" w:fill="FFFFFF"/>
              </w:rPr>
              <w:t>)</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2.9cm</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4</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3.5cm</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3.845</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3.9cm</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3.799</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4.7cm</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3.477</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5.4cm</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3.301</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6.2cm</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3.176</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7.2</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3</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7.9</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2.845</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8.5</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2.7</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9.2</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2.477</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9.6</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2.301</w:t>
            </w:r>
          </w:p>
        </w:tc>
      </w:tr>
      <w:tr w:rsidR="00C55F37" w:rsidRPr="00510BB5" w:rsidTr="00C55F37">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9.9</w:t>
            </w:r>
          </w:p>
        </w:tc>
        <w:tc>
          <w:tcPr>
            <w:tcW w:w="4788" w:type="dxa"/>
          </w:tcPr>
          <w:p w:rsidR="00C55F37" w:rsidRPr="00510BB5" w:rsidRDefault="00C55F37" w:rsidP="00DB7E7F">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2</w:t>
            </w:r>
          </w:p>
        </w:tc>
      </w:tr>
    </w:tbl>
    <w:p w:rsidR="00AF299B" w:rsidRPr="00510BB5" w:rsidRDefault="00AF299B" w:rsidP="00AF299B">
      <w:pPr>
        <w:rPr>
          <w:rFonts w:ascii="Times New Roman" w:hAnsi="Times New Roman" w:cs="Times New Roman"/>
          <w:color w:val="000000" w:themeColor="text1"/>
          <w:sz w:val="24"/>
          <w:szCs w:val="24"/>
          <w:shd w:val="clear" w:color="auto" w:fill="FFFFFF"/>
        </w:rPr>
      </w:pPr>
    </w:p>
    <w:p w:rsidR="00C55F37" w:rsidRPr="00510BB5" w:rsidRDefault="00C55F37" w:rsidP="00AF299B">
      <w:pPr>
        <w:rPr>
          <w:rFonts w:ascii="Times New Roman" w:hAnsi="Times New Roman" w:cs="Times New Roman"/>
          <w:color w:val="000000" w:themeColor="text1"/>
          <w:sz w:val="24"/>
          <w:szCs w:val="24"/>
          <w:shd w:val="clear" w:color="auto" w:fill="FFFFFF"/>
        </w:rPr>
      </w:pPr>
      <w:r w:rsidRPr="00510BB5">
        <w:rPr>
          <w:rFonts w:ascii="Times New Roman" w:hAnsi="Times New Roman" w:cs="Times New Roman"/>
          <w:color w:val="000000" w:themeColor="text1"/>
          <w:sz w:val="24"/>
          <w:szCs w:val="24"/>
          <w:shd w:val="clear" w:color="auto" w:fill="FFFFFF"/>
        </w:rPr>
        <w:t>Estimated MW (</w:t>
      </w:r>
      <w:proofErr w:type="spellStart"/>
      <w:r w:rsidRPr="00510BB5">
        <w:rPr>
          <w:rFonts w:ascii="Times New Roman" w:hAnsi="Times New Roman" w:cs="Times New Roman"/>
          <w:color w:val="000000" w:themeColor="text1"/>
          <w:sz w:val="24"/>
          <w:szCs w:val="24"/>
          <w:shd w:val="clear" w:color="auto" w:fill="FFFFFF"/>
        </w:rPr>
        <w:t>bp</w:t>
      </w:r>
      <w:proofErr w:type="spellEnd"/>
      <w:r w:rsidRPr="00510BB5">
        <w:rPr>
          <w:rFonts w:ascii="Times New Roman" w:hAnsi="Times New Roman" w:cs="Times New Roman"/>
          <w:color w:val="000000" w:themeColor="text1"/>
          <w:sz w:val="24"/>
          <w:szCs w:val="24"/>
          <w:shd w:val="clear" w:color="auto" w:fill="FFFFFF"/>
        </w:rPr>
        <w:t>) of all DNA fragment</w:t>
      </w:r>
    </w:p>
    <w:p w:rsidR="00C55F37" w:rsidRPr="00510BB5" w:rsidRDefault="00C55F37" w:rsidP="00AF299B">
      <w:pPr>
        <w:rPr>
          <w:rFonts w:ascii="Times New Roman" w:hAnsi="Times New Roman" w:cs="Times New Roman"/>
          <w:color w:val="000000" w:themeColor="text1"/>
          <w:sz w:val="24"/>
          <w:szCs w:val="24"/>
          <w:shd w:val="clear" w:color="auto" w:fill="FFFFFF"/>
        </w:rPr>
      </w:pPr>
      <w:proofErr w:type="spellStart"/>
      <w:r w:rsidRPr="00510BB5">
        <w:rPr>
          <w:rFonts w:ascii="Times New Roman" w:hAnsi="Times New Roman" w:cs="Times New Roman"/>
          <w:color w:val="000000" w:themeColor="text1"/>
          <w:sz w:val="24"/>
          <w:szCs w:val="24"/>
          <w:shd w:val="clear" w:color="auto" w:fill="FFFFFF"/>
        </w:rPr>
        <w:t>EcoRi</w:t>
      </w:r>
      <w:proofErr w:type="spellEnd"/>
      <w:r w:rsidRPr="00510BB5">
        <w:rPr>
          <w:rFonts w:ascii="Times New Roman" w:hAnsi="Times New Roman" w:cs="Times New Roman"/>
          <w:color w:val="000000" w:themeColor="text1"/>
          <w:sz w:val="24"/>
          <w:szCs w:val="24"/>
          <w:shd w:val="clear" w:color="auto" w:fill="FFFFFF"/>
        </w:rPr>
        <w:t>=</w:t>
      </w:r>
      <w:r w:rsidR="003B52FC" w:rsidRPr="00510BB5">
        <w:rPr>
          <w:rFonts w:ascii="Times New Roman" w:hAnsi="Times New Roman" w:cs="Times New Roman"/>
          <w:color w:val="000000" w:themeColor="text1"/>
          <w:sz w:val="24"/>
          <w:szCs w:val="24"/>
          <w:shd w:val="clear" w:color="auto" w:fill="FFFFFF"/>
        </w:rPr>
        <w:t>9900</w:t>
      </w:r>
      <w:r w:rsidRPr="00510BB5">
        <w:rPr>
          <w:rFonts w:ascii="Times New Roman" w:hAnsi="Times New Roman" w:cs="Times New Roman"/>
          <w:color w:val="000000" w:themeColor="text1"/>
          <w:sz w:val="24"/>
          <w:szCs w:val="24"/>
          <w:shd w:val="clear" w:color="auto" w:fill="FFFFFF"/>
        </w:rPr>
        <w:t>bp</w:t>
      </w:r>
    </w:p>
    <w:p w:rsidR="00C55F37" w:rsidRPr="00510BB5" w:rsidRDefault="00C55F37" w:rsidP="00AF299B">
      <w:pPr>
        <w:rPr>
          <w:rFonts w:ascii="Times New Roman" w:hAnsi="Times New Roman" w:cs="Times New Roman"/>
          <w:color w:val="000000" w:themeColor="text1"/>
          <w:sz w:val="24"/>
          <w:szCs w:val="24"/>
          <w:shd w:val="clear" w:color="auto" w:fill="FFFFFF"/>
        </w:rPr>
      </w:pPr>
      <w:proofErr w:type="spellStart"/>
      <w:r w:rsidRPr="00510BB5">
        <w:rPr>
          <w:rFonts w:ascii="Times New Roman" w:hAnsi="Times New Roman" w:cs="Times New Roman"/>
          <w:color w:val="000000" w:themeColor="text1"/>
          <w:sz w:val="24"/>
          <w:szCs w:val="24"/>
          <w:shd w:val="clear" w:color="auto" w:fill="FFFFFF"/>
        </w:rPr>
        <w:t>Hindiii</w:t>
      </w:r>
      <w:proofErr w:type="spellEnd"/>
      <w:r w:rsidRPr="00510BB5">
        <w:rPr>
          <w:rFonts w:ascii="Times New Roman" w:hAnsi="Times New Roman" w:cs="Times New Roman"/>
          <w:color w:val="000000" w:themeColor="text1"/>
          <w:sz w:val="24"/>
          <w:szCs w:val="24"/>
          <w:shd w:val="clear" w:color="auto" w:fill="FFFFFF"/>
        </w:rPr>
        <w:t>=</w:t>
      </w:r>
      <w:r w:rsidR="003B52FC" w:rsidRPr="00510BB5">
        <w:rPr>
          <w:rFonts w:ascii="Times New Roman" w:hAnsi="Times New Roman" w:cs="Times New Roman"/>
          <w:color w:val="000000" w:themeColor="text1"/>
          <w:sz w:val="24"/>
          <w:szCs w:val="24"/>
          <w:shd w:val="clear" w:color="auto" w:fill="FFFFFF"/>
        </w:rPr>
        <w:t>10 000</w:t>
      </w:r>
      <w:r w:rsidRPr="00510BB5">
        <w:rPr>
          <w:rFonts w:ascii="Times New Roman" w:hAnsi="Times New Roman" w:cs="Times New Roman"/>
          <w:color w:val="000000" w:themeColor="text1"/>
          <w:sz w:val="24"/>
          <w:szCs w:val="24"/>
          <w:shd w:val="clear" w:color="auto" w:fill="FFFFFF"/>
        </w:rPr>
        <w:t>bp</w:t>
      </w:r>
    </w:p>
    <w:p w:rsidR="00C55F37" w:rsidRPr="00510BB5" w:rsidRDefault="00C55F37" w:rsidP="00AF299B">
      <w:pPr>
        <w:rPr>
          <w:rFonts w:ascii="Times New Roman" w:hAnsi="Times New Roman" w:cs="Times New Roman"/>
          <w:color w:val="000000" w:themeColor="text1"/>
          <w:sz w:val="24"/>
          <w:szCs w:val="24"/>
          <w:shd w:val="clear" w:color="auto" w:fill="FFFFFF"/>
        </w:rPr>
      </w:pPr>
      <w:proofErr w:type="spellStart"/>
      <w:r w:rsidRPr="00510BB5">
        <w:rPr>
          <w:rFonts w:ascii="Times New Roman" w:hAnsi="Times New Roman" w:cs="Times New Roman"/>
          <w:color w:val="000000" w:themeColor="text1"/>
          <w:sz w:val="24"/>
          <w:szCs w:val="24"/>
          <w:shd w:val="clear" w:color="auto" w:fill="FFFFFF"/>
        </w:rPr>
        <w:t>EcoRi</w:t>
      </w:r>
      <w:proofErr w:type="spellEnd"/>
      <w:r w:rsidRPr="00510BB5">
        <w:rPr>
          <w:rFonts w:ascii="Times New Roman" w:hAnsi="Times New Roman" w:cs="Times New Roman"/>
          <w:color w:val="000000" w:themeColor="text1"/>
          <w:sz w:val="24"/>
          <w:szCs w:val="24"/>
          <w:shd w:val="clear" w:color="auto" w:fill="FFFFFF"/>
        </w:rPr>
        <w:t xml:space="preserve"> and </w:t>
      </w:r>
      <w:proofErr w:type="spellStart"/>
      <w:r w:rsidRPr="00510BB5">
        <w:rPr>
          <w:rFonts w:ascii="Times New Roman" w:hAnsi="Times New Roman" w:cs="Times New Roman"/>
          <w:color w:val="000000" w:themeColor="text1"/>
          <w:sz w:val="24"/>
          <w:szCs w:val="24"/>
          <w:shd w:val="clear" w:color="auto" w:fill="FFFFFF"/>
        </w:rPr>
        <w:t>Hindiii</w:t>
      </w:r>
      <w:proofErr w:type="spellEnd"/>
      <w:r w:rsidRPr="00510BB5">
        <w:rPr>
          <w:rFonts w:ascii="Times New Roman" w:hAnsi="Times New Roman" w:cs="Times New Roman"/>
          <w:color w:val="000000" w:themeColor="text1"/>
          <w:sz w:val="24"/>
          <w:szCs w:val="24"/>
          <w:shd w:val="clear" w:color="auto" w:fill="FFFFFF"/>
        </w:rPr>
        <w:t xml:space="preserve"> first line= </w:t>
      </w:r>
      <w:r w:rsidR="003B52FC" w:rsidRPr="00510BB5">
        <w:rPr>
          <w:rFonts w:ascii="Times New Roman" w:hAnsi="Times New Roman" w:cs="Times New Roman"/>
          <w:color w:val="000000" w:themeColor="text1"/>
          <w:sz w:val="24"/>
          <w:szCs w:val="24"/>
          <w:shd w:val="clear" w:color="auto" w:fill="FFFFFF"/>
        </w:rPr>
        <w:t>7000</w:t>
      </w:r>
      <w:r w:rsidRPr="00510BB5">
        <w:rPr>
          <w:rFonts w:ascii="Times New Roman" w:hAnsi="Times New Roman" w:cs="Times New Roman"/>
          <w:color w:val="000000" w:themeColor="text1"/>
          <w:sz w:val="24"/>
          <w:szCs w:val="24"/>
          <w:shd w:val="clear" w:color="auto" w:fill="FFFFFF"/>
        </w:rPr>
        <w:t>bp</w:t>
      </w:r>
      <w:r w:rsidRPr="00510BB5">
        <w:rPr>
          <w:rFonts w:ascii="Times New Roman" w:hAnsi="Times New Roman" w:cs="Times New Roman"/>
          <w:color w:val="000000" w:themeColor="text1"/>
          <w:sz w:val="24"/>
          <w:szCs w:val="24"/>
          <w:shd w:val="clear" w:color="auto" w:fill="FFFFFF"/>
        </w:rPr>
        <w:tab/>
        <w:t>Second line=2900bp</w:t>
      </w:r>
    </w:p>
    <w:p w:rsidR="00C55F37" w:rsidRPr="00510BB5" w:rsidRDefault="00C55F37" w:rsidP="00AF299B">
      <w:pPr>
        <w:rPr>
          <w:rFonts w:ascii="Times New Roman" w:eastAsia="Times New Roman" w:hAnsi="Times New Roman" w:cs="Times New Roman"/>
          <w:color w:val="000000" w:themeColor="text1"/>
          <w:sz w:val="24"/>
          <w:szCs w:val="24"/>
        </w:rPr>
      </w:pPr>
      <w:r w:rsidRPr="00510BB5">
        <w:rPr>
          <w:rFonts w:ascii="Times New Roman" w:hAnsi="Times New Roman" w:cs="Times New Roman"/>
          <w:color w:val="000000" w:themeColor="text1"/>
          <w:sz w:val="24"/>
          <w:szCs w:val="24"/>
          <w:shd w:val="clear" w:color="auto" w:fill="FFFFFF"/>
        </w:rPr>
        <w:t>Control=10000bp</w:t>
      </w:r>
    </w:p>
    <w:p w:rsidR="007614B9" w:rsidRPr="00510BB5" w:rsidRDefault="00C55F37" w:rsidP="007614B9">
      <w:pPr>
        <w:rPr>
          <w:rFonts w:ascii="Times New Roman" w:eastAsia="Times New Roman" w:hAnsi="Times New Roman" w:cs="Times New Roman"/>
          <w:color w:val="000000" w:themeColor="text1"/>
          <w:sz w:val="24"/>
          <w:szCs w:val="24"/>
        </w:rPr>
      </w:pPr>
      <w:r w:rsidRPr="00510BB5">
        <w:rPr>
          <w:rFonts w:ascii="Times New Roman" w:hAnsi="Times New Roman" w:cs="Times New Roman"/>
          <w:noProof/>
          <w:color w:val="000000" w:themeColor="text1"/>
          <w:sz w:val="24"/>
          <w:szCs w:val="24"/>
        </w:rPr>
        <w:lastRenderedPageBreak/>
        <w:drawing>
          <wp:inline distT="0" distB="0" distL="0" distR="0" wp14:anchorId="114E97F2" wp14:editId="0F27DDC8">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F795A" w:rsidRPr="00510BB5" w:rsidRDefault="006F795A" w:rsidP="007614B9">
      <w:pPr>
        <w:rPr>
          <w:rFonts w:ascii="Times New Roman" w:eastAsia="Times New Roman" w:hAnsi="Times New Roman" w:cs="Times New Roman"/>
          <w:color w:val="000000" w:themeColor="text1"/>
          <w:sz w:val="24"/>
          <w:szCs w:val="24"/>
        </w:rPr>
      </w:pPr>
      <w:proofErr w:type="gramStart"/>
      <w:r w:rsidRPr="00510BB5">
        <w:rPr>
          <w:rFonts w:ascii="Times New Roman" w:eastAsia="Times New Roman" w:hAnsi="Times New Roman" w:cs="Times New Roman"/>
          <w:b/>
          <w:i/>
          <w:color w:val="000000" w:themeColor="text1"/>
          <w:sz w:val="24"/>
          <w:szCs w:val="24"/>
        </w:rPr>
        <w:t>Figure 6.</w:t>
      </w:r>
      <w:proofErr w:type="gramEnd"/>
      <w:r w:rsidRPr="00510BB5">
        <w:rPr>
          <w:rFonts w:ascii="Times New Roman" w:eastAsia="Times New Roman" w:hAnsi="Times New Roman" w:cs="Times New Roman"/>
          <w:b/>
          <w:i/>
          <w:color w:val="000000" w:themeColor="text1"/>
          <w:sz w:val="24"/>
          <w:szCs w:val="24"/>
        </w:rPr>
        <w:t xml:space="preserve"> Log Length vs Mobility from electrophoresis of DNA.</w:t>
      </w:r>
      <w:r w:rsidRPr="00510BB5">
        <w:rPr>
          <w:rFonts w:ascii="Times New Roman" w:eastAsia="Times New Roman" w:hAnsi="Times New Roman" w:cs="Times New Roman"/>
          <w:color w:val="000000" w:themeColor="text1"/>
          <w:sz w:val="24"/>
          <w:szCs w:val="24"/>
        </w:rPr>
        <w:t xml:space="preserve"> The following data was obtained by analyzing the mobility at which the DNA markers were located on the gel. This graph shows a linear trench with a R</w:t>
      </w:r>
      <w:r w:rsidRPr="00510BB5">
        <w:rPr>
          <w:rFonts w:ascii="Times New Roman" w:eastAsia="Times New Roman" w:hAnsi="Times New Roman" w:cs="Times New Roman"/>
          <w:color w:val="000000" w:themeColor="text1"/>
          <w:sz w:val="24"/>
          <w:szCs w:val="24"/>
          <w:vertAlign w:val="superscript"/>
        </w:rPr>
        <w:t>2</w:t>
      </w:r>
      <w:r w:rsidRPr="00510BB5">
        <w:rPr>
          <w:rFonts w:ascii="Times New Roman" w:eastAsia="Times New Roman" w:hAnsi="Times New Roman" w:cs="Times New Roman"/>
          <w:color w:val="000000" w:themeColor="text1"/>
          <w:sz w:val="24"/>
          <w:szCs w:val="24"/>
        </w:rPr>
        <w:t xml:space="preserve"> value of 0.9906 this means that the data has a high correlation. This graph also shows a negative linear trend. </w:t>
      </w:r>
      <w:proofErr w:type="gramStart"/>
      <w:r w:rsidRPr="00510BB5">
        <w:rPr>
          <w:rFonts w:ascii="Times New Roman" w:eastAsia="Times New Roman" w:hAnsi="Times New Roman" w:cs="Times New Roman"/>
          <w:color w:val="000000" w:themeColor="text1"/>
          <w:sz w:val="24"/>
          <w:szCs w:val="24"/>
        </w:rPr>
        <w:t>the</w:t>
      </w:r>
      <w:proofErr w:type="gramEnd"/>
      <w:r w:rsidRPr="00510BB5">
        <w:rPr>
          <w:rFonts w:ascii="Times New Roman" w:eastAsia="Times New Roman" w:hAnsi="Times New Roman" w:cs="Times New Roman"/>
          <w:color w:val="000000" w:themeColor="text1"/>
          <w:sz w:val="24"/>
          <w:szCs w:val="24"/>
        </w:rPr>
        <w:t xml:space="preserve"> last two points were removed because they slanted the slope decreasing the R</w:t>
      </w:r>
      <w:r w:rsidRPr="00510BB5">
        <w:rPr>
          <w:rFonts w:ascii="Times New Roman" w:eastAsia="Times New Roman" w:hAnsi="Times New Roman" w:cs="Times New Roman"/>
          <w:color w:val="000000" w:themeColor="text1"/>
          <w:sz w:val="24"/>
          <w:szCs w:val="24"/>
          <w:vertAlign w:val="superscript"/>
        </w:rPr>
        <w:t>2</w:t>
      </w:r>
      <w:r w:rsidRPr="00510BB5">
        <w:rPr>
          <w:rFonts w:ascii="Times New Roman" w:eastAsia="Times New Roman" w:hAnsi="Times New Roman" w:cs="Times New Roman"/>
          <w:color w:val="000000" w:themeColor="text1"/>
          <w:sz w:val="24"/>
          <w:szCs w:val="24"/>
        </w:rPr>
        <w:t xml:space="preserve"> value.</w:t>
      </w:r>
    </w:p>
    <w:p w:rsidR="003B52FC" w:rsidRPr="00510BB5" w:rsidRDefault="003B52FC" w:rsidP="007614B9">
      <w:pPr>
        <w:rPr>
          <w:rFonts w:ascii="Times New Roman" w:eastAsia="Times New Roman" w:hAnsi="Times New Roman" w:cs="Times New Roman"/>
          <w:b/>
          <w:i/>
          <w:color w:val="000000" w:themeColor="text1"/>
          <w:sz w:val="24"/>
          <w:szCs w:val="24"/>
          <w:u w:val="single"/>
        </w:rPr>
      </w:pPr>
      <w:r w:rsidRPr="00510BB5">
        <w:rPr>
          <w:rFonts w:ascii="Times New Roman" w:eastAsia="Times New Roman" w:hAnsi="Times New Roman" w:cs="Times New Roman"/>
          <w:b/>
          <w:i/>
          <w:color w:val="000000" w:themeColor="text1"/>
          <w:sz w:val="24"/>
          <w:szCs w:val="24"/>
          <w:u w:val="single"/>
        </w:rPr>
        <w:t>R7</w:t>
      </w:r>
    </w:p>
    <w:p w:rsidR="003B52FC" w:rsidRPr="00510BB5" w:rsidRDefault="00D23917" w:rsidP="007614B9">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noProof/>
          <w:color w:val="000000" w:themeColor="text1"/>
          <w:sz w:val="24"/>
          <w:szCs w:val="24"/>
        </w:rPr>
        <w:drawing>
          <wp:inline distT="0" distB="0" distL="0" distR="0" wp14:anchorId="01DA3DC0" wp14:editId="2C7FA839">
            <wp:extent cx="5939790" cy="333565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9790" cy="3335655"/>
                    </a:xfrm>
                    <a:prstGeom prst="rect">
                      <a:avLst/>
                    </a:prstGeom>
                    <a:noFill/>
                    <a:ln>
                      <a:noFill/>
                    </a:ln>
                  </pic:spPr>
                </pic:pic>
              </a:graphicData>
            </a:graphic>
          </wp:inline>
        </w:drawing>
      </w:r>
    </w:p>
    <w:p w:rsidR="006F795A" w:rsidRPr="00510BB5" w:rsidRDefault="006F795A" w:rsidP="007614B9">
      <w:pPr>
        <w:rPr>
          <w:rFonts w:ascii="Times New Roman" w:eastAsia="Times New Roman" w:hAnsi="Times New Roman" w:cs="Times New Roman"/>
          <w:color w:val="000000" w:themeColor="text1"/>
          <w:sz w:val="24"/>
          <w:szCs w:val="24"/>
        </w:rPr>
      </w:pPr>
      <w:proofErr w:type="gramStart"/>
      <w:r w:rsidRPr="00510BB5">
        <w:rPr>
          <w:rFonts w:ascii="Times New Roman" w:eastAsia="Times New Roman" w:hAnsi="Times New Roman" w:cs="Times New Roman"/>
          <w:b/>
          <w:i/>
          <w:color w:val="000000" w:themeColor="text1"/>
          <w:sz w:val="24"/>
          <w:szCs w:val="24"/>
        </w:rPr>
        <w:lastRenderedPageBreak/>
        <w:t>Figure 7.</w:t>
      </w:r>
      <w:proofErr w:type="gramEnd"/>
      <w:r w:rsidRPr="00510BB5">
        <w:rPr>
          <w:rFonts w:ascii="Times New Roman" w:eastAsia="Times New Roman" w:hAnsi="Times New Roman" w:cs="Times New Roman"/>
          <w:b/>
          <w:i/>
          <w:color w:val="000000" w:themeColor="text1"/>
          <w:sz w:val="24"/>
          <w:szCs w:val="24"/>
        </w:rPr>
        <w:t xml:space="preserve"> Plasmid Map of the Electrophoresis of the DNA samples.</w:t>
      </w:r>
      <w:r w:rsidRPr="00510BB5">
        <w:rPr>
          <w:rFonts w:ascii="Times New Roman" w:eastAsia="Times New Roman" w:hAnsi="Times New Roman" w:cs="Times New Roman"/>
          <w:color w:val="000000" w:themeColor="text1"/>
          <w:sz w:val="24"/>
          <w:szCs w:val="24"/>
        </w:rPr>
        <w:t xml:space="preserve"> The following shows the approximate location of the </w:t>
      </w:r>
      <w:proofErr w:type="spellStart"/>
      <w:r w:rsidRPr="00510BB5">
        <w:rPr>
          <w:rFonts w:ascii="Times New Roman" w:eastAsia="Times New Roman" w:hAnsi="Times New Roman" w:cs="Times New Roman"/>
          <w:color w:val="000000" w:themeColor="text1"/>
          <w:sz w:val="24"/>
          <w:szCs w:val="24"/>
        </w:rPr>
        <w:t>EcoRi</w:t>
      </w:r>
      <w:proofErr w:type="spellEnd"/>
      <w:r w:rsidRPr="00510BB5">
        <w:rPr>
          <w:rFonts w:ascii="Times New Roman" w:eastAsia="Times New Roman" w:hAnsi="Times New Roman" w:cs="Times New Roman"/>
          <w:color w:val="000000" w:themeColor="text1"/>
          <w:sz w:val="24"/>
          <w:szCs w:val="24"/>
        </w:rPr>
        <w:t xml:space="preserve"> and the </w:t>
      </w:r>
      <w:proofErr w:type="spellStart"/>
      <w:r w:rsidRPr="00510BB5">
        <w:rPr>
          <w:rFonts w:ascii="Times New Roman" w:eastAsia="Times New Roman" w:hAnsi="Times New Roman" w:cs="Times New Roman"/>
          <w:color w:val="000000" w:themeColor="text1"/>
          <w:sz w:val="24"/>
          <w:szCs w:val="24"/>
        </w:rPr>
        <w:t>Hindii</w:t>
      </w:r>
      <w:proofErr w:type="spellEnd"/>
      <w:r w:rsidRPr="00510BB5">
        <w:rPr>
          <w:rFonts w:ascii="Times New Roman" w:eastAsia="Times New Roman" w:hAnsi="Times New Roman" w:cs="Times New Roman"/>
          <w:color w:val="000000" w:themeColor="text1"/>
          <w:sz w:val="24"/>
          <w:szCs w:val="24"/>
        </w:rPr>
        <w:t xml:space="preserve"> DNA samples on a plasmid map. The total distance is 10 000bp, and there is a cut at 7000bp in which </w:t>
      </w:r>
      <w:proofErr w:type="spellStart"/>
      <w:r w:rsidRPr="00510BB5">
        <w:rPr>
          <w:rFonts w:ascii="Times New Roman" w:eastAsia="Times New Roman" w:hAnsi="Times New Roman" w:cs="Times New Roman"/>
          <w:color w:val="000000" w:themeColor="text1"/>
          <w:sz w:val="24"/>
          <w:szCs w:val="24"/>
        </w:rPr>
        <w:t>ecoRi</w:t>
      </w:r>
      <w:proofErr w:type="spellEnd"/>
      <w:r w:rsidRPr="00510BB5">
        <w:rPr>
          <w:rFonts w:ascii="Times New Roman" w:eastAsia="Times New Roman" w:hAnsi="Times New Roman" w:cs="Times New Roman"/>
          <w:color w:val="000000" w:themeColor="text1"/>
          <w:sz w:val="24"/>
          <w:szCs w:val="24"/>
        </w:rPr>
        <w:t xml:space="preserve"> is located. After another 2900bp the map leads back to the </w:t>
      </w:r>
      <w:proofErr w:type="spellStart"/>
      <w:r w:rsidRPr="00510BB5">
        <w:rPr>
          <w:rFonts w:ascii="Times New Roman" w:eastAsia="Times New Roman" w:hAnsi="Times New Roman" w:cs="Times New Roman"/>
          <w:color w:val="000000" w:themeColor="text1"/>
          <w:sz w:val="24"/>
          <w:szCs w:val="24"/>
        </w:rPr>
        <w:t>Hindii</w:t>
      </w:r>
      <w:proofErr w:type="spellEnd"/>
      <w:r w:rsidRPr="00510BB5">
        <w:rPr>
          <w:rFonts w:ascii="Times New Roman" w:eastAsia="Times New Roman" w:hAnsi="Times New Roman" w:cs="Times New Roman"/>
          <w:color w:val="000000" w:themeColor="text1"/>
          <w:sz w:val="24"/>
          <w:szCs w:val="24"/>
        </w:rPr>
        <w:t xml:space="preserve"> molecule. </w:t>
      </w:r>
    </w:p>
    <w:p w:rsidR="007614B9" w:rsidRPr="00510BB5" w:rsidRDefault="00D23917" w:rsidP="00467AD0">
      <w:pPr>
        <w:rPr>
          <w:rFonts w:ascii="Times New Roman" w:eastAsia="Times New Roman" w:hAnsi="Times New Roman" w:cs="Times New Roman"/>
          <w:b/>
          <w:i/>
          <w:color w:val="000000" w:themeColor="text1"/>
          <w:sz w:val="24"/>
          <w:szCs w:val="24"/>
          <w:u w:val="single"/>
        </w:rPr>
      </w:pPr>
      <w:r w:rsidRPr="00510BB5">
        <w:rPr>
          <w:rFonts w:ascii="Times New Roman" w:eastAsia="Times New Roman" w:hAnsi="Times New Roman" w:cs="Times New Roman"/>
          <w:b/>
          <w:i/>
          <w:color w:val="000000" w:themeColor="text1"/>
          <w:sz w:val="24"/>
          <w:szCs w:val="24"/>
          <w:u w:val="single"/>
        </w:rPr>
        <w:t>R8</w:t>
      </w:r>
    </w:p>
    <w:p w:rsidR="00D23917" w:rsidRPr="00510BB5" w:rsidRDefault="00D23917" w:rsidP="00467AD0">
      <w:pPr>
        <w:rPr>
          <w:rFonts w:ascii="Times New Roman" w:eastAsia="Times New Roman" w:hAnsi="Times New Roman" w:cs="Times New Roman"/>
          <w:color w:val="000000" w:themeColor="text1"/>
          <w:sz w:val="24"/>
          <w:szCs w:val="24"/>
        </w:rPr>
      </w:pPr>
      <w:r w:rsidRPr="00510BB5">
        <w:rPr>
          <w:rFonts w:ascii="Times New Roman" w:eastAsia="Times New Roman" w:hAnsi="Times New Roman" w:cs="Times New Roman"/>
          <w:color w:val="000000" w:themeColor="text1"/>
          <w:sz w:val="24"/>
          <w:szCs w:val="24"/>
        </w:rPr>
        <w:t xml:space="preserve">Using figure 5 I am able to determine if the solutions a fully digested or partially digested. A strong bright band means that the enzyme was digested and a faint colored band means that the enzyme was partially digested. From this I can conclude that all three of the solutions were digested. They all show bright bands and the combination of the solutions display two distinct bands and not three or one. This means that the combination of the solutions displays that same amount of bands as the </w:t>
      </w:r>
      <w:proofErr w:type="spellStart"/>
      <w:r w:rsidRPr="00510BB5">
        <w:rPr>
          <w:rFonts w:ascii="Times New Roman" w:eastAsia="Times New Roman" w:hAnsi="Times New Roman" w:cs="Times New Roman"/>
          <w:color w:val="000000" w:themeColor="text1"/>
          <w:sz w:val="24"/>
          <w:szCs w:val="24"/>
        </w:rPr>
        <w:t>hindiii</w:t>
      </w:r>
      <w:proofErr w:type="spellEnd"/>
      <w:r w:rsidRPr="00510BB5">
        <w:rPr>
          <w:rFonts w:ascii="Times New Roman" w:eastAsia="Times New Roman" w:hAnsi="Times New Roman" w:cs="Times New Roman"/>
          <w:color w:val="000000" w:themeColor="text1"/>
          <w:sz w:val="24"/>
          <w:szCs w:val="24"/>
        </w:rPr>
        <w:t xml:space="preserve"> plus the </w:t>
      </w:r>
      <w:proofErr w:type="spellStart"/>
      <w:r w:rsidRPr="00510BB5">
        <w:rPr>
          <w:rFonts w:ascii="Times New Roman" w:eastAsia="Times New Roman" w:hAnsi="Times New Roman" w:cs="Times New Roman"/>
          <w:color w:val="000000" w:themeColor="text1"/>
          <w:sz w:val="24"/>
          <w:szCs w:val="24"/>
        </w:rPr>
        <w:t>EcoRi</w:t>
      </w:r>
      <w:proofErr w:type="spellEnd"/>
      <w:r w:rsidRPr="00510BB5">
        <w:rPr>
          <w:rFonts w:ascii="Times New Roman" w:eastAsia="Times New Roman" w:hAnsi="Times New Roman" w:cs="Times New Roman"/>
          <w:color w:val="000000" w:themeColor="text1"/>
          <w:sz w:val="24"/>
          <w:szCs w:val="24"/>
        </w:rPr>
        <w:t xml:space="preserve"> individual solution bands.</w:t>
      </w:r>
      <w:r w:rsidR="00CC2CB6" w:rsidRPr="00510BB5">
        <w:rPr>
          <w:rFonts w:ascii="Times New Roman" w:eastAsia="Times New Roman" w:hAnsi="Times New Roman" w:cs="Times New Roman"/>
          <w:color w:val="000000" w:themeColor="text1"/>
          <w:sz w:val="24"/>
          <w:szCs w:val="24"/>
        </w:rPr>
        <w:t xml:space="preserve"> Both the individual </w:t>
      </w:r>
      <w:proofErr w:type="spellStart"/>
      <w:r w:rsidR="00CC2CB6" w:rsidRPr="00510BB5">
        <w:rPr>
          <w:rFonts w:ascii="Times New Roman" w:eastAsia="Times New Roman" w:hAnsi="Times New Roman" w:cs="Times New Roman"/>
          <w:color w:val="000000" w:themeColor="text1"/>
          <w:sz w:val="24"/>
          <w:szCs w:val="24"/>
        </w:rPr>
        <w:t>ecoRi</w:t>
      </w:r>
      <w:proofErr w:type="spellEnd"/>
      <w:r w:rsidR="00CC2CB6" w:rsidRPr="00510BB5">
        <w:rPr>
          <w:rFonts w:ascii="Times New Roman" w:eastAsia="Times New Roman" w:hAnsi="Times New Roman" w:cs="Times New Roman"/>
          <w:color w:val="000000" w:themeColor="text1"/>
          <w:sz w:val="24"/>
          <w:szCs w:val="24"/>
        </w:rPr>
        <w:t xml:space="preserve"> sample and the </w:t>
      </w:r>
      <w:proofErr w:type="spellStart"/>
      <w:r w:rsidR="00CC2CB6" w:rsidRPr="00510BB5">
        <w:rPr>
          <w:rFonts w:ascii="Times New Roman" w:eastAsia="Times New Roman" w:hAnsi="Times New Roman" w:cs="Times New Roman"/>
          <w:color w:val="000000" w:themeColor="text1"/>
          <w:sz w:val="24"/>
          <w:szCs w:val="24"/>
        </w:rPr>
        <w:t>hindiii</w:t>
      </w:r>
      <w:proofErr w:type="spellEnd"/>
      <w:r w:rsidR="00CC2CB6" w:rsidRPr="00510BB5">
        <w:rPr>
          <w:rFonts w:ascii="Times New Roman" w:eastAsia="Times New Roman" w:hAnsi="Times New Roman" w:cs="Times New Roman"/>
          <w:color w:val="000000" w:themeColor="text1"/>
          <w:sz w:val="24"/>
          <w:szCs w:val="24"/>
        </w:rPr>
        <w:t xml:space="preserve"> sample display a nicked or open circle conformation based on the location of their marker. The mixed </w:t>
      </w:r>
      <w:proofErr w:type="spellStart"/>
      <w:r w:rsidR="00CC2CB6" w:rsidRPr="00510BB5">
        <w:rPr>
          <w:rFonts w:ascii="Times New Roman" w:eastAsia="Times New Roman" w:hAnsi="Times New Roman" w:cs="Times New Roman"/>
          <w:color w:val="000000" w:themeColor="text1"/>
          <w:sz w:val="24"/>
          <w:szCs w:val="24"/>
        </w:rPr>
        <w:t>hindiii</w:t>
      </w:r>
      <w:proofErr w:type="spellEnd"/>
      <w:r w:rsidR="00CC2CB6" w:rsidRPr="00510BB5">
        <w:rPr>
          <w:rFonts w:ascii="Times New Roman" w:eastAsia="Times New Roman" w:hAnsi="Times New Roman" w:cs="Times New Roman"/>
          <w:color w:val="000000" w:themeColor="text1"/>
          <w:sz w:val="24"/>
          <w:szCs w:val="24"/>
        </w:rPr>
        <w:t xml:space="preserve"> and </w:t>
      </w:r>
      <w:proofErr w:type="spellStart"/>
      <w:r w:rsidR="00CC2CB6" w:rsidRPr="00510BB5">
        <w:rPr>
          <w:rFonts w:ascii="Times New Roman" w:eastAsia="Times New Roman" w:hAnsi="Times New Roman" w:cs="Times New Roman"/>
          <w:color w:val="000000" w:themeColor="text1"/>
          <w:sz w:val="24"/>
          <w:szCs w:val="24"/>
        </w:rPr>
        <w:t>ecoRi</w:t>
      </w:r>
      <w:proofErr w:type="spellEnd"/>
      <w:r w:rsidR="00CC2CB6" w:rsidRPr="00510BB5">
        <w:rPr>
          <w:rFonts w:ascii="Times New Roman" w:eastAsia="Times New Roman" w:hAnsi="Times New Roman" w:cs="Times New Roman"/>
          <w:color w:val="000000" w:themeColor="text1"/>
          <w:sz w:val="24"/>
          <w:szCs w:val="24"/>
        </w:rPr>
        <w:t xml:space="preserve"> sample displays two bands, a nicked or open circle band closer to 7000bp along with a linear conformation closer to 3000.</w:t>
      </w:r>
    </w:p>
    <w:p w:rsidR="000136C9" w:rsidRPr="005B0DAB" w:rsidRDefault="005B0DAB" w:rsidP="00195554">
      <w:pPr>
        <w:rPr>
          <w:rFonts w:ascii="Times New Roman" w:hAnsi="Times New Roman" w:cs="Times New Roman"/>
          <w:b/>
          <w:i/>
          <w:color w:val="000000" w:themeColor="text1"/>
          <w:sz w:val="24"/>
          <w:szCs w:val="24"/>
          <w:u w:val="single"/>
        </w:rPr>
      </w:pPr>
      <w:r w:rsidRPr="005B0DAB">
        <w:rPr>
          <w:rFonts w:ascii="Times New Roman" w:hAnsi="Times New Roman" w:cs="Times New Roman"/>
          <w:b/>
          <w:i/>
          <w:color w:val="000000" w:themeColor="text1"/>
          <w:sz w:val="24"/>
          <w:szCs w:val="24"/>
          <w:u w:val="single"/>
        </w:rPr>
        <w:t>Conclusion</w:t>
      </w:r>
    </w:p>
    <w:p w:rsidR="005B0DAB" w:rsidRPr="005B0DAB" w:rsidRDefault="005B0DAB" w:rsidP="00195554">
      <w:pPr>
        <w:rPr>
          <w:rFonts w:ascii="Times New Roman" w:hAnsi="Times New Roman" w:cs="Times New Roman"/>
          <w:color w:val="000000" w:themeColor="text1"/>
          <w:sz w:val="24"/>
          <w:szCs w:val="24"/>
        </w:rPr>
      </w:pPr>
      <w:r w:rsidRPr="005B0DAB">
        <w:rPr>
          <w:rFonts w:ascii="Times New Roman" w:hAnsi="Times New Roman" w:cs="Times New Roman"/>
          <w:color w:val="000000" w:themeColor="text1"/>
          <w:sz w:val="24"/>
          <w:szCs w:val="24"/>
        </w:rPr>
        <w:t xml:space="preserve">In conclusion the results of this lab provided results that were both precise and accurate. This laboratory showed that salt increasing the melting temperature of </w:t>
      </w:r>
      <w:proofErr w:type="gramStart"/>
      <w:r w:rsidRPr="005B0DAB">
        <w:rPr>
          <w:rFonts w:ascii="Times New Roman" w:hAnsi="Times New Roman" w:cs="Times New Roman"/>
          <w:color w:val="000000" w:themeColor="text1"/>
          <w:sz w:val="24"/>
          <w:szCs w:val="24"/>
        </w:rPr>
        <w:t>DNA  whereas</w:t>
      </w:r>
      <w:proofErr w:type="gramEnd"/>
      <w:r w:rsidRPr="005B0DAB">
        <w:rPr>
          <w:rFonts w:ascii="Times New Roman" w:hAnsi="Times New Roman" w:cs="Times New Roman"/>
          <w:color w:val="000000" w:themeColor="text1"/>
          <w:sz w:val="24"/>
          <w:szCs w:val="24"/>
        </w:rPr>
        <w:t xml:space="preserve"> the DMF decreased the required melting temperature of DNA. The unknown plasma 47 was </w:t>
      </w:r>
      <w:proofErr w:type="spellStart"/>
      <w:r w:rsidRPr="005B0DAB">
        <w:rPr>
          <w:rFonts w:ascii="Times New Roman" w:hAnsi="Times New Roman" w:cs="Times New Roman"/>
          <w:color w:val="000000" w:themeColor="text1"/>
          <w:sz w:val="24"/>
          <w:szCs w:val="24"/>
        </w:rPr>
        <w:t>analysed</w:t>
      </w:r>
      <w:proofErr w:type="spellEnd"/>
      <w:r w:rsidRPr="005B0DAB">
        <w:rPr>
          <w:rFonts w:ascii="Times New Roman" w:hAnsi="Times New Roman" w:cs="Times New Roman"/>
          <w:color w:val="000000" w:themeColor="text1"/>
          <w:sz w:val="24"/>
          <w:szCs w:val="24"/>
        </w:rPr>
        <w:t xml:space="preserve"> and contained some protein contamination but still provided precise results. The electrophoresis experiment showed the Plasma map of </w:t>
      </w:r>
      <w:proofErr w:type="spellStart"/>
      <w:r w:rsidRPr="005B0DAB">
        <w:rPr>
          <w:rFonts w:ascii="Times New Roman" w:hAnsi="Times New Roman" w:cs="Times New Roman"/>
          <w:color w:val="000000" w:themeColor="text1"/>
          <w:sz w:val="24"/>
          <w:szCs w:val="24"/>
        </w:rPr>
        <w:t>Hindiii</w:t>
      </w:r>
      <w:proofErr w:type="spellEnd"/>
      <w:r w:rsidRPr="005B0DAB">
        <w:rPr>
          <w:rFonts w:ascii="Times New Roman" w:hAnsi="Times New Roman" w:cs="Times New Roman"/>
          <w:color w:val="000000" w:themeColor="text1"/>
          <w:sz w:val="24"/>
          <w:szCs w:val="24"/>
        </w:rPr>
        <w:t xml:space="preserve"> and </w:t>
      </w:r>
      <w:proofErr w:type="spellStart"/>
      <w:r w:rsidRPr="005B0DAB">
        <w:rPr>
          <w:rFonts w:ascii="Times New Roman" w:hAnsi="Times New Roman" w:cs="Times New Roman"/>
          <w:color w:val="000000" w:themeColor="text1"/>
          <w:sz w:val="24"/>
          <w:szCs w:val="24"/>
        </w:rPr>
        <w:t>EcoRi</w:t>
      </w:r>
      <w:proofErr w:type="spellEnd"/>
      <w:r w:rsidRPr="005B0DAB">
        <w:rPr>
          <w:rFonts w:ascii="Times New Roman" w:hAnsi="Times New Roman" w:cs="Times New Roman"/>
          <w:color w:val="000000" w:themeColor="text1"/>
          <w:sz w:val="24"/>
          <w:szCs w:val="24"/>
        </w:rPr>
        <w:t xml:space="preserve"> with little error. </w:t>
      </w:r>
    </w:p>
    <w:sectPr w:rsidR="005B0DAB" w:rsidRPr="005B0DA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BC9" w:rsidRDefault="004B7BC9" w:rsidP="000D3047">
      <w:pPr>
        <w:spacing w:after="0" w:line="240" w:lineRule="auto"/>
      </w:pPr>
      <w:r>
        <w:separator/>
      </w:r>
    </w:p>
  </w:endnote>
  <w:endnote w:type="continuationSeparator" w:id="0">
    <w:p w:rsidR="004B7BC9" w:rsidRDefault="004B7BC9" w:rsidP="000D3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F37" w:rsidRDefault="00C55F37">
    <w:pPr>
      <w:pStyle w:val="Footer"/>
    </w:pPr>
  </w:p>
  <w:p w:rsidR="00C55F37" w:rsidRDefault="00C55F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BC9" w:rsidRDefault="004B7BC9" w:rsidP="000D3047">
      <w:pPr>
        <w:spacing w:after="0" w:line="240" w:lineRule="auto"/>
      </w:pPr>
      <w:r>
        <w:separator/>
      </w:r>
    </w:p>
  </w:footnote>
  <w:footnote w:type="continuationSeparator" w:id="0">
    <w:p w:rsidR="004B7BC9" w:rsidRDefault="004B7BC9" w:rsidP="000D3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CF61AF"/>
    <w:multiLevelType w:val="hybridMultilevel"/>
    <w:tmpl w:val="747C4D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7CF"/>
    <w:rsid w:val="000136C9"/>
    <w:rsid w:val="000D3047"/>
    <w:rsid w:val="000D57CF"/>
    <w:rsid w:val="00126C85"/>
    <w:rsid w:val="00195554"/>
    <w:rsid w:val="00196F79"/>
    <w:rsid w:val="0033004B"/>
    <w:rsid w:val="003B52FC"/>
    <w:rsid w:val="00467AD0"/>
    <w:rsid w:val="00491093"/>
    <w:rsid w:val="004B7BC9"/>
    <w:rsid w:val="00510BB5"/>
    <w:rsid w:val="005438A0"/>
    <w:rsid w:val="00550951"/>
    <w:rsid w:val="005B0DAB"/>
    <w:rsid w:val="005D5C0A"/>
    <w:rsid w:val="00607CA1"/>
    <w:rsid w:val="00631320"/>
    <w:rsid w:val="00652F67"/>
    <w:rsid w:val="006F795A"/>
    <w:rsid w:val="007614B9"/>
    <w:rsid w:val="007C2120"/>
    <w:rsid w:val="007E2171"/>
    <w:rsid w:val="00850A0A"/>
    <w:rsid w:val="00880A85"/>
    <w:rsid w:val="008E0ABD"/>
    <w:rsid w:val="009009F0"/>
    <w:rsid w:val="00A37683"/>
    <w:rsid w:val="00A403F2"/>
    <w:rsid w:val="00A8585B"/>
    <w:rsid w:val="00AC222A"/>
    <w:rsid w:val="00AC7E2C"/>
    <w:rsid w:val="00AF299B"/>
    <w:rsid w:val="00B12314"/>
    <w:rsid w:val="00BC206F"/>
    <w:rsid w:val="00BD69B9"/>
    <w:rsid w:val="00C55F37"/>
    <w:rsid w:val="00CA273C"/>
    <w:rsid w:val="00CC2CB6"/>
    <w:rsid w:val="00D20BAA"/>
    <w:rsid w:val="00D23917"/>
    <w:rsid w:val="00D96D16"/>
    <w:rsid w:val="00DB7E7F"/>
    <w:rsid w:val="00E02519"/>
    <w:rsid w:val="00E14578"/>
    <w:rsid w:val="00EE65F4"/>
    <w:rsid w:val="00F06D08"/>
    <w:rsid w:val="00F413B8"/>
    <w:rsid w:val="00F93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57CF"/>
    <w:rPr>
      <w:i/>
      <w:iCs/>
    </w:rPr>
  </w:style>
  <w:style w:type="paragraph" w:styleId="BalloonText">
    <w:name w:val="Balloon Text"/>
    <w:basedOn w:val="Normal"/>
    <w:link w:val="BalloonTextChar"/>
    <w:uiPriority w:val="99"/>
    <w:semiHidden/>
    <w:unhideWhenUsed/>
    <w:rsid w:val="000D30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047"/>
    <w:rPr>
      <w:rFonts w:ascii="Tahoma" w:hAnsi="Tahoma" w:cs="Tahoma"/>
      <w:sz w:val="16"/>
      <w:szCs w:val="16"/>
    </w:rPr>
  </w:style>
  <w:style w:type="paragraph" w:styleId="Header">
    <w:name w:val="header"/>
    <w:basedOn w:val="Normal"/>
    <w:link w:val="HeaderChar"/>
    <w:uiPriority w:val="99"/>
    <w:unhideWhenUsed/>
    <w:rsid w:val="000D30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047"/>
  </w:style>
  <w:style w:type="paragraph" w:styleId="Footer">
    <w:name w:val="footer"/>
    <w:basedOn w:val="Normal"/>
    <w:link w:val="FooterChar"/>
    <w:uiPriority w:val="99"/>
    <w:unhideWhenUsed/>
    <w:rsid w:val="000D30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047"/>
  </w:style>
  <w:style w:type="table" w:styleId="TableGrid">
    <w:name w:val="Table Grid"/>
    <w:basedOn w:val="TableNormal"/>
    <w:uiPriority w:val="59"/>
    <w:rsid w:val="00AC7E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22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57CF"/>
    <w:rPr>
      <w:i/>
      <w:iCs/>
    </w:rPr>
  </w:style>
  <w:style w:type="paragraph" w:styleId="BalloonText">
    <w:name w:val="Balloon Text"/>
    <w:basedOn w:val="Normal"/>
    <w:link w:val="BalloonTextChar"/>
    <w:uiPriority w:val="99"/>
    <w:semiHidden/>
    <w:unhideWhenUsed/>
    <w:rsid w:val="000D30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047"/>
    <w:rPr>
      <w:rFonts w:ascii="Tahoma" w:hAnsi="Tahoma" w:cs="Tahoma"/>
      <w:sz w:val="16"/>
      <w:szCs w:val="16"/>
    </w:rPr>
  </w:style>
  <w:style w:type="paragraph" w:styleId="Header">
    <w:name w:val="header"/>
    <w:basedOn w:val="Normal"/>
    <w:link w:val="HeaderChar"/>
    <w:uiPriority w:val="99"/>
    <w:unhideWhenUsed/>
    <w:rsid w:val="000D30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047"/>
  </w:style>
  <w:style w:type="paragraph" w:styleId="Footer">
    <w:name w:val="footer"/>
    <w:basedOn w:val="Normal"/>
    <w:link w:val="FooterChar"/>
    <w:uiPriority w:val="99"/>
    <w:unhideWhenUsed/>
    <w:rsid w:val="000D30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047"/>
  </w:style>
  <w:style w:type="table" w:styleId="TableGrid">
    <w:name w:val="Table Grid"/>
    <w:basedOn w:val="TableNormal"/>
    <w:uiPriority w:val="59"/>
    <w:rsid w:val="00AC7E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22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000596">
      <w:bodyDiv w:val="1"/>
      <w:marLeft w:val="0"/>
      <w:marRight w:val="0"/>
      <w:marTop w:val="0"/>
      <w:marBottom w:val="0"/>
      <w:divBdr>
        <w:top w:val="none" w:sz="0" w:space="0" w:color="auto"/>
        <w:left w:val="none" w:sz="0" w:space="0" w:color="auto"/>
        <w:bottom w:val="none" w:sz="0" w:space="0" w:color="auto"/>
        <w:right w:val="none" w:sz="0" w:space="0" w:color="auto"/>
      </w:divBdr>
    </w:div>
    <w:div w:id="486435244">
      <w:bodyDiv w:val="1"/>
      <w:marLeft w:val="0"/>
      <w:marRight w:val="0"/>
      <w:marTop w:val="0"/>
      <w:marBottom w:val="0"/>
      <w:divBdr>
        <w:top w:val="none" w:sz="0" w:space="0" w:color="auto"/>
        <w:left w:val="none" w:sz="0" w:space="0" w:color="auto"/>
        <w:bottom w:val="none" w:sz="0" w:space="0" w:color="auto"/>
        <w:right w:val="none" w:sz="0" w:space="0" w:color="auto"/>
      </w:divBdr>
    </w:div>
    <w:div w:id="528420586">
      <w:bodyDiv w:val="1"/>
      <w:marLeft w:val="0"/>
      <w:marRight w:val="0"/>
      <w:marTop w:val="0"/>
      <w:marBottom w:val="0"/>
      <w:divBdr>
        <w:top w:val="none" w:sz="0" w:space="0" w:color="auto"/>
        <w:left w:val="none" w:sz="0" w:space="0" w:color="auto"/>
        <w:bottom w:val="none" w:sz="0" w:space="0" w:color="auto"/>
        <w:right w:val="none" w:sz="0" w:space="0" w:color="auto"/>
      </w:divBdr>
    </w:div>
    <w:div w:id="604921569">
      <w:bodyDiv w:val="1"/>
      <w:marLeft w:val="0"/>
      <w:marRight w:val="0"/>
      <w:marTop w:val="0"/>
      <w:marBottom w:val="0"/>
      <w:divBdr>
        <w:top w:val="none" w:sz="0" w:space="0" w:color="auto"/>
        <w:left w:val="none" w:sz="0" w:space="0" w:color="auto"/>
        <w:bottom w:val="none" w:sz="0" w:space="0" w:color="auto"/>
        <w:right w:val="none" w:sz="0" w:space="0" w:color="auto"/>
      </w:divBdr>
    </w:div>
    <w:div w:id="719287725">
      <w:bodyDiv w:val="1"/>
      <w:marLeft w:val="0"/>
      <w:marRight w:val="0"/>
      <w:marTop w:val="0"/>
      <w:marBottom w:val="0"/>
      <w:divBdr>
        <w:top w:val="none" w:sz="0" w:space="0" w:color="auto"/>
        <w:left w:val="none" w:sz="0" w:space="0" w:color="auto"/>
        <w:bottom w:val="none" w:sz="0" w:space="0" w:color="auto"/>
        <w:right w:val="none" w:sz="0" w:space="0" w:color="auto"/>
      </w:divBdr>
    </w:div>
    <w:div w:id="759184437">
      <w:bodyDiv w:val="1"/>
      <w:marLeft w:val="0"/>
      <w:marRight w:val="0"/>
      <w:marTop w:val="0"/>
      <w:marBottom w:val="0"/>
      <w:divBdr>
        <w:top w:val="none" w:sz="0" w:space="0" w:color="auto"/>
        <w:left w:val="none" w:sz="0" w:space="0" w:color="auto"/>
        <w:bottom w:val="none" w:sz="0" w:space="0" w:color="auto"/>
        <w:right w:val="none" w:sz="0" w:space="0" w:color="auto"/>
      </w:divBdr>
    </w:div>
    <w:div w:id="767896046">
      <w:bodyDiv w:val="1"/>
      <w:marLeft w:val="0"/>
      <w:marRight w:val="0"/>
      <w:marTop w:val="0"/>
      <w:marBottom w:val="0"/>
      <w:divBdr>
        <w:top w:val="none" w:sz="0" w:space="0" w:color="auto"/>
        <w:left w:val="none" w:sz="0" w:space="0" w:color="auto"/>
        <w:bottom w:val="none" w:sz="0" w:space="0" w:color="auto"/>
        <w:right w:val="none" w:sz="0" w:space="0" w:color="auto"/>
      </w:divBdr>
    </w:div>
    <w:div w:id="832377458">
      <w:bodyDiv w:val="1"/>
      <w:marLeft w:val="0"/>
      <w:marRight w:val="0"/>
      <w:marTop w:val="0"/>
      <w:marBottom w:val="0"/>
      <w:divBdr>
        <w:top w:val="none" w:sz="0" w:space="0" w:color="auto"/>
        <w:left w:val="none" w:sz="0" w:space="0" w:color="auto"/>
        <w:bottom w:val="none" w:sz="0" w:space="0" w:color="auto"/>
        <w:right w:val="none" w:sz="0" w:space="0" w:color="auto"/>
      </w:divBdr>
    </w:div>
    <w:div w:id="949358487">
      <w:bodyDiv w:val="1"/>
      <w:marLeft w:val="0"/>
      <w:marRight w:val="0"/>
      <w:marTop w:val="0"/>
      <w:marBottom w:val="0"/>
      <w:divBdr>
        <w:top w:val="none" w:sz="0" w:space="0" w:color="auto"/>
        <w:left w:val="none" w:sz="0" w:space="0" w:color="auto"/>
        <w:bottom w:val="none" w:sz="0" w:space="0" w:color="auto"/>
        <w:right w:val="none" w:sz="0" w:space="0" w:color="auto"/>
      </w:divBdr>
    </w:div>
    <w:div w:id="974070177">
      <w:bodyDiv w:val="1"/>
      <w:marLeft w:val="0"/>
      <w:marRight w:val="0"/>
      <w:marTop w:val="0"/>
      <w:marBottom w:val="0"/>
      <w:divBdr>
        <w:top w:val="none" w:sz="0" w:space="0" w:color="auto"/>
        <w:left w:val="none" w:sz="0" w:space="0" w:color="auto"/>
        <w:bottom w:val="none" w:sz="0" w:space="0" w:color="auto"/>
        <w:right w:val="none" w:sz="0" w:space="0" w:color="auto"/>
      </w:divBdr>
    </w:div>
    <w:div w:id="1198159380">
      <w:bodyDiv w:val="1"/>
      <w:marLeft w:val="0"/>
      <w:marRight w:val="0"/>
      <w:marTop w:val="0"/>
      <w:marBottom w:val="0"/>
      <w:divBdr>
        <w:top w:val="none" w:sz="0" w:space="0" w:color="auto"/>
        <w:left w:val="none" w:sz="0" w:space="0" w:color="auto"/>
        <w:bottom w:val="none" w:sz="0" w:space="0" w:color="auto"/>
        <w:right w:val="none" w:sz="0" w:space="0" w:color="auto"/>
      </w:divBdr>
    </w:div>
    <w:div w:id="1236280768">
      <w:bodyDiv w:val="1"/>
      <w:marLeft w:val="0"/>
      <w:marRight w:val="0"/>
      <w:marTop w:val="0"/>
      <w:marBottom w:val="0"/>
      <w:divBdr>
        <w:top w:val="none" w:sz="0" w:space="0" w:color="auto"/>
        <w:left w:val="none" w:sz="0" w:space="0" w:color="auto"/>
        <w:bottom w:val="none" w:sz="0" w:space="0" w:color="auto"/>
        <w:right w:val="none" w:sz="0" w:space="0" w:color="auto"/>
      </w:divBdr>
    </w:div>
    <w:div w:id="1278099458">
      <w:bodyDiv w:val="1"/>
      <w:marLeft w:val="0"/>
      <w:marRight w:val="0"/>
      <w:marTop w:val="0"/>
      <w:marBottom w:val="0"/>
      <w:divBdr>
        <w:top w:val="none" w:sz="0" w:space="0" w:color="auto"/>
        <w:left w:val="none" w:sz="0" w:space="0" w:color="auto"/>
        <w:bottom w:val="none" w:sz="0" w:space="0" w:color="auto"/>
        <w:right w:val="none" w:sz="0" w:space="0" w:color="auto"/>
      </w:divBdr>
    </w:div>
    <w:div w:id="1289511695">
      <w:bodyDiv w:val="1"/>
      <w:marLeft w:val="0"/>
      <w:marRight w:val="0"/>
      <w:marTop w:val="0"/>
      <w:marBottom w:val="0"/>
      <w:divBdr>
        <w:top w:val="none" w:sz="0" w:space="0" w:color="auto"/>
        <w:left w:val="none" w:sz="0" w:space="0" w:color="auto"/>
        <w:bottom w:val="none" w:sz="0" w:space="0" w:color="auto"/>
        <w:right w:val="none" w:sz="0" w:space="0" w:color="auto"/>
      </w:divBdr>
    </w:div>
    <w:div w:id="1314413542">
      <w:bodyDiv w:val="1"/>
      <w:marLeft w:val="0"/>
      <w:marRight w:val="0"/>
      <w:marTop w:val="0"/>
      <w:marBottom w:val="0"/>
      <w:divBdr>
        <w:top w:val="none" w:sz="0" w:space="0" w:color="auto"/>
        <w:left w:val="none" w:sz="0" w:space="0" w:color="auto"/>
        <w:bottom w:val="none" w:sz="0" w:space="0" w:color="auto"/>
        <w:right w:val="none" w:sz="0" w:space="0" w:color="auto"/>
      </w:divBdr>
    </w:div>
    <w:div w:id="1359695041">
      <w:bodyDiv w:val="1"/>
      <w:marLeft w:val="0"/>
      <w:marRight w:val="0"/>
      <w:marTop w:val="0"/>
      <w:marBottom w:val="0"/>
      <w:divBdr>
        <w:top w:val="none" w:sz="0" w:space="0" w:color="auto"/>
        <w:left w:val="none" w:sz="0" w:space="0" w:color="auto"/>
        <w:bottom w:val="none" w:sz="0" w:space="0" w:color="auto"/>
        <w:right w:val="none" w:sz="0" w:space="0" w:color="auto"/>
      </w:divBdr>
    </w:div>
    <w:div w:id="1362048746">
      <w:bodyDiv w:val="1"/>
      <w:marLeft w:val="0"/>
      <w:marRight w:val="0"/>
      <w:marTop w:val="0"/>
      <w:marBottom w:val="0"/>
      <w:divBdr>
        <w:top w:val="none" w:sz="0" w:space="0" w:color="auto"/>
        <w:left w:val="none" w:sz="0" w:space="0" w:color="auto"/>
        <w:bottom w:val="none" w:sz="0" w:space="0" w:color="auto"/>
        <w:right w:val="none" w:sz="0" w:space="0" w:color="auto"/>
      </w:divBdr>
    </w:div>
    <w:div w:id="1401445456">
      <w:bodyDiv w:val="1"/>
      <w:marLeft w:val="0"/>
      <w:marRight w:val="0"/>
      <w:marTop w:val="0"/>
      <w:marBottom w:val="0"/>
      <w:divBdr>
        <w:top w:val="none" w:sz="0" w:space="0" w:color="auto"/>
        <w:left w:val="none" w:sz="0" w:space="0" w:color="auto"/>
        <w:bottom w:val="none" w:sz="0" w:space="0" w:color="auto"/>
        <w:right w:val="none" w:sz="0" w:space="0" w:color="auto"/>
      </w:divBdr>
    </w:div>
    <w:div w:id="1586301306">
      <w:bodyDiv w:val="1"/>
      <w:marLeft w:val="0"/>
      <w:marRight w:val="0"/>
      <w:marTop w:val="0"/>
      <w:marBottom w:val="0"/>
      <w:divBdr>
        <w:top w:val="none" w:sz="0" w:space="0" w:color="auto"/>
        <w:left w:val="none" w:sz="0" w:space="0" w:color="auto"/>
        <w:bottom w:val="none" w:sz="0" w:space="0" w:color="auto"/>
        <w:right w:val="none" w:sz="0" w:space="0" w:color="auto"/>
      </w:divBdr>
    </w:div>
    <w:div w:id="1603684401">
      <w:bodyDiv w:val="1"/>
      <w:marLeft w:val="0"/>
      <w:marRight w:val="0"/>
      <w:marTop w:val="0"/>
      <w:marBottom w:val="0"/>
      <w:divBdr>
        <w:top w:val="none" w:sz="0" w:space="0" w:color="auto"/>
        <w:left w:val="none" w:sz="0" w:space="0" w:color="auto"/>
        <w:bottom w:val="none" w:sz="0" w:space="0" w:color="auto"/>
        <w:right w:val="none" w:sz="0" w:space="0" w:color="auto"/>
      </w:divBdr>
    </w:div>
    <w:div w:id="1691686727">
      <w:bodyDiv w:val="1"/>
      <w:marLeft w:val="0"/>
      <w:marRight w:val="0"/>
      <w:marTop w:val="0"/>
      <w:marBottom w:val="0"/>
      <w:divBdr>
        <w:top w:val="none" w:sz="0" w:space="0" w:color="auto"/>
        <w:left w:val="none" w:sz="0" w:space="0" w:color="auto"/>
        <w:bottom w:val="none" w:sz="0" w:space="0" w:color="auto"/>
        <w:right w:val="none" w:sz="0" w:space="0" w:color="auto"/>
      </w:divBdr>
    </w:div>
    <w:div w:id="1800607666">
      <w:bodyDiv w:val="1"/>
      <w:marLeft w:val="0"/>
      <w:marRight w:val="0"/>
      <w:marTop w:val="0"/>
      <w:marBottom w:val="0"/>
      <w:divBdr>
        <w:top w:val="none" w:sz="0" w:space="0" w:color="auto"/>
        <w:left w:val="none" w:sz="0" w:space="0" w:color="auto"/>
        <w:bottom w:val="none" w:sz="0" w:space="0" w:color="auto"/>
        <w:right w:val="none" w:sz="0" w:space="0" w:color="auto"/>
      </w:divBdr>
    </w:div>
    <w:div w:id="1834687093">
      <w:bodyDiv w:val="1"/>
      <w:marLeft w:val="0"/>
      <w:marRight w:val="0"/>
      <w:marTop w:val="0"/>
      <w:marBottom w:val="0"/>
      <w:divBdr>
        <w:top w:val="none" w:sz="0" w:space="0" w:color="auto"/>
        <w:left w:val="none" w:sz="0" w:space="0" w:color="auto"/>
        <w:bottom w:val="none" w:sz="0" w:space="0" w:color="auto"/>
        <w:right w:val="none" w:sz="0" w:space="0" w:color="auto"/>
      </w:divBdr>
    </w:div>
    <w:div w:id="1897472573">
      <w:bodyDiv w:val="1"/>
      <w:marLeft w:val="0"/>
      <w:marRight w:val="0"/>
      <w:marTop w:val="0"/>
      <w:marBottom w:val="0"/>
      <w:divBdr>
        <w:top w:val="none" w:sz="0" w:space="0" w:color="auto"/>
        <w:left w:val="none" w:sz="0" w:space="0" w:color="auto"/>
        <w:bottom w:val="none" w:sz="0" w:space="0" w:color="auto"/>
        <w:right w:val="none" w:sz="0" w:space="0" w:color="auto"/>
      </w:divBdr>
    </w:div>
    <w:div w:id="1975527691">
      <w:bodyDiv w:val="1"/>
      <w:marLeft w:val="0"/>
      <w:marRight w:val="0"/>
      <w:marTop w:val="0"/>
      <w:marBottom w:val="0"/>
      <w:divBdr>
        <w:top w:val="none" w:sz="0" w:space="0" w:color="auto"/>
        <w:left w:val="none" w:sz="0" w:space="0" w:color="auto"/>
        <w:bottom w:val="none" w:sz="0" w:space="0" w:color="auto"/>
        <w:right w:val="none" w:sz="0" w:space="0" w:color="auto"/>
      </w:divBdr>
    </w:div>
    <w:div w:id="2062315835">
      <w:bodyDiv w:val="1"/>
      <w:marLeft w:val="0"/>
      <w:marRight w:val="0"/>
      <w:marTop w:val="0"/>
      <w:marBottom w:val="0"/>
      <w:divBdr>
        <w:top w:val="none" w:sz="0" w:space="0" w:color="auto"/>
        <w:left w:val="none" w:sz="0" w:space="0" w:color="auto"/>
        <w:bottom w:val="none" w:sz="0" w:space="0" w:color="auto"/>
        <w:right w:val="none" w:sz="0" w:space="0" w:color="auto"/>
      </w:divBdr>
    </w:div>
    <w:div w:id="2120294957">
      <w:bodyDiv w:val="1"/>
      <w:marLeft w:val="0"/>
      <w:marRight w:val="0"/>
      <w:marTop w:val="0"/>
      <w:marBottom w:val="0"/>
      <w:divBdr>
        <w:top w:val="none" w:sz="0" w:space="0" w:color="auto"/>
        <w:left w:val="none" w:sz="0" w:space="0" w:color="auto"/>
        <w:bottom w:val="none" w:sz="0" w:space="0" w:color="auto"/>
        <w:right w:val="none" w:sz="0" w:space="0" w:color="auto"/>
      </w:divBdr>
    </w:div>
    <w:div w:id="213162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avid\Downloads\L5S10(1-12)abc.csv"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avid\Downloads\L5S10(1-12)abc.csv"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avid\Downloads\L5S10(1-12)abc.csv"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David\Downloads\L5S10(1-12)abc.csv"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avid\Downloads\L5S10(1-12)abc.csv"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Absorbance</c:v>
          </c:tx>
          <c:spPr>
            <a:ln w="28575">
              <a:noFill/>
            </a:ln>
          </c:spPr>
          <c:xVal>
            <c:numRef>
              <c:f>Sheet1!$A$3:$A$23</c:f>
              <c:numCache>
                <c:formatCode>General</c:formatCode>
                <c:ptCount val="21"/>
                <c:pt idx="0">
                  <c:v>55.020000459999999</c:v>
                </c:pt>
                <c:pt idx="1">
                  <c:v>57.020000459999999</c:v>
                </c:pt>
                <c:pt idx="2">
                  <c:v>59.020000459999999</c:v>
                </c:pt>
                <c:pt idx="3">
                  <c:v>60.97000122</c:v>
                </c:pt>
                <c:pt idx="4">
                  <c:v>63.020000459999999</c:v>
                </c:pt>
                <c:pt idx="5">
                  <c:v>65.019996640000002</c:v>
                </c:pt>
                <c:pt idx="6">
                  <c:v>66.97000122</c:v>
                </c:pt>
                <c:pt idx="7">
                  <c:v>69.019996640000002</c:v>
                </c:pt>
                <c:pt idx="8">
                  <c:v>71.019996640000002</c:v>
                </c:pt>
                <c:pt idx="9">
                  <c:v>72.930000309999997</c:v>
                </c:pt>
                <c:pt idx="10">
                  <c:v>74.97000122</c:v>
                </c:pt>
                <c:pt idx="11">
                  <c:v>77.019996640000002</c:v>
                </c:pt>
                <c:pt idx="12">
                  <c:v>79.069999690000003</c:v>
                </c:pt>
                <c:pt idx="13">
                  <c:v>81.019996640000002</c:v>
                </c:pt>
                <c:pt idx="14">
                  <c:v>82.97000122</c:v>
                </c:pt>
                <c:pt idx="15">
                  <c:v>85.019996640000002</c:v>
                </c:pt>
                <c:pt idx="16">
                  <c:v>86.940002440000001</c:v>
                </c:pt>
                <c:pt idx="17">
                  <c:v>88.97000122</c:v>
                </c:pt>
                <c:pt idx="18">
                  <c:v>91.019996640000002</c:v>
                </c:pt>
                <c:pt idx="19">
                  <c:v>93.019996640000002</c:v>
                </c:pt>
                <c:pt idx="20">
                  <c:v>95.019996640000002</c:v>
                </c:pt>
              </c:numCache>
            </c:numRef>
          </c:xVal>
          <c:yVal>
            <c:numRef>
              <c:f>Sheet1!$B$3:$B$23</c:f>
              <c:numCache>
                <c:formatCode>General</c:formatCode>
                <c:ptCount val="21"/>
                <c:pt idx="0">
                  <c:v>0.51782929899999997</c:v>
                </c:pt>
                <c:pt idx="1">
                  <c:v>0.51766937970000004</c:v>
                </c:pt>
                <c:pt idx="2">
                  <c:v>0.51734548810000003</c:v>
                </c:pt>
                <c:pt idx="3">
                  <c:v>0.51832133530000002</c:v>
                </c:pt>
                <c:pt idx="4">
                  <c:v>0.51767563819999995</c:v>
                </c:pt>
                <c:pt idx="5">
                  <c:v>0.51840454339999997</c:v>
                </c:pt>
                <c:pt idx="6">
                  <c:v>0.51816499230000002</c:v>
                </c:pt>
                <c:pt idx="7">
                  <c:v>0.51886492969999998</c:v>
                </c:pt>
                <c:pt idx="8">
                  <c:v>0.52075141670000002</c:v>
                </c:pt>
                <c:pt idx="9">
                  <c:v>0.52922260759999995</c:v>
                </c:pt>
                <c:pt idx="10">
                  <c:v>0.54845345020000003</c:v>
                </c:pt>
                <c:pt idx="11">
                  <c:v>0.57322388889999998</c:v>
                </c:pt>
                <c:pt idx="12">
                  <c:v>0.60173255209999998</c:v>
                </c:pt>
                <c:pt idx="13">
                  <c:v>0.62485080959999995</c:v>
                </c:pt>
                <c:pt idx="14">
                  <c:v>0.64337778089999997</c:v>
                </c:pt>
                <c:pt idx="15">
                  <c:v>0.6570954323</c:v>
                </c:pt>
                <c:pt idx="16">
                  <c:v>0.66809624430000003</c:v>
                </c:pt>
                <c:pt idx="17">
                  <c:v>0.67364257569999997</c:v>
                </c:pt>
                <c:pt idx="18">
                  <c:v>0.67642623189999995</c:v>
                </c:pt>
                <c:pt idx="19">
                  <c:v>0.67798244949999997</c:v>
                </c:pt>
                <c:pt idx="20">
                  <c:v>0.67828387020000003</c:v>
                </c:pt>
              </c:numCache>
            </c:numRef>
          </c:yVal>
          <c:smooth val="0"/>
        </c:ser>
        <c:dLbls>
          <c:showLegendKey val="0"/>
          <c:showVal val="0"/>
          <c:showCatName val="0"/>
          <c:showSerName val="0"/>
          <c:showPercent val="0"/>
          <c:showBubbleSize val="0"/>
        </c:dLbls>
        <c:axId val="99471360"/>
        <c:axId val="99473280"/>
      </c:scatterChart>
      <c:scatterChart>
        <c:scatterStyle val="lineMarker"/>
        <c:varyColors val="0"/>
        <c:ser>
          <c:idx val="1"/>
          <c:order val="1"/>
          <c:tx>
            <c:v>derivative</c:v>
          </c:tx>
          <c:spPr>
            <a:ln w="28575">
              <a:noFill/>
            </a:ln>
          </c:spPr>
          <c:xVal>
            <c:numRef>
              <c:f>Sheet1!$A$26:$A$61</c:f>
              <c:numCache>
                <c:formatCode>General</c:formatCode>
                <c:ptCount val="36"/>
                <c:pt idx="0">
                  <c:v>57.020000459999999</c:v>
                </c:pt>
                <c:pt idx="1">
                  <c:v>58.020000459999999</c:v>
                </c:pt>
                <c:pt idx="2">
                  <c:v>59.020000459999999</c:v>
                </c:pt>
                <c:pt idx="3">
                  <c:v>60.020000459999999</c:v>
                </c:pt>
                <c:pt idx="4">
                  <c:v>61.020000459999999</c:v>
                </c:pt>
                <c:pt idx="5">
                  <c:v>62.020000459999999</c:v>
                </c:pt>
                <c:pt idx="6">
                  <c:v>63.020000459999999</c:v>
                </c:pt>
                <c:pt idx="7">
                  <c:v>64.020004270000001</c:v>
                </c:pt>
                <c:pt idx="8">
                  <c:v>65.020004270000001</c:v>
                </c:pt>
                <c:pt idx="9">
                  <c:v>66.020004270000001</c:v>
                </c:pt>
                <c:pt idx="10">
                  <c:v>67.020004270000001</c:v>
                </c:pt>
                <c:pt idx="11">
                  <c:v>68.020004270000001</c:v>
                </c:pt>
                <c:pt idx="12">
                  <c:v>69.020004270000001</c:v>
                </c:pt>
                <c:pt idx="13">
                  <c:v>70.020004270000001</c:v>
                </c:pt>
                <c:pt idx="14">
                  <c:v>71.020004270000001</c:v>
                </c:pt>
                <c:pt idx="15">
                  <c:v>72.020004270000001</c:v>
                </c:pt>
                <c:pt idx="16">
                  <c:v>73.020004270000001</c:v>
                </c:pt>
                <c:pt idx="17">
                  <c:v>74.020004270000001</c:v>
                </c:pt>
                <c:pt idx="18">
                  <c:v>75.020004270000001</c:v>
                </c:pt>
                <c:pt idx="19">
                  <c:v>76.020004270000001</c:v>
                </c:pt>
                <c:pt idx="20">
                  <c:v>77.020004270000001</c:v>
                </c:pt>
                <c:pt idx="21">
                  <c:v>78.020004270000001</c:v>
                </c:pt>
                <c:pt idx="22">
                  <c:v>79.020004270000001</c:v>
                </c:pt>
                <c:pt idx="23">
                  <c:v>80.020004270000001</c:v>
                </c:pt>
                <c:pt idx="24">
                  <c:v>81.020004270000001</c:v>
                </c:pt>
                <c:pt idx="25">
                  <c:v>82.020004270000001</c:v>
                </c:pt>
                <c:pt idx="26">
                  <c:v>83.020004270000001</c:v>
                </c:pt>
                <c:pt idx="27">
                  <c:v>84.020004270000001</c:v>
                </c:pt>
                <c:pt idx="28">
                  <c:v>85.020004270000001</c:v>
                </c:pt>
                <c:pt idx="29">
                  <c:v>86.020004270000001</c:v>
                </c:pt>
                <c:pt idx="30">
                  <c:v>87.020004270000001</c:v>
                </c:pt>
                <c:pt idx="31">
                  <c:v>88.020004270000001</c:v>
                </c:pt>
                <c:pt idx="32">
                  <c:v>89.020004270000001</c:v>
                </c:pt>
                <c:pt idx="33">
                  <c:v>90.020004270000001</c:v>
                </c:pt>
                <c:pt idx="34">
                  <c:v>91.020004270000001</c:v>
                </c:pt>
                <c:pt idx="35">
                  <c:v>92.020004270000001</c:v>
                </c:pt>
              </c:numCache>
            </c:numRef>
          </c:xVal>
          <c:yVal>
            <c:numRef>
              <c:f>Sheet1!$B$26:$B$61</c:f>
              <c:numCache>
                <c:formatCode>General</c:formatCode>
                <c:ptCount val="36"/>
                <c:pt idx="0">
                  <c:v>-1.209328402E-4</c:v>
                </c:pt>
                <c:pt idx="1">
                  <c:v>-2.2397932480000001E-4</c:v>
                </c:pt>
                <c:pt idx="2">
                  <c:v>1.7264483899999999E-4</c:v>
                </c:pt>
                <c:pt idx="3">
                  <c:v>5.9981143569999996E-4</c:v>
                </c:pt>
                <c:pt idx="4" formatCode="0.00E+00">
                  <c:v>6.8927794929999998E-5</c:v>
                </c:pt>
                <c:pt idx="5">
                  <c:v>-4.3615692989999998E-4</c:v>
                </c:pt>
                <c:pt idx="6" formatCode="0.00E+00">
                  <c:v>2.4775659769999999E-5</c:v>
                </c:pt>
                <c:pt idx="7">
                  <c:v>4.6167764229999999E-4</c:v>
                </c:pt>
                <c:pt idx="8">
                  <c:v>1.188516471E-4</c:v>
                </c:pt>
                <c:pt idx="9">
                  <c:v>-1.886188693E-4</c:v>
                </c:pt>
                <c:pt idx="10">
                  <c:v>1.2284515829999999E-4</c:v>
                </c:pt>
                <c:pt idx="11">
                  <c:v>3.2805401129999998E-4</c:v>
                </c:pt>
                <c:pt idx="12">
                  <c:v>6.4231944269999995E-4</c:v>
                </c:pt>
                <c:pt idx="13">
                  <c:v>7.0244068050000002E-4</c:v>
                </c:pt>
                <c:pt idx="14">
                  <c:v>2.6517705990000001E-3</c:v>
                </c:pt>
                <c:pt idx="15">
                  <c:v>4.5722518119999996E-3</c:v>
                </c:pt>
                <c:pt idx="16">
                  <c:v>7.1820658630000001E-3</c:v>
                </c:pt>
                <c:pt idx="17">
                  <c:v>9.6615348010000001E-3</c:v>
                </c:pt>
                <c:pt idx="18">
                  <c:v>1.0832497849999999E-2</c:v>
                </c:pt>
                <c:pt idx="19">
                  <c:v>1.214150432E-2</c:v>
                </c:pt>
                <c:pt idx="20">
                  <c:v>1.2994918039999999E-2</c:v>
                </c:pt>
                <c:pt idx="21">
                  <c:v>1.4220955780000001E-2</c:v>
                </c:pt>
                <c:pt idx="22">
                  <c:v>1.294090692E-2</c:v>
                </c:pt>
                <c:pt idx="23">
                  <c:v>1.1940636669999999E-2</c:v>
                </c:pt>
                <c:pt idx="24">
                  <c:v>1.068137959E-2</c:v>
                </c:pt>
                <c:pt idx="25">
                  <c:v>9.4569763169999998E-3</c:v>
                </c:pt>
                <c:pt idx="26">
                  <c:v>8.0143250520000008E-3</c:v>
                </c:pt>
                <c:pt idx="27">
                  <c:v>6.5492927099999997E-3</c:v>
                </c:pt>
                <c:pt idx="28">
                  <c:v>6.2305522149999999E-3</c:v>
                </c:pt>
                <c:pt idx="29">
                  <c:v>5.7592885570000004E-3</c:v>
                </c:pt>
                <c:pt idx="30">
                  <c:v>4.0967408570000002E-3</c:v>
                </c:pt>
                <c:pt idx="31">
                  <c:v>2.5768228809999998E-3</c:v>
                </c:pt>
                <c:pt idx="32">
                  <c:v>2.004946116E-3</c:v>
                </c:pt>
                <c:pt idx="33">
                  <c:v>1.297399285E-3</c:v>
                </c:pt>
                <c:pt idx="34">
                  <c:v>1.067995909E-3</c:v>
                </c:pt>
                <c:pt idx="35">
                  <c:v>7.8207737530000001E-4</c:v>
                </c:pt>
              </c:numCache>
            </c:numRef>
          </c:yVal>
          <c:smooth val="0"/>
        </c:ser>
        <c:dLbls>
          <c:showLegendKey val="0"/>
          <c:showVal val="0"/>
          <c:showCatName val="0"/>
          <c:showSerName val="0"/>
          <c:showPercent val="0"/>
          <c:showBubbleSize val="0"/>
        </c:dLbls>
        <c:axId val="111924736"/>
        <c:axId val="99474816"/>
      </c:scatterChart>
      <c:valAx>
        <c:axId val="99471360"/>
        <c:scaling>
          <c:orientation val="minMax"/>
          <c:max val="98"/>
          <c:min val="55"/>
        </c:scaling>
        <c:delete val="0"/>
        <c:axPos val="b"/>
        <c:numFmt formatCode="General" sourceLinked="1"/>
        <c:majorTickMark val="out"/>
        <c:minorTickMark val="none"/>
        <c:tickLblPos val="nextTo"/>
        <c:crossAx val="99473280"/>
        <c:crosses val="autoZero"/>
        <c:crossBetween val="midCat"/>
      </c:valAx>
      <c:valAx>
        <c:axId val="99473280"/>
        <c:scaling>
          <c:orientation val="minMax"/>
        </c:scaling>
        <c:delete val="0"/>
        <c:axPos val="l"/>
        <c:majorGridlines/>
        <c:numFmt formatCode="General" sourceLinked="1"/>
        <c:majorTickMark val="out"/>
        <c:minorTickMark val="none"/>
        <c:tickLblPos val="nextTo"/>
        <c:crossAx val="99471360"/>
        <c:crosses val="autoZero"/>
        <c:crossBetween val="midCat"/>
      </c:valAx>
      <c:valAx>
        <c:axId val="99474816"/>
        <c:scaling>
          <c:orientation val="minMax"/>
        </c:scaling>
        <c:delete val="0"/>
        <c:axPos val="r"/>
        <c:numFmt formatCode="General" sourceLinked="1"/>
        <c:majorTickMark val="out"/>
        <c:minorTickMark val="none"/>
        <c:tickLblPos val="nextTo"/>
        <c:crossAx val="111924736"/>
        <c:crosses val="max"/>
        <c:crossBetween val="midCat"/>
      </c:valAx>
      <c:valAx>
        <c:axId val="111924736"/>
        <c:scaling>
          <c:orientation val="minMax"/>
        </c:scaling>
        <c:delete val="1"/>
        <c:axPos val="b"/>
        <c:numFmt formatCode="General" sourceLinked="1"/>
        <c:majorTickMark val="out"/>
        <c:minorTickMark val="none"/>
        <c:tickLblPos val="nextTo"/>
        <c:crossAx val="99474816"/>
        <c:crosses val="autoZero"/>
        <c:crossBetween val="midCat"/>
      </c:valAx>
    </c:plotArea>
    <c:legend>
      <c:legendPos val="r"/>
      <c:overlay val="0"/>
    </c:legend>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Absorbance</c:v>
          </c:tx>
          <c:spPr>
            <a:ln w="28575">
              <a:noFill/>
            </a:ln>
          </c:spPr>
          <c:xVal>
            <c:numRef>
              <c:f>Sheet1!$C$3:$C$23</c:f>
              <c:numCache>
                <c:formatCode>General</c:formatCode>
                <c:ptCount val="21"/>
                <c:pt idx="0">
                  <c:v>55.72000122</c:v>
                </c:pt>
                <c:pt idx="1">
                  <c:v>57.569999690000003</c:v>
                </c:pt>
                <c:pt idx="2">
                  <c:v>59.47000122</c:v>
                </c:pt>
                <c:pt idx="3">
                  <c:v>61.520000459999999</c:v>
                </c:pt>
                <c:pt idx="4">
                  <c:v>63.520000459999999</c:v>
                </c:pt>
                <c:pt idx="5">
                  <c:v>65.519996640000002</c:v>
                </c:pt>
                <c:pt idx="6">
                  <c:v>67.569999690000003</c:v>
                </c:pt>
                <c:pt idx="7">
                  <c:v>69.569999690000003</c:v>
                </c:pt>
                <c:pt idx="8">
                  <c:v>71.519996640000002</c:v>
                </c:pt>
                <c:pt idx="9">
                  <c:v>73.569999690000003</c:v>
                </c:pt>
                <c:pt idx="10">
                  <c:v>75.5</c:v>
                </c:pt>
                <c:pt idx="11">
                  <c:v>77.519996640000002</c:v>
                </c:pt>
                <c:pt idx="12">
                  <c:v>79.519996640000002</c:v>
                </c:pt>
                <c:pt idx="13">
                  <c:v>81.519996640000002</c:v>
                </c:pt>
                <c:pt idx="14">
                  <c:v>83.47000122</c:v>
                </c:pt>
                <c:pt idx="15">
                  <c:v>85.440002440000001</c:v>
                </c:pt>
                <c:pt idx="16">
                  <c:v>87.519996640000002</c:v>
                </c:pt>
                <c:pt idx="17">
                  <c:v>89.47000122</c:v>
                </c:pt>
                <c:pt idx="18">
                  <c:v>91.519996640000002</c:v>
                </c:pt>
                <c:pt idx="19">
                  <c:v>93.620002749999998</c:v>
                </c:pt>
                <c:pt idx="20">
                  <c:v>95.519996640000002</c:v>
                </c:pt>
              </c:numCache>
            </c:numRef>
          </c:xVal>
          <c:yVal>
            <c:numRef>
              <c:f>Sheet1!$D$3:$D$23</c:f>
              <c:numCache>
                <c:formatCode>General</c:formatCode>
                <c:ptCount val="21"/>
                <c:pt idx="0">
                  <c:v>0.28523993489999999</c:v>
                </c:pt>
                <c:pt idx="1">
                  <c:v>0.2857198715</c:v>
                </c:pt>
                <c:pt idx="2">
                  <c:v>0.2852017879</c:v>
                </c:pt>
                <c:pt idx="3">
                  <c:v>0.2860152721</c:v>
                </c:pt>
                <c:pt idx="4">
                  <c:v>0.28582948450000001</c:v>
                </c:pt>
                <c:pt idx="5">
                  <c:v>0.28516426680000001</c:v>
                </c:pt>
                <c:pt idx="6">
                  <c:v>0.28544715050000002</c:v>
                </c:pt>
                <c:pt idx="7">
                  <c:v>0.28584301470000001</c:v>
                </c:pt>
                <c:pt idx="8">
                  <c:v>0.28622615340000002</c:v>
                </c:pt>
                <c:pt idx="9">
                  <c:v>0.28562974930000001</c:v>
                </c:pt>
                <c:pt idx="10">
                  <c:v>0.28618547319999998</c:v>
                </c:pt>
                <c:pt idx="11">
                  <c:v>0.28621837500000002</c:v>
                </c:pt>
                <c:pt idx="12">
                  <c:v>0.28606361149999998</c:v>
                </c:pt>
                <c:pt idx="13">
                  <c:v>0.2871238887</c:v>
                </c:pt>
                <c:pt idx="14">
                  <c:v>0.28889217969999997</c:v>
                </c:pt>
                <c:pt idx="15">
                  <c:v>0.29553514720000001</c:v>
                </c:pt>
                <c:pt idx="16">
                  <c:v>0.30812877420000001</c:v>
                </c:pt>
                <c:pt idx="17">
                  <c:v>0.32218390699999999</c:v>
                </c:pt>
                <c:pt idx="18">
                  <c:v>0.33718746900000002</c:v>
                </c:pt>
                <c:pt idx="19">
                  <c:v>0.3494102657</c:v>
                </c:pt>
                <c:pt idx="20">
                  <c:v>0.356546849</c:v>
                </c:pt>
              </c:numCache>
            </c:numRef>
          </c:yVal>
          <c:smooth val="0"/>
        </c:ser>
        <c:dLbls>
          <c:showLegendKey val="0"/>
          <c:showVal val="0"/>
          <c:showCatName val="0"/>
          <c:showSerName val="0"/>
          <c:showPercent val="0"/>
          <c:showBubbleSize val="0"/>
        </c:dLbls>
        <c:axId val="115041024"/>
        <c:axId val="115043328"/>
      </c:scatterChart>
      <c:scatterChart>
        <c:scatterStyle val="lineMarker"/>
        <c:varyColors val="0"/>
        <c:ser>
          <c:idx val="1"/>
          <c:order val="1"/>
          <c:tx>
            <c:v>derivative</c:v>
          </c:tx>
          <c:spPr>
            <a:ln w="28575">
              <a:noFill/>
            </a:ln>
          </c:spPr>
          <c:xVal>
            <c:numRef>
              <c:f>Sheet1!$C$26:$C$61</c:f>
              <c:numCache>
                <c:formatCode>General</c:formatCode>
                <c:ptCount val="36"/>
                <c:pt idx="0">
                  <c:v>57.72000122</c:v>
                </c:pt>
                <c:pt idx="1">
                  <c:v>58.72000122</c:v>
                </c:pt>
                <c:pt idx="2">
                  <c:v>59.72000122</c:v>
                </c:pt>
                <c:pt idx="3">
                  <c:v>60.72000122</c:v>
                </c:pt>
                <c:pt idx="4">
                  <c:v>61.72000122</c:v>
                </c:pt>
                <c:pt idx="5">
                  <c:v>62.72000122</c:v>
                </c:pt>
                <c:pt idx="6">
                  <c:v>63.72000122</c:v>
                </c:pt>
                <c:pt idx="7">
                  <c:v>64.72000122</c:v>
                </c:pt>
                <c:pt idx="8">
                  <c:v>65.72000122</c:v>
                </c:pt>
                <c:pt idx="9">
                  <c:v>66.72000122</c:v>
                </c:pt>
                <c:pt idx="10">
                  <c:v>67.72000122</c:v>
                </c:pt>
                <c:pt idx="11">
                  <c:v>68.72000122</c:v>
                </c:pt>
                <c:pt idx="12">
                  <c:v>69.72000122</c:v>
                </c:pt>
                <c:pt idx="13">
                  <c:v>70.72000122</c:v>
                </c:pt>
                <c:pt idx="14">
                  <c:v>71.72000122</c:v>
                </c:pt>
                <c:pt idx="15">
                  <c:v>72.72000122</c:v>
                </c:pt>
                <c:pt idx="16">
                  <c:v>73.72000122</c:v>
                </c:pt>
                <c:pt idx="17">
                  <c:v>74.72000122</c:v>
                </c:pt>
                <c:pt idx="18">
                  <c:v>75.72000122</c:v>
                </c:pt>
                <c:pt idx="19">
                  <c:v>76.72000122</c:v>
                </c:pt>
                <c:pt idx="20">
                  <c:v>77.72000122</c:v>
                </c:pt>
                <c:pt idx="21">
                  <c:v>78.72000122</c:v>
                </c:pt>
                <c:pt idx="22">
                  <c:v>79.72000122</c:v>
                </c:pt>
                <c:pt idx="23">
                  <c:v>80.72000122</c:v>
                </c:pt>
                <c:pt idx="24">
                  <c:v>81.72000122</c:v>
                </c:pt>
                <c:pt idx="25">
                  <c:v>82.72000122</c:v>
                </c:pt>
                <c:pt idx="26">
                  <c:v>83.72000122</c:v>
                </c:pt>
                <c:pt idx="27">
                  <c:v>84.72000122</c:v>
                </c:pt>
                <c:pt idx="28">
                  <c:v>85.72000122</c:v>
                </c:pt>
                <c:pt idx="29">
                  <c:v>86.72000122</c:v>
                </c:pt>
                <c:pt idx="30">
                  <c:v>87.72000122</c:v>
                </c:pt>
                <c:pt idx="31">
                  <c:v>88.72000122</c:v>
                </c:pt>
                <c:pt idx="32">
                  <c:v>89.72000122</c:v>
                </c:pt>
                <c:pt idx="33">
                  <c:v>90.72000122</c:v>
                </c:pt>
                <c:pt idx="34">
                  <c:v>91.72000122</c:v>
                </c:pt>
                <c:pt idx="35">
                  <c:v>92.72000122</c:v>
                </c:pt>
              </c:numCache>
            </c:numRef>
          </c:xVal>
          <c:yVal>
            <c:numRef>
              <c:f>Sheet1!$D$26:$D$61</c:f>
              <c:numCache>
                <c:formatCode>General</c:formatCode>
                <c:ptCount val="36"/>
                <c:pt idx="0" formatCode="0.00E+00">
                  <c:v>-6.713718176E-5</c:v>
                </c:pt>
                <c:pt idx="1">
                  <c:v>-2.685263753E-4</c:v>
                </c:pt>
                <c:pt idx="2">
                  <c:v>1.6787399359999999E-4</c:v>
                </c:pt>
                <c:pt idx="3">
                  <c:v>4.223436117E-4</c:v>
                </c:pt>
                <c:pt idx="4" formatCode="0.00E+00">
                  <c:v>9.8831951619999994E-5</c:v>
                </c:pt>
                <c:pt idx="5">
                  <c:v>-1.33536756E-4</c:v>
                </c:pt>
                <c:pt idx="6">
                  <c:v>-2.485761943E-4</c:v>
                </c:pt>
                <c:pt idx="7">
                  <c:v>-3.3290436839999998E-4</c:v>
                </c:pt>
                <c:pt idx="8" formatCode="0.00E+00">
                  <c:v>-4.315127808E-5</c:v>
                </c:pt>
                <c:pt idx="9">
                  <c:v>1.6960997889999999E-4</c:v>
                </c:pt>
                <c:pt idx="10">
                  <c:v>1.732359378E-4</c:v>
                </c:pt>
                <c:pt idx="11">
                  <c:v>2.021764667E-4</c:v>
                </c:pt>
                <c:pt idx="12">
                  <c:v>2.052014024E-4</c:v>
                </c:pt>
                <c:pt idx="13">
                  <c:v>1.801376493E-4</c:v>
                </c:pt>
                <c:pt idx="14">
                  <c:v>-1.1132160579999999E-4</c:v>
                </c:pt>
                <c:pt idx="15">
                  <c:v>-3.2102316619999998E-4</c:v>
                </c:pt>
                <c:pt idx="16" formatCode="0.00E+00">
                  <c:v>5.4133433880000001E-5</c:v>
                </c:pt>
                <c:pt idx="17">
                  <c:v>3.1671920439999999E-4</c:v>
                </c:pt>
                <c:pt idx="18">
                  <c:v>1.188144088E-4</c:v>
                </c:pt>
                <c:pt idx="19" formatCode="0.00E+00">
                  <c:v>-4.4802823140000001E-6</c:v>
                </c:pt>
                <c:pt idx="20" formatCode="0.00E+00">
                  <c:v>-5.161017179E-5</c:v>
                </c:pt>
                <c:pt idx="21" formatCode="0.00E+00">
                  <c:v>-6.3374638559999996E-5</c:v>
                </c:pt>
                <c:pt idx="22">
                  <c:v>2.9097744849999999E-4</c:v>
                </c:pt>
                <c:pt idx="23">
                  <c:v>5.8319914389999995E-4</c:v>
                </c:pt>
                <c:pt idx="24">
                  <c:v>7.110635634E-4</c:v>
                </c:pt>
                <c:pt idx="25">
                  <c:v>1.085996628E-3</c:v>
                </c:pt>
                <c:pt idx="26">
                  <c:v>2.4363745469999998E-3</c:v>
                </c:pt>
                <c:pt idx="27">
                  <c:v>3.740750253E-3</c:v>
                </c:pt>
                <c:pt idx="28">
                  <c:v>5.1322854120000004E-3</c:v>
                </c:pt>
                <c:pt idx="29">
                  <c:v>6.2540248039999998E-3</c:v>
                </c:pt>
                <c:pt idx="30">
                  <c:v>6.7634037699999998E-3</c:v>
                </c:pt>
                <c:pt idx="31">
                  <c:v>7.2915726339999997E-3</c:v>
                </c:pt>
                <c:pt idx="32">
                  <c:v>7.3044649330000003E-3</c:v>
                </c:pt>
                <c:pt idx="33">
                  <c:v>7.2758174500000003E-3</c:v>
                </c:pt>
                <c:pt idx="34">
                  <c:v>6.4119771119999997E-3</c:v>
                </c:pt>
                <c:pt idx="35">
                  <c:v>5.7720639739999996E-3</c:v>
                </c:pt>
              </c:numCache>
            </c:numRef>
          </c:yVal>
          <c:smooth val="0"/>
        </c:ser>
        <c:dLbls>
          <c:showLegendKey val="0"/>
          <c:showVal val="0"/>
          <c:showCatName val="0"/>
          <c:showSerName val="0"/>
          <c:showPercent val="0"/>
          <c:showBubbleSize val="0"/>
        </c:dLbls>
        <c:axId val="117797632"/>
        <c:axId val="116630272"/>
      </c:scatterChart>
      <c:valAx>
        <c:axId val="115041024"/>
        <c:scaling>
          <c:orientation val="minMax"/>
          <c:max val="96"/>
          <c:min val="55"/>
        </c:scaling>
        <c:delete val="0"/>
        <c:axPos val="b"/>
        <c:numFmt formatCode="General" sourceLinked="1"/>
        <c:majorTickMark val="out"/>
        <c:minorTickMark val="none"/>
        <c:tickLblPos val="nextTo"/>
        <c:crossAx val="115043328"/>
        <c:crosses val="autoZero"/>
        <c:crossBetween val="midCat"/>
      </c:valAx>
      <c:valAx>
        <c:axId val="115043328"/>
        <c:scaling>
          <c:orientation val="minMax"/>
        </c:scaling>
        <c:delete val="0"/>
        <c:axPos val="l"/>
        <c:majorGridlines/>
        <c:numFmt formatCode="General" sourceLinked="1"/>
        <c:majorTickMark val="out"/>
        <c:minorTickMark val="none"/>
        <c:tickLblPos val="nextTo"/>
        <c:crossAx val="115041024"/>
        <c:crosses val="autoZero"/>
        <c:crossBetween val="midCat"/>
      </c:valAx>
      <c:valAx>
        <c:axId val="116630272"/>
        <c:scaling>
          <c:orientation val="minMax"/>
        </c:scaling>
        <c:delete val="0"/>
        <c:axPos val="r"/>
        <c:numFmt formatCode="0.00E+00" sourceLinked="1"/>
        <c:majorTickMark val="out"/>
        <c:minorTickMark val="none"/>
        <c:tickLblPos val="nextTo"/>
        <c:crossAx val="117797632"/>
        <c:crosses val="max"/>
        <c:crossBetween val="midCat"/>
      </c:valAx>
      <c:valAx>
        <c:axId val="117797632"/>
        <c:scaling>
          <c:orientation val="minMax"/>
        </c:scaling>
        <c:delete val="1"/>
        <c:axPos val="b"/>
        <c:numFmt formatCode="General" sourceLinked="1"/>
        <c:majorTickMark val="out"/>
        <c:minorTickMark val="none"/>
        <c:tickLblPos val="nextTo"/>
        <c:crossAx val="116630272"/>
        <c:crosses val="autoZero"/>
        <c:crossBetween val="midCat"/>
      </c:valAx>
    </c:plotArea>
    <c:legend>
      <c:legendPos val="r"/>
      <c:overlay val="0"/>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Absorbance</c:v>
          </c:tx>
          <c:spPr>
            <a:ln w="28575">
              <a:noFill/>
            </a:ln>
          </c:spPr>
          <c:xVal>
            <c:numRef>
              <c:f>Sheet1!$E$3:$E$23</c:f>
              <c:numCache>
                <c:formatCode>General</c:formatCode>
                <c:ptCount val="21"/>
                <c:pt idx="0">
                  <c:v>55.020000459999999</c:v>
                </c:pt>
                <c:pt idx="1">
                  <c:v>57.020000459999999</c:v>
                </c:pt>
                <c:pt idx="2">
                  <c:v>59.020000459999999</c:v>
                </c:pt>
                <c:pt idx="3">
                  <c:v>60.97000122</c:v>
                </c:pt>
                <c:pt idx="4">
                  <c:v>63.020000459999999</c:v>
                </c:pt>
                <c:pt idx="5">
                  <c:v>65.019996640000002</c:v>
                </c:pt>
                <c:pt idx="6">
                  <c:v>66.97000122</c:v>
                </c:pt>
                <c:pt idx="7">
                  <c:v>69.019996640000002</c:v>
                </c:pt>
                <c:pt idx="8">
                  <c:v>71.019996640000002</c:v>
                </c:pt>
                <c:pt idx="9">
                  <c:v>72.930000309999997</c:v>
                </c:pt>
                <c:pt idx="10">
                  <c:v>74.97000122</c:v>
                </c:pt>
                <c:pt idx="11">
                  <c:v>77.019996640000002</c:v>
                </c:pt>
                <c:pt idx="12">
                  <c:v>79.069999690000003</c:v>
                </c:pt>
                <c:pt idx="13">
                  <c:v>81.019996640000002</c:v>
                </c:pt>
                <c:pt idx="14">
                  <c:v>82.97000122</c:v>
                </c:pt>
                <c:pt idx="15">
                  <c:v>85.019996640000002</c:v>
                </c:pt>
                <c:pt idx="16">
                  <c:v>86.940002440000001</c:v>
                </c:pt>
                <c:pt idx="17">
                  <c:v>88.97000122</c:v>
                </c:pt>
                <c:pt idx="18">
                  <c:v>91.019996640000002</c:v>
                </c:pt>
                <c:pt idx="19">
                  <c:v>93.019996640000002</c:v>
                </c:pt>
                <c:pt idx="20">
                  <c:v>95.019996640000002</c:v>
                </c:pt>
              </c:numCache>
            </c:numRef>
          </c:xVal>
          <c:yVal>
            <c:numRef>
              <c:f>Sheet1!$F$3:$F$23</c:f>
              <c:numCache>
                <c:formatCode>General</c:formatCode>
                <c:ptCount val="21"/>
                <c:pt idx="0">
                  <c:v>0.53060519699999997</c:v>
                </c:pt>
                <c:pt idx="1">
                  <c:v>0.53591305020000002</c:v>
                </c:pt>
                <c:pt idx="2">
                  <c:v>0.55201113219999998</c:v>
                </c:pt>
                <c:pt idx="3">
                  <c:v>0.57496339080000003</c:v>
                </c:pt>
                <c:pt idx="4">
                  <c:v>0.60386347770000004</c:v>
                </c:pt>
                <c:pt idx="5">
                  <c:v>0.62759655709999995</c:v>
                </c:pt>
                <c:pt idx="6">
                  <c:v>0.65115511420000005</c:v>
                </c:pt>
                <c:pt idx="7">
                  <c:v>0.67023760080000006</c:v>
                </c:pt>
                <c:pt idx="8">
                  <c:v>0.68831515310000002</c:v>
                </c:pt>
                <c:pt idx="9">
                  <c:v>0.70416629310000001</c:v>
                </c:pt>
                <c:pt idx="10">
                  <c:v>0.7197521925</c:v>
                </c:pt>
                <c:pt idx="11">
                  <c:v>0.73409223560000003</c:v>
                </c:pt>
                <c:pt idx="12">
                  <c:v>0.74883699420000005</c:v>
                </c:pt>
                <c:pt idx="13">
                  <c:v>0.76423746349999999</c:v>
                </c:pt>
                <c:pt idx="14">
                  <c:v>0.77978229519999998</c:v>
                </c:pt>
                <c:pt idx="15">
                  <c:v>0.79659628869999999</c:v>
                </c:pt>
                <c:pt idx="16">
                  <c:v>0.81380432840000005</c:v>
                </c:pt>
                <c:pt idx="17">
                  <c:v>0.83169305319999998</c:v>
                </c:pt>
                <c:pt idx="18">
                  <c:v>0.85186046360000001</c:v>
                </c:pt>
                <c:pt idx="19">
                  <c:v>0.86919254059999995</c:v>
                </c:pt>
                <c:pt idx="20">
                  <c:v>0.88813155889999995</c:v>
                </c:pt>
              </c:numCache>
            </c:numRef>
          </c:yVal>
          <c:smooth val="0"/>
        </c:ser>
        <c:dLbls>
          <c:showLegendKey val="0"/>
          <c:showVal val="0"/>
          <c:showCatName val="0"/>
          <c:showSerName val="0"/>
          <c:showPercent val="0"/>
          <c:showBubbleSize val="0"/>
        </c:dLbls>
        <c:axId val="153528192"/>
        <c:axId val="155678208"/>
      </c:scatterChart>
      <c:scatterChart>
        <c:scatterStyle val="lineMarker"/>
        <c:varyColors val="0"/>
        <c:ser>
          <c:idx val="1"/>
          <c:order val="1"/>
          <c:tx>
            <c:v>derivative</c:v>
          </c:tx>
          <c:spPr>
            <a:ln w="28575">
              <a:noFill/>
            </a:ln>
          </c:spPr>
          <c:xVal>
            <c:numRef>
              <c:f>Sheet1!$E$26:$E$61</c:f>
              <c:numCache>
                <c:formatCode>General</c:formatCode>
                <c:ptCount val="36"/>
                <c:pt idx="0">
                  <c:v>57.020000459999999</c:v>
                </c:pt>
                <c:pt idx="1">
                  <c:v>58.020000459999999</c:v>
                </c:pt>
                <c:pt idx="2">
                  <c:v>59.020000459999999</c:v>
                </c:pt>
                <c:pt idx="3">
                  <c:v>60.020000459999999</c:v>
                </c:pt>
                <c:pt idx="4">
                  <c:v>61.020000459999999</c:v>
                </c:pt>
                <c:pt idx="5">
                  <c:v>62.020000459999999</c:v>
                </c:pt>
                <c:pt idx="6">
                  <c:v>63.020000459999999</c:v>
                </c:pt>
                <c:pt idx="7">
                  <c:v>64.020004270000001</c:v>
                </c:pt>
                <c:pt idx="8">
                  <c:v>65.020004270000001</c:v>
                </c:pt>
                <c:pt idx="9">
                  <c:v>66.020004270000001</c:v>
                </c:pt>
                <c:pt idx="10">
                  <c:v>67.020004270000001</c:v>
                </c:pt>
                <c:pt idx="11">
                  <c:v>68.020004270000001</c:v>
                </c:pt>
                <c:pt idx="12">
                  <c:v>69.020004270000001</c:v>
                </c:pt>
                <c:pt idx="13">
                  <c:v>70.020004270000001</c:v>
                </c:pt>
                <c:pt idx="14">
                  <c:v>71.020004270000001</c:v>
                </c:pt>
                <c:pt idx="15">
                  <c:v>72.020004270000001</c:v>
                </c:pt>
                <c:pt idx="16">
                  <c:v>73.020004270000001</c:v>
                </c:pt>
                <c:pt idx="17">
                  <c:v>74.020004270000001</c:v>
                </c:pt>
                <c:pt idx="18">
                  <c:v>75.020004270000001</c:v>
                </c:pt>
                <c:pt idx="19">
                  <c:v>76.020004270000001</c:v>
                </c:pt>
                <c:pt idx="20">
                  <c:v>77.020004270000001</c:v>
                </c:pt>
                <c:pt idx="21">
                  <c:v>78.020004270000001</c:v>
                </c:pt>
                <c:pt idx="22">
                  <c:v>79.020004270000001</c:v>
                </c:pt>
                <c:pt idx="23">
                  <c:v>80.020004270000001</c:v>
                </c:pt>
                <c:pt idx="24">
                  <c:v>81.020004270000001</c:v>
                </c:pt>
                <c:pt idx="25">
                  <c:v>82.020004270000001</c:v>
                </c:pt>
                <c:pt idx="26">
                  <c:v>83.020004270000001</c:v>
                </c:pt>
                <c:pt idx="27">
                  <c:v>84.020004270000001</c:v>
                </c:pt>
                <c:pt idx="28">
                  <c:v>85.020004270000001</c:v>
                </c:pt>
                <c:pt idx="29">
                  <c:v>86.020004270000001</c:v>
                </c:pt>
                <c:pt idx="30">
                  <c:v>87.020004270000001</c:v>
                </c:pt>
                <c:pt idx="31">
                  <c:v>88.020004270000001</c:v>
                </c:pt>
                <c:pt idx="32">
                  <c:v>89.020004270000001</c:v>
                </c:pt>
                <c:pt idx="33">
                  <c:v>90.020004270000001</c:v>
                </c:pt>
                <c:pt idx="34">
                  <c:v>91.020004270000001</c:v>
                </c:pt>
                <c:pt idx="35">
                  <c:v>92.020004270000001</c:v>
                </c:pt>
              </c:numCache>
            </c:numRef>
          </c:xVal>
          <c:yVal>
            <c:numRef>
              <c:f>Sheet1!$F$26:$F$61</c:f>
              <c:numCache>
                <c:formatCode>General</c:formatCode>
                <c:ptCount val="36"/>
                <c:pt idx="0">
                  <c:v>5.3514833560000001E-3</c:v>
                </c:pt>
                <c:pt idx="1">
                  <c:v>8.1885252150000008E-3</c:v>
                </c:pt>
                <c:pt idx="2">
                  <c:v>9.8999831829999999E-3</c:v>
                </c:pt>
                <c:pt idx="3">
                  <c:v>1.1954450050000001E-2</c:v>
                </c:pt>
                <c:pt idx="4">
                  <c:v>1.3001867570000001E-2</c:v>
                </c:pt>
                <c:pt idx="5">
                  <c:v>1.446774881E-2</c:v>
                </c:pt>
                <c:pt idx="6">
                  <c:v>1.298213843E-2</c:v>
                </c:pt>
                <c:pt idx="7">
                  <c:v>1.166279055E-2</c:v>
                </c:pt>
                <c:pt idx="8">
                  <c:v>1.1985464019999999E-2</c:v>
                </c:pt>
                <c:pt idx="9">
                  <c:v>1.224933844E-2</c:v>
                </c:pt>
                <c:pt idx="10">
                  <c:v>1.0614051479999999E-2</c:v>
                </c:pt>
                <c:pt idx="11">
                  <c:v>9.1115180400000006E-3</c:v>
                </c:pt>
                <c:pt idx="12">
                  <c:v>9.1736605389999993E-3</c:v>
                </c:pt>
                <c:pt idx="13">
                  <c:v>9.0779457239999993E-3</c:v>
                </c:pt>
                <c:pt idx="14">
                  <c:v>8.6738010869999993E-3</c:v>
                </c:pt>
                <c:pt idx="15">
                  <c:v>8.2576908170000005E-3</c:v>
                </c:pt>
                <c:pt idx="16">
                  <c:v>7.9376837239999998E-3</c:v>
                </c:pt>
                <c:pt idx="17">
                  <c:v>7.6250871640000002E-3</c:v>
                </c:pt>
                <c:pt idx="18">
                  <c:v>7.2988560420000001E-3</c:v>
                </c:pt>
                <c:pt idx="19">
                  <c:v>6.9276629950000002E-3</c:v>
                </c:pt>
                <c:pt idx="20">
                  <c:v>7.0938407440000002E-3</c:v>
                </c:pt>
                <c:pt idx="21">
                  <c:v>7.1531771680000003E-3</c:v>
                </c:pt>
                <c:pt idx="22">
                  <c:v>7.5245639309999999E-3</c:v>
                </c:pt>
                <c:pt idx="23">
                  <c:v>7.9297162590000001E-3</c:v>
                </c:pt>
                <c:pt idx="24">
                  <c:v>7.9366657879999993E-3</c:v>
                </c:pt>
                <c:pt idx="25">
                  <c:v>7.9653952270000005E-3</c:v>
                </c:pt>
                <c:pt idx="26">
                  <c:v>8.093539625E-3</c:v>
                </c:pt>
                <c:pt idx="27">
                  <c:v>8.1568052989999997E-3</c:v>
                </c:pt>
                <c:pt idx="28">
                  <c:v>8.583236486E-3</c:v>
                </c:pt>
                <c:pt idx="29">
                  <c:v>9.0313944970000001E-3</c:v>
                </c:pt>
                <c:pt idx="30">
                  <c:v>8.8760545480000008E-3</c:v>
                </c:pt>
                <c:pt idx="31">
                  <c:v>8.7450984870000009E-3</c:v>
                </c:pt>
                <c:pt idx="32">
                  <c:v>9.3549033629999993E-3</c:v>
                </c:pt>
                <c:pt idx="33">
                  <c:v>1.001661457E-2</c:v>
                </c:pt>
                <c:pt idx="34">
                  <c:v>9.251886979E-3</c:v>
                </c:pt>
                <c:pt idx="35">
                  <c:v>8.5014393549999994E-3</c:v>
                </c:pt>
              </c:numCache>
            </c:numRef>
          </c:yVal>
          <c:smooth val="0"/>
        </c:ser>
        <c:dLbls>
          <c:showLegendKey val="0"/>
          <c:showVal val="0"/>
          <c:showCatName val="0"/>
          <c:showSerName val="0"/>
          <c:showPercent val="0"/>
          <c:showBubbleSize val="0"/>
        </c:dLbls>
        <c:axId val="155724800"/>
        <c:axId val="155722880"/>
      </c:scatterChart>
      <c:valAx>
        <c:axId val="153528192"/>
        <c:scaling>
          <c:orientation val="minMax"/>
          <c:max val="97"/>
          <c:min val="55"/>
        </c:scaling>
        <c:delete val="0"/>
        <c:axPos val="b"/>
        <c:numFmt formatCode="General" sourceLinked="1"/>
        <c:majorTickMark val="out"/>
        <c:minorTickMark val="none"/>
        <c:tickLblPos val="nextTo"/>
        <c:crossAx val="155678208"/>
        <c:crosses val="autoZero"/>
        <c:crossBetween val="midCat"/>
      </c:valAx>
      <c:valAx>
        <c:axId val="155678208"/>
        <c:scaling>
          <c:orientation val="minMax"/>
        </c:scaling>
        <c:delete val="0"/>
        <c:axPos val="l"/>
        <c:majorGridlines/>
        <c:numFmt formatCode="General" sourceLinked="1"/>
        <c:majorTickMark val="out"/>
        <c:minorTickMark val="none"/>
        <c:tickLblPos val="nextTo"/>
        <c:crossAx val="153528192"/>
        <c:crosses val="autoZero"/>
        <c:crossBetween val="midCat"/>
      </c:valAx>
      <c:valAx>
        <c:axId val="155722880"/>
        <c:scaling>
          <c:orientation val="minMax"/>
        </c:scaling>
        <c:delete val="0"/>
        <c:axPos val="r"/>
        <c:numFmt formatCode="General" sourceLinked="1"/>
        <c:majorTickMark val="out"/>
        <c:minorTickMark val="none"/>
        <c:tickLblPos val="nextTo"/>
        <c:crossAx val="155724800"/>
        <c:crosses val="max"/>
        <c:crossBetween val="midCat"/>
      </c:valAx>
      <c:valAx>
        <c:axId val="155724800"/>
        <c:scaling>
          <c:orientation val="minMax"/>
        </c:scaling>
        <c:delete val="1"/>
        <c:axPos val="b"/>
        <c:numFmt formatCode="General" sourceLinked="1"/>
        <c:majorTickMark val="out"/>
        <c:minorTickMark val="none"/>
        <c:tickLblPos val="nextTo"/>
        <c:crossAx val="155722880"/>
        <c:crosses val="autoZero"/>
        <c:crossBetween val="midCat"/>
      </c:valAx>
    </c:plotArea>
    <c:legend>
      <c:legendPos val="r"/>
      <c:overlay val="0"/>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Absorbance</c:v>
          </c:tx>
          <c:spPr>
            <a:ln w="28575">
              <a:noFill/>
            </a:ln>
          </c:spPr>
          <c:xVal>
            <c:numRef>
              <c:f>Sheet1!$G$3:$G$23</c:f>
              <c:numCache>
                <c:formatCode>General</c:formatCode>
                <c:ptCount val="21"/>
                <c:pt idx="0">
                  <c:v>54.97000122</c:v>
                </c:pt>
                <c:pt idx="1">
                  <c:v>57.020000459999999</c:v>
                </c:pt>
                <c:pt idx="2">
                  <c:v>59.020000459999999</c:v>
                </c:pt>
                <c:pt idx="3">
                  <c:v>60.97000122</c:v>
                </c:pt>
                <c:pt idx="4">
                  <c:v>62.939998629999998</c:v>
                </c:pt>
                <c:pt idx="5">
                  <c:v>65.069999690000003</c:v>
                </c:pt>
                <c:pt idx="6">
                  <c:v>66.97000122</c:v>
                </c:pt>
                <c:pt idx="7">
                  <c:v>68.91999817</c:v>
                </c:pt>
                <c:pt idx="8">
                  <c:v>71.019996640000002</c:v>
                </c:pt>
                <c:pt idx="9">
                  <c:v>73.019996640000002</c:v>
                </c:pt>
                <c:pt idx="10">
                  <c:v>74.97000122</c:v>
                </c:pt>
                <c:pt idx="11">
                  <c:v>77.019996640000002</c:v>
                </c:pt>
                <c:pt idx="12">
                  <c:v>78.97000122</c:v>
                </c:pt>
                <c:pt idx="13">
                  <c:v>81.019996640000002</c:v>
                </c:pt>
                <c:pt idx="14">
                  <c:v>83.019996640000002</c:v>
                </c:pt>
                <c:pt idx="15">
                  <c:v>85.019996640000002</c:v>
                </c:pt>
                <c:pt idx="16">
                  <c:v>87.019996640000002</c:v>
                </c:pt>
                <c:pt idx="17">
                  <c:v>89.019996640000002</c:v>
                </c:pt>
                <c:pt idx="18">
                  <c:v>91.019996640000002</c:v>
                </c:pt>
                <c:pt idx="19">
                  <c:v>92.97000122</c:v>
                </c:pt>
                <c:pt idx="20">
                  <c:v>95.069999690000003</c:v>
                </c:pt>
              </c:numCache>
            </c:numRef>
          </c:xVal>
          <c:yVal>
            <c:numRef>
              <c:f>Sheet1!$H$3:$H$23</c:f>
              <c:numCache>
                <c:formatCode>General</c:formatCode>
                <c:ptCount val="21"/>
                <c:pt idx="0">
                  <c:v>0.63514244559999999</c:v>
                </c:pt>
                <c:pt idx="1">
                  <c:v>0.63604378699999997</c:v>
                </c:pt>
                <c:pt idx="2">
                  <c:v>0.63584750889999997</c:v>
                </c:pt>
                <c:pt idx="3">
                  <c:v>0.63565874099999997</c:v>
                </c:pt>
                <c:pt idx="4">
                  <c:v>0.63723617789999998</c:v>
                </c:pt>
                <c:pt idx="5">
                  <c:v>0.63788253070000001</c:v>
                </c:pt>
                <c:pt idx="6">
                  <c:v>0.6381922364</c:v>
                </c:pt>
                <c:pt idx="7">
                  <c:v>0.63749247789999997</c:v>
                </c:pt>
                <c:pt idx="8">
                  <c:v>0.63708388810000005</c:v>
                </c:pt>
                <c:pt idx="9">
                  <c:v>0.63631016019999997</c:v>
                </c:pt>
                <c:pt idx="10">
                  <c:v>0.63701778649999996</c:v>
                </c:pt>
                <c:pt idx="11">
                  <c:v>0.63851022719999995</c:v>
                </c:pt>
                <c:pt idx="12">
                  <c:v>0.64088082310000005</c:v>
                </c:pt>
                <c:pt idx="13">
                  <c:v>0.64582419400000002</c:v>
                </c:pt>
                <c:pt idx="14">
                  <c:v>0.65908837320000002</c:v>
                </c:pt>
                <c:pt idx="15">
                  <c:v>0.6817415953</c:v>
                </c:pt>
                <c:pt idx="16">
                  <c:v>0.69690769910000006</c:v>
                </c:pt>
                <c:pt idx="17">
                  <c:v>0.70051091909999996</c:v>
                </c:pt>
                <c:pt idx="18">
                  <c:v>0.69922703500000005</c:v>
                </c:pt>
                <c:pt idx="19">
                  <c:v>0.69727939370000003</c:v>
                </c:pt>
                <c:pt idx="20">
                  <c:v>0.69460678099999995</c:v>
                </c:pt>
              </c:numCache>
            </c:numRef>
          </c:yVal>
          <c:smooth val="0"/>
        </c:ser>
        <c:dLbls>
          <c:showLegendKey val="0"/>
          <c:showVal val="0"/>
          <c:showCatName val="0"/>
          <c:showSerName val="0"/>
          <c:showPercent val="0"/>
          <c:showBubbleSize val="0"/>
        </c:dLbls>
        <c:axId val="181193344"/>
        <c:axId val="181211520"/>
      </c:scatterChart>
      <c:scatterChart>
        <c:scatterStyle val="lineMarker"/>
        <c:varyColors val="0"/>
        <c:ser>
          <c:idx val="1"/>
          <c:order val="1"/>
          <c:tx>
            <c:v>derivative</c:v>
          </c:tx>
          <c:spPr>
            <a:ln w="28575">
              <a:noFill/>
            </a:ln>
          </c:spPr>
          <c:xVal>
            <c:numRef>
              <c:f>Sheet1!$G$26:$G$62</c:f>
              <c:numCache>
                <c:formatCode>General</c:formatCode>
                <c:ptCount val="37"/>
                <c:pt idx="0">
                  <c:v>56.97000122</c:v>
                </c:pt>
                <c:pt idx="1">
                  <c:v>57.97000122</c:v>
                </c:pt>
                <c:pt idx="2">
                  <c:v>58.97000122</c:v>
                </c:pt>
                <c:pt idx="3">
                  <c:v>59.97000122</c:v>
                </c:pt>
                <c:pt idx="4">
                  <c:v>60.97000122</c:v>
                </c:pt>
                <c:pt idx="5">
                  <c:v>61.97000122</c:v>
                </c:pt>
                <c:pt idx="6">
                  <c:v>62.97000122</c:v>
                </c:pt>
                <c:pt idx="7">
                  <c:v>63.97000122</c:v>
                </c:pt>
                <c:pt idx="8">
                  <c:v>64.97000122</c:v>
                </c:pt>
                <c:pt idx="9">
                  <c:v>65.97000122</c:v>
                </c:pt>
                <c:pt idx="10">
                  <c:v>66.97000122</c:v>
                </c:pt>
                <c:pt idx="11">
                  <c:v>67.97000122</c:v>
                </c:pt>
                <c:pt idx="12">
                  <c:v>68.97000122</c:v>
                </c:pt>
                <c:pt idx="13">
                  <c:v>69.97000122</c:v>
                </c:pt>
                <c:pt idx="14">
                  <c:v>70.97000122</c:v>
                </c:pt>
                <c:pt idx="15">
                  <c:v>71.97000122</c:v>
                </c:pt>
                <c:pt idx="16">
                  <c:v>72.97000122</c:v>
                </c:pt>
                <c:pt idx="17">
                  <c:v>73.97000122</c:v>
                </c:pt>
                <c:pt idx="18">
                  <c:v>74.97000122</c:v>
                </c:pt>
                <c:pt idx="19">
                  <c:v>75.97000122</c:v>
                </c:pt>
                <c:pt idx="20">
                  <c:v>76.97000122</c:v>
                </c:pt>
                <c:pt idx="21">
                  <c:v>77.97000122</c:v>
                </c:pt>
                <c:pt idx="22">
                  <c:v>78.97000122</c:v>
                </c:pt>
                <c:pt idx="23">
                  <c:v>79.97000122</c:v>
                </c:pt>
                <c:pt idx="24">
                  <c:v>80.97000122</c:v>
                </c:pt>
                <c:pt idx="25">
                  <c:v>81.97000122</c:v>
                </c:pt>
                <c:pt idx="26">
                  <c:v>82.97000122</c:v>
                </c:pt>
                <c:pt idx="27">
                  <c:v>83.97000122</c:v>
                </c:pt>
                <c:pt idx="28">
                  <c:v>84.97000122</c:v>
                </c:pt>
                <c:pt idx="29">
                  <c:v>85.97000122</c:v>
                </c:pt>
                <c:pt idx="30">
                  <c:v>86.97000122</c:v>
                </c:pt>
                <c:pt idx="31">
                  <c:v>87.97000122</c:v>
                </c:pt>
                <c:pt idx="32">
                  <c:v>88.97000122</c:v>
                </c:pt>
                <c:pt idx="33">
                  <c:v>89.97000122</c:v>
                </c:pt>
                <c:pt idx="34">
                  <c:v>90.97000122</c:v>
                </c:pt>
                <c:pt idx="35">
                  <c:v>91.97000122</c:v>
                </c:pt>
                <c:pt idx="36">
                  <c:v>92.97000122</c:v>
                </c:pt>
              </c:numCache>
            </c:numRef>
          </c:xVal>
          <c:yVal>
            <c:numRef>
              <c:f>Sheet1!$H$26:$H$62</c:f>
              <c:numCache>
                <c:formatCode>General</c:formatCode>
                <c:ptCount val="37"/>
                <c:pt idx="0">
                  <c:v>1.8644829110000001E-4</c:v>
                </c:pt>
                <c:pt idx="1">
                  <c:v>-1.273800881E-4</c:v>
                </c:pt>
                <c:pt idx="2" formatCode="0.00E+00">
                  <c:v>-9.9763274189999996E-5</c:v>
                </c:pt>
                <c:pt idx="3">
                  <c:v>-1.7151236529999999E-4</c:v>
                </c:pt>
                <c:pt idx="4">
                  <c:v>3.5321214820000001E-4</c:v>
                </c:pt>
                <c:pt idx="5">
                  <c:v>9.0827047819999997E-4</c:v>
                </c:pt>
                <c:pt idx="6">
                  <c:v>5.4339569760000002E-4</c:v>
                </c:pt>
                <c:pt idx="7">
                  <c:v>2.7378401139999998E-4</c:v>
                </c:pt>
                <c:pt idx="8">
                  <c:v>2.4140377350000001E-4</c:v>
                </c:pt>
                <c:pt idx="9">
                  <c:v>2.029786556E-4</c:v>
                </c:pt>
                <c:pt idx="10" formatCode="0.00E+00">
                  <c:v>-9.9788107040000006E-5</c:v>
                </c:pt>
                <c:pt idx="11">
                  <c:v>-4.1122734549999999E-4</c:v>
                </c:pt>
                <c:pt idx="12">
                  <c:v>-2.7191638949999999E-4</c:v>
                </c:pt>
                <c:pt idx="13">
                  <c:v>-1.6635656359999999E-4</c:v>
                </c:pt>
                <c:pt idx="14">
                  <c:v>-2.8508403920000003E-4</c:v>
                </c:pt>
                <c:pt idx="15">
                  <c:v>-4.566510615E-4</c:v>
                </c:pt>
                <c:pt idx="16" formatCode="0.00E+00">
                  <c:v>-3.4650165620000003E-5</c:v>
                </c:pt>
                <c:pt idx="17">
                  <c:v>3.7309029719999998E-4</c:v>
                </c:pt>
                <c:pt idx="18">
                  <c:v>5.4856139470000004E-4</c:v>
                </c:pt>
                <c:pt idx="19">
                  <c:v>7.1983039379999996E-4</c:v>
                </c:pt>
                <c:pt idx="20">
                  <c:v>9.5763307760000005E-4</c:v>
                </c:pt>
                <c:pt idx="21">
                  <c:v>1.1424720289999999E-3</c:v>
                </c:pt>
                <c:pt idx="22">
                  <c:v>1.8155971769999999E-3</c:v>
                </c:pt>
                <c:pt idx="23">
                  <c:v>2.176895738E-3</c:v>
                </c:pt>
                <c:pt idx="24">
                  <c:v>4.3986388479999999E-3</c:v>
                </c:pt>
                <c:pt idx="25">
                  <c:v>6.4890831710000003E-3</c:v>
                </c:pt>
                <c:pt idx="26">
                  <c:v>8.8600115850000008E-3</c:v>
                </c:pt>
                <c:pt idx="27">
                  <c:v>1.1877263900000001E-2</c:v>
                </c:pt>
                <c:pt idx="28">
                  <c:v>9.5835877580000006E-3</c:v>
                </c:pt>
                <c:pt idx="29">
                  <c:v>7.8379614279999992E-3</c:v>
                </c:pt>
                <c:pt idx="30">
                  <c:v>4.8453458580000001E-3</c:v>
                </c:pt>
                <c:pt idx="31">
                  <c:v>1.681908965E-3</c:v>
                </c:pt>
                <c:pt idx="32">
                  <c:v>6.2698620599999999E-4</c:v>
                </c:pt>
                <c:pt idx="33">
                  <c:v>-7.4608129219999998E-4</c:v>
                </c:pt>
                <c:pt idx="34">
                  <c:v>-8.2011520859999996E-4</c:v>
                </c:pt>
                <c:pt idx="35">
                  <c:v>-9.9527835849999992E-4</c:v>
                </c:pt>
                <c:pt idx="36">
                  <c:v>-1.1372268200000001E-3</c:v>
                </c:pt>
              </c:numCache>
            </c:numRef>
          </c:yVal>
          <c:smooth val="0"/>
        </c:ser>
        <c:dLbls>
          <c:showLegendKey val="0"/>
          <c:showVal val="0"/>
          <c:showCatName val="0"/>
          <c:showSerName val="0"/>
          <c:showPercent val="0"/>
          <c:showBubbleSize val="0"/>
        </c:dLbls>
        <c:axId val="181944320"/>
        <c:axId val="181213440"/>
      </c:scatterChart>
      <c:valAx>
        <c:axId val="181193344"/>
        <c:scaling>
          <c:orientation val="minMax"/>
          <c:max val="96"/>
          <c:min val="55"/>
        </c:scaling>
        <c:delete val="0"/>
        <c:axPos val="b"/>
        <c:numFmt formatCode="General" sourceLinked="1"/>
        <c:majorTickMark val="out"/>
        <c:minorTickMark val="none"/>
        <c:tickLblPos val="nextTo"/>
        <c:crossAx val="181211520"/>
        <c:crosses val="autoZero"/>
        <c:crossBetween val="midCat"/>
      </c:valAx>
      <c:valAx>
        <c:axId val="181211520"/>
        <c:scaling>
          <c:orientation val="minMax"/>
        </c:scaling>
        <c:delete val="0"/>
        <c:axPos val="l"/>
        <c:majorGridlines/>
        <c:numFmt formatCode="General" sourceLinked="1"/>
        <c:majorTickMark val="out"/>
        <c:minorTickMark val="none"/>
        <c:tickLblPos val="nextTo"/>
        <c:crossAx val="181193344"/>
        <c:crosses val="autoZero"/>
        <c:crossBetween val="midCat"/>
      </c:valAx>
      <c:valAx>
        <c:axId val="181213440"/>
        <c:scaling>
          <c:orientation val="minMax"/>
        </c:scaling>
        <c:delete val="0"/>
        <c:axPos val="r"/>
        <c:numFmt formatCode="General" sourceLinked="1"/>
        <c:majorTickMark val="out"/>
        <c:minorTickMark val="none"/>
        <c:tickLblPos val="nextTo"/>
        <c:crossAx val="181944320"/>
        <c:crosses val="max"/>
        <c:crossBetween val="midCat"/>
      </c:valAx>
      <c:valAx>
        <c:axId val="181944320"/>
        <c:scaling>
          <c:orientation val="minMax"/>
        </c:scaling>
        <c:delete val="1"/>
        <c:axPos val="b"/>
        <c:numFmt formatCode="General" sourceLinked="1"/>
        <c:majorTickMark val="out"/>
        <c:minorTickMark val="none"/>
        <c:tickLblPos val="nextTo"/>
        <c:crossAx val="181213440"/>
        <c:crosses val="autoZero"/>
        <c:crossBetween val="midCat"/>
      </c:valAx>
    </c:plotArea>
    <c:legend>
      <c:legendPos val="r"/>
      <c:overlay val="0"/>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trendline>
            <c:trendlineType val="linear"/>
            <c:dispRSqr val="1"/>
            <c:dispEq val="1"/>
            <c:trendlineLbl>
              <c:layout>
                <c:manualLayout>
                  <c:x val="-0.31620931758530185"/>
                  <c:y val="0.14204687955672207"/>
                </c:manualLayout>
              </c:layout>
              <c:numFmt formatCode="General" sourceLinked="0"/>
            </c:trendlineLbl>
          </c:trendline>
          <c:xVal>
            <c:numRef>
              <c:f>Sheet2!$A$1:$A$10</c:f>
              <c:numCache>
                <c:formatCode>General</c:formatCode>
                <c:ptCount val="10"/>
                <c:pt idx="0">
                  <c:v>2.9</c:v>
                </c:pt>
                <c:pt idx="1">
                  <c:v>3.4</c:v>
                </c:pt>
                <c:pt idx="2">
                  <c:v>3.9</c:v>
                </c:pt>
                <c:pt idx="3">
                  <c:v>4.7</c:v>
                </c:pt>
                <c:pt idx="4">
                  <c:v>5.4</c:v>
                </c:pt>
                <c:pt idx="5">
                  <c:v>6.2</c:v>
                </c:pt>
                <c:pt idx="6">
                  <c:v>7.2</c:v>
                </c:pt>
                <c:pt idx="7">
                  <c:v>7.9</c:v>
                </c:pt>
                <c:pt idx="8">
                  <c:v>8.5</c:v>
                </c:pt>
                <c:pt idx="9">
                  <c:v>9.1999999999999993</c:v>
                </c:pt>
              </c:numCache>
            </c:numRef>
          </c:xVal>
          <c:yVal>
            <c:numRef>
              <c:f>Sheet2!$C$1:$C$10</c:f>
              <c:numCache>
                <c:formatCode>General</c:formatCode>
                <c:ptCount val="10"/>
                <c:pt idx="0">
                  <c:v>4</c:v>
                </c:pt>
                <c:pt idx="1">
                  <c:v>3.8450000000000002</c:v>
                </c:pt>
                <c:pt idx="2">
                  <c:v>3.7989999999999999</c:v>
                </c:pt>
                <c:pt idx="3">
                  <c:v>3.4769999999999999</c:v>
                </c:pt>
                <c:pt idx="4">
                  <c:v>3.3010000000000002</c:v>
                </c:pt>
                <c:pt idx="5">
                  <c:v>3.1760000000000002</c:v>
                </c:pt>
                <c:pt idx="6">
                  <c:v>3</c:v>
                </c:pt>
                <c:pt idx="7">
                  <c:v>2.8450000000000002</c:v>
                </c:pt>
                <c:pt idx="8">
                  <c:v>2.7</c:v>
                </c:pt>
                <c:pt idx="9">
                  <c:v>2.4769999999999999</c:v>
                </c:pt>
              </c:numCache>
            </c:numRef>
          </c:yVal>
          <c:smooth val="0"/>
        </c:ser>
        <c:dLbls>
          <c:showLegendKey val="0"/>
          <c:showVal val="0"/>
          <c:showCatName val="0"/>
          <c:showSerName val="0"/>
          <c:showPercent val="0"/>
          <c:showBubbleSize val="0"/>
        </c:dLbls>
        <c:axId val="182747136"/>
        <c:axId val="182749056"/>
      </c:scatterChart>
      <c:valAx>
        <c:axId val="182747136"/>
        <c:scaling>
          <c:orientation val="minMax"/>
        </c:scaling>
        <c:delete val="0"/>
        <c:axPos val="b"/>
        <c:title>
          <c:tx>
            <c:rich>
              <a:bodyPr/>
              <a:lstStyle/>
              <a:p>
                <a:pPr>
                  <a:defRPr/>
                </a:pPr>
                <a:r>
                  <a:rPr lang="en-US"/>
                  <a:t>Mobility (cm)</a:t>
                </a:r>
              </a:p>
            </c:rich>
          </c:tx>
          <c:overlay val="0"/>
        </c:title>
        <c:numFmt formatCode="General" sourceLinked="1"/>
        <c:majorTickMark val="out"/>
        <c:minorTickMark val="none"/>
        <c:tickLblPos val="nextTo"/>
        <c:crossAx val="182749056"/>
        <c:crosses val="autoZero"/>
        <c:crossBetween val="midCat"/>
      </c:valAx>
      <c:valAx>
        <c:axId val="182749056"/>
        <c:scaling>
          <c:orientation val="minMax"/>
        </c:scaling>
        <c:delete val="0"/>
        <c:axPos val="l"/>
        <c:title>
          <c:tx>
            <c:rich>
              <a:bodyPr rot="-5400000" vert="horz"/>
              <a:lstStyle/>
              <a:p>
                <a:pPr>
                  <a:defRPr/>
                </a:pPr>
                <a:r>
                  <a:rPr lang="en-US"/>
                  <a:t>Log length</a:t>
                </a:r>
                <a:r>
                  <a:rPr lang="en-US" baseline="0"/>
                  <a:t> (bp)</a:t>
                </a:r>
                <a:endParaRPr lang="en-US"/>
              </a:p>
            </c:rich>
          </c:tx>
          <c:overlay val="0"/>
        </c:title>
        <c:numFmt formatCode="General" sourceLinked="1"/>
        <c:majorTickMark val="out"/>
        <c:minorTickMark val="none"/>
        <c:tickLblPos val="nextTo"/>
        <c:crossAx val="182747136"/>
        <c:crosses val="autoZero"/>
        <c:crossBetween val="midCat"/>
      </c:valAx>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0.35029</cdr:x>
      <cdr:y>0.19846</cdr:y>
    </cdr:from>
    <cdr:to>
      <cdr:x>0.48439</cdr:x>
      <cdr:y>0.33911</cdr:y>
    </cdr:to>
    <cdr:cxnSp macro="">
      <cdr:nvCxnSpPr>
        <cdr:cNvPr id="4" name="Straight Connector 3"/>
        <cdr:cNvCxnSpPr/>
      </cdr:nvCxnSpPr>
      <cdr:spPr>
        <a:xfrm xmlns:a="http://schemas.openxmlformats.org/drawingml/2006/main" flipV="1">
          <a:off x="1601521" y="544412"/>
          <a:ext cx="613124" cy="385845"/>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0.49942</cdr:x>
      <cdr:y>0.13873</cdr:y>
    </cdr:from>
    <cdr:to>
      <cdr:x>0.63121</cdr:x>
      <cdr:y>0.28516</cdr:y>
    </cdr:to>
    <cdr:cxnSp macro="">
      <cdr:nvCxnSpPr>
        <cdr:cNvPr id="8" name="Straight Connector 7"/>
        <cdr:cNvCxnSpPr/>
      </cdr:nvCxnSpPr>
      <cdr:spPr>
        <a:xfrm xmlns:a="http://schemas.openxmlformats.org/drawingml/2006/main" flipV="1">
          <a:off x="2283357" y="380560"/>
          <a:ext cx="602553" cy="401701"/>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0.07861</cdr:x>
      <cdr:y>0.43353</cdr:y>
    </cdr:from>
    <cdr:to>
      <cdr:x>0.6659</cdr:x>
      <cdr:y>0.43931</cdr:y>
    </cdr:to>
    <cdr:cxnSp macro="">
      <cdr:nvCxnSpPr>
        <cdr:cNvPr id="2" name="Straight Connector 1"/>
        <cdr:cNvCxnSpPr/>
      </cdr:nvCxnSpPr>
      <cdr:spPr>
        <a:xfrm xmlns:a="http://schemas.openxmlformats.org/drawingml/2006/main" flipV="1">
          <a:off x="359416" y="1189249"/>
          <a:ext cx="2685059" cy="15857"/>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0.07977</cdr:x>
      <cdr:y>0.13873</cdr:y>
    </cdr:from>
    <cdr:to>
      <cdr:x>0.66936</cdr:x>
      <cdr:y>0.14066</cdr:y>
    </cdr:to>
    <cdr:cxnSp macro="">
      <cdr:nvCxnSpPr>
        <cdr:cNvPr id="4" name="Straight Connector 3"/>
        <cdr:cNvCxnSpPr/>
      </cdr:nvCxnSpPr>
      <cdr:spPr>
        <a:xfrm xmlns:a="http://schemas.openxmlformats.org/drawingml/2006/main" flipV="1">
          <a:off x="364703" y="380560"/>
          <a:ext cx="2695630" cy="5286"/>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4.xml><?xml version="1.0" encoding="utf-8"?>
<c:userShapes xmlns:c="http://schemas.openxmlformats.org/drawingml/2006/chart">
  <cdr:relSizeAnchor xmlns:cdr="http://schemas.openxmlformats.org/drawingml/2006/chartDrawing">
    <cdr:from>
      <cdr:x>0.43815</cdr:x>
      <cdr:y>0.27553</cdr:y>
    </cdr:from>
    <cdr:to>
      <cdr:x>0.56301</cdr:x>
      <cdr:y>0.83044</cdr:y>
    </cdr:to>
    <cdr:cxnSp macro="">
      <cdr:nvCxnSpPr>
        <cdr:cNvPr id="2" name="Straight Connector 1"/>
        <cdr:cNvCxnSpPr/>
      </cdr:nvCxnSpPr>
      <cdr:spPr>
        <a:xfrm xmlns:a="http://schemas.openxmlformats.org/drawingml/2006/main" flipV="1">
          <a:off x="2003223" y="755834"/>
          <a:ext cx="570839" cy="1522238"/>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AECEF-11DC-49B7-BE6B-AC1CEEBFD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15</Pages>
  <Words>3070</Words>
  <Characters>17501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2014-04-02T01:13:00Z</dcterms:created>
  <dcterms:modified xsi:type="dcterms:W3CDTF">2014-04-03T04:12:00Z</dcterms:modified>
</cp:coreProperties>
</file>