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E9E347" w14:textId="3EE1893A" w:rsidR="00DD47B3" w:rsidRPr="00DD47B3" w:rsidRDefault="00AD6B5C" w:rsidP="00DD47B3">
      <w:pPr>
        <w:pStyle w:val="NoSpacing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11-12</w:t>
      </w:r>
      <w:r w:rsidR="008006BC">
        <w:rPr>
          <w:rFonts w:asciiTheme="majorHAnsi" w:hAnsiTheme="majorHAnsi"/>
          <w:b/>
          <w:sz w:val="28"/>
          <w:szCs w:val="28"/>
        </w:rPr>
        <w:t xml:space="preserve"> </w:t>
      </w:r>
      <w:r w:rsidR="00FD0B03" w:rsidRPr="00FD0B03">
        <w:rPr>
          <w:rFonts w:asciiTheme="majorHAnsi" w:hAnsiTheme="majorHAnsi"/>
          <w:b/>
          <w:sz w:val="28"/>
          <w:szCs w:val="28"/>
          <w:lang w:val="en-CA"/>
        </w:rPr>
        <w:t>Microtubules: Tracks for Transport</w:t>
      </w:r>
    </w:p>
    <w:p w14:paraId="70D3FCB3" w14:textId="77777777" w:rsidR="00C008C8" w:rsidRDefault="00C008C8" w:rsidP="00C008C8">
      <w:pPr>
        <w:pStyle w:val="NoSpacing"/>
      </w:pPr>
    </w:p>
    <w:p w14:paraId="506DBFD2" w14:textId="014023FC" w:rsidR="004F5354" w:rsidRPr="004F5354" w:rsidRDefault="00B16B2C" w:rsidP="00BB309E">
      <w:pPr>
        <w:pStyle w:val="NoSpacing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40F78F" wp14:editId="14B1209D">
            <wp:simplePos x="0" y="0"/>
            <wp:positionH relativeFrom="column">
              <wp:posOffset>5715000</wp:posOffset>
            </wp:positionH>
            <wp:positionV relativeFrom="paragraph">
              <wp:posOffset>78105</wp:posOffset>
            </wp:positionV>
            <wp:extent cx="1175385" cy="14859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354" w:rsidRPr="004F5354">
        <w:t>Vesicle transport (bi-directional)</w:t>
      </w:r>
    </w:p>
    <w:p w14:paraId="3BCD616D" w14:textId="22F73886" w:rsidR="004F5354" w:rsidRPr="004F5354" w:rsidRDefault="004F5354" w:rsidP="00BB309E">
      <w:pPr>
        <w:pStyle w:val="NoSpacing"/>
        <w:numPr>
          <w:ilvl w:val="0"/>
          <w:numId w:val="3"/>
        </w:numPr>
      </w:pPr>
      <w:r w:rsidRPr="004F5354">
        <w:t>Motor proteins require energy (ATP)</w:t>
      </w:r>
    </w:p>
    <w:p w14:paraId="3329A8AF" w14:textId="77777777" w:rsidR="00FD0B03" w:rsidRDefault="00FD0B03" w:rsidP="00C008C8">
      <w:pPr>
        <w:pStyle w:val="NoSpacing"/>
      </w:pPr>
    </w:p>
    <w:p w14:paraId="60391ABD" w14:textId="5FA7D748" w:rsidR="00FD0B03" w:rsidRPr="004F5354" w:rsidRDefault="004F5354" w:rsidP="00C008C8">
      <w:pPr>
        <w:pStyle w:val="NoSpacing"/>
        <w:rPr>
          <w:u w:val="single"/>
        </w:rPr>
      </w:pPr>
      <w:r w:rsidRPr="004F5354">
        <w:rPr>
          <w:u w:val="single"/>
          <w:lang w:val="en-CA"/>
        </w:rPr>
        <w:t>Axonal Transport</w:t>
      </w:r>
    </w:p>
    <w:p w14:paraId="09C3BB5A" w14:textId="732C4C54" w:rsidR="00FD0B03" w:rsidRDefault="004F5354" w:rsidP="00BB309E">
      <w:pPr>
        <w:pStyle w:val="NoSpacing"/>
        <w:numPr>
          <w:ilvl w:val="0"/>
          <w:numId w:val="5"/>
        </w:numPr>
        <w:ind w:left="0"/>
      </w:pPr>
      <w:r>
        <w:t>Squid axons are a model system</w:t>
      </w:r>
    </w:p>
    <w:p w14:paraId="5EA983A9" w14:textId="77777777" w:rsidR="008127A7" w:rsidRDefault="004F5354" w:rsidP="00BB309E">
      <w:pPr>
        <w:pStyle w:val="NoSpacing"/>
        <w:numPr>
          <w:ilvl w:val="0"/>
          <w:numId w:val="5"/>
        </w:numPr>
        <w:ind w:left="0"/>
      </w:pPr>
      <w:r w:rsidRPr="004F5354">
        <w:t xml:space="preserve">Inject radioactive amino acids </w:t>
      </w:r>
      <w:r w:rsidR="008127A7">
        <w:t xml:space="preserve">that will be used to create proteins that can now be observed </w:t>
      </w:r>
    </w:p>
    <w:p w14:paraId="2117F818" w14:textId="77777777" w:rsidR="008127A7" w:rsidRDefault="008127A7" w:rsidP="00BB309E">
      <w:pPr>
        <w:pStyle w:val="NoSpacing"/>
        <w:numPr>
          <w:ilvl w:val="1"/>
          <w:numId w:val="5"/>
        </w:numPr>
      </w:pPr>
      <w:r>
        <w:t>These proteins will then be transported with the microtubules</w:t>
      </w:r>
    </w:p>
    <w:p w14:paraId="0C407D6A" w14:textId="63876895" w:rsidR="008127A7" w:rsidRPr="004F5354" w:rsidRDefault="008127A7" w:rsidP="00BB309E">
      <w:pPr>
        <w:pStyle w:val="NoSpacing"/>
        <w:numPr>
          <w:ilvl w:val="0"/>
          <w:numId w:val="5"/>
        </w:numPr>
        <w:ind w:left="0"/>
      </w:pPr>
      <w:r w:rsidRPr="004F5354">
        <w:t>Can take axon and divide it up</w:t>
      </w:r>
      <w:r>
        <w:t xml:space="preserve"> into segments which will have your radiolabeled proteins  </w:t>
      </w:r>
      <w:r w:rsidRPr="004F5354">
        <w:t xml:space="preserve"> </w:t>
      </w:r>
    </w:p>
    <w:p w14:paraId="2FAAF1DB" w14:textId="4A2D2EA4" w:rsidR="004F5354" w:rsidRPr="004F5354" w:rsidRDefault="00B16B2C" w:rsidP="00BB309E">
      <w:pPr>
        <w:pStyle w:val="NoSpacing"/>
        <w:numPr>
          <w:ilvl w:val="0"/>
          <w:numId w:val="4"/>
        </w:numPr>
        <w:ind w:left="0"/>
      </w:pPr>
      <w:r w:rsidRPr="008127A7">
        <w:rPr>
          <w:lang w:val="en-CA"/>
        </w:rPr>
        <w:drawing>
          <wp:anchor distT="0" distB="0" distL="114300" distR="114300" simplePos="0" relativeHeight="251659264" behindDoc="0" locked="0" layoutInCell="1" allowOverlap="1" wp14:anchorId="650696E6" wp14:editId="42633420">
            <wp:simplePos x="0" y="0"/>
            <wp:positionH relativeFrom="column">
              <wp:posOffset>5829300</wp:posOffset>
            </wp:positionH>
            <wp:positionV relativeFrom="paragraph">
              <wp:posOffset>170180</wp:posOffset>
            </wp:positionV>
            <wp:extent cx="1160145" cy="1646555"/>
            <wp:effectExtent l="0" t="0" r="8255" b="4445"/>
            <wp:wrapSquare wrapText="bothSides"/>
            <wp:docPr id="20485" name="Picture 2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5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7A7">
        <w:t>Isolate those</w:t>
      </w:r>
      <w:r w:rsidR="004F5354" w:rsidRPr="004F5354">
        <w:t xml:space="preserve"> proteins and run them on a gel </w:t>
      </w:r>
      <w:r w:rsidR="008127A7">
        <w:t>(separating them according to size)</w:t>
      </w:r>
    </w:p>
    <w:p w14:paraId="3175FB86" w14:textId="5F019C55" w:rsidR="004F5354" w:rsidRPr="004F5354" w:rsidRDefault="004F5354" w:rsidP="00BB309E">
      <w:pPr>
        <w:pStyle w:val="NoSpacing"/>
        <w:numPr>
          <w:ilvl w:val="0"/>
          <w:numId w:val="4"/>
        </w:numPr>
        <w:ind w:left="0"/>
      </w:pPr>
      <w:r w:rsidRPr="004F5354">
        <w:t xml:space="preserve">See black signals from radioactive amino acids </w:t>
      </w:r>
      <w:r w:rsidR="008127A7">
        <w:t>allowing you to</w:t>
      </w:r>
      <w:r w:rsidRPr="004F5354">
        <w:t xml:space="preserve"> detect where they are </w:t>
      </w:r>
    </w:p>
    <w:p w14:paraId="5BD74C3C" w14:textId="1CB7971F" w:rsidR="008127A7" w:rsidRDefault="008127A7" w:rsidP="008127A7">
      <w:pPr>
        <w:pStyle w:val="NoSpacing"/>
      </w:pPr>
    </w:p>
    <w:p w14:paraId="58079E26" w14:textId="45CFC2DE" w:rsidR="008127A7" w:rsidRDefault="004F5354" w:rsidP="00BB309E">
      <w:pPr>
        <w:pStyle w:val="NoSpacing"/>
        <w:numPr>
          <w:ilvl w:val="0"/>
          <w:numId w:val="4"/>
        </w:numPr>
        <w:ind w:left="0"/>
      </w:pPr>
      <w:r w:rsidRPr="004F5354">
        <w:t xml:space="preserve">Isolate the same </w:t>
      </w:r>
      <w:r w:rsidR="008127A7">
        <w:t>4 fragments at a different times</w:t>
      </w:r>
      <w:r w:rsidR="00B16B2C">
        <w:t xml:space="preserve"> (10, 20, 30 and 40min)</w:t>
      </w:r>
    </w:p>
    <w:p w14:paraId="723AE246" w14:textId="0778D36C" w:rsidR="008127A7" w:rsidRPr="004F5354" w:rsidRDefault="008127A7" w:rsidP="00BB309E">
      <w:pPr>
        <w:pStyle w:val="NoSpacing"/>
        <w:numPr>
          <w:ilvl w:val="0"/>
          <w:numId w:val="4"/>
        </w:numPr>
        <w:ind w:left="0"/>
      </w:pPr>
      <w:r>
        <w:t>Banding pattern will be similar because the same proteins with same size are present</w:t>
      </w:r>
    </w:p>
    <w:p w14:paraId="0A4BB7CF" w14:textId="0E0512F3" w:rsidR="004F5354" w:rsidRPr="004F5354" w:rsidRDefault="004F5354" w:rsidP="00BB309E">
      <w:pPr>
        <w:pStyle w:val="NoSpacing"/>
        <w:numPr>
          <w:ilvl w:val="0"/>
          <w:numId w:val="4"/>
        </w:numPr>
        <w:ind w:left="0"/>
      </w:pPr>
      <w:r w:rsidRPr="004F5354">
        <w:t xml:space="preserve">The same proteins that were in segment 1 </w:t>
      </w:r>
      <w:r w:rsidR="008127A7">
        <w:t>at the first time interval</w:t>
      </w:r>
      <w:r w:rsidRPr="004F5354">
        <w:t xml:space="preserve"> are in segment 2</w:t>
      </w:r>
      <w:r w:rsidR="008127A7">
        <w:t xml:space="preserve"> a little later </w:t>
      </w:r>
    </w:p>
    <w:p w14:paraId="15D72EE2" w14:textId="4E739531" w:rsidR="004F5354" w:rsidRPr="004F5354" w:rsidRDefault="004F5354" w:rsidP="00BB309E">
      <w:pPr>
        <w:pStyle w:val="NoSpacing"/>
        <w:numPr>
          <w:ilvl w:val="0"/>
          <w:numId w:val="4"/>
        </w:numPr>
        <w:ind w:left="0"/>
      </w:pPr>
      <w:r w:rsidRPr="004F5354">
        <w:t xml:space="preserve">Groups of proteins moving </w:t>
      </w:r>
      <w:r w:rsidRPr="00B16B2C">
        <w:rPr>
          <w:u w:val="single"/>
        </w:rPr>
        <w:t>together</w:t>
      </w:r>
      <w:r w:rsidRPr="004F5354">
        <w:t xml:space="preserve"> </w:t>
      </w:r>
      <w:r w:rsidR="00B16B2C">
        <w:t xml:space="preserve">and </w:t>
      </w:r>
      <w:r w:rsidR="008127A7">
        <w:t xml:space="preserve">at a certain rate </w:t>
      </w:r>
    </w:p>
    <w:p w14:paraId="4EAA9B24" w14:textId="7A7116BD" w:rsidR="008127A7" w:rsidRDefault="004F5354" w:rsidP="00BB309E">
      <w:pPr>
        <w:pStyle w:val="NoSpacing"/>
        <w:numPr>
          <w:ilvl w:val="0"/>
          <w:numId w:val="4"/>
        </w:numPr>
        <w:ind w:left="0"/>
      </w:pPr>
      <w:r w:rsidRPr="004F5354">
        <w:t xml:space="preserve">This </w:t>
      </w:r>
      <w:r w:rsidR="00B16B2C" w:rsidRPr="004F5354">
        <w:t>isn’t</w:t>
      </w:r>
      <w:r w:rsidRPr="004F5354">
        <w:t xml:space="preserve"> random </w:t>
      </w:r>
      <w:r w:rsidR="00B16B2C">
        <w:t xml:space="preserve">- </w:t>
      </w:r>
      <w:r w:rsidR="008127A7" w:rsidRPr="004F5354">
        <w:t xml:space="preserve">Labeled proteins travel at different </w:t>
      </w:r>
      <w:r w:rsidR="00B16B2C">
        <w:t>speeds in cells (not diffusion)</w:t>
      </w:r>
    </w:p>
    <w:p w14:paraId="72D394B3" w14:textId="2A7361E9" w:rsidR="00B16B2C" w:rsidRDefault="00B16B2C" w:rsidP="00BB309E">
      <w:pPr>
        <w:pStyle w:val="NoSpacing"/>
        <w:numPr>
          <w:ilvl w:val="0"/>
          <w:numId w:val="4"/>
        </w:numPr>
        <w:ind w:left="0"/>
      </w:pPr>
      <w:r>
        <w:t xml:space="preserve">These proteins can then be sequenced and it is this way motor proteins can be found </w:t>
      </w:r>
    </w:p>
    <w:p w14:paraId="39FC9881" w14:textId="1F27BC0A" w:rsidR="00B16B2C" w:rsidRPr="004F5354" w:rsidRDefault="00B16B2C" w:rsidP="00BB309E">
      <w:pPr>
        <w:pStyle w:val="NoSpacing"/>
        <w:numPr>
          <w:ilvl w:val="1"/>
          <w:numId w:val="4"/>
        </w:numPr>
      </w:pPr>
      <w:r>
        <w:t xml:space="preserve">First one to be found was </w:t>
      </w:r>
      <w:proofErr w:type="spellStart"/>
      <w:r>
        <w:t>kinesin</w:t>
      </w:r>
      <w:proofErr w:type="spellEnd"/>
    </w:p>
    <w:p w14:paraId="34F71462" w14:textId="7B2F1283" w:rsidR="00FD0B03" w:rsidRDefault="00FD0B03" w:rsidP="00C008C8">
      <w:pPr>
        <w:pStyle w:val="NoSpacing"/>
      </w:pPr>
    </w:p>
    <w:p w14:paraId="52657FA2" w14:textId="784DD7BE" w:rsidR="00B16B2C" w:rsidRDefault="00B16B2C" w:rsidP="00C008C8">
      <w:pPr>
        <w:pStyle w:val="NoSpacing"/>
        <w:rPr>
          <w:lang w:val="en-CA"/>
        </w:rPr>
      </w:pPr>
      <w:r w:rsidRPr="00B16B2C">
        <w:rPr>
          <w:lang w:val="en-CA"/>
        </w:rPr>
        <w:drawing>
          <wp:anchor distT="0" distB="0" distL="114300" distR="114300" simplePos="0" relativeHeight="251660288" behindDoc="0" locked="0" layoutInCell="1" allowOverlap="1" wp14:anchorId="69C21449" wp14:editId="3A6C6612">
            <wp:simplePos x="0" y="0"/>
            <wp:positionH relativeFrom="column">
              <wp:posOffset>5257800</wp:posOffset>
            </wp:positionH>
            <wp:positionV relativeFrom="paragraph">
              <wp:posOffset>71120</wp:posOffset>
            </wp:positionV>
            <wp:extent cx="1686560" cy="1372235"/>
            <wp:effectExtent l="0" t="0" r="0" b="0"/>
            <wp:wrapSquare wrapText="bothSides"/>
            <wp:docPr id="22531" name="Picture 22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37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F5354" w:rsidRPr="00B16B2C">
        <w:rPr>
          <w:u w:val="single"/>
          <w:lang w:val="en-CA"/>
        </w:rPr>
        <w:t>Kinesin</w:t>
      </w:r>
      <w:proofErr w:type="spellEnd"/>
      <w:r w:rsidR="004F5354" w:rsidRPr="004F5354">
        <w:rPr>
          <w:lang w:val="en-CA"/>
        </w:rPr>
        <w:t xml:space="preserve"> </w:t>
      </w:r>
      <w:r w:rsidR="004F5354" w:rsidRPr="004F5354">
        <w:rPr>
          <w:lang w:val="en-CA"/>
        </w:rPr>
        <w:br/>
      </w:r>
    </w:p>
    <w:p w14:paraId="7417F22A" w14:textId="62BABF9B" w:rsidR="00FD0B03" w:rsidRDefault="004F5354" w:rsidP="00BB309E">
      <w:pPr>
        <w:pStyle w:val="NoSpacing"/>
        <w:numPr>
          <w:ilvl w:val="0"/>
          <w:numId w:val="6"/>
        </w:numPr>
        <w:ind w:left="284"/>
      </w:pPr>
      <w:r w:rsidRPr="004F5354">
        <w:rPr>
          <w:lang w:val="en-CA"/>
        </w:rPr>
        <w:t>MT’s plus (+) end directed motor protein</w:t>
      </w:r>
    </w:p>
    <w:p w14:paraId="3B8F9016" w14:textId="77777777" w:rsidR="004F5354" w:rsidRPr="004F5354" w:rsidRDefault="004F5354" w:rsidP="00BB309E">
      <w:pPr>
        <w:pStyle w:val="NoSpacing"/>
        <w:numPr>
          <w:ilvl w:val="0"/>
          <w:numId w:val="6"/>
        </w:numPr>
        <w:ind w:left="284"/>
      </w:pPr>
      <w:r w:rsidRPr="004F5354">
        <w:t>Many types (14 known classes, 45 genes in humans)</w:t>
      </w:r>
    </w:p>
    <w:p w14:paraId="0D977B02" w14:textId="0EC62265" w:rsidR="004F5354" w:rsidRDefault="00B16B2C" w:rsidP="00BB309E">
      <w:pPr>
        <w:pStyle w:val="NoSpacing"/>
        <w:numPr>
          <w:ilvl w:val="1"/>
          <w:numId w:val="6"/>
        </w:numPr>
      </w:pPr>
      <w:r>
        <w:t xml:space="preserve">2 Heavy chains – </w:t>
      </w:r>
      <w:r w:rsidR="004F5354" w:rsidRPr="004F5354">
        <w:t>head, flexible neck and stalk</w:t>
      </w:r>
      <w:r>
        <w:t xml:space="preserve"> domains </w:t>
      </w:r>
    </w:p>
    <w:p w14:paraId="0756AC22" w14:textId="77777777" w:rsidR="004F5354" w:rsidRPr="004F5354" w:rsidRDefault="004F5354" w:rsidP="00BB309E">
      <w:pPr>
        <w:pStyle w:val="NoSpacing"/>
        <w:numPr>
          <w:ilvl w:val="1"/>
          <w:numId w:val="6"/>
        </w:numPr>
      </w:pPr>
      <w:r w:rsidRPr="004F5354">
        <w:t>2 Light chains (variable)</w:t>
      </w:r>
    </w:p>
    <w:p w14:paraId="231654DE" w14:textId="77777777" w:rsidR="004F5354" w:rsidRDefault="004F5354" w:rsidP="00BB309E">
      <w:pPr>
        <w:pStyle w:val="NoSpacing"/>
        <w:numPr>
          <w:ilvl w:val="0"/>
          <w:numId w:val="6"/>
        </w:numPr>
        <w:ind w:left="0"/>
      </w:pPr>
      <w:r w:rsidRPr="004F5354">
        <w:t>Heavy chain heads have ATPase activity and MT binding ability</w:t>
      </w:r>
    </w:p>
    <w:p w14:paraId="19AE481E" w14:textId="6ABFDF1B" w:rsidR="00B16B2C" w:rsidRPr="004F5354" w:rsidRDefault="00B16B2C" w:rsidP="00BB309E">
      <w:pPr>
        <w:pStyle w:val="NoSpacing"/>
        <w:numPr>
          <w:ilvl w:val="1"/>
          <w:numId w:val="6"/>
        </w:numPr>
      </w:pPr>
      <w:r>
        <w:t xml:space="preserve">Hydrolyzing ATP as energy for movement in </w:t>
      </w:r>
      <w:r w:rsidRPr="00B16B2C">
        <w:rPr>
          <w:b/>
        </w:rPr>
        <w:t>+ end direction</w:t>
      </w:r>
      <w:r>
        <w:t xml:space="preserve"> </w:t>
      </w:r>
    </w:p>
    <w:p w14:paraId="5DDEF4A2" w14:textId="77777777" w:rsidR="00B16B2C" w:rsidRDefault="004F5354" w:rsidP="00BB309E">
      <w:pPr>
        <w:pStyle w:val="NoSpacing"/>
        <w:numPr>
          <w:ilvl w:val="0"/>
          <w:numId w:val="6"/>
        </w:numPr>
        <w:ind w:left="0"/>
      </w:pPr>
      <w:r w:rsidRPr="004F5354">
        <w:t xml:space="preserve">Light chains </w:t>
      </w:r>
      <w:r w:rsidR="00B16B2C">
        <w:t xml:space="preserve">stick to the tail of the stock </w:t>
      </w:r>
    </w:p>
    <w:p w14:paraId="2AC28B30" w14:textId="7E510FB6" w:rsidR="004F5354" w:rsidRDefault="004F5354" w:rsidP="00BB309E">
      <w:pPr>
        <w:pStyle w:val="NoSpacing"/>
        <w:numPr>
          <w:ilvl w:val="1"/>
          <w:numId w:val="6"/>
        </w:numPr>
      </w:pPr>
      <w:proofErr w:type="gramStart"/>
      <w:r w:rsidRPr="004F5354">
        <w:t>recognize</w:t>
      </w:r>
      <w:proofErr w:type="gramEnd"/>
      <w:r w:rsidRPr="004F5354">
        <w:t xml:space="preserve"> cargo</w:t>
      </w:r>
      <w:r w:rsidR="007769CC">
        <w:t xml:space="preserve"> </w:t>
      </w:r>
    </w:p>
    <w:p w14:paraId="0F31A344" w14:textId="06D4B92C" w:rsidR="007769CC" w:rsidRPr="004F5354" w:rsidRDefault="007769CC" w:rsidP="00BB309E">
      <w:pPr>
        <w:pStyle w:val="NoSpacing"/>
        <w:numPr>
          <w:ilvl w:val="1"/>
          <w:numId w:val="6"/>
        </w:numPr>
      </w:pPr>
      <w:proofErr w:type="gramStart"/>
      <w:r>
        <w:t>there</w:t>
      </w:r>
      <w:proofErr w:type="gramEnd"/>
      <w:r>
        <w:t xml:space="preserve"> are different light chains that can recognize different cargos</w:t>
      </w:r>
    </w:p>
    <w:p w14:paraId="2CA6507C" w14:textId="09767964" w:rsidR="00FD0B03" w:rsidRDefault="00FD0B03" w:rsidP="00B16B2C">
      <w:pPr>
        <w:pStyle w:val="NoSpacing"/>
      </w:pPr>
    </w:p>
    <w:p w14:paraId="3E891571" w14:textId="211BAD0C" w:rsidR="007769CC" w:rsidRPr="007769CC" w:rsidRDefault="007769CC" w:rsidP="007769CC">
      <w:pPr>
        <w:pStyle w:val="NoSpacing"/>
        <w:rPr>
          <w:u w:val="single"/>
        </w:rPr>
      </w:pPr>
      <w:r w:rsidRPr="007769CC">
        <w:rPr>
          <w:lang w:val="en-CA"/>
        </w:rPr>
        <w:drawing>
          <wp:anchor distT="0" distB="0" distL="114300" distR="114300" simplePos="0" relativeHeight="251661312" behindDoc="0" locked="0" layoutInCell="1" allowOverlap="1" wp14:anchorId="46E47D82" wp14:editId="3A96B1D6">
            <wp:simplePos x="0" y="0"/>
            <wp:positionH relativeFrom="column">
              <wp:posOffset>4572000</wp:posOffset>
            </wp:positionH>
            <wp:positionV relativeFrom="paragraph">
              <wp:posOffset>52070</wp:posOffset>
            </wp:positionV>
            <wp:extent cx="2400300" cy="2366010"/>
            <wp:effectExtent l="0" t="0" r="12700" b="0"/>
            <wp:wrapSquare wrapText="bothSides"/>
            <wp:docPr id="24578" name="Picture 24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7769CC">
        <w:rPr>
          <w:u w:val="single"/>
        </w:rPr>
        <w:t xml:space="preserve">Structures of Selected </w:t>
      </w:r>
      <w:proofErr w:type="spellStart"/>
      <w:r w:rsidRPr="007769CC">
        <w:rPr>
          <w:u w:val="single"/>
        </w:rPr>
        <w:t>Kinesin</w:t>
      </w:r>
      <w:proofErr w:type="spellEnd"/>
      <w:r w:rsidRPr="007769CC">
        <w:rPr>
          <w:u w:val="single"/>
        </w:rPr>
        <w:t xml:space="preserve"> Members.</w:t>
      </w:r>
      <w:proofErr w:type="gramEnd"/>
    </w:p>
    <w:p w14:paraId="095484AC" w14:textId="77777777" w:rsidR="007769CC" w:rsidRPr="007769CC" w:rsidRDefault="007769CC" w:rsidP="00BB309E">
      <w:pPr>
        <w:pStyle w:val="NoSpacing"/>
        <w:numPr>
          <w:ilvl w:val="0"/>
          <w:numId w:val="7"/>
        </w:numPr>
      </w:pPr>
      <w:r w:rsidRPr="007769CC">
        <w:t xml:space="preserve">Need to memorize 3 types of </w:t>
      </w:r>
      <w:proofErr w:type="spellStart"/>
      <w:r w:rsidRPr="007769CC">
        <w:t>kinesin</w:t>
      </w:r>
      <w:proofErr w:type="spellEnd"/>
      <w:r w:rsidRPr="007769CC">
        <w:t xml:space="preserve"> </w:t>
      </w:r>
    </w:p>
    <w:p w14:paraId="46ECFD4F" w14:textId="77777777" w:rsidR="007769CC" w:rsidRDefault="007769CC" w:rsidP="007769CC">
      <w:pPr>
        <w:pStyle w:val="NoSpacing"/>
      </w:pPr>
    </w:p>
    <w:p w14:paraId="358FAF89" w14:textId="76D0D912" w:rsidR="007769CC" w:rsidRDefault="007769CC" w:rsidP="00BB309E">
      <w:pPr>
        <w:pStyle w:val="NoSpacing"/>
        <w:numPr>
          <w:ilvl w:val="0"/>
          <w:numId w:val="7"/>
        </w:numPr>
        <w:ind w:left="0"/>
      </w:pPr>
      <w:proofErr w:type="spellStart"/>
      <w:r w:rsidRPr="007769CC">
        <w:t>Kinesin</w:t>
      </w:r>
      <w:proofErr w:type="spellEnd"/>
      <w:r w:rsidRPr="007769CC">
        <w:t xml:space="preserve"> 1 </w:t>
      </w:r>
      <w:r>
        <w:tab/>
      </w:r>
    </w:p>
    <w:p w14:paraId="108C422F" w14:textId="36AE4600" w:rsidR="007769CC" w:rsidRDefault="007769CC" w:rsidP="00BB309E">
      <w:pPr>
        <w:pStyle w:val="NoSpacing"/>
        <w:numPr>
          <w:ilvl w:val="1"/>
          <w:numId w:val="7"/>
        </w:numPr>
      </w:pPr>
      <w:r>
        <w:t>H</w:t>
      </w:r>
      <w:r w:rsidRPr="007769CC">
        <w:t xml:space="preserve">as 2 light chains </w:t>
      </w:r>
      <w:r>
        <w:t xml:space="preserve">and </w:t>
      </w:r>
      <w:r w:rsidRPr="007769CC">
        <w:t xml:space="preserve">2 heavy chains </w:t>
      </w:r>
    </w:p>
    <w:p w14:paraId="56C04E6F" w14:textId="75C4DC46" w:rsidR="007769CC" w:rsidRPr="007769CC" w:rsidRDefault="007769CC" w:rsidP="00BB309E">
      <w:pPr>
        <w:pStyle w:val="NoSpacing"/>
        <w:numPr>
          <w:ilvl w:val="1"/>
          <w:numId w:val="7"/>
        </w:numPr>
      </w:pPr>
      <w:r>
        <w:t>Binds to an organelle the light chain recognizes it and moves it towards the + end of the MT</w:t>
      </w:r>
    </w:p>
    <w:p w14:paraId="6FD3B6AD" w14:textId="77777777" w:rsidR="007769CC" w:rsidRPr="007769CC" w:rsidRDefault="007769CC" w:rsidP="00BB309E">
      <w:pPr>
        <w:pStyle w:val="NoSpacing"/>
        <w:numPr>
          <w:ilvl w:val="0"/>
          <w:numId w:val="7"/>
        </w:numPr>
        <w:ind w:left="0"/>
      </w:pPr>
      <w:proofErr w:type="spellStart"/>
      <w:r w:rsidRPr="007769CC">
        <w:t>Kinesin</w:t>
      </w:r>
      <w:proofErr w:type="spellEnd"/>
      <w:r w:rsidRPr="007769CC">
        <w:t xml:space="preserve"> 13 </w:t>
      </w:r>
    </w:p>
    <w:p w14:paraId="1FA33564" w14:textId="7528E2B5" w:rsidR="007769CC" w:rsidRDefault="007769CC" w:rsidP="00BB309E">
      <w:pPr>
        <w:pStyle w:val="NoSpacing"/>
        <w:numPr>
          <w:ilvl w:val="1"/>
          <w:numId w:val="7"/>
        </w:numPr>
      </w:pPr>
      <w:r w:rsidRPr="007769CC">
        <w:t xml:space="preserve">No light chains </w:t>
      </w:r>
      <w:r>
        <w:t xml:space="preserve">and </w:t>
      </w:r>
      <w:r w:rsidRPr="007769CC">
        <w:t xml:space="preserve">No stack or tail </w:t>
      </w:r>
      <w:r>
        <w:t>only has the head and neck region</w:t>
      </w:r>
    </w:p>
    <w:p w14:paraId="53440928" w14:textId="5EF8E169" w:rsidR="007769CC" w:rsidRPr="007769CC" w:rsidRDefault="007769CC" w:rsidP="00BB309E">
      <w:pPr>
        <w:pStyle w:val="NoSpacing"/>
        <w:numPr>
          <w:ilvl w:val="1"/>
          <w:numId w:val="7"/>
        </w:numPr>
      </w:pPr>
      <w:r>
        <w:t xml:space="preserve">Still has MT binding and ATPase activity but </w:t>
      </w:r>
      <w:r w:rsidRPr="007769CC">
        <w:t xml:space="preserve">Not involved in transport </w:t>
      </w:r>
    </w:p>
    <w:p w14:paraId="74201679" w14:textId="53DB3763" w:rsidR="007769CC" w:rsidRPr="007769CC" w:rsidRDefault="007769CC" w:rsidP="00BB309E">
      <w:pPr>
        <w:pStyle w:val="NoSpacing"/>
        <w:numPr>
          <w:ilvl w:val="1"/>
          <w:numId w:val="7"/>
        </w:numPr>
      </w:pPr>
      <w:r w:rsidRPr="007769CC">
        <w:t xml:space="preserve">Helps </w:t>
      </w:r>
      <w:r>
        <w:t>depolymerize</w:t>
      </w:r>
      <w:r w:rsidRPr="007769CC">
        <w:t xml:space="preserve"> </w:t>
      </w:r>
      <w:r>
        <w:t xml:space="preserve">+ end </w:t>
      </w:r>
      <w:r w:rsidRPr="007769CC">
        <w:t>(take apart the dimer)</w:t>
      </w:r>
    </w:p>
    <w:p w14:paraId="0E0B2316" w14:textId="77777777" w:rsidR="007769CC" w:rsidRPr="007769CC" w:rsidRDefault="007769CC" w:rsidP="00BB309E">
      <w:pPr>
        <w:pStyle w:val="NoSpacing"/>
        <w:numPr>
          <w:ilvl w:val="0"/>
          <w:numId w:val="7"/>
        </w:numPr>
        <w:ind w:left="0"/>
      </w:pPr>
      <w:proofErr w:type="spellStart"/>
      <w:r w:rsidRPr="007769CC">
        <w:t>Kinesin</w:t>
      </w:r>
      <w:proofErr w:type="spellEnd"/>
      <w:r w:rsidRPr="007769CC">
        <w:t xml:space="preserve"> 5 </w:t>
      </w:r>
    </w:p>
    <w:p w14:paraId="5C4DB1AC" w14:textId="176A1A35" w:rsidR="007769CC" w:rsidRPr="007769CC" w:rsidRDefault="007769CC" w:rsidP="00BB309E">
      <w:pPr>
        <w:pStyle w:val="NoSpacing"/>
        <w:numPr>
          <w:ilvl w:val="1"/>
          <w:numId w:val="7"/>
        </w:numPr>
      </w:pPr>
      <w:r>
        <w:t xml:space="preserve">No light chains, 2 heads at both ends </w:t>
      </w:r>
    </w:p>
    <w:p w14:paraId="2BA5F38B" w14:textId="2A7B8930" w:rsidR="007769CC" w:rsidRPr="007769CC" w:rsidRDefault="007769CC" w:rsidP="00BB309E">
      <w:pPr>
        <w:pStyle w:val="NoSpacing"/>
        <w:numPr>
          <w:ilvl w:val="1"/>
          <w:numId w:val="7"/>
        </w:numPr>
      </w:pPr>
      <w:r w:rsidRPr="007769CC">
        <w:t xml:space="preserve">2 </w:t>
      </w:r>
      <w:proofErr w:type="spellStart"/>
      <w:r>
        <w:t>kinesin</w:t>
      </w:r>
      <w:proofErr w:type="spellEnd"/>
      <w:r>
        <w:t xml:space="preserve"> molecules</w:t>
      </w:r>
      <w:r w:rsidRPr="007769CC">
        <w:t xml:space="preserve"> come together to make a bipolar structure </w:t>
      </w:r>
      <w:r>
        <w:t xml:space="preserve">using their stocks and tails to bind to each other </w:t>
      </w:r>
    </w:p>
    <w:p w14:paraId="689A54CB" w14:textId="77777777" w:rsidR="007769CC" w:rsidRDefault="007769CC" w:rsidP="00BB309E">
      <w:pPr>
        <w:pStyle w:val="NoSpacing"/>
        <w:numPr>
          <w:ilvl w:val="1"/>
          <w:numId w:val="7"/>
        </w:numPr>
        <w:ind w:left="284"/>
      </w:pPr>
      <w:r w:rsidRPr="007769CC">
        <w:t xml:space="preserve">Head domains can use ATP to move to the + end </w:t>
      </w:r>
    </w:p>
    <w:p w14:paraId="25575980" w14:textId="77777777" w:rsidR="007769CC" w:rsidRDefault="007769CC" w:rsidP="00BB309E">
      <w:pPr>
        <w:pStyle w:val="NoSpacing"/>
        <w:numPr>
          <w:ilvl w:val="1"/>
          <w:numId w:val="7"/>
        </w:numPr>
        <w:ind w:left="284"/>
      </w:pPr>
      <w:r>
        <w:t xml:space="preserve">If a </w:t>
      </w:r>
      <w:proofErr w:type="spellStart"/>
      <w:r>
        <w:t>Kinesin</w:t>
      </w:r>
      <w:proofErr w:type="spellEnd"/>
      <w:r>
        <w:t xml:space="preserve"> 5 is in between 2 MT it will bind to both and both ends will try to move to the + end </w:t>
      </w:r>
    </w:p>
    <w:p w14:paraId="1D8BA8B4" w14:textId="5CD22EBF" w:rsidR="00FD0B03" w:rsidRDefault="005B46F0" w:rsidP="00BB309E">
      <w:pPr>
        <w:pStyle w:val="NoSpacing"/>
        <w:numPr>
          <w:ilvl w:val="1"/>
          <w:numId w:val="7"/>
        </w:numPr>
        <w:ind w:left="284"/>
      </w:pPr>
      <w:r>
        <w:t xml:space="preserve">As they try to move to both ends they will cause a </w:t>
      </w:r>
      <w:r w:rsidR="007769CC" w:rsidRPr="007769CC">
        <w:t xml:space="preserve">sliding </w:t>
      </w:r>
      <w:r>
        <w:t>action</w:t>
      </w:r>
    </w:p>
    <w:p w14:paraId="0658414A" w14:textId="77777777" w:rsidR="005B46F0" w:rsidRDefault="005B46F0" w:rsidP="005B46F0">
      <w:pPr>
        <w:pStyle w:val="NoSpacing"/>
      </w:pPr>
    </w:p>
    <w:p w14:paraId="68B8820C" w14:textId="2C3A7CF3" w:rsidR="005B46F0" w:rsidRDefault="005B46F0" w:rsidP="00BB309E">
      <w:pPr>
        <w:pStyle w:val="NoSpacing"/>
        <w:numPr>
          <w:ilvl w:val="0"/>
          <w:numId w:val="8"/>
        </w:numPr>
        <w:ind w:left="0"/>
      </w:pPr>
      <w:r w:rsidRPr="005B46F0">
        <w:t>Anterograde movement</w:t>
      </w:r>
      <w:r>
        <w:t xml:space="preserve"> – means transport towards the (+) end of the MT </w:t>
      </w:r>
    </w:p>
    <w:p w14:paraId="11D3C701" w14:textId="0369B71E" w:rsidR="00FD0B03" w:rsidRPr="005B46F0" w:rsidRDefault="005B46F0" w:rsidP="00BB309E">
      <w:pPr>
        <w:pStyle w:val="NoSpacing"/>
        <w:numPr>
          <w:ilvl w:val="0"/>
          <w:numId w:val="8"/>
        </w:numPr>
        <w:ind w:left="0"/>
        <w:rPr>
          <w:lang w:val="en-CA"/>
        </w:rPr>
      </w:pPr>
      <w:r w:rsidRPr="005B46F0">
        <w:rPr>
          <w:lang w:val="en-CA"/>
        </w:rPr>
        <w:t xml:space="preserve">ATP hydrolysis </w:t>
      </w:r>
      <w:r>
        <w:rPr>
          <w:lang w:val="en-CA"/>
        </w:rPr>
        <w:t xml:space="preserve">is required for movement - </w:t>
      </w:r>
      <w:r w:rsidRPr="005B46F0">
        <w:rPr>
          <w:lang w:val="en-CA"/>
        </w:rPr>
        <w:t>causes conformational change</w:t>
      </w:r>
      <w:r w:rsidRPr="005B46F0">
        <w:t>s</w:t>
      </w:r>
      <w:r w:rsidRPr="005B46F0">
        <w:rPr>
          <w:lang w:val="en-CA"/>
        </w:rPr>
        <w:t xml:space="preserve"> in </w:t>
      </w:r>
      <w:proofErr w:type="spellStart"/>
      <w:r w:rsidRPr="005B46F0">
        <w:t>kinesin</w:t>
      </w:r>
      <w:proofErr w:type="spellEnd"/>
      <w:r w:rsidRPr="005B46F0">
        <w:rPr>
          <w:lang w:val="en-CA"/>
        </w:rPr>
        <w:t xml:space="preserve"> </w:t>
      </w:r>
      <w:r>
        <w:rPr>
          <w:lang w:val="en-CA"/>
        </w:rPr>
        <w:t xml:space="preserve">allowing for movement to occur </w:t>
      </w:r>
    </w:p>
    <w:p w14:paraId="0D09DAD3" w14:textId="453889A2" w:rsidR="005B46F0" w:rsidRPr="005B46F0" w:rsidRDefault="005B46F0" w:rsidP="00BB309E">
      <w:pPr>
        <w:pStyle w:val="NoSpacing"/>
        <w:numPr>
          <w:ilvl w:val="0"/>
          <w:numId w:val="8"/>
        </w:numPr>
        <w:ind w:left="0"/>
      </w:pPr>
      <w:r w:rsidRPr="005B46F0">
        <w:rPr>
          <w:lang w:val="en-CA"/>
        </w:rPr>
        <w:t>ATP is hydr</w:t>
      </w:r>
      <w:r>
        <w:rPr>
          <w:lang w:val="en-CA"/>
        </w:rPr>
        <w:t>olysed as each head moves 16 nm</w:t>
      </w:r>
    </w:p>
    <w:p w14:paraId="7ABBE13C" w14:textId="6DCB9610" w:rsidR="00FD0B03" w:rsidRPr="005B46F0" w:rsidRDefault="00BB309E" w:rsidP="005B46F0">
      <w:pPr>
        <w:pStyle w:val="NoSpacing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162CB70" wp14:editId="650607CB">
            <wp:simplePos x="0" y="0"/>
            <wp:positionH relativeFrom="column">
              <wp:posOffset>5600700</wp:posOffset>
            </wp:positionH>
            <wp:positionV relativeFrom="paragraph">
              <wp:posOffset>-114300</wp:posOffset>
            </wp:positionV>
            <wp:extent cx="1372235" cy="106616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72F" w:rsidRPr="0021172F">
        <w:rPr>
          <w:lang w:val="en-CA"/>
        </w:rPr>
        <w:drawing>
          <wp:anchor distT="0" distB="0" distL="114300" distR="114300" simplePos="0" relativeHeight="251662336" behindDoc="0" locked="0" layoutInCell="1" allowOverlap="1" wp14:anchorId="04A102C4" wp14:editId="75ED3FF9">
            <wp:simplePos x="0" y="0"/>
            <wp:positionH relativeFrom="column">
              <wp:posOffset>4229100</wp:posOffset>
            </wp:positionH>
            <wp:positionV relativeFrom="paragraph">
              <wp:posOffset>-114300</wp:posOffset>
            </wp:positionV>
            <wp:extent cx="1143000" cy="989330"/>
            <wp:effectExtent l="0" t="0" r="0" b="1270"/>
            <wp:wrapSquare wrapText="bothSides"/>
            <wp:docPr id="26627" name="Picture 26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8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6F0" w:rsidRPr="005B46F0">
        <w:rPr>
          <w:u w:val="single"/>
          <w:lang w:val="en-CA"/>
        </w:rPr>
        <w:t>Dy</w:t>
      </w:r>
      <w:bookmarkStart w:id="0" w:name="_GoBack"/>
      <w:bookmarkEnd w:id="0"/>
      <w:r w:rsidR="005B46F0" w:rsidRPr="005B46F0">
        <w:rPr>
          <w:u w:val="single"/>
          <w:lang w:val="en-CA"/>
        </w:rPr>
        <w:t>nein, MT minus end directed motor protein</w:t>
      </w:r>
    </w:p>
    <w:p w14:paraId="7F630443" w14:textId="77777777" w:rsidR="005B46F0" w:rsidRDefault="005B46F0" w:rsidP="005B46F0">
      <w:pPr>
        <w:pStyle w:val="NoSpacing"/>
      </w:pPr>
    </w:p>
    <w:p w14:paraId="4A701669" w14:textId="0CD24A0E" w:rsidR="005B46F0" w:rsidRPr="005B46F0" w:rsidRDefault="005B46F0" w:rsidP="00BB309E">
      <w:pPr>
        <w:pStyle w:val="NoSpacing"/>
        <w:numPr>
          <w:ilvl w:val="0"/>
          <w:numId w:val="9"/>
        </w:numPr>
        <w:ind w:left="0"/>
      </w:pPr>
      <w:r>
        <w:t>Retrograde transport – movement towards the (–) end of the MT</w:t>
      </w:r>
    </w:p>
    <w:p w14:paraId="32147E9A" w14:textId="77777777" w:rsidR="00D732FC" w:rsidRDefault="00D732FC" w:rsidP="00BB309E">
      <w:pPr>
        <w:pStyle w:val="NoSpacing"/>
        <w:numPr>
          <w:ilvl w:val="0"/>
          <w:numId w:val="9"/>
        </w:numPr>
        <w:ind w:left="0"/>
      </w:pPr>
      <w:r>
        <w:t xml:space="preserve">Has a head domain and a tail domain </w:t>
      </w:r>
    </w:p>
    <w:p w14:paraId="76AB1CEE" w14:textId="77777777" w:rsidR="00D732FC" w:rsidRDefault="00D732FC" w:rsidP="00BB309E">
      <w:pPr>
        <w:pStyle w:val="NoSpacing"/>
        <w:numPr>
          <w:ilvl w:val="0"/>
          <w:numId w:val="9"/>
        </w:numPr>
        <w:ind w:left="0"/>
      </w:pPr>
      <w:r>
        <w:t xml:space="preserve">Head domain – binds to the MT and has ATPase activity </w:t>
      </w:r>
    </w:p>
    <w:p w14:paraId="183A9356" w14:textId="3327D767" w:rsidR="00D732FC" w:rsidRDefault="00D732FC" w:rsidP="00BB309E">
      <w:pPr>
        <w:pStyle w:val="NoSpacing"/>
        <w:numPr>
          <w:ilvl w:val="0"/>
          <w:numId w:val="9"/>
        </w:numPr>
        <w:ind w:left="0"/>
      </w:pPr>
      <w:r>
        <w:t xml:space="preserve">Stem domain does not bind to cargo. It binds to </w:t>
      </w:r>
      <w:proofErr w:type="spellStart"/>
      <w:r>
        <w:t>Dynactin</w:t>
      </w:r>
      <w:proofErr w:type="spellEnd"/>
      <w:r>
        <w:t xml:space="preserve"> </w:t>
      </w:r>
    </w:p>
    <w:p w14:paraId="1A330A89" w14:textId="5EEF775B" w:rsidR="00D732FC" w:rsidRDefault="00D732FC" w:rsidP="00BB309E">
      <w:pPr>
        <w:pStyle w:val="NoSpacing"/>
        <w:numPr>
          <w:ilvl w:val="0"/>
          <w:numId w:val="9"/>
        </w:numPr>
        <w:ind w:left="0"/>
      </w:pPr>
      <w:proofErr w:type="spellStart"/>
      <w:r>
        <w:t>Dynactin</w:t>
      </w:r>
      <w:proofErr w:type="spellEnd"/>
      <w:r>
        <w:t xml:space="preserve"> is a molecule that can be made up of different kinds of proteins called a “</w:t>
      </w:r>
      <w:proofErr w:type="spellStart"/>
      <w:r>
        <w:t>Dynactin</w:t>
      </w:r>
      <w:proofErr w:type="spellEnd"/>
      <w:r>
        <w:t xml:space="preserve"> hetero complex”</w:t>
      </w:r>
    </w:p>
    <w:p w14:paraId="23C2B833" w14:textId="3750AEE1" w:rsidR="00D732FC" w:rsidRDefault="0021172F" w:rsidP="00BB309E">
      <w:pPr>
        <w:pStyle w:val="NoSpacing"/>
        <w:numPr>
          <w:ilvl w:val="1"/>
          <w:numId w:val="9"/>
        </w:numPr>
      </w:pPr>
      <w:r>
        <w:t>This is what binds to cargo (depending on the proteins it is made off it will bind to different cargo)</w:t>
      </w:r>
    </w:p>
    <w:p w14:paraId="4E6DC22B" w14:textId="77777777" w:rsidR="005B46F0" w:rsidRPr="005B46F0" w:rsidRDefault="005B46F0" w:rsidP="00BB309E">
      <w:pPr>
        <w:pStyle w:val="NoSpacing"/>
        <w:numPr>
          <w:ilvl w:val="0"/>
          <w:numId w:val="9"/>
        </w:numPr>
        <w:ind w:left="0"/>
      </w:pPr>
      <w:r w:rsidRPr="005B46F0">
        <w:t>ATP hydrolysis causes linker shape changes that drives movement.</w:t>
      </w:r>
    </w:p>
    <w:p w14:paraId="63BEC2C3" w14:textId="3C8DD802" w:rsidR="005B46F0" w:rsidRPr="00BD7B09" w:rsidRDefault="00BD7B09" w:rsidP="00BB309E">
      <w:pPr>
        <w:pStyle w:val="NoSpacing"/>
        <w:numPr>
          <w:ilvl w:val="0"/>
          <w:numId w:val="9"/>
        </w:numPr>
        <w:ind w:left="0"/>
      </w:pPr>
      <w:proofErr w:type="spellStart"/>
      <w:r w:rsidRPr="00BD7B09">
        <w:t>Dynactin</w:t>
      </w:r>
      <w:proofErr w:type="spellEnd"/>
      <w:r w:rsidRPr="00BD7B09">
        <w:t xml:space="preserve"> is linked</w:t>
      </w:r>
      <w:r w:rsidR="005B46F0" w:rsidRPr="00BD7B09">
        <w:t xml:space="preserve"> </w:t>
      </w:r>
      <w:r w:rsidRPr="00BD7B09">
        <w:t>to the dynein,</w:t>
      </w:r>
      <w:r w:rsidR="005B46F0" w:rsidRPr="00BD7B09">
        <w:t xml:space="preserve"> cargo and </w:t>
      </w:r>
      <w:r w:rsidRPr="00BD7B09">
        <w:t xml:space="preserve">MT but gets dragged along the MT </w:t>
      </w:r>
    </w:p>
    <w:p w14:paraId="0FCA0F1F" w14:textId="77777777" w:rsidR="00FD0B03" w:rsidRDefault="00FD0B03" w:rsidP="005B46F0">
      <w:pPr>
        <w:pStyle w:val="NoSpacing"/>
      </w:pPr>
    </w:p>
    <w:p w14:paraId="45815761" w14:textId="14B538F7" w:rsidR="00FD0B03" w:rsidRDefault="00BB309E" w:rsidP="005B46F0">
      <w:pPr>
        <w:pStyle w:val="NoSpacing"/>
      </w:pPr>
      <w:r>
        <w:t>The (-) is at the interior area of the cell and the (+) end projects towards the cell membrane</w:t>
      </w:r>
    </w:p>
    <w:p w14:paraId="085A8BE3" w14:textId="12F7D76B" w:rsidR="00BB309E" w:rsidRDefault="00BB309E" w:rsidP="00BB309E">
      <w:pPr>
        <w:pStyle w:val="NoSpacing"/>
        <w:numPr>
          <w:ilvl w:val="0"/>
          <w:numId w:val="10"/>
        </w:numPr>
      </w:pPr>
      <w:r>
        <w:t xml:space="preserve">To move things towards the cell wall you would use </w:t>
      </w:r>
      <w:proofErr w:type="spellStart"/>
      <w:r>
        <w:t>Kinesin</w:t>
      </w:r>
      <w:proofErr w:type="spellEnd"/>
    </w:p>
    <w:p w14:paraId="3E530BC8" w14:textId="07C86E91" w:rsidR="00BB309E" w:rsidRDefault="00E512CE" w:rsidP="00BB309E">
      <w:pPr>
        <w:pStyle w:val="NoSpacing"/>
        <w:numPr>
          <w:ilvl w:val="0"/>
          <w:numId w:val="10"/>
        </w:numPr>
      </w:pPr>
      <w:r w:rsidRPr="00A07452">
        <w:rPr>
          <w:lang w:val="en-CA"/>
        </w:rPr>
        <w:drawing>
          <wp:anchor distT="0" distB="0" distL="114300" distR="114300" simplePos="0" relativeHeight="251664384" behindDoc="0" locked="0" layoutInCell="1" allowOverlap="1" wp14:anchorId="0BFED375" wp14:editId="2F466B7F">
            <wp:simplePos x="0" y="0"/>
            <wp:positionH relativeFrom="column">
              <wp:posOffset>4457700</wp:posOffset>
            </wp:positionH>
            <wp:positionV relativeFrom="paragraph">
              <wp:posOffset>123825</wp:posOffset>
            </wp:positionV>
            <wp:extent cx="2776220" cy="1689735"/>
            <wp:effectExtent l="0" t="0" r="0" b="12065"/>
            <wp:wrapSquare wrapText="bothSides"/>
            <wp:docPr id="31745" name="Picture 31745" descr="E:\media\ch18\art_jpeg\figure 18-2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2" descr="E:\media\ch18\art_jpeg\figure 18-29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220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09E">
        <w:t xml:space="preserve">To move things toward the interior of the cell you would use Dynein </w:t>
      </w:r>
    </w:p>
    <w:p w14:paraId="0E01F038" w14:textId="77777777" w:rsidR="00FD0B03" w:rsidRDefault="00FD0B03" w:rsidP="00C008C8">
      <w:pPr>
        <w:pStyle w:val="NoSpacing"/>
      </w:pPr>
    </w:p>
    <w:p w14:paraId="74E94B19" w14:textId="1F6BDB4A" w:rsidR="00BB309E" w:rsidRPr="00BB309E" w:rsidRDefault="00BB309E" w:rsidP="00C008C8">
      <w:pPr>
        <w:pStyle w:val="NoSpacing"/>
        <w:rPr>
          <w:u w:val="single"/>
        </w:rPr>
      </w:pPr>
      <w:r w:rsidRPr="00BB309E">
        <w:rPr>
          <w:u w:val="single"/>
          <w:lang w:val="en-CA"/>
        </w:rPr>
        <w:t>Cilia and flagella</w:t>
      </w:r>
    </w:p>
    <w:p w14:paraId="34F2E689" w14:textId="205A6CD0" w:rsidR="00BB309E" w:rsidRDefault="00BB309E" w:rsidP="00C008C8">
      <w:pPr>
        <w:pStyle w:val="NoSpacing"/>
      </w:pPr>
    </w:p>
    <w:p w14:paraId="1A49FC51" w14:textId="77C56C83" w:rsidR="00BB309E" w:rsidRPr="00BB309E" w:rsidRDefault="00BB309E" w:rsidP="00BB309E">
      <w:pPr>
        <w:pStyle w:val="NoSpacing"/>
      </w:pPr>
      <w:r>
        <w:t xml:space="preserve">These are </w:t>
      </w:r>
      <w:proofErr w:type="spellStart"/>
      <w:r w:rsidR="00A711C7">
        <w:t>A</w:t>
      </w:r>
      <w:r w:rsidR="00A711C7" w:rsidRPr="00B8129E">
        <w:t>xonemal</w:t>
      </w:r>
      <w:proofErr w:type="spellEnd"/>
      <w:r w:rsidR="00A711C7">
        <w:t xml:space="preserve"> microtubules </w:t>
      </w:r>
    </w:p>
    <w:p w14:paraId="236168D3" w14:textId="6BE0C597" w:rsidR="00A711C7" w:rsidRPr="00BB309E" w:rsidRDefault="00A711C7" w:rsidP="00BB309E">
      <w:pPr>
        <w:pStyle w:val="NoSpacing"/>
        <w:numPr>
          <w:ilvl w:val="0"/>
          <w:numId w:val="11"/>
        </w:numPr>
      </w:pPr>
      <w:proofErr w:type="gramStart"/>
      <w:r w:rsidRPr="00BB309E">
        <w:t>cilia</w:t>
      </w:r>
      <w:proofErr w:type="gramEnd"/>
      <w:r w:rsidRPr="00BB309E">
        <w:t xml:space="preserve"> 2-10 </w:t>
      </w:r>
      <w:proofErr w:type="spellStart"/>
      <w:r w:rsidRPr="00BB309E">
        <w:t>μm</w:t>
      </w:r>
      <w:proofErr w:type="spellEnd"/>
      <w:r>
        <w:t>, sweep material across tissue (many of them)</w:t>
      </w:r>
    </w:p>
    <w:p w14:paraId="6AFF1F5F" w14:textId="29091031" w:rsidR="00A711C7" w:rsidRPr="00BB309E" w:rsidRDefault="00A711C7" w:rsidP="00BB309E">
      <w:pPr>
        <w:pStyle w:val="NoSpacing"/>
        <w:numPr>
          <w:ilvl w:val="0"/>
          <w:numId w:val="11"/>
        </w:numPr>
      </w:pPr>
      <w:proofErr w:type="gramStart"/>
      <w:r w:rsidRPr="00BB309E">
        <w:t>flagella</w:t>
      </w:r>
      <w:proofErr w:type="gramEnd"/>
      <w:r w:rsidRPr="00BB309E">
        <w:t xml:space="preserve"> 10-2000 </w:t>
      </w:r>
      <w:proofErr w:type="spellStart"/>
      <w:r w:rsidRPr="00BB309E">
        <w:t>μm</w:t>
      </w:r>
      <w:proofErr w:type="spellEnd"/>
      <w:r>
        <w:t>, propel cells (few of them)</w:t>
      </w:r>
    </w:p>
    <w:p w14:paraId="2B62D68D" w14:textId="77777777" w:rsidR="00BB309E" w:rsidRDefault="00BB309E" w:rsidP="00C008C8">
      <w:pPr>
        <w:pStyle w:val="NoSpacing"/>
      </w:pPr>
    </w:p>
    <w:p w14:paraId="32E87C01" w14:textId="4573C077" w:rsidR="00BB309E" w:rsidRDefault="00A711C7" w:rsidP="00C008C8">
      <w:pPr>
        <w:pStyle w:val="NoSpacing"/>
      </w:pPr>
      <w:proofErr w:type="spellStart"/>
      <w:r w:rsidRPr="00A711C7">
        <w:rPr>
          <w:lang w:val="en-CA"/>
        </w:rPr>
        <w:t>Axoneme</w:t>
      </w:r>
      <w:proofErr w:type="spellEnd"/>
      <w:r w:rsidRPr="00A711C7">
        <w:rPr>
          <w:lang w:val="en-CA"/>
        </w:rPr>
        <w:t>: the underlying structure of cilia and flagella</w:t>
      </w:r>
    </w:p>
    <w:p w14:paraId="198BB92F" w14:textId="2C47D8A6" w:rsidR="00A711C7" w:rsidRPr="00A711C7" w:rsidRDefault="00A711C7" w:rsidP="00A711C7">
      <w:pPr>
        <w:pStyle w:val="NoSpacing"/>
        <w:numPr>
          <w:ilvl w:val="0"/>
          <w:numId w:val="14"/>
        </w:numPr>
      </w:pPr>
      <w:r w:rsidRPr="00A711C7">
        <w:t>Over 250 proteins</w:t>
      </w:r>
    </w:p>
    <w:p w14:paraId="204C0875" w14:textId="79632A31" w:rsidR="00A711C7" w:rsidRDefault="00A711C7" w:rsidP="00A711C7">
      <w:pPr>
        <w:pStyle w:val="NoSpacing"/>
        <w:numPr>
          <w:ilvl w:val="0"/>
          <w:numId w:val="14"/>
        </w:numPr>
      </w:pPr>
      <w:r w:rsidRPr="00A711C7">
        <w:t>9</w:t>
      </w:r>
      <w:r w:rsidR="008D0458">
        <w:t xml:space="preserve"> doublet</w:t>
      </w:r>
      <w:r w:rsidRPr="00A711C7">
        <w:t xml:space="preserve"> microtubules </w:t>
      </w:r>
      <w:r w:rsidR="008D0458">
        <w:t xml:space="preserve">and 2 </w:t>
      </w:r>
      <w:proofErr w:type="spellStart"/>
      <w:r w:rsidR="008D0458">
        <w:t>singlets</w:t>
      </w:r>
      <w:proofErr w:type="spellEnd"/>
      <w:r w:rsidR="008D0458">
        <w:t xml:space="preserve"> in the middle </w:t>
      </w:r>
      <w:r w:rsidRPr="00A711C7">
        <w:t xml:space="preserve">(others exist) </w:t>
      </w:r>
    </w:p>
    <w:p w14:paraId="4E5F6C91" w14:textId="1855033D" w:rsidR="008D0458" w:rsidRDefault="00E512CE" w:rsidP="008D0458">
      <w:pPr>
        <w:pStyle w:val="NoSpacing"/>
        <w:numPr>
          <w:ilvl w:val="0"/>
          <w:numId w:val="15"/>
        </w:numPr>
        <w:ind w:left="0"/>
      </w:pPr>
      <w:r w:rsidRPr="008D0458">
        <w:rPr>
          <w:lang w:val="en-CA"/>
        </w:rPr>
        <w:drawing>
          <wp:anchor distT="0" distB="0" distL="114300" distR="114300" simplePos="0" relativeHeight="251665408" behindDoc="0" locked="0" layoutInCell="1" allowOverlap="1" wp14:anchorId="7E0CEB7A" wp14:editId="64C93F7A">
            <wp:simplePos x="0" y="0"/>
            <wp:positionH relativeFrom="column">
              <wp:posOffset>5486400</wp:posOffset>
            </wp:positionH>
            <wp:positionV relativeFrom="paragraph">
              <wp:posOffset>68580</wp:posOffset>
            </wp:positionV>
            <wp:extent cx="1633855" cy="1849755"/>
            <wp:effectExtent l="0" t="0" r="0" b="4445"/>
            <wp:wrapSquare wrapText="bothSides"/>
            <wp:docPr id="33796" name="Picture 33796" descr="E:\media\ch18\art_jpeg\figure 18-2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 descr="E:\media\ch18\art_jpeg\figure 18-29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" b="20090"/>
                    <a:stretch/>
                  </pic:blipFill>
                  <pic:spPr bwMode="auto">
                    <a:xfrm>
                      <a:off x="0" y="0"/>
                      <a:ext cx="163385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458">
        <w:t xml:space="preserve">This shape is very stable because things are holding it together </w:t>
      </w:r>
    </w:p>
    <w:p w14:paraId="6F445542" w14:textId="021EA013" w:rsidR="008D0458" w:rsidRDefault="008D0458" w:rsidP="008D0458">
      <w:pPr>
        <w:pStyle w:val="NoSpacing"/>
        <w:numPr>
          <w:ilvl w:val="1"/>
          <w:numId w:val="15"/>
        </w:numPr>
      </w:pPr>
      <w:proofErr w:type="spellStart"/>
      <w:r>
        <w:t>Nexin</w:t>
      </w:r>
      <w:proofErr w:type="spellEnd"/>
      <w:r>
        <w:t xml:space="preserve"> is in between the doublets holding them together </w:t>
      </w:r>
    </w:p>
    <w:p w14:paraId="1BEA078F" w14:textId="04BB1659" w:rsidR="00BB309E" w:rsidRDefault="008D0458" w:rsidP="00C008C8">
      <w:pPr>
        <w:pStyle w:val="NoSpacing"/>
        <w:numPr>
          <w:ilvl w:val="1"/>
          <w:numId w:val="15"/>
        </w:numPr>
      </w:pPr>
      <w:r>
        <w:t xml:space="preserve">Dynein is coming of the A ring of each doublet reaching to the next </w:t>
      </w:r>
    </w:p>
    <w:p w14:paraId="1C7CCAE7" w14:textId="30B40686" w:rsidR="00A711C7" w:rsidRPr="00A711C7" w:rsidRDefault="00A711C7" w:rsidP="008D0458">
      <w:pPr>
        <w:pStyle w:val="NoSpacing"/>
        <w:numPr>
          <w:ilvl w:val="0"/>
          <w:numId w:val="15"/>
        </w:numPr>
      </w:pPr>
      <w:proofErr w:type="spellStart"/>
      <w:r w:rsidRPr="00A711C7">
        <w:rPr>
          <w:lang w:val="en-CA"/>
        </w:rPr>
        <w:t>Axonemal</w:t>
      </w:r>
      <w:proofErr w:type="spellEnd"/>
      <w:r w:rsidRPr="00A711C7">
        <w:rPr>
          <w:lang w:val="en-CA"/>
        </w:rPr>
        <w:t xml:space="preserve"> dynein </w:t>
      </w:r>
      <w:r w:rsidR="008D0458">
        <w:rPr>
          <w:lang w:val="en-CA"/>
        </w:rPr>
        <w:t>– which causes sliding of the MTs (not transport)</w:t>
      </w:r>
    </w:p>
    <w:p w14:paraId="7C30C094" w14:textId="77777777" w:rsidR="00BB309E" w:rsidRDefault="00BB309E" w:rsidP="00C008C8">
      <w:pPr>
        <w:pStyle w:val="NoSpacing"/>
      </w:pPr>
    </w:p>
    <w:p w14:paraId="7558E07A" w14:textId="129CB4F8" w:rsidR="00BB309E" w:rsidRPr="00E512CE" w:rsidRDefault="00E512CE" w:rsidP="00C008C8">
      <w:pPr>
        <w:pStyle w:val="NoSpacing"/>
        <w:rPr>
          <w:u w:val="single"/>
        </w:rPr>
      </w:pPr>
      <w:r w:rsidRPr="00E512CE">
        <w:rPr>
          <w:u w:val="single"/>
          <w:lang w:val="en-CA"/>
        </w:rPr>
        <w:t xml:space="preserve">Basal Body </w:t>
      </w:r>
    </w:p>
    <w:p w14:paraId="4C72219E" w14:textId="7D34CD1F" w:rsidR="00E512CE" w:rsidRPr="00E512CE" w:rsidRDefault="00E512CE" w:rsidP="00E512CE">
      <w:pPr>
        <w:pStyle w:val="NoSpacing"/>
        <w:numPr>
          <w:ilvl w:val="0"/>
          <w:numId w:val="16"/>
        </w:numPr>
      </w:pPr>
      <w:r>
        <w:t>Basal body similar to centriole</w:t>
      </w:r>
    </w:p>
    <w:p w14:paraId="4D26C9C2" w14:textId="08D53905" w:rsidR="00E512CE" w:rsidRDefault="00E512CE" w:rsidP="00E512CE">
      <w:pPr>
        <w:pStyle w:val="NoSpacing"/>
        <w:numPr>
          <w:ilvl w:val="0"/>
          <w:numId w:val="16"/>
        </w:numPr>
      </w:pPr>
      <w:r w:rsidRPr="00E512CE">
        <w:t>9 basal body triplet MTs (A and B</w:t>
      </w:r>
      <w:r>
        <w:t xml:space="preserve"> </w:t>
      </w:r>
      <w:r w:rsidRPr="00E512CE">
        <w:t>pass throu</w:t>
      </w:r>
      <w:r>
        <w:t>gh transition zone, C does not)</w:t>
      </w:r>
    </w:p>
    <w:p w14:paraId="7566EE69" w14:textId="4F469A05" w:rsidR="00E512CE" w:rsidRDefault="00E512CE" w:rsidP="00E512CE">
      <w:pPr>
        <w:pStyle w:val="NoSpacing"/>
        <w:numPr>
          <w:ilvl w:val="0"/>
          <w:numId w:val="16"/>
        </w:numPr>
      </w:pPr>
      <w:r>
        <w:t>As the MT reaches the cell surface it comes to the transition zone where it looses the C tubule</w:t>
      </w:r>
    </w:p>
    <w:p w14:paraId="76F9267E" w14:textId="1CA720EF" w:rsidR="00E512CE" w:rsidRPr="00E512CE" w:rsidRDefault="00E512CE" w:rsidP="00E512CE">
      <w:pPr>
        <w:pStyle w:val="NoSpacing"/>
        <w:numPr>
          <w:ilvl w:val="0"/>
          <w:numId w:val="16"/>
        </w:numPr>
      </w:pPr>
      <w:r>
        <w:t xml:space="preserve">Always have the same number of triplet MTs in the basal body as you do </w:t>
      </w:r>
      <w:proofErr w:type="spellStart"/>
      <w:r>
        <w:t>dublets</w:t>
      </w:r>
      <w:proofErr w:type="spellEnd"/>
      <w:r>
        <w:t xml:space="preserve"> in the </w:t>
      </w:r>
      <w:proofErr w:type="spellStart"/>
      <w:r>
        <w:t>Axoneme</w:t>
      </w:r>
      <w:proofErr w:type="spellEnd"/>
      <w:r>
        <w:t xml:space="preserve"> because the A and B </w:t>
      </w:r>
      <w:r w:rsidR="00B61412">
        <w:t xml:space="preserve">sections continue. </w:t>
      </w:r>
    </w:p>
    <w:p w14:paraId="6DA8AC1E" w14:textId="328181A0" w:rsidR="00BB309E" w:rsidRDefault="00B61412" w:rsidP="00C008C8">
      <w:pPr>
        <w:pStyle w:val="NoSpacing"/>
      </w:pPr>
      <w:r w:rsidRPr="00B61412">
        <w:rPr>
          <w:lang w:val="en-CA"/>
        </w:rPr>
        <w:drawing>
          <wp:anchor distT="0" distB="0" distL="114300" distR="114300" simplePos="0" relativeHeight="251666432" behindDoc="0" locked="0" layoutInCell="1" allowOverlap="1" wp14:anchorId="49C0C8ED" wp14:editId="6BB56EA0">
            <wp:simplePos x="0" y="0"/>
            <wp:positionH relativeFrom="column">
              <wp:posOffset>5600700</wp:posOffset>
            </wp:positionH>
            <wp:positionV relativeFrom="paragraph">
              <wp:posOffset>492760</wp:posOffset>
            </wp:positionV>
            <wp:extent cx="1471930" cy="1143000"/>
            <wp:effectExtent l="0" t="0" r="1270" b="0"/>
            <wp:wrapSquare wrapText="bothSides"/>
            <wp:docPr id="35844" name="Picture 35844" descr="E:\media\ch18\art_jpeg\figure 18-3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E:\media\ch18\art_jpeg\figure 18-31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When looking at 2 flagella coming from a cell surface their basal bodies are 90</w:t>
      </w:r>
      <w:r>
        <w:rPr>
          <w:vertAlign w:val="superscript"/>
        </w:rPr>
        <w:t>0</w:t>
      </w:r>
      <w:r>
        <w:t xml:space="preserve"> to each other which is very similar to centrioles (but centrioles don’t play a direct role in polymerizing microtubules and basal bodies 2 –</w:t>
      </w:r>
      <w:r w:rsidR="00E729FA">
        <w:t xml:space="preserve"> A+B becomes </w:t>
      </w:r>
      <w:proofErr w:type="spellStart"/>
      <w:r w:rsidR="00E729FA">
        <w:t>axonem</w:t>
      </w:r>
      <w:r>
        <w:t>e</w:t>
      </w:r>
      <w:proofErr w:type="spellEnd"/>
      <w:r>
        <w:t xml:space="preserve">) </w:t>
      </w:r>
    </w:p>
    <w:p w14:paraId="6EA31CA0" w14:textId="77777777" w:rsidR="00B61412" w:rsidRPr="00B61412" w:rsidRDefault="00B61412" w:rsidP="00C008C8">
      <w:pPr>
        <w:pStyle w:val="NoSpacing"/>
      </w:pPr>
    </w:p>
    <w:p w14:paraId="0128C238" w14:textId="77777777" w:rsidR="00B61412" w:rsidRPr="00E729FA" w:rsidRDefault="00B61412" w:rsidP="00B61412">
      <w:pPr>
        <w:pStyle w:val="NoSpacing"/>
        <w:rPr>
          <w:u w:val="single"/>
        </w:rPr>
      </w:pPr>
      <w:proofErr w:type="spellStart"/>
      <w:r w:rsidRPr="00E729FA">
        <w:rPr>
          <w:u w:val="single"/>
        </w:rPr>
        <w:t>Ciliary</w:t>
      </w:r>
      <w:proofErr w:type="spellEnd"/>
      <w:r w:rsidRPr="00E729FA">
        <w:rPr>
          <w:u w:val="single"/>
        </w:rPr>
        <w:t xml:space="preserve"> Beating</w:t>
      </w:r>
    </w:p>
    <w:p w14:paraId="3F6B816D" w14:textId="77777777" w:rsidR="00E729FA" w:rsidRPr="00B61412" w:rsidRDefault="00E729FA" w:rsidP="00B61412">
      <w:pPr>
        <w:pStyle w:val="NoSpacing"/>
      </w:pPr>
    </w:p>
    <w:p w14:paraId="13AF8682" w14:textId="77777777" w:rsidR="00B61412" w:rsidRPr="00B61412" w:rsidRDefault="00B61412" w:rsidP="00B61412">
      <w:pPr>
        <w:pStyle w:val="NoSpacing"/>
        <w:numPr>
          <w:ilvl w:val="0"/>
          <w:numId w:val="17"/>
        </w:numPr>
        <w:ind w:left="0"/>
      </w:pPr>
      <w:r w:rsidRPr="00B61412">
        <w:t>Generated by sliding of microtubules against each other - powered by dynein</w:t>
      </w:r>
    </w:p>
    <w:p w14:paraId="4FC7EA7D" w14:textId="77777777" w:rsidR="00B61412" w:rsidRPr="00B61412" w:rsidRDefault="00B61412" w:rsidP="00B61412">
      <w:pPr>
        <w:pStyle w:val="NoSpacing"/>
        <w:numPr>
          <w:ilvl w:val="0"/>
          <w:numId w:val="17"/>
        </w:numPr>
        <w:ind w:left="0"/>
      </w:pPr>
      <w:r w:rsidRPr="00B61412">
        <w:t>"A" tubule of one doublet "walks" along neighbor “B”</w:t>
      </w:r>
    </w:p>
    <w:p w14:paraId="437BAAC5" w14:textId="2AEE9BC1" w:rsidR="00B61412" w:rsidRPr="00B61412" w:rsidRDefault="00B61412" w:rsidP="00B61412">
      <w:pPr>
        <w:pStyle w:val="NoSpacing"/>
        <w:numPr>
          <w:ilvl w:val="0"/>
          <w:numId w:val="17"/>
        </w:numPr>
        <w:ind w:left="0"/>
      </w:pPr>
      <w:r w:rsidRPr="00B61412">
        <w:t>Result</w:t>
      </w:r>
      <w:r>
        <w:t xml:space="preserve"> </w:t>
      </w:r>
      <w:r w:rsidRPr="00B61412">
        <w:t xml:space="preserve">= MTs slide past each other – but linked to basal and </w:t>
      </w:r>
      <w:proofErr w:type="spellStart"/>
      <w:r w:rsidRPr="00B61412">
        <w:t>nexin</w:t>
      </w:r>
      <w:proofErr w:type="spellEnd"/>
    </w:p>
    <w:p w14:paraId="7ADFE837" w14:textId="77777777" w:rsidR="00BB309E" w:rsidRDefault="00BB309E" w:rsidP="00B61412">
      <w:pPr>
        <w:pStyle w:val="NoSpacing"/>
      </w:pPr>
    </w:p>
    <w:p w14:paraId="2D628C77" w14:textId="180B7D43" w:rsidR="00B61412" w:rsidRPr="00B61412" w:rsidRDefault="00B61412" w:rsidP="00C41BEC">
      <w:pPr>
        <w:pStyle w:val="NoSpacing"/>
        <w:numPr>
          <w:ilvl w:val="0"/>
          <w:numId w:val="18"/>
        </w:numPr>
        <w:ind w:left="0"/>
      </w:pPr>
      <w:r w:rsidRPr="00B61412">
        <w:t xml:space="preserve">Microtubules are fixed – because of basal body </w:t>
      </w:r>
    </w:p>
    <w:p w14:paraId="38B3891F" w14:textId="0BD12086" w:rsidR="00B61412" w:rsidRPr="00B61412" w:rsidRDefault="00C41BEC" w:rsidP="00C41BEC">
      <w:pPr>
        <w:pStyle w:val="NoSpacing"/>
        <w:numPr>
          <w:ilvl w:val="1"/>
          <w:numId w:val="18"/>
        </w:numPr>
        <w:ind w:left="426"/>
      </w:pPr>
      <w:r w:rsidRPr="00B61412">
        <w:rPr>
          <w:lang w:val="en-CA"/>
        </w:rPr>
        <w:drawing>
          <wp:anchor distT="0" distB="0" distL="114300" distR="114300" simplePos="0" relativeHeight="251667456" behindDoc="0" locked="0" layoutInCell="1" allowOverlap="1" wp14:anchorId="769076A8" wp14:editId="70D97C75">
            <wp:simplePos x="0" y="0"/>
            <wp:positionH relativeFrom="column">
              <wp:posOffset>5600700</wp:posOffset>
            </wp:positionH>
            <wp:positionV relativeFrom="paragraph">
              <wp:posOffset>15240</wp:posOffset>
            </wp:positionV>
            <wp:extent cx="1509395" cy="1485900"/>
            <wp:effectExtent l="0" t="0" r="0" b="12700"/>
            <wp:wrapSquare wrapText="bothSides"/>
            <wp:docPr id="35843" name="Picture 35843" descr="E:\media\ch18\art_jpeg\figure 18-3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3" name="Picture 3" descr="E:\media\ch18\art_jpeg\figure 18-31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B61412" w:rsidRPr="00B61412">
        <w:t>nexin</w:t>
      </w:r>
      <w:proofErr w:type="spellEnd"/>
      <w:proofErr w:type="gramEnd"/>
      <w:r w:rsidR="00B61412" w:rsidRPr="00B61412">
        <w:t xml:space="preserve"> is also present along the whole thing that stops sliding from </w:t>
      </w:r>
      <w:proofErr w:type="spellStart"/>
      <w:r w:rsidR="00B61412" w:rsidRPr="00B61412">
        <w:t>occuring</w:t>
      </w:r>
      <w:proofErr w:type="spellEnd"/>
      <w:r w:rsidR="00B61412" w:rsidRPr="00B61412">
        <w:t xml:space="preserve"> </w:t>
      </w:r>
    </w:p>
    <w:p w14:paraId="5AA04692" w14:textId="62889527" w:rsidR="00B61412" w:rsidRPr="00B61412" w:rsidRDefault="00B61412" w:rsidP="00C41BEC">
      <w:pPr>
        <w:pStyle w:val="NoSpacing"/>
        <w:numPr>
          <w:ilvl w:val="0"/>
          <w:numId w:val="18"/>
        </w:numPr>
        <w:ind w:left="0"/>
      </w:pPr>
      <w:r w:rsidRPr="00B61412">
        <w:t xml:space="preserve">At different regions there is localized bending </w:t>
      </w:r>
      <w:r w:rsidR="00C41BEC">
        <w:t>(everything cant bend at once)</w:t>
      </w:r>
    </w:p>
    <w:p w14:paraId="51C046D9" w14:textId="0B27F994" w:rsidR="00B61412" w:rsidRDefault="00B61412" w:rsidP="00C41BEC">
      <w:pPr>
        <w:pStyle w:val="NoSpacing"/>
        <w:numPr>
          <w:ilvl w:val="0"/>
          <w:numId w:val="18"/>
        </w:numPr>
        <w:ind w:left="0"/>
      </w:pPr>
      <w:r w:rsidRPr="00B61412">
        <w:t>For bending to oc</w:t>
      </w:r>
      <w:r w:rsidR="00C41BEC">
        <w:t xml:space="preserve">cur it can only occur at area and on one side </w:t>
      </w:r>
      <w:r w:rsidR="00E729FA">
        <w:t xml:space="preserve">of the </w:t>
      </w:r>
      <w:proofErr w:type="spellStart"/>
      <w:r w:rsidR="00E729FA">
        <w:t>Axoneme</w:t>
      </w:r>
      <w:proofErr w:type="spellEnd"/>
      <w:r w:rsidR="00E729FA">
        <w:t xml:space="preserve"> </w:t>
      </w:r>
    </w:p>
    <w:p w14:paraId="2D56A0C8" w14:textId="6F62E156" w:rsidR="00E729FA" w:rsidRPr="00B61412" w:rsidRDefault="00E729FA" w:rsidP="00E729FA">
      <w:pPr>
        <w:pStyle w:val="NoSpacing"/>
        <w:numPr>
          <w:ilvl w:val="1"/>
          <w:numId w:val="18"/>
        </w:numPr>
      </w:pPr>
      <w:proofErr w:type="spellStart"/>
      <w:r>
        <w:t>Therfore</w:t>
      </w:r>
      <w:proofErr w:type="spellEnd"/>
      <w:r>
        <w:t xml:space="preserve"> this sliding has to be well regulated (probably the purpose of the other 250 proteins)</w:t>
      </w:r>
    </w:p>
    <w:p w14:paraId="7ADC86C7" w14:textId="77777777" w:rsidR="00BB309E" w:rsidRDefault="00BB309E" w:rsidP="00C008C8">
      <w:pPr>
        <w:pStyle w:val="NoSpacing"/>
      </w:pPr>
    </w:p>
    <w:p w14:paraId="792B89C9" w14:textId="563FA060" w:rsidR="00BB309E" w:rsidRDefault="00B61412" w:rsidP="00C008C8">
      <w:pPr>
        <w:pStyle w:val="NoSpacing"/>
      </w:pPr>
      <w:r w:rsidRPr="00B61412">
        <w:rPr>
          <w:noProof/>
        </w:rPr>
        <w:t xml:space="preserve"> </w:t>
      </w:r>
    </w:p>
    <w:p w14:paraId="1651C9DA" w14:textId="77777777" w:rsidR="00BB309E" w:rsidRDefault="00BB309E" w:rsidP="00C008C8">
      <w:pPr>
        <w:pStyle w:val="NoSpacing"/>
      </w:pPr>
    </w:p>
    <w:p w14:paraId="4789E585" w14:textId="77777777" w:rsidR="00E729FA" w:rsidRPr="00E729FA" w:rsidRDefault="00E729FA" w:rsidP="00E729FA">
      <w:pPr>
        <w:pStyle w:val="NoSpacing"/>
      </w:pPr>
      <w:proofErr w:type="spellStart"/>
      <w:r w:rsidRPr="00E729FA">
        <w:rPr>
          <w:lang w:val="en-CA"/>
        </w:rPr>
        <w:lastRenderedPageBreak/>
        <w:t>Intraflagellar</w:t>
      </w:r>
      <w:proofErr w:type="spellEnd"/>
      <w:r w:rsidRPr="00E729FA">
        <w:rPr>
          <w:lang w:val="en-CA"/>
        </w:rPr>
        <w:t xml:space="preserve"> transport moves material up and down.</w:t>
      </w:r>
    </w:p>
    <w:p w14:paraId="24022BC4" w14:textId="77777777" w:rsidR="00E729FA" w:rsidRPr="00E729FA" w:rsidRDefault="00E729FA" w:rsidP="00E729FA">
      <w:pPr>
        <w:pStyle w:val="NoSpacing"/>
        <w:numPr>
          <w:ilvl w:val="0"/>
          <w:numId w:val="19"/>
        </w:numPr>
      </w:pPr>
      <w:r>
        <w:rPr>
          <w:lang w:val="en-CA"/>
        </w:rPr>
        <w:t xml:space="preserve">Therefore there are other </w:t>
      </w:r>
      <w:proofErr w:type="spellStart"/>
      <w:r>
        <w:rPr>
          <w:lang w:val="en-CA"/>
        </w:rPr>
        <w:t>Kinesin</w:t>
      </w:r>
      <w:proofErr w:type="spellEnd"/>
      <w:r>
        <w:rPr>
          <w:lang w:val="en-CA"/>
        </w:rPr>
        <w:t xml:space="preserve"> and dynein that are responsible for transport along the </w:t>
      </w:r>
      <w:proofErr w:type="spellStart"/>
      <w:r>
        <w:rPr>
          <w:lang w:val="en-CA"/>
        </w:rPr>
        <w:t>Axoneme</w:t>
      </w:r>
      <w:proofErr w:type="spellEnd"/>
      <w:r>
        <w:rPr>
          <w:lang w:val="en-CA"/>
        </w:rPr>
        <w:t xml:space="preserve"> </w:t>
      </w:r>
    </w:p>
    <w:p w14:paraId="103702E6" w14:textId="02048A97" w:rsidR="00E729FA" w:rsidRPr="00E729FA" w:rsidRDefault="00E729FA" w:rsidP="00E729FA">
      <w:pPr>
        <w:pStyle w:val="NoSpacing"/>
        <w:numPr>
          <w:ilvl w:val="1"/>
          <w:numId w:val="19"/>
        </w:numPr>
      </w:pPr>
      <w:r>
        <w:rPr>
          <w:lang w:val="en-CA"/>
        </w:rPr>
        <w:t>This m</w:t>
      </w:r>
      <w:r w:rsidRPr="00E729FA">
        <w:rPr>
          <w:lang w:val="en-CA"/>
        </w:rPr>
        <w:t>ovement is not related to bending.</w:t>
      </w:r>
    </w:p>
    <w:p w14:paraId="2976F464" w14:textId="77777777" w:rsidR="00E729FA" w:rsidRPr="00E729FA" w:rsidRDefault="00E729FA" w:rsidP="00E729FA">
      <w:pPr>
        <w:pStyle w:val="NoSpacing"/>
        <w:numPr>
          <w:ilvl w:val="0"/>
          <w:numId w:val="19"/>
        </w:numPr>
      </w:pPr>
      <w:r w:rsidRPr="00E729FA">
        <w:rPr>
          <w:lang w:val="en-CA"/>
        </w:rPr>
        <w:t>May be related to stability and signalling events.</w:t>
      </w:r>
    </w:p>
    <w:p w14:paraId="4F321932" w14:textId="77777777" w:rsidR="00E729FA" w:rsidRDefault="00E729FA" w:rsidP="00E729FA">
      <w:pPr>
        <w:pStyle w:val="NoSpacing"/>
        <w:rPr>
          <w:lang w:val="en-CA"/>
        </w:rPr>
      </w:pPr>
    </w:p>
    <w:p w14:paraId="01EE0B99" w14:textId="77777777" w:rsidR="00E729FA" w:rsidRPr="00E729FA" w:rsidRDefault="00E729FA" w:rsidP="00E729FA">
      <w:pPr>
        <w:pStyle w:val="NoSpacing"/>
        <w:rPr>
          <w:u w:val="single"/>
        </w:rPr>
      </w:pPr>
      <w:r w:rsidRPr="00E729FA">
        <w:rPr>
          <w:u w:val="single"/>
          <w:lang w:val="en-CA"/>
        </w:rPr>
        <w:t>Many interphase cells contain a non-motile primary cilium.</w:t>
      </w:r>
    </w:p>
    <w:p w14:paraId="5AB95DFA" w14:textId="77777777" w:rsidR="00BB309E" w:rsidRDefault="00BB309E" w:rsidP="00C008C8">
      <w:pPr>
        <w:pStyle w:val="NoSpacing"/>
      </w:pPr>
    </w:p>
    <w:p w14:paraId="0400961F" w14:textId="258BD025" w:rsidR="00E729FA" w:rsidRPr="00E729FA" w:rsidRDefault="00E729FA" w:rsidP="00E729FA">
      <w:pPr>
        <w:pStyle w:val="NoSpacing"/>
        <w:numPr>
          <w:ilvl w:val="0"/>
          <w:numId w:val="20"/>
        </w:numPr>
      </w:pPr>
      <w:r>
        <w:t xml:space="preserve">Most embryonic cells have these non-motile cilia in them </w:t>
      </w:r>
    </w:p>
    <w:p w14:paraId="726A840B" w14:textId="77777777" w:rsidR="00E729FA" w:rsidRPr="00E729FA" w:rsidRDefault="00E729FA" w:rsidP="00E729FA">
      <w:pPr>
        <w:pStyle w:val="NoSpacing"/>
        <w:numPr>
          <w:ilvl w:val="0"/>
          <w:numId w:val="20"/>
        </w:numPr>
      </w:pPr>
      <w:r>
        <w:rPr>
          <w:lang w:val="en-CA"/>
        </w:rPr>
        <w:t xml:space="preserve">The job of these cilia are to receive signals </w:t>
      </w:r>
    </w:p>
    <w:p w14:paraId="0E37DF46" w14:textId="589C5903" w:rsidR="00E729FA" w:rsidRPr="00E729FA" w:rsidRDefault="00E729FA" w:rsidP="00E729FA">
      <w:pPr>
        <w:pStyle w:val="NoSpacing"/>
        <w:numPr>
          <w:ilvl w:val="0"/>
          <w:numId w:val="20"/>
        </w:numPr>
      </w:pPr>
      <w:r w:rsidRPr="00E729FA">
        <w:rPr>
          <w:lang w:val="en-CA"/>
        </w:rPr>
        <w:t>Mutations in cilia structure</w:t>
      </w:r>
      <w:r>
        <w:t xml:space="preserve"> </w:t>
      </w:r>
      <w:r w:rsidRPr="00E729FA">
        <w:rPr>
          <w:lang w:val="en-CA"/>
        </w:rPr>
        <w:t xml:space="preserve">(or transport mutations) can have embryonic consequences. </w:t>
      </w:r>
    </w:p>
    <w:p w14:paraId="145718FD" w14:textId="319BB14D" w:rsidR="00BB309E" w:rsidRDefault="00DC4607" w:rsidP="00C008C8">
      <w:pPr>
        <w:pStyle w:val="NoSpacing"/>
      </w:pPr>
      <w:r w:rsidRPr="00DC4607">
        <w:rPr>
          <w:lang w:val="en-CA"/>
        </w:rPr>
        <w:drawing>
          <wp:anchor distT="0" distB="0" distL="114300" distR="114300" simplePos="0" relativeHeight="251670528" behindDoc="0" locked="0" layoutInCell="1" allowOverlap="1" wp14:anchorId="25497D91" wp14:editId="3B206901">
            <wp:simplePos x="0" y="0"/>
            <wp:positionH relativeFrom="column">
              <wp:posOffset>2628900</wp:posOffset>
            </wp:positionH>
            <wp:positionV relativeFrom="paragraph">
              <wp:posOffset>86360</wp:posOffset>
            </wp:positionV>
            <wp:extent cx="800100" cy="751205"/>
            <wp:effectExtent l="0" t="0" r="12700" b="10795"/>
            <wp:wrapSquare wrapText="bothSides"/>
            <wp:docPr id="38914" name="Picture 38914" descr="E:\media\ch18\art_jpeg\figure 18-3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4" name="Picture 4" descr="E:\media\ch18\art_jpeg\figure 18-34b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803B2" w14:textId="5CC7B8DC" w:rsidR="00E729FA" w:rsidRPr="00DC4607" w:rsidRDefault="00DC4607" w:rsidP="00E729FA">
      <w:pPr>
        <w:pStyle w:val="NoSpacing"/>
        <w:rPr>
          <w:sz w:val="24"/>
          <w:szCs w:val="24"/>
          <w:u w:val="single"/>
        </w:rPr>
      </w:pPr>
      <w:r w:rsidRPr="00DC4607"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CFA008F" wp14:editId="0D4EC2B2">
            <wp:simplePos x="0" y="0"/>
            <wp:positionH relativeFrom="column">
              <wp:posOffset>3543300</wp:posOffset>
            </wp:positionH>
            <wp:positionV relativeFrom="paragraph">
              <wp:posOffset>29845</wp:posOffset>
            </wp:positionV>
            <wp:extent cx="3443605" cy="1143000"/>
            <wp:effectExtent l="0" t="0" r="1079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E729FA" w:rsidRPr="00DC4607">
        <w:rPr>
          <w:sz w:val="24"/>
          <w:szCs w:val="24"/>
          <w:u w:val="single"/>
          <w:lang w:val="en-CA"/>
        </w:rPr>
        <w:t>Karyokinesis</w:t>
      </w:r>
      <w:proofErr w:type="spellEnd"/>
      <w:r w:rsidR="00E729FA" w:rsidRPr="00DC4607">
        <w:rPr>
          <w:sz w:val="24"/>
          <w:szCs w:val="24"/>
          <w:u w:val="single"/>
          <w:lang w:val="en-CA"/>
        </w:rPr>
        <w:t xml:space="preserve"> and</w:t>
      </w:r>
      <w:r w:rsidR="00E729FA" w:rsidRPr="00DC4607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  <w:lang w:val="en-CA"/>
        </w:rPr>
        <w:t>C</w:t>
      </w:r>
      <w:r w:rsidR="00E729FA" w:rsidRPr="00DC4607">
        <w:rPr>
          <w:sz w:val="24"/>
          <w:szCs w:val="24"/>
          <w:u w:val="single"/>
          <w:lang w:val="en-CA"/>
        </w:rPr>
        <w:t>ytokinesis</w:t>
      </w:r>
    </w:p>
    <w:p w14:paraId="6C665B3A" w14:textId="5D7E7CF2" w:rsidR="00BB309E" w:rsidRDefault="00BB309E" w:rsidP="00C008C8">
      <w:pPr>
        <w:pStyle w:val="NoSpacing"/>
      </w:pPr>
    </w:p>
    <w:p w14:paraId="7C16D977" w14:textId="77777777" w:rsidR="00DC4607" w:rsidRPr="00DC4607" w:rsidRDefault="00DC4607" w:rsidP="00DC4607">
      <w:pPr>
        <w:pStyle w:val="NoSpacing"/>
        <w:numPr>
          <w:ilvl w:val="0"/>
          <w:numId w:val="21"/>
        </w:numPr>
        <w:ind w:left="0"/>
      </w:pPr>
      <w:r w:rsidRPr="00DC4607">
        <w:t xml:space="preserve">Mitosis involves 2 things </w:t>
      </w:r>
    </w:p>
    <w:p w14:paraId="13A1A857" w14:textId="3A5A97A3" w:rsidR="00DC4607" w:rsidRPr="00DC4607" w:rsidRDefault="00DC4607" w:rsidP="00DC4607">
      <w:pPr>
        <w:pStyle w:val="NoSpacing"/>
        <w:numPr>
          <w:ilvl w:val="0"/>
          <w:numId w:val="21"/>
        </w:numPr>
        <w:ind w:left="0"/>
      </w:pPr>
      <w:proofErr w:type="spellStart"/>
      <w:r w:rsidRPr="00DC4607">
        <w:t>Karykinesis</w:t>
      </w:r>
      <w:proofErr w:type="spellEnd"/>
      <w:r>
        <w:t xml:space="preserve"> – separating</w:t>
      </w:r>
      <w:r w:rsidRPr="00DC4607">
        <w:t xml:space="preserve"> the Chromosomes </w:t>
      </w:r>
      <w:r>
        <w:t>by microtubules</w:t>
      </w:r>
    </w:p>
    <w:p w14:paraId="3BC3C77B" w14:textId="47E68F6C" w:rsidR="00DC4607" w:rsidRPr="00DC4607" w:rsidRDefault="00DC4607" w:rsidP="00DC4607">
      <w:pPr>
        <w:pStyle w:val="NoSpacing"/>
        <w:numPr>
          <w:ilvl w:val="0"/>
          <w:numId w:val="21"/>
        </w:numPr>
        <w:ind w:left="0"/>
      </w:pPr>
      <w:r w:rsidRPr="00DC4607">
        <w:t xml:space="preserve">Cytokinesis – </w:t>
      </w:r>
      <w:proofErr w:type="spellStart"/>
      <w:r w:rsidRPr="00DC4607">
        <w:t>seperating</w:t>
      </w:r>
      <w:proofErr w:type="spellEnd"/>
      <w:r w:rsidRPr="00DC4607">
        <w:t xml:space="preserve"> of the </w:t>
      </w:r>
      <w:proofErr w:type="spellStart"/>
      <w:r w:rsidRPr="00DC4607">
        <w:t>cytoplasam</w:t>
      </w:r>
      <w:proofErr w:type="spellEnd"/>
      <w:r w:rsidRPr="00DC4607">
        <w:t xml:space="preserve"> involves actin </w:t>
      </w:r>
    </w:p>
    <w:p w14:paraId="750BADCE" w14:textId="063507F6" w:rsidR="00DC4607" w:rsidRDefault="00DC4607" w:rsidP="00DC4607">
      <w:pPr>
        <w:pStyle w:val="NoSpacing"/>
        <w:numPr>
          <w:ilvl w:val="0"/>
          <w:numId w:val="21"/>
        </w:numPr>
        <w:ind w:left="0"/>
      </w:pPr>
      <w:r>
        <w:t>Note: Different cells do things differently (get general idea)</w:t>
      </w:r>
    </w:p>
    <w:p w14:paraId="04AF8565" w14:textId="3B7F152D" w:rsidR="001B3770" w:rsidRDefault="001B3770" w:rsidP="001B3770">
      <w:pPr>
        <w:pStyle w:val="NoSpacing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9EDDF4F" wp14:editId="155C2AA7">
            <wp:simplePos x="0" y="0"/>
            <wp:positionH relativeFrom="column">
              <wp:posOffset>3543300</wp:posOffset>
            </wp:positionH>
            <wp:positionV relativeFrom="paragraph">
              <wp:posOffset>48260</wp:posOffset>
            </wp:positionV>
            <wp:extent cx="3543300" cy="1161415"/>
            <wp:effectExtent l="0" t="0" r="1270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C88429" w14:textId="37782921" w:rsidR="00DC4607" w:rsidRPr="00DC4607" w:rsidRDefault="00DC4607" w:rsidP="00DC4607">
      <w:pPr>
        <w:pStyle w:val="NoSpacing"/>
        <w:numPr>
          <w:ilvl w:val="0"/>
          <w:numId w:val="21"/>
        </w:numPr>
        <w:ind w:left="0"/>
      </w:pPr>
      <w:r w:rsidRPr="00DC4607">
        <w:t>Interface microtubule organization</w:t>
      </w:r>
      <w:r>
        <w:t xml:space="preserve"> needs to be broken down for mitosis </w:t>
      </w:r>
    </w:p>
    <w:p w14:paraId="078307DE" w14:textId="532D5511" w:rsidR="00DC4607" w:rsidRPr="00DC4607" w:rsidRDefault="00DC4607" w:rsidP="00DC4607">
      <w:pPr>
        <w:pStyle w:val="NoSpacing"/>
        <w:numPr>
          <w:ilvl w:val="0"/>
          <w:numId w:val="21"/>
        </w:numPr>
        <w:ind w:left="0"/>
      </w:pPr>
      <w:r>
        <w:t>Need to duplicate the Centrosome witch will then become the 2 spindle poles called the “mitotic apparatus”</w:t>
      </w:r>
    </w:p>
    <w:p w14:paraId="48D18380" w14:textId="0EEB538B" w:rsidR="00DC4607" w:rsidRDefault="00DC4607" w:rsidP="00DC4607">
      <w:pPr>
        <w:pStyle w:val="NoSpacing"/>
        <w:numPr>
          <w:ilvl w:val="0"/>
          <w:numId w:val="21"/>
        </w:numPr>
        <w:ind w:left="0"/>
      </w:pPr>
      <w:r w:rsidRPr="00DC4607">
        <w:t xml:space="preserve"> </w:t>
      </w:r>
      <w:r w:rsidR="001B3770">
        <w:t xml:space="preserve">Mitotic apparatus has to capture all the chromosomes </w:t>
      </w:r>
    </w:p>
    <w:p w14:paraId="384374F9" w14:textId="535816E4" w:rsidR="001B3770" w:rsidRDefault="001B3770" w:rsidP="00DC4607">
      <w:pPr>
        <w:pStyle w:val="NoSpacing"/>
        <w:numPr>
          <w:ilvl w:val="0"/>
          <w:numId w:val="21"/>
        </w:numPr>
        <w:ind w:left="0"/>
      </w:pPr>
      <w:r>
        <w:t xml:space="preserve">The chromosomes need to be lined up during metaphase </w:t>
      </w:r>
    </w:p>
    <w:p w14:paraId="74F0C23A" w14:textId="38E6086D" w:rsidR="001B3770" w:rsidRPr="00DC4607" w:rsidRDefault="001B3770" w:rsidP="00DC4607">
      <w:pPr>
        <w:pStyle w:val="NoSpacing"/>
        <w:numPr>
          <w:ilvl w:val="0"/>
          <w:numId w:val="21"/>
        </w:numPr>
        <w:ind w:left="0"/>
      </w:pPr>
      <w:r>
        <w:t xml:space="preserve">Have to separate all of them before cytokinesis occurs </w:t>
      </w:r>
    </w:p>
    <w:p w14:paraId="28AE93A7" w14:textId="0EDD7299" w:rsidR="00DC4607" w:rsidRPr="00DC4607" w:rsidRDefault="001B3770" w:rsidP="001B3770">
      <w:pPr>
        <w:pStyle w:val="NoSpacing"/>
        <w:numPr>
          <w:ilvl w:val="0"/>
          <w:numId w:val="21"/>
        </w:numPr>
      </w:pPr>
      <w:r>
        <w:t xml:space="preserve">When mitosis is finishing you are getting rid of the mitotic apparatus, and the spindle pole that was making MT for mitosis is now going to change back into a centrosome and make new MT for interphase  </w:t>
      </w:r>
    </w:p>
    <w:p w14:paraId="2DC6BE8D" w14:textId="5A7E1294" w:rsidR="00BB309E" w:rsidRDefault="00BB309E" w:rsidP="00C008C8">
      <w:pPr>
        <w:pStyle w:val="NoSpacing"/>
      </w:pPr>
    </w:p>
    <w:p w14:paraId="3C88F214" w14:textId="7A717DB0" w:rsidR="00BB309E" w:rsidRDefault="00154DC0" w:rsidP="00C008C8">
      <w:pPr>
        <w:pStyle w:val="NoSpacing"/>
      </w:pPr>
      <w:r>
        <w:t xml:space="preserve">The logical order of things with respect to the MT is what you need to know </w:t>
      </w:r>
    </w:p>
    <w:p w14:paraId="6CBBAE59" w14:textId="34284486" w:rsidR="00BB309E" w:rsidRDefault="00154DC0" w:rsidP="00C008C8">
      <w:pPr>
        <w:pStyle w:val="NoSpacing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FDCE1C9" wp14:editId="07D98FB7">
            <wp:simplePos x="0" y="0"/>
            <wp:positionH relativeFrom="column">
              <wp:posOffset>4000500</wp:posOffset>
            </wp:positionH>
            <wp:positionV relativeFrom="paragraph">
              <wp:posOffset>128905</wp:posOffset>
            </wp:positionV>
            <wp:extent cx="2971800" cy="165862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FA37A7" w14:textId="77777777" w:rsidR="00154DC0" w:rsidRDefault="00154DC0" w:rsidP="00154DC0">
      <w:pPr>
        <w:pStyle w:val="NoSpacing"/>
        <w:rPr>
          <w:u w:val="single"/>
          <w:lang w:val="en-CA"/>
        </w:rPr>
      </w:pPr>
      <w:r w:rsidRPr="00154DC0">
        <w:rPr>
          <w:u w:val="single"/>
          <w:lang w:val="en-CA"/>
        </w:rPr>
        <w:t>Centrosome Duplicates</w:t>
      </w:r>
    </w:p>
    <w:p w14:paraId="1900CAE9" w14:textId="31E187EC" w:rsidR="00154DC0" w:rsidRPr="00154DC0" w:rsidRDefault="00154DC0" w:rsidP="00154DC0">
      <w:pPr>
        <w:pStyle w:val="NoSpacing"/>
        <w:rPr>
          <w:u w:val="single"/>
        </w:rPr>
      </w:pPr>
    </w:p>
    <w:p w14:paraId="503D6624" w14:textId="77777777" w:rsidR="00E17830" w:rsidRDefault="00154DC0" w:rsidP="00E17830">
      <w:pPr>
        <w:pStyle w:val="NoSpacing"/>
        <w:numPr>
          <w:ilvl w:val="0"/>
          <w:numId w:val="22"/>
        </w:numPr>
        <w:ind w:left="0"/>
      </w:pPr>
      <w:r w:rsidRPr="00154DC0">
        <w:rPr>
          <w:lang w:val="en-CA"/>
        </w:rPr>
        <w:t xml:space="preserve">AND facilitates novel mitotic MT </w:t>
      </w:r>
      <w:proofErr w:type="spellStart"/>
      <w:r w:rsidRPr="00154DC0">
        <w:rPr>
          <w:lang w:val="en-CA"/>
        </w:rPr>
        <w:t>dynamics.</w:t>
      </w:r>
    </w:p>
    <w:p w14:paraId="12BE69B2" w14:textId="77777777" w:rsidR="00E17830" w:rsidRDefault="00154DC0" w:rsidP="00E17830">
      <w:pPr>
        <w:pStyle w:val="NoSpacing"/>
        <w:numPr>
          <w:ilvl w:val="1"/>
          <w:numId w:val="22"/>
        </w:numPr>
        <w:ind w:left="284"/>
      </w:pPr>
      <w:r w:rsidRPr="00E17830">
        <w:rPr>
          <w:lang w:val="en-CA"/>
        </w:rPr>
        <w:t>Interpahse</w:t>
      </w:r>
      <w:proofErr w:type="spellEnd"/>
      <w:r w:rsidRPr="00E17830">
        <w:rPr>
          <w:lang w:val="en-CA"/>
        </w:rPr>
        <w:t xml:space="preserve"> MT half-life of about 5 </w:t>
      </w:r>
      <w:proofErr w:type="spellStart"/>
      <w:r w:rsidRPr="00E17830">
        <w:rPr>
          <w:lang w:val="en-CA"/>
        </w:rPr>
        <w:t>mins</w:t>
      </w:r>
      <w:proofErr w:type="spellEnd"/>
      <w:r w:rsidRPr="00E17830">
        <w:rPr>
          <w:lang w:val="en-CA"/>
        </w:rPr>
        <w:t xml:space="preserve"> </w:t>
      </w:r>
      <w:r w:rsidR="00E17830">
        <w:tab/>
      </w:r>
    </w:p>
    <w:p w14:paraId="45B69DC0" w14:textId="71217935" w:rsidR="00154DC0" w:rsidRPr="00154DC0" w:rsidRDefault="00154DC0" w:rsidP="00E17830">
      <w:pPr>
        <w:pStyle w:val="NoSpacing"/>
        <w:numPr>
          <w:ilvl w:val="1"/>
          <w:numId w:val="22"/>
        </w:numPr>
        <w:ind w:left="284"/>
      </w:pPr>
      <w:proofErr w:type="gramStart"/>
      <w:r w:rsidRPr="00E17830">
        <w:rPr>
          <w:lang w:val="en-CA"/>
        </w:rPr>
        <w:t>half</w:t>
      </w:r>
      <w:proofErr w:type="gramEnd"/>
      <w:r w:rsidRPr="00E17830">
        <w:rPr>
          <w:lang w:val="en-CA"/>
        </w:rPr>
        <w:t xml:space="preserve">-life drops to about 15 seconds during mitosis </w:t>
      </w:r>
      <w:r w:rsidR="00E17830">
        <w:rPr>
          <w:lang w:val="en-CA"/>
        </w:rPr>
        <w:t>(very dynamic)</w:t>
      </w:r>
    </w:p>
    <w:p w14:paraId="771C784D" w14:textId="64FE6388" w:rsidR="00BB309E" w:rsidRDefault="00E17830" w:rsidP="00E17830">
      <w:pPr>
        <w:pStyle w:val="NoSpacing"/>
        <w:numPr>
          <w:ilvl w:val="0"/>
          <w:numId w:val="22"/>
        </w:numPr>
        <w:ind w:left="0"/>
      </w:pPr>
      <w:r>
        <w:t>XMAP 215 activity regulates stability of the MT</w:t>
      </w:r>
    </w:p>
    <w:p w14:paraId="0E3D3C5D" w14:textId="111C5A95" w:rsidR="00E17830" w:rsidRDefault="00E17830" w:rsidP="00E17830">
      <w:pPr>
        <w:pStyle w:val="NoSpacing"/>
        <w:numPr>
          <w:ilvl w:val="1"/>
          <w:numId w:val="22"/>
        </w:numPr>
        <w:ind w:left="426"/>
      </w:pPr>
      <w:proofErr w:type="spellStart"/>
      <w:r>
        <w:t>Kinesin</w:t>
      </w:r>
      <w:proofErr w:type="spellEnd"/>
      <w:r>
        <w:t xml:space="preserve"> 13 is present all the time and works to depolymerize the MTs</w:t>
      </w:r>
    </w:p>
    <w:p w14:paraId="5E417B19" w14:textId="3FB5F97D" w:rsidR="00E17830" w:rsidRDefault="00E17830" w:rsidP="00E17830">
      <w:pPr>
        <w:pStyle w:val="NoSpacing"/>
        <w:numPr>
          <w:ilvl w:val="1"/>
          <w:numId w:val="22"/>
        </w:numPr>
        <w:ind w:left="426"/>
      </w:pPr>
      <w:r>
        <w:t xml:space="preserve">In Interphase XMAP 215 activity is high and inhibits the ability of </w:t>
      </w:r>
      <w:proofErr w:type="spellStart"/>
      <w:r>
        <w:t>kinesin</w:t>
      </w:r>
      <w:proofErr w:type="spellEnd"/>
      <w:r>
        <w:t xml:space="preserve"> 13 to depolymerize MTs therefore making the MTs more stable</w:t>
      </w:r>
    </w:p>
    <w:p w14:paraId="76D0B4D3" w14:textId="4BE1853B" w:rsidR="00E17830" w:rsidRDefault="00E17830" w:rsidP="00E17830">
      <w:pPr>
        <w:pStyle w:val="NoSpacing"/>
        <w:numPr>
          <w:ilvl w:val="1"/>
          <w:numId w:val="22"/>
        </w:numPr>
        <w:ind w:left="426"/>
      </w:pPr>
      <w:r>
        <w:t xml:space="preserve">During Mitosis XMAP 215 activity decreases and </w:t>
      </w:r>
      <w:proofErr w:type="spellStart"/>
      <w:r>
        <w:t>Kinesin</w:t>
      </w:r>
      <w:proofErr w:type="spellEnd"/>
      <w:r>
        <w:t xml:space="preserve"> 13 is able to depolymerize the MT more readily therefore making the MTs unstable</w:t>
      </w:r>
    </w:p>
    <w:p w14:paraId="43310D8C" w14:textId="3E5CF237" w:rsidR="00E17830" w:rsidRDefault="00E17830" w:rsidP="00E17830">
      <w:pPr>
        <w:pStyle w:val="NoSpacing"/>
        <w:numPr>
          <w:ilvl w:val="1"/>
          <w:numId w:val="22"/>
        </w:numPr>
        <w:ind w:left="426"/>
      </w:pPr>
      <w:r>
        <w:t xml:space="preserve">When Mitosis is over XMAP 215 activity increases once again to inhibit </w:t>
      </w:r>
      <w:proofErr w:type="spellStart"/>
      <w:r>
        <w:t>kinesin</w:t>
      </w:r>
      <w:proofErr w:type="spellEnd"/>
      <w:r>
        <w:t xml:space="preserve"> 13 and the MTs become stable again</w:t>
      </w:r>
    </w:p>
    <w:p w14:paraId="1A401870" w14:textId="48555F71" w:rsidR="00BB309E" w:rsidRDefault="00BB309E" w:rsidP="00C008C8">
      <w:pPr>
        <w:pStyle w:val="NoSpacing"/>
      </w:pPr>
    </w:p>
    <w:p w14:paraId="4AA1B056" w14:textId="314D8F12" w:rsidR="004D53B4" w:rsidRDefault="004D53B4" w:rsidP="004D53B4">
      <w:pPr>
        <w:pStyle w:val="NoSpacing"/>
        <w:rPr>
          <w:u w:val="single"/>
        </w:rPr>
      </w:pPr>
      <w:r w:rsidRPr="004D53B4">
        <w:rPr>
          <w:u w:val="single"/>
          <w:lang w:val="en-CA"/>
        </w:rPr>
        <w:drawing>
          <wp:anchor distT="0" distB="0" distL="114300" distR="114300" simplePos="0" relativeHeight="251672576" behindDoc="0" locked="0" layoutInCell="1" allowOverlap="1" wp14:anchorId="70798048" wp14:editId="627B3C4F">
            <wp:simplePos x="0" y="0"/>
            <wp:positionH relativeFrom="column">
              <wp:posOffset>5257800</wp:posOffset>
            </wp:positionH>
            <wp:positionV relativeFrom="paragraph">
              <wp:posOffset>14605</wp:posOffset>
            </wp:positionV>
            <wp:extent cx="1943100" cy="1511300"/>
            <wp:effectExtent l="0" t="0" r="12700" b="12700"/>
            <wp:wrapSquare wrapText="bothSides"/>
            <wp:docPr id="40963" name="Picture 40963" descr="E:\media\ch18\art_jpeg\figure 18-3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3" name="Picture 3" descr="E:\media\ch18\art_jpeg\figure 18-36b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53B4">
        <w:rPr>
          <w:u w:val="single"/>
        </w:rPr>
        <w:t>Mitotic Apparatus</w:t>
      </w:r>
    </w:p>
    <w:p w14:paraId="7A1520F4" w14:textId="5518ED00" w:rsidR="008C4E0B" w:rsidRPr="008C4E0B" w:rsidRDefault="008C4E0B" w:rsidP="008C4E0B">
      <w:pPr>
        <w:pStyle w:val="NoSpacing"/>
        <w:numPr>
          <w:ilvl w:val="0"/>
          <w:numId w:val="24"/>
        </w:numPr>
        <w:ind w:left="0"/>
      </w:pPr>
      <w:r w:rsidRPr="008C4E0B">
        <w:t xml:space="preserve">2 Poles </w:t>
      </w:r>
      <w:r>
        <w:t>(not centrosomes)</w:t>
      </w:r>
    </w:p>
    <w:p w14:paraId="11CEA230" w14:textId="2BFD8CA5" w:rsidR="008C4E0B" w:rsidRDefault="004D53B4" w:rsidP="00751F1C">
      <w:pPr>
        <w:pStyle w:val="NoSpacing"/>
        <w:numPr>
          <w:ilvl w:val="0"/>
          <w:numId w:val="23"/>
        </w:numPr>
        <w:ind w:left="0"/>
      </w:pPr>
      <w:r w:rsidRPr="004D53B4">
        <w:t xml:space="preserve">Components; </w:t>
      </w:r>
      <w:r w:rsidR="008C4E0B">
        <w:t xml:space="preserve">      </w:t>
      </w:r>
      <w:r w:rsidR="008C4E0B" w:rsidRPr="008C4E0B">
        <w:t>(</w:t>
      </w:r>
      <w:r w:rsidR="008C4E0B">
        <w:t xml:space="preserve">polar + kinetochore MTs </w:t>
      </w:r>
      <w:r w:rsidR="008C4E0B" w:rsidRPr="008C4E0B">
        <w:t xml:space="preserve">make </w:t>
      </w:r>
      <w:r w:rsidR="008C4E0B">
        <w:t xml:space="preserve">up the </w:t>
      </w:r>
      <w:r w:rsidR="008C4E0B" w:rsidRPr="008C4E0B">
        <w:rPr>
          <w:b/>
        </w:rPr>
        <w:t>Spindle</w:t>
      </w:r>
      <w:r w:rsidR="008C4E0B" w:rsidRPr="008C4E0B">
        <w:t>)</w:t>
      </w:r>
    </w:p>
    <w:p w14:paraId="4B8C0F04" w14:textId="76DAF248" w:rsidR="008C4E0B" w:rsidRPr="008C4E0B" w:rsidRDefault="004D53B4" w:rsidP="008C4E0B">
      <w:pPr>
        <w:pStyle w:val="NoSpacing"/>
        <w:numPr>
          <w:ilvl w:val="1"/>
          <w:numId w:val="23"/>
        </w:numPr>
        <w:ind w:left="284"/>
      </w:pPr>
      <w:r w:rsidRPr="008C4E0B">
        <w:t>Polar</w:t>
      </w:r>
      <w:r w:rsidR="008C4E0B">
        <w:t xml:space="preserve"> – MTs reaching from one pole to the other without attaching to a kinetochore</w:t>
      </w:r>
    </w:p>
    <w:p w14:paraId="7B29BD38" w14:textId="78C469B3" w:rsidR="008C4E0B" w:rsidRPr="008C4E0B" w:rsidRDefault="004D53B4" w:rsidP="008C4E0B">
      <w:pPr>
        <w:pStyle w:val="NoSpacing"/>
        <w:numPr>
          <w:ilvl w:val="1"/>
          <w:numId w:val="23"/>
        </w:numPr>
        <w:ind w:left="284"/>
      </w:pPr>
      <w:r w:rsidRPr="008C4E0B">
        <w:t xml:space="preserve">Kinetochore MTs </w:t>
      </w:r>
      <w:r w:rsidR="008C4E0B">
        <w:t xml:space="preserve">– MTs reaching from one pole to the other and attaching to a kinetochore </w:t>
      </w:r>
    </w:p>
    <w:p w14:paraId="27F63AE9" w14:textId="47F7213C" w:rsidR="00BB309E" w:rsidRPr="008C4E0B" w:rsidRDefault="004D53B4" w:rsidP="008C4E0B">
      <w:pPr>
        <w:pStyle w:val="NoSpacing"/>
        <w:numPr>
          <w:ilvl w:val="1"/>
          <w:numId w:val="23"/>
        </w:numPr>
        <w:ind w:left="284"/>
      </w:pPr>
      <w:r w:rsidRPr="008C4E0B">
        <w:t>Aster (astral)</w:t>
      </w:r>
      <w:r w:rsidR="008C4E0B">
        <w:t xml:space="preserve"> – </w:t>
      </w:r>
      <w:r w:rsidRPr="008C4E0B">
        <w:t>MTs</w:t>
      </w:r>
      <w:r w:rsidR="008C4E0B">
        <w:t xml:space="preserve"> </w:t>
      </w:r>
      <w:r w:rsidR="0008397F">
        <w:t>not going towards the pole and radiating out (Star like shape)</w:t>
      </w:r>
    </w:p>
    <w:p w14:paraId="449D94CA" w14:textId="77777777" w:rsidR="0008397F" w:rsidRDefault="0008397F" w:rsidP="0008397F">
      <w:pPr>
        <w:pStyle w:val="NoSpacing"/>
      </w:pPr>
    </w:p>
    <w:p w14:paraId="6C61EE02" w14:textId="77777777" w:rsidR="0008397F" w:rsidRDefault="0008397F" w:rsidP="0008397F">
      <w:pPr>
        <w:pStyle w:val="NoSpacing"/>
      </w:pPr>
    </w:p>
    <w:p w14:paraId="30AA3761" w14:textId="7711DF6B" w:rsidR="004D53B4" w:rsidRDefault="008C36A3" w:rsidP="0008397F">
      <w:pPr>
        <w:pStyle w:val="NoSpacing"/>
      </w:pPr>
      <w:r w:rsidRPr="008C36A3">
        <w:rPr>
          <w:lang w:val="en-CA"/>
        </w:rPr>
        <w:lastRenderedPageBreak/>
        <w:drawing>
          <wp:anchor distT="0" distB="0" distL="114300" distR="114300" simplePos="0" relativeHeight="251673600" behindDoc="0" locked="0" layoutInCell="1" allowOverlap="1" wp14:anchorId="086262DF" wp14:editId="2AADC4C9">
            <wp:simplePos x="0" y="0"/>
            <wp:positionH relativeFrom="column">
              <wp:posOffset>4457700</wp:posOffset>
            </wp:positionH>
            <wp:positionV relativeFrom="paragraph">
              <wp:posOffset>-114300</wp:posOffset>
            </wp:positionV>
            <wp:extent cx="2703195" cy="2230120"/>
            <wp:effectExtent l="0" t="0" r="0" b="5080"/>
            <wp:wrapSquare wrapText="bothSides"/>
            <wp:docPr id="43009" name="Picture 43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9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223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53B4" w:rsidRPr="0008397F">
        <w:rPr>
          <w:u w:val="single"/>
        </w:rPr>
        <w:t>Centromere:</w:t>
      </w:r>
      <w:r w:rsidR="004D53B4" w:rsidRPr="004D53B4">
        <w:t xml:space="preserve"> attachment site for microtubules</w:t>
      </w:r>
    </w:p>
    <w:p w14:paraId="249C042A" w14:textId="77777777" w:rsidR="0008397F" w:rsidRPr="00C649BE" w:rsidRDefault="0008397F" w:rsidP="0008397F">
      <w:pPr>
        <w:pStyle w:val="NoSpacing"/>
      </w:pPr>
    </w:p>
    <w:p w14:paraId="0B8B4DCC" w14:textId="77777777" w:rsidR="0008397F" w:rsidRDefault="0008397F" w:rsidP="0008397F">
      <w:pPr>
        <w:pStyle w:val="NoSpacing"/>
        <w:numPr>
          <w:ilvl w:val="0"/>
          <w:numId w:val="23"/>
        </w:numPr>
        <w:ind w:left="0"/>
      </w:pPr>
      <w:r w:rsidRPr="0008397F">
        <w:t>Kinetochore proteins mediate attachment of chromosomes to MTs</w:t>
      </w:r>
    </w:p>
    <w:p w14:paraId="79024B33" w14:textId="7F922697" w:rsidR="008C36A3" w:rsidRPr="0008397F" w:rsidRDefault="008C36A3" w:rsidP="0008397F">
      <w:pPr>
        <w:pStyle w:val="NoSpacing"/>
        <w:numPr>
          <w:ilvl w:val="0"/>
          <w:numId w:val="23"/>
        </w:numPr>
        <w:ind w:left="0"/>
      </w:pPr>
      <w:r>
        <w:t>+ Ends are still free because there are proteins that stick out from the kinetochore that hold the + end and keep it free (can grow and shrink)</w:t>
      </w:r>
    </w:p>
    <w:p w14:paraId="2C3EB54B" w14:textId="418286B9" w:rsidR="00BB309E" w:rsidRPr="0093786A" w:rsidRDefault="00BB309E" w:rsidP="00C008C8">
      <w:pPr>
        <w:pStyle w:val="NoSpacing"/>
        <w:rPr>
          <w:sz w:val="14"/>
        </w:rPr>
      </w:pPr>
    </w:p>
    <w:p w14:paraId="4CA4799D" w14:textId="02FFE8F3" w:rsidR="0008397F" w:rsidRPr="008C36A3" w:rsidRDefault="0008397F" w:rsidP="008C36A3">
      <w:pPr>
        <w:pStyle w:val="NoSpacing"/>
        <w:numPr>
          <w:ilvl w:val="0"/>
          <w:numId w:val="26"/>
        </w:numPr>
        <w:ind w:left="0"/>
      </w:pPr>
      <w:r w:rsidRPr="0008397F">
        <w:rPr>
          <w:lang w:val="en-CA"/>
        </w:rPr>
        <w:t>Spindle Formation</w:t>
      </w:r>
      <w:r w:rsidR="008C36A3">
        <w:rPr>
          <w:lang w:val="en-CA"/>
        </w:rPr>
        <w:t xml:space="preserve"> (some will be polar others kinetochore)</w:t>
      </w:r>
    </w:p>
    <w:p w14:paraId="2E985E43" w14:textId="5A6698FC" w:rsidR="008C36A3" w:rsidRPr="008C36A3" w:rsidRDefault="008C36A3" w:rsidP="008C36A3">
      <w:pPr>
        <w:pStyle w:val="NoSpacing"/>
        <w:numPr>
          <w:ilvl w:val="1"/>
          <w:numId w:val="26"/>
        </w:numPr>
      </w:pPr>
      <w:r>
        <w:rPr>
          <w:lang w:val="en-CA"/>
        </w:rPr>
        <w:t xml:space="preserve">Has to capture all of the chromosomes </w:t>
      </w:r>
    </w:p>
    <w:p w14:paraId="1373BEAC" w14:textId="3B9C7DF3" w:rsidR="008C36A3" w:rsidRPr="0008397F" w:rsidRDefault="008C36A3" w:rsidP="008C36A3">
      <w:pPr>
        <w:pStyle w:val="NoSpacing"/>
        <w:numPr>
          <w:ilvl w:val="1"/>
          <w:numId w:val="26"/>
        </w:numPr>
      </w:pPr>
      <w:r>
        <w:rPr>
          <w:lang w:val="en-CA"/>
        </w:rPr>
        <w:t xml:space="preserve">Then all of them have to be aligned at the metaphase plate </w:t>
      </w:r>
    </w:p>
    <w:p w14:paraId="7D98ABB0" w14:textId="6A7AF934" w:rsidR="008C36A3" w:rsidRDefault="008C36A3" w:rsidP="008C36A3">
      <w:pPr>
        <w:pStyle w:val="NoSpacing"/>
        <w:numPr>
          <w:ilvl w:val="0"/>
          <w:numId w:val="26"/>
        </w:numPr>
        <w:ind w:left="0"/>
      </w:pPr>
      <w:r>
        <w:t xml:space="preserve">Both MTs are capturing kinetochore with their + ends </w:t>
      </w:r>
    </w:p>
    <w:p w14:paraId="0AB72413" w14:textId="3ABEA64A" w:rsidR="008C36A3" w:rsidRDefault="008C36A3" w:rsidP="008C36A3">
      <w:pPr>
        <w:pStyle w:val="NoSpacing"/>
        <w:numPr>
          <w:ilvl w:val="1"/>
          <w:numId w:val="26"/>
        </w:numPr>
      </w:pPr>
      <w:r>
        <w:t xml:space="preserve">And these MTs have free + ends </w:t>
      </w:r>
    </w:p>
    <w:p w14:paraId="64FF8C07" w14:textId="2A278A9C" w:rsidR="008C36A3" w:rsidRDefault="008C36A3" w:rsidP="008C36A3">
      <w:pPr>
        <w:pStyle w:val="NoSpacing"/>
        <w:numPr>
          <w:ilvl w:val="0"/>
          <w:numId w:val="26"/>
        </w:numPr>
        <w:ind w:left="0"/>
      </w:pPr>
      <w:r>
        <w:t xml:space="preserve">There are </w:t>
      </w:r>
      <w:proofErr w:type="spellStart"/>
      <w:r>
        <w:t>kinesins</w:t>
      </w:r>
      <w:proofErr w:type="spellEnd"/>
      <w:r>
        <w:t xml:space="preserve"> and </w:t>
      </w:r>
      <w:proofErr w:type="spellStart"/>
      <w:r>
        <w:t>dyneins</w:t>
      </w:r>
      <w:proofErr w:type="spellEnd"/>
      <w:r>
        <w:t xml:space="preserve"> present </w:t>
      </w:r>
    </w:p>
    <w:p w14:paraId="24DF6B63" w14:textId="159C98BE" w:rsidR="008C36A3" w:rsidRDefault="008C36A3" w:rsidP="008C36A3">
      <w:pPr>
        <w:pStyle w:val="NoSpacing"/>
        <w:numPr>
          <w:ilvl w:val="1"/>
          <w:numId w:val="26"/>
        </w:numPr>
      </w:pPr>
      <w:proofErr w:type="spellStart"/>
      <w:r>
        <w:t>Kinesin</w:t>
      </w:r>
      <w:proofErr w:type="spellEnd"/>
      <w:r>
        <w:t xml:space="preserve"> 13 sitting on the kinetochore which can use ATP to depolymerize the + end (on both sides)</w:t>
      </w:r>
    </w:p>
    <w:p w14:paraId="14B7FF2D" w14:textId="77777777" w:rsidR="008C36A3" w:rsidRDefault="008C36A3" w:rsidP="008C36A3">
      <w:pPr>
        <w:pStyle w:val="NoSpacing"/>
        <w:numPr>
          <w:ilvl w:val="1"/>
          <w:numId w:val="26"/>
        </w:numPr>
      </w:pPr>
      <w:r>
        <w:t xml:space="preserve">Other </w:t>
      </w:r>
      <w:proofErr w:type="spellStart"/>
      <w:r>
        <w:t>kinesins</w:t>
      </w:r>
      <w:proofErr w:type="spellEnd"/>
      <w:r>
        <w:t xml:space="preserve"> and </w:t>
      </w:r>
      <w:proofErr w:type="spellStart"/>
      <w:r>
        <w:t>dyneins</w:t>
      </w:r>
      <w:proofErr w:type="spellEnd"/>
      <w:r>
        <w:t xml:space="preserve"> present that are (+ &amp; -) end directed motors </w:t>
      </w:r>
    </w:p>
    <w:p w14:paraId="5B669391" w14:textId="6F79FF26" w:rsidR="008C36A3" w:rsidRDefault="008C36A3" w:rsidP="008C36A3">
      <w:pPr>
        <w:pStyle w:val="NoSpacing"/>
        <w:numPr>
          <w:ilvl w:val="0"/>
          <w:numId w:val="28"/>
        </w:numPr>
        <w:ind w:left="1134"/>
      </w:pPr>
      <w:proofErr w:type="gramStart"/>
      <w:r>
        <w:t>both</w:t>
      </w:r>
      <w:proofErr w:type="gramEnd"/>
      <w:r>
        <w:t xml:space="preserve"> sides binding the kinetochore to the microtubule</w:t>
      </w:r>
    </w:p>
    <w:p w14:paraId="65D82F2F" w14:textId="77777777" w:rsidR="00C649BE" w:rsidRDefault="00C649BE" w:rsidP="00C649BE">
      <w:pPr>
        <w:pStyle w:val="NoSpacing"/>
        <w:ind w:left="1134"/>
      </w:pPr>
    </w:p>
    <w:p w14:paraId="6A46E6B1" w14:textId="77777777" w:rsidR="003D1055" w:rsidRDefault="003D1055" w:rsidP="003D1055">
      <w:pPr>
        <w:pStyle w:val="NoSpacing"/>
        <w:numPr>
          <w:ilvl w:val="0"/>
          <w:numId w:val="30"/>
        </w:numPr>
        <w:ind w:left="0"/>
      </w:pPr>
      <w:r>
        <w:t xml:space="preserve">To align the chromosomes on the metaphase plate you use polymerization and </w:t>
      </w:r>
      <w:proofErr w:type="spellStart"/>
      <w:r>
        <w:t>depolymerization</w:t>
      </w:r>
      <w:proofErr w:type="spellEnd"/>
      <w:r>
        <w:t xml:space="preserve"> of the + ends </w:t>
      </w:r>
    </w:p>
    <w:p w14:paraId="00D48EC7" w14:textId="4EFFCFE7" w:rsidR="008C36A3" w:rsidRPr="008C36A3" w:rsidRDefault="003D1055" w:rsidP="003D1055">
      <w:pPr>
        <w:pStyle w:val="NoSpacing"/>
        <w:numPr>
          <w:ilvl w:val="1"/>
          <w:numId w:val="30"/>
        </w:numPr>
      </w:pPr>
      <w:r>
        <w:t>Motor proteins (</w:t>
      </w:r>
      <w:proofErr w:type="spellStart"/>
      <w:r>
        <w:t>kinesin</w:t>
      </w:r>
      <w:proofErr w:type="spellEnd"/>
      <w:r>
        <w:t xml:space="preserve"> and dynein) can then move the chromosome in the direction it needs to go</w:t>
      </w:r>
    </w:p>
    <w:p w14:paraId="41B8C225" w14:textId="77777777" w:rsidR="003F168F" w:rsidRDefault="003F168F" w:rsidP="00C008C8">
      <w:pPr>
        <w:pStyle w:val="NoSpacing"/>
        <w:rPr>
          <w:lang w:val="en-CA"/>
        </w:rPr>
      </w:pPr>
    </w:p>
    <w:p w14:paraId="0A5D5E3D" w14:textId="77777777" w:rsidR="00C649BE" w:rsidRDefault="003F168F" w:rsidP="00C008C8">
      <w:pPr>
        <w:pStyle w:val="NoSpacing"/>
        <w:rPr>
          <w:u w:val="single"/>
          <w:lang w:val="en-CA"/>
        </w:rPr>
      </w:pPr>
      <w:r>
        <w:rPr>
          <w:u w:val="single"/>
          <w:lang w:val="en-CA"/>
        </w:rPr>
        <w:t>Chromosome C</w:t>
      </w:r>
      <w:r w:rsidRPr="003F168F">
        <w:rPr>
          <w:u w:val="single"/>
          <w:lang w:val="en-CA"/>
        </w:rPr>
        <w:t xml:space="preserve">apture </w:t>
      </w:r>
    </w:p>
    <w:p w14:paraId="120348CF" w14:textId="3AF50BF3" w:rsidR="00FD0B03" w:rsidRPr="003F168F" w:rsidRDefault="003F168F" w:rsidP="00C008C8">
      <w:pPr>
        <w:pStyle w:val="NoSpacing"/>
        <w:rPr>
          <w:u w:val="single"/>
          <w:lang w:val="en-CA"/>
        </w:rPr>
      </w:pPr>
      <w:r w:rsidRPr="003F168F">
        <w:rPr>
          <w:u w:val="single"/>
          <w:lang w:val="en-CA"/>
        </w:rPr>
        <w:drawing>
          <wp:anchor distT="0" distB="0" distL="114300" distR="114300" simplePos="0" relativeHeight="251674624" behindDoc="0" locked="0" layoutInCell="1" allowOverlap="1" wp14:anchorId="7EE3CE0D" wp14:editId="7594C9C3">
            <wp:simplePos x="0" y="0"/>
            <wp:positionH relativeFrom="column">
              <wp:posOffset>4343400</wp:posOffset>
            </wp:positionH>
            <wp:positionV relativeFrom="paragraph">
              <wp:posOffset>86360</wp:posOffset>
            </wp:positionV>
            <wp:extent cx="2891790" cy="1565910"/>
            <wp:effectExtent l="0" t="0" r="3810" b="8890"/>
            <wp:wrapSquare wrapText="bothSides"/>
            <wp:docPr id="44034" name="Picture 44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4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D3D11" w14:textId="36AFC1AD" w:rsidR="003F168F" w:rsidRDefault="003F168F" w:rsidP="003F168F">
      <w:pPr>
        <w:pStyle w:val="NoSpacing"/>
        <w:numPr>
          <w:ilvl w:val="0"/>
          <w:numId w:val="31"/>
        </w:numPr>
        <w:ind w:left="0"/>
        <w:rPr>
          <w:lang w:val="en-CA"/>
        </w:rPr>
      </w:pPr>
      <w:r>
        <w:rPr>
          <w:lang w:val="en-CA"/>
        </w:rPr>
        <w:t xml:space="preserve">Before the movement of the chromosome can occur it needs to be captured from both sides </w:t>
      </w:r>
    </w:p>
    <w:p w14:paraId="30A66FA0" w14:textId="014C3EF3" w:rsidR="003D1055" w:rsidRPr="00C649BE" w:rsidRDefault="003D1055" w:rsidP="003F168F">
      <w:pPr>
        <w:pStyle w:val="NoSpacing"/>
        <w:numPr>
          <w:ilvl w:val="1"/>
          <w:numId w:val="31"/>
        </w:numPr>
      </w:pPr>
      <w:r w:rsidRPr="003D1055">
        <w:rPr>
          <w:lang w:val="en-CA"/>
        </w:rPr>
        <w:t xml:space="preserve">Tension assures bi-orientation - that </w:t>
      </w:r>
      <w:r w:rsidR="003F168F">
        <w:rPr>
          <w:lang w:val="en-CA"/>
        </w:rPr>
        <w:t xml:space="preserve">the </w:t>
      </w:r>
      <w:r w:rsidRPr="003D1055">
        <w:rPr>
          <w:lang w:val="en-CA"/>
        </w:rPr>
        <w:t xml:space="preserve">chromosome </w:t>
      </w:r>
      <w:r w:rsidR="003F168F">
        <w:rPr>
          <w:lang w:val="en-CA"/>
        </w:rPr>
        <w:t xml:space="preserve">is attached to spindle poles from both sides </w:t>
      </w:r>
    </w:p>
    <w:p w14:paraId="319709F9" w14:textId="77777777" w:rsidR="00C649BE" w:rsidRPr="003D1055" w:rsidRDefault="00C649BE" w:rsidP="00C649BE">
      <w:pPr>
        <w:pStyle w:val="NoSpacing"/>
        <w:ind w:left="720"/>
      </w:pPr>
    </w:p>
    <w:p w14:paraId="0F24A0DA" w14:textId="1B77DB36" w:rsidR="003F168F" w:rsidRDefault="00CB3DAE" w:rsidP="003F168F">
      <w:pPr>
        <w:pStyle w:val="NoSpacing"/>
        <w:numPr>
          <w:ilvl w:val="0"/>
          <w:numId w:val="31"/>
        </w:numPr>
        <w:ind w:left="0"/>
      </w:pPr>
      <w:r>
        <w:t xml:space="preserve">With no MTs attached the Ndc80 proteins are phosphorylated </w:t>
      </w:r>
    </w:p>
    <w:p w14:paraId="61748113" w14:textId="314AD527" w:rsidR="00CB3DAE" w:rsidRDefault="00CB3DAE" w:rsidP="003F168F">
      <w:pPr>
        <w:pStyle w:val="NoSpacing"/>
        <w:numPr>
          <w:ilvl w:val="0"/>
          <w:numId w:val="31"/>
        </w:numPr>
        <w:ind w:left="0"/>
      </w:pPr>
      <w:r>
        <w:t xml:space="preserve">When </w:t>
      </w:r>
      <w:r w:rsidR="003F168F">
        <w:t xml:space="preserve">just one MT is attached to the kinetochore </w:t>
      </w:r>
      <w:r>
        <w:t>the Ndc80 proteins remain phosphorylated resulting short lived stability (MT will depolymerize)</w:t>
      </w:r>
    </w:p>
    <w:p w14:paraId="07D5A059" w14:textId="10012DBC" w:rsidR="00CB3DAE" w:rsidRDefault="00CB3DAE" w:rsidP="003F168F">
      <w:pPr>
        <w:pStyle w:val="NoSpacing"/>
        <w:numPr>
          <w:ilvl w:val="0"/>
          <w:numId w:val="31"/>
        </w:numPr>
        <w:ind w:left="0"/>
      </w:pPr>
      <w:r>
        <w:t>When the Chromosome is captured by MTs from both side it provides tension and the kinetochore can sense that there are MTs on both sides and it then dephosphorylates Ndc80</w:t>
      </w:r>
    </w:p>
    <w:p w14:paraId="1EE00021" w14:textId="79FE9AA9" w:rsidR="00CB3DAE" w:rsidRDefault="00CB3DAE" w:rsidP="00CB3DAE">
      <w:pPr>
        <w:pStyle w:val="NoSpacing"/>
        <w:numPr>
          <w:ilvl w:val="1"/>
          <w:numId w:val="31"/>
        </w:numPr>
      </w:pPr>
      <w:r>
        <w:t>MT interactions are now stable</w:t>
      </w:r>
    </w:p>
    <w:p w14:paraId="0A665E84" w14:textId="77777777" w:rsidR="00C649BE" w:rsidRDefault="00C649BE" w:rsidP="00C649BE">
      <w:pPr>
        <w:pStyle w:val="NoSpacing"/>
        <w:ind w:left="720"/>
      </w:pPr>
    </w:p>
    <w:p w14:paraId="46D7AB0E" w14:textId="7DCE20B5" w:rsidR="003D1055" w:rsidRDefault="00CB3DAE" w:rsidP="003F168F">
      <w:pPr>
        <w:pStyle w:val="NoSpacing"/>
        <w:numPr>
          <w:ilvl w:val="0"/>
          <w:numId w:val="31"/>
        </w:numPr>
        <w:ind w:left="0"/>
      </w:pPr>
      <w:r>
        <w:rPr>
          <w:lang w:val="en-CA"/>
        </w:rPr>
        <w:t>Can now be moved</w:t>
      </w:r>
      <w:r w:rsidR="00C757AA">
        <w:rPr>
          <w:lang w:val="en-CA"/>
        </w:rPr>
        <w:t xml:space="preserve"> to the metaphase plate via polymerization, </w:t>
      </w:r>
      <w:proofErr w:type="spellStart"/>
      <w:r w:rsidR="00C757AA">
        <w:rPr>
          <w:lang w:val="en-CA"/>
        </w:rPr>
        <w:t>depolymeriz</w:t>
      </w:r>
      <w:r>
        <w:rPr>
          <w:lang w:val="en-CA"/>
        </w:rPr>
        <w:t>ation</w:t>
      </w:r>
      <w:proofErr w:type="spellEnd"/>
      <w:r>
        <w:rPr>
          <w:lang w:val="en-CA"/>
        </w:rPr>
        <w:t xml:space="preserve"> and motor proteins </w:t>
      </w:r>
    </w:p>
    <w:p w14:paraId="230CDC7B" w14:textId="2C5F6F5A" w:rsidR="00FD0B03" w:rsidRDefault="00FD0B03" w:rsidP="003F168F">
      <w:pPr>
        <w:pStyle w:val="NoSpacing"/>
      </w:pPr>
    </w:p>
    <w:p w14:paraId="4FEB3DED" w14:textId="77777777" w:rsidR="00C649BE" w:rsidRDefault="000A12FE" w:rsidP="000A12FE">
      <w:pPr>
        <w:pStyle w:val="NoSpacing"/>
        <w:rPr>
          <w:lang w:val="en-CA"/>
        </w:rPr>
      </w:pPr>
      <w:r w:rsidRPr="000A12FE">
        <w:rPr>
          <w:u w:val="single"/>
          <w:lang w:val="en-CA"/>
        </w:rPr>
        <w:t>Anaphase A requires MT shortening</w:t>
      </w:r>
      <w:r w:rsidR="00A36924">
        <w:rPr>
          <w:lang w:val="en-CA"/>
        </w:rPr>
        <w:t xml:space="preserve"> </w:t>
      </w:r>
    </w:p>
    <w:p w14:paraId="165E0D1B" w14:textId="77777777" w:rsidR="00C649BE" w:rsidRDefault="00C649BE" w:rsidP="000A12FE">
      <w:pPr>
        <w:pStyle w:val="NoSpacing"/>
        <w:rPr>
          <w:lang w:val="en-CA"/>
        </w:rPr>
      </w:pPr>
    </w:p>
    <w:p w14:paraId="2E14B6F3" w14:textId="2C4201C8" w:rsidR="000A12FE" w:rsidRPr="00A36924" w:rsidRDefault="001221BC" w:rsidP="001221BC">
      <w:pPr>
        <w:pStyle w:val="NoSpacing"/>
        <w:numPr>
          <w:ilvl w:val="0"/>
          <w:numId w:val="34"/>
        </w:numPr>
      </w:pPr>
      <w:r w:rsidRPr="00C757AA">
        <w:rPr>
          <w:lang w:val="en-CA"/>
        </w:rPr>
        <w:drawing>
          <wp:anchor distT="0" distB="0" distL="114300" distR="114300" simplePos="0" relativeHeight="251676672" behindDoc="0" locked="0" layoutInCell="1" allowOverlap="1" wp14:anchorId="7BCC3B92" wp14:editId="7B4B2680">
            <wp:simplePos x="0" y="0"/>
            <wp:positionH relativeFrom="column">
              <wp:posOffset>5029200</wp:posOffset>
            </wp:positionH>
            <wp:positionV relativeFrom="paragraph">
              <wp:posOffset>73025</wp:posOffset>
            </wp:positionV>
            <wp:extent cx="2171700" cy="1819275"/>
            <wp:effectExtent l="0" t="0" r="12700" b="9525"/>
            <wp:wrapSquare wrapText="bothSides"/>
            <wp:docPr id="45058" name="Picture 45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58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36924">
        <w:rPr>
          <w:lang w:val="en-CA"/>
        </w:rPr>
        <w:t>bringing</w:t>
      </w:r>
      <w:proofErr w:type="gramEnd"/>
      <w:r w:rsidR="00A36924">
        <w:rPr>
          <w:lang w:val="en-CA"/>
        </w:rPr>
        <w:t xml:space="preserve"> the Chromosome towards the pole</w:t>
      </w:r>
    </w:p>
    <w:p w14:paraId="6715C502" w14:textId="7333FB71" w:rsidR="000A12FE" w:rsidRPr="00C649BE" w:rsidRDefault="000A12FE" w:rsidP="000A12FE">
      <w:pPr>
        <w:pStyle w:val="NoSpacing"/>
        <w:rPr>
          <w:lang w:val="en-CA"/>
        </w:rPr>
      </w:pPr>
    </w:p>
    <w:p w14:paraId="4933C1E8" w14:textId="56D9B82E" w:rsidR="000A12FE" w:rsidRDefault="00796522" w:rsidP="00796522">
      <w:pPr>
        <w:pStyle w:val="NoSpacing"/>
        <w:numPr>
          <w:ilvl w:val="0"/>
          <w:numId w:val="32"/>
        </w:numPr>
        <w:ind w:left="0"/>
        <w:rPr>
          <w:lang w:val="en-CA"/>
        </w:rPr>
      </w:pPr>
      <w:proofErr w:type="spellStart"/>
      <w:r>
        <w:rPr>
          <w:lang w:val="en-CA"/>
        </w:rPr>
        <w:t>Depolymerization</w:t>
      </w:r>
      <w:proofErr w:type="spellEnd"/>
      <w:r>
        <w:rPr>
          <w:lang w:val="en-CA"/>
        </w:rPr>
        <w:t xml:space="preserve"> is occurring at the (+) dynein is pulling the chromosome towards the (-) pole</w:t>
      </w:r>
    </w:p>
    <w:p w14:paraId="44FFA3AA" w14:textId="18F1A6DE" w:rsidR="00796522" w:rsidRDefault="00796522" w:rsidP="00796522">
      <w:pPr>
        <w:pStyle w:val="NoSpacing"/>
        <w:numPr>
          <w:ilvl w:val="0"/>
          <w:numId w:val="32"/>
        </w:numPr>
        <w:ind w:left="0"/>
        <w:rPr>
          <w:lang w:val="en-CA"/>
        </w:rPr>
      </w:pPr>
      <w:r>
        <w:rPr>
          <w:lang w:val="en-CA"/>
        </w:rPr>
        <w:t xml:space="preserve">The (-) end is also depolymerizing but this is almost insignificant as the (+) end depolymerizes much faster </w:t>
      </w:r>
    </w:p>
    <w:p w14:paraId="797BAEE6" w14:textId="53EC3614" w:rsidR="00796522" w:rsidRDefault="00796522" w:rsidP="00796522">
      <w:pPr>
        <w:pStyle w:val="NoSpacing"/>
        <w:numPr>
          <w:ilvl w:val="1"/>
          <w:numId w:val="32"/>
        </w:numPr>
        <w:rPr>
          <w:lang w:val="en-CA"/>
        </w:rPr>
      </w:pPr>
      <w:r>
        <w:rPr>
          <w:lang w:val="en-CA"/>
        </w:rPr>
        <w:t>But this points out a difference with this MTOC (Pole not centrosome)</w:t>
      </w:r>
    </w:p>
    <w:p w14:paraId="5BFB5CE0" w14:textId="1C10467D" w:rsidR="00796522" w:rsidRDefault="00796522" w:rsidP="00796522">
      <w:pPr>
        <w:pStyle w:val="NoSpacing"/>
        <w:numPr>
          <w:ilvl w:val="1"/>
          <w:numId w:val="32"/>
        </w:numPr>
        <w:rPr>
          <w:lang w:val="en-CA"/>
        </w:rPr>
      </w:pPr>
      <w:r>
        <w:rPr>
          <w:lang w:val="en-CA"/>
        </w:rPr>
        <w:t>In a centrosome depolymerisation would never occur because proteins hold it in place</w:t>
      </w:r>
    </w:p>
    <w:p w14:paraId="082E2A2F" w14:textId="51967FA0" w:rsidR="00796522" w:rsidRDefault="00796522" w:rsidP="00796522">
      <w:pPr>
        <w:pStyle w:val="NoSpacing"/>
        <w:numPr>
          <w:ilvl w:val="1"/>
          <w:numId w:val="32"/>
        </w:numPr>
        <w:rPr>
          <w:lang w:val="en-CA"/>
        </w:rPr>
      </w:pPr>
      <w:r>
        <w:rPr>
          <w:lang w:val="en-CA"/>
        </w:rPr>
        <w:t xml:space="preserve">In a pole there are other proteins and this allows polymerization to occur </w:t>
      </w:r>
    </w:p>
    <w:p w14:paraId="48C732B0" w14:textId="5BBBBAC7" w:rsidR="000A12FE" w:rsidRDefault="000A12FE" w:rsidP="00A36924">
      <w:pPr>
        <w:pStyle w:val="NoSpacing"/>
        <w:rPr>
          <w:lang w:val="en-CA"/>
        </w:rPr>
      </w:pPr>
    </w:p>
    <w:p w14:paraId="3DF17217" w14:textId="77777777" w:rsidR="00C649BE" w:rsidRDefault="00C649BE" w:rsidP="00A36924">
      <w:pPr>
        <w:pStyle w:val="NoSpacing"/>
        <w:rPr>
          <w:lang w:val="en-CA"/>
        </w:rPr>
      </w:pPr>
    </w:p>
    <w:p w14:paraId="72B2A662" w14:textId="77777777" w:rsidR="00C649BE" w:rsidRDefault="00C649BE" w:rsidP="00A36924">
      <w:pPr>
        <w:pStyle w:val="NoSpacing"/>
        <w:rPr>
          <w:lang w:val="en-CA"/>
        </w:rPr>
      </w:pPr>
    </w:p>
    <w:p w14:paraId="4AA5E920" w14:textId="66F557FB" w:rsidR="00C649BE" w:rsidRDefault="00C649BE" w:rsidP="00A36924">
      <w:pPr>
        <w:pStyle w:val="NoSpacing"/>
        <w:rPr>
          <w:lang w:val="en-CA"/>
        </w:rPr>
      </w:pPr>
    </w:p>
    <w:p w14:paraId="59ED3D46" w14:textId="77777777" w:rsidR="00C649BE" w:rsidRDefault="00C649BE" w:rsidP="00A36924">
      <w:pPr>
        <w:pStyle w:val="NoSpacing"/>
        <w:rPr>
          <w:lang w:val="en-CA"/>
        </w:rPr>
      </w:pPr>
    </w:p>
    <w:p w14:paraId="7D549FA9" w14:textId="77777777" w:rsidR="00C649BE" w:rsidRDefault="00C649BE" w:rsidP="00A36924">
      <w:pPr>
        <w:pStyle w:val="NoSpacing"/>
        <w:rPr>
          <w:lang w:val="en-CA"/>
        </w:rPr>
      </w:pPr>
    </w:p>
    <w:p w14:paraId="080247C2" w14:textId="77777777" w:rsidR="00C649BE" w:rsidRDefault="00C649BE" w:rsidP="00A36924">
      <w:pPr>
        <w:pStyle w:val="NoSpacing"/>
        <w:rPr>
          <w:lang w:val="en-CA"/>
        </w:rPr>
      </w:pPr>
    </w:p>
    <w:p w14:paraId="6BBB4CC2" w14:textId="6D3D146B" w:rsidR="000A12FE" w:rsidRPr="00796522" w:rsidRDefault="00C649BE" w:rsidP="000A12FE">
      <w:pPr>
        <w:pStyle w:val="NoSpacing"/>
        <w:rPr>
          <w:u w:val="single"/>
        </w:rPr>
      </w:pPr>
      <w:r w:rsidRPr="000A12FE">
        <w:rPr>
          <w:lang w:val="en-CA"/>
        </w:rPr>
        <w:lastRenderedPageBreak/>
        <w:drawing>
          <wp:anchor distT="0" distB="0" distL="114300" distR="114300" simplePos="0" relativeHeight="251677696" behindDoc="0" locked="0" layoutInCell="1" allowOverlap="1" wp14:anchorId="67136513" wp14:editId="572B93DD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1995805" cy="2193925"/>
            <wp:effectExtent l="0" t="0" r="10795" b="0"/>
            <wp:wrapSquare wrapText="bothSides"/>
            <wp:docPr id="47107" name="Picture 47107" descr="E:\media\chapter 20\art-jpeg\figure-20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7" name="Picture 13" descr="E:\media\chapter 20\art-jpeg\figure-20-40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21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2FE" w:rsidRPr="00796522">
        <w:rPr>
          <w:u w:val="single"/>
          <w:lang w:val="en-CA"/>
        </w:rPr>
        <w:t>Anaphase B (pole separation) requires motors</w:t>
      </w:r>
    </w:p>
    <w:p w14:paraId="26DA3BA0" w14:textId="4E09770F" w:rsidR="00FD0B03" w:rsidRPr="0093786A" w:rsidRDefault="00FD0B03" w:rsidP="00C008C8">
      <w:pPr>
        <w:pStyle w:val="NoSpacing"/>
        <w:rPr>
          <w:sz w:val="12"/>
        </w:rPr>
      </w:pPr>
    </w:p>
    <w:p w14:paraId="1D2E3A46" w14:textId="67A636C8" w:rsidR="00FD0B03" w:rsidRDefault="00A36924" w:rsidP="00A36924">
      <w:pPr>
        <w:pStyle w:val="NoSpacing"/>
        <w:numPr>
          <w:ilvl w:val="0"/>
          <w:numId w:val="33"/>
        </w:numPr>
        <w:ind w:left="0"/>
      </w:pPr>
      <w:r>
        <w:t>The Polar MTs (don’t attach a kinetochore) play a role in anaphase B</w:t>
      </w:r>
    </w:p>
    <w:p w14:paraId="0D10FC55" w14:textId="77777777" w:rsidR="001221BC" w:rsidRDefault="001221BC" w:rsidP="001221BC">
      <w:pPr>
        <w:pStyle w:val="NoSpacing"/>
      </w:pPr>
    </w:p>
    <w:p w14:paraId="117E5E68" w14:textId="5590F5BD" w:rsidR="00FD0B03" w:rsidRDefault="00A36924" w:rsidP="00A36924">
      <w:pPr>
        <w:pStyle w:val="NoSpacing"/>
        <w:numPr>
          <w:ilvl w:val="0"/>
          <w:numId w:val="33"/>
        </w:numPr>
        <w:ind w:left="0"/>
      </w:pPr>
      <w:r>
        <w:t xml:space="preserve">At this point </w:t>
      </w:r>
      <w:proofErr w:type="spellStart"/>
      <w:r>
        <w:t>Kinesin</w:t>
      </w:r>
      <w:proofErr w:type="spellEnd"/>
      <w:r>
        <w:t xml:space="preserve"> 5 is being used </w:t>
      </w:r>
    </w:p>
    <w:p w14:paraId="20681ADE" w14:textId="17F1AF46" w:rsidR="00A36924" w:rsidRDefault="00A36924" w:rsidP="001221BC">
      <w:pPr>
        <w:pStyle w:val="NoSpacing"/>
        <w:numPr>
          <w:ilvl w:val="1"/>
          <w:numId w:val="33"/>
        </w:numPr>
        <w:ind w:left="567" w:hanging="283"/>
      </w:pPr>
      <w:r>
        <w:t xml:space="preserve">This is a bipolar motor protein with heads at both sides which want to go to the + end </w:t>
      </w:r>
    </w:p>
    <w:p w14:paraId="353045C7" w14:textId="2ECE386C" w:rsidR="00A36924" w:rsidRDefault="00A36924" w:rsidP="00A36924">
      <w:pPr>
        <w:pStyle w:val="NoSpacing"/>
        <w:numPr>
          <w:ilvl w:val="0"/>
          <w:numId w:val="33"/>
        </w:numPr>
        <w:ind w:left="0"/>
      </w:pPr>
      <w:r>
        <w:t xml:space="preserve">When </w:t>
      </w:r>
      <w:proofErr w:type="spellStart"/>
      <w:r>
        <w:t>Kinesin</w:t>
      </w:r>
      <w:proofErr w:type="spellEnd"/>
      <w:r>
        <w:t xml:space="preserve"> 5 is put in the middle of two overlapping MTs the Top head will want to go to the plus end on the left and the bottom head will go to the + end on the right</w:t>
      </w:r>
    </w:p>
    <w:p w14:paraId="6B65D1A5" w14:textId="759F86BE" w:rsidR="00A36924" w:rsidRDefault="00A36924" w:rsidP="001221BC">
      <w:pPr>
        <w:pStyle w:val="NoSpacing"/>
        <w:numPr>
          <w:ilvl w:val="1"/>
          <w:numId w:val="33"/>
        </w:numPr>
        <w:ind w:left="567"/>
      </w:pPr>
      <w:r>
        <w:t>This will cause a relative sliding motion and undoing the overlap of the Polar MTs</w:t>
      </w:r>
    </w:p>
    <w:p w14:paraId="0178CF29" w14:textId="7901876B" w:rsidR="0093786A" w:rsidRDefault="00A36924" w:rsidP="001221BC">
      <w:pPr>
        <w:pStyle w:val="NoSpacing"/>
        <w:numPr>
          <w:ilvl w:val="1"/>
          <w:numId w:val="33"/>
        </w:numPr>
        <w:ind w:left="567"/>
      </w:pPr>
      <w:r>
        <w:t xml:space="preserve">This will push the MTs apart and thereby pushing the poles apart </w:t>
      </w:r>
    </w:p>
    <w:p w14:paraId="3DD46E7C" w14:textId="77777777" w:rsidR="001221BC" w:rsidRDefault="001221BC" w:rsidP="001221BC">
      <w:pPr>
        <w:pStyle w:val="NoSpacing"/>
        <w:ind w:left="426"/>
      </w:pPr>
    </w:p>
    <w:p w14:paraId="4AB514D3" w14:textId="40E6328D" w:rsidR="0093786A" w:rsidRDefault="0093786A" w:rsidP="0093786A">
      <w:pPr>
        <w:pStyle w:val="NoSpacing"/>
        <w:numPr>
          <w:ilvl w:val="0"/>
          <w:numId w:val="33"/>
        </w:numPr>
        <w:ind w:left="0"/>
      </w:pPr>
      <w:r>
        <w:t xml:space="preserve">At the same time the </w:t>
      </w:r>
      <w:proofErr w:type="spellStart"/>
      <w:r>
        <w:t>Astro</w:t>
      </w:r>
      <w:proofErr w:type="spellEnd"/>
      <w:r>
        <w:t xml:space="preserve"> MTs are pulling the pole towards the plasma membrane (PM)</w:t>
      </w:r>
    </w:p>
    <w:p w14:paraId="6780A710" w14:textId="77777777" w:rsidR="001221BC" w:rsidRDefault="0093786A" w:rsidP="001221BC">
      <w:pPr>
        <w:pStyle w:val="NoSpacing"/>
        <w:numPr>
          <w:ilvl w:val="1"/>
          <w:numId w:val="33"/>
        </w:numPr>
        <w:ind w:left="567"/>
      </w:pPr>
      <w:r>
        <w:t xml:space="preserve">+ </w:t>
      </w:r>
      <w:proofErr w:type="gramStart"/>
      <w:r>
        <w:t>end</w:t>
      </w:r>
      <w:proofErr w:type="gramEnd"/>
      <w:r>
        <w:t xml:space="preserve"> of </w:t>
      </w:r>
      <w:proofErr w:type="spellStart"/>
      <w:r>
        <w:t>Astro</w:t>
      </w:r>
      <w:proofErr w:type="spellEnd"/>
      <w:r>
        <w:t xml:space="preserve"> MTs are </w:t>
      </w:r>
      <w:r w:rsidR="00275177">
        <w:t>fixed</w:t>
      </w:r>
      <w:r>
        <w:t xml:space="preserve"> to the PM by dynein</w:t>
      </w:r>
    </w:p>
    <w:p w14:paraId="72EE7B6B" w14:textId="77777777" w:rsidR="001221BC" w:rsidRDefault="001221BC" w:rsidP="001221BC">
      <w:pPr>
        <w:pStyle w:val="NoSpacing"/>
        <w:numPr>
          <w:ilvl w:val="1"/>
          <w:numId w:val="33"/>
        </w:numPr>
        <w:ind w:left="567"/>
      </w:pPr>
      <w:r>
        <w:t>Dynein</w:t>
      </w:r>
      <w:r w:rsidR="0093786A">
        <w:t xml:space="preserve"> </w:t>
      </w:r>
      <w:r>
        <w:t xml:space="preserve">is a (-) end directed motor and </w:t>
      </w:r>
      <w:r w:rsidR="00275177">
        <w:t xml:space="preserve">goes </w:t>
      </w:r>
      <w:r>
        <w:t>towards</w:t>
      </w:r>
      <w:r w:rsidR="00275177">
        <w:t xml:space="preserve"> the (-) end </w:t>
      </w:r>
    </w:p>
    <w:p w14:paraId="1FECAD5C" w14:textId="14A866C6" w:rsidR="0093786A" w:rsidRDefault="00275177" w:rsidP="001221BC">
      <w:pPr>
        <w:pStyle w:val="NoSpacing"/>
        <w:numPr>
          <w:ilvl w:val="1"/>
          <w:numId w:val="33"/>
        </w:numPr>
        <w:ind w:left="567"/>
      </w:pPr>
      <w:proofErr w:type="gramStart"/>
      <w:r>
        <w:t>but</w:t>
      </w:r>
      <w:proofErr w:type="gramEnd"/>
      <w:r>
        <w:t xml:space="preserve"> </w:t>
      </w:r>
      <w:r w:rsidR="001221BC">
        <w:t>dynein is</w:t>
      </w:r>
      <w:r>
        <w:t xml:space="preserve"> fixed so </w:t>
      </w:r>
      <w:r w:rsidR="001221BC">
        <w:t xml:space="preserve">the </w:t>
      </w:r>
      <w:r>
        <w:t>Pole moves to</w:t>
      </w:r>
      <w:r w:rsidR="001221BC">
        <w:t>wards</w:t>
      </w:r>
      <w:r>
        <w:t xml:space="preserve"> the PM</w:t>
      </w:r>
    </w:p>
    <w:p w14:paraId="0F1BD62B" w14:textId="145CBB82" w:rsidR="00275177" w:rsidRDefault="00275177" w:rsidP="001221BC">
      <w:pPr>
        <w:pStyle w:val="NoSpacing"/>
        <w:numPr>
          <w:ilvl w:val="0"/>
          <w:numId w:val="33"/>
        </w:numPr>
        <w:ind w:left="0"/>
      </w:pPr>
      <w:r>
        <w:t xml:space="preserve">As the dynein is pulling the MT, the + end is depolymerized </w:t>
      </w:r>
      <w:r w:rsidR="001221BC">
        <w:t>(preventing the MT from going through the PM)</w:t>
      </w:r>
    </w:p>
    <w:p w14:paraId="6963A406" w14:textId="77777777" w:rsidR="00601331" w:rsidRDefault="00601331" w:rsidP="00601331">
      <w:pPr>
        <w:pStyle w:val="NoSpacing"/>
      </w:pPr>
    </w:p>
    <w:p w14:paraId="40E4C976" w14:textId="5FD2F517" w:rsidR="00601331" w:rsidRDefault="00601331" w:rsidP="00601331">
      <w:pPr>
        <w:pStyle w:val="NoSpacing"/>
        <w:numPr>
          <w:ilvl w:val="0"/>
          <w:numId w:val="33"/>
        </w:numPr>
        <w:ind w:left="0"/>
      </w:pPr>
      <w:r>
        <w:t xml:space="preserve">As you get rid of the overlap the + ends start to get closer together </w:t>
      </w:r>
    </w:p>
    <w:p w14:paraId="2E987942" w14:textId="2176DE8B" w:rsidR="00601331" w:rsidRDefault="00601331" w:rsidP="001221BC">
      <w:pPr>
        <w:pStyle w:val="NoSpacing"/>
        <w:numPr>
          <w:ilvl w:val="0"/>
          <w:numId w:val="33"/>
        </w:numPr>
        <w:ind w:left="0"/>
      </w:pPr>
      <w:r>
        <w:t xml:space="preserve">Because they are the + ends you can polymerize them even further </w:t>
      </w:r>
    </w:p>
    <w:p w14:paraId="68442E6B" w14:textId="3ECB6BA6" w:rsidR="00601331" w:rsidRDefault="00601331" w:rsidP="00601331">
      <w:pPr>
        <w:pStyle w:val="NoSpacing"/>
        <w:numPr>
          <w:ilvl w:val="1"/>
          <w:numId w:val="33"/>
        </w:numPr>
      </w:pPr>
      <w:r>
        <w:t>Therefore you can polymerize new tubulin and create more overlap and push the poles even further apart</w:t>
      </w:r>
    </w:p>
    <w:p w14:paraId="619A77CD" w14:textId="77777777" w:rsidR="00601331" w:rsidRDefault="00601331" w:rsidP="00601331">
      <w:pPr>
        <w:pStyle w:val="NoSpacing"/>
      </w:pPr>
    </w:p>
    <w:p w14:paraId="7DF2E8BB" w14:textId="77777777" w:rsidR="00601331" w:rsidRDefault="00601331" w:rsidP="00601331">
      <w:pPr>
        <w:pStyle w:val="NoSpacing"/>
      </w:pPr>
    </w:p>
    <w:p w14:paraId="6AD75866" w14:textId="6D562E88" w:rsidR="00601331" w:rsidRPr="00601331" w:rsidRDefault="00601331" w:rsidP="00601331">
      <w:pPr>
        <w:pStyle w:val="NoSpacing"/>
        <w:rPr>
          <w:u w:val="single"/>
        </w:rPr>
      </w:pPr>
      <w:r w:rsidRPr="00601331">
        <w:rPr>
          <w:u w:val="single"/>
        </w:rPr>
        <w:t xml:space="preserve">How to tell which end of the MT is polymerizing faster </w:t>
      </w:r>
    </w:p>
    <w:p w14:paraId="626734AB" w14:textId="3DC953AE" w:rsidR="00601331" w:rsidRDefault="00601331" w:rsidP="00601331">
      <w:pPr>
        <w:pStyle w:val="NoSpacing"/>
      </w:pPr>
    </w:p>
    <w:p w14:paraId="2C5C6874" w14:textId="2CDB8A79" w:rsidR="00601331" w:rsidRDefault="00601331" w:rsidP="00601331">
      <w:pPr>
        <w:pStyle w:val="NoSpacing"/>
        <w:numPr>
          <w:ilvl w:val="0"/>
          <w:numId w:val="35"/>
        </w:numPr>
        <w:ind w:left="0"/>
      </w:pPr>
      <w:r>
        <w:t xml:space="preserve">You label the microtubules fluorescently and then look at the kinetochore microtubules </w:t>
      </w:r>
    </w:p>
    <w:p w14:paraId="39CA9C50" w14:textId="62481B53" w:rsidR="00601331" w:rsidRDefault="00601331" w:rsidP="00601331">
      <w:pPr>
        <w:pStyle w:val="NoSpacing"/>
        <w:numPr>
          <w:ilvl w:val="0"/>
          <w:numId w:val="35"/>
        </w:numPr>
        <w:ind w:left="0"/>
      </w:pPr>
      <w:r>
        <w:t>Then you bleach an area of the microtubules which will act as a fixed reference (will not be fluorescent)</w:t>
      </w:r>
    </w:p>
    <w:p w14:paraId="6CDE8E37" w14:textId="77777777" w:rsidR="0076707E" w:rsidRDefault="0076707E" w:rsidP="0076707E">
      <w:pPr>
        <w:pStyle w:val="NoSpacing"/>
      </w:pPr>
    </w:p>
    <w:p w14:paraId="77357099" w14:textId="145CE94B" w:rsidR="0076707E" w:rsidRDefault="0076707E" w:rsidP="0076707E">
      <w:pPr>
        <w:pStyle w:val="NoSpacing"/>
        <w:numPr>
          <w:ilvl w:val="0"/>
          <w:numId w:val="35"/>
        </w:numPr>
        <w:ind w:left="0"/>
      </w:pPr>
      <w:r>
        <w:t xml:space="preserve">Then during Anaphase A you can see that the distance between the bleached area and the end of the MT is shortening </w:t>
      </w:r>
      <w:r>
        <w:tab/>
      </w:r>
    </w:p>
    <w:p w14:paraId="3102B610" w14:textId="6CA9496B" w:rsidR="0076707E" w:rsidRDefault="0076707E" w:rsidP="0076707E">
      <w:pPr>
        <w:pStyle w:val="NoSpacing"/>
        <w:numPr>
          <w:ilvl w:val="1"/>
          <w:numId w:val="35"/>
        </w:numPr>
      </w:pPr>
      <w:r>
        <w:t xml:space="preserve">Specifically the distance between the bleached area and the positive end </w:t>
      </w:r>
    </w:p>
    <w:p w14:paraId="1D69F5BF" w14:textId="1719560E" w:rsidR="0076707E" w:rsidRDefault="0076707E" w:rsidP="0076707E">
      <w:pPr>
        <w:pStyle w:val="NoSpacing"/>
        <w:numPr>
          <w:ilvl w:val="0"/>
          <w:numId w:val="39"/>
        </w:numPr>
      </w:pPr>
      <w:r>
        <w:t xml:space="preserve">This means most of the </w:t>
      </w:r>
      <w:proofErr w:type="spellStart"/>
      <w:r>
        <w:t>depolymerization</w:t>
      </w:r>
      <w:proofErr w:type="spellEnd"/>
      <w:r>
        <w:t xml:space="preserve"> is happening there </w:t>
      </w:r>
    </w:p>
    <w:p w14:paraId="39E0621F" w14:textId="77777777" w:rsidR="0076707E" w:rsidRDefault="0076707E" w:rsidP="0076707E">
      <w:pPr>
        <w:pStyle w:val="NoSpacing"/>
        <w:numPr>
          <w:ilvl w:val="0"/>
          <w:numId w:val="40"/>
        </w:numPr>
        <w:ind w:left="709"/>
      </w:pPr>
      <w:r>
        <w:t xml:space="preserve">One the (-) end you cannot observe a change in the distance because of how insignificant it is </w:t>
      </w:r>
    </w:p>
    <w:p w14:paraId="4B6E9725" w14:textId="5D7DAE17" w:rsidR="0076707E" w:rsidRDefault="0076707E" w:rsidP="0076707E">
      <w:pPr>
        <w:pStyle w:val="NoSpacing"/>
        <w:numPr>
          <w:ilvl w:val="0"/>
          <w:numId w:val="37"/>
        </w:numPr>
      </w:pPr>
      <w:proofErr w:type="gramStart"/>
      <w:r>
        <w:t>but</w:t>
      </w:r>
      <w:proofErr w:type="gramEnd"/>
      <w:r>
        <w:t xml:space="preserve"> </w:t>
      </w:r>
      <w:proofErr w:type="spellStart"/>
      <w:r>
        <w:t>depolymerization</w:t>
      </w:r>
      <w:proofErr w:type="spellEnd"/>
      <w:r>
        <w:t xml:space="preserve"> is still happening there</w:t>
      </w:r>
    </w:p>
    <w:p w14:paraId="701FE5EE" w14:textId="424C6985" w:rsidR="00601331" w:rsidRDefault="0076707E" w:rsidP="00601331">
      <w:pPr>
        <w:pStyle w:val="NoSpacing"/>
      </w:pPr>
      <w:r w:rsidRPr="00601331">
        <w:rPr>
          <w:lang w:val="en-CA"/>
        </w:rPr>
        <w:drawing>
          <wp:anchor distT="0" distB="0" distL="114300" distR="114300" simplePos="0" relativeHeight="251680768" behindDoc="0" locked="0" layoutInCell="1" allowOverlap="1" wp14:anchorId="5366B14B" wp14:editId="0878FA6C">
            <wp:simplePos x="0" y="0"/>
            <wp:positionH relativeFrom="column">
              <wp:posOffset>4229100</wp:posOffset>
            </wp:positionH>
            <wp:positionV relativeFrom="paragraph">
              <wp:posOffset>148590</wp:posOffset>
            </wp:positionV>
            <wp:extent cx="2018030" cy="1371600"/>
            <wp:effectExtent l="0" t="0" r="0" b="0"/>
            <wp:wrapSquare wrapText="bothSides"/>
            <wp:docPr id="46085" name="Picture 46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5" name="Picture 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C4D9B8" w14:textId="38F2FCC9" w:rsidR="00601331" w:rsidRDefault="0076707E" w:rsidP="00601331">
      <w:pPr>
        <w:pStyle w:val="NoSpacing"/>
      </w:pPr>
      <w:r w:rsidRPr="00601331">
        <w:rPr>
          <w:lang w:val="en-CA"/>
        </w:rPr>
        <w:drawing>
          <wp:anchor distT="0" distB="0" distL="114300" distR="114300" simplePos="0" relativeHeight="251679744" behindDoc="0" locked="0" layoutInCell="1" allowOverlap="1" wp14:anchorId="42028C27" wp14:editId="5CD871AD">
            <wp:simplePos x="0" y="0"/>
            <wp:positionH relativeFrom="column">
              <wp:posOffset>2400300</wp:posOffset>
            </wp:positionH>
            <wp:positionV relativeFrom="paragraph">
              <wp:posOffset>92710</wp:posOffset>
            </wp:positionV>
            <wp:extent cx="1907540" cy="1371600"/>
            <wp:effectExtent l="0" t="0" r="0" b="0"/>
            <wp:wrapSquare wrapText="bothSides"/>
            <wp:docPr id="46084" name="Picture 46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1331">
        <w:rPr>
          <w:lang w:val="en-CA"/>
        </w:rPr>
        <w:drawing>
          <wp:anchor distT="0" distB="0" distL="114300" distR="114300" simplePos="0" relativeHeight="251678720" behindDoc="0" locked="0" layoutInCell="1" allowOverlap="1" wp14:anchorId="0A949E61" wp14:editId="1DE4D09A">
            <wp:simplePos x="0" y="0"/>
            <wp:positionH relativeFrom="column">
              <wp:posOffset>457200</wp:posOffset>
            </wp:positionH>
            <wp:positionV relativeFrom="paragraph">
              <wp:posOffset>92710</wp:posOffset>
            </wp:positionV>
            <wp:extent cx="1943100" cy="1292860"/>
            <wp:effectExtent l="0" t="0" r="12700" b="2540"/>
            <wp:wrapSquare wrapText="bothSides"/>
            <wp:docPr id="46083" name="Picture 46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3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11DDE" w14:textId="77777777" w:rsidR="00601331" w:rsidRDefault="00601331" w:rsidP="00601331">
      <w:pPr>
        <w:pStyle w:val="NoSpacing"/>
      </w:pPr>
    </w:p>
    <w:p w14:paraId="6B43A610" w14:textId="14F17570" w:rsidR="00601331" w:rsidRDefault="00601331" w:rsidP="00601331">
      <w:pPr>
        <w:pStyle w:val="NoSpacing"/>
      </w:pPr>
    </w:p>
    <w:p w14:paraId="1D469A8B" w14:textId="69A6E281" w:rsidR="00601331" w:rsidRDefault="00601331" w:rsidP="00601331">
      <w:pPr>
        <w:pStyle w:val="NoSpacing"/>
      </w:pPr>
    </w:p>
    <w:p w14:paraId="38A37B2C" w14:textId="7AA221AE" w:rsidR="00601331" w:rsidRDefault="00601331" w:rsidP="00601331">
      <w:pPr>
        <w:pStyle w:val="NoSpacing"/>
      </w:pPr>
    </w:p>
    <w:p w14:paraId="72B9150F" w14:textId="2E921E41" w:rsidR="00601331" w:rsidRDefault="00601331" w:rsidP="00601331">
      <w:pPr>
        <w:pStyle w:val="NoSpacing"/>
      </w:pPr>
    </w:p>
    <w:p w14:paraId="4169C4A1" w14:textId="4274354D" w:rsidR="00601331" w:rsidRDefault="00601331" w:rsidP="00601331">
      <w:pPr>
        <w:pStyle w:val="NoSpacing"/>
      </w:pPr>
    </w:p>
    <w:p w14:paraId="11A928C9" w14:textId="77777777" w:rsidR="00601331" w:rsidRDefault="00601331" w:rsidP="00601331">
      <w:pPr>
        <w:pStyle w:val="NoSpacing"/>
      </w:pPr>
    </w:p>
    <w:p w14:paraId="218E67C2" w14:textId="77777777" w:rsidR="00601331" w:rsidRDefault="00601331" w:rsidP="00601331">
      <w:pPr>
        <w:pStyle w:val="NoSpacing"/>
      </w:pPr>
    </w:p>
    <w:p w14:paraId="6F2F54EA" w14:textId="28B4AAD1" w:rsidR="00601331" w:rsidRPr="006C05F9" w:rsidRDefault="00601331" w:rsidP="00601331">
      <w:pPr>
        <w:pStyle w:val="NoSpacing"/>
      </w:pPr>
    </w:p>
    <w:sectPr w:rsidR="00601331" w:rsidRPr="006C05F9" w:rsidSect="005F4684">
      <w:pgSz w:w="12240" w:h="15840"/>
      <w:pgMar w:top="426" w:right="616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DF3"/>
    <w:multiLevelType w:val="multilevel"/>
    <w:tmpl w:val="0409001D"/>
    <w:numStyleLink w:val="Style3"/>
  </w:abstractNum>
  <w:abstractNum w:abstractNumId="1">
    <w:nsid w:val="053275BA"/>
    <w:multiLevelType w:val="multilevel"/>
    <w:tmpl w:val="0409001D"/>
    <w:numStyleLink w:val="Style3"/>
  </w:abstractNum>
  <w:abstractNum w:abstractNumId="2">
    <w:nsid w:val="075735E8"/>
    <w:multiLevelType w:val="multilevel"/>
    <w:tmpl w:val="0409001D"/>
    <w:numStyleLink w:val="Style3"/>
  </w:abstractNum>
  <w:abstractNum w:abstractNumId="3">
    <w:nsid w:val="0938477E"/>
    <w:multiLevelType w:val="multilevel"/>
    <w:tmpl w:val="0409001D"/>
    <w:numStyleLink w:val="Style3"/>
  </w:abstractNum>
  <w:abstractNum w:abstractNumId="4">
    <w:nsid w:val="0B8514E7"/>
    <w:multiLevelType w:val="multilevel"/>
    <w:tmpl w:val="0409001D"/>
    <w:numStyleLink w:val="Style3"/>
  </w:abstractNum>
  <w:abstractNum w:abstractNumId="5">
    <w:nsid w:val="0DA94646"/>
    <w:multiLevelType w:val="multilevel"/>
    <w:tmpl w:val="0409001D"/>
    <w:numStyleLink w:val="Style3"/>
  </w:abstractNum>
  <w:abstractNum w:abstractNumId="6">
    <w:nsid w:val="0FA56667"/>
    <w:multiLevelType w:val="multilevel"/>
    <w:tmpl w:val="0409001D"/>
    <w:numStyleLink w:val="Style3"/>
  </w:abstractNum>
  <w:abstractNum w:abstractNumId="7">
    <w:nsid w:val="150A564E"/>
    <w:multiLevelType w:val="multilevel"/>
    <w:tmpl w:val="7BBEAA28"/>
    <w:styleLink w:val="Style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decimal"/>
      <w:lvlText w:val="%3"/>
      <w:lvlJc w:val="left"/>
      <w:pPr>
        <w:ind w:left="2880" w:hanging="360"/>
      </w:pPr>
      <w:rPr>
        <w:rFonts w:ascii="Times New Roman" w:hAnsi="Times New Roman" w:hint="default"/>
      </w:rPr>
    </w:lvl>
    <w:lvl w:ilvl="3">
      <w:start w:val="1"/>
      <w:numFmt w:val="lowerLetter"/>
      <w:lvlText w:val="%4"/>
      <w:lvlJc w:val="left"/>
      <w:pPr>
        <w:ind w:left="3600" w:hanging="360"/>
      </w:pPr>
      <w:rPr>
        <w:rFonts w:ascii="Times New Roman" w:hAnsi="Times New Roman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7944B01"/>
    <w:multiLevelType w:val="multilevel"/>
    <w:tmpl w:val="0409001D"/>
    <w:numStyleLink w:val="Style3"/>
  </w:abstractNum>
  <w:abstractNum w:abstractNumId="9">
    <w:nsid w:val="179E2AA4"/>
    <w:multiLevelType w:val="multilevel"/>
    <w:tmpl w:val="0409001D"/>
    <w:numStyleLink w:val="Style3"/>
  </w:abstractNum>
  <w:abstractNum w:abstractNumId="10">
    <w:nsid w:val="17EF663F"/>
    <w:multiLevelType w:val="multilevel"/>
    <w:tmpl w:val="0409001D"/>
    <w:numStyleLink w:val="Style3"/>
  </w:abstractNum>
  <w:abstractNum w:abstractNumId="11">
    <w:nsid w:val="1ABD6B83"/>
    <w:multiLevelType w:val="hybridMultilevel"/>
    <w:tmpl w:val="8A1E2510"/>
    <w:lvl w:ilvl="0" w:tplc="20666E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A9CF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E54F0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6AAA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4229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0B669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D22C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E769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142D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1CEA7501"/>
    <w:multiLevelType w:val="hybridMultilevel"/>
    <w:tmpl w:val="F7647FF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F716F80"/>
    <w:multiLevelType w:val="hybridMultilevel"/>
    <w:tmpl w:val="9946B8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0BA494A"/>
    <w:multiLevelType w:val="hybridMultilevel"/>
    <w:tmpl w:val="8ADC9512"/>
    <w:lvl w:ilvl="0" w:tplc="29421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5286D5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3DF439BA">
      <w:start w:val="9"/>
      <w:numFmt w:val="bullet"/>
      <w:lvlText w:val="–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AC384D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DCE0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7A46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F78E6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0DA3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08E4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21A43E1E"/>
    <w:multiLevelType w:val="multilevel"/>
    <w:tmpl w:val="0409001D"/>
    <w:numStyleLink w:val="Style3"/>
  </w:abstractNum>
  <w:abstractNum w:abstractNumId="16">
    <w:nsid w:val="23D71FFE"/>
    <w:multiLevelType w:val="hybridMultilevel"/>
    <w:tmpl w:val="0F24543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66C4823"/>
    <w:multiLevelType w:val="multilevel"/>
    <w:tmpl w:val="0409001D"/>
    <w:numStyleLink w:val="Style3"/>
  </w:abstractNum>
  <w:abstractNum w:abstractNumId="18">
    <w:nsid w:val="2A61088D"/>
    <w:multiLevelType w:val="multilevel"/>
    <w:tmpl w:val="0409001D"/>
    <w:numStyleLink w:val="Style3"/>
  </w:abstractNum>
  <w:abstractNum w:abstractNumId="19">
    <w:nsid w:val="3B697789"/>
    <w:multiLevelType w:val="hybridMultilevel"/>
    <w:tmpl w:val="36A6DE8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E7764F"/>
    <w:multiLevelType w:val="multilevel"/>
    <w:tmpl w:val="0409001D"/>
    <w:numStyleLink w:val="Style3"/>
  </w:abstractNum>
  <w:abstractNum w:abstractNumId="21">
    <w:nsid w:val="400552C4"/>
    <w:multiLevelType w:val="hybridMultilevel"/>
    <w:tmpl w:val="CE9A83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0E02ED"/>
    <w:multiLevelType w:val="multilevel"/>
    <w:tmpl w:val="0409001D"/>
    <w:numStyleLink w:val="Style3"/>
  </w:abstractNum>
  <w:abstractNum w:abstractNumId="23">
    <w:nsid w:val="447502AC"/>
    <w:multiLevelType w:val="multilevel"/>
    <w:tmpl w:val="0409001D"/>
    <w:numStyleLink w:val="Style3"/>
  </w:abstractNum>
  <w:abstractNum w:abstractNumId="24">
    <w:nsid w:val="462705D2"/>
    <w:multiLevelType w:val="multilevel"/>
    <w:tmpl w:val="0409001D"/>
    <w:numStyleLink w:val="Style3"/>
  </w:abstractNum>
  <w:abstractNum w:abstractNumId="25">
    <w:nsid w:val="46BC6A22"/>
    <w:multiLevelType w:val="multilevel"/>
    <w:tmpl w:val="0409001D"/>
    <w:numStyleLink w:val="Style3"/>
  </w:abstractNum>
  <w:abstractNum w:abstractNumId="26">
    <w:nsid w:val="49406B8F"/>
    <w:multiLevelType w:val="hybridMultilevel"/>
    <w:tmpl w:val="121E4D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137440"/>
    <w:multiLevelType w:val="hybridMultilevel"/>
    <w:tmpl w:val="32B24950"/>
    <w:lvl w:ilvl="0" w:tplc="DFDC7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7B8E7F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B1C9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5A615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7E29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75A2B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09081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53EA1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AA80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5BBE47E2"/>
    <w:multiLevelType w:val="multilevel"/>
    <w:tmpl w:val="0409001D"/>
    <w:numStyleLink w:val="Style3"/>
  </w:abstractNum>
  <w:abstractNum w:abstractNumId="29">
    <w:nsid w:val="66A2310F"/>
    <w:multiLevelType w:val="multilevel"/>
    <w:tmpl w:val="0409001D"/>
    <w:numStyleLink w:val="Style3"/>
  </w:abstractNum>
  <w:abstractNum w:abstractNumId="30">
    <w:nsid w:val="676262FB"/>
    <w:multiLevelType w:val="multilevel"/>
    <w:tmpl w:val="0409001D"/>
    <w:numStyleLink w:val="Style3"/>
  </w:abstractNum>
  <w:abstractNum w:abstractNumId="31">
    <w:nsid w:val="679513DC"/>
    <w:multiLevelType w:val="multilevel"/>
    <w:tmpl w:val="0409001D"/>
    <w:numStyleLink w:val="Style3"/>
  </w:abstractNum>
  <w:abstractNum w:abstractNumId="32">
    <w:nsid w:val="679D49FF"/>
    <w:multiLevelType w:val="hybridMultilevel"/>
    <w:tmpl w:val="078CD9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933E23"/>
    <w:multiLevelType w:val="multilevel"/>
    <w:tmpl w:val="0409001D"/>
    <w:numStyleLink w:val="Style3"/>
  </w:abstractNum>
  <w:abstractNum w:abstractNumId="34">
    <w:nsid w:val="6CFA11B6"/>
    <w:multiLevelType w:val="multilevel"/>
    <w:tmpl w:val="0409001D"/>
    <w:numStyleLink w:val="Style3"/>
  </w:abstractNum>
  <w:abstractNum w:abstractNumId="35">
    <w:nsid w:val="6EAF03C5"/>
    <w:multiLevelType w:val="multilevel"/>
    <w:tmpl w:val="0409001D"/>
    <w:numStyleLink w:val="Style3"/>
  </w:abstractNum>
  <w:abstractNum w:abstractNumId="36">
    <w:nsid w:val="714A71BC"/>
    <w:multiLevelType w:val="hybridMultilevel"/>
    <w:tmpl w:val="02862350"/>
    <w:lvl w:ilvl="0" w:tplc="31AC08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13C97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610F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A5E5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F7E81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61E6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E1CB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8CB1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2F80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7">
    <w:nsid w:val="74AE7EAB"/>
    <w:multiLevelType w:val="multilevel"/>
    <w:tmpl w:val="0409001D"/>
    <w:styleLink w:val="Style3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lowerLetter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752E458E"/>
    <w:multiLevelType w:val="multilevel"/>
    <w:tmpl w:val="0409001D"/>
    <w:numStyleLink w:val="Style3"/>
  </w:abstractNum>
  <w:abstractNum w:abstractNumId="39">
    <w:nsid w:val="7AAF641D"/>
    <w:multiLevelType w:val="multilevel"/>
    <w:tmpl w:val="0409001D"/>
    <w:numStyleLink w:val="Style3"/>
  </w:abstractNum>
  <w:num w:numId="1">
    <w:abstractNumId w:val="7"/>
  </w:num>
  <w:num w:numId="2">
    <w:abstractNumId w:val="37"/>
  </w:num>
  <w:num w:numId="3">
    <w:abstractNumId w:val="14"/>
  </w:num>
  <w:num w:numId="4">
    <w:abstractNumId w:val="39"/>
  </w:num>
  <w:num w:numId="5">
    <w:abstractNumId w:val="29"/>
  </w:num>
  <w:num w:numId="6">
    <w:abstractNumId w:val="33"/>
  </w:num>
  <w:num w:numId="7">
    <w:abstractNumId w:val="1"/>
  </w:num>
  <w:num w:numId="8">
    <w:abstractNumId w:val="23"/>
  </w:num>
  <w:num w:numId="9">
    <w:abstractNumId w:val="22"/>
  </w:num>
  <w:num w:numId="10">
    <w:abstractNumId w:val="2"/>
  </w:num>
  <w:num w:numId="11">
    <w:abstractNumId w:val="36"/>
  </w:num>
  <w:num w:numId="12">
    <w:abstractNumId w:val="11"/>
  </w:num>
  <w:num w:numId="13">
    <w:abstractNumId w:val="28"/>
  </w:num>
  <w:num w:numId="14">
    <w:abstractNumId w:val="27"/>
  </w:num>
  <w:num w:numId="15">
    <w:abstractNumId w:val="17"/>
  </w:num>
  <w:num w:numId="16">
    <w:abstractNumId w:val="8"/>
  </w:num>
  <w:num w:numId="17">
    <w:abstractNumId w:val="18"/>
  </w:num>
  <w:num w:numId="18">
    <w:abstractNumId w:val="35"/>
  </w:num>
  <w:num w:numId="19">
    <w:abstractNumId w:val="0"/>
  </w:num>
  <w:num w:numId="20">
    <w:abstractNumId w:val="20"/>
  </w:num>
  <w:num w:numId="21">
    <w:abstractNumId w:val="24"/>
  </w:num>
  <w:num w:numId="22">
    <w:abstractNumId w:val="38"/>
  </w:num>
  <w:num w:numId="23">
    <w:abstractNumId w:val="4"/>
  </w:num>
  <w:num w:numId="24">
    <w:abstractNumId w:val="9"/>
  </w:num>
  <w:num w:numId="25">
    <w:abstractNumId w:val="30"/>
  </w:num>
  <w:num w:numId="26">
    <w:abstractNumId w:val="31"/>
  </w:num>
  <w:num w:numId="27">
    <w:abstractNumId w:val="26"/>
  </w:num>
  <w:num w:numId="28">
    <w:abstractNumId w:val="19"/>
  </w:num>
  <w:num w:numId="29">
    <w:abstractNumId w:val="3"/>
  </w:num>
  <w:num w:numId="30">
    <w:abstractNumId w:val="25"/>
  </w:num>
  <w:num w:numId="31">
    <w:abstractNumId w:val="6"/>
  </w:num>
  <w:num w:numId="32">
    <w:abstractNumId w:val="5"/>
  </w:num>
  <w:num w:numId="33">
    <w:abstractNumId w:val="34"/>
  </w:num>
  <w:num w:numId="34">
    <w:abstractNumId w:val="15"/>
  </w:num>
  <w:num w:numId="35">
    <w:abstractNumId w:val="10"/>
  </w:num>
  <w:num w:numId="36">
    <w:abstractNumId w:val="21"/>
  </w:num>
  <w:num w:numId="37">
    <w:abstractNumId w:val="16"/>
  </w:num>
  <w:num w:numId="38">
    <w:abstractNumId w:val="32"/>
  </w:num>
  <w:num w:numId="39">
    <w:abstractNumId w:val="12"/>
  </w:num>
  <w:num w:numId="40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EAC"/>
    <w:rsid w:val="000110A5"/>
    <w:rsid w:val="00042C66"/>
    <w:rsid w:val="00045A14"/>
    <w:rsid w:val="00047DD6"/>
    <w:rsid w:val="00060F75"/>
    <w:rsid w:val="00065789"/>
    <w:rsid w:val="00073CF4"/>
    <w:rsid w:val="00082F65"/>
    <w:rsid w:val="0008397F"/>
    <w:rsid w:val="00087071"/>
    <w:rsid w:val="000A12FE"/>
    <w:rsid w:val="000A261D"/>
    <w:rsid w:val="000A6920"/>
    <w:rsid w:val="000C19A9"/>
    <w:rsid w:val="000D7F78"/>
    <w:rsid w:val="000F6B55"/>
    <w:rsid w:val="00105BD7"/>
    <w:rsid w:val="001221BC"/>
    <w:rsid w:val="00123E49"/>
    <w:rsid w:val="00143510"/>
    <w:rsid w:val="00146521"/>
    <w:rsid w:val="00151DAD"/>
    <w:rsid w:val="00154DC0"/>
    <w:rsid w:val="001913F6"/>
    <w:rsid w:val="00195CE9"/>
    <w:rsid w:val="001B3770"/>
    <w:rsid w:val="001B4D01"/>
    <w:rsid w:val="001C0390"/>
    <w:rsid w:val="001C4EC0"/>
    <w:rsid w:val="001E56E3"/>
    <w:rsid w:val="0021172F"/>
    <w:rsid w:val="0021772E"/>
    <w:rsid w:val="00227E57"/>
    <w:rsid w:val="00236644"/>
    <w:rsid w:val="002561A2"/>
    <w:rsid w:val="00260FF3"/>
    <w:rsid w:val="00275177"/>
    <w:rsid w:val="00297EAC"/>
    <w:rsid w:val="002E6E34"/>
    <w:rsid w:val="002F604F"/>
    <w:rsid w:val="00315DCC"/>
    <w:rsid w:val="00325332"/>
    <w:rsid w:val="003453F7"/>
    <w:rsid w:val="003605B9"/>
    <w:rsid w:val="00365B76"/>
    <w:rsid w:val="00373006"/>
    <w:rsid w:val="003826EF"/>
    <w:rsid w:val="003A62C4"/>
    <w:rsid w:val="003B7088"/>
    <w:rsid w:val="003C08EF"/>
    <w:rsid w:val="003C6AAB"/>
    <w:rsid w:val="003D1055"/>
    <w:rsid w:val="003D2A3F"/>
    <w:rsid w:val="003D36E4"/>
    <w:rsid w:val="003D5B1E"/>
    <w:rsid w:val="003D71E8"/>
    <w:rsid w:val="003E2439"/>
    <w:rsid w:val="003E5492"/>
    <w:rsid w:val="003F168F"/>
    <w:rsid w:val="003F354D"/>
    <w:rsid w:val="004316FD"/>
    <w:rsid w:val="00453232"/>
    <w:rsid w:val="004616D6"/>
    <w:rsid w:val="00497804"/>
    <w:rsid w:val="004C4F75"/>
    <w:rsid w:val="004D53B4"/>
    <w:rsid w:val="004F4BAE"/>
    <w:rsid w:val="004F5354"/>
    <w:rsid w:val="004F6833"/>
    <w:rsid w:val="00505710"/>
    <w:rsid w:val="00512AF2"/>
    <w:rsid w:val="00543096"/>
    <w:rsid w:val="00562C7A"/>
    <w:rsid w:val="005B11C4"/>
    <w:rsid w:val="005B46F0"/>
    <w:rsid w:val="005B494A"/>
    <w:rsid w:val="005E157F"/>
    <w:rsid w:val="005E754D"/>
    <w:rsid w:val="005F03C0"/>
    <w:rsid w:val="005F4684"/>
    <w:rsid w:val="005F7E70"/>
    <w:rsid w:val="00601331"/>
    <w:rsid w:val="00604EED"/>
    <w:rsid w:val="00613CE8"/>
    <w:rsid w:val="006544BF"/>
    <w:rsid w:val="00660B74"/>
    <w:rsid w:val="00665127"/>
    <w:rsid w:val="00665A7F"/>
    <w:rsid w:val="00683FB8"/>
    <w:rsid w:val="006A2F19"/>
    <w:rsid w:val="006A3F60"/>
    <w:rsid w:val="006B13DF"/>
    <w:rsid w:val="006C05F9"/>
    <w:rsid w:val="006C35AB"/>
    <w:rsid w:val="006E6866"/>
    <w:rsid w:val="006F57BA"/>
    <w:rsid w:val="0071353C"/>
    <w:rsid w:val="0072212F"/>
    <w:rsid w:val="007400AE"/>
    <w:rsid w:val="007402A4"/>
    <w:rsid w:val="00751F1C"/>
    <w:rsid w:val="0076707E"/>
    <w:rsid w:val="007714C1"/>
    <w:rsid w:val="007769CC"/>
    <w:rsid w:val="00796522"/>
    <w:rsid w:val="007A3C49"/>
    <w:rsid w:val="007C2A9B"/>
    <w:rsid w:val="007C3135"/>
    <w:rsid w:val="007E6ADD"/>
    <w:rsid w:val="007F2983"/>
    <w:rsid w:val="008006BC"/>
    <w:rsid w:val="008127A7"/>
    <w:rsid w:val="008262D2"/>
    <w:rsid w:val="008303C7"/>
    <w:rsid w:val="008329F4"/>
    <w:rsid w:val="00834470"/>
    <w:rsid w:val="00880002"/>
    <w:rsid w:val="008A0F47"/>
    <w:rsid w:val="008A705A"/>
    <w:rsid w:val="008B00CD"/>
    <w:rsid w:val="008C36A3"/>
    <w:rsid w:val="008C4E0B"/>
    <w:rsid w:val="008C5A7C"/>
    <w:rsid w:val="008D0458"/>
    <w:rsid w:val="008F2E8A"/>
    <w:rsid w:val="009173E4"/>
    <w:rsid w:val="00930478"/>
    <w:rsid w:val="0093786A"/>
    <w:rsid w:val="00973E6F"/>
    <w:rsid w:val="009757FB"/>
    <w:rsid w:val="00981101"/>
    <w:rsid w:val="009A093D"/>
    <w:rsid w:val="009B570F"/>
    <w:rsid w:val="009C1DF5"/>
    <w:rsid w:val="009E33B5"/>
    <w:rsid w:val="009E641C"/>
    <w:rsid w:val="00A02E71"/>
    <w:rsid w:val="00A07452"/>
    <w:rsid w:val="00A11C8E"/>
    <w:rsid w:val="00A14C6F"/>
    <w:rsid w:val="00A36924"/>
    <w:rsid w:val="00A377E8"/>
    <w:rsid w:val="00A42CA9"/>
    <w:rsid w:val="00A711C7"/>
    <w:rsid w:val="00A77B94"/>
    <w:rsid w:val="00A963FE"/>
    <w:rsid w:val="00AB2B99"/>
    <w:rsid w:val="00AD6B5C"/>
    <w:rsid w:val="00B07B06"/>
    <w:rsid w:val="00B16B2C"/>
    <w:rsid w:val="00B22024"/>
    <w:rsid w:val="00B25D57"/>
    <w:rsid w:val="00B40023"/>
    <w:rsid w:val="00B412CE"/>
    <w:rsid w:val="00B43572"/>
    <w:rsid w:val="00B61412"/>
    <w:rsid w:val="00B62E3D"/>
    <w:rsid w:val="00B8129E"/>
    <w:rsid w:val="00B81E08"/>
    <w:rsid w:val="00BB309E"/>
    <w:rsid w:val="00BD05F0"/>
    <w:rsid w:val="00BD2A8F"/>
    <w:rsid w:val="00BD76CF"/>
    <w:rsid w:val="00BD7B09"/>
    <w:rsid w:val="00C008C8"/>
    <w:rsid w:val="00C11684"/>
    <w:rsid w:val="00C31664"/>
    <w:rsid w:val="00C41BEC"/>
    <w:rsid w:val="00C53987"/>
    <w:rsid w:val="00C649BE"/>
    <w:rsid w:val="00C67D37"/>
    <w:rsid w:val="00C757AA"/>
    <w:rsid w:val="00C764CA"/>
    <w:rsid w:val="00C9320A"/>
    <w:rsid w:val="00CA0097"/>
    <w:rsid w:val="00CA6962"/>
    <w:rsid w:val="00CB3DAE"/>
    <w:rsid w:val="00CD3239"/>
    <w:rsid w:val="00CD68E6"/>
    <w:rsid w:val="00CE618A"/>
    <w:rsid w:val="00CF37CC"/>
    <w:rsid w:val="00D00602"/>
    <w:rsid w:val="00D13C33"/>
    <w:rsid w:val="00D13EDC"/>
    <w:rsid w:val="00D25752"/>
    <w:rsid w:val="00D26B6B"/>
    <w:rsid w:val="00D26EA0"/>
    <w:rsid w:val="00D34C54"/>
    <w:rsid w:val="00D70EEA"/>
    <w:rsid w:val="00D732FC"/>
    <w:rsid w:val="00D82BCC"/>
    <w:rsid w:val="00DB6B88"/>
    <w:rsid w:val="00DB7987"/>
    <w:rsid w:val="00DC4607"/>
    <w:rsid w:val="00DC4D87"/>
    <w:rsid w:val="00DD47B3"/>
    <w:rsid w:val="00DD781B"/>
    <w:rsid w:val="00DE0330"/>
    <w:rsid w:val="00DE1C97"/>
    <w:rsid w:val="00DE2A0F"/>
    <w:rsid w:val="00DE6295"/>
    <w:rsid w:val="00E17830"/>
    <w:rsid w:val="00E23B26"/>
    <w:rsid w:val="00E23C44"/>
    <w:rsid w:val="00E33D8A"/>
    <w:rsid w:val="00E344DA"/>
    <w:rsid w:val="00E36322"/>
    <w:rsid w:val="00E512CE"/>
    <w:rsid w:val="00E67ACC"/>
    <w:rsid w:val="00E729FA"/>
    <w:rsid w:val="00E73350"/>
    <w:rsid w:val="00E972F6"/>
    <w:rsid w:val="00E97FEC"/>
    <w:rsid w:val="00EA1362"/>
    <w:rsid w:val="00EA27A8"/>
    <w:rsid w:val="00ED51B4"/>
    <w:rsid w:val="00EE42D7"/>
    <w:rsid w:val="00EE55BE"/>
    <w:rsid w:val="00F45D0E"/>
    <w:rsid w:val="00F624E4"/>
    <w:rsid w:val="00F65CDF"/>
    <w:rsid w:val="00F71CD3"/>
    <w:rsid w:val="00FA09FA"/>
    <w:rsid w:val="00FA104B"/>
    <w:rsid w:val="00FD0B03"/>
    <w:rsid w:val="00FD5D53"/>
    <w:rsid w:val="00FD5EDF"/>
    <w:rsid w:val="00FE153C"/>
    <w:rsid w:val="00FE2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4127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E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EA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11C8E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4316FD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numbering" w:customStyle="1" w:styleId="Style1">
    <w:name w:val="Style1"/>
    <w:uiPriority w:val="99"/>
    <w:rsid w:val="00F71CD3"/>
  </w:style>
  <w:style w:type="numbering" w:customStyle="1" w:styleId="Style2">
    <w:name w:val="Style2"/>
    <w:uiPriority w:val="99"/>
    <w:rsid w:val="00F71CD3"/>
    <w:pPr>
      <w:numPr>
        <w:numId w:val="1"/>
      </w:numPr>
    </w:pPr>
  </w:style>
  <w:style w:type="numbering" w:customStyle="1" w:styleId="Style3">
    <w:name w:val="Style3"/>
    <w:uiPriority w:val="99"/>
    <w:rsid w:val="00F71CD3"/>
    <w:pPr>
      <w:numPr>
        <w:numId w:val="2"/>
      </w:numPr>
    </w:pPr>
  </w:style>
  <w:style w:type="table" w:styleId="TableGrid">
    <w:name w:val="Table Grid"/>
    <w:basedOn w:val="TableNormal"/>
    <w:uiPriority w:val="59"/>
    <w:rsid w:val="00A02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E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EA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11C8E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4316FD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numbering" w:customStyle="1" w:styleId="Style1">
    <w:name w:val="Style1"/>
    <w:uiPriority w:val="99"/>
    <w:rsid w:val="00F71CD3"/>
  </w:style>
  <w:style w:type="numbering" w:customStyle="1" w:styleId="Style2">
    <w:name w:val="Style2"/>
    <w:uiPriority w:val="99"/>
    <w:rsid w:val="00F71CD3"/>
    <w:pPr>
      <w:numPr>
        <w:numId w:val="1"/>
      </w:numPr>
    </w:pPr>
  </w:style>
  <w:style w:type="numbering" w:customStyle="1" w:styleId="Style3">
    <w:name w:val="Style3"/>
    <w:uiPriority w:val="99"/>
    <w:rsid w:val="00F71CD3"/>
    <w:pPr>
      <w:numPr>
        <w:numId w:val="2"/>
      </w:numPr>
    </w:pPr>
  </w:style>
  <w:style w:type="table" w:styleId="TableGrid">
    <w:name w:val="Table Grid"/>
    <w:basedOn w:val="TableNormal"/>
    <w:uiPriority w:val="59"/>
    <w:rsid w:val="00A02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241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40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093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2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4889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1616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0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3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691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1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87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658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510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287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425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52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3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259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59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1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398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7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62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99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9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45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78106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30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57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03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0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6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8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65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960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277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91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76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2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11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5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42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15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75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95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95363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2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1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50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02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7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539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37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2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091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9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4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44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43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03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85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4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6594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7548">
          <w:marLeft w:val="36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7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5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7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37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58820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741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7952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502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0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72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9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4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49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83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7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26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83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1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3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5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678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7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87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2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63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5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44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42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9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68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0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9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200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7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667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91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5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32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94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61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408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8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5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6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09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67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450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0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7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9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7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89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6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50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0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06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8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66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6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59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22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2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869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73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62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3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8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0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2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6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2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6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04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7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7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3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7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4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0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9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75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6975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95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092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789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1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43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2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81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9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54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699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91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5.jpe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5</Pages>
  <Words>1733</Words>
  <Characters>9881</Characters>
  <Application>Microsoft Macintosh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Jasper Wong</dc:creator>
  <cp:lastModifiedBy>Fabian Egli</cp:lastModifiedBy>
  <cp:revision>16</cp:revision>
  <dcterms:created xsi:type="dcterms:W3CDTF">2014-03-09T22:18:00Z</dcterms:created>
  <dcterms:modified xsi:type="dcterms:W3CDTF">2014-03-10T23:28:00Z</dcterms:modified>
</cp:coreProperties>
</file>