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7182" w:rsidRPr="00A54200" w:rsidRDefault="006D6DD5" w:rsidP="00D81A7F">
      <w:pPr>
        <w:jc w:val="center"/>
        <w:rPr>
          <w:b/>
          <w:sz w:val="28"/>
          <w:szCs w:val="24"/>
          <w:lang w:val="en-CA"/>
        </w:rPr>
      </w:pPr>
      <w:r w:rsidRPr="00A54200">
        <w:rPr>
          <w:b/>
          <w:sz w:val="28"/>
          <w:szCs w:val="24"/>
          <w:lang w:val="en-CA"/>
        </w:rPr>
        <w:t xml:space="preserve">CITATION HOW TO FOR </w:t>
      </w:r>
      <w:r w:rsidR="00D81A7F" w:rsidRPr="00A54200">
        <w:rPr>
          <w:b/>
          <w:sz w:val="28"/>
          <w:szCs w:val="24"/>
          <w:lang w:val="en-CA"/>
        </w:rPr>
        <w:t>COURSE</w:t>
      </w:r>
      <w:r w:rsidRPr="00A54200">
        <w:rPr>
          <w:b/>
          <w:sz w:val="28"/>
          <w:szCs w:val="24"/>
          <w:lang w:val="en-CA"/>
        </w:rPr>
        <w:t xml:space="preserve"> NOTES</w:t>
      </w:r>
    </w:p>
    <w:p w:rsidR="006D6DD5" w:rsidRPr="006D6DD5" w:rsidRDefault="006D6DD5" w:rsidP="006D6DD5">
      <w:pPr>
        <w:spacing w:before="100" w:beforeAutospacing="1" w:after="100" w:afterAutospacing="1" w:line="240" w:lineRule="auto"/>
        <w:outlineLvl w:val="3"/>
        <w:rPr>
          <w:rFonts w:eastAsia="Times New Roman" w:cs="Times New Roman"/>
          <w:b/>
          <w:bCs/>
          <w:sz w:val="26"/>
          <w:szCs w:val="26"/>
          <w:lang w:val="en-CA" w:eastAsia="fr-CA"/>
        </w:rPr>
      </w:pPr>
      <w:r w:rsidRPr="006D6DD5">
        <w:rPr>
          <w:rFonts w:eastAsia="Times New Roman" w:cs="Times New Roman"/>
          <w:b/>
          <w:bCs/>
          <w:sz w:val="26"/>
          <w:szCs w:val="26"/>
          <w:lang w:val="en-CA" w:eastAsia="fr-CA"/>
        </w:rPr>
        <w:t>In-text</w:t>
      </w:r>
    </w:p>
    <w:p w:rsidR="006D6DD5" w:rsidRPr="00D81A7F" w:rsidRDefault="006D6DD5" w:rsidP="006D6DD5">
      <w:p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val="en-CA" w:eastAsia="fr-CA"/>
        </w:rPr>
      </w:pPr>
      <w:r w:rsidRPr="006D6DD5">
        <w:rPr>
          <w:rFonts w:eastAsia="Times New Roman" w:cs="Times New Roman"/>
          <w:sz w:val="24"/>
          <w:szCs w:val="24"/>
          <w:lang w:val="en-CA" w:eastAsia="fr-CA"/>
        </w:rPr>
        <w:t xml:space="preserve">According to </w:t>
      </w:r>
      <w:r w:rsidRPr="00D81A7F">
        <w:rPr>
          <w:rFonts w:eastAsia="Times New Roman" w:cs="Times New Roman"/>
          <w:sz w:val="24"/>
          <w:szCs w:val="24"/>
          <w:lang w:val="en-CA" w:eastAsia="fr-CA"/>
        </w:rPr>
        <w:t xml:space="preserve">Ricard (2014) </w:t>
      </w:r>
      <w:r w:rsidRPr="00D81A7F">
        <w:rPr>
          <w:rFonts w:eastAsia="Times New Roman" w:cs="Times New Roman"/>
          <w:i/>
          <w:sz w:val="24"/>
          <w:szCs w:val="24"/>
          <w:u w:val="single"/>
          <w:lang w:val="en-CA" w:eastAsia="fr-CA"/>
        </w:rPr>
        <w:t>OR</w:t>
      </w:r>
      <w:r w:rsidRPr="00D81A7F">
        <w:rPr>
          <w:rFonts w:eastAsia="Times New Roman" w:cs="Times New Roman"/>
          <w:sz w:val="24"/>
          <w:szCs w:val="24"/>
          <w:lang w:val="en-CA" w:eastAsia="fr-CA"/>
        </w:rPr>
        <w:t xml:space="preserve"> </w:t>
      </w:r>
      <w:r w:rsidRPr="006D6DD5">
        <w:rPr>
          <w:rFonts w:eastAsia="Times New Roman" w:cs="Times New Roman"/>
          <w:sz w:val="24"/>
          <w:szCs w:val="24"/>
          <w:lang w:val="en-CA" w:eastAsia="fr-CA"/>
        </w:rPr>
        <w:t xml:space="preserve">Research indicates </w:t>
      </w:r>
      <w:r w:rsidR="00D81A7F">
        <w:rPr>
          <w:rFonts w:eastAsia="Times New Roman" w:cs="Times New Roman"/>
          <w:sz w:val="24"/>
          <w:szCs w:val="24"/>
          <w:lang w:val="en-CA" w:eastAsia="fr-CA"/>
        </w:rPr>
        <w:t>that</w:t>
      </w:r>
      <w:r w:rsidRPr="006D6DD5">
        <w:rPr>
          <w:rFonts w:eastAsia="Times New Roman" w:cs="Times New Roman"/>
          <w:sz w:val="24"/>
          <w:szCs w:val="24"/>
          <w:lang w:val="en-CA" w:eastAsia="fr-CA"/>
        </w:rPr>
        <w:t>... (</w:t>
      </w:r>
      <w:r w:rsidRPr="00D81A7F">
        <w:rPr>
          <w:rFonts w:eastAsia="Times New Roman" w:cs="Times New Roman"/>
          <w:sz w:val="24"/>
          <w:szCs w:val="24"/>
          <w:lang w:val="en-CA" w:eastAsia="fr-CA"/>
        </w:rPr>
        <w:t>Ricard, 2014</w:t>
      </w:r>
      <w:r w:rsidRPr="006D6DD5">
        <w:rPr>
          <w:rFonts w:eastAsia="Times New Roman" w:cs="Times New Roman"/>
          <w:sz w:val="24"/>
          <w:szCs w:val="24"/>
          <w:lang w:val="en-CA" w:eastAsia="fr-CA"/>
        </w:rPr>
        <w:t xml:space="preserve">) </w:t>
      </w:r>
    </w:p>
    <w:p w:rsidR="006D6DD5" w:rsidRPr="00D81A7F" w:rsidRDefault="006D6DD5" w:rsidP="006D6DD5">
      <w:p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val="en-CA" w:eastAsia="fr-CA"/>
        </w:rPr>
      </w:pPr>
      <w:r w:rsidRPr="00D81A7F">
        <w:rPr>
          <w:rFonts w:eastAsia="Times New Roman" w:cs="Times New Roman"/>
          <w:sz w:val="24"/>
          <w:szCs w:val="24"/>
          <w:lang w:val="en-CA" w:eastAsia="fr-CA"/>
        </w:rPr>
        <w:t>If citing more than one lecture, need to identify each lecture</w:t>
      </w:r>
      <w:r w:rsidR="00D81A7F">
        <w:rPr>
          <w:rFonts w:eastAsia="Times New Roman" w:cs="Times New Roman"/>
          <w:sz w:val="24"/>
          <w:szCs w:val="24"/>
          <w:lang w:val="en-CA" w:eastAsia="fr-CA"/>
        </w:rPr>
        <w:t xml:space="preserve"> </w:t>
      </w:r>
      <w:r w:rsidR="00284106">
        <w:rPr>
          <w:rFonts w:eastAsia="Times New Roman" w:cs="Times New Roman"/>
          <w:sz w:val="24"/>
          <w:szCs w:val="24"/>
          <w:lang w:val="en-CA" w:eastAsia="fr-CA"/>
        </w:rPr>
        <w:t>with a different letter</w:t>
      </w:r>
      <w:r w:rsidRPr="00D81A7F">
        <w:rPr>
          <w:rFonts w:eastAsia="Times New Roman" w:cs="Times New Roman"/>
          <w:sz w:val="24"/>
          <w:szCs w:val="24"/>
          <w:lang w:val="en-CA" w:eastAsia="fr-CA"/>
        </w:rPr>
        <w:t xml:space="preserve">, </w:t>
      </w:r>
    </w:p>
    <w:p w:rsidR="006D6DD5" w:rsidRPr="006D6DD5" w:rsidRDefault="006D6DD5" w:rsidP="00D81A7F">
      <w:pPr>
        <w:spacing w:before="100" w:beforeAutospacing="1" w:after="100" w:afterAutospacing="1" w:line="240" w:lineRule="auto"/>
        <w:ind w:firstLine="708"/>
        <w:rPr>
          <w:rFonts w:eastAsia="Times New Roman" w:cs="Times New Roman"/>
          <w:sz w:val="24"/>
          <w:szCs w:val="24"/>
          <w:lang w:val="en-CA" w:eastAsia="fr-CA"/>
        </w:rPr>
      </w:pPr>
      <w:r w:rsidRPr="00D81A7F">
        <w:rPr>
          <w:rFonts w:eastAsia="Times New Roman" w:cs="Times New Roman"/>
          <w:sz w:val="24"/>
          <w:szCs w:val="24"/>
          <w:lang w:val="en-CA" w:eastAsia="fr-CA"/>
        </w:rPr>
        <w:t xml:space="preserve">e.g. (Ricard, 2014a), (Ricard, 2014b) </w:t>
      </w:r>
    </w:p>
    <w:p w:rsidR="006D6DD5" w:rsidRPr="00D81A7F" w:rsidRDefault="006D6DD5" w:rsidP="006D6DD5">
      <w:pPr>
        <w:spacing w:before="100" w:beforeAutospacing="1" w:after="100" w:afterAutospacing="1" w:line="240" w:lineRule="auto"/>
        <w:outlineLvl w:val="3"/>
        <w:rPr>
          <w:rFonts w:eastAsia="Times New Roman" w:cs="Times New Roman"/>
          <w:b/>
          <w:bCs/>
          <w:sz w:val="24"/>
          <w:szCs w:val="24"/>
          <w:lang w:val="en-CA" w:eastAsia="fr-CA"/>
        </w:rPr>
      </w:pPr>
    </w:p>
    <w:p w:rsidR="006D6DD5" w:rsidRPr="006D6DD5" w:rsidRDefault="006D6DD5" w:rsidP="006D6DD5">
      <w:pPr>
        <w:spacing w:before="100" w:beforeAutospacing="1" w:after="100" w:afterAutospacing="1" w:line="240" w:lineRule="auto"/>
        <w:outlineLvl w:val="3"/>
        <w:rPr>
          <w:rFonts w:eastAsia="Times New Roman" w:cs="Times New Roman"/>
          <w:b/>
          <w:bCs/>
          <w:sz w:val="26"/>
          <w:szCs w:val="26"/>
          <w:lang w:val="en-CA" w:eastAsia="fr-CA"/>
        </w:rPr>
      </w:pPr>
      <w:r w:rsidRPr="00A54200">
        <w:rPr>
          <w:rFonts w:eastAsia="Times New Roman" w:cs="Times New Roman"/>
          <w:b/>
          <w:bCs/>
          <w:sz w:val="26"/>
          <w:szCs w:val="26"/>
          <w:lang w:val="en-CA" w:eastAsia="fr-CA"/>
        </w:rPr>
        <w:t xml:space="preserve">In </w:t>
      </w:r>
      <w:r w:rsidRPr="006D6DD5">
        <w:rPr>
          <w:rFonts w:eastAsia="Times New Roman" w:cs="Times New Roman"/>
          <w:b/>
          <w:bCs/>
          <w:sz w:val="26"/>
          <w:szCs w:val="26"/>
          <w:lang w:val="en-CA" w:eastAsia="fr-CA"/>
        </w:rPr>
        <w:t>Reference List</w:t>
      </w:r>
      <w:r w:rsidRPr="00A54200">
        <w:rPr>
          <w:rFonts w:eastAsia="Times New Roman" w:cs="Times New Roman"/>
          <w:b/>
          <w:bCs/>
          <w:sz w:val="26"/>
          <w:szCs w:val="26"/>
          <w:lang w:val="en-CA" w:eastAsia="fr-CA"/>
        </w:rPr>
        <w:t xml:space="preserve"> or Bibliography</w:t>
      </w:r>
      <w:r w:rsidRPr="006D6DD5">
        <w:rPr>
          <w:rFonts w:eastAsia="Times New Roman" w:cs="Times New Roman"/>
          <w:b/>
          <w:bCs/>
          <w:sz w:val="26"/>
          <w:szCs w:val="26"/>
          <w:lang w:val="en-CA" w:eastAsia="fr-CA"/>
        </w:rPr>
        <w:t xml:space="preserve"> </w:t>
      </w:r>
    </w:p>
    <w:p w:rsidR="006D6DD5" w:rsidRPr="006D6DD5" w:rsidRDefault="006D6DD5" w:rsidP="003C0AEE">
      <w:pPr>
        <w:spacing w:before="100" w:beforeAutospacing="1" w:after="100" w:afterAutospacing="1" w:line="240" w:lineRule="auto"/>
        <w:ind w:left="426" w:hanging="426"/>
        <w:rPr>
          <w:rFonts w:eastAsia="Times New Roman" w:cs="Times New Roman"/>
          <w:sz w:val="24"/>
          <w:szCs w:val="24"/>
          <w:lang w:val="en-CA" w:eastAsia="fr-CA"/>
        </w:rPr>
      </w:pPr>
      <w:r w:rsidRPr="00D81A7F">
        <w:rPr>
          <w:rFonts w:eastAsia="Times New Roman" w:cs="Times New Roman"/>
          <w:sz w:val="24"/>
          <w:szCs w:val="24"/>
          <w:lang w:val="en-CA" w:eastAsia="fr-CA"/>
        </w:rPr>
        <w:t>Ricard, N.</w:t>
      </w:r>
      <w:r w:rsidR="00D81A7F" w:rsidRPr="00D81A7F">
        <w:rPr>
          <w:rFonts w:eastAsia="Times New Roman" w:cs="Times New Roman"/>
          <w:sz w:val="24"/>
          <w:szCs w:val="24"/>
          <w:lang w:val="en-CA" w:eastAsia="fr-CA"/>
        </w:rPr>
        <w:t xml:space="preserve"> (2014</w:t>
      </w:r>
      <w:r w:rsidRPr="006D6DD5">
        <w:rPr>
          <w:rFonts w:eastAsia="Times New Roman" w:cs="Times New Roman"/>
          <w:sz w:val="24"/>
          <w:szCs w:val="24"/>
          <w:lang w:val="en-CA" w:eastAsia="fr-CA"/>
        </w:rPr>
        <w:t xml:space="preserve">). </w:t>
      </w:r>
      <w:r w:rsidR="008034DD">
        <w:rPr>
          <w:rFonts w:eastAsia="Times New Roman" w:cs="Times New Roman"/>
          <w:i/>
          <w:sz w:val="24"/>
          <w:szCs w:val="24"/>
          <w:lang w:val="en-CA" w:eastAsia="fr-CA"/>
        </w:rPr>
        <w:t>PSY2110G</w:t>
      </w:r>
      <w:r w:rsidR="00D81A7F" w:rsidRPr="00D81A7F">
        <w:rPr>
          <w:rFonts w:eastAsia="Times New Roman" w:cs="Times New Roman"/>
          <w:i/>
          <w:sz w:val="24"/>
          <w:szCs w:val="24"/>
          <w:lang w:val="en-CA" w:eastAsia="fr-CA"/>
        </w:rPr>
        <w:t xml:space="preserve">: Social </w:t>
      </w:r>
      <w:r w:rsidR="008034DD">
        <w:rPr>
          <w:rFonts w:eastAsia="Times New Roman" w:cs="Times New Roman"/>
          <w:i/>
          <w:sz w:val="24"/>
          <w:szCs w:val="24"/>
          <w:lang w:val="en-CA" w:eastAsia="fr-CA"/>
        </w:rPr>
        <w:t>Psychology</w:t>
      </w:r>
      <w:r w:rsidR="008034DD">
        <w:rPr>
          <w:rFonts w:eastAsia="Times New Roman" w:cs="Times New Roman"/>
          <w:sz w:val="24"/>
          <w:szCs w:val="24"/>
          <w:lang w:val="en-CA" w:eastAsia="fr-CA"/>
        </w:rPr>
        <w:t>, March 4</w:t>
      </w:r>
      <w:r w:rsidR="00D81A7F" w:rsidRPr="00D81A7F">
        <w:rPr>
          <w:rFonts w:eastAsia="Times New Roman" w:cs="Times New Roman"/>
          <w:sz w:val="24"/>
          <w:szCs w:val="24"/>
          <w:vertAlign w:val="superscript"/>
          <w:lang w:val="en-CA" w:eastAsia="fr-CA"/>
        </w:rPr>
        <w:t>th</w:t>
      </w:r>
      <w:r w:rsidR="00D81A7F" w:rsidRPr="00D81A7F">
        <w:rPr>
          <w:rFonts w:eastAsia="Times New Roman" w:cs="Times New Roman"/>
          <w:sz w:val="24"/>
          <w:szCs w:val="24"/>
          <w:lang w:val="en-CA" w:eastAsia="fr-CA"/>
        </w:rPr>
        <w:t xml:space="preserve"> notes </w:t>
      </w:r>
      <w:r w:rsidRPr="006D6DD5">
        <w:rPr>
          <w:rFonts w:eastAsia="Times New Roman" w:cs="Times New Roman"/>
          <w:sz w:val="24"/>
          <w:szCs w:val="24"/>
          <w:lang w:val="en-CA" w:eastAsia="fr-CA"/>
        </w:rPr>
        <w:t xml:space="preserve">[PowerPoint slides]. </w:t>
      </w:r>
      <w:r w:rsidR="00D81A7F" w:rsidRPr="00D81A7F">
        <w:rPr>
          <w:rFonts w:eastAsia="Times New Roman" w:cs="Times New Roman"/>
          <w:sz w:val="24"/>
          <w:szCs w:val="24"/>
          <w:lang w:val="en-CA" w:eastAsia="fr-CA"/>
        </w:rPr>
        <w:t xml:space="preserve">School of </w:t>
      </w:r>
      <w:bookmarkStart w:id="0" w:name="_GoBack"/>
      <w:bookmarkEnd w:id="0"/>
      <w:r w:rsidR="00D81A7F" w:rsidRPr="00D81A7F">
        <w:rPr>
          <w:rFonts w:eastAsia="Times New Roman" w:cs="Times New Roman"/>
          <w:sz w:val="24"/>
          <w:szCs w:val="24"/>
          <w:lang w:val="en-CA" w:eastAsia="fr-CA"/>
        </w:rPr>
        <w:t>Psychology, University of Ottawa, Ottawa, Canada.</w:t>
      </w:r>
    </w:p>
    <w:p w:rsidR="00D81A7F" w:rsidRDefault="00D81A7F" w:rsidP="00D81A7F">
      <w:p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val="en-CA" w:eastAsia="fr-CA"/>
        </w:rPr>
      </w:pPr>
      <w:r>
        <w:rPr>
          <w:rFonts w:eastAsia="Times New Roman" w:cs="Times New Roman"/>
          <w:sz w:val="24"/>
          <w:szCs w:val="24"/>
          <w:lang w:val="en-CA" w:eastAsia="fr-CA"/>
        </w:rPr>
        <w:t>If referencing</w:t>
      </w:r>
      <w:r w:rsidRPr="00D81A7F">
        <w:rPr>
          <w:rFonts w:eastAsia="Times New Roman" w:cs="Times New Roman"/>
          <w:sz w:val="24"/>
          <w:szCs w:val="24"/>
          <w:lang w:val="en-CA" w:eastAsia="fr-CA"/>
        </w:rPr>
        <w:t xml:space="preserve"> more than one lecture, need to identify each lecture</w:t>
      </w:r>
      <w:r>
        <w:rPr>
          <w:rFonts w:eastAsia="Times New Roman" w:cs="Times New Roman"/>
          <w:sz w:val="24"/>
          <w:szCs w:val="24"/>
          <w:lang w:val="en-CA" w:eastAsia="fr-CA"/>
        </w:rPr>
        <w:t xml:space="preserve"> </w:t>
      </w:r>
      <w:r w:rsidR="00284106">
        <w:rPr>
          <w:rFonts w:eastAsia="Times New Roman" w:cs="Times New Roman"/>
          <w:sz w:val="24"/>
          <w:szCs w:val="24"/>
          <w:lang w:val="en-CA" w:eastAsia="fr-CA"/>
        </w:rPr>
        <w:t>with a different letter</w:t>
      </w:r>
      <w:r w:rsidRPr="00D81A7F">
        <w:rPr>
          <w:rFonts w:eastAsia="Times New Roman" w:cs="Times New Roman"/>
          <w:sz w:val="24"/>
          <w:szCs w:val="24"/>
          <w:lang w:val="en-CA" w:eastAsia="fr-CA"/>
        </w:rPr>
        <w:t xml:space="preserve">, </w:t>
      </w:r>
    </w:p>
    <w:p w:rsidR="00D81A7F" w:rsidRDefault="00D81A7F" w:rsidP="00D81A7F">
      <w:pPr>
        <w:spacing w:before="100" w:beforeAutospacing="1" w:after="100" w:afterAutospacing="1" w:line="240" w:lineRule="auto"/>
        <w:ind w:firstLine="708"/>
        <w:rPr>
          <w:rFonts w:eastAsia="Times New Roman" w:cs="Times New Roman"/>
          <w:sz w:val="24"/>
          <w:szCs w:val="24"/>
          <w:lang w:val="en-CA" w:eastAsia="fr-CA"/>
        </w:rPr>
      </w:pPr>
      <w:proofErr w:type="gramStart"/>
      <w:r>
        <w:rPr>
          <w:rFonts w:eastAsia="Times New Roman" w:cs="Times New Roman"/>
          <w:sz w:val="24"/>
          <w:szCs w:val="24"/>
          <w:lang w:val="en-CA" w:eastAsia="fr-CA"/>
        </w:rPr>
        <w:t>e.g.</w:t>
      </w:r>
      <w:proofErr w:type="gramEnd"/>
      <w:r>
        <w:rPr>
          <w:rFonts w:eastAsia="Times New Roman" w:cs="Times New Roman"/>
          <w:sz w:val="24"/>
          <w:szCs w:val="24"/>
          <w:lang w:val="en-CA" w:eastAsia="fr-CA"/>
        </w:rPr>
        <w:t xml:space="preserve">  </w:t>
      </w:r>
      <w:r w:rsidRPr="00D81A7F">
        <w:rPr>
          <w:rFonts w:eastAsia="Times New Roman" w:cs="Times New Roman"/>
          <w:sz w:val="24"/>
          <w:szCs w:val="24"/>
          <w:lang w:val="en-CA" w:eastAsia="fr-CA"/>
        </w:rPr>
        <w:t>Ricard, N. (2014</w:t>
      </w:r>
      <w:r>
        <w:rPr>
          <w:rFonts w:eastAsia="Times New Roman" w:cs="Times New Roman"/>
          <w:sz w:val="24"/>
          <w:szCs w:val="24"/>
          <w:lang w:val="en-CA" w:eastAsia="fr-CA"/>
        </w:rPr>
        <w:t>a</w:t>
      </w:r>
      <w:r w:rsidRPr="006D6DD5">
        <w:rPr>
          <w:rFonts w:eastAsia="Times New Roman" w:cs="Times New Roman"/>
          <w:sz w:val="24"/>
          <w:szCs w:val="24"/>
          <w:lang w:val="en-CA" w:eastAsia="fr-CA"/>
        </w:rPr>
        <w:t xml:space="preserve">). </w:t>
      </w:r>
      <w:r w:rsidR="008034DD">
        <w:rPr>
          <w:rFonts w:eastAsia="Times New Roman" w:cs="Times New Roman"/>
          <w:i/>
          <w:sz w:val="24"/>
          <w:szCs w:val="24"/>
          <w:lang w:val="en-CA" w:eastAsia="fr-CA"/>
        </w:rPr>
        <w:t>PSY2110G</w:t>
      </w:r>
      <w:r w:rsidR="008034DD" w:rsidRPr="00D81A7F">
        <w:rPr>
          <w:rFonts w:eastAsia="Times New Roman" w:cs="Times New Roman"/>
          <w:i/>
          <w:sz w:val="24"/>
          <w:szCs w:val="24"/>
          <w:lang w:val="en-CA" w:eastAsia="fr-CA"/>
        </w:rPr>
        <w:t xml:space="preserve">: Social </w:t>
      </w:r>
      <w:r w:rsidR="008034DD">
        <w:rPr>
          <w:rFonts w:eastAsia="Times New Roman" w:cs="Times New Roman"/>
          <w:i/>
          <w:sz w:val="24"/>
          <w:szCs w:val="24"/>
          <w:lang w:val="en-CA" w:eastAsia="fr-CA"/>
        </w:rPr>
        <w:t>Psychology</w:t>
      </w:r>
      <w:r>
        <w:rPr>
          <w:rFonts w:eastAsia="Times New Roman" w:cs="Times New Roman"/>
          <w:sz w:val="24"/>
          <w:szCs w:val="24"/>
          <w:lang w:val="en-CA" w:eastAsia="fr-CA"/>
        </w:rPr>
        <w:t>, January</w:t>
      </w:r>
      <w:r w:rsidRPr="00D81A7F">
        <w:rPr>
          <w:rFonts w:eastAsia="Times New Roman" w:cs="Times New Roman"/>
          <w:sz w:val="24"/>
          <w:szCs w:val="24"/>
          <w:lang w:val="en-CA" w:eastAsia="fr-CA"/>
        </w:rPr>
        <w:t xml:space="preserve"> </w:t>
      </w:r>
      <w:r>
        <w:rPr>
          <w:rFonts w:eastAsia="Times New Roman" w:cs="Times New Roman"/>
          <w:sz w:val="24"/>
          <w:szCs w:val="24"/>
          <w:lang w:val="en-CA" w:eastAsia="fr-CA"/>
        </w:rPr>
        <w:t>10</w:t>
      </w:r>
      <w:r w:rsidRPr="00D81A7F">
        <w:rPr>
          <w:rFonts w:eastAsia="Times New Roman" w:cs="Times New Roman"/>
          <w:sz w:val="24"/>
          <w:szCs w:val="24"/>
          <w:vertAlign w:val="superscript"/>
          <w:lang w:val="en-CA" w:eastAsia="fr-CA"/>
        </w:rPr>
        <w:t>th</w:t>
      </w:r>
      <w:r w:rsidRPr="00D81A7F">
        <w:rPr>
          <w:rFonts w:eastAsia="Times New Roman" w:cs="Times New Roman"/>
          <w:sz w:val="24"/>
          <w:szCs w:val="24"/>
          <w:lang w:val="en-CA" w:eastAsia="fr-CA"/>
        </w:rPr>
        <w:t xml:space="preserve"> notes</w:t>
      </w:r>
      <w:r>
        <w:rPr>
          <w:rFonts w:eastAsia="Times New Roman" w:cs="Times New Roman"/>
          <w:sz w:val="24"/>
          <w:szCs w:val="24"/>
          <w:lang w:val="en-CA" w:eastAsia="fr-CA"/>
        </w:rPr>
        <w:t>…</w:t>
      </w:r>
    </w:p>
    <w:p w:rsidR="00D81A7F" w:rsidRPr="00D81A7F" w:rsidRDefault="00D81A7F" w:rsidP="00D81A7F">
      <w:pPr>
        <w:spacing w:before="100" w:beforeAutospacing="1" w:after="100" w:afterAutospacing="1" w:line="240" w:lineRule="auto"/>
        <w:ind w:firstLine="708"/>
        <w:rPr>
          <w:rFonts w:eastAsia="Times New Roman" w:cs="Times New Roman"/>
          <w:sz w:val="24"/>
          <w:szCs w:val="24"/>
          <w:lang w:val="en-CA" w:eastAsia="fr-CA"/>
        </w:rPr>
      </w:pPr>
      <w:r>
        <w:rPr>
          <w:rFonts w:eastAsia="Times New Roman" w:cs="Times New Roman"/>
          <w:sz w:val="24"/>
          <w:szCs w:val="24"/>
          <w:lang w:val="en-CA" w:eastAsia="fr-CA"/>
        </w:rPr>
        <w:t xml:space="preserve">        </w:t>
      </w:r>
      <w:r w:rsidRPr="00D81A7F">
        <w:rPr>
          <w:rFonts w:eastAsia="Times New Roman" w:cs="Times New Roman"/>
          <w:sz w:val="24"/>
          <w:szCs w:val="24"/>
          <w:lang w:val="en-CA" w:eastAsia="fr-CA"/>
        </w:rPr>
        <w:t>Ricard, N. (2014</w:t>
      </w:r>
      <w:r>
        <w:rPr>
          <w:rFonts w:eastAsia="Times New Roman" w:cs="Times New Roman"/>
          <w:sz w:val="24"/>
          <w:szCs w:val="24"/>
          <w:lang w:val="en-CA" w:eastAsia="fr-CA"/>
        </w:rPr>
        <w:t>b</w:t>
      </w:r>
      <w:r w:rsidRPr="006D6DD5">
        <w:rPr>
          <w:rFonts w:eastAsia="Times New Roman" w:cs="Times New Roman"/>
          <w:sz w:val="24"/>
          <w:szCs w:val="24"/>
          <w:lang w:val="en-CA" w:eastAsia="fr-CA"/>
        </w:rPr>
        <w:t xml:space="preserve">). </w:t>
      </w:r>
      <w:r w:rsidR="008034DD">
        <w:rPr>
          <w:rFonts w:eastAsia="Times New Roman" w:cs="Times New Roman"/>
          <w:i/>
          <w:sz w:val="24"/>
          <w:szCs w:val="24"/>
          <w:lang w:val="en-CA" w:eastAsia="fr-CA"/>
        </w:rPr>
        <w:t>PSY2110G</w:t>
      </w:r>
      <w:r w:rsidR="008034DD" w:rsidRPr="00D81A7F">
        <w:rPr>
          <w:rFonts w:eastAsia="Times New Roman" w:cs="Times New Roman"/>
          <w:i/>
          <w:sz w:val="24"/>
          <w:szCs w:val="24"/>
          <w:lang w:val="en-CA" w:eastAsia="fr-CA"/>
        </w:rPr>
        <w:t xml:space="preserve">: Social </w:t>
      </w:r>
      <w:r w:rsidR="008034DD">
        <w:rPr>
          <w:rFonts w:eastAsia="Times New Roman" w:cs="Times New Roman"/>
          <w:i/>
          <w:sz w:val="24"/>
          <w:szCs w:val="24"/>
          <w:lang w:val="en-CA" w:eastAsia="fr-CA"/>
        </w:rPr>
        <w:t>Psychology</w:t>
      </w:r>
      <w:r w:rsidR="008034DD">
        <w:rPr>
          <w:rFonts w:eastAsia="Times New Roman" w:cs="Times New Roman"/>
          <w:sz w:val="24"/>
          <w:szCs w:val="24"/>
          <w:lang w:val="en-CA" w:eastAsia="fr-CA"/>
        </w:rPr>
        <w:t>, March 4</w:t>
      </w:r>
      <w:r w:rsidR="008034DD" w:rsidRPr="00D81A7F">
        <w:rPr>
          <w:rFonts w:eastAsia="Times New Roman" w:cs="Times New Roman"/>
          <w:sz w:val="24"/>
          <w:szCs w:val="24"/>
          <w:vertAlign w:val="superscript"/>
          <w:lang w:val="en-CA" w:eastAsia="fr-CA"/>
        </w:rPr>
        <w:t>th</w:t>
      </w:r>
      <w:r w:rsidR="008034DD" w:rsidRPr="00D81A7F">
        <w:rPr>
          <w:rFonts w:eastAsia="Times New Roman" w:cs="Times New Roman"/>
          <w:sz w:val="24"/>
          <w:szCs w:val="24"/>
          <w:lang w:val="en-CA" w:eastAsia="fr-CA"/>
        </w:rPr>
        <w:t xml:space="preserve"> notes </w:t>
      </w:r>
      <w:r w:rsidR="001F361B">
        <w:rPr>
          <w:rFonts w:eastAsia="Times New Roman" w:cs="Times New Roman"/>
          <w:sz w:val="24"/>
          <w:szCs w:val="24"/>
          <w:lang w:val="en-CA" w:eastAsia="fr-CA"/>
        </w:rPr>
        <w:t>…</w:t>
      </w:r>
    </w:p>
    <w:p w:rsidR="006D6DD5" w:rsidRDefault="006D6DD5">
      <w:pPr>
        <w:rPr>
          <w:lang w:val="en-CA"/>
        </w:rPr>
      </w:pPr>
    </w:p>
    <w:sectPr w:rsidR="006D6DD5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6DD5"/>
    <w:rsid w:val="000F18C2"/>
    <w:rsid w:val="001F361B"/>
    <w:rsid w:val="00284106"/>
    <w:rsid w:val="003C0AEE"/>
    <w:rsid w:val="0043063C"/>
    <w:rsid w:val="00494C7B"/>
    <w:rsid w:val="006D6DD5"/>
    <w:rsid w:val="008034DD"/>
    <w:rsid w:val="00A54200"/>
    <w:rsid w:val="00D81A7F"/>
    <w:rsid w:val="00F739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6D6DD5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fr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6D6DD5"/>
    <w:rPr>
      <w:rFonts w:ascii="Times New Roman" w:eastAsia="Times New Roman" w:hAnsi="Times New Roman" w:cs="Times New Roman"/>
      <w:b/>
      <w:bCs/>
      <w:sz w:val="24"/>
      <w:szCs w:val="24"/>
      <w:lang w:eastAsia="fr-CA"/>
    </w:rPr>
  </w:style>
  <w:style w:type="paragraph" w:styleId="NormalWeb">
    <w:name w:val="Normal (Web)"/>
    <w:basedOn w:val="Normal"/>
    <w:uiPriority w:val="99"/>
    <w:semiHidden/>
    <w:unhideWhenUsed/>
    <w:rsid w:val="006D6D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CA"/>
    </w:rPr>
  </w:style>
  <w:style w:type="paragraph" w:customStyle="1" w:styleId="hang">
    <w:name w:val="hang"/>
    <w:basedOn w:val="Normal"/>
    <w:rsid w:val="006D6D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CA"/>
    </w:rPr>
  </w:style>
  <w:style w:type="character" w:styleId="Emphasis">
    <w:name w:val="Emphasis"/>
    <w:basedOn w:val="DefaultParagraphFont"/>
    <w:uiPriority w:val="20"/>
    <w:qFormat/>
    <w:rsid w:val="006D6DD5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6D6DD5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fr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6D6DD5"/>
    <w:rPr>
      <w:rFonts w:ascii="Times New Roman" w:eastAsia="Times New Roman" w:hAnsi="Times New Roman" w:cs="Times New Roman"/>
      <w:b/>
      <w:bCs/>
      <w:sz w:val="24"/>
      <w:szCs w:val="24"/>
      <w:lang w:eastAsia="fr-CA"/>
    </w:rPr>
  </w:style>
  <w:style w:type="paragraph" w:styleId="NormalWeb">
    <w:name w:val="Normal (Web)"/>
    <w:basedOn w:val="Normal"/>
    <w:uiPriority w:val="99"/>
    <w:semiHidden/>
    <w:unhideWhenUsed/>
    <w:rsid w:val="006D6D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CA"/>
    </w:rPr>
  </w:style>
  <w:style w:type="paragraph" w:customStyle="1" w:styleId="hang">
    <w:name w:val="hang"/>
    <w:basedOn w:val="Normal"/>
    <w:rsid w:val="006D6D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CA"/>
    </w:rPr>
  </w:style>
  <w:style w:type="character" w:styleId="Emphasis">
    <w:name w:val="Emphasis"/>
    <w:basedOn w:val="DefaultParagraphFont"/>
    <w:uiPriority w:val="20"/>
    <w:qFormat/>
    <w:rsid w:val="006D6DD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784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102</Words>
  <Characters>566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Nathalie Ricard</dc:creator>
  <cp:lastModifiedBy>Nathalie Ricard</cp:lastModifiedBy>
  <cp:revision>5</cp:revision>
  <dcterms:created xsi:type="dcterms:W3CDTF">2014-03-13T15:42:00Z</dcterms:created>
  <dcterms:modified xsi:type="dcterms:W3CDTF">2014-03-13T16:12:00Z</dcterms:modified>
</cp:coreProperties>
</file>