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DC0" w:rsidRPr="0007668F" w:rsidRDefault="008C1DC0" w:rsidP="008C1DC0">
      <w:pPr>
        <w:rPr>
          <w:color w:val="000000" w:themeColor="text1"/>
        </w:rPr>
      </w:pPr>
      <w:r w:rsidRPr="0007668F">
        <w:rPr>
          <w:color w:val="000000" w:themeColor="text1"/>
        </w:rPr>
        <w:t xml:space="preserve">Bio1130- Organismal Biology </w:t>
      </w:r>
    </w:p>
    <w:p w:rsidR="008C1DC0" w:rsidRPr="0007668F" w:rsidRDefault="008C1DC0" w:rsidP="008C1DC0">
      <w:pPr>
        <w:rPr>
          <w:color w:val="000000" w:themeColor="text1"/>
        </w:rPr>
      </w:pPr>
      <w:r w:rsidRPr="0007668F">
        <w:rPr>
          <w:color w:val="000000" w:themeColor="text1"/>
        </w:rPr>
        <w:t xml:space="preserve">Key Words: Final Exam </w:t>
      </w:r>
    </w:p>
    <w:p w:rsidR="008C1DC0" w:rsidRPr="0007668F" w:rsidRDefault="008C1DC0" w:rsidP="008C1DC0">
      <w:pPr>
        <w:rPr>
          <w:color w:val="000000" w:themeColor="text1"/>
        </w:rPr>
      </w:pPr>
    </w:p>
    <w:p w:rsidR="008C1DC0" w:rsidRPr="0007668F" w:rsidRDefault="001E363A" w:rsidP="008C1DC0">
      <w:pPr>
        <w:rPr>
          <w:b/>
          <w:color w:val="000000" w:themeColor="text1"/>
          <w:u w:val="single"/>
        </w:rPr>
      </w:pPr>
      <w:r w:rsidRPr="0007668F">
        <w:rPr>
          <w:b/>
          <w:color w:val="000000" w:themeColor="text1"/>
          <w:u w:val="single"/>
        </w:rPr>
        <w:t xml:space="preserve">Cambrian and </w:t>
      </w:r>
      <w:proofErr w:type="spellStart"/>
      <w:r w:rsidRPr="0007668F">
        <w:rPr>
          <w:b/>
          <w:color w:val="000000" w:themeColor="text1"/>
          <w:u w:val="single"/>
        </w:rPr>
        <w:t>Ordivician</w:t>
      </w:r>
      <w:proofErr w:type="spellEnd"/>
      <w:r w:rsidRPr="0007668F">
        <w:rPr>
          <w:b/>
          <w:color w:val="000000" w:themeColor="text1"/>
          <w:u w:val="single"/>
        </w:rPr>
        <w:t xml:space="preserve">: </w:t>
      </w:r>
    </w:p>
    <w:p w:rsidR="001E363A" w:rsidRPr="0007668F" w:rsidRDefault="001E363A" w:rsidP="008C1DC0">
      <w:pPr>
        <w:rPr>
          <w:color w:val="000000" w:themeColor="text1"/>
        </w:rPr>
      </w:pPr>
    </w:p>
    <w:p w:rsidR="001E363A" w:rsidRPr="0007668F" w:rsidRDefault="001E363A" w:rsidP="008C1DC0">
      <w:pPr>
        <w:rPr>
          <w:color w:val="000000" w:themeColor="text1"/>
        </w:rPr>
      </w:pPr>
      <w:r w:rsidRPr="0007668F">
        <w:rPr>
          <w:color w:val="000000" w:themeColor="text1"/>
        </w:rPr>
        <w:t xml:space="preserve">Acoelomate: Describing any bilaterally symmetrical animal of the subkingdom </w:t>
      </w:r>
      <w:proofErr w:type="spellStart"/>
      <w:r w:rsidRPr="0007668F">
        <w:rPr>
          <w:color w:val="000000" w:themeColor="text1"/>
        </w:rPr>
        <w:t>Eumetazoa</w:t>
      </w:r>
      <w:proofErr w:type="spellEnd"/>
      <w:r w:rsidRPr="0007668F">
        <w:rPr>
          <w:color w:val="000000" w:themeColor="text1"/>
        </w:rPr>
        <w:t xml:space="preserve"> that does not possess a coelom. Examples of acoelomate animals are the </w:t>
      </w:r>
      <w:proofErr w:type="spellStart"/>
      <w:r w:rsidRPr="0007668F">
        <w:rPr>
          <w:color w:val="000000" w:themeColor="text1"/>
        </w:rPr>
        <w:t>platyhelminths</w:t>
      </w:r>
      <w:proofErr w:type="spellEnd"/>
      <w:r w:rsidRPr="0007668F">
        <w:rPr>
          <w:color w:val="000000" w:themeColor="text1"/>
        </w:rPr>
        <w:t xml:space="preserve">. </w:t>
      </w:r>
    </w:p>
    <w:p w:rsidR="001E363A" w:rsidRPr="0007668F" w:rsidRDefault="001E363A" w:rsidP="008C1DC0">
      <w:pPr>
        <w:rPr>
          <w:color w:val="000000" w:themeColor="text1"/>
        </w:rPr>
      </w:pPr>
    </w:p>
    <w:p w:rsidR="001E363A" w:rsidRPr="0007668F" w:rsidRDefault="001E363A" w:rsidP="008C1DC0">
      <w:pPr>
        <w:rPr>
          <w:color w:val="000000" w:themeColor="text1"/>
        </w:rPr>
      </w:pPr>
      <w:r w:rsidRPr="0007668F">
        <w:rPr>
          <w:color w:val="000000" w:themeColor="text1"/>
        </w:rPr>
        <w:t xml:space="preserve">Algal Mats: a layer of usually filamentous algae on marine or fresh water soft bottoms. It may be considered one of many types of microbial mats. </w:t>
      </w:r>
    </w:p>
    <w:p w:rsidR="00500D52" w:rsidRPr="0007668F" w:rsidRDefault="00500D52" w:rsidP="008C1DC0">
      <w:pPr>
        <w:rPr>
          <w:color w:val="000000" w:themeColor="text1"/>
        </w:rPr>
      </w:pPr>
    </w:p>
    <w:p w:rsidR="00500D52" w:rsidRPr="0007668F" w:rsidRDefault="00500D52" w:rsidP="008C1DC0">
      <w:pPr>
        <w:rPr>
          <w:color w:val="000000" w:themeColor="text1"/>
        </w:rPr>
      </w:pPr>
      <w:proofErr w:type="spellStart"/>
      <w:r w:rsidRPr="0007668F">
        <w:rPr>
          <w:color w:val="000000" w:themeColor="text1"/>
        </w:rPr>
        <w:t>Amoebocyte</w:t>
      </w:r>
      <w:proofErr w:type="spellEnd"/>
      <w:r w:rsidRPr="0007668F">
        <w:rPr>
          <w:color w:val="000000" w:themeColor="text1"/>
        </w:rPr>
        <w:t xml:space="preserve">: an animal </w:t>
      </w:r>
      <w:proofErr w:type="spellStart"/>
      <w:r w:rsidRPr="0007668F">
        <w:rPr>
          <w:color w:val="000000" w:themeColor="text1"/>
        </w:rPr>
        <w:t>cel</w:t>
      </w:r>
      <w:proofErr w:type="spellEnd"/>
      <w:r w:rsidRPr="0007668F">
        <w:rPr>
          <w:color w:val="000000" w:themeColor="text1"/>
        </w:rPr>
        <w:t xml:space="preserve"> whose location is not fixed and is therefore able to wander through the body tissues. </w:t>
      </w:r>
      <w:proofErr w:type="spellStart"/>
      <w:r w:rsidRPr="0007668F">
        <w:rPr>
          <w:color w:val="000000" w:themeColor="text1"/>
        </w:rPr>
        <w:t>Amoebocytes</w:t>
      </w:r>
      <w:proofErr w:type="spellEnd"/>
      <w:r w:rsidRPr="0007668F">
        <w:rPr>
          <w:color w:val="000000" w:themeColor="text1"/>
        </w:rPr>
        <w:t xml:space="preserve"> are named after their resemblance, especially in their movement, to Amoeba and they feed on foreign </w:t>
      </w:r>
      <w:proofErr w:type="spellStart"/>
      <w:r w:rsidRPr="0007668F">
        <w:rPr>
          <w:color w:val="000000" w:themeColor="text1"/>
        </w:rPr>
        <w:t>partices</w:t>
      </w:r>
      <w:proofErr w:type="spellEnd"/>
      <w:r w:rsidRPr="0007668F">
        <w:rPr>
          <w:color w:val="000000" w:themeColor="text1"/>
        </w:rPr>
        <w:t xml:space="preserve"> (including invading bacteria). They occur, for example, in sponges and mammalian blood. (</w:t>
      </w:r>
      <w:proofErr w:type="spellStart"/>
      <w:proofErr w:type="gramStart"/>
      <w:r w:rsidRPr="0007668F">
        <w:rPr>
          <w:color w:val="000000" w:themeColor="text1"/>
        </w:rPr>
        <w:t>eg</w:t>
      </w:r>
      <w:proofErr w:type="spellEnd"/>
      <w:proofErr w:type="gramEnd"/>
      <w:r w:rsidRPr="0007668F">
        <w:rPr>
          <w:color w:val="000000" w:themeColor="text1"/>
        </w:rPr>
        <w:t xml:space="preserve"> some leukocytes)</w:t>
      </w:r>
    </w:p>
    <w:p w:rsidR="00500D52" w:rsidRPr="0007668F" w:rsidRDefault="00500D52" w:rsidP="008C1DC0">
      <w:pPr>
        <w:rPr>
          <w:color w:val="000000" w:themeColor="text1"/>
        </w:rPr>
      </w:pPr>
    </w:p>
    <w:p w:rsidR="00500D52" w:rsidRPr="0007668F" w:rsidRDefault="00500D52" w:rsidP="008C1DC0">
      <w:pPr>
        <w:rPr>
          <w:color w:val="000000" w:themeColor="text1"/>
        </w:rPr>
      </w:pPr>
      <w:r w:rsidRPr="0007668F">
        <w:rPr>
          <w:color w:val="000000" w:themeColor="text1"/>
        </w:rPr>
        <w:t xml:space="preserve">Archenteron: a cavity within an animal embryo at the gastrula stage of development. All or part of the archenteron eventually forms the cavity of the gut. It is connected to the outside by an opening (the blastopore), which </w:t>
      </w:r>
      <w:proofErr w:type="gramStart"/>
      <w:r w:rsidRPr="0007668F">
        <w:rPr>
          <w:color w:val="000000" w:themeColor="text1"/>
        </w:rPr>
        <w:t>becomes either</w:t>
      </w:r>
      <w:proofErr w:type="gramEnd"/>
      <w:r w:rsidRPr="0007668F">
        <w:rPr>
          <w:color w:val="000000" w:themeColor="text1"/>
        </w:rPr>
        <w:t xml:space="preserve"> the mouth, the mouth and anus or the anal opening of the animal. </w:t>
      </w:r>
    </w:p>
    <w:p w:rsidR="00500D52" w:rsidRPr="0007668F" w:rsidRDefault="00500D52" w:rsidP="008C1DC0">
      <w:pPr>
        <w:rPr>
          <w:color w:val="000000" w:themeColor="text1"/>
        </w:rPr>
      </w:pPr>
    </w:p>
    <w:p w:rsidR="00500D52" w:rsidRPr="0007668F" w:rsidRDefault="00500D52" w:rsidP="008C1DC0">
      <w:pPr>
        <w:rPr>
          <w:rFonts w:cs="Arial"/>
          <w:color w:val="000000" w:themeColor="text1"/>
        </w:rPr>
      </w:pPr>
      <w:proofErr w:type="spellStart"/>
      <w:r w:rsidRPr="0007668F">
        <w:rPr>
          <w:color w:val="000000" w:themeColor="text1"/>
        </w:rPr>
        <w:t>Archeocyte</w:t>
      </w:r>
      <w:proofErr w:type="spellEnd"/>
      <w:r w:rsidRPr="0007668F">
        <w:rPr>
          <w:color w:val="000000" w:themeColor="text1"/>
        </w:rPr>
        <w:t xml:space="preserve">: </w:t>
      </w:r>
      <w:proofErr w:type="spellStart"/>
      <w:r w:rsidRPr="0007668F">
        <w:rPr>
          <w:rFonts w:cs="Arial"/>
          <w:color w:val="000000" w:themeColor="text1"/>
        </w:rPr>
        <w:t>Archaeocytes</w:t>
      </w:r>
      <w:proofErr w:type="spellEnd"/>
      <w:r w:rsidRPr="0007668F">
        <w:rPr>
          <w:rFonts w:cs="Arial"/>
          <w:color w:val="000000" w:themeColor="text1"/>
        </w:rPr>
        <w:t xml:space="preserve"> or </w:t>
      </w:r>
      <w:proofErr w:type="spellStart"/>
      <w:r w:rsidRPr="0007668F">
        <w:rPr>
          <w:rFonts w:cs="Arial"/>
          <w:color w:val="000000" w:themeColor="text1"/>
        </w:rPr>
        <w:t>amoebocytes</w:t>
      </w:r>
      <w:proofErr w:type="spellEnd"/>
      <w:r w:rsidRPr="0007668F">
        <w:rPr>
          <w:rFonts w:cs="Arial"/>
          <w:color w:val="000000" w:themeColor="text1"/>
        </w:rPr>
        <w:t xml:space="preserve"> are amoeboid cells found in sponges. They are totipotent and have varied functions depending on the species.</w:t>
      </w:r>
    </w:p>
    <w:p w:rsidR="00500D52" w:rsidRPr="0007668F" w:rsidRDefault="00500D52" w:rsidP="008C1DC0">
      <w:pPr>
        <w:rPr>
          <w:rFonts w:cs="Arial"/>
          <w:color w:val="000000" w:themeColor="text1"/>
        </w:rPr>
      </w:pPr>
    </w:p>
    <w:p w:rsidR="00500D52" w:rsidRPr="0007668F" w:rsidRDefault="00500D52" w:rsidP="008C1DC0">
      <w:pPr>
        <w:rPr>
          <w:rFonts w:cs="Arial"/>
          <w:color w:val="000000" w:themeColor="text1"/>
        </w:rPr>
      </w:pPr>
      <w:proofErr w:type="spellStart"/>
      <w:r w:rsidRPr="0007668F">
        <w:rPr>
          <w:rFonts w:cs="Arial"/>
          <w:color w:val="000000" w:themeColor="text1"/>
        </w:rPr>
        <w:t>Assymetric</w:t>
      </w:r>
      <w:proofErr w:type="spellEnd"/>
      <w:r w:rsidRPr="0007668F">
        <w:rPr>
          <w:rFonts w:cs="Arial"/>
          <w:color w:val="000000" w:themeColor="text1"/>
        </w:rPr>
        <w:t xml:space="preserve"> Body Plan: </w:t>
      </w:r>
      <w:proofErr w:type="spellStart"/>
      <w:r w:rsidRPr="0007668F">
        <w:rPr>
          <w:rFonts w:cs="Arial"/>
          <w:color w:val="000000" w:themeColor="text1"/>
        </w:rPr>
        <w:t>Assymetrical</w:t>
      </w:r>
      <w:proofErr w:type="spellEnd"/>
      <w:r w:rsidRPr="0007668F">
        <w:rPr>
          <w:rFonts w:cs="Arial"/>
          <w:color w:val="000000" w:themeColor="text1"/>
        </w:rPr>
        <w:t xml:space="preserve"> animals (sponges) have no general body plan or axis of symmetry that divides the body into mirror image halves. Within the animal kingdom this appears to be a primitive condition. </w:t>
      </w:r>
    </w:p>
    <w:p w:rsidR="00500D52" w:rsidRPr="0007668F" w:rsidRDefault="00500D52" w:rsidP="008C1DC0">
      <w:pPr>
        <w:rPr>
          <w:rFonts w:cs="Arial"/>
          <w:color w:val="000000" w:themeColor="text1"/>
        </w:rPr>
      </w:pPr>
    </w:p>
    <w:p w:rsidR="00500D52" w:rsidRPr="0007668F" w:rsidRDefault="00500D52" w:rsidP="008C1DC0">
      <w:pPr>
        <w:rPr>
          <w:rFonts w:cs="Arial"/>
          <w:color w:val="000000" w:themeColor="text1"/>
        </w:rPr>
      </w:pPr>
      <w:r w:rsidRPr="0007668F">
        <w:rPr>
          <w:rFonts w:cs="Arial"/>
          <w:color w:val="000000" w:themeColor="text1"/>
        </w:rPr>
        <w:t xml:space="preserve">Bilateral Symmetry Body Plan: A basic body plan in which the left and right sides of the organism can be divided into approximate mirror images of each other along the midline. </w:t>
      </w:r>
    </w:p>
    <w:p w:rsidR="00500D52" w:rsidRPr="0007668F" w:rsidRDefault="00500D52" w:rsidP="008C1DC0">
      <w:pPr>
        <w:rPr>
          <w:rFonts w:cs="Arial"/>
          <w:color w:val="000000" w:themeColor="text1"/>
        </w:rPr>
      </w:pPr>
    </w:p>
    <w:p w:rsidR="00500D52" w:rsidRPr="0007668F" w:rsidRDefault="00500D52" w:rsidP="008C1DC0">
      <w:pPr>
        <w:rPr>
          <w:rFonts w:cs="Arial"/>
          <w:color w:val="000000" w:themeColor="text1"/>
        </w:rPr>
      </w:pPr>
      <w:proofErr w:type="spellStart"/>
      <w:proofErr w:type="gramStart"/>
      <w:r w:rsidRPr="0007668F">
        <w:rPr>
          <w:rFonts w:cs="Arial"/>
          <w:color w:val="000000" w:themeColor="text1"/>
        </w:rPr>
        <w:t>Bivalvia</w:t>
      </w:r>
      <w:proofErr w:type="spellEnd"/>
      <w:r w:rsidRPr="0007668F">
        <w:rPr>
          <w:rFonts w:cs="Arial"/>
          <w:color w:val="000000" w:themeColor="text1"/>
        </w:rPr>
        <w:t xml:space="preserve">: A class of aquatic </w:t>
      </w:r>
      <w:proofErr w:type="spellStart"/>
      <w:r w:rsidRPr="0007668F">
        <w:rPr>
          <w:rFonts w:cs="Arial"/>
          <w:color w:val="000000" w:themeColor="text1"/>
        </w:rPr>
        <w:t>molluscs</w:t>
      </w:r>
      <w:proofErr w:type="spellEnd"/>
      <w:r w:rsidRPr="0007668F">
        <w:rPr>
          <w:rFonts w:cs="Arial"/>
          <w:color w:val="000000" w:themeColor="text1"/>
        </w:rPr>
        <w:t xml:space="preserve"> (the bivalves) that </w:t>
      </w:r>
      <w:proofErr w:type="spellStart"/>
      <w:r w:rsidRPr="0007668F">
        <w:rPr>
          <w:rFonts w:cs="Arial"/>
          <w:color w:val="000000" w:themeColor="text1"/>
        </w:rPr>
        <w:t>inclue</w:t>
      </w:r>
      <w:proofErr w:type="spellEnd"/>
      <w:r w:rsidRPr="0007668F">
        <w:rPr>
          <w:rFonts w:cs="Arial"/>
          <w:color w:val="000000" w:themeColor="text1"/>
        </w:rPr>
        <w:t xml:space="preserve"> the oysters, mussels and clams.</w:t>
      </w:r>
      <w:proofErr w:type="gramEnd"/>
      <w:r w:rsidRPr="0007668F">
        <w:rPr>
          <w:rFonts w:cs="Arial"/>
          <w:color w:val="000000" w:themeColor="text1"/>
        </w:rPr>
        <w:t xml:space="preserve"> </w:t>
      </w:r>
      <w:proofErr w:type="gramStart"/>
      <w:r w:rsidRPr="0007668F">
        <w:rPr>
          <w:rFonts w:cs="Arial"/>
          <w:color w:val="000000" w:themeColor="text1"/>
        </w:rPr>
        <w:t>They are characterized by a laterally flattened body and a shell consisting of two hinged shells</w:t>
      </w:r>
      <w:proofErr w:type="gramEnd"/>
      <w:r w:rsidRPr="0007668F">
        <w:rPr>
          <w:rFonts w:cs="Arial"/>
          <w:color w:val="000000" w:themeColor="text1"/>
        </w:rPr>
        <w:t xml:space="preserve"> (</w:t>
      </w:r>
      <w:proofErr w:type="spellStart"/>
      <w:r w:rsidRPr="0007668F">
        <w:rPr>
          <w:rFonts w:cs="Arial"/>
          <w:color w:val="000000" w:themeColor="text1"/>
        </w:rPr>
        <w:t>ie</w:t>
      </w:r>
      <w:proofErr w:type="spellEnd"/>
      <w:r w:rsidRPr="0007668F">
        <w:rPr>
          <w:rFonts w:cs="Arial"/>
          <w:color w:val="000000" w:themeColor="text1"/>
        </w:rPr>
        <w:t xml:space="preserve">. a bivalve shell). The enlarged gills are covered with cilia and have the additional function of filtering microscopic food particles from the water flowing over them. </w:t>
      </w:r>
      <w:proofErr w:type="spellStart"/>
      <w:r w:rsidRPr="0007668F">
        <w:rPr>
          <w:rFonts w:cs="Arial"/>
          <w:color w:val="000000" w:themeColor="text1"/>
        </w:rPr>
        <w:t>Bivavles</w:t>
      </w:r>
      <w:proofErr w:type="spellEnd"/>
      <w:r w:rsidRPr="0007668F">
        <w:rPr>
          <w:rFonts w:cs="Arial"/>
          <w:color w:val="000000" w:themeColor="text1"/>
        </w:rPr>
        <w:t xml:space="preserve"> live on the </w:t>
      </w:r>
      <w:proofErr w:type="gramStart"/>
      <w:r w:rsidRPr="0007668F">
        <w:rPr>
          <w:rFonts w:cs="Arial"/>
          <w:color w:val="000000" w:themeColor="text1"/>
        </w:rPr>
        <w:t>sea bed</w:t>
      </w:r>
      <w:proofErr w:type="gramEnd"/>
      <w:r w:rsidRPr="0007668F">
        <w:rPr>
          <w:rFonts w:cs="Arial"/>
          <w:color w:val="000000" w:themeColor="text1"/>
        </w:rPr>
        <w:t xml:space="preserve"> or lake bottom and are sedentary, so the head and foot are reduced. </w:t>
      </w:r>
    </w:p>
    <w:p w:rsidR="00500D52" w:rsidRPr="0007668F" w:rsidRDefault="00500D52" w:rsidP="008C1DC0">
      <w:pPr>
        <w:rPr>
          <w:rFonts w:cs="Arial"/>
          <w:color w:val="000000" w:themeColor="text1"/>
        </w:rPr>
      </w:pPr>
    </w:p>
    <w:p w:rsidR="00500D52" w:rsidRPr="0007668F" w:rsidRDefault="00B50AB8" w:rsidP="008C1DC0">
      <w:pPr>
        <w:rPr>
          <w:rFonts w:cs="Arial"/>
          <w:color w:val="000000" w:themeColor="text1"/>
        </w:rPr>
      </w:pPr>
      <w:r w:rsidRPr="0007668F">
        <w:rPr>
          <w:rFonts w:cs="Arial"/>
          <w:color w:val="000000" w:themeColor="text1"/>
        </w:rPr>
        <w:t xml:space="preserve">Blastopore:  a Blastopore is an opening into the archenteron during the embryonic stages of an organism. The distinction between protostomes and </w:t>
      </w:r>
      <w:proofErr w:type="spellStart"/>
      <w:r w:rsidRPr="0007668F">
        <w:rPr>
          <w:rFonts w:cs="Arial"/>
          <w:color w:val="000000" w:themeColor="text1"/>
        </w:rPr>
        <w:t>deuterostomes</w:t>
      </w:r>
      <w:proofErr w:type="spellEnd"/>
      <w:r w:rsidRPr="0007668F">
        <w:rPr>
          <w:rFonts w:cs="Arial"/>
          <w:color w:val="000000" w:themeColor="text1"/>
        </w:rPr>
        <w:t xml:space="preserve"> is based on the direction in which the mouth develops in relation to the blastopore. </w:t>
      </w:r>
    </w:p>
    <w:p w:rsidR="00B50AB8" w:rsidRPr="0007668F" w:rsidRDefault="00B50AB8" w:rsidP="008C1DC0">
      <w:pPr>
        <w:rPr>
          <w:rFonts w:cs="Arial"/>
          <w:color w:val="000000" w:themeColor="text1"/>
        </w:rPr>
      </w:pPr>
    </w:p>
    <w:p w:rsidR="00B50AB8" w:rsidRPr="0007668F" w:rsidRDefault="00B50AB8" w:rsidP="008C1DC0">
      <w:pPr>
        <w:rPr>
          <w:rFonts w:cs="Arial"/>
          <w:color w:val="000000" w:themeColor="text1"/>
        </w:rPr>
      </w:pPr>
      <w:r w:rsidRPr="0007668F">
        <w:rPr>
          <w:rFonts w:cs="Arial"/>
          <w:color w:val="000000" w:themeColor="text1"/>
        </w:rPr>
        <w:lastRenderedPageBreak/>
        <w:t>Blastula: The stage of development of an animal embryo that results from cleavage of a fertilized egg. This stage generally resembles a hollow ball with the dividing cells (</w:t>
      </w:r>
      <w:proofErr w:type="spellStart"/>
      <w:r w:rsidRPr="0007668F">
        <w:rPr>
          <w:rFonts w:cs="Arial"/>
          <w:color w:val="000000" w:themeColor="text1"/>
        </w:rPr>
        <w:t>blastomeres</w:t>
      </w:r>
      <w:proofErr w:type="spellEnd"/>
      <w:r w:rsidRPr="0007668F">
        <w:rPr>
          <w:rFonts w:cs="Arial"/>
          <w:color w:val="000000" w:themeColor="text1"/>
        </w:rPr>
        <w:t>) of the embryo forming a layer (</w:t>
      </w:r>
      <w:proofErr w:type="spellStart"/>
      <w:r w:rsidRPr="0007668F">
        <w:rPr>
          <w:rFonts w:cs="Arial"/>
          <w:color w:val="000000" w:themeColor="text1"/>
        </w:rPr>
        <w:t>blastoderm</w:t>
      </w:r>
      <w:proofErr w:type="spellEnd"/>
      <w:r w:rsidRPr="0007668F">
        <w:rPr>
          <w:rFonts w:cs="Arial"/>
          <w:color w:val="000000" w:themeColor="text1"/>
        </w:rPr>
        <w:t>) around a central cavity (blastocoel). In vertebrates the blastula forms a disc (</w:t>
      </w:r>
      <w:proofErr w:type="spellStart"/>
      <w:r w:rsidRPr="0007668F">
        <w:rPr>
          <w:rFonts w:cs="Arial"/>
          <w:color w:val="000000" w:themeColor="text1"/>
        </w:rPr>
        <w:t>blastodisc</w:t>
      </w:r>
      <w:proofErr w:type="spellEnd"/>
      <w:r w:rsidRPr="0007668F">
        <w:rPr>
          <w:rFonts w:cs="Arial"/>
          <w:color w:val="000000" w:themeColor="text1"/>
        </w:rPr>
        <w:t xml:space="preserve">) on the surface of the yolk. In mammals, the blastula stage is known as a blastocyst. </w:t>
      </w:r>
    </w:p>
    <w:p w:rsidR="00B50AB8" w:rsidRPr="0007668F" w:rsidRDefault="00B50AB8" w:rsidP="008C1DC0">
      <w:pPr>
        <w:rPr>
          <w:rFonts w:cs="Arial"/>
          <w:color w:val="000000" w:themeColor="text1"/>
        </w:rPr>
      </w:pPr>
    </w:p>
    <w:p w:rsidR="00B50AB8" w:rsidRPr="0007668F" w:rsidRDefault="00B50AB8" w:rsidP="008C1DC0">
      <w:pPr>
        <w:rPr>
          <w:rFonts w:cs="Arial"/>
          <w:color w:val="000000" w:themeColor="text1"/>
        </w:rPr>
      </w:pPr>
      <w:proofErr w:type="spellStart"/>
      <w:r w:rsidRPr="0007668F">
        <w:rPr>
          <w:rFonts w:cs="Arial"/>
          <w:color w:val="000000" w:themeColor="text1"/>
        </w:rPr>
        <w:t>Bryozoa</w:t>
      </w:r>
      <w:proofErr w:type="spellEnd"/>
      <w:r w:rsidRPr="0007668F">
        <w:rPr>
          <w:rFonts w:cs="Arial"/>
          <w:color w:val="000000" w:themeColor="text1"/>
        </w:rPr>
        <w:t xml:space="preserve">: A phylum of aquatic, mainly marine, invertebrates comprising the moss animals and sea mats. Bryozoans live in colonies, 50 cm or more across, which are attached to rocks, seaweeds or shells. The individuals (zooids) making up the colonies are about 1mm long and superficially resemble cnidarian polyps, with a mouth surrounded by ciliated tentacles of the </w:t>
      </w:r>
      <w:proofErr w:type="spellStart"/>
      <w:r w:rsidRPr="0007668F">
        <w:rPr>
          <w:rFonts w:cs="Arial"/>
          <w:color w:val="000000" w:themeColor="text1"/>
        </w:rPr>
        <w:t>lophophore</w:t>
      </w:r>
      <w:proofErr w:type="spellEnd"/>
      <w:r w:rsidRPr="0007668F">
        <w:rPr>
          <w:rFonts w:cs="Arial"/>
          <w:color w:val="000000" w:themeColor="text1"/>
        </w:rPr>
        <w:t xml:space="preserve"> that trap minute partic</w:t>
      </w:r>
      <w:r w:rsidR="00742978" w:rsidRPr="0007668F">
        <w:rPr>
          <w:rFonts w:cs="Arial"/>
          <w:color w:val="000000" w:themeColor="text1"/>
        </w:rPr>
        <w:t xml:space="preserve">les of organic matter in the water. Some have a horny or calcareous outer skeleton into which the body can be withdrawn. Bryozoans are placed in the clade of protostome animals called the </w:t>
      </w:r>
      <w:proofErr w:type="spellStart"/>
      <w:r w:rsidR="00742978" w:rsidRPr="0007668F">
        <w:rPr>
          <w:rFonts w:cs="Arial"/>
          <w:color w:val="000000" w:themeColor="text1"/>
        </w:rPr>
        <w:t>Lophotrochozoa</w:t>
      </w:r>
      <w:proofErr w:type="spellEnd"/>
      <w:r w:rsidR="00742978" w:rsidRPr="0007668F">
        <w:rPr>
          <w:rFonts w:cs="Arial"/>
          <w:color w:val="000000" w:themeColor="text1"/>
        </w:rPr>
        <w:t xml:space="preserve">. </w:t>
      </w:r>
    </w:p>
    <w:p w:rsidR="00742978" w:rsidRPr="0007668F" w:rsidRDefault="00742978" w:rsidP="008C1DC0">
      <w:pPr>
        <w:rPr>
          <w:rFonts w:cs="Arial"/>
          <w:color w:val="000000" w:themeColor="text1"/>
        </w:rPr>
      </w:pPr>
    </w:p>
    <w:p w:rsidR="00742978" w:rsidRPr="0007668F" w:rsidRDefault="00742978" w:rsidP="008C1DC0">
      <w:pPr>
        <w:rPr>
          <w:rFonts w:cs="Arial"/>
          <w:color w:val="000000" w:themeColor="text1"/>
        </w:rPr>
      </w:pPr>
      <w:r w:rsidRPr="0007668F">
        <w:rPr>
          <w:rFonts w:cs="Arial"/>
          <w:color w:val="000000" w:themeColor="text1"/>
        </w:rPr>
        <w:t>Burgess Shale Fossils: A rock formation in the western Canadian Rockies containing a wealth of fossilized invertebrates of the early Cambrian Period that were buried by an underwater avalanche of fine silt, preserving many details of their soft parts and providing valuable information about the evolution of early life.</w:t>
      </w:r>
    </w:p>
    <w:p w:rsidR="00742978" w:rsidRPr="0007668F" w:rsidRDefault="00742978" w:rsidP="008C1DC0">
      <w:pPr>
        <w:rPr>
          <w:rFonts w:cs="Arial"/>
          <w:color w:val="000000" w:themeColor="text1"/>
        </w:rPr>
      </w:pPr>
    </w:p>
    <w:p w:rsidR="00742978" w:rsidRPr="0007668F" w:rsidRDefault="00742978" w:rsidP="008C1DC0">
      <w:pPr>
        <w:rPr>
          <w:rFonts w:cs="Arial"/>
          <w:color w:val="000000" w:themeColor="text1"/>
        </w:rPr>
      </w:pPr>
      <w:r w:rsidRPr="0007668F">
        <w:rPr>
          <w:rFonts w:cs="Arial"/>
          <w:color w:val="000000" w:themeColor="text1"/>
        </w:rPr>
        <w:t xml:space="preserve">Cambrian: The earliest geological period of the Paleozoic era. It is estimated to have begun about 542 million years ago and lasted for some 54 million years. During this period marine animals with mineralized shells made their first appearance and Cambrian rocks are the first to contain an abundance of fossils. Cambrian fossils are chiefly of marine animals; they include trilobites, which dominated the Cambrian seas, echinoderms, brachiopods, </w:t>
      </w:r>
      <w:proofErr w:type="spellStart"/>
      <w:r w:rsidRPr="0007668F">
        <w:rPr>
          <w:rFonts w:cs="Arial"/>
          <w:color w:val="000000" w:themeColor="text1"/>
        </w:rPr>
        <w:t>molluscs</w:t>
      </w:r>
      <w:proofErr w:type="spellEnd"/>
      <w:r w:rsidRPr="0007668F">
        <w:rPr>
          <w:rFonts w:cs="Arial"/>
          <w:color w:val="000000" w:themeColor="text1"/>
        </w:rPr>
        <w:t xml:space="preserve">, and primitive graptolites (from the Mid </w:t>
      </w:r>
      <w:bookmarkStart w:id="0" w:name="_GoBack"/>
      <w:r w:rsidRPr="0007668F">
        <w:rPr>
          <w:rFonts w:cs="Arial"/>
          <w:color w:val="000000" w:themeColor="text1"/>
        </w:rPr>
        <w:t xml:space="preserve">Cambrian). Trace fossils also provide evidence for a variety of worms. </w:t>
      </w:r>
    </w:p>
    <w:bookmarkEnd w:id="0"/>
    <w:p w:rsidR="00742978" w:rsidRPr="0007668F" w:rsidRDefault="00742978" w:rsidP="008C1DC0">
      <w:pPr>
        <w:rPr>
          <w:rFonts w:cs="Arial"/>
          <w:color w:val="000000" w:themeColor="text1"/>
        </w:rPr>
      </w:pPr>
    </w:p>
    <w:p w:rsidR="00742978" w:rsidRPr="0007668F" w:rsidRDefault="00742978" w:rsidP="008C1DC0">
      <w:pPr>
        <w:rPr>
          <w:rFonts w:cs="Arial"/>
          <w:color w:val="000000" w:themeColor="text1"/>
        </w:rPr>
      </w:pPr>
      <w:r w:rsidRPr="0007668F">
        <w:rPr>
          <w:rFonts w:cs="Arial"/>
          <w:color w:val="000000" w:themeColor="text1"/>
        </w:rPr>
        <w:t xml:space="preserve">Cambrian Explosion: A relatively short interval of rapid intense evolution that supposedly occurred in the early to mid-Cambrian period, some 540 to 520 millions years ago. The supposition is based on the sudden appearance in the fossil record from this times of many diverse and novel forms, particularly marine animals, among which can be found representatives of all major modern groups. Notable well-preserved fossil assemblages dating to this period include the Burgess Shale fossils of Canada and the </w:t>
      </w:r>
      <w:proofErr w:type="spellStart"/>
      <w:r w:rsidRPr="0007668F">
        <w:rPr>
          <w:rFonts w:cs="Arial"/>
          <w:color w:val="000000" w:themeColor="text1"/>
        </w:rPr>
        <w:t>Chengjiang</w:t>
      </w:r>
      <w:proofErr w:type="spellEnd"/>
      <w:r w:rsidRPr="0007668F">
        <w:rPr>
          <w:rFonts w:cs="Arial"/>
          <w:color w:val="000000" w:themeColor="text1"/>
        </w:rPr>
        <w:t xml:space="preserve"> fossils of China. There is debate about whether such an explosion actually occurred or whether the evidence supporting it merely reflects discontinuity in the fossil record—that is, Precambrian ancestors of these fossil specimens did exist but were simply not fossilized. </w:t>
      </w:r>
    </w:p>
    <w:p w:rsidR="00742978" w:rsidRPr="0007668F" w:rsidRDefault="00742978" w:rsidP="008C1DC0">
      <w:pPr>
        <w:rPr>
          <w:rFonts w:cs="Arial"/>
          <w:color w:val="000000" w:themeColor="text1"/>
        </w:rPr>
      </w:pPr>
    </w:p>
    <w:p w:rsidR="00742978" w:rsidRPr="0007668F" w:rsidRDefault="005604FF" w:rsidP="008C1DC0">
      <w:pPr>
        <w:rPr>
          <w:rFonts w:cs="Arial"/>
          <w:color w:val="000000" w:themeColor="text1"/>
        </w:rPr>
      </w:pPr>
      <w:r w:rsidRPr="0007668F">
        <w:rPr>
          <w:rFonts w:cs="Arial"/>
          <w:color w:val="000000" w:themeColor="text1"/>
        </w:rPr>
        <w:t xml:space="preserve">Carnivores: An animal that eats meat, especially a member of the order </w:t>
      </w:r>
      <w:proofErr w:type="spellStart"/>
      <w:r w:rsidRPr="0007668F">
        <w:rPr>
          <w:rFonts w:cs="Arial"/>
          <w:color w:val="000000" w:themeColor="text1"/>
        </w:rPr>
        <w:t>Carnivora</w:t>
      </w:r>
      <w:proofErr w:type="spellEnd"/>
      <w:r w:rsidRPr="0007668F">
        <w:rPr>
          <w:rFonts w:cs="Arial"/>
          <w:color w:val="000000" w:themeColor="text1"/>
        </w:rPr>
        <w:t xml:space="preserve">. Carnivores are specialized by having strong powerful jaws and well-developed canine teeth. They may be predators or carrion eaters. </w:t>
      </w:r>
    </w:p>
    <w:p w:rsidR="005604FF" w:rsidRPr="0007668F" w:rsidRDefault="005604FF" w:rsidP="008C1DC0">
      <w:pPr>
        <w:rPr>
          <w:rFonts w:cs="Arial"/>
          <w:color w:val="000000" w:themeColor="text1"/>
        </w:rPr>
      </w:pPr>
    </w:p>
    <w:p w:rsidR="005604FF" w:rsidRPr="0007668F" w:rsidRDefault="005604FF" w:rsidP="008C1DC0">
      <w:pPr>
        <w:rPr>
          <w:rFonts w:cs="Arial"/>
          <w:color w:val="000000" w:themeColor="text1"/>
        </w:rPr>
      </w:pPr>
      <w:r w:rsidRPr="0007668F">
        <w:rPr>
          <w:rFonts w:cs="Arial"/>
          <w:color w:val="000000" w:themeColor="text1"/>
        </w:rPr>
        <w:t>Cephalization: the tendency among animal groups for the major sense organs, mouth and brain to be grouped together at the front end of the body. These are usually contained in a specialized cephalic region- the head.</w:t>
      </w:r>
    </w:p>
    <w:p w:rsidR="005604FF" w:rsidRPr="0007668F" w:rsidRDefault="005604FF" w:rsidP="008C1DC0">
      <w:pPr>
        <w:rPr>
          <w:rFonts w:cs="Arial"/>
          <w:color w:val="000000" w:themeColor="text1"/>
        </w:rPr>
      </w:pPr>
    </w:p>
    <w:p w:rsidR="005604FF" w:rsidRPr="0007668F" w:rsidRDefault="005604FF" w:rsidP="008C1DC0">
      <w:pPr>
        <w:rPr>
          <w:rFonts w:cs="Arial"/>
          <w:color w:val="000000" w:themeColor="text1"/>
        </w:rPr>
      </w:pPr>
      <w:proofErr w:type="spellStart"/>
      <w:r w:rsidRPr="0007668F">
        <w:rPr>
          <w:rFonts w:cs="Arial"/>
          <w:color w:val="000000" w:themeColor="text1"/>
        </w:rPr>
        <w:t>Cephalopoda</w:t>
      </w:r>
      <w:proofErr w:type="spellEnd"/>
      <w:r w:rsidRPr="0007668F">
        <w:rPr>
          <w:rFonts w:cs="Arial"/>
          <w:color w:val="000000" w:themeColor="text1"/>
        </w:rPr>
        <w:t xml:space="preserve">: The most advanced class of </w:t>
      </w:r>
      <w:proofErr w:type="spellStart"/>
      <w:r w:rsidRPr="0007668F">
        <w:rPr>
          <w:rFonts w:cs="Arial"/>
          <w:color w:val="000000" w:themeColor="text1"/>
        </w:rPr>
        <w:t>molluscs</w:t>
      </w:r>
      <w:proofErr w:type="spellEnd"/>
      <w:r w:rsidRPr="0007668F">
        <w:rPr>
          <w:rFonts w:cs="Arial"/>
          <w:color w:val="000000" w:themeColor="text1"/>
        </w:rPr>
        <w:t xml:space="preserve">, containing the squids, cuttlefishes, octopuses and the extinct ammonites. Cephalopods have a highly concentrated CNS within a protective cartilaginous case. The eye has a </w:t>
      </w:r>
      <w:proofErr w:type="gramStart"/>
      <w:r w:rsidRPr="0007668F">
        <w:rPr>
          <w:rFonts w:cs="Arial"/>
          <w:color w:val="000000" w:themeColor="text1"/>
        </w:rPr>
        <w:t>well developed</w:t>
      </w:r>
      <w:proofErr w:type="gramEnd"/>
      <w:r w:rsidRPr="0007668F">
        <w:rPr>
          <w:rFonts w:cs="Arial"/>
          <w:color w:val="000000" w:themeColor="text1"/>
        </w:rPr>
        <w:t xml:space="preserve"> retina and is comparable to that of vertebrates. All cephalopods are predacious carnivores capable of swimming by jet propulsion; they have highly mobile tentacles for catching and holding prey. </w:t>
      </w:r>
    </w:p>
    <w:p w:rsidR="005604FF" w:rsidRPr="0007668F" w:rsidRDefault="005604FF" w:rsidP="008C1DC0">
      <w:pPr>
        <w:rPr>
          <w:rFonts w:cs="Arial"/>
          <w:color w:val="000000" w:themeColor="text1"/>
        </w:rPr>
      </w:pPr>
    </w:p>
    <w:p w:rsidR="005604FF" w:rsidRPr="0007668F" w:rsidRDefault="005604FF" w:rsidP="008C1DC0">
      <w:pPr>
        <w:rPr>
          <w:color w:val="000000" w:themeColor="text1"/>
        </w:rPr>
      </w:pPr>
      <w:proofErr w:type="spellStart"/>
      <w:r w:rsidRPr="0007668F">
        <w:rPr>
          <w:rFonts w:cs="Arial"/>
          <w:color w:val="000000" w:themeColor="text1"/>
        </w:rPr>
        <w:t>Choanocyte</w:t>
      </w:r>
      <w:proofErr w:type="spellEnd"/>
      <w:r w:rsidRPr="0007668F">
        <w:rPr>
          <w:rFonts w:cs="Arial"/>
          <w:color w:val="000000" w:themeColor="text1"/>
        </w:rPr>
        <w:t xml:space="preserve">: A flagellated cell with a collar of protoplasm at the base of the flagellum, numbers of which line the internal chambers of sponges. </w:t>
      </w:r>
    </w:p>
    <w:p w:rsidR="001E363A" w:rsidRPr="0007668F" w:rsidRDefault="001E363A" w:rsidP="008C1DC0">
      <w:pPr>
        <w:rPr>
          <w:color w:val="000000" w:themeColor="text1"/>
        </w:rPr>
      </w:pPr>
    </w:p>
    <w:p w:rsidR="005604FF" w:rsidRPr="0007668F" w:rsidRDefault="005604FF" w:rsidP="008C1DC0">
      <w:pPr>
        <w:rPr>
          <w:rFonts w:cs="Helvetica"/>
          <w:color w:val="000000" w:themeColor="text1"/>
        </w:rPr>
      </w:pPr>
      <w:proofErr w:type="spellStart"/>
      <w:r w:rsidRPr="0007668F">
        <w:rPr>
          <w:color w:val="000000" w:themeColor="text1"/>
        </w:rPr>
        <w:t>Choanoderm</w:t>
      </w:r>
      <w:proofErr w:type="spellEnd"/>
      <w:r w:rsidRPr="0007668F">
        <w:rPr>
          <w:color w:val="000000" w:themeColor="text1"/>
        </w:rPr>
        <w:t xml:space="preserve">: </w:t>
      </w:r>
      <w:r w:rsidRPr="0007668F">
        <w:rPr>
          <w:rFonts w:cs="Helvetica"/>
          <w:color w:val="000000" w:themeColor="text1"/>
        </w:rPr>
        <w:t xml:space="preserve">composed of </w:t>
      </w:r>
      <w:hyperlink r:id="rId5" w:history="1">
        <w:r w:rsidRPr="0007668F">
          <w:rPr>
            <w:rFonts w:cs="Helvetica"/>
            <w:color w:val="000000" w:themeColor="text1"/>
          </w:rPr>
          <w:t>flagellated</w:t>
        </w:r>
      </w:hyperlink>
      <w:r w:rsidRPr="0007668F">
        <w:rPr>
          <w:rFonts w:cs="Helvetica"/>
          <w:color w:val="000000" w:themeColor="text1"/>
        </w:rPr>
        <w:t xml:space="preserve"> collar cells, or </w:t>
      </w:r>
      <w:hyperlink r:id="rId6" w:history="1">
        <w:proofErr w:type="spellStart"/>
        <w:r w:rsidRPr="0007668F">
          <w:rPr>
            <w:rFonts w:cs="Helvetica"/>
            <w:color w:val="000000" w:themeColor="text1"/>
          </w:rPr>
          <w:t>choanocytes</w:t>
        </w:r>
        <w:proofErr w:type="spellEnd"/>
      </w:hyperlink>
      <w:r w:rsidRPr="0007668F">
        <w:rPr>
          <w:rFonts w:cs="Helvetica"/>
          <w:color w:val="000000" w:themeColor="text1"/>
        </w:rPr>
        <w:t xml:space="preserve">. The sponge body is mostly a </w:t>
      </w:r>
      <w:hyperlink r:id="rId7" w:history="1">
        <w:r w:rsidRPr="0007668F">
          <w:rPr>
            <w:rFonts w:cs="Helvetica"/>
            <w:color w:val="000000" w:themeColor="text1"/>
          </w:rPr>
          <w:t>connective tissue</w:t>
        </w:r>
      </w:hyperlink>
      <w:r w:rsidRPr="0007668F">
        <w:rPr>
          <w:rFonts w:cs="Helvetica"/>
          <w:color w:val="000000" w:themeColor="text1"/>
        </w:rPr>
        <w:t xml:space="preserve">, the </w:t>
      </w:r>
      <w:hyperlink r:id="rId8" w:history="1">
        <w:proofErr w:type="spellStart"/>
        <w:r w:rsidRPr="0007668F">
          <w:rPr>
            <w:rFonts w:cs="Helvetica"/>
            <w:color w:val="000000" w:themeColor="text1"/>
          </w:rPr>
          <w:t>mesohyl</w:t>
        </w:r>
        <w:proofErr w:type="spellEnd"/>
      </w:hyperlink>
      <w:r w:rsidRPr="0007668F">
        <w:rPr>
          <w:rFonts w:cs="Helvetica"/>
          <w:color w:val="000000" w:themeColor="text1"/>
        </w:rPr>
        <w:t xml:space="preserve">, </w:t>
      </w:r>
      <w:proofErr w:type="gramStart"/>
      <w:r w:rsidRPr="0007668F">
        <w:rPr>
          <w:rFonts w:cs="Helvetica"/>
          <w:color w:val="000000" w:themeColor="text1"/>
        </w:rPr>
        <w:t>over which are</w:t>
      </w:r>
      <w:proofErr w:type="gramEnd"/>
      <w:r w:rsidRPr="0007668F">
        <w:rPr>
          <w:rFonts w:cs="Helvetica"/>
          <w:color w:val="000000" w:themeColor="text1"/>
        </w:rPr>
        <w:t xml:space="preserve"> applied </w:t>
      </w:r>
      <w:hyperlink r:id="rId9" w:history="1">
        <w:proofErr w:type="spellStart"/>
        <w:r w:rsidRPr="0007668F">
          <w:rPr>
            <w:rFonts w:cs="Helvetica"/>
            <w:color w:val="000000" w:themeColor="text1"/>
          </w:rPr>
          <w:t>epithelioid</w:t>
        </w:r>
        <w:proofErr w:type="spellEnd"/>
      </w:hyperlink>
      <w:r w:rsidRPr="0007668F">
        <w:rPr>
          <w:rFonts w:cs="Helvetica"/>
          <w:color w:val="000000" w:themeColor="text1"/>
        </w:rPr>
        <w:t xml:space="preserve"> </w:t>
      </w:r>
      <w:hyperlink r:id="rId10" w:history="1">
        <w:r w:rsidRPr="0007668F">
          <w:rPr>
            <w:rFonts w:cs="Helvetica"/>
            <w:color w:val="000000" w:themeColor="text1"/>
          </w:rPr>
          <w:t>monolayers</w:t>
        </w:r>
      </w:hyperlink>
      <w:r w:rsidRPr="0007668F">
        <w:rPr>
          <w:rFonts w:cs="Helvetica"/>
          <w:color w:val="000000" w:themeColor="text1"/>
        </w:rPr>
        <w:t xml:space="preserve"> of </w:t>
      </w:r>
      <w:hyperlink r:id="rId11" w:history="1">
        <w:r w:rsidRPr="0007668F">
          <w:rPr>
            <w:rFonts w:cs="Helvetica"/>
            <w:color w:val="000000" w:themeColor="text1"/>
          </w:rPr>
          <w:t>cells</w:t>
        </w:r>
      </w:hyperlink>
      <w:r w:rsidRPr="0007668F">
        <w:rPr>
          <w:rFonts w:cs="Helvetica"/>
          <w:color w:val="000000" w:themeColor="text1"/>
        </w:rPr>
        <w:t xml:space="preserve">, the outer </w:t>
      </w:r>
      <w:proofErr w:type="spellStart"/>
      <w:r w:rsidRPr="0007668F">
        <w:rPr>
          <w:rFonts w:cs="Helvetica"/>
          <w:color w:val="000000" w:themeColor="text1"/>
        </w:rPr>
        <w:t>pinacoderm</w:t>
      </w:r>
      <w:proofErr w:type="spellEnd"/>
      <w:r w:rsidRPr="0007668F">
        <w:rPr>
          <w:rFonts w:cs="Helvetica"/>
          <w:color w:val="000000" w:themeColor="text1"/>
        </w:rPr>
        <w:t xml:space="preserve"> and the inner </w:t>
      </w:r>
      <w:proofErr w:type="spellStart"/>
      <w:r w:rsidRPr="0007668F">
        <w:rPr>
          <w:rFonts w:cs="Helvetica"/>
          <w:color w:val="000000" w:themeColor="text1"/>
        </w:rPr>
        <w:t>choanoderm</w:t>
      </w:r>
      <w:proofErr w:type="spellEnd"/>
      <w:r w:rsidRPr="0007668F">
        <w:rPr>
          <w:rFonts w:cs="Helvetica"/>
          <w:color w:val="000000" w:themeColor="text1"/>
        </w:rPr>
        <w:t xml:space="preserve">. Most aspects of sponge biology, including feeding, </w:t>
      </w:r>
      <w:proofErr w:type="gramStart"/>
      <w:r w:rsidRPr="0007668F">
        <w:rPr>
          <w:rFonts w:cs="Helvetica"/>
          <w:color w:val="000000" w:themeColor="text1"/>
        </w:rPr>
        <w:t>reproduction, and gas exchange, depend</w:t>
      </w:r>
      <w:proofErr w:type="gramEnd"/>
      <w:r w:rsidRPr="0007668F">
        <w:rPr>
          <w:rFonts w:cs="Helvetica"/>
          <w:color w:val="000000" w:themeColor="text1"/>
        </w:rPr>
        <w:t xml:space="preserve"> on a low pressure flow of water generated by the </w:t>
      </w:r>
      <w:hyperlink r:id="rId12" w:history="1">
        <w:r w:rsidRPr="0007668F">
          <w:rPr>
            <w:rFonts w:cs="Helvetica"/>
            <w:color w:val="000000" w:themeColor="text1"/>
          </w:rPr>
          <w:t>flagella</w:t>
        </w:r>
      </w:hyperlink>
      <w:r w:rsidRPr="0007668F">
        <w:rPr>
          <w:rFonts w:cs="Helvetica"/>
          <w:color w:val="000000" w:themeColor="text1"/>
        </w:rPr>
        <w:t xml:space="preserve"> of the </w:t>
      </w:r>
      <w:proofErr w:type="spellStart"/>
      <w:r w:rsidRPr="0007668F">
        <w:rPr>
          <w:rFonts w:cs="Helvetica"/>
          <w:color w:val="000000" w:themeColor="text1"/>
        </w:rPr>
        <w:t>choanoderm</w:t>
      </w:r>
      <w:proofErr w:type="spellEnd"/>
      <w:r w:rsidRPr="0007668F">
        <w:rPr>
          <w:rFonts w:cs="Helvetica"/>
          <w:color w:val="000000" w:themeColor="text1"/>
        </w:rPr>
        <w:t>.</w:t>
      </w:r>
    </w:p>
    <w:p w:rsidR="005604FF" w:rsidRPr="0007668F" w:rsidRDefault="005604FF" w:rsidP="008C1DC0">
      <w:pPr>
        <w:rPr>
          <w:rFonts w:cs="Helvetica"/>
          <w:color w:val="000000" w:themeColor="text1"/>
        </w:rPr>
      </w:pPr>
    </w:p>
    <w:p w:rsidR="005604FF" w:rsidRPr="0007668F" w:rsidRDefault="005604FF" w:rsidP="008C1DC0">
      <w:pPr>
        <w:rPr>
          <w:rFonts w:cs="Helvetica"/>
          <w:color w:val="000000" w:themeColor="text1"/>
        </w:rPr>
      </w:pPr>
      <w:proofErr w:type="spellStart"/>
      <w:r w:rsidRPr="0007668F">
        <w:rPr>
          <w:rFonts w:cs="Helvetica"/>
          <w:color w:val="000000" w:themeColor="text1"/>
        </w:rPr>
        <w:t>Cnidaria</w:t>
      </w:r>
      <w:proofErr w:type="spellEnd"/>
      <w:r w:rsidRPr="0007668F">
        <w:rPr>
          <w:rFonts w:cs="Helvetica"/>
          <w:color w:val="000000" w:themeColor="text1"/>
        </w:rPr>
        <w:t xml:space="preserve">: A phylum of aquatic invertebrates (sometimes known as coelenterates) that includes Hydra, jellyfish, sea anemones, and corals. A cnidarians body is diploblastic with two cell layers of the body wall separated by </w:t>
      </w:r>
      <w:proofErr w:type="spellStart"/>
      <w:r w:rsidR="00F9547C" w:rsidRPr="0007668F">
        <w:rPr>
          <w:rFonts w:cs="Helvetica"/>
          <w:color w:val="000000" w:themeColor="text1"/>
        </w:rPr>
        <w:t>mesoglea</w:t>
      </w:r>
      <w:proofErr w:type="spellEnd"/>
      <w:r w:rsidR="00F9547C" w:rsidRPr="0007668F">
        <w:rPr>
          <w:rFonts w:cs="Helvetica"/>
          <w:color w:val="000000" w:themeColor="text1"/>
        </w:rPr>
        <w:t>, and shows radial symmetry. The body cavity (</w:t>
      </w:r>
      <w:proofErr w:type="spellStart"/>
      <w:r w:rsidR="00F9547C" w:rsidRPr="0007668F">
        <w:rPr>
          <w:rFonts w:cs="Helvetica"/>
          <w:color w:val="000000" w:themeColor="text1"/>
        </w:rPr>
        <w:t>gastrovascular</w:t>
      </w:r>
      <w:proofErr w:type="spellEnd"/>
      <w:r w:rsidR="00F9547C" w:rsidRPr="0007668F">
        <w:rPr>
          <w:rFonts w:cs="Helvetica"/>
          <w:color w:val="000000" w:themeColor="text1"/>
        </w:rPr>
        <w:t xml:space="preserve"> cavity) is sac-shaped, </w:t>
      </w:r>
      <w:proofErr w:type="gramStart"/>
      <w:r w:rsidR="00F9547C" w:rsidRPr="0007668F">
        <w:rPr>
          <w:rFonts w:cs="Helvetica"/>
          <w:color w:val="000000" w:themeColor="text1"/>
        </w:rPr>
        <w:t>with one opening acting</w:t>
      </w:r>
      <w:proofErr w:type="gramEnd"/>
      <w:r w:rsidR="00F9547C" w:rsidRPr="0007668F">
        <w:rPr>
          <w:rFonts w:cs="Helvetica"/>
          <w:color w:val="000000" w:themeColor="text1"/>
        </w:rPr>
        <w:t xml:space="preserve"> as both mouth and anus. </w:t>
      </w:r>
      <w:proofErr w:type="gramStart"/>
      <w:r w:rsidR="00F9547C" w:rsidRPr="0007668F">
        <w:rPr>
          <w:rFonts w:cs="Helvetica"/>
          <w:color w:val="000000" w:themeColor="text1"/>
        </w:rPr>
        <w:t>This opening is surrounded by tentacles bearing thread cells</w:t>
      </w:r>
      <w:proofErr w:type="gramEnd"/>
      <w:r w:rsidR="00F9547C" w:rsidRPr="0007668F">
        <w:rPr>
          <w:rFonts w:cs="Helvetica"/>
          <w:color w:val="000000" w:themeColor="text1"/>
        </w:rPr>
        <w:t xml:space="preserve">. Cnidarians exist both as </w:t>
      </w:r>
      <w:proofErr w:type="gramStart"/>
      <w:r w:rsidR="00F9547C" w:rsidRPr="0007668F">
        <w:rPr>
          <w:rFonts w:cs="Helvetica"/>
          <w:color w:val="000000" w:themeColor="text1"/>
        </w:rPr>
        <w:t>free swimming</w:t>
      </w:r>
      <w:proofErr w:type="gramEnd"/>
      <w:r w:rsidR="00F9547C" w:rsidRPr="0007668F">
        <w:rPr>
          <w:rFonts w:cs="Helvetica"/>
          <w:color w:val="000000" w:themeColor="text1"/>
        </w:rPr>
        <w:t xml:space="preserve"> medusa (ex jellyfish) and as sedentary polyps. The latter may be colonial (ex corals) or solitary (ex sea anemones and Hydra). In many cnidarians the life cycle alternates between these two forms. The phylum contains the classes of Hydrozoa, most members of which show alternation of generations; </w:t>
      </w:r>
      <w:proofErr w:type="spellStart"/>
      <w:r w:rsidR="00F9547C" w:rsidRPr="0007668F">
        <w:rPr>
          <w:rFonts w:cs="Helvetica"/>
          <w:color w:val="000000" w:themeColor="text1"/>
        </w:rPr>
        <w:t>Scyphozoa</w:t>
      </w:r>
      <w:proofErr w:type="spellEnd"/>
      <w:r w:rsidR="00F9547C" w:rsidRPr="0007668F">
        <w:rPr>
          <w:rFonts w:cs="Helvetica"/>
          <w:color w:val="000000" w:themeColor="text1"/>
        </w:rPr>
        <w:t xml:space="preserve"> (jellyfish) in which the medusa phase is dominant; and </w:t>
      </w:r>
      <w:proofErr w:type="spellStart"/>
      <w:r w:rsidR="00F9547C" w:rsidRPr="0007668F">
        <w:rPr>
          <w:rFonts w:cs="Helvetica"/>
          <w:color w:val="000000" w:themeColor="text1"/>
        </w:rPr>
        <w:t>Anthozoa</w:t>
      </w:r>
      <w:proofErr w:type="spellEnd"/>
      <w:r w:rsidR="00F9547C" w:rsidRPr="0007668F">
        <w:rPr>
          <w:rFonts w:cs="Helvetica"/>
          <w:color w:val="000000" w:themeColor="text1"/>
        </w:rPr>
        <w:t xml:space="preserve"> (corals and sea anemones) in which </w:t>
      </w:r>
      <w:proofErr w:type="spellStart"/>
      <w:r w:rsidR="00F9547C" w:rsidRPr="0007668F">
        <w:rPr>
          <w:rFonts w:cs="Helvetica"/>
          <w:color w:val="000000" w:themeColor="text1"/>
        </w:rPr>
        <w:t>medusae</w:t>
      </w:r>
      <w:proofErr w:type="spellEnd"/>
      <w:r w:rsidR="00F9547C" w:rsidRPr="0007668F">
        <w:rPr>
          <w:rFonts w:cs="Helvetica"/>
          <w:color w:val="000000" w:themeColor="text1"/>
        </w:rPr>
        <w:t xml:space="preserve"> are absent. </w:t>
      </w:r>
    </w:p>
    <w:p w:rsidR="00F9547C" w:rsidRPr="0007668F" w:rsidRDefault="00F9547C" w:rsidP="008C1DC0">
      <w:pPr>
        <w:rPr>
          <w:rFonts w:cs="Helvetica"/>
          <w:color w:val="000000" w:themeColor="text1"/>
        </w:rPr>
      </w:pPr>
    </w:p>
    <w:p w:rsidR="00F9547C" w:rsidRPr="0007668F" w:rsidRDefault="00F9547C" w:rsidP="008C1DC0">
      <w:pPr>
        <w:rPr>
          <w:rFonts w:cs="Helvetica"/>
          <w:color w:val="000000" w:themeColor="text1"/>
        </w:rPr>
      </w:pPr>
      <w:proofErr w:type="spellStart"/>
      <w:r w:rsidRPr="0007668F">
        <w:rPr>
          <w:rFonts w:cs="Helvetica"/>
          <w:color w:val="000000" w:themeColor="text1"/>
        </w:rPr>
        <w:t>Cnidocil</w:t>
      </w:r>
      <w:proofErr w:type="spellEnd"/>
      <w:r w:rsidRPr="0007668F">
        <w:rPr>
          <w:rFonts w:cs="Helvetica"/>
          <w:color w:val="000000" w:themeColor="text1"/>
        </w:rPr>
        <w:t>:  A minute process of a nematocyst that when touched is believed to cause the projection of the stinging thread. (</w:t>
      </w:r>
      <w:proofErr w:type="gramStart"/>
      <w:r w:rsidRPr="0007668F">
        <w:rPr>
          <w:rFonts w:cs="Helvetica"/>
          <w:color w:val="000000" w:themeColor="text1"/>
        </w:rPr>
        <w:t>jellyfish</w:t>
      </w:r>
      <w:proofErr w:type="gramEnd"/>
      <w:r w:rsidRPr="0007668F">
        <w:rPr>
          <w:rFonts w:cs="Helvetica"/>
          <w:color w:val="000000" w:themeColor="text1"/>
        </w:rPr>
        <w:t>)</w:t>
      </w:r>
    </w:p>
    <w:p w:rsidR="00F9547C" w:rsidRPr="0007668F" w:rsidRDefault="00F9547C" w:rsidP="008C1DC0">
      <w:pPr>
        <w:rPr>
          <w:rFonts w:cs="Helvetica"/>
          <w:color w:val="000000" w:themeColor="text1"/>
        </w:rPr>
      </w:pPr>
    </w:p>
    <w:p w:rsidR="00F9547C" w:rsidRPr="0007668F" w:rsidRDefault="00F9547C" w:rsidP="008C1DC0">
      <w:pPr>
        <w:rPr>
          <w:rFonts w:cs="Helvetica"/>
          <w:color w:val="000000" w:themeColor="text1"/>
        </w:rPr>
      </w:pPr>
      <w:proofErr w:type="spellStart"/>
      <w:r w:rsidRPr="0007668F">
        <w:rPr>
          <w:rFonts w:cs="Helvetica"/>
          <w:color w:val="000000" w:themeColor="text1"/>
        </w:rPr>
        <w:t>Cnidocyte</w:t>
      </w:r>
      <w:proofErr w:type="spellEnd"/>
      <w:r w:rsidRPr="0007668F">
        <w:rPr>
          <w:rFonts w:cs="Helvetica"/>
          <w:color w:val="000000" w:themeColor="text1"/>
        </w:rPr>
        <w:t xml:space="preserve">: A capsule, in certain cnidarians, containing a barbed, threadlike tube that delivers a paralyzing sting. </w:t>
      </w:r>
    </w:p>
    <w:p w:rsidR="00F9547C" w:rsidRPr="0007668F" w:rsidRDefault="00F9547C" w:rsidP="008C1DC0">
      <w:pPr>
        <w:rPr>
          <w:rFonts w:cs="Helvetica"/>
          <w:color w:val="000000" w:themeColor="text1"/>
        </w:rPr>
      </w:pPr>
    </w:p>
    <w:p w:rsidR="00F9547C" w:rsidRPr="0007668F" w:rsidRDefault="00F9547C" w:rsidP="008C1DC0">
      <w:pPr>
        <w:rPr>
          <w:rFonts w:cs="Helvetica"/>
          <w:color w:val="000000" w:themeColor="text1"/>
        </w:rPr>
      </w:pPr>
      <w:r w:rsidRPr="0007668F">
        <w:rPr>
          <w:rFonts w:cs="Helvetica"/>
          <w:color w:val="000000" w:themeColor="text1"/>
        </w:rPr>
        <w:t xml:space="preserve">Coelom Formation: A fluid filled body </w:t>
      </w:r>
      <w:proofErr w:type="gramStart"/>
      <w:r w:rsidRPr="0007668F">
        <w:rPr>
          <w:rFonts w:cs="Helvetica"/>
          <w:color w:val="000000" w:themeColor="text1"/>
        </w:rPr>
        <w:t>cavity which</w:t>
      </w:r>
      <w:proofErr w:type="gramEnd"/>
      <w:r w:rsidRPr="0007668F">
        <w:rPr>
          <w:rFonts w:cs="Helvetica"/>
          <w:color w:val="000000" w:themeColor="text1"/>
        </w:rPr>
        <w:t xml:space="preserve"> is formed from the splitting of lateral plate mesoderm during embryonic development. </w:t>
      </w:r>
    </w:p>
    <w:p w:rsidR="00F9547C" w:rsidRPr="0007668F" w:rsidRDefault="00F9547C" w:rsidP="008C1DC0">
      <w:pPr>
        <w:rPr>
          <w:rFonts w:cs="Helvetica"/>
          <w:color w:val="000000" w:themeColor="text1"/>
        </w:rPr>
      </w:pPr>
    </w:p>
    <w:p w:rsidR="00F9547C" w:rsidRPr="0007668F" w:rsidRDefault="00F9547C" w:rsidP="008C1DC0">
      <w:pPr>
        <w:rPr>
          <w:rFonts w:cs="Helvetica"/>
          <w:color w:val="000000" w:themeColor="text1"/>
        </w:rPr>
      </w:pPr>
      <w:r w:rsidRPr="0007668F">
        <w:rPr>
          <w:rFonts w:cs="Helvetica"/>
          <w:color w:val="000000" w:themeColor="text1"/>
        </w:rPr>
        <w:t xml:space="preserve">Coelomate: </w:t>
      </w:r>
      <w:r w:rsidR="00732E84" w:rsidRPr="0007668F">
        <w:rPr>
          <w:rFonts w:cs="Helvetica"/>
          <w:color w:val="000000" w:themeColor="text1"/>
        </w:rPr>
        <w:t>animals that have a coelom</w:t>
      </w:r>
    </w:p>
    <w:p w:rsidR="00732E84" w:rsidRPr="0007668F" w:rsidRDefault="00732E84" w:rsidP="008C1DC0">
      <w:pPr>
        <w:rPr>
          <w:rFonts w:cs="Helvetica"/>
          <w:color w:val="000000" w:themeColor="text1"/>
        </w:rPr>
      </w:pPr>
    </w:p>
    <w:p w:rsidR="00732E84" w:rsidRPr="0007668F" w:rsidRDefault="00732E84" w:rsidP="008C1DC0">
      <w:pPr>
        <w:rPr>
          <w:rFonts w:cs="Helvetica"/>
          <w:color w:val="000000" w:themeColor="text1"/>
        </w:rPr>
      </w:pPr>
      <w:r w:rsidRPr="0007668F">
        <w:rPr>
          <w:rFonts w:cs="Helvetica"/>
          <w:color w:val="000000" w:themeColor="text1"/>
        </w:rPr>
        <w:t xml:space="preserve">Colonial </w:t>
      </w:r>
      <w:proofErr w:type="spellStart"/>
      <w:r w:rsidRPr="0007668F">
        <w:rPr>
          <w:rFonts w:cs="Helvetica"/>
          <w:color w:val="000000" w:themeColor="text1"/>
        </w:rPr>
        <w:t>Choanoflagellate</w:t>
      </w:r>
      <w:proofErr w:type="spellEnd"/>
      <w:r w:rsidRPr="0007668F">
        <w:rPr>
          <w:rFonts w:cs="Helvetica"/>
          <w:color w:val="000000" w:themeColor="text1"/>
        </w:rPr>
        <w:t xml:space="preserve">: the series used to describe developmental stages of the parasitic flagellates, denoting the </w:t>
      </w:r>
      <w:proofErr w:type="spellStart"/>
      <w:r w:rsidRPr="0007668F">
        <w:rPr>
          <w:rFonts w:cs="Helvetica"/>
          <w:color w:val="000000" w:themeColor="text1"/>
        </w:rPr>
        <w:t>barleycom</w:t>
      </w:r>
      <w:proofErr w:type="spellEnd"/>
      <w:r w:rsidRPr="0007668F">
        <w:rPr>
          <w:rFonts w:cs="Helvetica"/>
          <w:color w:val="000000" w:themeColor="text1"/>
        </w:rPr>
        <w:t xml:space="preserve"> form of the flagellate in the genus </w:t>
      </w:r>
      <w:proofErr w:type="spellStart"/>
      <w:r w:rsidRPr="0007668F">
        <w:rPr>
          <w:rFonts w:cs="Helvetica"/>
          <w:color w:val="000000" w:themeColor="text1"/>
        </w:rPr>
        <w:t>crithidia</w:t>
      </w:r>
      <w:proofErr w:type="spellEnd"/>
      <w:r w:rsidRPr="0007668F">
        <w:rPr>
          <w:rFonts w:cs="Helvetica"/>
          <w:color w:val="000000" w:themeColor="text1"/>
        </w:rPr>
        <w:t xml:space="preserve"> characterized by a </w:t>
      </w:r>
      <w:proofErr w:type="spellStart"/>
      <w:r w:rsidRPr="0007668F">
        <w:rPr>
          <w:rFonts w:cs="Helvetica"/>
          <w:color w:val="000000" w:themeColor="text1"/>
        </w:rPr>
        <w:t>collarlike</w:t>
      </w:r>
      <w:proofErr w:type="spellEnd"/>
      <w:r w:rsidRPr="0007668F">
        <w:rPr>
          <w:rFonts w:cs="Helvetica"/>
          <w:color w:val="000000" w:themeColor="text1"/>
        </w:rPr>
        <w:t xml:space="preserve"> extension surrounding the anterior and through which the single flagellum emerges. </w:t>
      </w:r>
    </w:p>
    <w:p w:rsidR="00732E84" w:rsidRPr="0007668F" w:rsidRDefault="00732E84" w:rsidP="008C1DC0">
      <w:pPr>
        <w:rPr>
          <w:rFonts w:cs="Helvetica"/>
          <w:color w:val="000000" w:themeColor="text1"/>
        </w:rPr>
      </w:pPr>
    </w:p>
    <w:p w:rsidR="00732E84" w:rsidRPr="0007668F" w:rsidRDefault="00732E84" w:rsidP="008C1DC0">
      <w:pPr>
        <w:rPr>
          <w:rFonts w:cs="Helvetica"/>
          <w:color w:val="000000" w:themeColor="text1"/>
        </w:rPr>
      </w:pPr>
      <w:r w:rsidRPr="0007668F">
        <w:rPr>
          <w:rFonts w:cs="Helvetica"/>
          <w:color w:val="000000" w:themeColor="text1"/>
        </w:rPr>
        <w:t xml:space="preserve">Corals: Any of a group of sedentary colonial marine invertebrates belonging to the class </w:t>
      </w:r>
      <w:proofErr w:type="spellStart"/>
      <w:r w:rsidRPr="0007668F">
        <w:rPr>
          <w:rFonts w:cs="Helvetica"/>
          <w:color w:val="000000" w:themeColor="text1"/>
        </w:rPr>
        <w:t>Anthozoa</w:t>
      </w:r>
      <w:proofErr w:type="spellEnd"/>
      <w:r w:rsidRPr="0007668F">
        <w:rPr>
          <w:rFonts w:cs="Helvetica"/>
          <w:color w:val="000000" w:themeColor="text1"/>
        </w:rPr>
        <w:t xml:space="preserve"> of the phylum </w:t>
      </w:r>
      <w:proofErr w:type="spellStart"/>
      <w:r w:rsidRPr="0007668F">
        <w:rPr>
          <w:rFonts w:cs="Helvetica"/>
          <w:color w:val="000000" w:themeColor="text1"/>
        </w:rPr>
        <w:t>Cnidaria</w:t>
      </w:r>
      <w:proofErr w:type="spellEnd"/>
      <w:r w:rsidRPr="0007668F">
        <w:rPr>
          <w:rFonts w:cs="Helvetica"/>
          <w:color w:val="000000" w:themeColor="text1"/>
        </w:rPr>
        <w:t xml:space="preserve">. A coral colony consists of individual polyps within a protective skeleton that they secret: this skeleton may be soft and jelly like, horny or stony. The horny skeleton secreted by corals of the genus </w:t>
      </w:r>
      <w:proofErr w:type="spellStart"/>
      <w:r w:rsidRPr="0007668F">
        <w:rPr>
          <w:rFonts w:cs="Helvetica"/>
          <w:color w:val="000000" w:themeColor="text1"/>
        </w:rPr>
        <w:t>Corallium</w:t>
      </w:r>
      <w:proofErr w:type="spellEnd"/>
      <w:r w:rsidRPr="0007668F">
        <w:rPr>
          <w:rFonts w:cs="Helvetica"/>
          <w:color w:val="000000" w:themeColor="text1"/>
        </w:rPr>
        <w:t xml:space="preserve"> especially C. </w:t>
      </w:r>
      <w:proofErr w:type="spellStart"/>
      <w:r w:rsidRPr="0007668F">
        <w:rPr>
          <w:rFonts w:cs="Helvetica"/>
          <w:color w:val="000000" w:themeColor="text1"/>
        </w:rPr>
        <w:t>rubrum</w:t>
      </w:r>
      <w:proofErr w:type="spellEnd"/>
      <w:r w:rsidRPr="0007668F">
        <w:rPr>
          <w:rFonts w:cs="Helvetica"/>
          <w:color w:val="000000" w:themeColor="text1"/>
        </w:rPr>
        <w:t>, constitutes the red, or precious coral used as a gemstone. The skeleton of a stony, or true corals consists of almost pure calcium carbonate and forms the coral reefs common in tropical seas.</w:t>
      </w:r>
    </w:p>
    <w:p w:rsidR="00732E84" w:rsidRPr="0007668F" w:rsidRDefault="00732E84" w:rsidP="008C1DC0">
      <w:pPr>
        <w:rPr>
          <w:rFonts w:cs="Helvetica"/>
          <w:color w:val="000000" w:themeColor="text1"/>
        </w:rPr>
      </w:pPr>
    </w:p>
    <w:p w:rsidR="00732E84" w:rsidRPr="0007668F" w:rsidRDefault="00732E84" w:rsidP="00732E84">
      <w:pPr>
        <w:widowControl w:val="0"/>
        <w:autoSpaceDE w:val="0"/>
        <w:autoSpaceDN w:val="0"/>
        <w:adjustRightInd w:val="0"/>
        <w:rPr>
          <w:rFonts w:cs="Verdana"/>
          <w:color w:val="000000" w:themeColor="text1"/>
        </w:rPr>
      </w:pPr>
      <w:r w:rsidRPr="0007668F">
        <w:rPr>
          <w:rFonts w:cs="Helvetica"/>
          <w:color w:val="000000" w:themeColor="text1"/>
        </w:rPr>
        <w:t xml:space="preserve">Deposit (Substrate) Feeders: </w:t>
      </w:r>
      <w:r w:rsidRPr="0007668F">
        <w:rPr>
          <w:rFonts w:cs="Verdana"/>
          <w:color w:val="000000" w:themeColor="text1"/>
        </w:rPr>
        <w:t xml:space="preserve">Any animal that feeds on the detritus that collects on the substratum at the bottom of water. Also known as detritus feeder. </w:t>
      </w:r>
    </w:p>
    <w:p w:rsidR="008C1DC0" w:rsidRPr="0007668F" w:rsidRDefault="008C1DC0" w:rsidP="008C1DC0">
      <w:pPr>
        <w:rPr>
          <w:color w:val="000000" w:themeColor="text1"/>
        </w:rPr>
      </w:pPr>
    </w:p>
    <w:p w:rsidR="00732E84" w:rsidRPr="0007668F" w:rsidRDefault="00732E84" w:rsidP="008C1DC0">
      <w:pPr>
        <w:rPr>
          <w:color w:val="000000" w:themeColor="text1"/>
        </w:rPr>
      </w:pPr>
      <w:proofErr w:type="spellStart"/>
      <w:r w:rsidRPr="0007668F">
        <w:rPr>
          <w:color w:val="000000" w:themeColor="text1"/>
        </w:rPr>
        <w:t>Deuterosome</w:t>
      </w:r>
      <w:proofErr w:type="spellEnd"/>
      <w:r w:rsidRPr="0007668F">
        <w:rPr>
          <w:color w:val="000000" w:themeColor="text1"/>
        </w:rPr>
        <w:t xml:space="preserve">: an animal in which the opening (blastopore) of the embryonic cavity becomes the anus and the mouth forms as a secondary orifice. The name derives from Greek, meaning literally “second mouth”. </w:t>
      </w:r>
      <w:proofErr w:type="spellStart"/>
      <w:r w:rsidRPr="0007668F">
        <w:rPr>
          <w:color w:val="000000" w:themeColor="text1"/>
        </w:rPr>
        <w:t>Deuterostomes</w:t>
      </w:r>
      <w:proofErr w:type="spellEnd"/>
      <w:r w:rsidRPr="0007668F">
        <w:rPr>
          <w:color w:val="000000" w:themeColor="text1"/>
        </w:rPr>
        <w:t xml:space="preserve"> comprise one of the two main subkingdoms of animals (</w:t>
      </w:r>
      <w:proofErr w:type="spellStart"/>
      <w:r w:rsidRPr="0007668F">
        <w:rPr>
          <w:color w:val="000000" w:themeColor="text1"/>
        </w:rPr>
        <w:t>Deuterostomia</w:t>
      </w:r>
      <w:proofErr w:type="spellEnd"/>
      <w:r w:rsidRPr="0007668F">
        <w:rPr>
          <w:color w:val="000000" w:themeColor="text1"/>
        </w:rPr>
        <w:t xml:space="preserve">), the other being the </w:t>
      </w:r>
      <w:proofErr w:type="spellStart"/>
      <w:r w:rsidRPr="0007668F">
        <w:rPr>
          <w:color w:val="000000" w:themeColor="text1"/>
        </w:rPr>
        <w:t>Protostomia</w:t>
      </w:r>
      <w:proofErr w:type="spellEnd"/>
      <w:r w:rsidRPr="0007668F">
        <w:rPr>
          <w:color w:val="000000" w:themeColor="text1"/>
        </w:rPr>
        <w:t xml:space="preserve">. </w:t>
      </w:r>
      <w:proofErr w:type="spellStart"/>
      <w:r w:rsidRPr="0007668F">
        <w:rPr>
          <w:color w:val="000000" w:themeColor="text1"/>
        </w:rPr>
        <w:t>Deuterostomes</w:t>
      </w:r>
      <w:proofErr w:type="spellEnd"/>
      <w:r w:rsidRPr="0007668F">
        <w:rPr>
          <w:color w:val="000000" w:themeColor="text1"/>
        </w:rPr>
        <w:t xml:space="preserve"> typically display radial cleavage of the blastula, indeterminate developing (</w:t>
      </w:r>
      <w:proofErr w:type="spellStart"/>
      <w:r w:rsidRPr="0007668F">
        <w:rPr>
          <w:color w:val="000000" w:themeColor="text1"/>
        </w:rPr>
        <w:t>ie</w:t>
      </w:r>
      <w:proofErr w:type="spellEnd"/>
      <w:r w:rsidRPr="0007668F">
        <w:rPr>
          <w:color w:val="000000" w:themeColor="text1"/>
        </w:rPr>
        <w:t xml:space="preserve"> by </w:t>
      </w:r>
      <w:proofErr w:type="spellStart"/>
      <w:r w:rsidRPr="0007668F">
        <w:rPr>
          <w:color w:val="000000" w:themeColor="text1"/>
        </w:rPr>
        <w:t>outpocketing</w:t>
      </w:r>
      <w:proofErr w:type="spellEnd"/>
      <w:r w:rsidRPr="0007668F">
        <w:rPr>
          <w:color w:val="000000" w:themeColor="text1"/>
        </w:rPr>
        <w:t xml:space="preserve"> of the embryonic gut). The </w:t>
      </w:r>
      <w:proofErr w:type="gramStart"/>
      <w:r w:rsidRPr="0007668F">
        <w:rPr>
          <w:color w:val="000000" w:themeColor="text1"/>
        </w:rPr>
        <w:t xml:space="preserve">three </w:t>
      </w:r>
      <w:proofErr w:type="spellStart"/>
      <w:r w:rsidRPr="0007668F">
        <w:rPr>
          <w:color w:val="000000" w:themeColor="text1"/>
        </w:rPr>
        <w:t>deuterostome</w:t>
      </w:r>
      <w:proofErr w:type="spellEnd"/>
      <w:proofErr w:type="gramEnd"/>
      <w:r w:rsidRPr="0007668F">
        <w:rPr>
          <w:color w:val="000000" w:themeColor="text1"/>
        </w:rPr>
        <w:t xml:space="preserve"> phyla are the </w:t>
      </w:r>
      <w:proofErr w:type="spellStart"/>
      <w:r w:rsidRPr="0007668F">
        <w:rPr>
          <w:color w:val="000000" w:themeColor="text1"/>
        </w:rPr>
        <w:t>Hemichordata</w:t>
      </w:r>
      <w:proofErr w:type="spellEnd"/>
      <w:r w:rsidRPr="0007668F">
        <w:rPr>
          <w:color w:val="000000" w:themeColor="text1"/>
        </w:rPr>
        <w:t xml:space="preserve">, </w:t>
      </w:r>
      <w:proofErr w:type="spellStart"/>
      <w:r w:rsidRPr="0007668F">
        <w:rPr>
          <w:color w:val="000000" w:themeColor="text1"/>
        </w:rPr>
        <w:t>Echindodermata</w:t>
      </w:r>
      <w:proofErr w:type="spellEnd"/>
      <w:r w:rsidRPr="0007668F">
        <w:rPr>
          <w:color w:val="000000" w:themeColor="text1"/>
        </w:rPr>
        <w:t xml:space="preserve"> and </w:t>
      </w:r>
      <w:proofErr w:type="spellStart"/>
      <w:r w:rsidRPr="0007668F">
        <w:rPr>
          <w:color w:val="000000" w:themeColor="text1"/>
        </w:rPr>
        <w:t>Chordata</w:t>
      </w:r>
      <w:proofErr w:type="spellEnd"/>
      <w:r w:rsidRPr="0007668F">
        <w:rPr>
          <w:color w:val="000000" w:themeColor="text1"/>
        </w:rPr>
        <w:t xml:space="preserve">. </w:t>
      </w:r>
    </w:p>
    <w:p w:rsidR="00732E84" w:rsidRPr="0007668F" w:rsidRDefault="00732E84" w:rsidP="008C1DC0">
      <w:pPr>
        <w:rPr>
          <w:color w:val="000000" w:themeColor="text1"/>
        </w:rPr>
      </w:pPr>
    </w:p>
    <w:p w:rsidR="00732E84" w:rsidRPr="0007668F" w:rsidRDefault="00732E84" w:rsidP="008C1DC0">
      <w:pPr>
        <w:rPr>
          <w:color w:val="000000" w:themeColor="text1"/>
        </w:rPr>
      </w:pPr>
      <w:r w:rsidRPr="0007668F">
        <w:rPr>
          <w:color w:val="000000" w:themeColor="text1"/>
        </w:rPr>
        <w:t xml:space="preserve">Diploblastic: </w:t>
      </w:r>
      <w:r w:rsidR="00702D1E" w:rsidRPr="0007668F">
        <w:rPr>
          <w:color w:val="000000" w:themeColor="text1"/>
        </w:rPr>
        <w:t xml:space="preserve">Describing an animal with a body wall composed of only two layers, ectoderm and endoderm, sometimes with a </w:t>
      </w:r>
      <w:proofErr w:type="spellStart"/>
      <w:r w:rsidR="00702D1E" w:rsidRPr="0007668F">
        <w:rPr>
          <w:color w:val="000000" w:themeColor="text1"/>
        </w:rPr>
        <w:t>noncellular</w:t>
      </w:r>
      <w:proofErr w:type="spellEnd"/>
      <w:r w:rsidR="00702D1E" w:rsidRPr="0007668F">
        <w:rPr>
          <w:color w:val="000000" w:themeColor="text1"/>
        </w:rPr>
        <w:t xml:space="preserve"> </w:t>
      </w:r>
      <w:proofErr w:type="spellStart"/>
      <w:r w:rsidR="00702D1E" w:rsidRPr="0007668F">
        <w:rPr>
          <w:color w:val="000000" w:themeColor="text1"/>
        </w:rPr>
        <w:t>mesoglea</w:t>
      </w:r>
      <w:proofErr w:type="spellEnd"/>
      <w:r w:rsidR="00702D1E" w:rsidRPr="0007668F">
        <w:rPr>
          <w:color w:val="000000" w:themeColor="text1"/>
        </w:rPr>
        <w:t xml:space="preserve"> between them. Coelenterates (</w:t>
      </w:r>
      <w:proofErr w:type="spellStart"/>
      <w:r w:rsidR="00702D1E" w:rsidRPr="0007668F">
        <w:rPr>
          <w:color w:val="000000" w:themeColor="text1"/>
        </w:rPr>
        <w:t>ie</w:t>
      </w:r>
      <w:proofErr w:type="spellEnd"/>
      <w:r w:rsidR="00702D1E" w:rsidRPr="0007668F">
        <w:rPr>
          <w:color w:val="000000" w:themeColor="text1"/>
        </w:rPr>
        <w:t xml:space="preserve"> cnidarians and </w:t>
      </w:r>
      <w:proofErr w:type="spellStart"/>
      <w:r w:rsidR="00702D1E" w:rsidRPr="0007668F">
        <w:rPr>
          <w:color w:val="000000" w:themeColor="text1"/>
        </w:rPr>
        <w:t>ctenophorans</w:t>
      </w:r>
      <w:proofErr w:type="spellEnd"/>
      <w:r w:rsidR="00702D1E" w:rsidRPr="0007668F">
        <w:rPr>
          <w:color w:val="000000" w:themeColor="text1"/>
        </w:rPr>
        <w:t xml:space="preserve">) are diploblastic. </w:t>
      </w:r>
    </w:p>
    <w:p w:rsidR="00702D1E" w:rsidRPr="0007668F" w:rsidRDefault="00702D1E" w:rsidP="008C1DC0">
      <w:pPr>
        <w:rPr>
          <w:color w:val="000000" w:themeColor="text1"/>
        </w:rPr>
      </w:pPr>
    </w:p>
    <w:p w:rsidR="00702D1E" w:rsidRPr="0007668F" w:rsidRDefault="00702D1E" w:rsidP="008C1DC0">
      <w:pPr>
        <w:rPr>
          <w:rFonts w:cs="Helvetica"/>
          <w:color w:val="000000" w:themeColor="text1"/>
        </w:rPr>
      </w:pPr>
      <w:proofErr w:type="spellStart"/>
      <w:r w:rsidRPr="0007668F">
        <w:rPr>
          <w:color w:val="000000" w:themeColor="text1"/>
        </w:rPr>
        <w:t>Doushantuo</w:t>
      </w:r>
      <w:proofErr w:type="spellEnd"/>
      <w:r w:rsidRPr="0007668F">
        <w:rPr>
          <w:color w:val="000000" w:themeColor="text1"/>
        </w:rPr>
        <w:t xml:space="preserve"> Fossils: </w:t>
      </w:r>
      <w:r w:rsidRPr="0007668F">
        <w:rPr>
          <w:rFonts w:cs="Helvetica"/>
          <w:color w:val="000000" w:themeColor="text1"/>
        </w:rPr>
        <w:t>aquatic, microscopic, and preserved to a great degree of detail. The latter two characteristics mean that the structure of the organisms that made them can be studied at the cellular level, and considerable insight has been gained into the embryonic and larval stages of many early creatures.</w:t>
      </w:r>
    </w:p>
    <w:p w:rsidR="00702D1E" w:rsidRPr="0007668F" w:rsidRDefault="00702D1E" w:rsidP="008C1DC0">
      <w:pPr>
        <w:rPr>
          <w:rFonts w:cs="Helvetica"/>
          <w:color w:val="000000" w:themeColor="text1"/>
        </w:rPr>
      </w:pPr>
    </w:p>
    <w:p w:rsidR="00702D1E" w:rsidRPr="0007668F" w:rsidRDefault="00702D1E" w:rsidP="008C1DC0">
      <w:pPr>
        <w:rPr>
          <w:rFonts w:cs="Helvetica"/>
          <w:color w:val="000000" w:themeColor="text1"/>
        </w:rPr>
      </w:pPr>
      <w:proofErr w:type="spellStart"/>
      <w:r w:rsidRPr="0007668F">
        <w:rPr>
          <w:rFonts w:cs="Helvetica"/>
          <w:color w:val="000000" w:themeColor="text1"/>
        </w:rPr>
        <w:t>Ecdysis</w:t>
      </w:r>
      <w:proofErr w:type="spellEnd"/>
      <w:r w:rsidRPr="0007668F">
        <w:rPr>
          <w:rFonts w:cs="Helvetica"/>
          <w:color w:val="000000" w:themeColor="text1"/>
        </w:rPr>
        <w:t xml:space="preserve">: The periodic loss of the outer cuticle of </w:t>
      </w:r>
      <w:proofErr w:type="spellStart"/>
      <w:r w:rsidRPr="0007668F">
        <w:rPr>
          <w:rFonts w:cs="Helvetica"/>
          <w:color w:val="000000" w:themeColor="text1"/>
        </w:rPr>
        <w:t>arthtropods</w:t>
      </w:r>
      <w:proofErr w:type="spellEnd"/>
      <w:r w:rsidRPr="0007668F">
        <w:rPr>
          <w:rFonts w:cs="Helvetica"/>
          <w:color w:val="000000" w:themeColor="text1"/>
        </w:rPr>
        <w:t xml:space="preserve">. It starts with the reabsorption of some materials in the inner part of the old cuticle and the formation of a new soft cuticle. The remains of the old cuticle then split; </w:t>
      </w:r>
      <w:proofErr w:type="gramStart"/>
      <w:r w:rsidRPr="0007668F">
        <w:rPr>
          <w:rFonts w:cs="Helvetica"/>
          <w:color w:val="000000" w:themeColor="text1"/>
        </w:rPr>
        <w:t>the  animal</w:t>
      </w:r>
      <w:proofErr w:type="gramEnd"/>
      <w:r w:rsidRPr="0007668F">
        <w:rPr>
          <w:rFonts w:cs="Helvetica"/>
          <w:color w:val="000000" w:themeColor="text1"/>
        </w:rPr>
        <w:t xml:space="preserve"> emerges and absorbs water or swallows air and increases in size while the new cuticle is still soft. This cuticle is then hardened with chitin and lime salts. In insects and crustaceans </w:t>
      </w:r>
      <w:proofErr w:type="spellStart"/>
      <w:r w:rsidRPr="0007668F">
        <w:rPr>
          <w:rFonts w:cs="Helvetica"/>
          <w:color w:val="000000" w:themeColor="text1"/>
        </w:rPr>
        <w:t>ecdysis</w:t>
      </w:r>
      <w:proofErr w:type="spellEnd"/>
      <w:r w:rsidRPr="0007668F">
        <w:rPr>
          <w:rFonts w:cs="Helvetica"/>
          <w:color w:val="000000" w:themeColor="text1"/>
        </w:rPr>
        <w:t xml:space="preserve"> is controlled by the hormone </w:t>
      </w:r>
      <w:proofErr w:type="spellStart"/>
      <w:r w:rsidRPr="0007668F">
        <w:rPr>
          <w:rFonts w:cs="Helvetica"/>
          <w:color w:val="000000" w:themeColor="text1"/>
        </w:rPr>
        <w:t>ecdysone</w:t>
      </w:r>
      <w:proofErr w:type="spellEnd"/>
      <w:r w:rsidRPr="0007668F">
        <w:rPr>
          <w:rFonts w:cs="Helvetica"/>
          <w:color w:val="000000" w:themeColor="text1"/>
        </w:rPr>
        <w:t>.</w:t>
      </w:r>
    </w:p>
    <w:p w:rsidR="00702D1E" w:rsidRPr="0007668F" w:rsidRDefault="00702D1E" w:rsidP="008C1DC0">
      <w:pPr>
        <w:rPr>
          <w:rFonts w:cs="Helvetica"/>
          <w:color w:val="000000" w:themeColor="text1"/>
        </w:rPr>
      </w:pPr>
    </w:p>
    <w:p w:rsidR="00702D1E" w:rsidRPr="0007668F" w:rsidRDefault="00702D1E" w:rsidP="008C1DC0">
      <w:pPr>
        <w:rPr>
          <w:rFonts w:cs="Arial"/>
          <w:color w:val="000000" w:themeColor="text1"/>
        </w:rPr>
      </w:pPr>
      <w:proofErr w:type="spellStart"/>
      <w:r w:rsidRPr="0007668F">
        <w:rPr>
          <w:rFonts w:cs="Helvetica"/>
          <w:color w:val="000000" w:themeColor="text1"/>
        </w:rPr>
        <w:t>Ecdysozoa</w:t>
      </w:r>
      <w:proofErr w:type="spellEnd"/>
      <w:r w:rsidRPr="0007668F">
        <w:rPr>
          <w:rFonts w:cs="Helvetica"/>
          <w:color w:val="000000" w:themeColor="text1"/>
        </w:rPr>
        <w:t xml:space="preserve">: </w:t>
      </w:r>
      <w:r w:rsidRPr="0007668F">
        <w:rPr>
          <w:rFonts w:cs="Arial"/>
          <w:color w:val="000000" w:themeColor="text1"/>
        </w:rPr>
        <w:t xml:space="preserve">A clade of protostome animals, based chiefly on molecular systematics, whose members include the arthropods, nematodes, </w:t>
      </w:r>
      <w:proofErr w:type="spellStart"/>
      <w:r w:rsidRPr="0007668F">
        <w:rPr>
          <w:rFonts w:cs="Arial"/>
          <w:color w:val="000000" w:themeColor="text1"/>
        </w:rPr>
        <w:t>onychophorans</w:t>
      </w:r>
      <w:proofErr w:type="spellEnd"/>
      <w:r w:rsidRPr="0007668F">
        <w:rPr>
          <w:rFonts w:cs="Arial"/>
          <w:color w:val="000000" w:themeColor="text1"/>
        </w:rPr>
        <w:t xml:space="preserve">, and </w:t>
      </w:r>
      <w:proofErr w:type="spellStart"/>
      <w:r w:rsidRPr="0007668F">
        <w:rPr>
          <w:rFonts w:cs="Arial"/>
          <w:color w:val="000000" w:themeColor="text1"/>
        </w:rPr>
        <w:t>tardigrades</w:t>
      </w:r>
      <w:proofErr w:type="spellEnd"/>
      <w:r w:rsidRPr="0007668F">
        <w:rPr>
          <w:rFonts w:cs="Arial"/>
          <w:color w:val="000000" w:themeColor="text1"/>
        </w:rPr>
        <w:t xml:space="preserve">. All are characterized by their habit of periodic </w:t>
      </w:r>
      <w:proofErr w:type="spellStart"/>
      <w:r w:rsidRPr="0007668F">
        <w:rPr>
          <w:rFonts w:cs="Arial"/>
          <w:color w:val="000000" w:themeColor="text1"/>
        </w:rPr>
        <w:t>moulting</w:t>
      </w:r>
      <w:proofErr w:type="spellEnd"/>
      <w:r w:rsidRPr="0007668F">
        <w:rPr>
          <w:rFonts w:cs="Arial"/>
          <w:color w:val="000000" w:themeColor="text1"/>
        </w:rPr>
        <w:t xml:space="preserve"> (i.e. </w:t>
      </w:r>
      <w:proofErr w:type="spellStart"/>
      <w:r w:rsidRPr="0007668F">
        <w:rPr>
          <w:rFonts w:cs="Arial"/>
          <w:color w:val="000000" w:themeColor="text1"/>
        </w:rPr>
        <w:t>ecdysis</w:t>
      </w:r>
      <w:proofErr w:type="spellEnd"/>
      <w:r w:rsidRPr="0007668F">
        <w:rPr>
          <w:rFonts w:cs="Arial"/>
          <w:color w:val="000000" w:themeColor="text1"/>
        </w:rPr>
        <w:t>, hence the name of the clade).</w:t>
      </w:r>
    </w:p>
    <w:p w:rsidR="00702D1E" w:rsidRPr="0007668F" w:rsidRDefault="00702D1E" w:rsidP="008C1DC0">
      <w:pPr>
        <w:rPr>
          <w:rFonts w:cs="Arial"/>
          <w:color w:val="000000" w:themeColor="text1"/>
        </w:rPr>
      </w:pPr>
    </w:p>
    <w:p w:rsidR="00702D1E" w:rsidRPr="0007668F" w:rsidRDefault="00702D1E" w:rsidP="008C1DC0">
      <w:pPr>
        <w:rPr>
          <w:rFonts w:cs="Arial"/>
          <w:color w:val="000000" w:themeColor="text1"/>
        </w:rPr>
      </w:pPr>
      <w:r w:rsidRPr="0007668F">
        <w:rPr>
          <w:rFonts w:cs="Arial"/>
          <w:color w:val="000000" w:themeColor="text1"/>
        </w:rPr>
        <w:t xml:space="preserve">Ectoderm: The external layer of cells of the </w:t>
      </w:r>
      <w:hyperlink r:id="rId13" w:history="1">
        <w:r w:rsidRPr="0007668F">
          <w:rPr>
            <w:rFonts w:cs="Arial"/>
            <w:color w:val="000000" w:themeColor="text1"/>
          </w:rPr>
          <w:t>gastrula</w:t>
        </w:r>
      </w:hyperlink>
      <w:r w:rsidRPr="0007668F">
        <w:rPr>
          <w:rFonts w:cs="Arial"/>
          <w:color w:val="000000" w:themeColor="text1"/>
        </w:rPr>
        <w:t>, which will develop into the epidermis and the nervous system in the adult.</w:t>
      </w:r>
    </w:p>
    <w:p w:rsidR="00702D1E" w:rsidRPr="0007668F" w:rsidRDefault="00702D1E" w:rsidP="008C1DC0">
      <w:pPr>
        <w:rPr>
          <w:rFonts w:cs="Arial"/>
          <w:color w:val="000000" w:themeColor="text1"/>
        </w:rPr>
      </w:pPr>
    </w:p>
    <w:p w:rsidR="00702D1E" w:rsidRPr="0007668F" w:rsidRDefault="003F06EA" w:rsidP="008C1DC0">
      <w:pPr>
        <w:rPr>
          <w:rFonts w:cs="Arial"/>
          <w:color w:val="000000" w:themeColor="text1"/>
        </w:rPr>
      </w:pPr>
      <w:proofErr w:type="spellStart"/>
      <w:r w:rsidRPr="0007668F">
        <w:rPr>
          <w:rFonts w:cs="Arial"/>
          <w:color w:val="000000" w:themeColor="text1"/>
        </w:rPr>
        <w:t>Ediacaran</w:t>
      </w:r>
      <w:proofErr w:type="spellEnd"/>
      <w:r w:rsidRPr="0007668F">
        <w:rPr>
          <w:rFonts w:cs="Arial"/>
          <w:color w:val="000000" w:themeColor="text1"/>
        </w:rPr>
        <w:t xml:space="preserve"> Fossils: Relating to a group of fossilized organisms that are the earliest known remains of multicellular life. They are soft-bodied marine life forms that date from between 560 and 545 million years ago, during the late Precambrian Eon.</w:t>
      </w:r>
    </w:p>
    <w:p w:rsidR="003F06EA" w:rsidRPr="0007668F" w:rsidRDefault="003F06EA" w:rsidP="008C1DC0">
      <w:pPr>
        <w:rPr>
          <w:rFonts w:cs="Arial"/>
          <w:color w:val="000000" w:themeColor="text1"/>
        </w:rPr>
      </w:pPr>
    </w:p>
    <w:p w:rsidR="003F06EA" w:rsidRPr="0007668F" w:rsidRDefault="003F06EA" w:rsidP="008C1DC0">
      <w:pPr>
        <w:rPr>
          <w:rFonts w:cs="Verdana"/>
          <w:color w:val="000000" w:themeColor="text1"/>
          <w:u w:color="8781FF"/>
        </w:rPr>
      </w:pPr>
      <w:proofErr w:type="spellStart"/>
      <w:r w:rsidRPr="0007668F">
        <w:rPr>
          <w:rFonts w:cs="Arial"/>
          <w:color w:val="000000" w:themeColor="text1"/>
        </w:rPr>
        <w:t>Ediacaran</w:t>
      </w:r>
      <w:proofErr w:type="spellEnd"/>
      <w:r w:rsidRPr="0007668F">
        <w:rPr>
          <w:rFonts w:cs="Arial"/>
          <w:color w:val="000000" w:themeColor="text1"/>
        </w:rPr>
        <w:t xml:space="preserve"> Period: </w:t>
      </w:r>
      <w:r w:rsidRPr="0007668F">
        <w:rPr>
          <w:rFonts w:cs="Verdana"/>
          <w:color w:val="000000" w:themeColor="text1"/>
        </w:rPr>
        <w:t xml:space="preserve">a </w:t>
      </w:r>
      <w:r w:rsidRPr="0007668F">
        <w:rPr>
          <w:rFonts w:cs="Verdana"/>
          <w:color w:val="000000" w:themeColor="text1"/>
          <w:u w:color="8781FF"/>
        </w:rPr>
        <w:t>late Precambrian period of geological time, before the Cambrian Period to 635 million years ago; also, the last faunal stage of the Precambrian or Proterozoic</w:t>
      </w:r>
    </w:p>
    <w:p w:rsidR="003F06EA" w:rsidRPr="0007668F" w:rsidRDefault="003F06EA" w:rsidP="008C1DC0">
      <w:pPr>
        <w:rPr>
          <w:rFonts w:cs="Verdana"/>
          <w:color w:val="000000" w:themeColor="text1"/>
          <w:u w:color="8781FF"/>
        </w:rPr>
      </w:pPr>
    </w:p>
    <w:p w:rsidR="003F06EA" w:rsidRPr="0007668F" w:rsidRDefault="003F06EA" w:rsidP="003F06EA">
      <w:pPr>
        <w:widowControl w:val="0"/>
        <w:autoSpaceDE w:val="0"/>
        <w:autoSpaceDN w:val="0"/>
        <w:adjustRightInd w:val="0"/>
        <w:spacing w:after="120"/>
        <w:rPr>
          <w:rFonts w:cs="Helvetica"/>
          <w:color w:val="000000" w:themeColor="text1"/>
        </w:rPr>
      </w:pPr>
      <w:r w:rsidRPr="0007668F">
        <w:rPr>
          <w:rFonts w:cs="Verdana"/>
          <w:color w:val="000000" w:themeColor="text1"/>
          <w:u w:color="8781FF"/>
        </w:rPr>
        <w:t xml:space="preserve">End Ordovician Extinction: </w:t>
      </w:r>
      <w:r w:rsidRPr="0007668F">
        <w:rPr>
          <w:rFonts w:cs="Helvetica"/>
          <w:color w:val="000000" w:themeColor="text1"/>
        </w:rPr>
        <w:t xml:space="preserve">The </w:t>
      </w:r>
      <w:r w:rsidRPr="0007668F">
        <w:rPr>
          <w:rFonts w:cs="Helvetica"/>
          <w:b/>
          <w:bCs/>
          <w:color w:val="000000" w:themeColor="text1"/>
        </w:rPr>
        <w:t>End–Ordovician extinction event</w:t>
      </w:r>
      <w:r w:rsidRPr="0007668F">
        <w:rPr>
          <w:rFonts w:cs="Helvetica"/>
          <w:color w:val="000000" w:themeColor="text1"/>
        </w:rPr>
        <w:t xml:space="preserve"> is the third-largest extinction event of the </w:t>
      </w:r>
      <w:hyperlink r:id="rId14" w:history="1">
        <w:r w:rsidRPr="0007668F">
          <w:rPr>
            <w:rFonts w:cs="Helvetica"/>
            <w:color w:val="000000" w:themeColor="text1"/>
          </w:rPr>
          <w:t>Phanerozoic</w:t>
        </w:r>
      </w:hyperlink>
      <w:r w:rsidRPr="0007668F">
        <w:rPr>
          <w:rFonts w:cs="Helvetica"/>
          <w:color w:val="000000" w:themeColor="text1"/>
        </w:rPr>
        <w:t xml:space="preserve"> </w:t>
      </w:r>
      <w:hyperlink r:id="rId15" w:history="1">
        <w:r w:rsidRPr="0007668F">
          <w:rPr>
            <w:rFonts w:cs="Helvetica"/>
            <w:color w:val="000000" w:themeColor="text1"/>
          </w:rPr>
          <w:t>era</w:t>
        </w:r>
      </w:hyperlink>
      <w:r w:rsidRPr="0007668F">
        <w:rPr>
          <w:rFonts w:cs="Helvetica"/>
          <w:color w:val="000000" w:themeColor="text1"/>
        </w:rPr>
        <w:t xml:space="preserve">. The Ordovician period followed the </w:t>
      </w:r>
      <w:hyperlink r:id="rId16" w:history="1">
        <w:r w:rsidRPr="0007668F">
          <w:rPr>
            <w:rFonts w:cs="Helvetica"/>
            <w:color w:val="000000" w:themeColor="text1"/>
          </w:rPr>
          <w:t>Cambrian</w:t>
        </w:r>
      </w:hyperlink>
      <w:r w:rsidRPr="0007668F">
        <w:rPr>
          <w:rFonts w:cs="Helvetica"/>
          <w:color w:val="000000" w:themeColor="text1"/>
        </w:rPr>
        <w:t xml:space="preserve"> and was followed by the </w:t>
      </w:r>
      <w:hyperlink r:id="rId17" w:history="1">
        <w:r w:rsidRPr="0007668F">
          <w:rPr>
            <w:rFonts w:cs="Helvetica"/>
            <w:color w:val="000000" w:themeColor="text1"/>
          </w:rPr>
          <w:t>Silurian</w:t>
        </w:r>
      </w:hyperlink>
      <w:r w:rsidRPr="0007668F">
        <w:rPr>
          <w:rFonts w:cs="Helvetica"/>
          <w:color w:val="000000" w:themeColor="text1"/>
        </w:rPr>
        <w:t xml:space="preserve">. There were no living things on the land except for </w:t>
      </w:r>
      <w:hyperlink r:id="rId18" w:history="1">
        <w:r w:rsidRPr="0007668F">
          <w:rPr>
            <w:rFonts w:cs="Helvetica"/>
            <w:color w:val="000000" w:themeColor="text1"/>
          </w:rPr>
          <w:t>bacteria</w:t>
        </w:r>
      </w:hyperlink>
      <w:r w:rsidRPr="0007668F">
        <w:rPr>
          <w:rFonts w:cs="Helvetica"/>
          <w:color w:val="000000" w:themeColor="text1"/>
        </w:rPr>
        <w:t xml:space="preserve"> and perhaps some single-celled </w:t>
      </w:r>
      <w:hyperlink r:id="rId19" w:history="1">
        <w:r w:rsidRPr="0007668F">
          <w:rPr>
            <w:rFonts w:cs="Helvetica"/>
            <w:color w:val="000000" w:themeColor="text1"/>
          </w:rPr>
          <w:t>algae</w:t>
        </w:r>
      </w:hyperlink>
      <w:r w:rsidRPr="0007668F">
        <w:rPr>
          <w:rFonts w:cs="Helvetica"/>
          <w:color w:val="000000" w:themeColor="text1"/>
        </w:rPr>
        <w:t xml:space="preserve">. The biota was almost entirely </w:t>
      </w:r>
      <w:hyperlink r:id="rId20" w:history="1">
        <w:proofErr w:type="gramStart"/>
        <w:r w:rsidRPr="0007668F">
          <w:rPr>
            <w:rFonts w:cs="Helvetica"/>
            <w:color w:val="000000" w:themeColor="text1"/>
          </w:rPr>
          <w:t>marine</w:t>
        </w:r>
        <w:proofErr w:type="gramEnd"/>
      </w:hyperlink>
      <w:r w:rsidRPr="0007668F">
        <w:rPr>
          <w:rFonts w:cs="Helvetica"/>
          <w:color w:val="000000" w:themeColor="text1"/>
        </w:rPr>
        <w:t xml:space="preserve">. The extinction came in two steps, at the start and the finish of the </w:t>
      </w:r>
      <w:proofErr w:type="spellStart"/>
      <w:r w:rsidRPr="0007668F">
        <w:rPr>
          <w:rFonts w:cs="Helvetica"/>
          <w:i/>
          <w:iCs/>
          <w:color w:val="000000" w:themeColor="text1"/>
        </w:rPr>
        <w:t>Hirnantian</w:t>
      </w:r>
      <w:proofErr w:type="spellEnd"/>
      <w:r w:rsidRPr="0007668F">
        <w:rPr>
          <w:rFonts w:cs="Helvetica"/>
          <w:color w:val="000000" w:themeColor="text1"/>
        </w:rPr>
        <w:t xml:space="preserve"> stage, which was the last stage of the Ordovician.</w:t>
      </w:r>
    </w:p>
    <w:p w:rsidR="003F06EA" w:rsidRPr="0007668F" w:rsidRDefault="003F06EA" w:rsidP="003F06EA">
      <w:pPr>
        <w:widowControl w:val="0"/>
        <w:autoSpaceDE w:val="0"/>
        <w:autoSpaceDN w:val="0"/>
        <w:adjustRightInd w:val="0"/>
        <w:rPr>
          <w:rFonts w:cs="Helvetica"/>
          <w:color w:val="000000" w:themeColor="text1"/>
        </w:rPr>
      </w:pPr>
      <w:r w:rsidRPr="0007668F">
        <w:rPr>
          <w:rFonts w:cs="Helvetica"/>
          <w:color w:val="000000" w:themeColor="text1"/>
        </w:rPr>
        <w:t xml:space="preserve">1. Pre-event: warm </w:t>
      </w:r>
      <w:hyperlink r:id="rId21" w:history="1">
        <w:r w:rsidRPr="0007668F">
          <w:rPr>
            <w:rFonts w:cs="Helvetica"/>
            <w:color w:val="000000" w:themeColor="text1"/>
          </w:rPr>
          <w:t>climate</w:t>
        </w:r>
      </w:hyperlink>
      <w:r w:rsidRPr="0007668F">
        <w:rPr>
          <w:rFonts w:cs="Helvetica"/>
          <w:color w:val="000000" w:themeColor="text1"/>
        </w:rPr>
        <w:t xml:space="preserve">, </w:t>
      </w:r>
      <w:hyperlink r:id="rId22" w:history="1">
        <w:r w:rsidRPr="0007668F">
          <w:rPr>
            <w:rFonts w:cs="Helvetica"/>
            <w:color w:val="000000" w:themeColor="text1"/>
          </w:rPr>
          <w:t>deep ocean anoxic event</w:t>
        </w:r>
      </w:hyperlink>
      <w:r w:rsidRPr="0007668F">
        <w:rPr>
          <w:rFonts w:cs="Helvetica"/>
          <w:color w:val="000000" w:themeColor="text1"/>
        </w:rPr>
        <w:t xml:space="preserve">. </w:t>
      </w:r>
      <w:proofErr w:type="gramStart"/>
      <w:r w:rsidRPr="0007668F">
        <w:rPr>
          <w:rFonts w:cs="Helvetica"/>
          <w:color w:val="000000" w:themeColor="text1"/>
        </w:rPr>
        <w:t>ocean</w:t>
      </w:r>
      <w:proofErr w:type="gramEnd"/>
      <w:r w:rsidRPr="0007668F">
        <w:rPr>
          <w:rFonts w:cs="Helvetica"/>
          <w:color w:val="000000" w:themeColor="text1"/>
        </w:rPr>
        <w:t xml:space="preserve"> bottoms were </w:t>
      </w:r>
      <w:hyperlink r:id="rId23" w:history="1">
        <w:r w:rsidRPr="0007668F">
          <w:rPr>
            <w:rFonts w:cs="Helvetica"/>
            <w:i/>
            <w:iCs/>
            <w:color w:val="000000" w:themeColor="text1"/>
          </w:rPr>
          <w:t>anoxic</w:t>
        </w:r>
      </w:hyperlink>
      <w:r w:rsidRPr="0007668F">
        <w:rPr>
          <w:rFonts w:cs="Helvetica"/>
          <w:color w:val="000000" w:themeColor="text1"/>
        </w:rPr>
        <w:t xml:space="preserve"> (little or no </w:t>
      </w:r>
      <w:hyperlink r:id="rId24" w:history="1">
        <w:r w:rsidRPr="0007668F">
          <w:rPr>
            <w:rFonts w:cs="Helvetica"/>
            <w:color w:val="000000" w:themeColor="text1"/>
          </w:rPr>
          <w:t>oxygen</w:t>
        </w:r>
      </w:hyperlink>
      <w:r w:rsidRPr="0007668F">
        <w:rPr>
          <w:rFonts w:cs="Helvetica"/>
          <w:color w:val="000000" w:themeColor="text1"/>
        </w:rPr>
        <w:t xml:space="preserve">). Black </w:t>
      </w:r>
      <w:hyperlink r:id="rId25" w:history="1">
        <w:proofErr w:type="spellStart"/>
        <w:r w:rsidRPr="0007668F">
          <w:rPr>
            <w:rFonts w:cs="Helvetica"/>
            <w:color w:val="000000" w:themeColor="text1"/>
          </w:rPr>
          <w:t>shales</w:t>
        </w:r>
        <w:proofErr w:type="spellEnd"/>
      </w:hyperlink>
      <w:r w:rsidRPr="0007668F">
        <w:rPr>
          <w:rFonts w:cs="Helvetica"/>
          <w:color w:val="000000" w:themeColor="text1"/>
        </w:rPr>
        <w:t xml:space="preserve"> were laid down in deep ocean </w:t>
      </w:r>
      <w:hyperlink r:id="rId26" w:history="1">
        <w:r w:rsidRPr="0007668F">
          <w:rPr>
            <w:rFonts w:cs="Helvetica"/>
            <w:color w:val="000000" w:themeColor="text1"/>
          </w:rPr>
          <w:t>strata</w:t>
        </w:r>
      </w:hyperlink>
      <w:r w:rsidRPr="0007668F">
        <w:rPr>
          <w:rFonts w:cs="Helvetica"/>
          <w:color w:val="000000" w:themeColor="text1"/>
        </w:rPr>
        <w:t xml:space="preserve">; </w:t>
      </w:r>
      <w:hyperlink r:id="rId27" w:history="1">
        <w:r w:rsidRPr="0007668F">
          <w:rPr>
            <w:rFonts w:cs="Helvetica"/>
            <w:color w:val="000000" w:themeColor="text1"/>
          </w:rPr>
          <w:t>carbonates</w:t>
        </w:r>
      </w:hyperlink>
      <w:r w:rsidRPr="0007668F">
        <w:rPr>
          <w:rFonts w:cs="Helvetica"/>
          <w:color w:val="000000" w:themeColor="text1"/>
        </w:rPr>
        <w:t xml:space="preserve"> laid down on </w:t>
      </w:r>
      <w:hyperlink r:id="rId28" w:history="1">
        <w:r w:rsidRPr="0007668F">
          <w:rPr>
            <w:rFonts w:cs="Helvetica"/>
            <w:color w:val="000000" w:themeColor="text1"/>
          </w:rPr>
          <w:t>oxygenated</w:t>
        </w:r>
      </w:hyperlink>
      <w:r w:rsidRPr="0007668F">
        <w:rPr>
          <w:rFonts w:cs="Helvetica"/>
          <w:color w:val="000000" w:themeColor="text1"/>
        </w:rPr>
        <w:t xml:space="preserve"> </w:t>
      </w:r>
      <w:hyperlink r:id="rId29" w:history="1">
        <w:r w:rsidRPr="0007668F">
          <w:rPr>
            <w:rFonts w:cs="Helvetica"/>
            <w:color w:val="000000" w:themeColor="text1"/>
          </w:rPr>
          <w:t>continental shelves</w:t>
        </w:r>
      </w:hyperlink>
      <w:r w:rsidRPr="0007668F">
        <w:rPr>
          <w:rFonts w:cs="Helvetica"/>
          <w:color w:val="000000" w:themeColor="text1"/>
        </w:rPr>
        <w:t>.</w:t>
      </w:r>
    </w:p>
    <w:p w:rsidR="003F06EA" w:rsidRPr="0007668F" w:rsidRDefault="003F06EA" w:rsidP="003F06EA">
      <w:pPr>
        <w:widowControl w:val="0"/>
        <w:autoSpaceDE w:val="0"/>
        <w:autoSpaceDN w:val="0"/>
        <w:adjustRightInd w:val="0"/>
        <w:rPr>
          <w:rFonts w:cs="Helvetica"/>
          <w:color w:val="000000" w:themeColor="text1"/>
        </w:rPr>
      </w:pPr>
      <w:r w:rsidRPr="0007668F">
        <w:rPr>
          <w:rFonts w:cs="Helvetica"/>
          <w:color w:val="000000" w:themeColor="text1"/>
        </w:rPr>
        <w:t>2. First step: climate turns cold</w:t>
      </w:r>
      <w:proofErr w:type="gramStart"/>
      <w:r w:rsidRPr="0007668F">
        <w:rPr>
          <w:rFonts w:cs="Helvetica"/>
          <w:color w:val="000000" w:themeColor="text1"/>
        </w:rPr>
        <w:t>;</w:t>
      </w:r>
      <w:proofErr w:type="gramEnd"/>
      <w:r w:rsidRPr="0007668F">
        <w:rPr>
          <w:rFonts w:cs="Helvetica"/>
          <w:color w:val="000000" w:themeColor="text1"/>
        </w:rPr>
        <w:t xml:space="preserve"> turnover of water in seas. Rising anoxic water kills most of the </w:t>
      </w:r>
      <w:hyperlink r:id="rId30" w:history="1">
        <w:r w:rsidRPr="0007668F">
          <w:rPr>
            <w:rFonts w:cs="Helvetica"/>
            <w:color w:val="000000" w:themeColor="text1"/>
          </w:rPr>
          <w:t>plankton</w:t>
        </w:r>
      </w:hyperlink>
      <w:r w:rsidRPr="0007668F">
        <w:rPr>
          <w:rFonts w:cs="Helvetica"/>
          <w:color w:val="000000" w:themeColor="text1"/>
        </w:rPr>
        <w:t xml:space="preserve">, and shrinking seas remove </w:t>
      </w:r>
      <w:hyperlink r:id="rId31" w:history="1">
        <w:r w:rsidRPr="0007668F">
          <w:rPr>
            <w:rFonts w:cs="Helvetica"/>
            <w:color w:val="000000" w:themeColor="text1"/>
          </w:rPr>
          <w:t>habitats</w:t>
        </w:r>
      </w:hyperlink>
      <w:r w:rsidRPr="0007668F">
        <w:rPr>
          <w:rFonts w:cs="Helvetica"/>
          <w:color w:val="000000" w:themeColor="text1"/>
        </w:rPr>
        <w:t xml:space="preserve">. </w:t>
      </w:r>
      <w:proofErr w:type="gramStart"/>
      <w:r w:rsidRPr="0007668F">
        <w:rPr>
          <w:rFonts w:cs="Helvetica"/>
          <w:color w:val="000000" w:themeColor="text1"/>
        </w:rPr>
        <w:t xml:space="preserve">Cold stage with clear evidence of widespread </w:t>
      </w:r>
      <w:hyperlink r:id="rId32" w:history="1">
        <w:r w:rsidRPr="0007668F">
          <w:rPr>
            <w:rFonts w:cs="Helvetica"/>
            <w:color w:val="000000" w:themeColor="text1"/>
          </w:rPr>
          <w:t>glaciation</w:t>
        </w:r>
      </w:hyperlink>
      <w:r w:rsidRPr="0007668F">
        <w:rPr>
          <w:rFonts w:cs="Helvetica"/>
          <w:color w:val="000000" w:themeColor="text1"/>
        </w:rPr>
        <w:t>.</w:t>
      </w:r>
      <w:proofErr w:type="gramEnd"/>
    </w:p>
    <w:p w:rsidR="003F06EA" w:rsidRPr="0007668F" w:rsidRDefault="003F06EA" w:rsidP="003F06EA">
      <w:pPr>
        <w:widowControl w:val="0"/>
        <w:autoSpaceDE w:val="0"/>
        <w:autoSpaceDN w:val="0"/>
        <w:adjustRightInd w:val="0"/>
        <w:rPr>
          <w:rFonts w:cs="Helvetica"/>
          <w:color w:val="000000" w:themeColor="text1"/>
        </w:rPr>
      </w:pPr>
      <w:r w:rsidRPr="0007668F">
        <w:rPr>
          <w:rFonts w:cs="Helvetica"/>
          <w:color w:val="000000" w:themeColor="text1"/>
        </w:rPr>
        <w:t>4. Second step: warming ocean re-established; glaciers melt, anoxic conditions reach continental shelves and kills fauna again.</w:t>
      </w:r>
    </w:p>
    <w:p w:rsidR="003F06EA" w:rsidRPr="0007668F" w:rsidRDefault="003F06EA" w:rsidP="003F06EA">
      <w:pPr>
        <w:widowControl w:val="0"/>
        <w:autoSpaceDE w:val="0"/>
        <w:autoSpaceDN w:val="0"/>
        <w:adjustRightInd w:val="0"/>
        <w:spacing w:after="120"/>
        <w:rPr>
          <w:rFonts w:cs="Helvetica"/>
          <w:color w:val="000000" w:themeColor="text1"/>
        </w:rPr>
      </w:pPr>
      <w:r w:rsidRPr="0007668F">
        <w:rPr>
          <w:rFonts w:cs="Helvetica"/>
          <w:color w:val="000000" w:themeColor="text1"/>
        </w:rPr>
        <w:t xml:space="preserve">Basic mechanism: climate changes from very warm to very cold and back to very warm. Changes in ocean circulation were the results of the climate changes. Both </w:t>
      </w:r>
      <w:hyperlink r:id="rId33" w:history="1">
        <w:r w:rsidRPr="0007668F">
          <w:rPr>
            <w:rFonts w:cs="Helvetica"/>
            <w:color w:val="000000" w:themeColor="text1"/>
          </w:rPr>
          <w:t>benthic</w:t>
        </w:r>
      </w:hyperlink>
      <w:r w:rsidRPr="0007668F">
        <w:rPr>
          <w:rFonts w:cs="Helvetica"/>
          <w:color w:val="000000" w:themeColor="text1"/>
        </w:rPr>
        <w:t xml:space="preserve"> (ocean bottom) and </w:t>
      </w:r>
      <w:hyperlink r:id="rId34" w:history="1">
        <w:r w:rsidRPr="0007668F">
          <w:rPr>
            <w:rFonts w:cs="Helvetica"/>
            <w:color w:val="000000" w:themeColor="text1"/>
          </w:rPr>
          <w:t>pelagic</w:t>
        </w:r>
      </w:hyperlink>
      <w:r w:rsidRPr="0007668F">
        <w:rPr>
          <w:rFonts w:cs="Helvetica"/>
          <w:color w:val="000000" w:themeColor="text1"/>
        </w:rPr>
        <w:t xml:space="preserve"> fauna were faced with conditions they were unable to cope with. More than 100 </w:t>
      </w:r>
      <w:hyperlink r:id="rId35" w:history="1">
        <w:r w:rsidRPr="0007668F">
          <w:rPr>
            <w:rFonts w:cs="Helvetica"/>
            <w:color w:val="000000" w:themeColor="text1"/>
          </w:rPr>
          <w:t>invertebrate</w:t>
        </w:r>
      </w:hyperlink>
      <w:r w:rsidRPr="0007668F">
        <w:rPr>
          <w:rFonts w:cs="Helvetica"/>
          <w:color w:val="000000" w:themeColor="text1"/>
        </w:rPr>
        <w:t xml:space="preserve"> families </w:t>
      </w:r>
      <w:proofErr w:type="spellStart"/>
      <w:r w:rsidRPr="0007668F">
        <w:rPr>
          <w:rFonts w:cs="Helvetica"/>
          <w:color w:val="000000" w:themeColor="text1"/>
        </w:rPr>
        <w:t>becam</w:t>
      </w:r>
      <w:proofErr w:type="spellEnd"/>
      <w:r w:rsidRPr="0007668F">
        <w:rPr>
          <w:rFonts w:cs="Helvetica"/>
          <w:color w:val="000000" w:themeColor="text1"/>
        </w:rPr>
        <w:t xml:space="preserve"> extinct in the End–Ordovician extinction event, and a total of almost half the genera</w:t>
      </w:r>
      <w:proofErr w:type="gramStart"/>
      <w:r w:rsidRPr="0007668F">
        <w:rPr>
          <w:rFonts w:cs="Helvetica"/>
          <w:color w:val="000000" w:themeColor="text1"/>
        </w:rPr>
        <w:t>.[</w:t>
      </w:r>
      <w:proofErr w:type="gramEnd"/>
      <w:r w:rsidRPr="0007668F">
        <w:rPr>
          <w:rFonts w:cs="Helvetica"/>
          <w:color w:val="000000" w:themeColor="text1"/>
        </w:rPr>
        <w:t xml:space="preserve">4] The </w:t>
      </w:r>
      <w:hyperlink r:id="rId36" w:history="1">
        <w:r w:rsidRPr="0007668F">
          <w:rPr>
            <w:rFonts w:cs="Helvetica"/>
            <w:color w:val="000000" w:themeColor="text1"/>
          </w:rPr>
          <w:t>brachiopods</w:t>
        </w:r>
      </w:hyperlink>
      <w:r w:rsidRPr="0007668F">
        <w:rPr>
          <w:rFonts w:cs="Helvetica"/>
          <w:color w:val="000000" w:themeColor="text1"/>
        </w:rPr>
        <w:t xml:space="preserve"> and </w:t>
      </w:r>
      <w:hyperlink r:id="rId37" w:history="1">
        <w:r w:rsidRPr="0007668F">
          <w:rPr>
            <w:rFonts w:cs="Helvetica"/>
            <w:color w:val="000000" w:themeColor="text1"/>
          </w:rPr>
          <w:t>bryozoans</w:t>
        </w:r>
      </w:hyperlink>
      <w:r w:rsidRPr="0007668F">
        <w:rPr>
          <w:rFonts w:cs="Helvetica"/>
          <w:color w:val="000000" w:themeColor="text1"/>
        </w:rPr>
        <w:t xml:space="preserve"> were decimated, along with many of the </w:t>
      </w:r>
      <w:hyperlink r:id="rId38" w:history="1">
        <w:r w:rsidRPr="0007668F">
          <w:rPr>
            <w:rFonts w:cs="Helvetica"/>
            <w:color w:val="000000" w:themeColor="text1"/>
          </w:rPr>
          <w:t>trilobite</w:t>
        </w:r>
      </w:hyperlink>
      <w:r w:rsidRPr="0007668F">
        <w:rPr>
          <w:rFonts w:cs="Helvetica"/>
          <w:color w:val="000000" w:themeColor="text1"/>
        </w:rPr>
        <w:t xml:space="preserve">, </w:t>
      </w:r>
      <w:hyperlink r:id="rId39" w:history="1">
        <w:proofErr w:type="spellStart"/>
        <w:r w:rsidRPr="0007668F">
          <w:rPr>
            <w:rFonts w:cs="Helvetica"/>
            <w:color w:val="000000" w:themeColor="text1"/>
          </w:rPr>
          <w:t>conodont</w:t>
        </w:r>
        <w:proofErr w:type="spellEnd"/>
      </w:hyperlink>
      <w:r w:rsidRPr="0007668F">
        <w:rPr>
          <w:rFonts w:cs="Helvetica"/>
          <w:color w:val="000000" w:themeColor="text1"/>
        </w:rPr>
        <w:t xml:space="preserve"> and </w:t>
      </w:r>
      <w:hyperlink r:id="rId40" w:history="1">
        <w:r w:rsidRPr="0007668F">
          <w:rPr>
            <w:rFonts w:cs="Helvetica"/>
            <w:color w:val="000000" w:themeColor="text1"/>
          </w:rPr>
          <w:t>graptolite</w:t>
        </w:r>
      </w:hyperlink>
      <w:r w:rsidRPr="0007668F">
        <w:rPr>
          <w:rFonts w:cs="Helvetica"/>
          <w:color w:val="000000" w:themeColor="text1"/>
        </w:rPr>
        <w:t xml:space="preserve"> families.</w:t>
      </w:r>
    </w:p>
    <w:p w:rsidR="003F06EA" w:rsidRPr="0007668F" w:rsidRDefault="003F06EA" w:rsidP="003F06EA">
      <w:pPr>
        <w:widowControl w:val="0"/>
        <w:autoSpaceDE w:val="0"/>
        <w:autoSpaceDN w:val="0"/>
        <w:adjustRightInd w:val="0"/>
        <w:spacing w:after="120"/>
        <w:rPr>
          <w:rFonts w:cs="Helvetica"/>
          <w:color w:val="000000" w:themeColor="text1"/>
        </w:rPr>
      </w:pPr>
    </w:p>
    <w:p w:rsidR="003F06EA" w:rsidRPr="0007668F" w:rsidRDefault="003F06EA" w:rsidP="003F06EA">
      <w:pPr>
        <w:widowControl w:val="0"/>
        <w:autoSpaceDE w:val="0"/>
        <w:autoSpaceDN w:val="0"/>
        <w:adjustRightInd w:val="0"/>
        <w:spacing w:after="120"/>
        <w:rPr>
          <w:rFonts w:cs="Arial"/>
          <w:color w:val="000000" w:themeColor="text1"/>
        </w:rPr>
      </w:pPr>
      <w:r w:rsidRPr="0007668F">
        <w:rPr>
          <w:rFonts w:cs="Helvetica"/>
          <w:color w:val="000000" w:themeColor="text1"/>
        </w:rPr>
        <w:t xml:space="preserve">Endoderm: </w:t>
      </w:r>
      <w:r w:rsidRPr="0007668F">
        <w:rPr>
          <w:rFonts w:cs="Arial"/>
          <w:color w:val="000000" w:themeColor="text1"/>
        </w:rPr>
        <w:t xml:space="preserve">The internal layer of cells of the </w:t>
      </w:r>
      <w:hyperlink r:id="rId41" w:history="1">
        <w:r w:rsidRPr="0007668F">
          <w:rPr>
            <w:rFonts w:cs="Arial"/>
            <w:color w:val="000000" w:themeColor="text1"/>
          </w:rPr>
          <w:t>gastrula</w:t>
        </w:r>
      </w:hyperlink>
      <w:r w:rsidRPr="0007668F">
        <w:rPr>
          <w:rFonts w:cs="Arial"/>
          <w:color w:val="000000" w:themeColor="text1"/>
        </w:rPr>
        <w:t>, which will develop into the alimentary canal (gut) and digestive glands of the adult.</w:t>
      </w:r>
    </w:p>
    <w:p w:rsidR="003F06EA" w:rsidRPr="0007668F" w:rsidRDefault="003F06EA" w:rsidP="003F06EA">
      <w:pPr>
        <w:widowControl w:val="0"/>
        <w:autoSpaceDE w:val="0"/>
        <w:autoSpaceDN w:val="0"/>
        <w:adjustRightInd w:val="0"/>
        <w:spacing w:after="120"/>
        <w:rPr>
          <w:rFonts w:cs="Arial"/>
          <w:color w:val="000000" w:themeColor="text1"/>
        </w:rPr>
      </w:pPr>
    </w:p>
    <w:p w:rsidR="003F06EA" w:rsidRPr="0007668F" w:rsidRDefault="003F06EA" w:rsidP="003F06EA">
      <w:pPr>
        <w:widowControl w:val="0"/>
        <w:autoSpaceDE w:val="0"/>
        <w:autoSpaceDN w:val="0"/>
        <w:adjustRightInd w:val="0"/>
        <w:spacing w:after="120"/>
        <w:rPr>
          <w:rFonts w:cs="Arial"/>
          <w:color w:val="000000" w:themeColor="text1"/>
        </w:rPr>
      </w:pPr>
      <w:proofErr w:type="spellStart"/>
      <w:r w:rsidRPr="0007668F">
        <w:rPr>
          <w:rFonts w:cs="Arial"/>
          <w:color w:val="000000" w:themeColor="text1"/>
        </w:rPr>
        <w:t>Endoparasites</w:t>
      </w:r>
      <w:proofErr w:type="spellEnd"/>
      <w:r w:rsidRPr="0007668F">
        <w:rPr>
          <w:rFonts w:cs="Arial"/>
          <w:color w:val="000000" w:themeColor="text1"/>
        </w:rPr>
        <w:t xml:space="preserve">: </w:t>
      </w:r>
      <w:r w:rsidR="00D42F0B" w:rsidRPr="0007668F">
        <w:rPr>
          <w:rFonts w:cs="Arial"/>
          <w:color w:val="000000" w:themeColor="text1"/>
        </w:rPr>
        <w:t>A parasite that lives inside its host's body</w:t>
      </w:r>
    </w:p>
    <w:p w:rsidR="00D42F0B" w:rsidRPr="0007668F" w:rsidRDefault="00D42F0B" w:rsidP="003F06EA">
      <w:pPr>
        <w:widowControl w:val="0"/>
        <w:autoSpaceDE w:val="0"/>
        <w:autoSpaceDN w:val="0"/>
        <w:adjustRightInd w:val="0"/>
        <w:spacing w:after="120"/>
        <w:rPr>
          <w:rFonts w:cs="Arial"/>
          <w:color w:val="000000" w:themeColor="text1"/>
        </w:rPr>
      </w:pPr>
    </w:p>
    <w:p w:rsidR="00D42F0B" w:rsidRPr="0007668F" w:rsidRDefault="00D42F0B" w:rsidP="003F06EA">
      <w:pPr>
        <w:widowControl w:val="0"/>
        <w:autoSpaceDE w:val="0"/>
        <w:autoSpaceDN w:val="0"/>
        <w:adjustRightInd w:val="0"/>
        <w:spacing w:after="120"/>
        <w:rPr>
          <w:rFonts w:cs="Arial"/>
          <w:color w:val="000000" w:themeColor="text1"/>
        </w:rPr>
      </w:pPr>
      <w:proofErr w:type="spellStart"/>
      <w:r w:rsidRPr="0007668F">
        <w:rPr>
          <w:rFonts w:cs="Arial"/>
          <w:color w:val="000000" w:themeColor="text1"/>
        </w:rPr>
        <w:t>Enterocoel</w:t>
      </w:r>
      <w:proofErr w:type="spellEnd"/>
      <w:r w:rsidRPr="0007668F">
        <w:rPr>
          <w:rFonts w:cs="Arial"/>
          <w:color w:val="000000" w:themeColor="text1"/>
        </w:rPr>
        <w:t xml:space="preserve">: a coelom or </w:t>
      </w:r>
      <w:proofErr w:type="spellStart"/>
      <w:r w:rsidRPr="0007668F">
        <w:rPr>
          <w:rFonts w:cs="Arial"/>
          <w:color w:val="000000" w:themeColor="text1"/>
        </w:rPr>
        <w:t>coelomic</w:t>
      </w:r>
      <w:proofErr w:type="spellEnd"/>
      <w:r w:rsidRPr="0007668F">
        <w:rPr>
          <w:rFonts w:cs="Arial"/>
          <w:color w:val="000000" w:themeColor="text1"/>
        </w:rPr>
        <w:t xml:space="preserve"> cavity, present in some invertebrates, which has developed from the wall of the archenteron.</w:t>
      </w:r>
    </w:p>
    <w:p w:rsidR="00D42F0B" w:rsidRPr="0007668F" w:rsidRDefault="00D42F0B" w:rsidP="003F06EA">
      <w:pPr>
        <w:widowControl w:val="0"/>
        <w:autoSpaceDE w:val="0"/>
        <w:autoSpaceDN w:val="0"/>
        <w:adjustRightInd w:val="0"/>
        <w:spacing w:after="120"/>
        <w:rPr>
          <w:rFonts w:cs="Arial"/>
          <w:color w:val="000000" w:themeColor="text1"/>
        </w:rPr>
      </w:pPr>
    </w:p>
    <w:p w:rsidR="00D42F0B" w:rsidRPr="0007668F" w:rsidRDefault="00D42F0B" w:rsidP="00D42F0B">
      <w:pPr>
        <w:widowControl w:val="0"/>
        <w:autoSpaceDE w:val="0"/>
        <w:autoSpaceDN w:val="0"/>
        <w:adjustRightInd w:val="0"/>
        <w:spacing w:after="260"/>
        <w:rPr>
          <w:rFonts w:cs="Arial"/>
          <w:color w:val="000000" w:themeColor="text1"/>
        </w:rPr>
      </w:pPr>
      <w:r w:rsidRPr="0007668F">
        <w:rPr>
          <w:rFonts w:cs="Arial"/>
          <w:color w:val="000000" w:themeColor="text1"/>
        </w:rPr>
        <w:t xml:space="preserve">Epidermis: </w:t>
      </w:r>
      <w:r w:rsidRPr="0007668F">
        <w:rPr>
          <w:rFonts w:cs="Arial"/>
          <w:b/>
          <w:bCs/>
          <w:color w:val="000000" w:themeColor="text1"/>
        </w:rPr>
        <w:t>1</w:t>
      </w:r>
      <w:r w:rsidRPr="0007668F">
        <w:rPr>
          <w:rFonts w:cs="Arial"/>
          <w:color w:val="000000" w:themeColor="text1"/>
        </w:rPr>
        <w:t xml:space="preserve"> (in zoology) </w:t>
      </w:r>
      <w:proofErr w:type="gramStart"/>
      <w:r w:rsidRPr="0007668F">
        <w:rPr>
          <w:rFonts w:cs="Arial"/>
          <w:color w:val="000000" w:themeColor="text1"/>
        </w:rPr>
        <w:t>The</w:t>
      </w:r>
      <w:proofErr w:type="gramEnd"/>
      <w:r w:rsidRPr="0007668F">
        <w:rPr>
          <w:rFonts w:cs="Arial"/>
          <w:color w:val="000000" w:themeColor="text1"/>
        </w:rPr>
        <w:t xml:space="preserve"> outermost layer of cells of the body of an animal. In invertebrates the epidermis is normally only one cell thick and is covered by an impermeable </w:t>
      </w:r>
      <w:hyperlink r:id="rId42" w:history="1">
        <w:r w:rsidRPr="0007668F">
          <w:rPr>
            <w:rFonts w:cs="Arial"/>
            <w:color w:val="000000" w:themeColor="text1"/>
          </w:rPr>
          <w:t>cuticle</w:t>
        </w:r>
      </w:hyperlink>
      <w:r w:rsidRPr="0007668F">
        <w:rPr>
          <w:rFonts w:cs="Arial"/>
          <w:color w:val="000000" w:themeColor="text1"/>
        </w:rPr>
        <w:t xml:space="preserve">. In vertebrates the epidermis is the thinner of the two layers of </w:t>
      </w:r>
      <w:hyperlink r:id="rId43" w:history="1">
        <w:r w:rsidRPr="0007668F">
          <w:rPr>
            <w:rFonts w:cs="Arial"/>
            <w:color w:val="000000" w:themeColor="text1"/>
          </w:rPr>
          <w:t>skin</w:t>
        </w:r>
      </w:hyperlink>
      <w:r w:rsidRPr="0007668F">
        <w:rPr>
          <w:rFonts w:cs="Arial"/>
          <w:color w:val="000000" w:themeColor="text1"/>
        </w:rPr>
        <w:t xml:space="preserve"> (compare </w:t>
      </w:r>
      <w:hyperlink r:id="rId44" w:history="1">
        <w:r w:rsidRPr="0007668F">
          <w:rPr>
            <w:rFonts w:cs="Arial"/>
            <w:color w:val="000000" w:themeColor="text1"/>
          </w:rPr>
          <w:t>dermis</w:t>
        </w:r>
      </w:hyperlink>
      <w:r w:rsidRPr="0007668F">
        <w:rPr>
          <w:rFonts w:cs="Arial"/>
          <w:color w:val="000000" w:themeColor="text1"/>
        </w:rPr>
        <w:t xml:space="preserve">). It consists of a basal layer of actively dividing cells (see </w:t>
      </w:r>
      <w:hyperlink r:id="rId45" w:history="1">
        <w:proofErr w:type="spellStart"/>
        <w:r w:rsidRPr="0007668F">
          <w:rPr>
            <w:rFonts w:cs="Arial"/>
            <w:color w:val="000000" w:themeColor="text1"/>
          </w:rPr>
          <w:t>Malpighian</w:t>
        </w:r>
        <w:proofErr w:type="spellEnd"/>
        <w:r w:rsidRPr="0007668F">
          <w:rPr>
            <w:rFonts w:cs="Arial"/>
            <w:color w:val="000000" w:themeColor="text1"/>
          </w:rPr>
          <w:t xml:space="preserve"> layer</w:t>
        </w:r>
      </w:hyperlink>
      <w:r w:rsidRPr="0007668F">
        <w:rPr>
          <w:rFonts w:cs="Arial"/>
          <w:color w:val="000000" w:themeColor="text1"/>
        </w:rPr>
        <w:t xml:space="preserve">), covered by layers of cells that become impregnated with keratin (see </w:t>
      </w:r>
      <w:hyperlink r:id="rId46" w:history="1">
        <w:r w:rsidRPr="0007668F">
          <w:rPr>
            <w:rFonts w:cs="Arial"/>
            <w:color w:val="000000" w:themeColor="text1"/>
          </w:rPr>
          <w:t>keratinization</w:t>
        </w:r>
      </w:hyperlink>
      <w:r w:rsidRPr="0007668F">
        <w:rPr>
          <w:rFonts w:cs="Arial"/>
          <w:color w:val="000000" w:themeColor="text1"/>
        </w:rPr>
        <w:t xml:space="preserve">). The outermost layers of epidermal cells (the </w:t>
      </w:r>
      <w:hyperlink r:id="rId47" w:history="1">
        <w:r w:rsidRPr="0007668F">
          <w:rPr>
            <w:rFonts w:cs="Arial"/>
            <w:color w:val="000000" w:themeColor="text1"/>
          </w:rPr>
          <w:t xml:space="preserve">stratum </w:t>
        </w:r>
        <w:proofErr w:type="spellStart"/>
        <w:r w:rsidRPr="0007668F">
          <w:rPr>
            <w:rFonts w:cs="Arial"/>
            <w:color w:val="000000" w:themeColor="text1"/>
          </w:rPr>
          <w:t>corneum</w:t>
        </w:r>
        <w:proofErr w:type="spellEnd"/>
      </w:hyperlink>
      <w:r w:rsidRPr="0007668F">
        <w:rPr>
          <w:rFonts w:cs="Arial"/>
          <w:color w:val="000000" w:themeColor="text1"/>
        </w:rPr>
        <w:t xml:space="preserve">) form a water-resistant protective layer. The epidermis may bear a variety of specialized structures (e.g. </w:t>
      </w:r>
      <w:hyperlink r:id="rId48" w:history="1">
        <w:r w:rsidRPr="0007668F">
          <w:rPr>
            <w:rFonts w:cs="Arial"/>
            <w:color w:val="000000" w:themeColor="text1"/>
          </w:rPr>
          <w:t>feathers</w:t>
        </w:r>
      </w:hyperlink>
      <w:r w:rsidRPr="0007668F">
        <w:rPr>
          <w:rFonts w:cs="Arial"/>
          <w:color w:val="000000" w:themeColor="text1"/>
        </w:rPr>
        <w:t xml:space="preserve">, </w:t>
      </w:r>
      <w:hyperlink r:id="rId49" w:history="1">
        <w:r w:rsidRPr="0007668F">
          <w:rPr>
            <w:rFonts w:cs="Arial"/>
            <w:color w:val="000000" w:themeColor="text1"/>
          </w:rPr>
          <w:t>hairs</w:t>
        </w:r>
      </w:hyperlink>
      <w:r w:rsidRPr="0007668F">
        <w:rPr>
          <w:rFonts w:cs="Arial"/>
          <w:color w:val="000000" w:themeColor="text1"/>
        </w:rPr>
        <w:t xml:space="preserve">). </w:t>
      </w:r>
      <w:r w:rsidRPr="0007668F">
        <w:rPr>
          <w:rFonts w:cs="Arial"/>
          <w:b/>
          <w:bCs/>
          <w:color w:val="000000" w:themeColor="text1"/>
        </w:rPr>
        <w:t>2</w:t>
      </w:r>
      <w:r w:rsidRPr="0007668F">
        <w:rPr>
          <w:rFonts w:cs="Arial"/>
          <w:color w:val="000000" w:themeColor="text1"/>
        </w:rPr>
        <w:t xml:space="preserve"> (in botany) </w:t>
      </w:r>
      <w:proofErr w:type="gramStart"/>
      <w:r w:rsidRPr="0007668F">
        <w:rPr>
          <w:rFonts w:cs="Arial"/>
          <w:color w:val="000000" w:themeColor="text1"/>
        </w:rPr>
        <w:t>The</w:t>
      </w:r>
      <w:proofErr w:type="gramEnd"/>
      <w:r w:rsidRPr="0007668F">
        <w:rPr>
          <w:rFonts w:cs="Arial"/>
          <w:color w:val="000000" w:themeColor="text1"/>
        </w:rPr>
        <w:t xml:space="preserve"> outermost layer of cells covering a plant. </w:t>
      </w:r>
      <w:proofErr w:type="gramStart"/>
      <w:r w:rsidRPr="0007668F">
        <w:rPr>
          <w:rFonts w:cs="Arial"/>
          <w:color w:val="000000" w:themeColor="text1"/>
        </w:rPr>
        <w:t xml:space="preserve">It is overlaid by a </w:t>
      </w:r>
      <w:hyperlink r:id="rId50" w:history="1">
        <w:r w:rsidRPr="0007668F">
          <w:rPr>
            <w:rFonts w:cs="Arial"/>
            <w:color w:val="000000" w:themeColor="text1"/>
          </w:rPr>
          <w:t>cuticle</w:t>
        </w:r>
        <w:proofErr w:type="gramEnd"/>
      </w:hyperlink>
      <w:r w:rsidRPr="0007668F">
        <w:rPr>
          <w:rFonts w:cs="Arial"/>
          <w:color w:val="000000" w:themeColor="text1"/>
        </w:rPr>
        <w:t xml:space="preserve"> and its functions are principally to protect the plant from injury and to reduce water loss. Some epidermal cells are modified to form guard cells (see </w:t>
      </w:r>
      <w:hyperlink r:id="rId51" w:history="1">
        <w:r w:rsidRPr="0007668F">
          <w:rPr>
            <w:rFonts w:cs="Arial"/>
            <w:color w:val="000000" w:themeColor="text1"/>
          </w:rPr>
          <w:t>stoma</w:t>
        </w:r>
      </w:hyperlink>
      <w:r w:rsidRPr="0007668F">
        <w:rPr>
          <w:rFonts w:cs="Arial"/>
          <w:color w:val="000000" w:themeColor="text1"/>
        </w:rPr>
        <w:t xml:space="preserve">) or hairs of various types (see </w:t>
      </w:r>
      <w:hyperlink r:id="rId52" w:history="1">
        <w:proofErr w:type="spellStart"/>
        <w:r w:rsidRPr="0007668F">
          <w:rPr>
            <w:rFonts w:cs="Arial"/>
            <w:color w:val="000000" w:themeColor="text1"/>
          </w:rPr>
          <w:t>piliferous</w:t>
        </w:r>
        <w:proofErr w:type="spellEnd"/>
        <w:r w:rsidRPr="0007668F">
          <w:rPr>
            <w:rFonts w:cs="Arial"/>
            <w:color w:val="000000" w:themeColor="text1"/>
          </w:rPr>
          <w:t xml:space="preserve"> layer</w:t>
        </w:r>
      </w:hyperlink>
      <w:r w:rsidRPr="0007668F">
        <w:rPr>
          <w:rFonts w:cs="Arial"/>
          <w:color w:val="000000" w:themeColor="text1"/>
        </w:rPr>
        <w:t xml:space="preserve">). In woody plants the functions of the shoot epidermis are taken over by the periderm tissues (see </w:t>
      </w:r>
      <w:hyperlink r:id="rId53" w:history="1">
        <w:r w:rsidRPr="0007668F">
          <w:rPr>
            <w:rFonts w:cs="Arial"/>
            <w:color w:val="000000" w:themeColor="text1"/>
          </w:rPr>
          <w:t>cork cambium</w:t>
        </w:r>
      </w:hyperlink>
      <w:r w:rsidRPr="0007668F">
        <w:rPr>
          <w:rFonts w:cs="Arial"/>
          <w:color w:val="000000" w:themeColor="text1"/>
        </w:rPr>
        <w:t xml:space="preserve">) and in mature roots the epidermis is sloughed off and replaced by the </w:t>
      </w:r>
      <w:hyperlink r:id="rId54" w:history="1">
        <w:r w:rsidRPr="0007668F">
          <w:rPr>
            <w:rFonts w:cs="Arial"/>
            <w:color w:val="000000" w:themeColor="text1"/>
          </w:rPr>
          <w:t>hypodermis</w:t>
        </w:r>
      </w:hyperlink>
      <w:r w:rsidRPr="0007668F">
        <w:rPr>
          <w:rFonts w:cs="Arial"/>
          <w:color w:val="000000" w:themeColor="text1"/>
        </w:rPr>
        <w:t>.</w:t>
      </w:r>
    </w:p>
    <w:p w:rsidR="00D42F0B" w:rsidRPr="0007668F" w:rsidRDefault="00D42F0B" w:rsidP="00D42F0B">
      <w:pPr>
        <w:widowControl w:val="0"/>
        <w:autoSpaceDE w:val="0"/>
        <w:autoSpaceDN w:val="0"/>
        <w:adjustRightInd w:val="0"/>
        <w:spacing w:after="260"/>
        <w:rPr>
          <w:rFonts w:cs="Verdana"/>
          <w:color w:val="000000" w:themeColor="text1"/>
        </w:rPr>
      </w:pPr>
      <w:proofErr w:type="spellStart"/>
      <w:r w:rsidRPr="0007668F">
        <w:rPr>
          <w:rFonts w:cs="Arial"/>
          <w:color w:val="000000" w:themeColor="text1"/>
        </w:rPr>
        <w:t>Epitheliomusculature</w:t>
      </w:r>
      <w:proofErr w:type="spellEnd"/>
      <w:r w:rsidRPr="0007668F">
        <w:rPr>
          <w:rFonts w:cs="Arial"/>
          <w:color w:val="000000" w:themeColor="text1"/>
        </w:rPr>
        <w:t xml:space="preserve">: </w:t>
      </w:r>
      <w:r w:rsidRPr="0007668F">
        <w:rPr>
          <w:rFonts w:cs="Verdana"/>
          <w:color w:val="000000" w:themeColor="text1"/>
        </w:rPr>
        <w:t xml:space="preserve">of or being an </w:t>
      </w:r>
      <w:hyperlink r:id="rId55" w:history="1">
        <w:r w:rsidRPr="0007668F">
          <w:rPr>
            <w:rFonts w:cs="Verdana"/>
            <w:color w:val="000000" w:themeColor="text1"/>
          </w:rPr>
          <w:t>epithelial</w:t>
        </w:r>
      </w:hyperlink>
      <w:r w:rsidRPr="0007668F">
        <w:rPr>
          <w:rFonts w:cs="Verdana"/>
          <w:color w:val="000000" w:themeColor="text1"/>
        </w:rPr>
        <w:t xml:space="preserve"> cell of coelenterates that is modified to function in contraction and has an elongated </w:t>
      </w:r>
      <w:proofErr w:type="spellStart"/>
      <w:r w:rsidRPr="0007668F">
        <w:rPr>
          <w:rFonts w:cs="Verdana"/>
          <w:color w:val="000000" w:themeColor="text1"/>
        </w:rPr>
        <w:t>fibrillar</w:t>
      </w:r>
      <w:proofErr w:type="spellEnd"/>
      <w:r w:rsidRPr="0007668F">
        <w:rPr>
          <w:rFonts w:cs="Verdana"/>
          <w:color w:val="000000" w:themeColor="text1"/>
        </w:rPr>
        <w:t xml:space="preserve"> base that functions in the same manner as a muscle cell</w:t>
      </w:r>
    </w:p>
    <w:p w:rsidR="00D42F0B" w:rsidRPr="0007668F" w:rsidRDefault="00D42F0B" w:rsidP="00D42F0B">
      <w:pPr>
        <w:widowControl w:val="0"/>
        <w:autoSpaceDE w:val="0"/>
        <w:autoSpaceDN w:val="0"/>
        <w:adjustRightInd w:val="0"/>
        <w:spacing w:after="260"/>
        <w:rPr>
          <w:rFonts w:cs="Arial"/>
          <w:color w:val="000000" w:themeColor="text1"/>
        </w:rPr>
      </w:pPr>
      <w:r w:rsidRPr="0007668F">
        <w:rPr>
          <w:rFonts w:cs="Verdana"/>
          <w:color w:val="000000" w:themeColor="text1"/>
        </w:rPr>
        <w:t xml:space="preserve">Filter Feeder: </w:t>
      </w:r>
      <w:r w:rsidRPr="0007668F">
        <w:rPr>
          <w:rFonts w:cs="Arial"/>
          <w:color w:val="000000" w:themeColor="text1"/>
        </w:rPr>
        <w:t>An aquatic animal, such as a clam, barnacle, or sponge, that feeds by filtering particulate organic material from water.</w:t>
      </w:r>
    </w:p>
    <w:p w:rsidR="00D42F0B" w:rsidRPr="0007668F" w:rsidRDefault="00D42F0B" w:rsidP="00D42F0B">
      <w:pPr>
        <w:widowControl w:val="0"/>
        <w:autoSpaceDE w:val="0"/>
        <w:autoSpaceDN w:val="0"/>
        <w:adjustRightInd w:val="0"/>
        <w:spacing w:after="260"/>
        <w:rPr>
          <w:rFonts w:cs="Arial"/>
          <w:color w:val="000000" w:themeColor="text1"/>
        </w:rPr>
      </w:pPr>
      <w:r w:rsidRPr="0007668F">
        <w:rPr>
          <w:rFonts w:cs="Arial"/>
          <w:color w:val="000000" w:themeColor="text1"/>
        </w:rPr>
        <w:t>Gap Junctions: A passage through the lipid bilayers of adjacent plasma membranes that mediates the transfer of small molecules or ions between interacting cells. Gap junctions are abundant in epithelial tissues and cardiac muscle. They consist of hexagonally packed tubes (</w:t>
      </w:r>
      <w:hyperlink r:id="rId56" w:history="1">
        <w:proofErr w:type="spellStart"/>
        <w:r w:rsidRPr="0007668F">
          <w:rPr>
            <w:rFonts w:cs="Arial"/>
            <w:color w:val="000000" w:themeColor="text1"/>
          </w:rPr>
          <w:t>connexons</w:t>
        </w:r>
        <w:proofErr w:type="spellEnd"/>
      </w:hyperlink>
      <w:r w:rsidRPr="0007668F">
        <w:rPr>
          <w:rFonts w:cs="Arial"/>
          <w:color w:val="000000" w:themeColor="text1"/>
        </w:rPr>
        <w:t xml:space="preserve">), approximately 10 nm in diameter, through which small molecules or ions may directly pass from the interior of one cell to the interior of the other. Gap junctions, together with chemical </w:t>
      </w:r>
      <w:hyperlink r:id="rId57" w:history="1">
        <w:r w:rsidRPr="0007668F">
          <w:rPr>
            <w:rFonts w:cs="Arial"/>
            <w:color w:val="000000" w:themeColor="text1"/>
          </w:rPr>
          <w:t>synapses</w:t>
        </w:r>
      </w:hyperlink>
      <w:r w:rsidRPr="0007668F">
        <w:rPr>
          <w:rFonts w:cs="Arial"/>
          <w:color w:val="000000" w:themeColor="text1"/>
        </w:rPr>
        <w:t xml:space="preserve"> (which function through </w:t>
      </w:r>
      <w:hyperlink r:id="rId58" w:history="1">
        <w:r w:rsidRPr="0007668F">
          <w:rPr>
            <w:rFonts w:cs="Arial"/>
            <w:color w:val="000000" w:themeColor="text1"/>
          </w:rPr>
          <w:t>neurotransmitters</w:t>
        </w:r>
      </w:hyperlink>
      <w:r w:rsidRPr="0007668F">
        <w:rPr>
          <w:rFonts w:cs="Arial"/>
          <w:color w:val="000000" w:themeColor="text1"/>
        </w:rPr>
        <w:t xml:space="preserve">), are </w:t>
      </w:r>
      <w:r w:rsidRPr="0007668F">
        <w:rPr>
          <w:rFonts w:cs="Arial"/>
          <w:b/>
          <w:bCs/>
          <w:color w:val="000000" w:themeColor="text1"/>
        </w:rPr>
        <w:t>communicating junctions</w:t>
      </w:r>
      <w:r w:rsidRPr="0007668F">
        <w:rPr>
          <w:rFonts w:cs="Arial"/>
          <w:color w:val="000000" w:themeColor="text1"/>
        </w:rPr>
        <w:t xml:space="preserve"> and comprise one of several types of </w:t>
      </w:r>
      <w:hyperlink r:id="rId59" w:history="1">
        <w:r w:rsidRPr="0007668F">
          <w:rPr>
            <w:rFonts w:cs="Arial"/>
            <w:color w:val="000000" w:themeColor="text1"/>
          </w:rPr>
          <w:t>cell junction</w:t>
        </w:r>
      </w:hyperlink>
      <w:r w:rsidRPr="0007668F">
        <w:rPr>
          <w:rFonts w:cs="Arial"/>
          <w:color w:val="000000" w:themeColor="text1"/>
        </w:rPr>
        <w:t>.</w:t>
      </w:r>
    </w:p>
    <w:p w:rsidR="00D42F0B" w:rsidRPr="0007668F" w:rsidRDefault="000C60D3" w:rsidP="00D42F0B">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Gastrodermis</w:t>
      </w:r>
      <w:proofErr w:type="spellEnd"/>
      <w:r w:rsidRPr="0007668F">
        <w:rPr>
          <w:rFonts w:cs="Arial"/>
          <w:color w:val="000000" w:themeColor="text1"/>
        </w:rPr>
        <w:t>: The epithelial lining of the digestive tract of certain invertebrates, including the nematode worms and coelenterates.</w:t>
      </w:r>
    </w:p>
    <w:p w:rsidR="000C60D3" w:rsidRPr="0007668F" w:rsidRDefault="000C60D3" w:rsidP="00D42F0B">
      <w:pPr>
        <w:widowControl w:val="0"/>
        <w:autoSpaceDE w:val="0"/>
        <w:autoSpaceDN w:val="0"/>
        <w:adjustRightInd w:val="0"/>
        <w:spacing w:after="260"/>
        <w:rPr>
          <w:rFonts w:cs="Arial"/>
          <w:color w:val="000000" w:themeColor="text1"/>
        </w:rPr>
      </w:pPr>
      <w:r w:rsidRPr="0007668F">
        <w:rPr>
          <w:rFonts w:cs="Arial"/>
          <w:color w:val="000000" w:themeColor="text1"/>
        </w:rPr>
        <w:t xml:space="preserve">Gastropod: A class of </w:t>
      </w:r>
      <w:proofErr w:type="spellStart"/>
      <w:r w:rsidRPr="0007668F">
        <w:rPr>
          <w:rFonts w:cs="Arial"/>
          <w:color w:val="000000" w:themeColor="text1"/>
        </w:rPr>
        <w:t>molluscs</w:t>
      </w:r>
      <w:proofErr w:type="spellEnd"/>
      <w:r w:rsidRPr="0007668F">
        <w:rPr>
          <w:rFonts w:cs="Arial"/>
          <w:color w:val="000000" w:themeColor="text1"/>
        </w:rPr>
        <w:t xml:space="preserve"> that includes the snails, whelks, limpets, land and sea slugs, and conches. </w:t>
      </w:r>
      <w:proofErr w:type="spellStart"/>
      <w:r w:rsidRPr="0007668F">
        <w:rPr>
          <w:rFonts w:cs="Arial"/>
          <w:color w:val="000000" w:themeColor="text1"/>
        </w:rPr>
        <w:t>Molluscs</w:t>
      </w:r>
      <w:proofErr w:type="spellEnd"/>
      <w:r w:rsidRPr="0007668F">
        <w:rPr>
          <w:rFonts w:cs="Arial"/>
          <w:color w:val="000000" w:themeColor="text1"/>
        </w:rPr>
        <w:t xml:space="preserve"> have a well-developed head with tentacles, a large flattened foot, and a coiled twisted shell. They occupy marine, freshwater, and terrestrial habitats; in the terrestrial and some freshwater gastropods the </w:t>
      </w:r>
      <w:hyperlink r:id="rId60" w:history="1">
        <w:r w:rsidRPr="0007668F">
          <w:rPr>
            <w:rFonts w:cs="Arial"/>
            <w:color w:val="000000" w:themeColor="text1"/>
          </w:rPr>
          <w:t>mantle</w:t>
        </w:r>
      </w:hyperlink>
      <w:r w:rsidRPr="0007668F">
        <w:rPr>
          <w:rFonts w:cs="Arial"/>
          <w:color w:val="000000" w:themeColor="text1"/>
        </w:rPr>
        <w:t xml:space="preserve"> cavity acts as a lung instead of enclosing gills.</w:t>
      </w:r>
    </w:p>
    <w:p w:rsidR="000C60D3" w:rsidRPr="0007668F" w:rsidRDefault="000C60D3" w:rsidP="000C60D3">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Gastrozooid</w:t>
      </w:r>
      <w:proofErr w:type="spellEnd"/>
      <w:r w:rsidRPr="0007668F">
        <w:rPr>
          <w:rFonts w:cs="Arial"/>
          <w:color w:val="000000" w:themeColor="text1"/>
        </w:rPr>
        <w:t>: zooids in colonies of Coelenterates (</w:t>
      </w:r>
      <w:proofErr w:type="spellStart"/>
      <w:r w:rsidRPr="0007668F">
        <w:rPr>
          <w:rFonts w:cs="Arial"/>
          <w:color w:val="000000" w:themeColor="text1"/>
        </w:rPr>
        <w:t>hydropolyps</w:t>
      </w:r>
      <w:proofErr w:type="spellEnd"/>
      <w:r w:rsidRPr="0007668F">
        <w:rPr>
          <w:rFonts w:cs="Arial"/>
          <w:color w:val="000000" w:themeColor="text1"/>
        </w:rPr>
        <w:t xml:space="preserve">, hydrocorals, and </w:t>
      </w:r>
      <w:proofErr w:type="spellStart"/>
      <w:r w:rsidRPr="0007668F">
        <w:rPr>
          <w:rFonts w:cs="Arial"/>
          <w:color w:val="000000" w:themeColor="text1"/>
        </w:rPr>
        <w:t>Siphonophores</w:t>
      </w:r>
      <w:proofErr w:type="spellEnd"/>
      <w:r w:rsidRPr="0007668F">
        <w:rPr>
          <w:rFonts w:cs="Arial"/>
          <w:color w:val="000000" w:themeColor="text1"/>
        </w:rPr>
        <w:t xml:space="preserve">) that carry out the digestive function. They resemble polyps with partially or completely atrophied tentacles. Located nearby or at the base of the </w:t>
      </w:r>
      <w:proofErr w:type="spellStart"/>
      <w:r w:rsidRPr="0007668F">
        <w:rPr>
          <w:rFonts w:cs="Arial"/>
          <w:color w:val="000000" w:themeColor="text1"/>
        </w:rPr>
        <w:t>gastrozooid</w:t>
      </w:r>
      <w:proofErr w:type="spellEnd"/>
      <w:r w:rsidRPr="0007668F">
        <w:rPr>
          <w:rFonts w:cs="Arial"/>
          <w:color w:val="000000" w:themeColor="text1"/>
        </w:rPr>
        <w:t xml:space="preserve"> are zooids adapted for capturing prey (</w:t>
      </w:r>
      <w:proofErr w:type="spellStart"/>
      <w:r w:rsidRPr="0007668F">
        <w:rPr>
          <w:rFonts w:cs="Arial"/>
          <w:color w:val="000000" w:themeColor="text1"/>
        </w:rPr>
        <w:t>dactylozooids</w:t>
      </w:r>
      <w:proofErr w:type="spellEnd"/>
      <w:r w:rsidRPr="0007668F">
        <w:rPr>
          <w:rFonts w:cs="Arial"/>
          <w:color w:val="000000" w:themeColor="text1"/>
        </w:rPr>
        <w:t xml:space="preserve">, stinging tentacles) and which transfer their prey to the </w:t>
      </w:r>
      <w:proofErr w:type="spellStart"/>
      <w:r w:rsidRPr="0007668F">
        <w:rPr>
          <w:rFonts w:cs="Arial"/>
          <w:color w:val="000000" w:themeColor="text1"/>
        </w:rPr>
        <w:t>gastrozooid</w:t>
      </w:r>
      <w:proofErr w:type="spellEnd"/>
      <w:r w:rsidRPr="0007668F">
        <w:rPr>
          <w:rFonts w:cs="Arial"/>
          <w:color w:val="000000" w:themeColor="text1"/>
        </w:rPr>
        <w:t xml:space="preserve"> for digestion.</w:t>
      </w:r>
    </w:p>
    <w:p w:rsidR="000C60D3" w:rsidRPr="0007668F" w:rsidRDefault="000C60D3" w:rsidP="000C60D3">
      <w:pPr>
        <w:widowControl w:val="0"/>
        <w:autoSpaceDE w:val="0"/>
        <w:autoSpaceDN w:val="0"/>
        <w:adjustRightInd w:val="0"/>
        <w:spacing w:after="260"/>
        <w:rPr>
          <w:rFonts w:cs="Arial"/>
          <w:color w:val="000000" w:themeColor="text1"/>
        </w:rPr>
      </w:pPr>
      <w:r w:rsidRPr="0007668F">
        <w:rPr>
          <w:rFonts w:cs="Arial"/>
          <w:color w:val="000000" w:themeColor="text1"/>
        </w:rPr>
        <w:t xml:space="preserve">Gastrula: The stage in the </w:t>
      </w:r>
      <w:hyperlink r:id="rId61" w:history="1">
        <w:r w:rsidRPr="0007668F">
          <w:rPr>
            <w:rFonts w:cs="Arial"/>
            <w:color w:val="000000" w:themeColor="text1"/>
          </w:rPr>
          <w:t>development</w:t>
        </w:r>
      </w:hyperlink>
      <w:r w:rsidRPr="0007668F">
        <w:rPr>
          <w:rFonts w:cs="Arial"/>
          <w:color w:val="000000" w:themeColor="text1"/>
        </w:rPr>
        <w:t xml:space="preserve"> of an animal embryo that succeeds the </w:t>
      </w:r>
      <w:hyperlink r:id="rId62" w:history="1">
        <w:r w:rsidRPr="0007668F">
          <w:rPr>
            <w:rFonts w:cs="Arial"/>
            <w:color w:val="000000" w:themeColor="text1"/>
          </w:rPr>
          <w:t>blastula</w:t>
        </w:r>
      </w:hyperlink>
      <w:r w:rsidRPr="0007668F">
        <w:rPr>
          <w:rFonts w:cs="Arial"/>
          <w:color w:val="000000" w:themeColor="text1"/>
        </w:rPr>
        <w:t xml:space="preserve">. It begins with the production of the primary </w:t>
      </w:r>
      <w:hyperlink r:id="rId63" w:history="1">
        <w:r w:rsidRPr="0007668F">
          <w:rPr>
            <w:rFonts w:cs="Arial"/>
            <w:color w:val="000000" w:themeColor="text1"/>
          </w:rPr>
          <w:t>germ layers</w:t>
        </w:r>
      </w:hyperlink>
      <w:r w:rsidRPr="0007668F">
        <w:rPr>
          <w:rFonts w:cs="Arial"/>
          <w:color w:val="000000" w:themeColor="text1"/>
        </w:rPr>
        <w:t xml:space="preserve"> and the embryo becomes converted to a cup-shaped structure containing a cavity (the </w:t>
      </w:r>
      <w:hyperlink r:id="rId64" w:history="1">
        <w:r w:rsidRPr="0007668F">
          <w:rPr>
            <w:rFonts w:cs="Arial"/>
            <w:color w:val="000000" w:themeColor="text1"/>
          </w:rPr>
          <w:t>archenteron</w:t>
        </w:r>
      </w:hyperlink>
      <w:r w:rsidRPr="0007668F">
        <w:rPr>
          <w:rFonts w:cs="Arial"/>
          <w:color w:val="000000" w:themeColor="text1"/>
        </w:rPr>
        <w:t>).</w:t>
      </w:r>
    </w:p>
    <w:p w:rsidR="000C60D3" w:rsidRPr="0007668F" w:rsidRDefault="000C60D3" w:rsidP="000C60D3">
      <w:pPr>
        <w:widowControl w:val="0"/>
        <w:autoSpaceDE w:val="0"/>
        <w:autoSpaceDN w:val="0"/>
        <w:adjustRightInd w:val="0"/>
        <w:spacing w:after="240"/>
        <w:rPr>
          <w:rFonts w:cs="Arial"/>
          <w:color w:val="000000" w:themeColor="text1"/>
        </w:rPr>
      </w:pPr>
      <w:r w:rsidRPr="0007668F">
        <w:rPr>
          <w:rFonts w:cs="Arial"/>
          <w:color w:val="000000" w:themeColor="text1"/>
        </w:rPr>
        <w:t xml:space="preserve">Gastrulation: (Science: embryology) During </w:t>
      </w:r>
      <w:hyperlink r:id="rId65" w:history="1">
        <w:r w:rsidRPr="0007668F">
          <w:rPr>
            <w:rFonts w:cs="Arial"/>
            <w:color w:val="000000" w:themeColor="text1"/>
          </w:rPr>
          <w:t>embryonic</w:t>
        </w:r>
      </w:hyperlink>
      <w:r w:rsidRPr="0007668F">
        <w:rPr>
          <w:rFonts w:cs="Arial"/>
          <w:color w:val="000000" w:themeColor="text1"/>
        </w:rPr>
        <w:t xml:space="preserve"> </w:t>
      </w:r>
      <w:hyperlink r:id="rId66" w:history="1">
        <w:r w:rsidRPr="0007668F">
          <w:rPr>
            <w:rFonts w:cs="Arial"/>
            <w:color w:val="000000" w:themeColor="text1"/>
          </w:rPr>
          <w:t>development</w:t>
        </w:r>
      </w:hyperlink>
      <w:r w:rsidRPr="0007668F">
        <w:rPr>
          <w:rFonts w:cs="Arial"/>
          <w:color w:val="000000" w:themeColor="text1"/>
        </w:rPr>
        <w:t xml:space="preserve"> of most </w:t>
      </w:r>
      <w:hyperlink r:id="rId67" w:history="1">
        <w:r w:rsidRPr="0007668F">
          <w:rPr>
            <w:rFonts w:cs="Arial"/>
            <w:color w:val="000000" w:themeColor="text1"/>
          </w:rPr>
          <w:t>animals</w:t>
        </w:r>
      </w:hyperlink>
      <w:r w:rsidRPr="0007668F">
        <w:rPr>
          <w:rFonts w:cs="Arial"/>
          <w:color w:val="000000" w:themeColor="text1"/>
        </w:rPr>
        <w:t xml:space="preserve"> a </w:t>
      </w:r>
      <w:hyperlink r:id="rId68" w:history="1">
        <w:r w:rsidRPr="0007668F">
          <w:rPr>
            <w:rFonts w:cs="Arial"/>
            <w:color w:val="000000" w:themeColor="text1"/>
          </w:rPr>
          <w:t>complex</w:t>
        </w:r>
      </w:hyperlink>
      <w:r w:rsidRPr="0007668F">
        <w:rPr>
          <w:rFonts w:cs="Arial"/>
          <w:color w:val="000000" w:themeColor="text1"/>
        </w:rPr>
        <w:t xml:space="preserve"> and </w:t>
      </w:r>
      <w:proofErr w:type="spellStart"/>
      <w:r w:rsidRPr="0007668F">
        <w:rPr>
          <w:rFonts w:cs="Arial"/>
          <w:color w:val="000000" w:themeColor="text1"/>
        </w:rPr>
        <w:t>co-ordinated</w:t>
      </w:r>
      <w:proofErr w:type="spellEnd"/>
      <w:r w:rsidRPr="0007668F">
        <w:rPr>
          <w:rFonts w:cs="Arial"/>
          <w:color w:val="000000" w:themeColor="text1"/>
        </w:rPr>
        <w:t xml:space="preserve"> </w:t>
      </w:r>
      <w:hyperlink r:id="rId69" w:history="1">
        <w:r w:rsidRPr="0007668F">
          <w:rPr>
            <w:rFonts w:cs="Arial"/>
            <w:color w:val="000000" w:themeColor="text1"/>
          </w:rPr>
          <w:t>series</w:t>
        </w:r>
      </w:hyperlink>
      <w:r w:rsidRPr="0007668F">
        <w:rPr>
          <w:rFonts w:cs="Arial"/>
          <w:color w:val="000000" w:themeColor="text1"/>
        </w:rPr>
        <w:t xml:space="preserve"> of </w:t>
      </w:r>
      <w:hyperlink r:id="rId70" w:history="1">
        <w:r w:rsidRPr="0007668F">
          <w:rPr>
            <w:rFonts w:cs="Arial"/>
            <w:color w:val="000000" w:themeColor="text1"/>
          </w:rPr>
          <w:t>cellular</w:t>
        </w:r>
      </w:hyperlink>
      <w:r w:rsidRPr="0007668F">
        <w:rPr>
          <w:rFonts w:cs="Arial"/>
          <w:color w:val="000000" w:themeColor="text1"/>
        </w:rPr>
        <w:t xml:space="preserve"> </w:t>
      </w:r>
      <w:hyperlink r:id="rId71" w:history="1">
        <w:r w:rsidRPr="0007668F">
          <w:rPr>
            <w:rFonts w:cs="Arial"/>
            <w:color w:val="000000" w:themeColor="text1"/>
          </w:rPr>
          <w:t>movements</w:t>
        </w:r>
      </w:hyperlink>
      <w:r w:rsidRPr="0007668F">
        <w:rPr>
          <w:rFonts w:cs="Arial"/>
          <w:color w:val="000000" w:themeColor="text1"/>
        </w:rPr>
        <w:t xml:space="preserve"> occurs at the </w:t>
      </w:r>
      <w:hyperlink r:id="rId72" w:history="1">
        <w:r w:rsidRPr="0007668F">
          <w:rPr>
            <w:rFonts w:cs="Arial"/>
            <w:color w:val="000000" w:themeColor="text1"/>
          </w:rPr>
          <w:t>end</w:t>
        </w:r>
      </w:hyperlink>
      <w:r w:rsidRPr="0007668F">
        <w:rPr>
          <w:rFonts w:cs="Arial"/>
          <w:color w:val="000000" w:themeColor="text1"/>
        </w:rPr>
        <w:t xml:space="preserve"> of </w:t>
      </w:r>
      <w:hyperlink r:id="rId73" w:history="1">
        <w:r w:rsidRPr="0007668F">
          <w:rPr>
            <w:rFonts w:cs="Arial"/>
            <w:color w:val="000000" w:themeColor="text1"/>
          </w:rPr>
          <w:t>cleavage</w:t>
        </w:r>
      </w:hyperlink>
      <w:r w:rsidRPr="0007668F">
        <w:rPr>
          <w:rFonts w:cs="Arial"/>
          <w:color w:val="000000" w:themeColor="text1"/>
        </w:rPr>
        <w:t xml:space="preserve">. The </w:t>
      </w:r>
      <w:hyperlink r:id="rId74" w:history="1">
        <w:r w:rsidRPr="0007668F">
          <w:rPr>
            <w:rFonts w:cs="Arial"/>
            <w:color w:val="000000" w:themeColor="text1"/>
          </w:rPr>
          <w:t>details</w:t>
        </w:r>
      </w:hyperlink>
      <w:r w:rsidRPr="0007668F">
        <w:rPr>
          <w:rFonts w:cs="Arial"/>
          <w:color w:val="000000" w:themeColor="text1"/>
        </w:rPr>
        <w:t xml:space="preserve"> of these </w:t>
      </w:r>
      <w:hyperlink r:id="rId75" w:history="1">
        <w:r w:rsidRPr="0007668F">
          <w:rPr>
            <w:rFonts w:cs="Arial"/>
            <w:color w:val="000000" w:themeColor="text1"/>
          </w:rPr>
          <w:t>movements</w:t>
        </w:r>
      </w:hyperlink>
      <w:r w:rsidRPr="0007668F">
        <w:rPr>
          <w:rFonts w:cs="Arial"/>
          <w:color w:val="000000" w:themeColor="text1"/>
        </w:rPr>
        <w:t xml:space="preserve">, </w:t>
      </w:r>
      <w:r w:rsidRPr="0007668F">
        <w:rPr>
          <w:rFonts w:cs="Arial"/>
          <w:b/>
          <w:bCs/>
          <w:color w:val="000000" w:themeColor="text1"/>
        </w:rPr>
        <w:t>gastrulation</w:t>
      </w:r>
      <w:r w:rsidRPr="0007668F">
        <w:rPr>
          <w:rFonts w:cs="Arial"/>
          <w:color w:val="000000" w:themeColor="text1"/>
        </w:rPr>
        <w:t xml:space="preserve">, </w:t>
      </w:r>
      <w:hyperlink r:id="rId76" w:history="1">
        <w:r w:rsidRPr="0007668F">
          <w:rPr>
            <w:rFonts w:cs="Arial"/>
            <w:color w:val="000000" w:themeColor="text1"/>
          </w:rPr>
          <w:t>vary</w:t>
        </w:r>
      </w:hyperlink>
      <w:r w:rsidRPr="0007668F">
        <w:rPr>
          <w:rFonts w:cs="Arial"/>
          <w:color w:val="000000" w:themeColor="text1"/>
        </w:rPr>
        <w:t xml:space="preserve"> from </w:t>
      </w:r>
      <w:hyperlink r:id="rId77" w:history="1">
        <w:r w:rsidRPr="0007668F">
          <w:rPr>
            <w:rFonts w:cs="Arial"/>
            <w:color w:val="000000" w:themeColor="text1"/>
          </w:rPr>
          <w:t>species</w:t>
        </w:r>
      </w:hyperlink>
      <w:r w:rsidRPr="0007668F">
        <w:rPr>
          <w:rFonts w:cs="Arial"/>
          <w:color w:val="000000" w:themeColor="text1"/>
        </w:rPr>
        <w:t xml:space="preserve"> to </w:t>
      </w:r>
      <w:hyperlink r:id="rId78" w:history="1">
        <w:r w:rsidRPr="0007668F">
          <w:rPr>
            <w:rFonts w:cs="Arial"/>
            <w:color w:val="000000" w:themeColor="text1"/>
          </w:rPr>
          <w:t>species</w:t>
        </w:r>
      </w:hyperlink>
      <w:r w:rsidRPr="0007668F">
        <w:rPr>
          <w:rFonts w:cs="Arial"/>
          <w:color w:val="000000" w:themeColor="text1"/>
        </w:rPr>
        <w:t xml:space="preserve">, but usually </w:t>
      </w:r>
      <w:hyperlink r:id="rId79" w:history="1">
        <w:r w:rsidRPr="0007668F">
          <w:rPr>
            <w:rFonts w:cs="Arial"/>
            <w:color w:val="000000" w:themeColor="text1"/>
          </w:rPr>
          <w:t>result</w:t>
        </w:r>
      </w:hyperlink>
      <w:r w:rsidRPr="0007668F">
        <w:rPr>
          <w:rFonts w:cs="Arial"/>
          <w:color w:val="000000" w:themeColor="text1"/>
        </w:rPr>
        <w:t xml:space="preserve"> in the </w:t>
      </w:r>
      <w:hyperlink r:id="rId80" w:history="1">
        <w:r w:rsidRPr="0007668F">
          <w:rPr>
            <w:rFonts w:cs="Arial"/>
            <w:color w:val="000000" w:themeColor="text1"/>
          </w:rPr>
          <w:t>formation</w:t>
        </w:r>
      </w:hyperlink>
      <w:r w:rsidRPr="0007668F">
        <w:rPr>
          <w:rFonts w:cs="Arial"/>
          <w:color w:val="000000" w:themeColor="text1"/>
        </w:rPr>
        <w:t xml:space="preserve"> of the three </w:t>
      </w:r>
      <w:hyperlink r:id="rId81" w:history="1">
        <w:r w:rsidRPr="0007668F">
          <w:rPr>
            <w:rFonts w:cs="Arial"/>
            <w:color w:val="000000" w:themeColor="text1"/>
          </w:rPr>
          <w:t>primary</w:t>
        </w:r>
      </w:hyperlink>
      <w:r w:rsidRPr="0007668F">
        <w:rPr>
          <w:rFonts w:cs="Arial"/>
          <w:color w:val="000000" w:themeColor="text1"/>
        </w:rPr>
        <w:t xml:space="preserve"> </w:t>
      </w:r>
      <w:hyperlink r:id="rId82" w:history="1">
        <w:r w:rsidRPr="0007668F">
          <w:rPr>
            <w:rFonts w:cs="Arial"/>
            <w:color w:val="000000" w:themeColor="text1"/>
          </w:rPr>
          <w:t>germ layers</w:t>
        </w:r>
      </w:hyperlink>
      <w:r w:rsidRPr="0007668F">
        <w:rPr>
          <w:rFonts w:cs="Arial"/>
          <w:color w:val="000000" w:themeColor="text1"/>
        </w:rPr>
        <w:t xml:space="preserve">, </w:t>
      </w:r>
      <w:hyperlink r:id="rId83" w:history="1">
        <w:r w:rsidRPr="0007668F">
          <w:rPr>
            <w:rFonts w:cs="Arial"/>
            <w:color w:val="000000" w:themeColor="text1"/>
          </w:rPr>
          <w:t>ectoderm</w:t>
        </w:r>
      </w:hyperlink>
      <w:r w:rsidRPr="0007668F">
        <w:rPr>
          <w:rFonts w:cs="Arial"/>
          <w:color w:val="000000" w:themeColor="text1"/>
        </w:rPr>
        <w:t xml:space="preserve">, </w:t>
      </w:r>
      <w:hyperlink r:id="rId84" w:history="1">
        <w:r w:rsidRPr="0007668F">
          <w:rPr>
            <w:rFonts w:cs="Arial"/>
            <w:color w:val="000000" w:themeColor="text1"/>
          </w:rPr>
          <w:t>mesoderm</w:t>
        </w:r>
      </w:hyperlink>
      <w:r w:rsidRPr="0007668F">
        <w:rPr>
          <w:rFonts w:cs="Arial"/>
          <w:color w:val="000000" w:themeColor="text1"/>
        </w:rPr>
        <w:t xml:space="preserve"> and endoderm.</w:t>
      </w:r>
    </w:p>
    <w:p w:rsidR="000C60D3" w:rsidRPr="0007668F" w:rsidRDefault="000C60D3" w:rsidP="000C60D3">
      <w:pPr>
        <w:widowControl w:val="0"/>
        <w:autoSpaceDE w:val="0"/>
        <w:autoSpaceDN w:val="0"/>
        <w:adjustRightInd w:val="0"/>
        <w:rPr>
          <w:rFonts w:cs="Arial"/>
          <w:color w:val="000000" w:themeColor="text1"/>
        </w:rPr>
      </w:pPr>
      <w:r w:rsidRPr="0007668F">
        <w:rPr>
          <w:rFonts w:cs="Arial"/>
          <w:color w:val="000000" w:themeColor="text1"/>
        </w:rPr>
        <w:t>Gonozooid: A sexual zooid, or medusoid bud of a hydroid</w:t>
      </w:r>
      <w:proofErr w:type="gramStart"/>
      <w:r w:rsidRPr="0007668F">
        <w:rPr>
          <w:rFonts w:cs="Arial"/>
          <w:color w:val="000000" w:themeColor="text1"/>
        </w:rPr>
        <w:t>;</w:t>
      </w:r>
      <w:proofErr w:type="gramEnd"/>
      <w:r w:rsidRPr="0007668F">
        <w:rPr>
          <w:rFonts w:cs="Arial"/>
          <w:color w:val="000000" w:themeColor="text1"/>
        </w:rPr>
        <w:t xml:space="preserve"> a gonophore. See </w:t>
      </w:r>
      <w:hyperlink r:id="rId85" w:history="1">
        <w:r w:rsidRPr="0007668F">
          <w:rPr>
            <w:rFonts w:cs="Arial"/>
            <w:color w:val="000000" w:themeColor="text1"/>
          </w:rPr>
          <w:t>Hydroidea</w:t>
        </w:r>
      </w:hyperlink>
      <w:r w:rsidRPr="0007668F">
        <w:rPr>
          <w:rFonts w:cs="Arial"/>
          <w:color w:val="000000" w:themeColor="text1"/>
        </w:rPr>
        <w:t xml:space="preserve">, and </w:t>
      </w:r>
      <w:hyperlink r:id="rId86" w:history="1">
        <w:r w:rsidRPr="0007668F">
          <w:rPr>
            <w:rFonts w:cs="Arial"/>
            <w:color w:val="000000" w:themeColor="text1"/>
          </w:rPr>
          <w:t>Il</w:t>
        </w:r>
        <w:r w:rsidRPr="0007668F">
          <w:rPr>
            <w:rFonts w:cs="Arial"/>
            <w:color w:val="000000" w:themeColor="text1"/>
          </w:rPr>
          <w:t>l</w:t>
        </w:r>
        <w:r w:rsidRPr="0007668F">
          <w:rPr>
            <w:rFonts w:cs="Arial"/>
            <w:color w:val="000000" w:themeColor="text1"/>
          </w:rPr>
          <w:t>ust.</w:t>
        </w:r>
      </w:hyperlink>
      <w:r w:rsidRPr="0007668F">
        <w:rPr>
          <w:rFonts w:cs="Arial"/>
          <w:color w:val="000000" w:themeColor="text1"/>
        </w:rPr>
        <w:t xml:space="preserve"> </w:t>
      </w:r>
      <w:proofErr w:type="gramStart"/>
      <w:r w:rsidRPr="0007668F">
        <w:rPr>
          <w:rFonts w:cs="Arial"/>
          <w:color w:val="000000" w:themeColor="text1"/>
        </w:rPr>
        <w:t>of</w:t>
      </w:r>
      <w:proofErr w:type="gramEnd"/>
      <w:r w:rsidRPr="0007668F">
        <w:rPr>
          <w:rFonts w:cs="Arial"/>
          <w:color w:val="000000" w:themeColor="text1"/>
        </w:rPr>
        <w:t xml:space="preserve"> </w:t>
      </w:r>
      <w:hyperlink r:id="rId87" w:history="1">
        <w:r w:rsidRPr="0007668F">
          <w:rPr>
            <w:rFonts w:cs="Arial"/>
            <w:color w:val="000000" w:themeColor="text1"/>
          </w:rPr>
          <w:t>Campanularian</w:t>
        </w:r>
      </w:hyperlink>
      <w:r w:rsidRPr="0007668F">
        <w:rPr>
          <w:rFonts w:cs="Arial"/>
          <w:color w:val="000000" w:themeColor="text1"/>
        </w:rPr>
        <w:t>.</w:t>
      </w:r>
    </w:p>
    <w:p w:rsidR="000C60D3" w:rsidRPr="0007668F" w:rsidRDefault="000C60D3" w:rsidP="000C60D3">
      <w:pPr>
        <w:widowControl w:val="0"/>
        <w:autoSpaceDE w:val="0"/>
        <w:autoSpaceDN w:val="0"/>
        <w:adjustRightInd w:val="0"/>
        <w:rPr>
          <w:rFonts w:cs="Arial"/>
          <w:color w:val="000000" w:themeColor="text1"/>
        </w:rPr>
      </w:pPr>
    </w:p>
    <w:p w:rsidR="000C60D3" w:rsidRPr="0007668F" w:rsidRDefault="000C60D3" w:rsidP="000C60D3">
      <w:pPr>
        <w:widowControl w:val="0"/>
        <w:autoSpaceDE w:val="0"/>
        <w:autoSpaceDN w:val="0"/>
        <w:adjustRightInd w:val="0"/>
        <w:rPr>
          <w:rFonts w:cs="Arial"/>
          <w:color w:val="000000" w:themeColor="text1"/>
        </w:rPr>
      </w:pPr>
      <w:r w:rsidRPr="0007668F">
        <w:rPr>
          <w:rFonts w:cs="Arial"/>
          <w:color w:val="000000" w:themeColor="text1"/>
        </w:rPr>
        <w:t>Herbivores: An animal that eats vegetation, especially any of the plant-eating mammals, such as ungulates (cows, horses, etc.). Herbivores are characterized by having teeth adapted for grinding plants and alimentary canals specialized for digesting cellulose</w:t>
      </w:r>
    </w:p>
    <w:p w:rsidR="000C60D3" w:rsidRPr="0007668F" w:rsidRDefault="000C60D3" w:rsidP="000C60D3">
      <w:pPr>
        <w:widowControl w:val="0"/>
        <w:autoSpaceDE w:val="0"/>
        <w:autoSpaceDN w:val="0"/>
        <w:adjustRightInd w:val="0"/>
        <w:rPr>
          <w:rFonts w:cs="Arial"/>
          <w:color w:val="000000" w:themeColor="text1"/>
        </w:rPr>
      </w:pPr>
    </w:p>
    <w:p w:rsidR="00C956D8" w:rsidRPr="0007668F" w:rsidRDefault="00C956D8" w:rsidP="00C956D8">
      <w:pPr>
        <w:widowControl w:val="0"/>
        <w:autoSpaceDE w:val="0"/>
        <w:autoSpaceDN w:val="0"/>
        <w:adjustRightInd w:val="0"/>
        <w:spacing w:after="260"/>
        <w:rPr>
          <w:rFonts w:cs="Arial"/>
          <w:color w:val="000000" w:themeColor="text1"/>
        </w:rPr>
      </w:pPr>
      <w:r w:rsidRPr="0007668F">
        <w:rPr>
          <w:rFonts w:cs="Arial"/>
          <w:color w:val="000000" w:themeColor="text1"/>
        </w:rPr>
        <w:t>Hermaphrodite: An animal, such as the earthworm, that has both male and female reproductive organs.</w:t>
      </w:r>
    </w:p>
    <w:p w:rsidR="00C956D8" w:rsidRPr="0007668F" w:rsidRDefault="00C956D8" w:rsidP="00C956D8">
      <w:pPr>
        <w:widowControl w:val="0"/>
        <w:autoSpaceDE w:val="0"/>
        <w:autoSpaceDN w:val="0"/>
        <w:adjustRightInd w:val="0"/>
        <w:spacing w:after="240"/>
        <w:rPr>
          <w:rFonts w:cs="Arial"/>
          <w:color w:val="000000" w:themeColor="text1"/>
        </w:rPr>
      </w:pPr>
      <w:r w:rsidRPr="0007668F">
        <w:rPr>
          <w:rFonts w:cs="Arial"/>
          <w:color w:val="000000" w:themeColor="text1"/>
        </w:rPr>
        <w:t xml:space="preserve">Homeotic Genes: A developmental </w:t>
      </w:r>
      <w:hyperlink r:id="rId88" w:history="1">
        <w:r w:rsidRPr="0007668F">
          <w:rPr>
            <w:rFonts w:cs="Arial"/>
            <w:color w:val="000000" w:themeColor="text1"/>
          </w:rPr>
          <w:t>gene</w:t>
        </w:r>
      </w:hyperlink>
      <w:r w:rsidRPr="0007668F">
        <w:rPr>
          <w:rFonts w:cs="Arial"/>
          <w:color w:val="000000" w:themeColor="text1"/>
        </w:rPr>
        <w:t xml:space="preserve"> that specifies the </w:t>
      </w:r>
      <w:hyperlink r:id="rId89" w:history="1">
        <w:r w:rsidRPr="0007668F">
          <w:rPr>
            <w:rFonts w:cs="Arial"/>
            <w:color w:val="000000" w:themeColor="text1"/>
          </w:rPr>
          <w:t>anterior</w:t>
        </w:r>
      </w:hyperlink>
      <w:r w:rsidRPr="0007668F">
        <w:rPr>
          <w:rFonts w:cs="Arial"/>
          <w:color w:val="000000" w:themeColor="text1"/>
        </w:rPr>
        <w:t>-</w:t>
      </w:r>
      <w:hyperlink r:id="rId90" w:history="1">
        <w:r w:rsidRPr="0007668F">
          <w:rPr>
            <w:rFonts w:cs="Arial"/>
            <w:color w:val="000000" w:themeColor="text1"/>
          </w:rPr>
          <w:t>posterior</w:t>
        </w:r>
      </w:hyperlink>
      <w:r w:rsidRPr="0007668F">
        <w:rPr>
          <w:rFonts w:cs="Arial"/>
          <w:color w:val="000000" w:themeColor="text1"/>
        </w:rPr>
        <w:t xml:space="preserve"> </w:t>
      </w:r>
      <w:hyperlink r:id="rId91" w:history="1">
        <w:r w:rsidRPr="0007668F">
          <w:rPr>
            <w:rFonts w:cs="Arial"/>
            <w:color w:val="000000" w:themeColor="text1"/>
          </w:rPr>
          <w:t>axis</w:t>
        </w:r>
      </w:hyperlink>
      <w:r w:rsidRPr="0007668F">
        <w:rPr>
          <w:rFonts w:cs="Arial"/>
          <w:color w:val="000000" w:themeColor="text1"/>
        </w:rPr>
        <w:t xml:space="preserve">, as well as segment identity during the early embryonic development of certain organisms, such as </w:t>
      </w:r>
      <w:hyperlink r:id="rId92" w:history="1">
        <w:r w:rsidRPr="0007668F">
          <w:rPr>
            <w:rFonts w:cs="Arial"/>
            <w:color w:val="000000" w:themeColor="text1"/>
          </w:rPr>
          <w:t>metazoans</w:t>
        </w:r>
      </w:hyperlink>
      <w:r w:rsidRPr="0007668F">
        <w:rPr>
          <w:rFonts w:cs="Arial"/>
          <w:color w:val="000000" w:themeColor="text1"/>
        </w:rPr>
        <w:t>.</w:t>
      </w:r>
    </w:p>
    <w:p w:rsidR="00C956D8" w:rsidRPr="0007668F" w:rsidRDefault="00C956D8" w:rsidP="00C956D8">
      <w:pPr>
        <w:widowControl w:val="0"/>
        <w:autoSpaceDE w:val="0"/>
        <w:autoSpaceDN w:val="0"/>
        <w:adjustRightInd w:val="0"/>
        <w:rPr>
          <w:rFonts w:cs="Arial"/>
          <w:color w:val="000000" w:themeColor="text1"/>
        </w:rPr>
      </w:pPr>
      <w:r w:rsidRPr="0007668F">
        <w:rPr>
          <w:rFonts w:cs="Arial"/>
          <w:color w:val="000000" w:themeColor="text1"/>
        </w:rPr>
        <w:t xml:space="preserve">Homeotic Mutants:  a mutation that causes tissues to alter their normal differentiation pattern, producing integrated structures but in unusual locations. For example, a homeotic mutation in the fruit fly, </w:t>
      </w:r>
      <w:proofErr w:type="spellStart"/>
      <w:r w:rsidRPr="0007668F">
        <w:rPr>
          <w:rFonts w:cs="Arial"/>
          <w:i/>
          <w:iCs/>
          <w:color w:val="000000" w:themeColor="text1"/>
        </w:rPr>
        <w:t>Drosphila</w:t>
      </w:r>
      <w:proofErr w:type="spellEnd"/>
      <w:r w:rsidRPr="0007668F">
        <w:rPr>
          <w:rFonts w:cs="Arial"/>
          <w:i/>
          <w:iCs/>
          <w:color w:val="000000" w:themeColor="text1"/>
        </w:rPr>
        <w:t>,</w:t>
      </w:r>
      <w:r w:rsidRPr="0007668F">
        <w:rPr>
          <w:rFonts w:cs="Arial"/>
          <w:color w:val="000000" w:themeColor="text1"/>
        </w:rPr>
        <w:t xml:space="preserve"> causes legs to develop where antennae normally form.</w:t>
      </w:r>
    </w:p>
    <w:p w:rsidR="00C956D8" w:rsidRPr="0007668F" w:rsidRDefault="00C956D8" w:rsidP="00C956D8">
      <w:pPr>
        <w:widowControl w:val="0"/>
        <w:autoSpaceDE w:val="0"/>
        <w:autoSpaceDN w:val="0"/>
        <w:adjustRightInd w:val="0"/>
        <w:rPr>
          <w:rFonts w:cs="Arial"/>
          <w:color w:val="000000" w:themeColor="text1"/>
        </w:rPr>
      </w:pPr>
    </w:p>
    <w:p w:rsidR="00C956D8" w:rsidRPr="0007668F" w:rsidRDefault="00C956D8" w:rsidP="00C956D8">
      <w:pPr>
        <w:widowControl w:val="0"/>
        <w:autoSpaceDE w:val="0"/>
        <w:autoSpaceDN w:val="0"/>
        <w:adjustRightInd w:val="0"/>
        <w:rPr>
          <w:rFonts w:cs="Arial"/>
          <w:color w:val="000000" w:themeColor="text1"/>
        </w:rPr>
      </w:pPr>
      <w:proofErr w:type="spellStart"/>
      <w:r w:rsidRPr="0007668F">
        <w:rPr>
          <w:rFonts w:cs="Arial"/>
          <w:color w:val="000000" w:themeColor="text1"/>
        </w:rPr>
        <w:t>Hox</w:t>
      </w:r>
      <w:proofErr w:type="spellEnd"/>
      <w:r w:rsidRPr="0007668F">
        <w:rPr>
          <w:rFonts w:cs="Arial"/>
          <w:color w:val="000000" w:themeColor="text1"/>
        </w:rPr>
        <w:t xml:space="preserve"> Genes: A class of </w:t>
      </w:r>
      <w:hyperlink r:id="rId93" w:history="1">
        <w:r w:rsidRPr="0007668F">
          <w:rPr>
            <w:rFonts w:cs="Arial"/>
            <w:color w:val="000000" w:themeColor="text1"/>
          </w:rPr>
          <w:t>homeotic genes</w:t>
        </w:r>
      </w:hyperlink>
      <w:r w:rsidRPr="0007668F">
        <w:rPr>
          <w:rFonts w:cs="Arial"/>
          <w:color w:val="000000" w:themeColor="text1"/>
        </w:rPr>
        <w:t xml:space="preserve"> that control development of structures along the head-to-tail (</w:t>
      </w:r>
      <w:proofErr w:type="spellStart"/>
      <w:r w:rsidRPr="0007668F">
        <w:rPr>
          <w:rFonts w:cs="Arial"/>
          <w:color w:val="000000" w:themeColor="text1"/>
        </w:rPr>
        <w:t>anteroposterior</w:t>
      </w:r>
      <w:proofErr w:type="spellEnd"/>
      <w:r w:rsidRPr="0007668F">
        <w:rPr>
          <w:rFonts w:cs="Arial"/>
          <w:color w:val="000000" w:themeColor="text1"/>
        </w:rPr>
        <w:t xml:space="preserve">) axis of a wide range of animals. The </w:t>
      </w:r>
      <w:proofErr w:type="spellStart"/>
      <w:r w:rsidRPr="0007668F">
        <w:rPr>
          <w:rFonts w:cs="Arial"/>
          <w:i/>
          <w:iCs/>
          <w:color w:val="000000" w:themeColor="text1"/>
        </w:rPr>
        <w:t>Hox</w:t>
      </w:r>
      <w:proofErr w:type="spellEnd"/>
      <w:r w:rsidRPr="0007668F">
        <w:rPr>
          <w:rFonts w:cs="Arial"/>
          <w:color w:val="000000" w:themeColor="text1"/>
        </w:rPr>
        <w:t xml:space="preserve"> genes are organized into clusters on certain chromosomes; jawed vertebrates, for example, have four </w:t>
      </w:r>
      <w:proofErr w:type="spellStart"/>
      <w:r w:rsidRPr="0007668F">
        <w:rPr>
          <w:rFonts w:cs="Arial"/>
          <w:i/>
          <w:iCs/>
          <w:color w:val="000000" w:themeColor="text1"/>
        </w:rPr>
        <w:t>Hox</w:t>
      </w:r>
      <w:proofErr w:type="spellEnd"/>
      <w:r w:rsidRPr="0007668F">
        <w:rPr>
          <w:rFonts w:cs="Arial"/>
          <w:color w:val="000000" w:themeColor="text1"/>
        </w:rPr>
        <w:t xml:space="preserve"> gene clusters. In mammals these four clusters are designated </w:t>
      </w:r>
      <w:proofErr w:type="spellStart"/>
      <w:r w:rsidRPr="0007668F">
        <w:rPr>
          <w:rFonts w:cs="Arial"/>
          <w:i/>
          <w:iCs/>
          <w:color w:val="000000" w:themeColor="text1"/>
        </w:rPr>
        <w:t>Hox</w:t>
      </w:r>
      <w:proofErr w:type="spellEnd"/>
      <w:r w:rsidRPr="0007668F">
        <w:rPr>
          <w:rFonts w:cs="Arial"/>
          <w:i/>
          <w:iCs/>
          <w:color w:val="000000" w:themeColor="text1"/>
        </w:rPr>
        <w:t xml:space="preserve"> A, </w:t>
      </w:r>
      <w:proofErr w:type="spellStart"/>
      <w:r w:rsidRPr="0007668F">
        <w:rPr>
          <w:rFonts w:cs="Arial"/>
          <w:i/>
          <w:iCs/>
          <w:color w:val="000000" w:themeColor="text1"/>
        </w:rPr>
        <w:t>Hox</w:t>
      </w:r>
      <w:proofErr w:type="spellEnd"/>
      <w:r w:rsidRPr="0007668F">
        <w:rPr>
          <w:rFonts w:cs="Arial"/>
          <w:i/>
          <w:iCs/>
          <w:color w:val="000000" w:themeColor="text1"/>
        </w:rPr>
        <w:t xml:space="preserve"> B, </w:t>
      </w:r>
      <w:proofErr w:type="spellStart"/>
      <w:r w:rsidRPr="0007668F">
        <w:rPr>
          <w:rFonts w:cs="Arial"/>
          <w:i/>
          <w:iCs/>
          <w:color w:val="000000" w:themeColor="text1"/>
        </w:rPr>
        <w:t>Hox</w:t>
      </w:r>
      <w:proofErr w:type="spellEnd"/>
      <w:r w:rsidRPr="0007668F">
        <w:rPr>
          <w:rFonts w:cs="Arial"/>
          <w:i/>
          <w:iCs/>
          <w:color w:val="000000" w:themeColor="text1"/>
        </w:rPr>
        <w:t xml:space="preserve"> C, and </w:t>
      </w:r>
      <w:proofErr w:type="spellStart"/>
      <w:r w:rsidRPr="0007668F">
        <w:rPr>
          <w:rFonts w:cs="Arial"/>
          <w:i/>
          <w:iCs/>
          <w:color w:val="000000" w:themeColor="text1"/>
        </w:rPr>
        <w:t>Hox</w:t>
      </w:r>
      <w:proofErr w:type="spellEnd"/>
      <w:r w:rsidRPr="0007668F">
        <w:rPr>
          <w:rFonts w:cs="Arial"/>
          <w:i/>
          <w:iCs/>
          <w:color w:val="000000" w:themeColor="text1"/>
        </w:rPr>
        <w:t xml:space="preserve"> D</w:t>
      </w:r>
      <w:r w:rsidRPr="0007668F">
        <w:rPr>
          <w:rFonts w:cs="Arial"/>
          <w:color w:val="000000" w:themeColor="text1"/>
        </w:rPr>
        <w:t xml:space="preserve">, each on a separate chromosome, with individual genes given numbers, hence, </w:t>
      </w:r>
      <w:r w:rsidRPr="0007668F">
        <w:rPr>
          <w:rFonts w:cs="Arial"/>
          <w:i/>
          <w:iCs/>
          <w:color w:val="000000" w:themeColor="text1"/>
        </w:rPr>
        <w:t>A1</w:t>
      </w:r>
      <w:r w:rsidRPr="0007668F">
        <w:rPr>
          <w:rFonts w:cs="Arial"/>
          <w:color w:val="000000" w:themeColor="text1"/>
        </w:rPr>
        <w:t xml:space="preserve">, </w:t>
      </w:r>
      <w:r w:rsidRPr="0007668F">
        <w:rPr>
          <w:rFonts w:cs="Arial"/>
          <w:i/>
          <w:iCs/>
          <w:color w:val="000000" w:themeColor="text1"/>
        </w:rPr>
        <w:t>A2</w:t>
      </w:r>
      <w:r w:rsidRPr="0007668F">
        <w:rPr>
          <w:rFonts w:cs="Arial"/>
          <w:color w:val="000000" w:themeColor="text1"/>
        </w:rPr>
        <w:t xml:space="preserve">, </w:t>
      </w:r>
      <w:r w:rsidRPr="0007668F">
        <w:rPr>
          <w:rFonts w:cs="Arial"/>
          <w:i/>
          <w:iCs/>
          <w:color w:val="000000" w:themeColor="text1"/>
        </w:rPr>
        <w:t>B1</w:t>
      </w:r>
      <w:r w:rsidRPr="0007668F">
        <w:rPr>
          <w:rFonts w:cs="Arial"/>
          <w:color w:val="000000" w:themeColor="text1"/>
        </w:rPr>
        <w:t xml:space="preserve">, </w:t>
      </w:r>
      <w:r w:rsidRPr="0007668F">
        <w:rPr>
          <w:rFonts w:cs="Arial"/>
          <w:i/>
          <w:iCs/>
          <w:color w:val="000000" w:themeColor="text1"/>
        </w:rPr>
        <w:t>B2</w:t>
      </w:r>
      <w:r w:rsidRPr="0007668F">
        <w:rPr>
          <w:rFonts w:cs="Arial"/>
          <w:color w:val="000000" w:themeColor="text1"/>
        </w:rPr>
        <w:t xml:space="preserve">, etc. Nematodes, arthropods, and cephalochordates have a single cluster. </w:t>
      </w:r>
      <w:proofErr w:type="spellStart"/>
      <w:r w:rsidRPr="0007668F">
        <w:rPr>
          <w:rFonts w:cs="Arial"/>
          <w:i/>
          <w:iCs/>
          <w:color w:val="000000" w:themeColor="text1"/>
        </w:rPr>
        <w:t>Hox</w:t>
      </w:r>
      <w:proofErr w:type="spellEnd"/>
      <w:r w:rsidRPr="0007668F">
        <w:rPr>
          <w:rFonts w:cs="Arial"/>
          <w:color w:val="000000" w:themeColor="text1"/>
        </w:rPr>
        <w:t xml:space="preserve"> genes are highly conserved, showing remarkable similarity of DNA sequence and function; each falls into one of several groups of </w:t>
      </w:r>
      <w:hyperlink r:id="rId94" w:history="1">
        <w:proofErr w:type="spellStart"/>
        <w:r w:rsidRPr="0007668F">
          <w:rPr>
            <w:rFonts w:cs="Arial"/>
            <w:color w:val="000000" w:themeColor="text1"/>
          </w:rPr>
          <w:t>paralogous</w:t>
        </w:r>
        <w:proofErr w:type="spellEnd"/>
      </w:hyperlink>
      <w:r w:rsidRPr="0007668F">
        <w:rPr>
          <w:rFonts w:cs="Arial"/>
          <w:color w:val="000000" w:themeColor="text1"/>
        </w:rPr>
        <w:t xml:space="preserve"> genes, derived by duplication of ancestral genes. Moreover, in embryos of all animals studied, the </w:t>
      </w:r>
      <w:proofErr w:type="spellStart"/>
      <w:r w:rsidRPr="0007668F">
        <w:rPr>
          <w:rFonts w:cs="Arial"/>
          <w:i/>
          <w:iCs/>
          <w:color w:val="000000" w:themeColor="text1"/>
        </w:rPr>
        <w:t>Hox</w:t>
      </w:r>
      <w:proofErr w:type="spellEnd"/>
      <w:r w:rsidRPr="0007668F">
        <w:rPr>
          <w:rFonts w:cs="Arial"/>
          <w:color w:val="000000" w:themeColor="text1"/>
        </w:rPr>
        <w:t xml:space="preserve"> genes show </w:t>
      </w:r>
      <w:proofErr w:type="spellStart"/>
      <w:r w:rsidRPr="0007668F">
        <w:rPr>
          <w:rFonts w:cs="Arial"/>
          <w:b/>
          <w:bCs/>
          <w:color w:val="000000" w:themeColor="text1"/>
        </w:rPr>
        <w:t>colinearity</w:t>
      </w:r>
      <w:proofErr w:type="spellEnd"/>
      <w:r w:rsidRPr="0007668F">
        <w:rPr>
          <w:rFonts w:cs="Arial"/>
          <w:color w:val="000000" w:themeColor="text1"/>
        </w:rPr>
        <w:t xml:space="preserve"> – their sequence of expression in body segments from head to tail reflects their linear arrangement in the homeotic gene clusters.</w:t>
      </w:r>
    </w:p>
    <w:p w:rsidR="00C956D8" w:rsidRPr="0007668F" w:rsidRDefault="00C956D8" w:rsidP="00C956D8">
      <w:pPr>
        <w:widowControl w:val="0"/>
        <w:autoSpaceDE w:val="0"/>
        <w:autoSpaceDN w:val="0"/>
        <w:adjustRightInd w:val="0"/>
        <w:rPr>
          <w:rFonts w:cs="Arial"/>
          <w:color w:val="000000" w:themeColor="text1"/>
        </w:rPr>
      </w:pPr>
    </w:p>
    <w:p w:rsidR="00C956D8" w:rsidRPr="0007668F" w:rsidRDefault="00C956D8" w:rsidP="00C956D8">
      <w:pPr>
        <w:widowControl w:val="0"/>
        <w:autoSpaceDE w:val="0"/>
        <w:autoSpaceDN w:val="0"/>
        <w:adjustRightInd w:val="0"/>
        <w:rPr>
          <w:rFonts w:cs="Arial"/>
          <w:color w:val="000000" w:themeColor="text1"/>
        </w:rPr>
      </w:pPr>
      <w:r w:rsidRPr="0007668F">
        <w:rPr>
          <w:rFonts w:cs="Arial"/>
          <w:color w:val="000000" w:themeColor="text1"/>
        </w:rPr>
        <w:t xml:space="preserve">Hydrostatic Skeleton: The system of support found in soft-bodied invertebrates, which relies on the incompressibility of fluids contained within the body cavity. For example, in earthworms the </w:t>
      </w:r>
      <w:proofErr w:type="spellStart"/>
      <w:r w:rsidRPr="0007668F">
        <w:rPr>
          <w:rFonts w:cs="Arial"/>
          <w:color w:val="000000" w:themeColor="text1"/>
        </w:rPr>
        <w:t>coelomic</w:t>
      </w:r>
      <w:proofErr w:type="spellEnd"/>
      <w:r w:rsidRPr="0007668F">
        <w:rPr>
          <w:rFonts w:cs="Arial"/>
          <w:color w:val="000000" w:themeColor="text1"/>
        </w:rPr>
        <w:t xml:space="preserve"> fluid is under pressure within the coelom and therefore provides support for internal organs.</w:t>
      </w:r>
    </w:p>
    <w:p w:rsidR="00C956D8" w:rsidRPr="0007668F" w:rsidRDefault="00C956D8" w:rsidP="00C956D8">
      <w:pPr>
        <w:widowControl w:val="0"/>
        <w:autoSpaceDE w:val="0"/>
        <w:autoSpaceDN w:val="0"/>
        <w:adjustRightInd w:val="0"/>
        <w:rPr>
          <w:rFonts w:cs="Arial"/>
          <w:color w:val="000000" w:themeColor="text1"/>
        </w:rPr>
      </w:pPr>
      <w:proofErr w:type="spellStart"/>
      <w:r w:rsidRPr="0007668F">
        <w:rPr>
          <w:rFonts w:cs="Arial"/>
          <w:color w:val="000000" w:themeColor="text1"/>
        </w:rPr>
        <w:t>Ingestive</w:t>
      </w:r>
      <w:proofErr w:type="spellEnd"/>
      <w:r w:rsidRPr="0007668F">
        <w:rPr>
          <w:rFonts w:cs="Arial"/>
          <w:color w:val="000000" w:themeColor="text1"/>
        </w:rPr>
        <w:t xml:space="preserve"> Heterotroph: Organisms that consume food and digest it inside their bodies.</w:t>
      </w:r>
    </w:p>
    <w:p w:rsidR="00C956D8" w:rsidRPr="0007668F" w:rsidRDefault="00C956D8" w:rsidP="00C956D8">
      <w:pPr>
        <w:widowControl w:val="0"/>
        <w:autoSpaceDE w:val="0"/>
        <w:autoSpaceDN w:val="0"/>
        <w:adjustRightInd w:val="0"/>
        <w:rPr>
          <w:rFonts w:cs="Arial"/>
          <w:color w:val="000000" w:themeColor="text1"/>
        </w:rPr>
      </w:pPr>
    </w:p>
    <w:p w:rsidR="00C956D8" w:rsidRPr="0007668F" w:rsidRDefault="00C956D8" w:rsidP="00C956D8">
      <w:pPr>
        <w:widowControl w:val="0"/>
        <w:autoSpaceDE w:val="0"/>
        <w:autoSpaceDN w:val="0"/>
        <w:adjustRightInd w:val="0"/>
        <w:rPr>
          <w:rFonts w:cs="Arial"/>
          <w:color w:val="000000" w:themeColor="text1"/>
        </w:rPr>
      </w:pPr>
      <w:proofErr w:type="spellStart"/>
      <w:r w:rsidRPr="0007668F">
        <w:rPr>
          <w:rFonts w:cs="Arial"/>
          <w:color w:val="000000" w:themeColor="text1"/>
        </w:rPr>
        <w:t>Lophophore</w:t>
      </w:r>
      <w:proofErr w:type="spellEnd"/>
      <w:r w:rsidRPr="0007668F">
        <w:rPr>
          <w:rFonts w:cs="Arial"/>
          <w:color w:val="000000" w:themeColor="text1"/>
        </w:rPr>
        <w:t xml:space="preserve">: </w:t>
      </w:r>
      <w:r w:rsidR="0033774B" w:rsidRPr="0007668F">
        <w:rPr>
          <w:rFonts w:cs="Arial"/>
          <w:color w:val="000000" w:themeColor="text1"/>
        </w:rPr>
        <w:t xml:space="preserve">An organ characteristic of aquatic invertebrates of the phyla </w:t>
      </w:r>
      <w:proofErr w:type="spellStart"/>
      <w:r w:rsidR="0033774B" w:rsidRPr="0007668F">
        <w:rPr>
          <w:rFonts w:cs="Arial"/>
          <w:color w:val="000000" w:themeColor="text1"/>
        </w:rPr>
        <w:t>Bryozoa</w:t>
      </w:r>
      <w:proofErr w:type="spellEnd"/>
      <w:r w:rsidR="0033774B" w:rsidRPr="0007668F">
        <w:rPr>
          <w:rFonts w:cs="Arial"/>
          <w:color w:val="000000" w:themeColor="text1"/>
        </w:rPr>
        <w:t xml:space="preserve">, </w:t>
      </w:r>
      <w:proofErr w:type="spellStart"/>
      <w:r w:rsidR="0033774B" w:rsidRPr="0007668F">
        <w:rPr>
          <w:rFonts w:cs="Arial"/>
          <w:color w:val="000000" w:themeColor="text1"/>
        </w:rPr>
        <w:t>Phoronida</w:t>
      </w:r>
      <w:proofErr w:type="spellEnd"/>
      <w:r w:rsidR="0033774B" w:rsidRPr="0007668F">
        <w:rPr>
          <w:rFonts w:cs="Arial"/>
          <w:color w:val="000000" w:themeColor="text1"/>
        </w:rPr>
        <w:t xml:space="preserve">, and </w:t>
      </w:r>
      <w:proofErr w:type="spellStart"/>
      <w:r w:rsidR="0033774B" w:rsidRPr="0007668F">
        <w:rPr>
          <w:rFonts w:cs="Arial"/>
          <w:color w:val="000000" w:themeColor="text1"/>
        </w:rPr>
        <w:t>Brachiopoda</w:t>
      </w:r>
      <w:proofErr w:type="spellEnd"/>
      <w:r w:rsidR="0033774B" w:rsidRPr="0007668F">
        <w:rPr>
          <w:rFonts w:cs="Arial"/>
          <w:color w:val="000000" w:themeColor="text1"/>
        </w:rPr>
        <w:t xml:space="preserve"> that functions in filter feeding. It consists of a ridge of hollow tentacles bearing cilia, which waft food particles into the mouth.</w:t>
      </w:r>
    </w:p>
    <w:p w:rsidR="0033774B" w:rsidRPr="0007668F" w:rsidRDefault="0033774B" w:rsidP="00C956D8">
      <w:pPr>
        <w:widowControl w:val="0"/>
        <w:autoSpaceDE w:val="0"/>
        <w:autoSpaceDN w:val="0"/>
        <w:adjustRightInd w:val="0"/>
        <w:rPr>
          <w:rFonts w:cs="Arial"/>
          <w:color w:val="000000" w:themeColor="text1"/>
        </w:rPr>
      </w:pPr>
    </w:p>
    <w:p w:rsidR="0033774B" w:rsidRPr="0007668F" w:rsidRDefault="000865F5" w:rsidP="00C956D8">
      <w:pPr>
        <w:widowControl w:val="0"/>
        <w:autoSpaceDE w:val="0"/>
        <w:autoSpaceDN w:val="0"/>
        <w:adjustRightInd w:val="0"/>
        <w:rPr>
          <w:rFonts w:cs="Arial"/>
          <w:color w:val="000000" w:themeColor="text1"/>
        </w:rPr>
      </w:pPr>
      <w:proofErr w:type="spellStart"/>
      <w:r w:rsidRPr="0007668F">
        <w:rPr>
          <w:rFonts w:cs="Arial"/>
          <w:color w:val="000000" w:themeColor="text1"/>
        </w:rPr>
        <w:t>Lophotrochozoa</w:t>
      </w:r>
      <w:proofErr w:type="spellEnd"/>
      <w:r w:rsidRPr="0007668F">
        <w:rPr>
          <w:rFonts w:cs="Arial"/>
          <w:color w:val="000000" w:themeColor="text1"/>
        </w:rPr>
        <w:t xml:space="preserve">: A clade of protostome animals, based on molecular systematics, that includes the </w:t>
      </w:r>
      <w:proofErr w:type="spellStart"/>
      <w:r w:rsidRPr="0007668F">
        <w:rPr>
          <w:rFonts w:cs="Arial"/>
          <w:color w:val="000000" w:themeColor="text1"/>
        </w:rPr>
        <w:t>molluscs</w:t>
      </w:r>
      <w:proofErr w:type="spellEnd"/>
      <w:r w:rsidRPr="0007668F">
        <w:rPr>
          <w:rFonts w:cs="Arial"/>
          <w:color w:val="000000" w:themeColor="text1"/>
        </w:rPr>
        <w:t xml:space="preserve"> and annelid worms, together with the </w:t>
      </w:r>
      <w:proofErr w:type="spellStart"/>
      <w:r w:rsidRPr="0007668F">
        <w:rPr>
          <w:rFonts w:cs="Arial"/>
          <w:color w:val="000000" w:themeColor="text1"/>
        </w:rPr>
        <w:t>nemertines</w:t>
      </w:r>
      <w:proofErr w:type="spellEnd"/>
      <w:r w:rsidRPr="0007668F">
        <w:rPr>
          <w:rFonts w:cs="Arial"/>
          <w:color w:val="000000" w:themeColor="text1"/>
        </w:rPr>
        <w:t>, bryozoans, and other wormlike phyla.</w:t>
      </w:r>
    </w:p>
    <w:p w:rsidR="000865F5" w:rsidRPr="0007668F" w:rsidRDefault="000865F5" w:rsidP="00C956D8">
      <w:pPr>
        <w:widowControl w:val="0"/>
        <w:autoSpaceDE w:val="0"/>
        <w:autoSpaceDN w:val="0"/>
        <w:adjustRightInd w:val="0"/>
        <w:rPr>
          <w:rFonts w:cs="Arial"/>
          <w:color w:val="000000" w:themeColor="text1"/>
        </w:rPr>
      </w:pPr>
    </w:p>
    <w:p w:rsidR="000865F5" w:rsidRPr="0007668F" w:rsidRDefault="000865F5" w:rsidP="00C956D8">
      <w:pPr>
        <w:widowControl w:val="0"/>
        <w:autoSpaceDE w:val="0"/>
        <w:autoSpaceDN w:val="0"/>
        <w:adjustRightInd w:val="0"/>
        <w:rPr>
          <w:rFonts w:cs="Arial"/>
          <w:color w:val="000000" w:themeColor="text1"/>
        </w:rPr>
      </w:pPr>
      <w:r w:rsidRPr="0007668F">
        <w:rPr>
          <w:rFonts w:cs="Arial"/>
          <w:color w:val="000000" w:themeColor="text1"/>
        </w:rPr>
        <w:t xml:space="preserve">Mantle: The fold of skin covering the dorsal surface of the body of </w:t>
      </w:r>
      <w:proofErr w:type="spellStart"/>
      <w:r w:rsidRPr="0007668F">
        <w:rPr>
          <w:rFonts w:cs="Arial"/>
          <w:color w:val="000000" w:themeColor="text1"/>
        </w:rPr>
        <w:t>molluscs</w:t>
      </w:r>
      <w:proofErr w:type="spellEnd"/>
      <w:r w:rsidRPr="0007668F">
        <w:rPr>
          <w:rFonts w:cs="Arial"/>
          <w:color w:val="000000" w:themeColor="text1"/>
        </w:rPr>
        <w:t xml:space="preserve">, which extends into lateral flaps that protect the gills in the </w:t>
      </w:r>
      <w:r w:rsidRPr="0007668F">
        <w:rPr>
          <w:rFonts w:cs="Arial"/>
          <w:b/>
          <w:bCs/>
          <w:color w:val="000000" w:themeColor="text1"/>
        </w:rPr>
        <w:t>mantle cavity</w:t>
      </w:r>
      <w:r w:rsidRPr="0007668F">
        <w:rPr>
          <w:rFonts w:cs="Arial"/>
          <w:color w:val="000000" w:themeColor="text1"/>
        </w:rPr>
        <w:t xml:space="preserve"> (the space between the body and mantle). The outer surface of the mantle secretes the shell (in species that have shells).</w:t>
      </w:r>
    </w:p>
    <w:p w:rsidR="000865F5" w:rsidRPr="0007668F" w:rsidRDefault="000865F5" w:rsidP="00C956D8">
      <w:pPr>
        <w:widowControl w:val="0"/>
        <w:autoSpaceDE w:val="0"/>
        <w:autoSpaceDN w:val="0"/>
        <w:adjustRightInd w:val="0"/>
        <w:rPr>
          <w:rFonts w:cs="Arial"/>
          <w:color w:val="000000" w:themeColor="text1"/>
        </w:rPr>
      </w:pPr>
    </w:p>
    <w:p w:rsidR="000865F5" w:rsidRPr="0007668F" w:rsidRDefault="00E22D90" w:rsidP="00C956D8">
      <w:pPr>
        <w:widowControl w:val="0"/>
        <w:autoSpaceDE w:val="0"/>
        <w:autoSpaceDN w:val="0"/>
        <w:adjustRightInd w:val="0"/>
        <w:rPr>
          <w:rFonts w:cs="Arial"/>
          <w:color w:val="000000" w:themeColor="text1"/>
        </w:rPr>
      </w:pPr>
      <w:r w:rsidRPr="0007668F">
        <w:rPr>
          <w:rFonts w:cs="Arial"/>
          <w:color w:val="000000" w:themeColor="text1"/>
        </w:rPr>
        <w:t xml:space="preserve">Medusa: The free-swimming stage in the life cycle of the </w:t>
      </w:r>
      <w:hyperlink r:id="rId95" w:history="1">
        <w:proofErr w:type="spellStart"/>
        <w:r w:rsidRPr="0007668F">
          <w:rPr>
            <w:rFonts w:cs="Arial"/>
            <w:color w:val="000000" w:themeColor="text1"/>
          </w:rPr>
          <w:t>Cnidaria</w:t>
        </w:r>
        <w:proofErr w:type="spellEnd"/>
      </w:hyperlink>
      <w:r w:rsidRPr="0007668F">
        <w:rPr>
          <w:rFonts w:cs="Arial"/>
          <w:color w:val="000000" w:themeColor="text1"/>
        </w:rPr>
        <w:t xml:space="preserve">. </w:t>
      </w:r>
      <w:proofErr w:type="spellStart"/>
      <w:r w:rsidRPr="0007668F">
        <w:rPr>
          <w:rFonts w:cs="Arial"/>
          <w:color w:val="000000" w:themeColor="text1"/>
        </w:rPr>
        <w:t>Medusae</w:t>
      </w:r>
      <w:proofErr w:type="spellEnd"/>
      <w:r w:rsidRPr="0007668F">
        <w:rPr>
          <w:rFonts w:cs="Arial"/>
          <w:color w:val="000000" w:themeColor="text1"/>
        </w:rPr>
        <w:t xml:space="preserve"> are umbrella-shaped, with tentacles round the edge and the mouth in the </w:t>
      </w:r>
      <w:proofErr w:type="spellStart"/>
      <w:r w:rsidRPr="0007668F">
        <w:rPr>
          <w:rFonts w:cs="Arial"/>
          <w:color w:val="000000" w:themeColor="text1"/>
        </w:rPr>
        <w:t>centre</w:t>
      </w:r>
      <w:proofErr w:type="spellEnd"/>
      <w:r w:rsidRPr="0007668F">
        <w:rPr>
          <w:rFonts w:cs="Arial"/>
          <w:color w:val="000000" w:themeColor="text1"/>
        </w:rPr>
        <w:t xml:space="preserve"> underneath. They swim by pulsations of the body and reproduce sexually. In the Hydrozoa (e.g. </w:t>
      </w:r>
      <w:r w:rsidRPr="0007668F">
        <w:rPr>
          <w:rFonts w:cs="Arial"/>
          <w:i/>
          <w:iCs/>
          <w:color w:val="000000" w:themeColor="text1"/>
        </w:rPr>
        <w:t>Hydra</w:t>
      </w:r>
      <w:r w:rsidRPr="0007668F">
        <w:rPr>
          <w:rFonts w:cs="Arial"/>
          <w:color w:val="000000" w:themeColor="text1"/>
        </w:rPr>
        <w:t xml:space="preserve">) they alternate in the life cycle with </w:t>
      </w:r>
      <w:hyperlink r:id="rId96" w:history="1">
        <w:r w:rsidRPr="0007668F">
          <w:rPr>
            <w:rFonts w:cs="Arial"/>
            <w:color w:val="000000" w:themeColor="text1"/>
          </w:rPr>
          <w:t>polyps</w:t>
        </w:r>
      </w:hyperlink>
      <w:r w:rsidRPr="0007668F">
        <w:rPr>
          <w:rFonts w:cs="Arial"/>
          <w:color w:val="000000" w:themeColor="text1"/>
        </w:rPr>
        <w:t xml:space="preserve">, from which </w:t>
      </w:r>
      <w:proofErr w:type="gramStart"/>
      <w:r w:rsidRPr="0007668F">
        <w:rPr>
          <w:rFonts w:cs="Arial"/>
          <w:color w:val="000000" w:themeColor="text1"/>
        </w:rPr>
        <w:t>they are produced by budding</w:t>
      </w:r>
      <w:proofErr w:type="gramEnd"/>
      <w:r w:rsidRPr="0007668F">
        <w:rPr>
          <w:rFonts w:cs="Arial"/>
          <w:color w:val="000000" w:themeColor="text1"/>
        </w:rPr>
        <w:t xml:space="preserve">. In the </w:t>
      </w:r>
      <w:proofErr w:type="spellStart"/>
      <w:r w:rsidRPr="0007668F">
        <w:rPr>
          <w:rFonts w:cs="Arial"/>
          <w:color w:val="000000" w:themeColor="text1"/>
        </w:rPr>
        <w:t>Scyphozoa</w:t>
      </w:r>
      <w:proofErr w:type="spellEnd"/>
      <w:r w:rsidRPr="0007668F">
        <w:rPr>
          <w:rFonts w:cs="Arial"/>
          <w:color w:val="000000" w:themeColor="text1"/>
        </w:rPr>
        <w:t>, which includes all the common jellyfish, the medusa is the dominant form and the polyp is reduced or absent.</w:t>
      </w:r>
    </w:p>
    <w:p w:rsidR="00E22D90" w:rsidRPr="0007668F" w:rsidRDefault="00E22D90" w:rsidP="00C956D8">
      <w:pPr>
        <w:widowControl w:val="0"/>
        <w:autoSpaceDE w:val="0"/>
        <w:autoSpaceDN w:val="0"/>
        <w:adjustRightInd w:val="0"/>
        <w:rPr>
          <w:rFonts w:cs="Arial"/>
          <w:color w:val="000000" w:themeColor="text1"/>
        </w:rPr>
      </w:pPr>
    </w:p>
    <w:p w:rsidR="00E22D90" w:rsidRPr="0007668F" w:rsidRDefault="00E22D90" w:rsidP="00C956D8">
      <w:pPr>
        <w:widowControl w:val="0"/>
        <w:autoSpaceDE w:val="0"/>
        <w:autoSpaceDN w:val="0"/>
        <w:adjustRightInd w:val="0"/>
        <w:rPr>
          <w:rFonts w:cs="Arial"/>
          <w:color w:val="000000" w:themeColor="text1"/>
        </w:rPr>
      </w:pPr>
      <w:r w:rsidRPr="0007668F">
        <w:rPr>
          <w:rFonts w:cs="Arial"/>
          <w:color w:val="000000" w:themeColor="text1"/>
        </w:rPr>
        <w:t xml:space="preserve">Mesoderm: The layer of cells in the </w:t>
      </w:r>
      <w:hyperlink r:id="rId97" w:history="1">
        <w:r w:rsidRPr="0007668F">
          <w:rPr>
            <w:rFonts w:cs="Arial"/>
            <w:color w:val="000000" w:themeColor="text1"/>
          </w:rPr>
          <w:t>gastrula</w:t>
        </w:r>
      </w:hyperlink>
      <w:r w:rsidRPr="0007668F">
        <w:rPr>
          <w:rFonts w:cs="Arial"/>
          <w:color w:val="000000" w:themeColor="text1"/>
        </w:rPr>
        <w:t xml:space="preserve"> that lies between the </w:t>
      </w:r>
      <w:hyperlink r:id="rId98" w:history="1">
        <w:r w:rsidRPr="0007668F">
          <w:rPr>
            <w:rFonts w:cs="Arial"/>
            <w:color w:val="000000" w:themeColor="text1"/>
          </w:rPr>
          <w:t>ectoderm</w:t>
        </w:r>
      </w:hyperlink>
      <w:r w:rsidRPr="0007668F">
        <w:rPr>
          <w:rFonts w:cs="Arial"/>
          <w:color w:val="000000" w:themeColor="text1"/>
        </w:rPr>
        <w:t xml:space="preserve"> and </w:t>
      </w:r>
      <w:hyperlink r:id="rId99" w:history="1">
        <w:r w:rsidRPr="0007668F">
          <w:rPr>
            <w:rFonts w:cs="Arial"/>
            <w:color w:val="000000" w:themeColor="text1"/>
          </w:rPr>
          <w:t>endoderm</w:t>
        </w:r>
      </w:hyperlink>
      <w:r w:rsidRPr="0007668F">
        <w:rPr>
          <w:rFonts w:cs="Arial"/>
          <w:color w:val="000000" w:themeColor="text1"/>
        </w:rPr>
        <w:t>. It develops into the muscles, circulatory system, and sex organs and in vertebrates also into the excretory system and skeleton.</w:t>
      </w:r>
    </w:p>
    <w:p w:rsidR="00E22D90" w:rsidRPr="0007668F" w:rsidRDefault="00E22D90" w:rsidP="00C956D8">
      <w:pPr>
        <w:widowControl w:val="0"/>
        <w:autoSpaceDE w:val="0"/>
        <w:autoSpaceDN w:val="0"/>
        <w:adjustRightInd w:val="0"/>
        <w:rPr>
          <w:rFonts w:cs="Arial"/>
          <w:color w:val="000000" w:themeColor="text1"/>
        </w:rPr>
      </w:pPr>
    </w:p>
    <w:p w:rsidR="00C956D8" w:rsidRPr="0007668F" w:rsidRDefault="00E22D90" w:rsidP="00C956D8">
      <w:pPr>
        <w:widowControl w:val="0"/>
        <w:autoSpaceDE w:val="0"/>
        <w:autoSpaceDN w:val="0"/>
        <w:adjustRightInd w:val="0"/>
        <w:spacing w:after="240"/>
        <w:rPr>
          <w:rFonts w:cs="Arial"/>
          <w:color w:val="000000" w:themeColor="text1"/>
        </w:rPr>
      </w:pPr>
      <w:proofErr w:type="spellStart"/>
      <w:r w:rsidRPr="0007668F">
        <w:rPr>
          <w:rFonts w:cs="Arial"/>
          <w:color w:val="000000" w:themeColor="text1"/>
        </w:rPr>
        <w:t>Mesoglea</w:t>
      </w:r>
      <w:proofErr w:type="spellEnd"/>
      <w:r w:rsidRPr="0007668F">
        <w:rPr>
          <w:rFonts w:cs="Arial"/>
          <w:color w:val="000000" w:themeColor="text1"/>
        </w:rPr>
        <w:t xml:space="preserve">: The gelatinous </w:t>
      </w:r>
      <w:proofErr w:type="spellStart"/>
      <w:r w:rsidRPr="0007668F">
        <w:rPr>
          <w:rFonts w:cs="Arial"/>
          <w:color w:val="000000" w:themeColor="text1"/>
        </w:rPr>
        <w:t>noncellular</w:t>
      </w:r>
      <w:proofErr w:type="spellEnd"/>
      <w:r w:rsidRPr="0007668F">
        <w:rPr>
          <w:rFonts w:cs="Arial"/>
          <w:color w:val="000000" w:themeColor="text1"/>
        </w:rPr>
        <w:t xml:space="preserve"> layer between the endoderm and ectoderm in the body wall of coelenterates. It may be thin, as in </w:t>
      </w:r>
      <w:r w:rsidRPr="0007668F">
        <w:rPr>
          <w:rFonts w:cs="Arial"/>
          <w:i/>
          <w:iCs/>
          <w:color w:val="000000" w:themeColor="text1"/>
        </w:rPr>
        <w:t>Hydra</w:t>
      </w:r>
      <w:r w:rsidRPr="0007668F">
        <w:rPr>
          <w:rFonts w:cs="Arial"/>
          <w:color w:val="000000" w:themeColor="text1"/>
        </w:rPr>
        <w:t xml:space="preserve">, or tough and fibrous, as in the larger jellyfish and sea anemones. It often contains cells that have migrated from the two body layers but these do not form tissues and organs and the </w:t>
      </w:r>
      <w:proofErr w:type="spellStart"/>
      <w:r w:rsidRPr="0007668F">
        <w:rPr>
          <w:rFonts w:cs="Arial"/>
          <w:color w:val="000000" w:themeColor="text1"/>
        </w:rPr>
        <w:t>mesoglea</w:t>
      </w:r>
      <w:proofErr w:type="spellEnd"/>
      <w:r w:rsidRPr="0007668F">
        <w:rPr>
          <w:rFonts w:cs="Arial"/>
          <w:color w:val="000000" w:themeColor="text1"/>
        </w:rPr>
        <w:t xml:space="preserve"> is not homologous with the mesoderm of </w:t>
      </w:r>
      <w:hyperlink r:id="rId100" w:history="1">
        <w:r w:rsidRPr="0007668F">
          <w:rPr>
            <w:rFonts w:cs="Arial"/>
            <w:color w:val="000000" w:themeColor="text1"/>
          </w:rPr>
          <w:t>triploblastic</w:t>
        </w:r>
      </w:hyperlink>
      <w:r w:rsidRPr="0007668F">
        <w:rPr>
          <w:rFonts w:cs="Arial"/>
          <w:color w:val="000000" w:themeColor="text1"/>
        </w:rPr>
        <w:t xml:space="preserve"> animals.</w:t>
      </w:r>
    </w:p>
    <w:p w:rsidR="00E22D90" w:rsidRPr="0007668F" w:rsidRDefault="00E22D90" w:rsidP="00E22D90">
      <w:pPr>
        <w:widowControl w:val="0"/>
        <w:autoSpaceDE w:val="0"/>
        <w:autoSpaceDN w:val="0"/>
        <w:adjustRightInd w:val="0"/>
        <w:rPr>
          <w:rFonts w:cs="Verdana"/>
          <w:color w:val="000000" w:themeColor="text1"/>
        </w:rPr>
      </w:pPr>
      <w:proofErr w:type="spellStart"/>
      <w:r w:rsidRPr="0007668F">
        <w:rPr>
          <w:rFonts w:cs="Arial"/>
          <w:color w:val="000000" w:themeColor="text1"/>
        </w:rPr>
        <w:t>Metamerization</w:t>
      </w:r>
      <w:proofErr w:type="spellEnd"/>
      <w:r w:rsidRPr="0007668F">
        <w:rPr>
          <w:rFonts w:cs="Arial"/>
          <w:color w:val="000000" w:themeColor="text1"/>
        </w:rPr>
        <w:t xml:space="preserve">: </w:t>
      </w:r>
      <w:r w:rsidRPr="0007668F">
        <w:rPr>
          <w:rFonts w:cs="Verdana"/>
          <w:color w:val="000000" w:themeColor="text1"/>
        </w:rPr>
        <w:t xml:space="preserve">the formation or differentiation of </w:t>
      </w:r>
      <w:hyperlink r:id="rId101" w:history="1">
        <w:proofErr w:type="spellStart"/>
        <w:r w:rsidRPr="0007668F">
          <w:rPr>
            <w:rFonts w:cs="Verdana"/>
            <w:color w:val="000000" w:themeColor="text1"/>
          </w:rPr>
          <w:t>metameres</w:t>
        </w:r>
        <w:proofErr w:type="spellEnd"/>
      </w:hyperlink>
    </w:p>
    <w:p w:rsidR="00E22D90" w:rsidRPr="0007668F" w:rsidRDefault="00E22D90" w:rsidP="00E22D90">
      <w:pPr>
        <w:widowControl w:val="0"/>
        <w:autoSpaceDE w:val="0"/>
        <w:autoSpaceDN w:val="0"/>
        <w:adjustRightInd w:val="0"/>
        <w:rPr>
          <w:rFonts w:cs="Verdana"/>
          <w:color w:val="000000" w:themeColor="text1"/>
        </w:rPr>
      </w:pPr>
    </w:p>
    <w:p w:rsidR="00E22D90" w:rsidRPr="0007668F" w:rsidRDefault="00E22D90" w:rsidP="00E22D90">
      <w:pPr>
        <w:widowControl w:val="0"/>
        <w:autoSpaceDE w:val="0"/>
        <w:autoSpaceDN w:val="0"/>
        <w:adjustRightInd w:val="0"/>
        <w:rPr>
          <w:rFonts w:cs="Arial"/>
          <w:color w:val="000000" w:themeColor="text1"/>
        </w:rPr>
      </w:pPr>
      <w:proofErr w:type="spellStart"/>
      <w:r w:rsidRPr="0007668F">
        <w:rPr>
          <w:rFonts w:cs="Verdana"/>
          <w:color w:val="000000" w:themeColor="text1"/>
        </w:rPr>
        <w:t>Mollusc</w:t>
      </w:r>
      <w:proofErr w:type="spellEnd"/>
      <w:r w:rsidRPr="0007668F">
        <w:rPr>
          <w:rFonts w:cs="Verdana"/>
          <w:color w:val="000000" w:themeColor="text1"/>
        </w:rPr>
        <w:t xml:space="preserve">: </w:t>
      </w:r>
      <w:r w:rsidRPr="0007668F">
        <w:rPr>
          <w:rFonts w:cs="Arial"/>
          <w:color w:val="000000" w:themeColor="text1"/>
        </w:rPr>
        <w:t xml:space="preserve">A phylum of soft-bodied invertebrates characterized by an </w:t>
      </w:r>
      <w:proofErr w:type="spellStart"/>
      <w:r w:rsidRPr="0007668F">
        <w:rPr>
          <w:rFonts w:cs="Arial"/>
          <w:color w:val="000000" w:themeColor="text1"/>
        </w:rPr>
        <w:t>unsegmented</w:t>
      </w:r>
      <w:proofErr w:type="spellEnd"/>
      <w:r w:rsidRPr="0007668F">
        <w:rPr>
          <w:rFonts w:cs="Arial"/>
          <w:color w:val="000000" w:themeColor="text1"/>
        </w:rPr>
        <w:t xml:space="preserve"> body differentiated into a </w:t>
      </w:r>
      <w:r w:rsidRPr="0007668F">
        <w:rPr>
          <w:rFonts w:cs="Arial"/>
          <w:b/>
          <w:bCs/>
          <w:color w:val="000000" w:themeColor="text1"/>
        </w:rPr>
        <w:t>head</w:t>
      </w:r>
      <w:r w:rsidRPr="0007668F">
        <w:rPr>
          <w:rFonts w:cs="Arial"/>
          <w:color w:val="000000" w:themeColor="text1"/>
        </w:rPr>
        <w:t xml:space="preserve">, a ventral muscular </w:t>
      </w:r>
      <w:r w:rsidRPr="0007668F">
        <w:rPr>
          <w:rFonts w:cs="Arial"/>
          <w:b/>
          <w:bCs/>
          <w:color w:val="000000" w:themeColor="text1"/>
        </w:rPr>
        <w:t>foot</w:t>
      </w:r>
      <w:r w:rsidRPr="0007668F">
        <w:rPr>
          <w:rFonts w:cs="Arial"/>
          <w:color w:val="000000" w:themeColor="text1"/>
        </w:rPr>
        <w:t xml:space="preserve"> used in locomotion, and a dorsal </w:t>
      </w:r>
      <w:r w:rsidRPr="0007668F">
        <w:rPr>
          <w:rFonts w:cs="Arial"/>
          <w:b/>
          <w:bCs/>
          <w:color w:val="000000" w:themeColor="text1"/>
        </w:rPr>
        <w:t>visceral hump</w:t>
      </w:r>
      <w:r w:rsidRPr="0007668F">
        <w:rPr>
          <w:rFonts w:cs="Arial"/>
          <w:color w:val="000000" w:themeColor="text1"/>
        </w:rPr>
        <w:t xml:space="preserve"> covered by a fold of skin – the </w:t>
      </w:r>
      <w:hyperlink r:id="rId102" w:history="1">
        <w:r w:rsidRPr="0007668F">
          <w:rPr>
            <w:rFonts w:cs="Arial"/>
            <w:color w:val="000000" w:themeColor="text1"/>
          </w:rPr>
          <w:t>mantle</w:t>
        </w:r>
      </w:hyperlink>
      <w:r w:rsidRPr="0007668F">
        <w:rPr>
          <w:rFonts w:cs="Arial"/>
          <w:color w:val="000000" w:themeColor="text1"/>
        </w:rPr>
        <w:t xml:space="preserve"> – which secretes a protective shell in many species. Respiration is by means of gills (</w:t>
      </w:r>
      <w:hyperlink r:id="rId103" w:history="1">
        <w:proofErr w:type="spellStart"/>
        <w:r w:rsidRPr="0007668F">
          <w:rPr>
            <w:rFonts w:cs="Arial"/>
            <w:color w:val="000000" w:themeColor="text1"/>
          </w:rPr>
          <w:t>ctenidia</w:t>
        </w:r>
        <w:proofErr w:type="spellEnd"/>
      </w:hyperlink>
      <w:r w:rsidRPr="0007668F">
        <w:rPr>
          <w:rFonts w:cs="Arial"/>
          <w:color w:val="000000" w:themeColor="text1"/>
        </w:rPr>
        <w:t xml:space="preserve">) or a </w:t>
      </w:r>
      <w:proofErr w:type="spellStart"/>
      <w:r w:rsidRPr="0007668F">
        <w:rPr>
          <w:rFonts w:cs="Arial"/>
          <w:color w:val="000000" w:themeColor="text1"/>
        </w:rPr>
        <w:t>lunglike</w:t>
      </w:r>
      <w:proofErr w:type="spellEnd"/>
      <w:r w:rsidRPr="0007668F">
        <w:rPr>
          <w:rFonts w:cs="Arial"/>
          <w:color w:val="000000" w:themeColor="text1"/>
        </w:rPr>
        <w:t xml:space="preserve"> organ and the feeding organ is a </w:t>
      </w:r>
      <w:hyperlink r:id="rId104" w:history="1">
        <w:r w:rsidRPr="0007668F">
          <w:rPr>
            <w:rFonts w:cs="Arial"/>
            <w:color w:val="000000" w:themeColor="text1"/>
          </w:rPr>
          <w:t>radula</w:t>
        </w:r>
      </w:hyperlink>
      <w:r w:rsidRPr="0007668F">
        <w:rPr>
          <w:rFonts w:cs="Arial"/>
          <w:color w:val="000000" w:themeColor="text1"/>
        </w:rPr>
        <w:t xml:space="preserve">. </w:t>
      </w:r>
      <w:proofErr w:type="spellStart"/>
      <w:r w:rsidRPr="0007668F">
        <w:rPr>
          <w:rFonts w:cs="Arial"/>
          <w:color w:val="000000" w:themeColor="text1"/>
        </w:rPr>
        <w:t>Molluscs</w:t>
      </w:r>
      <w:proofErr w:type="spellEnd"/>
      <w:r w:rsidRPr="0007668F">
        <w:rPr>
          <w:rFonts w:cs="Arial"/>
          <w:color w:val="000000" w:themeColor="text1"/>
        </w:rPr>
        <w:t xml:space="preserve"> occur in marine, freshwater, and terrestrial habitats and there are six classes, including the </w:t>
      </w:r>
      <w:hyperlink r:id="rId105" w:history="1">
        <w:proofErr w:type="spellStart"/>
        <w:r w:rsidRPr="0007668F">
          <w:rPr>
            <w:rFonts w:cs="Arial"/>
            <w:color w:val="000000" w:themeColor="text1"/>
          </w:rPr>
          <w:t>Gastropoda</w:t>
        </w:r>
        <w:proofErr w:type="spellEnd"/>
      </w:hyperlink>
      <w:r w:rsidRPr="0007668F">
        <w:rPr>
          <w:rFonts w:cs="Arial"/>
          <w:color w:val="000000" w:themeColor="text1"/>
        </w:rPr>
        <w:t xml:space="preserve"> (snails, slugs, limpets, etc.), </w:t>
      </w:r>
      <w:hyperlink r:id="rId106" w:history="1">
        <w:proofErr w:type="spellStart"/>
        <w:r w:rsidRPr="0007668F">
          <w:rPr>
            <w:rFonts w:cs="Arial"/>
            <w:color w:val="000000" w:themeColor="text1"/>
          </w:rPr>
          <w:t>Bivalvia</w:t>
        </w:r>
        <w:proofErr w:type="spellEnd"/>
      </w:hyperlink>
      <w:r w:rsidRPr="0007668F">
        <w:rPr>
          <w:rFonts w:cs="Arial"/>
          <w:color w:val="000000" w:themeColor="text1"/>
        </w:rPr>
        <w:t xml:space="preserve"> (bivalves, e.g. mussels, oysters), and </w:t>
      </w:r>
      <w:hyperlink r:id="rId107" w:history="1">
        <w:proofErr w:type="spellStart"/>
        <w:r w:rsidRPr="0007668F">
          <w:rPr>
            <w:rFonts w:cs="Arial"/>
            <w:color w:val="000000" w:themeColor="text1"/>
          </w:rPr>
          <w:t>Cephalopoda</w:t>
        </w:r>
        <w:proofErr w:type="spellEnd"/>
      </w:hyperlink>
      <w:r w:rsidRPr="0007668F">
        <w:rPr>
          <w:rFonts w:cs="Arial"/>
          <w:color w:val="000000" w:themeColor="text1"/>
        </w:rPr>
        <w:t xml:space="preserve"> (squids and octopuses).</w:t>
      </w:r>
    </w:p>
    <w:p w:rsidR="00E22D90" w:rsidRPr="0007668F" w:rsidRDefault="00E22D90" w:rsidP="00E22D90">
      <w:pPr>
        <w:widowControl w:val="0"/>
        <w:autoSpaceDE w:val="0"/>
        <w:autoSpaceDN w:val="0"/>
        <w:adjustRightInd w:val="0"/>
        <w:rPr>
          <w:rFonts w:cs="Arial"/>
          <w:color w:val="000000" w:themeColor="text1"/>
        </w:rPr>
      </w:pPr>
    </w:p>
    <w:p w:rsidR="00E22D90" w:rsidRPr="0007668F" w:rsidRDefault="00E22D90" w:rsidP="00E22D90">
      <w:pPr>
        <w:widowControl w:val="0"/>
        <w:autoSpaceDE w:val="0"/>
        <w:autoSpaceDN w:val="0"/>
        <w:adjustRightInd w:val="0"/>
        <w:rPr>
          <w:rFonts w:cs="Arial"/>
          <w:color w:val="000000" w:themeColor="text1"/>
        </w:rPr>
      </w:pPr>
      <w:r w:rsidRPr="0007668F">
        <w:rPr>
          <w:rFonts w:cs="Arial"/>
          <w:color w:val="000000" w:themeColor="text1"/>
        </w:rPr>
        <w:t xml:space="preserve">Omnivores: </w:t>
      </w:r>
      <w:r w:rsidR="001D1054" w:rsidRPr="0007668F">
        <w:rPr>
          <w:rFonts w:cs="Arial"/>
          <w:color w:val="000000" w:themeColor="text1"/>
        </w:rPr>
        <w:t>An animal that eats both animal and vegetable matter. Pigs, for example, are omnivorous.</w:t>
      </w:r>
    </w:p>
    <w:p w:rsidR="001D1054" w:rsidRPr="0007668F" w:rsidRDefault="001D1054" w:rsidP="00E22D90">
      <w:pPr>
        <w:widowControl w:val="0"/>
        <w:autoSpaceDE w:val="0"/>
        <w:autoSpaceDN w:val="0"/>
        <w:adjustRightInd w:val="0"/>
        <w:rPr>
          <w:rFonts w:cs="Arial"/>
          <w:color w:val="000000" w:themeColor="text1"/>
        </w:rPr>
      </w:pPr>
    </w:p>
    <w:p w:rsidR="001D1054" w:rsidRPr="0007668F" w:rsidRDefault="001D1054" w:rsidP="00E22D90">
      <w:pPr>
        <w:widowControl w:val="0"/>
        <w:autoSpaceDE w:val="0"/>
        <w:autoSpaceDN w:val="0"/>
        <w:adjustRightInd w:val="0"/>
        <w:rPr>
          <w:rFonts w:cs="Arial"/>
          <w:color w:val="000000" w:themeColor="text1"/>
        </w:rPr>
      </w:pPr>
      <w:proofErr w:type="spellStart"/>
      <w:r w:rsidRPr="0007668F">
        <w:rPr>
          <w:rFonts w:cs="Arial"/>
          <w:color w:val="000000" w:themeColor="text1"/>
        </w:rPr>
        <w:t>Onycophora</w:t>
      </w:r>
      <w:proofErr w:type="spellEnd"/>
      <w:r w:rsidRPr="0007668F">
        <w:rPr>
          <w:rFonts w:cs="Arial"/>
          <w:color w:val="000000" w:themeColor="text1"/>
        </w:rPr>
        <w:t xml:space="preserve">: </w:t>
      </w:r>
      <w:r w:rsidR="00A74650" w:rsidRPr="0007668F">
        <w:rPr>
          <w:rFonts w:cs="Arial"/>
          <w:color w:val="000000" w:themeColor="text1"/>
        </w:rPr>
        <w:t xml:space="preserve">A small phylum of caterpillar-like invertebrates – the velvet worms – that inhabit moist dark terrestrial habitats, such as forest litter and caves, in tropical and warm regions. The thin </w:t>
      </w:r>
      <w:proofErr w:type="spellStart"/>
      <w:r w:rsidR="00A74650" w:rsidRPr="0007668F">
        <w:rPr>
          <w:rFonts w:cs="Arial"/>
          <w:color w:val="000000" w:themeColor="text1"/>
        </w:rPr>
        <w:t>chitinous</w:t>
      </w:r>
      <w:proofErr w:type="spellEnd"/>
      <w:r w:rsidR="00A74650" w:rsidRPr="0007668F">
        <w:rPr>
          <w:rFonts w:cs="Arial"/>
          <w:color w:val="000000" w:themeColor="text1"/>
        </w:rPr>
        <w:t xml:space="preserve"> cuticle, which bears numerous papillae and sensory hairs giving it a velvety feel, is periodically </w:t>
      </w:r>
      <w:proofErr w:type="spellStart"/>
      <w:r w:rsidR="00A74650" w:rsidRPr="0007668F">
        <w:rPr>
          <w:rFonts w:cs="Arial"/>
          <w:color w:val="000000" w:themeColor="text1"/>
        </w:rPr>
        <w:t>moulted</w:t>
      </w:r>
      <w:proofErr w:type="spellEnd"/>
      <w:r w:rsidR="00A74650" w:rsidRPr="0007668F">
        <w:rPr>
          <w:rFonts w:cs="Arial"/>
          <w:color w:val="000000" w:themeColor="text1"/>
        </w:rPr>
        <w:t xml:space="preserve">. The 110 or so known species, which include </w:t>
      </w:r>
      <w:proofErr w:type="spellStart"/>
      <w:r w:rsidR="00A74650" w:rsidRPr="0007668F">
        <w:rPr>
          <w:rFonts w:cs="Arial"/>
          <w:i/>
          <w:iCs/>
          <w:color w:val="000000" w:themeColor="text1"/>
        </w:rPr>
        <w:t>Peripatus</w:t>
      </w:r>
      <w:proofErr w:type="spellEnd"/>
      <w:r w:rsidR="00A74650" w:rsidRPr="0007668F">
        <w:rPr>
          <w:rFonts w:cs="Arial"/>
          <w:color w:val="000000" w:themeColor="text1"/>
        </w:rPr>
        <w:t xml:space="preserve">, are generally small, with brownish bodies, although some are more brightly </w:t>
      </w:r>
      <w:proofErr w:type="spellStart"/>
      <w:r w:rsidR="00A74650" w:rsidRPr="0007668F">
        <w:rPr>
          <w:rFonts w:cs="Arial"/>
          <w:color w:val="000000" w:themeColor="text1"/>
        </w:rPr>
        <w:t>coloured</w:t>
      </w:r>
      <w:proofErr w:type="spellEnd"/>
      <w:r w:rsidR="00A74650" w:rsidRPr="0007668F">
        <w:rPr>
          <w:rFonts w:cs="Arial"/>
          <w:color w:val="000000" w:themeColor="text1"/>
        </w:rPr>
        <w:t xml:space="preserve">. Sizes range from 14 mm to 200 mm in length, with females larger than males, and there may be from 14 to more than 40 pairs of </w:t>
      </w:r>
      <w:proofErr w:type="spellStart"/>
      <w:r w:rsidR="00A74650" w:rsidRPr="0007668F">
        <w:rPr>
          <w:rFonts w:cs="Arial"/>
          <w:color w:val="000000" w:themeColor="text1"/>
        </w:rPr>
        <w:t>unjointed</w:t>
      </w:r>
      <w:proofErr w:type="spellEnd"/>
      <w:r w:rsidR="00A74650" w:rsidRPr="0007668F">
        <w:rPr>
          <w:rFonts w:cs="Arial"/>
          <w:color w:val="000000" w:themeColor="text1"/>
        </w:rPr>
        <w:t xml:space="preserve"> hollow legs. </w:t>
      </w:r>
      <w:proofErr w:type="spellStart"/>
      <w:r w:rsidR="00A74650" w:rsidRPr="0007668F">
        <w:rPr>
          <w:rFonts w:cs="Arial"/>
          <w:color w:val="000000" w:themeColor="text1"/>
        </w:rPr>
        <w:t>Onychophorans</w:t>
      </w:r>
      <w:proofErr w:type="spellEnd"/>
      <w:r w:rsidR="00A74650" w:rsidRPr="0007668F">
        <w:rPr>
          <w:rFonts w:cs="Arial"/>
          <w:color w:val="000000" w:themeColor="text1"/>
        </w:rPr>
        <w:t xml:space="preserve"> capture prey, such as spiders and termites, by entangling them in a sticky secretion squirted from adhesive glands opening beside the mouth. The sexes are separate; some species lay eggs, whereas others are ovoviviparous or viviparous, the latter nourishing embryos internally via a placenta analogous to that of mammals. </w:t>
      </w:r>
      <w:proofErr w:type="spellStart"/>
      <w:r w:rsidR="00A74650" w:rsidRPr="0007668F">
        <w:rPr>
          <w:rFonts w:cs="Arial"/>
          <w:color w:val="000000" w:themeColor="text1"/>
        </w:rPr>
        <w:t>Onychophorans</w:t>
      </w:r>
      <w:proofErr w:type="spellEnd"/>
      <w:r w:rsidR="00A74650" w:rsidRPr="0007668F">
        <w:rPr>
          <w:rFonts w:cs="Arial"/>
          <w:color w:val="000000" w:themeColor="text1"/>
        </w:rPr>
        <w:t xml:space="preserve"> are closely related to arthropods and are thought to have descended from extinct marine forms that flourished in the Cambrian, such as </w:t>
      </w:r>
      <w:proofErr w:type="spellStart"/>
      <w:r w:rsidR="00A74650" w:rsidRPr="0007668F">
        <w:rPr>
          <w:rFonts w:cs="Arial"/>
          <w:i/>
          <w:iCs/>
          <w:color w:val="000000" w:themeColor="text1"/>
        </w:rPr>
        <w:t>Aysheaia</w:t>
      </w:r>
      <w:proofErr w:type="spellEnd"/>
      <w:r w:rsidR="00A74650" w:rsidRPr="0007668F">
        <w:rPr>
          <w:rFonts w:cs="Arial"/>
          <w:color w:val="000000" w:themeColor="text1"/>
        </w:rPr>
        <w:t xml:space="preserve"> and </w:t>
      </w:r>
      <w:proofErr w:type="spellStart"/>
      <w:r w:rsidR="00A74650" w:rsidRPr="0007668F">
        <w:rPr>
          <w:rFonts w:cs="Arial"/>
          <w:i/>
          <w:iCs/>
          <w:color w:val="000000" w:themeColor="text1"/>
        </w:rPr>
        <w:t>Hallucigenia</w:t>
      </w:r>
      <w:proofErr w:type="spellEnd"/>
      <w:r w:rsidR="00A74650" w:rsidRPr="0007668F">
        <w:rPr>
          <w:rFonts w:cs="Arial"/>
          <w:color w:val="000000" w:themeColor="text1"/>
        </w:rPr>
        <w:t xml:space="preserve">, found in the </w:t>
      </w:r>
      <w:hyperlink r:id="rId108" w:history="1">
        <w:r w:rsidR="00A74650" w:rsidRPr="0007668F">
          <w:rPr>
            <w:rFonts w:cs="Arial"/>
            <w:color w:val="000000" w:themeColor="text1"/>
          </w:rPr>
          <w:t>Burgess shale</w:t>
        </w:r>
      </w:hyperlink>
      <w:r w:rsidR="00A74650" w:rsidRPr="0007668F">
        <w:rPr>
          <w:rFonts w:cs="Arial"/>
          <w:color w:val="000000" w:themeColor="text1"/>
        </w:rPr>
        <w:t xml:space="preserve"> deposits. Such fossil forms are now sometimes placed with modern velvet worms in the phylum </w:t>
      </w:r>
      <w:proofErr w:type="spellStart"/>
      <w:r w:rsidR="00A74650" w:rsidRPr="0007668F">
        <w:rPr>
          <w:rFonts w:cs="Arial"/>
          <w:b/>
          <w:bCs/>
          <w:color w:val="000000" w:themeColor="text1"/>
        </w:rPr>
        <w:t>Lobopodia</w:t>
      </w:r>
      <w:proofErr w:type="spellEnd"/>
      <w:r w:rsidR="00A74650" w:rsidRPr="0007668F">
        <w:rPr>
          <w:rFonts w:cs="Arial"/>
          <w:color w:val="000000" w:themeColor="text1"/>
        </w:rPr>
        <w:t>.</w:t>
      </w:r>
    </w:p>
    <w:p w:rsidR="00A74650" w:rsidRPr="0007668F" w:rsidRDefault="00A74650" w:rsidP="00E22D90">
      <w:pPr>
        <w:widowControl w:val="0"/>
        <w:autoSpaceDE w:val="0"/>
        <w:autoSpaceDN w:val="0"/>
        <w:adjustRightInd w:val="0"/>
        <w:rPr>
          <w:rFonts w:cs="Arial"/>
          <w:color w:val="000000" w:themeColor="text1"/>
        </w:rPr>
      </w:pPr>
    </w:p>
    <w:p w:rsidR="00A74650" w:rsidRPr="0007668F" w:rsidRDefault="00A74650" w:rsidP="00E22D90">
      <w:pPr>
        <w:widowControl w:val="0"/>
        <w:autoSpaceDE w:val="0"/>
        <w:autoSpaceDN w:val="0"/>
        <w:adjustRightInd w:val="0"/>
        <w:rPr>
          <w:rFonts w:cs="Verdana"/>
          <w:color w:val="000000" w:themeColor="text1"/>
        </w:rPr>
      </w:pPr>
      <w:proofErr w:type="spellStart"/>
      <w:r w:rsidRPr="0007668F">
        <w:rPr>
          <w:rFonts w:cs="Arial"/>
          <w:color w:val="000000" w:themeColor="text1"/>
        </w:rPr>
        <w:t>Ootype</w:t>
      </w:r>
      <w:proofErr w:type="spellEnd"/>
      <w:r w:rsidRPr="0007668F">
        <w:rPr>
          <w:rFonts w:cs="Arial"/>
          <w:color w:val="000000" w:themeColor="text1"/>
        </w:rPr>
        <w:t>: The production and growth of the ova (egg cells) in the animal ovary. Special cells (</w:t>
      </w:r>
      <w:proofErr w:type="spellStart"/>
      <w:r w:rsidRPr="0007668F">
        <w:rPr>
          <w:rFonts w:cs="Arial"/>
          <w:b/>
          <w:bCs/>
          <w:color w:val="000000" w:themeColor="text1"/>
        </w:rPr>
        <w:t>oogonia</w:t>
      </w:r>
      <w:proofErr w:type="spellEnd"/>
      <w:r w:rsidRPr="0007668F">
        <w:rPr>
          <w:rFonts w:cs="Arial"/>
          <w:color w:val="000000" w:themeColor="text1"/>
        </w:rPr>
        <w:t xml:space="preserve">) within the ovary divide repeatedly by mitosis to produce large numbers of prospective egg cells </w:t>
      </w:r>
      <w:proofErr w:type="gramStart"/>
      <w:r w:rsidRPr="0007668F">
        <w:rPr>
          <w:rFonts w:cs="Arial"/>
          <w:color w:val="000000" w:themeColor="text1"/>
        </w:rPr>
        <w:t xml:space="preserve">( </w:t>
      </w:r>
      <w:r w:rsidRPr="0007668F">
        <w:rPr>
          <w:rFonts w:cs="Arial"/>
          <w:b/>
          <w:bCs/>
          <w:color w:val="000000" w:themeColor="text1"/>
        </w:rPr>
        <w:t>primary</w:t>
      </w:r>
      <w:proofErr w:type="gramEnd"/>
      <w:r w:rsidRPr="0007668F">
        <w:rPr>
          <w:rFonts w:cs="Arial"/>
          <w:b/>
          <w:bCs/>
          <w:color w:val="000000" w:themeColor="text1"/>
        </w:rPr>
        <w:t xml:space="preserve"> oocytes</w:t>
      </w:r>
      <w:r w:rsidRPr="0007668F">
        <w:rPr>
          <w:rFonts w:cs="Arial"/>
          <w:color w:val="000000" w:themeColor="text1"/>
        </w:rPr>
        <w:t xml:space="preserve">). When mature, these undergo meiosis, which halves the number of chromosomes. During the first meiotic division a </w:t>
      </w:r>
      <w:r w:rsidRPr="0007668F">
        <w:rPr>
          <w:rFonts w:cs="Arial"/>
          <w:b/>
          <w:bCs/>
          <w:color w:val="000000" w:themeColor="text1"/>
        </w:rPr>
        <w:t>polar body</w:t>
      </w:r>
      <w:r w:rsidRPr="0007668F">
        <w:rPr>
          <w:rFonts w:cs="Arial"/>
          <w:color w:val="000000" w:themeColor="text1"/>
        </w:rPr>
        <w:t xml:space="preserve"> and a </w:t>
      </w:r>
      <w:r w:rsidRPr="0007668F">
        <w:rPr>
          <w:rFonts w:cs="Arial"/>
          <w:b/>
          <w:bCs/>
          <w:color w:val="000000" w:themeColor="text1"/>
        </w:rPr>
        <w:t>secondary oocyte</w:t>
      </w:r>
      <w:r w:rsidRPr="0007668F">
        <w:rPr>
          <w:rFonts w:cs="Arial"/>
          <w:color w:val="000000" w:themeColor="text1"/>
        </w:rPr>
        <w:t xml:space="preserve"> are produced. At the second meiotic division the secondary oocyte produces an ovum and a second polar body. Oocytes may be present in the ovaries at birth and may represent the total number of eggs to be produced.</w:t>
      </w:r>
    </w:p>
    <w:p w:rsidR="00E22D90" w:rsidRPr="0007668F" w:rsidRDefault="00E22D90" w:rsidP="00C956D8">
      <w:pPr>
        <w:widowControl w:val="0"/>
        <w:autoSpaceDE w:val="0"/>
        <w:autoSpaceDN w:val="0"/>
        <w:adjustRightInd w:val="0"/>
        <w:spacing w:after="240"/>
        <w:rPr>
          <w:rFonts w:cs="Arial"/>
          <w:color w:val="000000" w:themeColor="text1"/>
        </w:rPr>
      </w:pPr>
    </w:p>
    <w:p w:rsidR="00A74650" w:rsidRPr="0007668F" w:rsidRDefault="00A74650"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Ordovician Period: The second geological period of the </w:t>
      </w:r>
      <w:proofErr w:type="spellStart"/>
      <w:r w:rsidRPr="0007668F">
        <w:rPr>
          <w:rFonts w:cs="Arial"/>
          <w:color w:val="000000" w:themeColor="text1"/>
        </w:rPr>
        <w:t>Palaeozoic</w:t>
      </w:r>
      <w:proofErr w:type="spellEnd"/>
      <w:r w:rsidRPr="0007668F">
        <w:rPr>
          <w:rFonts w:cs="Arial"/>
          <w:color w:val="000000" w:themeColor="text1"/>
        </w:rPr>
        <w:t xml:space="preserve"> era, following the Cambrian and preceding the Silurian periods. It began about 488 million years ago and lasted for about 44 million years. </w:t>
      </w:r>
      <w:proofErr w:type="gramStart"/>
      <w:r w:rsidRPr="0007668F">
        <w:rPr>
          <w:rFonts w:cs="Arial"/>
          <w:color w:val="000000" w:themeColor="text1"/>
        </w:rPr>
        <w:t xml:space="preserve">The period was named by the British geologist Charles </w:t>
      </w:r>
      <w:proofErr w:type="spellStart"/>
      <w:r w:rsidRPr="0007668F">
        <w:rPr>
          <w:rFonts w:cs="Arial"/>
          <w:color w:val="000000" w:themeColor="text1"/>
        </w:rPr>
        <w:t>Lapworth</w:t>
      </w:r>
      <w:proofErr w:type="spellEnd"/>
      <w:proofErr w:type="gramEnd"/>
      <w:r w:rsidRPr="0007668F">
        <w:rPr>
          <w:rFonts w:cs="Arial"/>
          <w:color w:val="000000" w:themeColor="text1"/>
        </w:rPr>
        <w:t xml:space="preserve"> (1842–1920) in 1879. </w:t>
      </w:r>
      <w:hyperlink r:id="rId109" w:history="1">
        <w:r w:rsidRPr="0007668F">
          <w:rPr>
            <w:rFonts w:cs="Arial"/>
            <w:color w:val="000000" w:themeColor="text1"/>
          </w:rPr>
          <w:t>Graptolites</w:t>
        </w:r>
      </w:hyperlink>
      <w:r w:rsidRPr="0007668F">
        <w:rPr>
          <w:rFonts w:cs="Arial"/>
          <w:color w:val="000000" w:themeColor="text1"/>
        </w:rPr>
        <w:t xml:space="preserve">, in deep-water deposits, are the dominant fossils. Other fossils include </w:t>
      </w:r>
      <w:hyperlink r:id="rId110" w:history="1">
        <w:r w:rsidRPr="0007668F">
          <w:rPr>
            <w:rFonts w:cs="Arial"/>
            <w:color w:val="000000" w:themeColor="text1"/>
          </w:rPr>
          <w:t>trilobites</w:t>
        </w:r>
      </w:hyperlink>
      <w:r w:rsidRPr="0007668F">
        <w:rPr>
          <w:rFonts w:cs="Arial"/>
          <w:color w:val="000000" w:themeColor="text1"/>
        </w:rPr>
        <w:t xml:space="preserve">, brachiopods, </w:t>
      </w:r>
      <w:proofErr w:type="spellStart"/>
      <w:r w:rsidRPr="0007668F">
        <w:rPr>
          <w:rFonts w:cs="Arial"/>
          <w:color w:val="000000" w:themeColor="text1"/>
        </w:rPr>
        <w:t>ectoprocts</w:t>
      </w:r>
      <w:proofErr w:type="spellEnd"/>
      <w:r w:rsidRPr="0007668F">
        <w:rPr>
          <w:rFonts w:cs="Arial"/>
          <w:color w:val="000000" w:themeColor="text1"/>
        </w:rPr>
        <w:t xml:space="preserve">, gastropods, bivalves, echinoids, crinoids, </w:t>
      </w:r>
      <w:proofErr w:type="spellStart"/>
      <w:r w:rsidRPr="0007668F">
        <w:rPr>
          <w:rFonts w:cs="Arial"/>
          <w:color w:val="000000" w:themeColor="text1"/>
        </w:rPr>
        <w:t>nautiloid</w:t>
      </w:r>
      <w:proofErr w:type="spellEnd"/>
      <w:r w:rsidRPr="0007668F">
        <w:rPr>
          <w:rFonts w:cs="Arial"/>
          <w:color w:val="000000" w:themeColor="text1"/>
        </w:rPr>
        <w:t xml:space="preserve"> cephalopods, and the first corals.</w:t>
      </w:r>
    </w:p>
    <w:p w:rsidR="00A74650" w:rsidRPr="0007668F" w:rsidRDefault="00A74650" w:rsidP="00A74650">
      <w:pPr>
        <w:widowControl w:val="0"/>
        <w:autoSpaceDE w:val="0"/>
        <w:autoSpaceDN w:val="0"/>
        <w:adjustRightInd w:val="0"/>
        <w:spacing w:after="260"/>
        <w:rPr>
          <w:rFonts w:cs="Times"/>
          <w:color w:val="000000" w:themeColor="text1"/>
        </w:rPr>
      </w:pPr>
      <w:proofErr w:type="spellStart"/>
      <w:r w:rsidRPr="0007668F">
        <w:rPr>
          <w:rFonts w:cs="Arial"/>
          <w:color w:val="000000" w:themeColor="text1"/>
        </w:rPr>
        <w:t>Pentaramous</w:t>
      </w:r>
      <w:proofErr w:type="spellEnd"/>
      <w:r w:rsidRPr="0007668F">
        <w:rPr>
          <w:rFonts w:cs="Arial"/>
          <w:color w:val="000000" w:themeColor="text1"/>
        </w:rPr>
        <w:t xml:space="preserve"> Symmetry: </w:t>
      </w:r>
      <w:proofErr w:type="spellStart"/>
      <w:r w:rsidRPr="0007668F">
        <w:rPr>
          <w:rFonts w:cs="Times"/>
          <w:color w:val="000000" w:themeColor="text1"/>
        </w:rPr>
        <w:t>Pentamerous</w:t>
      </w:r>
      <w:proofErr w:type="spellEnd"/>
      <w:r w:rsidRPr="0007668F">
        <w:rPr>
          <w:rFonts w:cs="Times"/>
          <w:color w:val="000000" w:themeColor="text1"/>
        </w:rPr>
        <w:t xml:space="preserve"> radial symmetry describes an animal whose body can be divided into five parts that point outward from the center of the body. For example, sea stars, urchins, and brittle stars exhibit </w:t>
      </w:r>
      <w:proofErr w:type="spellStart"/>
      <w:r w:rsidRPr="0007668F">
        <w:rPr>
          <w:rFonts w:cs="Times"/>
          <w:color w:val="000000" w:themeColor="text1"/>
        </w:rPr>
        <w:t>pentamerous</w:t>
      </w:r>
      <w:proofErr w:type="spellEnd"/>
      <w:r w:rsidRPr="0007668F">
        <w:rPr>
          <w:rFonts w:cs="Times"/>
          <w:color w:val="000000" w:themeColor="text1"/>
        </w:rPr>
        <w:t xml:space="preserve"> radial symmetry. </w:t>
      </w:r>
    </w:p>
    <w:p w:rsidR="00A74650" w:rsidRPr="0007668F" w:rsidRDefault="00A74650" w:rsidP="00A74650">
      <w:pPr>
        <w:widowControl w:val="0"/>
        <w:autoSpaceDE w:val="0"/>
        <w:autoSpaceDN w:val="0"/>
        <w:adjustRightInd w:val="0"/>
        <w:spacing w:after="260"/>
        <w:rPr>
          <w:rFonts w:cs="Arial"/>
          <w:color w:val="000000" w:themeColor="text1"/>
        </w:rPr>
      </w:pPr>
      <w:proofErr w:type="spellStart"/>
      <w:r w:rsidRPr="0007668F">
        <w:rPr>
          <w:rFonts w:cs="Times"/>
          <w:color w:val="000000" w:themeColor="text1"/>
        </w:rPr>
        <w:t>Pinacoderm</w:t>
      </w:r>
      <w:proofErr w:type="spellEnd"/>
      <w:r w:rsidRPr="0007668F">
        <w:rPr>
          <w:rFonts w:cs="Times"/>
          <w:color w:val="000000" w:themeColor="text1"/>
        </w:rPr>
        <w:t xml:space="preserve">: </w:t>
      </w:r>
      <w:r w:rsidR="00A11F7F" w:rsidRPr="0007668F">
        <w:rPr>
          <w:rFonts w:cs="Arial"/>
          <w:color w:val="000000" w:themeColor="text1"/>
        </w:rPr>
        <w:t xml:space="preserve">The </w:t>
      </w:r>
      <w:proofErr w:type="spellStart"/>
      <w:r w:rsidR="00A11F7F" w:rsidRPr="0007668F">
        <w:rPr>
          <w:rFonts w:cs="Arial"/>
          <w:color w:val="000000" w:themeColor="text1"/>
        </w:rPr>
        <w:t>pinacoderm</w:t>
      </w:r>
      <w:proofErr w:type="spellEnd"/>
      <w:r w:rsidR="00A11F7F" w:rsidRPr="0007668F">
        <w:rPr>
          <w:rFonts w:cs="Arial"/>
          <w:color w:val="000000" w:themeColor="text1"/>
        </w:rPr>
        <w:t xml:space="preserve"> is the outer most </w:t>
      </w:r>
      <w:proofErr w:type="gramStart"/>
      <w:r w:rsidR="00A11F7F" w:rsidRPr="0007668F">
        <w:rPr>
          <w:rFonts w:cs="Arial"/>
          <w:color w:val="000000" w:themeColor="text1"/>
        </w:rPr>
        <w:t>layer</w:t>
      </w:r>
      <w:proofErr w:type="gramEnd"/>
      <w:r w:rsidR="00A11F7F" w:rsidRPr="0007668F">
        <w:rPr>
          <w:rFonts w:cs="Arial"/>
          <w:color w:val="000000" w:themeColor="text1"/>
        </w:rPr>
        <w:t xml:space="preserve"> of cells in the phylum </w:t>
      </w:r>
      <w:proofErr w:type="spellStart"/>
      <w:r w:rsidR="00A11F7F" w:rsidRPr="0007668F">
        <w:rPr>
          <w:rFonts w:cs="Arial"/>
          <w:color w:val="000000" w:themeColor="text1"/>
        </w:rPr>
        <w:t>Porifera</w:t>
      </w:r>
      <w:proofErr w:type="spellEnd"/>
      <w:r w:rsidR="00A11F7F" w:rsidRPr="0007668F">
        <w:rPr>
          <w:rFonts w:cs="Arial"/>
          <w:color w:val="000000" w:themeColor="text1"/>
        </w:rPr>
        <w:t xml:space="preserve">, equivalent to the epidermis in other organisms. The </w:t>
      </w:r>
      <w:proofErr w:type="spellStart"/>
      <w:r w:rsidR="00A11F7F" w:rsidRPr="0007668F">
        <w:rPr>
          <w:rFonts w:cs="Arial"/>
          <w:color w:val="000000" w:themeColor="text1"/>
        </w:rPr>
        <w:t>pinacocytes</w:t>
      </w:r>
      <w:proofErr w:type="spellEnd"/>
      <w:r w:rsidR="00A11F7F" w:rsidRPr="0007668F">
        <w:rPr>
          <w:rFonts w:cs="Arial"/>
          <w:color w:val="000000" w:themeColor="text1"/>
        </w:rPr>
        <w:t xml:space="preserve"> are on the external surface of the sponge body and characterized as an epithelial layer of flattened cells.</w:t>
      </w:r>
    </w:p>
    <w:p w:rsidR="00A11F7F" w:rsidRPr="0007668F" w:rsidRDefault="00A11F7F"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Platyzoa</w:t>
      </w:r>
      <w:proofErr w:type="spellEnd"/>
      <w:r w:rsidRPr="0007668F">
        <w:rPr>
          <w:rFonts w:cs="Arial"/>
          <w:color w:val="000000" w:themeColor="text1"/>
        </w:rPr>
        <w:t>: A clade of protostome animals based on molecular systematics and including the flatworms, rotifers, and certain other phyla.</w:t>
      </w:r>
    </w:p>
    <w:p w:rsidR="00A11F7F" w:rsidRPr="0007668F" w:rsidRDefault="00A11F7F"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Platyhelminthes: A phylum of acoelomate invertebrates comprising the flatworms, characterized by a flattened </w:t>
      </w:r>
      <w:proofErr w:type="spellStart"/>
      <w:r w:rsidRPr="0007668F">
        <w:rPr>
          <w:rFonts w:cs="Arial"/>
          <w:color w:val="000000" w:themeColor="text1"/>
        </w:rPr>
        <w:t>unsegmented</w:t>
      </w:r>
      <w:proofErr w:type="spellEnd"/>
      <w:r w:rsidRPr="0007668F">
        <w:rPr>
          <w:rFonts w:cs="Arial"/>
          <w:color w:val="000000" w:themeColor="text1"/>
        </w:rPr>
        <w:t xml:space="preserve"> body. The simple nervous system shows some concentration of cells at the head end. The mouth leads to a simple branched gut without an anus. Flatworms are hermaphrodite but self-fertilization is unusual. Many species are parasitic. The phylum contains the classes </w:t>
      </w:r>
      <w:hyperlink r:id="rId111" w:history="1">
        <w:proofErr w:type="spellStart"/>
        <w:r w:rsidRPr="0007668F">
          <w:rPr>
            <w:rFonts w:cs="Arial"/>
            <w:color w:val="000000" w:themeColor="text1"/>
          </w:rPr>
          <w:t>Turbellaria</w:t>
        </w:r>
        <w:proofErr w:type="spellEnd"/>
      </w:hyperlink>
      <w:r w:rsidRPr="0007668F">
        <w:rPr>
          <w:rFonts w:cs="Arial"/>
          <w:color w:val="000000" w:themeColor="text1"/>
        </w:rPr>
        <w:t xml:space="preserve"> (planarians), </w:t>
      </w:r>
      <w:hyperlink r:id="rId112" w:history="1">
        <w:proofErr w:type="spellStart"/>
        <w:r w:rsidRPr="0007668F">
          <w:rPr>
            <w:rFonts w:cs="Arial"/>
            <w:color w:val="000000" w:themeColor="text1"/>
          </w:rPr>
          <w:t>Trematoda</w:t>
        </w:r>
        <w:proofErr w:type="spellEnd"/>
      </w:hyperlink>
      <w:r w:rsidRPr="0007668F">
        <w:rPr>
          <w:rFonts w:cs="Arial"/>
          <w:color w:val="000000" w:themeColor="text1"/>
        </w:rPr>
        <w:t xml:space="preserve"> (flukes), and </w:t>
      </w:r>
      <w:hyperlink r:id="rId113" w:history="1">
        <w:proofErr w:type="spellStart"/>
        <w:r w:rsidRPr="0007668F">
          <w:rPr>
            <w:rFonts w:cs="Arial"/>
            <w:color w:val="000000" w:themeColor="text1"/>
          </w:rPr>
          <w:t>Cestoda</w:t>
        </w:r>
        <w:proofErr w:type="spellEnd"/>
      </w:hyperlink>
      <w:r w:rsidRPr="0007668F">
        <w:rPr>
          <w:rFonts w:cs="Arial"/>
          <w:color w:val="000000" w:themeColor="text1"/>
        </w:rPr>
        <w:t xml:space="preserve"> (tapeworms). Molecular evidence now suggests that the </w:t>
      </w:r>
      <w:proofErr w:type="gramStart"/>
      <w:r w:rsidRPr="0007668F">
        <w:rPr>
          <w:rFonts w:cs="Arial"/>
          <w:color w:val="000000" w:themeColor="text1"/>
        </w:rPr>
        <w:t>majority of flatworms are</w:t>
      </w:r>
      <w:proofErr w:type="gramEnd"/>
      <w:r w:rsidRPr="0007668F">
        <w:rPr>
          <w:rFonts w:cs="Arial"/>
          <w:color w:val="000000" w:themeColor="text1"/>
        </w:rPr>
        <w:t xml:space="preserve"> secondarily acoelomate and belong to the </w:t>
      </w:r>
      <w:hyperlink r:id="rId114" w:history="1">
        <w:proofErr w:type="spellStart"/>
        <w:r w:rsidRPr="0007668F">
          <w:rPr>
            <w:rFonts w:cs="Arial"/>
            <w:color w:val="000000" w:themeColor="text1"/>
          </w:rPr>
          <w:t>Platyzoa</w:t>
        </w:r>
        <w:proofErr w:type="spellEnd"/>
      </w:hyperlink>
      <w:r w:rsidRPr="0007668F">
        <w:rPr>
          <w:rFonts w:cs="Arial"/>
          <w:color w:val="000000" w:themeColor="text1"/>
        </w:rPr>
        <w:t xml:space="preserve">. This distinguishes them from those </w:t>
      </w:r>
      <w:proofErr w:type="spellStart"/>
      <w:r w:rsidRPr="0007668F">
        <w:rPr>
          <w:rFonts w:cs="Arial"/>
          <w:color w:val="000000" w:themeColor="text1"/>
        </w:rPr>
        <w:t>platyhelminths</w:t>
      </w:r>
      <w:proofErr w:type="spellEnd"/>
      <w:r w:rsidRPr="0007668F">
        <w:rPr>
          <w:rFonts w:cs="Arial"/>
          <w:color w:val="000000" w:themeColor="text1"/>
        </w:rPr>
        <w:t xml:space="preserve"> traditionally placed in the order </w:t>
      </w:r>
      <w:proofErr w:type="spellStart"/>
      <w:r w:rsidRPr="0007668F">
        <w:rPr>
          <w:rFonts w:cs="Arial"/>
          <w:color w:val="000000" w:themeColor="text1"/>
        </w:rPr>
        <w:t>Acoelomorpha</w:t>
      </w:r>
      <w:proofErr w:type="spellEnd"/>
      <w:r w:rsidRPr="0007668F">
        <w:rPr>
          <w:rFonts w:cs="Arial"/>
          <w:color w:val="000000" w:themeColor="text1"/>
        </w:rPr>
        <w:t xml:space="preserve">, which are primitively acoelomate and descended from an ancient animal lineage that is neither protostome nor </w:t>
      </w:r>
      <w:proofErr w:type="spellStart"/>
      <w:r w:rsidRPr="0007668F">
        <w:rPr>
          <w:rFonts w:cs="Arial"/>
          <w:color w:val="000000" w:themeColor="text1"/>
        </w:rPr>
        <w:t>deuterostome</w:t>
      </w:r>
      <w:proofErr w:type="spellEnd"/>
    </w:p>
    <w:p w:rsidR="00A11F7F" w:rsidRPr="0007668F" w:rsidRDefault="00A11F7F"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Polyp: The sedentary stage in the life cycle of the </w:t>
      </w:r>
      <w:hyperlink r:id="rId115" w:history="1">
        <w:proofErr w:type="spellStart"/>
        <w:r w:rsidRPr="0007668F">
          <w:rPr>
            <w:rFonts w:cs="Arial"/>
            <w:color w:val="000000" w:themeColor="text1"/>
          </w:rPr>
          <w:t>Cnidaria</w:t>
        </w:r>
        <w:proofErr w:type="spellEnd"/>
      </w:hyperlink>
      <w:r w:rsidRPr="0007668F">
        <w:rPr>
          <w:rFonts w:cs="Arial"/>
          <w:color w:val="000000" w:themeColor="text1"/>
        </w:rPr>
        <w:t xml:space="preserve">, consisting of a cylindrical body fixed at one end to a firm base and having a mouth surrounded by a ring of tentacles at the other. Some polyps (e.g. </w:t>
      </w:r>
      <w:r w:rsidRPr="0007668F">
        <w:rPr>
          <w:rFonts w:cs="Arial"/>
          <w:i/>
          <w:iCs/>
          <w:color w:val="000000" w:themeColor="text1"/>
        </w:rPr>
        <w:t>Hydra</w:t>
      </w:r>
      <w:r w:rsidRPr="0007668F">
        <w:rPr>
          <w:rFonts w:cs="Arial"/>
          <w:color w:val="000000" w:themeColor="text1"/>
        </w:rPr>
        <w:t xml:space="preserve">) are single; others (e.g. the corals and </w:t>
      </w:r>
      <w:proofErr w:type="spellStart"/>
      <w:r w:rsidRPr="0007668F">
        <w:rPr>
          <w:rFonts w:cs="Arial"/>
          <w:i/>
          <w:iCs/>
          <w:color w:val="000000" w:themeColor="text1"/>
        </w:rPr>
        <w:t>Obelia</w:t>
      </w:r>
      <w:proofErr w:type="spellEnd"/>
      <w:r w:rsidRPr="0007668F">
        <w:rPr>
          <w:rFonts w:cs="Arial"/>
          <w:color w:val="000000" w:themeColor="text1"/>
        </w:rPr>
        <w:t xml:space="preserve">) form colonies. Polyps typically reproduce asexually by budding to form either new polyps or </w:t>
      </w:r>
      <w:hyperlink r:id="rId116" w:history="1">
        <w:proofErr w:type="spellStart"/>
        <w:r w:rsidRPr="0007668F">
          <w:rPr>
            <w:rFonts w:cs="Arial"/>
            <w:color w:val="000000" w:themeColor="text1"/>
          </w:rPr>
          <w:t>medusae</w:t>
        </w:r>
        <w:proofErr w:type="spellEnd"/>
      </w:hyperlink>
      <w:r w:rsidRPr="0007668F">
        <w:rPr>
          <w:rFonts w:cs="Arial"/>
          <w:color w:val="000000" w:themeColor="text1"/>
        </w:rPr>
        <w:t>. The latter reproduce sexually giving rise to new polyps. Sea anemones are solitary polyps that reproduce sexually to form new polyps.</w:t>
      </w:r>
    </w:p>
    <w:p w:rsidR="00A11F7F" w:rsidRPr="0007668F" w:rsidRDefault="00A11F7F"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Porifera</w:t>
      </w:r>
      <w:proofErr w:type="spellEnd"/>
      <w:r w:rsidRPr="0007668F">
        <w:rPr>
          <w:rFonts w:cs="Arial"/>
          <w:color w:val="000000" w:themeColor="text1"/>
        </w:rPr>
        <w:t xml:space="preserve">: The phylum of marine and freshwater invertebrates that comprise the sponges, which live permanently attached to rocks or other surfaces. The body of a sponge is hollow and consists basically of an aggregation of cells between which there is little nervous coordination. </w:t>
      </w:r>
      <w:proofErr w:type="gramStart"/>
      <w:r w:rsidRPr="0007668F">
        <w:rPr>
          <w:rFonts w:cs="Arial"/>
          <w:color w:val="000000" w:themeColor="text1"/>
        </w:rPr>
        <w:t>The body is supported by an internal skeleton of spicules of chalk, silica, or fibrous protein</w:t>
      </w:r>
      <w:proofErr w:type="gramEnd"/>
      <w:r w:rsidRPr="0007668F">
        <w:rPr>
          <w:rFonts w:cs="Arial"/>
          <w:color w:val="000000" w:themeColor="text1"/>
        </w:rPr>
        <w:t xml:space="preserve"> (bath sponges have protein skeletons). </w:t>
      </w:r>
      <w:proofErr w:type="spellStart"/>
      <w:r w:rsidRPr="0007668F">
        <w:rPr>
          <w:rFonts w:cs="Arial"/>
          <w:color w:val="000000" w:themeColor="text1"/>
        </w:rPr>
        <w:t>Undulipodium</w:t>
      </w:r>
      <w:proofErr w:type="spellEnd"/>
      <w:r w:rsidRPr="0007668F">
        <w:rPr>
          <w:rFonts w:cs="Arial"/>
          <w:color w:val="000000" w:themeColor="text1"/>
        </w:rPr>
        <w:t>-bearing (flagellated) cells (</w:t>
      </w:r>
      <w:proofErr w:type="spellStart"/>
      <w:r w:rsidRPr="0007668F">
        <w:rPr>
          <w:rFonts w:cs="Arial"/>
          <w:b/>
          <w:bCs/>
          <w:color w:val="000000" w:themeColor="text1"/>
        </w:rPr>
        <w:t>choanocytes</w:t>
      </w:r>
      <w:proofErr w:type="spellEnd"/>
      <w:r w:rsidRPr="0007668F">
        <w:rPr>
          <w:rFonts w:cs="Arial"/>
          <w:color w:val="000000" w:themeColor="text1"/>
        </w:rPr>
        <w:t xml:space="preserve">) cause water to flow in through openings </w:t>
      </w:r>
      <w:proofErr w:type="gramStart"/>
      <w:r w:rsidRPr="0007668F">
        <w:rPr>
          <w:rFonts w:cs="Arial"/>
          <w:color w:val="000000" w:themeColor="text1"/>
        </w:rPr>
        <w:t xml:space="preserve">( </w:t>
      </w:r>
      <w:proofErr w:type="spellStart"/>
      <w:r w:rsidRPr="0007668F">
        <w:rPr>
          <w:rFonts w:cs="Arial"/>
          <w:b/>
          <w:bCs/>
          <w:color w:val="000000" w:themeColor="text1"/>
        </w:rPr>
        <w:t>ostia</w:t>
      </w:r>
      <w:proofErr w:type="spellEnd"/>
      <w:proofErr w:type="gramEnd"/>
      <w:r w:rsidRPr="0007668F">
        <w:rPr>
          <w:rFonts w:cs="Arial"/>
          <w:color w:val="000000" w:themeColor="text1"/>
        </w:rPr>
        <w:t xml:space="preserve">) in the body wall and out through openings ( </w:t>
      </w:r>
      <w:proofErr w:type="spellStart"/>
      <w:r w:rsidRPr="0007668F">
        <w:rPr>
          <w:rFonts w:cs="Arial"/>
          <w:b/>
          <w:bCs/>
          <w:color w:val="000000" w:themeColor="text1"/>
        </w:rPr>
        <w:t>oscula</w:t>
      </w:r>
      <w:proofErr w:type="spellEnd"/>
      <w:r w:rsidRPr="0007668F">
        <w:rPr>
          <w:rFonts w:cs="Arial"/>
          <w:color w:val="000000" w:themeColor="text1"/>
        </w:rPr>
        <w:t xml:space="preserve">) at the top; food particles are filtered from the water by the </w:t>
      </w:r>
      <w:proofErr w:type="spellStart"/>
      <w:r w:rsidRPr="0007668F">
        <w:rPr>
          <w:rFonts w:cs="Arial"/>
          <w:color w:val="000000" w:themeColor="text1"/>
        </w:rPr>
        <w:t>choanocytes</w:t>
      </w:r>
      <w:proofErr w:type="spellEnd"/>
      <w:r w:rsidRPr="0007668F">
        <w:rPr>
          <w:rFonts w:cs="Arial"/>
          <w:color w:val="000000" w:themeColor="text1"/>
        </w:rPr>
        <w:t>.</w:t>
      </w:r>
    </w:p>
    <w:p w:rsidR="00A11F7F" w:rsidRPr="0007668F" w:rsidRDefault="00A11F7F"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Predators: An animal that obtains its food by </w:t>
      </w:r>
      <w:hyperlink r:id="rId117" w:history="1">
        <w:r w:rsidRPr="0007668F">
          <w:rPr>
            <w:rFonts w:cs="Arial"/>
            <w:color w:val="000000" w:themeColor="text1"/>
          </w:rPr>
          <w:t>predation</w:t>
        </w:r>
      </w:hyperlink>
      <w:r w:rsidRPr="0007668F">
        <w:rPr>
          <w:rFonts w:cs="Arial"/>
          <w:color w:val="000000" w:themeColor="text1"/>
        </w:rPr>
        <w:t xml:space="preserve">. All predators are </w:t>
      </w:r>
      <w:hyperlink r:id="rId118" w:history="1">
        <w:r w:rsidRPr="0007668F">
          <w:rPr>
            <w:rFonts w:cs="Arial"/>
            <w:color w:val="000000" w:themeColor="text1"/>
          </w:rPr>
          <w:t>carnivores</w:t>
        </w:r>
      </w:hyperlink>
      <w:r w:rsidRPr="0007668F">
        <w:rPr>
          <w:rFonts w:cs="Arial"/>
          <w:color w:val="000000" w:themeColor="text1"/>
        </w:rPr>
        <w:t>, although not all carnivores are predators.</w:t>
      </w:r>
    </w:p>
    <w:p w:rsidR="00A11F7F" w:rsidRPr="0007668F" w:rsidRDefault="00A11F7F"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Protostome: </w:t>
      </w:r>
      <w:r w:rsidR="00AD2920" w:rsidRPr="0007668F">
        <w:rPr>
          <w:rFonts w:cs="Arial"/>
          <w:color w:val="000000" w:themeColor="text1"/>
        </w:rPr>
        <w:t xml:space="preserve">An animal in which the mouth develops from the opening (blastopore) of the embryonic cavity (see </w:t>
      </w:r>
      <w:hyperlink r:id="rId119" w:history="1">
        <w:r w:rsidR="00AD2920" w:rsidRPr="0007668F">
          <w:rPr>
            <w:rFonts w:cs="Arial"/>
            <w:color w:val="000000" w:themeColor="text1"/>
          </w:rPr>
          <w:t>archenteron</w:t>
        </w:r>
      </w:hyperlink>
      <w:r w:rsidR="00AD2920" w:rsidRPr="0007668F">
        <w:rPr>
          <w:rFonts w:cs="Arial"/>
          <w:color w:val="000000" w:themeColor="text1"/>
        </w:rPr>
        <w:t>). The name derives from Greek, meaning literally ‘first mouth’. Protostomes constitute one of the two major subkingdoms of animals (</w:t>
      </w:r>
      <w:proofErr w:type="spellStart"/>
      <w:r w:rsidR="00AD2920" w:rsidRPr="0007668F">
        <w:rPr>
          <w:rFonts w:cs="Arial"/>
          <w:color w:val="000000" w:themeColor="text1"/>
        </w:rPr>
        <w:t>Protostomia</w:t>
      </w:r>
      <w:proofErr w:type="spellEnd"/>
      <w:r w:rsidR="00AD2920" w:rsidRPr="0007668F">
        <w:rPr>
          <w:rFonts w:cs="Arial"/>
          <w:color w:val="000000" w:themeColor="text1"/>
        </w:rPr>
        <w:t xml:space="preserve">), the other being the </w:t>
      </w:r>
      <w:proofErr w:type="spellStart"/>
      <w:r w:rsidR="00AD2920" w:rsidRPr="0007668F">
        <w:rPr>
          <w:rFonts w:cs="Arial"/>
          <w:color w:val="000000" w:themeColor="text1"/>
        </w:rPr>
        <w:t>Deuterostomia</w:t>
      </w:r>
      <w:proofErr w:type="spellEnd"/>
      <w:r w:rsidR="00AD2920" w:rsidRPr="0007668F">
        <w:rPr>
          <w:rFonts w:cs="Arial"/>
          <w:color w:val="000000" w:themeColor="text1"/>
        </w:rPr>
        <w:t xml:space="preserve"> (see </w:t>
      </w:r>
      <w:hyperlink r:id="rId120" w:history="1">
        <w:proofErr w:type="spellStart"/>
        <w:r w:rsidR="00AD2920" w:rsidRPr="0007668F">
          <w:rPr>
            <w:rFonts w:cs="Arial"/>
            <w:color w:val="000000" w:themeColor="text1"/>
          </w:rPr>
          <w:t>deuterostome</w:t>
        </w:r>
        <w:proofErr w:type="spellEnd"/>
      </w:hyperlink>
      <w:r w:rsidR="00AD2920" w:rsidRPr="0007668F">
        <w:rPr>
          <w:rFonts w:cs="Arial"/>
          <w:color w:val="000000" w:themeColor="text1"/>
        </w:rPr>
        <w:t xml:space="preserve">). Other features typical of protostomes are spiral cleavage of the blastula, determinate development (i.e. the fate of cells is established at a very early embryonic stage), and </w:t>
      </w:r>
      <w:proofErr w:type="spellStart"/>
      <w:r w:rsidR="00AD2920" w:rsidRPr="0007668F">
        <w:rPr>
          <w:rFonts w:cs="Arial"/>
          <w:color w:val="000000" w:themeColor="text1"/>
        </w:rPr>
        <w:t>schizocoelic</w:t>
      </w:r>
      <w:proofErr w:type="spellEnd"/>
      <w:r w:rsidR="00AD2920" w:rsidRPr="0007668F">
        <w:rPr>
          <w:rFonts w:cs="Arial"/>
          <w:color w:val="000000" w:themeColor="text1"/>
        </w:rPr>
        <w:t xml:space="preserve"> formation of a coelom where one occurs (i.e. by formation of a cavity within a solid mass of mesoderm). Three main clades of protostomes are now recognized: </w:t>
      </w:r>
      <w:hyperlink r:id="rId121" w:history="1">
        <w:proofErr w:type="spellStart"/>
        <w:r w:rsidR="00AD2920" w:rsidRPr="0007668F">
          <w:rPr>
            <w:rFonts w:cs="Arial"/>
            <w:color w:val="000000" w:themeColor="text1"/>
          </w:rPr>
          <w:t>Ecdysozoa</w:t>
        </w:r>
        <w:proofErr w:type="spellEnd"/>
      </w:hyperlink>
      <w:r w:rsidR="00AD2920" w:rsidRPr="0007668F">
        <w:rPr>
          <w:rFonts w:cs="Arial"/>
          <w:color w:val="000000" w:themeColor="text1"/>
        </w:rPr>
        <w:t xml:space="preserve">; </w:t>
      </w:r>
      <w:hyperlink r:id="rId122" w:history="1">
        <w:proofErr w:type="spellStart"/>
        <w:r w:rsidR="00AD2920" w:rsidRPr="0007668F">
          <w:rPr>
            <w:rFonts w:cs="Arial"/>
            <w:color w:val="000000" w:themeColor="text1"/>
          </w:rPr>
          <w:t>Lophotrochozoa</w:t>
        </w:r>
        <w:proofErr w:type="spellEnd"/>
      </w:hyperlink>
      <w:r w:rsidR="00AD2920" w:rsidRPr="0007668F">
        <w:rPr>
          <w:rFonts w:cs="Arial"/>
          <w:color w:val="000000" w:themeColor="text1"/>
        </w:rPr>
        <w:t xml:space="preserve">; and </w:t>
      </w:r>
      <w:hyperlink r:id="rId123" w:history="1">
        <w:proofErr w:type="spellStart"/>
        <w:r w:rsidR="00AD2920" w:rsidRPr="0007668F">
          <w:rPr>
            <w:rFonts w:cs="Arial"/>
            <w:color w:val="000000" w:themeColor="text1"/>
          </w:rPr>
          <w:t>Platyzoa</w:t>
        </w:r>
        <w:proofErr w:type="spellEnd"/>
      </w:hyperlink>
      <w:r w:rsidR="00AD2920" w:rsidRPr="0007668F">
        <w:rPr>
          <w:rFonts w:cs="Arial"/>
          <w:color w:val="000000" w:themeColor="text1"/>
        </w:rPr>
        <w:t>.</w:t>
      </w:r>
    </w:p>
    <w:p w:rsidR="00AD2920" w:rsidRPr="0007668F" w:rsidRDefault="00AD2920"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Pseudocoelomate</w:t>
      </w:r>
      <w:proofErr w:type="spellEnd"/>
      <w:r w:rsidRPr="0007668F">
        <w:rPr>
          <w:rFonts w:cs="Arial"/>
          <w:color w:val="000000" w:themeColor="text1"/>
        </w:rPr>
        <w:t xml:space="preserve">: Describing any invertebrate animal whose body cavity is a </w:t>
      </w:r>
      <w:proofErr w:type="spellStart"/>
      <w:r w:rsidRPr="0007668F">
        <w:rPr>
          <w:rFonts w:cs="Arial"/>
          <w:b/>
          <w:bCs/>
          <w:color w:val="000000" w:themeColor="text1"/>
        </w:rPr>
        <w:t>pseudocoel</w:t>
      </w:r>
      <w:proofErr w:type="spellEnd"/>
      <w:r w:rsidRPr="0007668F">
        <w:rPr>
          <w:rFonts w:cs="Arial"/>
          <w:color w:val="000000" w:themeColor="text1"/>
        </w:rPr>
        <w:t xml:space="preserve">, a cavity between the gut and the outer body wall derived from a persistent blastocoel (see </w:t>
      </w:r>
      <w:hyperlink r:id="rId124" w:history="1">
        <w:r w:rsidRPr="0007668F">
          <w:rPr>
            <w:rFonts w:cs="Arial"/>
            <w:color w:val="000000" w:themeColor="text1"/>
          </w:rPr>
          <w:t>blastula</w:t>
        </w:r>
      </w:hyperlink>
      <w:r w:rsidRPr="0007668F">
        <w:rPr>
          <w:rFonts w:cs="Arial"/>
          <w:color w:val="000000" w:themeColor="text1"/>
        </w:rPr>
        <w:t xml:space="preserve">), rather than a true coelom. </w:t>
      </w:r>
      <w:proofErr w:type="spellStart"/>
      <w:r w:rsidRPr="0007668F">
        <w:rPr>
          <w:rFonts w:cs="Arial"/>
          <w:color w:val="000000" w:themeColor="text1"/>
        </w:rPr>
        <w:t>Pseudocoelomate</w:t>
      </w:r>
      <w:proofErr w:type="spellEnd"/>
      <w:r w:rsidRPr="0007668F">
        <w:rPr>
          <w:rFonts w:cs="Arial"/>
          <w:color w:val="000000" w:themeColor="text1"/>
        </w:rPr>
        <w:t xml:space="preserve"> animals include the </w:t>
      </w:r>
      <w:proofErr w:type="spellStart"/>
      <w:r w:rsidRPr="0007668F">
        <w:rPr>
          <w:rFonts w:cs="Arial"/>
          <w:color w:val="000000" w:themeColor="text1"/>
        </w:rPr>
        <w:t>Rotifera</w:t>
      </w:r>
      <w:proofErr w:type="spellEnd"/>
      <w:r w:rsidRPr="0007668F">
        <w:rPr>
          <w:rFonts w:cs="Arial"/>
          <w:color w:val="000000" w:themeColor="text1"/>
        </w:rPr>
        <w:t xml:space="preserve"> and </w:t>
      </w:r>
      <w:proofErr w:type="spellStart"/>
      <w:r w:rsidRPr="0007668F">
        <w:rPr>
          <w:rFonts w:cs="Arial"/>
          <w:color w:val="000000" w:themeColor="text1"/>
        </w:rPr>
        <w:t>Nematoda</w:t>
      </w:r>
      <w:proofErr w:type="spellEnd"/>
      <w:r w:rsidRPr="0007668F">
        <w:rPr>
          <w:rFonts w:cs="Arial"/>
          <w:color w:val="000000" w:themeColor="text1"/>
        </w:rPr>
        <w:t>.</w:t>
      </w:r>
    </w:p>
    <w:p w:rsidR="00AD2920" w:rsidRPr="0007668F" w:rsidRDefault="00AD2920" w:rsidP="00A74650">
      <w:pPr>
        <w:widowControl w:val="0"/>
        <w:autoSpaceDE w:val="0"/>
        <w:autoSpaceDN w:val="0"/>
        <w:adjustRightInd w:val="0"/>
        <w:spacing w:after="260"/>
        <w:rPr>
          <w:rFonts w:cs="Verdana"/>
          <w:color w:val="000000" w:themeColor="text1"/>
        </w:rPr>
      </w:pPr>
      <w:r w:rsidRPr="0007668F">
        <w:rPr>
          <w:rFonts w:cs="Arial"/>
          <w:color w:val="000000" w:themeColor="text1"/>
        </w:rPr>
        <w:t xml:space="preserve">Radial Cleavage: </w:t>
      </w:r>
      <w:proofErr w:type="spellStart"/>
      <w:r w:rsidRPr="0007668F">
        <w:rPr>
          <w:rFonts w:cs="Verdana"/>
          <w:color w:val="000000" w:themeColor="text1"/>
        </w:rPr>
        <w:t>holoblastic</w:t>
      </w:r>
      <w:proofErr w:type="spellEnd"/>
      <w:r w:rsidRPr="0007668F">
        <w:rPr>
          <w:rFonts w:cs="Verdana"/>
          <w:color w:val="000000" w:themeColor="text1"/>
        </w:rPr>
        <w:t xml:space="preserve"> cleavage that is typical of </w:t>
      </w:r>
      <w:proofErr w:type="spellStart"/>
      <w:r w:rsidRPr="0007668F">
        <w:rPr>
          <w:rFonts w:cs="Verdana"/>
          <w:color w:val="000000" w:themeColor="text1"/>
        </w:rPr>
        <w:t>deuterostomes</w:t>
      </w:r>
      <w:proofErr w:type="spellEnd"/>
      <w:r w:rsidRPr="0007668F">
        <w:rPr>
          <w:rFonts w:cs="Verdana"/>
          <w:color w:val="000000" w:themeColor="text1"/>
        </w:rPr>
        <w:t xml:space="preserve"> and that is characterized by arrangement of the </w:t>
      </w:r>
      <w:proofErr w:type="spellStart"/>
      <w:r w:rsidRPr="0007668F">
        <w:rPr>
          <w:rFonts w:cs="Verdana"/>
          <w:color w:val="000000" w:themeColor="text1"/>
        </w:rPr>
        <w:t>blastomeres</w:t>
      </w:r>
      <w:proofErr w:type="spellEnd"/>
      <w:r w:rsidRPr="0007668F">
        <w:rPr>
          <w:rFonts w:cs="Verdana"/>
          <w:color w:val="000000" w:themeColor="text1"/>
        </w:rPr>
        <w:t xml:space="preserve"> of each upper tier directly over those of the next lower tier resulting in radial symmetry around the </w:t>
      </w:r>
      <w:proofErr w:type="gramStart"/>
      <w:r w:rsidRPr="0007668F">
        <w:rPr>
          <w:rFonts w:cs="Verdana"/>
          <w:color w:val="000000" w:themeColor="text1"/>
        </w:rPr>
        <w:t>pole to pole</w:t>
      </w:r>
      <w:proofErr w:type="gramEnd"/>
      <w:r w:rsidRPr="0007668F">
        <w:rPr>
          <w:rFonts w:cs="Verdana"/>
          <w:color w:val="000000" w:themeColor="text1"/>
        </w:rPr>
        <w:t xml:space="preserve"> axis of the embryo — compare </w:t>
      </w:r>
      <w:hyperlink r:id="rId125" w:history="1">
        <w:r w:rsidRPr="0007668F">
          <w:rPr>
            <w:rFonts w:cs="Verdana"/>
            <w:color w:val="000000" w:themeColor="text1"/>
          </w:rPr>
          <w:t>spiral cleavage</w:t>
        </w:r>
      </w:hyperlink>
    </w:p>
    <w:p w:rsidR="00AD2920" w:rsidRPr="0007668F" w:rsidRDefault="00AD2920" w:rsidP="00A74650">
      <w:pPr>
        <w:widowControl w:val="0"/>
        <w:autoSpaceDE w:val="0"/>
        <w:autoSpaceDN w:val="0"/>
        <w:adjustRightInd w:val="0"/>
        <w:spacing w:after="260"/>
        <w:rPr>
          <w:rFonts w:cs="Verdana"/>
          <w:color w:val="000000" w:themeColor="text1"/>
        </w:rPr>
      </w:pPr>
      <w:r w:rsidRPr="0007668F">
        <w:rPr>
          <w:rFonts w:cs="Verdana"/>
          <w:color w:val="000000" w:themeColor="text1"/>
        </w:rPr>
        <w:t xml:space="preserve">Radial Symmetry Body Plan: a basic body plan in </w:t>
      </w:r>
      <w:hyperlink r:id="rId126" w:history="1">
        <w:r w:rsidRPr="0007668F">
          <w:rPr>
            <w:rFonts w:cs="Verdana"/>
            <w:color w:val="000000" w:themeColor="text1"/>
            <w:u w:val="single"/>
          </w:rPr>
          <w:t>which</w:t>
        </w:r>
      </w:hyperlink>
      <w:r w:rsidRPr="0007668F">
        <w:rPr>
          <w:rFonts w:cs="Verdana"/>
          <w:color w:val="000000" w:themeColor="text1"/>
        </w:rPr>
        <w:t> the organism can be divided into similar halves by passing a plane at any angle along a central axis, characteristic of sessile and bottom-dwelling animals, as the sea anemone and starfish.</w:t>
      </w:r>
    </w:p>
    <w:p w:rsidR="00AD2920" w:rsidRPr="0007668F" w:rsidRDefault="00AD2920" w:rsidP="00A74650">
      <w:pPr>
        <w:widowControl w:val="0"/>
        <w:autoSpaceDE w:val="0"/>
        <w:autoSpaceDN w:val="0"/>
        <w:adjustRightInd w:val="0"/>
        <w:spacing w:after="260"/>
        <w:rPr>
          <w:rFonts w:cs="Arial"/>
          <w:color w:val="000000" w:themeColor="text1"/>
        </w:rPr>
      </w:pPr>
      <w:r w:rsidRPr="0007668F">
        <w:rPr>
          <w:rFonts w:cs="Verdana"/>
          <w:color w:val="000000" w:themeColor="text1"/>
        </w:rPr>
        <w:t xml:space="preserve">Radula: </w:t>
      </w:r>
      <w:r w:rsidR="00025EC8" w:rsidRPr="0007668F">
        <w:rPr>
          <w:rFonts w:cs="Arial"/>
          <w:color w:val="000000" w:themeColor="text1"/>
        </w:rPr>
        <w:t xml:space="preserve">A </w:t>
      </w:r>
      <w:proofErr w:type="spellStart"/>
      <w:r w:rsidR="00025EC8" w:rsidRPr="0007668F">
        <w:rPr>
          <w:rFonts w:cs="Arial"/>
          <w:color w:val="000000" w:themeColor="text1"/>
        </w:rPr>
        <w:t>tonguelike</w:t>
      </w:r>
      <w:proofErr w:type="spellEnd"/>
      <w:r w:rsidR="00025EC8" w:rsidRPr="0007668F">
        <w:rPr>
          <w:rFonts w:cs="Arial"/>
          <w:color w:val="000000" w:themeColor="text1"/>
        </w:rPr>
        <w:t xml:space="preserve"> organ of </w:t>
      </w:r>
      <w:proofErr w:type="spellStart"/>
      <w:r w:rsidR="00025EC8" w:rsidRPr="0007668F">
        <w:rPr>
          <w:rFonts w:cs="Arial"/>
          <w:color w:val="000000" w:themeColor="text1"/>
        </w:rPr>
        <w:t>molluscs</w:t>
      </w:r>
      <w:proofErr w:type="spellEnd"/>
      <w:r w:rsidR="00025EC8" w:rsidRPr="0007668F">
        <w:rPr>
          <w:rFonts w:cs="Arial"/>
          <w:color w:val="000000" w:themeColor="text1"/>
        </w:rPr>
        <w:t>, consisting of a horny strip whose surface is studded with rows of horny teeth for rasping food. In some species it is modified for scraping or boring.</w:t>
      </w:r>
    </w:p>
    <w:p w:rsidR="00025EC8" w:rsidRPr="0007668F" w:rsidRDefault="00025EC8" w:rsidP="00A74650">
      <w:pPr>
        <w:widowControl w:val="0"/>
        <w:autoSpaceDE w:val="0"/>
        <w:autoSpaceDN w:val="0"/>
        <w:adjustRightInd w:val="0"/>
        <w:spacing w:after="260"/>
        <w:rPr>
          <w:rFonts w:cs="Arial"/>
          <w:color w:val="000000" w:themeColor="text1"/>
        </w:rPr>
      </w:pPr>
      <w:r w:rsidRPr="0007668F">
        <w:rPr>
          <w:rFonts w:cs="Arial"/>
          <w:color w:val="000000" w:themeColor="text1"/>
        </w:rPr>
        <w:t>Reefs: a ridge of jagged rock, coral, or sand just above or below the surface of the sea.</w:t>
      </w:r>
    </w:p>
    <w:p w:rsidR="00025EC8" w:rsidRPr="0007668F" w:rsidRDefault="00025EC8" w:rsidP="00A74650">
      <w:pPr>
        <w:widowControl w:val="0"/>
        <w:autoSpaceDE w:val="0"/>
        <w:autoSpaceDN w:val="0"/>
        <w:adjustRightInd w:val="0"/>
        <w:spacing w:after="260"/>
        <w:rPr>
          <w:rFonts w:cs="Verdana"/>
          <w:color w:val="000000" w:themeColor="text1"/>
        </w:rPr>
      </w:pPr>
      <w:proofErr w:type="spellStart"/>
      <w:r w:rsidRPr="0007668F">
        <w:rPr>
          <w:rFonts w:cs="Arial"/>
          <w:color w:val="000000" w:themeColor="text1"/>
        </w:rPr>
        <w:t>Schizocoel</w:t>
      </w:r>
      <w:proofErr w:type="spellEnd"/>
      <w:r w:rsidRPr="0007668F">
        <w:rPr>
          <w:rFonts w:cs="Arial"/>
          <w:color w:val="000000" w:themeColor="text1"/>
        </w:rPr>
        <w:t xml:space="preserve">: </w:t>
      </w:r>
      <w:r w:rsidRPr="0007668F">
        <w:rPr>
          <w:rFonts w:cs="Verdana"/>
          <w:color w:val="000000" w:themeColor="text1"/>
        </w:rPr>
        <w:t xml:space="preserve">a </w:t>
      </w:r>
      <w:proofErr w:type="spellStart"/>
      <w:r w:rsidRPr="0007668F">
        <w:rPr>
          <w:rFonts w:cs="Verdana"/>
          <w:color w:val="000000" w:themeColor="text1"/>
        </w:rPr>
        <w:t>perivisceral</w:t>
      </w:r>
      <w:proofErr w:type="spellEnd"/>
      <w:r w:rsidRPr="0007668F">
        <w:rPr>
          <w:rFonts w:cs="Verdana"/>
          <w:color w:val="000000" w:themeColor="text1"/>
        </w:rPr>
        <w:t xml:space="preserve"> cavity that arises by the splitting of the </w:t>
      </w:r>
      <w:proofErr w:type="spellStart"/>
      <w:r w:rsidRPr="0007668F">
        <w:rPr>
          <w:rFonts w:cs="Verdana"/>
          <w:color w:val="000000" w:themeColor="text1"/>
        </w:rPr>
        <w:t>mesoblast</w:t>
      </w:r>
      <w:proofErr w:type="spellEnd"/>
      <w:r w:rsidRPr="0007668F">
        <w:rPr>
          <w:rFonts w:cs="Verdana"/>
          <w:color w:val="000000" w:themeColor="text1"/>
        </w:rPr>
        <w:t xml:space="preserve"> of the embryo</w:t>
      </w:r>
    </w:p>
    <w:p w:rsidR="00025EC8" w:rsidRPr="0007668F" w:rsidRDefault="00025EC8" w:rsidP="00A74650">
      <w:pPr>
        <w:widowControl w:val="0"/>
        <w:autoSpaceDE w:val="0"/>
        <w:autoSpaceDN w:val="0"/>
        <w:adjustRightInd w:val="0"/>
        <w:spacing w:after="260"/>
        <w:rPr>
          <w:rFonts w:cs="Verdana"/>
          <w:color w:val="000000" w:themeColor="text1"/>
        </w:rPr>
      </w:pPr>
      <w:r w:rsidRPr="0007668F">
        <w:rPr>
          <w:rFonts w:cs="Verdana"/>
          <w:color w:val="000000" w:themeColor="text1"/>
        </w:rPr>
        <w:t xml:space="preserve">Seminal Receptacle: </w:t>
      </w:r>
      <w:r w:rsidR="009E4D72" w:rsidRPr="0007668F">
        <w:rPr>
          <w:rFonts w:cs="Verdana"/>
          <w:color w:val="000000" w:themeColor="text1"/>
        </w:rPr>
        <w:t xml:space="preserve">Receives sperm from another worm </w:t>
      </w:r>
    </w:p>
    <w:p w:rsidR="009E4D72" w:rsidRPr="0007668F" w:rsidRDefault="009E4D72" w:rsidP="00A74650">
      <w:pPr>
        <w:widowControl w:val="0"/>
        <w:autoSpaceDE w:val="0"/>
        <w:autoSpaceDN w:val="0"/>
        <w:adjustRightInd w:val="0"/>
        <w:spacing w:after="260"/>
        <w:rPr>
          <w:rFonts w:cs="Arial"/>
          <w:color w:val="000000" w:themeColor="text1"/>
        </w:rPr>
      </w:pPr>
      <w:r w:rsidRPr="0007668F">
        <w:rPr>
          <w:rFonts w:cs="Verdana"/>
          <w:color w:val="000000" w:themeColor="text1"/>
        </w:rPr>
        <w:t xml:space="preserve">Seminal Vesicle: </w:t>
      </w:r>
      <w:r w:rsidRPr="0007668F">
        <w:rPr>
          <w:rFonts w:cs="Arial"/>
          <w:color w:val="000000" w:themeColor="text1"/>
        </w:rPr>
        <w:t>A pouch or sac in many male invertebrates and lower vertebrates that is used for storing sperm.</w:t>
      </w:r>
    </w:p>
    <w:p w:rsidR="009E4D72" w:rsidRPr="0007668F" w:rsidRDefault="009E4D72"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Setae: A bristle or hair in many invertebrates. Setae are produced by the epidermis and consist either of a hollow projection of cuticle containing all or part of an epidermal cell (as in insects) or are composed of chitin (as in the </w:t>
      </w:r>
      <w:hyperlink r:id="rId127" w:history="1">
        <w:r w:rsidRPr="0007668F">
          <w:rPr>
            <w:rFonts w:cs="Arial"/>
            <w:color w:val="000000" w:themeColor="text1"/>
          </w:rPr>
          <w:t>chaetae</w:t>
        </w:r>
      </w:hyperlink>
      <w:r w:rsidRPr="0007668F">
        <w:rPr>
          <w:rFonts w:cs="Arial"/>
          <w:color w:val="000000" w:themeColor="text1"/>
        </w:rPr>
        <w:t xml:space="preserve"> of annelid worms).</w:t>
      </w:r>
    </w:p>
    <w:p w:rsidR="009E4D72" w:rsidRPr="0007668F" w:rsidRDefault="009E4D72" w:rsidP="00A74650">
      <w:pPr>
        <w:widowControl w:val="0"/>
        <w:autoSpaceDE w:val="0"/>
        <w:autoSpaceDN w:val="0"/>
        <w:adjustRightInd w:val="0"/>
        <w:spacing w:after="260"/>
        <w:rPr>
          <w:rFonts w:cs="Times"/>
          <w:color w:val="000000" w:themeColor="text1"/>
        </w:rPr>
      </w:pPr>
      <w:proofErr w:type="spellStart"/>
      <w:r w:rsidRPr="0007668F">
        <w:rPr>
          <w:rFonts w:cs="Arial"/>
          <w:color w:val="000000" w:themeColor="text1"/>
        </w:rPr>
        <w:t>Slushball</w:t>
      </w:r>
      <w:proofErr w:type="spellEnd"/>
      <w:r w:rsidRPr="0007668F">
        <w:rPr>
          <w:rFonts w:cs="Arial"/>
          <w:color w:val="000000" w:themeColor="text1"/>
        </w:rPr>
        <w:t xml:space="preserve"> Earth: </w:t>
      </w:r>
      <w:r w:rsidRPr="0007668F">
        <w:rPr>
          <w:rFonts w:cs="Times"/>
          <w:color w:val="000000" w:themeColor="text1"/>
        </w:rPr>
        <w:t>The “</w:t>
      </w:r>
      <w:proofErr w:type="spellStart"/>
      <w:r w:rsidRPr="0007668F">
        <w:rPr>
          <w:rFonts w:cs="Times"/>
          <w:color w:val="000000" w:themeColor="text1"/>
        </w:rPr>
        <w:t>Slushball</w:t>
      </w:r>
      <w:proofErr w:type="spellEnd"/>
      <w:r w:rsidRPr="0007668F">
        <w:rPr>
          <w:rFonts w:cs="Times"/>
          <w:color w:val="000000" w:themeColor="text1"/>
        </w:rPr>
        <w:t xml:space="preserve"> Earth” hypothesis, developed by American geologist Richard Cowen, contends that </w:t>
      </w:r>
      <w:hyperlink r:id="rId128" w:history="1">
        <w:r w:rsidRPr="0007668F">
          <w:rPr>
            <w:rFonts w:cs="Times"/>
            <w:color w:val="000000" w:themeColor="text1"/>
          </w:rPr>
          <w:t>Earth</w:t>
        </w:r>
      </w:hyperlink>
      <w:r w:rsidRPr="0007668F">
        <w:rPr>
          <w:rFonts w:cs="Times"/>
          <w:color w:val="000000" w:themeColor="text1"/>
        </w:rPr>
        <w:t xml:space="preserve"> was not completely frozen over during periods of extreme glaciation in </w:t>
      </w:r>
      <w:hyperlink r:id="rId129" w:history="1">
        <w:r w:rsidRPr="0007668F">
          <w:rPr>
            <w:rFonts w:cs="Times"/>
            <w:color w:val="000000" w:themeColor="text1"/>
          </w:rPr>
          <w:t>Precambrian times</w:t>
        </w:r>
      </w:hyperlink>
      <w:r w:rsidRPr="0007668F">
        <w:rPr>
          <w:rFonts w:cs="Times"/>
          <w:color w:val="000000" w:themeColor="text1"/>
        </w:rPr>
        <w:t xml:space="preserve">. Rather, in addition to massive ice sheets covering the continents, parts of the planet (especially ocean areas near the Equator) could have been draped only by a thin, watery layer of </w:t>
      </w:r>
      <w:hyperlink r:id="rId130" w:history="1">
        <w:r w:rsidRPr="0007668F">
          <w:rPr>
            <w:rFonts w:cs="Times"/>
            <w:color w:val="000000" w:themeColor="text1"/>
          </w:rPr>
          <w:t>ice</w:t>
        </w:r>
      </w:hyperlink>
      <w:r w:rsidRPr="0007668F">
        <w:rPr>
          <w:rFonts w:cs="Times"/>
          <w:color w:val="000000" w:themeColor="text1"/>
        </w:rPr>
        <w:t xml:space="preserve"> amid areas of open sea. Under this scenario, photosynthetic organisms in low-ice or ice-free regions could continue to capture </w:t>
      </w:r>
      <w:hyperlink r:id="rId131" w:history="1">
        <w:r w:rsidRPr="0007668F">
          <w:rPr>
            <w:rFonts w:cs="Times"/>
            <w:color w:val="000000" w:themeColor="text1"/>
          </w:rPr>
          <w:t>sunlight</w:t>
        </w:r>
      </w:hyperlink>
      <w:r w:rsidRPr="0007668F">
        <w:rPr>
          <w:rFonts w:cs="Times"/>
          <w:color w:val="000000" w:themeColor="text1"/>
        </w:rPr>
        <w:t xml:space="preserve"> efficiently and survive long periods of extreme cold.</w:t>
      </w:r>
    </w:p>
    <w:p w:rsidR="009E4D72" w:rsidRPr="0007668F" w:rsidRDefault="009E4D72" w:rsidP="00A74650">
      <w:pPr>
        <w:widowControl w:val="0"/>
        <w:autoSpaceDE w:val="0"/>
        <w:autoSpaceDN w:val="0"/>
        <w:adjustRightInd w:val="0"/>
        <w:spacing w:after="260"/>
        <w:rPr>
          <w:rFonts w:cs="Times"/>
          <w:color w:val="000000" w:themeColor="text1"/>
        </w:rPr>
      </w:pPr>
      <w:r w:rsidRPr="0007668F">
        <w:rPr>
          <w:rFonts w:cs="Times"/>
          <w:color w:val="000000" w:themeColor="text1"/>
        </w:rPr>
        <w:t xml:space="preserve">Snowball Earth: </w:t>
      </w:r>
      <w:r w:rsidR="003E2D2B" w:rsidRPr="0007668F">
        <w:rPr>
          <w:rFonts w:cs="Times"/>
          <w:b/>
          <w:bCs/>
          <w:color w:val="000000" w:themeColor="text1"/>
        </w:rPr>
        <w:t>Snowball Earth hypothesis,</w:t>
      </w:r>
      <w:r w:rsidR="003E2D2B" w:rsidRPr="0007668F">
        <w:rPr>
          <w:rFonts w:cs="Times"/>
          <w:color w:val="000000" w:themeColor="text1"/>
        </w:rPr>
        <w:t xml:space="preserve"> in </w:t>
      </w:r>
      <w:hyperlink r:id="rId132" w:history="1">
        <w:r w:rsidR="003E2D2B" w:rsidRPr="0007668F">
          <w:rPr>
            <w:rFonts w:cs="Times"/>
            <w:color w:val="000000" w:themeColor="text1"/>
          </w:rPr>
          <w:t>geology</w:t>
        </w:r>
      </w:hyperlink>
      <w:r w:rsidR="003E2D2B" w:rsidRPr="0007668F">
        <w:rPr>
          <w:rFonts w:cs="Times"/>
          <w:color w:val="000000" w:themeColor="text1"/>
        </w:rPr>
        <w:t xml:space="preserve"> and </w:t>
      </w:r>
      <w:hyperlink r:id="rId133" w:history="1">
        <w:r w:rsidR="003E2D2B" w:rsidRPr="0007668F">
          <w:rPr>
            <w:rFonts w:cs="Times"/>
            <w:color w:val="000000" w:themeColor="text1"/>
          </w:rPr>
          <w:t>climatology</w:t>
        </w:r>
      </w:hyperlink>
      <w:r w:rsidR="003E2D2B" w:rsidRPr="0007668F">
        <w:rPr>
          <w:rFonts w:cs="Times"/>
          <w:color w:val="000000" w:themeColor="text1"/>
        </w:rPr>
        <w:t xml:space="preserve">, an explanation first proposed by American </w:t>
      </w:r>
      <w:proofErr w:type="spellStart"/>
      <w:r w:rsidR="003E2D2B" w:rsidRPr="0007668F">
        <w:rPr>
          <w:rFonts w:cs="Times"/>
          <w:color w:val="000000" w:themeColor="text1"/>
        </w:rPr>
        <w:t>geobiologist</w:t>
      </w:r>
      <w:proofErr w:type="spellEnd"/>
      <w:r w:rsidR="003E2D2B" w:rsidRPr="0007668F">
        <w:rPr>
          <w:rFonts w:cs="Times"/>
          <w:color w:val="000000" w:themeColor="text1"/>
        </w:rPr>
        <w:t xml:space="preserve"> J.L. </w:t>
      </w:r>
      <w:proofErr w:type="spellStart"/>
      <w:r w:rsidR="003E2D2B" w:rsidRPr="0007668F">
        <w:rPr>
          <w:rFonts w:cs="Times"/>
          <w:color w:val="000000" w:themeColor="text1"/>
        </w:rPr>
        <w:t>Kirschvink</w:t>
      </w:r>
      <w:proofErr w:type="spellEnd"/>
      <w:r w:rsidR="003E2D2B" w:rsidRPr="0007668F">
        <w:rPr>
          <w:rFonts w:cs="Times"/>
          <w:color w:val="000000" w:themeColor="text1"/>
        </w:rPr>
        <w:t xml:space="preserve"> suggesting that Earth’s </w:t>
      </w:r>
      <w:hyperlink r:id="rId134" w:history="1">
        <w:r w:rsidR="003E2D2B" w:rsidRPr="0007668F">
          <w:rPr>
            <w:rFonts w:cs="Times"/>
            <w:color w:val="000000" w:themeColor="text1"/>
          </w:rPr>
          <w:t>oceans</w:t>
        </w:r>
      </w:hyperlink>
      <w:r w:rsidR="003E2D2B" w:rsidRPr="0007668F">
        <w:rPr>
          <w:rFonts w:cs="Times"/>
          <w:color w:val="000000" w:themeColor="text1"/>
        </w:rPr>
        <w:t xml:space="preserve"> and land surfaces were covered by </w:t>
      </w:r>
      <w:hyperlink r:id="rId135" w:history="1">
        <w:r w:rsidR="003E2D2B" w:rsidRPr="0007668F">
          <w:rPr>
            <w:rFonts w:cs="Times"/>
            <w:color w:val="000000" w:themeColor="text1"/>
          </w:rPr>
          <w:t>ice</w:t>
        </w:r>
      </w:hyperlink>
      <w:r w:rsidR="003E2D2B" w:rsidRPr="0007668F">
        <w:rPr>
          <w:rFonts w:cs="Times"/>
          <w:color w:val="000000" w:themeColor="text1"/>
        </w:rPr>
        <w:t xml:space="preserve"> from the poles to the </w:t>
      </w:r>
      <w:hyperlink r:id="rId136" w:history="1">
        <w:r w:rsidR="003E2D2B" w:rsidRPr="0007668F">
          <w:rPr>
            <w:rFonts w:cs="Times"/>
            <w:color w:val="000000" w:themeColor="text1"/>
          </w:rPr>
          <w:t>Equator</w:t>
        </w:r>
      </w:hyperlink>
      <w:r w:rsidR="003E2D2B" w:rsidRPr="0007668F">
        <w:rPr>
          <w:rFonts w:cs="Times"/>
          <w:color w:val="000000" w:themeColor="text1"/>
        </w:rPr>
        <w:t xml:space="preserve"> during at least two extreme cooling events between 2.4 billion and 580 million years ago.</w:t>
      </w:r>
    </w:p>
    <w:p w:rsidR="003E2D2B" w:rsidRPr="0007668F" w:rsidRDefault="003E2D2B" w:rsidP="00A74650">
      <w:pPr>
        <w:widowControl w:val="0"/>
        <w:autoSpaceDE w:val="0"/>
        <w:autoSpaceDN w:val="0"/>
        <w:adjustRightInd w:val="0"/>
        <w:spacing w:after="260"/>
        <w:rPr>
          <w:rFonts w:cs="Verdana"/>
          <w:color w:val="000000" w:themeColor="text1"/>
        </w:rPr>
      </w:pPr>
      <w:r w:rsidRPr="0007668F">
        <w:rPr>
          <w:rFonts w:cs="Times"/>
          <w:color w:val="000000" w:themeColor="text1"/>
        </w:rPr>
        <w:t xml:space="preserve">Spiral Cleavage: </w:t>
      </w:r>
      <w:proofErr w:type="spellStart"/>
      <w:r w:rsidRPr="0007668F">
        <w:rPr>
          <w:rFonts w:cs="Verdana"/>
          <w:color w:val="000000" w:themeColor="text1"/>
        </w:rPr>
        <w:t>holoblastic</w:t>
      </w:r>
      <w:proofErr w:type="spellEnd"/>
      <w:r w:rsidRPr="0007668F">
        <w:rPr>
          <w:rFonts w:cs="Verdana"/>
          <w:color w:val="000000" w:themeColor="text1"/>
        </w:rPr>
        <w:t xml:space="preserve"> cleavage that is typical of protostomes and that is characterized by arrangement of the </w:t>
      </w:r>
      <w:proofErr w:type="spellStart"/>
      <w:r w:rsidRPr="0007668F">
        <w:rPr>
          <w:rFonts w:cs="Verdana"/>
          <w:color w:val="000000" w:themeColor="text1"/>
        </w:rPr>
        <w:t>blastomeres</w:t>
      </w:r>
      <w:proofErr w:type="spellEnd"/>
      <w:r w:rsidRPr="0007668F">
        <w:rPr>
          <w:rFonts w:cs="Verdana"/>
          <w:color w:val="000000" w:themeColor="text1"/>
        </w:rPr>
        <w:t xml:space="preserve"> of each upper tier over the cell junctions of the next lower tier so that the </w:t>
      </w:r>
      <w:proofErr w:type="spellStart"/>
      <w:r w:rsidRPr="0007668F">
        <w:rPr>
          <w:rFonts w:cs="Verdana"/>
          <w:color w:val="000000" w:themeColor="text1"/>
        </w:rPr>
        <w:t>blastomeres</w:t>
      </w:r>
      <w:proofErr w:type="spellEnd"/>
      <w:r w:rsidRPr="0007668F">
        <w:rPr>
          <w:rFonts w:cs="Verdana"/>
          <w:color w:val="000000" w:themeColor="text1"/>
        </w:rPr>
        <w:t xml:space="preserve"> spiral around the </w:t>
      </w:r>
      <w:proofErr w:type="gramStart"/>
      <w:r w:rsidRPr="0007668F">
        <w:rPr>
          <w:rFonts w:cs="Verdana"/>
          <w:color w:val="000000" w:themeColor="text1"/>
        </w:rPr>
        <w:t>pole to pole</w:t>
      </w:r>
      <w:proofErr w:type="gramEnd"/>
      <w:r w:rsidRPr="0007668F">
        <w:rPr>
          <w:rFonts w:cs="Verdana"/>
          <w:color w:val="000000" w:themeColor="text1"/>
        </w:rPr>
        <w:t xml:space="preserve"> axis of the embryo</w:t>
      </w:r>
    </w:p>
    <w:p w:rsidR="003E2D2B" w:rsidRPr="0007668F" w:rsidRDefault="003E2D2B" w:rsidP="00A74650">
      <w:pPr>
        <w:widowControl w:val="0"/>
        <w:autoSpaceDE w:val="0"/>
        <w:autoSpaceDN w:val="0"/>
        <w:adjustRightInd w:val="0"/>
        <w:spacing w:after="260"/>
        <w:rPr>
          <w:rFonts w:cs="Arial"/>
          <w:color w:val="000000" w:themeColor="text1"/>
        </w:rPr>
      </w:pPr>
      <w:r w:rsidRPr="0007668F">
        <w:rPr>
          <w:rFonts w:cs="Verdana"/>
          <w:color w:val="000000" w:themeColor="text1"/>
        </w:rPr>
        <w:t xml:space="preserve">Sponges: </w:t>
      </w:r>
      <w:r w:rsidRPr="0007668F">
        <w:rPr>
          <w:rFonts w:cs="Arial"/>
          <w:color w:val="000000" w:themeColor="text1"/>
        </w:rPr>
        <w:t xml:space="preserve">The phylum of marine and freshwater invertebrates that comprise the sponges, which live permanently attached to rocks or other surfaces. The body of a sponge is hollow and consists basically of an aggregation of cells between which there is little nervous coordination. </w:t>
      </w:r>
      <w:proofErr w:type="gramStart"/>
      <w:r w:rsidRPr="0007668F">
        <w:rPr>
          <w:rFonts w:cs="Arial"/>
          <w:color w:val="000000" w:themeColor="text1"/>
        </w:rPr>
        <w:t>The body is supported by an internal skeleton of spicules of chalk, silica, or fibrous protein</w:t>
      </w:r>
      <w:proofErr w:type="gramEnd"/>
      <w:r w:rsidRPr="0007668F">
        <w:rPr>
          <w:rFonts w:cs="Arial"/>
          <w:color w:val="000000" w:themeColor="text1"/>
        </w:rPr>
        <w:t xml:space="preserve"> (bath sponges have protein skeletons). </w:t>
      </w:r>
      <w:proofErr w:type="spellStart"/>
      <w:r w:rsidRPr="0007668F">
        <w:rPr>
          <w:rFonts w:cs="Arial"/>
          <w:color w:val="000000" w:themeColor="text1"/>
        </w:rPr>
        <w:t>Undulipodium</w:t>
      </w:r>
      <w:proofErr w:type="spellEnd"/>
      <w:r w:rsidRPr="0007668F">
        <w:rPr>
          <w:rFonts w:cs="Arial"/>
          <w:color w:val="000000" w:themeColor="text1"/>
        </w:rPr>
        <w:t>-bearing (flagellated) cells (</w:t>
      </w:r>
      <w:proofErr w:type="spellStart"/>
      <w:r w:rsidRPr="0007668F">
        <w:rPr>
          <w:rFonts w:cs="Arial"/>
          <w:b/>
          <w:bCs/>
          <w:color w:val="000000" w:themeColor="text1"/>
        </w:rPr>
        <w:t>choanocytes</w:t>
      </w:r>
      <w:proofErr w:type="spellEnd"/>
      <w:r w:rsidRPr="0007668F">
        <w:rPr>
          <w:rFonts w:cs="Arial"/>
          <w:color w:val="000000" w:themeColor="text1"/>
        </w:rPr>
        <w:t xml:space="preserve">) cause water to flow in through openings </w:t>
      </w:r>
      <w:proofErr w:type="gramStart"/>
      <w:r w:rsidRPr="0007668F">
        <w:rPr>
          <w:rFonts w:cs="Arial"/>
          <w:color w:val="000000" w:themeColor="text1"/>
        </w:rPr>
        <w:t xml:space="preserve">( </w:t>
      </w:r>
      <w:proofErr w:type="spellStart"/>
      <w:r w:rsidRPr="0007668F">
        <w:rPr>
          <w:rFonts w:cs="Arial"/>
          <w:b/>
          <w:bCs/>
          <w:color w:val="000000" w:themeColor="text1"/>
        </w:rPr>
        <w:t>ostia</w:t>
      </w:r>
      <w:proofErr w:type="spellEnd"/>
      <w:proofErr w:type="gramEnd"/>
      <w:r w:rsidRPr="0007668F">
        <w:rPr>
          <w:rFonts w:cs="Arial"/>
          <w:color w:val="000000" w:themeColor="text1"/>
        </w:rPr>
        <w:t xml:space="preserve">) in the body wall and out through openings ( </w:t>
      </w:r>
      <w:proofErr w:type="spellStart"/>
      <w:r w:rsidRPr="0007668F">
        <w:rPr>
          <w:rFonts w:cs="Arial"/>
          <w:b/>
          <w:bCs/>
          <w:color w:val="000000" w:themeColor="text1"/>
        </w:rPr>
        <w:t>oscula</w:t>
      </w:r>
      <w:proofErr w:type="spellEnd"/>
      <w:r w:rsidRPr="0007668F">
        <w:rPr>
          <w:rFonts w:cs="Arial"/>
          <w:color w:val="000000" w:themeColor="text1"/>
        </w:rPr>
        <w:t xml:space="preserve">) at the top; food particles are filtered from the water by the </w:t>
      </w:r>
      <w:proofErr w:type="spellStart"/>
      <w:r w:rsidRPr="0007668F">
        <w:rPr>
          <w:rFonts w:cs="Arial"/>
          <w:color w:val="000000" w:themeColor="text1"/>
        </w:rPr>
        <w:t>choanocytes</w:t>
      </w:r>
      <w:proofErr w:type="spellEnd"/>
      <w:r w:rsidRPr="0007668F">
        <w:rPr>
          <w:rFonts w:cs="Arial"/>
          <w:color w:val="000000" w:themeColor="text1"/>
        </w:rPr>
        <w:t>.</w:t>
      </w:r>
    </w:p>
    <w:p w:rsidR="003E2D2B" w:rsidRPr="0007668F" w:rsidRDefault="003E2D2B"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Spongocoel</w:t>
      </w:r>
      <w:proofErr w:type="spellEnd"/>
      <w:r w:rsidRPr="0007668F">
        <w:rPr>
          <w:rFonts w:cs="Arial"/>
          <w:color w:val="000000" w:themeColor="text1"/>
        </w:rPr>
        <w:t xml:space="preserve">: The central cavity of a sponge, which opens to the outside by way of the </w:t>
      </w:r>
      <w:proofErr w:type="spellStart"/>
      <w:r w:rsidRPr="0007668F">
        <w:rPr>
          <w:rFonts w:cs="Arial"/>
          <w:color w:val="000000" w:themeColor="text1"/>
        </w:rPr>
        <w:t>osculum</w:t>
      </w:r>
      <w:proofErr w:type="spellEnd"/>
    </w:p>
    <w:p w:rsidR="002D0DCA" w:rsidRPr="0007668F" w:rsidRDefault="002D0DCA"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Suspension Feeders: an aquatic </w:t>
      </w:r>
      <w:proofErr w:type="gramStart"/>
      <w:r w:rsidRPr="0007668F">
        <w:rPr>
          <w:rFonts w:cs="Arial"/>
          <w:color w:val="000000" w:themeColor="text1"/>
        </w:rPr>
        <w:t>animal which</w:t>
      </w:r>
      <w:proofErr w:type="gramEnd"/>
      <w:r w:rsidRPr="0007668F">
        <w:rPr>
          <w:rFonts w:cs="Arial"/>
          <w:color w:val="000000" w:themeColor="text1"/>
        </w:rPr>
        <w:t xml:space="preserve"> feeds on particles of organic matter suspended in the water, especially a bottom-dwelling filter feeder.</w:t>
      </w:r>
    </w:p>
    <w:p w:rsidR="002D0DCA" w:rsidRPr="0007668F" w:rsidRDefault="002D0DCA"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Tagma</w:t>
      </w:r>
      <w:proofErr w:type="spellEnd"/>
      <w:r w:rsidRPr="0007668F">
        <w:rPr>
          <w:rFonts w:cs="Arial"/>
          <w:color w:val="000000" w:themeColor="text1"/>
        </w:rPr>
        <w:t xml:space="preserve">: A section of the body of an arthropod that is formed by the fusion of mesodermal </w:t>
      </w:r>
      <w:hyperlink r:id="rId137" w:history="1">
        <w:proofErr w:type="spellStart"/>
        <w:r w:rsidRPr="0007668F">
          <w:rPr>
            <w:rFonts w:cs="Arial"/>
            <w:color w:val="000000" w:themeColor="text1"/>
          </w:rPr>
          <w:t>somites</w:t>
        </w:r>
        <w:proofErr w:type="spellEnd"/>
      </w:hyperlink>
      <w:r w:rsidRPr="0007668F">
        <w:rPr>
          <w:rFonts w:cs="Arial"/>
          <w:color w:val="000000" w:themeColor="text1"/>
        </w:rPr>
        <w:t xml:space="preserve"> and has a distinct function and structure. The basic </w:t>
      </w:r>
      <w:proofErr w:type="spellStart"/>
      <w:r w:rsidRPr="0007668F">
        <w:rPr>
          <w:rFonts w:cs="Arial"/>
          <w:color w:val="000000" w:themeColor="text1"/>
        </w:rPr>
        <w:t>tagmata</w:t>
      </w:r>
      <w:proofErr w:type="spellEnd"/>
      <w:r w:rsidRPr="0007668F">
        <w:rPr>
          <w:rFonts w:cs="Arial"/>
          <w:color w:val="000000" w:themeColor="text1"/>
        </w:rPr>
        <w:t xml:space="preserve"> are the head, thorax, and abdomen, but the form of the </w:t>
      </w:r>
      <w:proofErr w:type="spellStart"/>
      <w:r w:rsidRPr="0007668F">
        <w:rPr>
          <w:rFonts w:cs="Arial"/>
          <w:color w:val="000000" w:themeColor="text1"/>
        </w:rPr>
        <w:t>tagmata</w:t>
      </w:r>
      <w:proofErr w:type="spellEnd"/>
      <w:r w:rsidRPr="0007668F">
        <w:rPr>
          <w:rFonts w:cs="Arial"/>
          <w:color w:val="000000" w:themeColor="text1"/>
        </w:rPr>
        <w:t xml:space="preserve"> (known as </w:t>
      </w:r>
      <w:proofErr w:type="spellStart"/>
      <w:r w:rsidRPr="0007668F">
        <w:rPr>
          <w:rFonts w:cs="Arial"/>
          <w:b/>
          <w:bCs/>
          <w:color w:val="000000" w:themeColor="text1"/>
        </w:rPr>
        <w:t>tagmosis</w:t>
      </w:r>
      <w:proofErr w:type="spellEnd"/>
      <w:r w:rsidRPr="0007668F">
        <w:rPr>
          <w:rFonts w:cs="Arial"/>
          <w:color w:val="000000" w:themeColor="text1"/>
        </w:rPr>
        <w:t xml:space="preserve">) varies between arthropod groups, each group having its characteristic </w:t>
      </w:r>
      <w:proofErr w:type="spellStart"/>
      <w:r w:rsidRPr="0007668F">
        <w:rPr>
          <w:rFonts w:cs="Arial"/>
          <w:color w:val="000000" w:themeColor="text1"/>
        </w:rPr>
        <w:t>tagmosis</w:t>
      </w:r>
      <w:proofErr w:type="spellEnd"/>
      <w:r w:rsidRPr="0007668F">
        <w:rPr>
          <w:rFonts w:cs="Arial"/>
          <w:color w:val="000000" w:themeColor="text1"/>
        </w:rPr>
        <w:t xml:space="preserve">. For example, many crustaceans have a </w:t>
      </w:r>
      <w:hyperlink r:id="rId138" w:history="1">
        <w:r w:rsidRPr="0007668F">
          <w:rPr>
            <w:rFonts w:cs="Arial"/>
            <w:color w:val="000000" w:themeColor="text1"/>
          </w:rPr>
          <w:t>cephalothorax</w:t>
        </w:r>
      </w:hyperlink>
      <w:r w:rsidRPr="0007668F">
        <w:rPr>
          <w:rFonts w:cs="Arial"/>
          <w:color w:val="000000" w:themeColor="text1"/>
        </w:rPr>
        <w:t xml:space="preserve"> and abdomen, while arachnids have a </w:t>
      </w:r>
      <w:hyperlink r:id="rId139" w:history="1">
        <w:proofErr w:type="spellStart"/>
        <w:r w:rsidRPr="0007668F">
          <w:rPr>
            <w:rFonts w:cs="Arial"/>
            <w:color w:val="000000" w:themeColor="text1"/>
          </w:rPr>
          <w:t>prosoma</w:t>
        </w:r>
        <w:proofErr w:type="spellEnd"/>
      </w:hyperlink>
      <w:r w:rsidRPr="0007668F">
        <w:rPr>
          <w:rFonts w:cs="Arial"/>
          <w:color w:val="000000" w:themeColor="text1"/>
        </w:rPr>
        <w:t xml:space="preserve"> and </w:t>
      </w:r>
      <w:hyperlink r:id="rId140" w:history="1">
        <w:proofErr w:type="spellStart"/>
        <w:r w:rsidRPr="0007668F">
          <w:rPr>
            <w:rFonts w:cs="Arial"/>
            <w:color w:val="000000" w:themeColor="text1"/>
          </w:rPr>
          <w:t>opisthosoma</w:t>
        </w:r>
        <w:proofErr w:type="spellEnd"/>
      </w:hyperlink>
      <w:r w:rsidRPr="0007668F">
        <w:rPr>
          <w:rFonts w:cs="Arial"/>
          <w:color w:val="000000" w:themeColor="text1"/>
        </w:rPr>
        <w:t>.</w:t>
      </w:r>
    </w:p>
    <w:p w:rsidR="002D0DCA" w:rsidRPr="0007668F" w:rsidRDefault="002D0DCA" w:rsidP="00A74650">
      <w:pPr>
        <w:widowControl w:val="0"/>
        <w:autoSpaceDE w:val="0"/>
        <w:autoSpaceDN w:val="0"/>
        <w:adjustRightInd w:val="0"/>
        <w:spacing w:after="260"/>
        <w:rPr>
          <w:rFonts w:cs="Arial"/>
          <w:color w:val="000000" w:themeColor="text1"/>
        </w:rPr>
      </w:pPr>
      <w:r w:rsidRPr="0007668F">
        <w:rPr>
          <w:rFonts w:cs="Arial"/>
          <w:color w:val="000000" w:themeColor="text1"/>
        </w:rPr>
        <w:t>Totipotent Cells: A cell that can give rise to the entire organism, including the extra-embryonic membranes; the fertilized egg or zygote is totipotent.</w:t>
      </w:r>
    </w:p>
    <w:p w:rsidR="002D0DCA" w:rsidRPr="0007668F" w:rsidRDefault="002D0DCA"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Triploblastic: Describing an animal having a body composed of three embryonic cell layers: the </w:t>
      </w:r>
      <w:hyperlink r:id="rId141" w:history="1">
        <w:r w:rsidRPr="0007668F">
          <w:rPr>
            <w:rFonts w:cs="Arial"/>
            <w:color w:val="000000" w:themeColor="text1"/>
          </w:rPr>
          <w:t>ectoderm</w:t>
        </w:r>
      </w:hyperlink>
      <w:r w:rsidRPr="0007668F">
        <w:rPr>
          <w:rFonts w:cs="Arial"/>
          <w:color w:val="000000" w:themeColor="text1"/>
        </w:rPr>
        <w:t xml:space="preserve">, </w:t>
      </w:r>
      <w:hyperlink r:id="rId142" w:history="1">
        <w:r w:rsidRPr="0007668F">
          <w:rPr>
            <w:rFonts w:cs="Arial"/>
            <w:color w:val="000000" w:themeColor="text1"/>
          </w:rPr>
          <w:t>mesoderm</w:t>
        </w:r>
      </w:hyperlink>
      <w:r w:rsidRPr="0007668F">
        <w:rPr>
          <w:rFonts w:cs="Arial"/>
          <w:color w:val="000000" w:themeColor="text1"/>
        </w:rPr>
        <w:t xml:space="preserve">, and </w:t>
      </w:r>
      <w:hyperlink r:id="rId143" w:history="1">
        <w:r w:rsidRPr="0007668F">
          <w:rPr>
            <w:rFonts w:cs="Arial"/>
            <w:color w:val="000000" w:themeColor="text1"/>
          </w:rPr>
          <w:t>endoderm</w:t>
        </w:r>
      </w:hyperlink>
      <w:r w:rsidRPr="0007668F">
        <w:rPr>
          <w:rFonts w:cs="Arial"/>
          <w:color w:val="000000" w:themeColor="text1"/>
        </w:rPr>
        <w:t xml:space="preserve">. Most multicellular animals are triploblastic; the coelenterates, which are </w:t>
      </w:r>
      <w:hyperlink r:id="rId144" w:history="1">
        <w:r w:rsidRPr="0007668F">
          <w:rPr>
            <w:rFonts w:cs="Arial"/>
            <w:color w:val="000000" w:themeColor="text1"/>
          </w:rPr>
          <w:t>diploblastic</w:t>
        </w:r>
      </w:hyperlink>
      <w:r w:rsidRPr="0007668F">
        <w:rPr>
          <w:rFonts w:cs="Arial"/>
          <w:color w:val="000000" w:themeColor="text1"/>
        </w:rPr>
        <w:t>, are an exception.</w:t>
      </w:r>
    </w:p>
    <w:p w:rsidR="002D0DCA" w:rsidRPr="0007668F" w:rsidRDefault="002D0DCA"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Trochophore</w:t>
      </w:r>
      <w:proofErr w:type="spellEnd"/>
      <w:r w:rsidRPr="0007668F">
        <w:rPr>
          <w:rFonts w:cs="Arial"/>
          <w:color w:val="000000" w:themeColor="text1"/>
        </w:rPr>
        <w:t xml:space="preserve">: The pelagic planktonic larva of </w:t>
      </w:r>
      <w:proofErr w:type="spellStart"/>
      <w:r w:rsidRPr="0007668F">
        <w:rPr>
          <w:rFonts w:cs="Arial"/>
          <w:color w:val="000000" w:themeColor="text1"/>
        </w:rPr>
        <w:t>polychaete</w:t>
      </w:r>
      <w:proofErr w:type="spellEnd"/>
      <w:r w:rsidRPr="0007668F">
        <w:rPr>
          <w:rFonts w:cs="Arial"/>
          <w:color w:val="000000" w:themeColor="text1"/>
        </w:rPr>
        <w:t xml:space="preserve"> worms, some </w:t>
      </w:r>
      <w:proofErr w:type="spellStart"/>
      <w:r w:rsidRPr="0007668F">
        <w:rPr>
          <w:rFonts w:cs="Arial"/>
          <w:color w:val="000000" w:themeColor="text1"/>
        </w:rPr>
        <w:t>molluscs</w:t>
      </w:r>
      <w:proofErr w:type="spellEnd"/>
      <w:r w:rsidRPr="0007668F">
        <w:rPr>
          <w:rFonts w:cs="Arial"/>
          <w:color w:val="000000" w:themeColor="text1"/>
        </w:rPr>
        <w:t>, and certain other invertebrates. It is top-shaped and usually has two bands of cilia encircling the body.</w:t>
      </w:r>
    </w:p>
    <w:p w:rsidR="002D0DCA" w:rsidRPr="0007668F" w:rsidRDefault="002D0DCA"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Tube Feet: </w:t>
      </w:r>
      <w:r w:rsidR="00AE4076" w:rsidRPr="0007668F">
        <w:rPr>
          <w:rFonts w:cs="Arial"/>
          <w:color w:val="000000" w:themeColor="text1"/>
        </w:rPr>
        <w:t xml:space="preserve">A phylum of marine invertebrates that includes the sea urchins, starfish, </w:t>
      </w:r>
      <w:proofErr w:type="spellStart"/>
      <w:r w:rsidR="00AE4076" w:rsidRPr="0007668F">
        <w:rPr>
          <w:rFonts w:cs="Arial"/>
          <w:color w:val="000000" w:themeColor="text1"/>
        </w:rPr>
        <w:t>brittlestars</w:t>
      </w:r>
      <w:proofErr w:type="spellEnd"/>
      <w:r w:rsidR="00AE4076" w:rsidRPr="0007668F">
        <w:rPr>
          <w:rFonts w:cs="Arial"/>
          <w:color w:val="000000" w:themeColor="text1"/>
        </w:rPr>
        <w:t>, and sea cucumbers. Echinoderms have an exoskeleton (</w:t>
      </w:r>
      <w:r w:rsidR="00AE4076" w:rsidRPr="0007668F">
        <w:rPr>
          <w:rFonts w:cs="Arial"/>
          <w:b/>
          <w:bCs/>
          <w:color w:val="000000" w:themeColor="text1"/>
        </w:rPr>
        <w:t>test</w:t>
      </w:r>
      <w:r w:rsidR="00AE4076" w:rsidRPr="0007668F">
        <w:rPr>
          <w:rFonts w:cs="Arial"/>
          <w:color w:val="000000" w:themeColor="text1"/>
        </w:rPr>
        <w:t xml:space="preserve">) of calcareous plates embedded in the skin. In many species (e.g. sea urchins) spines protrude from the test. A system of water-filled canals (the </w:t>
      </w:r>
      <w:r w:rsidR="00AE4076" w:rsidRPr="0007668F">
        <w:rPr>
          <w:rFonts w:cs="Arial"/>
          <w:b/>
          <w:bCs/>
          <w:color w:val="000000" w:themeColor="text1"/>
        </w:rPr>
        <w:t>water vascular system</w:t>
      </w:r>
      <w:r w:rsidR="00AE4076" w:rsidRPr="0007668F">
        <w:rPr>
          <w:rFonts w:cs="Arial"/>
          <w:color w:val="000000" w:themeColor="text1"/>
        </w:rPr>
        <w:t xml:space="preserve">) provides hydraulic power for thousands of </w:t>
      </w:r>
      <w:r w:rsidR="00AE4076" w:rsidRPr="0007668F">
        <w:rPr>
          <w:rFonts w:cs="Arial"/>
          <w:b/>
          <w:bCs/>
          <w:color w:val="000000" w:themeColor="text1"/>
        </w:rPr>
        <w:t>tube feet</w:t>
      </w:r>
      <w:r w:rsidR="00AE4076" w:rsidRPr="0007668F">
        <w:rPr>
          <w:rFonts w:cs="Arial"/>
          <w:color w:val="000000" w:themeColor="text1"/>
        </w:rPr>
        <w:t xml:space="preserve">: saclike protrusions of the body wall used for locomotion, feeding, and respiration. Echinoderms have a long history: fossils of primitive echinoderms are known from rocks over 500 million years old. Like chordates, they are </w:t>
      </w:r>
      <w:hyperlink r:id="rId145" w:history="1">
        <w:proofErr w:type="spellStart"/>
        <w:r w:rsidR="00AE4076" w:rsidRPr="0007668F">
          <w:rPr>
            <w:rFonts w:cs="Arial"/>
            <w:color w:val="000000" w:themeColor="text1"/>
          </w:rPr>
          <w:t>deuterostomes</w:t>
        </w:r>
        <w:proofErr w:type="spellEnd"/>
      </w:hyperlink>
      <w:r w:rsidR="00AE4076" w:rsidRPr="0007668F">
        <w:rPr>
          <w:rFonts w:cs="Arial"/>
          <w:color w:val="000000" w:themeColor="text1"/>
        </w:rPr>
        <w:t xml:space="preserve">. Extant classes include the </w:t>
      </w:r>
      <w:proofErr w:type="spellStart"/>
      <w:r w:rsidR="00AE4076" w:rsidRPr="0007668F">
        <w:rPr>
          <w:rFonts w:cs="Arial"/>
          <w:color w:val="000000" w:themeColor="text1"/>
        </w:rPr>
        <w:t>Crinoidea</w:t>
      </w:r>
      <w:proofErr w:type="spellEnd"/>
      <w:r w:rsidR="00AE4076" w:rsidRPr="0007668F">
        <w:rPr>
          <w:rFonts w:cs="Arial"/>
          <w:color w:val="000000" w:themeColor="text1"/>
        </w:rPr>
        <w:t xml:space="preserve"> (sea lilies), </w:t>
      </w:r>
      <w:proofErr w:type="spellStart"/>
      <w:r w:rsidR="00AE4076" w:rsidRPr="0007668F">
        <w:rPr>
          <w:rFonts w:cs="Arial"/>
          <w:color w:val="000000" w:themeColor="text1"/>
        </w:rPr>
        <w:t>Holothuroidea</w:t>
      </w:r>
      <w:proofErr w:type="spellEnd"/>
      <w:r w:rsidR="00AE4076" w:rsidRPr="0007668F">
        <w:rPr>
          <w:rFonts w:cs="Arial"/>
          <w:color w:val="000000" w:themeColor="text1"/>
        </w:rPr>
        <w:t xml:space="preserve"> (sea cucumbers), </w:t>
      </w:r>
      <w:proofErr w:type="spellStart"/>
      <w:r w:rsidR="00AE4076" w:rsidRPr="0007668F">
        <w:rPr>
          <w:rFonts w:cs="Arial"/>
          <w:color w:val="000000" w:themeColor="text1"/>
        </w:rPr>
        <w:t>Echinoidea</w:t>
      </w:r>
      <w:proofErr w:type="spellEnd"/>
      <w:r w:rsidR="00AE4076" w:rsidRPr="0007668F">
        <w:rPr>
          <w:rFonts w:cs="Arial"/>
          <w:color w:val="000000" w:themeColor="text1"/>
        </w:rPr>
        <w:t xml:space="preserve"> (sea urchins), and </w:t>
      </w:r>
      <w:proofErr w:type="spellStart"/>
      <w:r w:rsidR="00AE4076" w:rsidRPr="0007668F">
        <w:rPr>
          <w:rFonts w:cs="Arial"/>
          <w:color w:val="000000" w:themeColor="text1"/>
        </w:rPr>
        <w:t>Stelleroidea</w:t>
      </w:r>
      <w:proofErr w:type="spellEnd"/>
      <w:r w:rsidR="00AE4076" w:rsidRPr="0007668F">
        <w:rPr>
          <w:rFonts w:cs="Arial"/>
          <w:color w:val="000000" w:themeColor="text1"/>
        </w:rPr>
        <w:t xml:space="preserve"> (starfish and </w:t>
      </w:r>
      <w:proofErr w:type="spellStart"/>
      <w:r w:rsidR="00AE4076" w:rsidRPr="0007668F">
        <w:rPr>
          <w:rFonts w:cs="Arial"/>
          <w:color w:val="000000" w:themeColor="text1"/>
        </w:rPr>
        <w:t>brittlestars</w:t>
      </w:r>
      <w:proofErr w:type="spellEnd"/>
      <w:r w:rsidR="00AE4076" w:rsidRPr="0007668F">
        <w:rPr>
          <w:rFonts w:cs="Arial"/>
          <w:color w:val="000000" w:themeColor="text1"/>
        </w:rPr>
        <w:t>).</w:t>
      </w:r>
    </w:p>
    <w:p w:rsidR="002D0DCA" w:rsidRPr="0007668F" w:rsidRDefault="007F2FC1" w:rsidP="00A74650">
      <w:pPr>
        <w:widowControl w:val="0"/>
        <w:autoSpaceDE w:val="0"/>
        <w:autoSpaceDN w:val="0"/>
        <w:adjustRightInd w:val="0"/>
        <w:spacing w:after="260"/>
        <w:rPr>
          <w:rFonts w:cs="Arial"/>
          <w:b/>
          <w:color w:val="000000" w:themeColor="text1"/>
          <w:u w:val="single"/>
        </w:rPr>
      </w:pPr>
      <w:r w:rsidRPr="0007668F">
        <w:rPr>
          <w:rFonts w:cs="Arial"/>
          <w:b/>
          <w:color w:val="000000" w:themeColor="text1"/>
          <w:u w:val="single"/>
        </w:rPr>
        <w:t xml:space="preserve">Silurian and </w:t>
      </w:r>
      <w:proofErr w:type="spellStart"/>
      <w:r w:rsidRPr="0007668F">
        <w:rPr>
          <w:rFonts w:cs="Arial"/>
          <w:b/>
          <w:color w:val="000000" w:themeColor="text1"/>
          <w:u w:val="single"/>
        </w:rPr>
        <w:t>Deconian</w:t>
      </w:r>
      <w:proofErr w:type="spellEnd"/>
      <w:r w:rsidRPr="0007668F">
        <w:rPr>
          <w:rFonts w:cs="Arial"/>
          <w:b/>
          <w:color w:val="000000" w:themeColor="text1"/>
          <w:u w:val="single"/>
        </w:rPr>
        <w:t xml:space="preserve">: </w:t>
      </w:r>
    </w:p>
    <w:p w:rsidR="007F2FC1" w:rsidRPr="0007668F" w:rsidRDefault="007F2FC1" w:rsidP="00A74650">
      <w:pPr>
        <w:widowControl w:val="0"/>
        <w:autoSpaceDE w:val="0"/>
        <w:autoSpaceDN w:val="0"/>
        <w:adjustRightInd w:val="0"/>
        <w:spacing w:after="260"/>
        <w:rPr>
          <w:rFonts w:cs="Helvetica"/>
          <w:color w:val="000000" w:themeColor="text1"/>
        </w:rPr>
      </w:pPr>
      <w:proofErr w:type="spellStart"/>
      <w:r w:rsidRPr="0007668F">
        <w:rPr>
          <w:rFonts w:cs="Arial"/>
          <w:color w:val="000000" w:themeColor="text1"/>
        </w:rPr>
        <w:t>Actinopterygii</w:t>
      </w:r>
      <w:proofErr w:type="spellEnd"/>
      <w:r w:rsidRPr="0007668F">
        <w:rPr>
          <w:rFonts w:cs="Arial"/>
          <w:color w:val="000000" w:themeColor="text1"/>
        </w:rPr>
        <w:t>: also known as ray-finned fishes, constitute a subclass of the bony fishes. They are called ray-finned because they possess “fin rays”, their fins being webs of skin supported by bony or horny s</w:t>
      </w:r>
      <w:r w:rsidR="009D4852" w:rsidRPr="0007668F">
        <w:rPr>
          <w:rFonts w:cs="Arial"/>
          <w:color w:val="000000" w:themeColor="text1"/>
        </w:rPr>
        <w:t xml:space="preserve">pines, as opposed to the fleshy, lobed fins that characterize the class </w:t>
      </w:r>
      <w:hyperlink r:id="rId146" w:history="1">
        <w:proofErr w:type="spellStart"/>
        <w:r w:rsidR="009D4852" w:rsidRPr="0007668F">
          <w:rPr>
            <w:rFonts w:cs="Helvetica"/>
            <w:color w:val="000000" w:themeColor="text1"/>
          </w:rPr>
          <w:t>Sarcopterygii</w:t>
        </w:r>
        <w:proofErr w:type="spellEnd"/>
      </w:hyperlink>
      <w:r w:rsidR="009D4852" w:rsidRPr="0007668F">
        <w:rPr>
          <w:rFonts w:cs="Helvetica"/>
          <w:color w:val="000000" w:themeColor="text1"/>
        </w:rPr>
        <w:t xml:space="preserve"> which also, however, possess </w:t>
      </w:r>
      <w:proofErr w:type="spellStart"/>
      <w:r w:rsidR="009D4852" w:rsidRPr="0007668F">
        <w:rPr>
          <w:rFonts w:cs="Helvetica"/>
          <w:color w:val="000000" w:themeColor="text1"/>
        </w:rPr>
        <w:t>lepidotrichia</w:t>
      </w:r>
      <w:proofErr w:type="spellEnd"/>
      <w:r w:rsidR="009D4852" w:rsidRPr="0007668F">
        <w:rPr>
          <w:rFonts w:cs="Helvetica"/>
          <w:color w:val="000000" w:themeColor="text1"/>
        </w:rPr>
        <w:t>.</w:t>
      </w:r>
    </w:p>
    <w:p w:rsidR="009D4852" w:rsidRPr="0007668F" w:rsidRDefault="009D4852"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Agnatha</w:t>
      </w:r>
      <w:proofErr w:type="spellEnd"/>
      <w:r w:rsidRPr="0007668F">
        <w:rPr>
          <w:rFonts w:cs="Helvetica"/>
          <w:color w:val="000000" w:themeColor="text1"/>
        </w:rPr>
        <w:t xml:space="preserve">: Any jawless craniate animal. </w:t>
      </w:r>
      <w:proofErr w:type="spellStart"/>
      <w:r w:rsidRPr="0007668F">
        <w:rPr>
          <w:rFonts w:cs="Helvetica"/>
          <w:color w:val="000000" w:themeColor="text1"/>
        </w:rPr>
        <w:t>Agnathans</w:t>
      </w:r>
      <w:proofErr w:type="spellEnd"/>
      <w:r w:rsidRPr="0007668F">
        <w:rPr>
          <w:rFonts w:cs="Helvetica"/>
          <w:color w:val="000000" w:themeColor="text1"/>
        </w:rPr>
        <w:t xml:space="preserve"> were formerly classified in the subphylum (or superclass) </w:t>
      </w:r>
      <w:proofErr w:type="spellStart"/>
      <w:r w:rsidRPr="0007668F">
        <w:rPr>
          <w:rFonts w:cs="Helvetica"/>
          <w:color w:val="000000" w:themeColor="text1"/>
        </w:rPr>
        <w:t>Agnatha</w:t>
      </w:r>
      <w:proofErr w:type="spellEnd"/>
      <w:r w:rsidRPr="0007668F">
        <w:rPr>
          <w:rFonts w:cs="Helvetica"/>
          <w:color w:val="000000" w:themeColor="text1"/>
        </w:rPr>
        <w:t>, with the living representatives. (</w:t>
      </w:r>
      <w:proofErr w:type="gramStart"/>
      <w:r w:rsidRPr="0007668F">
        <w:rPr>
          <w:rFonts w:cs="Helvetica"/>
          <w:color w:val="000000" w:themeColor="text1"/>
        </w:rPr>
        <w:t>ex</w:t>
      </w:r>
      <w:proofErr w:type="gramEnd"/>
      <w:r w:rsidRPr="0007668F">
        <w:rPr>
          <w:rFonts w:cs="Helvetica"/>
          <w:color w:val="000000" w:themeColor="text1"/>
        </w:rPr>
        <w:t xml:space="preserve"> lamprey)</w:t>
      </w:r>
    </w:p>
    <w:p w:rsidR="009D4852" w:rsidRPr="0007668F" w:rsidRDefault="009D4852"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Alternation of Generations: </w:t>
      </w:r>
      <w:r w:rsidR="007021F9" w:rsidRPr="0007668F">
        <w:rPr>
          <w:rFonts w:cs="Helvetica"/>
          <w:color w:val="000000" w:themeColor="text1"/>
        </w:rPr>
        <w:t xml:space="preserve">The occurrence in one life history of two or more different forms differently produced, usually an alternation of a sexual with an asexual form. </w:t>
      </w:r>
      <w:proofErr w:type="gramStart"/>
      <w:r w:rsidR="007021F9" w:rsidRPr="0007668F">
        <w:rPr>
          <w:rFonts w:cs="Helvetica"/>
          <w:color w:val="000000" w:themeColor="text1"/>
        </w:rPr>
        <w:t>The alternation of two or more different forms in the life cycle of a plant or animal.</w:t>
      </w:r>
      <w:proofErr w:type="gramEnd"/>
      <w:r w:rsidR="007021F9" w:rsidRPr="0007668F">
        <w:rPr>
          <w:rFonts w:cs="Helvetica"/>
          <w:color w:val="000000" w:themeColor="text1"/>
        </w:rPr>
        <w:t xml:space="preserve"> A unique occurrence where one generation reproduces sexually then the next reproduces asexually.</w:t>
      </w:r>
    </w:p>
    <w:p w:rsidR="007021F9" w:rsidRPr="0007668F" w:rsidRDefault="007021F9"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Antheridia: </w:t>
      </w:r>
      <w:r w:rsidR="005E36CE" w:rsidRPr="0007668F">
        <w:rPr>
          <w:rFonts w:cs="Helvetica"/>
          <w:color w:val="000000" w:themeColor="text1"/>
        </w:rPr>
        <w:t xml:space="preserve">The male sex organ of algae, mosses, ferns, fungi and other non flowering plants. </w:t>
      </w:r>
    </w:p>
    <w:p w:rsidR="005E36CE" w:rsidRPr="0007668F" w:rsidRDefault="005E36CE"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Archegonia: The female sex organ in mosses, liverworts, ferns, and most conifers. </w:t>
      </w:r>
    </w:p>
    <w:p w:rsidR="005E36CE" w:rsidRPr="0007668F" w:rsidRDefault="005E36CE"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Arthropoda</w:t>
      </w:r>
      <w:proofErr w:type="spellEnd"/>
      <w:r w:rsidRPr="0007668F">
        <w:rPr>
          <w:rFonts w:cs="Helvetica"/>
          <w:color w:val="000000" w:themeColor="text1"/>
        </w:rPr>
        <w:t xml:space="preserve">: A large phylum of invertebrate animals that includes insects, spiders, crustaceans, and their relatives. They have a segmented body, an external skeleton, and jointed limbs, and are sometimes placed </w:t>
      </w:r>
      <w:proofErr w:type="gramStart"/>
      <w:r w:rsidRPr="0007668F">
        <w:rPr>
          <w:rFonts w:cs="Helvetica"/>
          <w:color w:val="000000" w:themeColor="text1"/>
        </w:rPr>
        <w:t>in a different phyla</w:t>
      </w:r>
      <w:proofErr w:type="gramEnd"/>
      <w:r w:rsidRPr="0007668F">
        <w:rPr>
          <w:rFonts w:cs="Helvetica"/>
          <w:color w:val="000000" w:themeColor="text1"/>
        </w:rPr>
        <w:t>.</w:t>
      </w:r>
    </w:p>
    <w:p w:rsidR="005E36CE" w:rsidRPr="0007668F" w:rsidRDefault="005E36CE"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Bony Fish: </w:t>
      </w:r>
      <w:r w:rsidR="005104FF" w:rsidRPr="0007668F">
        <w:rPr>
          <w:rFonts w:cs="Helvetica"/>
          <w:color w:val="000000" w:themeColor="text1"/>
        </w:rPr>
        <w:t>A fish of a large class distinguished by a skeleton bone, and comprising the majority of modern fishes.</w:t>
      </w:r>
    </w:p>
    <w:p w:rsidR="005104FF" w:rsidRPr="0007668F" w:rsidRDefault="005104FF"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Cartilagenous</w:t>
      </w:r>
      <w:proofErr w:type="spellEnd"/>
      <w:r w:rsidRPr="0007668F">
        <w:rPr>
          <w:rFonts w:cs="Helvetica"/>
          <w:color w:val="000000" w:themeColor="text1"/>
        </w:rPr>
        <w:t xml:space="preserve"> Fish: A fish of a class distinguished by having a skeleton of cartilage rather than bone, including the sharks, rays and chimaeras. </w:t>
      </w:r>
    </w:p>
    <w:p w:rsidR="005104FF" w:rsidRPr="0007668F" w:rsidRDefault="005104FF"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Chondricthyes</w:t>
      </w:r>
      <w:proofErr w:type="spellEnd"/>
      <w:r w:rsidRPr="0007668F">
        <w:rPr>
          <w:rFonts w:cs="Helvetica"/>
          <w:color w:val="000000" w:themeColor="text1"/>
        </w:rPr>
        <w:t xml:space="preserve">: Jawed fish with paired fins, paired nares, scales, a heart with </w:t>
      </w:r>
      <w:proofErr w:type="gramStart"/>
      <w:r w:rsidRPr="0007668F">
        <w:rPr>
          <w:rFonts w:cs="Helvetica"/>
          <w:color w:val="000000" w:themeColor="text1"/>
        </w:rPr>
        <w:t>it’s</w:t>
      </w:r>
      <w:proofErr w:type="gramEnd"/>
      <w:r w:rsidRPr="0007668F">
        <w:rPr>
          <w:rFonts w:cs="Helvetica"/>
          <w:color w:val="000000" w:themeColor="text1"/>
        </w:rPr>
        <w:t xml:space="preserve"> chambers in series and skeletons made of cartilage rather than bone.</w:t>
      </w:r>
    </w:p>
    <w:p w:rsidR="005104FF" w:rsidRPr="0007668F" w:rsidRDefault="005104FF"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Crustacean: form a very large group of arthropods, usually treated as a subphylum, which includes such familiar animals as crabs, lobsters, crayfish, shrimp, krill and barnacles. </w:t>
      </w:r>
    </w:p>
    <w:p w:rsidR="005104FF" w:rsidRPr="0007668F" w:rsidRDefault="005104FF" w:rsidP="00A74650">
      <w:pPr>
        <w:widowControl w:val="0"/>
        <w:autoSpaceDE w:val="0"/>
        <w:autoSpaceDN w:val="0"/>
        <w:adjustRightInd w:val="0"/>
        <w:spacing w:after="260"/>
        <w:rPr>
          <w:rFonts w:cs="Helvetica"/>
          <w:color w:val="000000" w:themeColor="text1"/>
        </w:rPr>
      </w:pPr>
      <w:proofErr w:type="gramStart"/>
      <w:r w:rsidRPr="0007668F">
        <w:rPr>
          <w:rFonts w:cs="Helvetica"/>
          <w:color w:val="000000" w:themeColor="text1"/>
        </w:rPr>
        <w:t>Devonian Period: “The age of Fishes”; Fourth of six periods that make up the Paleozoic Era.</w:t>
      </w:r>
      <w:proofErr w:type="gramEnd"/>
      <w:r w:rsidRPr="0007668F">
        <w:rPr>
          <w:rFonts w:cs="Helvetica"/>
          <w:color w:val="000000" w:themeColor="text1"/>
        </w:rPr>
        <w:t xml:space="preserve"> During this period fish such as </w:t>
      </w:r>
      <w:proofErr w:type="spellStart"/>
      <w:r w:rsidRPr="0007668F">
        <w:rPr>
          <w:rFonts w:cs="Helvetica"/>
          <w:color w:val="000000" w:themeColor="text1"/>
        </w:rPr>
        <w:t>agnanthans</w:t>
      </w:r>
      <w:proofErr w:type="spellEnd"/>
      <w:r w:rsidRPr="0007668F">
        <w:rPr>
          <w:rFonts w:cs="Helvetica"/>
          <w:color w:val="000000" w:themeColor="text1"/>
        </w:rPr>
        <w:t xml:space="preserve"> and </w:t>
      </w:r>
      <w:proofErr w:type="spellStart"/>
      <w:r w:rsidRPr="0007668F">
        <w:rPr>
          <w:rFonts w:cs="Helvetica"/>
          <w:color w:val="000000" w:themeColor="text1"/>
        </w:rPr>
        <w:t>placoderms</w:t>
      </w:r>
      <w:proofErr w:type="spellEnd"/>
      <w:r w:rsidRPr="0007668F">
        <w:rPr>
          <w:rFonts w:cs="Helvetica"/>
          <w:color w:val="000000" w:themeColor="text1"/>
        </w:rPr>
        <w:t xml:space="preserve"> attained their highest levels of diversity. Additionally, true bony fishes and cartilaginous fishes first appeared and both groups are thought to have evolved from the </w:t>
      </w:r>
      <w:proofErr w:type="spellStart"/>
      <w:r w:rsidRPr="0007668F">
        <w:rPr>
          <w:rFonts w:cs="Helvetica"/>
          <w:color w:val="000000" w:themeColor="text1"/>
        </w:rPr>
        <w:t>placoderms</w:t>
      </w:r>
      <w:proofErr w:type="spellEnd"/>
      <w:r w:rsidRPr="0007668F">
        <w:rPr>
          <w:rFonts w:cs="Helvetica"/>
          <w:color w:val="000000" w:themeColor="text1"/>
        </w:rPr>
        <w:t xml:space="preserve">. </w:t>
      </w:r>
    </w:p>
    <w:p w:rsidR="005104FF" w:rsidRPr="0007668F" w:rsidRDefault="005104FF"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External Fertilization: External fertilization is a strategy of fertilization in which a sperm cell unites with an egg cell in the open, rather than inside specialized organs within </w:t>
      </w:r>
      <w:r w:rsidR="004A68BF" w:rsidRPr="0007668F">
        <w:rPr>
          <w:rFonts w:cs="Helvetica"/>
          <w:color w:val="000000" w:themeColor="text1"/>
        </w:rPr>
        <w:t>the bodies of the parents.</w:t>
      </w:r>
    </w:p>
    <w:p w:rsidR="004A68BF" w:rsidRPr="0007668F" w:rsidRDefault="004A68BF"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Gametangia</w:t>
      </w:r>
      <w:proofErr w:type="spellEnd"/>
      <w:r w:rsidRPr="0007668F">
        <w:rPr>
          <w:rFonts w:cs="Helvetica"/>
          <w:color w:val="000000" w:themeColor="text1"/>
        </w:rPr>
        <w:t xml:space="preserve">: a </w:t>
      </w:r>
      <w:proofErr w:type="spellStart"/>
      <w:r w:rsidRPr="0007668F">
        <w:rPr>
          <w:rFonts w:cs="Helvetica"/>
          <w:color w:val="000000" w:themeColor="text1"/>
        </w:rPr>
        <w:t>gamentangium</w:t>
      </w:r>
      <w:proofErr w:type="spellEnd"/>
      <w:r w:rsidRPr="0007668F">
        <w:rPr>
          <w:rFonts w:cs="Helvetica"/>
          <w:color w:val="000000" w:themeColor="text1"/>
        </w:rPr>
        <w:t xml:space="preserve"> is an organ or cell in which gametes are produced that is found in many multicellular </w:t>
      </w:r>
      <w:proofErr w:type="spellStart"/>
      <w:r w:rsidRPr="0007668F">
        <w:rPr>
          <w:rFonts w:cs="Helvetica"/>
          <w:color w:val="000000" w:themeColor="text1"/>
        </w:rPr>
        <w:t>protists</w:t>
      </w:r>
      <w:proofErr w:type="spellEnd"/>
      <w:r w:rsidRPr="0007668F">
        <w:rPr>
          <w:rFonts w:cs="Helvetica"/>
          <w:color w:val="000000" w:themeColor="text1"/>
        </w:rPr>
        <w:t>, algae, fungi and the gametophytes of plants.</w:t>
      </w:r>
    </w:p>
    <w:p w:rsidR="004A68BF" w:rsidRPr="0007668F" w:rsidRDefault="004A68BF" w:rsidP="00A74650">
      <w:pPr>
        <w:widowControl w:val="0"/>
        <w:autoSpaceDE w:val="0"/>
        <w:autoSpaceDN w:val="0"/>
        <w:adjustRightInd w:val="0"/>
        <w:spacing w:after="260"/>
        <w:rPr>
          <w:rFonts w:cs="Helvetica"/>
          <w:color w:val="000000" w:themeColor="text1"/>
        </w:rPr>
      </w:pPr>
      <w:r w:rsidRPr="0007668F">
        <w:rPr>
          <w:rFonts w:cs="Helvetica"/>
          <w:color w:val="000000" w:themeColor="text1"/>
        </w:rPr>
        <w:t>Gametophyte: a gametophyte is a haploid multicellular adult stage in the alternation of generations during the life cycle of land plants and algae. It produces haploid gametes.</w:t>
      </w:r>
    </w:p>
    <w:p w:rsidR="004A68BF" w:rsidRPr="0007668F" w:rsidRDefault="004A68BF"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Gastropod: The </w:t>
      </w:r>
      <w:proofErr w:type="spellStart"/>
      <w:r w:rsidRPr="0007668F">
        <w:rPr>
          <w:rFonts w:cs="Helvetica"/>
          <w:color w:val="000000" w:themeColor="text1"/>
        </w:rPr>
        <w:t>gastropoda</w:t>
      </w:r>
      <w:proofErr w:type="spellEnd"/>
      <w:r w:rsidRPr="0007668F">
        <w:rPr>
          <w:rFonts w:cs="Helvetica"/>
          <w:color w:val="000000" w:themeColor="text1"/>
        </w:rPr>
        <w:t xml:space="preserve"> or gastropods, more commonly known as snails and slugs, are a large taxonomic class within the Phylum Mollusca. The class </w:t>
      </w:r>
      <w:proofErr w:type="spellStart"/>
      <w:r w:rsidRPr="0007668F">
        <w:rPr>
          <w:rFonts w:cs="Helvetica"/>
          <w:color w:val="000000" w:themeColor="text1"/>
        </w:rPr>
        <w:t>Gastropoda</w:t>
      </w:r>
      <w:proofErr w:type="spellEnd"/>
      <w:r w:rsidRPr="0007668F">
        <w:rPr>
          <w:rFonts w:cs="Helvetica"/>
          <w:color w:val="000000" w:themeColor="text1"/>
        </w:rPr>
        <w:t xml:space="preserve"> includes snails and slugs of all kinds and all sizes from microscopic to large.</w:t>
      </w:r>
    </w:p>
    <w:p w:rsidR="004A68BF" w:rsidRPr="0007668F" w:rsidRDefault="004A68BF" w:rsidP="00A74650">
      <w:pPr>
        <w:widowControl w:val="0"/>
        <w:autoSpaceDE w:val="0"/>
        <w:autoSpaceDN w:val="0"/>
        <w:adjustRightInd w:val="0"/>
        <w:spacing w:after="260"/>
        <w:rPr>
          <w:rFonts w:cs="Helvetica"/>
          <w:color w:val="000000" w:themeColor="text1"/>
        </w:rPr>
      </w:pPr>
      <w:r w:rsidRPr="0007668F">
        <w:rPr>
          <w:rFonts w:cs="Helvetica"/>
          <w:color w:val="000000" w:themeColor="text1"/>
        </w:rPr>
        <w:t>Gemma and Gemma Cups: Gemma: a small cellular body or bud that can separate to form a new organism</w:t>
      </w:r>
      <w:proofErr w:type="gramStart"/>
      <w:r w:rsidRPr="0007668F">
        <w:rPr>
          <w:rFonts w:cs="Helvetica"/>
          <w:color w:val="000000" w:themeColor="text1"/>
        </w:rPr>
        <w:t>;</w:t>
      </w:r>
      <w:proofErr w:type="gramEnd"/>
      <w:r w:rsidRPr="0007668F">
        <w:rPr>
          <w:rFonts w:cs="Helvetica"/>
          <w:color w:val="000000" w:themeColor="text1"/>
        </w:rPr>
        <w:t xml:space="preserve"> Gemma cups: Part of a plant that appears as a cup like structure located on its surface. Gemma cups are common in asexual plants as this is their mode of reproduction. The </w:t>
      </w:r>
      <w:proofErr w:type="spellStart"/>
      <w:r w:rsidRPr="0007668F">
        <w:rPr>
          <w:rFonts w:cs="Helvetica"/>
          <w:color w:val="000000" w:themeColor="text1"/>
        </w:rPr>
        <w:t>gemma</w:t>
      </w:r>
      <w:proofErr w:type="spellEnd"/>
      <w:r w:rsidRPr="0007668F">
        <w:rPr>
          <w:rFonts w:cs="Helvetica"/>
          <w:color w:val="000000" w:themeColor="text1"/>
        </w:rPr>
        <w:t xml:space="preserve"> cups contain the reproductive cells called </w:t>
      </w:r>
      <w:proofErr w:type="spellStart"/>
      <w:r w:rsidRPr="0007668F">
        <w:rPr>
          <w:rFonts w:cs="Helvetica"/>
          <w:color w:val="000000" w:themeColor="text1"/>
        </w:rPr>
        <w:t>gemma</w:t>
      </w:r>
      <w:proofErr w:type="spellEnd"/>
      <w:r w:rsidRPr="0007668F">
        <w:rPr>
          <w:rFonts w:cs="Helvetica"/>
          <w:color w:val="000000" w:themeColor="text1"/>
        </w:rPr>
        <w:t xml:space="preserve"> which </w:t>
      </w:r>
      <w:proofErr w:type="spellStart"/>
      <w:r w:rsidRPr="0007668F">
        <w:rPr>
          <w:rFonts w:cs="Helvetica"/>
          <w:color w:val="000000" w:themeColor="text1"/>
        </w:rPr>
        <w:t>detages</w:t>
      </w:r>
      <w:proofErr w:type="spellEnd"/>
      <w:r w:rsidRPr="0007668F">
        <w:rPr>
          <w:rFonts w:cs="Helvetica"/>
          <w:color w:val="000000" w:themeColor="text1"/>
        </w:rPr>
        <w:t xml:space="preserve"> from the parent plants then buds after it has fragmented on the ground. </w:t>
      </w:r>
    </w:p>
    <w:p w:rsidR="004A68BF" w:rsidRPr="0007668F" w:rsidRDefault="004A68BF"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Gill Arches: One of several bony or cartilaginous arches located on either side of the pharynx and supporting the gills in fish and amphibians. </w:t>
      </w:r>
    </w:p>
    <w:p w:rsidR="004A68BF" w:rsidRPr="0007668F" w:rsidRDefault="004A68BF"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Gill Slits: One of several narrow external openings connecting with the pharynx, characteristic of sharks and related fishes, through which water passes to the exterior, thereby bathing the gills; One of the several rudimentary invaginations in the surface of the embryo, present during development of all air breathing vertebrates and corresponding to the functional gill slits of aquatic species. </w:t>
      </w:r>
    </w:p>
    <w:p w:rsidR="004A68BF" w:rsidRPr="0007668F" w:rsidRDefault="00177848"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Gnathostomes</w:t>
      </w:r>
      <w:proofErr w:type="spellEnd"/>
      <w:r w:rsidRPr="0007668F">
        <w:rPr>
          <w:rFonts w:cs="Helvetica"/>
          <w:color w:val="000000" w:themeColor="text1"/>
        </w:rPr>
        <w:t xml:space="preserve">: </w:t>
      </w:r>
      <w:proofErr w:type="spellStart"/>
      <w:r w:rsidRPr="0007668F">
        <w:rPr>
          <w:rFonts w:cs="Helvetica"/>
          <w:color w:val="000000" w:themeColor="text1"/>
        </w:rPr>
        <w:t>Gnathostomata</w:t>
      </w:r>
      <w:proofErr w:type="spellEnd"/>
      <w:r w:rsidRPr="0007668F">
        <w:rPr>
          <w:rFonts w:cs="Helvetica"/>
          <w:color w:val="000000" w:themeColor="text1"/>
        </w:rPr>
        <w:t xml:space="preserve"> are the jawed vertebrates. The term derives from Greek “jaw” and “mouth”, and it includes all vertebrates except the </w:t>
      </w:r>
      <w:proofErr w:type="spellStart"/>
      <w:r w:rsidRPr="0007668F">
        <w:rPr>
          <w:rFonts w:cs="Helvetica"/>
          <w:color w:val="000000" w:themeColor="text1"/>
        </w:rPr>
        <w:t>agnathans</w:t>
      </w:r>
      <w:proofErr w:type="spellEnd"/>
      <w:r w:rsidRPr="0007668F">
        <w:rPr>
          <w:rFonts w:cs="Helvetica"/>
          <w:color w:val="000000" w:themeColor="text1"/>
        </w:rPr>
        <w:t xml:space="preserve">. </w:t>
      </w:r>
    </w:p>
    <w:p w:rsidR="00177848" w:rsidRPr="0007668F" w:rsidRDefault="00177848"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Heterocercal</w:t>
      </w:r>
      <w:proofErr w:type="spellEnd"/>
      <w:r w:rsidRPr="0007668F">
        <w:rPr>
          <w:rFonts w:cs="Helvetica"/>
          <w:color w:val="000000" w:themeColor="text1"/>
        </w:rPr>
        <w:t xml:space="preserve"> Tail: (of a fishes tail) having unequal upper and lower lobes, usually with the vertebral column passing into the upper.</w:t>
      </w:r>
    </w:p>
    <w:p w:rsidR="00177848" w:rsidRPr="0007668F" w:rsidRDefault="00177848"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Jaw: each of the upper and lower bony structures in vertebrates forming the framework of the mouth and containing the teeth. </w:t>
      </w:r>
    </w:p>
    <w:p w:rsidR="00177848" w:rsidRPr="0007668F" w:rsidRDefault="00177848"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Lignin: a complex polymer of aromatic alcohols known as </w:t>
      </w:r>
      <w:proofErr w:type="spellStart"/>
      <w:r w:rsidRPr="0007668F">
        <w:rPr>
          <w:rFonts w:cs="Helvetica"/>
          <w:color w:val="000000" w:themeColor="text1"/>
        </w:rPr>
        <w:t>monolignols</w:t>
      </w:r>
      <w:proofErr w:type="spellEnd"/>
      <w:r w:rsidRPr="0007668F">
        <w:rPr>
          <w:rFonts w:cs="Helvetica"/>
          <w:color w:val="000000" w:themeColor="text1"/>
        </w:rPr>
        <w:t>. It is most commonly derived from wood and is an integral part of the secondary cell walls of plants and some algae.</w:t>
      </w:r>
    </w:p>
    <w:p w:rsidR="00177848" w:rsidRPr="0007668F" w:rsidRDefault="00177848"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Mermaids Purse: The horny egg case of a skate, ray or small shark. </w:t>
      </w:r>
    </w:p>
    <w:p w:rsidR="00177848" w:rsidRPr="0007668F" w:rsidRDefault="00177848"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Mesozoic: Of, belonging to, or designating the era of geologic time that includes the Triassic, Jurassic and cretaceous periods and is characterized by the development of flying reptiles, birds and flowering plants and by the appearance and extinction of dinosaurs. </w:t>
      </w:r>
    </w:p>
    <w:p w:rsidR="00177848" w:rsidRPr="0007668F" w:rsidRDefault="00177848" w:rsidP="00A74650">
      <w:pPr>
        <w:widowControl w:val="0"/>
        <w:autoSpaceDE w:val="0"/>
        <w:autoSpaceDN w:val="0"/>
        <w:adjustRightInd w:val="0"/>
        <w:spacing w:after="260"/>
        <w:rPr>
          <w:rFonts w:cs="Helvetica"/>
          <w:color w:val="000000" w:themeColor="text1"/>
        </w:rPr>
      </w:pPr>
      <w:r w:rsidRPr="0007668F">
        <w:rPr>
          <w:rFonts w:cs="Helvetica"/>
          <w:color w:val="000000" w:themeColor="text1"/>
        </w:rPr>
        <w:t>Neutral Buoyancy: a condition in which a physical body’s mass equals the mass it displaces in a surrounding medium. An object that has neutral buoyancy will neither sink nor rise.</w:t>
      </w:r>
    </w:p>
    <w:p w:rsidR="00177848" w:rsidRPr="0007668F" w:rsidRDefault="002A6FB6"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Opercular</w:t>
      </w:r>
      <w:proofErr w:type="spellEnd"/>
      <w:r w:rsidRPr="0007668F">
        <w:rPr>
          <w:rFonts w:cs="Helvetica"/>
          <w:color w:val="000000" w:themeColor="text1"/>
        </w:rPr>
        <w:t xml:space="preserve"> Gill: a lid or cover becoming detached at maturity by abscission, in eucalyptus for example, a cap covering the bud and formed by fusion or cohesion or </w:t>
      </w:r>
      <w:proofErr w:type="spellStart"/>
      <w:r w:rsidRPr="0007668F">
        <w:rPr>
          <w:rFonts w:cs="Helvetica"/>
          <w:color w:val="000000" w:themeColor="text1"/>
        </w:rPr>
        <w:t>perianth</w:t>
      </w:r>
      <w:proofErr w:type="spellEnd"/>
      <w:r w:rsidRPr="0007668F">
        <w:rPr>
          <w:rFonts w:cs="Helvetica"/>
          <w:color w:val="000000" w:themeColor="text1"/>
        </w:rPr>
        <w:t xml:space="preserve"> parts.</w:t>
      </w:r>
    </w:p>
    <w:p w:rsidR="002A6FB6" w:rsidRPr="0007668F" w:rsidRDefault="002A6FB6" w:rsidP="00A74650">
      <w:pPr>
        <w:widowControl w:val="0"/>
        <w:autoSpaceDE w:val="0"/>
        <w:autoSpaceDN w:val="0"/>
        <w:adjustRightInd w:val="0"/>
        <w:spacing w:after="260"/>
        <w:rPr>
          <w:rFonts w:cs="Helvetica"/>
          <w:color w:val="000000" w:themeColor="text1"/>
        </w:rPr>
      </w:pPr>
      <w:proofErr w:type="spellStart"/>
      <w:r w:rsidRPr="0007668F">
        <w:rPr>
          <w:rFonts w:cs="Helvetica"/>
          <w:color w:val="000000" w:themeColor="text1"/>
        </w:rPr>
        <w:t>Ostracoderm</w:t>
      </w:r>
      <w:proofErr w:type="spellEnd"/>
      <w:r w:rsidRPr="0007668F">
        <w:rPr>
          <w:rFonts w:cs="Helvetica"/>
          <w:color w:val="000000" w:themeColor="text1"/>
        </w:rPr>
        <w:t xml:space="preserve">: An early jawless fossil fish of the Cambrian to Devonian periods, having a heavily </w:t>
      </w:r>
      <w:proofErr w:type="spellStart"/>
      <w:r w:rsidRPr="0007668F">
        <w:rPr>
          <w:rFonts w:cs="Helvetica"/>
          <w:color w:val="000000" w:themeColor="text1"/>
        </w:rPr>
        <w:t>armoured</w:t>
      </w:r>
      <w:proofErr w:type="spellEnd"/>
      <w:r w:rsidRPr="0007668F">
        <w:rPr>
          <w:rFonts w:cs="Helvetica"/>
          <w:color w:val="000000" w:themeColor="text1"/>
        </w:rPr>
        <w:t xml:space="preserve"> body.</w:t>
      </w:r>
    </w:p>
    <w:p w:rsidR="002A6FB6" w:rsidRPr="0007668F" w:rsidRDefault="002A6FB6"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Pectoral Fin: each of a pair of fins situated on either side just behind a fish’s head, helping to control the direction of movement during locomotion. They correspond to the forelimbs of other vertebrates. </w:t>
      </w:r>
    </w:p>
    <w:p w:rsidR="002A6FB6" w:rsidRPr="0007668F" w:rsidRDefault="002A6FB6" w:rsidP="00A74650">
      <w:pPr>
        <w:widowControl w:val="0"/>
        <w:autoSpaceDE w:val="0"/>
        <w:autoSpaceDN w:val="0"/>
        <w:adjustRightInd w:val="0"/>
        <w:spacing w:after="260"/>
        <w:rPr>
          <w:rFonts w:cs="Helvetica"/>
          <w:color w:val="000000" w:themeColor="text1"/>
        </w:rPr>
      </w:pPr>
      <w:r w:rsidRPr="0007668F">
        <w:rPr>
          <w:rFonts w:cs="Helvetica"/>
          <w:color w:val="000000" w:themeColor="text1"/>
        </w:rPr>
        <w:t xml:space="preserve">Pectoral Girdle: a bony or cartilaginous structure in vertebrates, attached to and supporting the forelimbs or anterior fins. </w:t>
      </w:r>
      <w:proofErr w:type="gramStart"/>
      <w:r w:rsidRPr="0007668F">
        <w:rPr>
          <w:rFonts w:cs="Helvetica"/>
          <w:color w:val="000000" w:themeColor="text1"/>
        </w:rPr>
        <w:t>Aka pectoral arch.</w:t>
      </w:r>
      <w:proofErr w:type="gramEnd"/>
    </w:p>
    <w:p w:rsidR="002A6FB6" w:rsidRPr="0007668F" w:rsidRDefault="002A6FB6" w:rsidP="00A74650">
      <w:pPr>
        <w:widowControl w:val="0"/>
        <w:autoSpaceDE w:val="0"/>
        <w:autoSpaceDN w:val="0"/>
        <w:adjustRightInd w:val="0"/>
        <w:spacing w:after="260"/>
        <w:rPr>
          <w:rFonts w:cs="Arial"/>
          <w:color w:val="000000" w:themeColor="text1"/>
        </w:rPr>
      </w:pPr>
      <w:r w:rsidRPr="0007668F">
        <w:rPr>
          <w:rFonts w:cs="Helvetica"/>
          <w:color w:val="000000" w:themeColor="text1"/>
        </w:rPr>
        <w:t xml:space="preserve">Pelvic Fin: </w:t>
      </w:r>
      <w:r w:rsidRPr="0007668F">
        <w:rPr>
          <w:rFonts w:cs="Arial"/>
          <w:color w:val="000000" w:themeColor="text1"/>
        </w:rPr>
        <w:t>each of a pair of fins on the underside of a fish's body, attached to the pelvic girdle and helping to control direction.</w:t>
      </w:r>
    </w:p>
    <w:p w:rsidR="002A6FB6" w:rsidRPr="0007668F" w:rsidRDefault="002A6FB6"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Pelvic Girdle: the enclosing structure formed by the bony pelvis, providing attachment for the </w:t>
      </w:r>
      <w:proofErr w:type="spellStart"/>
      <w:r w:rsidRPr="0007668F">
        <w:rPr>
          <w:rFonts w:cs="Arial"/>
          <w:color w:val="000000" w:themeColor="text1"/>
        </w:rPr>
        <w:t>hindlimbs</w:t>
      </w:r>
      <w:proofErr w:type="spellEnd"/>
      <w:r w:rsidRPr="0007668F">
        <w:rPr>
          <w:rFonts w:cs="Arial"/>
          <w:color w:val="000000" w:themeColor="text1"/>
        </w:rPr>
        <w:t xml:space="preserve"> or pelvic fins.</w:t>
      </w:r>
    </w:p>
    <w:p w:rsidR="002A6FB6" w:rsidRPr="0007668F" w:rsidRDefault="002A6FB6"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Placoderm</w:t>
      </w:r>
      <w:proofErr w:type="spellEnd"/>
      <w:r w:rsidRPr="0007668F">
        <w:rPr>
          <w:rFonts w:cs="Arial"/>
          <w:color w:val="000000" w:themeColor="text1"/>
        </w:rPr>
        <w:t xml:space="preserve">: a fossil fish of the Devonian period, having the front part of the body encased in broad flat bony plates. </w:t>
      </w:r>
    </w:p>
    <w:p w:rsidR="002A6FB6" w:rsidRPr="0007668F" w:rsidRDefault="002A6FB6"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Placoid</w:t>
      </w:r>
      <w:proofErr w:type="spellEnd"/>
      <w:r w:rsidRPr="0007668F">
        <w:rPr>
          <w:rFonts w:cs="Arial"/>
          <w:color w:val="000000" w:themeColor="text1"/>
        </w:rPr>
        <w:t xml:space="preserve"> Scale: (dermal </w:t>
      </w:r>
      <w:proofErr w:type="spellStart"/>
      <w:r w:rsidRPr="0007668F">
        <w:rPr>
          <w:rFonts w:cs="Arial"/>
          <w:color w:val="000000" w:themeColor="text1"/>
        </w:rPr>
        <w:t>denticles</w:t>
      </w:r>
      <w:proofErr w:type="spellEnd"/>
      <w:r w:rsidRPr="0007668F">
        <w:rPr>
          <w:rFonts w:cs="Arial"/>
          <w:color w:val="000000" w:themeColor="text1"/>
        </w:rPr>
        <w:t xml:space="preserve">) are tough scales that cover the skin of sharks and rays. Even though </w:t>
      </w:r>
      <w:proofErr w:type="spellStart"/>
      <w:r w:rsidRPr="0007668F">
        <w:rPr>
          <w:rFonts w:cs="Arial"/>
          <w:color w:val="000000" w:themeColor="text1"/>
        </w:rPr>
        <w:t>placoid</w:t>
      </w:r>
      <w:proofErr w:type="spellEnd"/>
      <w:r w:rsidRPr="0007668F">
        <w:rPr>
          <w:rFonts w:cs="Arial"/>
          <w:color w:val="000000" w:themeColor="text1"/>
        </w:rPr>
        <w:t xml:space="preserve"> scales are similar to the scales of bony fish, they are really modified teeth and are covered with </w:t>
      </w:r>
      <w:proofErr w:type="gramStart"/>
      <w:r w:rsidRPr="0007668F">
        <w:rPr>
          <w:rFonts w:cs="Arial"/>
          <w:color w:val="000000" w:themeColor="text1"/>
        </w:rPr>
        <w:t>a hard</w:t>
      </w:r>
      <w:proofErr w:type="gramEnd"/>
      <w:r w:rsidRPr="0007668F">
        <w:rPr>
          <w:rFonts w:cs="Arial"/>
          <w:color w:val="000000" w:themeColor="text1"/>
        </w:rPr>
        <w:t xml:space="preserve"> enamel. </w:t>
      </w:r>
      <w:proofErr w:type="spellStart"/>
      <w:r w:rsidRPr="0007668F">
        <w:rPr>
          <w:rFonts w:cs="Arial"/>
          <w:color w:val="000000" w:themeColor="text1"/>
        </w:rPr>
        <w:t>Placoid</w:t>
      </w:r>
      <w:proofErr w:type="spellEnd"/>
      <w:r w:rsidRPr="0007668F">
        <w:rPr>
          <w:rFonts w:cs="Arial"/>
          <w:color w:val="000000" w:themeColor="text1"/>
        </w:rPr>
        <w:t xml:space="preserve"> scales are packed tightly together and grow with their tips facing backwards. This gives the fishes skin a rough feel. The function of the scales is for protection against predators, although in some sharks, they may also have a hydrodynamic function.</w:t>
      </w:r>
    </w:p>
    <w:p w:rsidR="002A6FB6" w:rsidRPr="0007668F" w:rsidRDefault="00F80898"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Primary Plant Cell Wall: a thin flexible and extensible layer of the cell wall composed of cellulose, pectin and hemicellulose. </w:t>
      </w:r>
    </w:p>
    <w:p w:rsidR="00F80898" w:rsidRPr="0007668F" w:rsidRDefault="00F80898"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Rhizoids: a filamentous outgrowth or root hair on the underside of the </w:t>
      </w:r>
      <w:proofErr w:type="spellStart"/>
      <w:r w:rsidRPr="0007668F">
        <w:rPr>
          <w:rFonts w:cs="Arial"/>
          <w:color w:val="000000" w:themeColor="text1"/>
        </w:rPr>
        <w:t>thallus</w:t>
      </w:r>
      <w:proofErr w:type="spellEnd"/>
      <w:r w:rsidRPr="0007668F">
        <w:rPr>
          <w:rFonts w:cs="Arial"/>
          <w:color w:val="000000" w:themeColor="text1"/>
        </w:rPr>
        <w:t xml:space="preserve"> in some lower plants, especially mosses and liverworts, serving both to anchor the plant and (in terrestrial forms) to conduct water.</w:t>
      </w:r>
    </w:p>
    <w:p w:rsidR="00F80898" w:rsidRPr="0007668F" w:rsidRDefault="00F80898"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Sarcopterygii</w:t>
      </w:r>
      <w:proofErr w:type="spellEnd"/>
      <w:r w:rsidRPr="0007668F">
        <w:rPr>
          <w:rFonts w:cs="Arial"/>
          <w:color w:val="000000" w:themeColor="text1"/>
        </w:rPr>
        <w:t xml:space="preserve">: lobe-finned fish, constitute a clade of the bony fish, though a strict cladistics view includes the terrestrial vertebrates. The living </w:t>
      </w:r>
      <w:proofErr w:type="spellStart"/>
      <w:r w:rsidRPr="0007668F">
        <w:rPr>
          <w:rFonts w:cs="Arial"/>
          <w:color w:val="000000" w:themeColor="text1"/>
        </w:rPr>
        <w:t>sarcopterygians</w:t>
      </w:r>
      <w:proofErr w:type="spellEnd"/>
      <w:r w:rsidRPr="0007668F">
        <w:rPr>
          <w:rFonts w:cs="Arial"/>
          <w:color w:val="000000" w:themeColor="text1"/>
        </w:rPr>
        <w:t xml:space="preserve"> are the coelacanths, lungfish, and the </w:t>
      </w:r>
      <w:proofErr w:type="spellStart"/>
      <w:r w:rsidRPr="0007668F">
        <w:rPr>
          <w:rFonts w:cs="Arial"/>
          <w:color w:val="000000" w:themeColor="text1"/>
        </w:rPr>
        <w:t>tetrapods</w:t>
      </w:r>
      <w:proofErr w:type="spellEnd"/>
      <w:r w:rsidRPr="0007668F">
        <w:rPr>
          <w:rFonts w:cs="Arial"/>
          <w:color w:val="000000" w:themeColor="text1"/>
        </w:rPr>
        <w:t>.</w:t>
      </w:r>
    </w:p>
    <w:p w:rsidR="00F80898" w:rsidRPr="0007668F" w:rsidRDefault="00F80898" w:rsidP="00A74650">
      <w:pPr>
        <w:widowControl w:val="0"/>
        <w:autoSpaceDE w:val="0"/>
        <w:autoSpaceDN w:val="0"/>
        <w:adjustRightInd w:val="0"/>
        <w:spacing w:after="260"/>
        <w:rPr>
          <w:rFonts w:cs="Arial"/>
          <w:color w:val="000000" w:themeColor="text1"/>
        </w:rPr>
      </w:pPr>
      <w:r w:rsidRPr="0007668F">
        <w:rPr>
          <w:rFonts w:cs="Arial"/>
          <w:color w:val="000000" w:themeColor="text1"/>
        </w:rPr>
        <w:t>Secondary Plant Cell Wall: A thick layer, rich in lignin, that strengthens and waterproofs the wall and is formed inside the primary cell wall that has stop increasing in surface area when the cell is fully grown</w:t>
      </w:r>
    </w:p>
    <w:p w:rsidR="00F80898" w:rsidRPr="0007668F" w:rsidRDefault="00F80898"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Silurian Period: extends from the end of the Ordovician period to the beginning of the Devonian Period. The rock beds that define the </w:t>
      </w:r>
      <w:proofErr w:type="gramStart"/>
      <w:r w:rsidRPr="0007668F">
        <w:rPr>
          <w:rFonts w:cs="Arial"/>
          <w:color w:val="000000" w:themeColor="text1"/>
        </w:rPr>
        <w:t>periods</w:t>
      </w:r>
      <w:proofErr w:type="gramEnd"/>
      <w:r w:rsidRPr="0007668F">
        <w:rPr>
          <w:rFonts w:cs="Arial"/>
          <w:color w:val="000000" w:themeColor="text1"/>
        </w:rPr>
        <w:t xml:space="preserve"> start and end are well identified, but the exact dates are uncertain by several million years. A significant evolutionary milestone during this era was the appearance of jawed and bony fish</w:t>
      </w:r>
      <w:proofErr w:type="gramStart"/>
      <w:r w:rsidRPr="0007668F">
        <w:rPr>
          <w:rFonts w:cs="Arial"/>
          <w:color w:val="000000" w:themeColor="text1"/>
        </w:rPr>
        <w:t>,.</w:t>
      </w:r>
      <w:proofErr w:type="gramEnd"/>
      <w:r w:rsidRPr="0007668F">
        <w:rPr>
          <w:rFonts w:cs="Arial"/>
          <w:color w:val="000000" w:themeColor="text1"/>
        </w:rPr>
        <w:t xml:space="preserve"> Life also began to appear on land in the form of small, moss like vascular plants, which grew beside lakes streams and coastlines, and also in the form of small terrestrial arthropods.  </w:t>
      </w:r>
    </w:p>
    <w:p w:rsidR="00F80898" w:rsidRPr="0007668F" w:rsidRDefault="00F80898"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Sporangia: a single celled or multi celled structure in which spores are produces, as in fungi, algae, mosses and ferns. </w:t>
      </w:r>
    </w:p>
    <w:p w:rsidR="00F80898" w:rsidRPr="0007668F" w:rsidRDefault="00F80898"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Spores: a unit of asexual reproduction that may be adapted for dispersal and for survival, often for extended periods of time, in unfavorable conditions. </w:t>
      </w:r>
    </w:p>
    <w:p w:rsidR="00F80898" w:rsidRPr="0007668F" w:rsidRDefault="00E07574"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Sporophyte: the diploid multicellular stage in the life cycle of a plant or alga; develops from the zygote produced when a haploid egg cell is fertilized by a haploid sperm and each cell therefore has a double set of chromosomes, one set from each parent. Sporophyte produces spores by meiosis. </w:t>
      </w:r>
    </w:p>
    <w:p w:rsidR="00E07574" w:rsidRPr="0007668F" w:rsidRDefault="00E07574"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Stomata: a pore found in the epidermis of leaves, stems and other organs that is used to control gas exchange. </w:t>
      </w:r>
    </w:p>
    <w:p w:rsidR="00E07574" w:rsidRPr="0007668F" w:rsidRDefault="00E07574"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Suction Feeding: feeding through suction (sucking) </w:t>
      </w:r>
    </w:p>
    <w:p w:rsidR="00E07574" w:rsidRPr="0007668F" w:rsidRDefault="00E07574" w:rsidP="00A74650">
      <w:pPr>
        <w:widowControl w:val="0"/>
        <w:autoSpaceDE w:val="0"/>
        <w:autoSpaceDN w:val="0"/>
        <w:adjustRightInd w:val="0"/>
        <w:spacing w:after="260"/>
        <w:rPr>
          <w:rFonts w:cs="Arial"/>
          <w:color w:val="000000" w:themeColor="text1"/>
        </w:rPr>
      </w:pPr>
      <w:r w:rsidRPr="0007668F">
        <w:rPr>
          <w:rFonts w:cs="Arial"/>
          <w:color w:val="000000" w:themeColor="text1"/>
        </w:rPr>
        <w:t>Swim Bladder: an internal gas filled organ that contributes to the ability of a fish to control is buoyancy, and thus to stay at the current water depth without having to waste energy in swimming.</w:t>
      </w:r>
    </w:p>
    <w:p w:rsidR="00E07574" w:rsidRPr="0007668F" w:rsidRDefault="00E07574"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Tetrapod: the superclass </w:t>
      </w:r>
      <w:proofErr w:type="spellStart"/>
      <w:r w:rsidRPr="0007668F">
        <w:rPr>
          <w:rFonts w:cs="Arial"/>
          <w:color w:val="000000" w:themeColor="text1"/>
        </w:rPr>
        <w:t>tetrapoda</w:t>
      </w:r>
      <w:proofErr w:type="spellEnd"/>
      <w:r w:rsidRPr="0007668F">
        <w:rPr>
          <w:rFonts w:cs="Arial"/>
          <w:color w:val="000000" w:themeColor="text1"/>
        </w:rPr>
        <w:t xml:space="preserve">, or the </w:t>
      </w:r>
      <w:proofErr w:type="spellStart"/>
      <w:r w:rsidRPr="0007668F">
        <w:rPr>
          <w:rFonts w:cs="Arial"/>
          <w:color w:val="000000" w:themeColor="text1"/>
        </w:rPr>
        <w:t>tetropods</w:t>
      </w:r>
      <w:proofErr w:type="spellEnd"/>
      <w:r w:rsidRPr="0007668F">
        <w:rPr>
          <w:rFonts w:cs="Arial"/>
          <w:color w:val="000000" w:themeColor="text1"/>
        </w:rPr>
        <w:t xml:space="preserve">, comprises the first four limbed vertebrates and their descendant, including the living and extinct amphibians, reptiles, birds, and mammals. </w:t>
      </w:r>
    </w:p>
    <w:p w:rsidR="00E07574" w:rsidRPr="0007668F" w:rsidRDefault="00E07574"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Thallus</w:t>
      </w:r>
      <w:proofErr w:type="spellEnd"/>
      <w:r w:rsidRPr="0007668F">
        <w:rPr>
          <w:rFonts w:cs="Arial"/>
          <w:color w:val="000000" w:themeColor="text1"/>
        </w:rPr>
        <w:t xml:space="preserve">: the undifferentiated vegetative tissue of some organisms in diverse groups such as algae, fungi, some liverworts, lichens, and the </w:t>
      </w:r>
      <w:proofErr w:type="spellStart"/>
      <w:r w:rsidRPr="0007668F">
        <w:rPr>
          <w:rFonts w:cs="Arial"/>
          <w:color w:val="000000" w:themeColor="text1"/>
        </w:rPr>
        <w:t>Myxogastria</w:t>
      </w:r>
      <w:proofErr w:type="spellEnd"/>
      <w:r w:rsidRPr="0007668F">
        <w:rPr>
          <w:rFonts w:cs="Arial"/>
          <w:color w:val="000000" w:themeColor="text1"/>
        </w:rPr>
        <w:t xml:space="preserve">; a plant body that is not differentiated into stem and leaves and lacks true roots and a vascular system. </w:t>
      </w:r>
    </w:p>
    <w:p w:rsidR="00E07574" w:rsidRPr="0007668F" w:rsidRDefault="00E07574"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Tracheids</w:t>
      </w:r>
      <w:proofErr w:type="spellEnd"/>
      <w:r w:rsidRPr="0007668F">
        <w:rPr>
          <w:rFonts w:cs="Arial"/>
          <w:color w:val="000000" w:themeColor="text1"/>
        </w:rPr>
        <w:t xml:space="preserve">: a type of water conducting cell in the xylem of vascular </w:t>
      </w:r>
      <w:proofErr w:type="gramStart"/>
      <w:r w:rsidRPr="0007668F">
        <w:rPr>
          <w:rFonts w:cs="Arial"/>
          <w:color w:val="000000" w:themeColor="text1"/>
        </w:rPr>
        <w:t>plants which</w:t>
      </w:r>
      <w:proofErr w:type="gramEnd"/>
      <w:r w:rsidRPr="0007668F">
        <w:rPr>
          <w:rFonts w:cs="Arial"/>
          <w:color w:val="000000" w:themeColor="text1"/>
        </w:rPr>
        <w:t xml:space="preserve"> lacks perforations in the cell wall. </w:t>
      </w:r>
    </w:p>
    <w:p w:rsidR="00D701AF" w:rsidRPr="0007668F" w:rsidRDefault="00D701AF" w:rsidP="00A74650">
      <w:pPr>
        <w:widowControl w:val="0"/>
        <w:autoSpaceDE w:val="0"/>
        <w:autoSpaceDN w:val="0"/>
        <w:adjustRightInd w:val="0"/>
        <w:spacing w:after="260"/>
        <w:rPr>
          <w:rFonts w:cs="Arial"/>
          <w:b/>
          <w:color w:val="000000" w:themeColor="text1"/>
          <w:u w:val="single"/>
        </w:rPr>
      </w:pPr>
      <w:r w:rsidRPr="0007668F">
        <w:rPr>
          <w:rFonts w:cs="Arial"/>
          <w:b/>
          <w:color w:val="000000" w:themeColor="text1"/>
          <w:u w:val="single"/>
        </w:rPr>
        <w:t xml:space="preserve">Carboniferous and Permian: </w:t>
      </w:r>
    </w:p>
    <w:p w:rsidR="00D701AF" w:rsidRPr="0007668F" w:rsidRDefault="00D701AF"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Abdomen: </w:t>
      </w:r>
      <w:r w:rsidR="005B002A" w:rsidRPr="0007668F">
        <w:rPr>
          <w:rFonts w:cs="Arial"/>
          <w:color w:val="000000" w:themeColor="text1"/>
        </w:rPr>
        <w:t xml:space="preserve">The posterior segment of invertebrates, after the thoracic segment. </w:t>
      </w:r>
    </w:p>
    <w:p w:rsidR="005B002A" w:rsidRPr="0007668F" w:rsidRDefault="005B002A"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Albumen: The major plasma protein responsible for the plasma colloidal osmotic pressure. </w:t>
      </w:r>
      <w:proofErr w:type="gramStart"/>
      <w:r w:rsidRPr="0007668F">
        <w:rPr>
          <w:rFonts w:cs="Arial"/>
          <w:color w:val="000000" w:themeColor="text1"/>
        </w:rPr>
        <w:t>It’s</w:t>
      </w:r>
      <w:proofErr w:type="gramEnd"/>
      <w:r w:rsidRPr="0007668F">
        <w:rPr>
          <w:rFonts w:cs="Arial"/>
          <w:color w:val="000000" w:themeColor="text1"/>
        </w:rPr>
        <w:t xml:space="preserve"> role is to transport protein carrying large organic anions (ex fatty acids, bilirubin, and many drugs) certain hormones (cortisol and </w:t>
      </w:r>
      <w:proofErr w:type="spellStart"/>
      <w:r w:rsidRPr="0007668F">
        <w:rPr>
          <w:rFonts w:cs="Arial"/>
          <w:color w:val="000000" w:themeColor="text1"/>
        </w:rPr>
        <w:t>thyroxine</w:t>
      </w:r>
      <w:proofErr w:type="spellEnd"/>
      <w:r w:rsidRPr="0007668F">
        <w:rPr>
          <w:rFonts w:cs="Arial"/>
          <w:color w:val="000000" w:themeColor="text1"/>
        </w:rPr>
        <w:t xml:space="preserve">) when the specific binding globulins are saturated. Refers to generally any protein with water solubility, which is moderately soluble in concentrated salt solutions and experiences heat coagulation. </w:t>
      </w:r>
    </w:p>
    <w:p w:rsidR="005B002A" w:rsidRPr="0007668F" w:rsidRDefault="005B002A"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Allantois: the fetal membrane lying below the </w:t>
      </w:r>
      <w:proofErr w:type="spellStart"/>
      <w:r w:rsidRPr="0007668F">
        <w:rPr>
          <w:rFonts w:cs="Arial"/>
          <w:color w:val="000000" w:themeColor="text1"/>
        </w:rPr>
        <w:t>chorion</w:t>
      </w:r>
      <w:proofErr w:type="spellEnd"/>
      <w:r w:rsidRPr="0007668F">
        <w:rPr>
          <w:rFonts w:cs="Arial"/>
          <w:color w:val="000000" w:themeColor="text1"/>
        </w:rPr>
        <w:t xml:space="preserve"> in many vertebrates, </w:t>
      </w:r>
      <w:r w:rsidR="00D435C7" w:rsidRPr="0007668F">
        <w:rPr>
          <w:rFonts w:cs="Arial"/>
          <w:color w:val="000000" w:themeColor="text1"/>
        </w:rPr>
        <w:t xml:space="preserve">formed as an outgrowth of the embryo’s gut. In birds and reptiles it grows to surround the embryo; in </w:t>
      </w:r>
      <w:proofErr w:type="spellStart"/>
      <w:r w:rsidR="00D435C7" w:rsidRPr="0007668F">
        <w:rPr>
          <w:rFonts w:cs="Arial"/>
          <w:color w:val="000000" w:themeColor="text1"/>
        </w:rPr>
        <w:t>eutherian</w:t>
      </w:r>
      <w:proofErr w:type="spellEnd"/>
      <w:r w:rsidR="00D435C7" w:rsidRPr="0007668F">
        <w:rPr>
          <w:rFonts w:cs="Arial"/>
          <w:color w:val="000000" w:themeColor="text1"/>
        </w:rPr>
        <w:t xml:space="preserve"> mammals it forms part of the placenta.</w:t>
      </w:r>
    </w:p>
    <w:p w:rsidR="00D435C7" w:rsidRPr="0007668F" w:rsidRDefault="00D435C7"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Ametabolous</w:t>
      </w:r>
      <w:proofErr w:type="spellEnd"/>
      <w:r w:rsidRPr="0007668F">
        <w:rPr>
          <w:rFonts w:cs="Arial"/>
          <w:color w:val="000000" w:themeColor="text1"/>
        </w:rPr>
        <w:t xml:space="preserve"> Metamorphosis: </w:t>
      </w:r>
      <w:proofErr w:type="spellStart"/>
      <w:r w:rsidRPr="0007668F">
        <w:rPr>
          <w:rFonts w:cs="Arial"/>
          <w:color w:val="000000" w:themeColor="text1"/>
        </w:rPr>
        <w:t>Dexcribing</w:t>
      </w:r>
      <w:proofErr w:type="spellEnd"/>
      <w:r w:rsidRPr="0007668F">
        <w:rPr>
          <w:rFonts w:cs="Arial"/>
          <w:color w:val="000000" w:themeColor="text1"/>
        </w:rPr>
        <w:t xml:space="preserve"> insect development in which there is no metamorphosis and immature stages appear very similar to the adults, except that they lack </w:t>
      </w:r>
      <w:proofErr w:type="spellStart"/>
      <w:r w:rsidRPr="0007668F">
        <w:rPr>
          <w:rFonts w:cs="Arial"/>
          <w:color w:val="000000" w:themeColor="text1"/>
        </w:rPr>
        <w:t>genetalia</w:t>
      </w:r>
      <w:proofErr w:type="spellEnd"/>
      <w:r w:rsidRPr="0007668F">
        <w:rPr>
          <w:rFonts w:cs="Arial"/>
          <w:color w:val="000000" w:themeColor="text1"/>
        </w:rPr>
        <w:t xml:space="preserve">. It occurs for example, in silverfish. </w:t>
      </w:r>
    </w:p>
    <w:p w:rsidR="00D435C7" w:rsidRPr="0007668F" w:rsidRDefault="00D435C7" w:rsidP="00A74650">
      <w:pPr>
        <w:widowControl w:val="0"/>
        <w:autoSpaceDE w:val="0"/>
        <w:autoSpaceDN w:val="0"/>
        <w:adjustRightInd w:val="0"/>
        <w:spacing w:after="260"/>
        <w:rPr>
          <w:rFonts w:cs="Arial"/>
          <w:color w:val="000000" w:themeColor="text1"/>
        </w:rPr>
      </w:pPr>
      <w:r w:rsidRPr="0007668F">
        <w:rPr>
          <w:rFonts w:cs="Arial"/>
          <w:color w:val="000000" w:themeColor="text1"/>
        </w:rPr>
        <w:t>Amnion: A thin, tough, membranous sac that encloses the embryo or fetus of a mammal, bird or reptile. It is filled with a serous fluid in which the embryo is suspended.</w:t>
      </w:r>
    </w:p>
    <w:p w:rsidR="00D435C7" w:rsidRPr="0007668F" w:rsidRDefault="00D435C7"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Amniotes: Any of a group of vertebrates that have an amnion during embryonic development, including reptiles, birds and mammals. </w:t>
      </w:r>
    </w:p>
    <w:p w:rsidR="00D435C7" w:rsidRPr="0007668F" w:rsidRDefault="00D435C7"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Amphibia</w:t>
      </w:r>
      <w:proofErr w:type="spellEnd"/>
      <w:r w:rsidRPr="0007668F">
        <w:rPr>
          <w:rFonts w:cs="Arial"/>
          <w:color w:val="000000" w:themeColor="text1"/>
        </w:rPr>
        <w:t xml:space="preserve">: The class of vertebrates that live on land but breed in water: frogs, toads. </w:t>
      </w:r>
      <w:proofErr w:type="gramStart"/>
      <w:r w:rsidRPr="0007668F">
        <w:rPr>
          <w:rFonts w:cs="Arial"/>
          <w:color w:val="000000" w:themeColor="text1"/>
        </w:rPr>
        <w:t>Newts, salamanders, caecilians.</w:t>
      </w:r>
      <w:proofErr w:type="gramEnd"/>
      <w:r w:rsidRPr="0007668F">
        <w:rPr>
          <w:rFonts w:cs="Arial"/>
          <w:color w:val="000000" w:themeColor="text1"/>
        </w:rPr>
        <w:t xml:space="preserve"> </w:t>
      </w:r>
    </w:p>
    <w:p w:rsidR="00D435C7" w:rsidRPr="0007668F" w:rsidRDefault="00D435C7"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Arbuscular</w:t>
      </w:r>
      <w:proofErr w:type="spellEnd"/>
      <w:r w:rsidRPr="0007668F">
        <w:rPr>
          <w:rFonts w:cs="Arial"/>
          <w:color w:val="000000" w:themeColor="text1"/>
        </w:rPr>
        <w:t xml:space="preserve"> </w:t>
      </w:r>
      <w:proofErr w:type="spellStart"/>
      <w:r w:rsidRPr="0007668F">
        <w:rPr>
          <w:rFonts w:cs="Arial"/>
          <w:color w:val="000000" w:themeColor="text1"/>
        </w:rPr>
        <w:t>Mycorrhizal</w:t>
      </w:r>
      <w:proofErr w:type="spellEnd"/>
      <w:r w:rsidRPr="0007668F">
        <w:rPr>
          <w:rFonts w:cs="Arial"/>
          <w:color w:val="000000" w:themeColor="text1"/>
        </w:rPr>
        <w:t xml:space="preserve"> Fungi:  a type of </w:t>
      </w:r>
      <w:proofErr w:type="spellStart"/>
      <w:r w:rsidRPr="0007668F">
        <w:rPr>
          <w:rFonts w:cs="Arial"/>
          <w:color w:val="000000" w:themeColor="text1"/>
        </w:rPr>
        <w:t>mycorrhiza</w:t>
      </w:r>
      <w:proofErr w:type="spellEnd"/>
      <w:r w:rsidRPr="0007668F">
        <w:rPr>
          <w:rFonts w:cs="Arial"/>
          <w:color w:val="000000" w:themeColor="text1"/>
        </w:rPr>
        <w:t xml:space="preserve"> in which the fungus penetrates the cortical cells of the roots of a vascular plant. They are characterized by the formation of unique structures, </w:t>
      </w:r>
      <w:proofErr w:type="spellStart"/>
      <w:r w:rsidRPr="0007668F">
        <w:rPr>
          <w:rFonts w:cs="Arial"/>
          <w:color w:val="000000" w:themeColor="text1"/>
        </w:rPr>
        <w:t>arbuscules</w:t>
      </w:r>
      <w:proofErr w:type="spellEnd"/>
      <w:r w:rsidRPr="0007668F">
        <w:rPr>
          <w:rFonts w:cs="Arial"/>
          <w:color w:val="000000" w:themeColor="text1"/>
        </w:rPr>
        <w:t xml:space="preserve"> and vesicles by fungi of the phylum </w:t>
      </w:r>
      <w:proofErr w:type="spellStart"/>
      <w:r w:rsidRPr="0007668F">
        <w:rPr>
          <w:rFonts w:cs="Arial"/>
          <w:color w:val="000000" w:themeColor="text1"/>
        </w:rPr>
        <w:t>Glomeromycota</w:t>
      </w:r>
      <w:proofErr w:type="spellEnd"/>
      <w:r w:rsidRPr="0007668F">
        <w:rPr>
          <w:rFonts w:cs="Arial"/>
          <w:color w:val="000000" w:themeColor="text1"/>
        </w:rPr>
        <w:t xml:space="preserve">. </w:t>
      </w:r>
      <w:proofErr w:type="gramStart"/>
      <w:r w:rsidRPr="0007668F">
        <w:rPr>
          <w:rFonts w:cs="Arial"/>
          <w:color w:val="000000" w:themeColor="text1"/>
        </w:rPr>
        <w:t>AM</w:t>
      </w:r>
      <w:proofErr w:type="gramEnd"/>
      <w:r w:rsidRPr="0007668F">
        <w:rPr>
          <w:rFonts w:cs="Arial"/>
          <w:color w:val="000000" w:themeColor="text1"/>
        </w:rPr>
        <w:t xml:space="preserve"> fungi help plants to capture nutrients such as phosphorus, sulfur, nitrogen and micronutrients from the soil. </w:t>
      </w:r>
    </w:p>
    <w:p w:rsidR="00D435C7" w:rsidRPr="0007668F" w:rsidRDefault="00D435C7"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Archegonium</w:t>
      </w:r>
      <w:proofErr w:type="spellEnd"/>
      <w:r w:rsidRPr="0007668F">
        <w:rPr>
          <w:rFonts w:cs="Arial"/>
          <w:color w:val="000000" w:themeColor="text1"/>
        </w:rPr>
        <w:t>: a multicellular structure or organ of the gametophyte phase of certain plants, producing and containing the ovum or female gamete. The corresponding male organ is called the antheridium.</w:t>
      </w:r>
    </w:p>
    <w:p w:rsidR="00D435C7" w:rsidRPr="0007668F" w:rsidRDefault="00D435C7"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Ascocarp</w:t>
      </w:r>
      <w:proofErr w:type="spellEnd"/>
      <w:r w:rsidRPr="0007668F">
        <w:rPr>
          <w:rFonts w:cs="Arial"/>
          <w:color w:val="000000" w:themeColor="text1"/>
        </w:rPr>
        <w:t xml:space="preserve">: </w:t>
      </w:r>
      <w:r w:rsidR="00E933DE" w:rsidRPr="0007668F">
        <w:rPr>
          <w:rFonts w:cs="Arial"/>
          <w:color w:val="000000" w:themeColor="text1"/>
        </w:rPr>
        <w:t xml:space="preserve">the </w:t>
      </w:r>
      <w:proofErr w:type="spellStart"/>
      <w:r w:rsidR="00E933DE" w:rsidRPr="0007668F">
        <w:rPr>
          <w:rFonts w:cs="Arial"/>
          <w:color w:val="000000" w:themeColor="text1"/>
        </w:rPr>
        <w:t>fruting</w:t>
      </w:r>
      <w:proofErr w:type="spellEnd"/>
      <w:r w:rsidR="00E933DE" w:rsidRPr="0007668F">
        <w:rPr>
          <w:rFonts w:cs="Arial"/>
          <w:color w:val="000000" w:themeColor="text1"/>
        </w:rPr>
        <w:t xml:space="preserve"> body of an </w:t>
      </w:r>
      <w:proofErr w:type="spellStart"/>
      <w:r w:rsidR="00E933DE" w:rsidRPr="0007668F">
        <w:rPr>
          <w:rFonts w:cs="Arial"/>
          <w:color w:val="000000" w:themeColor="text1"/>
        </w:rPr>
        <w:t>ascomycete</w:t>
      </w:r>
      <w:proofErr w:type="spellEnd"/>
      <w:r w:rsidR="00E933DE" w:rsidRPr="0007668F">
        <w:rPr>
          <w:rFonts w:cs="Arial"/>
          <w:color w:val="000000" w:themeColor="text1"/>
        </w:rPr>
        <w:t xml:space="preserve"> fungus. It consists of very tightly interwoven hyphae and may contain millions of </w:t>
      </w:r>
      <w:proofErr w:type="spellStart"/>
      <w:r w:rsidR="00E933DE" w:rsidRPr="0007668F">
        <w:rPr>
          <w:rFonts w:cs="Arial"/>
          <w:color w:val="000000" w:themeColor="text1"/>
        </w:rPr>
        <w:t>asci</w:t>
      </w:r>
      <w:proofErr w:type="spellEnd"/>
      <w:r w:rsidR="00E933DE" w:rsidRPr="0007668F">
        <w:rPr>
          <w:rFonts w:cs="Arial"/>
          <w:color w:val="000000" w:themeColor="text1"/>
        </w:rPr>
        <w:t xml:space="preserve">, each of which typically </w:t>
      </w:r>
      <w:proofErr w:type="gramStart"/>
      <w:r w:rsidR="00E933DE" w:rsidRPr="0007668F">
        <w:rPr>
          <w:rFonts w:cs="Arial"/>
          <w:color w:val="000000" w:themeColor="text1"/>
        </w:rPr>
        <w:t>contain</w:t>
      </w:r>
      <w:proofErr w:type="gramEnd"/>
      <w:r w:rsidR="00E933DE" w:rsidRPr="0007668F">
        <w:rPr>
          <w:rFonts w:cs="Arial"/>
          <w:color w:val="000000" w:themeColor="text1"/>
        </w:rPr>
        <w:t xml:space="preserve"> eight </w:t>
      </w:r>
      <w:proofErr w:type="spellStart"/>
      <w:r w:rsidR="00E933DE" w:rsidRPr="0007668F">
        <w:rPr>
          <w:rFonts w:cs="Arial"/>
          <w:color w:val="000000" w:themeColor="text1"/>
        </w:rPr>
        <w:t>ascospores</w:t>
      </w:r>
      <w:proofErr w:type="spellEnd"/>
      <w:r w:rsidR="00E933DE" w:rsidRPr="0007668F">
        <w:rPr>
          <w:rFonts w:cs="Arial"/>
          <w:color w:val="000000" w:themeColor="text1"/>
        </w:rPr>
        <w:t xml:space="preserve">. </w:t>
      </w:r>
      <w:proofErr w:type="spellStart"/>
      <w:r w:rsidR="00E933DE" w:rsidRPr="0007668F">
        <w:rPr>
          <w:rFonts w:cs="Arial"/>
          <w:color w:val="000000" w:themeColor="text1"/>
        </w:rPr>
        <w:t>Ascocarps</w:t>
      </w:r>
      <w:proofErr w:type="spellEnd"/>
      <w:r w:rsidR="00E933DE" w:rsidRPr="0007668F">
        <w:rPr>
          <w:rFonts w:cs="Arial"/>
          <w:color w:val="000000" w:themeColor="text1"/>
        </w:rPr>
        <w:t xml:space="preserve"> are most commonly bowl shaped but may take on a number of other forms.</w:t>
      </w:r>
    </w:p>
    <w:p w:rsidR="00E933DE" w:rsidRPr="0007668F" w:rsidRDefault="00E933DE"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Ascomycota: a division/phylum of the kingdom Fungi that, together with the </w:t>
      </w:r>
      <w:proofErr w:type="spellStart"/>
      <w:r w:rsidRPr="0007668F">
        <w:rPr>
          <w:rFonts w:cs="Arial"/>
          <w:color w:val="000000" w:themeColor="text1"/>
        </w:rPr>
        <w:t>Basidiomycota</w:t>
      </w:r>
      <w:proofErr w:type="spellEnd"/>
      <w:r w:rsidRPr="0007668F">
        <w:rPr>
          <w:rFonts w:cs="Arial"/>
          <w:color w:val="000000" w:themeColor="text1"/>
        </w:rPr>
        <w:t xml:space="preserve">, form the subkingdom </w:t>
      </w:r>
      <w:proofErr w:type="spellStart"/>
      <w:r w:rsidRPr="0007668F">
        <w:rPr>
          <w:rFonts w:cs="Arial"/>
          <w:color w:val="000000" w:themeColor="text1"/>
        </w:rPr>
        <w:t>Dikarya</w:t>
      </w:r>
      <w:proofErr w:type="spellEnd"/>
      <w:r w:rsidRPr="0007668F">
        <w:rPr>
          <w:rFonts w:cs="Arial"/>
          <w:color w:val="000000" w:themeColor="text1"/>
        </w:rPr>
        <w:t xml:space="preserve">. Its members are commonly known as the sac fungi. </w:t>
      </w:r>
    </w:p>
    <w:p w:rsidR="00E933DE" w:rsidRPr="0007668F" w:rsidRDefault="00E933DE"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Ascus</w:t>
      </w:r>
      <w:proofErr w:type="spellEnd"/>
      <w:r w:rsidRPr="0007668F">
        <w:rPr>
          <w:rFonts w:cs="Arial"/>
          <w:color w:val="000000" w:themeColor="text1"/>
        </w:rPr>
        <w:t xml:space="preserve">: a sac, typically cylindrical in shape, in which the spores of </w:t>
      </w:r>
      <w:proofErr w:type="spellStart"/>
      <w:r w:rsidRPr="0007668F">
        <w:rPr>
          <w:rFonts w:cs="Arial"/>
          <w:color w:val="000000" w:themeColor="text1"/>
        </w:rPr>
        <w:t>ascomycete</w:t>
      </w:r>
      <w:proofErr w:type="spellEnd"/>
      <w:r w:rsidRPr="0007668F">
        <w:rPr>
          <w:rFonts w:cs="Arial"/>
          <w:color w:val="000000" w:themeColor="text1"/>
        </w:rPr>
        <w:t xml:space="preserve"> fungi develop.</w:t>
      </w:r>
    </w:p>
    <w:p w:rsidR="00E933DE" w:rsidRPr="0007668F" w:rsidRDefault="00E933DE"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Background Extinction: the ongoing extinction of individual species due to environmental or ecological factors such as climate change, disease, loss of habitat, or competitive disadvantage in relation to other species. Background extinction occurs at a fairly steady rate over geological time and is the result of normal evolutionary processes, with only a limited number of species in an ecosystem being affected at any one time. </w:t>
      </w:r>
    </w:p>
    <w:p w:rsidR="00E933DE" w:rsidRPr="0007668F" w:rsidRDefault="00E933DE"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Basidium</w:t>
      </w:r>
      <w:proofErr w:type="spellEnd"/>
      <w:r w:rsidRPr="0007668F">
        <w:rPr>
          <w:rFonts w:cs="Arial"/>
          <w:color w:val="000000" w:themeColor="text1"/>
        </w:rPr>
        <w:t xml:space="preserve">: microscopic, spore producing structure found on the </w:t>
      </w:r>
      <w:proofErr w:type="spellStart"/>
      <w:r w:rsidRPr="0007668F">
        <w:rPr>
          <w:rFonts w:cs="Arial"/>
          <w:color w:val="000000" w:themeColor="text1"/>
        </w:rPr>
        <w:t>hymenophore</w:t>
      </w:r>
      <w:proofErr w:type="spellEnd"/>
      <w:r w:rsidRPr="0007668F">
        <w:rPr>
          <w:rFonts w:cs="Arial"/>
          <w:color w:val="000000" w:themeColor="text1"/>
        </w:rPr>
        <w:t xml:space="preserve"> of fruiting bodies of </w:t>
      </w:r>
      <w:proofErr w:type="spellStart"/>
      <w:r w:rsidRPr="0007668F">
        <w:rPr>
          <w:rFonts w:cs="Arial"/>
          <w:color w:val="000000" w:themeColor="text1"/>
        </w:rPr>
        <w:t>basisiomycete</w:t>
      </w:r>
      <w:proofErr w:type="spellEnd"/>
      <w:r w:rsidRPr="0007668F">
        <w:rPr>
          <w:rFonts w:cs="Arial"/>
          <w:color w:val="000000" w:themeColor="text1"/>
        </w:rPr>
        <w:t xml:space="preserve"> fungi. The presence of </w:t>
      </w:r>
      <w:proofErr w:type="spellStart"/>
      <w:r w:rsidRPr="0007668F">
        <w:rPr>
          <w:rFonts w:cs="Arial"/>
          <w:color w:val="000000" w:themeColor="text1"/>
        </w:rPr>
        <w:t>basidia</w:t>
      </w:r>
      <w:proofErr w:type="spellEnd"/>
      <w:r w:rsidRPr="0007668F">
        <w:rPr>
          <w:rFonts w:cs="Arial"/>
          <w:color w:val="000000" w:themeColor="text1"/>
        </w:rPr>
        <w:t xml:space="preserve"> is one of the main characteristic features of the </w:t>
      </w:r>
      <w:proofErr w:type="spellStart"/>
      <w:r w:rsidRPr="0007668F">
        <w:rPr>
          <w:rFonts w:cs="Arial"/>
          <w:color w:val="000000" w:themeColor="text1"/>
        </w:rPr>
        <w:t>Basidiomycota</w:t>
      </w:r>
      <w:proofErr w:type="spellEnd"/>
      <w:r w:rsidRPr="0007668F">
        <w:rPr>
          <w:rFonts w:cs="Arial"/>
          <w:color w:val="000000" w:themeColor="text1"/>
        </w:rPr>
        <w:t xml:space="preserve">. The hymenium is the tissue layer on the </w:t>
      </w:r>
      <w:proofErr w:type="spellStart"/>
      <w:r w:rsidRPr="0007668F">
        <w:rPr>
          <w:rFonts w:cs="Arial"/>
          <w:color w:val="000000" w:themeColor="text1"/>
        </w:rPr>
        <w:t>hymenophore</w:t>
      </w:r>
      <w:proofErr w:type="spellEnd"/>
      <w:r w:rsidRPr="0007668F">
        <w:rPr>
          <w:rFonts w:cs="Arial"/>
          <w:color w:val="000000" w:themeColor="text1"/>
        </w:rPr>
        <w:t xml:space="preserve"> of a fungal fruiting body where the cells develop into </w:t>
      </w:r>
      <w:proofErr w:type="spellStart"/>
      <w:r w:rsidRPr="0007668F">
        <w:rPr>
          <w:rFonts w:cs="Arial"/>
          <w:color w:val="000000" w:themeColor="text1"/>
        </w:rPr>
        <w:t>basidia</w:t>
      </w:r>
      <w:proofErr w:type="spellEnd"/>
      <w:r w:rsidRPr="0007668F">
        <w:rPr>
          <w:rFonts w:cs="Arial"/>
          <w:color w:val="000000" w:themeColor="text1"/>
        </w:rPr>
        <w:t xml:space="preserve"> or </w:t>
      </w:r>
      <w:proofErr w:type="spellStart"/>
      <w:proofErr w:type="gramStart"/>
      <w:r w:rsidRPr="0007668F">
        <w:rPr>
          <w:rFonts w:cs="Arial"/>
          <w:color w:val="000000" w:themeColor="text1"/>
        </w:rPr>
        <w:t>asci</w:t>
      </w:r>
      <w:proofErr w:type="spellEnd"/>
      <w:r w:rsidRPr="0007668F">
        <w:rPr>
          <w:rFonts w:cs="Arial"/>
          <w:color w:val="000000" w:themeColor="text1"/>
        </w:rPr>
        <w:t xml:space="preserve"> which</w:t>
      </w:r>
      <w:proofErr w:type="gramEnd"/>
      <w:r w:rsidRPr="0007668F">
        <w:rPr>
          <w:rFonts w:cs="Arial"/>
          <w:color w:val="000000" w:themeColor="text1"/>
        </w:rPr>
        <w:t xml:space="preserve"> produce spores.</w:t>
      </w:r>
    </w:p>
    <w:p w:rsidR="00E933DE" w:rsidRPr="0007668F" w:rsidRDefault="00E933DE"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Basidyomycota</w:t>
      </w:r>
      <w:proofErr w:type="spellEnd"/>
      <w:r w:rsidRPr="0007668F">
        <w:rPr>
          <w:rFonts w:cs="Arial"/>
          <w:color w:val="000000" w:themeColor="text1"/>
        </w:rPr>
        <w:t xml:space="preserve">: a phylum of fungi, characterized by a spore bearing organ the </w:t>
      </w:r>
      <w:proofErr w:type="spellStart"/>
      <w:r w:rsidRPr="0007668F">
        <w:rPr>
          <w:rFonts w:cs="Arial"/>
          <w:color w:val="000000" w:themeColor="text1"/>
        </w:rPr>
        <w:t>basidium</w:t>
      </w:r>
      <w:proofErr w:type="spellEnd"/>
      <w:r w:rsidRPr="0007668F">
        <w:rPr>
          <w:rFonts w:cs="Arial"/>
          <w:color w:val="000000" w:themeColor="text1"/>
        </w:rPr>
        <w:t xml:space="preserve">, that is usually a </w:t>
      </w:r>
      <w:proofErr w:type="spellStart"/>
      <w:r w:rsidRPr="0007668F">
        <w:rPr>
          <w:rFonts w:cs="Arial"/>
          <w:color w:val="000000" w:themeColor="text1"/>
        </w:rPr>
        <w:t>clavate</w:t>
      </w:r>
      <w:proofErr w:type="spellEnd"/>
      <w:r w:rsidRPr="0007668F">
        <w:rPr>
          <w:rFonts w:cs="Arial"/>
          <w:color w:val="000000" w:themeColor="text1"/>
        </w:rPr>
        <w:t xml:space="preserve"> cell that bears </w:t>
      </w:r>
      <w:proofErr w:type="spellStart"/>
      <w:r w:rsidRPr="0007668F">
        <w:rPr>
          <w:rFonts w:cs="Arial"/>
          <w:color w:val="000000" w:themeColor="text1"/>
        </w:rPr>
        <w:t>basidiospores</w:t>
      </w:r>
      <w:proofErr w:type="spellEnd"/>
      <w:r w:rsidRPr="0007668F">
        <w:rPr>
          <w:rFonts w:cs="Arial"/>
          <w:color w:val="000000" w:themeColor="text1"/>
        </w:rPr>
        <w:t xml:space="preserve"> after </w:t>
      </w:r>
      <w:proofErr w:type="spellStart"/>
      <w:r w:rsidRPr="0007668F">
        <w:rPr>
          <w:rFonts w:cs="Arial"/>
          <w:color w:val="000000" w:themeColor="text1"/>
        </w:rPr>
        <w:t>karyogamy</w:t>
      </w:r>
      <w:proofErr w:type="spellEnd"/>
      <w:r w:rsidRPr="0007668F">
        <w:rPr>
          <w:rFonts w:cs="Arial"/>
          <w:color w:val="000000" w:themeColor="text1"/>
        </w:rPr>
        <w:t xml:space="preserve"> and meiosis. Some mycologists have </w:t>
      </w:r>
      <w:proofErr w:type="spellStart"/>
      <w:r w:rsidRPr="0007668F">
        <w:rPr>
          <w:rFonts w:cs="Arial"/>
          <w:color w:val="000000" w:themeColor="text1"/>
        </w:rPr>
        <w:t>raied</w:t>
      </w:r>
      <w:proofErr w:type="spellEnd"/>
      <w:r w:rsidRPr="0007668F">
        <w:rPr>
          <w:rFonts w:cs="Arial"/>
          <w:color w:val="000000" w:themeColor="text1"/>
        </w:rPr>
        <w:t xml:space="preserve"> the class </w:t>
      </w:r>
      <w:proofErr w:type="spellStart"/>
      <w:r w:rsidRPr="0007668F">
        <w:rPr>
          <w:rFonts w:cs="Arial"/>
          <w:color w:val="000000" w:themeColor="text1"/>
        </w:rPr>
        <w:t>basidiomycetes</w:t>
      </w:r>
      <w:proofErr w:type="spellEnd"/>
      <w:r w:rsidRPr="0007668F">
        <w:rPr>
          <w:rFonts w:cs="Arial"/>
          <w:color w:val="000000" w:themeColor="text1"/>
        </w:rPr>
        <w:t xml:space="preserve"> to the phylum or division level.</w:t>
      </w:r>
    </w:p>
    <w:p w:rsidR="00E933DE" w:rsidRPr="0007668F" w:rsidRDefault="00E933DE"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Carboniferous Period: Also known as “The Age of Amphibians” the fifth of six periods during the Paleozoic era. It is </w:t>
      </w:r>
      <w:proofErr w:type="spellStart"/>
      <w:r w:rsidRPr="0007668F">
        <w:rPr>
          <w:rFonts w:cs="Arial"/>
          <w:color w:val="000000" w:themeColor="text1"/>
        </w:rPr>
        <w:t>preceeded</w:t>
      </w:r>
      <w:proofErr w:type="spellEnd"/>
      <w:r w:rsidRPr="0007668F">
        <w:rPr>
          <w:rFonts w:cs="Arial"/>
          <w:color w:val="000000" w:themeColor="text1"/>
        </w:rPr>
        <w:t xml:space="preserve"> by the Devonian period and followed by the Permian period. This period saw the first true bony </w:t>
      </w:r>
      <w:proofErr w:type="gramStart"/>
      <w:r w:rsidRPr="0007668F">
        <w:rPr>
          <w:rFonts w:cs="Arial"/>
          <w:color w:val="000000" w:themeColor="text1"/>
        </w:rPr>
        <w:t>fishes,</w:t>
      </w:r>
      <w:proofErr w:type="gramEnd"/>
      <w:r w:rsidRPr="0007668F">
        <w:rPr>
          <w:rFonts w:cs="Arial"/>
          <w:color w:val="000000" w:themeColor="text1"/>
        </w:rPr>
        <w:t xml:space="preserve"> the first sharks and the first amphibians evolve. It also was the time period during which the first amniotes arose. The amniotic egg, the defining characteristic of amniotes, enabled the ancestors or modern reptiles, birds and mammals to reproduce on land and </w:t>
      </w:r>
      <w:proofErr w:type="spellStart"/>
      <w:r w:rsidRPr="0007668F">
        <w:rPr>
          <w:rFonts w:cs="Arial"/>
          <w:color w:val="000000" w:themeColor="text1"/>
        </w:rPr>
        <w:t>colonise</w:t>
      </w:r>
      <w:proofErr w:type="spellEnd"/>
      <w:r w:rsidRPr="0007668F">
        <w:rPr>
          <w:rFonts w:cs="Arial"/>
          <w:color w:val="000000" w:themeColor="text1"/>
        </w:rPr>
        <w:t xml:space="preserve"> terrestrial habitats that were previously uninhabit</w:t>
      </w:r>
      <w:r w:rsidR="002102D5" w:rsidRPr="0007668F">
        <w:rPr>
          <w:rFonts w:cs="Arial"/>
          <w:color w:val="000000" w:themeColor="text1"/>
        </w:rPr>
        <w:t>ed by vertebrates.</w:t>
      </w:r>
    </w:p>
    <w:p w:rsidR="002102D5" w:rsidRPr="0007668F" w:rsidRDefault="002102D5"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Chorion</w:t>
      </w:r>
      <w:proofErr w:type="spellEnd"/>
      <w:r w:rsidRPr="0007668F">
        <w:rPr>
          <w:rFonts w:cs="Arial"/>
          <w:color w:val="000000" w:themeColor="text1"/>
        </w:rPr>
        <w:t xml:space="preserve">: The outermost membrane surrounding an embryo of a reptile, bird or mammal. In mammals in contributes to the formation of the placenta. </w:t>
      </w:r>
      <w:proofErr w:type="gramStart"/>
      <w:r w:rsidRPr="0007668F">
        <w:rPr>
          <w:rFonts w:cs="Arial"/>
          <w:color w:val="000000" w:themeColor="text1"/>
        </w:rPr>
        <w:t xml:space="preserve">The </w:t>
      </w:r>
      <w:proofErr w:type="spellStart"/>
      <w:r w:rsidRPr="0007668F">
        <w:rPr>
          <w:rFonts w:cs="Arial"/>
          <w:color w:val="000000" w:themeColor="text1"/>
        </w:rPr>
        <w:t>noncellular</w:t>
      </w:r>
      <w:proofErr w:type="spellEnd"/>
      <w:r w:rsidRPr="0007668F">
        <w:rPr>
          <w:rFonts w:cs="Arial"/>
          <w:color w:val="000000" w:themeColor="text1"/>
        </w:rPr>
        <w:t xml:space="preserve"> membrane covering eggs of various animals ex fish and insects.</w:t>
      </w:r>
      <w:proofErr w:type="gramEnd"/>
    </w:p>
    <w:p w:rsidR="002102D5" w:rsidRPr="0007668F" w:rsidRDefault="002102D5" w:rsidP="00A74650">
      <w:pPr>
        <w:widowControl w:val="0"/>
        <w:autoSpaceDE w:val="0"/>
        <w:autoSpaceDN w:val="0"/>
        <w:adjustRightInd w:val="0"/>
        <w:spacing w:after="260"/>
        <w:rPr>
          <w:rFonts w:cs="Arial"/>
          <w:color w:val="000000" w:themeColor="text1"/>
        </w:rPr>
      </w:pPr>
      <w:r w:rsidRPr="0007668F">
        <w:rPr>
          <w:rFonts w:cs="Arial"/>
          <w:color w:val="000000" w:themeColor="text1"/>
        </w:rPr>
        <w:t>Circular Muscle: Muscle layer encircling the body between the epidermis and longitudinal muscle layer.</w:t>
      </w:r>
    </w:p>
    <w:p w:rsidR="002102D5" w:rsidRPr="0007668F" w:rsidRDefault="002102D5"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Clitellum: A swollen, glandular, </w:t>
      </w:r>
      <w:proofErr w:type="spellStart"/>
      <w:r w:rsidRPr="0007668F">
        <w:rPr>
          <w:rFonts w:cs="Arial"/>
          <w:color w:val="000000" w:themeColor="text1"/>
        </w:rPr>
        <w:t>saddlelike</w:t>
      </w:r>
      <w:proofErr w:type="spellEnd"/>
      <w:r w:rsidRPr="0007668F">
        <w:rPr>
          <w:rFonts w:cs="Arial"/>
          <w:color w:val="000000" w:themeColor="text1"/>
        </w:rPr>
        <w:t xml:space="preserve"> region in the epidermis of certain annelid worms, such as the earthworm, that secretes a viscous fluid to form a cocoon for their eggs. </w:t>
      </w:r>
    </w:p>
    <w:p w:rsidR="002102D5" w:rsidRPr="0007668F" w:rsidRDefault="002102D5" w:rsidP="00A74650">
      <w:pPr>
        <w:widowControl w:val="0"/>
        <w:autoSpaceDE w:val="0"/>
        <w:autoSpaceDN w:val="0"/>
        <w:adjustRightInd w:val="0"/>
        <w:spacing w:after="260"/>
        <w:rPr>
          <w:rFonts w:cs="Arial"/>
          <w:color w:val="000000" w:themeColor="text1"/>
        </w:rPr>
      </w:pPr>
      <w:r w:rsidRPr="0007668F">
        <w:rPr>
          <w:rFonts w:cs="Arial"/>
          <w:color w:val="000000" w:themeColor="text1"/>
        </w:rPr>
        <w:t>Coal Forests: the vast swathes of wetlands that covered much of the Earth’s tropical land areas during the late Carboniferous and Permian times. As vegetable matter from these forests decayed, enormous deposits of peat accumulated which later changed into coal.</w:t>
      </w:r>
    </w:p>
    <w:p w:rsidR="002102D5" w:rsidRPr="0007668F" w:rsidRDefault="002102D5"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Complete Metamorphosis: a kind of metamorphosis in which insects undergo complete physical change </w:t>
      </w:r>
      <w:proofErr w:type="spellStart"/>
      <w:r w:rsidRPr="0007668F">
        <w:rPr>
          <w:rFonts w:cs="Arial"/>
          <w:color w:val="000000" w:themeColor="text1"/>
        </w:rPr>
        <w:t>i.e</w:t>
      </w:r>
      <w:proofErr w:type="spellEnd"/>
      <w:r w:rsidRPr="0007668F">
        <w:rPr>
          <w:rFonts w:cs="Arial"/>
          <w:color w:val="000000" w:themeColor="text1"/>
        </w:rPr>
        <w:t xml:space="preserve"> developing and going through four life stages: embryo, larva, pupa and imago. </w:t>
      </w:r>
    </w:p>
    <w:p w:rsidR="002102D5" w:rsidRPr="0007668F" w:rsidRDefault="00B35482"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Cuticle: a continuous layer of waxy </w:t>
      </w:r>
      <w:proofErr w:type="spellStart"/>
      <w:r w:rsidRPr="0007668F">
        <w:rPr>
          <w:rFonts w:cs="Arial"/>
          <w:color w:val="000000" w:themeColor="text1"/>
        </w:rPr>
        <w:t>subtances</w:t>
      </w:r>
      <w:proofErr w:type="spellEnd"/>
      <w:r w:rsidRPr="0007668F">
        <w:rPr>
          <w:rFonts w:cs="Arial"/>
          <w:color w:val="000000" w:themeColor="text1"/>
        </w:rPr>
        <w:t xml:space="preserve"> covering over the outer surfaces of the epidermis of plants, it contains </w:t>
      </w:r>
      <w:proofErr w:type="spellStart"/>
      <w:r w:rsidRPr="0007668F">
        <w:rPr>
          <w:rFonts w:cs="Arial"/>
          <w:color w:val="000000" w:themeColor="text1"/>
        </w:rPr>
        <w:t>cutin</w:t>
      </w:r>
      <w:proofErr w:type="spellEnd"/>
      <w:r w:rsidRPr="0007668F">
        <w:rPr>
          <w:rFonts w:cs="Arial"/>
          <w:color w:val="000000" w:themeColor="text1"/>
        </w:rPr>
        <w:t xml:space="preserve"> and protects against water loss/water gain and other damage. </w:t>
      </w:r>
      <w:proofErr w:type="gramStart"/>
      <w:r w:rsidRPr="0007668F">
        <w:rPr>
          <w:rFonts w:cs="Arial"/>
          <w:color w:val="000000" w:themeColor="text1"/>
        </w:rPr>
        <w:t>Hard outer covering or case of certain organisms such as arthropods and turtles.</w:t>
      </w:r>
      <w:proofErr w:type="gramEnd"/>
      <w:r w:rsidRPr="0007668F">
        <w:rPr>
          <w:rFonts w:cs="Arial"/>
          <w:color w:val="000000" w:themeColor="text1"/>
        </w:rPr>
        <w:t xml:space="preserve"> </w:t>
      </w:r>
    </w:p>
    <w:p w:rsidR="00B35482" w:rsidRPr="0007668F" w:rsidRDefault="00B35482"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Dikaryotic</w:t>
      </w:r>
      <w:proofErr w:type="spellEnd"/>
      <w:r w:rsidRPr="0007668F">
        <w:rPr>
          <w:rFonts w:cs="Arial"/>
          <w:color w:val="000000" w:themeColor="text1"/>
        </w:rPr>
        <w:t xml:space="preserve">: The state in certain fungi in which each compartment of a hypha contains two </w:t>
      </w:r>
      <w:proofErr w:type="spellStart"/>
      <w:r w:rsidRPr="0007668F">
        <w:rPr>
          <w:rFonts w:cs="Arial"/>
          <w:color w:val="000000" w:themeColor="text1"/>
        </w:rPr>
        <w:t>nuclie</w:t>
      </w:r>
      <w:proofErr w:type="spellEnd"/>
      <w:r w:rsidRPr="0007668F">
        <w:rPr>
          <w:rFonts w:cs="Arial"/>
          <w:color w:val="000000" w:themeColor="text1"/>
        </w:rPr>
        <w:t xml:space="preserve">, each derived from a different parent. </w:t>
      </w:r>
    </w:p>
    <w:p w:rsidR="00B35482" w:rsidRPr="0007668F" w:rsidRDefault="00B35482"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Ectomycorrhiyzal</w:t>
      </w:r>
      <w:proofErr w:type="spellEnd"/>
      <w:r w:rsidRPr="0007668F">
        <w:rPr>
          <w:rFonts w:cs="Arial"/>
          <w:color w:val="000000" w:themeColor="text1"/>
        </w:rPr>
        <w:t xml:space="preserve"> Fungi: </w:t>
      </w:r>
      <w:r w:rsidR="00CB5D5B" w:rsidRPr="0007668F">
        <w:rPr>
          <w:rFonts w:cs="Arial"/>
          <w:color w:val="000000" w:themeColor="text1"/>
        </w:rPr>
        <w:t xml:space="preserve">economically, one of the most important groups of fungi. These are the fungi that form a symbiotic relationship with a plant forming a sheath around the root tip of the plant. The fungus then forms a </w:t>
      </w:r>
      <w:proofErr w:type="spellStart"/>
      <w:r w:rsidR="00CB5D5B" w:rsidRPr="0007668F">
        <w:rPr>
          <w:rFonts w:cs="Arial"/>
          <w:color w:val="000000" w:themeColor="text1"/>
        </w:rPr>
        <w:t>Hartig</w:t>
      </w:r>
      <w:proofErr w:type="spellEnd"/>
      <w:r w:rsidR="00CB5D5B" w:rsidRPr="0007668F">
        <w:rPr>
          <w:rFonts w:cs="Arial"/>
          <w:color w:val="000000" w:themeColor="text1"/>
        </w:rPr>
        <w:t xml:space="preserve"> </w:t>
      </w:r>
      <w:proofErr w:type="gramStart"/>
      <w:r w:rsidR="00CB5D5B" w:rsidRPr="0007668F">
        <w:rPr>
          <w:rFonts w:cs="Arial"/>
          <w:color w:val="000000" w:themeColor="text1"/>
        </w:rPr>
        <w:t>Net which</w:t>
      </w:r>
      <w:proofErr w:type="gramEnd"/>
      <w:r w:rsidR="00CB5D5B" w:rsidRPr="0007668F">
        <w:rPr>
          <w:rFonts w:cs="Arial"/>
          <w:color w:val="000000" w:themeColor="text1"/>
        </w:rPr>
        <w:t xml:space="preserve"> means that there is an inward growth of hyphae (fungal cell growth form) which penetrates the plant root structure. There are actually seven type of </w:t>
      </w:r>
      <w:proofErr w:type="spellStart"/>
      <w:r w:rsidR="00CB5D5B" w:rsidRPr="0007668F">
        <w:rPr>
          <w:rFonts w:cs="Arial"/>
          <w:color w:val="000000" w:themeColor="text1"/>
        </w:rPr>
        <w:t>mycorrhiza</w:t>
      </w:r>
      <w:proofErr w:type="spellEnd"/>
      <w:r w:rsidR="00CB5D5B" w:rsidRPr="0007668F">
        <w:rPr>
          <w:rFonts w:cs="Arial"/>
          <w:color w:val="000000" w:themeColor="text1"/>
        </w:rPr>
        <w:t xml:space="preserve"> and 90% of plants form </w:t>
      </w:r>
      <w:proofErr w:type="spellStart"/>
      <w:r w:rsidR="00CB5D5B" w:rsidRPr="0007668F">
        <w:rPr>
          <w:rFonts w:cs="Arial"/>
          <w:color w:val="000000" w:themeColor="text1"/>
        </w:rPr>
        <w:t>myocorrhiza</w:t>
      </w:r>
      <w:proofErr w:type="spellEnd"/>
      <w:r w:rsidR="00CB5D5B" w:rsidRPr="0007668F">
        <w:rPr>
          <w:rFonts w:cs="Arial"/>
          <w:color w:val="000000" w:themeColor="text1"/>
        </w:rPr>
        <w:t xml:space="preserve"> with fungi, but </w:t>
      </w:r>
      <w:proofErr w:type="spellStart"/>
      <w:r w:rsidR="00CB5D5B" w:rsidRPr="0007668F">
        <w:rPr>
          <w:rFonts w:cs="Arial"/>
          <w:color w:val="000000" w:themeColor="text1"/>
        </w:rPr>
        <w:t>ectomycorrhizal</w:t>
      </w:r>
      <w:proofErr w:type="spellEnd"/>
      <w:r w:rsidR="00CB5D5B" w:rsidRPr="0007668F">
        <w:rPr>
          <w:rFonts w:cs="Arial"/>
          <w:color w:val="000000" w:themeColor="text1"/>
        </w:rPr>
        <w:t xml:space="preserve"> refers to this sheath forming type. </w:t>
      </w:r>
    </w:p>
    <w:p w:rsidR="00CB5D5B" w:rsidRPr="0007668F" w:rsidRDefault="00CB5D5B"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Epicuticle</w:t>
      </w:r>
      <w:proofErr w:type="spellEnd"/>
      <w:r w:rsidRPr="0007668F">
        <w:rPr>
          <w:rFonts w:cs="Arial"/>
          <w:color w:val="000000" w:themeColor="text1"/>
        </w:rPr>
        <w:t xml:space="preserve">: the thin, waxy protective outer layer covering the surfaces of some plants, fungi, and insects and other arthropods. </w:t>
      </w:r>
    </w:p>
    <w:p w:rsidR="00CB5D5B" w:rsidRPr="0007668F" w:rsidRDefault="00387F41"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Exoskeleton: the external skeleton that supports and protects an anima’s body, in contrast to the internal skeleton of, for example a human. In popular usage, some of the larger kinds of exoskeletons are known as “shells” </w:t>
      </w:r>
    </w:p>
    <w:p w:rsidR="00387F41" w:rsidRPr="0007668F" w:rsidRDefault="00387F41" w:rsidP="00A74650">
      <w:pPr>
        <w:widowControl w:val="0"/>
        <w:autoSpaceDE w:val="0"/>
        <w:autoSpaceDN w:val="0"/>
        <w:adjustRightInd w:val="0"/>
        <w:spacing w:after="260"/>
        <w:rPr>
          <w:rFonts w:cs="Arial"/>
          <w:color w:val="000000" w:themeColor="text1"/>
        </w:rPr>
      </w:pPr>
      <w:r w:rsidRPr="0007668F">
        <w:rPr>
          <w:rFonts w:cs="Arial"/>
          <w:color w:val="000000" w:themeColor="text1"/>
        </w:rPr>
        <w:t>Flood Basalts: the result of a giant volcanic eruption or series of eruptions that coats large stretches of land or the ocean floor with basalt lava.</w:t>
      </w:r>
    </w:p>
    <w:p w:rsidR="00387F41" w:rsidRPr="0007668F" w:rsidRDefault="00387F41"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Gas Hydrates: an ice-like crystalline solid formed from a mixture of water and natural gas, usually methane. They </w:t>
      </w:r>
      <w:proofErr w:type="spellStart"/>
      <w:r w:rsidRPr="0007668F">
        <w:rPr>
          <w:rFonts w:cs="Arial"/>
          <w:color w:val="000000" w:themeColor="text1"/>
        </w:rPr>
        <w:t>occue</w:t>
      </w:r>
      <w:proofErr w:type="spellEnd"/>
      <w:r w:rsidRPr="0007668F">
        <w:rPr>
          <w:rFonts w:cs="Arial"/>
          <w:color w:val="000000" w:themeColor="text1"/>
        </w:rPr>
        <w:t xml:space="preserve"> in the pore spaces of sediments, and may form cements, nodes or layers.</w:t>
      </w:r>
    </w:p>
    <w:p w:rsidR="00387F41" w:rsidRPr="0007668F" w:rsidRDefault="00387F41"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Gymnosperm: a group of seed producing plants that includes conifers, cycads, Ginkgo, and </w:t>
      </w:r>
      <w:proofErr w:type="spellStart"/>
      <w:r w:rsidRPr="0007668F">
        <w:rPr>
          <w:rFonts w:cs="Arial"/>
          <w:color w:val="000000" w:themeColor="text1"/>
        </w:rPr>
        <w:t>Gnetales</w:t>
      </w:r>
      <w:proofErr w:type="spellEnd"/>
      <w:r w:rsidRPr="0007668F">
        <w:rPr>
          <w:rFonts w:cs="Arial"/>
          <w:color w:val="000000" w:themeColor="text1"/>
        </w:rPr>
        <w:t xml:space="preserve">. The term “gymnosperm” comes from the </w:t>
      </w:r>
      <w:proofErr w:type="spellStart"/>
      <w:r w:rsidRPr="0007668F">
        <w:rPr>
          <w:rFonts w:cs="Arial"/>
          <w:color w:val="000000" w:themeColor="text1"/>
        </w:rPr>
        <w:t>greek</w:t>
      </w:r>
      <w:proofErr w:type="spellEnd"/>
      <w:r w:rsidRPr="0007668F">
        <w:rPr>
          <w:rFonts w:cs="Arial"/>
          <w:color w:val="000000" w:themeColor="text1"/>
        </w:rPr>
        <w:t xml:space="preserve"> </w:t>
      </w:r>
      <w:proofErr w:type="gramStart"/>
      <w:r w:rsidRPr="0007668F">
        <w:rPr>
          <w:rFonts w:cs="Arial"/>
          <w:color w:val="000000" w:themeColor="text1"/>
        </w:rPr>
        <w:t xml:space="preserve">word  </w:t>
      </w:r>
      <w:proofErr w:type="spellStart"/>
      <w:r w:rsidRPr="0007668F">
        <w:rPr>
          <w:rFonts w:cs="Arial"/>
          <w:color w:val="000000" w:themeColor="text1"/>
        </w:rPr>
        <w:t>gymnospermos</w:t>
      </w:r>
      <w:proofErr w:type="spellEnd"/>
      <w:proofErr w:type="gramEnd"/>
      <w:r w:rsidRPr="0007668F">
        <w:rPr>
          <w:rFonts w:cs="Arial"/>
          <w:color w:val="000000" w:themeColor="text1"/>
        </w:rPr>
        <w:t>, meaning “naked seeds” after the unenclosed condition of their seeds.</w:t>
      </w:r>
    </w:p>
    <w:p w:rsidR="00BF5FA7" w:rsidRPr="0007668F" w:rsidRDefault="00387F41"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Head: The cephalic part of an organism, especially the body </w:t>
      </w:r>
      <w:r w:rsidR="00BF5FA7" w:rsidRPr="0007668F">
        <w:rPr>
          <w:rFonts w:cs="Arial"/>
          <w:color w:val="000000" w:themeColor="text1"/>
        </w:rPr>
        <w:t xml:space="preserve">part containing the brain and/or most organs used for feeding and/or sensing. In some animals, the head is not found on the topmost anterior part of their body. For instance, the squids have head-foot in which their arms and tentacles are located. Other animals such as sea starts have no distinctive head. Sea stars have eyespots at the tip of the arms mouth at the center and no centralized brain. </w:t>
      </w:r>
    </w:p>
    <w:p w:rsidR="00BF5FA7" w:rsidRPr="0007668F" w:rsidRDefault="00BF5FA7" w:rsidP="00A74650">
      <w:pPr>
        <w:widowControl w:val="0"/>
        <w:autoSpaceDE w:val="0"/>
        <w:autoSpaceDN w:val="0"/>
        <w:adjustRightInd w:val="0"/>
        <w:spacing w:after="260"/>
        <w:rPr>
          <w:rFonts w:cs="Arial"/>
          <w:color w:val="000000" w:themeColor="text1"/>
        </w:rPr>
      </w:pPr>
      <w:proofErr w:type="gramStart"/>
      <w:r w:rsidRPr="0007668F">
        <w:rPr>
          <w:rFonts w:cs="Arial"/>
          <w:color w:val="000000" w:themeColor="text1"/>
        </w:rPr>
        <w:t>Hermaphrodite: an organism having both male and female reproductive organs and capable of producing both male and female gametes.</w:t>
      </w:r>
      <w:proofErr w:type="gramEnd"/>
      <w:r w:rsidRPr="0007668F">
        <w:rPr>
          <w:rFonts w:cs="Arial"/>
          <w:color w:val="000000" w:themeColor="text1"/>
        </w:rPr>
        <w:t xml:space="preserve"> </w:t>
      </w:r>
    </w:p>
    <w:p w:rsidR="00BF5FA7" w:rsidRPr="0007668F" w:rsidRDefault="00BF5FA7"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Heterokaryotic</w:t>
      </w:r>
      <w:proofErr w:type="spellEnd"/>
      <w:r w:rsidRPr="0007668F">
        <w:rPr>
          <w:rFonts w:cs="Arial"/>
          <w:color w:val="000000" w:themeColor="text1"/>
        </w:rPr>
        <w:t>:</w:t>
      </w:r>
      <w:r w:rsidR="00BD4790" w:rsidRPr="0007668F">
        <w:rPr>
          <w:rFonts w:cs="Arial"/>
          <w:color w:val="000000" w:themeColor="text1"/>
        </w:rPr>
        <w:t xml:space="preserve"> refers to cells where two or more genetically different nuclei share one common cytoplasm. It is antonym of </w:t>
      </w:r>
      <w:proofErr w:type="spellStart"/>
      <w:r w:rsidR="00BD4790" w:rsidRPr="0007668F">
        <w:rPr>
          <w:rFonts w:cs="Arial"/>
          <w:color w:val="000000" w:themeColor="text1"/>
        </w:rPr>
        <w:t>homokaryotic</w:t>
      </w:r>
      <w:proofErr w:type="spellEnd"/>
      <w:r w:rsidR="00BD4790" w:rsidRPr="0007668F">
        <w:rPr>
          <w:rFonts w:cs="Arial"/>
          <w:color w:val="000000" w:themeColor="text1"/>
        </w:rPr>
        <w:t xml:space="preserve">. </w:t>
      </w:r>
    </w:p>
    <w:p w:rsidR="00BD4790" w:rsidRPr="0007668F" w:rsidRDefault="00BD4790"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Heterosporous</w:t>
      </w:r>
      <w:proofErr w:type="spellEnd"/>
      <w:r w:rsidRPr="0007668F">
        <w:rPr>
          <w:rFonts w:cs="Arial"/>
          <w:color w:val="000000" w:themeColor="text1"/>
        </w:rPr>
        <w:t>: producing two types of spores differing in size and sex.</w:t>
      </w:r>
    </w:p>
    <w:p w:rsidR="00BD4790" w:rsidRPr="0007668F" w:rsidRDefault="00BD4790"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Homosporous</w:t>
      </w:r>
      <w:proofErr w:type="spellEnd"/>
      <w:r w:rsidRPr="0007668F">
        <w:rPr>
          <w:rFonts w:cs="Arial"/>
          <w:color w:val="000000" w:themeColor="text1"/>
        </w:rPr>
        <w:t xml:space="preserve">: producing spores of one kind only. </w:t>
      </w:r>
    </w:p>
    <w:p w:rsidR="00BD4790" w:rsidRPr="0007668F" w:rsidRDefault="00BD4790"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Hydrostatic Skeleton: a formation found in both the numerous </w:t>
      </w:r>
      <w:proofErr w:type="gramStart"/>
      <w:r w:rsidRPr="0007668F">
        <w:rPr>
          <w:rFonts w:cs="Arial"/>
          <w:color w:val="000000" w:themeColor="text1"/>
        </w:rPr>
        <w:t>cold blooded</w:t>
      </w:r>
      <w:proofErr w:type="gramEnd"/>
      <w:r w:rsidRPr="0007668F">
        <w:rPr>
          <w:rFonts w:cs="Arial"/>
          <w:color w:val="000000" w:themeColor="text1"/>
        </w:rPr>
        <w:t xml:space="preserve"> organisms and soft bodied animals. Examples of such animals are earthworms, jellyfish, invertebrates and starfish.</w:t>
      </w:r>
    </w:p>
    <w:p w:rsidR="00BD4790" w:rsidRPr="0007668F" w:rsidRDefault="00BD4790"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Hyphae: the fine, branching tubes which make up the body of a multicellular fungus. </w:t>
      </w:r>
    </w:p>
    <w:p w:rsidR="00BD4790" w:rsidRPr="0007668F" w:rsidRDefault="00BD4790" w:rsidP="00A74650">
      <w:pPr>
        <w:widowControl w:val="0"/>
        <w:autoSpaceDE w:val="0"/>
        <w:autoSpaceDN w:val="0"/>
        <w:adjustRightInd w:val="0"/>
        <w:spacing w:after="260"/>
        <w:rPr>
          <w:rFonts w:cs="Arial"/>
          <w:color w:val="000000" w:themeColor="text1"/>
        </w:rPr>
      </w:pPr>
      <w:r w:rsidRPr="0007668F">
        <w:rPr>
          <w:rFonts w:cs="Arial"/>
          <w:color w:val="000000" w:themeColor="text1"/>
        </w:rPr>
        <w:t>Incomplete Metamorphosis: when insects change how they look and what they can do when they grow. Insects that have incomplete metamorphosis have three different life stages.</w:t>
      </w:r>
    </w:p>
    <w:p w:rsidR="00BD4790" w:rsidRPr="0007668F" w:rsidRDefault="00BD4790"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Insecta</w:t>
      </w:r>
      <w:proofErr w:type="spellEnd"/>
      <w:r w:rsidRPr="0007668F">
        <w:rPr>
          <w:rFonts w:cs="Arial"/>
          <w:color w:val="000000" w:themeColor="text1"/>
        </w:rPr>
        <w:t xml:space="preserve">: a class of </w:t>
      </w:r>
      <w:proofErr w:type="spellStart"/>
      <w:r w:rsidRPr="0007668F">
        <w:rPr>
          <w:rFonts w:cs="Arial"/>
          <w:color w:val="000000" w:themeColor="text1"/>
        </w:rPr>
        <w:t>invertebeates</w:t>
      </w:r>
      <w:proofErr w:type="spellEnd"/>
      <w:r w:rsidRPr="0007668F">
        <w:rPr>
          <w:rFonts w:cs="Arial"/>
          <w:color w:val="000000" w:themeColor="text1"/>
        </w:rPr>
        <w:t xml:space="preserve"> within the arthropod phylum that have a </w:t>
      </w:r>
      <w:proofErr w:type="spellStart"/>
      <w:r w:rsidRPr="0007668F">
        <w:rPr>
          <w:rFonts w:cs="Arial"/>
          <w:color w:val="000000" w:themeColor="text1"/>
        </w:rPr>
        <w:t>chitinous</w:t>
      </w:r>
      <w:proofErr w:type="spellEnd"/>
      <w:r w:rsidRPr="0007668F">
        <w:rPr>
          <w:rFonts w:cs="Arial"/>
          <w:color w:val="000000" w:themeColor="text1"/>
        </w:rPr>
        <w:t xml:space="preserve"> exoskeleton, a </w:t>
      </w:r>
      <w:proofErr w:type="gramStart"/>
      <w:r w:rsidRPr="0007668F">
        <w:rPr>
          <w:rFonts w:cs="Arial"/>
          <w:color w:val="000000" w:themeColor="text1"/>
        </w:rPr>
        <w:t>three part</w:t>
      </w:r>
      <w:proofErr w:type="gramEnd"/>
      <w:r w:rsidRPr="0007668F">
        <w:rPr>
          <w:rFonts w:cs="Arial"/>
          <w:color w:val="000000" w:themeColor="text1"/>
        </w:rPr>
        <w:t xml:space="preserve"> body, three pairs of jointed legs, compound eyes and one pair of antennae. </w:t>
      </w:r>
    </w:p>
    <w:p w:rsidR="00BD4790" w:rsidRPr="0007668F" w:rsidRDefault="00BD4790"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Internal Fertilization: the act of process if initiating biological reproduction by insemination or pollination. </w:t>
      </w:r>
      <w:proofErr w:type="gramStart"/>
      <w:r w:rsidRPr="0007668F">
        <w:rPr>
          <w:rFonts w:cs="Arial"/>
          <w:color w:val="000000" w:themeColor="text1"/>
        </w:rPr>
        <w:t>The union of male and female gametes to form a zygote.</w:t>
      </w:r>
      <w:proofErr w:type="gramEnd"/>
      <w:r w:rsidRPr="0007668F">
        <w:rPr>
          <w:rFonts w:cs="Arial"/>
          <w:color w:val="000000" w:themeColor="text1"/>
        </w:rPr>
        <w:t xml:space="preserve"> </w:t>
      </w:r>
    </w:p>
    <w:p w:rsidR="00BD4790" w:rsidRPr="0007668F" w:rsidRDefault="00310769"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Karyogamy</w:t>
      </w:r>
      <w:proofErr w:type="spellEnd"/>
      <w:r w:rsidRPr="0007668F">
        <w:rPr>
          <w:rFonts w:cs="Arial"/>
          <w:color w:val="000000" w:themeColor="text1"/>
        </w:rPr>
        <w:t xml:space="preserve">: the fusion of </w:t>
      </w:r>
      <w:proofErr w:type="spellStart"/>
      <w:r w:rsidRPr="0007668F">
        <w:rPr>
          <w:rFonts w:cs="Arial"/>
          <w:color w:val="000000" w:themeColor="text1"/>
        </w:rPr>
        <w:t>pronuclei</w:t>
      </w:r>
      <w:proofErr w:type="spellEnd"/>
      <w:r w:rsidRPr="0007668F">
        <w:rPr>
          <w:rFonts w:cs="Arial"/>
          <w:color w:val="000000" w:themeColor="text1"/>
        </w:rPr>
        <w:t xml:space="preserve"> of two cells, as part of </w:t>
      </w:r>
      <w:proofErr w:type="spellStart"/>
      <w:r w:rsidRPr="0007668F">
        <w:rPr>
          <w:rFonts w:cs="Arial"/>
          <w:color w:val="000000" w:themeColor="text1"/>
        </w:rPr>
        <w:t>syngamy</w:t>
      </w:r>
      <w:proofErr w:type="spellEnd"/>
      <w:r w:rsidRPr="0007668F">
        <w:rPr>
          <w:rFonts w:cs="Arial"/>
          <w:color w:val="000000" w:themeColor="text1"/>
        </w:rPr>
        <w:t xml:space="preserve"> (fertilization) in eukaryotes. It is a critical even in sexual reproduction one of the two major modes of reproduction in fungi. In fungi that lack sexual cycles, it can also be an important source of genetic variation through the formation of somatic diploids. </w:t>
      </w:r>
    </w:p>
    <w:p w:rsidR="00310769" w:rsidRPr="0007668F" w:rsidRDefault="00310769"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Larva: a distinct juvenile form many animals undergo before metamorphosis into adults. Animals with indirect development such as insects, amphibians, or cnidarians typically have a larval phase of their life cycle. </w:t>
      </w:r>
    </w:p>
    <w:p w:rsidR="00310769" w:rsidRPr="0007668F" w:rsidRDefault="00310769"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Lichen: composite organisms consisting of a fungus and a photosynthetic partner growing together in a symbiotic relationship. The </w:t>
      </w:r>
      <w:proofErr w:type="spellStart"/>
      <w:r w:rsidRPr="0007668F">
        <w:rPr>
          <w:rFonts w:cs="Arial"/>
          <w:color w:val="000000" w:themeColor="text1"/>
        </w:rPr>
        <w:t>photobiont</w:t>
      </w:r>
      <w:proofErr w:type="spellEnd"/>
      <w:r w:rsidRPr="0007668F">
        <w:rPr>
          <w:rFonts w:cs="Arial"/>
          <w:color w:val="000000" w:themeColor="text1"/>
        </w:rPr>
        <w:t xml:space="preserve"> is usually either a green alga or </w:t>
      </w:r>
      <w:proofErr w:type="spellStart"/>
      <w:r w:rsidRPr="0007668F">
        <w:rPr>
          <w:rFonts w:cs="Arial"/>
          <w:color w:val="000000" w:themeColor="text1"/>
        </w:rPr>
        <w:t>cyanobacterium</w:t>
      </w:r>
      <w:proofErr w:type="spellEnd"/>
      <w:r w:rsidRPr="0007668F">
        <w:rPr>
          <w:rFonts w:cs="Arial"/>
          <w:color w:val="000000" w:themeColor="text1"/>
        </w:rPr>
        <w:t xml:space="preserve">. </w:t>
      </w:r>
    </w:p>
    <w:p w:rsidR="00310769" w:rsidRPr="0007668F" w:rsidRDefault="00310769" w:rsidP="00A74650">
      <w:pPr>
        <w:widowControl w:val="0"/>
        <w:autoSpaceDE w:val="0"/>
        <w:autoSpaceDN w:val="0"/>
        <w:adjustRightInd w:val="0"/>
        <w:spacing w:after="260"/>
        <w:rPr>
          <w:rFonts w:cs="Arial"/>
          <w:color w:val="000000" w:themeColor="text1"/>
        </w:rPr>
      </w:pPr>
      <w:r w:rsidRPr="0007668F">
        <w:rPr>
          <w:rFonts w:cs="Arial"/>
          <w:color w:val="000000" w:themeColor="text1"/>
        </w:rPr>
        <w:t>Longitudinal Muscle: either of the lingual muscles: inferior lingual and superficial lingual</w:t>
      </w:r>
    </w:p>
    <w:p w:rsidR="00310769" w:rsidRPr="0007668F" w:rsidRDefault="00310769"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Marine Anoxia: </w:t>
      </w:r>
      <w:r w:rsidR="003F080C" w:rsidRPr="0007668F">
        <w:rPr>
          <w:rFonts w:cs="Arial"/>
          <w:color w:val="000000" w:themeColor="text1"/>
        </w:rPr>
        <w:t>absence of oxygen</w:t>
      </w:r>
    </w:p>
    <w:p w:rsidR="003F080C" w:rsidRPr="0007668F" w:rsidRDefault="003F080C"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Mass Extinction: the extinction of a large number of species within a relatively short period of geological time, thought to be due to factors such as a catastrophic global event or widespread environmental change that occurs too rapidly for most species to adapt. At least five mass extinctions have been identified in the fossil record, coming at or toward the end of the Ordovician, Devonian, Permian, Triassic and Cretaceous periods. The Permian </w:t>
      </w:r>
      <w:proofErr w:type="gramStart"/>
      <w:r w:rsidRPr="0007668F">
        <w:rPr>
          <w:rFonts w:cs="Arial"/>
          <w:color w:val="000000" w:themeColor="text1"/>
        </w:rPr>
        <w:t>extinction which</w:t>
      </w:r>
      <w:proofErr w:type="gramEnd"/>
      <w:r w:rsidRPr="0007668F">
        <w:rPr>
          <w:rFonts w:cs="Arial"/>
          <w:color w:val="000000" w:themeColor="text1"/>
        </w:rPr>
        <w:t xml:space="preserve"> took place 245 million years ago, is the largest known mass extinction in the Earth’s history, resulting in the extinction of an estimated 90 percent of marine species. In the Cretaceous extinction, 65 million years ago, an estimated 75 percent of species including the dinosaurs, became extinct, possibly as the result of an asteroid colliding with the Earth.</w:t>
      </w:r>
    </w:p>
    <w:p w:rsidR="003F080C" w:rsidRPr="0007668F" w:rsidRDefault="003F080C"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Megasporangium</w:t>
      </w:r>
      <w:proofErr w:type="spellEnd"/>
      <w:r w:rsidRPr="0007668F">
        <w:rPr>
          <w:rFonts w:cs="Arial"/>
          <w:color w:val="000000" w:themeColor="text1"/>
        </w:rPr>
        <w:t>: a structure in certain spore-bearing plants in which the megaspores are formed: corresponds to the ovule in seed plants.</w:t>
      </w:r>
    </w:p>
    <w:p w:rsidR="003F080C" w:rsidRPr="0007668F" w:rsidRDefault="003F080C"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Megaspore: the larger </w:t>
      </w:r>
      <w:proofErr w:type="spellStart"/>
      <w:r w:rsidRPr="0007668F">
        <w:rPr>
          <w:rFonts w:cs="Arial"/>
          <w:color w:val="000000" w:themeColor="text1"/>
        </w:rPr>
        <w:t>meiospore</w:t>
      </w:r>
      <w:proofErr w:type="spellEnd"/>
      <w:r w:rsidRPr="0007668F">
        <w:rPr>
          <w:rFonts w:cs="Arial"/>
          <w:color w:val="000000" w:themeColor="text1"/>
        </w:rPr>
        <w:t xml:space="preserve"> produced in </w:t>
      </w:r>
      <w:proofErr w:type="spellStart"/>
      <w:r w:rsidRPr="0007668F">
        <w:rPr>
          <w:rFonts w:cs="Arial"/>
          <w:color w:val="000000" w:themeColor="text1"/>
        </w:rPr>
        <w:t>heterosporous</w:t>
      </w:r>
      <w:proofErr w:type="spellEnd"/>
      <w:r w:rsidRPr="0007668F">
        <w:rPr>
          <w:rFonts w:cs="Arial"/>
          <w:color w:val="000000" w:themeColor="text1"/>
        </w:rPr>
        <w:t xml:space="preserve"> plants, and develops into a female gametophyte. </w:t>
      </w:r>
    </w:p>
    <w:p w:rsidR="003F080C" w:rsidRPr="0007668F" w:rsidRDefault="003F080C"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Metamorphosis: a biological process by which an animal physically develops after birth or hatching, involving a conspicuous and relatively abrupt change in the </w:t>
      </w:r>
      <w:proofErr w:type="gramStart"/>
      <w:r w:rsidRPr="0007668F">
        <w:rPr>
          <w:rFonts w:cs="Arial"/>
          <w:color w:val="000000" w:themeColor="text1"/>
        </w:rPr>
        <w:t>animals</w:t>
      </w:r>
      <w:proofErr w:type="gramEnd"/>
      <w:r w:rsidRPr="0007668F">
        <w:rPr>
          <w:rFonts w:cs="Arial"/>
          <w:color w:val="000000" w:themeColor="text1"/>
        </w:rPr>
        <w:t xml:space="preserve"> body structure through cell growth and differentiation. </w:t>
      </w:r>
    </w:p>
    <w:p w:rsidR="003F080C" w:rsidRPr="0007668F" w:rsidRDefault="009B55AC"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Microsporangium: a sporangium that produces spores that give rise to male gametophytes. </w:t>
      </w:r>
    </w:p>
    <w:p w:rsidR="009B55AC" w:rsidRPr="0007668F" w:rsidRDefault="009B55AC"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Mucous Glands: glands secreting or producing mucous. </w:t>
      </w:r>
    </w:p>
    <w:p w:rsidR="009B55AC" w:rsidRPr="0007668F" w:rsidRDefault="009B55AC"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Oviparous: producing young by means of </w:t>
      </w:r>
      <w:proofErr w:type="gramStart"/>
      <w:r w:rsidRPr="0007668F">
        <w:rPr>
          <w:rFonts w:cs="Arial"/>
          <w:color w:val="000000" w:themeColor="text1"/>
        </w:rPr>
        <w:t>eggs which</w:t>
      </w:r>
      <w:proofErr w:type="gramEnd"/>
      <w:r w:rsidRPr="0007668F">
        <w:rPr>
          <w:rFonts w:cs="Arial"/>
          <w:color w:val="000000" w:themeColor="text1"/>
        </w:rPr>
        <w:t xml:space="preserve"> are hatched after they have been laid by the parent, as in birds. </w:t>
      </w:r>
    </w:p>
    <w:p w:rsidR="009B55AC" w:rsidRPr="0007668F" w:rsidRDefault="009B55AC"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Ovules: “small egg” in seed plants the ovule is the structure that gives rise to and contains the female reproductive cells. </w:t>
      </w:r>
    </w:p>
    <w:p w:rsidR="009B55AC" w:rsidRPr="0007668F" w:rsidRDefault="009B55AC"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Pangea</w:t>
      </w:r>
      <w:proofErr w:type="spellEnd"/>
      <w:r w:rsidRPr="0007668F">
        <w:rPr>
          <w:rFonts w:cs="Arial"/>
          <w:color w:val="000000" w:themeColor="text1"/>
        </w:rPr>
        <w:t xml:space="preserve">: </w:t>
      </w:r>
      <w:r w:rsidR="00CE20BE" w:rsidRPr="0007668F">
        <w:rPr>
          <w:rFonts w:cs="Arial"/>
          <w:color w:val="000000" w:themeColor="text1"/>
        </w:rPr>
        <w:t xml:space="preserve">was a supercontinent that existed during the late Paleozoic and early Mesozoic eras, forming approximately 300 million years ago. It began to break apart around 200 million years ago. Broke apart during the Triassic and Jurassic periods, separating into </w:t>
      </w:r>
      <w:proofErr w:type="spellStart"/>
      <w:r w:rsidR="00CE20BE" w:rsidRPr="0007668F">
        <w:rPr>
          <w:rFonts w:cs="Arial"/>
          <w:color w:val="000000" w:themeColor="text1"/>
        </w:rPr>
        <w:t>Laurasia</w:t>
      </w:r>
      <w:proofErr w:type="spellEnd"/>
      <w:r w:rsidR="00CE20BE" w:rsidRPr="0007668F">
        <w:rPr>
          <w:rFonts w:cs="Arial"/>
          <w:color w:val="000000" w:themeColor="text1"/>
        </w:rPr>
        <w:t xml:space="preserve"> and Gondwanaland. </w:t>
      </w:r>
    </w:p>
    <w:p w:rsidR="00CE20BE" w:rsidRPr="0007668F" w:rsidRDefault="00CE20BE"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Permian Period: the last geological period in the Paleozoic era. It extended from the end of the Carboniferous period, about 299 million years ago, to the beginning of the Mesozoic era, about 251 million years ago. </w:t>
      </w:r>
      <w:proofErr w:type="gramStart"/>
      <w:r w:rsidRPr="0007668F">
        <w:rPr>
          <w:rFonts w:cs="Arial"/>
          <w:color w:val="000000" w:themeColor="text1"/>
        </w:rPr>
        <w:t>It was named by the British geologist Roderick Murchison</w:t>
      </w:r>
      <w:proofErr w:type="gramEnd"/>
      <w:r w:rsidRPr="0007668F">
        <w:rPr>
          <w:rFonts w:cs="Arial"/>
          <w:color w:val="000000" w:themeColor="text1"/>
        </w:rPr>
        <w:t xml:space="preserve"> in 1841 after the Perm province in Russia. In some areas continental conditions prevailed, which continued into the following period, the Triassic. These conditions resulted in the deposition of the New Red Sandstone. During the period a number of animal groups became extinct, including the trilobites, tabulate and </w:t>
      </w:r>
      <w:proofErr w:type="spellStart"/>
      <w:r w:rsidRPr="0007668F">
        <w:rPr>
          <w:rFonts w:cs="Arial"/>
          <w:color w:val="000000" w:themeColor="text1"/>
        </w:rPr>
        <w:t>rugose</w:t>
      </w:r>
      <w:proofErr w:type="spellEnd"/>
      <w:r w:rsidRPr="0007668F">
        <w:rPr>
          <w:rFonts w:cs="Arial"/>
          <w:color w:val="000000" w:themeColor="text1"/>
        </w:rPr>
        <w:t xml:space="preserve"> corals, and </w:t>
      </w:r>
      <w:proofErr w:type="spellStart"/>
      <w:r w:rsidRPr="0007668F">
        <w:rPr>
          <w:rFonts w:cs="Arial"/>
          <w:color w:val="000000" w:themeColor="text1"/>
        </w:rPr>
        <w:t>blastoids</w:t>
      </w:r>
      <w:proofErr w:type="spellEnd"/>
      <w:r w:rsidRPr="0007668F">
        <w:rPr>
          <w:rFonts w:cs="Arial"/>
          <w:color w:val="000000" w:themeColor="text1"/>
        </w:rPr>
        <w:t xml:space="preserve">. Amphibians and reptiles continued to be the dominant land animals and gymnosperms replaced ferns, </w:t>
      </w:r>
      <w:proofErr w:type="spellStart"/>
      <w:r w:rsidRPr="0007668F">
        <w:rPr>
          <w:rFonts w:cs="Arial"/>
          <w:color w:val="000000" w:themeColor="text1"/>
        </w:rPr>
        <w:t>clubmosses</w:t>
      </w:r>
      <w:proofErr w:type="spellEnd"/>
      <w:r w:rsidRPr="0007668F">
        <w:rPr>
          <w:rFonts w:cs="Arial"/>
          <w:color w:val="000000" w:themeColor="text1"/>
        </w:rPr>
        <w:t xml:space="preserve"> and horsetails as the dominant plants.</w:t>
      </w:r>
    </w:p>
    <w:p w:rsidR="00CE20BE" w:rsidRPr="0007668F" w:rsidRDefault="0047594E"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Plasmogamy</w:t>
      </w:r>
      <w:proofErr w:type="spellEnd"/>
      <w:r w:rsidRPr="0007668F">
        <w:rPr>
          <w:rFonts w:cs="Arial"/>
          <w:color w:val="000000" w:themeColor="text1"/>
        </w:rPr>
        <w:t xml:space="preserve">: Fusion of the cytoplasm of two or more cells. It precedes union of the nuclei in fertilization and it occurs in </w:t>
      </w:r>
      <w:proofErr w:type="spellStart"/>
      <w:r w:rsidRPr="0007668F">
        <w:rPr>
          <w:rFonts w:cs="Arial"/>
          <w:color w:val="000000" w:themeColor="text1"/>
        </w:rPr>
        <w:t>heterokaryosis</w:t>
      </w:r>
      <w:proofErr w:type="spellEnd"/>
      <w:r w:rsidRPr="0007668F">
        <w:rPr>
          <w:rFonts w:cs="Arial"/>
          <w:color w:val="000000" w:themeColor="text1"/>
        </w:rPr>
        <w:t xml:space="preserve">. </w:t>
      </w:r>
    </w:p>
    <w:p w:rsidR="0047594E" w:rsidRPr="0007668F" w:rsidRDefault="0047594E"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Poison Glands: Any of various specialized glands in certain fishes and </w:t>
      </w:r>
      <w:proofErr w:type="gramStart"/>
      <w:r w:rsidRPr="0007668F">
        <w:rPr>
          <w:rFonts w:cs="Arial"/>
          <w:color w:val="000000" w:themeColor="text1"/>
        </w:rPr>
        <w:t>amphibians which</w:t>
      </w:r>
      <w:proofErr w:type="gramEnd"/>
      <w:r w:rsidRPr="0007668F">
        <w:rPr>
          <w:rFonts w:cs="Arial"/>
          <w:color w:val="000000" w:themeColor="text1"/>
        </w:rPr>
        <w:t xml:space="preserve"> secrete poisonous </w:t>
      </w:r>
      <w:proofErr w:type="spellStart"/>
      <w:r w:rsidRPr="0007668F">
        <w:rPr>
          <w:rFonts w:cs="Arial"/>
          <w:color w:val="000000" w:themeColor="text1"/>
        </w:rPr>
        <w:t>mucuslike</w:t>
      </w:r>
      <w:proofErr w:type="spellEnd"/>
      <w:r w:rsidRPr="0007668F">
        <w:rPr>
          <w:rFonts w:cs="Arial"/>
          <w:color w:val="000000" w:themeColor="text1"/>
        </w:rPr>
        <w:t xml:space="preserve"> substances.</w:t>
      </w:r>
    </w:p>
    <w:p w:rsidR="0047594E" w:rsidRPr="0007668F" w:rsidRDefault="0047594E" w:rsidP="00A74650">
      <w:pPr>
        <w:widowControl w:val="0"/>
        <w:autoSpaceDE w:val="0"/>
        <w:autoSpaceDN w:val="0"/>
        <w:adjustRightInd w:val="0"/>
        <w:spacing w:after="260"/>
        <w:rPr>
          <w:rFonts w:cs="Arial"/>
          <w:color w:val="000000" w:themeColor="text1"/>
        </w:rPr>
      </w:pPr>
      <w:r w:rsidRPr="0007668F">
        <w:rPr>
          <w:rFonts w:cs="Arial"/>
          <w:color w:val="000000" w:themeColor="text1"/>
        </w:rPr>
        <w:t>Pollen: The mass of grains containing the male gametes of seed plants, which are produced in large numbers in the pollen sacs. The pollen grains of insect-pollinated plants may be spiny or pitted and are usually larger than those of wind-pollinated plants, which are usually smooth and light. The pollen grain represents the male gametophyte generation; it contains two male nuclei: a generative nucleus and a tube nucleus. The wall of the mature pollen grain consists of the tough outer wall (</w:t>
      </w:r>
      <w:proofErr w:type="spellStart"/>
      <w:r w:rsidRPr="0007668F">
        <w:rPr>
          <w:rFonts w:cs="Arial"/>
          <w:color w:val="000000" w:themeColor="text1"/>
        </w:rPr>
        <w:t>exine</w:t>
      </w:r>
      <w:proofErr w:type="spellEnd"/>
      <w:r w:rsidRPr="0007668F">
        <w:rPr>
          <w:rFonts w:cs="Arial"/>
          <w:color w:val="000000" w:themeColor="text1"/>
        </w:rPr>
        <w:t>) and the more delicate narrower (</w:t>
      </w:r>
      <w:proofErr w:type="spellStart"/>
      <w:r w:rsidRPr="0007668F">
        <w:rPr>
          <w:rFonts w:cs="Arial"/>
          <w:color w:val="000000" w:themeColor="text1"/>
        </w:rPr>
        <w:t>intine</w:t>
      </w:r>
      <w:proofErr w:type="spellEnd"/>
      <w:r w:rsidRPr="0007668F">
        <w:rPr>
          <w:rFonts w:cs="Arial"/>
          <w:color w:val="000000" w:themeColor="text1"/>
        </w:rPr>
        <w:t>). The latter gives rise to the pollen tube.</w:t>
      </w:r>
    </w:p>
    <w:p w:rsidR="0047594E" w:rsidRPr="0007668F" w:rsidRDefault="0047594E"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Pollen Tube: An outgrowth of a pollen grain, which transports the male gametes to the ovule. It will only grow if the pollen grain is compatible with the female tissue.  In angiosperms, the pollen grain is deposited on the stigma and the pollen tube grows down through the style and into the ovule. In some conifers, ex </w:t>
      </w:r>
      <w:proofErr w:type="spellStart"/>
      <w:r w:rsidRPr="0007668F">
        <w:rPr>
          <w:rFonts w:cs="Arial"/>
          <w:color w:val="000000" w:themeColor="text1"/>
        </w:rPr>
        <w:t>Pinus</w:t>
      </w:r>
      <w:proofErr w:type="spellEnd"/>
      <w:r w:rsidRPr="0007668F">
        <w:rPr>
          <w:rFonts w:cs="Arial"/>
          <w:color w:val="000000" w:themeColor="text1"/>
        </w:rPr>
        <w:t xml:space="preserve"> (pines), the pollen tube penetrates the </w:t>
      </w:r>
      <w:proofErr w:type="spellStart"/>
      <w:r w:rsidRPr="0007668F">
        <w:rPr>
          <w:rFonts w:cs="Arial"/>
          <w:color w:val="000000" w:themeColor="text1"/>
        </w:rPr>
        <w:t>nucellus</w:t>
      </w:r>
      <w:proofErr w:type="spellEnd"/>
      <w:r w:rsidRPr="0007668F">
        <w:rPr>
          <w:rFonts w:cs="Arial"/>
          <w:color w:val="000000" w:themeColor="text1"/>
        </w:rPr>
        <w:t xml:space="preserve"> but does not develop further until the following year, when the female part of the plant is mature.</w:t>
      </w:r>
    </w:p>
    <w:p w:rsidR="0047594E" w:rsidRPr="0007668F" w:rsidRDefault="0047594E"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Procuticle</w:t>
      </w:r>
      <w:proofErr w:type="spellEnd"/>
      <w:r w:rsidRPr="0007668F">
        <w:rPr>
          <w:rFonts w:cs="Arial"/>
          <w:color w:val="000000" w:themeColor="text1"/>
        </w:rPr>
        <w:t>: the cuticle forms the outer skeleton of arthropods, including insects.</w:t>
      </w:r>
    </w:p>
    <w:p w:rsidR="0047594E" w:rsidRPr="0007668F" w:rsidRDefault="0047594E"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Pupa: The third stage of development in the life cycle of </w:t>
      </w:r>
      <w:proofErr w:type="spellStart"/>
      <w:r w:rsidRPr="0007668F">
        <w:rPr>
          <w:rFonts w:cs="Arial"/>
          <w:color w:val="000000" w:themeColor="text1"/>
        </w:rPr>
        <w:t>endopterygote</w:t>
      </w:r>
      <w:proofErr w:type="spellEnd"/>
      <w:r w:rsidRPr="0007668F">
        <w:rPr>
          <w:rFonts w:cs="Arial"/>
          <w:color w:val="000000" w:themeColor="text1"/>
        </w:rPr>
        <w:t xml:space="preserve"> insects. During the </w:t>
      </w:r>
      <w:proofErr w:type="spellStart"/>
      <w:r w:rsidRPr="0007668F">
        <w:rPr>
          <w:rFonts w:cs="Arial"/>
          <w:color w:val="000000" w:themeColor="text1"/>
        </w:rPr>
        <w:t>pupal</w:t>
      </w:r>
      <w:proofErr w:type="spellEnd"/>
      <w:r w:rsidRPr="0007668F">
        <w:rPr>
          <w:rFonts w:cs="Arial"/>
          <w:color w:val="000000" w:themeColor="text1"/>
        </w:rPr>
        <w:t xml:space="preserve"> stage locomotion and feeding cease and metamorphosis from the larva to the adult form takes place. There are three types of pupa. The commonest is the </w:t>
      </w:r>
      <w:proofErr w:type="spellStart"/>
      <w:r w:rsidRPr="0007668F">
        <w:rPr>
          <w:rFonts w:cs="Arial"/>
          <w:color w:val="000000" w:themeColor="text1"/>
        </w:rPr>
        <w:t>exarate</w:t>
      </w:r>
      <w:proofErr w:type="spellEnd"/>
      <w:r w:rsidRPr="0007668F">
        <w:rPr>
          <w:rFonts w:cs="Arial"/>
          <w:color w:val="000000" w:themeColor="text1"/>
        </w:rPr>
        <w:t xml:space="preserve">, or free pupa in which the wings and other appendages are visible and movable. In the </w:t>
      </w:r>
      <w:proofErr w:type="spellStart"/>
      <w:r w:rsidRPr="0007668F">
        <w:rPr>
          <w:rFonts w:cs="Arial"/>
          <w:color w:val="000000" w:themeColor="text1"/>
        </w:rPr>
        <w:t>obtect</w:t>
      </w:r>
      <w:proofErr w:type="spellEnd"/>
      <w:r w:rsidRPr="0007668F">
        <w:rPr>
          <w:rFonts w:cs="Arial"/>
          <w:color w:val="000000" w:themeColor="text1"/>
        </w:rPr>
        <w:t xml:space="preserve"> type the wings are stuck to the body and immovable, as in the chrysalis of a butterfly or moth; and in the co-</w:t>
      </w:r>
      <w:proofErr w:type="spellStart"/>
      <w:r w:rsidRPr="0007668F">
        <w:rPr>
          <w:rFonts w:cs="Arial"/>
          <w:color w:val="000000" w:themeColor="text1"/>
        </w:rPr>
        <w:t>arctate</w:t>
      </w:r>
      <w:proofErr w:type="spellEnd"/>
      <w:r w:rsidRPr="0007668F">
        <w:rPr>
          <w:rFonts w:cs="Arial"/>
          <w:color w:val="000000" w:themeColor="text1"/>
        </w:rPr>
        <w:t xml:space="preserve"> type an </w:t>
      </w:r>
      <w:proofErr w:type="spellStart"/>
      <w:r w:rsidRPr="0007668F">
        <w:rPr>
          <w:rFonts w:cs="Arial"/>
          <w:color w:val="000000" w:themeColor="text1"/>
        </w:rPr>
        <w:t>exarate</w:t>
      </w:r>
      <w:proofErr w:type="spellEnd"/>
      <w:r w:rsidRPr="0007668F">
        <w:rPr>
          <w:rFonts w:cs="Arial"/>
          <w:color w:val="000000" w:themeColor="text1"/>
        </w:rPr>
        <w:t xml:space="preserve"> pupa develops within a hard barrel-shaped </w:t>
      </w:r>
      <w:proofErr w:type="spellStart"/>
      <w:r w:rsidRPr="0007668F">
        <w:rPr>
          <w:rFonts w:cs="Arial"/>
          <w:color w:val="000000" w:themeColor="text1"/>
        </w:rPr>
        <w:t>puparium</w:t>
      </w:r>
      <w:proofErr w:type="spellEnd"/>
      <w:r w:rsidRPr="0007668F">
        <w:rPr>
          <w:rFonts w:cs="Arial"/>
          <w:color w:val="000000" w:themeColor="text1"/>
        </w:rPr>
        <w:t xml:space="preserve">, as in the housefly and other </w:t>
      </w:r>
      <w:proofErr w:type="spellStart"/>
      <w:r w:rsidRPr="0007668F">
        <w:rPr>
          <w:rFonts w:cs="Arial"/>
          <w:color w:val="000000" w:themeColor="text1"/>
        </w:rPr>
        <w:t>Diptera</w:t>
      </w:r>
      <w:proofErr w:type="spellEnd"/>
      <w:r w:rsidRPr="0007668F">
        <w:rPr>
          <w:rFonts w:cs="Arial"/>
          <w:color w:val="000000" w:themeColor="text1"/>
        </w:rPr>
        <w:t xml:space="preserve">. </w:t>
      </w:r>
    </w:p>
    <w:p w:rsidR="0047594E" w:rsidRPr="0007668F" w:rsidRDefault="0047594E"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Reptilia</w:t>
      </w:r>
      <w:proofErr w:type="spellEnd"/>
      <w:r w:rsidRPr="0007668F">
        <w:rPr>
          <w:rFonts w:cs="Arial"/>
          <w:color w:val="000000" w:themeColor="text1"/>
        </w:rPr>
        <w:t xml:space="preserve">: </w:t>
      </w:r>
      <w:r w:rsidR="00822D78" w:rsidRPr="0007668F">
        <w:rPr>
          <w:rFonts w:cs="Arial"/>
          <w:color w:val="000000" w:themeColor="text1"/>
        </w:rPr>
        <w:t xml:space="preserve">The class that contains the first entirely terrestrial vertebrates, which can live in dry terrestrial habitats as their skin is covered by a later of horny scales, preventing water loss. They breathe atmospheric oxygen by means of lungs assisted by respiratory movements principally involving the ribs (there is no diaphragm). Reptiles are cold-blooded but behavioral patterns make it possible for them to maintain a fairly even body temperature throughout the day. Fertilization is internal and the majority of reptiles </w:t>
      </w:r>
      <w:proofErr w:type="gramStart"/>
      <w:r w:rsidR="00822D78" w:rsidRPr="0007668F">
        <w:rPr>
          <w:rFonts w:cs="Arial"/>
          <w:color w:val="000000" w:themeColor="text1"/>
        </w:rPr>
        <w:t>lay</w:t>
      </w:r>
      <w:proofErr w:type="gramEnd"/>
      <w:r w:rsidR="00822D78" w:rsidRPr="0007668F">
        <w:rPr>
          <w:rFonts w:cs="Arial"/>
          <w:color w:val="000000" w:themeColor="text1"/>
        </w:rPr>
        <w:t xml:space="preserve"> eggs on land. These eggs have a porous shell to provide protection from desiccation and allow gas exchange. In some reptiles the eggs are retained within the body of the mother until the young are ready to hatch, thereby greatly reducing juvenile mortality. </w:t>
      </w:r>
    </w:p>
    <w:p w:rsidR="00822D78" w:rsidRPr="0007668F" w:rsidRDefault="00822D78"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Seed: The structure in angiosperms and gymnosperms that develops from the ovule after fertilization. Occasionally seed may develop without fertilization taking place. The seed contains the embryo and </w:t>
      </w:r>
      <w:proofErr w:type="spellStart"/>
      <w:r w:rsidRPr="0007668F">
        <w:rPr>
          <w:rFonts w:cs="Arial"/>
          <w:color w:val="000000" w:themeColor="text1"/>
        </w:rPr>
        <w:t>nurtritive</w:t>
      </w:r>
      <w:proofErr w:type="spellEnd"/>
      <w:r w:rsidRPr="0007668F">
        <w:rPr>
          <w:rFonts w:cs="Arial"/>
          <w:color w:val="000000" w:themeColor="text1"/>
        </w:rPr>
        <w:t xml:space="preserve"> tissue, either as endosperm or food stored in the cotyledons. Angiosperm seeds are contained within a fruit that develops from the ovary wall. Gymnosperm seeds lack an enclosing fruit and are thus termed naked. </w:t>
      </w:r>
      <w:proofErr w:type="gramStart"/>
      <w:r w:rsidRPr="0007668F">
        <w:rPr>
          <w:rFonts w:cs="Arial"/>
          <w:color w:val="000000" w:themeColor="text1"/>
        </w:rPr>
        <w:t xml:space="preserve">The seed is covered by a protective layer, the </w:t>
      </w:r>
      <w:proofErr w:type="spellStart"/>
      <w:r w:rsidRPr="0007668F">
        <w:rPr>
          <w:rFonts w:cs="Arial"/>
          <w:color w:val="000000" w:themeColor="text1"/>
        </w:rPr>
        <w:t>testa</w:t>
      </w:r>
      <w:proofErr w:type="spellEnd"/>
      <w:proofErr w:type="gramEnd"/>
      <w:r w:rsidRPr="0007668F">
        <w:rPr>
          <w:rFonts w:cs="Arial"/>
          <w:color w:val="000000" w:themeColor="text1"/>
        </w:rPr>
        <w:t xml:space="preserve">. During development of the </w:t>
      </w:r>
      <w:proofErr w:type="spellStart"/>
      <w:r w:rsidRPr="0007668F">
        <w:rPr>
          <w:rFonts w:cs="Arial"/>
          <w:color w:val="000000" w:themeColor="text1"/>
        </w:rPr>
        <w:t>testa</w:t>
      </w:r>
      <w:proofErr w:type="spellEnd"/>
      <w:r w:rsidRPr="0007668F">
        <w:rPr>
          <w:rFonts w:cs="Arial"/>
          <w:color w:val="000000" w:themeColor="text1"/>
        </w:rPr>
        <w:t xml:space="preserve"> the seed dries out and enters a resting phase (dormancy) until conditions are suitable for germination. Annual plants survive the winter or dry season as seeds. The evolution of the see habit enabled plants to colonize the land since seed plants do not depend on water for fertilization unlike the lower plants.</w:t>
      </w:r>
    </w:p>
    <w:p w:rsidR="00822D78" w:rsidRPr="0007668F" w:rsidRDefault="00822D78"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Segmentation: the division of an anima’s body (except at the head region) into a number of compartments (segments or </w:t>
      </w:r>
      <w:proofErr w:type="spellStart"/>
      <w:r w:rsidRPr="0007668F">
        <w:rPr>
          <w:rFonts w:cs="Arial"/>
          <w:color w:val="000000" w:themeColor="text1"/>
        </w:rPr>
        <w:t>metameres</w:t>
      </w:r>
      <w:proofErr w:type="spellEnd"/>
      <w:r w:rsidRPr="0007668F">
        <w:rPr>
          <w:rFonts w:cs="Arial"/>
          <w:color w:val="000000" w:themeColor="text1"/>
        </w:rPr>
        <w:t xml:space="preserve">) </w:t>
      </w:r>
      <w:proofErr w:type="gramStart"/>
      <w:r w:rsidRPr="0007668F">
        <w:rPr>
          <w:rFonts w:cs="Arial"/>
          <w:color w:val="000000" w:themeColor="text1"/>
        </w:rPr>
        <w:t>each containing</w:t>
      </w:r>
      <w:proofErr w:type="gramEnd"/>
      <w:r w:rsidRPr="0007668F">
        <w:rPr>
          <w:rFonts w:cs="Arial"/>
          <w:color w:val="000000" w:themeColor="text1"/>
        </w:rPr>
        <w:t xml:space="preserve"> the same organs. Metameric segmentation is most strongly marked in annelid worms (earthworms), in which the muscles, blood vessels, nerves, </w:t>
      </w:r>
      <w:proofErr w:type="spellStart"/>
      <w:r w:rsidRPr="0007668F">
        <w:rPr>
          <w:rFonts w:cs="Arial"/>
          <w:color w:val="000000" w:themeColor="text1"/>
        </w:rPr>
        <w:t>etc</w:t>
      </w:r>
      <w:proofErr w:type="spellEnd"/>
      <w:r w:rsidRPr="0007668F">
        <w:rPr>
          <w:rFonts w:cs="Arial"/>
          <w:color w:val="000000" w:themeColor="text1"/>
        </w:rPr>
        <w:t xml:space="preserve"> are repeated in each segment. In these animals the segmentation is obvious both externally and internally. It also occurs internally in arthropods and in the embryonic development of all vertebrates, in which it is confined to parts of the muscular, skeletal and nervous systems and does not show externally. </w:t>
      </w:r>
    </w:p>
    <w:p w:rsidR="00822D78" w:rsidRPr="0007668F" w:rsidRDefault="00822D78"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Spermatophore</w:t>
      </w:r>
      <w:proofErr w:type="spellEnd"/>
      <w:r w:rsidRPr="0007668F">
        <w:rPr>
          <w:rFonts w:cs="Arial"/>
          <w:color w:val="000000" w:themeColor="text1"/>
        </w:rPr>
        <w:t xml:space="preserve">: a protein capsule containing a mass of spermatozoa, transferred during mating in various insects, arthropods, cephalopod </w:t>
      </w:r>
      <w:proofErr w:type="spellStart"/>
      <w:r w:rsidRPr="0007668F">
        <w:rPr>
          <w:rFonts w:cs="Arial"/>
          <w:color w:val="000000" w:themeColor="text1"/>
        </w:rPr>
        <w:t>molluscs</w:t>
      </w:r>
      <w:proofErr w:type="spellEnd"/>
      <w:r w:rsidRPr="0007668F">
        <w:rPr>
          <w:rFonts w:cs="Arial"/>
          <w:color w:val="000000" w:themeColor="text1"/>
        </w:rPr>
        <w:t xml:space="preserve">, etc. </w:t>
      </w:r>
    </w:p>
    <w:p w:rsidR="00822D78" w:rsidRPr="0007668F" w:rsidRDefault="00822D78"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Spiracle: </w:t>
      </w:r>
      <w:r w:rsidR="00FE39B5" w:rsidRPr="0007668F">
        <w:rPr>
          <w:rFonts w:cs="Arial"/>
          <w:color w:val="000000" w:themeColor="text1"/>
        </w:rPr>
        <w:t xml:space="preserve">A </w:t>
      </w:r>
      <w:proofErr w:type="gramStart"/>
      <w:r w:rsidR="00FE39B5" w:rsidRPr="0007668F">
        <w:rPr>
          <w:rFonts w:cs="Arial"/>
          <w:color w:val="000000" w:themeColor="text1"/>
        </w:rPr>
        <w:t>small paired</w:t>
      </w:r>
      <w:proofErr w:type="gramEnd"/>
      <w:r w:rsidR="00FE39B5" w:rsidRPr="0007668F">
        <w:rPr>
          <w:rFonts w:cs="Arial"/>
          <w:color w:val="000000" w:themeColor="text1"/>
        </w:rPr>
        <w:t xml:space="preserve"> opening that occurs on each side of the head in cartilaginous fish. It is the reduced first gill slit, its small size </w:t>
      </w:r>
    </w:p>
    <w:p w:rsidR="00FE39B5" w:rsidRPr="0007668F" w:rsidRDefault="00FE39B5"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Spores: a reproductive cell that can develop into an individual without first fusing with another reproductive cell. </w:t>
      </w:r>
      <w:proofErr w:type="gramStart"/>
      <w:r w:rsidRPr="0007668F">
        <w:rPr>
          <w:rFonts w:cs="Arial"/>
          <w:color w:val="000000" w:themeColor="text1"/>
        </w:rPr>
        <w:t xml:space="preserve">Spores are produced by plants, fungi, bacteria, and some </w:t>
      </w:r>
      <w:proofErr w:type="spellStart"/>
      <w:r w:rsidRPr="0007668F">
        <w:rPr>
          <w:rFonts w:cs="Arial"/>
          <w:color w:val="000000" w:themeColor="text1"/>
        </w:rPr>
        <w:t>protists</w:t>
      </w:r>
      <w:proofErr w:type="spellEnd"/>
      <w:proofErr w:type="gramEnd"/>
      <w:r w:rsidRPr="0007668F">
        <w:rPr>
          <w:rFonts w:cs="Arial"/>
          <w:color w:val="000000" w:themeColor="text1"/>
        </w:rPr>
        <w:t xml:space="preserve">. A spore may develop into an organism resembling the parent or into another stage in the life cycle, either immediately or after a period of dormancy. In plants showing alternations of generations, spores are formed by the sporophyte generation and give rise to the gametophyte generation. In ferns, the rows of brown reproductive structures on the undersurface of the fronds are spore-producing bodies. </w:t>
      </w:r>
    </w:p>
    <w:p w:rsidR="00FE39B5" w:rsidRPr="0007668F" w:rsidRDefault="00FE39B5"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Sporophyte: The generation in the life cycle of a plant that produces spores. The sporophyte is diploid but its spores are haploid. It is either completely or partially dependent on the gametophyte generation in mosses and liverworts, but is the dominant plant in the life cycle of </w:t>
      </w:r>
      <w:proofErr w:type="spellStart"/>
      <w:r w:rsidRPr="0007668F">
        <w:rPr>
          <w:rFonts w:cs="Arial"/>
          <w:color w:val="000000" w:themeColor="text1"/>
        </w:rPr>
        <w:t>clubmosses</w:t>
      </w:r>
      <w:proofErr w:type="spellEnd"/>
      <w:r w:rsidRPr="0007668F">
        <w:rPr>
          <w:rFonts w:cs="Arial"/>
          <w:color w:val="000000" w:themeColor="text1"/>
        </w:rPr>
        <w:t xml:space="preserve">, horsetails, ferns and seed plants. </w:t>
      </w:r>
    </w:p>
    <w:p w:rsidR="00FE39B5" w:rsidRPr="0007668F" w:rsidRDefault="00FE39B5" w:rsidP="00A74650">
      <w:pPr>
        <w:widowControl w:val="0"/>
        <w:autoSpaceDE w:val="0"/>
        <w:autoSpaceDN w:val="0"/>
        <w:adjustRightInd w:val="0"/>
        <w:spacing w:after="260"/>
        <w:rPr>
          <w:rFonts w:cs="Arial"/>
          <w:color w:val="000000" w:themeColor="text1"/>
        </w:rPr>
      </w:pPr>
      <w:proofErr w:type="spellStart"/>
      <w:r w:rsidRPr="0007668F">
        <w:rPr>
          <w:rFonts w:cs="Arial"/>
          <w:color w:val="000000" w:themeColor="text1"/>
        </w:rPr>
        <w:t>Tagma</w:t>
      </w:r>
      <w:proofErr w:type="spellEnd"/>
      <w:r w:rsidRPr="0007668F">
        <w:rPr>
          <w:rFonts w:cs="Arial"/>
          <w:color w:val="000000" w:themeColor="text1"/>
        </w:rPr>
        <w:t xml:space="preserve">: A section of the body of an arthropod that is formed by the fusion of mesodermal </w:t>
      </w:r>
      <w:proofErr w:type="spellStart"/>
      <w:r w:rsidRPr="0007668F">
        <w:rPr>
          <w:rFonts w:cs="Arial"/>
          <w:color w:val="000000" w:themeColor="text1"/>
        </w:rPr>
        <w:t>somites</w:t>
      </w:r>
      <w:proofErr w:type="spellEnd"/>
      <w:r w:rsidRPr="0007668F">
        <w:rPr>
          <w:rFonts w:cs="Arial"/>
          <w:color w:val="000000" w:themeColor="text1"/>
        </w:rPr>
        <w:t xml:space="preserve">, and has a distinct function and structure. The basic </w:t>
      </w:r>
      <w:proofErr w:type="spellStart"/>
      <w:r w:rsidRPr="0007668F">
        <w:rPr>
          <w:rFonts w:cs="Arial"/>
          <w:color w:val="000000" w:themeColor="text1"/>
        </w:rPr>
        <w:t>tagmata</w:t>
      </w:r>
      <w:proofErr w:type="spellEnd"/>
      <w:r w:rsidRPr="0007668F">
        <w:rPr>
          <w:rFonts w:cs="Arial"/>
          <w:color w:val="000000" w:themeColor="text1"/>
        </w:rPr>
        <w:t xml:space="preserve"> are the head, thorax, and abdomen but the form of the </w:t>
      </w:r>
      <w:proofErr w:type="spellStart"/>
      <w:r w:rsidRPr="0007668F">
        <w:rPr>
          <w:rFonts w:cs="Arial"/>
          <w:color w:val="000000" w:themeColor="text1"/>
        </w:rPr>
        <w:t>tagmata</w:t>
      </w:r>
      <w:proofErr w:type="spellEnd"/>
      <w:r w:rsidRPr="0007668F">
        <w:rPr>
          <w:rFonts w:cs="Arial"/>
          <w:color w:val="000000" w:themeColor="text1"/>
        </w:rPr>
        <w:t xml:space="preserve"> (known as </w:t>
      </w:r>
      <w:proofErr w:type="spellStart"/>
      <w:r w:rsidRPr="0007668F">
        <w:rPr>
          <w:rFonts w:cs="Arial"/>
          <w:color w:val="000000" w:themeColor="text1"/>
        </w:rPr>
        <w:t>tamosis</w:t>
      </w:r>
      <w:proofErr w:type="spellEnd"/>
      <w:r w:rsidRPr="0007668F">
        <w:rPr>
          <w:rFonts w:cs="Arial"/>
          <w:color w:val="000000" w:themeColor="text1"/>
        </w:rPr>
        <w:t xml:space="preserve">) varies between arthropod groups, each group having </w:t>
      </w:r>
      <w:proofErr w:type="gramStart"/>
      <w:r w:rsidRPr="0007668F">
        <w:rPr>
          <w:rFonts w:cs="Arial"/>
          <w:color w:val="000000" w:themeColor="text1"/>
        </w:rPr>
        <w:t>it’s</w:t>
      </w:r>
      <w:proofErr w:type="gramEnd"/>
      <w:r w:rsidRPr="0007668F">
        <w:rPr>
          <w:rFonts w:cs="Arial"/>
          <w:color w:val="000000" w:themeColor="text1"/>
        </w:rPr>
        <w:t xml:space="preserve"> characteristic </w:t>
      </w:r>
      <w:proofErr w:type="spellStart"/>
      <w:r w:rsidRPr="0007668F">
        <w:rPr>
          <w:rFonts w:cs="Arial"/>
          <w:color w:val="000000" w:themeColor="text1"/>
        </w:rPr>
        <w:t>tagmosis</w:t>
      </w:r>
      <w:proofErr w:type="spellEnd"/>
      <w:r w:rsidRPr="0007668F">
        <w:rPr>
          <w:rFonts w:cs="Arial"/>
          <w:color w:val="000000" w:themeColor="text1"/>
        </w:rPr>
        <w:t xml:space="preserve">. For example, many crustaceans have a cephalothorax and abdomen while arachnids have a </w:t>
      </w:r>
      <w:proofErr w:type="spellStart"/>
      <w:r w:rsidRPr="0007668F">
        <w:rPr>
          <w:rFonts w:cs="Arial"/>
          <w:color w:val="000000" w:themeColor="text1"/>
        </w:rPr>
        <w:t>prosoma</w:t>
      </w:r>
      <w:proofErr w:type="spellEnd"/>
      <w:r w:rsidRPr="0007668F">
        <w:rPr>
          <w:rFonts w:cs="Arial"/>
          <w:color w:val="000000" w:themeColor="text1"/>
        </w:rPr>
        <w:t xml:space="preserve"> and </w:t>
      </w:r>
      <w:proofErr w:type="spellStart"/>
      <w:r w:rsidRPr="0007668F">
        <w:rPr>
          <w:rFonts w:cs="Arial"/>
          <w:color w:val="000000" w:themeColor="text1"/>
        </w:rPr>
        <w:t>opisthosoma</w:t>
      </w:r>
      <w:proofErr w:type="spellEnd"/>
      <w:r w:rsidRPr="0007668F">
        <w:rPr>
          <w:rFonts w:cs="Arial"/>
          <w:color w:val="000000" w:themeColor="text1"/>
        </w:rPr>
        <w:t xml:space="preserve">. </w:t>
      </w:r>
    </w:p>
    <w:p w:rsidR="00FE39B5" w:rsidRPr="0007668F" w:rsidRDefault="00FE39B5" w:rsidP="00A74650">
      <w:pPr>
        <w:widowControl w:val="0"/>
        <w:autoSpaceDE w:val="0"/>
        <w:autoSpaceDN w:val="0"/>
        <w:adjustRightInd w:val="0"/>
        <w:spacing w:after="260"/>
        <w:rPr>
          <w:rFonts w:cs="Arial"/>
          <w:color w:val="000000" w:themeColor="text1"/>
        </w:rPr>
      </w:pPr>
      <w:r w:rsidRPr="0007668F">
        <w:rPr>
          <w:rFonts w:cs="Arial"/>
          <w:color w:val="000000" w:themeColor="text1"/>
        </w:rPr>
        <w:t>Trachea: An air channel in insects and most other terrestrial arthropods. Tracheae occur as ingrowths of the body wall. They open to the exterior by spiracles and branch into finer channels (</w:t>
      </w:r>
      <w:proofErr w:type="spellStart"/>
      <w:r w:rsidRPr="0007668F">
        <w:rPr>
          <w:rFonts w:cs="Arial"/>
          <w:color w:val="000000" w:themeColor="text1"/>
        </w:rPr>
        <w:t>tracheoles</w:t>
      </w:r>
      <w:proofErr w:type="spellEnd"/>
      <w:r w:rsidRPr="0007668F">
        <w:rPr>
          <w:rFonts w:cs="Arial"/>
          <w:color w:val="000000" w:themeColor="text1"/>
        </w:rPr>
        <w:t xml:space="preserve">) that terminate in the tissues. Pumping movements of the abdominal muscles cause air to be drawn into and out of the tracheae. </w:t>
      </w:r>
    </w:p>
    <w:p w:rsidR="00FE39B5" w:rsidRPr="0007668F" w:rsidRDefault="00FE39B5"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Tracheal System: </w:t>
      </w:r>
      <w:r w:rsidR="0007668F" w:rsidRPr="0007668F">
        <w:rPr>
          <w:rFonts w:cs="Arial"/>
          <w:color w:val="000000" w:themeColor="text1"/>
        </w:rPr>
        <w:t xml:space="preserve">Series of tubes that carry oxygen to cells in an </w:t>
      </w:r>
      <w:proofErr w:type="gramStart"/>
      <w:r w:rsidR="0007668F" w:rsidRPr="0007668F">
        <w:rPr>
          <w:rFonts w:cs="Arial"/>
          <w:color w:val="000000" w:themeColor="text1"/>
        </w:rPr>
        <w:t>insects</w:t>
      </w:r>
      <w:proofErr w:type="gramEnd"/>
      <w:r w:rsidR="0007668F" w:rsidRPr="0007668F">
        <w:rPr>
          <w:rFonts w:cs="Arial"/>
          <w:color w:val="000000" w:themeColor="text1"/>
        </w:rPr>
        <w:t xml:space="preserve"> body. </w:t>
      </w:r>
    </w:p>
    <w:p w:rsidR="0007668F" w:rsidRPr="0007668F" w:rsidRDefault="0007668F"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Vessel Elements: A type of cell occurring within the xylem of flowering plants, many of which, end to end form water conducting vessels. Vessel elements are frequently very broad and have side walls thickened by deposits of lignin over most of the surface area. However, the end walls are broken down to provide connections with the cells both above and below them. </w:t>
      </w:r>
    </w:p>
    <w:p w:rsidR="0007668F" w:rsidRDefault="0007668F" w:rsidP="00A74650">
      <w:pPr>
        <w:widowControl w:val="0"/>
        <w:autoSpaceDE w:val="0"/>
        <w:autoSpaceDN w:val="0"/>
        <w:adjustRightInd w:val="0"/>
        <w:spacing w:after="260"/>
        <w:rPr>
          <w:rFonts w:cs="Arial"/>
          <w:color w:val="000000" w:themeColor="text1"/>
        </w:rPr>
      </w:pPr>
      <w:r w:rsidRPr="0007668F">
        <w:rPr>
          <w:rFonts w:cs="Arial"/>
          <w:color w:val="000000" w:themeColor="text1"/>
        </w:rPr>
        <w:t xml:space="preserve">Yolk Sac: One of the protective membranes surrounding the embryos of birds, reptiles, and mammals. The embryo derives nourishment from the yolk sac via a system of blood vessels. In birds and reptiles, the yolk sac encloses the yolk; in most mammals a fluid replaces the yolk. </w:t>
      </w:r>
    </w:p>
    <w:p w:rsidR="0007668F" w:rsidRDefault="0007668F" w:rsidP="00A74650">
      <w:pPr>
        <w:widowControl w:val="0"/>
        <w:autoSpaceDE w:val="0"/>
        <w:autoSpaceDN w:val="0"/>
        <w:adjustRightInd w:val="0"/>
        <w:spacing w:after="260"/>
        <w:rPr>
          <w:rFonts w:cs="Arial"/>
          <w:b/>
          <w:color w:val="000000" w:themeColor="text1"/>
          <w:u w:val="single"/>
        </w:rPr>
      </w:pPr>
      <w:r w:rsidRPr="0007668F">
        <w:rPr>
          <w:rFonts w:cs="Arial"/>
          <w:b/>
          <w:color w:val="000000" w:themeColor="text1"/>
          <w:u w:val="single"/>
        </w:rPr>
        <w:t xml:space="preserve">Mesozoic Era: </w:t>
      </w:r>
    </w:p>
    <w:p w:rsidR="0007668F" w:rsidRDefault="0007668F" w:rsidP="00A74650">
      <w:pPr>
        <w:widowControl w:val="0"/>
        <w:autoSpaceDE w:val="0"/>
        <w:autoSpaceDN w:val="0"/>
        <w:adjustRightInd w:val="0"/>
        <w:spacing w:after="260"/>
        <w:rPr>
          <w:rFonts w:cs="Arial"/>
          <w:color w:val="000000" w:themeColor="text1"/>
        </w:rPr>
      </w:pPr>
      <w:proofErr w:type="spellStart"/>
      <w:r>
        <w:rPr>
          <w:rFonts w:cs="Arial"/>
          <w:color w:val="000000" w:themeColor="text1"/>
        </w:rPr>
        <w:t>Amniote</w:t>
      </w:r>
      <w:proofErr w:type="spellEnd"/>
      <w:r>
        <w:rPr>
          <w:rFonts w:cs="Arial"/>
          <w:color w:val="000000" w:themeColor="text1"/>
        </w:rPr>
        <w:t xml:space="preserve"> Animals: A vertebrate whose embryos are totally enclosed in a fluid-filled sac- the amnion. The evolution of the amnion provided the necessary fluid environment for the developing embryo and therefore allowed animals to breed away from water. Amniotes comprise the </w:t>
      </w:r>
      <w:r w:rsidR="009C51C8">
        <w:rPr>
          <w:rFonts w:cs="Arial"/>
          <w:color w:val="000000" w:themeColor="text1"/>
        </w:rPr>
        <w:t xml:space="preserve">reptiles, birds, and mammals. </w:t>
      </w:r>
    </w:p>
    <w:p w:rsidR="009C51C8" w:rsidRDefault="009C51C8" w:rsidP="00A74650">
      <w:pPr>
        <w:widowControl w:val="0"/>
        <w:autoSpaceDE w:val="0"/>
        <w:autoSpaceDN w:val="0"/>
        <w:adjustRightInd w:val="0"/>
        <w:spacing w:after="260"/>
        <w:rPr>
          <w:rFonts w:cs="Arial"/>
          <w:color w:val="000000" w:themeColor="text1"/>
        </w:rPr>
      </w:pPr>
      <w:proofErr w:type="spellStart"/>
      <w:r>
        <w:rPr>
          <w:rFonts w:cs="Arial"/>
          <w:color w:val="000000" w:themeColor="text1"/>
        </w:rPr>
        <w:t>Anapsid</w:t>
      </w:r>
      <w:proofErr w:type="spellEnd"/>
      <w:r>
        <w:rPr>
          <w:rFonts w:cs="Arial"/>
          <w:color w:val="000000" w:themeColor="text1"/>
        </w:rPr>
        <w:t xml:space="preserve">: a reptile having a skull with no temporal openings. The earliest reptiles, the </w:t>
      </w:r>
      <w:proofErr w:type="spellStart"/>
      <w:r>
        <w:rPr>
          <w:rFonts w:cs="Arial"/>
          <w:color w:val="000000" w:themeColor="text1"/>
        </w:rPr>
        <w:t>cotylosaurs</w:t>
      </w:r>
      <w:proofErr w:type="spellEnd"/>
      <w:r>
        <w:rPr>
          <w:rFonts w:cs="Arial"/>
          <w:color w:val="000000" w:themeColor="text1"/>
        </w:rPr>
        <w:t xml:space="preserve">, were </w:t>
      </w:r>
      <w:proofErr w:type="spellStart"/>
      <w:r>
        <w:rPr>
          <w:rFonts w:cs="Arial"/>
          <w:color w:val="000000" w:themeColor="text1"/>
        </w:rPr>
        <w:t>anapsids</w:t>
      </w:r>
      <w:proofErr w:type="spellEnd"/>
      <w:r>
        <w:rPr>
          <w:rFonts w:cs="Arial"/>
          <w:color w:val="000000" w:themeColor="text1"/>
        </w:rPr>
        <w:t xml:space="preserve">, as are modern turtles. </w:t>
      </w:r>
      <w:proofErr w:type="spellStart"/>
      <w:r>
        <w:rPr>
          <w:rFonts w:cs="Arial"/>
          <w:color w:val="000000" w:themeColor="text1"/>
        </w:rPr>
        <w:t>Anapsids</w:t>
      </w:r>
      <w:proofErr w:type="spellEnd"/>
      <w:r>
        <w:rPr>
          <w:rFonts w:cs="Arial"/>
          <w:color w:val="000000" w:themeColor="text1"/>
        </w:rPr>
        <w:t xml:space="preserve"> probably gave rise to the </w:t>
      </w:r>
      <w:proofErr w:type="spellStart"/>
      <w:r>
        <w:rPr>
          <w:rFonts w:cs="Arial"/>
          <w:color w:val="000000" w:themeColor="text1"/>
        </w:rPr>
        <w:t>diapsids</w:t>
      </w:r>
      <w:proofErr w:type="spellEnd"/>
      <w:r>
        <w:rPr>
          <w:rFonts w:cs="Arial"/>
          <w:color w:val="000000" w:themeColor="text1"/>
        </w:rPr>
        <w:t xml:space="preserve"> and </w:t>
      </w:r>
      <w:proofErr w:type="spellStart"/>
      <w:r>
        <w:rPr>
          <w:rFonts w:cs="Arial"/>
          <w:color w:val="000000" w:themeColor="text1"/>
        </w:rPr>
        <w:t>synapsids</w:t>
      </w:r>
      <w:proofErr w:type="spellEnd"/>
      <w:r>
        <w:rPr>
          <w:rFonts w:cs="Arial"/>
          <w:color w:val="000000" w:themeColor="text1"/>
        </w:rPr>
        <w:t xml:space="preserve">. </w:t>
      </w:r>
    </w:p>
    <w:p w:rsidR="009C51C8" w:rsidRDefault="009C51C8" w:rsidP="00A74650">
      <w:pPr>
        <w:widowControl w:val="0"/>
        <w:autoSpaceDE w:val="0"/>
        <w:autoSpaceDN w:val="0"/>
        <w:adjustRightInd w:val="0"/>
        <w:spacing w:after="260"/>
        <w:rPr>
          <w:rFonts w:cs="Arial"/>
          <w:color w:val="000000" w:themeColor="text1"/>
        </w:rPr>
      </w:pPr>
      <w:proofErr w:type="gramStart"/>
      <w:r>
        <w:rPr>
          <w:rFonts w:cs="Arial"/>
          <w:color w:val="000000" w:themeColor="text1"/>
        </w:rPr>
        <w:t xml:space="preserve">Anther: the upper two lobed part of a plant stamen, usually yellow in </w:t>
      </w:r>
      <w:proofErr w:type="spellStart"/>
      <w:r>
        <w:rPr>
          <w:rFonts w:cs="Arial"/>
          <w:color w:val="000000" w:themeColor="text1"/>
        </w:rPr>
        <w:t>colour</w:t>
      </w:r>
      <w:proofErr w:type="spellEnd"/>
      <w:r>
        <w:rPr>
          <w:rFonts w:cs="Arial"/>
          <w:color w:val="000000" w:themeColor="text1"/>
        </w:rPr>
        <w:t>.</w:t>
      </w:r>
      <w:proofErr w:type="gramEnd"/>
      <w:r>
        <w:rPr>
          <w:rFonts w:cs="Arial"/>
          <w:color w:val="000000" w:themeColor="text1"/>
        </w:rPr>
        <w:t xml:space="preserve"> Each lobe contains two pollen sacs within which are numerous pollen grains, which are released when the anther ruptures. </w:t>
      </w:r>
    </w:p>
    <w:p w:rsidR="009C51C8" w:rsidRDefault="009C51C8" w:rsidP="00A74650">
      <w:pPr>
        <w:widowControl w:val="0"/>
        <w:autoSpaceDE w:val="0"/>
        <w:autoSpaceDN w:val="0"/>
        <w:adjustRightInd w:val="0"/>
        <w:spacing w:after="260"/>
        <w:rPr>
          <w:rFonts w:cs="Arial"/>
          <w:color w:val="000000" w:themeColor="text1"/>
        </w:rPr>
      </w:pPr>
      <w:r>
        <w:rPr>
          <w:rFonts w:cs="Arial"/>
          <w:color w:val="000000" w:themeColor="text1"/>
        </w:rPr>
        <w:t xml:space="preserve">Bird Hipped Dinosaurs: derive their name from the shape of their pelvis, which resembles that of modern birds, whose pubis points to the rear of the animal. </w:t>
      </w:r>
    </w:p>
    <w:p w:rsidR="009C51C8" w:rsidRDefault="009C51C8" w:rsidP="00A74650">
      <w:pPr>
        <w:widowControl w:val="0"/>
        <w:autoSpaceDE w:val="0"/>
        <w:autoSpaceDN w:val="0"/>
        <w:adjustRightInd w:val="0"/>
        <w:spacing w:after="260"/>
        <w:rPr>
          <w:rFonts w:cs="Arial"/>
          <w:color w:val="000000" w:themeColor="text1"/>
        </w:rPr>
      </w:pPr>
      <w:r>
        <w:rPr>
          <w:rFonts w:cs="Arial"/>
          <w:color w:val="000000" w:themeColor="text1"/>
        </w:rPr>
        <w:t xml:space="preserve">Carpel: the female reproductive organ of a flower. Typically it consists of a stigma, style and ovary. It is thought to have evolved by the fusion of the two edges of a flattened </w:t>
      </w:r>
      <w:proofErr w:type="spellStart"/>
      <w:r>
        <w:rPr>
          <w:rFonts w:cs="Arial"/>
          <w:color w:val="000000" w:themeColor="text1"/>
        </w:rPr>
        <w:t>megasporophyll</w:t>
      </w:r>
      <w:proofErr w:type="spellEnd"/>
      <w:r>
        <w:rPr>
          <w:rFonts w:cs="Arial"/>
          <w:color w:val="000000" w:themeColor="text1"/>
        </w:rPr>
        <w:t>. Each flower may have one carpel (monocarpellary) or many (polycarpellary), either free (</w:t>
      </w:r>
      <w:proofErr w:type="spellStart"/>
      <w:r>
        <w:rPr>
          <w:rFonts w:cs="Arial"/>
          <w:color w:val="000000" w:themeColor="text1"/>
        </w:rPr>
        <w:t>apocarpous</w:t>
      </w:r>
      <w:proofErr w:type="spellEnd"/>
      <w:r>
        <w:rPr>
          <w:rFonts w:cs="Arial"/>
          <w:color w:val="000000" w:themeColor="text1"/>
        </w:rPr>
        <w:t>) or fused together (</w:t>
      </w:r>
      <w:proofErr w:type="spellStart"/>
      <w:r>
        <w:rPr>
          <w:rFonts w:cs="Arial"/>
          <w:color w:val="000000" w:themeColor="text1"/>
        </w:rPr>
        <w:t>syncarpous</w:t>
      </w:r>
      <w:proofErr w:type="spellEnd"/>
      <w:r>
        <w:rPr>
          <w:rFonts w:cs="Arial"/>
          <w:color w:val="000000" w:themeColor="text1"/>
        </w:rPr>
        <w:t xml:space="preserve">). </w:t>
      </w:r>
    </w:p>
    <w:p w:rsidR="009C51C8" w:rsidRDefault="009557EA" w:rsidP="00A74650">
      <w:pPr>
        <w:widowControl w:val="0"/>
        <w:autoSpaceDE w:val="0"/>
        <w:autoSpaceDN w:val="0"/>
        <w:adjustRightInd w:val="0"/>
        <w:spacing w:after="260"/>
        <w:rPr>
          <w:rFonts w:cs="Arial"/>
          <w:color w:val="000000" w:themeColor="text1"/>
        </w:rPr>
      </w:pPr>
      <w:r>
        <w:rPr>
          <w:rFonts w:cs="Arial"/>
          <w:color w:val="000000" w:themeColor="text1"/>
        </w:rPr>
        <w:t xml:space="preserve">Cephalopods: The most advanced class of </w:t>
      </w:r>
      <w:proofErr w:type="spellStart"/>
      <w:r>
        <w:rPr>
          <w:rFonts w:cs="Arial"/>
          <w:color w:val="000000" w:themeColor="text1"/>
        </w:rPr>
        <w:t>molluscs</w:t>
      </w:r>
      <w:proofErr w:type="spellEnd"/>
      <w:r>
        <w:rPr>
          <w:rFonts w:cs="Arial"/>
          <w:color w:val="000000" w:themeColor="text1"/>
        </w:rPr>
        <w:t xml:space="preserve">, containing the squids, cuttlefishes, octopuses and the extinct ammonites. Cephalopods have a highly concentrated central nervous system within a protective cartilaginous case. The eye has a </w:t>
      </w:r>
      <w:proofErr w:type="gramStart"/>
      <w:r>
        <w:rPr>
          <w:rFonts w:cs="Arial"/>
          <w:color w:val="000000" w:themeColor="text1"/>
        </w:rPr>
        <w:t>well developed</w:t>
      </w:r>
      <w:proofErr w:type="gramEnd"/>
      <w:r>
        <w:rPr>
          <w:rFonts w:cs="Arial"/>
          <w:color w:val="000000" w:themeColor="text1"/>
        </w:rPr>
        <w:t xml:space="preserve"> retina and is comparable to that of vertebrates. All cephalopods are predacious carnivores capable of swimming by jet propulsion; they have highly mobile tentacles for catching and holding prey.</w:t>
      </w:r>
    </w:p>
    <w:p w:rsidR="009557EA" w:rsidRDefault="009557EA" w:rsidP="00A74650">
      <w:pPr>
        <w:widowControl w:val="0"/>
        <w:autoSpaceDE w:val="0"/>
        <w:autoSpaceDN w:val="0"/>
        <w:adjustRightInd w:val="0"/>
        <w:spacing w:after="260"/>
        <w:rPr>
          <w:rFonts w:cs="Arial"/>
          <w:color w:val="000000" w:themeColor="text1"/>
        </w:rPr>
      </w:pPr>
      <w:r>
        <w:rPr>
          <w:rFonts w:cs="Arial"/>
          <w:color w:val="000000" w:themeColor="text1"/>
        </w:rPr>
        <w:t xml:space="preserve">Co-Evolution: The influence of closely associated species on each other in their evolution. </w:t>
      </w:r>
    </w:p>
    <w:p w:rsidR="009557EA" w:rsidRDefault="009557EA" w:rsidP="00A74650">
      <w:pPr>
        <w:widowControl w:val="0"/>
        <w:autoSpaceDE w:val="0"/>
        <w:autoSpaceDN w:val="0"/>
        <w:adjustRightInd w:val="0"/>
        <w:spacing w:after="260"/>
        <w:rPr>
          <w:rFonts w:cs="Arial"/>
          <w:color w:val="000000" w:themeColor="text1"/>
        </w:rPr>
      </w:pPr>
      <w:r>
        <w:rPr>
          <w:rFonts w:cs="Arial"/>
          <w:color w:val="000000" w:themeColor="text1"/>
        </w:rPr>
        <w:t xml:space="preserve">Cretaceous: The final geological period of the Mesozoic era. It extended from about 144 million years ago, following the Jurassic to about 65 million years ago when it was succeeded by the </w:t>
      </w:r>
      <w:proofErr w:type="spellStart"/>
      <w:r>
        <w:rPr>
          <w:rFonts w:cs="Arial"/>
          <w:color w:val="000000" w:themeColor="text1"/>
        </w:rPr>
        <w:t>Palaeogene</w:t>
      </w:r>
      <w:proofErr w:type="spellEnd"/>
      <w:r>
        <w:rPr>
          <w:rFonts w:cs="Arial"/>
          <w:color w:val="000000" w:themeColor="text1"/>
        </w:rPr>
        <w:t xml:space="preserve"> Period. The name of the period is derived from </w:t>
      </w:r>
      <w:proofErr w:type="spellStart"/>
      <w:r>
        <w:rPr>
          <w:rFonts w:cs="Arial"/>
          <w:color w:val="000000" w:themeColor="text1"/>
        </w:rPr>
        <w:t>creta</w:t>
      </w:r>
      <w:proofErr w:type="spellEnd"/>
      <w:r>
        <w:rPr>
          <w:rFonts w:cs="Arial"/>
          <w:color w:val="000000" w:themeColor="text1"/>
        </w:rPr>
        <w:t xml:space="preserve"> (</w:t>
      </w:r>
      <w:proofErr w:type="spellStart"/>
      <w:r>
        <w:rPr>
          <w:rFonts w:cs="Arial"/>
          <w:color w:val="000000" w:themeColor="text1"/>
        </w:rPr>
        <w:t>latin</w:t>
      </w:r>
      <w:proofErr w:type="spellEnd"/>
      <w:r>
        <w:rPr>
          <w:rFonts w:cs="Arial"/>
          <w:color w:val="000000" w:themeColor="text1"/>
        </w:rPr>
        <w:t>: chalk) and the cretaceous was character</w:t>
      </w:r>
      <w:r w:rsidR="00A46696">
        <w:rPr>
          <w:rFonts w:cs="Arial"/>
          <w:color w:val="000000" w:themeColor="text1"/>
        </w:rPr>
        <w:t xml:space="preserve">ized by the deposition of large amounts of chalk in </w:t>
      </w:r>
      <w:proofErr w:type="gramStart"/>
      <w:r w:rsidR="00A46696">
        <w:rPr>
          <w:rFonts w:cs="Arial"/>
          <w:color w:val="000000" w:themeColor="text1"/>
        </w:rPr>
        <w:t>western</w:t>
      </w:r>
      <w:proofErr w:type="gramEnd"/>
      <w:r w:rsidR="00A46696">
        <w:rPr>
          <w:rFonts w:cs="Arial"/>
          <w:color w:val="000000" w:themeColor="text1"/>
        </w:rPr>
        <w:t xml:space="preserve"> Europe. The Cretaceous was the time of greatest flooding in the Mesozoic. Angiosperm plants made their first appearance on land and in the early Cretaceous Mesozoic reptiles reached their peak. At the end of the period there was a mass extinction of the dinosaurs, flying reptiles, and ammonites, the cause of which may be related to environmental changes resulting from collisions of the earth with large meteorites. </w:t>
      </w:r>
    </w:p>
    <w:p w:rsidR="00A46696" w:rsidRDefault="00A46696" w:rsidP="00A74650">
      <w:pPr>
        <w:widowControl w:val="0"/>
        <w:autoSpaceDE w:val="0"/>
        <w:autoSpaceDN w:val="0"/>
        <w:adjustRightInd w:val="0"/>
        <w:spacing w:after="260"/>
        <w:rPr>
          <w:rFonts w:cs="Arial"/>
          <w:color w:val="000000" w:themeColor="text1"/>
        </w:rPr>
      </w:pPr>
      <w:proofErr w:type="spellStart"/>
      <w:r>
        <w:rPr>
          <w:rFonts w:cs="Arial"/>
          <w:color w:val="000000" w:themeColor="text1"/>
        </w:rPr>
        <w:t>Diapsids</w:t>
      </w:r>
      <w:proofErr w:type="spellEnd"/>
      <w:r>
        <w:rPr>
          <w:rFonts w:cs="Arial"/>
          <w:color w:val="000000" w:themeColor="text1"/>
        </w:rPr>
        <w:t xml:space="preserve">: a reptile of a large group characterized by the presence of two temporal openings in the skull, including the lizards, snakes, crocodiles, dinosaurs and pterosaurs. </w:t>
      </w:r>
    </w:p>
    <w:p w:rsidR="00A46696" w:rsidRDefault="00A46696" w:rsidP="00A74650">
      <w:pPr>
        <w:widowControl w:val="0"/>
        <w:autoSpaceDE w:val="0"/>
        <w:autoSpaceDN w:val="0"/>
        <w:adjustRightInd w:val="0"/>
        <w:spacing w:after="260"/>
        <w:rPr>
          <w:rFonts w:cs="Arial"/>
          <w:color w:val="000000" w:themeColor="text1"/>
        </w:rPr>
      </w:pPr>
      <w:r>
        <w:rPr>
          <w:rFonts w:cs="Arial"/>
          <w:color w:val="000000" w:themeColor="text1"/>
        </w:rPr>
        <w:t xml:space="preserve">Double Fertilization: A process unique to flowering plants, in which two male gamete nuclei, which have travelled down the pollen tube, separately fuse with different female nuclei in the embryo sac. The first male nucleus fuses with the egg cell to form the zygote; the second male nucleus fuses with the two polar nuclei to form a triploid nucleus that develops into the endosperm. </w:t>
      </w:r>
    </w:p>
    <w:p w:rsidR="00A46696" w:rsidRDefault="00A46696" w:rsidP="00A74650">
      <w:pPr>
        <w:widowControl w:val="0"/>
        <w:autoSpaceDE w:val="0"/>
        <w:autoSpaceDN w:val="0"/>
        <w:adjustRightInd w:val="0"/>
        <w:spacing w:after="260"/>
        <w:rPr>
          <w:rFonts w:cs="Arial"/>
          <w:color w:val="000000" w:themeColor="text1"/>
        </w:rPr>
      </w:pPr>
      <w:r>
        <w:rPr>
          <w:rFonts w:cs="Arial"/>
          <w:color w:val="000000" w:themeColor="text1"/>
        </w:rPr>
        <w:t xml:space="preserve">End Triassic Extinction: </w:t>
      </w:r>
      <w:r w:rsidR="00AE6C4F">
        <w:rPr>
          <w:rFonts w:cs="Arial"/>
          <w:color w:val="000000" w:themeColor="text1"/>
        </w:rPr>
        <w:t xml:space="preserve">global extinction event occurring at the end of the Triassic period that resulted in the demise of some 76 percent of all marine and terrestrial species and about 20 percent of all taxonomic families. It is thought that the end-Triassic extinction was the key moment that allowed the dinosaurs to become the dominant land animals on Earth. The event ranks fourth in severity of the five major extinction episodes that span geologic time. </w:t>
      </w:r>
    </w:p>
    <w:p w:rsidR="00AE6C4F" w:rsidRDefault="00AE6C4F" w:rsidP="00A74650">
      <w:pPr>
        <w:widowControl w:val="0"/>
        <w:autoSpaceDE w:val="0"/>
        <w:autoSpaceDN w:val="0"/>
        <w:adjustRightInd w:val="0"/>
        <w:spacing w:after="260"/>
        <w:rPr>
          <w:rFonts w:cs="Arial"/>
          <w:color w:val="000000" w:themeColor="text1"/>
        </w:rPr>
      </w:pPr>
      <w:r>
        <w:rPr>
          <w:rFonts w:cs="Arial"/>
          <w:color w:val="000000" w:themeColor="text1"/>
        </w:rPr>
        <w:t>Extant: a term commonly used in biology to refer to taxa, such as species, genera and families, that are still in existence, meaning still alive as opposed to extinct.</w:t>
      </w:r>
    </w:p>
    <w:p w:rsidR="00AE6C4F" w:rsidRDefault="00AE6C4F" w:rsidP="00A74650">
      <w:pPr>
        <w:widowControl w:val="0"/>
        <w:autoSpaceDE w:val="0"/>
        <w:autoSpaceDN w:val="0"/>
        <w:adjustRightInd w:val="0"/>
        <w:spacing w:after="260"/>
        <w:rPr>
          <w:rFonts w:cs="Arial"/>
          <w:color w:val="000000" w:themeColor="text1"/>
        </w:rPr>
      </w:pPr>
      <w:r>
        <w:rPr>
          <w:rFonts w:cs="Arial"/>
          <w:color w:val="000000" w:themeColor="text1"/>
        </w:rPr>
        <w:t>Extinct: in biology extinction is the end of an organism or a group of organisms, normally a species.</w:t>
      </w:r>
    </w:p>
    <w:p w:rsidR="00AE6C4F" w:rsidRDefault="00AE6C4F" w:rsidP="00A74650">
      <w:pPr>
        <w:widowControl w:val="0"/>
        <w:autoSpaceDE w:val="0"/>
        <w:autoSpaceDN w:val="0"/>
        <w:adjustRightInd w:val="0"/>
        <w:spacing w:after="260"/>
        <w:rPr>
          <w:rFonts w:cs="Arial"/>
          <w:color w:val="000000" w:themeColor="text1"/>
        </w:rPr>
      </w:pPr>
      <w:r>
        <w:rPr>
          <w:rFonts w:cs="Arial"/>
          <w:color w:val="000000" w:themeColor="text1"/>
        </w:rPr>
        <w:t xml:space="preserve">Fruit: The structure formed from the ovary of a flower, usually after the ovules have been fertilized. It consists of the fruit wall, enclosing the seed(s). Other parts of the flower, such as the receptacle, may develop and contribute to the structure, resulting in a false fruit. The fruit may retain the seeds and be dispersed whole (an indehiscent fruit) or it may open (dehisce) to release the seeds. Fruits are divided into two main groups depending on whether the ovary wall remains dry or becomes fleshy (succulent). </w:t>
      </w:r>
      <w:proofErr w:type="gramStart"/>
      <w:r>
        <w:rPr>
          <w:rFonts w:cs="Arial"/>
          <w:color w:val="000000" w:themeColor="text1"/>
        </w:rPr>
        <w:t>Succulent fruits are generally dispersed by animals and dry</w:t>
      </w:r>
      <w:proofErr w:type="gramEnd"/>
      <w:r>
        <w:rPr>
          <w:rFonts w:cs="Arial"/>
          <w:color w:val="000000" w:themeColor="text1"/>
        </w:rPr>
        <w:t xml:space="preserve"> fruits by wind, water or by some mechanical means. </w:t>
      </w:r>
    </w:p>
    <w:p w:rsidR="00AE6C4F" w:rsidRDefault="00AE6C4F" w:rsidP="00A74650">
      <w:pPr>
        <w:widowControl w:val="0"/>
        <w:autoSpaceDE w:val="0"/>
        <w:autoSpaceDN w:val="0"/>
        <w:adjustRightInd w:val="0"/>
        <w:spacing w:after="260"/>
        <w:rPr>
          <w:rFonts w:cs="Arial"/>
          <w:color w:val="000000" w:themeColor="text1"/>
        </w:rPr>
      </w:pPr>
      <w:r>
        <w:rPr>
          <w:rFonts w:cs="Arial"/>
          <w:color w:val="000000" w:themeColor="text1"/>
        </w:rPr>
        <w:t xml:space="preserve">Jurassic: </w:t>
      </w:r>
      <w:r w:rsidR="00B73668">
        <w:rPr>
          <w:rFonts w:cs="Arial"/>
          <w:color w:val="000000" w:themeColor="text1"/>
        </w:rPr>
        <w:t xml:space="preserve">The second geological period of the Mesozoic era. It followed the Triassic, which ended about 200 million years ago, and extended until the beginning of the Cretaceous period, about 145 million years ago. </w:t>
      </w:r>
      <w:proofErr w:type="gramStart"/>
      <w:r w:rsidR="00B73668">
        <w:rPr>
          <w:rFonts w:cs="Arial"/>
          <w:color w:val="000000" w:themeColor="text1"/>
        </w:rPr>
        <w:t xml:space="preserve">It was named in 1829 by A. </w:t>
      </w:r>
      <w:proofErr w:type="spellStart"/>
      <w:r w:rsidR="00B73668">
        <w:rPr>
          <w:rFonts w:cs="Arial"/>
          <w:color w:val="000000" w:themeColor="text1"/>
        </w:rPr>
        <w:t>Brongniart</w:t>
      </w:r>
      <w:proofErr w:type="spellEnd"/>
      <w:proofErr w:type="gramEnd"/>
      <w:r w:rsidR="00B73668">
        <w:rPr>
          <w:rFonts w:cs="Arial"/>
          <w:color w:val="000000" w:themeColor="text1"/>
        </w:rPr>
        <w:t xml:space="preserve"> after the Jura Mountains on the borders of France and Switzerland. Jurassic rocks include clays and </w:t>
      </w:r>
      <w:proofErr w:type="spellStart"/>
      <w:r w:rsidR="00B73668">
        <w:rPr>
          <w:rFonts w:cs="Arial"/>
          <w:color w:val="000000" w:themeColor="text1"/>
        </w:rPr>
        <w:t>limestones</w:t>
      </w:r>
      <w:proofErr w:type="spellEnd"/>
      <w:r w:rsidR="00B73668">
        <w:rPr>
          <w:rFonts w:cs="Arial"/>
          <w:color w:val="000000" w:themeColor="text1"/>
        </w:rPr>
        <w:t xml:space="preserve"> in which fossil flora and fauna are abundant. Plants included ferns, cycads, </w:t>
      </w:r>
      <w:proofErr w:type="spellStart"/>
      <w:r w:rsidR="00B73668">
        <w:rPr>
          <w:rFonts w:cs="Arial"/>
          <w:color w:val="000000" w:themeColor="text1"/>
        </w:rPr>
        <w:t>ginkgos</w:t>
      </w:r>
      <w:proofErr w:type="spellEnd"/>
      <w:r w:rsidR="00B73668">
        <w:rPr>
          <w:rFonts w:cs="Arial"/>
          <w:color w:val="000000" w:themeColor="text1"/>
        </w:rPr>
        <w:t>, rushes and conifers. Important invertebrates included ammonites (on which the Jurassic is zoned), corals, brachiopods, bivalves and echinoids. Reptiles dominated the vertebrates and the first flying reptiles- the pterosaurs- appeared. The first primitive bird, Archaeopteryx also made its appearance.</w:t>
      </w:r>
    </w:p>
    <w:p w:rsidR="00B73668" w:rsidRDefault="00564F09" w:rsidP="00A74650">
      <w:pPr>
        <w:widowControl w:val="0"/>
        <w:autoSpaceDE w:val="0"/>
        <w:autoSpaceDN w:val="0"/>
        <w:adjustRightInd w:val="0"/>
        <w:spacing w:after="260"/>
        <w:rPr>
          <w:rFonts w:cs="Arial"/>
        </w:rPr>
      </w:pPr>
      <w:r>
        <w:rPr>
          <w:rFonts w:cs="Arial"/>
          <w:color w:val="000000" w:themeColor="text1"/>
        </w:rPr>
        <w:t>K/T Boundary:</w:t>
      </w:r>
      <w:r w:rsidRPr="009B6144">
        <w:rPr>
          <w:rFonts w:cs="Arial"/>
          <w:color w:val="000000" w:themeColor="text1"/>
        </w:rPr>
        <w:t xml:space="preserve"> </w:t>
      </w:r>
      <w:r w:rsidR="009B6144" w:rsidRPr="009B6144">
        <w:rPr>
          <w:rFonts w:cs="Arial"/>
        </w:rPr>
        <w:t xml:space="preserve">The collision of a giant meteorite with the earth 65 million years ago that caused catastrophic changes to the earth's climate and environment and a </w:t>
      </w:r>
      <w:hyperlink r:id="rId147" w:history="1">
        <w:r w:rsidR="009B6144" w:rsidRPr="009B6144">
          <w:rPr>
            <w:rFonts w:cs="Arial"/>
            <w:color w:val="1B5867"/>
          </w:rPr>
          <w:t>mass extinction</w:t>
        </w:r>
      </w:hyperlink>
      <w:r w:rsidR="009B6144" w:rsidRPr="009B6144">
        <w:rPr>
          <w:rFonts w:cs="Arial"/>
        </w:rPr>
        <w:t xml:space="preserve"> of species, including the dinosaurs. This hypothesis was advanced in 1980 by the US physicist Luis Walter Alvarez (1911–88) and his geologist son Walter </w:t>
      </w:r>
      <w:proofErr w:type="spellStart"/>
      <w:r w:rsidR="009B6144" w:rsidRPr="009B6144">
        <w:rPr>
          <w:rFonts w:cs="Arial"/>
        </w:rPr>
        <w:t>Jr</w:t>
      </w:r>
      <w:proofErr w:type="spellEnd"/>
      <w:r w:rsidR="009B6144" w:rsidRPr="009B6144">
        <w:rPr>
          <w:rFonts w:cs="Arial"/>
        </w:rPr>
        <w:t xml:space="preserve">, based on the unusually high concentration of the element iridium in a thin layer of clay deposited at the end of the Cretaceous (see </w:t>
      </w:r>
      <w:hyperlink r:id="rId148" w:history="1">
        <w:r w:rsidR="009B6144" w:rsidRPr="009B6144">
          <w:rPr>
            <w:rFonts w:cs="Arial"/>
            <w:color w:val="1B5867"/>
          </w:rPr>
          <w:t>iridium anomaly</w:t>
        </w:r>
      </w:hyperlink>
      <w:r w:rsidR="009B6144" w:rsidRPr="009B6144">
        <w:rPr>
          <w:rFonts w:cs="Arial"/>
        </w:rPr>
        <w:t xml:space="preserve">). This clay marks the boundary between the Cretaceous period and the more recent </w:t>
      </w:r>
      <w:proofErr w:type="spellStart"/>
      <w:r w:rsidR="009B6144" w:rsidRPr="009B6144">
        <w:rPr>
          <w:rFonts w:cs="Arial"/>
        </w:rPr>
        <w:t>Palaeogene</w:t>
      </w:r>
      <w:proofErr w:type="spellEnd"/>
      <w:r w:rsidR="009B6144" w:rsidRPr="009B6144">
        <w:rPr>
          <w:rFonts w:cs="Arial"/>
        </w:rPr>
        <w:t xml:space="preserve"> (the so-called </w:t>
      </w:r>
      <w:r w:rsidR="009B6144" w:rsidRPr="009B6144">
        <w:rPr>
          <w:rFonts w:cs="Arial"/>
          <w:b/>
          <w:bCs/>
        </w:rPr>
        <w:t>K-T boundary</w:t>
      </w:r>
      <w:r w:rsidR="009B6144" w:rsidRPr="009B6144">
        <w:rPr>
          <w:rFonts w:cs="Arial"/>
        </w:rPr>
        <w:t>). Subsequently, geologists discovered a possible impact crater, roughly 160 km in diameter, along the coast of eastern Mexico, and other evidence has tended to support the hypothesis. Such a collision would have produced a massive tidal wave and fireball and sent a vast cloud of rock and other debris into the atmosphere. The resulting upheaval in the climate is estimated to have caused the extinction of some 75% of all species.</w:t>
      </w:r>
    </w:p>
    <w:p w:rsidR="009B6144" w:rsidRDefault="006F5C0B" w:rsidP="00A74650">
      <w:pPr>
        <w:widowControl w:val="0"/>
        <w:autoSpaceDE w:val="0"/>
        <w:autoSpaceDN w:val="0"/>
        <w:adjustRightInd w:val="0"/>
        <w:spacing w:after="260"/>
        <w:rPr>
          <w:rFonts w:cs="Arial"/>
        </w:rPr>
      </w:pPr>
      <w:r>
        <w:rPr>
          <w:rFonts w:cs="Arial"/>
        </w:rPr>
        <w:t xml:space="preserve">Nectar: A sweet liquid secreted by flowers of various plants, consumed by pollinators, such as hummingbirds and insects and gathered by bees for making honey. </w:t>
      </w:r>
    </w:p>
    <w:p w:rsidR="006F5C0B" w:rsidRDefault="006F5C0B" w:rsidP="00A74650">
      <w:pPr>
        <w:widowControl w:val="0"/>
        <w:autoSpaceDE w:val="0"/>
        <w:autoSpaceDN w:val="0"/>
        <w:adjustRightInd w:val="0"/>
        <w:spacing w:after="260"/>
        <w:rPr>
          <w:rFonts w:cs="Arial"/>
        </w:rPr>
      </w:pPr>
      <w:proofErr w:type="spellStart"/>
      <w:r>
        <w:rPr>
          <w:rFonts w:cs="Arial"/>
        </w:rPr>
        <w:t>Ornithischia</w:t>
      </w:r>
      <w:proofErr w:type="spellEnd"/>
      <w:r>
        <w:rPr>
          <w:rFonts w:cs="Arial"/>
        </w:rPr>
        <w:t xml:space="preserve">: A dinosaur of the order </w:t>
      </w:r>
      <w:proofErr w:type="spellStart"/>
      <w:r>
        <w:rPr>
          <w:rFonts w:cs="Arial"/>
        </w:rPr>
        <w:t>Ornithischia</w:t>
      </w:r>
      <w:proofErr w:type="spellEnd"/>
      <w:r>
        <w:rPr>
          <w:rFonts w:cs="Arial"/>
        </w:rPr>
        <w:t xml:space="preserve">, having a pelvic structure similar to that of birds. </w:t>
      </w:r>
    </w:p>
    <w:p w:rsidR="006F5C0B" w:rsidRDefault="006F5C0B" w:rsidP="00A74650">
      <w:pPr>
        <w:widowControl w:val="0"/>
        <w:autoSpaceDE w:val="0"/>
        <w:autoSpaceDN w:val="0"/>
        <w:adjustRightInd w:val="0"/>
        <w:spacing w:after="260"/>
        <w:rPr>
          <w:rFonts w:cs="Arial"/>
        </w:rPr>
      </w:pPr>
      <w:r>
        <w:rPr>
          <w:rFonts w:cs="Arial"/>
        </w:rPr>
        <w:t xml:space="preserve">Oviparous: producing young by means of </w:t>
      </w:r>
      <w:proofErr w:type="gramStart"/>
      <w:r>
        <w:rPr>
          <w:rFonts w:cs="Arial"/>
        </w:rPr>
        <w:t>eggs which</w:t>
      </w:r>
      <w:proofErr w:type="gramEnd"/>
      <w:r>
        <w:rPr>
          <w:rFonts w:cs="Arial"/>
        </w:rPr>
        <w:t xml:space="preserve"> are hatched after they have been laid by the parent, as in birds.</w:t>
      </w:r>
    </w:p>
    <w:p w:rsidR="006F5C0B" w:rsidRDefault="006F5C0B" w:rsidP="00A74650">
      <w:pPr>
        <w:widowControl w:val="0"/>
        <w:autoSpaceDE w:val="0"/>
        <w:autoSpaceDN w:val="0"/>
        <w:adjustRightInd w:val="0"/>
        <w:spacing w:after="260"/>
        <w:rPr>
          <w:rFonts w:cs="Arial"/>
        </w:rPr>
      </w:pPr>
      <w:r>
        <w:rPr>
          <w:rFonts w:cs="Arial"/>
        </w:rPr>
        <w:t xml:space="preserve">Plesiosaurs: </w:t>
      </w:r>
      <w:proofErr w:type="gramStart"/>
      <w:r>
        <w:rPr>
          <w:rFonts w:cs="Arial"/>
        </w:rPr>
        <w:t>a large fossil marine reptile of the Mesozoic era, with a broad flat body, large paddle</w:t>
      </w:r>
      <w:proofErr w:type="gramEnd"/>
      <w:r>
        <w:rPr>
          <w:rFonts w:cs="Arial"/>
        </w:rPr>
        <w:t xml:space="preserve"> like limbs, and typically a long flexible neck and small head.</w:t>
      </w:r>
    </w:p>
    <w:p w:rsidR="006F5C0B" w:rsidRDefault="002D203A" w:rsidP="00A74650">
      <w:pPr>
        <w:widowControl w:val="0"/>
        <w:autoSpaceDE w:val="0"/>
        <w:autoSpaceDN w:val="0"/>
        <w:adjustRightInd w:val="0"/>
        <w:spacing w:after="260"/>
        <w:rPr>
          <w:rFonts w:cs="Arial"/>
        </w:rPr>
      </w:pPr>
      <w:r>
        <w:rPr>
          <w:rFonts w:cs="Arial"/>
        </w:rPr>
        <w:t xml:space="preserve">Pollination: the process by which pollen is transferred in the reproduction of plants, thereby </w:t>
      </w:r>
      <w:proofErr w:type="spellStart"/>
      <w:r>
        <w:rPr>
          <w:rFonts w:cs="Arial"/>
        </w:rPr>
        <w:t>anabling</w:t>
      </w:r>
      <w:proofErr w:type="spellEnd"/>
      <w:r>
        <w:rPr>
          <w:rFonts w:cs="Arial"/>
        </w:rPr>
        <w:t xml:space="preserve"> fertilization and sexual reproduction. </w:t>
      </w:r>
    </w:p>
    <w:p w:rsidR="002D203A" w:rsidRDefault="002D203A" w:rsidP="00A74650">
      <w:pPr>
        <w:widowControl w:val="0"/>
        <w:autoSpaceDE w:val="0"/>
        <w:autoSpaceDN w:val="0"/>
        <w:adjustRightInd w:val="0"/>
        <w:spacing w:after="260"/>
        <w:rPr>
          <w:rFonts w:cs="Arial"/>
        </w:rPr>
      </w:pPr>
      <w:r>
        <w:rPr>
          <w:rFonts w:cs="Arial"/>
        </w:rPr>
        <w:t xml:space="preserve">Pterosaurs: a fossil </w:t>
      </w:r>
      <w:proofErr w:type="gramStart"/>
      <w:r>
        <w:rPr>
          <w:rFonts w:cs="Arial"/>
        </w:rPr>
        <w:t>warm blooded</w:t>
      </w:r>
      <w:proofErr w:type="gramEnd"/>
      <w:r>
        <w:rPr>
          <w:rFonts w:cs="Arial"/>
        </w:rPr>
        <w:t xml:space="preserve"> flying reptile of the Jurassic and Cretaceous periods, with membranous wings supported by a greatly lengthened fourth finger, and probably covered with fur. </w:t>
      </w:r>
    </w:p>
    <w:p w:rsidR="002D203A" w:rsidRDefault="002D203A" w:rsidP="00A74650">
      <w:pPr>
        <w:widowControl w:val="0"/>
        <w:autoSpaceDE w:val="0"/>
        <w:autoSpaceDN w:val="0"/>
        <w:adjustRightInd w:val="0"/>
        <w:spacing w:after="260"/>
        <w:rPr>
          <w:rFonts w:cs="Arial"/>
        </w:rPr>
      </w:pPr>
      <w:proofErr w:type="spellStart"/>
      <w:r>
        <w:rPr>
          <w:rFonts w:cs="Arial"/>
        </w:rPr>
        <w:t>Saurischia</w:t>
      </w:r>
      <w:proofErr w:type="spellEnd"/>
      <w:r>
        <w:rPr>
          <w:rFonts w:cs="Arial"/>
        </w:rPr>
        <w:t xml:space="preserve">: any herbivorous or carnivorous dinosaur of the order </w:t>
      </w:r>
      <w:proofErr w:type="spellStart"/>
      <w:r>
        <w:rPr>
          <w:rFonts w:cs="Arial"/>
        </w:rPr>
        <w:t>Saurischia</w:t>
      </w:r>
      <w:proofErr w:type="spellEnd"/>
      <w:r>
        <w:rPr>
          <w:rFonts w:cs="Arial"/>
        </w:rPr>
        <w:t xml:space="preserve"> having a </w:t>
      </w:r>
      <w:proofErr w:type="gramStart"/>
      <w:r>
        <w:rPr>
          <w:rFonts w:cs="Arial"/>
        </w:rPr>
        <w:t>three pronged</w:t>
      </w:r>
      <w:proofErr w:type="gramEnd"/>
      <w:r>
        <w:rPr>
          <w:rFonts w:cs="Arial"/>
        </w:rPr>
        <w:t xml:space="preserve"> pelvis resembling that of a crocodile. </w:t>
      </w:r>
    </w:p>
    <w:p w:rsidR="002D203A" w:rsidRDefault="002D203A" w:rsidP="00A74650">
      <w:pPr>
        <w:widowControl w:val="0"/>
        <w:autoSpaceDE w:val="0"/>
        <w:autoSpaceDN w:val="0"/>
        <w:adjustRightInd w:val="0"/>
        <w:spacing w:after="260"/>
        <w:rPr>
          <w:rFonts w:cs="Arial"/>
        </w:rPr>
      </w:pPr>
      <w:proofErr w:type="spellStart"/>
      <w:r>
        <w:rPr>
          <w:rFonts w:cs="Arial"/>
        </w:rPr>
        <w:t>Sauropods</w:t>
      </w:r>
      <w:proofErr w:type="spellEnd"/>
      <w:r>
        <w:rPr>
          <w:rFonts w:cs="Arial"/>
        </w:rPr>
        <w:t xml:space="preserve">: a very large </w:t>
      </w:r>
      <w:proofErr w:type="spellStart"/>
      <w:r>
        <w:rPr>
          <w:rFonts w:cs="Arial"/>
        </w:rPr>
        <w:t>quadrupedal</w:t>
      </w:r>
      <w:proofErr w:type="spellEnd"/>
      <w:r>
        <w:rPr>
          <w:rFonts w:cs="Arial"/>
        </w:rPr>
        <w:t xml:space="preserve"> herbivorous dinosaur with a long neck and tail, small head and massive limbs. </w:t>
      </w:r>
    </w:p>
    <w:p w:rsidR="002D203A" w:rsidRDefault="002D203A" w:rsidP="00A74650">
      <w:pPr>
        <w:widowControl w:val="0"/>
        <w:autoSpaceDE w:val="0"/>
        <w:autoSpaceDN w:val="0"/>
        <w:adjustRightInd w:val="0"/>
        <w:spacing w:after="260"/>
        <w:rPr>
          <w:rFonts w:cs="Arial"/>
        </w:rPr>
      </w:pPr>
      <w:r>
        <w:rPr>
          <w:rFonts w:cs="Arial"/>
        </w:rPr>
        <w:t xml:space="preserve">Stamen: </w:t>
      </w:r>
      <w:r w:rsidR="0080161D">
        <w:rPr>
          <w:rFonts w:cs="Arial"/>
        </w:rPr>
        <w:t>One of the male reproductive parts of a flower. It consists of an upper fertile part (anther) on a thin sterile stalk (the filament).</w:t>
      </w:r>
    </w:p>
    <w:p w:rsidR="0080161D" w:rsidRDefault="0080161D" w:rsidP="00A74650">
      <w:pPr>
        <w:widowControl w:val="0"/>
        <w:autoSpaceDE w:val="0"/>
        <w:autoSpaceDN w:val="0"/>
        <w:adjustRightInd w:val="0"/>
        <w:spacing w:after="260"/>
        <w:rPr>
          <w:rFonts w:cs="Arial"/>
        </w:rPr>
      </w:pPr>
      <w:proofErr w:type="spellStart"/>
      <w:r>
        <w:rPr>
          <w:rFonts w:cs="Arial"/>
        </w:rPr>
        <w:t>Syanpsids</w:t>
      </w:r>
      <w:proofErr w:type="spellEnd"/>
      <w:r>
        <w:rPr>
          <w:rFonts w:cs="Arial"/>
        </w:rPr>
        <w:t xml:space="preserve">: synonymous with </w:t>
      </w:r>
      <w:proofErr w:type="spellStart"/>
      <w:r>
        <w:rPr>
          <w:rFonts w:cs="Arial"/>
        </w:rPr>
        <w:t>theropsids</w:t>
      </w:r>
      <w:proofErr w:type="spellEnd"/>
      <w:r>
        <w:rPr>
          <w:rFonts w:cs="Arial"/>
        </w:rPr>
        <w:t xml:space="preserve">, are a group of animals that includes mammals and every animal more closely related to mammals than to other living amniotes. </w:t>
      </w:r>
    </w:p>
    <w:p w:rsidR="0080161D" w:rsidRDefault="0080161D" w:rsidP="00A74650">
      <w:pPr>
        <w:widowControl w:val="0"/>
        <w:autoSpaceDE w:val="0"/>
        <w:autoSpaceDN w:val="0"/>
        <w:adjustRightInd w:val="0"/>
        <w:spacing w:after="260"/>
        <w:rPr>
          <w:rFonts w:cs="Arial"/>
        </w:rPr>
      </w:pPr>
      <w:r>
        <w:rPr>
          <w:rFonts w:cs="Arial"/>
        </w:rPr>
        <w:t xml:space="preserve">Temporal Fenestra: anatomical features of the skulls of several types of amniotes, characterized by bilaterally symmetrical holes (fenestrae) in the temporal bone. </w:t>
      </w:r>
    </w:p>
    <w:p w:rsidR="0080161D" w:rsidRDefault="0080161D" w:rsidP="00A74650">
      <w:pPr>
        <w:widowControl w:val="0"/>
        <w:autoSpaceDE w:val="0"/>
        <w:autoSpaceDN w:val="0"/>
        <w:adjustRightInd w:val="0"/>
        <w:spacing w:after="260"/>
        <w:rPr>
          <w:rFonts w:cs="Arial"/>
        </w:rPr>
      </w:pPr>
      <w:proofErr w:type="spellStart"/>
      <w:r>
        <w:rPr>
          <w:rFonts w:cs="Arial"/>
        </w:rPr>
        <w:t>Theropods</w:t>
      </w:r>
      <w:proofErr w:type="spellEnd"/>
      <w:r>
        <w:rPr>
          <w:rFonts w:cs="Arial"/>
        </w:rPr>
        <w:t xml:space="preserve">: </w:t>
      </w:r>
      <w:r w:rsidR="00813356">
        <w:rPr>
          <w:rFonts w:cs="Arial"/>
        </w:rPr>
        <w:t xml:space="preserve">suborder of bipedal </w:t>
      </w:r>
      <w:proofErr w:type="spellStart"/>
      <w:r w:rsidR="00813356">
        <w:rPr>
          <w:rFonts w:cs="Arial"/>
        </w:rPr>
        <w:t>saurichian</w:t>
      </w:r>
      <w:proofErr w:type="spellEnd"/>
      <w:r w:rsidR="00813356">
        <w:rPr>
          <w:rFonts w:cs="Arial"/>
        </w:rPr>
        <w:t xml:space="preserve"> dinosaurs and a clade consisting of that suborder and its descendants. A carnivorous dinosaur whose members were typically bipedal and ranged from small and delicately built to very large.</w:t>
      </w:r>
    </w:p>
    <w:p w:rsidR="00813356" w:rsidRDefault="00813356" w:rsidP="00A74650">
      <w:pPr>
        <w:widowControl w:val="0"/>
        <w:autoSpaceDE w:val="0"/>
        <w:autoSpaceDN w:val="0"/>
        <w:adjustRightInd w:val="0"/>
        <w:spacing w:after="260"/>
        <w:rPr>
          <w:rFonts w:cs="Arial"/>
        </w:rPr>
      </w:pPr>
      <w:r>
        <w:rPr>
          <w:rFonts w:cs="Arial"/>
        </w:rPr>
        <w:t xml:space="preserve">Vertebrate: any one of a large group of animals comprising all those members of the subphylum </w:t>
      </w:r>
      <w:proofErr w:type="spellStart"/>
      <w:r>
        <w:rPr>
          <w:rFonts w:cs="Arial"/>
        </w:rPr>
        <w:t>Craniata</w:t>
      </w:r>
      <w:proofErr w:type="spellEnd"/>
      <w:r>
        <w:rPr>
          <w:rFonts w:cs="Arial"/>
        </w:rPr>
        <w:t xml:space="preserve"> that have backbones. Vertebrates include the fishes, amphibians, reptiles, birds and mammals. </w:t>
      </w:r>
    </w:p>
    <w:p w:rsidR="00813356" w:rsidRDefault="00813356" w:rsidP="00A74650">
      <w:pPr>
        <w:widowControl w:val="0"/>
        <w:autoSpaceDE w:val="0"/>
        <w:autoSpaceDN w:val="0"/>
        <w:adjustRightInd w:val="0"/>
        <w:spacing w:after="260"/>
        <w:rPr>
          <w:rFonts w:cs="Arial"/>
        </w:rPr>
      </w:pPr>
      <w:r>
        <w:rPr>
          <w:rFonts w:cs="Arial"/>
        </w:rPr>
        <w:t xml:space="preserve">Cenozoic Era: </w:t>
      </w:r>
    </w:p>
    <w:p w:rsidR="00813356" w:rsidRDefault="00813356" w:rsidP="00A74650">
      <w:pPr>
        <w:widowControl w:val="0"/>
        <w:autoSpaceDE w:val="0"/>
        <w:autoSpaceDN w:val="0"/>
        <w:adjustRightInd w:val="0"/>
        <w:spacing w:after="260"/>
        <w:rPr>
          <w:rFonts w:cs="Arial"/>
        </w:rPr>
      </w:pPr>
      <w:r>
        <w:rPr>
          <w:rFonts w:cs="Arial"/>
        </w:rPr>
        <w:t xml:space="preserve">Alpha Keratin: a class of fibrous proteins or </w:t>
      </w:r>
      <w:proofErr w:type="spellStart"/>
      <w:r>
        <w:rPr>
          <w:rFonts w:cs="Arial"/>
        </w:rPr>
        <w:t>scleroproteins</w:t>
      </w:r>
      <w:proofErr w:type="spellEnd"/>
      <w:r>
        <w:rPr>
          <w:rFonts w:cs="Arial"/>
        </w:rPr>
        <w:t xml:space="preserve"> that represents the principal constituents of epidermis, hair, nails, horny tissues, and the organic matrix of tooth enamel. </w:t>
      </w:r>
    </w:p>
    <w:p w:rsidR="00813356" w:rsidRDefault="00A45915" w:rsidP="00A74650">
      <w:pPr>
        <w:widowControl w:val="0"/>
        <w:autoSpaceDE w:val="0"/>
        <w:autoSpaceDN w:val="0"/>
        <w:adjustRightInd w:val="0"/>
        <w:spacing w:after="260"/>
        <w:rPr>
          <w:rFonts w:cs="Arial"/>
        </w:rPr>
      </w:pPr>
      <w:r>
        <w:rPr>
          <w:rFonts w:cs="Arial"/>
        </w:rPr>
        <w:t xml:space="preserve">Apocrine Sweat Gland: any of numerous glands found primarily in the skin of the armpit, pubic region, and areolae of the breasts that produce a secretion that is more viscous than that formed by the </w:t>
      </w:r>
      <w:proofErr w:type="spellStart"/>
      <w:r>
        <w:rPr>
          <w:rFonts w:cs="Arial"/>
        </w:rPr>
        <w:t>eccrine</w:t>
      </w:r>
      <w:proofErr w:type="spellEnd"/>
      <w:r>
        <w:rPr>
          <w:rFonts w:cs="Arial"/>
        </w:rPr>
        <w:t xml:space="preserve"> glands. Secretions from these glands occur most frequently during periods of emotional stress or sexual excitement. </w:t>
      </w:r>
    </w:p>
    <w:p w:rsidR="00A45915" w:rsidRDefault="00A45915" w:rsidP="00A74650">
      <w:pPr>
        <w:widowControl w:val="0"/>
        <w:autoSpaceDE w:val="0"/>
        <w:autoSpaceDN w:val="0"/>
        <w:adjustRightInd w:val="0"/>
        <w:spacing w:after="260"/>
        <w:rPr>
          <w:rFonts w:cs="Arial"/>
        </w:rPr>
      </w:pPr>
      <w:r>
        <w:rPr>
          <w:rFonts w:cs="Arial"/>
        </w:rPr>
        <w:t>Barb: (in zoology) any one of the stiff filaments forming a row on each side of the longitudinal shaft of a feather. Together the bards form the expanded part of the feather. (</w:t>
      </w:r>
      <w:proofErr w:type="gramStart"/>
      <w:r>
        <w:rPr>
          <w:rFonts w:cs="Arial"/>
        </w:rPr>
        <w:t>in</w:t>
      </w:r>
      <w:proofErr w:type="gramEnd"/>
      <w:r>
        <w:rPr>
          <w:rFonts w:cs="Arial"/>
        </w:rPr>
        <w:t xml:space="preserve"> botany) a hooked hair. </w:t>
      </w:r>
    </w:p>
    <w:p w:rsidR="00A45915" w:rsidRDefault="00A45915" w:rsidP="00A74650">
      <w:pPr>
        <w:widowControl w:val="0"/>
        <w:autoSpaceDE w:val="0"/>
        <w:autoSpaceDN w:val="0"/>
        <w:adjustRightInd w:val="0"/>
        <w:spacing w:after="260"/>
        <w:rPr>
          <w:rFonts w:cs="Arial"/>
        </w:rPr>
      </w:pPr>
      <w:r>
        <w:rPr>
          <w:rFonts w:cs="Arial"/>
        </w:rPr>
        <w:t xml:space="preserve">Barbule: any of the minute filaments forming a row on each side of the barb of a feather. </w:t>
      </w:r>
      <w:proofErr w:type="gramStart"/>
      <w:r>
        <w:rPr>
          <w:rFonts w:cs="Arial"/>
        </w:rPr>
        <w:t>In a</w:t>
      </w:r>
      <w:proofErr w:type="gramEnd"/>
      <w:r>
        <w:rPr>
          <w:rFonts w:cs="Arial"/>
        </w:rPr>
        <w:t xml:space="preserve"> contour feather adjacent barbules interlock by means of hooks (barbicels) and grooves, forming a firm vane. Down feathers have no barbicels.</w:t>
      </w:r>
    </w:p>
    <w:p w:rsidR="00A45915" w:rsidRDefault="00A45915" w:rsidP="00A74650">
      <w:pPr>
        <w:widowControl w:val="0"/>
        <w:autoSpaceDE w:val="0"/>
        <w:autoSpaceDN w:val="0"/>
        <w:adjustRightInd w:val="0"/>
        <w:spacing w:after="260"/>
        <w:rPr>
          <w:rFonts w:cs="Arial"/>
        </w:rPr>
      </w:pPr>
      <w:r>
        <w:rPr>
          <w:rFonts w:cs="Arial"/>
        </w:rPr>
        <w:t xml:space="preserve">Deciduous Teeth: the first two sets of teeth of a mammal. These teeth are smaller than those that replace them (the permanent teeth) and fewer in number, since there are no deciduous molars. </w:t>
      </w:r>
    </w:p>
    <w:p w:rsidR="00A45915" w:rsidRDefault="00A45915" w:rsidP="00A74650">
      <w:pPr>
        <w:widowControl w:val="0"/>
        <w:autoSpaceDE w:val="0"/>
        <w:autoSpaceDN w:val="0"/>
        <w:adjustRightInd w:val="0"/>
        <w:spacing w:after="260"/>
        <w:rPr>
          <w:rFonts w:cs="Arial"/>
        </w:rPr>
      </w:pPr>
      <w:proofErr w:type="spellStart"/>
      <w:r>
        <w:rPr>
          <w:rFonts w:cs="Arial"/>
        </w:rPr>
        <w:t>Eccrine</w:t>
      </w:r>
      <w:proofErr w:type="spellEnd"/>
      <w:r>
        <w:rPr>
          <w:rFonts w:cs="Arial"/>
        </w:rPr>
        <w:t xml:space="preserve"> Sweat Gland: certain sweat glands, distributed over the entire body, that secrete a type of sweat important for regulating body heat. </w:t>
      </w:r>
    </w:p>
    <w:p w:rsidR="00A45915" w:rsidRDefault="00A45915" w:rsidP="00A74650">
      <w:pPr>
        <w:widowControl w:val="0"/>
        <w:autoSpaceDE w:val="0"/>
        <w:autoSpaceDN w:val="0"/>
        <w:adjustRightInd w:val="0"/>
        <w:spacing w:after="260"/>
        <w:rPr>
          <w:rFonts w:cs="Arial"/>
        </w:rPr>
      </w:pPr>
      <w:proofErr w:type="spellStart"/>
      <w:r>
        <w:rPr>
          <w:rFonts w:cs="Arial"/>
        </w:rPr>
        <w:t>Endothermy</w:t>
      </w:r>
      <w:proofErr w:type="spellEnd"/>
      <w:r>
        <w:rPr>
          <w:rFonts w:cs="Arial"/>
        </w:rPr>
        <w:t>: an animal that can generate and maintain heat within its body independently of the environmental temperature. Mammals and birds are endotherms; they are often described as being warm blooded.</w:t>
      </w:r>
    </w:p>
    <w:p w:rsidR="00A45915" w:rsidRDefault="00365DC0" w:rsidP="00A74650">
      <w:pPr>
        <w:widowControl w:val="0"/>
        <w:autoSpaceDE w:val="0"/>
        <w:autoSpaceDN w:val="0"/>
        <w:adjustRightInd w:val="0"/>
        <w:spacing w:after="260"/>
        <w:rPr>
          <w:rFonts w:cs="Arial"/>
        </w:rPr>
      </w:pPr>
      <w:r>
        <w:rPr>
          <w:rFonts w:cs="Arial"/>
        </w:rPr>
        <w:t xml:space="preserve">Glandular Skin: having glands </w:t>
      </w:r>
    </w:p>
    <w:p w:rsidR="00365DC0" w:rsidRDefault="00365DC0" w:rsidP="00A74650">
      <w:pPr>
        <w:widowControl w:val="0"/>
        <w:autoSpaceDE w:val="0"/>
        <w:autoSpaceDN w:val="0"/>
        <w:adjustRightInd w:val="0"/>
        <w:spacing w:after="260"/>
        <w:rPr>
          <w:rFonts w:cs="Arial"/>
        </w:rPr>
      </w:pPr>
      <w:r>
        <w:rPr>
          <w:rFonts w:cs="Arial"/>
        </w:rPr>
        <w:t xml:space="preserve">Great Apes: a large ape of a family closely related to humans, including the gorilla, </w:t>
      </w:r>
      <w:proofErr w:type="spellStart"/>
      <w:r>
        <w:rPr>
          <w:rFonts w:cs="Arial"/>
        </w:rPr>
        <w:t>orang-utan</w:t>
      </w:r>
      <w:proofErr w:type="spellEnd"/>
      <w:r>
        <w:rPr>
          <w:rFonts w:cs="Arial"/>
        </w:rPr>
        <w:t xml:space="preserve">, and chimpanzees, but excluding the gibbons; an anthropoid ape. </w:t>
      </w:r>
    </w:p>
    <w:p w:rsidR="00365DC0" w:rsidRDefault="00365DC0" w:rsidP="00A74650">
      <w:pPr>
        <w:widowControl w:val="0"/>
        <w:autoSpaceDE w:val="0"/>
        <w:autoSpaceDN w:val="0"/>
        <w:adjustRightInd w:val="0"/>
        <w:spacing w:after="260"/>
        <w:rPr>
          <w:rFonts w:cs="Arial"/>
        </w:rPr>
      </w:pPr>
      <w:proofErr w:type="spellStart"/>
      <w:r>
        <w:rPr>
          <w:rFonts w:cs="Arial"/>
        </w:rPr>
        <w:t>Heterodont</w:t>
      </w:r>
      <w:proofErr w:type="spellEnd"/>
      <w:r>
        <w:rPr>
          <w:rFonts w:cs="Arial"/>
        </w:rPr>
        <w:t xml:space="preserve"> Dentition: describing animals that possess teeth of more than one type (</w:t>
      </w:r>
      <w:proofErr w:type="spellStart"/>
      <w:r>
        <w:rPr>
          <w:rFonts w:cs="Arial"/>
        </w:rPr>
        <w:t>ie</w:t>
      </w:r>
      <w:proofErr w:type="spellEnd"/>
      <w:r>
        <w:rPr>
          <w:rFonts w:cs="Arial"/>
        </w:rPr>
        <w:t xml:space="preserve">. incisors, canine teeth, premolars and molars), each with a particular function. Most mammals are </w:t>
      </w:r>
      <w:proofErr w:type="spellStart"/>
      <w:r>
        <w:rPr>
          <w:rFonts w:cs="Arial"/>
        </w:rPr>
        <w:t>heterodont</w:t>
      </w:r>
      <w:proofErr w:type="spellEnd"/>
      <w:r>
        <w:rPr>
          <w:rFonts w:cs="Arial"/>
        </w:rPr>
        <w:t xml:space="preserve">. </w:t>
      </w:r>
    </w:p>
    <w:p w:rsidR="00365DC0" w:rsidRDefault="00365DC0" w:rsidP="00A74650">
      <w:pPr>
        <w:widowControl w:val="0"/>
        <w:autoSpaceDE w:val="0"/>
        <w:autoSpaceDN w:val="0"/>
        <w:adjustRightInd w:val="0"/>
        <w:spacing w:after="260"/>
        <w:rPr>
          <w:rFonts w:cs="Arial"/>
        </w:rPr>
      </w:pPr>
      <w:r>
        <w:rPr>
          <w:rFonts w:cs="Arial"/>
        </w:rPr>
        <w:t xml:space="preserve">Mammary Gland: the milk producing organs (possibly modified sweat glands) of female mammals, which provide food for the young. Their number (2 to 20) and position (chest or abdomen) vary according to the species. In most mammals, the gland openings project as a nipple or teat. Nipples have a number of milk duct openings; teats have one duct leading from a storage cavity. </w:t>
      </w:r>
    </w:p>
    <w:p w:rsidR="00365DC0" w:rsidRDefault="00ED6F2B" w:rsidP="00A74650">
      <w:pPr>
        <w:widowControl w:val="0"/>
        <w:autoSpaceDE w:val="0"/>
        <w:autoSpaceDN w:val="0"/>
        <w:adjustRightInd w:val="0"/>
        <w:spacing w:after="260"/>
        <w:rPr>
          <w:rFonts w:cs="Arial"/>
        </w:rPr>
      </w:pPr>
      <w:r>
        <w:rPr>
          <w:rFonts w:cs="Arial"/>
        </w:rPr>
        <w:t xml:space="preserve">Oviparous: producing young by means of </w:t>
      </w:r>
      <w:proofErr w:type="gramStart"/>
      <w:r>
        <w:rPr>
          <w:rFonts w:cs="Arial"/>
        </w:rPr>
        <w:t>eggs which</w:t>
      </w:r>
      <w:proofErr w:type="gramEnd"/>
      <w:r>
        <w:rPr>
          <w:rFonts w:cs="Arial"/>
        </w:rPr>
        <w:t xml:space="preserve"> are hatched after they have been laid by the parent, as in birds. </w:t>
      </w:r>
    </w:p>
    <w:p w:rsidR="00ED6F2B" w:rsidRDefault="00ED6F2B" w:rsidP="00A74650">
      <w:pPr>
        <w:widowControl w:val="0"/>
        <w:autoSpaceDE w:val="0"/>
        <w:autoSpaceDN w:val="0"/>
        <w:adjustRightInd w:val="0"/>
        <w:spacing w:after="260"/>
        <w:rPr>
          <w:rFonts w:cs="Arial"/>
        </w:rPr>
      </w:pPr>
      <w:r>
        <w:rPr>
          <w:rFonts w:cs="Arial"/>
        </w:rPr>
        <w:t xml:space="preserve">Parental Care: any behavior pattern in which a parent invests time or energy in feeding and protecting its offspring. Parental care is a form of altruism since this type of behavior involves increasing the fitness of the offspring at the expense of the parents. The degree of parental care differs widely. For example, most species of fish show little or no parental care while humans and many other mammals care for their offspring until they reach adolescence. </w:t>
      </w:r>
    </w:p>
    <w:p w:rsidR="00ED6F2B" w:rsidRDefault="00ED6F2B" w:rsidP="00A74650">
      <w:pPr>
        <w:widowControl w:val="0"/>
        <w:autoSpaceDE w:val="0"/>
        <w:autoSpaceDN w:val="0"/>
        <w:adjustRightInd w:val="0"/>
        <w:spacing w:after="260"/>
        <w:rPr>
          <w:rFonts w:cs="Arial"/>
        </w:rPr>
      </w:pPr>
      <w:r>
        <w:rPr>
          <w:rFonts w:cs="Arial"/>
        </w:rPr>
        <w:t xml:space="preserve">Placenta: 1. The organ in mammals and other viviparous animals by means of which the embryo is attached to the wall of the uterus. It is composed of embryonic and maternal tissues: extensions of the </w:t>
      </w:r>
      <w:proofErr w:type="spellStart"/>
      <w:r>
        <w:rPr>
          <w:rFonts w:cs="Arial"/>
        </w:rPr>
        <w:t>chorion</w:t>
      </w:r>
      <w:proofErr w:type="spellEnd"/>
      <w:r>
        <w:rPr>
          <w:rFonts w:cs="Arial"/>
        </w:rPr>
        <w:t xml:space="preserve"> and allantois grow into the uterine wall so that materials (oxygen, nutrients) can pass between the blood of the embryo and its mother (there is however, no direct connection between the maternal and embryonic blood). The placenta is eventually expelled as part of the afterbirth. </w:t>
      </w:r>
    </w:p>
    <w:p w:rsidR="00ED6F2B" w:rsidRDefault="00ED6F2B" w:rsidP="00A74650">
      <w:pPr>
        <w:widowControl w:val="0"/>
        <w:autoSpaceDE w:val="0"/>
        <w:autoSpaceDN w:val="0"/>
        <w:adjustRightInd w:val="0"/>
        <w:spacing w:after="260"/>
        <w:rPr>
          <w:rFonts w:cs="Arial"/>
        </w:rPr>
      </w:pPr>
      <w:proofErr w:type="spellStart"/>
      <w:r>
        <w:rPr>
          <w:rFonts w:cs="Arial"/>
        </w:rPr>
        <w:t>Pneumatized</w:t>
      </w:r>
      <w:proofErr w:type="spellEnd"/>
      <w:r>
        <w:rPr>
          <w:rFonts w:cs="Arial"/>
        </w:rPr>
        <w:t xml:space="preserve"> Bone: a bone that is hollow or contains many air cells, such as the mastoid process of the temporal bone. </w:t>
      </w:r>
    </w:p>
    <w:p w:rsidR="00ED6F2B" w:rsidRDefault="00ED6F2B" w:rsidP="00A74650">
      <w:pPr>
        <w:widowControl w:val="0"/>
        <w:autoSpaceDE w:val="0"/>
        <w:autoSpaceDN w:val="0"/>
        <w:adjustRightInd w:val="0"/>
        <w:spacing w:after="260"/>
        <w:rPr>
          <w:rFonts w:cs="Arial"/>
        </w:rPr>
      </w:pPr>
      <w:r>
        <w:rPr>
          <w:rFonts w:cs="Arial"/>
        </w:rPr>
        <w:t xml:space="preserve">Sebaceous Gland: </w:t>
      </w:r>
      <w:r w:rsidR="002E5E02">
        <w:rPr>
          <w:rFonts w:cs="Arial"/>
        </w:rPr>
        <w:t xml:space="preserve">a small gland occurring in mammalian skin. Its duct opens into a hair follicle, through which it discharges sebum onto the skin surface. </w:t>
      </w:r>
    </w:p>
    <w:p w:rsidR="002E5E02" w:rsidRDefault="002E5E02" w:rsidP="00A74650">
      <w:pPr>
        <w:widowControl w:val="0"/>
        <w:autoSpaceDE w:val="0"/>
        <w:autoSpaceDN w:val="0"/>
        <w:adjustRightInd w:val="0"/>
        <w:spacing w:after="260"/>
        <w:rPr>
          <w:rFonts w:cs="Arial"/>
        </w:rPr>
      </w:pPr>
      <w:r>
        <w:rPr>
          <w:rFonts w:cs="Arial"/>
        </w:rPr>
        <w:t xml:space="preserve">Sternal Keel: an extension of the </w:t>
      </w:r>
      <w:proofErr w:type="gramStart"/>
      <w:r>
        <w:rPr>
          <w:rFonts w:cs="Arial"/>
        </w:rPr>
        <w:t>sternum which</w:t>
      </w:r>
      <w:proofErr w:type="gramEnd"/>
      <w:r>
        <w:rPr>
          <w:rFonts w:cs="Arial"/>
        </w:rPr>
        <w:t xml:space="preserve"> runs axially along the midline of the sternum and extends outwards, perpendicular to the plane of the ribs. The keel provides an anchor to which a birds wing muscles attach, thereby providing adequate leverage or flight. </w:t>
      </w:r>
    </w:p>
    <w:p w:rsidR="002E5E02" w:rsidRPr="0007668F" w:rsidRDefault="002E5E02" w:rsidP="00A74650">
      <w:pPr>
        <w:widowControl w:val="0"/>
        <w:autoSpaceDE w:val="0"/>
        <w:autoSpaceDN w:val="0"/>
        <w:adjustRightInd w:val="0"/>
        <w:spacing w:after="260"/>
        <w:rPr>
          <w:rFonts w:cs="Arial"/>
          <w:color w:val="000000" w:themeColor="text1"/>
        </w:rPr>
      </w:pPr>
      <w:proofErr w:type="spellStart"/>
      <w:r>
        <w:rPr>
          <w:rFonts w:cs="Arial"/>
        </w:rPr>
        <w:t>Vivaparous</w:t>
      </w:r>
      <w:proofErr w:type="spellEnd"/>
      <w:r>
        <w:rPr>
          <w:rFonts w:cs="Arial"/>
        </w:rPr>
        <w:t xml:space="preserve">: a form of reproduction in animals in which the developing embryo obtains its nourishment directly from the mother via a placenta or by other means. </w:t>
      </w:r>
      <w:proofErr w:type="spellStart"/>
      <w:r>
        <w:rPr>
          <w:rFonts w:cs="Arial"/>
        </w:rPr>
        <w:t>Viviparity</w:t>
      </w:r>
      <w:proofErr w:type="spellEnd"/>
      <w:r>
        <w:rPr>
          <w:rFonts w:cs="Arial"/>
        </w:rPr>
        <w:t xml:space="preserve"> occurs in some insects and other arthropods, in certain fishes, amphibians, and reptiles and in the majority of mammals. </w:t>
      </w:r>
    </w:p>
    <w:p w:rsidR="0007668F" w:rsidRPr="0007668F" w:rsidRDefault="0007668F" w:rsidP="00A74650">
      <w:pPr>
        <w:widowControl w:val="0"/>
        <w:autoSpaceDE w:val="0"/>
        <w:autoSpaceDN w:val="0"/>
        <w:adjustRightInd w:val="0"/>
        <w:spacing w:after="260"/>
        <w:rPr>
          <w:rFonts w:cs="Arial"/>
          <w:color w:val="000000" w:themeColor="text1"/>
        </w:rPr>
      </w:pPr>
    </w:p>
    <w:p w:rsidR="00177848" w:rsidRPr="009D4852" w:rsidRDefault="00177848" w:rsidP="00A74650">
      <w:pPr>
        <w:widowControl w:val="0"/>
        <w:autoSpaceDE w:val="0"/>
        <w:autoSpaceDN w:val="0"/>
        <w:adjustRightInd w:val="0"/>
        <w:spacing w:after="260"/>
        <w:rPr>
          <w:rFonts w:cs="Arial"/>
          <w:color w:val="000000" w:themeColor="text1"/>
          <w:sz w:val="28"/>
          <w:szCs w:val="28"/>
        </w:rPr>
      </w:pPr>
    </w:p>
    <w:p w:rsidR="00AD2920" w:rsidRPr="00AD2920" w:rsidRDefault="00AD2920" w:rsidP="00A74650">
      <w:pPr>
        <w:widowControl w:val="0"/>
        <w:autoSpaceDE w:val="0"/>
        <w:autoSpaceDN w:val="0"/>
        <w:adjustRightInd w:val="0"/>
        <w:spacing w:after="260"/>
        <w:rPr>
          <w:rFonts w:cs="Arial"/>
          <w:color w:val="000000" w:themeColor="text1"/>
          <w:sz w:val="28"/>
          <w:szCs w:val="28"/>
        </w:rPr>
      </w:pPr>
    </w:p>
    <w:p w:rsidR="00A11F7F" w:rsidRPr="00A11F7F" w:rsidRDefault="00A11F7F" w:rsidP="00A74650">
      <w:pPr>
        <w:widowControl w:val="0"/>
        <w:autoSpaceDE w:val="0"/>
        <w:autoSpaceDN w:val="0"/>
        <w:adjustRightInd w:val="0"/>
        <w:spacing w:after="260"/>
        <w:rPr>
          <w:rFonts w:cs="Arial"/>
          <w:sz w:val="28"/>
          <w:szCs w:val="28"/>
        </w:rPr>
      </w:pPr>
    </w:p>
    <w:p w:rsidR="00A74650" w:rsidRPr="00A74650" w:rsidRDefault="00A74650" w:rsidP="00C956D8">
      <w:pPr>
        <w:widowControl w:val="0"/>
        <w:autoSpaceDE w:val="0"/>
        <w:autoSpaceDN w:val="0"/>
        <w:adjustRightInd w:val="0"/>
        <w:spacing w:after="240"/>
        <w:rPr>
          <w:rFonts w:cs="Arial"/>
          <w:color w:val="000000" w:themeColor="text1"/>
          <w:sz w:val="28"/>
          <w:szCs w:val="28"/>
        </w:rPr>
      </w:pPr>
    </w:p>
    <w:p w:rsidR="00C956D8" w:rsidRPr="00C956D8" w:rsidRDefault="00C956D8" w:rsidP="00C956D8">
      <w:pPr>
        <w:widowControl w:val="0"/>
        <w:autoSpaceDE w:val="0"/>
        <w:autoSpaceDN w:val="0"/>
        <w:adjustRightInd w:val="0"/>
        <w:spacing w:after="260"/>
        <w:rPr>
          <w:rFonts w:cs="Arial"/>
          <w:sz w:val="28"/>
          <w:szCs w:val="28"/>
        </w:rPr>
      </w:pPr>
    </w:p>
    <w:p w:rsidR="000C60D3" w:rsidRPr="000C60D3" w:rsidRDefault="000C60D3" w:rsidP="000C60D3">
      <w:pPr>
        <w:widowControl w:val="0"/>
        <w:autoSpaceDE w:val="0"/>
        <w:autoSpaceDN w:val="0"/>
        <w:adjustRightInd w:val="0"/>
        <w:rPr>
          <w:rFonts w:cs="Arial"/>
          <w:sz w:val="28"/>
          <w:szCs w:val="28"/>
        </w:rPr>
      </w:pPr>
    </w:p>
    <w:p w:rsidR="000C60D3" w:rsidRPr="000C60D3" w:rsidRDefault="000C60D3" w:rsidP="000C60D3">
      <w:pPr>
        <w:widowControl w:val="0"/>
        <w:autoSpaceDE w:val="0"/>
        <w:autoSpaceDN w:val="0"/>
        <w:adjustRightInd w:val="0"/>
        <w:spacing w:after="240"/>
        <w:rPr>
          <w:rFonts w:cs="Arial"/>
          <w:color w:val="535353"/>
          <w:sz w:val="28"/>
          <w:szCs w:val="28"/>
        </w:rPr>
      </w:pPr>
    </w:p>
    <w:p w:rsidR="000C60D3" w:rsidRPr="000C60D3" w:rsidRDefault="000C60D3" w:rsidP="000C60D3">
      <w:pPr>
        <w:widowControl w:val="0"/>
        <w:autoSpaceDE w:val="0"/>
        <w:autoSpaceDN w:val="0"/>
        <w:adjustRightInd w:val="0"/>
        <w:spacing w:after="260"/>
        <w:rPr>
          <w:rFonts w:cs="Arial"/>
          <w:sz w:val="28"/>
          <w:szCs w:val="28"/>
        </w:rPr>
      </w:pPr>
    </w:p>
    <w:p w:rsidR="000C60D3" w:rsidRPr="000C60D3" w:rsidRDefault="000C60D3" w:rsidP="00D42F0B">
      <w:pPr>
        <w:widowControl w:val="0"/>
        <w:autoSpaceDE w:val="0"/>
        <w:autoSpaceDN w:val="0"/>
        <w:adjustRightInd w:val="0"/>
        <w:spacing w:after="260"/>
        <w:rPr>
          <w:rFonts w:cs="Arial"/>
          <w:color w:val="000000" w:themeColor="text1"/>
          <w:sz w:val="28"/>
          <w:szCs w:val="28"/>
        </w:rPr>
      </w:pPr>
    </w:p>
    <w:sectPr w:rsidR="000C60D3" w:rsidRPr="000C60D3" w:rsidSect="008C1D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63A"/>
    <w:rsid w:val="00025EC8"/>
    <w:rsid w:val="0007668F"/>
    <w:rsid w:val="000865F5"/>
    <w:rsid w:val="000C60D3"/>
    <w:rsid w:val="00177848"/>
    <w:rsid w:val="001C2741"/>
    <w:rsid w:val="001D1054"/>
    <w:rsid w:val="001E363A"/>
    <w:rsid w:val="002102D5"/>
    <w:rsid w:val="002A6FB6"/>
    <w:rsid w:val="002D0DCA"/>
    <w:rsid w:val="002D203A"/>
    <w:rsid w:val="002E5E02"/>
    <w:rsid w:val="002F5660"/>
    <w:rsid w:val="00310769"/>
    <w:rsid w:val="0033774B"/>
    <w:rsid w:val="00365DC0"/>
    <w:rsid w:val="00387F41"/>
    <w:rsid w:val="003E2D2B"/>
    <w:rsid w:val="003F06EA"/>
    <w:rsid w:val="003F080C"/>
    <w:rsid w:val="0047594E"/>
    <w:rsid w:val="004A68BF"/>
    <w:rsid w:val="00500D52"/>
    <w:rsid w:val="005104FF"/>
    <w:rsid w:val="005604FF"/>
    <w:rsid w:val="00564F09"/>
    <w:rsid w:val="005B002A"/>
    <w:rsid w:val="005E36CE"/>
    <w:rsid w:val="006F5C0B"/>
    <w:rsid w:val="007021F9"/>
    <w:rsid w:val="00702D1E"/>
    <w:rsid w:val="00732E84"/>
    <w:rsid w:val="00742978"/>
    <w:rsid w:val="007F2FC1"/>
    <w:rsid w:val="0080161D"/>
    <w:rsid w:val="00813356"/>
    <w:rsid w:val="00822D78"/>
    <w:rsid w:val="008C1DC0"/>
    <w:rsid w:val="009557EA"/>
    <w:rsid w:val="009B55AC"/>
    <w:rsid w:val="009B6144"/>
    <w:rsid w:val="009C51C8"/>
    <w:rsid w:val="009D4852"/>
    <w:rsid w:val="009E4D72"/>
    <w:rsid w:val="00A11F7F"/>
    <w:rsid w:val="00A45915"/>
    <w:rsid w:val="00A46696"/>
    <w:rsid w:val="00A74650"/>
    <w:rsid w:val="00AD2920"/>
    <w:rsid w:val="00AE4076"/>
    <w:rsid w:val="00AE6C4F"/>
    <w:rsid w:val="00B35482"/>
    <w:rsid w:val="00B50AB8"/>
    <w:rsid w:val="00B73668"/>
    <w:rsid w:val="00BD4790"/>
    <w:rsid w:val="00BF5FA7"/>
    <w:rsid w:val="00C956D8"/>
    <w:rsid w:val="00CB5D5B"/>
    <w:rsid w:val="00CE20BE"/>
    <w:rsid w:val="00D20ECF"/>
    <w:rsid w:val="00D42F0B"/>
    <w:rsid w:val="00D435C7"/>
    <w:rsid w:val="00D701AF"/>
    <w:rsid w:val="00E07574"/>
    <w:rsid w:val="00E22D90"/>
    <w:rsid w:val="00E933DE"/>
    <w:rsid w:val="00ED6F2B"/>
    <w:rsid w:val="00F80898"/>
    <w:rsid w:val="00F9547C"/>
    <w:rsid w:val="00FE39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hyperlink" Target="http://en.wikipedia.org/wiki/Monolayer" TargetMode="External"/><Relationship Id="rId11" Type="http://schemas.openxmlformats.org/officeDocument/2006/relationships/hyperlink" Target="http://en.wikipedia.org/wiki/Cell_(biology)" TargetMode="External"/><Relationship Id="rId12" Type="http://schemas.openxmlformats.org/officeDocument/2006/relationships/hyperlink" Target="http://en.wikipedia.org/wiki/Flagella" TargetMode="External"/><Relationship Id="rId13" Type="http://schemas.openxmlformats.org/officeDocument/2006/relationships/hyperlink" Target="http://www.oxfordreference.com/view/10.1093/acref/9780199204625.001.0001/acref-9780199204625-e-1810#" TargetMode="External"/><Relationship Id="rId14" Type="http://schemas.openxmlformats.org/officeDocument/2006/relationships/hyperlink" Target="http://simple.wikipedia.org/wiki/Phanerozoic" TargetMode="External"/><Relationship Id="rId15" Type="http://schemas.openxmlformats.org/officeDocument/2006/relationships/hyperlink" Target="http://simple.wikipedia.org/wiki/Era" TargetMode="External"/><Relationship Id="rId16" Type="http://schemas.openxmlformats.org/officeDocument/2006/relationships/hyperlink" Target="http://simple.wikipedia.org/wiki/Cambrian" TargetMode="External"/><Relationship Id="rId17" Type="http://schemas.openxmlformats.org/officeDocument/2006/relationships/hyperlink" Target="http://simple.wikipedia.org/wiki/Silurian" TargetMode="External"/><Relationship Id="rId18" Type="http://schemas.openxmlformats.org/officeDocument/2006/relationships/hyperlink" Target="http://simple.wikipedia.org/wiki/Bacteria" TargetMode="External"/><Relationship Id="rId19" Type="http://schemas.openxmlformats.org/officeDocument/2006/relationships/hyperlink" Target="http://simple.wikipedia.org/wiki/Algae" TargetMode="External"/><Relationship Id="rId60" Type="http://schemas.openxmlformats.org/officeDocument/2006/relationships/hyperlink" Target="http://www.oxfordreference.com/view/10.1093/acref/9780199204625.001.0001/acref-9780199204625-e-2629#" TargetMode="External"/><Relationship Id="rId61" Type="http://schemas.openxmlformats.org/officeDocument/2006/relationships/hyperlink" Target="http://www.oxfordreference.com/view/10.1093/acref/9780199204625.001.0001/acref-9780199204625-e-1232#" TargetMode="External"/><Relationship Id="rId62" Type="http://schemas.openxmlformats.org/officeDocument/2006/relationships/hyperlink" Target="http://www.oxfordreference.com/view/10.1093/acref/9780199204625.001.0001/acref-9780199204625-e-548#" TargetMode="External"/><Relationship Id="rId63" Type="http://schemas.openxmlformats.org/officeDocument/2006/relationships/hyperlink" Target="http://www.oxfordreference.com/view/10.1093/acref/9780199204625.001.0001/acref-9780199204625-e-1864#" TargetMode="External"/><Relationship Id="rId64" Type="http://schemas.openxmlformats.org/officeDocument/2006/relationships/hyperlink" Target="http://www.oxfordreference.com/view/10.1093/acref/9780199204625.001.0001/acref-9780199204625-e-318#" TargetMode="External"/><Relationship Id="rId65" Type="http://schemas.openxmlformats.org/officeDocument/2006/relationships/hyperlink" Target="http://www.biology-online.org/dictionary/Embryonic" TargetMode="External"/><Relationship Id="rId66" Type="http://schemas.openxmlformats.org/officeDocument/2006/relationships/hyperlink" Target="http://www.biology-online.org/dictionary/Development" TargetMode="External"/><Relationship Id="rId67" Type="http://schemas.openxmlformats.org/officeDocument/2006/relationships/hyperlink" Target="http://www.biology-online.org/dictionary/Animals" TargetMode="External"/><Relationship Id="rId68" Type="http://schemas.openxmlformats.org/officeDocument/2006/relationships/hyperlink" Target="http://www.biology-online.org/dictionary/Complex" TargetMode="External"/><Relationship Id="rId69" Type="http://schemas.openxmlformats.org/officeDocument/2006/relationships/hyperlink" Target="http://www.biology-online.org/dictionary/Series" TargetMode="External"/><Relationship Id="rId120" Type="http://schemas.openxmlformats.org/officeDocument/2006/relationships/hyperlink" Target="http://www.oxfordreference.com/view/10.1093/acref/9780199204625.001.0001/acref-9780199204625-e-6188#" TargetMode="External"/><Relationship Id="rId121" Type="http://schemas.openxmlformats.org/officeDocument/2006/relationships/hyperlink" Target="http://www.oxfordreference.com/view/10.1093/acref/9780199204625.001.0001/acref-9780199204625-e-6200#" TargetMode="External"/><Relationship Id="rId122" Type="http://schemas.openxmlformats.org/officeDocument/2006/relationships/hyperlink" Target="http://www.oxfordreference.com/view/10.1093/acref/9780199204625.001.0001/acref-9780199204625-e-6324#" TargetMode="External"/><Relationship Id="rId123" Type="http://schemas.openxmlformats.org/officeDocument/2006/relationships/hyperlink" Target="http://www.oxfordreference.com/view/10.1093/acref/9780199204625.001.0001/acref-9780199204625-e-6421#" TargetMode="External"/><Relationship Id="rId124" Type="http://schemas.openxmlformats.org/officeDocument/2006/relationships/hyperlink" Target="http://www.oxfordreference.com/view/10.1093/acref/9780199204625.001.0001/acref-9780199204625-e-548#" TargetMode="External"/><Relationship Id="rId125" Type="http://schemas.openxmlformats.org/officeDocument/2006/relationships/hyperlink" Target="http://www.merriam-webster.com/dictionary/spiral+cleavage" TargetMode="External"/><Relationship Id="rId126" Type="http://schemas.openxmlformats.org/officeDocument/2006/relationships/hyperlink" Target="http://dictionary.reference.com/browse/which" TargetMode="External"/><Relationship Id="rId127" Type="http://schemas.openxmlformats.org/officeDocument/2006/relationships/hyperlink" Target="http://www.oxfordreference.com/view/10.1093/acref/9780199204625.001.0001/acref-9780199204625-e-782#" TargetMode="External"/><Relationship Id="rId128" Type="http://schemas.openxmlformats.org/officeDocument/2006/relationships/hyperlink" Target="http://www.britannica.com/EBchecked/topic/175962/Earth" TargetMode="External"/><Relationship Id="rId129" Type="http://schemas.openxmlformats.org/officeDocument/2006/relationships/hyperlink" Target="http://www.britannica.com/EBchecked/topic/474302/Precambrian-time" TargetMode="External"/><Relationship Id="rId40" Type="http://schemas.openxmlformats.org/officeDocument/2006/relationships/hyperlink" Target="http://simple.wikipedia.org/wiki/Graptolite" TargetMode="External"/><Relationship Id="rId41" Type="http://schemas.openxmlformats.org/officeDocument/2006/relationships/hyperlink" Target="http://www.oxfordreference.com/view/10.1093/acref/9780199204625.001.0001/acref-9780199204625-e-1810#" TargetMode="External"/><Relationship Id="rId42" Type="http://schemas.openxmlformats.org/officeDocument/2006/relationships/hyperlink" Target="http://www.oxfordreference.com/view/10.1093/acref/9780199204625.001.0001/acref-9780199204625-e-1111#" TargetMode="External"/><Relationship Id="rId90" Type="http://schemas.openxmlformats.org/officeDocument/2006/relationships/hyperlink" Target="http://www.biology-online.org/dictionary/Posterior" TargetMode="External"/><Relationship Id="rId91" Type="http://schemas.openxmlformats.org/officeDocument/2006/relationships/hyperlink" Target="http://www.biology-online.org/dictionary/Axis" TargetMode="External"/><Relationship Id="rId92" Type="http://schemas.openxmlformats.org/officeDocument/2006/relationships/hyperlink" Target="http://www.biology-online.org/dictionary/Metazoan" TargetMode="External"/><Relationship Id="rId93" Type="http://schemas.openxmlformats.org/officeDocument/2006/relationships/hyperlink" Target="http://www.oxfordreference.com/view/10.1093/acref/9780199204625.001.0001/acref-9780199204625-e-2110#" TargetMode="External"/><Relationship Id="rId94" Type="http://schemas.openxmlformats.org/officeDocument/2006/relationships/hyperlink" Target="http://www.oxfordreference.com/view/10.1093/acref/9780199204625.001.0001/acref-9780199204625-e-5986#" TargetMode="External"/><Relationship Id="rId95" Type="http://schemas.openxmlformats.org/officeDocument/2006/relationships/hyperlink" Target="http://www.oxfordreference.com/view/10.1093/acref/9780199204625.001.0001/acref-9780199204625-e-910#" TargetMode="External"/><Relationship Id="rId96" Type="http://schemas.openxmlformats.org/officeDocument/2006/relationships/hyperlink" Target="http://www.oxfordreference.com/view/10.1093/acref/9780199204625.001.0001/acref-9780199204625-e-3526#" TargetMode="External"/><Relationship Id="rId101" Type="http://schemas.openxmlformats.org/officeDocument/2006/relationships/hyperlink" Target="http://www.merriam-webster.com/dictionary/metameres" TargetMode="External"/><Relationship Id="rId102" Type="http://schemas.openxmlformats.org/officeDocument/2006/relationships/hyperlink" Target="http://www.oxfordreference.com/view/10.1093/acref/9780199204625.001.0001/acref-9780199204625-e-2629#" TargetMode="External"/><Relationship Id="rId103" Type="http://schemas.openxmlformats.org/officeDocument/2006/relationships/hyperlink" Target="http://www.oxfordreference.com/view/10.1093/acref/9780199204625.001.0001/acref-9780199204625-e-1098#" TargetMode="External"/><Relationship Id="rId104" Type="http://schemas.openxmlformats.org/officeDocument/2006/relationships/hyperlink" Target="http://www.oxfordreference.com/view/10.1093/acref/9780199204625.001.0001/acref-9780199204625-e-3754#" TargetMode="External"/><Relationship Id="rId105" Type="http://schemas.openxmlformats.org/officeDocument/2006/relationships/hyperlink" Target="http://www.oxfordreference.com/view/10.1093/acref/9780199204625.001.0001/acref-9780199204625-e-1808#" TargetMode="External"/><Relationship Id="rId106" Type="http://schemas.openxmlformats.org/officeDocument/2006/relationships/hyperlink" Target="http://www.oxfordreference.com/view/10.1093/acref/9780199204625.001.0001/acref-9780199204625-e-541#" TargetMode="External"/><Relationship Id="rId107" Type="http://schemas.openxmlformats.org/officeDocument/2006/relationships/hyperlink" Target="http://www.oxfordreference.com/view/10.1093/acref/9780199204625.001.0001/acref-9780199204625-e-765#" TargetMode="External"/><Relationship Id="rId108" Type="http://schemas.openxmlformats.org/officeDocument/2006/relationships/hyperlink" Target="http://www.oxfordreference.com/view/10.1093/acref/9780199204625.001.0001/acref-9780199204625-e-6141#" TargetMode="External"/><Relationship Id="rId109" Type="http://schemas.openxmlformats.org/officeDocument/2006/relationships/hyperlink" Target="http://www.oxfordreference.com/view/10.1093/acref/9780199204625.001.0001/acref-9780199204625-e-1950#" TargetMode="External"/><Relationship Id="rId97" Type="http://schemas.openxmlformats.org/officeDocument/2006/relationships/hyperlink" Target="http://www.oxfordreference.com/view/10.1093/acref/9780199204625.001.0001/acref-9780199204625-e-1810#" TargetMode="External"/><Relationship Id="rId98" Type="http://schemas.openxmlformats.org/officeDocument/2006/relationships/hyperlink" Target="http://www.oxfordreference.com/view/10.1093/acref/9780199204625.001.0001/acref-9780199204625-e-1390#" TargetMode="External"/><Relationship Id="rId99" Type="http://schemas.openxmlformats.org/officeDocument/2006/relationships/hyperlink" Target="http://www.oxfordreference.com/view/10.1093/acref/9780199204625.001.0001/acref-9780199204625-e-1452#" TargetMode="External"/><Relationship Id="rId43" Type="http://schemas.openxmlformats.org/officeDocument/2006/relationships/hyperlink" Target="http://www.oxfordreference.com/view/10.1093/acref/9780199204625.001.0001/acref-9780199204625-e-4097#" TargetMode="External"/><Relationship Id="rId44" Type="http://schemas.openxmlformats.org/officeDocument/2006/relationships/hyperlink" Target="http://www.oxfordreference.com/view/10.1093/acref/9780199204625.001.0001/acref-9780199204625-e-1214#" TargetMode="External"/><Relationship Id="rId45" Type="http://schemas.openxmlformats.org/officeDocument/2006/relationships/hyperlink" Target="http://www.oxfordreference.com/view/10.1093/acref/9780199204625.001.0001/acref-9780199204625-e-2613#" TargetMode="External"/><Relationship Id="rId46" Type="http://schemas.openxmlformats.org/officeDocument/2006/relationships/hyperlink" Target="http://www.oxfordreference.com/view/10.1093/acref/9780199204625.001.0001/acref-9780199204625-e-2404#" TargetMode="External"/><Relationship Id="rId47" Type="http://schemas.openxmlformats.org/officeDocument/2006/relationships/hyperlink" Target="http://www.oxfordreference.com/view/10.1093/acref/9780199204625.001.0001/acref-9780199204625-e-4248#" TargetMode="External"/><Relationship Id="rId48" Type="http://schemas.openxmlformats.org/officeDocument/2006/relationships/hyperlink" Target="http://www.oxfordreference.com/view/10.1093/acref/9780199204625.001.0001/acref-9780199204625-e-1644#" TargetMode="External"/><Relationship Id="rId49" Type="http://schemas.openxmlformats.org/officeDocument/2006/relationships/hyperlink" Target="http://www.oxfordreference.com/view/10.1093/acref/9780199204625.001.0001/acref-9780199204625-e-2000#" TargetMode="External"/><Relationship Id="rId100" Type="http://schemas.openxmlformats.org/officeDocument/2006/relationships/hyperlink" Target="http://www.oxfordreference.com/view/10.1093/acref/9780199204625.001.0001/acref-9780199204625-e-4533#" TargetMode="External"/><Relationship Id="rId150" Type="http://schemas.openxmlformats.org/officeDocument/2006/relationships/theme" Target="theme/theme1.xml"/><Relationship Id="rId20" Type="http://schemas.openxmlformats.org/officeDocument/2006/relationships/hyperlink" Target="http://simple.wikipedia.org/wiki/Ocean" TargetMode="External"/><Relationship Id="rId21" Type="http://schemas.openxmlformats.org/officeDocument/2006/relationships/hyperlink" Target="http://simple.wikipedia.org/wiki/Climate" TargetMode="External"/><Relationship Id="rId22" Type="http://schemas.openxmlformats.org/officeDocument/2006/relationships/hyperlink" Target="http://simple.wikipedia.org/wiki/Deep_ocean_anoxic_event" TargetMode="External"/><Relationship Id="rId70" Type="http://schemas.openxmlformats.org/officeDocument/2006/relationships/hyperlink" Target="http://www.biology-online.org/dictionary/Cellular" TargetMode="External"/><Relationship Id="rId71" Type="http://schemas.openxmlformats.org/officeDocument/2006/relationships/hyperlink" Target="http://www.biology-online.org/dictionary/Movements" TargetMode="External"/><Relationship Id="rId72" Type="http://schemas.openxmlformats.org/officeDocument/2006/relationships/hyperlink" Target="http://www.biology-online.org/dictionary/End" TargetMode="External"/><Relationship Id="rId73" Type="http://schemas.openxmlformats.org/officeDocument/2006/relationships/hyperlink" Target="http://www.biology-online.org/dictionary/Cleavage" TargetMode="External"/><Relationship Id="rId74" Type="http://schemas.openxmlformats.org/officeDocument/2006/relationships/hyperlink" Target="http://www.biology-online.org/dictionary/Details" TargetMode="External"/><Relationship Id="rId75" Type="http://schemas.openxmlformats.org/officeDocument/2006/relationships/hyperlink" Target="http://www.biology-online.org/dictionary/Movements" TargetMode="External"/><Relationship Id="rId76" Type="http://schemas.openxmlformats.org/officeDocument/2006/relationships/hyperlink" Target="http://www.biology-online.org/dictionary/Vary" TargetMode="External"/><Relationship Id="rId77" Type="http://schemas.openxmlformats.org/officeDocument/2006/relationships/hyperlink" Target="http://www.biology-online.org/dictionary/Species" TargetMode="External"/><Relationship Id="rId78" Type="http://schemas.openxmlformats.org/officeDocument/2006/relationships/hyperlink" Target="http://www.biology-online.org/dictionary/Species" TargetMode="External"/><Relationship Id="rId79" Type="http://schemas.openxmlformats.org/officeDocument/2006/relationships/hyperlink" Target="http://www.biology-online.org/dictionary/Result" TargetMode="External"/><Relationship Id="rId23" Type="http://schemas.openxmlformats.org/officeDocument/2006/relationships/hyperlink" Target="http://simple.wikipedia.org/wiki/Anoxic" TargetMode="External"/><Relationship Id="rId24" Type="http://schemas.openxmlformats.org/officeDocument/2006/relationships/hyperlink" Target="http://simple.wikipedia.org/wiki/Oxygen" TargetMode="External"/><Relationship Id="rId25" Type="http://schemas.openxmlformats.org/officeDocument/2006/relationships/hyperlink" Target="http://simple.wikipedia.org/wiki/Shale" TargetMode="External"/><Relationship Id="rId26" Type="http://schemas.openxmlformats.org/officeDocument/2006/relationships/hyperlink" Target="http://simple.wikipedia.org/wiki/Strata" TargetMode="External"/><Relationship Id="rId27" Type="http://schemas.openxmlformats.org/officeDocument/2006/relationships/hyperlink" Target="http://simple.wikipedia.org/wiki/Carbonate" TargetMode="External"/><Relationship Id="rId28" Type="http://schemas.openxmlformats.org/officeDocument/2006/relationships/hyperlink" Target="http://simple.wikipedia.org/wiki/Oxygen" TargetMode="External"/><Relationship Id="rId29" Type="http://schemas.openxmlformats.org/officeDocument/2006/relationships/hyperlink" Target="http://simple.wikipedia.org/wiki/Continental_shelf" TargetMode="External"/><Relationship Id="rId130" Type="http://schemas.openxmlformats.org/officeDocument/2006/relationships/hyperlink" Target="http://www.britannica.com/EBchecked/topic/281026/ice" TargetMode="External"/><Relationship Id="rId131" Type="http://schemas.openxmlformats.org/officeDocument/2006/relationships/hyperlink" Target="http://www.britannica.com/EBchecked/topic/573973/sunlight" TargetMode="External"/><Relationship Id="rId132" Type="http://schemas.openxmlformats.org/officeDocument/2006/relationships/hyperlink" Target="http://www.britannica.com/EBchecked/topic/229724/geology" TargetMode="External"/><Relationship Id="rId133" Type="http://schemas.openxmlformats.org/officeDocument/2006/relationships/hyperlink" Target="http://www.britannica.com/EBchecked/topic/121663/climatology" TargetMode="External"/><Relationship Id="rId134" Type="http://schemas.openxmlformats.org/officeDocument/2006/relationships/hyperlink" Target="http://www.britannica.com/EBchecked/topic/424285/ocean" TargetMode="External"/><Relationship Id="rId135" Type="http://schemas.openxmlformats.org/officeDocument/2006/relationships/hyperlink" Target="http://www.britannica.com/EBchecked/topic/281026/ice" TargetMode="External"/><Relationship Id="rId136" Type="http://schemas.openxmlformats.org/officeDocument/2006/relationships/hyperlink" Target="http://www.britannica.com/EBchecked/topic/190632/Equator" TargetMode="External"/><Relationship Id="rId137" Type="http://schemas.openxmlformats.org/officeDocument/2006/relationships/hyperlink" Target="http://www.oxfordreference.com/view/10.1093/acref/9780199204625.001.0001/acref-9780199204625-e-4132#" TargetMode="External"/><Relationship Id="rId138" Type="http://schemas.openxmlformats.org/officeDocument/2006/relationships/hyperlink" Target="http://www.oxfordreference.com/view/10.1093/acref/9780199204625.001.0001/acref-9780199204625-e-766#" TargetMode="External"/><Relationship Id="rId139" Type="http://schemas.openxmlformats.org/officeDocument/2006/relationships/hyperlink" Target="http://www.oxfordreference.com/view/10.1093/acref/9780199204625.001.0001/acref-9780199204625-e-3619#"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Flagellated" TargetMode="External"/><Relationship Id="rId6" Type="http://schemas.openxmlformats.org/officeDocument/2006/relationships/hyperlink" Target="http://en.wikipedia.org/wiki/Choanocyte" TargetMode="External"/><Relationship Id="rId7" Type="http://schemas.openxmlformats.org/officeDocument/2006/relationships/hyperlink" Target="http://en.wikipedia.org/wiki/Connective_tissue" TargetMode="External"/><Relationship Id="rId8" Type="http://schemas.openxmlformats.org/officeDocument/2006/relationships/hyperlink" Target="http://en.wikipedia.org/wiki/Mesohyl" TargetMode="External"/><Relationship Id="rId9" Type="http://schemas.openxmlformats.org/officeDocument/2006/relationships/hyperlink" Target="http://en.wikipedia.org/wiki/Epithelium" TargetMode="External"/><Relationship Id="rId50" Type="http://schemas.openxmlformats.org/officeDocument/2006/relationships/hyperlink" Target="http://www.oxfordreference.com/view/10.1093/acref/9780199204625.001.0001/acref-9780199204625-e-1111#" TargetMode="External"/><Relationship Id="rId51" Type="http://schemas.openxmlformats.org/officeDocument/2006/relationships/hyperlink" Target="http://www.oxfordreference.com/view/10.1093/acref/9780199204625.001.0001/acref-9780199204625-e-4240#" TargetMode="External"/><Relationship Id="rId52" Type="http://schemas.openxmlformats.org/officeDocument/2006/relationships/hyperlink" Target="http://www.oxfordreference.com/view/10.1093/acref/9780199204625.001.0001/acref-9780199204625-e-3438#" TargetMode="External"/><Relationship Id="rId53" Type="http://schemas.openxmlformats.org/officeDocument/2006/relationships/hyperlink" Target="http://www.oxfordreference.com/view/10.1093/acref/9780199204625.001.0001/acref-9780199204625-e-1030#" TargetMode="External"/><Relationship Id="rId54" Type="http://schemas.openxmlformats.org/officeDocument/2006/relationships/hyperlink" Target="http://www.oxfordreference.com/view/10.1093/acref/9780199204625.001.0001/acref-9780199204625-e-2196#" TargetMode="External"/><Relationship Id="rId55" Type="http://schemas.openxmlformats.org/officeDocument/2006/relationships/hyperlink" Target="http://www.merriam-webster.com/dictionary/epithelial" TargetMode="External"/><Relationship Id="rId56" Type="http://schemas.openxmlformats.org/officeDocument/2006/relationships/hyperlink" Target="http://www.oxfordreference.com/view/10.1093/acref/9780199204625.001.0001/acref-9780199204625-e-6172#" TargetMode="External"/><Relationship Id="rId57" Type="http://schemas.openxmlformats.org/officeDocument/2006/relationships/hyperlink" Target="http://www.oxfordreference.com/view/10.1093/acref/9780199204625.001.0001/acref-9780199204625-e-4324#" TargetMode="External"/><Relationship Id="rId58" Type="http://schemas.openxmlformats.org/officeDocument/2006/relationships/hyperlink" Target="http://www.oxfordreference.com/view/10.1093/acref/9780199204625.001.0001/acref-9780199204625-e-2967#" TargetMode="External"/><Relationship Id="rId59" Type="http://schemas.openxmlformats.org/officeDocument/2006/relationships/hyperlink" Target="http://www.oxfordreference.com/view/10.1093/acref/9780199204625.001.0001/acref-9780199204625-e-5823#" TargetMode="External"/><Relationship Id="rId110" Type="http://schemas.openxmlformats.org/officeDocument/2006/relationships/hyperlink" Target="http://www.oxfordreference.com/view/10.1093/acref/9780199204625.001.0001/acref-9780199204625-e-4529#" TargetMode="External"/><Relationship Id="rId111" Type="http://schemas.openxmlformats.org/officeDocument/2006/relationships/hyperlink" Target="http://www.oxfordreference.com/view/10.1093/acref/9780199204625.001.0001/acref-9780199204625-e-4562#" TargetMode="External"/><Relationship Id="rId112" Type="http://schemas.openxmlformats.org/officeDocument/2006/relationships/hyperlink" Target="http://www.oxfordreference.com/view/10.1093/acref/9780199204625.001.0001/acref-9780199204625-e-4516#" TargetMode="External"/><Relationship Id="rId113" Type="http://schemas.openxmlformats.org/officeDocument/2006/relationships/hyperlink" Target="http://www.oxfordreference.com/view/10.1093/acref/9780199204625.001.0001/acref-9780199204625-e-778#" TargetMode="External"/><Relationship Id="rId114" Type="http://schemas.openxmlformats.org/officeDocument/2006/relationships/hyperlink" Target="http://www.oxfordreference.com/view/10.1093/acref/9780199204625.001.0001/acref-9780199204625-e-6421#" TargetMode="External"/><Relationship Id="rId115" Type="http://schemas.openxmlformats.org/officeDocument/2006/relationships/hyperlink" Target="http://www.oxfordreference.com/view/10.1093/acref/9780199204625.001.0001/acref-9780199204625-e-910#" TargetMode="External"/><Relationship Id="rId116" Type="http://schemas.openxmlformats.org/officeDocument/2006/relationships/hyperlink" Target="http://www.oxfordreference.com/view/10.1093/acref/9780199204625.001.0001/acref-9780199204625-e-2664#" TargetMode="External"/><Relationship Id="rId117" Type="http://schemas.openxmlformats.org/officeDocument/2006/relationships/hyperlink" Target="http://www.oxfordreference.com/view/10.1093/acref/9780199204625.001.0001/acref-9780199204625-e-3569#" TargetMode="External"/><Relationship Id="rId118" Type="http://schemas.openxmlformats.org/officeDocument/2006/relationships/hyperlink" Target="http://www.oxfordreference.com/view/10.1093/acref/9780199204625.001.0001/acref-9780199204625-e-689#" TargetMode="External"/><Relationship Id="rId119" Type="http://schemas.openxmlformats.org/officeDocument/2006/relationships/hyperlink" Target="http://www.oxfordreference.com/view/10.1093/acref/9780199204625.001.0001/acref-9780199204625-e-318#" TargetMode="External"/><Relationship Id="rId30" Type="http://schemas.openxmlformats.org/officeDocument/2006/relationships/hyperlink" Target="http://simple.wikipedia.org/wiki/Plankton" TargetMode="External"/><Relationship Id="rId31" Type="http://schemas.openxmlformats.org/officeDocument/2006/relationships/hyperlink" Target="http://simple.wikipedia.org/wiki/Habitat" TargetMode="External"/><Relationship Id="rId32" Type="http://schemas.openxmlformats.org/officeDocument/2006/relationships/hyperlink" Target="http://simple.wikipedia.org/wiki/Glacier" TargetMode="External"/><Relationship Id="rId33" Type="http://schemas.openxmlformats.org/officeDocument/2006/relationships/hyperlink" Target="http://simple.wikipedia.org/wiki/Benthic" TargetMode="External"/><Relationship Id="rId34" Type="http://schemas.openxmlformats.org/officeDocument/2006/relationships/hyperlink" Target="http://simple.wikipedia.org/wiki/Pelagic" TargetMode="External"/><Relationship Id="rId35" Type="http://schemas.openxmlformats.org/officeDocument/2006/relationships/hyperlink" Target="http://simple.wikipedia.org/wiki/Invertebrate" TargetMode="External"/><Relationship Id="rId36" Type="http://schemas.openxmlformats.org/officeDocument/2006/relationships/hyperlink" Target="http://simple.wikipedia.org/wiki/Brachiopod" TargetMode="External"/><Relationship Id="rId37" Type="http://schemas.openxmlformats.org/officeDocument/2006/relationships/hyperlink" Target="http://simple.wikipedia.org/wiki/Bryozoa" TargetMode="External"/><Relationship Id="rId38" Type="http://schemas.openxmlformats.org/officeDocument/2006/relationships/hyperlink" Target="http://simple.wikipedia.org/wiki/Trilobite" TargetMode="External"/><Relationship Id="rId39" Type="http://schemas.openxmlformats.org/officeDocument/2006/relationships/hyperlink" Target="http://simple.wikipedia.org/wiki/Conodont" TargetMode="External"/><Relationship Id="rId80" Type="http://schemas.openxmlformats.org/officeDocument/2006/relationships/hyperlink" Target="http://www.biology-online.org/dictionary/Formation" TargetMode="External"/><Relationship Id="rId81" Type="http://schemas.openxmlformats.org/officeDocument/2006/relationships/hyperlink" Target="http://www.biology-online.org/dictionary/Primary" TargetMode="External"/><Relationship Id="rId82" Type="http://schemas.openxmlformats.org/officeDocument/2006/relationships/hyperlink" Target="http://www.biology-online.org/dictionary/Germ_layers" TargetMode="External"/><Relationship Id="rId83" Type="http://schemas.openxmlformats.org/officeDocument/2006/relationships/hyperlink" Target="http://www.biology-online.org/dictionary/Ectoderm" TargetMode="External"/><Relationship Id="rId84" Type="http://schemas.openxmlformats.org/officeDocument/2006/relationships/hyperlink" Target="http://www.biology-online.org/dictionary/Mesoderm" TargetMode="External"/><Relationship Id="rId85" Type="http://schemas.openxmlformats.org/officeDocument/2006/relationships/hyperlink" Target="http://www.thefreedictionary.com/Hydroidea" TargetMode="External"/><Relationship Id="rId86" Type="http://schemas.openxmlformats.org/officeDocument/2006/relationships/hyperlink" Target="http://www.thefreedictionary.com/Illust." TargetMode="External"/><Relationship Id="rId87" Type="http://schemas.openxmlformats.org/officeDocument/2006/relationships/hyperlink" Target="http://www.thefreedictionary.com/Campanularian" TargetMode="External"/><Relationship Id="rId88" Type="http://schemas.openxmlformats.org/officeDocument/2006/relationships/hyperlink" Target="http://www.biology-online.org/dictionary/Gene" TargetMode="External"/><Relationship Id="rId89" Type="http://schemas.openxmlformats.org/officeDocument/2006/relationships/hyperlink" Target="http://www.biology-online.org/dictionary/Anterior" TargetMode="External"/><Relationship Id="rId140" Type="http://schemas.openxmlformats.org/officeDocument/2006/relationships/hyperlink" Target="http://www.oxfordreference.com/view/10.1093/acref/9780199204625.001.0001/acref-9780199204625-e-3096#" TargetMode="External"/><Relationship Id="rId141" Type="http://schemas.openxmlformats.org/officeDocument/2006/relationships/hyperlink" Target="http://www.oxfordreference.com/view/10.1093/acref/9780199204625.001.0001/acref-9780199204625-e-1390#" TargetMode="External"/><Relationship Id="rId142" Type="http://schemas.openxmlformats.org/officeDocument/2006/relationships/hyperlink" Target="http://www.oxfordreference.com/view/10.1093/acref/9780199204625.001.0001/acref-9780199204625-e-2705#" TargetMode="External"/><Relationship Id="rId143" Type="http://schemas.openxmlformats.org/officeDocument/2006/relationships/hyperlink" Target="http://www.oxfordreference.com/view/10.1093/acref/9780199204625.001.0001/acref-9780199204625-e-1452#" TargetMode="External"/><Relationship Id="rId144" Type="http://schemas.openxmlformats.org/officeDocument/2006/relationships/hyperlink" Target="http://www.oxfordreference.com/view/10.1093/acref/9780199204625.001.0001/acref-9780199204625-e-1281#" TargetMode="External"/><Relationship Id="rId145" Type="http://schemas.openxmlformats.org/officeDocument/2006/relationships/hyperlink" Target="http://www.oxfordreference.com/view/10.1093/acref/9780199204625.001.0001/acref-9780199204625-e-6188#" TargetMode="External"/><Relationship Id="rId146" Type="http://schemas.openxmlformats.org/officeDocument/2006/relationships/hyperlink" Target="http://en.wikipedia.org/wiki/Sarcopterygii" TargetMode="External"/><Relationship Id="rId147" Type="http://schemas.openxmlformats.org/officeDocument/2006/relationships/hyperlink" Target="http://www.oxfordreference.com/view/10.1093/acref/9780199204625.001.0001/acref-9780199204625-e-5930#" TargetMode="External"/><Relationship Id="rId148" Type="http://schemas.openxmlformats.org/officeDocument/2006/relationships/hyperlink" Target="http://www.oxfordreference.com/view/10.1093/acref/9780199204625.001.0001/acref-9780199204625-e-2351#" TargetMode="External"/><Relationship Id="rId14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418</TotalTime>
  <Pages>29</Pages>
  <Words>12831</Words>
  <Characters>73138</Characters>
  <Application>Microsoft Macintosh Word</Application>
  <DocSecurity>0</DocSecurity>
  <Lines>609</Lines>
  <Paragraphs>171</Paragraphs>
  <ScaleCrop>false</ScaleCrop>
  <Company>HSH</Company>
  <LinksUpToDate>false</LinksUpToDate>
  <CharactersWithSpaces>85798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Kaitlyn Butt</cp:lastModifiedBy>
  <cp:revision>1</cp:revision>
  <dcterms:created xsi:type="dcterms:W3CDTF">2013-11-18T16:18:00Z</dcterms:created>
  <dcterms:modified xsi:type="dcterms:W3CDTF">2013-12-02T17:56:00Z</dcterms:modified>
</cp:coreProperties>
</file>