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9F8" w:rsidRPr="001A22E9" w:rsidRDefault="002329F8" w:rsidP="002329F8">
      <w:pPr>
        <w:widowControl w:val="0"/>
        <w:autoSpaceDE w:val="0"/>
        <w:autoSpaceDN w:val="0"/>
        <w:adjustRightInd w:val="0"/>
        <w:spacing w:after="300"/>
        <w:rPr>
          <w:rFonts w:cs="Georgia"/>
          <w:color w:val="343434"/>
          <w:szCs w:val="32"/>
        </w:rPr>
      </w:pPr>
      <w:r w:rsidRPr="001A22E9">
        <w:rPr>
          <w:rFonts w:cs="Georgia"/>
          <w:color w:val="343434"/>
          <w:szCs w:val="32"/>
        </w:rPr>
        <w:t xml:space="preserve">After a long, grueling semester taking UBC online courses, you decide to head to </w:t>
      </w:r>
      <w:proofErr w:type="gramStart"/>
      <w:r w:rsidRPr="001A22E9">
        <w:rPr>
          <w:rFonts w:cs="Georgia"/>
          <w:color w:val="343434"/>
          <w:szCs w:val="32"/>
        </w:rPr>
        <w:t>south</w:t>
      </w:r>
      <w:proofErr w:type="gramEnd"/>
      <w:r w:rsidRPr="001A22E9">
        <w:rPr>
          <w:rFonts w:cs="Georgia"/>
          <w:color w:val="343434"/>
          <w:szCs w:val="32"/>
        </w:rPr>
        <w:t xml:space="preserve"> America to relax and do some hiking. Throwing a dart at the map, it lands near Valparaiso, Chile. So, that's where you go!</w:t>
      </w:r>
    </w:p>
    <w:p w:rsidR="002329F8" w:rsidRPr="001A22E9" w:rsidRDefault="002329F8" w:rsidP="002329F8">
      <w:pPr>
        <w:widowControl w:val="0"/>
        <w:autoSpaceDE w:val="0"/>
        <w:autoSpaceDN w:val="0"/>
        <w:adjustRightInd w:val="0"/>
        <w:spacing w:after="300"/>
        <w:rPr>
          <w:rFonts w:cs="Georgia"/>
          <w:color w:val="343434"/>
          <w:szCs w:val="32"/>
        </w:rPr>
      </w:pPr>
      <w:r w:rsidRPr="001A22E9">
        <w:rPr>
          <w:rFonts w:cs="Georgia"/>
          <w:color w:val="343434"/>
          <w:szCs w:val="32"/>
        </w:rPr>
        <w:t xml:space="preserve">Worn out from learning to </w:t>
      </w:r>
      <w:proofErr w:type="spellStart"/>
      <w:r w:rsidRPr="001A22E9">
        <w:rPr>
          <w:rFonts w:cs="Georgia"/>
          <w:color w:val="343434"/>
          <w:szCs w:val="32"/>
        </w:rPr>
        <w:t>kiteboard</w:t>
      </w:r>
      <w:proofErr w:type="spellEnd"/>
      <w:r w:rsidRPr="001A22E9">
        <w:rPr>
          <w:rFonts w:cs="Georgia"/>
          <w:color w:val="343434"/>
          <w:szCs w:val="32"/>
        </w:rPr>
        <w:t xml:space="preserve">, you are lying on the beach and you feel an earthquake. Not too big, but it knocks your friend's </w:t>
      </w:r>
      <w:proofErr w:type="spellStart"/>
      <w:r w:rsidRPr="001A22E9">
        <w:rPr>
          <w:rFonts w:cs="Georgia"/>
          <w:color w:val="343434"/>
          <w:szCs w:val="32"/>
        </w:rPr>
        <w:t>Pisco</w:t>
      </w:r>
      <w:proofErr w:type="spellEnd"/>
      <w:r w:rsidRPr="001A22E9">
        <w:rPr>
          <w:rFonts w:cs="Georgia"/>
          <w:color w:val="343434"/>
          <w:szCs w:val="32"/>
        </w:rPr>
        <w:t xml:space="preserve"> cocktail drink over in the sand. Since you are an expert on these things, your friends want you to explain to them what is going on!</w:t>
      </w:r>
    </w:p>
    <w:p w:rsidR="002329F8" w:rsidRPr="001A22E9" w:rsidRDefault="002329F8" w:rsidP="002329F8">
      <w:pPr>
        <w:widowControl w:val="0"/>
        <w:autoSpaceDE w:val="0"/>
        <w:autoSpaceDN w:val="0"/>
        <w:adjustRightInd w:val="0"/>
        <w:spacing w:after="300"/>
        <w:rPr>
          <w:rFonts w:cs="Georgia"/>
          <w:color w:val="343434"/>
          <w:szCs w:val="32"/>
        </w:rPr>
      </w:pPr>
      <w:r w:rsidRPr="001A22E9">
        <w:rPr>
          <w:rFonts w:cs="Georgia"/>
          <w:bCs/>
          <w:color w:val="343434"/>
          <w:szCs w:val="32"/>
        </w:rPr>
        <w:t>*</w:t>
      </w:r>
      <w:r w:rsidRPr="001A22E9">
        <w:rPr>
          <w:rFonts w:cs="Georgia"/>
          <w:color w:val="343434"/>
          <w:szCs w:val="32"/>
        </w:rPr>
        <w:t xml:space="preserve"> What kind of fault motion most likely happened (thrust, normal, strike-slip)? Explain why (relate it to the tectonic setting - you’ll have to deduce what is going on by looking at the </w:t>
      </w:r>
      <w:proofErr w:type="spellStart"/>
      <w:r w:rsidRPr="001A22E9">
        <w:rPr>
          <w:rFonts w:cs="Georgia"/>
          <w:color w:val="343434"/>
          <w:szCs w:val="32"/>
        </w:rPr>
        <w:t>pdf</w:t>
      </w:r>
      <w:proofErr w:type="spellEnd"/>
      <w:r w:rsidRPr="001A22E9">
        <w:rPr>
          <w:rFonts w:cs="Georgia"/>
          <w:color w:val="343434"/>
          <w:szCs w:val="32"/>
        </w:rPr>
        <w:t>/textbook maps of plate motions/speeds, or even do some snooping on the web).</w:t>
      </w:r>
    </w:p>
    <w:p w:rsidR="002329F8" w:rsidRPr="001A22E9" w:rsidRDefault="002329F8" w:rsidP="002329F8">
      <w:pPr>
        <w:widowControl w:val="0"/>
        <w:autoSpaceDE w:val="0"/>
        <w:autoSpaceDN w:val="0"/>
        <w:adjustRightInd w:val="0"/>
        <w:spacing w:after="300"/>
        <w:rPr>
          <w:rFonts w:cs="Georgia"/>
          <w:color w:val="343434"/>
          <w:szCs w:val="32"/>
        </w:rPr>
      </w:pPr>
      <w:r w:rsidRPr="001A22E9">
        <w:rPr>
          <w:rFonts w:cs="Georgia"/>
          <w:color w:val="343434"/>
          <w:szCs w:val="32"/>
        </w:rPr>
        <w:t xml:space="preserve">Valparaiso region in Chile is located on South American Plate and on the border with </w:t>
      </w:r>
      <w:proofErr w:type="spellStart"/>
      <w:r w:rsidRPr="001A22E9">
        <w:rPr>
          <w:rFonts w:cs="Georgia"/>
          <w:color w:val="343434"/>
          <w:szCs w:val="32"/>
        </w:rPr>
        <w:t>subducting</w:t>
      </w:r>
      <w:proofErr w:type="spellEnd"/>
      <w:r w:rsidRPr="001A22E9">
        <w:rPr>
          <w:rFonts w:cs="Georgia"/>
          <w:color w:val="343434"/>
          <w:szCs w:val="32"/>
        </w:rPr>
        <w:t xml:space="preserve"> oceanic </w:t>
      </w:r>
      <w:proofErr w:type="spellStart"/>
      <w:r w:rsidRPr="001A22E9">
        <w:rPr>
          <w:rFonts w:cs="Georgia"/>
          <w:color w:val="343434"/>
          <w:szCs w:val="32"/>
        </w:rPr>
        <w:t>Nazca</w:t>
      </w:r>
      <w:proofErr w:type="spellEnd"/>
      <w:r w:rsidRPr="001A22E9">
        <w:rPr>
          <w:rFonts w:cs="Georgia"/>
          <w:color w:val="343434"/>
          <w:szCs w:val="32"/>
        </w:rPr>
        <w:t xml:space="preserve"> Plate. The earthquake at this region is caused by thrust motion of two plates. </w:t>
      </w:r>
      <w:r w:rsidR="00CC3B36" w:rsidRPr="001A22E9">
        <w:rPr>
          <w:rFonts w:cs="Georgia"/>
          <w:color w:val="343434"/>
          <w:szCs w:val="32"/>
        </w:rPr>
        <w:t xml:space="preserve">Dense and cold </w:t>
      </w:r>
      <w:proofErr w:type="spellStart"/>
      <w:r w:rsidR="00CC3B36" w:rsidRPr="001A22E9">
        <w:rPr>
          <w:rFonts w:cs="Georgia"/>
          <w:color w:val="343434"/>
          <w:szCs w:val="32"/>
        </w:rPr>
        <w:t>Nazca</w:t>
      </w:r>
      <w:proofErr w:type="spellEnd"/>
      <w:r w:rsidR="00CC3B36" w:rsidRPr="001A22E9">
        <w:rPr>
          <w:rFonts w:cs="Georgia"/>
          <w:color w:val="343434"/>
          <w:szCs w:val="32"/>
        </w:rPr>
        <w:t xml:space="preserve"> Plate is sinking under the South American Plate creating Peru-Chi</w:t>
      </w:r>
      <w:r w:rsidR="001A22E9" w:rsidRPr="001A22E9">
        <w:rPr>
          <w:rFonts w:cs="Georgia"/>
          <w:color w:val="343434"/>
          <w:szCs w:val="32"/>
        </w:rPr>
        <w:t>le Trench.</w:t>
      </w:r>
      <w:r w:rsidR="001A22E9">
        <w:rPr>
          <w:rFonts w:cs="Georgia"/>
          <w:color w:val="343434"/>
          <w:szCs w:val="32"/>
        </w:rPr>
        <w:t xml:space="preserve"> </w:t>
      </w:r>
      <w:proofErr w:type="spellStart"/>
      <w:r w:rsidR="001A22E9">
        <w:rPr>
          <w:rFonts w:cs="Georgia"/>
          <w:color w:val="343434"/>
          <w:szCs w:val="32"/>
        </w:rPr>
        <w:t>Also</w:t>
      </w:r>
      <w:proofErr w:type="spellEnd"/>
      <w:r w:rsidR="001A22E9">
        <w:rPr>
          <w:rFonts w:cs="Georgia"/>
          <w:color w:val="343434"/>
          <w:szCs w:val="32"/>
        </w:rPr>
        <w:t xml:space="preserve">, </w:t>
      </w:r>
      <w:proofErr w:type="spellStart"/>
      <w:r w:rsidR="001A22E9">
        <w:rPr>
          <w:rFonts w:cs="Georgia"/>
          <w:color w:val="343434"/>
          <w:szCs w:val="32"/>
        </w:rPr>
        <w:t>s</w:t>
      </w:r>
      <w:r w:rsidR="001A22E9" w:rsidRPr="001A22E9">
        <w:rPr>
          <w:rFonts w:cs="Georgia"/>
          <w:color w:val="343434"/>
          <w:szCs w:val="32"/>
        </w:rPr>
        <w:t>ubduction</w:t>
      </w:r>
      <w:proofErr w:type="spellEnd"/>
      <w:r w:rsidR="001A22E9" w:rsidRPr="001A22E9">
        <w:rPr>
          <w:rFonts w:cs="Georgia"/>
          <w:color w:val="343434"/>
          <w:szCs w:val="32"/>
        </w:rPr>
        <w:t xml:space="preserve"> of oceanic plate caused deformation of the continental crust and Andes Mou</w:t>
      </w:r>
      <w:r w:rsidR="001A22E9">
        <w:rPr>
          <w:rFonts w:cs="Georgia"/>
          <w:color w:val="343434"/>
          <w:szCs w:val="32"/>
        </w:rPr>
        <w:t xml:space="preserve">ntains were created. </w:t>
      </w:r>
      <w:r w:rsidR="00CC3B36" w:rsidRPr="001A22E9">
        <w:rPr>
          <w:rFonts w:cs="Georgia"/>
          <w:color w:val="343434"/>
          <w:szCs w:val="32"/>
        </w:rPr>
        <w:t xml:space="preserve"> </w:t>
      </w:r>
      <w:proofErr w:type="spellStart"/>
      <w:r w:rsidR="00183D6D">
        <w:rPr>
          <w:rFonts w:cs="Georgia"/>
          <w:color w:val="343434"/>
          <w:szCs w:val="32"/>
        </w:rPr>
        <w:t>Subducting</w:t>
      </w:r>
      <w:proofErr w:type="spellEnd"/>
      <w:r w:rsidR="00183D6D">
        <w:rPr>
          <w:rFonts w:cs="Georgia"/>
          <w:color w:val="343434"/>
          <w:szCs w:val="32"/>
        </w:rPr>
        <w:t xml:space="preserve"> plate is pulled down by gravity and is g</w:t>
      </w:r>
      <w:r w:rsidR="00F25480">
        <w:rPr>
          <w:rFonts w:cs="Georgia"/>
          <w:color w:val="343434"/>
          <w:szCs w:val="32"/>
        </w:rPr>
        <w:t xml:space="preserve">oing to be recycled when it melts </w:t>
      </w:r>
      <w:r w:rsidR="00B15523">
        <w:rPr>
          <w:rFonts w:cs="Georgia"/>
          <w:color w:val="343434"/>
          <w:szCs w:val="32"/>
        </w:rPr>
        <w:t xml:space="preserve">and </w:t>
      </w:r>
      <w:r w:rsidR="00183D6D">
        <w:rPr>
          <w:rFonts w:cs="Georgia"/>
          <w:color w:val="343434"/>
          <w:szCs w:val="32"/>
        </w:rPr>
        <w:t>become</w:t>
      </w:r>
      <w:r w:rsidR="00F25480">
        <w:rPr>
          <w:rFonts w:cs="Georgia"/>
          <w:color w:val="343434"/>
          <w:szCs w:val="32"/>
        </w:rPr>
        <w:t>s</w:t>
      </w:r>
      <w:r w:rsidR="00183D6D">
        <w:rPr>
          <w:rFonts w:cs="Georgia"/>
          <w:color w:val="343434"/>
          <w:szCs w:val="32"/>
        </w:rPr>
        <w:t xml:space="preserve"> magma. </w:t>
      </w:r>
    </w:p>
    <w:p w:rsidR="00183D6D" w:rsidRDefault="002329F8" w:rsidP="002329F8">
      <w:pPr>
        <w:widowControl w:val="0"/>
        <w:autoSpaceDE w:val="0"/>
        <w:autoSpaceDN w:val="0"/>
        <w:adjustRightInd w:val="0"/>
        <w:spacing w:after="300"/>
        <w:rPr>
          <w:rFonts w:cs="Georgia"/>
          <w:color w:val="343434"/>
          <w:szCs w:val="32"/>
        </w:rPr>
      </w:pPr>
      <w:r w:rsidRPr="001A22E9">
        <w:rPr>
          <w:rFonts w:cs="Georgia"/>
          <w:bCs/>
          <w:color w:val="343434"/>
          <w:szCs w:val="32"/>
        </w:rPr>
        <w:t>*</w:t>
      </w:r>
      <w:r w:rsidRPr="001A22E9">
        <w:rPr>
          <w:rFonts w:cs="Georgia"/>
          <w:color w:val="343434"/>
          <w:szCs w:val="32"/>
        </w:rPr>
        <w:t xml:space="preserve"> What is the range of depths that the quake could have occurred at? </w:t>
      </w:r>
      <w:r w:rsidRPr="001A22E9">
        <w:rPr>
          <w:rFonts w:cs="Georgia"/>
          <w:iCs/>
          <w:color w:val="343434"/>
          <w:szCs w:val="32"/>
        </w:rPr>
        <w:t>[The range of depths is controlled by what you chose for the tectonic setting.]</w:t>
      </w:r>
      <w:r w:rsidRPr="001A22E9">
        <w:rPr>
          <w:rFonts w:cs="Georgia"/>
          <w:color w:val="343434"/>
          <w:szCs w:val="32"/>
        </w:rPr>
        <w:t xml:space="preserve"> Explain why that range of focal depths is possible.</w:t>
      </w:r>
    </w:p>
    <w:p w:rsidR="002329F8" w:rsidRPr="001A22E9" w:rsidRDefault="00183D6D" w:rsidP="002329F8">
      <w:pPr>
        <w:widowControl w:val="0"/>
        <w:autoSpaceDE w:val="0"/>
        <w:autoSpaceDN w:val="0"/>
        <w:adjustRightInd w:val="0"/>
        <w:spacing w:after="300"/>
        <w:rPr>
          <w:rFonts w:cs="Georgia"/>
          <w:color w:val="343434"/>
          <w:szCs w:val="32"/>
        </w:rPr>
      </w:pPr>
      <w:r>
        <w:rPr>
          <w:rFonts w:cs="Georgia"/>
          <w:color w:val="343434"/>
          <w:szCs w:val="32"/>
        </w:rPr>
        <w:t xml:space="preserve"> </w:t>
      </w:r>
      <w:r w:rsidR="009F16C2">
        <w:rPr>
          <w:rFonts w:cs="Georgia"/>
          <w:color w:val="343434"/>
          <w:szCs w:val="32"/>
        </w:rPr>
        <w:t>At this convergence zo</w:t>
      </w:r>
      <w:r w:rsidR="00661F7E">
        <w:rPr>
          <w:rFonts w:cs="Georgia"/>
          <w:color w:val="343434"/>
          <w:szCs w:val="32"/>
        </w:rPr>
        <w:t>ne, there are 3 possible locations for</w:t>
      </w:r>
      <w:r w:rsidR="009F16C2">
        <w:rPr>
          <w:rFonts w:cs="Georgia"/>
          <w:color w:val="343434"/>
          <w:szCs w:val="32"/>
        </w:rPr>
        <w:t xml:space="preserve"> an earthquake</w:t>
      </w:r>
      <w:r w:rsidR="00661F7E">
        <w:rPr>
          <w:rFonts w:cs="Georgia"/>
          <w:color w:val="343434"/>
          <w:szCs w:val="32"/>
        </w:rPr>
        <w:t xml:space="preserve"> to occur</w:t>
      </w:r>
      <w:r w:rsidR="009F16C2">
        <w:rPr>
          <w:rFonts w:cs="Georgia"/>
          <w:color w:val="343434"/>
          <w:szCs w:val="32"/>
        </w:rPr>
        <w:t>.</w:t>
      </w:r>
      <w:r w:rsidR="00B15523">
        <w:rPr>
          <w:rFonts w:cs="Georgia"/>
          <w:color w:val="343434"/>
          <w:szCs w:val="32"/>
        </w:rPr>
        <w:t xml:space="preserve"> First, the e</w:t>
      </w:r>
      <w:r w:rsidR="00D00FAC">
        <w:rPr>
          <w:rFonts w:cs="Georgia"/>
          <w:color w:val="343434"/>
          <w:szCs w:val="32"/>
        </w:rPr>
        <w:t>arthquake can happen</w:t>
      </w:r>
      <w:r w:rsidR="009F16C2">
        <w:rPr>
          <w:rFonts w:cs="Georgia"/>
          <w:color w:val="343434"/>
          <w:szCs w:val="32"/>
        </w:rPr>
        <w:t xml:space="preserve"> within the overriding continental plate due to compression of the crust. This kind of earthquake </w:t>
      </w:r>
      <w:r w:rsidR="00D00FAC">
        <w:rPr>
          <w:rFonts w:cs="Georgia"/>
          <w:color w:val="343434"/>
          <w:szCs w:val="32"/>
        </w:rPr>
        <w:t xml:space="preserve">usually </w:t>
      </w:r>
      <w:r w:rsidR="00DA6DB1">
        <w:rPr>
          <w:rFonts w:cs="Georgia"/>
          <w:color w:val="343434"/>
          <w:szCs w:val="32"/>
        </w:rPr>
        <w:t xml:space="preserve">occurs </w:t>
      </w:r>
      <w:r w:rsidR="00D00FAC">
        <w:rPr>
          <w:rFonts w:cs="Georgia"/>
          <w:color w:val="343434"/>
          <w:szCs w:val="32"/>
        </w:rPr>
        <w:t>at around</w:t>
      </w:r>
      <w:r w:rsidR="00DA6DB1">
        <w:rPr>
          <w:rFonts w:cs="Georgia"/>
          <w:color w:val="343434"/>
          <w:szCs w:val="32"/>
        </w:rPr>
        <w:t xml:space="preserve"> 50</w:t>
      </w:r>
      <w:r w:rsidR="00BE1033">
        <w:rPr>
          <w:rFonts w:cs="Georgia"/>
          <w:color w:val="343434"/>
          <w:szCs w:val="32"/>
        </w:rPr>
        <w:t xml:space="preserve"> km deep</w:t>
      </w:r>
      <w:r w:rsidR="00D00FAC">
        <w:rPr>
          <w:rFonts w:cs="Georgia"/>
          <w:color w:val="343434"/>
          <w:szCs w:val="32"/>
        </w:rPr>
        <w:t xml:space="preserve"> and</w:t>
      </w:r>
      <w:r w:rsidR="003830A9">
        <w:rPr>
          <w:rFonts w:cs="Georgia"/>
          <w:color w:val="343434"/>
          <w:szCs w:val="32"/>
        </w:rPr>
        <w:t xml:space="preserve"> has low to moderate intensity. Second type of earthquake can occur deeper in the lithosphere between the two grinding plates</w:t>
      </w:r>
      <w:r w:rsidR="00D00FAC">
        <w:rPr>
          <w:rFonts w:cs="Georgia"/>
          <w:color w:val="343434"/>
          <w:szCs w:val="32"/>
        </w:rPr>
        <w:t xml:space="preserve"> due</w:t>
      </w:r>
      <w:r w:rsidR="003830A9">
        <w:rPr>
          <w:rFonts w:cs="Georgia"/>
          <w:color w:val="343434"/>
          <w:szCs w:val="32"/>
        </w:rPr>
        <w:t xml:space="preserve">. This kind of earthquake happens over 100 km deep and has moderate to high intensity. Third type of earthquake happens within the </w:t>
      </w:r>
      <w:proofErr w:type="spellStart"/>
      <w:r w:rsidR="003830A9">
        <w:rPr>
          <w:rFonts w:cs="Georgia"/>
          <w:color w:val="343434"/>
          <w:szCs w:val="32"/>
        </w:rPr>
        <w:t>subducting</w:t>
      </w:r>
      <w:proofErr w:type="spellEnd"/>
      <w:r w:rsidR="003830A9">
        <w:rPr>
          <w:rFonts w:cs="Georgia"/>
          <w:color w:val="343434"/>
          <w:szCs w:val="32"/>
        </w:rPr>
        <w:t xml:space="preserve"> plate and is caused by be</w:t>
      </w:r>
      <w:r w:rsidR="00BE1033">
        <w:rPr>
          <w:rFonts w:cs="Georgia"/>
          <w:color w:val="343434"/>
          <w:szCs w:val="32"/>
        </w:rPr>
        <w:t xml:space="preserve">nding </w:t>
      </w:r>
      <w:r w:rsidR="00D00FAC">
        <w:rPr>
          <w:rFonts w:cs="Georgia"/>
          <w:color w:val="343434"/>
          <w:szCs w:val="32"/>
        </w:rPr>
        <w:t xml:space="preserve">of the plate </w:t>
      </w:r>
      <w:r w:rsidR="00BE1033">
        <w:rPr>
          <w:rFonts w:cs="Georgia"/>
          <w:color w:val="343434"/>
          <w:szCs w:val="32"/>
        </w:rPr>
        <w:t xml:space="preserve">and tension release. The earthquake </w:t>
      </w:r>
      <w:r w:rsidR="00D00FAC">
        <w:rPr>
          <w:rFonts w:cs="Georgia"/>
          <w:color w:val="343434"/>
          <w:szCs w:val="32"/>
        </w:rPr>
        <w:t xml:space="preserve">can </w:t>
      </w:r>
      <w:r w:rsidR="004B6A65">
        <w:rPr>
          <w:rFonts w:cs="Georgia"/>
          <w:color w:val="343434"/>
          <w:szCs w:val="32"/>
        </w:rPr>
        <w:t xml:space="preserve">happen at </w:t>
      </w:r>
      <w:r w:rsidR="00B15523">
        <w:rPr>
          <w:rFonts w:cs="Georgia"/>
          <w:color w:val="343434"/>
          <w:szCs w:val="32"/>
        </w:rPr>
        <w:t xml:space="preserve">any depth up to 670km </w:t>
      </w:r>
      <w:r w:rsidR="00D00FAC">
        <w:rPr>
          <w:rFonts w:cs="Georgia"/>
          <w:color w:val="343434"/>
          <w:szCs w:val="32"/>
        </w:rPr>
        <w:t>deep and</w:t>
      </w:r>
      <w:r w:rsidR="004B6A65">
        <w:rPr>
          <w:rFonts w:cs="Georgia"/>
          <w:color w:val="343434"/>
          <w:szCs w:val="32"/>
        </w:rPr>
        <w:t xml:space="preserve"> has </w:t>
      </w:r>
      <w:r w:rsidR="00BE1033">
        <w:rPr>
          <w:rFonts w:cs="Georgia"/>
          <w:color w:val="343434"/>
          <w:szCs w:val="32"/>
        </w:rPr>
        <w:t xml:space="preserve">high magnitude. </w:t>
      </w:r>
      <w:r w:rsidR="003830A9">
        <w:rPr>
          <w:rFonts w:cs="Georgia"/>
          <w:color w:val="343434"/>
          <w:szCs w:val="32"/>
        </w:rPr>
        <w:t xml:space="preserve"> </w:t>
      </w:r>
    </w:p>
    <w:p w:rsidR="00B15523" w:rsidRDefault="002269B4" w:rsidP="00B15523">
      <w:pPr>
        <w:widowControl w:val="0"/>
        <w:autoSpaceDE w:val="0"/>
        <w:autoSpaceDN w:val="0"/>
        <w:adjustRightInd w:val="0"/>
        <w:spacing w:after="300"/>
        <w:rPr>
          <w:rFonts w:cs="Georgia"/>
          <w:color w:val="343434"/>
          <w:szCs w:val="32"/>
        </w:rPr>
      </w:pPr>
      <w:r>
        <w:rPr>
          <w:rFonts w:cs="Georgia"/>
          <w:color w:val="343434"/>
          <w:szCs w:val="32"/>
        </w:rPr>
        <w:t xml:space="preserve">* </w:t>
      </w:r>
      <w:r w:rsidR="002329F8" w:rsidRPr="00B15523">
        <w:rPr>
          <w:rFonts w:cs="Georgia"/>
          <w:color w:val="343434"/>
          <w:szCs w:val="32"/>
        </w:rPr>
        <w:t>You don’t really know how far away the earthquake epicenter was, so it is difficult for you to know how big the earthquake really was. For that tectonic setting, how big do you think it could have possibly been (maximum amplitude)? Explain why.</w:t>
      </w:r>
    </w:p>
    <w:p w:rsidR="002329F8" w:rsidRPr="001A22E9" w:rsidRDefault="00B15523" w:rsidP="002329F8">
      <w:pPr>
        <w:widowControl w:val="0"/>
        <w:autoSpaceDE w:val="0"/>
        <w:autoSpaceDN w:val="0"/>
        <w:adjustRightInd w:val="0"/>
        <w:spacing w:after="300"/>
        <w:rPr>
          <w:rFonts w:cs="Georgia"/>
          <w:color w:val="343434"/>
          <w:szCs w:val="32"/>
        </w:rPr>
      </w:pPr>
      <w:r>
        <w:rPr>
          <w:rFonts w:cs="Georgia"/>
          <w:color w:val="343434"/>
          <w:szCs w:val="32"/>
        </w:rPr>
        <w:t xml:space="preserve">Since Valparaiso is located in </w:t>
      </w:r>
      <w:proofErr w:type="spellStart"/>
      <w:r>
        <w:rPr>
          <w:rFonts w:cs="Georgia"/>
          <w:color w:val="343434"/>
          <w:szCs w:val="32"/>
        </w:rPr>
        <w:t>subduction</w:t>
      </w:r>
      <w:proofErr w:type="spellEnd"/>
      <w:r>
        <w:rPr>
          <w:rFonts w:cs="Georgia"/>
          <w:color w:val="343434"/>
          <w:szCs w:val="32"/>
        </w:rPr>
        <w:t xml:space="preserve"> zone, there is a high probability of a big and intense earthquake. If the earthquake happens within </w:t>
      </w:r>
      <w:r w:rsidR="005F415E">
        <w:rPr>
          <w:rFonts w:cs="Georgia"/>
          <w:color w:val="343434"/>
          <w:szCs w:val="32"/>
        </w:rPr>
        <w:t>the plate interface</w:t>
      </w:r>
      <w:r>
        <w:rPr>
          <w:rFonts w:cs="Georgia"/>
          <w:color w:val="343434"/>
          <w:szCs w:val="32"/>
        </w:rPr>
        <w:t>, the m</w:t>
      </w:r>
      <w:r w:rsidR="002269B4">
        <w:rPr>
          <w:rFonts w:cs="Georgia"/>
          <w:color w:val="343434"/>
          <w:szCs w:val="32"/>
        </w:rPr>
        <w:t>agnitude of the earthquake can</w:t>
      </w:r>
      <w:r>
        <w:rPr>
          <w:rFonts w:cs="Georgia"/>
          <w:color w:val="343434"/>
          <w:szCs w:val="32"/>
        </w:rPr>
        <w:t xml:space="preserve"> reach M8-9.</w:t>
      </w:r>
      <w:r w:rsidR="005F415E">
        <w:rPr>
          <w:rFonts w:cs="Georgia"/>
          <w:color w:val="343434"/>
          <w:szCs w:val="32"/>
        </w:rPr>
        <w:t xml:space="preserve"> </w:t>
      </w:r>
      <w:r w:rsidR="00856ADB">
        <w:rPr>
          <w:rFonts w:cs="Georgia"/>
          <w:color w:val="343434"/>
          <w:szCs w:val="32"/>
        </w:rPr>
        <w:t>The grinding between two brittle plates causes the tension and elastic energy to build up</w:t>
      </w:r>
      <w:r w:rsidR="005F415E">
        <w:rPr>
          <w:rFonts w:cs="Georgia"/>
          <w:color w:val="343434"/>
          <w:szCs w:val="32"/>
        </w:rPr>
        <w:t xml:space="preserve">. Eventually this pressure </w:t>
      </w:r>
      <w:r w:rsidR="00856ADB">
        <w:rPr>
          <w:rFonts w:cs="Georgia"/>
          <w:color w:val="343434"/>
          <w:szCs w:val="32"/>
        </w:rPr>
        <w:t>and energy are</w:t>
      </w:r>
      <w:r w:rsidR="005F415E">
        <w:rPr>
          <w:rFonts w:cs="Georgia"/>
          <w:color w:val="343434"/>
          <w:szCs w:val="32"/>
        </w:rPr>
        <w:t xml:space="preserve"> released by causing a major earthquake with foci around 100-120 km deep.</w:t>
      </w:r>
    </w:p>
    <w:p w:rsidR="00BE1033" w:rsidRDefault="002329F8" w:rsidP="002329F8">
      <w:pPr>
        <w:widowControl w:val="0"/>
        <w:autoSpaceDE w:val="0"/>
        <w:autoSpaceDN w:val="0"/>
        <w:adjustRightInd w:val="0"/>
        <w:spacing w:after="300"/>
        <w:rPr>
          <w:rFonts w:cs="Georgia"/>
          <w:color w:val="343434"/>
          <w:szCs w:val="32"/>
        </w:rPr>
      </w:pPr>
      <w:r w:rsidRPr="001A22E9">
        <w:rPr>
          <w:rFonts w:cs="Georgia"/>
          <w:bCs/>
          <w:color w:val="343434"/>
          <w:szCs w:val="32"/>
        </w:rPr>
        <w:t>*</w:t>
      </w:r>
      <w:r w:rsidRPr="001A22E9">
        <w:rPr>
          <w:rFonts w:cs="Georgia"/>
          <w:color w:val="343434"/>
          <w:szCs w:val="32"/>
        </w:rPr>
        <w:t xml:space="preserve"> Should you be moving to higher ground? [In other words, is a tsunami possible?]</w:t>
      </w:r>
    </w:p>
    <w:p w:rsidR="002329F8" w:rsidRPr="001A22E9" w:rsidRDefault="005F415E" w:rsidP="002329F8">
      <w:pPr>
        <w:widowControl w:val="0"/>
        <w:autoSpaceDE w:val="0"/>
        <w:autoSpaceDN w:val="0"/>
        <w:adjustRightInd w:val="0"/>
        <w:spacing w:after="300"/>
        <w:rPr>
          <w:rFonts w:cs="Georgia"/>
          <w:color w:val="343434"/>
          <w:szCs w:val="32"/>
        </w:rPr>
      </w:pPr>
      <w:r>
        <w:rPr>
          <w:rFonts w:cs="Georgia"/>
          <w:color w:val="343434"/>
          <w:szCs w:val="32"/>
        </w:rPr>
        <w:t xml:space="preserve">In case the earthquake occurs within the plate interface and if it </w:t>
      </w:r>
      <w:r w:rsidR="002269B4">
        <w:rPr>
          <w:rFonts w:cs="Georgia"/>
          <w:color w:val="343434"/>
          <w:szCs w:val="32"/>
        </w:rPr>
        <w:t>damages the seafloor and displaces a volume of water, t</w:t>
      </w:r>
      <w:r w:rsidR="00BE1033">
        <w:rPr>
          <w:rFonts w:cs="Georgia"/>
          <w:color w:val="343434"/>
          <w:szCs w:val="32"/>
        </w:rPr>
        <w:t>sunami is po</w:t>
      </w:r>
      <w:r w:rsidR="002269B4">
        <w:rPr>
          <w:rFonts w:cs="Georgia"/>
          <w:color w:val="343434"/>
          <w:szCs w:val="32"/>
        </w:rPr>
        <w:t>ssible. Therefore it is a good idea to move to a higher ground for safety reasons.</w:t>
      </w:r>
      <w:r>
        <w:rPr>
          <w:rFonts w:cs="Georgia"/>
          <w:color w:val="343434"/>
          <w:szCs w:val="32"/>
        </w:rPr>
        <w:t xml:space="preserve"> </w:t>
      </w:r>
    </w:p>
    <w:p w:rsidR="002329F8" w:rsidRPr="009405E8" w:rsidRDefault="002329F8">
      <w:pPr>
        <w:rPr>
          <w:rFonts w:ascii="Times New Roman" w:hAnsi="Times New Roman"/>
          <w:lang w:val="ru-RU"/>
        </w:rPr>
      </w:pPr>
    </w:p>
    <w:sectPr w:rsidR="002329F8" w:rsidRPr="009405E8" w:rsidSect="002329F8">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ED5E3C"/>
    <w:multiLevelType w:val="hybridMultilevel"/>
    <w:tmpl w:val="EC1C7110"/>
    <w:lvl w:ilvl="0" w:tplc="180E1772">
      <w:numFmt w:val="bullet"/>
      <w:lvlText w:val=""/>
      <w:lvlJc w:val="left"/>
      <w:pPr>
        <w:ind w:left="720" w:hanging="360"/>
      </w:pPr>
      <w:rPr>
        <w:rFonts w:ascii="Symbol" w:eastAsiaTheme="minorHAnsi" w:hAnsi="Symbol" w:cs="Georg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329F8"/>
    <w:rsid w:val="00152AF4"/>
    <w:rsid w:val="00183D6D"/>
    <w:rsid w:val="001A22E9"/>
    <w:rsid w:val="002269B4"/>
    <w:rsid w:val="002329F8"/>
    <w:rsid w:val="003830A9"/>
    <w:rsid w:val="00400EEB"/>
    <w:rsid w:val="004B6A65"/>
    <w:rsid w:val="005F415E"/>
    <w:rsid w:val="00661F7E"/>
    <w:rsid w:val="00856ADB"/>
    <w:rsid w:val="009405E8"/>
    <w:rsid w:val="009F16C2"/>
    <w:rsid w:val="00B15523"/>
    <w:rsid w:val="00BE1033"/>
    <w:rsid w:val="00CC3B36"/>
    <w:rsid w:val="00D00FAC"/>
    <w:rsid w:val="00DA6DB1"/>
    <w:rsid w:val="00F25480"/>
  </w:rsids>
  <m:mathPr>
    <m:mathFont m:val="Segoe UI"/>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4F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15523"/>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2</Pages>
  <Words>401</Words>
  <Characters>2289</Characters>
  <Application>Microsoft Macintosh Word</Application>
  <DocSecurity>0</DocSecurity>
  <Lines>19</Lines>
  <Paragraphs>4</Paragraphs>
  <ScaleCrop>false</ScaleCrop>
  <LinksUpToDate>false</LinksUpToDate>
  <CharactersWithSpaces>2811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Ksenia Ivanova</dc:creator>
  <cp:keywords/>
  <cp:lastModifiedBy>Ksenia Ivanova</cp:lastModifiedBy>
  <cp:revision>1</cp:revision>
  <dcterms:created xsi:type="dcterms:W3CDTF">2014-02-19T03:47:00Z</dcterms:created>
  <dcterms:modified xsi:type="dcterms:W3CDTF">2014-02-26T09:11:00Z</dcterms:modified>
</cp:coreProperties>
</file>