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0CD" w:rsidRDefault="00765C82">
      <w:r>
        <w:t>Sept 18</w:t>
      </w:r>
      <w:r w:rsidRPr="00765C82">
        <w:rPr>
          <w:vertAlign w:val="superscript"/>
        </w:rPr>
        <w:t>th</w:t>
      </w:r>
      <w:r>
        <w:t xml:space="preserve"> 2013 </w:t>
      </w:r>
    </w:p>
    <w:p w:rsidR="00765C82" w:rsidRDefault="00765C82">
      <w:r>
        <w:t>ENG1100C</w:t>
      </w:r>
    </w:p>
    <w:p w:rsidR="00765C82" w:rsidRDefault="00765C82">
      <w:r>
        <w:t>What is a pronoun?</w:t>
      </w:r>
    </w:p>
    <w:p w:rsidR="00B85C5E" w:rsidRDefault="00765C82">
      <w:r>
        <w:t>Needs an antecedent—to refer back to noun.</w:t>
      </w:r>
    </w:p>
    <w:p w:rsidR="00765C82" w:rsidRDefault="00765C82">
      <w:r>
        <w:t xml:space="preserve">E.G. Sean and Bob actually came to blows over the last piece of lasagne. But finally </w:t>
      </w:r>
      <w:r w:rsidRPr="00765C82">
        <w:rPr>
          <w:u w:val="single"/>
        </w:rPr>
        <w:t>he</w:t>
      </w:r>
      <w:r>
        <w:t xml:space="preserve"> grabbed it and shoved it in </w:t>
      </w:r>
      <w:r w:rsidRPr="00765C82">
        <w:rPr>
          <w:u w:val="single"/>
        </w:rPr>
        <w:t>his</w:t>
      </w:r>
      <w:r>
        <w:t xml:space="preserve"> mouth. (Sean or Bob?) </w:t>
      </w:r>
      <w:r w:rsidR="008A34C4">
        <w:t>Or</w:t>
      </w:r>
      <w:r w:rsidR="00B85C5E">
        <w:t>… finally she grabbed it and shoved it in her mouth (who is the women?)</w:t>
      </w:r>
    </w:p>
    <w:p w:rsidR="00B85C5E" w:rsidRDefault="00B85C5E">
      <w:r>
        <w:t xml:space="preserve">Noun needs to be close to the antecedent. </w:t>
      </w:r>
    </w:p>
    <w:p w:rsidR="00B85C5E" w:rsidRDefault="00B85C5E">
      <w:r>
        <w:t>E.G.</w:t>
      </w:r>
    </w:p>
    <w:p w:rsidR="00B85C5E" w:rsidRDefault="00B85C5E">
      <w:r>
        <w:t xml:space="preserve">**In Lars Eighner’s essay “Dumpster Diving” </w:t>
      </w:r>
      <w:r w:rsidRPr="00B85C5E">
        <w:rPr>
          <w:u w:val="single"/>
        </w:rPr>
        <w:t>he</w:t>
      </w:r>
      <w:r>
        <w:t xml:space="preserve"> suggests that… (</w:t>
      </w:r>
      <w:r w:rsidR="008A34C4">
        <w:t>The</w:t>
      </w:r>
      <w:r>
        <w:t xml:space="preserve"> </w:t>
      </w:r>
      <w:r>
        <w:rPr>
          <w:u w:val="single"/>
        </w:rPr>
        <w:t>he</w:t>
      </w:r>
      <w:r>
        <w:t xml:space="preserve"> has no antecedent, is it someone in “Dumpster Diving” or is it Lars Eighner?) </w:t>
      </w:r>
    </w:p>
    <w:p w:rsidR="00B85C5E" w:rsidRDefault="00B85C5E">
      <w:r w:rsidRPr="00B85C5E">
        <w:rPr>
          <w:u w:val="single"/>
        </w:rPr>
        <w:t>One</w:t>
      </w:r>
      <w:r>
        <w:t xml:space="preserve"> feels strongly that they should get the refund for the tickets he/she bought last month. After all, </w:t>
      </w:r>
      <w:r w:rsidRPr="00B85C5E">
        <w:rPr>
          <w:u w:val="single"/>
        </w:rPr>
        <w:t>we</w:t>
      </w:r>
      <w:r>
        <w:t xml:space="preserve"> had worked very hard for the money. (Change </w:t>
      </w:r>
      <w:r>
        <w:rPr>
          <w:u w:val="single"/>
        </w:rPr>
        <w:t>one</w:t>
      </w:r>
      <w:r>
        <w:t xml:space="preserve"> to the concert goers, </w:t>
      </w:r>
      <w:r w:rsidR="008A34C4">
        <w:t>can’t</w:t>
      </w:r>
      <w:r>
        <w:t xml:space="preserve"> use third person singular and plural at the same time.)</w:t>
      </w:r>
    </w:p>
    <w:p w:rsidR="00B85C5E" w:rsidRDefault="00B85C5E">
      <w:r>
        <w:t>Watch out for THIS</w:t>
      </w:r>
    </w:p>
    <w:p w:rsidR="00B85C5E" w:rsidRDefault="00B85C5E">
      <w:r>
        <w:t xml:space="preserve">Demonstrative </w:t>
      </w:r>
      <w:r w:rsidR="008A34C4">
        <w:t>pronouns:</w:t>
      </w:r>
      <w:r>
        <w:t xml:space="preserve"> This and that, those and these</w:t>
      </w:r>
    </w:p>
    <w:p w:rsidR="00B85C5E" w:rsidRDefault="00B85C5E">
      <w:r>
        <w:t>Problem: often used to refer back to a number of things-unclear which things.</w:t>
      </w:r>
    </w:p>
    <w:p w:rsidR="00B85C5E" w:rsidRDefault="00B85C5E">
      <w:r>
        <w:t xml:space="preserve">Fix: put a noun after </w:t>
      </w:r>
      <w:r>
        <w:rPr>
          <w:u w:val="single"/>
        </w:rPr>
        <w:t>this</w:t>
      </w:r>
    </w:p>
    <w:p w:rsidR="008A34C4" w:rsidRDefault="008A34C4">
      <w:r>
        <w:t>Unfortunately</w:t>
      </w:r>
      <w:r w:rsidR="00B85C5E">
        <w:t xml:space="preserve"> many young people </w:t>
      </w:r>
      <w:r>
        <w:t>don’t</w:t>
      </w:r>
      <w:r w:rsidR="00B85C5E">
        <w:t xml:space="preserve"> vote because they feel alienated from the system and they do not want t</w:t>
      </w:r>
      <w:r>
        <w:t>o</w:t>
      </w:r>
      <w:r w:rsidR="00B85C5E">
        <w:t xml:space="preserve"> bother learning about the different candidates. This will be hard to address.</w:t>
      </w:r>
      <w:r>
        <w:t xml:space="preserve"> (Could refer to not voting, feeling alienated, or learning about different candidates. Could be fixed with </w:t>
      </w:r>
      <w:r>
        <w:rPr>
          <w:u w:val="single"/>
        </w:rPr>
        <w:t xml:space="preserve">these issues, </w:t>
      </w:r>
      <w:r>
        <w:t xml:space="preserve">this apathy, this poor voter turnout etc.) </w:t>
      </w:r>
    </w:p>
    <w:p w:rsidR="00FC438B" w:rsidRDefault="00FC438B">
      <w:r>
        <w:t>Passive voice: Subject does not perform the action</w:t>
      </w:r>
    </w:p>
    <w:p w:rsidR="008A34C4" w:rsidRDefault="008A34C4">
      <w:r>
        <w:t xml:space="preserve">The </w:t>
      </w:r>
      <w:r w:rsidRPr="008A34C4">
        <w:rPr>
          <w:u w:val="single"/>
        </w:rPr>
        <w:t>Man</w:t>
      </w:r>
      <w:r>
        <w:t xml:space="preserve"> (subject)</w:t>
      </w:r>
      <w:r w:rsidRPr="008A34C4">
        <w:t xml:space="preserve"> </w:t>
      </w:r>
      <w:r>
        <w:t>cut the tree down---Active voice</w:t>
      </w:r>
    </w:p>
    <w:p w:rsidR="008A34C4" w:rsidRDefault="008A34C4">
      <w:r>
        <w:t xml:space="preserve">The </w:t>
      </w:r>
      <w:r w:rsidRPr="008A34C4">
        <w:rPr>
          <w:u w:val="single"/>
        </w:rPr>
        <w:t>Tree</w:t>
      </w:r>
      <w:r>
        <w:rPr>
          <w:u w:val="single"/>
        </w:rPr>
        <w:t xml:space="preserve"> </w:t>
      </w:r>
      <w:r>
        <w:t>(subject) was cut down by the man---Passive voice</w:t>
      </w:r>
    </w:p>
    <w:p w:rsidR="00FC438B" w:rsidRDefault="00FC438B"/>
    <w:p w:rsidR="008A34C4" w:rsidRDefault="008A34C4">
      <w:r>
        <w:t>The cat (subject) was struck by a car---Passive</w:t>
      </w:r>
    </w:p>
    <w:p w:rsidR="008A34C4" w:rsidRDefault="008A34C4">
      <w:r>
        <w:t>I (subject) hit the cat with my car---Active</w:t>
      </w:r>
    </w:p>
    <w:p w:rsidR="00FC438B" w:rsidRDefault="00FC438B">
      <w:r>
        <w:t>How to fix passive voice:</w:t>
      </w:r>
    </w:p>
    <w:p w:rsidR="00FC438B" w:rsidRDefault="00FC438B" w:rsidP="00FC438B">
      <w:pPr>
        <w:pStyle w:val="ListParagraph"/>
        <w:numPr>
          <w:ilvl w:val="0"/>
          <w:numId w:val="1"/>
        </w:numPr>
      </w:pPr>
      <w:r>
        <w:t>Establish who or what is performing the action-usually using the word by or through</w:t>
      </w:r>
    </w:p>
    <w:p w:rsidR="00FC438B" w:rsidRDefault="00FC438B" w:rsidP="00FC438B">
      <w:pPr>
        <w:pStyle w:val="ListParagraph"/>
        <w:numPr>
          <w:ilvl w:val="0"/>
          <w:numId w:val="1"/>
        </w:numPr>
      </w:pPr>
      <w:r>
        <w:t>Make the actor the subject of the sentence, so that the subject carries out the action.</w:t>
      </w:r>
    </w:p>
    <w:p w:rsidR="00FC438B" w:rsidRDefault="00FC438B" w:rsidP="00FC438B">
      <w:r>
        <w:t>Strippers were hired for the business party, and all costs were written off as business expenses.</w:t>
      </w:r>
    </w:p>
    <w:p w:rsidR="00FC438B" w:rsidRDefault="00FC438B" w:rsidP="00FC438B">
      <w:r>
        <w:lastRenderedPageBreak/>
        <w:t>The CEO hired s</w:t>
      </w:r>
      <w:r>
        <w:t xml:space="preserve">trippers for </w:t>
      </w:r>
      <w:r>
        <w:t>his</w:t>
      </w:r>
      <w:r>
        <w:t xml:space="preserve"> business party, and all costs were written off as</w:t>
      </w:r>
      <w:r>
        <w:t xml:space="preserve"> a necessary</w:t>
      </w:r>
      <w:r>
        <w:t xml:space="preserve"> business expenses.</w:t>
      </w:r>
      <w:r>
        <w:t xml:space="preserve"> (This is fixed to active now as the CEO is now the subject and doing the action)</w:t>
      </w:r>
    </w:p>
    <w:p w:rsidR="00FC438B" w:rsidRDefault="00FC438B" w:rsidP="00FC438B">
      <w:r>
        <w:t>Only use passive voice when:</w:t>
      </w:r>
    </w:p>
    <w:p w:rsidR="00FC438B" w:rsidRDefault="00FC438B" w:rsidP="00FC438B">
      <w:pPr>
        <w:pStyle w:val="ListParagraph"/>
        <w:numPr>
          <w:ilvl w:val="0"/>
          <w:numId w:val="2"/>
        </w:numPr>
      </w:pPr>
      <w:r>
        <w:t>You genuinely don’t know who the actor is.</w:t>
      </w:r>
    </w:p>
    <w:p w:rsidR="00FC438B" w:rsidRDefault="00FC438B" w:rsidP="00FC438B">
      <w:pPr>
        <w:pStyle w:val="ListParagraph"/>
        <w:numPr>
          <w:ilvl w:val="0"/>
          <w:numId w:val="2"/>
        </w:numPr>
      </w:pPr>
      <w:r>
        <w:t>You want to emphasize that the person or thing is receiving, not performing the action.</w:t>
      </w:r>
    </w:p>
    <w:p w:rsidR="00FC438B" w:rsidRDefault="00123B69" w:rsidP="00FC438B">
      <w:r>
        <w:t>Developing a strong thesis statement</w:t>
      </w:r>
    </w:p>
    <w:p w:rsidR="00123B69" w:rsidRDefault="00123B69" w:rsidP="00123B69">
      <w:pPr>
        <w:pStyle w:val="ListParagraph"/>
        <w:numPr>
          <w:ilvl w:val="0"/>
          <w:numId w:val="3"/>
        </w:numPr>
      </w:pPr>
      <w:r>
        <w:t>Ask yourself about the significance of the narrowed topic or example that you’re looking at.</w:t>
      </w:r>
    </w:p>
    <w:p w:rsidR="00123B69" w:rsidRDefault="00123B69" w:rsidP="00123B69">
      <w:pPr>
        <w:pStyle w:val="ListParagraph"/>
        <w:numPr>
          <w:ilvl w:val="0"/>
          <w:numId w:val="3"/>
        </w:numPr>
      </w:pPr>
      <w:r>
        <w:t>Refine thesis- try to derive some ways of tying the claims together or to pull out a pattern within the claim, or connecting the ideas.</w:t>
      </w:r>
    </w:p>
    <w:p w:rsidR="00123B69" w:rsidRDefault="00123B69" w:rsidP="00123B69">
      <w:pPr>
        <w:pStyle w:val="ListParagraph"/>
        <w:numPr>
          <w:ilvl w:val="0"/>
          <w:numId w:val="3"/>
        </w:numPr>
      </w:pPr>
      <w:r>
        <w:t>Ask are there any anomalies or possible contradictions to your thesis. Id so—don’t ignore them or discard them. Figure out how they can be incorporated into the argument. Addressing anomalies or contradictions will help make the thesis more complex.</w:t>
      </w:r>
    </w:p>
    <w:p w:rsidR="00123B69" w:rsidRDefault="00123B69" w:rsidP="00123B69">
      <w:pPr>
        <w:pStyle w:val="ListParagraph"/>
        <w:numPr>
          <w:ilvl w:val="0"/>
          <w:numId w:val="3"/>
        </w:numPr>
      </w:pPr>
      <w:r>
        <w:t>Further modify, qualify, expand, and refine your claim.</w:t>
      </w:r>
    </w:p>
    <w:p w:rsidR="00123B69" w:rsidRDefault="00123B69" w:rsidP="00123B69">
      <w:r>
        <w:t>Refining/clarifying</w:t>
      </w:r>
    </w:p>
    <w:p w:rsidR="00123B69" w:rsidRDefault="00123B69" w:rsidP="00123B69">
      <w:pPr>
        <w:pStyle w:val="ListParagraph"/>
        <w:numPr>
          <w:ilvl w:val="0"/>
          <w:numId w:val="4"/>
        </w:numPr>
      </w:pPr>
      <w:r>
        <w:t>Specify:</w:t>
      </w:r>
    </w:p>
    <w:p w:rsidR="00123B69" w:rsidRDefault="00123B69" w:rsidP="00123B69">
      <w:pPr>
        <w:pStyle w:val="ListParagraph"/>
        <w:numPr>
          <w:ilvl w:val="0"/>
          <w:numId w:val="5"/>
        </w:numPr>
      </w:pPr>
      <w:r>
        <w:t>Use active verbs rather than to be and have</w:t>
      </w:r>
    </w:p>
    <w:p w:rsidR="00123B69" w:rsidRDefault="00123B69" w:rsidP="00123B69">
      <w:pPr>
        <w:pStyle w:val="ListParagraph"/>
        <w:numPr>
          <w:ilvl w:val="0"/>
          <w:numId w:val="5"/>
        </w:numPr>
      </w:pPr>
      <w:r>
        <w:t xml:space="preserve">Provide precise nouns and </w:t>
      </w:r>
      <w:proofErr w:type="spellStart"/>
      <w:r>
        <w:t>adjectivs</w:t>
      </w:r>
      <w:proofErr w:type="spellEnd"/>
      <w:r>
        <w:t xml:space="preserve"> rather than vague </w:t>
      </w:r>
      <w:proofErr w:type="spellStart"/>
      <w:r>
        <w:t>generaliztions</w:t>
      </w:r>
      <w:proofErr w:type="spellEnd"/>
      <w:r>
        <w:t>.</w:t>
      </w:r>
    </w:p>
    <w:p w:rsidR="00123B69" w:rsidRDefault="00123B69" w:rsidP="00123B69">
      <w:pPr>
        <w:pStyle w:val="ListParagraph"/>
        <w:numPr>
          <w:ilvl w:val="0"/>
          <w:numId w:val="5"/>
        </w:numPr>
      </w:pPr>
      <w:r>
        <w:t>Move from more general to more specific</w:t>
      </w:r>
    </w:p>
    <w:p w:rsidR="00123B69" w:rsidRDefault="00123B69" w:rsidP="00123B69">
      <w:pPr>
        <w:pStyle w:val="ListParagraph"/>
        <w:numPr>
          <w:ilvl w:val="0"/>
          <w:numId w:val="4"/>
        </w:numPr>
      </w:pPr>
      <w:r>
        <w:t>Subordinate ideas:</w:t>
      </w:r>
    </w:p>
    <w:p w:rsidR="00123B69" w:rsidRDefault="00123B69" w:rsidP="00123B69">
      <w:pPr>
        <w:ind w:left="360"/>
      </w:pPr>
      <w:r>
        <w:t>Allows you to set out a relationship between your ideas---to indicate:</w:t>
      </w:r>
    </w:p>
    <w:p w:rsidR="00123B69" w:rsidRDefault="00123B69" w:rsidP="00123B69">
      <w:pPr>
        <w:pStyle w:val="ListParagraph"/>
        <w:numPr>
          <w:ilvl w:val="0"/>
          <w:numId w:val="6"/>
        </w:numPr>
      </w:pPr>
      <w:r>
        <w:t>The weight you wish to place on each idea (more or less important)</w:t>
      </w:r>
    </w:p>
    <w:p w:rsidR="00123B69" w:rsidRPr="008A34C4" w:rsidRDefault="00123B69" w:rsidP="00123B69">
      <w:pPr>
        <w:pStyle w:val="ListParagraph"/>
        <w:numPr>
          <w:ilvl w:val="0"/>
          <w:numId w:val="6"/>
        </w:numPr>
      </w:pPr>
      <w:r>
        <w:t>The connection between them.</w:t>
      </w:r>
      <w:bookmarkStart w:id="0" w:name="_GoBack"/>
      <w:bookmarkEnd w:id="0"/>
    </w:p>
    <w:p w:rsidR="00FC438B" w:rsidRPr="008A34C4" w:rsidRDefault="00FC438B" w:rsidP="00FC438B"/>
    <w:sectPr w:rsidR="00FC438B" w:rsidRPr="008A34C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1C635C"/>
    <w:multiLevelType w:val="hybridMultilevel"/>
    <w:tmpl w:val="321CEA9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DBC3E42"/>
    <w:multiLevelType w:val="hybridMultilevel"/>
    <w:tmpl w:val="969ED0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DD57CDD"/>
    <w:multiLevelType w:val="hybridMultilevel"/>
    <w:tmpl w:val="A50A20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7DF138D"/>
    <w:multiLevelType w:val="hybridMultilevel"/>
    <w:tmpl w:val="2DA45E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7C5760CB"/>
    <w:multiLevelType w:val="hybridMultilevel"/>
    <w:tmpl w:val="0722F3E0"/>
    <w:lvl w:ilvl="0" w:tplc="1A9C2A10">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F1B1400"/>
    <w:multiLevelType w:val="hybridMultilevel"/>
    <w:tmpl w:val="C860AC5E"/>
    <w:lvl w:ilvl="0" w:tplc="FFC23E2E">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0"/>
  </w:num>
  <w:num w:numId="2">
    <w:abstractNumId w:val="3"/>
  </w:num>
  <w:num w:numId="3">
    <w:abstractNumId w:val="1"/>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5C82"/>
    <w:rsid w:val="00123B69"/>
    <w:rsid w:val="00765C82"/>
    <w:rsid w:val="007740CD"/>
    <w:rsid w:val="008A34C4"/>
    <w:rsid w:val="00B85C5E"/>
    <w:rsid w:val="00FC43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A9B7B9-55DA-4715-9670-83E3FBCD9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43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dc:creator>
  <cp:keywords/>
  <dc:description/>
  <cp:lastModifiedBy>Nathan</cp:lastModifiedBy>
  <cp:revision>2</cp:revision>
  <dcterms:created xsi:type="dcterms:W3CDTF">2013-09-19T01:23:00Z</dcterms:created>
  <dcterms:modified xsi:type="dcterms:W3CDTF">2013-09-19T01:23:00Z</dcterms:modified>
</cp:coreProperties>
</file>