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2AB093" w14:textId="77777777" w:rsidR="00352E32" w:rsidRPr="00755D44" w:rsidRDefault="00755D44" w:rsidP="00664B6E">
      <w:pPr>
        <w:jc w:val="center"/>
        <w:rPr>
          <w:rFonts w:ascii="Times New Roman" w:hAnsi="Times New Roman" w:cs="Times New Roman"/>
          <w:sz w:val="24"/>
          <w:szCs w:val="24"/>
          <w:u w:val="single"/>
        </w:rPr>
      </w:pPr>
      <w:r w:rsidRPr="00755D44">
        <w:rPr>
          <w:rFonts w:ascii="Times New Roman" w:hAnsi="Times New Roman" w:cs="Times New Roman"/>
          <w:sz w:val="24"/>
          <w:szCs w:val="24"/>
          <w:u w:val="single"/>
        </w:rPr>
        <w:t>Psychology, Ninth Edition</w:t>
      </w:r>
    </w:p>
    <w:p w14:paraId="2DC4B392" w14:textId="77777777" w:rsidR="00664B6E" w:rsidRPr="00755D44" w:rsidRDefault="00664B6E" w:rsidP="00664B6E">
      <w:pPr>
        <w:rPr>
          <w:rFonts w:ascii="Times New Roman" w:hAnsi="Times New Roman" w:cs="Times New Roman"/>
          <w:b/>
          <w:sz w:val="24"/>
          <w:szCs w:val="24"/>
        </w:rPr>
      </w:pPr>
      <w:r w:rsidRPr="00755D44">
        <w:rPr>
          <w:rFonts w:ascii="Times New Roman" w:hAnsi="Times New Roman" w:cs="Times New Roman"/>
          <w:b/>
          <w:sz w:val="24"/>
          <w:szCs w:val="24"/>
        </w:rPr>
        <w:t xml:space="preserve">Prologue </w:t>
      </w:r>
    </w:p>
    <w:p w14:paraId="6E29BC68" w14:textId="77777777" w:rsidR="00664B6E" w:rsidRPr="00755D44" w:rsidRDefault="00664B6E" w:rsidP="00664B6E">
      <w:pPr>
        <w:pStyle w:val="ListParagraph"/>
        <w:numPr>
          <w:ilvl w:val="0"/>
          <w:numId w:val="1"/>
        </w:numPr>
        <w:rPr>
          <w:rFonts w:ascii="Times New Roman" w:hAnsi="Times New Roman" w:cs="Times New Roman"/>
          <w:sz w:val="24"/>
          <w:szCs w:val="24"/>
        </w:rPr>
      </w:pPr>
      <w:r w:rsidRPr="00755D44">
        <w:rPr>
          <w:rFonts w:ascii="Times New Roman" w:hAnsi="Times New Roman" w:cs="Times New Roman"/>
          <w:sz w:val="24"/>
          <w:szCs w:val="24"/>
        </w:rPr>
        <w:t>The Story of Psychology</w:t>
      </w:r>
    </w:p>
    <w:p w14:paraId="522DCFDA" w14:textId="77777777" w:rsidR="00664B6E" w:rsidRPr="00755D44" w:rsidRDefault="00664B6E" w:rsidP="00664B6E">
      <w:pPr>
        <w:pStyle w:val="ListParagraph"/>
        <w:numPr>
          <w:ilvl w:val="1"/>
          <w:numId w:val="1"/>
        </w:numPr>
        <w:rPr>
          <w:rFonts w:ascii="Times New Roman" w:hAnsi="Times New Roman" w:cs="Times New Roman"/>
          <w:sz w:val="24"/>
          <w:szCs w:val="24"/>
        </w:rPr>
      </w:pPr>
      <w:r w:rsidRPr="00755D44">
        <w:rPr>
          <w:rFonts w:ascii="Times New Roman" w:hAnsi="Times New Roman" w:cs="Times New Roman"/>
          <w:sz w:val="24"/>
          <w:szCs w:val="24"/>
        </w:rPr>
        <w:t>Began in ancient Greece with philosophers (Aristotle) asking questions about our human behavior</w:t>
      </w:r>
    </w:p>
    <w:p w14:paraId="428BB197" w14:textId="77777777" w:rsidR="00664B6E" w:rsidRPr="00755D44" w:rsidRDefault="00664B6E" w:rsidP="00664B6E">
      <w:pPr>
        <w:pStyle w:val="ListParagraph"/>
        <w:numPr>
          <w:ilvl w:val="1"/>
          <w:numId w:val="1"/>
        </w:numPr>
        <w:rPr>
          <w:rFonts w:ascii="Times New Roman" w:hAnsi="Times New Roman" w:cs="Times New Roman"/>
          <w:sz w:val="24"/>
          <w:szCs w:val="24"/>
        </w:rPr>
      </w:pPr>
      <w:r w:rsidRPr="00755D44">
        <w:rPr>
          <w:rFonts w:ascii="Times New Roman" w:hAnsi="Times New Roman" w:cs="Times New Roman"/>
          <w:sz w:val="24"/>
          <w:szCs w:val="24"/>
        </w:rPr>
        <w:t xml:space="preserve">First psychological experiment was performed in 1879 by Wilhelm Wundt and his two graduate students </w:t>
      </w:r>
    </w:p>
    <w:p w14:paraId="0428CE11"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Their experiment was tracking the time delay between a ball hitting the floor and the subject becoming consciously aware of the balls impact</w:t>
      </w:r>
    </w:p>
    <w:p w14:paraId="2C761E58" w14:textId="77777777"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Structuralism</w:t>
      </w:r>
      <w:r w:rsidRPr="00755D44">
        <w:rPr>
          <w:rFonts w:ascii="Times New Roman" w:hAnsi="Times New Roman" w:cs="Times New Roman"/>
          <w:sz w:val="24"/>
          <w:szCs w:val="24"/>
        </w:rPr>
        <w:t xml:space="preserve"> </w:t>
      </w:r>
    </w:p>
    <w:p w14:paraId="4A76EA56" w14:textId="77777777" w:rsidR="00664B6E" w:rsidRPr="00755D44" w:rsidRDefault="00664B6E" w:rsidP="00664B6E">
      <w:pPr>
        <w:pStyle w:val="ListParagraph"/>
        <w:numPr>
          <w:ilvl w:val="2"/>
          <w:numId w:val="1"/>
        </w:numPr>
        <w:rPr>
          <w:rFonts w:ascii="Times New Roman" w:hAnsi="Times New Roman" w:cs="Times New Roman"/>
          <w:b/>
          <w:sz w:val="24"/>
          <w:szCs w:val="24"/>
        </w:rPr>
      </w:pPr>
      <w:r w:rsidRPr="00755D44">
        <w:rPr>
          <w:rFonts w:ascii="Times New Roman" w:hAnsi="Times New Roman" w:cs="Times New Roman"/>
          <w:sz w:val="24"/>
          <w:szCs w:val="24"/>
        </w:rPr>
        <w:t xml:space="preserve">An early school of psychology that used introspection to explore the structural elements of the mind (introspection is looking into yourself).  This method was started by Edward Bradford </w:t>
      </w:r>
    </w:p>
    <w:p w14:paraId="4F08D350" w14:textId="77777777"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 xml:space="preserve">Functionalism </w:t>
      </w:r>
    </w:p>
    <w:p w14:paraId="209F7763" w14:textId="77777777" w:rsidR="00664B6E" w:rsidRPr="00755D44" w:rsidRDefault="00664B6E" w:rsidP="00664B6E">
      <w:pPr>
        <w:pStyle w:val="ListParagraph"/>
        <w:numPr>
          <w:ilvl w:val="2"/>
          <w:numId w:val="1"/>
        </w:numPr>
        <w:rPr>
          <w:rFonts w:ascii="Times New Roman" w:hAnsi="Times New Roman" w:cs="Times New Roman"/>
          <w:b/>
          <w:sz w:val="24"/>
          <w:szCs w:val="24"/>
        </w:rPr>
      </w:pPr>
      <w:r w:rsidRPr="00755D44">
        <w:rPr>
          <w:rFonts w:ascii="Times New Roman" w:hAnsi="Times New Roman" w:cs="Times New Roman"/>
          <w:sz w:val="24"/>
          <w:szCs w:val="24"/>
        </w:rPr>
        <w:t xml:space="preserve">A school of psychology that focused on how our mental and behavioral processes functioned; how they enable us to adapt, survive and flourish.  William James was a famous psychologist who studied the mind and its functions </w:t>
      </w:r>
    </w:p>
    <w:p w14:paraId="20B3C3D8" w14:textId="77777777"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 xml:space="preserve">Behaviorism  </w:t>
      </w:r>
    </w:p>
    <w:p w14:paraId="2B6CF5C2" w14:textId="77777777" w:rsidR="00664B6E" w:rsidRPr="00755D44" w:rsidRDefault="00664B6E" w:rsidP="00664B6E">
      <w:pPr>
        <w:pStyle w:val="ListParagraph"/>
        <w:numPr>
          <w:ilvl w:val="2"/>
          <w:numId w:val="1"/>
        </w:numPr>
        <w:rPr>
          <w:rFonts w:ascii="Times New Roman" w:hAnsi="Times New Roman" w:cs="Times New Roman"/>
          <w:b/>
          <w:sz w:val="24"/>
          <w:szCs w:val="24"/>
        </w:rPr>
      </w:pPr>
      <w:r w:rsidRPr="00755D44">
        <w:rPr>
          <w:rFonts w:ascii="Times New Roman" w:hAnsi="Times New Roman" w:cs="Times New Roman"/>
          <w:sz w:val="24"/>
          <w:szCs w:val="24"/>
        </w:rPr>
        <w:t xml:space="preserve">The view that psychology should be an objective science that studies behavior without reference to mental science.  John Watson and B.F. Skinner were both of this opinion; they did not feel that emotions or feelings could be studied </w:t>
      </w:r>
    </w:p>
    <w:p w14:paraId="0E1CE779" w14:textId="77777777" w:rsidR="00664B6E" w:rsidRPr="00755D44" w:rsidRDefault="00664B6E" w:rsidP="00664B6E">
      <w:pPr>
        <w:pStyle w:val="ListParagraph"/>
        <w:numPr>
          <w:ilvl w:val="1"/>
          <w:numId w:val="1"/>
        </w:numPr>
        <w:rPr>
          <w:rFonts w:ascii="Times New Roman" w:hAnsi="Times New Roman" w:cs="Times New Roman"/>
          <w:sz w:val="24"/>
          <w:szCs w:val="24"/>
        </w:rPr>
      </w:pPr>
      <w:r w:rsidRPr="00755D44">
        <w:rPr>
          <w:rFonts w:ascii="Times New Roman" w:hAnsi="Times New Roman" w:cs="Times New Roman"/>
          <w:b/>
          <w:sz w:val="24"/>
          <w:szCs w:val="24"/>
        </w:rPr>
        <w:t>Humanistic Psychology</w:t>
      </w:r>
    </w:p>
    <w:p w14:paraId="05E8D830"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Emphasized the growth potential of healthy people and the individuals potential for personal growth.  Pioneered by Carl Rogers and Abraham Maslow.</w:t>
      </w:r>
    </w:p>
    <w:p w14:paraId="50BA6B00" w14:textId="77777777"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 xml:space="preserve">Cognitive Neuroscience </w:t>
      </w:r>
    </w:p>
    <w:p w14:paraId="1AA7B65E"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Study of brain activity i.e. perception, memory, language and thinking</w:t>
      </w:r>
    </w:p>
    <w:p w14:paraId="2F0C060C" w14:textId="77777777" w:rsidR="00664B6E" w:rsidRPr="00755D44" w:rsidRDefault="00664B6E" w:rsidP="00664B6E">
      <w:pPr>
        <w:pStyle w:val="ListParagraph"/>
        <w:numPr>
          <w:ilvl w:val="1"/>
          <w:numId w:val="1"/>
        </w:numPr>
        <w:rPr>
          <w:rFonts w:ascii="Times New Roman" w:hAnsi="Times New Roman" w:cs="Times New Roman"/>
          <w:sz w:val="24"/>
          <w:szCs w:val="24"/>
        </w:rPr>
      </w:pPr>
      <w:r w:rsidRPr="00755D44">
        <w:rPr>
          <w:rFonts w:ascii="Times New Roman" w:hAnsi="Times New Roman" w:cs="Times New Roman"/>
          <w:b/>
          <w:sz w:val="24"/>
          <w:szCs w:val="24"/>
        </w:rPr>
        <w:t>Psychology</w:t>
      </w:r>
    </w:p>
    <w:p w14:paraId="7B50C24A"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Study of behavior and mental processes (David Myers)</w:t>
      </w:r>
    </w:p>
    <w:p w14:paraId="643A791B" w14:textId="77777777" w:rsidR="00664B6E" w:rsidRPr="00755D44" w:rsidRDefault="00664B6E" w:rsidP="00664B6E">
      <w:pPr>
        <w:pStyle w:val="ListParagraph"/>
        <w:numPr>
          <w:ilvl w:val="0"/>
          <w:numId w:val="1"/>
        </w:numPr>
        <w:rPr>
          <w:rFonts w:ascii="Times New Roman" w:hAnsi="Times New Roman" w:cs="Times New Roman"/>
          <w:sz w:val="24"/>
          <w:szCs w:val="24"/>
        </w:rPr>
      </w:pPr>
      <w:r w:rsidRPr="00755D44">
        <w:rPr>
          <w:rFonts w:ascii="Times New Roman" w:hAnsi="Times New Roman" w:cs="Times New Roman"/>
          <w:sz w:val="24"/>
          <w:szCs w:val="24"/>
        </w:rPr>
        <w:t xml:space="preserve">Contemporary Psychology </w:t>
      </w:r>
    </w:p>
    <w:p w14:paraId="3244F420" w14:textId="77777777"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Nature-Nurture Issue</w:t>
      </w:r>
    </w:p>
    <w:p w14:paraId="1A563802"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The longstanding controversy over the relative contributions that genes and experience make to the development of psychological traits and behaviors.  Today's science sees traits arising from the interaction of nature and nurture </w:t>
      </w:r>
    </w:p>
    <w:p w14:paraId="78AF6A08" w14:textId="77777777" w:rsidR="00664B6E" w:rsidRPr="00755D44" w:rsidRDefault="00664B6E" w:rsidP="00664B6E">
      <w:pPr>
        <w:rPr>
          <w:rFonts w:ascii="Times New Roman" w:hAnsi="Times New Roman" w:cs="Times New Roman"/>
          <w:sz w:val="24"/>
          <w:szCs w:val="24"/>
        </w:rPr>
      </w:pPr>
    </w:p>
    <w:p w14:paraId="7C83B5C8" w14:textId="77777777"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lastRenderedPageBreak/>
        <w:t>Natural Selection</w:t>
      </w:r>
    </w:p>
    <w:p w14:paraId="63E1A3AE"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The principle that, among the range of inherited trait variations, those contribution to the reproduction and survival will most likely be passed on to succeeding generations </w:t>
      </w:r>
    </w:p>
    <w:p w14:paraId="625124F3" w14:textId="77777777"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Levels of Analysis</w:t>
      </w:r>
    </w:p>
    <w:p w14:paraId="5E0356D7"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The differing complementary views that used to understand a problem (disease, poor livelihood, behavior, mental process </w:t>
      </w:r>
      <w:r w:rsidR="00A373FF" w:rsidRPr="00755D44">
        <w:rPr>
          <w:rFonts w:ascii="Times New Roman" w:hAnsi="Times New Roman" w:cs="Times New Roman"/>
          <w:sz w:val="24"/>
          <w:szCs w:val="24"/>
        </w:rPr>
        <w:t>etc.</w:t>
      </w:r>
      <w:r w:rsidRPr="00755D44">
        <w:rPr>
          <w:rFonts w:ascii="Times New Roman" w:hAnsi="Times New Roman" w:cs="Times New Roman"/>
          <w:sz w:val="24"/>
          <w:szCs w:val="24"/>
        </w:rPr>
        <w:t>)</w:t>
      </w:r>
    </w:p>
    <w:p w14:paraId="41276AC5"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Three levels </w:t>
      </w:r>
    </w:p>
    <w:p w14:paraId="2037DA4A" w14:textId="77777777" w:rsidR="00664B6E" w:rsidRPr="00755D44" w:rsidRDefault="00664B6E" w:rsidP="00664B6E">
      <w:pPr>
        <w:pStyle w:val="ListParagraph"/>
        <w:numPr>
          <w:ilvl w:val="3"/>
          <w:numId w:val="1"/>
        </w:numPr>
        <w:rPr>
          <w:rFonts w:ascii="Times New Roman" w:hAnsi="Times New Roman" w:cs="Times New Roman"/>
          <w:sz w:val="24"/>
          <w:szCs w:val="24"/>
        </w:rPr>
      </w:pPr>
      <w:r w:rsidRPr="00755D44">
        <w:rPr>
          <w:rFonts w:ascii="Times New Roman" w:hAnsi="Times New Roman" w:cs="Times New Roman"/>
          <w:sz w:val="24"/>
          <w:szCs w:val="24"/>
        </w:rPr>
        <w:t>Biological, psychological, and social-cultural</w:t>
      </w:r>
    </w:p>
    <w:p w14:paraId="19BE10BE" w14:textId="77777777"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The biopsychosocial approach attempts to use all three of these levels </w:t>
      </w:r>
    </w:p>
    <w:p w14:paraId="2B9503EB" w14:textId="77777777" w:rsidR="00664B6E" w:rsidRPr="00755D44" w:rsidRDefault="00664B6E" w:rsidP="00664B6E">
      <w:pPr>
        <w:pStyle w:val="ListParagraph"/>
        <w:ind w:left="1440"/>
        <w:rPr>
          <w:rFonts w:ascii="Times New Roman" w:hAnsi="Times New Roman" w:cs="Times New Roman"/>
          <w:sz w:val="24"/>
          <w:szCs w:val="24"/>
        </w:rPr>
      </w:pPr>
      <w:r w:rsidRPr="00755D44">
        <w:rPr>
          <w:rFonts w:ascii="Times New Roman" w:hAnsi="Times New Roman" w:cs="Times New Roman"/>
          <w:noProof/>
          <w:sz w:val="24"/>
          <w:szCs w:val="24"/>
        </w:rPr>
        <w:drawing>
          <wp:inline distT="0" distB="0" distL="0" distR="0" wp14:anchorId="43788F61" wp14:editId="03215C60">
            <wp:extent cx="5448300" cy="3209925"/>
            <wp:effectExtent l="0" t="0" r="38100" b="158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Pr="00755D44">
        <w:rPr>
          <w:rFonts w:ascii="Times New Roman" w:hAnsi="Times New Roman" w:cs="Times New Roman"/>
          <w:sz w:val="24"/>
          <w:szCs w:val="24"/>
        </w:rPr>
        <w:t xml:space="preserve"> </w:t>
      </w:r>
      <w:r w:rsidRPr="00755D44">
        <w:rPr>
          <w:rFonts w:ascii="Times New Roman" w:hAnsi="Times New Roman" w:cs="Times New Roman"/>
          <w:sz w:val="24"/>
          <w:szCs w:val="24"/>
        </w:rPr>
        <w:tab/>
        <w:t xml:space="preserve">  </w:t>
      </w:r>
    </w:p>
    <w:p w14:paraId="0EC41F5F" w14:textId="77777777" w:rsidR="00664B6E" w:rsidRPr="00755D44" w:rsidRDefault="00664B6E" w:rsidP="00664B6E">
      <w:pPr>
        <w:pStyle w:val="ListParagraph"/>
        <w:numPr>
          <w:ilvl w:val="0"/>
          <w:numId w:val="2"/>
        </w:numPr>
        <w:rPr>
          <w:rFonts w:ascii="Times New Roman" w:hAnsi="Times New Roman" w:cs="Times New Roman"/>
          <w:sz w:val="24"/>
          <w:szCs w:val="24"/>
        </w:rPr>
      </w:pPr>
      <w:r w:rsidRPr="00755D44">
        <w:rPr>
          <w:rFonts w:ascii="Times New Roman" w:hAnsi="Times New Roman" w:cs="Times New Roman"/>
          <w:sz w:val="24"/>
          <w:szCs w:val="24"/>
        </w:rPr>
        <w:t xml:space="preserve">Psychology's Current Perspectives </w:t>
      </w:r>
    </w:p>
    <w:p w14:paraId="14F4408D" w14:textId="77777777"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Neuroscience </w:t>
      </w:r>
    </w:p>
    <w:p w14:paraId="795D2E2C"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How the body and brain enable emotions, memories and sensory experiences</w:t>
      </w:r>
    </w:p>
    <w:p w14:paraId="06C13CBB" w14:textId="77777777"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Evolutionary </w:t>
      </w:r>
    </w:p>
    <w:p w14:paraId="3E439764"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the natural selection of traits promoted the survival of genes </w:t>
      </w:r>
    </w:p>
    <w:p w14:paraId="4213BFC7" w14:textId="77777777"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Behavioral genetics </w:t>
      </w:r>
    </w:p>
    <w:p w14:paraId="0AB11714"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How much our genes/environment impact our individual differences</w:t>
      </w:r>
    </w:p>
    <w:p w14:paraId="46CF0F51" w14:textId="77777777"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Psychodynamic </w:t>
      </w:r>
    </w:p>
    <w:p w14:paraId="108B60FC"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behavior springs from unconscious drives and conflicts  </w:t>
      </w:r>
    </w:p>
    <w:p w14:paraId="4E144CC2" w14:textId="77777777" w:rsidR="00664B6E" w:rsidRPr="00755D44" w:rsidRDefault="00664B6E" w:rsidP="00664B6E">
      <w:pPr>
        <w:rPr>
          <w:rFonts w:ascii="Times New Roman" w:hAnsi="Times New Roman" w:cs="Times New Roman"/>
          <w:sz w:val="24"/>
          <w:szCs w:val="24"/>
        </w:rPr>
      </w:pPr>
    </w:p>
    <w:p w14:paraId="7BD18491" w14:textId="77777777" w:rsidR="003E0273" w:rsidRPr="00755D44" w:rsidRDefault="003E0273" w:rsidP="00664B6E">
      <w:pPr>
        <w:rPr>
          <w:rFonts w:ascii="Times New Roman" w:hAnsi="Times New Roman" w:cs="Times New Roman"/>
          <w:sz w:val="24"/>
          <w:szCs w:val="24"/>
        </w:rPr>
      </w:pPr>
    </w:p>
    <w:p w14:paraId="2FD7A391" w14:textId="77777777"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lastRenderedPageBreak/>
        <w:t>Behavioral</w:t>
      </w:r>
    </w:p>
    <w:p w14:paraId="7EAAB2EF" w14:textId="77777777" w:rsidR="00664B6E" w:rsidRPr="00755D44" w:rsidRDefault="00664B6E" w:rsidP="003E0273">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we learn observable responses </w:t>
      </w:r>
    </w:p>
    <w:p w14:paraId="759F830A" w14:textId="77777777"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Cognitive </w:t>
      </w:r>
    </w:p>
    <w:p w14:paraId="03731F88"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we encode, process, store and retrieve information </w:t>
      </w:r>
    </w:p>
    <w:p w14:paraId="728D527C" w14:textId="77777777"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Social Cultural </w:t>
      </w:r>
    </w:p>
    <w:p w14:paraId="32A25416"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behavior and thinking vary across situations and cultures </w:t>
      </w:r>
    </w:p>
    <w:p w14:paraId="18809F58" w14:textId="77777777" w:rsidR="00664B6E" w:rsidRPr="00755D44" w:rsidRDefault="00664B6E" w:rsidP="00664B6E">
      <w:pPr>
        <w:pStyle w:val="ListParagraph"/>
        <w:numPr>
          <w:ilvl w:val="0"/>
          <w:numId w:val="2"/>
        </w:numPr>
        <w:rPr>
          <w:rFonts w:ascii="Times New Roman" w:hAnsi="Times New Roman" w:cs="Times New Roman"/>
          <w:sz w:val="24"/>
          <w:szCs w:val="24"/>
        </w:rPr>
      </w:pPr>
      <w:r w:rsidRPr="00755D44">
        <w:rPr>
          <w:rFonts w:ascii="Times New Roman" w:hAnsi="Times New Roman" w:cs="Times New Roman"/>
          <w:sz w:val="24"/>
          <w:szCs w:val="24"/>
        </w:rPr>
        <w:t xml:space="preserve">Psychologies subfields </w:t>
      </w:r>
    </w:p>
    <w:p w14:paraId="196DB429" w14:textId="77777777"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Basic Research</w:t>
      </w:r>
    </w:p>
    <w:p w14:paraId="20A53D6C"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Pure research that aims to increase the scientific knowledge base</w:t>
      </w:r>
    </w:p>
    <w:p w14:paraId="7E32185F" w14:textId="77777777"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Applied Research</w:t>
      </w:r>
    </w:p>
    <w:p w14:paraId="62DDE0EE"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Scientific study that aims to solve practical problems </w:t>
      </w:r>
    </w:p>
    <w:p w14:paraId="750B045E" w14:textId="77777777"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Counseling Psychology</w:t>
      </w:r>
    </w:p>
    <w:p w14:paraId="42B3784B"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A branch of psychology that assists people with problems in living and in achieving a better well being </w:t>
      </w:r>
    </w:p>
    <w:p w14:paraId="7A1AAFAE" w14:textId="77777777"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Clinical Psychology</w:t>
      </w:r>
    </w:p>
    <w:p w14:paraId="6CD2AFA1" w14:textId="77777777"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A branch of psychology that studies/assesses and treats people with psychological disorders </w:t>
      </w:r>
    </w:p>
    <w:p w14:paraId="69A8926C" w14:textId="77777777"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 xml:space="preserve">Psychiatry </w:t>
      </w:r>
    </w:p>
    <w:p w14:paraId="03061879" w14:textId="77777777" w:rsidR="00664B6E" w:rsidRPr="00755D44" w:rsidRDefault="00664B6E" w:rsidP="00664B6E">
      <w:pPr>
        <w:pStyle w:val="ListParagraph"/>
        <w:numPr>
          <w:ilvl w:val="2"/>
          <w:numId w:val="2"/>
        </w:numPr>
        <w:rPr>
          <w:rFonts w:ascii="Times New Roman" w:hAnsi="Times New Roman" w:cs="Times New Roman"/>
          <w:b/>
          <w:sz w:val="24"/>
          <w:szCs w:val="24"/>
        </w:rPr>
      </w:pPr>
      <w:r w:rsidRPr="00755D44">
        <w:rPr>
          <w:rFonts w:ascii="Times New Roman" w:hAnsi="Times New Roman" w:cs="Times New Roman"/>
          <w:sz w:val="24"/>
          <w:szCs w:val="24"/>
        </w:rPr>
        <w:t xml:space="preserve">A branch of medicine dealing with psychological disorders; practiced by physicians who may provide drugs </w:t>
      </w:r>
    </w:p>
    <w:p w14:paraId="1BE58844" w14:textId="77777777" w:rsidR="00664B6E" w:rsidRPr="00755D44" w:rsidRDefault="00664B6E" w:rsidP="00664B6E">
      <w:pPr>
        <w:rPr>
          <w:rFonts w:ascii="Times New Roman" w:hAnsi="Times New Roman" w:cs="Times New Roman"/>
          <w:b/>
          <w:sz w:val="24"/>
          <w:szCs w:val="24"/>
        </w:rPr>
      </w:pPr>
      <w:r w:rsidRPr="00755D44">
        <w:rPr>
          <w:rFonts w:ascii="Times New Roman" w:hAnsi="Times New Roman" w:cs="Times New Roman"/>
          <w:b/>
          <w:sz w:val="24"/>
          <w:szCs w:val="24"/>
        </w:rPr>
        <w:t xml:space="preserve">Thinking Critically With Psychological Science </w:t>
      </w:r>
    </w:p>
    <w:p w14:paraId="4FA955EC" w14:textId="77777777" w:rsidR="00664B6E" w:rsidRPr="00755D44" w:rsidRDefault="00664B6E" w:rsidP="00664B6E">
      <w:pPr>
        <w:pStyle w:val="ListParagraph"/>
        <w:numPr>
          <w:ilvl w:val="0"/>
          <w:numId w:val="3"/>
        </w:numPr>
        <w:rPr>
          <w:rFonts w:ascii="Times New Roman" w:hAnsi="Times New Roman" w:cs="Times New Roman"/>
          <w:sz w:val="24"/>
          <w:szCs w:val="24"/>
        </w:rPr>
      </w:pPr>
      <w:r w:rsidRPr="00755D44">
        <w:rPr>
          <w:rFonts w:ascii="Times New Roman" w:hAnsi="Times New Roman" w:cs="Times New Roman"/>
          <w:sz w:val="24"/>
          <w:szCs w:val="24"/>
        </w:rPr>
        <w:t xml:space="preserve">The Need for Psychological Science </w:t>
      </w:r>
    </w:p>
    <w:p w14:paraId="2E521893" w14:textId="77777777"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People rely too much on their intuition, which can often lead people down the incorrect path.  </w:t>
      </w:r>
    </w:p>
    <w:p w14:paraId="1E859114" w14:textId="77777777"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Experiments have shown that people greatly overestimate their lie detection accuracy, their eyewitness recollections, their risk predictions, and their stock picking talents </w:t>
      </w:r>
    </w:p>
    <w:p w14:paraId="051B5F4C" w14:textId="77777777"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"The first principle is that you must not fool yourself - and you are the easiest person to fool."  Richard Feynman (1997)</w:t>
      </w:r>
    </w:p>
    <w:p w14:paraId="06238E7A" w14:textId="77777777" w:rsidR="00664B6E" w:rsidRPr="002435A9" w:rsidRDefault="00664B6E" w:rsidP="00664B6E">
      <w:pPr>
        <w:pStyle w:val="ListParagraph"/>
        <w:numPr>
          <w:ilvl w:val="1"/>
          <w:numId w:val="3"/>
        </w:numPr>
        <w:rPr>
          <w:rFonts w:ascii="Times New Roman" w:hAnsi="Times New Roman" w:cs="Times New Roman"/>
          <w:b/>
          <w:sz w:val="24"/>
          <w:szCs w:val="24"/>
        </w:rPr>
      </w:pPr>
      <w:r w:rsidRPr="002435A9">
        <w:rPr>
          <w:rFonts w:ascii="Times New Roman" w:hAnsi="Times New Roman" w:cs="Times New Roman"/>
          <w:b/>
          <w:sz w:val="24"/>
          <w:szCs w:val="24"/>
        </w:rPr>
        <w:t>Hindsight Bias</w:t>
      </w:r>
    </w:p>
    <w:p w14:paraId="1D1D83B6"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The tendency to believe</w:t>
      </w:r>
      <w:r w:rsidR="003E0273" w:rsidRPr="00755D44">
        <w:rPr>
          <w:rFonts w:ascii="Times New Roman" w:hAnsi="Times New Roman" w:cs="Times New Roman"/>
          <w:sz w:val="24"/>
          <w:szCs w:val="24"/>
        </w:rPr>
        <w:t>, after</w:t>
      </w:r>
      <w:r w:rsidRPr="00755D44">
        <w:rPr>
          <w:rFonts w:ascii="Times New Roman" w:hAnsi="Times New Roman" w:cs="Times New Roman"/>
          <w:sz w:val="24"/>
          <w:szCs w:val="24"/>
        </w:rPr>
        <w:t xml:space="preserve"> learning an outcome, that one would have foreseen this outcome despite no one actually foreseeing it.  Also referred to as the </w:t>
      </w:r>
      <w:r w:rsidRPr="00755D44">
        <w:rPr>
          <w:rFonts w:ascii="Times New Roman" w:hAnsi="Times New Roman" w:cs="Times New Roman"/>
          <w:i/>
          <w:sz w:val="24"/>
          <w:szCs w:val="24"/>
        </w:rPr>
        <w:t>I-knew-it-all-along-phenomenon</w:t>
      </w:r>
      <w:r w:rsidRPr="00755D44">
        <w:rPr>
          <w:rFonts w:ascii="Times New Roman" w:hAnsi="Times New Roman" w:cs="Times New Roman"/>
          <w:sz w:val="24"/>
          <w:szCs w:val="24"/>
        </w:rPr>
        <w:t>.</w:t>
      </w:r>
    </w:p>
    <w:p w14:paraId="1052A919"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Example: Before the invasion of Iraq was </w:t>
      </w:r>
      <w:r w:rsidR="003E0273" w:rsidRPr="00755D44">
        <w:rPr>
          <w:rFonts w:ascii="Times New Roman" w:hAnsi="Times New Roman" w:cs="Times New Roman"/>
          <w:sz w:val="24"/>
          <w:szCs w:val="24"/>
        </w:rPr>
        <w:t>launched,</w:t>
      </w:r>
      <w:r w:rsidRPr="00755D44">
        <w:rPr>
          <w:rFonts w:ascii="Times New Roman" w:hAnsi="Times New Roman" w:cs="Times New Roman"/>
          <w:sz w:val="24"/>
          <w:szCs w:val="24"/>
        </w:rPr>
        <w:t xml:space="preserve"> no senator believed that the result of American occupation would lead to a bloody civil war, a result that seems so predictable in hindsight.</w:t>
      </w:r>
    </w:p>
    <w:p w14:paraId="4E2DDE9A"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This phenomenon is wide spread, and often impacts psychological studies as people feel that the result of a psychological experiment is obvious only after the testing is finished.  </w:t>
      </w:r>
    </w:p>
    <w:p w14:paraId="50C18E77" w14:textId="77777777"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Overconfidence </w:t>
      </w:r>
    </w:p>
    <w:p w14:paraId="2C8340E0"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Humans tend to be overconfident and they often think they know more than they do</w:t>
      </w:r>
    </w:p>
    <w:p w14:paraId="425C9C74"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In several studies, it has been shown that people who are over 80 percent confident in their predictions are wrong 40 percent of the time</w:t>
      </w:r>
    </w:p>
    <w:p w14:paraId="75EAE820"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The point to remember is that hindsight bias and overconfidence lead us to overestimate our intuition.  But scientific inquiry can help us sift reality from illusion </w:t>
      </w:r>
    </w:p>
    <w:p w14:paraId="4FD81999" w14:textId="77777777"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The Scientific Attitude </w:t>
      </w:r>
    </w:p>
    <w:p w14:paraId="305AD3BB"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Underlying all science is a hard-headed curiosity, a passion to explore and understand without misleading or being misled </w:t>
      </w:r>
    </w:p>
    <w:p w14:paraId="27797BE9"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Science becomes societies garbage disposal by sending crazy-sounding ideas to the waste heap.  Today's "truths" sometimes become tomorrow's fallacies.  To sift sense from nonsense requires a scientific attitude: being skeptical but not cynical, open but not gullible</w:t>
      </w:r>
    </w:p>
    <w:p w14:paraId="7A935E5A"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Putting scientific attitude into practice require not only skepticism but also humility - an awareness of our own vulnerability to error and an openness to surprises and new perspectives.  </w:t>
      </w:r>
    </w:p>
    <w:p w14:paraId="02979231"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The combinations of curiosity, skepticism and humility helped make modern day science possible</w:t>
      </w:r>
    </w:p>
    <w:p w14:paraId="0BD02012" w14:textId="77777777"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Critical Thinking</w:t>
      </w:r>
    </w:p>
    <w:p w14:paraId="4A6B03D8"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The scientific attitude prepares us to think smarter.  </w:t>
      </w:r>
      <w:r w:rsidR="005472F3" w:rsidRPr="00755D44">
        <w:rPr>
          <w:rFonts w:ascii="Times New Roman" w:hAnsi="Times New Roman" w:cs="Times New Roman"/>
          <w:sz w:val="24"/>
          <w:szCs w:val="24"/>
        </w:rPr>
        <w:t xml:space="preserve">Smart thinking, called </w:t>
      </w:r>
      <w:r w:rsidR="005472F3" w:rsidRPr="00755D44">
        <w:rPr>
          <w:rFonts w:ascii="Times New Roman" w:hAnsi="Times New Roman" w:cs="Times New Roman"/>
          <w:b/>
          <w:sz w:val="24"/>
          <w:szCs w:val="24"/>
        </w:rPr>
        <w:t>critical thinking</w:t>
      </w:r>
      <w:r w:rsidR="005472F3" w:rsidRPr="00755D44">
        <w:rPr>
          <w:rFonts w:ascii="Times New Roman" w:hAnsi="Times New Roman" w:cs="Times New Roman"/>
          <w:sz w:val="24"/>
          <w:szCs w:val="24"/>
        </w:rPr>
        <w:t xml:space="preserve">, examines assumptions, discerns hidden values, evaluates evidence and </w:t>
      </w:r>
      <w:r w:rsidR="00A373FF" w:rsidRPr="00755D44">
        <w:rPr>
          <w:rFonts w:ascii="Times New Roman" w:hAnsi="Times New Roman" w:cs="Times New Roman"/>
          <w:sz w:val="24"/>
          <w:szCs w:val="24"/>
        </w:rPr>
        <w:t>assesses</w:t>
      </w:r>
      <w:r w:rsidR="005472F3" w:rsidRPr="00755D44">
        <w:rPr>
          <w:rFonts w:ascii="Times New Roman" w:hAnsi="Times New Roman" w:cs="Times New Roman"/>
          <w:sz w:val="24"/>
          <w:szCs w:val="24"/>
        </w:rPr>
        <w:t xml:space="preserve"> conclusions. </w:t>
      </w:r>
    </w:p>
    <w:p w14:paraId="067F53DF" w14:textId="77777777" w:rsidR="00664B6E" w:rsidRPr="00755D44" w:rsidRDefault="00664B6E" w:rsidP="00664B6E">
      <w:pPr>
        <w:pStyle w:val="ListParagraph"/>
        <w:numPr>
          <w:ilvl w:val="3"/>
          <w:numId w:val="3"/>
        </w:numPr>
        <w:rPr>
          <w:rFonts w:ascii="Times New Roman" w:hAnsi="Times New Roman" w:cs="Times New Roman"/>
          <w:sz w:val="24"/>
          <w:szCs w:val="24"/>
        </w:rPr>
      </w:pPr>
      <w:r w:rsidRPr="00755D44">
        <w:rPr>
          <w:rFonts w:ascii="Times New Roman" w:hAnsi="Times New Roman" w:cs="Times New Roman"/>
          <w:sz w:val="24"/>
          <w:szCs w:val="24"/>
        </w:rPr>
        <w:t>Thinking that does not blindly accept arguments and conclusions.</w:t>
      </w:r>
    </w:p>
    <w:p w14:paraId="5DC15778"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Critical thinkers ask questions while reading or listening to a news report about how the reporter knows what they are reporting or if their exists an alternate explanation, etc.  </w:t>
      </w:r>
    </w:p>
    <w:p w14:paraId="5D457F0B" w14:textId="77777777" w:rsidR="00664B6E" w:rsidRPr="00755D44" w:rsidRDefault="00664B6E" w:rsidP="00664B6E">
      <w:pPr>
        <w:pStyle w:val="ListParagraph"/>
        <w:numPr>
          <w:ilvl w:val="0"/>
          <w:numId w:val="3"/>
        </w:numPr>
        <w:rPr>
          <w:rFonts w:ascii="Times New Roman" w:hAnsi="Times New Roman" w:cs="Times New Roman"/>
          <w:sz w:val="24"/>
          <w:szCs w:val="24"/>
        </w:rPr>
      </w:pPr>
      <w:r w:rsidRPr="00755D44">
        <w:rPr>
          <w:rFonts w:ascii="Times New Roman" w:hAnsi="Times New Roman" w:cs="Times New Roman"/>
          <w:sz w:val="24"/>
          <w:szCs w:val="24"/>
        </w:rPr>
        <w:t>How do Psychologists ask and Answer Questions?</w:t>
      </w:r>
    </w:p>
    <w:p w14:paraId="4E27AAC7" w14:textId="77777777"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The Scientific Method </w:t>
      </w:r>
    </w:p>
    <w:p w14:paraId="62CF6FB4"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A scientific </w:t>
      </w:r>
      <w:r w:rsidRPr="00755D44">
        <w:rPr>
          <w:rFonts w:ascii="Times New Roman" w:hAnsi="Times New Roman" w:cs="Times New Roman"/>
          <w:b/>
          <w:sz w:val="24"/>
          <w:szCs w:val="24"/>
        </w:rPr>
        <w:t>theory</w:t>
      </w:r>
      <w:r w:rsidRPr="00755D44">
        <w:rPr>
          <w:rFonts w:ascii="Times New Roman" w:hAnsi="Times New Roman" w:cs="Times New Roman"/>
          <w:sz w:val="24"/>
          <w:szCs w:val="24"/>
        </w:rPr>
        <w:t xml:space="preserve"> explains through an integrated set of principles that organizes observations and predicts behaviors or events.  There are too many facts about behavior to remember them all.  By linking facts and bridging them to deeper principles, a theory offers a useful summary </w:t>
      </w:r>
    </w:p>
    <w:p w14:paraId="4AFD3D4F" w14:textId="77777777" w:rsidR="00664B6E" w:rsidRPr="00755D44" w:rsidRDefault="00664B6E" w:rsidP="00664B6E">
      <w:pPr>
        <w:pStyle w:val="ListParagraph"/>
        <w:numPr>
          <w:ilvl w:val="3"/>
          <w:numId w:val="3"/>
        </w:numPr>
        <w:rPr>
          <w:rFonts w:ascii="Times New Roman" w:hAnsi="Times New Roman" w:cs="Times New Roman"/>
          <w:sz w:val="24"/>
          <w:szCs w:val="24"/>
        </w:rPr>
      </w:pPr>
      <w:r w:rsidRPr="00755D44">
        <w:rPr>
          <w:rFonts w:ascii="Times New Roman" w:hAnsi="Times New Roman" w:cs="Times New Roman"/>
          <w:sz w:val="24"/>
          <w:szCs w:val="24"/>
        </w:rPr>
        <w:t>A good theory about depression helps us organizes countless depression related observations into a short list of principles.</w:t>
      </w:r>
    </w:p>
    <w:p w14:paraId="7025CF45"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A good theory produces testable predictions, called </w:t>
      </w:r>
      <w:r w:rsidRPr="00755D44">
        <w:rPr>
          <w:rFonts w:ascii="Times New Roman" w:hAnsi="Times New Roman" w:cs="Times New Roman"/>
          <w:b/>
          <w:sz w:val="24"/>
          <w:szCs w:val="24"/>
        </w:rPr>
        <w:t>hypotheses</w:t>
      </w:r>
      <w:r w:rsidRPr="00755D44">
        <w:rPr>
          <w:rFonts w:ascii="Times New Roman" w:hAnsi="Times New Roman" w:cs="Times New Roman"/>
          <w:sz w:val="24"/>
          <w:szCs w:val="24"/>
        </w:rPr>
        <w:t>.  By enabling us to test and to reject or revise a theory, such predictions give direction to research.  Hypotheses are often implied by the theory itself</w:t>
      </w:r>
    </w:p>
    <w:p w14:paraId="758D8685"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In order to accurately test hypotheses, we must set </w:t>
      </w:r>
      <w:r w:rsidRPr="00755D44">
        <w:rPr>
          <w:rFonts w:ascii="Times New Roman" w:hAnsi="Times New Roman" w:cs="Times New Roman"/>
          <w:b/>
          <w:sz w:val="24"/>
          <w:szCs w:val="24"/>
        </w:rPr>
        <w:t xml:space="preserve">operational definitions </w:t>
      </w:r>
      <w:r w:rsidRPr="00755D44">
        <w:rPr>
          <w:rFonts w:ascii="Times New Roman" w:hAnsi="Times New Roman" w:cs="Times New Roman"/>
          <w:sz w:val="24"/>
          <w:szCs w:val="24"/>
        </w:rPr>
        <w:t xml:space="preserve">in place of procedures and concepts so that other scientists may test a given hypothesis and obtain the same result.  </w:t>
      </w:r>
    </w:p>
    <w:p w14:paraId="516E9147" w14:textId="77777777" w:rsidR="00664B6E" w:rsidRPr="00755D44" w:rsidRDefault="00664B6E" w:rsidP="00664B6E">
      <w:pPr>
        <w:pStyle w:val="ListParagraph"/>
        <w:numPr>
          <w:ilvl w:val="3"/>
          <w:numId w:val="3"/>
        </w:numPr>
        <w:rPr>
          <w:rFonts w:ascii="Times New Roman" w:hAnsi="Times New Roman" w:cs="Times New Roman"/>
          <w:sz w:val="24"/>
          <w:szCs w:val="24"/>
        </w:rPr>
      </w:pPr>
      <w:r w:rsidRPr="00755D44">
        <w:rPr>
          <w:rFonts w:ascii="Times New Roman" w:hAnsi="Times New Roman" w:cs="Times New Roman"/>
          <w:sz w:val="24"/>
          <w:szCs w:val="24"/>
        </w:rPr>
        <w:t xml:space="preserve">Operation definitions are therefore statements of the procedures used to define research variables.  </w:t>
      </w:r>
    </w:p>
    <w:p w14:paraId="19C83F77" w14:textId="77777777"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This becomes important in </w:t>
      </w:r>
      <w:r w:rsidRPr="00755D44">
        <w:rPr>
          <w:rFonts w:ascii="Times New Roman" w:hAnsi="Times New Roman" w:cs="Times New Roman"/>
          <w:b/>
          <w:sz w:val="24"/>
          <w:szCs w:val="24"/>
        </w:rPr>
        <w:t>replication</w:t>
      </w:r>
      <w:r w:rsidRPr="00755D44">
        <w:rPr>
          <w:rFonts w:ascii="Times New Roman" w:hAnsi="Times New Roman" w:cs="Times New Roman"/>
          <w:sz w:val="24"/>
          <w:szCs w:val="24"/>
        </w:rPr>
        <w:t xml:space="preserve">, which is repeating the essence of a research study, usually with different participants in different situations, to see whether the basic finding extends to other participants and circumstances.  </w:t>
      </w:r>
    </w:p>
    <w:p w14:paraId="32377692" w14:textId="77777777" w:rsidR="00664B6E" w:rsidRPr="00755D44" w:rsidRDefault="00664B6E" w:rsidP="00664B6E">
      <w:pPr>
        <w:pStyle w:val="ListParagraph"/>
        <w:numPr>
          <w:ilvl w:val="3"/>
          <w:numId w:val="3"/>
        </w:numPr>
        <w:rPr>
          <w:rFonts w:ascii="Times New Roman" w:hAnsi="Times New Roman" w:cs="Times New Roman"/>
          <w:sz w:val="24"/>
          <w:szCs w:val="24"/>
        </w:rPr>
      </w:pPr>
      <w:r w:rsidRPr="00755D44">
        <w:rPr>
          <w:rFonts w:ascii="Times New Roman" w:hAnsi="Times New Roman" w:cs="Times New Roman"/>
          <w:sz w:val="24"/>
          <w:szCs w:val="24"/>
        </w:rPr>
        <w:t xml:space="preserve">If a repeated hypothesis yields the same or similar results, it becomes stronger.  </w:t>
      </w:r>
    </w:p>
    <w:p w14:paraId="14CC9DAD" w14:textId="031BEEAE" w:rsidR="00664B6E" w:rsidRPr="00755D44" w:rsidRDefault="00821863" w:rsidP="00664B6E">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6704" behindDoc="0" locked="0" layoutInCell="1" allowOverlap="1" wp14:anchorId="31E18413" wp14:editId="354715CB">
                <wp:simplePos x="0" y="0"/>
                <wp:positionH relativeFrom="column">
                  <wp:posOffset>749935</wp:posOffset>
                </wp:positionH>
                <wp:positionV relativeFrom="paragraph">
                  <wp:posOffset>948690</wp:posOffset>
                </wp:positionV>
                <wp:extent cx="878840" cy="857250"/>
                <wp:effectExtent l="635" t="0" r="0" b="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840" cy="85725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bg1">
                                  <a:lumMod val="100000"/>
                                  <a:lumOff val="0"/>
                                </a:schemeClr>
                              </a:solidFill>
                              <a:miter lim="800000"/>
                              <a:headEnd/>
                              <a:tailEnd/>
                            </a14:hiddenLine>
                          </a:ext>
                        </a:extLst>
                      </wps:spPr>
                      <wps:txbx>
                        <w:txbxContent>
                          <w:p w14:paraId="0D1B444C" w14:textId="77777777" w:rsidR="00B035B9" w:rsidRDefault="00B035B9" w:rsidP="00664B6E">
                            <w:r>
                              <w:t xml:space="preserve">Confirm, reject, or revise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59.05pt;margin-top:74.7pt;width:69.2pt;height: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" filled="f" fillcolor="white [3212]" stroked="f" strokecolor="white [3212]">
                <v:textbox>
                  <w:txbxContent>
                    <w:p w14:paraId="0D1B444C" w14:textId="77777777" w:rsidR="00B035B9" w:rsidRDefault="00B035B9" w:rsidP="00664B6E">
                      <w:r>
                        <w:t xml:space="preserve">Confirm, reject, or revise </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7728" behindDoc="0" locked="0" layoutInCell="1" allowOverlap="1" wp14:anchorId="3394A565" wp14:editId="2A0686D6">
                <wp:simplePos x="0" y="0"/>
                <wp:positionH relativeFrom="column">
                  <wp:posOffset>4188460</wp:posOffset>
                </wp:positionH>
                <wp:positionV relativeFrom="paragraph">
                  <wp:posOffset>1120140</wp:posOffset>
                </wp:positionV>
                <wp:extent cx="878840" cy="514350"/>
                <wp:effectExtent l="0" t="2540" r="0" b="38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840" cy="51435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bg1">
                                  <a:lumMod val="100000"/>
                                  <a:lumOff val="0"/>
                                </a:schemeClr>
                              </a:solidFill>
                              <a:miter lim="800000"/>
                              <a:headEnd/>
                              <a:tailEnd/>
                            </a14:hiddenLine>
                          </a:ext>
                        </a:extLst>
                      </wps:spPr>
                      <wps:txbx>
                        <w:txbxContent>
                          <w:p w14:paraId="3046A09A" w14:textId="77777777" w:rsidR="00B035B9" w:rsidRDefault="00B035B9" w:rsidP="00664B6E">
                            <w:r>
                              <w:t>Lead 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329.8pt;margin-top:88.2pt;width:69.2pt;height: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" filled="f" fillcolor="white [3212]" stroked="f" strokecolor="white [3212]">
                <v:textbox>
                  <w:txbxContent>
                    <w:p w14:paraId="3046A09A" w14:textId="77777777" w:rsidR="00B035B9" w:rsidRDefault="00B035B9" w:rsidP="00664B6E">
                      <w:r>
                        <w:t>Lead to</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752" behindDoc="0" locked="0" layoutInCell="1" allowOverlap="1" wp14:anchorId="6899F206" wp14:editId="4A1A47B6">
                <wp:simplePos x="0" y="0"/>
                <wp:positionH relativeFrom="column">
                  <wp:posOffset>2369185</wp:posOffset>
                </wp:positionH>
                <wp:positionV relativeFrom="paragraph">
                  <wp:posOffset>3053715</wp:posOffset>
                </wp:positionV>
                <wp:extent cx="878840" cy="514350"/>
                <wp:effectExtent l="0" t="5715" r="3175" b="635"/>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840" cy="51435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bg1">
                                  <a:lumMod val="100000"/>
                                  <a:lumOff val="0"/>
                                </a:schemeClr>
                              </a:solidFill>
                              <a:miter lim="800000"/>
                              <a:headEnd/>
                              <a:tailEnd/>
                            </a14:hiddenLine>
                          </a:ext>
                        </a:extLst>
                      </wps:spPr>
                      <wps:txbx>
                        <w:txbxContent>
                          <w:p w14:paraId="361F5F08" w14:textId="77777777" w:rsidR="00B035B9" w:rsidRDefault="00B035B9" w:rsidP="00664B6E">
                            <w:r>
                              <w:t>Lead 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186.55pt;margin-top:240.45pt;width:69.2pt;height:4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" filled="f" fillcolor="white [3212]" stroked="f" strokecolor="white [3212]">
                <v:textbox>
                  <w:txbxContent>
                    <w:p w14:paraId="361F5F08" w14:textId="77777777" w:rsidR="00B035B9" w:rsidRDefault="00B035B9" w:rsidP="00664B6E">
                      <w:r>
                        <w:t>Lead to</w:t>
                      </w:r>
                    </w:p>
                  </w:txbxContent>
                </v:textbox>
              </v:shape>
            </w:pict>
          </mc:Fallback>
        </mc:AlternateContent>
      </w:r>
      <w:r w:rsidR="00664B6E" w:rsidRPr="00755D44">
        <w:rPr>
          <w:rFonts w:ascii="Times New Roman" w:hAnsi="Times New Roman" w:cs="Times New Roman"/>
          <w:sz w:val="24"/>
          <w:szCs w:val="24"/>
        </w:rPr>
        <w:t xml:space="preserve">          </w:t>
      </w:r>
      <w:r w:rsidR="00664B6E" w:rsidRPr="00755D44">
        <w:rPr>
          <w:rFonts w:ascii="Times New Roman" w:hAnsi="Times New Roman" w:cs="Times New Roman"/>
          <w:noProof/>
          <w:sz w:val="24"/>
          <w:szCs w:val="24"/>
        </w:rPr>
        <w:drawing>
          <wp:inline distT="0" distB="0" distL="0" distR="0" wp14:anchorId="74E6C451" wp14:editId="54064618">
            <wp:extent cx="4733925" cy="3562350"/>
            <wp:effectExtent l="0" t="5080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8C9B923"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In the end, a theory will be useful if it </w:t>
      </w:r>
    </w:p>
    <w:p w14:paraId="3DD02B89"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Effectively organizes a range of self reports and observations</w:t>
      </w:r>
    </w:p>
    <w:p w14:paraId="76230CF8"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Implies clear predictions that anyone can use to check the theory or to derive practical applications</w:t>
      </w:r>
    </w:p>
    <w:p w14:paraId="39B57D01" w14:textId="77777777" w:rsidR="00664B6E" w:rsidRPr="00755D44" w:rsidRDefault="00664B6E" w:rsidP="00664B6E">
      <w:pPr>
        <w:rPr>
          <w:rFonts w:ascii="Times New Roman" w:hAnsi="Times New Roman" w:cs="Times New Roman"/>
          <w:sz w:val="24"/>
          <w:szCs w:val="24"/>
        </w:rPr>
      </w:pPr>
    </w:p>
    <w:p w14:paraId="02897366" w14:textId="77777777" w:rsidR="00664B6E" w:rsidRPr="00755D44" w:rsidRDefault="00664B6E" w:rsidP="00664B6E">
      <w:pPr>
        <w:rPr>
          <w:rFonts w:ascii="Times New Roman" w:hAnsi="Times New Roman" w:cs="Times New Roman"/>
          <w:sz w:val="24"/>
          <w:szCs w:val="24"/>
        </w:rPr>
      </w:pPr>
    </w:p>
    <w:p w14:paraId="6E1CAFF9" w14:textId="77777777" w:rsidR="003E0273" w:rsidRDefault="003E0273" w:rsidP="00664B6E">
      <w:pPr>
        <w:rPr>
          <w:rFonts w:ascii="Times New Roman" w:hAnsi="Times New Roman" w:cs="Times New Roman"/>
          <w:sz w:val="24"/>
          <w:szCs w:val="24"/>
        </w:rPr>
      </w:pPr>
    </w:p>
    <w:p w14:paraId="5D97CBD5" w14:textId="77777777" w:rsidR="00B16EC9" w:rsidRPr="00755D44" w:rsidRDefault="00B16EC9" w:rsidP="00664B6E">
      <w:pPr>
        <w:rPr>
          <w:rFonts w:ascii="Times New Roman" w:hAnsi="Times New Roman" w:cs="Times New Roman"/>
          <w:sz w:val="24"/>
          <w:szCs w:val="24"/>
        </w:rPr>
      </w:pPr>
    </w:p>
    <w:p w14:paraId="23739C32" w14:textId="77777777" w:rsidR="00664B6E" w:rsidRPr="00755D44" w:rsidRDefault="00664B6E" w:rsidP="00664B6E">
      <w:pPr>
        <w:pStyle w:val="ListParagraph"/>
        <w:numPr>
          <w:ilvl w:val="1"/>
          <w:numId w:val="4"/>
        </w:numPr>
        <w:rPr>
          <w:rFonts w:ascii="Times New Roman" w:hAnsi="Times New Roman" w:cs="Times New Roman"/>
          <w:sz w:val="24"/>
          <w:szCs w:val="24"/>
        </w:rPr>
      </w:pPr>
      <w:r w:rsidRPr="00755D44">
        <w:rPr>
          <w:rFonts w:ascii="Times New Roman" w:hAnsi="Times New Roman" w:cs="Times New Roman"/>
          <w:sz w:val="24"/>
          <w:szCs w:val="24"/>
        </w:rPr>
        <w:t xml:space="preserve">Description </w:t>
      </w:r>
    </w:p>
    <w:p w14:paraId="253C00A2"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How do scientists observe and describe behavior?</w:t>
      </w:r>
    </w:p>
    <w:p w14:paraId="09F111DC"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The Case Study </w:t>
      </w:r>
    </w:p>
    <w:p w14:paraId="0046D195"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Among the oldest of research methods, the </w:t>
      </w:r>
      <w:r w:rsidRPr="00755D44">
        <w:rPr>
          <w:rFonts w:ascii="Times New Roman" w:hAnsi="Times New Roman" w:cs="Times New Roman"/>
          <w:b/>
          <w:sz w:val="24"/>
          <w:szCs w:val="24"/>
        </w:rPr>
        <w:t>case study</w:t>
      </w:r>
      <w:r w:rsidRPr="00755D44">
        <w:rPr>
          <w:rFonts w:ascii="Times New Roman" w:hAnsi="Times New Roman" w:cs="Times New Roman"/>
          <w:sz w:val="24"/>
          <w:szCs w:val="24"/>
        </w:rPr>
        <w:t xml:space="preserve"> examines one individual in depth in hopes of revealing things true of us all.  </w:t>
      </w:r>
    </w:p>
    <w:p w14:paraId="37E2FE7F"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These often suggest direction for further study and they show us what </w:t>
      </w:r>
      <w:r w:rsidRPr="00755D44">
        <w:rPr>
          <w:rFonts w:ascii="Times New Roman" w:hAnsi="Times New Roman" w:cs="Times New Roman"/>
          <w:i/>
          <w:sz w:val="24"/>
          <w:szCs w:val="24"/>
        </w:rPr>
        <w:t>can</w:t>
      </w:r>
      <w:r w:rsidRPr="00755D44">
        <w:rPr>
          <w:rFonts w:ascii="Times New Roman" w:hAnsi="Times New Roman" w:cs="Times New Roman"/>
          <w:sz w:val="24"/>
          <w:szCs w:val="24"/>
        </w:rPr>
        <w:t xml:space="preserve"> happen, however individual cases may mislead us if the individual being studied is atypical </w:t>
      </w:r>
    </w:p>
    <w:p w14:paraId="1A4A1EEA"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Unrepresentative information can lead to mistaken misjudgments and false conclusions.  It seems that for every scientific conclusion there are people that can offer a contradictory anecdote.   </w:t>
      </w:r>
    </w:p>
    <w:p w14:paraId="2890B187"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An anecdote is a short and amusing or interesting story about a real incident or person.  The plural of </w:t>
      </w:r>
      <w:r w:rsidRPr="00755D44">
        <w:rPr>
          <w:rFonts w:ascii="Times New Roman" w:hAnsi="Times New Roman" w:cs="Times New Roman"/>
          <w:i/>
          <w:sz w:val="24"/>
          <w:szCs w:val="24"/>
        </w:rPr>
        <w:t xml:space="preserve">anecdote </w:t>
      </w:r>
      <w:r w:rsidRPr="00755D44">
        <w:rPr>
          <w:rFonts w:ascii="Times New Roman" w:hAnsi="Times New Roman" w:cs="Times New Roman"/>
          <w:sz w:val="24"/>
          <w:szCs w:val="24"/>
        </w:rPr>
        <w:t xml:space="preserve">is not </w:t>
      </w:r>
      <w:r w:rsidRPr="00755D44">
        <w:rPr>
          <w:rFonts w:ascii="Times New Roman" w:hAnsi="Times New Roman" w:cs="Times New Roman"/>
          <w:i/>
          <w:sz w:val="24"/>
          <w:szCs w:val="24"/>
        </w:rPr>
        <w:t xml:space="preserve">evidence </w:t>
      </w:r>
      <w:r w:rsidRPr="00755D44">
        <w:rPr>
          <w:rFonts w:ascii="Times New Roman" w:hAnsi="Times New Roman" w:cs="Times New Roman"/>
          <w:sz w:val="24"/>
          <w:szCs w:val="24"/>
        </w:rPr>
        <w:t>though</w:t>
      </w:r>
    </w:p>
    <w:p w14:paraId="51F75C90"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The point to remember: Individual cases suggest fruitful ideas.  What's true for all of us can be glimpsed in any one of us, but to discern the general truths that cover individual cases, we must answer questions with other research methods</w:t>
      </w:r>
    </w:p>
    <w:p w14:paraId="19A6D5F5"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The Survey </w:t>
      </w:r>
    </w:p>
    <w:p w14:paraId="306AE315"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survey</w:t>
      </w:r>
      <w:r w:rsidRPr="00755D44">
        <w:rPr>
          <w:rFonts w:ascii="Times New Roman" w:hAnsi="Times New Roman" w:cs="Times New Roman"/>
          <w:sz w:val="24"/>
          <w:szCs w:val="24"/>
        </w:rPr>
        <w:t xml:space="preserve"> method looks at several cases in less depth.  </w:t>
      </w:r>
    </w:p>
    <w:p w14:paraId="0F96769F"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A survey will ask people to report their behavior or opinions on subjects ranging from sexual practices to political stances.</w:t>
      </w:r>
    </w:p>
    <w:p w14:paraId="1A516B02"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In general, a survey is a technique for ascertaining the self reported attributes or behaviors of a particular group, usually by questioning a representative, random sample of the group.    </w:t>
      </w:r>
    </w:p>
    <w:p w14:paraId="4082FCE0"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Wording Effects </w:t>
      </w:r>
    </w:p>
    <w:p w14:paraId="7C2BEC59"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Subtle changes in the order or wording of questions can have major effects </w:t>
      </w:r>
    </w:p>
    <w:p w14:paraId="3C16FD68"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Changing the word "censorship" to "imaging restrictions" yields greatly different survey results for polls about TV.</w:t>
      </w:r>
    </w:p>
    <w:p w14:paraId="590447FC"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Random Sampling</w:t>
      </w:r>
    </w:p>
    <w:p w14:paraId="144A7A26"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We can describe human experience by drawing on memorable anecdotes and personal experiments, but for an accurate picture of a whole population's attitudes </w:t>
      </w:r>
      <w:r w:rsidR="003E0273" w:rsidRPr="00755D44">
        <w:rPr>
          <w:rFonts w:ascii="Times New Roman" w:hAnsi="Times New Roman" w:cs="Times New Roman"/>
          <w:sz w:val="24"/>
          <w:szCs w:val="24"/>
        </w:rPr>
        <w:t>and experience</w:t>
      </w:r>
      <w:r w:rsidRPr="00755D44">
        <w:rPr>
          <w:rFonts w:ascii="Times New Roman" w:hAnsi="Times New Roman" w:cs="Times New Roman"/>
          <w:sz w:val="24"/>
          <w:szCs w:val="24"/>
        </w:rPr>
        <w:t xml:space="preserve">, the best thing to use is the representative sample </w:t>
      </w:r>
    </w:p>
    <w:p w14:paraId="083CB0FD"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The temptation to generalize from a few vivid yet unrepresentative cases is nearly irresistible, but the best </w:t>
      </w:r>
      <w:r w:rsidRPr="00755D44">
        <w:rPr>
          <w:rFonts w:ascii="Times New Roman" w:hAnsi="Times New Roman" w:cs="Times New Roman"/>
          <w:sz w:val="24"/>
          <w:szCs w:val="24"/>
        </w:rPr>
        <w:lastRenderedPageBreak/>
        <w:t xml:space="preserve">basis from generalizing is from representative sample of cases.   </w:t>
      </w:r>
    </w:p>
    <w:p w14:paraId="1B5EA1B2"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How is a representative sample achieved?  How could you choose a group that would represent the total student </w:t>
      </w:r>
      <w:r w:rsidRPr="00755D44">
        <w:rPr>
          <w:rFonts w:ascii="Times New Roman" w:hAnsi="Times New Roman" w:cs="Times New Roman"/>
          <w:b/>
          <w:sz w:val="24"/>
          <w:szCs w:val="24"/>
        </w:rPr>
        <w:t>population</w:t>
      </w:r>
      <w:r w:rsidRPr="00755D44">
        <w:rPr>
          <w:rFonts w:ascii="Times New Roman" w:hAnsi="Times New Roman" w:cs="Times New Roman"/>
          <w:sz w:val="24"/>
          <w:szCs w:val="24"/>
        </w:rPr>
        <w:t xml:space="preserve">, the whole group you want to study and describe? </w:t>
      </w:r>
    </w:p>
    <w:p w14:paraId="186DDD98"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Typically, you would </w:t>
      </w:r>
      <w:r w:rsidR="003E0273" w:rsidRPr="00755D44">
        <w:rPr>
          <w:rFonts w:ascii="Times New Roman" w:hAnsi="Times New Roman" w:cs="Times New Roman"/>
          <w:sz w:val="24"/>
          <w:szCs w:val="24"/>
        </w:rPr>
        <w:t>choose</w:t>
      </w:r>
      <w:r w:rsidRPr="00755D44">
        <w:rPr>
          <w:rFonts w:ascii="Times New Roman" w:hAnsi="Times New Roman" w:cs="Times New Roman"/>
          <w:sz w:val="24"/>
          <w:szCs w:val="24"/>
        </w:rPr>
        <w:t xml:space="preserve"> a </w:t>
      </w:r>
      <w:r w:rsidRPr="00755D44">
        <w:rPr>
          <w:rFonts w:ascii="Times New Roman" w:hAnsi="Times New Roman" w:cs="Times New Roman"/>
          <w:b/>
          <w:sz w:val="24"/>
          <w:szCs w:val="24"/>
        </w:rPr>
        <w:t>random sample</w:t>
      </w:r>
      <w:r w:rsidRPr="00755D44">
        <w:rPr>
          <w:rFonts w:ascii="Times New Roman" w:hAnsi="Times New Roman" w:cs="Times New Roman"/>
          <w:sz w:val="24"/>
          <w:szCs w:val="24"/>
        </w:rPr>
        <w:t xml:space="preserve"> in which every person in the entire group has an equal chance of participating.  </w:t>
      </w:r>
    </w:p>
    <w:p w14:paraId="49DABEF9"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You would not send each student a questionnaire in these cases as the people that return it would not be a random sample.  </w:t>
      </w:r>
    </w:p>
    <w:p w14:paraId="67DD3D7B"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The point to remember is that before you accept survey findings, think critically</w:t>
      </w:r>
      <w:r w:rsidR="003E0273" w:rsidRPr="00755D44">
        <w:rPr>
          <w:rFonts w:ascii="Times New Roman" w:hAnsi="Times New Roman" w:cs="Times New Roman"/>
          <w:sz w:val="24"/>
          <w:szCs w:val="24"/>
        </w:rPr>
        <w:t>; consider</w:t>
      </w:r>
      <w:r w:rsidRPr="00755D44">
        <w:rPr>
          <w:rFonts w:ascii="Times New Roman" w:hAnsi="Times New Roman" w:cs="Times New Roman"/>
          <w:sz w:val="24"/>
          <w:szCs w:val="24"/>
        </w:rPr>
        <w:t xml:space="preserve"> the sample.  You cannot compensate for an unrepresentative sample by simply adding more people. </w:t>
      </w:r>
    </w:p>
    <w:p w14:paraId="2D8C8E85"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Naturalistic Observation </w:t>
      </w:r>
    </w:p>
    <w:p w14:paraId="0444614E"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third descriptive method records behavior in natural environments.  </w:t>
      </w:r>
    </w:p>
    <w:p w14:paraId="4E55B0C5"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These </w:t>
      </w:r>
      <w:r w:rsidRPr="00755D44">
        <w:rPr>
          <w:rFonts w:ascii="Times New Roman" w:hAnsi="Times New Roman" w:cs="Times New Roman"/>
          <w:b/>
          <w:sz w:val="24"/>
          <w:szCs w:val="24"/>
        </w:rPr>
        <w:t xml:space="preserve">naturalistic observations </w:t>
      </w:r>
      <w:r w:rsidRPr="00755D44">
        <w:rPr>
          <w:rFonts w:ascii="Times New Roman" w:hAnsi="Times New Roman" w:cs="Times New Roman"/>
          <w:sz w:val="24"/>
          <w:szCs w:val="24"/>
        </w:rPr>
        <w:t>range from watching chimp societies in the jungle to unobtrusively videotaping (and later systematically analyzing) parent-child interactions in different cultures</w:t>
      </w:r>
    </w:p>
    <w:p w14:paraId="486B61B0" w14:textId="77777777" w:rsidR="00664B6E" w:rsidRPr="00755D44" w:rsidRDefault="00A373FF"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Like the case study and survey methods, naturalistic observa</w:t>
      </w:r>
      <w:r>
        <w:rPr>
          <w:rFonts w:ascii="Times New Roman" w:hAnsi="Times New Roman" w:cs="Times New Roman"/>
          <w:sz w:val="24"/>
          <w:szCs w:val="24"/>
        </w:rPr>
        <w:t>tion does not explain behavior.  It</w:t>
      </w:r>
      <w:r w:rsidRPr="00755D44">
        <w:rPr>
          <w:rFonts w:ascii="Times New Roman" w:hAnsi="Times New Roman" w:cs="Times New Roman"/>
          <w:sz w:val="24"/>
          <w:szCs w:val="24"/>
        </w:rPr>
        <w:t xml:space="preserve"> describes it.  </w:t>
      </w:r>
    </w:p>
    <w:p w14:paraId="5A8F7AE5"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This offers interesting snapshots of everyday life, but it does so without controlling for all the factors that may influence behavior</w:t>
      </w:r>
    </w:p>
    <w:p w14:paraId="4D6A9ADA" w14:textId="77777777" w:rsidR="00664B6E" w:rsidRPr="00755D44" w:rsidRDefault="00664B6E" w:rsidP="00664B6E">
      <w:pPr>
        <w:pStyle w:val="ListParagraph"/>
        <w:numPr>
          <w:ilvl w:val="1"/>
          <w:numId w:val="4"/>
        </w:numPr>
        <w:rPr>
          <w:rFonts w:ascii="Times New Roman" w:hAnsi="Times New Roman" w:cs="Times New Roman"/>
          <w:sz w:val="24"/>
          <w:szCs w:val="24"/>
        </w:rPr>
      </w:pPr>
      <w:r w:rsidRPr="00755D44">
        <w:rPr>
          <w:rFonts w:ascii="Times New Roman" w:hAnsi="Times New Roman" w:cs="Times New Roman"/>
          <w:sz w:val="24"/>
          <w:szCs w:val="24"/>
        </w:rPr>
        <w:t xml:space="preserve">Correlation </w:t>
      </w:r>
    </w:p>
    <w:p w14:paraId="0DC37A1C"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Describing behavior is a first step toward predicting it.  Surveys and naturalistic observations often show us that one trait is related to another, and in these cases, we say the two </w:t>
      </w:r>
      <w:r w:rsidRPr="00755D44">
        <w:rPr>
          <w:rFonts w:ascii="Times New Roman" w:hAnsi="Times New Roman" w:cs="Times New Roman"/>
          <w:b/>
          <w:sz w:val="24"/>
          <w:szCs w:val="24"/>
        </w:rPr>
        <w:t>correlate</w:t>
      </w:r>
      <w:r w:rsidRPr="00755D44">
        <w:rPr>
          <w:rFonts w:ascii="Times New Roman" w:hAnsi="Times New Roman" w:cs="Times New Roman"/>
          <w:sz w:val="24"/>
          <w:szCs w:val="24"/>
        </w:rPr>
        <w:t xml:space="preserve">.  </w:t>
      </w:r>
    </w:p>
    <w:p w14:paraId="1F3040A4"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Correlation is a measure of the extent to which two factors vary together, and therefore of how well wither factor predicts the other.  </w:t>
      </w:r>
    </w:p>
    <w:p w14:paraId="192C9D76"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The relationship between the two things is represented by a </w:t>
      </w:r>
      <w:r w:rsidRPr="00755D44">
        <w:rPr>
          <w:rFonts w:ascii="Times New Roman" w:hAnsi="Times New Roman" w:cs="Times New Roman"/>
          <w:b/>
          <w:sz w:val="24"/>
          <w:szCs w:val="24"/>
        </w:rPr>
        <w:t>correlation coefficient</w:t>
      </w:r>
      <w:r w:rsidRPr="00755D44">
        <w:rPr>
          <w:rFonts w:ascii="Times New Roman" w:hAnsi="Times New Roman" w:cs="Times New Roman"/>
          <w:sz w:val="24"/>
          <w:szCs w:val="24"/>
        </w:rPr>
        <w:t xml:space="preserve"> which is simply a statistical index of the relationship (ranges from +1 "perfect positive" to -1 "perfect negative")</w:t>
      </w:r>
    </w:p>
    <w:p w14:paraId="5FA16F16"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correlation is positive if two sets of score tend to rise or fall together.  </w:t>
      </w:r>
    </w:p>
    <w:p w14:paraId="4F2F9A2C"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correlation is negative if two sets of scores relate inversely, one set is going up while the other goes down </w:t>
      </w:r>
    </w:p>
    <w:p w14:paraId="703A7B80"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The terms positive/negative say nothing about the strength of the graph, and the two sets of scores represent variables </w:t>
      </w:r>
    </w:p>
    <w:p w14:paraId="0EA0BE76"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Graphs of data are helpful because sometimes it is difficult to see a relationship between things right in front of us without some kind of systematic representation </w:t>
      </w:r>
    </w:p>
    <w:p w14:paraId="47B76A24"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The point to remember is that a correlation coefficient helps us see the world more clearly by revealing the extent at which two things relate </w:t>
      </w:r>
    </w:p>
    <w:p w14:paraId="626FC689"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Correlation and Causation </w:t>
      </w:r>
    </w:p>
    <w:p w14:paraId="75205F57"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Low self esteem correlates with (and therefore predicts) depression, but does low self esteem </w:t>
      </w:r>
      <w:r w:rsidRPr="00755D44">
        <w:rPr>
          <w:rFonts w:ascii="Times New Roman" w:hAnsi="Times New Roman" w:cs="Times New Roman"/>
          <w:i/>
          <w:sz w:val="24"/>
          <w:szCs w:val="24"/>
        </w:rPr>
        <w:t>cause</w:t>
      </w:r>
      <w:r w:rsidRPr="00755D44">
        <w:rPr>
          <w:rFonts w:ascii="Times New Roman" w:hAnsi="Times New Roman" w:cs="Times New Roman"/>
          <w:sz w:val="24"/>
          <w:szCs w:val="24"/>
        </w:rPr>
        <w:t xml:space="preserve"> depression?</w:t>
      </w:r>
    </w:p>
    <w:p w14:paraId="75F68A2F"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nearly irresistible thinking error is assuming that an association, sometimes presented as a correlation coefficient proves causation; no matter how strong the relationship, it does not </w:t>
      </w:r>
      <w:r w:rsidRPr="00755D44">
        <w:rPr>
          <w:rFonts w:ascii="Times New Roman" w:hAnsi="Times New Roman" w:cs="Times New Roman"/>
          <w:i/>
          <w:sz w:val="24"/>
          <w:szCs w:val="24"/>
        </w:rPr>
        <w:t xml:space="preserve">prove </w:t>
      </w:r>
      <w:r w:rsidRPr="00755D44">
        <w:rPr>
          <w:rFonts w:ascii="Times New Roman" w:hAnsi="Times New Roman" w:cs="Times New Roman"/>
          <w:sz w:val="24"/>
          <w:szCs w:val="24"/>
        </w:rPr>
        <w:t>anything</w:t>
      </w:r>
    </w:p>
    <w:p w14:paraId="0E201767"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We could just as easily say that depression causes low </w:t>
      </w:r>
      <w:r w:rsidR="005472F3" w:rsidRPr="00755D44">
        <w:rPr>
          <w:rFonts w:ascii="Times New Roman" w:hAnsi="Times New Roman" w:cs="Times New Roman"/>
          <w:sz w:val="24"/>
          <w:szCs w:val="24"/>
        </w:rPr>
        <w:t>self-esteem</w:t>
      </w:r>
      <w:r w:rsidRPr="00755D44">
        <w:rPr>
          <w:rFonts w:ascii="Times New Roman" w:hAnsi="Times New Roman" w:cs="Times New Roman"/>
          <w:sz w:val="24"/>
          <w:szCs w:val="24"/>
        </w:rPr>
        <w:t xml:space="preserve">, or that some kind of biological predisposition or distressing events cause both low self-esteem and depression.  </w:t>
      </w:r>
    </w:p>
    <w:p w14:paraId="002E744F"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Point to remember - correlation indicates the possibility of a cause-effect relationship, but is does not prove causation.  Knowing that two events are associated need not tell us anything about causation.  </w:t>
      </w:r>
    </w:p>
    <w:p w14:paraId="11309C6C"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Illusory Correlations </w:t>
      </w:r>
    </w:p>
    <w:p w14:paraId="10ED84AD"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As previously stated, correlation coefficients make visible the relationships we might otherwise miss.  They also restrain our "seeing" relationships that do not actually exist.  </w:t>
      </w:r>
    </w:p>
    <w:p w14:paraId="03078D7E"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perceived but nonexistent correlation is an </w:t>
      </w:r>
      <w:r w:rsidRPr="00755D44">
        <w:rPr>
          <w:rFonts w:ascii="Times New Roman" w:hAnsi="Times New Roman" w:cs="Times New Roman"/>
          <w:b/>
          <w:sz w:val="24"/>
          <w:szCs w:val="24"/>
        </w:rPr>
        <w:t>illusory correlation</w:t>
      </w:r>
      <w:r w:rsidRPr="00755D44">
        <w:rPr>
          <w:rFonts w:ascii="Times New Roman" w:hAnsi="Times New Roman" w:cs="Times New Roman"/>
          <w:sz w:val="24"/>
          <w:szCs w:val="24"/>
        </w:rPr>
        <w:t>.  When we believe there is a relationship between two things we are likely to notice and recall instances that confirm our belief</w:t>
      </w:r>
    </w:p>
    <w:p w14:paraId="53CBB9A0"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point here is that when we notice random coincidences, we may forget that they are random and instead see them as correlated </w:t>
      </w:r>
    </w:p>
    <w:p w14:paraId="499D0A85"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Perceiving Order in Random Events </w:t>
      </w:r>
    </w:p>
    <w:p w14:paraId="28A979BE"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In our natural eagerness to make sense of our world, we look for order in random data and we will often find it, because random sequences do not often look that random</w:t>
      </w:r>
    </w:p>
    <w:p w14:paraId="08B0374F" w14:textId="77777777" w:rsidR="00664B6E" w:rsidRPr="00755D44" w:rsidRDefault="00664B6E" w:rsidP="00664B6E">
      <w:pPr>
        <w:pStyle w:val="ListParagraph"/>
        <w:numPr>
          <w:ilvl w:val="1"/>
          <w:numId w:val="4"/>
        </w:numPr>
        <w:rPr>
          <w:rFonts w:ascii="Times New Roman" w:hAnsi="Times New Roman" w:cs="Times New Roman"/>
          <w:sz w:val="24"/>
          <w:szCs w:val="24"/>
        </w:rPr>
      </w:pPr>
      <w:r w:rsidRPr="00755D44">
        <w:rPr>
          <w:rFonts w:ascii="Times New Roman" w:hAnsi="Times New Roman" w:cs="Times New Roman"/>
          <w:sz w:val="24"/>
          <w:szCs w:val="24"/>
        </w:rPr>
        <w:t xml:space="preserve">Experimentation </w:t>
      </w:r>
    </w:p>
    <w:p w14:paraId="6B467789"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Correlation research cannot control for all possible factors, but researches can isolate cause and effect with an </w:t>
      </w:r>
      <w:r w:rsidRPr="00755D44">
        <w:rPr>
          <w:rFonts w:ascii="Times New Roman" w:hAnsi="Times New Roman" w:cs="Times New Roman"/>
          <w:b/>
          <w:sz w:val="24"/>
          <w:szCs w:val="24"/>
        </w:rPr>
        <w:t>experiment</w:t>
      </w:r>
      <w:r w:rsidRPr="00755D44">
        <w:rPr>
          <w:rFonts w:ascii="Times New Roman" w:hAnsi="Times New Roman" w:cs="Times New Roman"/>
          <w:sz w:val="24"/>
          <w:szCs w:val="24"/>
        </w:rPr>
        <w:t>.  These enable a researcher to focus on the possible effects of one or more factors by:</w:t>
      </w:r>
    </w:p>
    <w:p w14:paraId="0964B88F"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Manipulating the factors of interest </w:t>
      </w:r>
    </w:p>
    <w:p w14:paraId="78090E1A"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Holding constant (controlling) other factors </w:t>
      </w:r>
    </w:p>
    <w:p w14:paraId="0E6EF894"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Experimentation is a research method in which an investigator manipulates one or factors (independent variables) to observe the effect on some behavior or mental process (dependent variable) </w:t>
      </w:r>
    </w:p>
    <w:p w14:paraId="5243066E"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Unlike correlation studies, experiments show the cause and effect of a relationship</w:t>
      </w:r>
    </w:p>
    <w:p w14:paraId="705A7A6E"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Random Assignment </w:t>
      </w:r>
    </w:p>
    <w:p w14:paraId="5A17D14F"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Assigning participants to experimental and control groups by chance, therefore minimizing pre-existing differences between those assigned to different groups </w:t>
      </w:r>
    </w:p>
    <w:p w14:paraId="5EC5AD92"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experimental</w:t>
      </w:r>
      <w:r w:rsidRPr="00755D44">
        <w:rPr>
          <w:rFonts w:ascii="Times New Roman" w:hAnsi="Times New Roman" w:cs="Times New Roman"/>
          <w:sz w:val="24"/>
          <w:szCs w:val="24"/>
        </w:rPr>
        <w:t xml:space="preserve"> </w:t>
      </w:r>
      <w:r w:rsidRPr="00755D44">
        <w:rPr>
          <w:rFonts w:ascii="Times New Roman" w:hAnsi="Times New Roman" w:cs="Times New Roman"/>
          <w:b/>
          <w:sz w:val="24"/>
          <w:szCs w:val="24"/>
        </w:rPr>
        <w:t>group</w:t>
      </w:r>
      <w:r w:rsidRPr="00755D44">
        <w:rPr>
          <w:rFonts w:ascii="Times New Roman" w:hAnsi="Times New Roman" w:cs="Times New Roman"/>
          <w:sz w:val="24"/>
          <w:szCs w:val="24"/>
        </w:rPr>
        <w:t xml:space="preserve"> is exposed to the treatment, that is, to one version of the independent variable</w:t>
      </w:r>
    </w:p>
    <w:p w14:paraId="60A0AD21"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control group</w:t>
      </w:r>
      <w:r w:rsidRPr="00755D44">
        <w:rPr>
          <w:rFonts w:ascii="Times New Roman" w:hAnsi="Times New Roman" w:cs="Times New Roman"/>
          <w:sz w:val="24"/>
          <w:szCs w:val="24"/>
        </w:rPr>
        <w:t xml:space="preserve"> is not exposed to the treatment.  Contrasts with the experimental group and serves as a comparison for evaluating the effects of a treatment</w:t>
      </w:r>
      <w:r w:rsidRPr="00755D44">
        <w:rPr>
          <w:rFonts w:ascii="Times New Roman" w:hAnsi="Times New Roman" w:cs="Times New Roman"/>
          <w:b/>
          <w:sz w:val="24"/>
          <w:szCs w:val="24"/>
        </w:rPr>
        <w:t xml:space="preserve"> </w:t>
      </w:r>
    </w:p>
    <w:p w14:paraId="0F1EA4D5"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In the testing process of a new drug, the participants are </w:t>
      </w:r>
      <w:r w:rsidRPr="00755D44">
        <w:rPr>
          <w:rFonts w:ascii="Times New Roman" w:hAnsi="Times New Roman" w:cs="Times New Roman"/>
          <w:b/>
          <w:sz w:val="24"/>
          <w:szCs w:val="24"/>
        </w:rPr>
        <w:t>randomly assigned</w:t>
      </w:r>
      <w:r w:rsidRPr="00755D44">
        <w:rPr>
          <w:rFonts w:ascii="Times New Roman" w:hAnsi="Times New Roman" w:cs="Times New Roman"/>
          <w:sz w:val="24"/>
          <w:szCs w:val="24"/>
        </w:rPr>
        <w:t xml:space="preserve"> and are often blind about what treatment, if any, they are receiving</w:t>
      </w:r>
    </w:p>
    <w:p w14:paraId="25A62AB0"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One group receives a placebo and the other receives an actual treatment.  </w:t>
      </w:r>
    </w:p>
    <w:p w14:paraId="72C07B53" w14:textId="77777777" w:rsidR="00664B6E" w:rsidRPr="00755D44" w:rsidRDefault="00664B6E" w:rsidP="00664B6E">
      <w:pPr>
        <w:pStyle w:val="ListParagraph"/>
        <w:numPr>
          <w:ilvl w:val="5"/>
          <w:numId w:val="4"/>
        </w:numPr>
        <w:rPr>
          <w:rFonts w:ascii="Times New Roman" w:hAnsi="Times New Roman" w:cs="Times New Roman"/>
          <w:sz w:val="24"/>
          <w:szCs w:val="24"/>
        </w:rPr>
      </w:pPr>
      <w:r w:rsidRPr="00755D44">
        <w:rPr>
          <w:rFonts w:ascii="Times New Roman" w:hAnsi="Times New Roman" w:cs="Times New Roman"/>
          <w:sz w:val="24"/>
          <w:szCs w:val="24"/>
        </w:rPr>
        <w:t xml:space="preserve">If the study is using a </w:t>
      </w:r>
      <w:r w:rsidRPr="00755D44">
        <w:rPr>
          <w:rFonts w:ascii="Times New Roman" w:hAnsi="Times New Roman" w:cs="Times New Roman"/>
          <w:b/>
          <w:sz w:val="24"/>
          <w:szCs w:val="24"/>
        </w:rPr>
        <w:t>double-blind procedure</w:t>
      </w:r>
      <w:r w:rsidRPr="00755D44">
        <w:rPr>
          <w:rFonts w:ascii="Times New Roman" w:hAnsi="Times New Roman" w:cs="Times New Roman"/>
          <w:sz w:val="24"/>
          <w:szCs w:val="24"/>
        </w:rPr>
        <w:t>, neither the participants nor the research assistants collecting the data will know which group is receiving the treatment.</w:t>
      </w:r>
    </w:p>
    <w:p w14:paraId="5D4813BD" w14:textId="77777777"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In such experiments, researches can check a treatments actual effects apart from the participants belief in its healing powers and the staffs enthusiasm for its potential </w:t>
      </w:r>
    </w:p>
    <w:p w14:paraId="312A2BC7"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placebo effect</w:t>
      </w:r>
      <w:r w:rsidRPr="00755D44">
        <w:rPr>
          <w:rFonts w:ascii="Times New Roman" w:hAnsi="Times New Roman" w:cs="Times New Roman"/>
          <w:sz w:val="24"/>
          <w:szCs w:val="24"/>
        </w:rPr>
        <w:t xml:space="preserve"> is seen as experimental results caused by expectations alone; just thinking you are getting treatment can boost your spirits, relax your body and relieve your symptoms.  </w:t>
      </w:r>
    </w:p>
    <w:p w14:paraId="39DE3D45"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With random assignment, factors such as age, sex, attitudes, race, creed, </w:t>
      </w:r>
      <w:r w:rsidR="00A373FF" w:rsidRPr="00755D44">
        <w:rPr>
          <w:rFonts w:ascii="Times New Roman" w:hAnsi="Times New Roman" w:cs="Times New Roman"/>
          <w:sz w:val="24"/>
          <w:szCs w:val="24"/>
        </w:rPr>
        <w:t>etc.</w:t>
      </w:r>
      <w:r w:rsidRPr="00755D44">
        <w:rPr>
          <w:rFonts w:ascii="Times New Roman" w:hAnsi="Times New Roman" w:cs="Times New Roman"/>
          <w:sz w:val="24"/>
          <w:szCs w:val="24"/>
        </w:rPr>
        <w:t xml:space="preserve"> are equalized </w:t>
      </w:r>
    </w:p>
    <w:p w14:paraId="1DE160F3"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Independent and Dependent Variables </w:t>
      </w:r>
    </w:p>
    <w:p w14:paraId="6A511ECB" w14:textId="77777777" w:rsidR="00664B6E" w:rsidRPr="00755D44" w:rsidRDefault="00A373FF"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independent variable </w:t>
      </w:r>
      <w:r w:rsidRPr="00755D44">
        <w:rPr>
          <w:rFonts w:ascii="Times New Roman" w:hAnsi="Times New Roman" w:cs="Times New Roman"/>
          <w:sz w:val="24"/>
          <w:szCs w:val="24"/>
        </w:rPr>
        <w:t>is the experimental factor that is manipulated</w:t>
      </w:r>
      <w:r>
        <w:rPr>
          <w:rFonts w:ascii="Times New Roman" w:hAnsi="Times New Roman" w:cs="Times New Roman"/>
          <w:sz w:val="24"/>
          <w:szCs w:val="24"/>
        </w:rPr>
        <w:t>.  T</w:t>
      </w:r>
      <w:r w:rsidRPr="00755D44">
        <w:rPr>
          <w:rFonts w:ascii="Times New Roman" w:hAnsi="Times New Roman" w:cs="Times New Roman"/>
          <w:sz w:val="24"/>
          <w:szCs w:val="24"/>
        </w:rPr>
        <w:t xml:space="preserve">he variable whose effect is being studied.  </w:t>
      </w:r>
      <w:r w:rsidR="00664B6E" w:rsidRPr="00755D44">
        <w:rPr>
          <w:rFonts w:ascii="Times New Roman" w:hAnsi="Times New Roman" w:cs="Times New Roman"/>
          <w:sz w:val="24"/>
          <w:szCs w:val="24"/>
        </w:rPr>
        <w:t>It can vary independently of other factors (age, weight, personality) which should have been controlled by random assignment</w:t>
      </w:r>
    </w:p>
    <w:p w14:paraId="45174DC1"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00A373FF" w:rsidRPr="00755D44">
        <w:rPr>
          <w:rFonts w:ascii="Times New Roman" w:hAnsi="Times New Roman" w:cs="Times New Roman"/>
          <w:b/>
          <w:sz w:val="24"/>
          <w:szCs w:val="24"/>
        </w:rPr>
        <w:t>dependent</w:t>
      </w:r>
      <w:r w:rsidRPr="00755D44">
        <w:rPr>
          <w:rFonts w:ascii="Times New Roman" w:hAnsi="Times New Roman" w:cs="Times New Roman"/>
          <w:b/>
          <w:sz w:val="24"/>
          <w:szCs w:val="24"/>
        </w:rPr>
        <w:t xml:space="preserve"> variable</w:t>
      </w:r>
      <w:r w:rsidRPr="00755D44">
        <w:rPr>
          <w:rFonts w:ascii="Times New Roman" w:hAnsi="Times New Roman" w:cs="Times New Roman"/>
          <w:sz w:val="24"/>
          <w:szCs w:val="24"/>
        </w:rPr>
        <w:t xml:space="preserve"> is the outcome factor; the variable that may change in response to manipulations of the independent variable</w:t>
      </w:r>
    </w:p>
    <w:p w14:paraId="2A0EB031" w14:textId="77777777" w:rsidR="00664B6E" w:rsidRPr="00755D44" w:rsidRDefault="00664B6E" w:rsidP="00664B6E">
      <w:pPr>
        <w:pStyle w:val="ListParagraph"/>
        <w:ind w:left="2880"/>
        <w:rPr>
          <w:rFonts w:ascii="Times New Roman" w:hAnsi="Times New Roman" w:cs="Times New Roman"/>
          <w:sz w:val="24"/>
          <w:szCs w:val="24"/>
        </w:rPr>
      </w:pPr>
    </w:p>
    <w:p w14:paraId="108A21CB" w14:textId="77777777" w:rsidR="00664B6E" w:rsidRPr="00755D44" w:rsidRDefault="00664B6E" w:rsidP="00664B6E">
      <w:pPr>
        <w:pStyle w:val="ListParagraph"/>
        <w:ind w:left="2880"/>
        <w:rPr>
          <w:rFonts w:ascii="Times New Roman" w:hAnsi="Times New Roman" w:cs="Times New Roman"/>
          <w:sz w:val="24"/>
          <w:szCs w:val="24"/>
        </w:rPr>
      </w:pPr>
    </w:p>
    <w:p w14:paraId="1E3F21FE" w14:textId="77777777" w:rsidR="00664B6E" w:rsidRPr="00755D44" w:rsidRDefault="00664B6E" w:rsidP="00664B6E">
      <w:pPr>
        <w:pStyle w:val="ListParagraph"/>
        <w:ind w:left="2880"/>
        <w:rPr>
          <w:rFonts w:ascii="Times New Roman" w:hAnsi="Times New Roman" w:cs="Times New Roman"/>
          <w:sz w:val="24"/>
          <w:szCs w:val="24"/>
        </w:rPr>
      </w:pPr>
    </w:p>
    <w:p w14:paraId="7707DE6B" w14:textId="77777777" w:rsidR="00664B6E" w:rsidRPr="00755D44" w:rsidRDefault="00664B6E" w:rsidP="00664B6E">
      <w:pPr>
        <w:pStyle w:val="ListParagraph"/>
        <w:ind w:left="2880"/>
        <w:rPr>
          <w:rFonts w:ascii="Times New Roman" w:hAnsi="Times New Roman" w:cs="Times New Roman"/>
          <w:sz w:val="24"/>
          <w:szCs w:val="24"/>
        </w:rPr>
      </w:pPr>
    </w:p>
    <w:p w14:paraId="03ECA436" w14:textId="77777777"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Recap</w:t>
      </w:r>
    </w:p>
    <w:p w14:paraId="2864707A" w14:textId="77777777"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variable is anything that can vary.  Experiments aim to manipulate the independent variable, measure the dependent variable and control all other variables.  An experiment has at least two different groups: an experiment group and a comparison or control group.  Random assignment works to equate the groups before any treatment effects.  In this way, an experiment tests the effect of at least one independent variable (what we manipulate) on at least one </w:t>
      </w:r>
      <w:r w:rsidR="00A373FF" w:rsidRPr="00755D44">
        <w:rPr>
          <w:rFonts w:ascii="Times New Roman" w:hAnsi="Times New Roman" w:cs="Times New Roman"/>
          <w:sz w:val="24"/>
          <w:szCs w:val="24"/>
        </w:rPr>
        <w:t>dependent</w:t>
      </w:r>
      <w:r w:rsidRPr="00755D44">
        <w:rPr>
          <w:rFonts w:ascii="Times New Roman" w:hAnsi="Times New Roman" w:cs="Times New Roman"/>
          <w:sz w:val="24"/>
          <w:szCs w:val="24"/>
        </w:rPr>
        <w:t xml:space="preserve"> variable (the outcome we measure)</w:t>
      </w:r>
    </w:p>
    <w:tbl>
      <w:tblPr>
        <w:tblStyle w:val="TableGrid"/>
        <w:tblW w:w="0" w:type="auto"/>
        <w:tblLayout w:type="fixed"/>
        <w:tblLook w:val="04A0" w:firstRow="1" w:lastRow="0" w:firstColumn="1" w:lastColumn="0" w:noHBand="0" w:noVBand="1"/>
      </w:tblPr>
      <w:tblGrid>
        <w:gridCol w:w="1915"/>
        <w:gridCol w:w="1915"/>
        <w:gridCol w:w="2293"/>
        <w:gridCol w:w="1545"/>
        <w:gridCol w:w="1908"/>
      </w:tblGrid>
      <w:tr w:rsidR="00664B6E" w:rsidRPr="00755D44" w14:paraId="018FE55B" w14:textId="77777777" w:rsidTr="00841A0D">
        <w:tc>
          <w:tcPr>
            <w:tcW w:w="9576" w:type="dxa"/>
            <w:gridSpan w:val="5"/>
          </w:tcPr>
          <w:p w14:paraId="303BCF63" w14:textId="77777777" w:rsidR="00664B6E" w:rsidRPr="00755D44" w:rsidRDefault="00664B6E" w:rsidP="003D53F4">
            <w:pPr>
              <w:jc w:val="center"/>
              <w:rPr>
                <w:rFonts w:ascii="Times New Roman" w:hAnsi="Times New Roman" w:cs="Times New Roman"/>
                <w:sz w:val="24"/>
                <w:szCs w:val="24"/>
              </w:rPr>
            </w:pPr>
            <w:r w:rsidRPr="00755D44">
              <w:rPr>
                <w:rFonts w:ascii="Times New Roman" w:hAnsi="Times New Roman" w:cs="Times New Roman"/>
                <w:sz w:val="24"/>
                <w:szCs w:val="24"/>
              </w:rPr>
              <w:t>Comparing Research Methods</w:t>
            </w:r>
          </w:p>
        </w:tc>
      </w:tr>
      <w:tr w:rsidR="00664B6E" w:rsidRPr="00755D44" w14:paraId="4B329AAD" w14:textId="77777777" w:rsidTr="00841A0D">
        <w:tc>
          <w:tcPr>
            <w:tcW w:w="1915" w:type="dxa"/>
          </w:tcPr>
          <w:p w14:paraId="085E861D" w14:textId="77777777"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Research Method </w:t>
            </w:r>
          </w:p>
        </w:tc>
        <w:tc>
          <w:tcPr>
            <w:tcW w:w="1915" w:type="dxa"/>
          </w:tcPr>
          <w:p w14:paraId="2D4BC6E7" w14:textId="77777777"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Basic Purpose </w:t>
            </w:r>
          </w:p>
        </w:tc>
        <w:tc>
          <w:tcPr>
            <w:tcW w:w="2293" w:type="dxa"/>
          </w:tcPr>
          <w:p w14:paraId="4F1A4C05" w14:textId="77777777"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How Conducted </w:t>
            </w:r>
          </w:p>
        </w:tc>
        <w:tc>
          <w:tcPr>
            <w:tcW w:w="1545" w:type="dxa"/>
          </w:tcPr>
          <w:p w14:paraId="3EE33192" w14:textId="77777777"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What is Manipulated </w:t>
            </w:r>
          </w:p>
        </w:tc>
        <w:tc>
          <w:tcPr>
            <w:tcW w:w="1908" w:type="dxa"/>
          </w:tcPr>
          <w:p w14:paraId="2CF196CA" w14:textId="77777777"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Weaknesses </w:t>
            </w:r>
          </w:p>
        </w:tc>
      </w:tr>
      <w:tr w:rsidR="00664B6E" w:rsidRPr="00755D44" w14:paraId="68AA7DC3" w14:textId="77777777" w:rsidTr="00841A0D">
        <w:tc>
          <w:tcPr>
            <w:tcW w:w="1915" w:type="dxa"/>
          </w:tcPr>
          <w:p w14:paraId="6F64A9C6" w14:textId="77777777"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Descriptive </w:t>
            </w:r>
          </w:p>
        </w:tc>
        <w:tc>
          <w:tcPr>
            <w:tcW w:w="1915" w:type="dxa"/>
          </w:tcPr>
          <w:p w14:paraId="03D20359"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To observe and record behavior</w:t>
            </w:r>
          </w:p>
        </w:tc>
        <w:tc>
          <w:tcPr>
            <w:tcW w:w="2293" w:type="dxa"/>
          </w:tcPr>
          <w:p w14:paraId="2AD72EE5"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 xml:space="preserve">Case studies, surveys or natural observations </w:t>
            </w:r>
          </w:p>
        </w:tc>
        <w:tc>
          <w:tcPr>
            <w:tcW w:w="1545" w:type="dxa"/>
          </w:tcPr>
          <w:p w14:paraId="1C2EDE8F"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Nothing</w:t>
            </w:r>
          </w:p>
        </w:tc>
        <w:tc>
          <w:tcPr>
            <w:tcW w:w="1908" w:type="dxa"/>
          </w:tcPr>
          <w:p w14:paraId="4D1CE5D8"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No control of variables; single cases may be misleading</w:t>
            </w:r>
          </w:p>
        </w:tc>
      </w:tr>
      <w:tr w:rsidR="00664B6E" w:rsidRPr="00755D44" w14:paraId="4BCC0B9B" w14:textId="77777777" w:rsidTr="00841A0D">
        <w:tc>
          <w:tcPr>
            <w:tcW w:w="1915" w:type="dxa"/>
          </w:tcPr>
          <w:p w14:paraId="6FA78A10" w14:textId="77777777"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Correlation </w:t>
            </w:r>
          </w:p>
        </w:tc>
        <w:tc>
          <w:tcPr>
            <w:tcW w:w="1915" w:type="dxa"/>
          </w:tcPr>
          <w:p w14:paraId="09687B0E"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To detect naturally occurring relationships; to assess how well one variable predicts the other</w:t>
            </w:r>
          </w:p>
        </w:tc>
        <w:tc>
          <w:tcPr>
            <w:tcW w:w="2293" w:type="dxa"/>
          </w:tcPr>
          <w:p w14:paraId="084589A7"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 xml:space="preserve">Compute statistical association, sometimes among survey responses </w:t>
            </w:r>
          </w:p>
        </w:tc>
        <w:tc>
          <w:tcPr>
            <w:tcW w:w="1545" w:type="dxa"/>
          </w:tcPr>
          <w:p w14:paraId="6EBE7CAB"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Nothing</w:t>
            </w:r>
          </w:p>
        </w:tc>
        <w:tc>
          <w:tcPr>
            <w:tcW w:w="1908" w:type="dxa"/>
          </w:tcPr>
          <w:p w14:paraId="1CC1A462"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Does not specify cause or effect</w:t>
            </w:r>
          </w:p>
        </w:tc>
      </w:tr>
      <w:tr w:rsidR="00664B6E" w:rsidRPr="00755D44" w14:paraId="586463CC" w14:textId="77777777" w:rsidTr="00841A0D">
        <w:tc>
          <w:tcPr>
            <w:tcW w:w="1915" w:type="dxa"/>
          </w:tcPr>
          <w:p w14:paraId="6DE62880" w14:textId="77777777"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Experimental </w:t>
            </w:r>
          </w:p>
        </w:tc>
        <w:tc>
          <w:tcPr>
            <w:tcW w:w="1915" w:type="dxa"/>
          </w:tcPr>
          <w:p w14:paraId="31ACA59F"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To explore cause and effect</w:t>
            </w:r>
          </w:p>
        </w:tc>
        <w:tc>
          <w:tcPr>
            <w:tcW w:w="2293" w:type="dxa"/>
          </w:tcPr>
          <w:p w14:paraId="475A86A0"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Manipulate one or more factors; use random assignment</w:t>
            </w:r>
          </w:p>
        </w:tc>
        <w:tc>
          <w:tcPr>
            <w:tcW w:w="1545" w:type="dxa"/>
          </w:tcPr>
          <w:p w14:paraId="76EB7500"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The independent variable(s)</w:t>
            </w:r>
          </w:p>
        </w:tc>
        <w:tc>
          <w:tcPr>
            <w:tcW w:w="1908" w:type="dxa"/>
          </w:tcPr>
          <w:p w14:paraId="41F468C7" w14:textId="77777777"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 xml:space="preserve">Sometimes not feasible: results may not generalize other contexts; not ethical to manipulate certain variables </w:t>
            </w:r>
          </w:p>
        </w:tc>
      </w:tr>
    </w:tbl>
    <w:p w14:paraId="1E556A38" w14:textId="77777777" w:rsidR="00664B6E" w:rsidRPr="00755D44" w:rsidRDefault="00664B6E" w:rsidP="00664B6E">
      <w:pPr>
        <w:rPr>
          <w:rFonts w:ascii="Times New Roman" w:hAnsi="Times New Roman" w:cs="Times New Roman"/>
          <w:sz w:val="24"/>
          <w:szCs w:val="24"/>
        </w:rPr>
      </w:pPr>
    </w:p>
    <w:p w14:paraId="4DD8A967" w14:textId="77777777" w:rsidR="00664B6E" w:rsidRPr="00755D44" w:rsidRDefault="00664B6E" w:rsidP="00664B6E">
      <w:pPr>
        <w:rPr>
          <w:rFonts w:ascii="Times New Roman" w:hAnsi="Times New Roman" w:cs="Times New Roman"/>
          <w:sz w:val="24"/>
          <w:szCs w:val="24"/>
        </w:rPr>
      </w:pPr>
    </w:p>
    <w:p w14:paraId="0BE7C411" w14:textId="77777777" w:rsidR="00664B6E" w:rsidRPr="00755D44" w:rsidRDefault="00664B6E" w:rsidP="00664B6E">
      <w:pPr>
        <w:rPr>
          <w:rFonts w:ascii="Times New Roman" w:hAnsi="Times New Roman" w:cs="Times New Roman"/>
          <w:sz w:val="24"/>
          <w:szCs w:val="24"/>
        </w:rPr>
      </w:pPr>
    </w:p>
    <w:p w14:paraId="55596603" w14:textId="77777777" w:rsidR="00664B6E" w:rsidRPr="00755D44" w:rsidRDefault="00664B6E" w:rsidP="00664B6E">
      <w:pPr>
        <w:rPr>
          <w:rFonts w:ascii="Times New Roman" w:hAnsi="Times New Roman" w:cs="Times New Roman"/>
          <w:sz w:val="24"/>
          <w:szCs w:val="24"/>
        </w:rPr>
      </w:pPr>
    </w:p>
    <w:p w14:paraId="61AB76E0" w14:textId="77777777" w:rsidR="00664B6E" w:rsidRPr="00755D44" w:rsidRDefault="00664B6E" w:rsidP="00664B6E">
      <w:pPr>
        <w:rPr>
          <w:rFonts w:ascii="Times New Roman" w:hAnsi="Times New Roman" w:cs="Times New Roman"/>
          <w:sz w:val="24"/>
          <w:szCs w:val="24"/>
        </w:rPr>
      </w:pPr>
    </w:p>
    <w:p w14:paraId="09FC5DE6" w14:textId="77777777" w:rsidR="00664B6E" w:rsidRPr="00755D44" w:rsidRDefault="00664B6E" w:rsidP="00664B6E">
      <w:pPr>
        <w:rPr>
          <w:rFonts w:ascii="Times New Roman" w:hAnsi="Times New Roman" w:cs="Times New Roman"/>
          <w:sz w:val="24"/>
          <w:szCs w:val="24"/>
        </w:rPr>
      </w:pPr>
    </w:p>
    <w:p w14:paraId="31AAF0F6" w14:textId="77777777" w:rsidR="00664B6E" w:rsidRPr="00755D44" w:rsidRDefault="00664B6E" w:rsidP="00664B6E">
      <w:pPr>
        <w:rPr>
          <w:rFonts w:ascii="Times New Roman" w:hAnsi="Times New Roman" w:cs="Times New Roman"/>
          <w:sz w:val="24"/>
          <w:szCs w:val="24"/>
        </w:rPr>
      </w:pPr>
    </w:p>
    <w:p w14:paraId="05EACDE2" w14:textId="77777777" w:rsidR="00664B6E" w:rsidRPr="00755D44" w:rsidRDefault="00664B6E" w:rsidP="00664B6E">
      <w:pPr>
        <w:pStyle w:val="ListParagraph"/>
        <w:numPr>
          <w:ilvl w:val="0"/>
          <w:numId w:val="5"/>
        </w:numPr>
        <w:rPr>
          <w:rFonts w:ascii="Times New Roman" w:hAnsi="Times New Roman" w:cs="Times New Roman"/>
          <w:sz w:val="24"/>
          <w:szCs w:val="24"/>
        </w:rPr>
      </w:pPr>
      <w:r w:rsidRPr="00755D44">
        <w:rPr>
          <w:rFonts w:ascii="Times New Roman" w:hAnsi="Times New Roman" w:cs="Times New Roman"/>
          <w:sz w:val="24"/>
          <w:szCs w:val="24"/>
        </w:rPr>
        <w:t xml:space="preserve">Statistical Reasoning in Everyday Life </w:t>
      </w:r>
    </w:p>
    <w:p w14:paraId="1BE919A4" w14:textId="77777777" w:rsidR="00664B6E" w:rsidRPr="00755D44" w:rsidRDefault="00664B6E" w:rsidP="00664B6E">
      <w:pPr>
        <w:pStyle w:val="ListParagraph"/>
        <w:numPr>
          <w:ilvl w:val="1"/>
          <w:numId w:val="5"/>
        </w:numPr>
        <w:rPr>
          <w:rFonts w:ascii="Times New Roman" w:hAnsi="Times New Roman" w:cs="Times New Roman"/>
          <w:sz w:val="24"/>
          <w:szCs w:val="24"/>
        </w:rPr>
      </w:pPr>
      <w:r w:rsidRPr="00755D44">
        <w:rPr>
          <w:rFonts w:ascii="Times New Roman" w:hAnsi="Times New Roman" w:cs="Times New Roman"/>
          <w:sz w:val="24"/>
          <w:szCs w:val="24"/>
        </w:rPr>
        <w:t xml:space="preserve">Doubt big, round, undocumented numbers.  Rather than swallowing top-of-the-head estimates, focus on thinking smarter by applying simple statistical principles to everyday reasoning </w:t>
      </w:r>
    </w:p>
    <w:p w14:paraId="58896771" w14:textId="77777777" w:rsidR="00664B6E" w:rsidRPr="00755D44" w:rsidRDefault="00664B6E" w:rsidP="00664B6E">
      <w:pPr>
        <w:pStyle w:val="ListParagraph"/>
        <w:numPr>
          <w:ilvl w:val="1"/>
          <w:numId w:val="5"/>
        </w:numPr>
        <w:rPr>
          <w:rFonts w:ascii="Times New Roman" w:hAnsi="Times New Roman" w:cs="Times New Roman"/>
          <w:sz w:val="24"/>
          <w:szCs w:val="24"/>
        </w:rPr>
      </w:pPr>
      <w:r w:rsidRPr="00755D44">
        <w:rPr>
          <w:rFonts w:ascii="Times New Roman" w:hAnsi="Times New Roman" w:cs="Times New Roman"/>
          <w:sz w:val="24"/>
          <w:szCs w:val="24"/>
        </w:rPr>
        <w:t>Describing Data</w:t>
      </w:r>
    </w:p>
    <w:p w14:paraId="2A52431A" w14:textId="77777777" w:rsidR="00664B6E" w:rsidRPr="00755D44" w:rsidRDefault="00664B6E" w:rsidP="00664B6E">
      <w:pPr>
        <w:pStyle w:val="ListParagraph"/>
        <w:numPr>
          <w:ilvl w:val="2"/>
          <w:numId w:val="5"/>
        </w:numPr>
        <w:rPr>
          <w:rFonts w:ascii="Times New Roman" w:hAnsi="Times New Roman" w:cs="Times New Roman"/>
          <w:sz w:val="24"/>
          <w:szCs w:val="24"/>
        </w:rPr>
      </w:pPr>
      <w:r w:rsidRPr="00755D44">
        <w:rPr>
          <w:rFonts w:ascii="Times New Roman" w:hAnsi="Times New Roman" w:cs="Times New Roman"/>
          <w:sz w:val="24"/>
          <w:szCs w:val="24"/>
        </w:rPr>
        <w:t xml:space="preserve">Measures of Central Tendency </w:t>
      </w:r>
    </w:p>
    <w:p w14:paraId="30E50940"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A single score that represents a whole set of scores </w:t>
      </w:r>
    </w:p>
    <w:p w14:paraId="5DA096B1"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simplest measure is the </w:t>
      </w:r>
      <w:r w:rsidRPr="00755D44">
        <w:rPr>
          <w:rFonts w:ascii="Times New Roman" w:hAnsi="Times New Roman" w:cs="Times New Roman"/>
          <w:b/>
          <w:sz w:val="24"/>
          <w:szCs w:val="24"/>
        </w:rPr>
        <w:t>mode</w:t>
      </w:r>
      <w:r w:rsidRPr="00755D44">
        <w:rPr>
          <w:rFonts w:ascii="Times New Roman" w:hAnsi="Times New Roman" w:cs="Times New Roman"/>
          <w:sz w:val="24"/>
          <w:szCs w:val="24"/>
        </w:rPr>
        <w:t>; the most frequently occurring score or scores</w:t>
      </w:r>
    </w:p>
    <w:p w14:paraId="74C1F836"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most commonly reported is the </w:t>
      </w:r>
      <w:r w:rsidRPr="00755D44">
        <w:rPr>
          <w:rFonts w:ascii="Times New Roman" w:hAnsi="Times New Roman" w:cs="Times New Roman"/>
          <w:b/>
          <w:sz w:val="24"/>
          <w:szCs w:val="24"/>
        </w:rPr>
        <w:t>mean</w:t>
      </w:r>
      <w:r w:rsidRPr="00755D44">
        <w:rPr>
          <w:rFonts w:ascii="Times New Roman" w:hAnsi="Times New Roman" w:cs="Times New Roman"/>
          <w:sz w:val="24"/>
          <w:szCs w:val="24"/>
        </w:rPr>
        <w:t xml:space="preserve">; the arithmetic average which is the total sum of all the scores divided by the total number of scores </w:t>
      </w:r>
    </w:p>
    <w:p w14:paraId="505C2FBE"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median </w:t>
      </w:r>
      <w:r w:rsidRPr="00755D44">
        <w:rPr>
          <w:rFonts w:ascii="Times New Roman" w:hAnsi="Times New Roman" w:cs="Times New Roman"/>
          <w:sz w:val="24"/>
          <w:szCs w:val="24"/>
        </w:rPr>
        <w:t>is the midpoint between the all the scores arranged from lowest to highest</w:t>
      </w:r>
    </w:p>
    <w:p w14:paraId="7BA07D3D" w14:textId="77777777" w:rsidR="00664B6E" w:rsidRPr="00755D44" w:rsidRDefault="00664B6E" w:rsidP="00664B6E">
      <w:pPr>
        <w:pStyle w:val="ListParagraph"/>
        <w:numPr>
          <w:ilvl w:val="2"/>
          <w:numId w:val="5"/>
        </w:numPr>
        <w:rPr>
          <w:rFonts w:ascii="Times New Roman" w:hAnsi="Times New Roman" w:cs="Times New Roman"/>
          <w:sz w:val="24"/>
          <w:szCs w:val="24"/>
        </w:rPr>
      </w:pPr>
      <w:r w:rsidRPr="00755D44">
        <w:rPr>
          <w:rFonts w:ascii="Times New Roman" w:hAnsi="Times New Roman" w:cs="Times New Roman"/>
          <w:sz w:val="24"/>
          <w:szCs w:val="24"/>
        </w:rPr>
        <w:t xml:space="preserve">Measures of Variation </w:t>
      </w:r>
    </w:p>
    <w:p w14:paraId="56F1789B"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Although the measure of central tendency is useful, it omits the variation of the data - how similar or diverse the scores are</w:t>
      </w:r>
    </w:p>
    <w:p w14:paraId="08ACBE6F"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range </w:t>
      </w:r>
      <w:r w:rsidRPr="00755D44">
        <w:rPr>
          <w:rFonts w:ascii="Times New Roman" w:hAnsi="Times New Roman" w:cs="Times New Roman"/>
          <w:sz w:val="24"/>
          <w:szCs w:val="24"/>
        </w:rPr>
        <w:t>of scores - the gap between lowest and highest scores - provides a crude estimate of variation as extreme scores can create a large range</w:t>
      </w:r>
    </w:p>
    <w:p w14:paraId="66125FEB"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standard deviation</w:t>
      </w:r>
      <w:r w:rsidRPr="00755D44">
        <w:rPr>
          <w:rFonts w:ascii="Times New Roman" w:hAnsi="Times New Roman" w:cs="Times New Roman"/>
          <w:sz w:val="24"/>
          <w:szCs w:val="24"/>
        </w:rPr>
        <w:t xml:space="preserve"> better gauges whether scores are packed together or dispersed as it uses information from each score</w:t>
      </w:r>
    </w:p>
    <w:p w14:paraId="69F6B208" w14:textId="77777777" w:rsidR="00664B6E" w:rsidRPr="00755D44" w:rsidRDefault="00664B6E" w:rsidP="00664B6E">
      <w:pPr>
        <w:pStyle w:val="ListParagraph"/>
        <w:numPr>
          <w:ilvl w:val="4"/>
          <w:numId w:val="5"/>
        </w:numPr>
        <w:rPr>
          <w:rFonts w:ascii="Times New Roman" w:hAnsi="Times New Roman" w:cs="Times New Roman"/>
          <w:sz w:val="24"/>
          <w:szCs w:val="24"/>
        </w:rPr>
      </w:pPr>
      <w:r w:rsidRPr="00755D44">
        <w:rPr>
          <w:rFonts w:ascii="Times New Roman" w:hAnsi="Times New Roman" w:cs="Times New Roman"/>
          <w:sz w:val="24"/>
          <w:szCs w:val="24"/>
        </w:rPr>
        <w:t xml:space="preserve">This is found by calculating each sores deviation from the mean and squaring it, then adding all deviations together and dividing the new number by the number of scores and taking the square root of this number.  </w:t>
      </w:r>
    </w:p>
    <w:p w14:paraId="3818B9D1" w14:textId="77777777" w:rsidR="00664B6E" w:rsidRPr="00755D44" w:rsidRDefault="00664B6E" w:rsidP="00664B6E">
      <w:pPr>
        <w:pStyle w:val="ListParagraph"/>
        <w:numPr>
          <w:ilvl w:val="4"/>
          <w:numId w:val="5"/>
        </w:numPr>
        <w:rPr>
          <w:rFonts w:ascii="Times New Roman" w:hAnsi="Times New Roman" w:cs="Times New Roman"/>
          <w:sz w:val="24"/>
          <w:szCs w:val="24"/>
        </w:rPr>
      </w:pPr>
      <m:oMath>
        <m:r>
          <w:rPr>
            <w:rFonts w:ascii="Cambria Math" w:hAnsi="Cambria Math" w:cs="Times New Roman"/>
            <w:sz w:val="24"/>
            <w:szCs w:val="24"/>
          </w:rPr>
          <m:t xml:space="preserve">Standard deviation= </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 xml:space="preserve">Sum of </m:t>
                </m:r>
                <m:sSup>
                  <m:sSupPr>
                    <m:ctrlPr>
                      <w:rPr>
                        <w:rFonts w:ascii="Cambria Math" w:hAnsi="Cambria Math" w:cs="Times New Roman"/>
                        <w:i/>
                        <w:sz w:val="24"/>
                        <w:szCs w:val="24"/>
                      </w:rPr>
                    </m:ctrlPr>
                  </m:sSupPr>
                  <m:e>
                    <m:r>
                      <w:rPr>
                        <w:rFonts w:ascii="Cambria Math" w:hAnsi="Cambria Math" w:cs="Times New Roman"/>
                        <w:sz w:val="24"/>
                        <w:szCs w:val="24"/>
                      </w:rPr>
                      <m:t>(d</m:t>
                    </m:r>
                    <m:r>
                      <w:rPr>
                        <w:rFonts w:ascii="Cambria Math" w:hAnsi="Cambria Math" w:cs="Times New Roman"/>
                        <w:sz w:val="24"/>
                        <w:szCs w:val="24"/>
                      </w:rPr>
                      <m:t>eviations)</m:t>
                    </m:r>
                  </m:e>
                  <m:sup>
                    <m:r>
                      <w:rPr>
                        <w:rFonts w:ascii="Cambria Math" w:hAnsi="Cambria Math" w:cs="Times New Roman"/>
                        <w:sz w:val="24"/>
                        <w:szCs w:val="24"/>
                      </w:rPr>
                      <m:t>2</m:t>
                    </m:r>
                  </m:sup>
                </m:sSup>
              </m:num>
              <m:den>
                <m:r>
                  <w:rPr>
                    <w:rFonts w:ascii="Cambria Math" w:hAnsi="Cambria Math" w:cs="Times New Roman"/>
                    <w:sz w:val="24"/>
                    <w:szCs w:val="24"/>
                  </w:rPr>
                  <m:t>number of scores</m:t>
                </m:r>
              </m:den>
            </m:f>
          </m:e>
        </m:rad>
      </m:oMath>
    </w:p>
    <w:p w14:paraId="279D69C2"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eastAsiaTheme="minorEastAsia" w:hAnsi="Times New Roman" w:cs="Times New Roman"/>
          <w:sz w:val="24"/>
          <w:szCs w:val="24"/>
        </w:rPr>
        <w:t xml:space="preserve">Large numbers of data often form symmetrical, bell shaped distributions.  Most cases fall near the mean and fewer cases fall near either extreme.  This bell-shaped disruption is so common it forms the </w:t>
      </w:r>
      <w:r w:rsidRPr="00755D44">
        <w:rPr>
          <w:rFonts w:ascii="Times New Roman" w:eastAsiaTheme="minorEastAsia" w:hAnsi="Times New Roman" w:cs="Times New Roman"/>
          <w:b/>
          <w:sz w:val="24"/>
          <w:szCs w:val="24"/>
        </w:rPr>
        <w:t>normal curve.</w:t>
      </w:r>
    </w:p>
    <w:p w14:paraId="5CEF015B" w14:textId="77777777"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eastAsiaTheme="minorEastAsia" w:hAnsi="Times New Roman" w:cs="Times New Roman"/>
          <w:sz w:val="24"/>
          <w:szCs w:val="24"/>
        </w:rPr>
        <w:t xml:space="preserve">68 percent of people taking an intelligence test will score within plus or minus 15 points of 100 and about 95 percent will score within plus or minus 30 points </w:t>
      </w:r>
    </w:p>
    <w:p w14:paraId="5813DDA5" w14:textId="77777777" w:rsidR="00664B6E" w:rsidRPr="00755D44" w:rsidRDefault="00664B6E" w:rsidP="003E0273">
      <w:pPr>
        <w:ind w:left="1080"/>
        <w:rPr>
          <w:rFonts w:ascii="Times New Roman" w:hAnsi="Times New Roman" w:cs="Times New Roman"/>
          <w:sz w:val="24"/>
          <w:szCs w:val="24"/>
        </w:rPr>
      </w:pPr>
      <w:r w:rsidRPr="00755D44">
        <w:rPr>
          <w:noProof/>
        </w:rPr>
        <w:lastRenderedPageBreak/>
        <w:drawing>
          <wp:inline distT="0" distB="0" distL="0" distR="0" wp14:anchorId="0FBBEB80" wp14:editId="37464CBE">
            <wp:extent cx="4829175" cy="3135610"/>
            <wp:effectExtent l="19050" t="0" r="9525" b="0"/>
            <wp:docPr id="5" name="Picture 1" descr="http://socialworktools.files.wordpress.com/2008/08/normal-curve-diagram-from-ib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cialworktools.files.wordpress.com/2008/08/normal-curve-diagram-from-ibm.gif"/>
                    <pic:cNvPicPr>
                      <a:picLocks noChangeAspect="1" noChangeArrowheads="1"/>
                    </pic:cNvPicPr>
                  </pic:nvPicPr>
                  <pic:blipFill>
                    <a:blip r:embed="rId17" cstate="print"/>
                    <a:srcRect/>
                    <a:stretch>
                      <a:fillRect/>
                    </a:stretch>
                  </pic:blipFill>
                  <pic:spPr bwMode="auto">
                    <a:xfrm>
                      <a:off x="0" y="0"/>
                      <a:ext cx="4829175" cy="3135610"/>
                    </a:xfrm>
                    <a:prstGeom prst="rect">
                      <a:avLst/>
                    </a:prstGeom>
                    <a:noFill/>
                    <a:ln w="9525">
                      <a:noFill/>
                      <a:miter lim="800000"/>
                      <a:headEnd/>
                      <a:tailEnd/>
                    </a:ln>
                  </pic:spPr>
                </pic:pic>
              </a:graphicData>
            </a:graphic>
          </wp:inline>
        </w:drawing>
      </w:r>
    </w:p>
    <w:p w14:paraId="0D2AD7C3" w14:textId="77777777"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 xml:space="preserve">Making Inferences </w:t>
      </w:r>
    </w:p>
    <w:p w14:paraId="3FA41EFE" w14:textId="77777777"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When is an Observed Difference Reliable?</w:t>
      </w:r>
    </w:p>
    <w:p w14:paraId="1645D73C" w14:textId="77777777"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sz w:val="24"/>
          <w:szCs w:val="24"/>
        </w:rPr>
        <w:t>Keep the following in mind when deciding:</w:t>
      </w:r>
    </w:p>
    <w:p w14:paraId="105ECDED" w14:textId="77777777"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b/>
          <w:sz w:val="24"/>
          <w:szCs w:val="24"/>
        </w:rPr>
        <w:t xml:space="preserve">Representative samples are better than biased samples </w:t>
      </w:r>
    </w:p>
    <w:p w14:paraId="200EA842" w14:textId="77777777" w:rsidR="00664B6E" w:rsidRPr="00755D44" w:rsidRDefault="00664B6E" w:rsidP="00664B6E">
      <w:pPr>
        <w:pStyle w:val="ListParagraph"/>
        <w:numPr>
          <w:ilvl w:val="4"/>
          <w:numId w:val="6"/>
        </w:numPr>
        <w:rPr>
          <w:rFonts w:ascii="Times New Roman" w:hAnsi="Times New Roman" w:cs="Times New Roman"/>
          <w:sz w:val="24"/>
          <w:szCs w:val="24"/>
        </w:rPr>
      </w:pPr>
      <w:r w:rsidRPr="00755D44">
        <w:rPr>
          <w:rFonts w:ascii="Times New Roman" w:hAnsi="Times New Roman" w:cs="Times New Roman"/>
          <w:sz w:val="24"/>
          <w:szCs w:val="24"/>
        </w:rPr>
        <w:t xml:space="preserve">A small representative sample is better than a large non-representative one.  Keep in mind that research never randomly samples the entire human population so keep in mind what population was surveyed </w:t>
      </w:r>
    </w:p>
    <w:p w14:paraId="6D59B76D" w14:textId="77777777"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b/>
          <w:sz w:val="24"/>
          <w:szCs w:val="24"/>
        </w:rPr>
        <w:t xml:space="preserve">Less variable observations are more reliable than those that are more variable </w:t>
      </w:r>
    </w:p>
    <w:p w14:paraId="25DECD6E" w14:textId="77777777" w:rsidR="00664B6E" w:rsidRPr="00755D44" w:rsidRDefault="00664B6E" w:rsidP="00664B6E">
      <w:pPr>
        <w:pStyle w:val="ListParagraph"/>
        <w:numPr>
          <w:ilvl w:val="4"/>
          <w:numId w:val="6"/>
        </w:numPr>
        <w:rPr>
          <w:rFonts w:ascii="Times New Roman" w:hAnsi="Times New Roman" w:cs="Times New Roman"/>
          <w:sz w:val="24"/>
          <w:szCs w:val="24"/>
        </w:rPr>
      </w:pPr>
      <w:r w:rsidRPr="00755D44">
        <w:rPr>
          <w:rFonts w:ascii="Times New Roman" w:hAnsi="Times New Roman" w:cs="Times New Roman"/>
          <w:sz w:val="24"/>
          <w:szCs w:val="24"/>
        </w:rPr>
        <w:t xml:space="preserve">An average is more reliable when the data it comes from has low variability </w:t>
      </w:r>
    </w:p>
    <w:p w14:paraId="6F7BC01D" w14:textId="77777777"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b/>
          <w:sz w:val="24"/>
          <w:szCs w:val="24"/>
        </w:rPr>
        <w:t>More cases are better than fewer</w:t>
      </w:r>
    </w:p>
    <w:p w14:paraId="7985F97D" w14:textId="77777777" w:rsidR="00664B6E" w:rsidRPr="00755D44" w:rsidRDefault="00664B6E" w:rsidP="00664B6E">
      <w:pPr>
        <w:pStyle w:val="ListParagraph"/>
        <w:numPr>
          <w:ilvl w:val="4"/>
          <w:numId w:val="6"/>
        </w:numPr>
        <w:rPr>
          <w:rFonts w:ascii="Times New Roman" w:hAnsi="Times New Roman" w:cs="Times New Roman"/>
          <w:sz w:val="24"/>
          <w:szCs w:val="24"/>
        </w:rPr>
      </w:pPr>
      <w:r w:rsidRPr="00755D44">
        <w:rPr>
          <w:rFonts w:ascii="Times New Roman" w:hAnsi="Times New Roman" w:cs="Times New Roman"/>
          <w:sz w:val="24"/>
          <w:szCs w:val="24"/>
        </w:rPr>
        <w:t>Averages based on many cases are more reliable and less variable than those based on fewer cases</w:t>
      </w:r>
    </w:p>
    <w:p w14:paraId="23C1326A" w14:textId="77777777"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 xml:space="preserve">When is a Difference Significant </w:t>
      </w:r>
    </w:p>
    <w:p w14:paraId="45B7C5AE" w14:textId="77777777"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sz w:val="24"/>
          <w:szCs w:val="24"/>
        </w:rPr>
        <w:t xml:space="preserve">When the sample averages are reliable (low variability and many observations) and the difference between them is large, we say the difference has </w:t>
      </w:r>
      <w:r w:rsidRPr="00755D44">
        <w:rPr>
          <w:rFonts w:ascii="Times New Roman" w:hAnsi="Times New Roman" w:cs="Times New Roman"/>
          <w:b/>
          <w:sz w:val="24"/>
          <w:szCs w:val="24"/>
        </w:rPr>
        <w:t xml:space="preserve">statistical significance </w:t>
      </w:r>
      <w:r w:rsidRPr="00755D44">
        <w:rPr>
          <w:rFonts w:ascii="Times New Roman" w:hAnsi="Times New Roman" w:cs="Times New Roman"/>
          <w:sz w:val="24"/>
          <w:szCs w:val="24"/>
        </w:rPr>
        <w:t xml:space="preserve">and the variation between the samples is not based on chance alone </w:t>
      </w:r>
    </w:p>
    <w:p w14:paraId="36276E64" w14:textId="77777777"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sz w:val="24"/>
          <w:szCs w:val="24"/>
        </w:rPr>
        <w:t xml:space="preserve">Statistical significance indicates the likelihood that a result will happen by chance, but this does not say anything about the importance of the result </w:t>
      </w:r>
    </w:p>
    <w:p w14:paraId="21C2C56D" w14:textId="77777777" w:rsidR="00664B6E" w:rsidRPr="00755D44" w:rsidRDefault="00664B6E" w:rsidP="00664B6E">
      <w:pPr>
        <w:pStyle w:val="ListParagraph"/>
        <w:rPr>
          <w:rFonts w:ascii="Times New Roman" w:hAnsi="Times New Roman" w:cs="Times New Roman"/>
          <w:sz w:val="24"/>
          <w:szCs w:val="24"/>
        </w:rPr>
      </w:pPr>
    </w:p>
    <w:p w14:paraId="481CAAEF" w14:textId="77777777" w:rsidR="00664B6E" w:rsidRPr="00755D44" w:rsidRDefault="00664B6E" w:rsidP="00664B6E">
      <w:pPr>
        <w:pStyle w:val="ListParagraph"/>
        <w:numPr>
          <w:ilvl w:val="0"/>
          <w:numId w:val="6"/>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Frequently Asked Questions </w:t>
      </w:r>
    </w:p>
    <w:p w14:paraId="0ED65F7B" w14:textId="77777777"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 xml:space="preserve">Can laboratory experiments illuminate everyday life? </w:t>
      </w:r>
    </w:p>
    <w:p w14:paraId="51199E31" w14:textId="77777777"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 xml:space="preserve">Yes they can, although the psychologists concerns lie less with particular behaviors than with the general principles that help explain many behaviors.  </w:t>
      </w:r>
    </w:p>
    <w:p w14:paraId="5ED69398" w14:textId="77777777"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Example: A man choosing to electrocute a woman in a laboratory setting is not exactly the same as a man choosing the strike a woman at home, however the principle of violence remains and a given males behavior is explained</w:t>
      </w:r>
    </w:p>
    <w:p w14:paraId="68E9073B" w14:textId="77777777"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Does behavior depend on ones culture and gender?</w:t>
      </w:r>
    </w:p>
    <w:p w14:paraId="4EC75A8B" w14:textId="77777777"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 xml:space="preserve">Attitudes and behaviors vary across </w:t>
      </w:r>
      <w:r w:rsidRPr="00755D44">
        <w:rPr>
          <w:rFonts w:ascii="Times New Roman" w:hAnsi="Times New Roman" w:cs="Times New Roman"/>
          <w:i/>
          <w:sz w:val="24"/>
          <w:szCs w:val="24"/>
        </w:rPr>
        <w:t>cultures</w:t>
      </w:r>
      <w:r w:rsidRPr="00755D44">
        <w:rPr>
          <w:rFonts w:ascii="Times New Roman" w:hAnsi="Times New Roman" w:cs="Times New Roman"/>
          <w:sz w:val="24"/>
          <w:szCs w:val="24"/>
        </w:rPr>
        <w:t xml:space="preserve">, but the underlying principles vary much less because of our human kinship.  Although gender differences tend to capture attention, it is important to remember our greater gender similarities </w:t>
      </w:r>
    </w:p>
    <w:p w14:paraId="50E966DA" w14:textId="77777777"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Why do psychologists study animals, and is it ethical to experiment on animals?</w:t>
      </w:r>
    </w:p>
    <w:p w14:paraId="251BA9AA" w14:textId="77777777"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Some psychologists are primarily interested in animal behavior.  Others study animals to better understand the physiological and psychological processes shared by humans.  Under ethical and legal guidelines, animals used in experiments rarely experience pain.  Nevertheless, animal rights groups raise an important issue: even if it leads to relief of human suffering, is an animal's temporary suffering justified?</w:t>
      </w:r>
    </w:p>
    <w:p w14:paraId="3148AAE3" w14:textId="77777777"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Is it ethical to experiment on humans?</w:t>
      </w:r>
    </w:p>
    <w:p w14:paraId="4BD08EEC" w14:textId="77777777"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 xml:space="preserve">   Researchers may temporarily stress or deceive people in order to learn something important.  Professional and ethical provide guidelines concerning the treatment of both human and animal participants </w:t>
      </w:r>
    </w:p>
    <w:p w14:paraId="1B07C004" w14:textId="77777777"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 xml:space="preserve">Is psychology free of value judgments </w:t>
      </w:r>
    </w:p>
    <w:p w14:paraId="135E097C" w14:textId="77777777" w:rsidR="00664B6E" w:rsidRPr="00755D44" w:rsidRDefault="005472F3"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Psychologist’s</w:t>
      </w:r>
      <w:r w:rsidR="00664B6E" w:rsidRPr="00755D44">
        <w:rPr>
          <w:rFonts w:ascii="Times New Roman" w:hAnsi="Times New Roman" w:cs="Times New Roman"/>
          <w:sz w:val="24"/>
          <w:szCs w:val="24"/>
        </w:rPr>
        <w:t xml:space="preserve"> values influence their choice of research topics, their theories and observations, their labels for behavior and their professional advice.  </w:t>
      </w:r>
      <w:r w:rsidRPr="00755D44">
        <w:rPr>
          <w:rFonts w:ascii="Times New Roman" w:hAnsi="Times New Roman" w:cs="Times New Roman"/>
          <w:sz w:val="24"/>
          <w:szCs w:val="24"/>
        </w:rPr>
        <w:t>Applications of psychologies principles have</w:t>
      </w:r>
      <w:r w:rsidR="00664B6E" w:rsidRPr="00755D44">
        <w:rPr>
          <w:rFonts w:ascii="Times New Roman" w:hAnsi="Times New Roman" w:cs="Times New Roman"/>
          <w:sz w:val="24"/>
          <w:szCs w:val="24"/>
        </w:rPr>
        <w:t xml:space="preserve"> been used mainly in the service of humanity.  </w:t>
      </w:r>
    </w:p>
    <w:p w14:paraId="199E9E16" w14:textId="77777777" w:rsidR="00664B6E" w:rsidRPr="00755D44" w:rsidRDefault="00664B6E" w:rsidP="00664B6E">
      <w:pPr>
        <w:rPr>
          <w:rFonts w:ascii="Times New Roman" w:hAnsi="Times New Roman" w:cs="Times New Roman"/>
          <w:sz w:val="24"/>
          <w:szCs w:val="24"/>
        </w:rPr>
      </w:pPr>
    </w:p>
    <w:p w14:paraId="752362C5" w14:textId="77777777" w:rsidR="00664B6E" w:rsidRPr="00755D44" w:rsidRDefault="00664B6E" w:rsidP="00664B6E">
      <w:pPr>
        <w:rPr>
          <w:rFonts w:ascii="Times New Roman" w:hAnsi="Times New Roman" w:cs="Times New Roman"/>
          <w:sz w:val="24"/>
          <w:szCs w:val="24"/>
        </w:rPr>
      </w:pPr>
    </w:p>
    <w:p w14:paraId="699102EB" w14:textId="77777777" w:rsidR="00664B6E" w:rsidRPr="00755D44" w:rsidRDefault="00664B6E" w:rsidP="00664B6E">
      <w:pPr>
        <w:rPr>
          <w:rFonts w:ascii="Times New Roman" w:hAnsi="Times New Roman" w:cs="Times New Roman"/>
          <w:sz w:val="24"/>
          <w:szCs w:val="24"/>
        </w:rPr>
      </w:pPr>
    </w:p>
    <w:p w14:paraId="7B29EC2D" w14:textId="77777777" w:rsidR="00161091" w:rsidRPr="00755D44" w:rsidRDefault="00161091" w:rsidP="00161091">
      <w:pPr>
        <w:tabs>
          <w:tab w:val="left" w:pos="2972"/>
        </w:tabs>
        <w:rPr>
          <w:rFonts w:ascii="Times New Roman" w:hAnsi="Times New Roman" w:cs="Times New Roman"/>
          <w:sz w:val="24"/>
          <w:szCs w:val="24"/>
        </w:rPr>
      </w:pPr>
      <w:r>
        <w:rPr>
          <w:rFonts w:ascii="Times New Roman" w:hAnsi="Times New Roman" w:cs="Times New Roman"/>
          <w:sz w:val="24"/>
          <w:szCs w:val="24"/>
        </w:rPr>
        <w:tab/>
      </w:r>
    </w:p>
    <w:p w14:paraId="12566F64" w14:textId="77777777" w:rsidR="00664B6E" w:rsidRPr="00755D44" w:rsidRDefault="00664B6E" w:rsidP="00664B6E">
      <w:pPr>
        <w:rPr>
          <w:rFonts w:ascii="Times New Roman" w:hAnsi="Times New Roman" w:cs="Times New Roman"/>
          <w:sz w:val="24"/>
          <w:szCs w:val="24"/>
        </w:rPr>
      </w:pPr>
    </w:p>
    <w:p w14:paraId="18FBF851" w14:textId="77777777" w:rsidR="00664B6E" w:rsidRPr="00755D44" w:rsidRDefault="00664B6E" w:rsidP="00664B6E">
      <w:pPr>
        <w:rPr>
          <w:rFonts w:ascii="Times New Roman" w:hAnsi="Times New Roman" w:cs="Times New Roman"/>
          <w:sz w:val="24"/>
          <w:szCs w:val="24"/>
        </w:rPr>
      </w:pPr>
    </w:p>
    <w:p w14:paraId="1571FC9E" w14:textId="77777777" w:rsidR="00664B6E" w:rsidRPr="00755D44" w:rsidRDefault="00664B6E" w:rsidP="00664B6E">
      <w:pPr>
        <w:rPr>
          <w:rFonts w:ascii="Times New Roman" w:eastAsia="Calibri" w:hAnsi="Times New Roman" w:cs="Times New Roman"/>
          <w:b/>
          <w:color w:val="000000"/>
          <w:sz w:val="24"/>
          <w:szCs w:val="24"/>
        </w:rPr>
      </w:pPr>
      <w:r w:rsidRPr="00755D44">
        <w:rPr>
          <w:rFonts w:ascii="Times New Roman" w:eastAsia="Calibri" w:hAnsi="Times New Roman" w:cs="Times New Roman"/>
          <w:b/>
          <w:color w:val="000000"/>
          <w:sz w:val="24"/>
          <w:szCs w:val="24"/>
        </w:rPr>
        <w:lastRenderedPageBreak/>
        <w:t>The Biology of the Mind</w:t>
      </w:r>
    </w:p>
    <w:p w14:paraId="50F4EDEC" w14:textId="77777777" w:rsidR="00664B6E" w:rsidRPr="00755D44" w:rsidRDefault="00664B6E" w:rsidP="00664B6E">
      <w:pPr>
        <w:pStyle w:val="ListParagraph"/>
        <w:numPr>
          <w:ilvl w:val="0"/>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Introduction </w:t>
      </w:r>
    </w:p>
    <w:p w14:paraId="5F585D3C" w14:textId="77777777" w:rsidR="00664B6E" w:rsidRPr="00755D44" w:rsidRDefault="003E0273" w:rsidP="00664B6E">
      <w:pPr>
        <w:pStyle w:val="ListParagraph"/>
        <w:numPr>
          <w:ilvl w:val="1"/>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Franz Gall created the earliest method used to study the brain in the 1800’s</w:t>
      </w:r>
      <w:r w:rsidR="00664B6E" w:rsidRPr="00755D44">
        <w:rPr>
          <w:rFonts w:ascii="Times New Roman" w:eastAsia="Calibri" w:hAnsi="Times New Roman" w:cs="Times New Roman"/>
          <w:color w:val="000000"/>
          <w:sz w:val="24"/>
          <w:szCs w:val="24"/>
        </w:rPr>
        <w:t xml:space="preserve"> when he coined the term </w:t>
      </w:r>
      <w:r w:rsidR="00664B6E" w:rsidRPr="00755D44">
        <w:rPr>
          <w:rFonts w:ascii="Times New Roman" w:eastAsia="Calibri" w:hAnsi="Times New Roman" w:cs="Times New Roman"/>
          <w:i/>
          <w:color w:val="000000"/>
          <w:sz w:val="24"/>
          <w:szCs w:val="24"/>
        </w:rPr>
        <w:t>phrenology</w:t>
      </w:r>
      <w:r w:rsidR="00664B6E" w:rsidRPr="00755D44">
        <w:rPr>
          <w:rFonts w:ascii="Times New Roman" w:eastAsia="Calibri" w:hAnsi="Times New Roman" w:cs="Times New Roman"/>
          <w:color w:val="000000"/>
          <w:sz w:val="24"/>
          <w:szCs w:val="24"/>
        </w:rPr>
        <w:t xml:space="preserve">.  His theory proposed that bumps on the skull could reveal our mental abilities and character traits.  </w:t>
      </w:r>
    </w:p>
    <w:p w14:paraId="5BFDB337" w14:textId="77777777" w:rsidR="00664B6E" w:rsidRPr="00755D44" w:rsidRDefault="00664B6E" w:rsidP="00664B6E">
      <w:pPr>
        <w:pStyle w:val="ListParagraph"/>
        <w:numPr>
          <w:ilvl w:val="1"/>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He was clearly mistaken, however he was correct in saying that specific regions of the brain were responsible for specific behaviors/functions</w:t>
      </w:r>
    </w:p>
    <w:p w14:paraId="2ED13ED1" w14:textId="77777777" w:rsidR="00664B6E" w:rsidRPr="00755D44" w:rsidRDefault="003E0273" w:rsidP="00664B6E">
      <w:pPr>
        <w:pStyle w:val="ListParagraph"/>
        <w:numPr>
          <w:ilvl w:val="1"/>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Biological psychologists</w:t>
      </w:r>
      <w:r w:rsidRPr="00755D44">
        <w:rPr>
          <w:rFonts w:ascii="Times New Roman" w:eastAsia="Calibri" w:hAnsi="Times New Roman" w:cs="Times New Roman"/>
          <w:color w:val="000000"/>
          <w:sz w:val="24"/>
          <w:szCs w:val="24"/>
        </w:rPr>
        <w:t xml:space="preserve"> who study sleep, dreams, depression, schizophrenia, hunger, sex, stress, and disease do the study of the brain today</w:t>
      </w:r>
      <w:r w:rsidR="00664B6E" w:rsidRPr="00755D44">
        <w:rPr>
          <w:rFonts w:ascii="Times New Roman" w:eastAsia="Calibri" w:hAnsi="Times New Roman" w:cs="Times New Roman"/>
          <w:color w:val="000000"/>
          <w:sz w:val="24"/>
          <w:szCs w:val="24"/>
        </w:rPr>
        <w:t>.  They are mainly concerned with the links of behavior and biology</w:t>
      </w:r>
    </w:p>
    <w:p w14:paraId="2C6398BE" w14:textId="77777777" w:rsidR="00664B6E" w:rsidRPr="00755D44" w:rsidRDefault="00664B6E" w:rsidP="00664B6E">
      <w:pPr>
        <w:pStyle w:val="ListParagraph"/>
        <w:numPr>
          <w:ilvl w:val="0"/>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Neural Communication </w:t>
      </w:r>
    </w:p>
    <w:p w14:paraId="03E76913" w14:textId="77777777" w:rsidR="00664B6E" w:rsidRPr="00755D44" w:rsidRDefault="00664B6E" w:rsidP="00664B6E">
      <w:pPr>
        <w:pStyle w:val="ListParagraph"/>
        <w:numPr>
          <w:ilvl w:val="1"/>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Neurons </w:t>
      </w:r>
    </w:p>
    <w:p w14:paraId="5FB6AC48" w14:textId="77777777" w:rsidR="00664B6E" w:rsidRPr="00755D44" w:rsidRDefault="00664B6E" w:rsidP="00664B6E">
      <w:pPr>
        <w:pStyle w:val="ListParagraph"/>
        <w:numPr>
          <w:ilvl w:val="2"/>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building block of our nervous system is the </w:t>
      </w:r>
      <w:r w:rsidR="003E0273" w:rsidRPr="00755D44">
        <w:rPr>
          <w:rFonts w:ascii="Times New Roman" w:eastAsia="Calibri" w:hAnsi="Times New Roman" w:cs="Times New Roman"/>
          <w:b/>
          <w:color w:val="000000"/>
          <w:sz w:val="24"/>
          <w:szCs w:val="24"/>
        </w:rPr>
        <w:t>neuron</w:t>
      </w:r>
      <w:r w:rsidR="003E0273" w:rsidRPr="00755D44">
        <w:rPr>
          <w:rFonts w:ascii="Times New Roman" w:eastAsia="Calibri" w:hAnsi="Times New Roman" w:cs="Times New Roman"/>
          <w:color w:val="000000"/>
          <w:sz w:val="24"/>
          <w:szCs w:val="24"/>
        </w:rPr>
        <w:t>s, which are</w:t>
      </w:r>
      <w:r w:rsidRPr="00755D44">
        <w:rPr>
          <w:rFonts w:ascii="Times New Roman" w:eastAsia="Calibri" w:hAnsi="Times New Roman" w:cs="Times New Roman"/>
          <w:color w:val="000000"/>
          <w:sz w:val="24"/>
          <w:szCs w:val="24"/>
        </w:rPr>
        <w:t xml:space="preserve"> commonly referred to as nerve cells.</w:t>
      </w:r>
    </w:p>
    <w:p w14:paraId="7DFC30B3" w14:textId="77777777" w:rsidR="00664B6E" w:rsidRPr="00755D44" w:rsidRDefault="00664B6E" w:rsidP="00664B6E">
      <w:pPr>
        <w:pStyle w:val="ListParagraph"/>
        <w:numPr>
          <w:ilvl w:val="2"/>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Three Types</w:t>
      </w:r>
    </w:p>
    <w:p w14:paraId="4EE54E78" w14:textId="77777777" w:rsidR="00664B6E"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 xml:space="preserve">Sensory neurons </w:t>
      </w:r>
      <w:r w:rsidRPr="00755D44">
        <w:rPr>
          <w:rFonts w:ascii="Times New Roman" w:eastAsia="Calibri" w:hAnsi="Times New Roman" w:cs="Times New Roman"/>
          <w:color w:val="000000"/>
          <w:sz w:val="24"/>
          <w:szCs w:val="24"/>
        </w:rPr>
        <w:t xml:space="preserve">carry messages from the body's tissues and sensory organs inward to the brain and spinal cord, for processing.  There are millions of sensory neurons </w:t>
      </w:r>
    </w:p>
    <w:p w14:paraId="4E002CC8" w14:textId="77777777" w:rsidR="00056DF5" w:rsidRPr="00755D44" w:rsidRDefault="00056DF5" w:rsidP="00056DF5">
      <w:pPr>
        <w:pStyle w:val="ListParagraph"/>
        <w:numPr>
          <w:ilvl w:val="4"/>
          <w:numId w:val="7"/>
        </w:numPr>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Carries message-body’s tissue-sensory organs-brain-spinal cord</w:t>
      </w:r>
    </w:p>
    <w:p w14:paraId="77C2D0AA" w14:textId="77777777" w:rsidR="00056DF5"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056DF5">
        <w:rPr>
          <w:rFonts w:ascii="Times New Roman" w:eastAsia="Calibri" w:hAnsi="Times New Roman" w:cs="Times New Roman"/>
          <w:b/>
          <w:color w:val="000000"/>
          <w:sz w:val="24"/>
          <w:szCs w:val="24"/>
        </w:rPr>
        <w:t>brain and spinal cord then send instructions out to the body's tissue via motor neurons</w:t>
      </w:r>
      <w:r w:rsidRPr="00755D44">
        <w:rPr>
          <w:rFonts w:ascii="Times New Roman" w:eastAsia="Calibri" w:hAnsi="Times New Roman" w:cs="Times New Roman"/>
          <w:color w:val="000000"/>
          <w:sz w:val="24"/>
          <w:szCs w:val="24"/>
        </w:rPr>
        <w:t xml:space="preserve">. </w:t>
      </w:r>
    </w:p>
    <w:p w14:paraId="07CC0C10" w14:textId="77777777"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Between the </w:t>
      </w:r>
      <w:r w:rsidRPr="00056DF5">
        <w:rPr>
          <w:rFonts w:ascii="Times New Roman" w:eastAsia="Calibri" w:hAnsi="Times New Roman" w:cs="Times New Roman"/>
          <w:b/>
          <w:color w:val="000000"/>
          <w:sz w:val="24"/>
          <w:szCs w:val="24"/>
        </w:rPr>
        <w:t>sensory input and the motor output, information is processed in the brains internal communication system via its interneurons.</w:t>
      </w:r>
      <w:r w:rsidRPr="00755D44">
        <w:rPr>
          <w:rFonts w:ascii="Times New Roman" w:eastAsia="Calibri" w:hAnsi="Times New Roman" w:cs="Times New Roman"/>
          <w:color w:val="000000"/>
          <w:sz w:val="24"/>
          <w:szCs w:val="24"/>
        </w:rPr>
        <w:t xml:space="preserve"> </w:t>
      </w:r>
    </w:p>
    <w:p w14:paraId="39F7707E" w14:textId="77777777" w:rsidR="00664B6E" w:rsidRPr="00755D44" w:rsidRDefault="00664B6E" w:rsidP="00664B6E">
      <w:pPr>
        <w:pStyle w:val="ListParagraph"/>
        <w:numPr>
          <w:ilvl w:val="2"/>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 xml:space="preserve"> </w:t>
      </w:r>
      <w:r w:rsidRPr="00755D44">
        <w:rPr>
          <w:rFonts w:ascii="Times New Roman" w:eastAsia="Calibri" w:hAnsi="Times New Roman" w:cs="Times New Roman"/>
          <w:color w:val="000000"/>
          <w:sz w:val="24"/>
          <w:szCs w:val="24"/>
        </w:rPr>
        <w:t>Each type of nerve cell is essentially the same physically</w:t>
      </w:r>
    </w:p>
    <w:p w14:paraId="64A371D4" w14:textId="77777777"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Each consists of a cell body and its branching bushy, branching extensions known as </w:t>
      </w:r>
      <w:r w:rsidRPr="00755D44">
        <w:rPr>
          <w:rFonts w:ascii="Times New Roman" w:eastAsia="Calibri" w:hAnsi="Times New Roman" w:cs="Times New Roman"/>
          <w:b/>
          <w:color w:val="000000"/>
          <w:sz w:val="24"/>
          <w:szCs w:val="24"/>
        </w:rPr>
        <w:t>dendrites</w:t>
      </w:r>
      <w:r w:rsidRPr="00755D44">
        <w:rPr>
          <w:rFonts w:ascii="Times New Roman" w:eastAsia="Calibri" w:hAnsi="Times New Roman" w:cs="Times New Roman"/>
          <w:color w:val="000000"/>
          <w:sz w:val="24"/>
          <w:szCs w:val="24"/>
        </w:rPr>
        <w:t xml:space="preserve"> that receive messages and conduct impulses toward the cell body</w:t>
      </w:r>
    </w:p>
    <w:p w14:paraId="6D52CCF8" w14:textId="77777777" w:rsidR="00664B6E"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axon</w:t>
      </w:r>
      <w:r w:rsidRPr="00755D44">
        <w:rPr>
          <w:rFonts w:ascii="Times New Roman" w:eastAsia="Calibri" w:hAnsi="Times New Roman" w:cs="Times New Roman"/>
          <w:color w:val="000000"/>
          <w:sz w:val="24"/>
          <w:szCs w:val="24"/>
        </w:rPr>
        <w:t xml:space="preserve"> </w:t>
      </w:r>
      <w:r w:rsidRPr="00056DF5">
        <w:rPr>
          <w:rFonts w:ascii="Times New Roman" w:eastAsia="Calibri" w:hAnsi="Times New Roman" w:cs="Times New Roman"/>
          <w:b/>
          <w:color w:val="000000"/>
          <w:sz w:val="24"/>
          <w:szCs w:val="24"/>
        </w:rPr>
        <w:t>its function is to pass messages to other neurons or muscles/glands.  Dendrites listen and axon speak.</w:t>
      </w:r>
      <w:r w:rsidRPr="00755D44">
        <w:rPr>
          <w:rFonts w:ascii="Times New Roman" w:eastAsia="Calibri" w:hAnsi="Times New Roman" w:cs="Times New Roman"/>
          <w:color w:val="000000"/>
          <w:sz w:val="24"/>
          <w:szCs w:val="24"/>
        </w:rPr>
        <w:t xml:space="preserve">  </w:t>
      </w:r>
    </w:p>
    <w:p w14:paraId="6B9F506F" w14:textId="1AB2741D" w:rsidR="007732F0" w:rsidRPr="00755D44" w:rsidRDefault="007732F0" w:rsidP="007732F0">
      <w:pPr>
        <w:pStyle w:val="ListParagraph"/>
        <w:numPr>
          <w:ilvl w:val="4"/>
          <w:numId w:val="7"/>
        </w:numP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Very long, projecting several feet though the body</w:t>
      </w:r>
    </w:p>
    <w:p w14:paraId="1995FE80" w14:textId="1DD54F4F"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fatty layer of tissue called the </w:t>
      </w:r>
      <w:r w:rsidRPr="00755D44">
        <w:rPr>
          <w:rFonts w:ascii="Times New Roman" w:eastAsia="Calibri" w:hAnsi="Times New Roman" w:cs="Times New Roman"/>
          <w:b/>
          <w:color w:val="000000"/>
          <w:sz w:val="24"/>
          <w:szCs w:val="24"/>
        </w:rPr>
        <w:t xml:space="preserve">myelin sheath </w:t>
      </w:r>
      <w:r w:rsidR="007732F0">
        <w:rPr>
          <w:rFonts w:ascii="Times New Roman" w:eastAsia="Calibri" w:hAnsi="Times New Roman" w:cs="Times New Roman"/>
          <w:color w:val="000000"/>
          <w:sz w:val="24"/>
          <w:szCs w:val="24"/>
        </w:rPr>
        <w:t>protects</w:t>
      </w:r>
      <w:r w:rsidRPr="00755D44">
        <w:rPr>
          <w:rFonts w:ascii="Times New Roman" w:eastAsia="Calibri" w:hAnsi="Times New Roman" w:cs="Times New Roman"/>
          <w:color w:val="000000"/>
          <w:sz w:val="24"/>
          <w:szCs w:val="24"/>
        </w:rPr>
        <w:t xml:space="preserve"> the axons of some neurons and helps speed their impulses.  This enables vastly greater transmission speed of neural impulses as the impulse hops from one node to the next.  Even with this layer, the brain is still three million times slower than actual wire.</w:t>
      </w:r>
    </w:p>
    <w:p w14:paraId="2A512880" w14:textId="77777777" w:rsidR="00664B6E" w:rsidRPr="00755D44" w:rsidRDefault="00664B6E" w:rsidP="00664B6E">
      <w:pPr>
        <w:jc w:val="center"/>
        <w:rPr>
          <w:rFonts w:ascii="Times New Roman" w:eastAsia="Calibri" w:hAnsi="Times New Roman" w:cs="Times New Roman"/>
          <w:color w:val="000000"/>
          <w:sz w:val="24"/>
          <w:szCs w:val="24"/>
        </w:rPr>
      </w:pPr>
      <w:r w:rsidRPr="00755D44">
        <w:rPr>
          <w:rFonts w:ascii="Times New Roman" w:eastAsia="Calibri" w:hAnsi="Times New Roman" w:cs="Times New Roman"/>
          <w:noProof/>
          <w:color w:val="000000"/>
          <w:sz w:val="24"/>
          <w:szCs w:val="24"/>
        </w:rPr>
        <w:lastRenderedPageBreak/>
        <w:drawing>
          <wp:inline distT="0" distB="0" distL="0" distR="0" wp14:anchorId="1EFAD431" wp14:editId="17AB1400">
            <wp:extent cx="4776686" cy="2743902"/>
            <wp:effectExtent l="19050" t="0" r="4864" b="0"/>
            <wp:docPr id="11" name="Picture 1" descr="http://www.millersville.edu/~bduncan/465/anatomy/brain-anatomy/cellular-level/neu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llersville.edu/~bduncan/465/anatomy/brain-anatomy/cellular-level/neuron.gif"/>
                    <pic:cNvPicPr>
                      <a:picLocks noChangeAspect="1" noChangeArrowheads="1"/>
                    </pic:cNvPicPr>
                  </pic:nvPicPr>
                  <pic:blipFill>
                    <a:blip r:embed="rId18" cstate="print"/>
                    <a:srcRect/>
                    <a:stretch>
                      <a:fillRect/>
                    </a:stretch>
                  </pic:blipFill>
                  <pic:spPr bwMode="auto">
                    <a:xfrm>
                      <a:off x="0" y="0"/>
                      <a:ext cx="4776619" cy="2743864"/>
                    </a:xfrm>
                    <a:prstGeom prst="rect">
                      <a:avLst/>
                    </a:prstGeom>
                    <a:noFill/>
                    <a:ln w="9525">
                      <a:noFill/>
                      <a:miter lim="800000"/>
                      <a:headEnd/>
                      <a:tailEnd/>
                    </a:ln>
                  </pic:spPr>
                </pic:pic>
              </a:graphicData>
            </a:graphic>
          </wp:inline>
        </w:drawing>
      </w:r>
    </w:p>
    <w:p w14:paraId="068B9297" w14:textId="77777777"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Neurons transmit messages when stimulated by signals from our senses or when triggered by chemical signals from neighboring neurons.  At these times, a neuron fires an impulse, called the </w:t>
      </w:r>
      <w:r w:rsidRPr="00755D44">
        <w:rPr>
          <w:rFonts w:ascii="Times New Roman" w:eastAsia="Calibri" w:hAnsi="Times New Roman" w:cs="Times New Roman"/>
          <w:b/>
          <w:color w:val="000000"/>
          <w:sz w:val="24"/>
          <w:szCs w:val="24"/>
        </w:rPr>
        <w:t>action potential</w:t>
      </w:r>
      <w:r w:rsidRPr="00755D44">
        <w:rPr>
          <w:rFonts w:ascii="Times New Roman" w:eastAsia="Calibri" w:hAnsi="Times New Roman" w:cs="Times New Roman"/>
          <w:color w:val="000000"/>
          <w:sz w:val="24"/>
          <w:szCs w:val="24"/>
        </w:rPr>
        <w:t>.  This is a brief electrical charge that travels down the axon</w:t>
      </w:r>
    </w:p>
    <w:p w14:paraId="33836766" w14:textId="77777777"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chemistry to electricity process involves the exchange of ions across the axons </w:t>
      </w:r>
      <w:r w:rsidRPr="00755D44">
        <w:rPr>
          <w:rFonts w:ascii="Times New Roman" w:eastAsia="Calibri" w:hAnsi="Times New Roman" w:cs="Times New Roman"/>
          <w:i/>
          <w:color w:val="000000"/>
          <w:sz w:val="24"/>
          <w:szCs w:val="24"/>
        </w:rPr>
        <w:t>selectively permeable membrane</w:t>
      </w:r>
      <w:r w:rsidRPr="00755D44">
        <w:rPr>
          <w:rFonts w:ascii="Times New Roman" w:eastAsia="Calibri" w:hAnsi="Times New Roman" w:cs="Times New Roman"/>
          <w:color w:val="000000"/>
          <w:sz w:val="24"/>
          <w:szCs w:val="24"/>
        </w:rPr>
        <w:t>.  It only allows fluid in when gates are open</w:t>
      </w:r>
    </w:p>
    <w:p w14:paraId="532284E7" w14:textId="77777777"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fluid inside a resting axon is filled with negative ions while the fluid on the outside contains positive ions </w:t>
      </w:r>
    </w:p>
    <w:p w14:paraId="6E516B61" w14:textId="77777777"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This state of ion distribution is called the </w:t>
      </w:r>
      <w:r w:rsidRPr="00755D44">
        <w:rPr>
          <w:rFonts w:ascii="Times New Roman" w:eastAsia="Calibri" w:hAnsi="Times New Roman" w:cs="Times New Roman"/>
          <w:i/>
          <w:color w:val="000000"/>
          <w:sz w:val="24"/>
          <w:szCs w:val="24"/>
        </w:rPr>
        <w:t>resting potential</w:t>
      </w:r>
      <w:r w:rsidRPr="00755D44">
        <w:rPr>
          <w:rFonts w:ascii="Times New Roman" w:eastAsia="Calibri" w:hAnsi="Times New Roman" w:cs="Times New Roman"/>
          <w:color w:val="000000"/>
          <w:sz w:val="24"/>
          <w:szCs w:val="24"/>
        </w:rPr>
        <w:t xml:space="preserve"> </w:t>
      </w:r>
    </w:p>
    <w:p w14:paraId="449163CC" w14:textId="77777777"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When a neuron fires, the axon opens its gates, and the positively charged sodium ions flood through the membrane.  This depolarizes the axon, which causes the next axon to open its gates, and so on</w:t>
      </w:r>
    </w:p>
    <w:p w14:paraId="18AE50D2" w14:textId="77777777"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neuron pumps the positively charged ions back outside during the </w:t>
      </w:r>
      <w:r w:rsidRPr="00755D44">
        <w:rPr>
          <w:rFonts w:ascii="Times New Roman" w:eastAsia="Calibri" w:hAnsi="Times New Roman" w:cs="Times New Roman"/>
          <w:i/>
          <w:color w:val="000000"/>
          <w:sz w:val="24"/>
          <w:szCs w:val="24"/>
        </w:rPr>
        <w:t>refractory period</w:t>
      </w:r>
      <w:r w:rsidRPr="00755D44">
        <w:rPr>
          <w:rFonts w:ascii="Times New Roman" w:eastAsia="Calibri" w:hAnsi="Times New Roman" w:cs="Times New Roman"/>
          <w:color w:val="000000"/>
          <w:sz w:val="24"/>
          <w:szCs w:val="24"/>
        </w:rPr>
        <w:t>, then it can fire again</w:t>
      </w:r>
    </w:p>
    <w:p w14:paraId="725F353E" w14:textId="77777777"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signals that the neuron will encounter are either </w:t>
      </w:r>
      <w:r w:rsidRPr="00755D44">
        <w:rPr>
          <w:rFonts w:ascii="Times New Roman" w:eastAsia="Calibri" w:hAnsi="Times New Roman" w:cs="Times New Roman"/>
          <w:i/>
          <w:color w:val="000000"/>
          <w:sz w:val="24"/>
          <w:szCs w:val="24"/>
        </w:rPr>
        <w:t>excitatory</w:t>
      </w:r>
      <w:r w:rsidRPr="00755D44">
        <w:rPr>
          <w:rFonts w:ascii="Times New Roman" w:eastAsia="Calibri" w:hAnsi="Times New Roman" w:cs="Times New Roman"/>
          <w:color w:val="000000"/>
          <w:sz w:val="24"/>
          <w:szCs w:val="24"/>
        </w:rPr>
        <w:t xml:space="preserve"> or </w:t>
      </w:r>
      <w:r w:rsidRPr="00755D44">
        <w:rPr>
          <w:rFonts w:ascii="Times New Roman" w:eastAsia="Calibri" w:hAnsi="Times New Roman" w:cs="Times New Roman"/>
          <w:i/>
          <w:color w:val="000000"/>
          <w:sz w:val="24"/>
          <w:szCs w:val="24"/>
        </w:rPr>
        <w:t>inhibitory</w:t>
      </w:r>
      <w:r w:rsidRPr="00755D44">
        <w:rPr>
          <w:rFonts w:ascii="Times New Roman" w:eastAsia="Calibri" w:hAnsi="Times New Roman" w:cs="Times New Roman"/>
          <w:color w:val="000000"/>
          <w:sz w:val="24"/>
          <w:szCs w:val="24"/>
        </w:rPr>
        <w:t xml:space="preserve">.  If the excitatory minus the inhibitory signals exceeds a minimum intensity, or </w:t>
      </w:r>
      <w:r w:rsidRPr="00755D44">
        <w:rPr>
          <w:rFonts w:ascii="Times New Roman" w:eastAsia="Calibri" w:hAnsi="Times New Roman" w:cs="Times New Roman"/>
          <w:b/>
          <w:color w:val="000000"/>
          <w:sz w:val="24"/>
          <w:szCs w:val="24"/>
        </w:rPr>
        <w:t>threshold</w:t>
      </w:r>
      <w:r w:rsidRPr="00755D44">
        <w:rPr>
          <w:rFonts w:ascii="Times New Roman" w:eastAsia="Calibri" w:hAnsi="Times New Roman" w:cs="Times New Roman"/>
          <w:color w:val="000000"/>
          <w:sz w:val="24"/>
          <w:szCs w:val="24"/>
        </w:rPr>
        <w:t xml:space="preserve"> the combined signals trigger an action potential.  Increasing the level of stimulation beyond the threshold however will not increase the neural impulses intensity.  The neurons reaction is </w:t>
      </w:r>
      <w:r w:rsidRPr="00755D44">
        <w:rPr>
          <w:rFonts w:ascii="Times New Roman" w:eastAsia="Calibri" w:hAnsi="Times New Roman" w:cs="Times New Roman"/>
          <w:i/>
          <w:color w:val="000000"/>
          <w:sz w:val="24"/>
          <w:szCs w:val="24"/>
        </w:rPr>
        <w:t>all or none</w:t>
      </w:r>
      <w:r w:rsidRPr="00755D44">
        <w:rPr>
          <w:rFonts w:ascii="Times New Roman" w:eastAsia="Calibri" w:hAnsi="Times New Roman" w:cs="Times New Roman"/>
          <w:color w:val="000000"/>
          <w:sz w:val="24"/>
          <w:szCs w:val="24"/>
        </w:rPr>
        <w:t xml:space="preserve">; they either fire or they do not.  </w:t>
      </w:r>
    </w:p>
    <w:p w14:paraId="498A8B20" w14:textId="77777777" w:rsidR="00664B6E"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We therefore cannot distinguish intensity of a stimulus from a single neuron.  </w:t>
      </w:r>
    </w:p>
    <w:p w14:paraId="4477E758" w14:textId="60F3FAFF" w:rsidR="00B035B9" w:rsidRPr="00755D44" w:rsidRDefault="00B035B9" w:rsidP="00B035B9">
      <w:pPr>
        <w:pStyle w:val="ListParagraph"/>
        <w:ind w:left="288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Disturb </w:t>
      </w:r>
    </w:p>
    <w:p w14:paraId="6308315A" w14:textId="77777777" w:rsidR="00664B6E" w:rsidRPr="00755D44" w:rsidRDefault="00664B6E" w:rsidP="00664B6E">
      <w:pPr>
        <w:rPr>
          <w:rFonts w:ascii="Times New Roman" w:eastAsia="Calibri" w:hAnsi="Times New Roman" w:cs="Times New Roman"/>
          <w:color w:val="000000"/>
          <w:sz w:val="24"/>
          <w:szCs w:val="24"/>
        </w:rPr>
      </w:pPr>
    </w:p>
    <w:p w14:paraId="4C5A24A8" w14:textId="77777777" w:rsidR="00664B6E" w:rsidRPr="00755D44" w:rsidRDefault="00664B6E" w:rsidP="00664B6E">
      <w:pPr>
        <w:pStyle w:val="ListParagraph"/>
        <w:numPr>
          <w:ilvl w:val="1"/>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How Neurons Communicate </w:t>
      </w:r>
    </w:p>
    <w:p w14:paraId="393D2E81" w14:textId="77777777"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It was originally believed that neurons were fused together at the ends of dendrites, however this was later disproved by Sir Charles Sherrington who noticed that neural impulses were taking a very long time to travel the neural pathway, and thus concluded that there was a break in the transmission.  </w:t>
      </w:r>
    </w:p>
    <w:p w14:paraId="7B2DCCCC" w14:textId="77777777"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junction between the axon tip of the sending neuron and the dendrite or cell body of the receiving neuron is called the </w:t>
      </w:r>
      <w:r w:rsidRPr="00755D44">
        <w:rPr>
          <w:rFonts w:ascii="Times New Roman" w:eastAsia="Calibri" w:hAnsi="Times New Roman" w:cs="Times New Roman"/>
          <w:b/>
          <w:color w:val="000000"/>
          <w:sz w:val="24"/>
          <w:szCs w:val="24"/>
        </w:rPr>
        <w:t>synapse</w:t>
      </w:r>
      <w:r w:rsidRPr="00755D44">
        <w:rPr>
          <w:rFonts w:ascii="Times New Roman" w:eastAsia="Calibri" w:hAnsi="Times New Roman" w:cs="Times New Roman"/>
          <w:color w:val="000000"/>
          <w:sz w:val="24"/>
          <w:szCs w:val="24"/>
        </w:rPr>
        <w:t xml:space="preserve">.  The tiny gap here is the </w:t>
      </w:r>
      <w:r w:rsidRPr="00755D44">
        <w:rPr>
          <w:rFonts w:ascii="Times New Roman" w:eastAsia="Calibri" w:hAnsi="Times New Roman" w:cs="Times New Roman"/>
          <w:i/>
          <w:color w:val="000000"/>
          <w:sz w:val="24"/>
          <w:szCs w:val="24"/>
        </w:rPr>
        <w:t xml:space="preserve">synaptic cleft </w:t>
      </w:r>
      <w:r w:rsidRPr="00755D44">
        <w:rPr>
          <w:rFonts w:ascii="Times New Roman" w:eastAsia="Calibri" w:hAnsi="Times New Roman" w:cs="Times New Roman"/>
          <w:color w:val="000000"/>
          <w:sz w:val="24"/>
          <w:szCs w:val="24"/>
        </w:rPr>
        <w:t xml:space="preserve">or </w:t>
      </w:r>
      <w:r w:rsidRPr="00755D44">
        <w:rPr>
          <w:rFonts w:ascii="Times New Roman" w:eastAsia="Calibri" w:hAnsi="Times New Roman" w:cs="Times New Roman"/>
          <w:i/>
          <w:color w:val="000000"/>
          <w:sz w:val="24"/>
          <w:szCs w:val="24"/>
        </w:rPr>
        <w:t>synaptic gap</w:t>
      </w:r>
      <w:r w:rsidRPr="00755D44">
        <w:rPr>
          <w:rFonts w:ascii="Times New Roman" w:eastAsia="Calibri" w:hAnsi="Times New Roman" w:cs="Times New Roman"/>
          <w:color w:val="000000"/>
          <w:sz w:val="24"/>
          <w:szCs w:val="24"/>
        </w:rPr>
        <w:t xml:space="preserve"> (less than a millionth of an inch)</w:t>
      </w:r>
    </w:p>
    <w:p w14:paraId="2716A852" w14:textId="77777777"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When the action potential meets the terminal of an axon, it triggers the release of chemical messengers called </w:t>
      </w:r>
      <w:r w:rsidRPr="00755D44">
        <w:rPr>
          <w:rFonts w:ascii="Times New Roman" w:eastAsia="Calibri" w:hAnsi="Times New Roman" w:cs="Times New Roman"/>
          <w:b/>
          <w:color w:val="000000"/>
          <w:sz w:val="24"/>
          <w:szCs w:val="24"/>
        </w:rPr>
        <w:t>neurotransmitters</w:t>
      </w:r>
      <w:r w:rsidRPr="00755D44">
        <w:rPr>
          <w:rFonts w:ascii="Times New Roman" w:eastAsia="Calibri" w:hAnsi="Times New Roman" w:cs="Times New Roman"/>
          <w:color w:val="000000"/>
          <w:sz w:val="24"/>
          <w:szCs w:val="24"/>
        </w:rPr>
        <w:t>.  These cross the synaptic gap and bind to receptor sites on the receiving neuron, thereby influencing whether or not that neuron will generate a neural impulse</w:t>
      </w:r>
    </w:p>
    <w:p w14:paraId="2B440F28" w14:textId="77777777"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neurotransmitter will be collected by the sending neuron after the signal crosses the synapse in a process called </w:t>
      </w:r>
      <w:r w:rsidRPr="00755D44">
        <w:rPr>
          <w:rFonts w:ascii="Times New Roman" w:eastAsia="Calibri" w:hAnsi="Times New Roman" w:cs="Times New Roman"/>
          <w:b/>
          <w:color w:val="000000"/>
          <w:sz w:val="24"/>
          <w:szCs w:val="24"/>
        </w:rPr>
        <w:t>reuptake</w:t>
      </w:r>
    </w:p>
    <w:p w14:paraId="6D06424D" w14:textId="77777777" w:rsidR="00664B6E" w:rsidRPr="00755D44" w:rsidRDefault="00664B6E" w:rsidP="00664B6E">
      <w:pPr>
        <w:jc w:val="center"/>
        <w:rPr>
          <w:rFonts w:ascii="Times New Roman" w:eastAsia="Calibri" w:hAnsi="Times New Roman" w:cs="Times New Roman"/>
          <w:color w:val="000000"/>
          <w:sz w:val="24"/>
          <w:szCs w:val="24"/>
        </w:rPr>
      </w:pPr>
      <w:r w:rsidRPr="00755D44">
        <w:rPr>
          <w:noProof/>
        </w:rPr>
        <w:drawing>
          <wp:inline distT="0" distB="0" distL="0" distR="0" wp14:anchorId="192B0052" wp14:editId="21B805BC">
            <wp:extent cx="3838575" cy="2790825"/>
            <wp:effectExtent l="19050" t="0" r="9525" b="0"/>
            <wp:docPr id="7" name="Picture 7" descr="http://www.humanillnesses.com/original/images/hdc_0001_0001_0_img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umanillnesses.com/original/images/hdc_0001_0001_0_img0080.jpg"/>
                    <pic:cNvPicPr>
                      <a:picLocks noChangeAspect="1" noChangeArrowheads="1"/>
                    </pic:cNvPicPr>
                  </pic:nvPicPr>
                  <pic:blipFill>
                    <a:blip r:embed="rId19" cstate="print"/>
                    <a:srcRect/>
                    <a:stretch>
                      <a:fillRect/>
                    </a:stretch>
                  </pic:blipFill>
                  <pic:spPr bwMode="auto">
                    <a:xfrm>
                      <a:off x="0" y="0"/>
                      <a:ext cx="3842110" cy="2793395"/>
                    </a:xfrm>
                    <a:prstGeom prst="rect">
                      <a:avLst/>
                    </a:prstGeom>
                    <a:noFill/>
                    <a:ln w="9525">
                      <a:noFill/>
                      <a:miter lim="800000"/>
                      <a:headEnd/>
                      <a:tailEnd/>
                    </a:ln>
                  </pic:spPr>
                </pic:pic>
              </a:graphicData>
            </a:graphic>
          </wp:inline>
        </w:drawing>
      </w:r>
    </w:p>
    <w:p w14:paraId="242A7CD6" w14:textId="77777777" w:rsidR="00664B6E" w:rsidRPr="00755D44" w:rsidRDefault="00664B6E" w:rsidP="00664B6E">
      <w:pPr>
        <w:jc w:val="center"/>
        <w:rPr>
          <w:rFonts w:ascii="Times New Roman" w:eastAsia="Calibri" w:hAnsi="Times New Roman" w:cs="Times New Roman"/>
          <w:color w:val="000000"/>
          <w:sz w:val="24"/>
          <w:szCs w:val="24"/>
        </w:rPr>
      </w:pPr>
    </w:p>
    <w:p w14:paraId="0D03D0C6" w14:textId="77777777" w:rsidR="00664B6E" w:rsidRPr="00755D44" w:rsidRDefault="00664B6E" w:rsidP="00664B6E">
      <w:pPr>
        <w:jc w:val="center"/>
        <w:rPr>
          <w:rFonts w:ascii="Times New Roman" w:eastAsia="Calibri" w:hAnsi="Times New Roman" w:cs="Times New Roman"/>
          <w:color w:val="000000"/>
          <w:sz w:val="24"/>
          <w:szCs w:val="24"/>
        </w:rPr>
      </w:pPr>
    </w:p>
    <w:p w14:paraId="666CE3CA" w14:textId="77777777" w:rsidR="00664B6E" w:rsidRPr="00755D44" w:rsidRDefault="00664B6E" w:rsidP="00664B6E">
      <w:pPr>
        <w:jc w:val="center"/>
        <w:rPr>
          <w:rFonts w:ascii="Times New Roman" w:eastAsia="Calibri" w:hAnsi="Times New Roman" w:cs="Times New Roman"/>
          <w:color w:val="000000"/>
          <w:sz w:val="24"/>
          <w:szCs w:val="24"/>
        </w:rPr>
      </w:pPr>
    </w:p>
    <w:p w14:paraId="7A6BAE7F" w14:textId="77777777" w:rsidR="00664B6E" w:rsidRPr="00755D44" w:rsidRDefault="00664B6E" w:rsidP="00664B6E">
      <w:pPr>
        <w:jc w:val="center"/>
        <w:rPr>
          <w:rFonts w:ascii="Times New Roman" w:eastAsia="Calibri" w:hAnsi="Times New Roman" w:cs="Times New Roman"/>
          <w:color w:val="000000"/>
          <w:sz w:val="24"/>
          <w:szCs w:val="24"/>
        </w:rPr>
      </w:pPr>
    </w:p>
    <w:p w14:paraId="1012307B" w14:textId="77777777" w:rsidR="00664B6E" w:rsidRPr="00755D44" w:rsidRDefault="00664B6E" w:rsidP="00664B6E">
      <w:pPr>
        <w:jc w:val="center"/>
        <w:rPr>
          <w:rFonts w:ascii="Times New Roman" w:eastAsia="Calibri" w:hAnsi="Times New Roman" w:cs="Times New Roman"/>
          <w:color w:val="000000"/>
          <w:sz w:val="24"/>
          <w:szCs w:val="24"/>
        </w:rPr>
      </w:pPr>
    </w:p>
    <w:p w14:paraId="24DA995B" w14:textId="77777777" w:rsidR="00664B6E" w:rsidRPr="00755D44" w:rsidRDefault="00664B6E" w:rsidP="00664B6E">
      <w:pPr>
        <w:jc w:val="center"/>
        <w:rPr>
          <w:rFonts w:ascii="Times New Roman" w:eastAsia="Calibri" w:hAnsi="Times New Roman" w:cs="Times New Roman"/>
          <w:color w:val="000000"/>
          <w:sz w:val="24"/>
          <w:szCs w:val="24"/>
        </w:rPr>
      </w:pPr>
    </w:p>
    <w:p w14:paraId="7139F426" w14:textId="77777777" w:rsidR="00664B6E" w:rsidRPr="00755D44" w:rsidRDefault="00664B6E" w:rsidP="00664B6E">
      <w:pPr>
        <w:pStyle w:val="ListParagraph"/>
        <w:numPr>
          <w:ilvl w:val="1"/>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How Neurotransmitters Influence Us</w:t>
      </w:r>
    </w:p>
    <w:tbl>
      <w:tblPr>
        <w:tblStyle w:val="TableGrid"/>
        <w:tblW w:w="0" w:type="auto"/>
        <w:tblLook w:val="04A0" w:firstRow="1" w:lastRow="0" w:firstColumn="1" w:lastColumn="0" w:noHBand="0" w:noVBand="1"/>
      </w:tblPr>
      <w:tblGrid>
        <w:gridCol w:w="3192"/>
        <w:gridCol w:w="3192"/>
        <w:gridCol w:w="3192"/>
      </w:tblGrid>
      <w:tr w:rsidR="00664B6E" w:rsidRPr="00755D44" w14:paraId="5488E1DF" w14:textId="77777777" w:rsidTr="003D53F4">
        <w:tc>
          <w:tcPr>
            <w:tcW w:w="3192" w:type="dxa"/>
          </w:tcPr>
          <w:p w14:paraId="57584991"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Neurotransmitter </w:t>
            </w:r>
          </w:p>
        </w:tc>
        <w:tc>
          <w:tcPr>
            <w:tcW w:w="3192" w:type="dxa"/>
          </w:tcPr>
          <w:p w14:paraId="710B31F0"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Function</w:t>
            </w:r>
          </w:p>
        </w:tc>
        <w:tc>
          <w:tcPr>
            <w:tcW w:w="3192" w:type="dxa"/>
          </w:tcPr>
          <w:p w14:paraId="5587C477"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Examples of Malfunctions </w:t>
            </w:r>
          </w:p>
        </w:tc>
      </w:tr>
      <w:tr w:rsidR="00664B6E" w:rsidRPr="00755D44" w14:paraId="68A4787D" w14:textId="77777777" w:rsidTr="003D53F4">
        <w:tc>
          <w:tcPr>
            <w:tcW w:w="3192" w:type="dxa"/>
          </w:tcPr>
          <w:p w14:paraId="224DFD48"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Acetylcholine (ACh) </w:t>
            </w:r>
          </w:p>
        </w:tc>
        <w:tc>
          <w:tcPr>
            <w:tcW w:w="3192" w:type="dxa"/>
          </w:tcPr>
          <w:p w14:paraId="24FA81C2"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Enables muscles action, leaning, and memory </w:t>
            </w:r>
          </w:p>
        </w:tc>
        <w:tc>
          <w:tcPr>
            <w:tcW w:w="3192" w:type="dxa"/>
          </w:tcPr>
          <w:p w14:paraId="3950B7B5"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With Alzheimer's disease, ACh-producing neurons deteriorate </w:t>
            </w:r>
          </w:p>
        </w:tc>
      </w:tr>
      <w:tr w:rsidR="00664B6E" w:rsidRPr="00755D44" w14:paraId="312C65FB" w14:textId="77777777" w:rsidTr="003D53F4">
        <w:tc>
          <w:tcPr>
            <w:tcW w:w="3192" w:type="dxa"/>
          </w:tcPr>
          <w:p w14:paraId="08AF362B"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Dopamine </w:t>
            </w:r>
          </w:p>
        </w:tc>
        <w:tc>
          <w:tcPr>
            <w:tcW w:w="3192" w:type="dxa"/>
          </w:tcPr>
          <w:p w14:paraId="44BDD288"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Influences movement, learning, attention, and emotion </w:t>
            </w:r>
          </w:p>
        </w:tc>
        <w:tc>
          <w:tcPr>
            <w:tcW w:w="3192" w:type="dxa"/>
          </w:tcPr>
          <w:p w14:paraId="41428D1D"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Excess dopamine receptor activity is linked to schizophrenia.  Starved of dopamine, the brain produces the tremors and decreased mobility of Parkinson's disease </w:t>
            </w:r>
          </w:p>
        </w:tc>
      </w:tr>
      <w:tr w:rsidR="00664B6E" w:rsidRPr="00755D44" w14:paraId="638F0581" w14:textId="77777777" w:rsidTr="003D53F4">
        <w:tc>
          <w:tcPr>
            <w:tcW w:w="3192" w:type="dxa"/>
          </w:tcPr>
          <w:p w14:paraId="0F511CDD"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Serotonin</w:t>
            </w:r>
          </w:p>
        </w:tc>
        <w:tc>
          <w:tcPr>
            <w:tcW w:w="3192" w:type="dxa"/>
          </w:tcPr>
          <w:p w14:paraId="35CCF31F"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Affects mood, hunger, sleep, and arousal </w:t>
            </w:r>
          </w:p>
        </w:tc>
        <w:tc>
          <w:tcPr>
            <w:tcW w:w="3192" w:type="dxa"/>
          </w:tcPr>
          <w:p w14:paraId="1297C5E1"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Undersupply linked to depression.  Prozac and some other antidepressant drugs release serotonin levels </w:t>
            </w:r>
          </w:p>
        </w:tc>
      </w:tr>
      <w:tr w:rsidR="00664B6E" w:rsidRPr="00755D44" w14:paraId="6FD2B5D1" w14:textId="77777777" w:rsidTr="003D53F4">
        <w:tc>
          <w:tcPr>
            <w:tcW w:w="3192" w:type="dxa"/>
          </w:tcPr>
          <w:p w14:paraId="00D30B9F"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Norepinephrine</w:t>
            </w:r>
          </w:p>
        </w:tc>
        <w:tc>
          <w:tcPr>
            <w:tcW w:w="3192" w:type="dxa"/>
          </w:tcPr>
          <w:p w14:paraId="3B717980"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Helps control alertness and arousal </w:t>
            </w:r>
          </w:p>
        </w:tc>
        <w:tc>
          <w:tcPr>
            <w:tcW w:w="3192" w:type="dxa"/>
          </w:tcPr>
          <w:p w14:paraId="0B4EF9D2"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Undersupply can depress mood</w:t>
            </w:r>
          </w:p>
        </w:tc>
      </w:tr>
      <w:tr w:rsidR="00664B6E" w:rsidRPr="00755D44" w14:paraId="394B46D5" w14:textId="77777777" w:rsidTr="003D53F4">
        <w:tc>
          <w:tcPr>
            <w:tcW w:w="3192" w:type="dxa"/>
          </w:tcPr>
          <w:p w14:paraId="01960C8A"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GABA (gamma-aminobutyric acid)</w:t>
            </w:r>
          </w:p>
        </w:tc>
        <w:tc>
          <w:tcPr>
            <w:tcW w:w="3192" w:type="dxa"/>
          </w:tcPr>
          <w:p w14:paraId="746BB61D"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major inhibitory neurotransmitter </w:t>
            </w:r>
          </w:p>
        </w:tc>
        <w:tc>
          <w:tcPr>
            <w:tcW w:w="3192" w:type="dxa"/>
          </w:tcPr>
          <w:p w14:paraId="63366847"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Undersupply linked to seizures, tremors and insomnia </w:t>
            </w:r>
          </w:p>
        </w:tc>
      </w:tr>
      <w:tr w:rsidR="00664B6E" w:rsidRPr="00755D44" w14:paraId="4F19CBDC" w14:textId="77777777" w:rsidTr="003D53F4">
        <w:tc>
          <w:tcPr>
            <w:tcW w:w="3192" w:type="dxa"/>
          </w:tcPr>
          <w:p w14:paraId="17E92775"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Glutamate</w:t>
            </w:r>
          </w:p>
        </w:tc>
        <w:tc>
          <w:tcPr>
            <w:tcW w:w="3192" w:type="dxa"/>
          </w:tcPr>
          <w:p w14:paraId="669B7151"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major excitatory neurotransmitter; involved in memory </w:t>
            </w:r>
          </w:p>
        </w:tc>
        <w:tc>
          <w:tcPr>
            <w:tcW w:w="3192" w:type="dxa"/>
          </w:tcPr>
          <w:p w14:paraId="74572B01" w14:textId="77777777"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Over supply can over stimulate brain, producing migraines or seizures (which is why some people avoid MSG, monosodium glutamate)</w:t>
            </w:r>
          </w:p>
        </w:tc>
      </w:tr>
    </w:tbl>
    <w:p w14:paraId="2BAE9290"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It was discovered that the brain also has receptors for opiates, which elevate moods and ease pain.  It was later confirmed that the brain indeed does produce its own opiates that are similar to morphine.  These are referred to as </w:t>
      </w:r>
      <w:r w:rsidRPr="00755D44">
        <w:rPr>
          <w:rFonts w:ascii="Times New Roman" w:eastAsia="Calibri" w:hAnsi="Times New Roman" w:cs="Times New Roman"/>
          <w:b/>
          <w:color w:val="000000"/>
          <w:sz w:val="24"/>
          <w:szCs w:val="24"/>
        </w:rPr>
        <w:t>endorphins</w:t>
      </w:r>
      <w:r w:rsidRPr="00755D44">
        <w:rPr>
          <w:rFonts w:ascii="Times New Roman" w:eastAsia="Calibri" w:hAnsi="Times New Roman" w:cs="Times New Roman"/>
          <w:color w:val="000000"/>
          <w:sz w:val="24"/>
          <w:szCs w:val="24"/>
        </w:rPr>
        <w:t xml:space="preserve"> </w:t>
      </w:r>
    </w:p>
    <w:p w14:paraId="63395768"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How Drugs and Other Chemicals Alter Neurotransmission </w:t>
      </w:r>
    </w:p>
    <w:p w14:paraId="29DB1A5B" w14:textId="77777777"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An </w:t>
      </w:r>
      <w:r w:rsidRPr="00755D44">
        <w:rPr>
          <w:rFonts w:ascii="Times New Roman" w:eastAsia="Calibri" w:hAnsi="Times New Roman" w:cs="Times New Roman"/>
          <w:i/>
          <w:color w:val="000000"/>
          <w:sz w:val="24"/>
          <w:szCs w:val="24"/>
        </w:rPr>
        <w:t>agonist</w:t>
      </w:r>
      <w:r w:rsidRPr="00755D44">
        <w:rPr>
          <w:rFonts w:ascii="Times New Roman" w:eastAsia="Calibri" w:hAnsi="Times New Roman" w:cs="Times New Roman"/>
          <w:color w:val="000000"/>
          <w:sz w:val="24"/>
          <w:szCs w:val="24"/>
        </w:rPr>
        <w:t xml:space="preserve"> drug may be similar enough to a neurotransmitter to mimic its effects or it may block the neurotransmitters reuptake </w:t>
      </w:r>
    </w:p>
    <w:p w14:paraId="558EEC46" w14:textId="77777777"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Black widow spider venom floods the synapses with ACh, causing violent muscle contractions, convulsions and eventually death</w:t>
      </w:r>
    </w:p>
    <w:p w14:paraId="670B23C0" w14:textId="77777777"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 </w:t>
      </w:r>
      <w:r w:rsidRPr="00755D44">
        <w:rPr>
          <w:rFonts w:ascii="Times New Roman" w:eastAsia="Calibri" w:hAnsi="Times New Roman" w:cs="Times New Roman"/>
          <w:i/>
          <w:color w:val="000000"/>
          <w:sz w:val="24"/>
          <w:szCs w:val="24"/>
        </w:rPr>
        <w:t>Antagonists</w:t>
      </w:r>
      <w:r w:rsidRPr="00755D44">
        <w:rPr>
          <w:rFonts w:ascii="Times New Roman" w:eastAsia="Calibri" w:hAnsi="Times New Roman" w:cs="Times New Roman"/>
          <w:color w:val="000000"/>
          <w:sz w:val="24"/>
          <w:szCs w:val="24"/>
        </w:rPr>
        <w:t xml:space="preserve"> block a neurotransmitters function</w:t>
      </w:r>
    </w:p>
    <w:p w14:paraId="3167734A" w14:textId="77777777"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Botulin causes paralysis by blocking ACh release, and small injects can smooth wrinkles by paralyzing the underlying facial muscles - Botox)</w:t>
      </w:r>
    </w:p>
    <w:p w14:paraId="68BE9EFE" w14:textId="77777777"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Think of a coin that fits in a soda machine but can't operate it</w:t>
      </w:r>
    </w:p>
    <w:p w14:paraId="73E6708E" w14:textId="77777777" w:rsidR="00664B6E" w:rsidRPr="00755D44" w:rsidRDefault="00664B6E" w:rsidP="00664B6E">
      <w:pPr>
        <w:pStyle w:val="ListParagraph"/>
        <w:rPr>
          <w:rFonts w:ascii="Times New Roman" w:eastAsia="Calibri" w:hAnsi="Times New Roman" w:cs="Times New Roman"/>
          <w:color w:val="000000"/>
          <w:sz w:val="24"/>
          <w:szCs w:val="24"/>
        </w:rPr>
      </w:pPr>
    </w:p>
    <w:p w14:paraId="6A78E235" w14:textId="77777777" w:rsidR="00664B6E" w:rsidRPr="00755D44" w:rsidRDefault="00664B6E" w:rsidP="00664B6E">
      <w:pPr>
        <w:pStyle w:val="ListParagraph"/>
        <w:numPr>
          <w:ilvl w:val="0"/>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Nervous System </w:t>
      </w:r>
    </w:p>
    <w:p w14:paraId="3A8AF760" w14:textId="77777777"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body's speedy electrochemical communication network, consisting of all the nerve cells of the peripheral and central nervous system (brain and spinal cord)</w:t>
      </w:r>
    </w:p>
    <w:p w14:paraId="0040FBD7" w14:textId="77777777"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Neurons are the nervous systems building blocks.  When the axons of nerve cells get bundled together, they form cables we call </w:t>
      </w:r>
      <w:r w:rsidRPr="00755D44">
        <w:rPr>
          <w:rFonts w:ascii="Times New Roman" w:eastAsia="Calibri" w:hAnsi="Times New Roman" w:cs="Times New Roman"/>
          <w:b/>
          <w:color w:val="000000"/>
          <w:sz w:val="24"/>
          <w:szCs w:val="24"/>
        </w:rPr>
        <w:t>nerves</w:t>
      </w:r>
      <w:r w:rsidRPr="00755D44">
        <w:rPr>
          <w:rFonts w:ascii="Times New Roman" w:eastAsia="Calibri" w:hAnsi="Times New Roman" w:cs="Times New Roman"/>
          <w:color w:val="000000"/>
          <w:sz w:val="24"/>
          <w:szCs w:val="24"/>
        </w:rPr>
        <w:t xml:space="preserve"> which connect the central nervous system with muscles, glands and sense organs </w:t>
      </w:r>
    </w:p>
    <w:p w14:paraId="580A120A" w14:textId="77777777" w:rsidR="00664B6E" w:rsidRPr="00755D44" w:rsidRDefault="00664B6E" w:rsidP="00664B6E">
      <w:pPr>
        <w:pStyle w:val="ListParagraph"/>
        <w:numPr>
          <w:ilvl w:val="1"/>
          <w:numId w:val="9"/>
        </w:numPr>
        <w:rPr>
          <w:rFonts w:ascii="Times New Roman" w:eastAsia="Calibri" w:hAnsi="Times New Roman" w:cs="Times New Roman"/>
          <w:b/>
          <w:color w:val="000000"/>
          <w:sz w:val="24"/>
          <w:szCs w:val="24"/>
        </w:rPr>
      </w:pPr>
      <w:r w:rsidRPr="00755D44">
        <w:rPr>
          <w:rFonts w:ascii="Times New Roman" w:eastAsia="Calibri" w:hAnsi="Times New Roman" w:cs="Times New Roman"/>
          <w:b/>
          <w:color w:val="000000"/>
          <w:sz w:val="24"/>
          <w:szCs w:val="24"/>
        </w:rPr>
        <w:t xml:space="preserve">The Peripheral Nervous System (PNS) </w:t>
      </w:r>
    </w:p>
    <w:p w14:paraId="1562E68C"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sensory and motor neurons that connect the central nervous system central nervous system with the rest of the body</w:t>
      </w:r>
    </w:p>
    <w:p w14:paraId="0E3353B7"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Has two components </w:t>
      </w:r>
    </w:p>
    <w:p w14:paraId="621F5890" w14:textId="77777777"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somatic nervous system</w:t>
      </w:r>
      <w:r w:rsidRPr="00755D44">
        <w:rPr>
          <w:rFonts w:ascii="Times New Roman" w:eastAsia="Calibri" w:hAnsi="Times New Roman" w:cs="Times New Roman"/>
          <w:color w:val="000000"/>
          <w:sz w:val="24"/>
          <w:szCs w:val="24"/>
        </w:rPr>
        <w:t xml:space="preserve"> enables voluntary control of our skeletal muscles</w:t>
      </w:r>
    </w:p>
    <w:p w14:paraId="67957848" w14:textId="77777777"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autonomic nervous system</w:t>
      </w:r>
      <w:r w:rsidRPr="00755D44">
        <w:rPr>
          <w:rFonts w:ascii="Times New Roman" w:eastAsia="Calibri" w:hAnsi="Times New Roman" w:cs="Times New Roman"/>
          <w:color w:val="000000"/>
          <w:sz w:val="24"/>
          <w:szCs w:val="24"/>
        </w:rPr>
        <w:t xml:space="preserve"> controls our glands and the muscles of our internal organs.  It can be consciously overridden, however it usually operates on its own.  Has two basic subsystems </w:t>
      </w:r>
    </w:p>
    <w:p w14:paraId="6C34588A" w14:textId="77777777"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 xml:space="preserve">sympathetic nervous system </w:t>
      </w:r>
      <w:r w:rsidRPr="00755D44">
        <w:rPr>
          <w:rFonts w:ascii="Times New Roman" w:eastAsia="Calibri" w:hAnsi="Times New Roman" w:cs="Times New Roman"/>
          <w:color w:val="000000"/>
          <w:sz w:val="24"/>
          <w:szCs w:val="24"/>
        </w:rPr>
        <w:t xml:space="preserve">arouses and expends energy.  It accelerates heartbeat, raises blood pressure, slows digestion, raise blood sugar, and trigger perspiration </w:t>
      </w:r>
    </w:p>
    <w:p w14:paraId="2F35A609" w14:textId="77777777"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parasympathetic nervous system</w:t>
      </w:r>
      <w:r w:rsidRPr="00755D44">
        <w:rPr>
          <w:rFonts w:ascii="Times New Roman" w:eastAsia="Calibri" w:hAnsi="Times New Roman" w:cs="Times New Roman"/>
          <w:color w:val="000000"/>
          <w:sz w:val="24"/>
          <w:szCs w:val="24"/>
        </w:rPr>
        <w:t xml:space="preserve"> produces the opposite effect.  It conserves energy and calms the body.  Bothe system work together to maintain homeostasis </w:t>
      </w:r>
    </w:p>
    <w:p w14:paraId="382F8382" w14:textId="77777777"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The Central Nervous System (CNS)</w:t>
      </w:r>
    </w:p>
    <w:p w14:paraId="11D4DCB5"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 enables our humanity, that is our thinking, feeling and acting.  </w:t>
      </w:r>
    </w:p>
    <w:p w14:paraId="2E23D45C"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There are some 40 billion neurons in the brain and each one will communicate with an average of 100 thousand neurons, which leads to 400 trillion synapses.  </w:t>
      </w:r>
    </w:p>
    <w:p w14:paraId="2F96A7A3"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brains neurons cluster into work groups called </w:t>
      </w:r>
      <w:r w:rsidRPr="00755D44">
        <w:rPr>
          <w:rFonts w:ascii="Times New Roman" w:eastAsia="Calibri" w:hAnsi="Times New Roman" w:cs="Times New Roman"/>
          <w:i/>
          <w:color w:val="000000"/>
          <w:sz w:val="24"/>
          <w:szCs w:val="24"/>
        </w:rPr>
        <w:t>neural networks</w:t>
      </w:r>
      <w:r w:rsidRPr="00755D44">
        <w:rPr>
          <w:rFonts w:ascii="Times New Roman" w:eastAsia="Calibri" w:hAnsi="Times New Roman" w:cs="Times New Roman"/>
          <w:color w:val="000000"/>
          <w:sz w:val="24"/>
          <w:szCs w:val="24"/>
        </w:rPr>
        <w:t>.  Neurons work with nearby neurons with which they can have short, fast connections</w:t>
      </w:r>
    </w:p>
    <w:p w14:paraId="41A9E65E"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i/>
          <w:color w:val="000000"/>
          <w:sz w:val="24"/>
          <w:szCs w:val="24"/>
        </w:rPr>
        <w:t>spinal cord</w:t>
      </w:r>
      <w:r w:rsidRPr="00755D44">
        <w:rPr>
          <w:rFonts w:ascii="Times New Roman" w:eastAsia="Calibri" w:hAnsi="Times New Roman" w:cs="Times New Roman"/>
          <w:color w:val="000000"/>
          <w:sz w:val="24"/>
          <w:szCs w:val="24"/>
        </w:rPr>
        <w:t xml:space="preserve"> is an information highway connecting the peripheral nervous system to the brain.  Ascending neural fibers send up sensory information and descending fibers send back motor control information </w:t>
      </w:r>
    </w:p>
    <w:p w14:paraId="2DF768EF"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neural pathways governing our </w:t>
      </w:r>
      <w:r w:rsidRPr="00755D44">
        <w:rPr>
          <w:rFonts w:ascii="Times New Roman" w:eastAsia="Calibri" w:hAnsi="Times New Roman" w:cs="Times New Roman"/>
          <w:b/>
          <w:color w:val="000000"/>
          <w:sz w:val="24"/>
          <w:szCs w:val="24"/>
        </w:rPr>
        <w:t>reflexes</w:t>
      </w:r>
      <w:r w:rsidRPr="00755D44">
        <w:rPr>
          <w:rFonts w:ascii="Times New Roman" w:eastAsia="Calibri" w:hAnsi="Times New Roman" w:cs="Times New Roman"/>
          <w:color w:val="000000"/>
          <w:sz w:val="24"/>
          <w:szCs w:val="24"/>
        </w:rPr>
        <w:t xml:space="preserve"> (our automatic responses to stimuli) illustrate the spinal cords work</w:t>
      </w:r>
    </w:p>
    <w:p w14:paraId="078168ED" w14:textId="77777777"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simple spinal reflex pathway is composed of a single sensory neuron and a single motor neuron, often with an interneuron for communication.  </w:t>
      </w:r>
    </w:p>
    <w:p w14:paraId="0AA3063F" w14:textId="77777777"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Your spinal cord reacts before your brain can mediate its decision.  </w:t>
      </w:r>
    </w:p>
    <w:p w14:paraId="2B335091"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Information travels from the brain via the spinal cord.  If the connection is severed, nothing below the neck would feel pleasure or pain, reflexes in these area may still act as the spinal cord in still intact </w:t>
      </w:r>
    </w:p>
    <w:p w14:paraId="6AA68E8F" w14:textId="77777777" w:rsidR="00664B6E" w:rsidRPr="00755D44" w:rsidRDefault="00664B6E" w:rsidP="00664B6E">
      <w:pPr>
        <w:pStyle w:val="ListParagraph"/>
        <w:numPr>
          <w:ilvl w:val="0"/>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Endocrine System</w:t>
      </w:r>
    </w:p>
    <w:p w14:paraId="12B7F385" w14:textId="77777777"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Interconnect with the nervous system is a second communication system called the </w:t>
      </w:r>
      <w:r w:rsidRPr="00755D44">
        <w:rPr>
          <w:rFonts w:ascii="Times New Roman" w:eastAsia="Calibri" w:hAnsi="Times New Roman" w:cs="Times New Roman"/>
          <w:b/>
          <w:color w:val="000000"/>
          <w:sz w:val="24"/>
          <w:szCs w:val="24"/>
        </w:rPr>
        <w:t>endocrine system</w:t>
      </w:r>
      <w:r w:rsidRPr="00755D44">
        <w:rPr>
          <w:rFonts w:ascii="Times New Roman" w:eastAsia="Calibri" w:hAnsi="Times New Roman" w:cs="Times New Roman"/>
          <w:color w:val="000000"/>
          <w:sz w:val="24"/>
          <w:szCs w:val="24"/>
        </w:rPr>
        <w:t xml:space="preserve">, which is the body's slow chemical communication system </w:t>
      </w:r>
    </w:p>
    <w:p w14:paraId="3605FA8D" w14:textId="77777777"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Comprised of a set of glands that secrete </w:t>
      </w:r>
      <w:r w:rsidRPr="00755D44">
        <w:rPr>
          <w:rFonts w:ascii="Times New Roman" w:eastAsia="Calibri" w:hAnsi="Times New Roman" w:cs="Times New Roman"/>
          <w:b/>
          <w:color w:val="000000"/>
          <w:sz w:val="24"/>
          <w:szCs w:val="24"/>
        </w:rPr>
        <w:t>hormones</w:t>
      </w:r>
      <w:r w:rsidRPr="00755D44">
        <w:rPr>
          <w:rFonts w:ascii="Times New Roman" w:eastAsia="Calibri" w:hAnsi="Times New Roman" w:cs="Times New Roman"/>
          <w:color w:val="000000"/>
          <w:sz w:val="24"/>
          <w:szCs w:val="24"/>
        </w:rPr>
        <w:t xml:space="preserve"> (chemical messengers that are manufactured by endocrine glands) into the blood stream. </w:t>
      </w:r>
    </w:p>
    <w:p w14:paraId="1E69C6C5"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Influence our interest in sex, food and aggression </w:t>
      </w:r>
    </w:p>
    <w:p w14:paraId="5AFB3B59"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Some hormones are chemically identical to neurotransmitters</w:t>
      </w:r>
    </w:p>
    <w:p w14:paraId="73209F9E" w14:textId="77777777"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Although endocrine messages take longer to come into effect, they often last much longer when compared to the nervous system</w:t>
      </w:r>
    </w:p>
    <w:p w14:paraId="45986BE1"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adrenal glands</w:t>
      </w:r>
      <w:r w:rsidRPr="00755D44">
        <w:rPr>
          <w:rFonts w:ascii="Times New Roman" w:eastAsia="Calibri" w:hAnsi="Times New Roman" w:cs="Times New Roman"/>
          <w:color w:val="000000"/>
          <w:sz w:val="24"/>
          <w:szCs w:val="24"/>
        </w:rPr>
        <w:t xml:space="preserve"> will be ordered to release </w:t>
      </w:r>
      <w:r w:rsidRPr="00755D44">
        <w:rPr>
          <w:rFonts w:ascii="Times New Roman" w:eastAsia="Calibri" w:hAnsi="Times New Roman" w:cs="Times New Roman"/>
          <w:i/>
          <w:color w:val="000000"/>
          <w:sz w:val="24"/>
          <w:szCs w:val="24"/>
        </w:rPr>
        <w:t xml:space="preserve">norepinephrine </w:t>
      </w:r>
      <w:r w:rsidRPr="00755D44">
        <w:rPr>
          <w:rFonts w:ascii="Times New Roman" w:eastAsia="Calibri" w:hAnsi="Times New Roman" w:cs="Times New Roman"/>
          <w:color w:val="000000"/>
          <w:sz w:val="24"/>
          <w:szCs w:val="24"/>
        </w:rPr>
        <w:t>and</w:t>
      </w:r>
      <w:r w:rsidRPr="00755D44">
        <w:rPr>
          <w:rFonts w:ascii="Times New Roman" w:eastAsia="Calibri" w:hAnsi="Times New Roman" w:cs="Times New Roman"/>
          <w:i/>
          <w:color w:val="000000"/>
          <w:sz w:val="24"/>
          <w:szCs w:val="24"/>
        </w:rPr>
        <w:t xml:space="preserve"> epinephrine</w:t>
      </w:r>
      <w:r w:rsidRPr="00755D44">
        <w:rPr>
          <w:rFonts w:ascii="Times New Roman" w:eastAsia="Calibri" w:hAnsi="Times New Roman" w:cs="Times New Roman"/>
          <w:color w:val="000000"/>
          <w:sz w:val="24"/>
          <w:szCs w:val="24"/>
        </w:rPr>
        <w:t xml:space="preserve"> (aka </w:t>
      </w:r>
      <w:r w:rsidRPr="00755D44">
        <w:rPr>
          <w:rFonts w:ascii="Times New Roman" w:eastAsia="Calibri" w:hAnsi="Times New Roman" w:cs="Times New Roman"/>
          <w:i/>
          <w:color w:val="000000"/>
          <w:sz w:val="24"/>
          <w:szCs w:val="24"/>
        </w:rPr>
        <w:t xml:space="preserve">noradrenalin </w:t>
      </w:r>
      <w:r w:rsidRPr="00755D44">
        <w:rPr>
          <w:rFonts w:ascii="Times New Roman" w:eastAsia="Calibri" w:hAnsi="Times New Roman" w:cs="Times New Roman"/>
          <w:color w:val="000000"/>
          <w:sz w:val="24"/>
          <w:szCs w:val="24"/>
        </w:rPr>
        <w:t xml:space="preserve">and </w:t>
      </w:r>
      <w:r w:rsidRPr="00755D44">
        <w:rPr>
          <w:rFonts w:ascii="Times New Roman" w:eastAsia="Calibri" w:hAnsi="Times New Roman" w:cs="Times New Roman"/>
          <w:i/>
          <w:color w:val="000000"/>
          <w:sz w:val="24"/>
          <w:szCs w:val="24"/>
        </w:rPr>
        <w:t>adrenaline</w:t>
      </w:r>
      <w:r w:rsidRPr="00755D44">
        <w:rPr>
          <w:rFonts w:ascii="Times New Roman" w:eastAsia="Calibri" w:hAnsi="Times New Roman" w:cs="Times New Roman"/>
          <w:color w:val="000000"/>
          <w:sz w:val="24"/>
          <w:szCs w:val="24"/>
        </w:rPr>
        <w:t>) which increase heard rate, blood pressure and blood sugar, providing us with an energy surge</w:t>
      </w:r>
      <w:r w:rsidR="005472F3" w:rsidRPr="00755D44">
        <w:rPr>
          <w:rFonts w:ascii="Times New Roman" w:eastAsia="Calibri" w:hAnsi="Times New Roman" w:cs="Times New Roman"/>
          <w:color w:val="000000"/>
          <w:sz w:val="24"/>
          <w:szCs w:val="24"/>
        </w:rPr>
        <w:t>, The</w:t>
      </w:r>
      <w:r w:rsidRPr="00755D44">
        <w:rPr>
          <w:rFonts w:ascii="Times New Roman" w:eastAsia="Calibri" w:hAnsi="Times New Roman" w:cs="Times New Roman"/>
          <w:color w:val="000000"/>
          <w:sz w:val="24"/>
          <w:szCs w:val="24"/>
        </w:rPr>
        <w:t xml:space="preserve"> energy lingers even after the danger has past</w:t>
      </w:r>
    </w:p>
    <w:p w14:paraId="036F7DC5"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endocrine system's hormones influence growth, reproduction, metabolism, mood-working with our nervous system to keep everything in balance in stressful situations, exertion and our own thoughts</w:t>
      </w:r>
    </w:p>
    <w:p w14:paraId="673898AD"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pituitary gland</w:t>
      </w:r>
      <w:r w:rsidRPr="00755D44">
        <w:rPr>
          <w:rFonts w:ascii="Times New Roman" w:eastAsia="Calibri" w:hAnsi="Times New Roman" w:cs="Times New Roman"/>
          <w:color w:val="000000"/>
          <w:sz w:val="24"/>
          <w:szCs w:val="24"/>
        </w:rPr>
        <w:t xml:space="preserve"> is a pea-</w:t>
      </w:r>
      <w:r w:rsidR="003E0273" w:rsidRPr="00755D44">
        <w:rPr>
          <w:rFonts w:ascii="Times New Roman" w:eastAsia="Calibri" w:hAnsi="Times New Roman" w:cs="Times New Roman"/>
          <w:color w:val="000000"/>
          <w:sz w:val="24"/>
          <w:szCs w:val="24"/>
        </w:rPr>
        <w:t>sized structure</w:t>
      </w:r>
      <w:r w:rsidRPr="00755D44">
        <w:rPr>
          <w:rFonts w:ascii="Times New Roman" w:eastAsia="Calibri" w:hAnsi="Times New Roman" w:cs="Times New Roman"/>
          <w:color w:val="000000"/>
          <w:sz w:val="24"/>
          <w:szCs w:val="24"/>
        </w:rPr>
        <w:t xml:space="preserve"> located in the core of the brain and is controlled by the hypothalamus.  It stimulates growth and the release of hormones in other glands, and therefore is somewhat of a master gland</w:t>
      </w:r>
    </w:p>
    <w:p w14:paraId="014601D6"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feedback system (brain → pituitary → other glands → hormones → brain).  The nervous system directs the endocrine secretions, which then affect the nervous system </w:t>
      </w:r>
    </w:p>
    <w:p w14:paraId="75C1322D" w14:textId="77777777" w:rsidR="00664B6E" w:rsidRPr="00755D44" w:rsidRDefault="00664B6E" w:rsidP="00664B6E">
      <w:pPr>
        <w:pStyle w:val="ListParagraph"/>
        <w:numPr>
          <w:ilvl w:val="0"/>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 </w:t>
      </w:r>
    </w:p>
    <w:p w14:paraId="0FAED479"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Tools of Discovery: Having Our Head Examined </w:t>
      </w:r>
    </w:p>
    <w:p w14:paraId="4119E92B"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Scientists of today are able to </w:t>
      </w:r>
      <w:r w:rsidRPr="00755D44">
        <w:rPr>
          <w:rFonts w:ascii="Times New Roman" w:eastAsia="Calibri" w:hAnsi="Times New Roman" w:cs="Times New Roman"/>
          <w:b/>
          <w:color w:val="000000"/>
          <w:sz w:val="24"/>
          <w:szCs w:val="24"/>
        </w:rPr>
        <w:t>lesion</w:t>
      </w:r>
      <w:r w:rsidRPr="00755D44">
        <w:rPr>
          <w:rFonts w:ascii="Times New Roman" w:eastAsia="Calibri" w:hAnsi="Times New Roman" w:cs="Times New Roman"/>
          <w:color w:val="000000"/>
          <w:sz w:val="24"/>
          <w:szCs w:val="24"/>
        </w:rPr>
        <w:t xml:space="preserve"> areas of the brain and observe its effects.  A lesion is essentially tissue destruction and can occur naturally or experimentally.  </w:t>
      </w:r>
    </w:p>
    <w:p w14:paraId="1A12EDD7"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Recording the Brain's Electrical Activity </w:t>
      </w:r>
    </w:p>
    <w:p w14:paraId="633B1510"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electrical activity of the brain's billions of neurons sweeps in regular waves across its surface.  An </w:t>
      </w:r>
      <w:r w:rsidRPr="00755D44">
        <w:rPr>
          <w:rFonts w:ascii="Times New Roman" w:eastAsia="Calibri" w:hAnsi="Times New Roman" w:cs="Times New Roman"/>
          <w:b/>
          <w:color w:val="000000"/>
          <w:sz w:val="24"/>
          <w:szCs w:val="24"/>
        </w:rPr>
        <w:t>electroencephalogram (EEG)</w:t>
      </w:r>
      <w:r w:rsidRPr="00755D44">
        <w:rPr>
          <w:rFonts w:ascii="Times New Roman" w:eastAsia="Calibri" w:hAnsi="Times New Roman" w:cs="Times New Roman"/>
          <w:color w:val="000000"/>
          <w:sz w:val="24"/>
          <w:szCs w:val="24"/>
        </w:rPr>
        <w:t xml:space="preserve"> is an amplified read out of these waves.  The measuring tools are electrodes placed at several different areas on the scalp.  If a stimulus is presented, only one part of the brain will likely respond </w:t>
      </w:r>
    </w:p>
    <w:p w14:paraId="6CA3FD59" w14:textId="77777777" w:rsidR="00664B6E" w:rsidRPr="00755D44" w:rsidRDefault="00664B6E" w:rsidP="00664B6E">
      <w:pPr>
        <w:spacing w:before="240"/>
        <w:rPr>
          <w:rFonts w:ascii="Times New Roman" w:eastAsia="Calibri" w:hAnsi="Times New Roman" w:cs="Times New Roman"/>
          <w:color w:val="000000"/>
          <w:sz w:val="24"/>
          <w:szCs w:val="24"/>
        </w:rPr>
      </w:pPr>
    </w:p>
    <w:p w14:paraId="6A3B26CE" w14:textId="77777777" w:rsidR="00664B6E" w:rsidRPr="00755D44" w:rsidRDefault="00664B6E" w:rsidP="00664B6E">
      <w:pPr>
        <w:spacing w:before="240"/>
        <w:rPr>
          <w:rFonts w:ascii="Times New Roman" w:eastAsia="Calibri" w:hAnsi="Times New Roman" w:cs="Times New Roman"/>
          <w:color w:val="000000"/>
          <w:sz w:val="24"/>
          <w:szCs w:val="24"/>
        </w:rPr>
      </w:pPr>
    </w:p>
    <w:p w14:paraId="7A4CA731"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Neuroimaging Techniques </w:t>
      </w:r>
    </w:p>
    <w:p w14:paraId="69B6F464"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PET (position emission tomography) scan</w:t>
      </w:r>
      <w:r w:rsidRPr="00755D44">
        <w:rPr>
          <w:rFonts w:ascii="Times New Roman" w:eastAsia="Calibri" w:hAnsi="Times New Roman" w:cs="Times New Roman"/>
          <w:color w:val="000000"/>
          <w:sz w:val="24"/>
          <w:szCs w:val="24"/>
        </w:rPr>
        <w:t xml:space="preserve"> depicts brain activity by showing each brain area's consumption of glucose, the fuel for active neurons</w:t>
      </w:r>
    </w:p>
    <w:p w14:paraId="2ACA8841"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A subject will consume radioactive glucose and then will be asked to perform some task.  The most active parts of the brain will use the most of this glucose and the PET scan will show these "hot spots"</w:t>
      </w:r>
    </w:p>
    <w:p w14:paraId="36D9FCFB"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 </w:t>
      </w:r>
      <w:r w:rsidRPr="00755D44">
        <w:rPr>
          <w:rFonts w:ascii="Times New Roman" w:eastAsia="Calibri" w:hAnsi="Times New Roman" w:cs="Times New Roman"/>
          <w:b/>
          <w:color w:val="000000"/>
          <w:sz w:val="24"/>
          <w:szCs w:val="24"/>
        </w:rPr>
        <w:t xml:space="preserve">MRI (magnetic resonance imaging) </w:t>
      </w:r>
      <w:r w:rsidRPr="00755D44">
        <w:rPr>
          <w:rFonts w:ascii="Times New Roman" w:eastAsia="Calibri" w:hAnsi="Times New Roman" w:cs="Times New Roman"/>
          <w:color w:val="000000"/>
          <w:sz w:val="24"/>
          <w:szCs w:val="24"/>
        </w:rPr>
        <w:t xml:space="preserve">brain scans, the head is put into a strong magnetic field, which aligns the spinning atoms of brain molecules.  Then a radio wave </w:t>
      </w:r>
      <w:r w:rsidR="005472F3" w:rsidRPr="00755D44">
        <w:rPr>
          <w:rFonts w:ascii="Times New Roman" w:eastAsia="Calibri" w:hAnsi="Times New Roman" w:cs="Times New Roman"/>
          <w:color w:val="000000"/>
          <w:sz w:val="24"/>
          <w:szCs w:val="24"/>
        </w:rPr>
        <w:t>pulse momentarily</w:t>
      </w:r>
      <w:r w:rsidRPr="00755D44">
        <w:rPr>
          <w:rFonts w:ascii="Times New Roman" w:eastAsia="Calibri" w:hAnsi="Times New Roman" w:cs="Times New Roman"/>
          <w:color w:val="000000"/>
          <w:sz w:val="24"/>
          <w:szCs w:val="24"/>
        </w:rPr>
        <w:t xml:space="preserve"> disorients the atoms.  When atoms return to their normal spin, they releases a detailed picture of the brains soft tissues </w:t>
      </w:r>
    </w:p>
    <w:p w14:paraId="63CAFB14"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An application of the MRI is the </w:t>
      </w:r>
      <w:r w:rsidRPr="00755D44">
        <w:rPr>
          <w:rFonts w:ascii="Times New Roman" w:eastAsia="Calibri" w:hAnsi="Times New Roman" w:cs="Times New Roman"/>
          <w:b/>
          <w:color w:val="000000"/>
          <w:sz w:val="24"/>
          <w:szCs w:val="24"/>
        </w:rPr>
        <w:t>fMRI (functional MRI)</w:t>
      </w:r>
      <w:r w:rsidRPr="00755D44">
        <w:rPr>
          <w:rFonts w:ascii="Times New Roman" w:eastAsia="Calibri" w:hAnsi="Times New Roman" w:cs="Times New Roman"/>
          <w:color w:val="000000"/>
          <w:sz w:val="24"/>
          <w:szCs w:val="24"/>
        </w:rPr>
        <w:t>.  This can reveal the brain's functioning as well as its structure.  It is essentially the taking of multiple MRI scans while the subject is performing some task.  You will observe the most active area of the brain lighting up</w:t>
      </w:r>
    </w:p>
    <w:p w14:paraId="7D0F1C8F"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Older Brain Structures</w:t>
      </w:r>
    </w:p>
    <w:p w14:paraId="47C7822D"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Intelligence is somewhat related to a ratio between the overall body weight and the weight of the brain </w:t>
      </w:r>
    </w:p>
    <w:p w14:paraId="4BD9C54C"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Brainstem </w:t>
      </w:r>
    </w:p>
    <w:p w14:paraId="7C72E35A"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brains oldest and innermost region is the </w:t>
      </w:r>
      <w:r w:rsidRPr="00755D44">
        <w:rPr>
          <w:rFonts w:ascii="Times New Roman" w:eastAsia="Calibri" w:hAnsi="Times New Roman" w:cs="Times New Roman"/>
          <w:b/>
          <w:color w:val="000000"/>
          <w:sz w:val="24"/>
          <w:szCs w:val="24"/>
        </w:rPr>
        <w:t>brainstem</w:t>
      </w:r>
    </w:p>
    <w:p w14:paraId="5E88DF5E"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It begins where the spinal cord swells slightly after entering the skull in an area called the </w:t>
      </w:r>
      <w:r w:rsidRPr="00755D44">
        <w:rPr>
          <w:rFonts w:ascii="Times New Roman" w:eastAsia="Calibri" w:hAnsi="Times New Roman" w:cs="Times New Roman"/>
          <w:b/>
          <w:color w:val="000000"/>
          <w:sz w:val="24"/>
          <w:szCs w:val="24"/>
        </w:rPr>
        <w:t>medulla</w:t>
      </w:r>
    </w:p>
    <w:p w14:paraId="43EDF3BD"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Responsible for controlling heartbeat and breathing</w:t>
      </w:r>
    </w:p>
    <w:p w14:paraId="1AAC644B"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Above the medulla lies the </w:t>
      </w:r>
      <w:r w:rsidRPr="00755D44">
        <w:rPr>
          <w:rFonts w:ascii="Times New Roman" w:eastAsia="Calibri" w:hAnsi="Times New Roman" w:cs="Times New Roman"/>
          <w:i/>
          <w:color w:val="000000"/>
          <w:sz w:val="24"/>
          <w:szCs w:val="24"/>
        </w:rPr>
        <w:t>pons</w:t>
      </w:r>
      <w:r w:rsidRPr="00755D44">
        <w:rPr>
          <w:rFonts w:ascii="Times New Roman" w:eastAsia="Calibri" w:hAnsi="Times New Roman" w:cs="Times New Roman"/>
          <w:color w:val="000000"/>
          <w:sz w:val="24"/>
          <w:szCs w:val="24"/>
        </w:rPr>
        <w:t>, which helps coordinate movements</w:t>
      </w:r>
    </w:p>
    <w:p w14:paraId="6290416C"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Inside the brainstem and between your ears lies the </w:t>
      </w:r>
      <w:r w:rsidRPr="00755D44">
        <w:rPr>
          <w:rFonts w:ascii="Times New Roman" w:eastAsia="Calibri" w:hAnsi="Times New Roman" w:cs="Times New Roman"/>
          <w:b/>
          <w:color w:val="000000"/>
          <w:sz w:val="24"/>
          <w:szCs w:val="24"/>
        </w:rPr>
        <w:t xml:space="preserve">reticular </w:t>
      </w:r>
      <w:r w:rsidR="003E0273" w:rsidRPr="00755D44">
        <w:rPr>
          <w:rFonts w:ascii="Times New Roman" w:eastAsia="Calibri" w:hAnsi="Times New Roman" w:cs="Times New Roman"/>
          <w:b/>
          <w:color w:val="000000"/>
          <w:sz w:val="24"/>
          <w:szCs w:val="24"/>
        </w:rPr>
        <w:t xml:space="preserve">formation, </w:t>
      </w:r>
      <w:r w:rsidR="003E0273" w:rsidRPr="00755D44">
        <w:rPr>
          <w:rFonts w:ascii="Times New Roman" w:eastAsia="Calibri" w:hAnsi="Times New Roman" w:cs="Times New Roman"/>
          <w:color w:val="000000"/>
          <w:sz w:val="24"/>
          <w:szCs w:val="24"/>
        </w:rPr>
        <w:t>which</w:t>
      </w:r>
      <w:r w:rsidRPr="00755D44">
        <w:rPr>
          <w:rFonts w:ascii="Times New Roman" w:eastAsia="Calibri" w:hAnsi="Times New Roman" w:cs="Times New Roman"/>
          <w:color w:val="000000"/>
          <w:sz w:val="24"/>
          <w:szCs w:val="24"/>
        </w:rPr>
        <w:t xml:space="preserve"> is a net-like, finger shaped network of neurons that extends from the spinal cord up to the thalamus.  </w:t>
      </w:r>
    </w:p>
    <w:p w14:paraId="532AC492"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It acts as a filter sending information either to the thalamus or to other areas of the brain.  Also involved in arousal </w:t>
      </w:r>
    </w:p>
    <w:p w14:paraId="2AC3E3F1"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Thalamus </w:t>
      </w:r>
    </w:p>
    <w:p w14:paraId="380C524B"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 xml:space="preserve">thalamus </w:t>
      </w:r>
      <w:r w:rsidRPr="00755D44">
        <w:rPr>
          <w:rFonts w:ascii="Times New Roman" w:eastAsia="Calibri" w:hAnsi="Times New Roman" w:cs="Times New Roman"/>
          <w:color w:val="000000"/>
          <w:sz w:val="24"/>
          <w:szCs w:val="24"/>
        </w:rPr>
        <w:t>sits atop the brainstem</w:t>
      </w:r>
    </w:p>
    <w:p w14:paraId="4BBDD47F"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Joined pair of egg shaped structures that acts as the brain's sensory switchboard as it receives information from all the senses except smell and routes it to higher brain regions that deal with the sense</w:t>
      </w:r>
    </w:p>
    <w:p w14:paraId="4C8DF064" w14:textId="77777777" w:rsidR="00664B6E" w:rsidRPr="00755D44" w:rsidRDefault="00664B6E" w:rsidP="00664B6E">
      <w:pPr>
        <w:spacing w:before="240"/>
        <w:rPr>
          <w:rFonts w:ascii="Times New Roman" w:eastAsia="Calibri" w:hAnsi="Times New Roman" w:cs="Times New Roman"/>
          <w:color w:val="000000"/>
          <w:sz w:val="24"/>
          <w:szCs w:val="24"/>
        </w:rPr>
      </w:pPr>
    </w:p>
    <w:p w14:paraId="7C4C0783"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Cerebellum </w:t>
      </w:r>
    </w:p>
    <w:p w14:paraId="0BC92EF8"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 xml:space="preserve">cerebellum </w:t>
      </w:r>
      <w:r w:rsidRPr="00755D44">
        <w:rPr>
          <w:rFonts w:ascii="Times New Roman" w:eastAsia="Calibri" w:hAnsi="Times New Roman" w:cs="Times New Roman"/>
          <w:color w:val="000000"/>
          <w:sz w:val="24"/>
          <w:szCs w:val="24"/>
        </w:rPr>
        <w:t xml:space="preserve">extends from the rear of the brainstem and literally means "little brain" as the two small haves resemble a brain. </w:t>
      </w:r>
    </w:p>
    <w:p w14:paraId="401B95AB"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Enables one type of non-verbal learning and </w:t>
      </w:r>
      <w:r w:rsidR="005472F3" w:rsidRPr="00755D44">
        <w:rPr>
          <w:rFonts w:ascii="Times New Roman" w:eastAsia="Calibri" w:hAnsi="Times New Roman" w:cs="Times New Roman"/>
          <w:color w:val="000000"/>
          <w:sz w:val="24"/>
          <w:szCs w:val="24"/>
        </w:rPr>
        <w:t>memory</w:t>
      </w:r>
      <w:r w:rsidRPr="00755D44">
        <w:rPr>
          <w:rFonts w:ascii="Times New Roman" w:eastAsia="Calibri" w:hAnsi="Times New Roman" w:cs="Times New Roman"/>
          <w:color w:val="000000"/>
          <w:sz w:val="24"/>
          <w:szCs w:val="24"/>
        </w:rPr>
        <w:t xml:space="preserve"> helps us judge time, modulate our emotions, and discriminate sounds and textures.  Also controls voluntary movement</w:t>
      </w:r>
    </w:p>
    <w:p w14:paraId="7D499616"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Limbic System </w:t>
      </w:r>
    </w:p>
    <w:p w14:paraId="0B0FC973"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At the border (limbus) between the brain's older parts and the cerebral hemispheres is the </w:t>
      </w:r>
      <w:r w:rsidRPr="00755D44">
        <w:rPr>
          <w:rFonts w:ascii="Times New Roman" w:eastAsia="Calibri" w:hAnsi="Times New Roman" w:cs="Times New Roman"/>
          <w:b/>
          <w:color w:val="000000"/>
          <w:sz w:val="24"/>
          <w:szCs w:val="24"/>
        </w:rPr>
        <w:t xml:space="preserve">limbic system </w:t>
      </w:r>
    </w:p>
    <w:p w14:paraId="77AFF333"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Hippocampus </w:t>
      </w:r>
    </w:p>
    <w:p w14:paraId="3411F519"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Processes memory </w:t>
      </w:r>
    </w:p>
    <w:p w14:paraId="2FF48671"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Amygdala </w:t>
      </w:r>
    </w:p>
    <w:p w14:paraId="52D66608"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 In the limbic system, </w:t>
      </w:r>
      <w:r w:rsidR="005472F3" w:rsidRPr="00755D44">
        <w:rPr>
          <w:rFonts w:ascii="Times New Roman" w:eastAsia="Calibri" w:hAnsi="Times New Roman" w:cs="Times New Roman"/>
          <w:color w:val="000000"/>
          <w:sz w:val="24"/>
          <w:szCs w:val="24"/>
        </w:rPr>
        <w:t>two-lime</w:t>
      </w:r>
      <w:r w:rsidRPr="00755D44">
        <w:rPr>
          <w:rFonts w:ascii="Times New Roman" w:eastAsia="Calibri" w:hAnsi="Times New Roman" w:cs="Times New Roman"/>
          <w:color w:val="000000"/>
          <w:sz w:val="24"/>
          <w:szCs w:val="24"/>
        </w:rPr>
        <w:t xml:space="preserve"> bean sized neural clusters, the </w:t>
      </w:r>
      <w:r w:rsidRPr="00755D44">
        <w:rPr>
          <w:rFonts w:ascii="Times New Roman" w:eastAsia="Calibri" w:hAnsi="Times New Roman" w:cs="Times New Roman"/>
          <w:b/>
          <w:color w:val="000000"/>
          <w:sz w:val="24"/>
          <w:szCs w:val="24"/>
        </w:rPr>
        <w:t xml:space="preserve">amygdala </w:t>
      </w:r>
      <w:r w:rsidRPr="00755D44">
        <w:rPr>
          <w:rFonts w:ascii="Times New Roman" w:eastAsia="Calibri" w:hAnsi="Times New Roman" w:cs="Times New Roman"/>
          <w:color w:val="000000"/>
          <w:sz w:val="24"/>
          <w:szCs w:val="24"/>
        </w:rPr>
        <w:t>influence aggression and fear.  Not the only structures that influence behavior though</w:t>
      </w:r>
    </w:p>
    <w:p w14:paraId="0615179A"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Hypothalamus </w:t>
      </w:r>
    </w:p>
    <w:p w14:paraId="7237287D"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Just below the thalamus lies the </w:t>
      </w:r>
      <w:r w:rsidRPr="00755D44">
        <w:rPr>
          <w:rFonts w:ascii="Times New Roman" w:eastAsia="Calibri" w:hAnsi="Times New Roman" w:cs="Times New Roman"/>
          <w:b/>
          <w:color w:val="000000"/>
          <w:sz w:val="24"/>
          <w:szCs w:val="24"/>
        </w:rPr>
        <w:t>hypothalamus</w:t>
      </w:r>
      <w:r w:rsidRPr="00755D44">
        <w:rPr>
          <w:rFonts w:ascii="Times New Roman" w:eastAsia="Calibri" w:hAnsi="Times New Roman" w:cs="Times New Roman"/>
          <w:color w:val="000000"/>
          <w:sz w:val="24"/>
          <w:szCs w:val="24"/>
        </w:rPr>
        <w:t xml:space="preserve">, an important link in the chain of command governing bodily maintenance </w:t>
      </w:r>
    </w:p>
    <w:p w14:paraId="4919306E"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Some neural cluster within the structure influence hunger, other regulate thirst, body temperature and sexual behavior </w:t>
      </w:r>
    </w:p>
    <w:p w14:paraId="6663D0E3"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Helps govern the endocrine system via the pituitary gland and is linked to emotion and reward</w:t>
      </w:r>
    </w:p>
    <w:p w14:paraId="1E518802"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Cerebral Cortex </w:t>
      </w:r>
    </w:p>
    <w:p w14:paraId="38DB6BA6"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Newer neural networks within the </w:t>
      </w:r>
      <w:r w:rsidRPr="00755D44">
        <w:rPr>
          <w:rFonts w:ascii="Times New Roman" w:eastAsia="Calibri" w:hAnsi="Times New Roman" w:cs="Times New Roman"/>
          <w:i/>
          <w:color w:val="000000"/>
          <w:sz w:val="24"/>
          <w:szCs w:val="24"/>
        </w:rPr>
        <w:t>cerebrum</w:t>
      </w:r>
      <w:r w:rsidRPr="00755D44">
        <w:rPr>
          <w:rFonts w:ascii="Times New Roman" w:eastAsia="Calibri" w:hAnsi="Times New Roman" w:cs="Times New Roman"/>
          <w:color w:val="000000"/>
          <w:sz w:val="24"/>
          <w:szCs w:val="24"/>
        </w:rPr>
        <w:t xml:space="preserve"> - the two large hemispheres that contribute up to 85 percent of the brains weight, form specialized work teams that enable </w:t>
      </w:r>
      <w:r w:rsidR="005472F3" w:rsidRPr="00755D44">
        <w:rPr>
          <w:rFonts w:ascii="Times New Roman" w:eastAsia="Calibri" w:hAnsi="Times New Roman" w:cs="Times New Roman"/>
          <w:color w:val="000000"/>
          <w:sz w:val="24"/>
          <w:szCs w:val="24"/>
        </w:rPr>
        <w:t>our perceiving</w:t>
      </w:r>
      <w:r w:rsidRPr="00755D44">
        <w:rPr>
          <w:rFonts w:ascii="Times New Roman" w:eastAsia="Calibri" w:hAnsi="Times New Roman" w:cs="Times New Roman"/>
          <w:color w:val="000000"/>
          <w:sz w:val="24"/>
          <w:szCs w:val="24"/>
        </w:rPr>
        <w:t xml:space="preserve">, thinking and speaking </w:t>
      </w:r>
    </w:p>
    <w:p w14:paraId="54BD9E9D"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Covering both hemispheres is the </w:t>
      </w:r>
      <w:r w:rsidRPr="00755D44">
        <w:rPr>
          <w:rFonts w:ascii="Times New Roman" w:eastAsia="Calibri" w:hAnsi="Times New Roman" w:cs="Times New Roman"/>
          <w:b/>
          <w:color w:val="000000"/>
          <w:sz w:val="24"/>
          <w:szCs w:val="24"/>
        </w:rPr>
        <w:t>cerebral cortex</w:t>
      </w:r>
      <w:r w:rsidRPr="00755D44">
        <w:rPr>
          <w:rFonts w:ascii="Times New Roman" w:eastAsia="Calibri" w:hAnsi="Times New Roman" w:cs="Times New Roman"/>
          <w:color w:val="000000"/>
          <w:sz w:val="24"/>
          <w:szCs w:val="24"/>
        </w:rPr>
        <w:t xml:space="preserve">, a thin surface layer of interconnected neural cells.  This is the brains thinking and </w:t>
      </w:r>
      <w:r w:rsidR="005472F3" w:rsidRPr="00755D44">
        <w:rPr>
          <w:rFonts w:ascii="Times New Roman" w:eastAsia="Calibri" w:hAnsi="Times New Roman" w:cs="Times New Roman"/>
          <w:color w:val="000000"/>
          <w:sz w:val="24"/>
          <w:szCs w:val="24"/>
        </w:rPr>
        <w:t>information-processing</w:t>
      </w:r>
      <w:r w:rsidRPr="00755D44">
        <w:rPr>
          <w:rFonts w:ascii="Times New Roman" w:eastAsia="Calibri" w:hAnsi="Times New Roman" w:cs="Times New Roman"/>
          <w:color w:val="000000"/>
          <w:sz w:val="24"/>
          <w:szCs w:val="24"/>
        </w:rPr>
        <w:t xml:space="preserve"> center.</w:t>
      </w:r>
    </w:p>
    <w:p w14:paraId="097AC8AD"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Structure of the Cortex </w:t>
      </w:r>
    </w:p>
    <w:p w14:paraId="46714DF1"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 xml:space="preserve"> </w:t>
      </w:r>
      <w:r w:rsidRPr="00755D44">
        <w:rPr>
          <w:rFonts w:ascii="Times New Roman" w:eastAsia="Calibri" w:hAnsi="Times New Roman" w:cs="Times New Roman"/>
          <w:color w:val="000000"/>
          <w:sz w:val="24"/>
          <w:szCs w:val="24"/>
        </w:rPr>
        <w:t>The observable folds in the brains structure are to increase surface area.  Without the folds, the brain would have to be much larger</w:t>
      </w:r>
    </w:p>
    <w:p w14:paraId="03C80021"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Contains 20-23 billion nerve cells and 300 trillion synaptic concentrations </w:t>
      </w:r>
    </w:p>
    <w:p w14:paraId="2AB9A2D8"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Supporting these nerve cells are nine times as many </w:t>
      </w:r>
      <w:r w:rsidRPr="00755D44">
        <w:rPr>
          <w:rFonts w:ascii="Times New Roman" w:eastAsia="Calibri" w:hAnsi="Times New Roman" w:cs="Times New Roman"/>
          <w:b/>
          <w:color w:val="000000"/>
          <w:sz w:val="24"/>
          <w:szCs w:val="24"/>
        </w:rPr>
        <w:t>glial cells</w:t>
      </w:r>
      <w:r w:rsidRPr="00755D44">
        <w:rPr>
          <w:rFonts w:ascii="Times New Roman" w:eastAsia="Calibri" w:hAnsi="Times New Roman" w:cs="Times New Roman"/>
          <w:color w:val="000000"/>
          <w:sz w:val="24"/>
          <w:szCs w:val="24"/>
        </w:rPr>
        <w:t xml:space="preserve"> (glue cells).  These provide nutrients and insulating myelin, guide neural connections, and mop up ions and neurotransmitters </w:t>
      </w:r>
    </w:p>
    <w:p w14:paraId="2EA8FC6E"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proportion between glial cells and nerve cells increases as you move up the animal kingdom.  Albert Einstein didn't have more neurons but did have more glial cells.  </w:t>
      </w:r>
    </w:p>
    <w:p w14:paraId="23E8D823"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Each hemisphere is divided into four </w:t>
      </w:r>
      <w:r w:rsidRPr="00755D44">
        <w:rPr>
          <w:rFonts w:ascii="Times New Roman" w:eastAsia="Calibri" w:hAnsi="Times New Roman" w:cs="Times New Roman"/>
          <w:i/>
          <w:color w:val="000000"/>
          <w:sz w:val="24"/>
          <w:szCs w:val="24"/>
        </w:rPr>
        <w:t>lobes</w:t>
      </w:r>
      <w:r w:rsidRPr="00755D44">
        <w:rPr>
          <w:rFonts w:ascii="Times New Roman" w:eastAsia="Calibri" w:hAnsi="Times New Roman" w:cs="Times New Roman"/>
          <w:color w:val="000000"/>
          <w:sz w:val="24"/>
          <w:szCs w:val="24"/>
        </w:rPr>
        <w:t xml:space="preserve">, which are geographic subdivisions spirited by </w:t>
      </w:r>
      <w:r w:rsidRPr="00755D44">
        <w:rPr>
          <w:rFonts w:ascii="Times New Roman" w:eastAsia="Calibri" w:hAnsi="Times New Roman" w:cs="Times New Roman"/>
          <w:i/>
          <w:color w:val="000000"/>
          <w:sz w:val="24"/>
          <w:szCs w:val="24"/>
        </w:rPr>
        <w:t>fissures</w:t>
      </w:r>
      <w:r w:rsidRPr="00755D44">
        <w:rPr>
          <w:rFonts w:ascii="Times New Roman" w:eastAsia="Calibri" w:hAnsi="Times New Roman" w:cs="Times New Roman"/>
          <w:color w:val="000000"/>
          <w:sz w:val="24"/>
          <w:szCs w:val="24"/>
        </w:rPr>
        <w:t xml:space="preserve"> or folds.  </w:t>
      </w:r>
    </w:p>
    <w:p w14:paraId="36B877D4"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From the front moving over the top, there are the </w:t>
      </w:r>
      <w:r w:rsidRPr="00755D44">
        <w:rPr>
          <w:rFonts w:ascii="Times New Roman" w:eastAsia="Calibri" w:hAnsi="Times New Roman" w:cs="Times New Roman"/>
          <w:b/>
          <w:color w:val="000000"/>
          <w:sz w:val="24"/>
          <w:szCs w:val="24"/>
        </w:rPr>
        <w:t xml:space="preserve">frontal lobes </w:t>
      </w:r>
      <w:r w:rsidRPr="00755D44">
        <w:rPr>
          <w:rFonts w:ascii="Times New Roman" w:eastAsia="Calibri" w:hAnsi="Times New Roman" w:cs="Times New Roman"/>
          <w:color w:val="000000"/>
          <w:sz w:val="24"/>
          <w:szCs w:val="24"/>
        </w:rPr>
        <w:t xml:space="preserve">(involved in speaking and muscle movements and in making plans/judgments) </w:t>
      </w:r>
    </w:p>
    <w:p w14:paraId="5DD9D3EF" w14:textId="77777777" w:rsidR="00664B6E" w:rsidRPr="00755D44" w:rsidRDefault="005472F3"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w:t>
      </w:r>
      <w:r w:rsidR="00664B6E" w:rsidRPr="00755D44">
        <w:rPr>
          <w:rFonts w:ascii="Times New Roman" w:eastAsia="Calibri" w:hAnsi="Times New Roman" w:cs="Times New Roman"/>
          <w:color w:val="000000"/>
          <w:sz w:val="24"/>
          <w:szCs w:val="24"/>
        </w:rPr>
        <w:t xml:space="preserve"> </w:t>
      </w:r>
      <w:r w:rsidR="00664B6E" w:rsidRPr="00755D44">
        <w:rPr>
          <w:rFonts w:ascii="Times New Roman" w:eastAsia="Calibri" w:hAnsi="Times New Roman" w:cs="Times New Roman"/>
          <w:b/>
          <w:color w:val="000000"/>
          <w:sz w:val="24"/>
          <w:szCs w:val="24"/>
        </w:rPr>
        <w:t>parietal lobes</w:t>
      </w:r>
      <w:r w:rsidR="00664B6E" w:rsidRPr="00755D44">
        <w:rPr>
          <w:rFonts w:ascii="Times New Roman" w:eastAsia="Calibri" w:hAnsi="Times New Roman" w:cs="Times New Roman"/>
          <w:color w:val="000000"/>
          <w:sz w:val="24"/>
          <w:szCs w:val="24"/>
        </w:rPr>
        <w:t xml:space="preserve"> (receives sensory input for touch and body position)</w:t>
      </w:r>
    </w:p>
    <w:p w14:paraId="08A46273" w14:textId="77777777" w:rsidR="00664B6E" w:rsidRPr="00755D44" w:rsidRDefault="005472F3"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w:t>
      </w:r>
      <w:r w:rsidR="00664B6E" w:rsidRPr="00755D44">
        <w:rPr>
          <w:rFonts w:ascii="Times New Roman" w:eastAsia="Calibri" w:hAnsi="Times New Roman" w:cs="Times New Roman"/>
          <w:color w:val="000000"/>
          <w:sz w:val="24"/>
          <w:szCs w:val="24"/>
        </w:rPr>
        <w:t xml:space="preserve"> </w:t>
      </w:r>
      <w:r w:rsidR="00664B6E" w:rsidRPr="00755D44">
        <w:rPr>
          <w:rFonts w:ascii="Times New Roman" w:eastAsia="Calibri" w:hAnsi="Times New Roman" w:cs="Times New Roman"/>
          <w:b/>
          <w:color w:val="000000"/>
          <w:sz w:val="24"/>
          <w:szCs w:val="24"/>
        </w:rPr>
        <w:t>occipital lobes</w:t>
      </w:r>
      <w:r w:rsidR="00664B6E" w:rsidRPr="00755D44">
        <w:rPr>
          <w:rFonts w:ascii="Times New Roman" w:eastAsia="Calibri" w:hAnsi="Times New Roman" w:cs="Times New Roman"/>
          <w:color w:val="000000"/>
          <w:sz w:val="24"/>
          <w:szCs w:val="24"/>
        </w:rPr>
        <w:t xml:space="preserve"> (includes areas that receive information from the visual fields).  </w:t>
      </w:r>
    </w:p>
    <w:p w14:paraId="25619B76"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Reversing the direction and moving forward, just above your ears, you find the </w:t>
      </w:r>
      <w:r w:rsidRPr="00755D44">
        <w:rPr>
          <w:rFonts w:ascii="Times New Roman" w:eastAsia="Calibri" w:hAnsi="Times New Roman" w:cs="Times New Roman"/>
          <w:b/>
          <w:color w:val="000000"/>
          <w:sz w:val="24"/>
          <w:szCs w:val="24"/>
        </w:rPr>
        <w:t xml:space="preserve">temporal lobes </w:t>
      </w:r>
      <w:r w:rsidRPr="00755D44">
        <w:rPr>
          <w:rFonts w:ascii="Times New Roman" w:eastAsia="Calibri" w:hAnsi="Times New Roman" w:cs="Times New Roman"/>
          <w:color w:val="000000"/>
          <w:sz w:val="24"/>
          <w:szCs w:val="24"/>
        </w:rPr>
        <w:t xml:space="preserve">(includes the auditory areas, each receiving information primarily from the opposite ear) </w:t>
      </w:r>
    </w:p>
    <w:p w14:paraId="2C95D4DC"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Functions of the Cortex </w:t>
      </w:r>
    </w:p>
    <w:p w14:paraId="0B13D158"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Motor Functions </w:t>
      </w:r>
    </w:p>
    <w:p w14:paraId="1252D325"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By applying small electrical charges, it is possible to make a body part move.  The stimulus must be applied to an arch shaped region on the back of the frontal lobe, called the </w:t>
      </w:r>
      <w:r w:rsidRPr="00755D44">
        <w:rPr>
          <w:rFonts w:ascii="Times New Roman" w:eastAsia="Calibri" w:hAnsi="Times New Roman" w:cs="Times New Roman"/>
          <w:b/>
          <w:color w:val="000000"/>
          <w:sz w:val="24"/>
          <w:szCs w:val="24"/>
        </w:rPr>
        <w:t>motor cortex</w:t>
      </w:r>
      <w:r w:rsidRPr="00755D44">
        <w:rPr>
          <w:rFonts w:ascii="Times New Roman" w:eastAsia="Calibri" w:hAnsi="Times New Roman" w:cs="Times New Roman"/>
          <w:color w:val="000000"/>
          <w:sz w:val="24"/>
          <w:szCs w:val="24"/>
        </w:rPr>
        <w:t>, and whichever side the stimulus is presented, the body parts on the opposite side tend to move</w:t>
      </w:r>
    </w:p>
    <w:p w14:paraId="0E7AF26F"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Sends messages out to the body </w:t>
      </w:r>
    </w:p>
    <w:p w14:paraId="1DB34473"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Mapping the Motor Cortex </w:t>
      </w:r>
    </w:p>
    <w:p w14:paraId="0155A521" w14:textId="77777777"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Areas requiring precise control, such as the fingers and mouth, occupied the greatest amount of cortical space </w:t>
      </w:r>
    </w:p>
    <w:p w14:paraId="4DACA30D" w14:textId="77777777"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 has no sensory receptors so it is easy to map with awake patients </w:t>
      </w:r>
    </w:p>
    <w:p w14:paraId="72F80F2D"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Sensory Functions </w:t>
      </w:r>
    </w:p>
    <w:p w14:paraId="316B1467"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sensory cortex</w:t>
      </w:r>
      <w:r w:rsidRPr="00755D44">
        <w:rPr>
          <w:rFonts w:ascii="Times New Roman" w:eastAsia="Calibri" w:hAnsi="Times New Roman" w:cs="Times New Roman"/>
          <w:color w:val="000000"/>
          <w:sz w:val="24"/>
          <w:szCs w:val="24"/>
        </w:rPr>
        <w:t xml:space="preserve"> is located parallel to and behind the motor cortex and lies within the partial lobes</w:t>
      </w:r>
    </w:p>
    <w:p w14:paraId="73FA9259"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Stimulation of the sensory cortex usually results in the person feeling a touch on their body somewhere </w:t>
      </w:r>
    </w:p>
    <w:p w14:paraId="6ECD65DA"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more sensitive the body region, the more area of the sensory cortex it gets</w:t>
      </w:r>
    </w:p>
    <w:p w14:paraId="58C95068" w14:textId="77777777" w:rsidR="00664B6E" w:rsidRPr="00755D44" w:rsidRDefault="00664B6E" w:rsidP="00664B6E">
      <w:pPr>
        <w:spacing w:before="240"/>
        <w:rPr>
          <w:rFonts w:ascii="Times New Roman" w:eastAsia="Calibri" w:hAnsi="Times New Roman" w:cs="Times New Roman"/>
          <w:color w:val="000000"/>
          <w:sz w:val="24"/>
          <w:szCs w:val="24"/>
        </w:rPr>
      </w:pPr>
    </w:p>
    <w:p w14:paraId="3E1E9B7E" w14:textId="77777777" w:rsidR="00664B6E" w:rsidRPr="00755D44" w:rsidRDefault="00664B6E" w:rsidP="00664B6E">
      <w:pPr>
        <w:spacing w:before="240"/>
        <w:rPr>
          <w:rFonts w:ascii="Times New Roman" w:eastAsia="Calibri" w:hAnsi="Times New Roman" w:cs="Times New Roman"/>
          <w:color w:val="000000"/>
          <w:sz w:val="24"/>
          <w:szCs w:val="24"/>
        </w:rPr>
      </w:pPr>
    </w:p>
    <w:p w14:paraId="37401853"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Not all sensory impulses are located in the sensory cortex </w:t>
      </w:r>
    </w:p>
    <w:p w14:paraId="30F2030B" w14:textId="77777777"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Visual stimulus travels to the visual cortex in the occipital lobes, although the impulse may travel to other areas of the brain for information processing (i.e. what am I looking at?)</w:t>
      </w:r>
    </w:p>
    <w:p w14:paraId="4F6B7D22" w14:textId="77777777" w:rsidR="00664B6E" w:rsidRPr="00755D44" w:rsidRDefault="003E0273"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Your auditory cortex in your temporal lobes processes auditory stimulus</w:t>
      </w:r>
      <w:r w:rsidR="00664B6E" w:rsidRPr="00755D44">
        <w:rPr>
          <w:rFonts w:ascii="Times New Roman" w:eastAsia="Calibri" w:hAnsi="Times New Roman" w:cs="Times New Roman"/>
          <w:color w:val="000000"/>
          <w:sz w:val="24"/>
          <w:szCs w:val="24"/>
        </w:rPr>
        <w:t xml:space="preserve">.  </w:t>
      </w:r>
    </w:p>
    <w:p w14:paraId="69AC6DC5"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Association Areas </w:t>
      </w:r>
    </w:p>
    <w:p w14:paraId="16FC1867"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majority of the cerebral cortex does not have a specific function related to sensory or muscular activity </w:t>
      </w:r>
    </w:p>
    <w:p w14:paraId="6040E83B"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These </w:t>
      </w:r>
      <w:r w:rsidRPr="00755D44">
        <w:rPr>
          <w:rFonts w:ascii="Times New Roman" w:eastAsia="Calibri" w:hAnsi="Times New Roman" w:cs="Times New Roman"/>
          <w:b/>
          <w:color w:val="000000"/>
          <w:sz w:val="24"/>
          <w:szCs w:val="24"/>
        </w:rPr>
        <w:t xml:space="preserve">association areas </w:t>
      </w:r>
      <w:r w:rsidRPr="00755D44">
        <w:rPr>
          <w:rFonts w:ascii="Times New Roman" w:eastAsia="Calibri" w:hAnsi="Times New Roman" w:cs="Times New Roman"/>
          <w:color w:val="000000"/>
          <w:sz w:val="24"/>
          <w:szCs w:val="24"/>
        </w:rPr>
        <w:t xml:space="preserve">integrate information.  They link sensory inputs with stored memories, which is an important part of thinking </w:t>
      </w:r>
    </w:p>
    <w:p w14:paraId="3519FDD8"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They are found in all four lobes</w:t>
      </w:r>
    </w:p>
    <w:p w14:paraId="412C1C37" w14:textId="77777777"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In the frontal lobe, they enable judgment, planning, and processing of new memories.  Damage to this area can also alter a person's personality by removing inhibitions</w:t>
      </w:r>
    </w:p>
    <w:p w14:paraId="54432E2A" w14:textId="77777777"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 the parietal lobe, they enable mathematical and spatial reasoning.  </w:t>
      </w:r>
    </w:p>
    <w:p w14:paraId="304EE656" w14:textId="77777777"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An area underside the right temporal lobe enables us to recognize faces</w:t>
      </w:r>
    </w:p>
    <w:p w14:paraId="5DE74C5A"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Most memory, language, and attention result from the synchronized activity amongst distinct brain areas, and not a specific area.  </w:t>
      </w:r>
    </w:p>
    <w:p w14:paraId="0D69141B"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Brain's Plasticity </w:t>
      </w:r>
    </w:p>
    <w:p w14:paraId="13350982"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brain's shape is controlled by genetics as well as experience.</w:t>
      </w:r>
    </w:p>
    <w:p w14:paraId="74BA6E74"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Damaged nerve cells do not regenerate, but the brain in general has a </w:t>
      </w:r>
      <w:r w:rsidRPr="00755D44">
        <w:rPr>
          <w:rFonts w:ascii="Times New Roman" w:eastAsia="Calibri" w:hAnsi="Times New Roman" w:cs="Times New Roman"/>
          <w:b/>
          <w:color w:val="000000"/>
          <w:sz w:val="24"/>
          <w:szCs w:val="24"/>
        </w:rPr>
        <w:t>plasticity</w:t>
      </w:r>
      <w:r w:rsidRPr="00755D44">
        <w:rPr>
          <w:rFonts w:ascii="Times New Roman" w:eastAsia="Calibri" w:hAnsi="Times New Roman" w:cs="Times New Roman"/>
          <w:color w:val="000000"/>
          <w:sz w:val="24"/>
          <w:szCs w:val="24"/>
        </w:rPr>
        <w:t xml:space="preserve"> about it that allows it to change (especially during childhood) by reorganizing after damage or by building new pathways based on experience.</w:t>
      </w:r>
    </w:p>
    <w:p w14:paraId="2F2C5B1E"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If a part of the body is amputated, the areas in the brain that used to receive information from that limb will slowly perform new tasks </w:t>
      </w:r>
    </w:p>
    <w:p w14:paraId="53B054DB"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Although the long held belief about neurons is that they cannot regenerate, recent evidence is showing that new brain cells can be generated.  The process is called </w:t>
      </w:r>
      <w:r w:rsidRPr="00755D44">
        <w:rPr>
          <w:rFonts w:ascii="Times New Roman" w:eastAsia="Calibri" w:hAnsi="Times New Roman" w:cs="Times New Roman"/>
          <w:b/>
          <w:color w:val="000000"/>
          <w:sz w:val="24"/>
          <w:szCs w:val="24"/>
        </w:rPr>
        <w:t xml:space="preserve">neurogenesis </w:t>
      </w:r>
      <w:r w:rsidRPr="00755D44">
        <w:rPr>
          <w:rFonts w:ascii="Times New Roman" w:eastAsia="Calibri" w:hAnsi="Times New Roman" w:cs="Times New Roman"/>
          <w:color w:val="000000"/>
          <w:sz w:val="24"/>
          <w:szCs w:val="24"/>
        </w:rPr>
        <w:t xml:space="preserve">and it can form </w:t>
      </w:r>
      <w:r w:rsidRPr="00755D44">
        <w:rPr>
          <w:rFonts w:ascii="Times New Roman" w:eastAsia="Calibri" w:hAnsi="Times New Roman" w:cs="Times New Roman"/>
          <w:color w:val="000000"/>
          <w:sz w:val="24"/>
          <w:szCs w:val="24"/>
        </w:rPr>
        <w:lastRenderedPageBreak/>
        <w:t xml:space="preserve">thousands of new neurons per day deep within the brain via stem cells.  </w:t>
      </w:r>
      <w:r w:rsidRPr="00755D44">
        <w:rPr>
          <w:rFonts w:ascii="Times New Roman" w:eastAsia="Calibri" w:hAnsi="Times New Roman" w:cs="Times New Roman"/>
          <w:b/>
          <w:color w:val="000000"/>
          <w:sz w:val="24"/>
          <w:szCs w:val="24"/>
        </w:rPr>
        <w:t xml:space="preserve"> </w:t>
      </w:r>
    </w:p>
    <w:p w14:paraId="2EB42FEC" w14:textId="77777777" w:rsidR="00664B6E" w:rsidRPr="00755D44" w:rsidRDefault="00664B6E" w:rsidP="00664B6E">
      <w:pPr>
        <w:spacing w:before="240"/>
        <w:rPr>
          <w:rFonts w:ascii="Times New Roman" w:eastAsia="Calibri" w:hAnsi="Times New Roman" w:cs="Times New Roman"/>
          <w:color w:val="000000"/>
          <w:sz w:val="24"/>
          <w:szCs w:val="24"/>
        </w:rPr>
      </w:pPr>
    </w:p>
    <w:p w14:paraId="519F4CD2"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Our Divided Brain </w:t>
      </w:r>
    </w:p>
    <w:p w14:paraId="6752F731"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Splitting the Brain </w:t>
      </w:r>
    </w:p>
    <w:p w14:paraId="74E20A02"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Two Los Angeles based researchers once speculated that major epileptic seizures were the result of brain activity rapidly bouncing back from one side of the brain to the other via the </w:t>
      </w:r>
      <w:r w:rsidRPr="00755D44">
        <w:rPr>
          <w:rFonts w:ascii="Times New Roman" w:eastAsia="Calibri" w:hAnsi="Times New Roman" w:cs="Times New Roman"/>
          <w:b/>
          <w:color w:val="000000"/>
          <w:sz w:val="24"/>
          <w:szCs w:val="24"/>
        </w:rPr>
        <w:t>corpus callosum</w:t>
      </w:r>
      <w:r w:rsidRPr="00755D44">
        <w:rPr>
          <w:rFonts w:ascii="Times New Roman" w:eastAsia="Calibri" w:hAnsi="Times New Roman" w:cs="Times New Roman"/>
          <w:color w:val="000000"/>
          <w:sz w:val="24"/>
          <w:szCs w:val="24"/>
        </w:rPr>
        <w:t>, the wide band of axon fibers connecting the two hemispheres.</w:t>
      </w:r>
    </w:p>
    <w:p w14:paraId="1EA6EE8E"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Upon surgical testing, patients that had surgically severed the connection between the hemispheres of the brain no longer had epileptic seizures </w:t>
      </w:r>
    </w:p>
    <w:p w14:paraId="051A92EF"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test subjects were referred to as having </w:t>
      </w:r>
      <w:r w:rsidRPr="00755D44">
        <w:rPr>
          <w:rFonts w:ascii="Times New Roman" w:eastAsia="Calibri" w:hAnsi="Times New Roman" w:cs="Times New Roman"/>
          <w:b/>
          <w:color w:val="000000"/>
          <w:sz w:val="24"/>
          <w:szCs w:val="24"/>
        </w:rPr>
        <w:t>split brains</w:t>
      </w:r>
      <w:r w:rsidRPr="00755D44">
        <w:rPr>
          <w:rFonts w:ascii="Times New Roman" w:eastAsia="Calibri" w:hAnsi="Times New Roman" w:cs="Times New Roman"/>
          <w:color w:val="000000"/>
          <w:sz w:val="24"/>
          <w:szCs w:val="24"/>
        </w:rPr>
        <w:t xml:space="preserve"> after the surgery </w:t>
      </w:r>
    </w:p>
    <w:p w14:paraId="67838A07"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Researchers could now test each hemisphere of the brain separately as the connection between the two sides was no longer present to rely information </w:t>
      </w:r>
    </w:p>
    <w:p w14:paraId="3C531904" w14:textId="77777777"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Studies have shown that the left hemisphere is more active when a person deliberates over decisions.  When the rational </w:t>
      </w:r>
      <w:r w:rsidR="005472F3" w:rsidRPr="00755D44">
        <w:rPr>
          <w:rFonts w:ascii="Times New Roman" w:eastAsia="Calibri" w:hAnsi="Times New Roman" w:cs="Times New Roman"/>
          <w:color w:val="000000"/>
          <w:sz w:val="24"/>
          <w:szCs w:val="24"/>
        </w:rPr>
        <w:t>left-brain</w:t>
      </w:r>
      <w:r w:rsidRPr="00755D44">
        <w:rPr>
          <w:rFonts w:ascii="Times New Roman" w:eastAsia="Calibri" w:hAnsi="Times New Roman" w:cs="Times New Roman"/>
          <w:color w:val="000000"/>
          <w:sz w:val="24"/>
          <w:szCs w:val="24"/>
        </w:rPr>
        <w:t xml:space="preserve"> is active, people more often discount disagreeable information.  </w:t>
      </w:r>
    </w:p>
    <w:p w14:paraId="5AF38C90"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right hemisphere understands simple requests, easily perceives objects and is more engaged when quick, intuitive responses are needed.  </w:t>
      </w:r>
    </w:p>
    <w:p w14:paraId="4C644F8C"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right side of the brain also surpasses the left at copying drawings and recognizing faces.  </w:t>
      </w:r>
    </w:p>
    <w:p w14:paraId="3F4C8287" w14:textId="77777777"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right hemisphere is skilled at perceiving emotion and at portraying emotions through the more expressive left side of the face</w:t>
      </w:r>
    </w:p>
    <w:p w14:paraId="7538589F" w14:textId="77777777"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Right-Left Differences in the Intact Brain </w:t>
      </w:r>
    </w:p>
    <w:p w14:paraId="0DACB4F7"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average person does not have a divided brain</w:t>
      </w:r>
    </w:p>
    <w:p w14:paraId="35A71C1B" w14:textId="77777777"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When a person performs a </w:t>
      </w:r>
      <w:r w:rsidRPr="00755D44">
        <w:rPr>
          <w:rFonts w:ascii="Times New Roman" w:eastAsia="Calibri" w:hAnsi="Times New Roman" w:cs="Times New Roman"/>
          <w:i/>
          <w:color w:val="000000"/>
          <w:sz w:val="24"/>
          <w:szCs w:val="24"/>
        </w:rPr>
        <w:t xml:space="preserve">perceptual </w:t>
      </w:r>
      <w:r w:rsidRPr="00755D44">
        <w:rPr>
          <w:rFonts w:ascii="Times New Roman" w:eastAsia="Calibri" w:hAnsi="Times New Roman" w:cs="Times New Roman"/>
          <w:color w:val="000000"/>
          <w:sz w:val="24"/>
          <w:szCs w:val="24"/>
        </w:rPr>
        <w:t xml:space="preserve">task, brain waves, blood flow and glucose consumption reveal increased activity in the </w:t>
      </w:r>
      <w:r w:rsidRPr="00755D44">
        <w:rPr>
          <w:rFonts w:ascii="Times New Roman" w:eastAsia="Calibri" w:hAnsi="Times New Roman" w:cs="Times New Roman"/>
          <w:i/>
          <w:color w:val="000000"/>
          <w:sz w:val="24"/>
          <w:szCs w:val="24"/>
        </w:rPr>
        <w:t xml:space="preserve">right </w:t>
      </w:r>
      <w:r w:rsidRPr="00755D44">
        <w:rPr>
          <w:rFonts w:ascii="Times New Roman" w:eastAsia="Calibri" w:hAnsi="Times New Roman" w:cs="Times New Roman"/>
          <w:color w:val="000000"/>
          <w:sz w:val="24"/>
          <w:szCs w:val="24"/>
        </w:rPr>
        <w:t xml:space="preserve">hemisphere </w:t>
      </w:r>
    </w:p>
    <w:p w14:paraId="66EE105F" w14:textId="77777777" w:rsidR="00664B6E" w:rsidRPr="00755D44" w:rsidRDefault="00664B6E" w:rsidP="00664B6E">
      <w:pPr>
        <w:pStyle w:val="ListParagraph"/>
        <w:numPr>
          <w:ilvl w:val="2"/>
          <w:numId w:val="9"/>
        </w:numPr>
        <w:spacing w:before="240"/>
        <w:rPr>
          <w:rFonts w:ascii="Times New Roman" w:hAnsi="Times New Roman" w:cs="Times New Roman"/>
          <w:sz w:val="24"/>
          <w:szCs w:val="24"/>
        </w:rPr>
      </w:pPr>
      <w:r w:rsidRPr="00755D44">
        <w:rPr>
          <w:rFonts w:ascii="Times New Roman" w:eastAsia="Calibri" w:hAnsi="Times New Roman" w:cs="Times New Roman"/>
          <w:color w:val="000000"/>
          <w:sz w:val="24"/>
          <w:szCs w:val="24"/>
        </w:rPr>
        <w:t xml:space="preserve">When a person speaks or calculates, the activity in the </w:t>
      </w:r>
      <w:r w:rsidRPr="00755D44">
        <w:rPr>
          <w:rFonts w:ascii="Times New Roman" w:eastAsia="Calibri" w:hAnsi="Times New Roman" w:cs="Times New Roman"/>
          <w:i/>
          <w:color w:val="000000"/>
          <w:sz w:val="24"/>
          <w:szCs w:val="24"/>
        </w:rPr>
        <w:t xml:space="preserve">left </w:t>
      </w:r>
      <w:r w:rsidRPr="00755D44">
        <w:rPr>
          <w:rFonts w:ascii="Times New Roman" w:eastAsia="Calibri" w:hAnsi="Times New Roman" w:cs="Times New Roman"/>
          <w:color w:val="000000"/>
          <w:sz w:val="24"/>
          <w:szCs w:val="24"/>
        </w:rPr>
        <w:t>hemisphere increases</w:t>
      </w:r>
    </w:p>
    <w:p w14:paraId="55F7012D" w14:textId="77777777" w:rsidR="00664B6E" w:rsidRPr="00755D44" w:rsidRDefault="00664B6E" w:rsidP="00664B6E">
      <w:pPr>
        <w:spacing w:before="240"/>
        <w:rPr>
          <w:rFonts w:ascii="Times New Roman" w:hAnsi="Times New Roman" w:cs="Times New Roman"/>
          <w:sz w:val="24"/>
          <w:szCs w:val="24"/>
        </w:rPr>
      </w:pPr>
    </w:p>
    <w:p w14:paraId="7FF4EE11" w14:textId="77777777" w:rsidR="00664B6E" w:rsidRPr="00755D44" w:rsidRDefault="00664B6E" w:rsidP="00664B6E">
      <w:pPr>
        <w:spacing w:before="240"/>
        <w:rPr>
          <w:rFonts w:ascii="Times New Roman" w:hAnsi="Times New Roman" w:cs="Times New Roman"/>
          <w:sz w:val="24"/>
          <w:szCs w:val="24"/>
        </w:rPr>
      </w:pPr>
    </w:p>
    <w:p w14:paraId="725DF064" w14:textId="77777777" w:rsidR="00664B6E" w:rsidRPr="00755D44" w:rsidRDefault="00664B6E" w:rsidP="00664B6E">
      <w:pPr>
        <w:spacing w:before="240"/>
        <w:rPr>
          <w:rFonts w:ascii="Times New Roman" w:hAnsi="Times New Roman" w:cs="Times New Roman"/>
          <w:sz w:val="24"/>
          <w:szCs w:val="24"/>
        </w:rPr>
      </w:pPr>
    </w:p>
    <w:p w14:paraId="18DC3407" w14:textId="77777777" w:rsidR="00664B6E" w:rsidRPr="00755D44" w:rsidRDefault="00664B6E" w:rsidP="00664B6E">
      <w:pPr>
        <w:spacing w:before="240"/>
        <w:rPr>
          <w:rFonts w:ascii="Times New Roman" w:hAnsi="Times New Roman" w:cs="Times New Roman"/>
          <w:sz w:val="24"/>
          <w:szCs w:val="24"/>
        </w:rPr>
      </w:pPr>
    </w:p>
    <w:p w14:paraId="52C4A238" w14:textId="77777777" w:rsidR="00664B6E" w:rsidRPr="00755D44" w:rsidRDefault="00664B6E" w:rsidP="00664B6E">
      <w:p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Sensation and Perception </w:t>
      </w:r>
    </w:p>
    <w:p w14:paraId="5C902897" w14:textId="77777777" w:rsidR="00664B6E" w:rsidRPr="00755D44" w:rsidRDefault="00664B6E" w:rsidP="00664B6E">
      <w:pPr>
        <w:pStyle w:val="ListParagraph"/>
        <w:numPr>
          <w:ilvl w:val="0"/>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Seeing the World: Some Basic Principles </w:t>
      </w:r>
    </w:p>
    <w:p w14:paraId="2172186D" w14:textId="77777777"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In everyday experiences, </w:t>
      </w:r>
      <w:r w:rsidRPr="00755D44">
        <w:rPr>
          <w:rFonts w:ascii="Times New Roman" w:hAnsi="Times New Roman" w:cs="Times New Roman"/>
          <w:b/>
          <w:sz w:val="24"/>
          <w:szCs w:val="24"/>
        </w:rPr>
        <w:t>sensation</w:t>
      </w:r>
      <w:r w:rsidRPr="00755D44">
        <w:rPr>
          <w:rFonts w:ascii="Times New Roman" w:hAnsi="Times New Roman" w:cs="Times New Roman"/>
          <w:sz w:val="24"/>
          <w:szCs w:val="24"/>
        </w:rPr>
        <w:t xml:space="preserve"> and </w:t>
      </w:r>
      <w:r w:rsidRPr="00755D44">
        <w:rPr>
          <w:rFonts w:ascii="Times New Roman" w:hAnsi="Times New Roman" w:cs="Times New Roman"/>
          <w:b/>
          <w:sz w:val="24"/>
          <w:szCs w:val="24"/>
        </w:rPr>
        <w:t>perception</w:t>
      </w:r>
      <w:r w:rsidRPr="00755D44">
        <w:rPr>
          <w:rFonts w:ascii="Times New Roman" w:hAnsi="Times New Roman" w:cs="Times New Roman"/>
          <w:sz w:val="24"/>
          <w:szCs w:val="24"/>
        </w:rPr>
        <w:t xml:space="preserve"> blend into one </w:t>
      </w:r>
      <w:r w:rsidR="003E0273" w:rsidRPr="00755D44">
        <w:rPr>
          <w:rFonts w:ascii="Times New Roman" w:hAnsi="Times New Roman" w:cs="Times New Roman"/>
          <w:sz w:val="24"/>
          <w:szCs w:val="24"/>
        </w:rPr>
        <w:t>continuous process</w:t>
      </w:r>
    </w:p>
    <w:p w14:paraId="311FD2D5"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Sensation is the process by which our sensory receptors and nervous system receive and represent stimulus energies from our environment </w:t>
      </w:r>
    </w:p>
    <w:p w14:paraId="2CE808ED"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Perception is the process of organizing and interpreting sensory information, enabling us to recognize meaningful objects and events </w:t>
      </w:r>
    </w:p>
    <w:p w14:paraId="5CAB33E1" w14:textId="77777777"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Psychologists refer to sensory analysis that starts at the entry level (sensory receptors) as </w:t>
      </w:r>
      <w:r w:rsidRPr="00755D44">
        <w:rPr>
          <w:rFonts w:ascii="Times New Roman" w:hAnsi="Times New Roman" w:cs="Times New Roman"/>
          <w:b/>
          <w:sz w:val="24"/>
          <w:szCs w:val="24"/>
        </w:rPr>
        <w:t>bottom-up processing</w:t>
      </w:r>
      <w:r w:rsidRPr="00755D44">
        <w:rPr>
          <w:rFonts w:ascii="Times New Roman" w:hAnsi="Times New Roman" w:cs="Times New Roman"/>
          <w:sz w:val="24"/>
          <w:szCs w:val="24"/>
        </w:rPr>
        <w:t xml:space="preserve">.  Our brains do not just call of current sensory impulses when intercepting a stimulus, they also call on our experience and expectations, which is called </w:t>
      </w:r>
      <w:r w:rsidRPr="00755D44">
        <w:rPr>
          <w:rFonts w:ascii="Times New Roman" w:hAnsi="Times New Roman" w:cs="Times New Roman"/>
          <w:b/>
          <w:sz w:val="24"/>
          <w:szCs w:val="24"/>
        </w:rPr>
        <w:t>top-down processing</w:t>
      </w:r>
    </w:p>
    <w:p w14:paraId="2EF21907" w14:textId="77777777"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Thresholds </w:t>
      </w:r>
    </w:p>
    <w:p w14:paraId="18B6F6AA"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Psychophysics </w:t>
      </w:r>
    </w:p>
    <w:p w14:paraId="3E21986C"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study of relationships between the physical characteristics of stimuli, such as their intensity, and our psychological experience of them</w:t>
      </w:r>
    </w:p>
    <w:p w14:paraId="29E137B6"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Absolute Thresholds </w:t>
      </w:r>
    </w:p>
    <w:p w14:paraId="4022F7BD"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minimum stimulation needed to detect a particular stimulus 50 percent of the time</w:t>
      </w:r>
    </w:p>
    <w:p w14:paraId="1886F776"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Vary with age</w:t>
      </w:r>
    </w:p>
    <w:p w14:paraId="0CD02FA1"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Signal Detection Theory </w:t>
      </w:r>
    </w:p>
    <w:p w14:paraId="29BFEB16"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 theory predicting how and when we detect the presence of a faint stimulus (signal) amid background stimulation (noise).</w:t>
      </w:r>
    </w:p>
    <w:p w14:paraId="42AA7C4A"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Assumes there is no single absolute threshold and that detection depends partly on the persons experience, expectations, motivation and level of fatigue </w:t>
      </w:r>
    </w:p>
    <w:p w14:paraId="216EFFCC"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Subliminal Stimulation </w:t>
      </w:r>
    </w:p>
    <w:p w14:paraId="3A57F194"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Subliminal </w:t>
      </w:r>
      <w:r w:rsidRPr="00755D44">
        <w:rPr>
          <w:rFonts w:ascii="Times New Roman" w:hAnsi="Times New Roman" w:cs="Times New Roman"/>
          <w:sz w:val="24"/>
          <w:szCs w:val="24"/>
        </w:rPr>
        <w:t xml:space="preserve">stimuli lie below a person's absolute threshold for conscious awareness </w:t>
      </w:r>
    </w:p>
    <w:p w14:paraId="5ADB84A5"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Can we detect such stimuli?  </w:t>
      </w:r>
      <w:r w:rsidR="005472F3" w:rsidRPr="00755D44">
        <w:rPr>
          <w:rFonts w:ascii="Times New Roman" w:hAnsi="Times New Roman" w:cs="Times New Roman"/>
          <w:sz w:val="24"/>
          <w:szCs w:val="24"/>
        </w:rPr>
        <w:t>Yes</w:t>
      </w:r>
      <w:r w:rsidRPr="00755D44">
        <w:rPr>
          <w:rFonts w:ascii="Times New Roman" w:hAnsi="Times New Roman" w:cs="Times New Roman"/>
          <w:sz w:val="24"/>
          <w:szCs w:val="24"/>
        </w:rPr>
        <w:t xml:space="preserve"> because absolute threshold is a measure of the stimulus we detect half the time, not 100 percent of the time, so we may detect such messages some of the time </w:t>
      </w:r>
    </w:p>
    <w:p w14:paraId="327C8B87"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Can we be </w:t>
      </w:r>
      <w:r w:rsidR="005472F3" w:rsidRPr="00755D44">
        <w:rPr>
          <w:rFonts w:ascii="Times New Roman" w:hAnsi="Times New Roman" w:cs="Times New Roman"/>
          <w:sz w:val="24"/>
          <w:szCs w:val="24"/>
        </w:rPr>
        <w:t>affected</w:t>
      </w:r>
      <w:r w:rsidRPr="00755D44">
        <w:rPr>
          <w:rFonts w:ascii="Times New Roman" w:hAnsi="Times New Roman" w:cs="Times New Roman"/>
          <w:sz w:val="24"/>
          <w:szCs w:val="24"/>
        </w:rPr>
        <w:t xml:space="preserve"> by such stimuli?  Yes we can under certain conditions.  An invisible image or word may briefly </w:t>
      </w:r>
      <w:r w:rsidRPr="00755D44">
        <w:rPr>
          <w:rFonts w:ascii="Times New Roman" w:hAnsi="Times New Roman" w:cs="Times New Roman"/>
          <w:b/>
          <w:sz w:val="24"/>
          <w:szCs w:val="24"/>
        </w:rPr>
        <w:t>prime</w:t>
      </w:r>
      <w:r w:rsidRPr="00755D44">
        <w:rPr>
          <w:rFonts w:ascii="Times New Roman" w:hAnsi="Times New Roman" w:cs="Times New Roman"/>
          <w:sz w:val="24"/>
          <w:szCs w:val="24"/>
        </w:rPr>
        <w:t xml:space="preserve"> your response to a later question</w:t>
      </w:r>
    </w:p>
    <w:p w14:paraId="6F018EDC"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Much of our information processing occurs automatically, out of sight, off the radar screen of our conscious mind </w:t>
      </w:r>
    </w:p>
    <w:p w14:paraId="29D27F71"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Companies believe that due to this, people can be powerfully </w:t>
      </w:r>
      <w:r w:rsidR="003E0273" w:rsidRPr="00755D44">
        <w:rPr>
          <w:rFonts w:ascii="Times New Roman" w:hAnsi="Times New Roman" w:cs="Times New Roman"/>
          <w:sz w:val="24"/>
          <w:szCs w:val="24"/>
        </w:rPr>
        <w:t>affected</w:t>
      </w:r>
      <w:r w:rsidRPr="00755D44">
        <w:rPr>
          <w:rFonts w:ascii="Times New Roman" w:hAnsi="Times New Roman" w:cs="Times New Roman"/>
          <w:sz w:val="24"/>
          <w:szCs w:val="24"/>
        </w:rPr>
        <w:t xml:space="preserve"> by advertisements that contain hidden messages.  The message may be noticed, and the subject may even be more prone to that particular brand, but the urge for the subject to obtain that brand immediately is not present  </w:t>
      </w:r>
    </w:p>
    <w:p w14:paraId="0B6FCCB9"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Difference Thresholds </w:t>
      </w:r>
    </w:p>
    <w:p w14:paraId="5B0D914C"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difference threshold</w:t>
      </w:r>
      <w:r w:rsidRPr="00755D44">
        <w:rPr>
          <w:rFonts w:ascii="Times New Roman" w:hAnsi="Times New Roman" w:cs="Times New Roman"/>
          <w:sz w:val="24"/>
          <w:szCs w:val="24"/>
        </w:rPr>
        <w:t xml:space="preserve"> (AKA the just noticeable difference jnd.) is the minimum difference a person can detect between any two stimuli half the time.  This difference increases with the size of the stimulus </w:t>
      </w:r>
    </w:p>
    <w:p w14:paraId="328C0460"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Webber's Law</w:t>
      </w:r>
    </w:p>
    <w:p w14:paraId="4090A2B4"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principle that, to be perceived as different, two stimuli must differ by a constant minimum percentage rather than a constant amount </w:t>
      </w:r>
    </w:p>
    <w:p w14:paraId="07BEA657" w14:textId="77777777"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Sensory Adaptation </w:t>
      </w:r>
    </w:p>
    <w:p w14:paraId="38000E01"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Sensory adaptation </w:t>
      </w:r>
      <w:r w:rsidRPr="00755D44">
        <w:rPr>
          <w:rFonts w:ascii="Times New Roman" w:hAnsi="Times New Roman" w:cs="Times New Roman"/>
          <w:sz w:val="24"/>
          <w:szCs w:val="24"/>
        </w:rPr>
        <w:t xml:space="preserve">is our diminishing sensitivity to an unchanging stimulus </w:t>
      </w:r>
    </w:p>
    <w:p w14:paraId="75261141"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Allows us to notice small changes in a given setting</w:t>
      </w:r>
    </w:p>
    <w:p w14:paraId="5070E319" w14:textId="77777777" w:rsidR="00664B6E" w:rsidRPr="00755D44" w:rsidRDefault="00664B6E" w:rsidP="00664B6E">
      <w:pPr>
        <w:pStyle w:val="ListParagraph"/>
        <w:numPr>
          <w:ilvl w:val="0"/>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Vision </w:t>
      </w:r>
    </w:p>
    <w:p w14:paraId="15C512EC" w14:textId="77777777" w:rsidR="003D53F4" w:rsidRPr="00755D44" w:rsidRDefault="003D53F4" w:rsidP="003D53F4">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Our eyes have the ability to receive light energy and </w:t>
      </w:r>
      <w:r w:rsidRPr="00755D44">
        <w:rPr>
          <w:rFonts w:ascii="Times New Roman" w:hAnsi="Times New Roman" w:cs="Times New Roman"/>
          <w:b/>
          <w:sz w:val="24"/>
          <w:szCs w:val="24"/>
        </w:rPr>
        <w:t xml:space="preserve">transduce </w:t>
      </w:r>
      <w:r w:rsidRPr="00755D44">
        <w:rPr>
          <w:rFonts w:ascii="Times New Roman" w:hAnsi="Times New Roman" w:cs="Times New Roman"/>
          <w:sz w:val="24"/>
          <w:szCs w:val="24"/>
        </w:rPr>
        <w:t xml:space="preserve">(transform) it into neural messages that our brain then processes into what we consciously see </w:t>
      </w:r>
    </w:p>
    <w:p w14:paraId="44739D3C" w14:textId="77777777" w:rsidR="003D53F4" w:rsidRPr="00755D44" w:rsidRDefault="003D53F4" w:rsidP="003D53F4">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Stimulus Input: Light Energy </w:t>
      </w:r>
    </w:p>
    <w:p w14:paraId="2263D4CD" w14:textId="77777777" w:rsidR="003D53F4" w:rsidRPr="00755D44" w:rsidRDefault="003D53F4" w:rsidP="003D53F4">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What strikes out eye is not color but pulses of electromagnetic energy that our visual system perceives as color </w:t>
      </w:r>
    </w:p>
    <w:p w14:paraId="6AE77351" w14:textId="77777777" w:rsidR="003D53F4" w:rsidRPr="00755D44" w:rsidRDefault="00316BE3" w:rsidP="003D53F4">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are able to see the visible light portion of the </w:t>
      </w:r>
      <w:r w:rsidRPr="00755D44">
        <w:rPr>
          <w:rFonts w:ascii="Times New Roman" w:hAnsi="Times New Roman" w:cs="Times New Roman"/>
          <w:i/>
          <w:sz w:val="24"/>
          <w:szCs w:val="24"/>
        </w:rPr>
        <w:t>electromagnetic spectrum</w:t>
      </w:r>
      <w:r w:rsidRPr="00755D44">
        <w:rPr>
          <w:rFonts w:ascii="Times New Roman" w:hAnsi="Times New Roman" w:cs="Times New Roman"/>
          <w:b/>
          <w:sz w:val="24"/>
          <w:szCs w:val="24"/>
        </w:rPr>
        <w:t xml:space="preserve"> </w:t>
      </w:r>
      <w:r w:rsidRPr="00755D44">
        <w:rPr>
          <w:rFonts w:ascii="Times New Roman" w:hAnsi="Times New Roman" w:cs="Times New Roman"/>
          <w:sz w:val="24"/>
          <w:szCs w:val="24"/>
        </w:rPr>
        <w:t xml:space="preserve">which organizes light from smallest to largest wavelength </w:t>
      </w:r>
    </w:p>
    <w:p w14:paraId="4C3FE921" w14:textId="77777777" w:rsidR="00316BE3" w:rsidRPr="00755D44" w:rsidRDefault="00316BE3" w:rsidP="003D53F4">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Light's </w:t>
      </w:r>
      <w:r w:rsidRPr="00755D44">
        <w:rPr>
          <w:rFonts w:ascii="Times New Roman" w:hAnsi="Times New Roman" w:cs="Times New Roman"/>
          <w:b/>
          <w:sz w:val="24"/>
          <w:szCs w:val="24"/>
        </w:rPr>
        <w:t xml:space="preserve">wavelength </w:t>
      </w:r>
      <w:r w:rsidRPr="00755D44">
        <w:rPr>
          <w:rFonts w:ascii="Times New Roman" w:hAnsi="Times New Roman" w:cs="Times New Roman"/>
          <w:sz w:val="24"/>
          <w:szCs w:val="24"/>
        </w:rPr>
        <w:t xml:space="preserve">is the distance from the peak of one wave to the next.  Wavelength determines lights </w:t>
      </w:r>
      <w:r w:rsidRPr="00755D44">
        <w:rPr>
          <w:rFonts w:ascii="Times New Roman" w:hAnsi="Times New Roman" w:cs="Times New Roman"/>
          <w:b/>
          <w:sz w:val="24"/>
          <w:szCs w:val="24"/>
        </w:rPr>
        <w:t>hue</w:t>
      </w:r>
      <w:r w:rsidRPr="00755D44">
        <w:rPr>
          <w:rFonts w:ascii="Times New Roman" w:hAnsi="Times New Roman" w:cs="Times New Roman"/>
          <w:sz w:val="24"/>
          <w:szCs w:val="24"/>
        </w:rPr>
        <w:t xml:space="preserve"> which is the color we experience (each color has a specific wavelength </w:t>
      </w:r>
    </w:p>
    <w:p w14:paraId="4ADF76D2" w14:textId="77777777" w:rsidR="00316BE3" w:rsidRPr="00755D44" w:rsidRDefault="00316BE3" w:rsidP="003D53F4">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intensity </w:t>
      </w:r>
      <w:r w:rsidRPr="00755D44">
        <w:rPr>
          <w:rFonts w:ascii="Times New Roman" w:hAnsi="Times New Roman" w:cs="Times New Roman"/>
          <w:sz w:val="24"/>
          <w:szCs w:val="24"/>
        </w:rPr>
        <w:t>of a light source is the amount of energy the light has and is determined by the waves amplitude  (height).  Intensity influences brightness</w:t>
      </w:r>
    </w:p>
    <w:p w14:paraId="79DE3C57" w14:textId="77777777" w:rsidR="00316BE3" w:rsidRPr="00755D44" w:rsidRDefault="00316BE3" w:rsidP="00316BE3">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Eye </w:t>
      </w:r>
    </w:p>
    <w:p w14:paraId="5DBDBE94" w14:textId="77777777" w:rsidR="00316BE3" w:rsidRPr="00755D44" w:rsidRDefault="00FE694A" w:rsidP="00316BE3">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enters the eye through the cornea, which protects the eye and bends light to provide focus </w:t>
      </w:r>
    </w:p>
    <w:p w14:paraId="53452009" w14:textId="77777777" w:rsidR="00FE694A" w:rsidRPr="00755D44" w:rsidRDefault="00FE694A" w:rsidP="00316BE3">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Light then passes through the </w:t>
      </w:r>
      <w:r w:rsidRPr="00755D44">
        <w:rPr>
          <w:rFonts w:ascii="Times New Roman" w:hAnsi="Times New Roman" w:cs="Times New Roman"/>
          <w:b/>
          <w:sz w:val="24"/>
          <w:szCs w:val="24"/>
        </w:rPr>
        <w:t>pupil</w:t>
      </w:r>
      <w:r w:rsidRPr="00755D44">
        <w:rPr>
          <w:rFonts w:ascii="Times New Roman" w:hAnsi="Times New Roman" w:cs="Times New Roman"/>
          <w:sz w:val="24"/>
          <w:szCs w:val="24"/>
        </w:rPr>
        <w:t xml:space="preserve">, the adjustable opening in the center of the eye through which light enters.  </w:t>
      </w:r>
    </w:p>
    <w:p w14:paraId="1DEAE52B" w14:textId="77777777" w:rsidR="00FE694A" w:rsidRPr="00755D44" w:rsidRDefault="00FE694A" w:rsidP="00FE694A">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pupil is surrounded by the </w:t>
      </w:r>
      <w:r w:rsidRPr="00755D44">
        <w:rPr>
          <w:rFonts w:ascii="Times New Roman" w:hAnsi="Times New Roman" w:cs="Times New Roman"/>
          <w:b/>
          <w:sz w:val="24"/>
          <w:szCs w:val="24"/>
        </w:rPr>
        <w:t xml:space="preserve">iris </w:t>
      </w:r>
      <w:r w:rsidRPr="00755D44">
        <w:rPr>
          <w:rFonts w:ascii="Times New Roman" w:hAnsi="Times New Roman" w:cs="Times New Roman"/>
          <w:sz w:val="24"/>
          <w:szCs w:val="24"/>
        </w:rPr>
        <w:t>which is a ring of muscle tissue that forms the colored portion of the eye and controls the size of the pupil and therefore light intake</w:t>
      </w:r>
    </w:p>
    <w:p w14:paraId="57666BAD" w14:textId="77777777" w:rsidR="00FE694A" w:rsidRPr="00755D44" w:rsidRDefault="00FE694A" w:rsidP="00FE694A">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Beyond the pupil is a </w:t>
      </w:r>
      <w:r w:rsidRPr="00755D44">
        <w:rPr>
          <w:rFonts w:ascii="Times New Roman" w:hAnsi="Times New Roman" w:cs="Times New Roman"/>
          <w:b/>
          <w:sz w:val="24"/>
          <w:szCs w:val="24"/>
        </w:rPr>
        <w:t>lens</w:t>
      </w:r>
      <w:r w:rsidRPr="00755D44">
        <w:rPr>
          <w:rFonts w:ascii="Times New Roman" w:hAnsi="Times New Roman" w:cs="Times New Roman"/>
          <w:sz w:val="24"/>
          <w:szCs w:val="24"/>
        </w:rPr>
        <w:t xml:space="preserve"> that focuses incoming light rays into an image on the </w:t>
      </w:r>
      <w:r w:rsidRPr="00755D44">
        <w:rPr>
          <w:rFonts w:ascii="Times New Roman" w:hAnsi="Times New Roman" w:cs="Times New Roman"/>
          <w:b/>
          <w:sz w:val="24"/>
          <w:szCs w:val="24"/>
        </w:rPr>
        <w:t>retina</w:t>
      </w:r>
      <w:r w:rsidRPr="00755D44">
        <w:rPr>
          <w:rFonts w:ascii="Times New Roman" w:hAnsi="Times New Roman" w:cs="Times New Roman"/>
          <w:sz w:val="24"/>
          <w:szCs w:val="24"/>
        </w:rPr>
        <w:t xml:space="preserve">, a multilayered tissue on the eyeball's </w:t>
      </w:r>
      <w:r w:rsidR="005472F3" w:rsidRPr="00755D44">
        <w:rPr>
          <w:rFonts w:ascii="Times New Roman" w:hAnsi="Times New Roman" w:cs="Times New Roman"/>
          <w:sz w:val="24"/>
          <w:szCs w:val="24"/>
        </w:rPr>
        <w:t>sensitive</w:t>
      </w:r>
      <w:r w:rsidRPr="00755D44">
        <w:rPr>
          <w:rFonts w:ascii="Times New Roman" w:hAnsi="Times New Roman" w:cs="Times New Roman"/>
          <w:sz w:val="24"/>
          <w:szCs w:val="24"/>
        </w:rPr>
        <w:t xml:space="preserve"> inner surface.  It contains receptor rods and cones plus layers of </w:t>
      </w:r>
      <w:r w:rsidR="005472F3" w:rsidRPr="00755D44">
        <w:rPr>
          <w:rFonts w:ascii="Times New Roman" w:hAnsi="Times New Roman" w:cs="Times New Roman"/>
          <w:sz w:val="24"/>
          <w:szCs w:val="24"/>
        </w:rPr>
        <w:t>neurons</w:t>
      </w:r>
      <w:r w:rsidRPr="00755D44">
        <w:rPr>
          <w:rFonts w:ascii="Times New Roman" w:hAnsi="Times New Roman" w:cs="Times New Roman"/>
          <w:sz w:val="24"/>
          <w:szCs w:val="24"/>
        </w:rPr>
        <w:t xml:space="preserve"> that begin processing visual information </w:t>
      </w:r>
    </w:p>
    <w:p w14:paraId="0F3DA983" w14:textId="77777777" w:rsidR="00FE694A" w:rsidRPr="00755D44" w:rsidRDefault="00FE694A" w:rsidP="00FE694A">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process by which the lens focuses images by changing its curvature is called </w:t>
      </w:r>
      <w:r w:rsidRPr="00755D44">
        <w:rPr>
          <w:rFonts w:ascii="Times New Roman" w:hAnsi="Times New Roman" w:cs="Times New Roman"/>
          <w:b/>
          <w:sz w:val="24"/>
          <w:szCs w:val="24"/>
        </w:rPr>
        <w:t xml:space="preserve">accommodation </w:t>
      </w:r>
    </w:p>
    <w:p w14:paraId="4B9CBC03" w14:textId="77777777" w:rsidR="00FE694A" w:rsidRPr="00755D44" w:rsidRDefault="00FE694A" w:rsidP="00FE694A">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Technically, the eye sees images upside down, however, the retina does not "see" the whole image.  Instead, its millions of receptor cells convert particles of light energy onto neural impulses and forward those to the brain, where they are reassembled into a perceived right-side-up image</w:t>
      </w:r>
    </w:p>
    <w:p w14:paraId="56E5AC7C" w14:textId="77777777" w:rsidR="00FE694A" w:rsidRPr="00755D44" w:rsidRDefault="00BE71C9" w:rsidP="00FE694A">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Retina </w:t>
      </w:r>
    </w:p>
    <w:p w14:paraId="4416F261" w14:textId="77777777" w:rsidR="003E3DED" w:rsidRPr="00755D44" w:rsidRDefault="003E3DED" w:rsidP="00BE71C9">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impulses first travel through the </w:t>
      </w:r>
      <w:r w:rsidRPr="00755D44">
        <w:rPr>
          <w:rFonts w:ascii="Times New Roman" w:hAnsi="Times New Roman" w:cs="Times New Roman"/>
          <w:b/>
          <w:sz w:val="24"/>
          <w:szCs w:val="24"/>
        </w:rPr>
        <w:t xml:space="preserve">rods </w:t>
      </w:r>
      <w:r w:rsidRPr="00755D44">
        <w:rPr>
          <w:rFonts w:ascii="Times New Roman" w:hAnsi="Times New Roman" w:cs="Times New Roman"/>
          <w:sz w:val="24"/>
          <w:szCs w:val="24"/>
        </w:rPr>
        <w:t xml:space="preserve">and </w:t>
      </w:r>
      <w:r w:rsidR="005472F3" w:rsidRPr="00755D44">
        <w:rPr>
          <w:rFonts w:ascii="Times New Roman" w:hAnsi="Times New Roman" w:cs="Times New Roman"/>
          <w:b/>
          <w:sz w:val="24"/>
          <w:szCs w:val="24"/>
        </w:rPr>
        <w:t>cones</w:t>
      </w:r>
      <w:r w:rsidR="005472F3" w:rsidRPr="00971464">
        <w:rPr>
          <w:rFonts w:ascii="Times New Roman" w:hAnsi="Times New Roman" w:cs="Times New Roman"/>
          <w:sz w:val="24"/>
          <w:szCs w:val="24"/>
        </w:rPr>
        <w:t>, which are,</w:t>
      </w:r>
      <w:r w:rsidRPr="00755D44">
        <w:rPr>
          <w:rFonts w:ascii="Times New Roman" w:hAnsi="Times New Roman" w:cs="Times New Roman"/>
          <w:sz w:val="24"/>
          <w:szCs w:val="24"/>
        </w:rPr>
        <w:t xml:space="preserve"> buried receptor cells.  </w:t>
      </w:r>
    </w:p>
    <w:p w14:paraId="3F5D4B34" w14:textId="77777777" w:rsidR="003651F7" w:rsidRPr="00755D44" w:rsidRDefault="003651F7" w:rsidP="003651F7">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Rods</w:t>
      </w:r>
    </w:p>
    <w:p w14:paraId="791AED2B" w14:textId="77777777" w:rsidR="00176BDC" w:rsidRPr="00755D44" w:rsidRDefault="00176BDC" w:rsidP="00176BDC">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Enable black and white vision and remain sensitive in dim conditions </w:t>
      </w:r>
    </w:p>
    <w:p w14:paraId="19097E50" w14:textId="77777777" w:rsidR="00176BDC" w:rsidRPr="00755D44" w:rsidRDefault="00176BDC" w:rsidP="00176BDC">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Many rods connect to a single bipolar cell</w:t>
      </w:r>
    </w:p>
    <w:p w14:paraId="1C3F87ED" w14:textId="77777777" w:rsidR="00176BDC" w:rsidRPr="00755D44" w:rsidRDefault="00176BDC" w:rsidP="00176BDC">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120 million located peripheral to the retina</w:t>
      </w:r>
    </w:p>
    <w:p w14:paraId="4C4E3FCD" w14:textId="77777777" w:rsidR="003651F7" w:rsidRPr="00755D44" w:rsidRDefault="003651F7" w:rsidP="003651F7">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Cones</w:t>
      </w:r>
    </w:p>
    <w:p w14:paraId="70F277DB" w14:textId="77777777" w:rsidR="003651F7" w:rsidRPr="00755D44" w:rsidRDefault="003651F7" w:rsidP="003651F7">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Cluster in and around the </w:t>
      </w:r>
      <w:r w:rsidRPr="00755D44">
        <w:rPr>
          <w:rFonts w:ascii="Times New Roman" w:hAnsi="Times New Roman" w:cs="Times New Roman"/>
          <w:b/>
          <w:sz w:val="24"/>
          <w:szCs w:val="24"/>
        </w:rPr>
        <w:t>fovea</w:t>
      </w:r>
      <w:r w:rsidRPr="00755D44">
        <w:rPr>
          <w:rFonts w:ascii="Times New Roman" w:hAnsi="Times New Roman" w:cs="Times New Roman"/>
          <w:sz w:val="24"/>
          <w:szCs w:val="24"/>
        </w:rPr>
        <w:t xml:space="preserve">, the retinas area of central focus </w:t>
      </w:r>
    </w:p>
    <w:p w14:paraId="20ED0B57" w14:textId="77777777" w:rsidR="003651F7" w:rsidRPr="00755D44" w:rsidRDefault="003651F7" w:rsidP="003651F7">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Many cones have</w:t>
      </w:r>
      <w:r w:rsidR="00176BDC" w:rsidRPr="00755D44">
        <w:rPr>
          <w:rFonts w:ascii="Times New Roman" w:hAnsi="Times New Roman" w:cs="Times New Roman"/>
          <w:sz w:val="24"/>
          <w:szCs w:val="24"/>
        </w:rPr>
        <w:t xml:space="preserve"> their own hotwire to the brain, (they have their own bipolar cell) which allows them to transmit fine details much better than rods</w:t>
      </w:r>
    </w:p>
    <w:p w14:paraId="40D8C8F8" w14:textId="77777777" w:rsidR="00176BDC" w:rsidRPr="00755D44" w:rsidRDefault="00176BDC" w:rsidP="003651F7">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Allow you to perceive color, however in dim light they are ineffective</w:t>
      </w:r>
    </w:p>
    <w:p w14:paraId="57A2AD0E" w14:textId="77777777" w:rsidR="00176BDC" w:rsidRPr="00755D44" w:rsidRDefault="00176BDC" w:rsidP="003651F7">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6 million located in the center of the retina </w:t>
      </w:r>
    </w:p>
    <w:p w14:paraId="16D5DF8F" w14:textId="77777777" w:rsidR="003E3DED" w:rsidRPr="00755D44" w:rsidRDefault="003E3DED" w:rsidP="00BE71C9">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Here, light triggers chemical changes that spark neural </w:t>
      </w:r>
      <w:r w:rsidR="005472F3" w:rsidRPr="00755D44">
        <w:rPr>
          <w:rFonts w:ascii="Times New Roman" w:hAnsi="Times New Roman" w:cs="Times New Roman"/>
          <w:sz w:val="24"/>
          <w:szCs w:val="24"/>
        </w:rPr>
        <w:t>signals that</w:t>
      </w:r>
      <w:r w:rsidRPr="00755D44">
        <w:rPr>
          <w:rFonts w:ascii="Times New Roman" w:hAnsi="Times New Roman" w:cs="Times New Roman"/>
          <w:sz w:val="24"/>
          <w:szCs w:val="24"/>
        </w:rPr>
        <w:t xml:space="preserve"> activate neighboring </w:t>
      </w:r>
      <w:r w:rsidRPr="00755D44">
        <w:rPr>
          <w:rFonts w:ascii="Times New Roman" w:hAnsi="Times New Roman" w:cs="Times New Roman"/>
          <w:i/>
          <w:sz w:val="24"/>
          <w:szCs w:val="24"/>
        </w:rPr>
        <w:t>bipolar cells</w:t>
      </w:r>
      <w:r w:rsidRPr="00755D44">
        <w:rPr>
          <w:rFonts w:ascii="Times New Roman" w:hAnsi="Times New Roman" w:cs="Times New Roman"/>
          <w:sz w:val="24"/>
          <w:szCs w:val="24"/>
        </w:rPr>
        <w:t xml:space="preserve">.  </w:t>
      </w:r>
    </w:p>
    <w:p w14:paraId="25EE32E3" w14:textId="77777777" w:rsidR="003E3DED" w:rsidRPr="00755D44" w:rsidRDefault="003E3DED" w:rsidP="00BE71C9">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These in turn activate </w:t>
      </w:r>
      <w:r w:rsidRPr="00755D44">
        <w:rPr>
          <w:rFonts w:ascii="Times New Roman" w:hAnsi="Times New Roman" w:cs="Times New Roman"/>
          <w:i/>
          <w:sz w:val="24"/>
          <w:szCs w:val="24"/>
        </w:rPr>
        <w:t>ganglion cells</w:t>
      </w:r>
      <w:r w:rsidRPr="00755D44">
        <w:rPr>
          <w:rFonts w:ascii="Times New Roman" w:hAnsi="Times New Roman" w:cs="Times New Roman"/>
          <w:sz w:val="24"/>
          <w:szCs w:val="24"/>
        </w:rPr>
        <w:t xml:space="preserve"> whose axons converge into the </w:t>
      </w:r>
      <w:r w:rsidRPr="00755D44">
        <w:rPr>
          <w:rFonts w:ascii="Times New Roman" w:hAnsi="Times New Roman" w:cs="Times New Roman"/>
          <w:b/>
          <w:sz w:val="24"/>
          <w:szCs w:val="24"/>
        </w:rPr>
        <w:t>optic nerve</w:t>
      </w:r>
      <w:r w:rsidRPr="00755D44">
        <w:rPr>
          <w:rFonts w:ascii="Times New Roman" w:hAnsi="Times New Roman" w:cs="Times New Roman"/>
          <w:sz w:val="24"/>
          <w:szCs w:val="24"/>
        </w:rPr>
        <w:t xml:space="preserve"> that carries the information to your brain (the thalamus).  </w:t>
      </w:r>
    </w:p>
    <w:p w14:paraId="3E23024F" w14:textId="77777777" w:rsidR="00BE71C9" w:rsidRPr="00755D44" w:rsidRDefault="003E3DED" w:rsidP="003E3DED">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optic nerve contains 1 million ganglion fibers</w:t>
      </w:r>
    </w:p>
    <w:p w14:paraId="601C745A" w14:textId="77777777" w:rsidR="003E3DED" w:rsidRPr="00755D44" w:rsidRDefault="003E3DED" w:rsidP="003E3DED">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Where the optic nerve leaves the e</w:t>
      </w:r>
      <w:r w:rsidR="003651F7" w:rsidRPr="00755D44">
        <w:rPr>
          <w:rFonts w:ascii="Times New Roman" w:hAnsi="Times New Roman" w:cs="Times New Roman"/>
          <w:sz w:val="24"/>
          <w:szCs w:val="24"/>
        </w:rPr>
        <w:t xml:space="preserve">ye, there are no receptor </w:t>
      </w:r>
      <w:r w:rsidR="005472F3" w:rsidRPr="00755D44">
        <w:rPr>
          <w:rFonts w:ascii="Times New Roman" w:hAnsi="Times New Roman" w:cs="Times New Roman"/>
          <w:sz w:val="24"/>
          <w:szCs w:val="24"/>
        </w:rPr>
        <w:t>cells;</w:t>
      </w:r>
      <w:r w:rsidR="003651F7" w:rsidRPr="00755D44">
        <w:rPr>
          <w:rFonts w:ascii="Times New Roman" w:hAnsi="Times New Roman" w:cs="Times New Roman"/>
          <w:sz w:val="24"/>
          <w:szCs w:val="24"/>
        </w:rPr>
        <w:t xml:space="preserve"> this creates a </w:t>
      </w:r>
      <w:r w:rsidR="003651F7" w:rsidRPr="00755D44">
        <w:rPr>
          <w:rFonts w:ascii="Times New Roman" w:hAnsi="Times New Roman" w:cs="Times New Roman"/>
          <w:b/>
          <w:sz w:val="24"/>
          <w:szCs w:val="24"/>
        </w:rPr>
        <w:t xml:space="preserve">blind </w:t>
      </w:r>
      <w:r w:rsidR="005472F3" w:rsidRPr="00755D44">
        <w:rPr>
          <w:rFonts w:ascii="Times New Roman" w:hAnsi="Times New Roman" w:cs="Times New Roman"/>
          <w:b/>
          <w:sz w:val="24"/>
          <w:szCs w:val="24"/>
        </w:rPr>
        <w:t>spot</w:t>
      </w:r>
      <w:r w:rsidR="005472F3" w:rsidRPr="00755D44">
        <w:rPr>
          <w:rFonts w:ascii="Times New Roman" w:hAnsi="Times New Roman" w:cs="Times New Roman"/>
          <w:sz w:val="24"/>
          <w:szCs w:val="24"/>
        </w:rPr>
        <w:t>, which</w:t>
      </w:r>
      <w:r w:rsidR="003651F7" w:rsidRPr="00755D44">
        <w:rPr>
          <w:rFonts w:ascii="Times New Roman" w:hAnsi="Times New Roman" w:cs="Times New Roman"/>
          <w:sz w:val="24"/>
          <w:szCs w:val="24"/>
        </w:rPr>
        <w:t xml:space="preserve"> your brain fills in.  </w:t>
      </w:r>
    </w:p>
    <w:p w14:paraId="3EA890DD" w14:textId="77777777" w:rsidR="00255288" w:rsidRPr="00755D44" w:rsidRDefault="00255288" w:rsidP="00255288">
      <w:pPr>
        <w:spacing w:before="100" w:beforeAutospacing="1" w:after="100" w:afterAutospacing="1"/>
        <w:rPr>
          <w:rFonts w:ascii="Times New Roman" w:hAnsi="Times New Roman" w:cs="Times New Roman"/>
          <w:sz w:val="24"/>
          <w:szCs w:val="24"/>
        </w:rPr>
      </w:pPr>
    </w:p>
    <w:p w14:paraId="63CA44E7" w14:textId="77777777" w:rsidR="00255288" w:rsidRPr="00755D44" w:rsidRDefault="00255288" w:rsidP="00255288">
      <w:pPr>
        <w:spacing w:before="100" w:beforeAutospacing="1" w:after="100" w:afterAutospacing="1"/>
        <w:rPr>
          <w:rFonts w:ascii="Times New Roman" w:hAnsi="Times New Roman" w:cs="Times New Roman"/>
          <w:sz w:val="24"/>
          <w:szCs w:val="24"/>
        </w:rPr>
      </w:pPr>
    </w:p>
    <w:p w14:paraId="61C22ADB" w14:textId="77777777" w:rsidR="00255288" w:rsidRPr="00755D44" w:rsidRDefault="00255288" w:rsidP="00255288">
      <w:pPr>
        <w:spacing w:before="100" w:beforeAutospacing="1" w:after="100" w:afterAutospacing="1"/>
        <w:rPr>
          <w:rFonts w:ascii="Times New Roman" w:hAnsi="Times New Roman" w:cs="Times New Roman"/>
          <w:sz w:val="24"/>
          <w:szCs w:val="24"/>
        </w:rPr>
      </w:pPr>
    </w:p>
    <w:p w14:paraId="70F304B3" w14:textId="77777777" w:rsidR="00255288" w:rsidRPr="00755D44" w:rsidRDefault="00255288" w:rsidP="00255288">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Visual Information Processing </w:t>
      </w:r>
    </w:p>
    <w:p w14:paraId="36082B82" w14:textId="77777777" w:rsidR="00255288" w:rsidRPr="00755D44" w:rsidRDefault="00125D5A" w:rsidP="00255288">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Processes information first at the retinas 130 million rods and cones, then to the million or so ganglion cells whose axons create the optic nerve, then to the visual area of the thalamus, then to the visual cortex in your occipital lobe.  </w:t>
      </w:r>
    </w:p>
    <w:p w14:paraId="7279E407" w14:textId="77777777" w:rsidR="00125D5A" w:rsidRPr="00755D44" w:rsidRDefault="00125D5A" w:rsidP="00255288">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Information from the left side of both eyes travels to the left visual cortex and information from the right side of both eyes travels to the right visual cortex</w:t>
      </w:r>
    </w:p>
    <w:p w14:paraId="492DDD86" w14:textId="77777777" w:rsidR="00125D5A" w:rsidRPr="00755D44" w:rsidRDefault="00125D5A" w:rsidP="00255288">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Feature Detection </w:t>
      </w:r>
    </w:p>
    <w:p w14:paraId="7F98369E" w14:textId="77777777" w:rsidR="00125D5A" w:rsidRPr="00755D44" w:rsidRDefault="00125D5A" w:rsidP="00125D5A">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was discovered that some neurons (called </w:t>
      </w:r>
      <w:r w:rsidRPr="00755D44">
        <w:rPr>
          <w:rFonts w:ascii="Times New Roman" w:hAnsi="Times New Roman" w:cs="Times New Roman"/>
          <w:b/>
          <w:sz w:val="24"/>
          <w:szCs w:val="24"/>
        </w:rPr>
        <w:t>feature detectors</w:t>
      </w:r>
      <w:r w:rsidRPr="00755D44">
        <w:rPr>
          <w:rFonts w:ascii="Times New Roman" w:hAnsi="Times New Roman" w:cs="Times New Roman"/>
          <w:sz w:val="24"/>
          <w:szCs w:val="24"/>
        </w:rPr>
        <w:t xml:space="preserve">) in the occipital lobes visual cortex receive information from individual ganglion cells in the retina.  </w:t>
      </w:r>
    </w:p>
    <w:p w14:paraId="0D743C8B" w14:textId="77777777" w:rsidR="00125D5A" w:rsidRPr="00755D44" w:rsidRDefault="00125D5A" w:rsidP="00125D5A">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These respond to s scenes specific features, such as edges, lines, angles, and movements</w:t>
      </w:r>
    </w:p>
    <w:p w14:paraId="3F435EC3" w14:textId="77777777" w:rsidR="00125D5A" w:rsidRPr="00755D44" w:rsidRDefault="00125D5A" w:rsidP="00125D5A">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These cells pass information to </w:t>
      </w:r>
      <w:r w:rsidRPr="00755D44">
        <w:rPr>
          <w:rFonts w:ascii="Times New Roman" w:hAnsi="Times New Roman" w:cs="Times New Roman"/>
          <w:i/>
          <w:sz w:val="24"/>
          <w:szCs w:val="24"/>
        </w:rPr>
        <w:t>supercell clusters</w:t>
      </w:r>
      <w:r w:rsidRPr="00755D44">
        <w:rPr>
          <w:rFonts w:ascii="Times New Roman" w:hAnsi="Times New Roman" w:cs="Times New Roman"/>
          <w:sz w:val="24"/>
          <w:szCs w:val="24"/>
        </w:rPr>
        <w:t xml:space="preserve"> that respond to even more complex patterns.  (One team of cells located behind your right ear enables us to perceive faces).</w:t>
      </w:r>
    </w:p>
    <w:p w14:paraId="16973682" w14:textId="77777777" w:rsidR="00E053D2" w:rsidRPr="00755D44" w:rsidRDefault="00E053D2" w:rsidP="00125D5A">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Using these areas, the human brain can anticipate an objects or persons movement based on their posture or previous movements.  </w:t>
      </w:r>
    </w:p>
    <w:p w14:paraId="4212E0A2" w14:textId="77777777" w:rsidR="00E053D2" w:rsidRPr="00755D44" w:rsidRDefault="00E053D2" w:rsidP="00E053D2">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Parallel Processing </w:t>
      </w:r>
    </w:p>
    <w:p w14:paraId="694084A9" w14:textId="77777777" w:rsidR="00E053D2" w:rsidRPr="00755D44" w:rsidRDefault="00E053D2" w:rsidP="00E053D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Parallel processing</w:t>
      </w:r>
      <w:r w:rsidRPr="00755D44">
        <w:rPr>
          <w:rFonts w:ascii="Times New Roman" w:hAnsi="Times New Roman" w:cs="Times New Roman"/>
          <w:sz w:val="24"/>
          <w:szCs w:val="24"/>
        </w:rPr>
        <w:t xml:space="preserve"> is processing many aspects of a problem simultaneously; the brain's natural mode of information processing for many functions</w:t>
      </w:r>
    </w:p>
    <w:p w14:paraId="6B2E311E" w14:textId="77777777" w:rsidR="00E053D2" w:rsidRPr="00755D44" w:rsidRDefault="00E053D2" w:rsidP="00E053D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brain brakes down all visual impulses into sub dimensions such as color, movement, form and depth and works on all at the same time</w:t>
      </w:r>
    </w:p>
    <w:p w14:paraId="661F310D" w14:textId="77777777" w:rsidR="00E053D2" w:rsidRPr="00755D44" w:rsidRDefault="00E053D2" w:rsidP="00E053D2">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Facial recognition requires the brain to use 30 percent of the cortex and put everything together.  If any individual aspect of this process is disrupted, the brain will not recognize faces </w:t>
      </w:r>
    </w:p>
    <w:p w14:paraId="55A9A1F4" w14:textId="77777777" w:rsidR="00AC73B9" w:rsidRPr="00755D44" w:rsidRDefault="00AC73B9" w:rsidP="00AC73B9">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Scene</w:t>
      </w:r>
      <w:r w:rsidR="00D50F92" w:rsidRPr="00755D44">
        <w:rPr>
          <w:rFonts w:ascii="Times New Roman" w:hAnsi="Times New Roman" w:cs="Times New Roman"/>
          <w:sz w:val="24"/>
          <w:szCs w:val="24"/>
        </w:rPr>
        <w:t xml:space="preserve"> Processing Overall </w:t>
      </w:r>
    </w:p>
    <w:p w14:paraId="67B6EC7F" w14:textId="77777777" w:rsidR="00AC73B9" w:rsidRPr="00755D44" w:rsidRDefault="00D50F92" w:rsidP="00D50F9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Retinal Processing -- r</w:t>
      </w:r>
      <w:r w:rsidR="00AC73B9" w:rsidRPr="00755D44">
        <w:rPr>
          <w:rFonts w:ascii="Times New Roman" w:hAnsi="Times New Roman" w:cs="Times New Roman"/>
          <w:sz w:val="24"/>
          <w:szCs w:val="24"/>
        </w:rPr>
        <w:t xml:space="preserve">eceptor rods and cones → bipolar cells → ganglion cells </w:t>
      </w:r>
    </w:p>
    <w:p w14:paraId="6F9BC2B0" w14:textId="77777777" w:rsidR="00AC73B9" w:rsidRPr="00755D44" w:rsidRDefault="00AC73B9" w:rsidP="00D50F9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Feature Detection</w:t>
      </w:r>
      <w:r w:rsidR="00D50F92" w:rsidRPr="00755D44">
        <w:rPr>
          <w:rFonts w:ascii="Times New Roman" w:hAnsi="Times New Roman" w:cs="Times New Roman"/>
          <w:sz w:val="24"/>
          <w:szCs w:val="24"/>
        </w:rPr>
        <w:t xml:space="preserve"> -- brain detector cells respond to specific features (edges, lines and angles)</w:t>
      </w:r>
    </w:p>
    <w:p w14:paraId="4588D21F" w14:textId="77777777" w:rsidR="00D50F92" w:rsidRPr="00755D44" w:rsidRDefault="00D50F92" w:rsidP="00D50F9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Parallel Processing -- brain cell teams process combined information about color, movement, form and depth </w:t>
      </w:r>
    </w:p>
    <w:p w14:paraId="2CF1D697" w14:textId="77777777" w:rsidR="00D50F92" w:rsidRPr="00755D44" w:rsidRDefault="00D50F92" w:rsidP="00D50F9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Recognition -- brain interprets constructed image based on information from stored images </w:t>
      </w:r>
    </w:p>
    <w:p w14:paraId="54C224D6" w14:textId="77777777" w:rsidR="00D50F92" w:rsidRPr="00755D44" w:rsidRDefault="00D50F92" w:rsidP="00D50F92">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Color Vision </w:t>
      </w:r>
    </w:p>
    <w:p w14:paraId="370C189C" w14:textId="77777777" w:rsidR="00D50F92" w:rsidRPr="00755D44" w:rsidRDefault="00D50F92" w:rsidP="00D50F92">
      <w:pPr>
        <w:pStyle w:val="ListParagraph"/>
        <w:numPr>
          <w:ilvl w:val="2"/>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An object is not the color we perceive it as, rather it </w:t>
      </w:r>
      <w:r w:rsidR="007D2242" w:rsidRPr="00755D44">
        <w:rPr>
          <w:rFonts w:ascii="Times New Roman" w:hAnsi="Times New Roman" w:cs="Times New Roman"/>
          <w:sz w:val="24"/>
          <w:szCs w:val="24"/>
        </w:rPr>
        <w:t>reflect</w:t>
      </w:r>
      <w:r w:rsidRPr="00755D44">
        <w:rPr>
          <w:rFonts w:ascii="Times New Roman" w:hAnsi="Times New Roman" w:cs="Times New Roman"/>
          <w:sz w:val="24"/>
          <w:szCs w:val="24"/>
        </w:rPr>
        <w:t xml:space="preserve"> the wavelength of the color we see.  These wavelengths are not </w:t>
      </w:r>
      <w:r w:rsidR="005472F3" w:rsidRPr="00755D44">
        <w:rPr>
          <w:rFonts w:ascii="Times New Roman" w:hAnsi="Times New Roman" w:cs="Times New Roman"/>
          <w:sz w:val="24"/>
          <w:szCs w:val="24"/>
        </w:rPr>
        <w:t>colored;</w:t>
      </w:r>
      <w:r w:rsidRPr="00755D44">
        <w:rPr>
          <w:rFonts w:ascii="Times New Roman" w:hAnsi="Times New Roman" w:cs="Times New Roman"/>
          <w:sz w:val="24"/>
          <w:szCs w:val="24"/>
        </w:rPr>
        <w:t xml:space="preserve"> </w:t>
      </w:r>
      <w:r w:rsidR="005472F3" w:rsidRPr="00755D44">
        <w:rPr>
          <w:rFonts w:ascii="Times New Roman" w:hAnsi="Times New Roman" w:cs="Times New Roman"/>
          <w:sz w:val="24"/>
          <w:szCs w:val="24"/>
        </w:rPr>
        <w:t>our brains as impulses, which give them color, pick them up</w:t>
      </w:r>
      <w:r w:rsidRPr="00755D44">
        <w:rPr>
          <w:rFonts w:ascii="Times New Roman" w:hAnsi="Times New Roman" w:cs="Times New Roman"/>
          <w:sz w:val="24"/>
          <w:szCs w:val="24"/>
        </w:rPr>
        <w:t xml:space="preserve">.  </w:t>
      </w:r>
    </w:p>
    <w:p w14:paraId="6618DD9B" w14:textId="77777777" w:rsidR="00D50F92" w:rsidRPr="00755D44" w:rsidRDefault="00D50F92" w:rsidP="00D50F92">
      <w:pPr>
        <w:pStyle w:val="ListParagraph"/>
        <w:numPr>
          <w:ilvl w:val="2"/>
          <w:numId w:val="10"/>
        </w:numPr>
        <w:tabs>
          <w:tab w:val="left" w:pos="2250"/>
        </w:tabs>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The Young-Helmholtz Trichromatic Theory </w:t>
      </w:r>
    </w:p>
    <w:p w14:paraId="62FA6157" w14:textId="77777777" w:rsidR="00D50F92" w:rsidRPr="00755D44" w:rsidRDefault="00D50F92" w:rsidP="00D50F9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theory that the retina contains three different color receptors - one sensitive to red, one to green, and one to blue</w:t>
      </w:r>
      <w:r w:rsidR="007D2242" w:rsidRPr="00755D44">
        <w:rPr>
          <w:rFonts w:ascii="Times New Roman" w:hAnsi="Times New Roman" w:cs="Times New Roman"/>
          <w:sz w:val="24"/>
          <w:szCs w:val="24"/>
        </w:rPr>
        <w:t xml:space="preserve">.  When stimulated in a given combination, these three receptors combine to form 7 million different colors </w:t>
      </w:r>
    </w:p>
    <w:p w14:paraId="3A75453C" w14:textId="77777777" w:rsidR="007D2242" w:rsidRPr="00755D44" w:rsidRDefault="007D2242" w:rsidP="00D50F9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Color blind individuals lack red or green color receptors (sometimes both)</w:t>
      </w:r>
    </w:p>
    <w:p w14:paraId="3FEDE796" w14:textId="77777777" w:rsidR="007D2242" w:rsidRPr="00755D44" w:rsidRDefault="007D2242" w:rsidP="00D50F9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This theory does not solve all color vision mysteries.  How do people blind to red and green often still se yellow?  Why does yellow not appear to be mixture of red and green?</w:t>
      </w:r>
    </w:p>
    <w:p w14:paraId="24DA48B3" w14:textId="77777777" w:rsidR="007D2242" w:rsidRPr="00755D44" w:rsidRDefault="007D2242" w:rsidP="007D2242">
      <w:pPr>
        <w:pStyle w:val="ListParagraph"/>
        <w:numPr>
          <w:ilvl w:val="2"/>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Opponent Process Theory </w:t>
      </w:r>
    </w:p>
    <w:p w14:paraId="6523C162" w14:textId="77777777" w:rsidR="007D2242" w:rsidRPr="00755D44" w:rsidRDefault="007D2242" w:rsidP="007D224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theory that opposing retinal processes (red-green, yellow-blue, white black) enable color vision.  Some cells are stimulated by green and inhibited by red, others are the opposite</w:t>
      </w:r>
    </w:p>
    <w:p w14:paraId="27BEBBF2" w14:textId="77777777" w:rsidR="007D2242" w:rsidRPr="00755D44" w:rsidRDefault="007D2242" w:rsidP="007D224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This theory explains after images, the phenomenon that occurs after </w:t>
      </w:r>
      <w:r w:rsidR="005472F3" w:rsidRPr="00755D44">
        <w:rPr>
          <w:rFonts w:ascii="Times New Roman" w:hAnsi="Times New Roman" w:cs="Times New Roman"/>
          <w:sz w:val="24"/>
          <w:szCs w:val="24"/>
        </w:rPr>
        <w:t>staring</w:t>
      </w:r>
      <w:r w:rsidRPr="00755D44">
        <w:rPr>
          <w:rFonts w:ascii="Times New Roman" w:hAnsi="Times New Roman" w:cs="Times New Roman"/>
          <w:sz w:val="24"/>
          <w:szCs w:val="24"/>
        </w:rPr>
        <w:t xml:space="preserve"> at an image for a long period of time then shifting to a blank space and seeing the opponent colors of the image</w:t>
      </w:r>
    </w:p>
    <w:p w14:paraId="5B3D099B" w14:textId="77777777" w:rsidR="003D53F4" w:rsidRPr="00755D44" w:rsidRDefault="00EC1E2A" w:rsidP="003D53F4">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This occurs in the thalamus</w:t>
      </w:r>
    </w:p>
    <w:p w14:paraId="4FA65F37" w14:textId="77777777" w:rsidR="00664B6E" w:rsidRPr="00755D44" w:rsidRDefault="00664B6E" w:rsidP="00664B6E">
      <w:pPr>
        <w:pStyle w:val="ListParagraph"/>
        <w:numPr>
          <w:ilvl w:val="0"/>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Hearing </w:t>
      </w:r>
    </w:p>
    <w:p w14:paraId="3C9FAE00" w14:textId="77777777"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Audition </w:t>
      </w:r>
      <w:r w:rsidRPr="00755D44">
        <w:rPr>
          <w:rFonts w:ascii="Times New Roman" w:hAnsi="Times New Roman" w:cs="Times New Roman"/>
          <w:sz w:val="24"/>
          <w:szCs w:val="24"/>
        </w:rPr>
        <w:t xml:space="preserve">is the sense or act of hearing.  Like all of our senses, audition is very adaptive.  We can hear a wide variety of sounds, but we best hear a range of frequencies that corresponds to the human voice </w:t>
      </w:r>
    </w:p>
    <w:p w14:paraId="54E31ADA" w14:textId="77777777"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Stimulus Input - Sound Waves</w:t>
      </w:r>
    </w:p>
    <w:p w14:paraId="278A09C5"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Sound energy exists as waves of jolting molecules across the air, each bumping into the next like dominoes.  The resulting waves of compressed and expanded air enter the ear and are easily distinguished </w:t>
      </w:r>
    </w:p>
    <w:p w14:paraId="75A5859B"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ears transform the vibrating air into nerve impulses, which the brain decodes as sound.  The strength or amplitude of the sound wave determines its loudness</w:t>
      </w:r>
    </w:p>
    <w:p w14:paraId="6A03909B"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Waves also vary in length, and therefore in </w:t>
      </w:r>
      <w:r w:rsidRPr="00755D44">
        <w:rPr>
          <w:rFonts w:ascii="Times New Roman" w:hAnsi="Times New Roman" w:cs="Times New Roman"/>
          <w:b/>
          <w:sz w:val="24"/>
          <w:szCs w:val="24"/>
        </w:rPr>
        <w:t xml:space="preserve">frequency </w:t>
      </w:r>
      <w:r w:rsidRPr="00755D44">
        <w:rPr>
          <w:rFonts w:ascii="Times New Roman" w:hAnsi="Times New Roman" w:cs="Times New Roman"/>
          <w:sz w:val="24"/>
          <w:szCs w:val="24"/>
        </w:rPr>
        <w:t>which is the number of complete wavelengths that pass a point in a given time</w:t>
      </w:r>
    </w:p>
    <w:p w14:paraId="25CF698B"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Frequency determines the </w:t>
      </w:r>
      <w:r w:rsidRPr="00755D44">
        <w:rPr>
          <w:rFonts w:ascii="Times New Roman" w:hAnsi="Times New Roman" w:cs="Times New Roman"/>
          <w:b/>
          <w:sz w:val="24"/>
          <w:szCs w:val="24"/>
        </w:rPr>
        <w:t>pitch</w:t>
      </w:r>
      <w:r w:rsidRPr="00755D44">
        <w:rPr>
          <w:rFonts w:ascii="Times New Roman" w:hAnsi="Times New Roman" w:cs="Times New Roman"/>
          <w:sz w:val="24"/>
          <w:szCs w:val="24"/>
        </w:rPr>
        <w:t xml:space="preserve"> we experience.  </w:t>
      </w:r>
    </w:p>
    <w:p w14:paraId="2110CE2B"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Sound is measured in decibels.  </w:t>
      </w:r>
      <w:r w:rsidR="005472F3" w:rsidRPr="00755D44">
        <w:rPr>
          <w:rFonts w:ascii="Times New Roman" w:hAnsi="Times New Roman" w:cs="Times New Roman"/>
          <w:sz w:val="24"/>
          <w:szCs w:val="24"/>
        </w:rPr>
        <w:t>The</w:t>
      </w:r>
      <w:r w:rsidRPr="00755D44">
        <w:rPr>
          <w:rFonts w:ascii="Times New Roman" w:hAnsi="Times New Roman" w:cs="Times New Roman"/>
          <w:sz w:val="24"/>
          <w:szCs w:val="24"/>
        </w:rPr>
        <w:t xml:space="preserve"> absolute threshold for human hearing is defined as zero decibels.  Every 10 decides corresponds to a tenfold increases in sound intensity. </w:t>
      </w:r>
    </w:p>
    <w:p w14:paraId="1CC204D7" w14:textId="77777777" w:rsidR="00EC1E2A" w:rsidRPr="00755D44" w:rsidRDefault="00EC1E2A" w:rsidP="00EC1E2A">
      <w:pPr>
        <w:pStyle w:val="ListParagraph"/>
        <w:spacing w:before="100" w:beforeAutospacing="1" w:after="100" w:afterAutospacing="1"/>
        <w:ind w:left="1440"/>
        <w:rPr>
          <w:rFonts w:ascii="Times New Roman" w:hAnsi="Times New Roman" w:cs="Times New Roman"/>
          <w:sz w:val="24"/>
          <w:szCs w:val="24"/>
        </w:rPr>
      </w:pPr>
    </w:p>
    <w:p w14:paraId="5A406EF1" w14:textId="77777777"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Ear </w:t>
      </w:r>
    </w:p>
    <w:p w14:paraId="74ECEE49"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chain reaction of sound processing </w:t>
      </w:r>
    </w:p>
    <w:p w14:paraId="407E6573"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visible </w:t>
      </w:r>
      <w:r w:rsidRPr="00755D44">
        <w:rPr>
          <w:rFonts w:ascii="Times New Roman" w:hAnsi="Times New Roman" w:cs="Times New Roman"/>
          <w:i/>
          <w:sz w:val="24"/>
          <w:szCs w:val="24"/>
        </w:rPr>
        <w:t>outer ear</w:t>
      </w:r>
      <w:r w:rsidRPr="00755D44">
        <w:rPr>
          <w:rFonts w:ascii="Times New Roman" w:hAnsi="Times New Roman" w:cs="Times New Roman"/>
          <w:sz w:val="24"/>
          <w:szCs w:val="24"/>
        </w:rPr>
        <w:t xml:space="preserve"> channels the sound waves through the auditory canal to the </w:t>
      </w:r>
      <w:r w:rsidRPr="00755D44">
        <w:rPr>
          <w:rFonts w:ascii="Times New Roman" w:hAnsi="Times New Roman" w:cs="Times New Roman"/>
          <w:i/>
          <w:sz w:val="24"/>
          <w:szCs w:val="24"/>
        </w:rPr>
        <w:t>eardrum</w:t>
      </w:r>
      <w:r w:rsidRPr="00755D44">
        <w:rPr>
          <w:rFonts w:ascii="Times New Roman" w:hAnsi="Times New Roman" w:cs="Times New Roman"/>
          <w:sz w:val="24"/>
          <w:szCs w:val="24"/>
        </w:rPr>
        <w:t xml:space="preserve">, a tight membrane that vibrates with the waves </w:t>
      </w:r>
    </w:p>
    <w:p w14:paraId="4C06BB3A"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middle ear</w:t>
      </w:r>
      <w:r w:rsidRPr="00755D44">
        <w:rPr>
          <w:rFonts w:ascii="Times New Roman" w:hAnsi="Times New Roman" w:cs="Times New Roman"/>
          <w:sz w:val="24"/>
          <w:szCs w:val="24"/>
        </w:rPr>
        <w:t xml:space="preserve"> then transmits the eardrums vibrations through a piston make of three tiny bones (the </w:t>
      </w:r>
      <w:r w:rsidRPr="00755D44">
        <w:rPr>
          <w:rFonts w:ascii="Times New Roman" w:hAnsi="Times New Roman" w:cs="Times New Roman"/>
          <w:i/>
          <w:sz w:val="24"/>
          <w:szCs w:val="24"/>
        </w:rPr>
        <w:t>hammer, anvil,</w:t>
      </w:r>
      <w:r w:rsidRPr="00755D44">
        <w:rPr>
          <w:rFonts w:ascii="Times New Roman" w:hAnsi="Times New Roman" w:cs="Times New Roman"/>
          <w:sz w:val="24"/>
          <w:szCs w:val="24"/>
        </w:rPr>
        <w:t xml:space="preserve"> and </w:t>
      </w:r>
      <w:r w:rsidRPr="00755D44">
        <w:rPr>
          <w:rFonts w:ascii="Times New Roman" w:hAnsi="Times New Roman" w:cs="Times New Roman"/>
          <w:i/>
          <w:sz w:val="24"/>
          <w:szCs w:val="24"/>
        </w:rPr>
        <w:t>stirrup</w:t>
      </w:r>
      <w:r w:rsidRPr="00755D44">
        <w:rPr>
          <w:rFonts w:ascii="Times New Roman" w:hAnsi="Times New Roman" w:cs="Times New Roman"/>
          <w:sz w:val="24"/>
          <w:szCs w:val="24"/>
        </w:rPr>
        <w:t xml:space="preserve">) to the </w:t>
      </w:r>
      <w:r w:rsidRPr="00755D44">
        <w:rPr>
          <w:rFonts w:ascii="Times New Roman" w:hAnsi="Times New Roman" w:cs="Times New Roman"/>
          <w:b/>
          <w:sz w:val="24"/>
          <w:szCs w:val="24"/>
        </w:rPr>
        <w:t>cochlea</w:t>
      </w:r>
      <w:r w:rsidRPr="00755D44">
        <w:rPr>
          <w:rFonts w:ascii="Times New Roman" w:hAnsi="Times New Roman" w:cs="Times New Roman"/>
          <w:sz w:val="24"/>
          <w:szCs w:val="24"/>
        </w:rPr>
        <w:t xml:space="preserve">, a snail shaped tube in the </w:t>
      </w:r>
      <w:r w:rsidRPr="00755D44">
        <w:rPr>
          <w:rFonts w:ascii="Times New Roman" w:hAnsi="Times New Roman" w:cs="Times New Roman"/>
          <w:b/>
          <w:sz w:val="24"/>
          <w:szCs w:val="24"/>
        </w:rPr>
        <w:t>inner ear</w:t>
      </w:r>
    </w:p>
    <w:p w14:paraId="394980BB"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incoming </w:t>
      </w:r>
      <w:r w:rsidR="005472F3" w:rsidRPr="00755D44">
        <w:rPr>
          <w:rFonts w:ascii="Times New Roman" w:hAnsi="Times New Roman" w:cs="Times New Roman"/>
          <w:sz w:val="24"/>
          <w:szCs w:val="24"/>
        </w:rPr>
        <w:t>vibrations cause</w:t>
      </w:r>
      <w:r w:rsidRPr="00755D44">
        <w:rPr>
          <w:rFonts w:ascii="Times New Roman" w:hAnsi="Times New Roman" w:cs="Times New Roman"/>
          <w:sz w:val="24"/>
          <w:szCs w:val="24"/>
        </w:rPr>
        <w:t xml:space="preserve"> the cochlea's membrane (the </w:t>
      </w:r>
      <w:r w:rsidRPr="00755D44">
        <w:rPr>
          <w:rFonts w:ascii="Times New Roman" w:hAnsi="Times New Roman" w:cs="Times New Roman"/>
          <w:i/>
          <w:sz w:val="24"/>
          <w:szCs w:val="24"/>
        </w:rPr>
        <w:t>oval window</w:t>
      </w:r>
      <w:r w:rsidRPr="00755D44">
        <w:rPr>
          <w:rFonts w:ascii="Times New Roman" w:hAnsi="Times New Roman" w:cs="Times New Roman"/>
          <w:sz w:val="24"/>
          <w:szCs w:val="24"/>
        </w:rPr>
        <w:t xml:space="preserve">) to vibrate, jolting the fluid that fills the tube.  This motion causes ripples in the </w:t>
      </w:r>
      <w:r w:rsidRPr="00755D44">
        <w:rPr>
          <w:rFonts w:ascii="Times New Roman" w:hAnsi="Times New Roman" w:cs="Times New Roman"/>
          <w:i/>
          <w:sz w:val="24"/>
          <w:szCs w:val="24"/>
        </w:rPr>
        <w:t>basilar membrane</w:t>
      </w:r>
      <w:r w:rsidRPr="00755D44">
        <w:rPr>
          <w:rFonts w:ascii="Times New Roman" w:hAnsi="Times New Roman" w:cs="Times New Roman"/>
          <w:sz w:val="24"/>
          <w:szCs w:val="24"/>
        </w:rPr>
        <w:t xml:space="preserve">, bending the </w:t>
      </w:r>
      <w:r w:rsidRPr="00755D44">
        <w:rPr>
          <w:rFonts w:ascii="Times New Roman" w:hAnsi="Times New Roman" w:cs="Times New Roman"/>
          <w:i/>
          <w:sz w:val="24"/>
          <w:szCs w:val="24"/>
        </w:rPr>
        <w:t>hair cells</w:t>
      </w:r>
      <w:r w:rsidRPr="00755D44">
        <w:rPr>
          <w:rFonts w:ascii="Times New Roman" w:hAnsi="Times New Roman" w:cs="Times New Roman"/>
          <w:sz w:val="24"/>
          <w:szCs w:val="24"/>
        </w:rPr>
        <w:t xml:space="preserve"> lining its surface </w:t>
      </w:r>
    </w:p>
    <w:p w14:paraId="53DC458C"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Hair cell movement triggers impulses in the adjacent nerve </w:t>
      </w:r>
      <w:r w:rsidR="005472F3" w:rsidRPr="00755D44">
        <w:rPr>
          <w:rFonts w:ascii="Times New Roman" w:hAnsi="Times New Roman" w:cs="Times New Roman"/>
          <w:sz w:val="24"/>
          <w:szCs w:val="24"/>
        </w:rPr>
        <w:t>cells,</w:t>
      </w:r>
      <w:r w:rsidRPr="00755D44">
        <w:rPr>
          <w:rFonts w:ascii="Times New Roman" w:hAnsi="Times New Roman" w:cs="Times New Roman"/>
          <w:sz w:val="24"/>
          <w:szCs w:val="24"/>
        </w:rPr>
        <w:t xml:space="preserve"> whose axons converge to form the </w:t>
      </w:r>
      <w:r w:rsidRPr="00755D44">
        <w:rPr>
          <w:rFonts w:ascii="Times New Roman" w:hAnsi="Times New Roman" w:cs="Times New Roman"/>
          <w:i/>
          <w:sz w:val="24"/>
          <w:szCs w:val="24"/>
        </w:rPr>
        <w:t>auditory nerve</w:t>
      </w:r>
      <w:r w:rsidRPr="00755D44">
        <w:rPr>
          <w:rFonts w:ascii="Times New Roman" w:hAnsi="Times New Roman" w:cs="Times New Roman"/>
          <w:sz w:val="24"/>
          <w:szCs w:val="24"/>
        </w:rPr>
        <w:t xml:space="preserve">, which sends neural messages (via the thalamus) to the temporal lobes </w:t>
      </w:r>
      <w:r w:rsidRPr="00755D44">
        <w:rPr>
          <w:rFonts w:ascii="Times New Roman" w:hAnsi="Times New Roman" w:cs="Times New Roman"/>
          <w:i/>
          <w:sz w:val="24"/>
          <w:szCs w:val="24"/>
        </w:rPr>
        <w:t>auditory cortex</w:t>
      </w:r>
      <w:r w:rsidRPr="00755D44">
        <w:rPr>
          <w:rFonts w:ascii="Times New Roman" w:hAnsi="Times New Roman" w:cs="Times New Roman"/>
          <w:sz w:val="24"/>
          <w:szCs w:val="24"/>
        </w:rPr>
        <w:t>.</w:t>
      </w:r>
    </w:p>
    <w:p w14:paraId="4464EDDE"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Perceiving Loudness </w:t>
      </w:r>
    </w:p>
    <w:p w14:paraId="6F06279A"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Related to the number of activated hair cells</w:t>
      </w:r>
    </w:p>
    <w:p w14:paraId="5A2A237F"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Perceiving Pitch </w:t>
      </w:r>
    </w:p>
    <w:p w14:paraId="1DA0B65A"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Place Theory </w:t>
      </w:r>
    </w:p>
    <w:p w14:paraId="39804DCC"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Proposed by Hermann van Helmholtz, it presumes that we hear different pitches because different sound waves trigger activity at different places along the cochlea's basilar membrane.  </w:t>
      </w:r>
    </w:p>
    <w:p w14:paraId="0A35604E"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Therefore the brain detects pitch by recognizing the specific place that is generating the neural signal </w:t>
      </w:r>
    </w:p>
    <w:p w14:paraId="3CBC57F8"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problem is that it may explain how the brain picks up high frequencies, but not how it picks up low frequencies as the basilar membrane fails to localize vibrations at low frequencies </w:t>
      </w:r>
    </w:p>
    <w:p w14:paraId="20879173"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Frequency Theory </w:t>
      </w:r>
    </w:p>
    <w:p w14:paraId="0BE39FC7"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brain reads pitch by monitoring the frequency of neural impulses travelling up the auditory nerve</w:t>
      </w:r>
    </w:p>
    <w:p w14:paraId="36755535"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The whole basilar membrane vibrates with the incoming sound wave, triggering neural impulses to the brain at the same rate as the sound wave </w:t>
      </w:r>
    </w:p>
    <w:p w14:paraId="4E52A9C5"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If the sound wave has a frequency of 100 waves per second, then 100 impulses per second travel up the auditory nerve.</w:t>
      </w:r>
    </w:p>
    <w:p w14:paraId="5447CA66"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sz w:val="24"/>
          <w:szCs w:val="24"/>
        </w:rPr>
        <w:t>The problem here is that individual neurons cannot fire more than 1000 times per second, so how do we perceive such stimulus?</w:t>
      </w:r>
    </w:p>
    <w:p w14:paraId="612C911B"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The Volley Principle </w:t>
      </w:r>
    </w:p>
    <w:p w14:paraId="05C7A1C9"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Neural cells can alternate firing, and by firing in rapid succession, they can achieve a combined frequency of 1000 waves per second </w:t>
      </w:r>
    </w:p>
    <w:p w14:paraId="569661DA"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Overall, the place theory best explains high pitch sensing, the frequency theory best explains low pitch sensing, and the combination of the two explains everything else in between.</w:t>
      </w:r>
    </w:p>
    <w:p w14:paraId="6234CD1F"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Locating Sounds </w:t>
      </w:r>
    </w:p>
    <w:p w14:paraId="1EAE11CE"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Sound waves strike one ear sooner and more intensely than the other.  From this information, our nimble brain computes the sounds location.  People who lose all hearing in one ear often have difficulty locating sounds </w:t>
      </w:r>
    </w:p>
    <w:p w14:paraId="16EDC2C3" w14:textId="77777777"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Haring Loss And Deaf Culture </w:t>
      </w:r>
    </w:p>
    <w:p w14:paraId="3A556BC9"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Conduction Hearing Loss </w:t>
      </w:r>
    </w:p>
    <w:p w14:paraId="7A14D9A7"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Hearing loss caused by damage to the mechanical system that conducts sound waves to the cochlea </w:t>
      </w:r>
    </w:p>
    <w:p w14:paraId="0CEEE17E"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If the eardrum is punctured or the if the tiny bones of the middle ear lose their ability to vibrate, the ears ability to conduct vibrations diminishes</w:t>
      </w:r>
    </w:p>
    <w:p w14:paraId="434D6222" w14:textId="77777777"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Sensorineural Hearing Loss </w:t>
      </w:r>
    </w:p>
    <w:p w14:paraId="0ABA9782"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Hearing loss caused by damage to the cochlea's hair cell </w:t>
      </w:r>
      <w:r w:rsidR="005472F3" w:rsidRPr="00755D44">
        <w:rPr>
          <w:rFonts w:ascii="Times New Roman" w:hAnsi="Times New Roman" w:cs="Times New Roman"/>
          <w:sz w:val="24"/>
          <w:szCs w:val="24"/>
        </w:rPr>
        <w:t>receptors or</w:t>
      </w:r>
      <w:r w:rsidRPr="00755D44">
        <w:rPr>
          <w:rFonts w:ascii="Times New Roman" w:hAnsi="Times New Roman" w:cs="Times New Roman"/>
          <w:sz w:val="24"/>
          <w:szCs w:val="24"/>
        </w:rPr>
        <w:t xml:space="preserve"> to the auditory nerves; also called nerve deafness </w:t>
      </w:r>
    </w:p>
    <w:p w14:paraId="335311F2"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be caused by disease, but is more often linked to age, heredity, and prolonged exposure to ear-splitting noise/music</w:t>
      </w:r>
    </w:p>
    <w:p w14:paraId="14E441D7" w14:textId="77777777"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cure for this type of deafness is the </w:t>
      </w:r>
      <w:r w:rsidRPr="00755D44">
        <w:rPr>
          <w:rFonts w:ascii="Times New Roman" w:hAnsi="Times New Roman" w:cs="Times New Roman"/>
          <w:b/>
          <w:sz w:val="24"/>
          <w:szCs w:val="24"/>
        </w:rPr>
        <w:t xml:space="preserve">cochlear implant </w:t>
      </w:r>
    </w:p>
    <w:p w14:paraId="13BE8F2E" w14:textId="77777777"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This electronic device translates sounds into electrical signals that, wired into the cochlea's nerve, convey some information about sound to the brain </w:t>
      </w:r>
    </w:p>
    <w:p w14:paraId="1087826C" w14:textId="77777777" w:rsidR="00EC1E2A" w:rsidRPr="00755D44" w:rsidRDefault="00EC1E2A" w:rsidP="00EC1E2A">
      <w:pPr>
        <w:spacing w:before="100" w:beforeAutospacing="1" w:after="100" w:afterAutospacing="1"/>
        <w:rPr>
          <w:rFonts w:ascii="Times New Roman" w:hAnsi="Times New Roman" w:cs="Times New Roman"/>
          <w:sz w:val="24"/>
          <w:szCs w:val="24"/>
        </w:rPr>
      </w:pPr>
    </w:p>
    <w:p w14:paraId="39A3313E" w14:textId="77777777" w:rsidR="00EC1E2A" w:rsidRPr="00755D44" w:rsidRDefault="00EC1E2A" w:rsidP="00EC1E2A">
      <w:pPr>
        <w:spacing w:before="100" w:beforeAutospacing="1" w:after="100" w:afterAutospacing="1"/>
        <w:rPr>
          <w:rFonts w:ascii="Times New Roman" w:hAnsi="Times New Roman" w:cs="Times New Roman"/>
          <w:sz w:val="24"/>
          <w:szCs w:val="24"/>
        </w:rPr>
      </w:pPr>
    </w:p>
    <w:p w14:paraId="44A4E05B" w14:textId="77777777" w:rsidR="00EC1E2A" w:rsidRPr="00755D44" w:rsidRDefault="00EC1E2A" w:rsidP="00EC1E2A">
      <w:pPr>
        <w:spacing w:before="100" w:beforeAutospacing="1" w:after="100" w:afterAutospacing="1"/>
        <w:rPr>
          <w:rFonts w:ascii="Times New Roman" w:hAnsi="Times New Roman" w:cs="Times New Roman"/>
          <w:sz w:val="24"/>
          <w:szCs w:val="24"/>
        </w:rPr>
      </w:pPr>
    </w:p>
    <w:p w14:paraId="043FCBD1" w14:textId="77777777" w:rsidR="00EC1E2A" w:rsidRPr="00755D44" w:rsidRDefault="00EC1E2A" w:rsidP="00EC1E2A">
      <w:pPr>
        <w:spacing w:before="100" w:beforeAutospacing="1" w:after="100" w:afterAutospacing="1"/>
        <w:rPr>
          <w:rFonts w:ascii="Times New Roman" w:hAnsi="Times New Roman" w:cs="Times New Roman"/>
          <w:sz w:val="24"/>
          <w:szCs w:val="24"/>
        </w:rPr>
      </w:pPr>
    </w:p>
    <w:p w14:paraId="1E7AD2B7" w14:textId="77777777" w:rsidR="00EC1E2A" w:rsidRPr="00755D44" w:rsidRDefault="00EC1E2A" w:rsidP="00EC1E2A">
      <w:pPr>
        <w:spacing w:before="100" w:beforeAutospacing="1" w:after="100" w:afterAutospacing="1"/>
        <w:rPr>
          <w:rFonts w:ascii="Times New Roman" w:hAnsi="Times New Roman" w:cs="Times New Roman"/>
          <w:sz w:val="24"/>
          <w:szCs w:val="24"/>
        </w:rPr>
      </w:pPr>
    </w:p>
    <w:p w14:paraId="68F27C63" w14:textId="77777777" w:rsidR="00EC1E2A" w:rsidRPr="00755D44" w:rsidRDefault="00EC1E2A" w:rsidP="00EC1E2A">
      <w:pPr>
        <w:pStyle w:val="ListParagraph"/>
        <w:numPr>
          <w:ilvl w:val="0"/>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Other Important Senses </w:t>
      </w:r>
    </w:p>
    <w:p w14:paraId="399ACDDD" w14:textId="77777777" w:rsidR="00EC1E2A" w:rsidRPr="00755D44" w:rsidRDefault="00EC1E2A" w:rsidP="00EC1E2A">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Touch </w:t>
      </w:r>
    </w:p>
    <w:p w14:paraId="02D86058" w14:textId="77777777" w:rsidR="00EC1E2A" w:rsidRPr="00755D44" w:rsidRDefault="008B345F" w:rsidP="00EC1E2A">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Touch is essential to development </w:t>
      </w:r>
    </w:p>
    <w:p w14:paraId="41F4C744" w14:textId="77777777" w:rsidR="008B345F" w:rsidRPr="00755D44" w:rsidRDefault="005F2364"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Premature</w:t>
      </w:r>
      <w:r w:rsidR="008B345F" w:rsidRPr="00755D44">
        <w:rPr>
          <w:rFonts w:ascii="Times New Roman" w:hAnsi="Times New Roman" w:cs="Times New Roman"/>
          <w:sz w:val="24"/>
          <w:szCs w:val="24"/>
        </w:rPr>
        <w:t xml:space="preserve"> babies gain weight faster and go home sooner if they are stimulated by hand massage</w:t>
      </w:r>
    </w:p>
    <w:p w14:paraId="668D577E" w14:textId="77777777" w:rsidR="008B345F" w:rsidRPr="00755D44" w:rsidRDefault="008B345F" w:rsidP="008B345F">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Touching through a curtain can communicate anger, fear, disgust, love, gratitude, and sympathy </w:t>
      </w:r>
    </w:p>
    <w:p w14:paraId="57625ACF" w14:textId="77777777" w:rsidR="008B345F" w:rsidRPr="00755D44" w:rsidRDefault="008B345F" w:rsidP="008B345F">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Skin </w:t>
      </w:r>
    </w:p>
    <w:p w14:paraId="73428F76" w14:textId="77777777" w:rsidR="008B345F" w:rsidRPr="00755D44" w:rsidRDefault="008B345F"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Our sense of touch is actually a mix of</w:t>
      </w:r>
      <w:r w:rsidR="005F2364" w:rsidRPr="00755D44">
        <w:rPr>
          <w:rFonts w:ascii="Times New Roman" w:hAnsi="Times New Roman" w:cs="Times New Roman"/>
          <w:sz w:val="24"/>
          <w:szCs w:val="24"/>
        </w:rPr>
        <w:t xml:space="preserve"> distinct senses with differ</w:t>
      </w:r>
      <w:r w:rsidRPr="00755D44">
        <w:rPr>
          <w:rFonts w:ascii="Times New Roman" w:hAnsi="Times New Roman" w:cs="Times New Roman"/>
          <w:sz w:val="24"/>
          <w:szCs w:val="24"/>
        </w:rPr>
        <w:t xml:space="preserve">ent types of specialized nerve endings in the skin </w:t>
      </w:r>
    </w:p>
    <w:p w14:paraId="5B86A105" w14:textId="77777777" w:rsidR="008B345F" w:rsidRPr="00755D44" w:rsidRDefault="008B345F"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areas are sensitive to pressure, others to warmth, others to cold, and still others to pain </w:t>
      </w:r>
    </w:p>
    <w:p w14:paraId="56DC2018" w14:textId="77777777" w:rsidR="008B345F" w:rsidRPr="00755D44" w:rsidRDefault="008B345F"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There is no relationship between what we feel at a given spot and the type of nerve ending found there.  Only pressure has identifiable receptors</w:t>
      </w:r>
    </w:p>
    <w:p w14:paraId="55C82C68" w14:textId="77777777" w:rsidR="008B345F" w:rsidRPr="00755D44" w:rsidRDefault="008B345F" w:rsidP="008B345F">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is wise enough to be most sensitive to unexpected stimulation (you can't tickle yourself) </w:t>
      </w:r>
    </w:p>
    <w:p w14:paraId="7B5C7D00" w14:textId="77777777" w:rsidR="008B345F" w:rsidRPr="00755D44" w:rsidRDefault="008B345F" w:rsidP="008B345F">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Rubber Hand Illusion </w:t>
      </w:r>
    </w:p>
    <w:p w14:paraId="2634666F" w14:textId="77777777" w:rsidR="00614373" w:rsidRPr="00755D44" w:rsidRDefault="008B345F"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you </w:t>
      </w:r>
      <w:r w:rsidR="00614373" w:rsidRPr="00755D44">
        <w:rPr>
          <w:rFonts w:ascii="Times New Roman" w:hAnsi="Times New Roman" w:cs="Times New Roman"/>
          <w:sz w:val="24"/>
          <w:szCs w:val="24"/>
        </w:rPr>
        <w:t xml:space="preserve">look at a realistic rubber hand while your own hand is hidden and someone touches both your fake and real hands, you will perceive the fake hand as your own.  This happens even if just the fake hand is touched </w:t>
      </w:r>
    </w:p>
    <w:p w14:paraId="434A667F" w14:textId="77777777" w:rsidR="00C70610" w:rsidRPr="00755D44" w:rsidRDefault="00C70610" w:rsidP="00614373">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Important sensors in joints, tendons, bones, and ears/skin enables </w:t>
      </w:r>
      <w:r w:rsidRPr="00755D44">
        <w:rPr>
          <w:rFonts w:ascii="Times New Roman" w:hAnsi="Times New Roman" w:cs="Times New Roman"/>
          <w:b/>
          <w:sz w:val="24"/>
          <w:szCs w:val="24"/>
        </w:rPr>
        <w:t xml:space="preserve">kinesthesis </w:t>
      </w:r>
      <w:r w:rsidRPr="00755D44">
        <w:rPr>
          <w:rFonts w:ascii="Times New Roman" w:hAnsi="Times New Roman" w:cs="Times New Roman"/>
          <w:sz w:val="24"/>
          <w:szCs w:val="24"/>
        </w:rPr>
        <w:t xml:space="preserve">which is your sense of the position and movement of your body parts </w:t>
      </w:r>
    </w:p>
    <w:p w14:paraId="184AFC7E" w14:textId="77777777" w:rsidR="008B345F" w:rsidRPr="00755D44" w:rsidRDefault="00614373" w:rsidP="00C70610">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w:t>
      </w:r>
      <w:r w:rsidR="00C70610" w:rsidRPr="00755D44">
        <w:rPr>
          <w:rFonts w:ascii="Times New Roman" w:hAnsi="Times New Roman" w:cs="Times New Roman"/>
          <w:sz w:val="24"/>
          <w:szCs w:val="24"/>
        </w:rPr>
        <w:t xml:space="preserve">Highly impacted by vision as we need some sort of reference to when moving our body parts </w:t>
      </w:r>
    </w:p>
    <w:p w14:paraId="0FC525E6" w14:textId="77777777" w:rsidR="00C70610" w:rsidRPr="00755D44" w:rsidRDefault="00C70610" w:rsidP="00C70610">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vestibular sense</w:t>
      </w:r>
      <w:r w:rsidRPr="00755D44">
        <w:rPr>
          <w:rFonts w:ascii="Times New Roman" w:hAnsi="Times New Roman" w:cs="Times New Roman"/>
          <w:sz w:val="24"/>
          <w:szCs w:val="24"/>
        </w:rPr>
        <w:t xml:space="preserve"> monitors your head and body's movements and position.  </w:t>
      </w:r>
    </w:p>
    <w:p w14:paraId="194B9DE8" w14:textId="77777777" w:rsidR="00C70610" w:rsidRPr="00755D44" w:rsidRDefault="00C70610" w:rsidP="00C70610">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biological gyroscopes for this sense of equilibrium are located in the inner ear; the semicircular canals (pretzel like structure) and the vestibular sacs (connect canals to cochlea) contain fluid that moves with your head and triggers tiny hairs on the lining walls of </w:t>
      </w:r>
      <w:r w:rsidRPr="00755D44">
        <w:rPr>
          <w:rFonts w:ascii="Times New Roman" w:hAnsi="Times New Roman" w:cs="Times New Roman"/>
          <w:sz w:val="24"/>
          <w:szCs w:val="24"/>
        </w:rPr>
        <w:lastRenderedPageBreak/>
        <w:t xml:space="preserve">the sacs, which take in nerve impulses and send them to the cerebellum which tracks your body position and allows you to maintain balance </w:t>
      </w:r>
    </w:p>
    <w:p w14:paraId="04F58D59" w14:textId="77777777" w:rsidR="00C70610" w:rsidRPr="00755D44" w:rsidRDefault="00C70610" w:rsidP="00C70610">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Dizziness is caused by the fluids movement after your body stops moving, causing several miss fires </w:t>
      </w:r>
    </w:p>
    <w:p w14:paraId="5B3C4E6C" w14:textId="77777777" w:rsidR="00C70610" w:rsidRPr="00755D44" w:rsidRDefault="00C70610" w:rsidP="00C70610">
      <w:pPr>
        <w:spacing w:before="100" w:beforeAutospacing="1" w:after="100" w:afterAutospacing="1"/>
        <w:rPr>
          <w:rFonts w:ascii="Times New Roman" w:hAnsi="Times New Roman" w:cs="Times New Roman"/>
          <w:sz w:val="24"/>
          <w:szCs w:val="24"/>
        </w:rPr>
      </w:pPr>
    </w:p>
    <w:p w14:paraId="33995CD4" w14:textId="77777777" w:rsidR="00C70610" w:rsidRPr="00755D44" w:rsidRDefault="00C70610" w:rsidP="00C70610">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Pain </w:t>
      </w:r>
    </w:p>
    <w:p w14:paraId="1D8AF175" w14:textId="77777777" w:rsidR="00C70610" w:rsidRPr="00755D44" w:rsidRDefault="00F036FE" w:rsidP="00C70610">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Understanding Pain </w:t>
      </w:r>
    </w:p>
    <w:p w14:paraId="765DD112" w14:textId="77777777" w:rsidR="00F036FE" w:rsidRPr="00755D44" w:rsidRDefault="00F036FE" w:rsidP="00F036F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Pain is influenced by our physiology, our experiences and attention, and our surrounding culture.  Pain combines bottom-up and top-down processes </w:t>
      </w:r>
    </w:p>
    <w:p w14:paraId="082A88E4" w14:textId="77777777" w:rsidR="00F036FE" w:rsidRPr="00755D44" w:rsidRDefault="00F036FE" w:rsidP="00F036F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Biological Influences </w:t>
      </w:r>
    </w:p>
    <w:p w14:paraId="62D2554A" w14:textId="77777777" w:rsidR="00F036FE" w:rsidRPr="00755D44" w:rsidRDefault="00F036FE" w:rsidP="00F036F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Pain is not located in a simple neural cord running from the sensing device to a definable area of the brain and there is no one type of stimulus that triggers pain</w:t>
      </w:r>
    </w:p>
    <w:p w14:paraId="3A1ED625" w14:textId="77777777" w:rsidR="00F036FE" w:rsidRPr="00755D44" w:rsidRDefault="00F036FE" w:rsidP="00F036F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have different </w:t>
      </w:r>
      <w:r w:rsidRPr="00755D44">
        <w:rPr>
          <w:rFonts w:ascii="Times New Roman" w:hAnsi="Times New Roman" w:cs="Times New Roman"/>
          <w:i/>
          <w:sz w:val="24"/>
          <w:szCs w:val="24"/>
        </w:rPr>
        <w:t>nociceptors</w:t>
      </w:r>
      <w:r w:rsidRPr="00755D44">
        <w:rPr>
          <w:rFonts w:ascii="Times New Roman" w:hAnsi="Times New Roman" w:cs="Times New Roman"/>
          <w:sz w:val="24"/>
          <w:szCs w:val="24"/>
        </w:rPr>
        <w:t xml:space="preserve"> that detect hurtful temperatures, pressures, or chemicals </w:t>
      </w:r>
    </w:p>
    <w:p w14:paraId="4C0A1040" w14:textId="77777777" w:rsidR="00F036FE" w:rsidRPr="00755D44" w:rsidRDefault="00F036FE" w:rsidP="00F036F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Gate Control Theory</w:t>
      </w:r>
    </w:p>
    <w:p w14:paraId="391E33AD" w14:textId="77777777" w:rsidR="00F036FE" w:rsidRPr="00755D44" w:rsidRDefault="00F036FE" w:rsidP="00F036FE">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theory that the spinal cord contains a neurological gate that blocks pain signals or allows them to pass to the brain</w:t>
      </w:r>
    </w:p>
    <w:p w14:paraId="56B1582D" w14:textId="77777777" w:rsidR="00F036FE" w:rsidRPr="00755D44" w:rsidRDefault="00F036FE" w:rsidP="00F036FE">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gate is opened by the activity of pain signals traveling up small nerve fibers and is closed by activity in larger nerve fibers or by information coming from the brain </w:t>
      </w:r>
    </w:p>
    <w:p w14:paraId="6C909880" w14:textId="77777777" w:rsidR="00AB67CC" w:rsidRPr="00755D44" w:rsidRDefault="00AB67CC" w:rsidP="00AB67CC">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When we are distracted from pain and soothed by the release of endorphins our experience of pain may be greatly diminished (the brain does not receive pain signals)</w:t>
      </w:r>
    </w:p>
    <w:p w14:paraId="023764C2" w14:textId="77777777" w:rsidR="00AB67CC" w:rsidRPr="00755D44" w:rsidRDefault="00AB67CC" w:rsidP="00AB67CC">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can also create pain as seen in </w:t>
      </w:r>
      <w:r w:rsidR="005472F3" w:rsidRPr="00755D44">
        <w:rPr>
          <w:rFonts w:ascii="Times New Roman" w:hAnsi="Times New Roman" w:cs="Times New Roman"/>
          <w:sz w:val="24"/>
          <w:szCs w:val="24"/>
        </w:rPr>
        <w:t>people’s</w:t>
      </w:r>
      <w:r w:rsidRPr="00755D44">
        <w:rPr>
          <w:rFonts w:ascii="Times New Roman" w:hAnsi="Times New Roman" w:cs="Times New Roman"/>
          <w:sz w:val="24"/>
          <w:szCs w:val="24"/>
        </w:rPr>
        <w:t xml:space="preserve"> experiences of </w:t>
      </w:r>
      <w:r w:rsidRPr="00755D44">
        <w:rPr>
          <w:rFonts w:ascii="Times New Roman" w:hAnsi="Times New Roman" w:cs="Times New Roman"/>
          <w:i/>
          <w:sz w:val="24"/>
          <w:szCs w:val="24"/>
        </w:rPr>
        <w:t>phantom limb sensations</w:t>
      </w:r>
      <w:r w:rsidRPr="00755D44">
        <w:rPr>
          <w:rFonts w:ascii="Times New Roman" w:hAnsi="Times New Roman" w:cs="Times New Roman"/>
          <w:sz w:val="24"/>
          <w:szCs w:val="24"/>
        </w:rPr>
        <w:t xml:space="preserve">.  The brain may anticipate pain, even if the area where the pain is felt does not exist </w:t>
      </w:r>
    </w:p>
    <w:p w14:paraId="22211C81" w14:textId="77777777" w:rsidR="00AB67CC" w:rsidRPr="00755D44" w:rsidRDefault="00AB67CC" w:rsidP="00AB67CC">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Psychological Influences </w:t>
      </w:r>
    </w:p>
    <w:p w14:paraId="6B4F32EA" w14:textId="77777777" w:rsidR="00F036FE" w:rsidRPr="00755D44" w:rsidRDefault="00AB67CC" w:rsidP="00AB67CC">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Athletes who injure themselves during a sporting event often do not notice their injuries until after the event has finished </w:t>
      </w:r>
    </w:p>
    <w:p w14:paraId="586138BD" w14:textId="77777777" w:rsidR="00AB67CC" w:rsidRPr="00755D44" w:rsidRDefault="00AB67CC" w:rsidP="00AB67CC">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An altered version of the rubber hand test showed that people witnessing the rubber hand being hurt felt more intense pain than they were actually receiving</w:t>
      </w:r>
    </w:p>
    <w:p w14:paraId="24CA7CB5" w14:textId="77777777" w:rsidR="00AB67CC" w:rsidRPr="00755D44" w:rsidRDefault="005F2364" w:rsidP="00AB67CC">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tend two remember two characteristics of pain: the peak moment and the pain at the end</w:t>
      </w:r>
    </w:p>
    <w:p w14:paraId="071F01A0" w14:textId="77777777" w:rsidR="005F2364" w:rsidRPr="00755D44" w:rsidRDefault="005F2364" w:rsidP="005F2364">
      <w:pPr>
        <w:pStyle w:val="ListParagraph"/>
        <w:numPr>
          <w:ilvl w:val="5"/>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given the same stimulus of pain for a shorter time rather than a longer one, you will recall that pain as stronger than someone who experienced the shorter version </w:t>
      </w:r>
    </w:p>
    <w:p w14:paraId="4B8E10BF" w14:textId="77777777" w:rsidR="005F2364" w:rsidRPr="00755D44" w:rsidRDefault="005F2364" w:rsidP="005F2364">
      <w:pPr>
        <w:pStyle w:val="ListParagraph"/>
        <w:tabs>
          <w:tab w:val="left" w:pos="3690"/>
        </w:tabs>
        <w:spacing w:before="100" w:beforeAutospacing="1" w:after="100" w:afterAutospacing="1"/>
        <w:ind w:left="4320"/>
        <w:rPr>
          <w:rFonts w:ascii="Times New Roman" w:hAnsi="Times New Roman" w:cs="Times New Roman"/>
          <w:sz w:val="24"/>
          <w:szCs w:val="24"/>
        </w:rPr>
      </w:pPr>
    </w:p>
    <w:p w14:paraId="24253D04" w14:textId="77777777" w:rsidR="005F2364" w:rsidRPr="00755D44" w:rsidRDefault="005F2364" w:rsidP="005F236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Social Cultural Influences </w:t>
      </w:r>
    </w:p>
    <w:p w14:paraId="43A27CD3" w14:textId="77777777"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People tend to experience more pain if others around them are experiencing the same pain</w:t>
      </w:r>
    </w:p>
    <w:p w14:paraId="4B9B713C" w14:textId="77777777"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Sometimes the pain in a sprain is mainly in the brain</w:t>
      </w:r>
    </w:p>
    <w:p w14:paraId="2553E8AF" w14:textId="77777777"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When witnessing someone in pain, we may also experience pain</w:t>
      </w:r>
    </w:p>
    <w:p w14:paraId="1F124BE8" w14:textId="77777777" w:rsidR="005F2364" w:rsidRPr="00755D44" w:rsidRDefault="005F2364" w:rsidP="005F236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Sum it Up</w:t>
      </w:r>
    </w:p>
    <w:p w14:paraId="1BF6BDF4" w14:textId="77777777"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Biological Influences -- activity in the spinal cords large and small fibers, genetic differences in endorphin production, and the brain's interpretation of spinal cord activity </w:t>
      </w:r>
    </w:p>
    <w:p w14:paraId="63E1F5BB" w14:textId="77777777"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Psychological Influences -- attention to pain, learning based on experience, and expectations</w:t>
      </w:r>
    </w:p>
    <w:p w14:paraId="6E9CFAB2" w14:textId="77777777"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Social-Cultural Influences -- presence of others, empathy for others pain, cultural expectations </w:t>
      </w:r>
    </w:p>
    <w:p w14:paraId="174A70DC" w14:textId="77777777" w:rsidR="005F2364" w:rsidRPr="00755D44" w:rsidRDefault="005F2364" w:rsidP="005F236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Controlling Pain </w:t>
      </w:r>
    </w:p>
    <w:p w14:paraId="1DD85482" w14:textId="77777777" w:rsidR="0089246C" w:rsidRPr="00755D44" w:rsidRDefault="0089246C" w:rsidP="0089246C">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Treatments include drugs, surgery, acupuncture, electrical stimulation, massage, exercise, hypnosis, relaxation training, and thought distraction.  Even placebos can help as they stimulate the relief of </w:t>
      </w:r>
      <w:r w:rsidR="00525ACA" w:rsidRPr="00755D44">
        <w:rPr>
          <w:rFonts w:ascii="Times New Roman" w:hAnsi="Times New Roman" w:cs="Times New Roman"/>
          <w:sz w:val="24"/>
          <w:szCs w:val="24"/>
        </w:rPr>
        <w:t>natural</w:t>
      </w:r>
      <w:r w:rsidRPr="00755D44">
        <w:rPr>
          <w:rFonts w:ascii="Times New Roman" w:hAnsi="Times New Roman" w:cs="Times New Roman"/>
          <w:sz w:val="24"/>
          <w:szCs w:val="24"/>
        </w:rPr>
        <w:t xml:space="preserve"> pain killing opiates </w:t>
      </w:r>
    </w:p>
    <w:p w14:paraId="0F2EB5A1" w14:textId="77777777" w:rsidR="0089246C" w:rsidRPr="00755D44" w:rsidRDefault="00F16E12" w:rsidP="0089246C">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all comes down to distracting the mind from the pain </w:t>
      </w:r>
    </w:p>
    <w:p w14:paraId="0DFA9006" w14:textId="77777777" w:rsidR="00F16E12" w:rsidRPr="00755D44" w:rsidRDefault="00F16E12" w:rsidP="00F16E12">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Taste</w:t>
      </w:r>
    </w:p>
    <w:p w14:paraId="6073E1F0" w14:textId="77777777"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5 Basic Tastes</w:t>
      </w:r>
    </w:p>
    <w:p w14:paraId="58AF9106" w14:textId="77777777" w:rsidR="00525ACA" w:rsidRPr="00755D44" w:rsidRDefault="00525ACA"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Sweet, Salty, Sour, Bitter, Umami</w:t>
      </w:r>
    </w:p>
    <w:p w14:paraId="625B6F0A" w14:textId="77777777"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Taste is a chemical sense.  Inside each bump on the tongue are 200 or more taste buds, each containing a pore that catches food chemicals</w:t>
      </w:r>
    </w:p>
    <w:p w14:paraId="68BFC6FF" w14:textId="77777777"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Inside each pore lies 50 to 100 taste receptor cells that project antenna like hairs that sense food molecules</w:t>
      </w:r>
    </w:p>
    <w:p w14:paraId="204201DA" w14:textId="77777777"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receptors respond mostly to one of the five tastes, and it does not take much to yield a response from the temporal lobe</w:t>
      </w:r>
    </w:p>
    <w:p w14:paraId="1F4DBA2D" w14:textId="77777777"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Taste receptors reproduce themselves every week or two, however this rate declines with age and will eventually stop altogether </w:t>
      </w:r>
    </w:p>
    <w:p w14:paraId="03EC09BF" w14:textId="77777777" w:rsidR="00525ACA" w:rsidRPr="00755D44" w:rsidRDefault="005472F3"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Expectations</w:t>
      </w:r>
      <w:r w:rsidR="00525ACA" w:rsidRPr="00755D44">
        <w:rPr>
          <w:rFonts w:ascii="Times New Roman" w:hAnsi="Times New Roman" w:cs="Times New Roman"/>
          <w:sz w:val="24"/>
          <w:szCs w:val="24"/>
        </w:rPr>
        <w:t xml:space="preserve"> influence the brains </w:t>
      </w:r>
      <w:r w:rsidRPr="00755D44">
        <w:rPr>
          <w:rFonts w:ascii="Times New Roman" w:hAnsi="Times New Roman" w:cs="Times New Roman"/>
          <w:sz w:val="24"/>
          <w:szCs w:val="24"/>
        </w:rPr>
        <w:t>response</w:t>
      </w:r>
    </w:p>
    <w:p w14:paraId="113E9D1C" w14:textId="77777777" w:rsidR="00525ACA" w:rsidRPr="00755D44" w:rsidRDefault="00525ACA"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a person is told something will taste terrible, they will rate the taste as terrible, however if the same sample is used but they are told it will taste bad, they will not rate it as harshly </w:t>
      </w:r>
    </w:p>
    <w:p w14:paraId="2A1E01E8" w14:textId="77777777" w:rsidR="00525ACA" w:rsidRPr="00755D44" w:rsidRDefault="00525ACA"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Lying about the price of wine produces a similar effect </w:t>
      </w:r>
    </w:p>
    <w:p w14:paraId="5C3BE6BD" w14:textId="77777777" w:rsidR="00525ACA" w:rsidRPr="00755D44" w:rsidRDefault="00525ACA" w:rsidP="00525ACA">
      <w:pPr>
        <w:tabs>
          <w:tab w:val="left" w:pos="3690"/>
        </w:tabs>
        <w:spacing w:before="100" w:beforeAutospacing="1" w:after="100" w:afterAutospacing="1"/>
        <w:rPr>
          <w:rFonts w:ascii="Times New Roman" w:hAnsi="Times New Roman" w:cs="Times New Roman"/>
          <w:sz w:val="24"/>
          <w:szCs w:val="24"/>
        </w:rPr>
      </w:pPr>
    </w:p>
    <w:p w14:paraId="010FC91D" w14:textId="77777777"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Sensory Interaction </w:t>
      </w:r>
    </w:p>
    <w:p w14:paraId="55A318F4" w14:textId="77777777" w:rsidR="00525ACA" w:rsidRPr="00755D44" w:rsidRDefault="006C4250"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principle that one sense may influence another, as when the smell of food influences its taste</w:t>
      </w:r>
    </w:p>
    <w:p w14:paraId="6D01240D" w14:textId="77777777" w:rsidR="006C4250" w:rsidRPr="00755D44" w:rsidRDefault="006C4250"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smell and/or sight is eliminated while eating, </w:t>
      </w:r>
      <w:r w:rsidR="00793D29" w:rsidRPr="00755D44">
        <w:rPr>
          <w:rFonts w:ascii="Times New Roman" w:hAnsi="Times New Roman" w:cs="Times New Roman"/>
          <w:sz w:val="24"/>
          <w:szCs w:val="24"/>
        </w:rPr>
        <w:t>pieces</w:t>
      </w:r>
      <w:r w:rsidRPr="00755D44">
        <w:rPr>
          <w:rFonts w:ascii="Times New Roman" w:hAnsi="Times New Roman" w:cs="Times New Roman"/>
          <w:sz w:val="24"/>
          <w:szCs w:val="24"/>
        </w:rPr>
        <w:t xml:space="preserve"> of food may be indistinguishable </w:t>
      </w:r>
    </w:p>
    <w:p w14:paraId="5FD1031A" w14:textId="77777777" w:rsidR="006C4250" w:rsidRPr="00755D44" w:rsidRDefault="00EB74D4"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we see a speaker saying one syllable and hear another, we perceive a third syllable that blends both inputs.  This is known as the McGurk Effect </w:t>
      </w:r>
    </w:p>
    <w:p w14:paraId="7070EA5D" w14:textId="77777777" w:rsidR="00EB74D4" w:rsidRPr="00755D44" w:rsidRDefault="00EB74D4" w:rsidP="00EB74D4">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Smell </w:t>
      </w:r>
    </w:p>
    <w:p w14:paraId="36DBDD88" w14:textId="77777777" w:rsidR="00EB74D4"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Smelling is known as olfaction and is a chemical sense </w:t>
      </w:r>
    </w:p>
    <w:p w14:paraId="2BCE8C0A" w14:textId="77777777"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smell something when molecules of a substance reach the 5 million or more receptor cells at the top of each nasal cavity.  These olfactory receptor cells respond selectively and alert the brain instantly through their axon fibers </w:t>
      </w:r>
    </w:p>
    <w:p w14:paraId="2DDF291C" w14:textId="77777777"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Smelling is much less acute than hearing or seeing </w:t>
      </w:r>
    </w:p>
    <w:p w14:paraId="6538E9F7" w14:textId="77777777"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Not all odors have their own receptor protein in the nasal cavity.  We only have 350 receptor types, giving us a total of around 10,000 scents we can detect</w:t>
      </w:r>
    </w:p>
    <w:p w14:paraId="53749DEB" w14:textId="77777777"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Smells are much more difficult to describe than sounds or sights and therefore they are more difficult to recall</w:t>
      </w:r>
    </w:p>
    <w:p w14:paraId="3BDB1D82" w14:textId="77777777"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Dogs and cats recognize each human differently as we each have a chemical signature </w:t>
      </w:r>
    </w:p>
    <w:p w14:paraId="6007D599" w14:textId="77777777" w:rsidR="00DC5C8E" w:rsidRPr="00755D44" w:rsidRDefault="00DC5C8E"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Although it is difficult to recall scents by name, we have a remarkable capacity to recognize long-forgotten odors and their associated memories </w:t>
      </w:r>
    </w:p>
    <w:p w14:paraId="279A3277" w14:textId="77777777" w:rsidR="00DC5C8E" w:rsidRPr="00755D44" w:rsidRDefault="00DC5C8E" w:rsidP="00DC5C8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This is due to the hotline that runs between the brain area receiving information from the nose and the brain's ambient limbic centers associated with memory and emotion</w:t>
      </w:r>
    </w:p>
    <w:p w14:paraId="618EB793" w14:textId="77777777" w:rsidR="00DC5C8E" w:rsidRPr="00755D44" w:rsidRDefault="00DC5C8E" w:rsidP="00DC5C8E">
      <w:pPr>
        <w:pStyle w:val="ListParagraph"/>
        <w:numPr>
          <w:ilvl w:val="0"/>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Perceptual Organization </w:t>
      </w:r>
    </w:p>
    <w:p w14:paraId="3B257305" w14:textId="77777777" w:rsidR="00DC5C8E" w:rsidRPr="00755D44" w:rsidRDefault="00DC5C8E" w:rsidP="00DC5C8E">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In the early twentieth century, it was noticed that when given a cluster of sensations, people tend to organize them into a </w:t>
      </w:r>
      <w:r w:rsidR="005472F3" w:rsidRPr="00755D44">
        <w:rPr>
          <w:rFonts w:ascii="Times New Roman" w:hAnsi="Times New Roman" w:cs="Times New Roman"/>
          <w:b/>
          <w:sz w:val="24"/>
          <w:szCs w:val="24"/>
        </w:rPr>
        <w:t>gestalt</w:t>
      </w:r>
      <w:r w:rsidR="005472F3" w:rsidRPr="00755D44">
        <w:rPr>
          <w:rFonts w:ascii="Times New Roman" w:hAnsi="Times New Roman" w:cs="Times New Roman"/>
          <w:sz w:val="24"/>
          <w:szCs w:val="24"/>
        </w:rPr>
        <w:t>, which</w:t>
      </w:r>
      <w:r w:rsidRPr="00755D44">
        <w:rPr>
          <w:rFonts w:ascii="Times New Roman" w:hAnsi="Times New Roman" w:cs="Times New Roman"/>
          <w:sz w:val="24"/>
          <w:szCs w:val="24"/>
        </w:rPr>
        <w:t xml:space="preserve"> means form or </w:t>
      </w:r>
      <w:r w:rsidRPr="00755D44">
        <w:rPr>
          <w:rFonts w:ascii="Times New Roman" w:hAnsi="Times New Roman" w:cs="Times New Roman"/>
          <w:sz w:val="24"/>
          <w:szCs w:val="24"/>
        </w:rPr>
        <w:lastRenderedPageBreak/>
        <w:t xml:space="preserve">whole.  Gestalt psychologists emphasized our tendency to integrate pieces of information into meaningful wholes </w:t>
      </w:r>
    </w:p>
    <w:p w14:paraId="26BA60E2" w14:textId="77777777" w:rsidR="00747204" w:rsidRPr="00755D44" w:rsidRDefault="00747204" w:rsidP="00DC5C8E">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Keep in mind that our brain does more than register information about the world</w:t>
      </w:r>
    </w:p>
    <w:p w14:paraId="57237E50" w14:textId="77777777" w:rsidR="00747204" w:rsidRPr="00755D44" w:rsidRDefault="00747204" w:rsidP="0074720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constantly filter sensory information and infer perceptions in ways that make sense to us</w:t>
      </w:r>
    </w:p>
    <w:p w14:paraId="07B1B675" w14:textId="77777777" w:rsidR="00747204" w:rsidRPr="00755D44" w:rsidRDefault="00747204" w:rsidP="00747204">
      <w:pPr>
        <w:tabs>
          <w:tab w:val="left" w:pos="3690"/>
        </w:tabs>
        <w:spacing w:before="100" w:beforeAutospacing="1" w:after="100" w:afterAutospacing="1"/>
        <w:rPr>
          <w:rFonts w:ascii="Times New Roman" w:hAnsi="Times New Roman" w:cs="Times New Roman"/>
          <w:sz w:val="24"/>
          <w:szCs w:val="24"/>
        </w:rPr>
      </w:pPr>
    </w:p>
    <w:p w14:paraId="47B14F7D" w14:textId="77777777" w:rsidR="00747204" w:rsidRPr="00755D44" w:rsidRDefault="00747204" w:rsidP="00747204">
      <w:pPr>
        <w:tabs>
          <w:tab w:val="left" w:pos="3690"/>
        </w:tabs>
        <w:spacing w:before="100" w:beforeAutospacing="1" w:after="100" w:afterAutospacing="1"/>
        <w:rPr>
          <w:rFonts w:ascii="Times New Roman" w:hAnsi="Times New Roman" w:cs="Times New Roman"/>
          <w:sz w:val="24"/>
          <w:szCs w:val="24"/>
        </w:rPr>
      </w:pPr>
    </w:p>
    <w:p w14:paraId="784355F5" w14:textId="77777777" w:rsidR="00747204" w:rsidRPr="00755D44" w:rsidRDefault="00747204" w:rsidP="00747204">
      <w:pPr>
        <w:tabs>
          <w:tab w:val="left" w:pos="3690"/>
        </w:tabs>
        <w:spacing w:before="100" w:beforeAutospacing="1" w:after="100" w:afterAutospacing="1"/>
        <w:rPr>
          <w:rFonts w:ascii="Times New Roman" w:hAnsi="Times New Roman" w:cs="Times New Roman"/>
          <w:sz w:val="24"/>
          <w:szCs w:val="24"/>
        </w:rPr>
      </w:pPr>
    </w:p>
    <w:p w14:paraId="4A459941" w14:textId="77777777" w:rsidR="00747204" w:rsidRPr="00755D44" w:rsidRDefault="00747204" w:rsidP="00747204">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Form Perception </w:t>
      </w:r>
    </w:p>
    <w:p w14:paraId="6B153930" w14:textId="77777777" w:rsidR="00747204" w:rsidRPr="00755D44" w:rsidRDefault="00747204" w:rsidP="0074720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Figure and Ground</w:t>
      </w:r>
    </w:p>
    <w:p w14:paraId="283FD9D4" w14:textId="77777777" w:rsidR="00747204" w:rsidRPr="00755D44" w:rsidRDefault="00747204" w:rsidP="0074720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figure-ground </w:t>
      </w:r>
      <w:r w:rsidRPr="00755D44">
        <w:rPr>
          <w:rFonts w:ascii="Times New Roman" w:hAnsi="Times New Roman" w:cs="Times New Roman"/>
          <w:sz w:val="24"/>
          <w:szCs w:val="24"/>
        </w:rPr>
        <w:t xml:space="preserve">relationship allows us to </w:t>
      </w:r>
      <w:r w:rsidR="00490DD4" w:rsidRPr="00755D44">
        <w:rPr>
          <w:rFonts w:ascii="Times New Roman" w:hAnsi="Times New Roman" w:cs="Times New Roman"/>
          <w:sz w:val="24"/>
          <w:szCs w:val="24"/>
        </w:rPr>
        <w:t>perceive</w:t>
      </w:r>
      <w:r w:rsidRPr="00755D44">
        <w:rPr>
          <w:rFonts w:ascii="Times New Roman" w:hAnsi="Times New Roman" w:cs="Times New Roman"/>
          <w:sz w:val="24"/>
          <w:szCs w:val="24"/>
        </w:rPr>
        <w:t xml:space="preserve"> an object as distinct from its surroundings.  This may be sight or sound or smell; what you focus on is the object (the figure) and everything else is surroundings  (the ground) </w:t>
      </w:r>
    </w:p>
    <w:p w14:paraId="3494695E" w14:textId="77777777" w:rsidR="00747204" w:rsidRPr="00755D44" w:rsidRDefault="00747204" w:rsidP="0074720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Grouping </w:t>
      </w:r>
    </w:p>
    <w:p w14:paraId="3C9AFC56" w14:textId="77777777" w:rsidR="00747204" w:rsidRPr="00755D44" w:rsidRDefault="00747204" w:rsidP="0074720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perceptual tendency to organize stimuli into coherent groups </w:t>
      </w:r>
    </w:p>
    <w:p w14:paraId="20CF4A22" w14:textId="77777777" w:rsidR="00747204" w:rsidRPr="00755D44" w:rsidRDefault="00747204" w:rsidP="0074720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Proximity </w:t>
      </w:r>
    </w:p>
    <w:p w14:paraId="4B5BBA7D" w14:textId="77777777" w:rsidR="00747204" w:rsidRPr="00755D44" w:rsidRDefault="00747204" w:rsidP="0074720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group nearby objects together</w:t>
      </w:r>
    </w:p>
    <w:p w14:paraId="190E39D6" w14:textId="77777777" w:rsidR="00747204" w:rsidRPr="00755D44" w:rsidRDefault="00747204" w:rsidP="0074720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Similarity </w:t>
      </w:r>
    </w:p>
    <w:p w14:paraId="51CD73D9" w14:textId="77777777" w:rsidR="00747204" w:rsidRPr="00755D44" w:rsidRDefault="00515216" w:rsidP="0074720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group similar objects together</w:t>
      </w:r>
    </w:p>
    <w:p w14:paraId="51E23302" w14:textId="77777777"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Continuity </w:t>
      </w:r>
    </w:p>
    <w:p w14:paraId="6DCBB222" w14:textId="77777777" w:rsidR="00515216" w:rsidRPr="00755D44" w:rsidRDefault="00515216" w:rsidP="00515216">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w:t>
      </w:r>
      <w:r w:rsidR="00490DD4" w:rsidRPr="00755D44">
        <w:rPr>
          <w:rFonts w:ascii="Times New Roman" w:hAnsi="Times New Roman" w:cs="Times New Roman"/>
          <w:sz w:val="24"/>
          <w:szCs w:val="24"/>
        </w:rPr>
        <w:t>perceive</w:t>
      </w:r>
      <w:r w:rsidRPr="00755D44">
        <w:rPr>
          <w:rFonts w:ascii="Times New Roman" w:hAnsi="Times New Roman" w:cs="Times New Roman"/>
          <w:sz w:val="24"/>
          <w:szCs w:val="24"/>
        </w:rPr>
        <w:t xml:space="preserve"> smooth, continuous patterns rather than discontinuous ones</w:t>
      </w:r>
    </w:p>
    <w:p w14:paraId="3A7DBD76" w14:textId="77777777"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Connectedness </w:t>
      </w:r>
    </w:p>
    <w:p w14:paraId="04DA1C21" w14:textId="77777777" w:rsidR="00515216" w:rsidRPr="00755D44" w:rsidRDefault="00515216" w:rsidP="00515216">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Seeing uniform and linked objects as a single unit</w:t>
      </w:r>
    </w:p>
    <w:p w14:paraId="3E75E3AC" w14:textId="77777777"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Closure </w:t>
      </w:r>
    </w:p>
    <w:p w14:paraId="4BAC147A" w14:textId="77777777" w:rsidR="00515216" w:rsidRPr="00755D44" w:rsidRDefault="00515216" w:rsidP="00515216">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fill in gaps to create a complex, whole object</w:t>
      </w:r>
    </w:p>
    <w:p w14:paraId="239A61BE" w14:textId="77777777" w:rsidR="00515216" w:rsidRPr="00755D44" w:rsidRDefault="00515216" w:rsidP="00515216">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Depth Perception </w:t>
      </w:r>
    </w:p>
    <w:p w14:paraId="74A46C32" w14:textId="77777777" w:rsidR="00515216" w:rsidRPr="00755D44" w:rsidRDefault="00515216" w:rsidP="00515216">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Depth perception </w:t>
      </w:r>
      <w:r w:rsidRPr="00755D44">
        <w:rPr>
          <w:rFonts w:ascii="Times New Roman" w:hAnsi="Times New Roman" w:cs="Times New Roman"/>
          <w:sz w:val="24"/>
          <w:szCs w:val="24"/>
        </w:rPr>
        <w:t>is seeing objects in three dimensions and allows us to estimate their distance from us.  This ability is innate</w:t>
      </w:r>
    </w:p>
    <w:p w14:paraId="62D7A084" w14:textId="77777777"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Using a </w:t>
      </w:r>
      <w:r w:rsidRPr="00755D44">
        <w:rPr>
          <w:rFonts w:ascii="Times New Roman" w:hAnsi="Times New Roman" w:cs="Times New Roman"/>
          <w:b/>
          <w:sz w:val="24"/>
          <w:szCs w:val="24"/>
        </w:rPr>
        <w:t>visual cliff</w:t>
      </w:r>
      <w:r w:rsidRPr="00755D44">
        <w:rPr>
          <w:rFonts w:ascii="Times New Roman" w:hAnsi="Times New Roman" w:cs="Times New Roman"/>
          <w:sz w:val="24"/>
          <w:szCs w:val="24"/>
        </w:rPr>
        <w:t xml:space="preserve"> (a laboratory device for testing depth perception) researchers proved that young infants and newborn animals could perceive depth as they did not try and walk over the cliff</w:t>
      </w:r>
    </w:p>
    <w:p w14:paraId="0535C697" w14:textId="77777777"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Depth perception also grows with our experiences </w:t>
      </w:r>
    </w:p>
    <w:p w14:paraId="7B105223" w14:textId="77777777" w:rsidR="00515216" w:rsidRPr="00755D44" w:rsidRDefault="007672A5" w:rsidP="00515216">
      <w:pPr>
        <w:pStyle w:val="ListParagraph"/>
        <w:numPr>
          <w:ilvl w:val="2"/>
          <w:numId w:val="10"/>
        </w:numPr>
        <w:tabs>
          <w:tab w:val="left" w:pos="3690"/>
        </w:tabs>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Binocular C</w:t>
      </w:r>
      <w:r w:rsidR="00515216" w:rsidRPr="00755D44">
        <w:rPr>
          <w:rFonts w:ascii="Times New Roman" w:hAnsi="Times New Roman" w:cs="Times New Roman"/>
          <w:b/>
          <w:sz w:val="24"/>
          <w:szCs w:val="24"/>
        </w:rPr>
        <w:t>ues</w:t>
      </w:r>
    </w:p>
    <w:p w14:paraId="3C2C0D43" w14:textId="77777777" w:rsidR="00515216" w:rsidRPr="00755D44" w:rsidRDefault="007672A5"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Depth cues that depend on the use of two eyes</w:t>
      </w:r>
    </w:p>
    <w:p w14:paraId="0105A99F" w14:textId="77777777" w:rsidR="007672A5" w:rsidRPr="00755D44" w:rsidRDefault="007672A5" w:rsidP="007672A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Our eyes are around 2 and </w:t>
      </w:r>
      <w:r w:rsidR="00A373FF" w:rsidRPr="00755D44">
        <w:rPr>
          <w:rFonts w:ascii="Times New Roman" w:hAnsi="Times New Roman" w:cs="Times New Roman"/>
          <w:sz w:val="24"/>
          <w:szCs w:val="24"/>
        </w:rPr>
        <w:t>half</w:t>
      </w:r>
      <w:r w:rsidRPr="00755D44">
        <w:rPr>
          <w:rFonts w:ascii="Times New Roman" w:hAnsi="Times New Roman" w:cs="Times New Roman"/>
          <w:sz w:val="24"/>
          <w:szCs w:val="24"/>
        </w:rPr>
        <w:t xml:space="preserve"> inches apart, and when the brain puts the images together, the difference between them (</w:t>
      </w:r>
      <w:r w:rsidRPr="00755D44">
        <w:rPr>
          <w:rFonts w:ascii="Times New Roman" w:hAnsi="Times New Roman" w:cs="Times New Roman"/>
          <w:b/>
          <w:sz w:val="24"/>
          <w:szCs w:val="24"/>
        </w:rPr>
        <w:t>retinal disparity</w:t>
      </w:r>
      <w:r w:rsidRPr="00755D44">
        <w:rPr>
          <w:rFonts w:ascii="Times New Roman" w:hAnsi="Times New Roman" w:cs="Times New Roman"/>
          <w:sz w:val="24"/>
          <w:szCs w:val="24"/>
        </w:rPr>
        <w:t xml:space="preserve">) provides an important binocular cue to the relative distance of the objects.  The greater the disparity, the closer the object </w:t>
      </w:r>
    </w:p>
    <w:p w14:paraId="5148E9EA" w14:textId="77777777" w:rsidR="00D27D9B" w:rsidRPr="00755D44" w:rsidRDefault="00D27D9B" w:rsidP="00D27D9B">
      <w:pPr>
        <w:tabs>
          <w:tab w:val="left" w:pos="3690"/>
        </w:tabs>
        <w:spacing w:before="100" w:beforeAutospacing="1" w:after="100" w:afterAutospacing="1"/>
        <w:rPr>
          <w:rFonts w:ascii="Times New Roman" w:hAnsi="Times New Roman" w:cs="Times New Roman"/>
          <w:sz w:val="24"/>
          <w:szCs w:val="24"/>
        </w:rPr>
      </w:pPr>
    </w:p>
    <w:p w14:paraId="754295D7" w14:textId="77777777" w:rsidR="00D27D9B" w:rsidRPr="00755D44" w:rsidRDefault="00D27D9B" w:rsidP="00D27D9B">
      <w:pPr>
        <w:tabs>
          <w:tab w:val="left" w:pos="3690"/>
        </w:tabs>
        <w:spacing w:before="100" w:beforeAutospacing="1" w:after="100" w:afterAutospacing="1"/>
        <w:rPr>
          <w:rFonts w:ascii="Times New Roman" w:hAnsi="Times New Roman" w:cs="Times New Roman"/>
          <w:sz w:val="24"/>
          <w:szCs w:val="24"/>
        </w:rPr>
      </w:pPr>
    </w:p>
    <w:p w14:paraId="167B4AA0" w14:textId="77777777" w:rsidR="00D27D9B" w:rsidRPr="00755D44" w:rsidRDefault="00D27D9B" w:rsidP="00D27D9B">
      <w:pPr>
        <w:tabs>
          <w:tab w:val="left" w:pos="3690"/>
        </w:tabs>
        <w:spacing w:before="100" w:beforeAutospacing="1" w:after="100" w:afterAutospacing="1"/>
        <w:rPr>
          <w:rFonts w:ascii="Times New Roman" w:hAnsi="Times New Roman" w:cs="Times New Roman"/>
          <w:sz w:val="24"/>
          <w:szCs w:val="24"/>
        </w:rPr>
      </w:pPr>
    </w:p>
    <w:p w14:paraId="12EA96CC" w14:textId="77777777" w:rsidR="007672A5" w:rsidRPr="00755D44" w:rsidRDefault="007672A5" w:rsidP="007672A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Monocular Cues</w:t>
      </w:r>
    </w:p>
    <w:p w14:paraId="4CA7CC34" w14:textId="77777777" w:rsidR="007672A5" w:rsidRPr="00755D44" w:rsidRDefault="007672A5" w:rsidP="007672A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At long distances, retinal disparity is slight, so we depend on monocular cues (available to each eye separately)</w:t>
      </w:r>
    </w:p>
    <w:p w14:paraId="5C51B44A" w14:textId="77777777" w:rsidR="00D27D9B" w:rsidRPr="00755D44" w:rsidRDefault="007672A5" w:rsidP="007672A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Relative height </w:t>
      </w:r>
    </w:p>
    <w:p w14:paraId="457E6D13" w14:textId="77777777"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perceive objects higher in our </w:t>
      </w:r>
      <w:r w:rsidR="005472F3" w:rsidRPr="00755D44">
        <w:rPr>
          <w:rFonts w:ascii="Times New Roman" w:hAnsi="Times New Roman" w:cs="Times New Roman"/>
          <w:sz w:val="24"/>
          <w:szCs w:val="24"/>
        </w:rPr>
        <w:t>field</w:t>
      </w:r>
      <w:r w:rsidRPr="00755D44">
        <w:rPr>
          <w:rFonts w:ascii="Times New Roman" w:hAnsi="Times New Roman" w:cs="Times New Roman"/>
          <w:sz w:val="24"/>
          <w:szCs w:val="24"/>
        </w:rPr>
        <w:t xml:space="preserve"> of vision as farther away</w:t>
      </w:r>
    </w:p>
    <w:p w14:paraId="1E2B44DA" w14:textId="77777777" w:rsidR="007672A5"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w:t>
      </w:r>
      <w:r w:rsidR="007672A5" w:rsidRPr="00755D44">
        <w:rPr>
          <w:rFonts w:ascii="Times New Roman" w:hAnsi="Times New Roman" w:cs="Times New Roman"/>
          <w:sz w:val="24"/>
          <w:szCs w:val="24"/>
        </w:rPr>
        <w:t xml:space="preserve"> possible contributor to the </w:t>
      </w:r>
      <w:r w:rsidRPr="00755D44">
        <w:rPr>
          <w:rFonts w:ascii="Times New Roman" w:hAnsi="Times New Roman" w:cs="Times New Roman"/>
          <w:sz w:val="24"/>
          <w:szCs w:val="24"/>
        </w:rPr>
        <w:t>unexplained</w:t>
      </w:r>
      <w:r w:rsidR="007672A5" w:rsidRPr="00755D44">
        <w:rPr>
          <w:rFonts w:ascii="Times New Roman" w:hAnsi="Times New Roman" w:cs="Times New Roman"/>
          <w:sz w:val="24"/>
          <w:szCs w:val="24"/>
        </w:rPr>
        <w:t xml:space="preserve"> </w:t>
      </w:r>
      <w:r w:rsidR="007672A5" w:rsidRPr="00755D44">
        <w:rPr>
          <w:rFonts w:ascii="Times New Roman" w:hAnsi="Times New Roman" w:cs="Times New Roman"/>
          <w:i/>
          <w:sz w:val="24"/>
          <w:szCs w:val="24"/>
        </w:rPr>
        <w:t xml:space="preserve">horizontal-vertical illusion </w:t>
      </w:r>
      <w:r w:rsidR="007672A5" w:rsidRPr="00755D44">
        <w:rPr>
          <w:rFonts w:ascii="Times New Roman" w:hAnsi="Times New Roman" w:cs="Times New Roman"/>
          <w:sz w:val="24"/>
          <w:szCs w:val="24"/>
        </w:rPr>
        <w:t xml:space="preserve">(our </w:t>
      </w:r>
      <w:r w:rsidRPr="00755D44">
        <w:rPr>
          <w:rFonts w:ascii="Times New Roman" w:hAnsi="Times New Roman" w:cs="Times New Roman"/>
          <w:sz w:val="24"/>
          <w:szCs w:val="24"/>
        </w:rPr>
        <w:t>perceiving</w:t>
      </w:r>
      <w:r w:rsidR="007672A5" w:rsidRPr="00755D44">
        <w:rPr>
          <w:rFonts w:ascii="Times New Roman" w:hAnsi="Times New Roman" w:cs="Times New Roman"/>
          <w:sz w:val="24"/>
          <w:szCs w:val="24"/>
        </w:rPr>
        <w:t xml:space="preserve"> of vertical dimensions as longer than identical horizontal dimensions </w:t>
      </w:r>
    </w:p>
    <w:p w14:paraId="7CFD1597" w14:textId="77777777" w:rsidR="00D27D9B" w:rsidRPr="00755D44" w:rsidRDefault="00D27D9B" w:rsidP="007672A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Relative Size </w:t>
      </w:r>
    </w:p>
    <w:p w14:paraId="14323D1E" w14:textId="77777777" w:rsidR="00D27D9B" w:rsidRPr="00755D44" w:rsidRDefault="005472F3"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we assume that two objects are similar in size, most people perceive the one that casts the smaller retinal image as father away </w:t>
      </w:r>
    </w:p>
    <w:p w14:paraId="665F53BB" w14:textId="77777777" w:rsidR="00D27D9B" w:rsidRPr="00755D44" w:rsidRDefault="00D27D9B" w:rsidP="00D27D9B">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Interposition </w:t>
      </w:r>
    </w:p>
    <w:p w14:paraId="721C10BC" w14:textId="77777777"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one object partially blocks the view of another, we perceive it as closer </w:t>
      </w:r>
    </w:p>
    <w:p w14:paraId="39BAFA67" w14:textId="77777777" w:rsidR="00D27D9B" w:rsidRPr="00755D44" w:rsidRDefault="00D27D9B" w:rsidP="00D27D9B">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Linear Perspective</w:t>
      </w:r>
    </w:p>
    <w:p w14:paraId="55250FDE" w14:textId="77777777"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Parallel lines, such as railroad tracks, appear to </w:t>
      </w:r>
      <w:r w:rsidR="003E0273" w:rsidRPr="00755D44">
        <w:rPr>
          <w:rFonts w:ascii="Times New Roman" w:hAnsi="Times New Roman" w:cs="Times New Roman"/>
          <w:sz w:val="24"/>
          <w:szCs w:val="24"/>
        </w:rPr>
        <w:t>converge</w:t>
      </w:r>
      <w:r w:rsidRPr="00755D44">
        <w:rPr>
          <w:rFonts w:ascii="Times New Roman" w:hAnsi="Times New Roman" w:cs="Times New Roman"/>
          <w:sz w:val="24"/>
          <w:szCs w:val="24"/>
        </w:rPr>
        <w:t xml:space="preserve"> with distance.  The more they converge, the greater the perceived distance </w:t>
      </w:r>
    </w:p>
    <w:p w14:paraId="09DE984F" w14:textId="77777777" w:rsidR="00D27D9B" w:rsidRPr="00755D44" w:rsidRDefault="00D27D9B" w:rsidP="00D27D9B">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and Shadow </w:t>
      </w:r>
    </w:p>
    <w:p w14:paraId="3B85CE50" w14:textId="77777777"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Nearby objects </w:t>
      </w:r>
      <w:r w:rsidR="003E0273" w:rsidRPr="00755D44">
        <w:rPr>
          <w:rFonts w:ascii="Times New Roman" w:hAnsi="Times New Roman" w:cs="Times New Roman"/>
          <w:sz w:val="24"/>
          <w:szCs w:val="24"/>
        </w:rPr>
        <w:t>reflect</w:t>
      </w:r>
      <w:r w:rsidRPr="00755D44">
        <w:rPr>
          <w:rFonts w:ascii="Times New Roman" w:hAnsi="Times New Roman" w:cs="Times New Roman"/>
          <w:sz w:val="24"/>
          <w:szCs w:val="24"/>
        </w:rPr>
        <w:t xml:space="preserve"> more light to our eyes.  Given two identical objects, the dimmer one seems farther away</w:t>
      </w:r>
    </w:p>
    <w:p w14:paraId="1748B512" w14:textId="77777777"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assume that </w:t>
      </w:r>
      <w:r w:rsidR="003E0273" w:rsidRPr="00755D44">
        <w:rPr>
          <w:rFonts w:ascii="Times New Roman" w:hAnsi="Times New Roman" w:cs="Times New Roman"/>
          <w:sz w:val="24"/>
          <w:szCs w:val="24"/>
        </w:rPr>
        <w:t>light</w:t>
      </w:r>
      <w:r w:rsidRPr="00755D44">
        <w:rPr>
          <w:rFonts w:ascii="Times New Roman" w:hAnsi="Times New Roman" w:cs="Times New Roman"/>
          <w:sz w:val="24"/>
          <w:szCs w:val="24"/>
        </w:rPr>
        <w:t xml:space="preserve"> comes from above, which </w:t>
      </w:r>
      <w:r w:rsidR="003E0273" w:rsidRPr="00755D44">
        <w:rPr>
          <w:rFonts w:ascii="Times New Roman" w:hAnsi="Times New Roman" w:cs="Times New Roman"/>
          <w:sz w:val="24"/>
          <w:szCs w:val="24"/>
        </w:rPr>
        <w:t>produces</w:t>
      </w:r>
      <w:r w:rsidRPr="00755D44">
        <w:rPr>
          <w:rFonts w:ascii="Times New Roman" w:hAnsi="Times New Roman" w:cs="Times New Roman"/>
          <w:sz w:val="24"/>
          <w:szCs w:val="24"/>
        </w:rPr>
        <w:t xml:space="preserve"> a sense of depth when we see shadows</w:t>
      </w:r>
    </w:p>
    <w:p w14:paraId="5B573D7E" w14:textId="77777777" w:rsidR="00D27D9B" w:rsidRPr="00755D44" w:rsidRDefault="00D27D9B" w:rsidP="00D27D9B">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Relative Motion </w:t>
      </w:r>
    </w:p>
    <w:p w14:paraId="3CDEEF54" w14:textId="77777777"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As we move, stationary objects may appear to move</w:t>
      </w:r>
      <w:r w:rsidR="00AC19BA" w:rsidRPr="00755D44">
        <w:rPr>
          <w:rFonts w:ascii="Times New Roman" w:hAnsi="Times New Roman" w:cs="Times New Roman"/>
          <w:sz w:val="24"/>
          <w:szCs w:val="24"/>
        </w:rPr>
        <w:t>.  Close object move behind you, far objects move with you</w:t>
      </w:r>
    </w:p>
    <w:p w14:paraId="4F903A36" w14:textId="77777777" w:rsidR="00AC19BA" w:rsidRPr="00755D44" w:rsidRDefault="00AC19BA" w:rsidP="00AC19BA">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Motion Perception </w:t>
      </w:r>
    </w:p>
    <w:p w14:paraId="6B161B82" w14:textId="77777777"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works on assumptions such as shrinking objects are retreating and enlarging objects are approaching </w:t>
      </w:r>
    </w:p>
    <w:p w14:paraId="4A2A27A9" w14:textId="77777777"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also per</w:t>
      </w:r>
      <w:r w:rsidR="003E0273" w:rsidRPr="00755D44">
        <w:rPr>
          <w:rFonts w:ascii="Times New Roman" w:hAnsi="Times New Roman" w:cs="Times New Roman"/>
          <w:sz w:val="24"/>
          <w:szCs w:val="24"/>
        </w:rPr>
        <w:t>ce</w:t>
      </w:r>
      <w:r w:rsidRPr="00755D44">
        <w:rPr>
          <w:rFonts w:ascii="Times New Roman" w:hAnsi="Times New Roman" w:cs="Times New Roman"/>
          <w:sz w:val="24"/>
          <w:szCs w:val="24"/>
        </w:rPr>
        <w:t>iving large objects as moving slower than smaller objects moving at the same speed</w:t>
      </w:r>
    </w:p>
    <w:p w14:paraId="4E406BB7" w14:textId="77777777"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will also sense movement in a rapid series of slightly varying images (stroboscopic movement).  </w:t>
      </w:r>
    </w:p>
    <w:p w14:paraId="187125D9" w14:textId="77777777"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Holiday lights create another illusion of movement using the </w:t>
      </w:r>
      <w:r w:rsidRPr="00755D44">
        <w:rPr>
          <w:rFonts w:ascii="Times New Roman" w:hAnsi="Times New Roman" w:cs="Times New Roman"/>
          <w:b/>
          <w:sz w:val="24"/>
          <w:szCs w:val="24"/>
        </w:rPr>
        <w:t xml:space="preserve">phi phenomenon </w:t>
      </w:r>
      <w:r w:rsidRPr="00755D44">
        <w:rPr>
          <w:rFonts w:ascii="Times New Roman" w:hAnsi="Times New Roman" w:cs="Times New Roman"/>
          <w:sz w:val="24"/>
          <w:szCs w:val="24"/>
        </w:rPr>
        <w:t xml:space="preserve">which is </w:t>
      </w:r>
      <w:r w:rsidR="00C36D68" w:rsidRPr="00755D44">
        <w:rPr>
          <w:rFonts w:ascii="Times New Roman" w:hAnsi="Times New Roman" w:cs="Times New Roman"/>
          <w:sz w:val="24"/>
          <w:szCs w:val="24"/>
        </w:rPr>
        <w:t xml:space="preserve">an illusion of </w:t>
      </w:r>
      <w:r w:rsidR="003E0273" w:rsidRPr="00755D44">
        <w:rPr>
          <w:rFonts w:ascii="Times New Roman" w:hAnsi="Times New Roman" w:cs="Times New Roman"/>
          <w:sz w:val="24"/>
          <w:szCs w:val="24"/>
        </w:rPr>
        <w:t>movement</w:t>
      </w:r>
      <w:r w:rsidR="00C36D68" w:rsidRPr="00755D44">
        <w:rPr>
          <w:rFonts w:ascii="Times New Roman" w:hAnsi="Times New Roman" w:cs="Times New Roman"/>
          <w:sz w:val="24"/>
          <w:szCs w:val="24"/>
        </w:rPr>
        <w:t xml:space="preserve"> created when two or more adjacent </w:t>
      </w:r>
    </w:p>
    <w:p w14:paraId="47C5AB8E" w14:textId="77777777"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Perception is not merely a projection of the world onto our brain, but rather our brain constructs our perceptions form different sensations</w:t>
      </w:r>
    </w:p>
    <w:p w14:paraId="0553497F" w14:textId="77777777" w:rsidR="00AC19BA" w:rsidRPr="00755D44" w:rsidRDefault="00AC19BA" w:rsidP="00AC19BA">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Perceptual Constancy </w:t>
      </w:r>
    </w:p>
    <w:p w14:paraId="6737379E" w14:textId="77777777" w:rsidR="00AC19BA" w:rsidRPr="00755D44" w:rsidRDefault="00312F40"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Perceiving</w:t>
      </w:r>
      <w:r w:rsidR="00C36D68" w:rsidRPr="00755D44">
        <w:rPr>
          <w:rFonts w:ascii="Times New Roman" w:hAnsi="Times New Roman" w:cs="Times New Roman"/>
          <w:sz w:val="24"/>
          <w:szCs w:val="24"/>
        </w:rPr>
        <w:t xml:space="preserve"> objects as </w:t>
      </w:r>
      <w:r w:rsidR="00B23497" w:rsidRPr="00755D44">
        <w:rPr>
          <w:rFonts w:ascii="Times New Roman" w:hAnsi="Times New Roman" w:cs="Times New Roman"/>
          <w:sz w:val="24"/>
          <w:szCs w:val="24"/>
        </w:rPr>
        <w:t>unchanging even</w:t>
      </w:r>
      <w:r w:rsidRPr="00755D44">
        <w:rPr>
          <w:rFonts w:ascii="Times New Roman" w:hAnsi="Times New Roman" w:cs="Times New Roman"/>
          <w:sz w:val="24"/>
          <w:szCs w:val="24"/>
        </w:rPr>
        <w:t xml:space="preserve"> when illumination and retinal images change is </w:t>
      </w:r>
      <w:r w:rsidRPr="00755D44">
        <w:rPr>
          <w:rFonts w:ascii="Times New Roman" w:hAnsi="Times New Roman" w:cs="Times New Roman"/>
          <w:b/>
          <w:sz w:val="24"/>
          <w:szCs w:val="24"/>
        </w:rPr>
        <w:t>perceptual constancy</w:t>
      </w:r>
    </w:p>
    <w:p w14:paraId="4C5DA83A" w14:textId="77777777" w:rsidR="00312F40" w:rsidRPr="00755D44" w:rsidRDefault="00312F40"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Shape and Size Constancies </w:t>
      </w:r>
    </w:p>
    <w:p w14:paraId="400B8E44" w14:textId="77777777" w:rsidR="00312F40" w:rsidRPr="00755D44" w:rsidRDefault="00312F40" w:rsidP="00312F40">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Sometimes an object whose actual shape cannot change seems to change shape with the angle of our view.  More often, thanks to </w:t>
      </w:r>
      <w:r w:rsidRPr="00755D44">
        <w:rPr>
          <w:rFonts w:ascii="Times New Roman" w:hAnsi="Times New Roman" w:cs="Times New Roman"/>
          <w:i/>
          <w:sz w:val="24"/>
          <w:szCs w:val="24"/>
        </w:rPr>
        <w:t>shape constancy</w:t>
      </w:r>
      <w:r w:rsidRPr="00755D44">
        <w:rPr>
          <w:rFonts w:ascii="Times New Roman" w:hAnsi="Times New Roman" w:cs="Times New Roman"/>
          <w:sz w:val="24"/>
          <w:szCs w:val="24"/>
        </w:rPr>
        <w:t xml:space="preserve">, we perceive the form of familiar objects as constant despite retinal changes </w:t>
      </w:r>
    </w:p>
    <w:p w14:paraId="165D8E56" w14:textId="77777777" w:rsidR="00312F40" w:rsidRPr="00755D44" w:rsidRDefault="00312F40" w:rsidP="00312F40">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Thanks to size constancy, we </w:t>
      </w:r>
      <w:r w:rsidR="00EA0043" w:rsidRPr="00755D44">
        <w:rPr>
          <w:rFonts w:ascii="Times New Roman" w:hAnsi="Times New Roman" w:cs="Times New Roman"/>
          <w:sz w:val="24"/>
          <w:szCs w:val="24"/>
        </w:rPr>
        <w:t>perceive</w:t>
      </w:r>
      <w:r w:rsidRPr="00755D44">
        <w:rPr>
          <w:rFonts w:ascii="Times New Roman" w:hAnsi="Times New Roman" w:cs="Times New Roman"/>
          <w:sz w:val="24"/>
          <w:szCs w:val="24"/>
        </w:rPr>
        <w:t xml:space="preserve"> objects as having a constant size, even while our distance from them varies</w:t>
      </w:r>
    </w:p>
    <w:p w14:paraId="1E2A4599" w14:textId="77777777" w:rsidR="00EA0043" w:rsidRPr="00755D44" w:rsidRDefault="00EA0043" w:rsidP="00312F40">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Distance plays a great part in perceived size</w:t>
      </w:r>
    </w:p>
    <w:p w14:paraId="56BCB594" w14:textId="77777777" w:rsidR="00EA0043" w:rsidRPr="00755D44" w:rsidRDefault="00EA0043" w:rsidP="00EA0043">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Constancy </w:t>
      </w:r>
    </w:p>
    <w:p w14:paraId="208ED50C" w14:textId="77777777" w:rsidR="00EA0043" w:rsidRPr="00755D44" w:rsidRDefault="00EA0043" w:rsidP="00EA0043">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Lightness constancy</w:t>
      </w:r>
      <w:r w:rsidRPr="00755D44">
        <w:rPr>
          <w:rFonts w:ascii="Times New Roman" w:hAnsi="Times New Roman" w:cs="Times New Roman"/>
          <w:sz w:val="24"/>
          <w:szCs w:val="24"/>
        </w:rPr>
        <w:t xml:space="preserve"> illustrates that we perceive an object as having a constant lightness even while illumination varies </w:t>
      </w:r>
    </w:p>
    <w:p w14:paraId="228FDE84" w14:textId="77777777" w:rsidR="00EA0043" w:rsidRPr="00755D44" w:rsidRDefault="00EA0043" w:rsidP="00EA0043">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Depends on relative luminance which is the amount of light the object reflects relative to the surroundings </w:t>
      </w:r>
    </w:p>
    <w:p w14:paraId="0458276D" w14:textId="77777777" w:rsidR="00EA0043" w:rsidRPr="00755D44" w:rsidRDefault="00EA0043" w:rsidP="00EA0043">
      <w:pPr>
        <w:pStyle w:val="ListParagraph"/>
        <w:numPr>
          <w:ilvl w:val="2"/>
          <w:numId w:val="10"/>
        </w:numPr>
        <w:tabs>
          <w:tab w:val="left" w:pos="3690"/>
        </w:tabs>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Color Constancy</w:t>
      </w:r>
    </w:p>
    <w:p w14:paraId="44ED4049" w14:textId="77777777" w:rsidR="00EA0043" w:rsidRPr="00755D44" w:rsidRDefault="00EA0043" w:rsidP="00EA0043">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w:t>
      </w:r>
      <w:r w:rsidR="0027659E" w:rsidRPr="00755D44">
        <w:rPr>
          <w:rFonts w:ascii="Times New Roman" w:hAnsi="Times New Roman" w:cs="Times New Roman"/>
          <w:sz w:val="24"/>
          <w:szCs w:val="24"/>
        </w:rPr>
        <w:t>Perceiving familiar objects as having consistent color, even if changing illumination alters the wavelengths reflected by the object</w:t>
      </w:r>
    </w:p>
    <w:p w14:paraId="5CC8197E" w14:textId="77777777" w:rsidR="0027659E" w:rsidRPr="00755D44" w:rsidRDefault="0027659E" w:rsidP="00EA0043">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Tells us that our experience of color comes from both the object and its surroundings </w:t>
      </w:r>
    </w:p>
    <w:p w14:paraId="0386E2F9" w14:textId="77777777" w:rsidR="0027659E" w:rsidRPr="00755D44" w:rsidRDefault="0027659E" w:rsidP="0027659E">
      <w:pPr>
        <w:pStyle w:val="ListParagraph"/>
        <w:numPr>
          <w:ilvl w:val="0"/>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Perceptual Interpretation </w:t>
      </w:r>
    </w:p>
    <w:p w14:paraId="68BE2905" w14:textId="77777777" w:rsidR="0027659E" w:rsidRPr="00755D44" w:rsidRDefault="0027659E" w:rsidP="0027659E">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Sensory Deprivation and Restored Vision </w:t>
      </w:r>
    </w:p>
    <w:p w14:paraId="6238985B" w14:textId="77777777" w:rsidR="0027659E" w:rsidRPr="00755D44" w:rsidRDefault="0027659E" w:rsidP="0027659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People blind from birth who later receive a surgery that corrects the problem are able to sense colors and distinguish figure from ground (they </w:t>
      </w:r>
      <w:r w:rsidRPr="00755D44">
        <w:rPr>
          <w:rFonts w:ascii="Times New Roman" w:hAnsi="Times New Roman" w:cs="Times New Roman"/>
          <w:sz w:val="24"/>
          <w:szCs w:val="24"/>
        </w:rPr>
        <w:lastRenderedPageBreak/>
        <w:t xml:space="preserve">are innate perhaps) but were unable to visually recognize objects they were familiar with by touch </w:t>
      </w:r>
    </w:p>
    <w:p w14:paraId="3039B858" w14:textId="77777777" w:rsidR="0027659E" w:rsidRPr="00755D44" w:rsidRDefault="00D2421B" w:rsidP="0027659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Facial recognition is for most humans a process that gives us a whole from small parts that we are unconscious of.  A blind person who is cured will not view the face as a whole as they process this information differently </w:t>
      </w:r>
    </w:p>
    <w:p w14:paraId="3161E747" w14:textId="77777777" w:rsidR="00D2421B" w:rsidRPr="00755D44" w:rsidRDefault="00D2421B" w:rsidP="0027659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In countless experiments it has been shown that young animals </w:t>
      </w:r>
      <w:r w:rsidR="00B23497" w:rsidRPr="00755D44">
        <w:rPr>
          <w:rFonts w:ascii="Times New Roman" w:hAnsi="Times New Roman" w:cs="Times New Roman"/>
          <w:sz w:val="24"/>
          <w:szCs w:val="24"/>
        </w:rPr>
        <w:t>that</w:t>
      </w:r>
      <w:r w:rsidRPr="00755D44">
        <w:rPr>
          <w:rFonts w:ascii="Times New Roman" w:hAnsi="Times New Roman" w:cs="Times New Roman"/>
          <w:sz w:val="24"/>
          <w:szCs w:val="24"/>
        </w:rPr>
        <w:t xml:space="preserve"> are deprived of using their eyes do not develop their imaging techniques for recognizing shapes or for humans faces.  This suggest that infancy is a critical period for some eye development </w:t>
      </w:r>
    </w:p>
    <w:p w14:paraId="13F26A6F" w14:textId="77777777" w:rsidR="00D2421B" w:rsidRPr="00755D44" w:rsidRDefault="00D2421B" w:rsidP="00D2421B">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Perceptual Adaptation </w:t>
      </w:r>
    </w:p>
    <w:p w14:paraId="55E9DD6B" w14:textId="77777777" w:rsidR="00D2421B" w:rsidRPr="00755D44" w:rsidRDefault="00D2421B" w:rsidP="00D2421B">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ability to adjust to an artificially displaced or even inverted visual field </w:t>
      </w:r>
    </w:p>
    <w:p w14:paraId="07E03B73" w14:textId="77777777" w:rsidR="00D2421B" w:rsidRPr="00755D44" w:rsidRDefault="00D2421B" w:rsidP="00D2421B">
      <w:pPr>
        <w:tabs>
          <w:tab w:val="left" w:pos="3690"/>
        </w:tabs>
        <w:spacing w:before="100" w:beforeAutospacing="1" w:after="100" w:afterAutospacing="1"/>
        <w:rPr>
          <w:rFonts w:ascii="Times New Roman" w:hAnsi="Times New Roman" w:cs="Times New Roman"/>
          <w:sz w:val="24"/>
          <w:szCs w:val="24"/>
        </w:rPr>
      </w:pPr>
    </w:p>
    <w:p w14:paraId="40555BA2" w14:textId="77777777" w:rsidR="00D2421B" w:rsidRPr="00755D44" w:rsidRDefault="00D2421B" w:rsidP="00D2421B">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Perceptual Set</w:t>
      </w:r>
    </w:p>
    <w:p w14:paraId="25A919D0" w14:textId="77777777" w:rsidR="00D2421B" w:rsidRPr="00755D44" w:rsidRDefault="00B327FE" w:rsidP="00D2421B">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mental predisposition to perceive one thing and not another </w:t>
      </w:r>
    </w:p>
    <w:p w14:paraId="635010BC" w14:textId="77777777" w:rsidR="00B327FE" w:rsidRPr="00755D44" w:rsidRDefault="00B327FE" w:rsidP="00B327F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People consider an adult child pair to look more alike when they are told they are mother and son</w:t>
      </w:r>
    </w:p>
    <w:p w14:paraId="119EE3C7" w14:textId="77777777" w:rsidR="000C5185" w:rsidRPr="00755D44" w:rsidRDefault="000C5185" w:rsidP="00B327F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Determined by schemas that </w:t>
      </w:r>
      <w:r w:rsidR="00B23497" w:rsidRPr="00755D44">
        <w:rPr>
          <w:rFonts w:ascii="Times New Roman" w:hAnsi="Times New Roman" w:cs="Times New Roman"/>
          <w:sz w:val="24"/>
          <w:szCs w:val="24"/>
        </w:rPr>
        <w:t>organize</w:t>
      </w:r>
      <w:r w:rsidRPr="00755D44">
        <w:rPr>
          <w:rFonts w:ascii="Times New Roman" w:hAnsi="Times New Roman" w:cs="Times New Roman"/>
          <w:sz w:val="24"/>
          <w:szCs w:val="24"/>
        </w:rPr>
        <w:t xml:space="preserve"> and interpret </w:t>
      </w:r>
      <w:r w:rsidR="00B23497" w:rsidRPr="00755D44">
        <w:rPr>
          <w:rFonts w:ascii="Times New Roman" w:hAnsi="Times New Roman" w:cs="Times New Roman"/>
          <w:sz w:val="24"/>
          <w:szCs w:val="24"/>
        </w:rPr>
        <w:t>unfamiliar</w:t>
      </w:r>
      <w:r w:rsidRPr="00755D44">
        <w:rPr>
          <w:rFonts w:ascii="Times New Roman" w:hAnsi="Times New Roman" w:cs="Times New Roman"/>
          <w:sz w:val="24"/>
          <w:szCs w:val="24"/>
        </w:rPr>
        <w:t xml:space="preserve"> </w:t>
      </w:r>
      <w:r w:rsidR="00B23497" w:rsidRPr="00755D44">
        <w:rPr>
          <w:rFonts w:ascii="Times New Roman" w:hAnsi="Times New Roman" w:cs="Times New Roman"/>
          <w:sz w:val="24"/>
          <w:szCs w:val="24"/>
        </w:rPr>
        <w:t>information</w:t>
      </w:r>
    </w:p>
    <w:p w14:paraId="1794F6DA" w14:textId="77777777" w:rsidR="00B327FE" w:rsidRPr="00755D44" w:rsidRDefault="00B327FE" w:rsidP="00B327F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Context Effects</w:t>
      </w:r>
    </w:p>
    <w:p w14:paraId="48CECD74" w14:textId="77777777" w:rsidR="00B327FE" w:rsidRPr="00755D44" w:rsidRDefault="00B327FE"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brain can work backward in time to allow a later stimulus to determine how we perceive an earlier one</w:t>
      </w:r>
    </w:p>
    <w:p w14:paraId="40ACC730" w14:textId="77777777" w:rsidR="00B327FE" w:rsidRPr="00755D44" w:rsidRDefault="00B327FE"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context of a scene can cause you to place emotions that may or may not exist in the characters </w:t>
      </w:r>
    </w:p>
    <w:p w14:paraId="3F62536E" w14:textId="77777777" w:rsidR="00B327FE" w:rsidRPr="00755D44" w:rsidRDefault="00B327FE"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Objects within other objects determine how we perceive the entire picture</w:t>
      </w:r>
    </w:p>
    <w:p w14:paraId="3A277861" w14:textId="77777777" w:rsidR="00B327FE" w:rsidRPr="00755D44" w:rsidRDefault="00B327FE"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a very tall person is put near a normally tall person, our brains tell us that the normally tall person is short </w:t>
      </w:r>
    </w:p>
    <w:p w14:paraId="1741FDC7" w14:textId="77777777" w:rsidR="00B327FE" w:rsidRPr="00755D44" w:rsidRDefault="000C5185"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Babies in pink are girls, if the babies name is David we see him as strong and powerful </w:t>
      </w:r>
    </w:p>
    <w:p w14:paraId="59B17B48" w14:textId="77777777" w:rsidR="000C5185" w:rsidRPr="00755D44" w:rsidRDefault="000C5185" w:rsidP="000C518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Emotion and Motivation </w:t>
      </w:r>
    </w:p>
    <w:p w14:paraId="08D357A5" w14:textId="77777777"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Perceptions are influenced, top-down, by our expectations and the context as well as our emotions </w:t>
      </w:r>
    </w:p>
    <w:p w14:paraId="2ED60A4B" w14:textId="77777777"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Walking distances look farther away to those that are tired </w:t>
      </w:r>
    </w:p>
    <w:p w14:paraId="64559F4F" w14:textId="77777777"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hill looks steeper if the person climbing the hill is wearing a heavy back pack or has listened to slow classical music </w:t>
      </w:r>
    </w:p>
    <w:p w14:paraId="43CD7F27" w14:textId="77777777"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target seems farther away if the object being thrown is heavy </w:t>
      </w:r>
    </w:p>
    <w:p w14:paraId="3D93D2C2" w14:textId="77777777"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If motivated to see something in a picture, you are likely to see what they asked you too</w:t>
      </w:r>
    </w:p>
    <w:p w14:paraId="6B094347" w14:textId="77777777" w:rsidR="000C5185" w:rsidRPr="00755D44" w:rsidRDefault="000C5185" w:rsidP="000C518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Perception as a whole</w:t>
      </w:r>
    </w:p>
    <w:p w14:paraId="5D66DCB9" w14:textId="77777777" w:rsidR="000C5185" w:rsidRPr="00755D44" w:rsidRDefault="00B23497"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Biological</w:t>
      </w:r>
      <w:r w:rsidR="000C5185" w:rsidRPr="00755D44">
        <w:rPr>
          <w:rFonts w:ascii="Times New Roman" w:hAnsi="Times New Roman" w:cs="Times New Roman"/>
          <w:sz w:val="24"/>
          <w:szCs w:val="24"/>
        </w:rPr>
        <w:t xml:space="preserve"> Influences -- sensory analysis, unlearned visual phenomenon, critical period for sensory development </w:t>
      </w:r>
    </w:p>
    <w:p w14:paraId="4E2E8EA1" w14:textId="77777777"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Psychological Influences -- selective attention, learned schemas, Gestalt principles, context effects, perceptual set</w:t>
      </w:r>
    </w:p>
    <w:p w14:paraId="6B22A621" w14:textId="77777777"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Social Cultural Influences -- cultural assumptions and expectations </w:t>
      </w:r>
    </w:p>
    <w:p w14:paraId="2B4C328E" w14:textId="77777777" w:rsidR="000C5185" w:rsidRPr="00755D44" w:rsidRDefault="000C5185" w:rsidP="000C5185">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Perception and the Human Factor </w:t>
      </w:r>
    </w:p>
    <w:p w14:paraId="253C4116" w14:textId="77777777" w:rsidR="000C5185" w:rsidRPr="00755D44" w:rsidRDefault="00C55CDF" w:rsidP="000C518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Human factor psychologists </w:t>
      </w:r>
      <w:r w:rsidRPr="00755D44">
        <w:rPr>
          <w:rFonts w:ascii="Times New Roman" w:hAnsi="Times New Roman" w:cs="Times New Roman"/>
          <w:sz w:val="24"/>
          <w:szCs w:val="24"/>
        </w:rPr>
        <w:t xml:space="preserve">work in a branch of psychology that explores how people and machines interact and how machines and physical environments can be made safe and easy to use </w:t>
      </w:r>
    </w:p>
    <w:p w14:paraId="1399B81F" w14:textId="77777777" w:rsidR="00C55CDF" w:rsidRPr="00755D44" w:rsidRDefault="00C55CDF" w:rsidP="000C518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Designers and engineers should considered human abilities and behaviors by designing things to fit people, user testing their inventions before production and distribution, and being mindful of the curse of knowledge</w:t>
      </w:r>
    </w:p>
    <w:p w14:paraId="0B39298C" w14:textId="77777777" w:rsidR="00C55CDF" w:rsidRPr="00755D44" w:rsidRDefault="00C55CDF" w:rsidP="00C55CDF">
      <w:pPr>
        <w:tabs>
          <w:tab w:val="left" w:pos="3690"/>
        </w:tabs>
        <w:spacing w:before="100" w:beforeAutospacing="1" w:after="100" w:afterAutospacing="1"/>
        <w:rPr>
          <w:rFonts w:ascii="Times New Roman" w:hAnsi="Times New Roman" w:cs="Times New Roman"/>
          <w:sz w:val="24"/>
          <w:szCs w:val="24"/>
        </w:rPr>
      </w:pPr>
    </w:p>
    <w:p w14:paraId="2AFBA0C0" w14:textId="77777777" w:rsidR="00C55CDF" w:rsidRPr="00755D44" w:rsidRDefault="00C55CDF" w:rsidP="00C55CDF">
      <w:pPr>
        <w:pStyle w:val="ListParagraph"/>
        <w:numPr>
          <w:ilvl w:val="0"/>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w:t>
      </w:r>
      <w:r w:rsidR="009134DC" w:rsidRPr="00755D44">
        <w:rPr>
          <w:rFonts w:ascii="Times New Roman" w:hAnsi="Times New Roman" w:cs="Times New Roman"/>
          <w:sz w:val="24"/>
          <w:szCs w:val="24"/>
        </w:rPr>
        <w:t>s There Extrasensory Perception?</w:t>
      </w:r>
    </w:p>
    <w:p w14:paraId="1252A4C5" w14:textId="77777777" w:rsidR="00C55CDF" w:rsidRPr="00755D44" w:rsidRDefault="00C55CDF" w:rsidP="00C55CDF">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Extrasensory </w:t>
      </w:r>
      <w:r w:rsidR="009134DC" w:rsidRPr="00755D44">
        <w:rPr>
          <w:rFonts w:ascii="Times New Roman" w:hAnsi="Times New Roman" w:cs="Times New Roman"/>
          <w:b/>
          <w:sz w:val="24"/>
          <w:szCs w:val="24"/>
        </w:rPr>
        <w:t>perception</w:t>
      </w:r>
      <w:r w:rsidRPr="00755D44">
        <w:rPr>
          <w:rFonts w:ascii="Times New Roman" w:hAnsi="Times New Roman" w:cs="Times New Roman"/>
          <w:b/>
          <w:sz w:val="24"/>
          <w:szCs w:val="24"/>
        </w:rPr>
        <w:t xml:space="preserve"> (ESP) </w:t>
      </w:r>
      <w:r w:rsidRPr="00755D44">
        <w:rPr>
          <w:rFonts w:ascii="Times New Roman" w:hAnsi="Times New Roman" w:cs="Times New Roman"/>
          <w:sz w:val="24"/>
          <w:szCs w:val="24"/>
        </w:rPr>
        <w:t>is the controversial claim that perception can occur apar</w:t>
      </w:r>
      <w:r w:rsidR="009134DC" w:rsidRPr="00755D44">
        <w:rPr>
          <w:rFonts w:ascii="Times New Roman" w:hAnsi="Times New Roman" w:cs="Times New Roman"/>
          <w:sz w:val="24"/>
          <w:szCs w:val="24"/>
        </w:rPr>
        <w:t xml:space="preserve">t from sensory input.  Includes telepathy, clairvoyance, and precognition </w:t>
      </w:r>
    </w:p>
    <w:p w14:paraId="0787C3D4" w14:textId="77777777" w:rsidR="009134DC" w:rsidRPr="00755D44" w:rsidRDefault="009134DC" w:rsidP="00B23497">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Parapsychology </w:t>
      </w:r>
      <w:r w:rsidRPr="00755D44">
        <w:rPr>
          <w:rFonts w:ascii="Times New Roman" w:hAnsi="Times New Roman" w:cs="Times New Roman"/>
          <w:sz w:val="24"/>
          <w:szCs w:val="24"/>
        </w:rPr>
        <w:t xml:space="preserve">is the study of paranormal phenomenon, </w:t>
      </w:r>
      <w:r w:rsidR="00B23497" w:rsidRPr="00755D44">
        <w:rPr>
          <w:rFonts w:ascii="Times New Roman" w:hAnsi="Times New Roman" w:cs="Times New Roman"/>
          <w:sz w:val="24"/>
          <w:szCs w:val="24"/>
        </w:rPr>
        <w:t>including ESP and psychokinesis</w:t>
      </w:r>
    </w:p>
    <w:p w14:paraId="7E706092" w14:textId="77777777" w:rsidR="00B23497" w:rsidRPr="00755D44" w:rsidRDefault="00B23497" w:rsidP="00B23497">
      <w:pPr>
        <w:tabs>
          <w:tab w:val="left" w:pos="3690"/>
        </w:tabs>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Consciousness and the Two-Track Mind</w:t>
      </w:r>
    </w:p>
    <w:p w14:paraId="3835C8F6" w14:textId="77777777" w:rsidR="00B23497" w:rsidRPr="00755D44" w:rsidRDefault="00B23497" w:rsidP="00B23497">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For most psychologists today, </w:t>
      </w:r>
      <w:r w:rsidRPr="00755D44">
        <w:rPr>
          <w:rFonts w:ascii="Times New Roman" w:hAnsi="Times New Roman" w:cs="Times New Roman"/>
          <w:b/>
          <w:sz w:val="24"/>
          <w:szCs w:val="24"/>
        </w:rPr>
        <w:t xml:space="preserve">consciousness </w:t>
      </w:r>
      <w:r w:rsidRPr="00755D44">
        <w:rPr>
          <w:rFonts w:ascii="Times New Roman" w:hAnsi="Times New Roman" w:cs="Times New Roman"/>
          <w:sz w:val="24"/>
          <w:szCs w:val="24"/>
        </w:rPr>
        <w:t>is our awareness of ourselves and our environment</w:t>
      </w:r>
    </w:p>
    <w:p w14:paraId="026B4C07" w14:textId="77777777" w:rsidR="00B23497" w:rsidRPr="00755D44" w:rsidRDefault="00B23497" w:rsidP="00B23497">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and Consciousness </w:t>
      </w:r>
    </w:p>
    <w:p w14:paraId="69506708" w14:textId="77777777" w:rsidR="00B23497" w:rsidRPr="00755D44" w:rsidRDefault="00B23497" w:rsidP="00B23497">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Cognitive Neuroscience </w:t>
      </w:r>
    </w:p>
    <w:p w14:paraId="4C8D8A7B" w14:textId="77777777" w:rsidR="00B23497" w:rsidRPr="00755D44" w:rsidRDefault="00B23497" w:rsidP="00B2349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Today’s </w:t>
      </w:r>
      <w:r w:rsidRPr="00755D44">
        <w:rPr>
          <w:rFonts w:ascii="Times New Roman" w:hAnsi="Times New Roman" w:cs="Times New Roman"/>
          <w:b/>
          <w:sz w:val="24"/>
          <w:szCs w:val="24"/>
        </w:rPr>
        <w:t>cognitive neuroscience</w:t>
      </w:r>
      <w:r w:rsidRPr="00755D44">
        <w:rPr>
          <w:rFonts w:ascii="Times New Roman" w:hAnsi="Times New Roman" w:cs="Times New Roman"/>
          <w:sz w:val="24"/>
          <w:szCs w:val="24"/>
        </w:rPr>
        <w:t xml:space="preserve"> – the interdisciplinary study of the brain activity associated with cognition (including perception, thinking, memory, and language) – is relating specific brain states to conscious experiences </w:t>
      </w:r>
    </w:p>
    <w:p w14:paraId="6D0662BA" w14:textId="77777777" w:rsidR="00B23497" w:rsidRPr="00755D44" w:rsidRDefault="008E63BD" w:rsidP="00B2349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Consciousness related to upper brain stem; children born without cerebral cortex still capable of consciousness </w:t>
      </w:r>
    </w:p>
    <w:p w14:paraId="290675CE" w14:textId="77777777" w:rsidR="00721C88" w:rsidRPr="00755D44" w:rsidRDefault="00721C88" w:rsidP="00721C88">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Dual Processing </w:t>
      </w:r>
    </w:p>
    <w:p w14:paraId="77E2199A" w14:textId="77777777" w:rsidR="00721C88" w:rsidRPr="00755D44" w:rsidRDefault="00762525" w:rsidP="00721C88">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Perception, memory, thinking, language, and </w:t>
      </w:r>
      <w:r w:rsidR="005472F3" w:rsidRPr="00755D44">
        <w:rPr>
          <w:rFonts w:ascii="Times New Roman" w:hAnsi="Times New Roman" w:cs="Times New Roman"/>
          <w:sz w:val="24"/>
          <w:szCs w:val="24"/>
        </w:rPr>
        <w:t>attitudes</w:t>
      </w:r>
      <w:r w:rsidRPr="00755D44">
        <w:rPr>
          <w:rFonts w:ascii="Times New Roman" w:hAnsi="Times New Roman" w:cs="Times New Roman"/>
          <w:sz w:val="24"/>
          <w:szCs w:val="24"/>
        </w:rPr>
        <w:t xml:space="preserve"> all operate on two levels </w:t>
      </w:r>
      <w:r w:rsidR="00E44B01" w:rsidRPr="00755D44">
        <w:rPr>
          <w:rFonts w:ascii="Times New Roman" w:hAnsi="Times New Roman" w:cs="Times New Roman"/>
          <w:sz w:val="24"/>
          <w:szCs w:val="24"/>
        </w:rPr>
        <w:t>– a conscious, deliberate “high-road” and unconscious, automatic “low road.”</w:t>
      </w:r>
    </w:p>
    <w:p w14:paraId="37FD2ADF" w14:textId="77777777" w:rsidR="00E44B01" w:rsidRPr="00755D44" w:rsidRDefault="00E44B01" w:rsidP="00E44B01">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Dual processing </w:t>
      </w:r>
      <w:r w:rsidRPr="00755D44">
        <w:rPr>
          <w:rFonts w:ascii="Times New Roman" w:hAnsi="Times New Roman" w:cs="Times New Roman"/>
          <w:sz w:val="24"/>
          <w:szCs w:val="24"/>
        </w:rPr>
        <w:t xml:space="preserve">is the principle that information is often simultaneously processed on separate conscious and unconscious tracks </w:t>
      </w:r>
    </w:p>
    <w:p w14:paraId="066285A8" w14:textId="77777777" w:rsidR="00E44B01" w:rsidRPr="00755D44" w:rsidRDefault="00E44B01" w:rsidP="00E44B01">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The Two Track Mind</w:t>
      </w:r>
    </w:p>
    <w:p w14:paraId="0CAE2CF1" w14:textId="77777777" w:rsidR="00E44B01" w:rsidRPr="00755D44" w:rsidRDefault="00E44B01" w:rsidP="00E44B01">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Patients that have brain damage are often able to do one aspect of a visual task, such as place a letter in a slot, but unable to report on the width of the slot.  This suggests that the eyes send information to multiple areas of the brain, and that perhaps if one is damaged, the rest may remain functional </w:t>
      </w:r>
    </w:p>
    <w:p w14:paraId="10FEC1CA" w14:textId="77777777" w:rsidR="00E44B01" w:rsidRPr="00755D44" w:rsidRDefault="00E44B01" w:rsidP="00E44B01">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visual system is in fact divided </w:t>
      </w:r>
    </w:p>
    <w:p w14:paraId="185D2A9E" w14:textId="77777777" w:rsidR="00E44B01" w:rsidRPr="00755D44" w:rsidRDefault="00E44B01" w:rsidP="00E44B01">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visual perception track</w:t>
      </w:r>
      <w:r w:rsidRPr="00755D44">
        <w:rPr>
          <w:rFonts w:ascii="Times New Roman" w:hAnsi="Times New Roman" w:cs="Times New Roman"/>
          <w:sz w:val="24"/>
          <w:szCs w:val="24"/>
        </w:rPr>
        <w:t xml:space="preserve"> enables us the recognize things and plan future actions </w:t>
      </w:r>
    </w:p>
    <w:p w14:paraId="4938A6C5" w14:textId="77777777" w:rsidR="00E44B01" w:rsidRPr="00755D44" w:rsidRDefault="00E44B01" w:rsidP="00E44B01">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 xml:space="preserve">visual action track </w:t>
      </w:r>
      <w:r w:rsidRPr="00755D44">
        <w:rPr>
          <w:rFonts w:ascii="Times New Roman" w:hAnsi="Times New Roman" w:cs="Times New Roman"/>
          <w:sz w:val="24"/>
          <w:szCs w:val="24"/>
        </w:rPr>
        <w:t xml:space="preserve">guides moment to moment actions </w:t>
      </w:r>
    </w:p>
    <w:p w14:paraId="1D62B653" w14:textId="77777777" w:rsidR="00C902B4" w:rsidRPr="00755D44" w:rsidRDefault="00C902B4" w:rsidP="00C902B4">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Various experiments have time and time again proven that the brain will act before we become co</w:t>
      </w:r>
      <w:r w:rsidR="00D46FEA" w:rsidRPr="00755D44">
        <w:rPr>
          <w:rFonts w:ascii="Times New Roman" w:hAnsi="Times New Roman" w:cs="Times New Roman"/>
          <w:sz w:val="24"/>
          <w:szCs w:val="24"/>
        </w:rPr>
        <w:t xml:space="preserve">nsciously aware of our actions </w:t>
      </w:r>
    </w:p>
    <w:p w14:paraId="6EF95110" w14:textId="77777777" w:rsidR="000D1163" w:rsidRPr="00755D44" w:rsidRDefault="00D46FEA" w:rsidP="000D116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Information can be processed in parallel only if neither task</w:t>
      </w:r>
      <w:r w:rsidR="001B53A3" w:rsidRPr="00755D44">
        <w:rPr>
          <w:rFonts w:ascii="Times New Roman" w:hAnsi="Times New Roman" w:cs="Times New Roman"/>
          <w:sz w:val="24"/>
          <w:szCs w:val="24"/>
        </w:rPr>
        <w:t xml:space="preserve"> requires your full attention</w:t>
      </w:r>
      <w:r w:rsidR="000D1163" w:rsidRPr="00755D44">
        <w:rPr>
          <w:rFonts w:ascii="Times New Roman" w:hAnsi="Times New Roman" w:cs="Times New Roman"/>
          <w:sz w:val="24"/>
          <w:szCs w:val="24"/>
        </w:rPr>
        <w:t>.  Serial processing is used when tasks overlap</w:t>
      </w:r>
    </w:p>
    <w:p w14:paraId="6DA7B484" w14:textId="77777777" w:rsidR="000D1163" w:rsidRPr="00755D44" w:rsidRDefault="000D1163" w:rsidP="00D46FEA">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Selective Attention </w:t>
      </w:r>
    </w:p>
    <w:p w14:paraId="55C526C2" w14:textId="77777777" w:rsidR="000D1163" w:rsidRPr="00755D44" w:rsidRDefault="000D1163" w:rsidP="000D116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Through </w:t>
      </w:r>
      <w:r w:rsidRPr="00755D44">
        <w:rPr>
          <w:rFonts w:ascii="Times New Roman" w:hAnsi="Times New Roman" w:cs="Times New Roman"/>
          <w:b/>
          <w:sz w:val="24"/>
          <w:szCs w:val="24"/>
        </w:rPr>
        <w:t>selective attention</w:t>
      </w:r>
      <w:r w:rsidRPr="00755D44">
        <w:rPr>
          <w:rFonts w:ascii="Times New Roman" w:hAnsi="Times New Roman" w:cs="Times New Roman"/>
          <w:sz w:val="24"/>
          <w:szCs w:val="24"/>
        </w:rPr>
        <w:t>, consciousness awareness focuses on only a very limited aspect of all that you experience; a particular stimulus</w:t>
      </w:r>
    </w:p>
    <w:p w14:paraId="076CD598" w14:textId="77777777" w:rsidR="000D1163" w:rsidRPr="00755D44" w:rsidRDefault="000D1163" w:rsidP="000D116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cocktail party effect</w:t>
      </w:r>
      <w:r w:rsidRPr="00755D44">
        <w:rPr>
          <w:rFonts w:ascii="Times New Roman" w:hAnsi="Times New Roman" w:cs="Times New Roman"/>
          <w:sz w:val="24"/>
          <w:szCs w:val="24"/>
        </w:rPr>
        <w:t xml:space="preserve"> is an example of selective attention as you are able to focus on only one voice among many.  Your brain will pick out a voice that says your name </w:t>
      </w:r>
    </w:p>
    <w:p w14:paraId="754AD805" w14:textId="77777777" w:rsidR="00445A71" w:rsidRPr="00755D44" w:rsidRDefault="00445A71" w:rsidP="000D116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It is estimated that 80% of accidents involving motor vehicles are caused by some sort of driver distraction</w:t>
      </w:r>
    </w:p>
    <w:p w14:paraId="534E33AC" w14:textId="77777777" w:rsidR="00445A71" w:rsidRPr="00755D44" w:rsidRDefault="00445A71" w:rsidP="00445A71">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Selective attention can cause </w:t>
      </w:r>
      <w:r w:rsidRPr="00755D44">
        <w:rPr>
          <w:rFonts w:ascii="Times New Roman" w:hAnsi="Times New Roman" w:cs="Times New Roman"/>
          <w:b/>
          <w:sz w:val="24"/>
          <w:szCs w:val="24"/>
        </w:rPr>
        <w:t xml:space="preserve">inattentional blindness </w:t>
      </w:r>
      <w:r w:rsidRPr="00755D44">
        <w:rPr>
          <w:rFonts w:ascii="Times New Roman" w:hAnsi="Times New Roman" w:cs="Times New Roman"/>
          <w:sz w:val="24"/>
          <w:szCs w:val="24"/>
        </w:rPr>
        <w:t xml:space="preserve">as objects in front of people are not seen if they are selectively attending to some other stimulus </w:t>
      </w:r>
    </w:p>
    <w:p w14:paraId="7A213110" w14:textId="77777777" w:rsidR="00445A71" w:rsidRPr="00755D44" w:rsidRDefault="00445A71" w:rsidP="00445A71">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Selective attention can also cause </w:t>
      </w:r>
      <w:r w:rsidRPr="00755D44">
        <w:rPr>
          <w:rFonts w:ascii="Times New Roman" w:hAnsi="Times New Roman" w:cs="Times New Roman"/>
          <w:b/>
          <w:sz w:val="24"/>
          <w:szCs w:val="24"/>
        </w:rPr>
        <w:t>change blindness</w:t>
      </w:r>
      <w:r w:rsidRPr="00755D44">
        <w:rPr>
          <w:rFonts w:ascii="Times New Roman" w:hAnsi="Times New Roman" w:cs="Times New Roman"/>
          <w:sz w:val="24"/>
          <w:szCs w:val="24"/>
        </w:rPr>
        <w:t xml:space="preserve">; the failure to notice changes in environment as a result of focusing on some other aspect of the environment </w:t>
      </w:r>
    </w:p>
    <w:p w14:paraId="66641C03" w14:textId="77777777" w:rsidR="00445A71" w:rsidRPr="00755D44" w:rsidRDefault="00130C28" w:rsidP="00130C28">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Change deafness</w:t>
      </w:r>
      <w:r w:rsidRPr="00755D44">
        <w:rPr>
          <w:rFonts w:ascii="Times New Roman" w:hAnsi="Times New Roman" w:cs="Times New Roman"/>
          <w:sz w:val="24"/>
          <w:szCs w:val="24"/>
        </w:rPr>
        <w:t xml:space="preserve"> may also occur if the stimulus is hearing instead of a visual change</w:t>
      </w:r>
    </w:p>
    <w:p w14:paraId="299379D4" w14:textId="77777777" w:rsidR="00130C28" w:rsidRPr="00755D44" w:rsidRDefault="00130C28" w:rsidP="00130C28">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Choice blindness</w:t>
      </w:r>
      <w:r w:rsidRPr="00755D44">
        <w:rPr>
          <w:rFonts w:ascii="Times New Roman" w:hAnsi="Times New Roman" w:cs="Times New Roman"/>
          <w:sz w:val="24"/>
          <w:szCs w:val="24"/>
        </w:rPr>
        <w:t xml:space="preserve"> may also occur when people are given the opposite of what they choose, yet fail to realize it</w:t>
      </w:r>
    </w:p>
    <w:p w14:paraId="19B59295" w14:textId="77777777" w:rsidR="00130C28" w:rsidRPr="00755D44" w:rsidRDefault="00130C28" w:rsidP="00130C28">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a stimulus is out of place in a group, a </w:t>
      </w:r>
      <w:r w:rsidRPr="00755D44">
        <w:rPr>
          <w:rFonts w:ascii="Times New Roman" w:hAnsi="Times New Roman" w:cs="Times New Roman"/>
          <w:i/>
          <w:sz w:val="24"/>
          <w:szCs w:val="24"/>
        </w:rPr>
        <w:t>pop-ou</w:t>
      </w:r>
      <w:r w:rsidRPr="00755D44">
        <w:rPr>
          <w:rFonts w:ascii="Times New Roman" w:hAnsi="Times New Roman" w:cs="Times New Roman"/>
          <w:i/>
          <w:sz w:val="24"/>
          <w:szCs w:val="24"/>
        </w:rPr>
        <w:softHyphen/>
        <w:t>t</w:t>
      </w:r>
      <w:r w:rsidRPr="00755D44">
        <w:rPr>
          <w:rFonts w:ascii="Times New Roman" w:hAnsi="Times New Roman" w:cs="Times New Roman"/>
          <w:sz w:val="24"/>
          <w:szCs w:val="24"/>
        </w:rPr>
        <w:t xml:space="preserve"> may be experienced as the image seems to stand out from the rest </w:t>
      </w:r>
    </w:p>
    <w:p w14:paraId="65C52C6D" w14:textId="77777777" w:rsidR="00130C28" w:rsidRPr="00755D44" w:rsidRDefault="00130C28" w:rsidP="00130C28">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and Dreams </w:t>
      </w:r>
    </w:p>
    <w:p w14:paraId="58464AAE" w14:textId="77777777" w:rsidR="00130C28" w:rsidRPr="00755D44" w:rsidRDefault="00130C28" w:rsidP="00130C28">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Biological Rhythms and Sleep </w:t>
      </w:r>
    </w:p>
    <w:p w14:paraId="1BABE36F" w14:textId="77777777" w:rsidR="005426F6" w:rsidRPr="00755D44" w:rsidRDefault="005426F6" w:rsidP="00130C28">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Circadian Rhythm</w:t>
      </w:r>
    </w:p>
    <w:p w14:paraId="2C40D438" w14:textId="77777777" w:rsidR="00130C28" w:rsidRPr="00755D44" w:rsidRDefault="00130C28"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Our bodies roughly synchronize with the 24 hour cycle of day and night through a biological clock called the </w:t>
      </w:r>
      <w:r w:rsidRPr="00755D44">
        <w:rPr>
          <w:rFonts w:ascii="Times New Roman" w:hAnsi="Times New Roman" w:cs="Times New Roman"/>
          <w:b/>
          <w:sz w:val="24"/>
          <w:szCs w:val="24"/>
        </w:rPr>
        <w:t xml:space="preserve">circadian rhythm </w:t>
      </w:r>
    </w:p>
    <w:p w14:paraId="4E1A3957" w14:textId="77777777" w:rsidR="001C34F2" w:rsidRPr="00755D44" w:rsidRDefault="001C34F2"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Body temperature rises before morning, peaks mid-day and falls before sleep</w:t>
      </w:r>
    </w:p>
    <w:p w14:paraId="5F16A601" w14:textId="77777777" w:rsidR="001C34F2" w:rsidRPr="00755D44" w:rsidRDefault="001C34F2"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Thinking and memory are sharpest at our circadian peak</w:t>
      </w:r>
    </w:p>
    <w:p w14:paraId="02EB67AF" w14:textId="77777777" w:rsidR="001C34F2" w:rsidRPr="00755D44" w:rsidRDefault="001C34F2"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Pull an all nighter and you will feel groggiest at around 4 a.m., then get a second wind after normal wake up time </w:t>
      </w:r>
    </w:p>
    <w:p w14:paraId="1BF54698" w14:textId="77777777" w:rsidR="001C34F2" w:rsidRPr="00755D44" w:rsidRDefault="001C34F2"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Bright light in the morning activates retinal proteins that trigger the brain’s </w:t>
      </w:r>
      <w:r w:rsidRPr="00755D44">
        <w:rPr>
          <w:rFonts w:ascii="Times New Roman" w:hAnsi="Times New Roman" w:cs="Times New Roman"/>
          <w:i/>
          <w:sz w:val="24"/>
          <w:szCs w:val="24"/>
        </w:rPr>
        <w:t>suprachiasmaic nucleus (SCN)</w:t>
      </w:r>
      <w:r w:rsidRPr="00755D44">
        <w:rPr>
          <w:rFonts w:ascii="Times New Roman" w:hAnsi="Times New Roman" w:cs="Times New Roman"/>
          <w:sz w:val="24"/>
          <w:szCs w:val="24"/>
        </w:rPr>
        <w:t xml:space="preserve">.  </w:t>
      </w:r>
    </w:p>
    <w:p w14:paraId="2BA1FA88" w14:textId="77777777" w:rsidR="001C34F2" w:rsidRPr="00755D44" w:rsidRDefault="001C34F2"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SCN sends signals to the brain’s pineal gland to decrease production of the sleep inducing hormone </w:t>
      </w:r>
      <w:r w:rsidRPr="00755D44">
        <w:rPr>
          <w:rFonts w:ascii="Times New Roman" w:hAnsi="Times New Roman" w:cs="Times New Roman"/>
          <w:i/>
          <w:sz w:val="24"/>
          <w:szCs w:val="24"/>
        </w:rPr>
        <w:t>melatonin</w:t>
      </w:r>
      <w:r w:rsidRPr="00755D44">
        <w:rPr>
          <w:rFonts w:ascii="Times New Roman" w:hAnsi="Times New Roman" w:cs="Times New Roman"/>
          <w:sz w:val="24"/>
          <w:szCs w:val="24"/>
        </w:rPr>
        <w:t xml:space="preserve"> or increase it in the evening</w:t>
      </w:r>
    </w:p>
    <w:p w14:paraId="0014FE90" w14:textId="77777777" w:rsidR="001C34F2" w:rsidRPr="00755D44" w:rsidRDefault="001C34F2" w:rsidP="001C34F2">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w:t>
      </w:r>
      <w:r w:rsidR="005426F6" w:rsidRPr="00755D44">
        <w:rPr>
          <w:rFonts w:ascii="Times New Roman" w:hAnsi="Times New Roman" w:cs="Times New Roman"/>
          <w:sz w:val="24"/>
          <w:szCs w:val="24"/>
        </w:rPr>
        <w:t xml:space="preserve">Sleep Stages </w:t>
      </w:r>
    </w:p>
    <w:p w14:paraId="407694E8" w14:textId="77777777" w:rsidR="005426F6" w:rsidRPr="00755D44" w:rsidRDefault="005426F6"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Every 90 minutes we pass through the five sleep cycles</w:t>
      </w:r>
    </w:p>
    <w:p w14:paraId="203B63C6" w14:textId="77777777" w:rsidR="005426F6" w:rsidRPr="00755D44" w:rsidRDefault="005426F6"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When you are awake, the EEG will show slow </w:t>
      </w:r>
      <w:r w:rsidRPr="00755D44">
        <w:rPr>
          <w:rFonts w:ascii="Times New Roman" w:hAnsi="Times New Roman" w:cs="Times New Roman"/>
          <w:b/>
          <w:sz w:val="24"/>
          <w:szCs w:val="24"/>
        </w:rPr>
        <w:t>alpha waves</w:t>
      </w:r>
      <w:r w:rsidRPr="00755D44">
        <w:rPr>
          <w:rFonts w:ascii="Times New Roman" w:hAnsi="Times New Roman" w:cs="Times New Roman"/>
          <w:sz w:val="24"/>
          <w:szCs w:val="24"/>
        </w:rPr>
        <w:t xml:space="preserve"> that are found in all awake relaxed individuals </w:t>
      </w:r>
    </w:p>
    <w:p w14:paraId="216F5BBA" w14:textId="77777777" w:rsidR="005426F6" w:rsidRPr="00755D44" w:rsidRDefault="005426F6"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After adapting to all the equipment, you will slip into </w:t>
      </w:r>
      <w:r w:rsidRPr="00755D44">
        <w:rPr>
          <w:rFonts w:ascii="Times New Roman" w:hAnsi="Times New Roman" w:cs="Times New Roman"/>
          <w:b/>
          <w:sz w:val="24"/>
          <w:szCs w:val="24"/>
        </w:rPr>
        <w:t>sleep</w:t>
      </w:r>
    </w:p>
    <w:p w14:paraId="481EBC45" w14:textId="77777777" w:rsidR="000748BA" w:rsidRPr="00755D44" w:rsidRDefault="005426F6"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define sleep </w:t>
      </w:r>
      <w:r w:rsidR="000748BA" w:rsidRPr="00755D44">
        <w:rPr>
          <w:rFonts w:ascii="Times New Roman" w:hAnsi="Times New Roman" w:cs="Times New Roman"/>
          <w:sz w:val="24"/>
          <w:szCs w:val="24"/>
        </w:rPr>
        <w:t>as a natural, reversible loss of consciousness which is distinct from unconsciousness resulting from a coma, general anesthesia or hibernation</w:t>
      </w:r>
    </w:p>
    <w:p w14:paraId="5E298AC4" w14:textId="77777777" w:rsidR="000748BA" w:rsidRPr="00755D44" w:rsidRDefault="000748BA"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first stage of sleep is stage 1, and in this stage you ma experience fantastic images resembling </w:t>
      </w:r>
      <w:r w:rsidRPr="00755D44">
        <w:rPr>
          <w:rFonts w:ascii="Times New Roman" w:hAnsi="Times New Roman" w:cs="Times New Roman"/>
          <w:b/>
          <w:sz w:val="24"/>
          <w:szCs w:val="24"/>
        </w:rPr>
        <w:t>hallucinations</w:t>
      </w:r>
      <w:r w:rsidRPr="00755D44">
        <w:rPr>
          <w:rFonts w:ascii="Times New Roman" w:hAnsi="Times New Roman" w:cs="Times New Roman"/>
          <w:sz w:val="24"/>
          <w:szCs w:val="24"/>
        </w:rPr>
        <w:t xml:space="preserve"> – sensory images that occur without a sensory stimulus.  You may feel like you are falling or floating</w:t>
      </w:r>
    </w:p>
    <w:p w14:paraId="7ABD6A06" w14:textId="77777777" w:rsidR="000748BA" w:rsidRPr="00755D44" w:rsidRDefault="000748BA" w:rsidP="000748BA">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These </w:t>
      </w:r>
      <w:r w:rsidRPr="00755D44">
        <w:rPr>
          <w:rFonts w:ascii="Times New Roman" w:hAnsi="Times New Roman" w:cs="Times New Roman"/>
          <w:i/>
          <w:sz w:val="24"/>
          <w:szCs w:val="24"/>
        </w:rPr>
        <w:t>hypnagogic</w:t>
      </w:r>
      <w:r w:rsidRPr="00755D44">
        <w:rPr>
          <w:rFonts w:ascii="Times New Roman" w:hAnsi="Times New Roman" w:cs="Times New Roman"/>
          <w:sz w:val="24"/>
          <w:szCs w:val="24"/>
        </w:rPr>
        <w:t xml:space="preserve"> sensations may incorporate themselves into memory</w:t>
      </w:r>
    </w:p>
    <w:p w14:paraId="4F996CCD" w14:textId="77777777" w:rsidR="005426F6" w:rsidRPr="00755D44" w:rsidRDefault="000748BA"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After 20 minutes of stage 1, you enter stage 2 sleep, which corresponds to the presence of </w:t>
      </w:r>
      <w:r w:rsidRPr="00755D44">
        <w:rPr>
          <w:rFonts w:ascii="Times New Roman" w:hAnsi="Times New Roman" w:cs="Times New Roman"/>
          <w:i/>
          <w:sz w:val="24"/>
          <w:szCs w:val="24"/>
        </w:rPr>
        <w:t xml:space="preserve">sleep spindles </w:t>
      </w:r>
      <w:r w:rsidRPr="00755D44">
        <w:rPr>
          <w:rFonts w:ascii="Times New Roman" w:hAnsi="Times New Roman" w:cs="Times New Roman"/>
          <w:sz w:val="24"/>
          <w:szCs w:val="24"/>
        </w:rPr>
        <w:t>(bursts of rapid, rhythmic brain wave activity)</w:t>
      </w:r>
    </w:p>
    <w:p w14:paraId="4BEFE1CB" w14:textId="77777777" w:rsidR="000748BA" w:rsidRPr="00755D44" w:rsidRDefault="000748BA"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next few minutes will be a transition from stage 3 to the deep sleep of stage 4.  In both of these stages the brain emits </w:t>
      </w:r>
      <w:r w:rsidRPr="00755D44">
        <w:rPr>
          <w:rFonts w:ascii="Times New Roman" w:hAnsi="Times New Roman" w:cs="Times New Roman"/>
          <w:b/>
          <w:sz w:val="24"/>
          <w:szCs w:val="24"/>
        </w:rPr>
        <w:t xml:space="preserve">delta waves, </w:t>
      </w:r>
      <w:r w:rsidRPr="00755D44">
        <w:rPr>
          <w:rFonts w:ascii="Times New Roman" w:hAnsi="Times New Roman" w:cs="Times New Roman"/>
          <w:sz w:val="24"/>
          <w:szCs w:val="24"/>
        </w:rPr>
        <w:t>which are large and slow.  Each stage is 30 minutes</w:t>
      </w:r>
    </w:p>
    <w:p w14:paraId="4CB6031C" w14:textId="77777777" w:rsidR="000748BA" w:rsidRPr="00755D44" w:rsidRDefault="000748BA" w:rsidP="000748BA">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Sleep </w:t>
      </w:r>
    </w:p>
    <w:p w14:paraId="7DA22541" w14:textId="77777777" w:rsidR="000748BA" w:rsidRPr="00755D44" w:rsidRDefault="000748BA"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REM sleep</w:t>
      </w:r>
      <w:r w:rsidRPr="00755D44">
        <w:rPr>
          <w:rFonts w:ascii="Times New Roman" w:hAnsi="Times New Roman" w:cs="Times New Roman"/>
          <w:sz w:val="24"/>
          <w:szCs w:val="24"/>
        </w:rPr>
        <w:t xml:space="preserve"> is rapid eye movement sleep.  It is a recurring sleep stage</w:t>
      </w:r>
      <w:r w:rsidR="00BF3ECE" w:rsidRPr="00755D44">
        <w:rPr>
          <w:rFonts w:ascii="Times New Roman" w:hAnsi="Times New Roman" w:cs="Times New Roman"/>
          <w:sz w:val="24"/>
          <w:szCs w:val="24"/>
        </w:rPr>
        <w:t xml:space="preserve"> that brings vivid dreams.  It may be referred to as paradoxical sleep as the EEG shows a brain similar to one that is awake.  </w:t>
      </w:r>
    </w:p>
    <w:p w14:paraId="507C37E2" w14:textId="77777777" w:rsidR="00BF3ECE" w:rsidRPr="00755D44" w:rsidRDefault="00BF3ECE"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Occurs about an hour after you first fall asleep; you first must climb through stages 3 and 2 to enter REM</w:t>
      </w:r>
    </w:p>
    <w:p w14:paraId="4878A9F3" w14:textId="77777777" w:rsidR="00BF3ECE" w:rsidRPr="00755D44" w:rsidRDefault="00BF3ECE"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Your heart rate rises, breathing becomes rapid and irregular, and every half minute your eyes will dart around </w:t>
      </w:r>
    </w:p>
    <w:p w14:paraId="581CA8BE" w14:textId="77777777" w:rsidR="00BF3ECE" w:rsidRPr="00755D44" w:rsidRDefault="00BF3ECE"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Genital arousal is high during REM sleep unless the subject is having a nightmare.  </w:t>
      </w:r>
    </w:p>
    <w:p w14:paraId="5E825637" w14:textId="77777777" w:rsidR="000773A3" w:rsidRPr="00755D44" w:rsidRDefault="000773A3"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brain’s motor cortex is active during REM sleep, but the brainstem blocks its messages, leaving muscles very relaxed </w:t>
      </w:r>
    </w:p>
    <w:p w14:paraId="493269FA" w14:textId="77777777" w:rsidR="000773A3" w:rsidRPr="00755D44" w:rsidRDefault="001B1F94"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rapid eye movements announce the start of a dream.  80 percent of people can recall a dream if awakened after REM sleep has ended </w:t>
      </w:r>
    </w:p>
    <w:p w14:paraId="2E18682C" w14:textId="77777777" w:rsidR="001B1F94" w:rsidRPr="00755D44" w:rsidRDefault="001B1F94" w:rsidP="001B1F9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dreams are more story like than the hallucinations in stage 1, and are more emotional </w:t>
      </w:r>
    </w:p>
    <w:p w14:paraId="79613D58" w14:textId="77777777" w:rsidR="001B1F94" w:rsidRPr="00755D44" w:rsidRDefault="001B1F94" w:rsidP="001B1F94">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As the sleep cycle goes on into the night, stage four deep sleep disappears after progressively becoming shorter, whereas REM and stage 2 grow linger.  25% of the nights sleep is REM, some 100 minutes </w:t>
      </w:r>
    </w:p>
    <w:p w14:paraId="227B3F3F" w14:textId="77777777" w:rsidR="001B1F94" w:rsidRPr="00755D44" w:rsidRDefault="001B1F94" w:rsidP="001B1F94">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Why Do We Sleep?</w:t>
      </w:r>
    </w:p>
    <w:p w14:paraId="6D362B7A" w14:textId="77777777" w:rsidR="001B1F94" w:rsidRPr="00755D44" w:rsidRDefault="001B1F94" w:rsidP="001B1F94">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Not all people require 8 hours of sleep; newborns spend two thirds of the day asleep and most adults spend less than 1 third; identical twins get the same amounts of sleep </w:t>
      </w:r>
    </w:p>
    <w:p w14:paraId="522ECE1F" w14:textId="77777777" w:rsidR="00284A88" w:rsidRPr="00755D44" w:rsidRDefault="00284A88" w:rsidP="001B1F94">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Culture plays a role as well; a century ago, people would have slept much more than today due to the invention of the light bulb</w:t>
      </w:r>
    </w:p>
    <w:p w14:paraId="68A65D31" w14:textId="77777777" w:rsidR="001B1F94" w:rsidRPr="00755D44" w:rsidRDefault="001B1F94" w:rsidP="001B1F94">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w:t>
      </w:r>
      <w:r w:rsidR="00284A88" w:rsidRPr="00755D44">
        <w:rPr>
          <w:rFonts w:ascii="Times New Roman" w:hAnsi="Times New Roman" w:cs="Times New Roman"/>
          <w:sz w:val="24"/>
          <w:szCs w:val="24"/>
        </w:rPr>
        <w:t xml:space="preserve">The Effects of Sleep Loss </w:t>
      </w:r>
    </w:p>
    <w:p w14:paraId="51520A26" w14:textId="77777777" w:rsidR="00284A88" w:rsidRPr="00755D44" w:rsidRDefault="00284A88" w:rsidP="00284A8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People who are allowed to sleep as much as they please will sleep for around 14 hours until their sleep debt from the past two weeks is paid off</w:t>
      </w:r>
    </w:p>
    <w:p w14:paraId="535C3C7B" w14:textId="77777777" w:rsidR="00284A88" w:rsidRPr="00755D44" w:rsidRDefault="00284A88" w:rsidP="00284A8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People who get adequate sleep feel better about themselves </w:t>
      </w:r>
    </w:p>
    <w:p w14:paraId="14890B02" w14:textId="77777777" w:rsidR="00907AF7" w:rsidRPr="00755D44" w:rsidRDefault="00907AF7" w:rsidP="00284A8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deprivation causes obesity </w:t>
      </w:r>
    </w:p>
    <w:p w14:paraId="68781AC6" w14:textId="77777777" w:rsidR="00907AF7" w:rsidRPr="00755D44" w:rsidRDefault="00907AF7" w:rsidP="00907AF7">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Increases hunger inducing hormone ghrelin and decreases the hunger suppressing hormone leptin</w:t>
      </w:r>
    </w:p>
    <w:p w14:paraId="62A80FF8" w14:textId="77777777" w:rsidR="00907AF7" w:rsidRPr="00755D44" w:rsidRDefault="00907AF7" w:rsidP="00907AF7">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Cortisol production is stimulate and the body makes more fat</w:t>
      </w:r>
    </w:p>
    <w:p w14:paraId="64798877" w14:textId="77777777"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deprivation can suppress immune cells that fight off infections and cancer </w:t>
      </w:r>
    </w:p>
    <w:p w14:paraId="2575223C" w14:textId="77777777"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Chronic sleep debt will alter metabolic and hormonal functioning in ways that mimic aging and are conductive to hypertension and memory impairment </w:t>
      </w:r>
    </w:p>
    <w:p w14:paraId="19AF2BF2" w14:textId="77777777"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Causes irritability, slowed performance, impaired creativity/concentration/communication</w:t>
      </w:r>
    </w:p>
    <w:p w14:paraId="703595B6" w14:textId="77777777"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Reaction times slow and errors increase for visual tasks </w:t>
      </w:r>
    </w:p>
    <w:p w14:paraId="52BD6D2A" w14:textId="77777777"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 manage your life with enough sleep to awaken naturally and well rested is to be more alert, productive, happy, healthy, and safe </w:t>
      </w:r>
    </w:p>
    <w:p w14:paraId="4811BC73" w14:textId="77777777" w:rsidR="00907AF7" w:rsidRPr="00755D44" w:rsidRDefault="00907AF7" w:rsidP="00907AF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Theories </w:t>
      </w:r>
    </w:p>
    <w:p w14:paraId="6B775999" w14:textId="77777777" w:rsidR="009D1C72" w:rsidRPr="00755D44" w:rsidRDefault="009D1C72" w:rsidP="009D1C7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What is sleep’s function</w:t>
      </w:r>
    </w:p>
    <w:p w14:paraId="5CB529E8" w14:textId="77777777" w:rsidR="009D1C72" w:rsidRPr="00755D44" w:rsidRDefault="009D1C72" w:rsidP="009D1C7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Sleep protects </w:t>
      </w:r>
    </w:p>
    <w:p w14:paraId="2D1595B4" w14:textId="77777777" w:rsidR="009D1C72" w:rsidRPr="00755D44" w:rsidRDefault="009D1C72" w:rsidP="009D1C72">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Distant ancestors were better off asleep in a cave than hunting or gathering for food in the dark of night</w:t>
      </w:r>
    </w:p>
    <w:p w14:paraId="301CEDDD" w14:textId="77777777" w:rsidR="009D1C72" w:rsidRPr="00755D44" w:rsidRDefault="009D1C72" w:rsidP="009D1C7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Sleeps helps us recuperate </w:t>
      </w:r>
    </w:p>
    <w:p w14:paraId="60DDF819" w14:textId="77777777" w:rsidR="009D1C72" w:rsidRPr="00755D44" w:rsidRDefault="009D1C72" w:rsidP="009D1C72">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Restoration of brain tissue and repair of other damaged cells </w:t>
      </w:r>
    </w:p>
    <w:p w14:paraId="3E83B57E" w14:textId="77777777" w:rsidR="001A35BF" w:rsidRPr="00755D44" w:rsidRDefault="001A35BF" w:rsidP="001A35BF">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is for making memories </w:t>
      </w:r>
    </w:p>
    <w:p w14:paraId="5DD67784" w14:textId="77777777" w:rsidR="001A35BF" w:rsidRPr="00755D44" w:rsidRDefault="001A35BF" w:rsidP="001A35BF">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Restoring and rebuilding the fading memories of the days experiences </w:t>
      </w:r>
    </w:p>
    <w:p w14:paraId="07B3ED81" w14:textId="77777777" w:rsidR="001A35BF" w:rsidRPr="00755D44" w:rsidRDefault="001A35BF" w:rsidP="001A35BF">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Sleep feeds creative thinking</w:t>
      </w:r>
    </w:p>
    <w:p w14:paraId="1CAB2C95" w14:textId="77777777" w:rsidR="001A35BF" w:rsidRPr="00755D44" w:rsidRDefault="001A35BF" w:rsidP="001A35BF">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Dreams have inspired noteworthy literary, artistic, and scientific achievements.  Sleeping helps solve problems from the previous day</w:t>
      </w:r>
    </w:p>
    <w:p w14:paraId="6DDA04E0" w14:textId="77777777" w:rsidR="001A35BF" w:rsidRPr="00755D44" w:rsidRDefault="001A35BF" w:rsidP="001A35BF">
      <w:pPr>
        <w:tabs>
          <w:tab w:val="left" w:pos="3690"/>
        </w:tabs>
        <w:spacing w:before="100" w:beforeAutospacing="1" w:after="100" w:afterAutospacing="1"/>
        <w:rPr>
          <w:rFonts w:ascii="Times New Roman" w:hAnsi="Times New Roman" w:cs="Times New Roman"/>
          <w:sz w:val="24"/>
          <w:szCs w:val="24"/>
        </w:rPr>
      </w:pPr>
    </w:p>
    <w:p w14:paraId="5FFA00C8" w14:textId="77777777" w:rsidR="001A35BF" w:rsidRPr="00755D44" w:rsidRDefault="001A35BF" w:rsidP="001A35BF">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may play a role in the growth process </w:t>
      </w:r>
    </w:p>
    <w:p w14:paraId="14FCD8CB" w14:textId="77777777" w:rsidR="001A35BF" w:rsidRPr="00755D44" w:rsidRDefault="001A35BF" w:rsidP="001A35BF">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During sleep, the pituitary gland releases a growth hormone  </w:t>
      </w:r>
    </w:p>
    <w:p w14:paraId="431598F2" w14:textId="77777777" w:rsidR="001A35BF" w:rsidRPr="00755D44" w:rsidRDefault="001A35BF" w:rsidP="001A35BF">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Disorders </w:t>
      </w:r>
    </w:p>
    <w:p w14:paraId="2E995468" w14:textId="77777777" w:rsidR="001A35BF" w:rsidRPr="00755D44" w:rsidRDefault="001A35BF" w:rsidP="001A35BF">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Currently, 1 in 10 adults and 1 in 4 elderly complain of </w:t>
      </w:r>
      <w:r w:rsidRPr="00755D44">
        <w:rPr>
          <w:rFonts w:ascii="Times New Roman" w:hAnsi="Times New Roman" w:cs="Times New Roman"/>
          <w:b/>
          <w:sz w:val="24"/>
          <w:szCs w:val="24"/>
        </w:rPr>
        <w:t xml:space="preserve">insomnia </w:t>
      </w:r>
    </w:p>
    <w:p w14:paraId="4B47E11D" w14:textId="77777777" w:rsidR="001A35BF" w:rsidRPr="00755D44" w:rsidRDefault="00437624" w:rsidP="001A35BF">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Persistent problems in falling asleep or staying asleep</w:t>
      </w:r>
    </w:p>
    <w:p w14:paraId="1F93EC61" w14:textId="77777777" w:rsidR="00437624" w:rsidRPr="00755D44" w:rsidRDefault="00437624" w:rsidP="001A35BF">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Many people who feel they have insomnia do not exhibit the disease to its full extent, and often will exaggerate how long it takes them to fall asleep and how little sleep they get (both by half)</w:t>
      </w:r>
    </w:p>
    <w:p w14:paraId="08E00CB9" w14:textId="77777777" w:rsidR="00437624" w:rsidRPr="00755D44" w:rsidRDefault="00437624" w:rsidP="001A35BF">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Quick fixes to true insomnia like sleeping pills/alcohol often worsen the problem by reducing REM sleep.  There is often a need to increase dosage in both cases to get the same result</w:t>
      </w:r>
    </w:p>
    <w:p w14:paraId="1654D3A0" w14:textId="77777777" w:rsidR="00437624" w:rsidRPr="00755D44" w:rsidRDefault="00437624" w:rsidP="001A35BF">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better alternatives </w:t>
      </w:r>
    </w:p>
    <w:p w14:paraId="4F47605D" w14:textId="77777777" w:rsidR="00437624" w:rsidRPr="00755D44" w:rsidRDefault="00437624"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Exercise regularly, but not in the evening  </w:t>
      </w:r>
    </w:p>
    <w:p w14:paraId="0048B551" w14:textId="77777777" w:rsidR="00437624" w:rsidRPr="00755D44" w:rsidRDefault="00437624"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Avoid </w:t>
      </w:r>
      <w:r w:rsidR="00F669E5" w:rsidRPr="00755D44">
        <w:rPr>
          <w:rFonts w:ascii="Times New Roman" w:hAnsi="Times New Roman" w:cs="Times New Roman"/>
          <w:sz w:val="24"/>
          <w:szCs w:val="24"/>
        </w:rPr>
        <w:t>caffeine</w:t>
      </w:r>
      <w:r w:rsidRPr="00755D44">
        <w:rPr>
          <w:rFonts w:ascii="Times New Roman" w:hAnsi="Times New Roman" w:cs="Times New Roman"/>
          <w:sz w:val="24"/>
          <w:szCs w:val="24"/>
        </w:rPr>
        <w:t xml:space="preserve"> in early afternoon, avoid rich foods before bed, drink milk instead (helps make the sleep hormone serotonin)</w:t>
      </w:r>
    </w:p>
    <w:p w14:paraId="00609CA0" w14:textId="77777777" w:rsidR="00437624" w:rsidRPr="00755D44" w:rsidRDefault="00437624"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Relax in dim light </w:t>
      </w:r>
    </w:p>
    <w:p w14:paraId="15656272" w14:textId="77777777"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on regularly schedule </w:t>
      </w:r>
    </w:p>
    <w:p w14:paraId="6D7E79BA" w14:textId="77777777"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Hide the clock face to avoid constantly checking it</w:t>
      </w:r>
    </w:p>
    <w:p w14:paraId="2810D654" w14:textId="77777777"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Reassure yourself that no harm can come of temporary sleep loss </w:t>
      </w:r>
    </w:p>
    <w:p w14:paraId="28FB2703" w14:textId="77777777"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Realize that being stressed hinders sleep </w:t>
      </w:r>
    </w:p>
    <w:p w14:paraId="46147768" w14:textId="77777777"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Settle for less sleep if all else fails </w:t>
      </w:r>
    </w:p>
    <w:p w14:paraId="1A35980A" w14:textId="77777777" w:rsidR="00F669E5" w:rsidRPr="00755D44" w:rsidRDefault="00F669E5" w:rsidP="00F669E5">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Narcolepsy </w:t>
      </w:r>
    </w:p>
    <w:p w14:paraId="15168782" w14:textId="77777777" w:rsidR="00F669E5" w:rsidRPr="00755D44" w:rsidRDefault="00F669E5"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Sufferers experience periodic, overwhelming sleepiness </w:t>
      </w:r>
    </w:p>
    <w:p w14:paraId="1C5951D5" w14:textId="77777777" w:rsidR="00F669E5" w:rsidRPr="00755D44" w:rsidRDefault="00F669E5"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Characterized by uncontrollable sleep attacks; the sufferer may lapse directly into REM sleep often at inopportune times (moments of joy, anger, fear, stress, orgasm).  Attacks last less than 5 minutes </w:t>
      </w:r>
    </w:p>
    <w:p w14:paraId="29A5166C" w14:textId="77777777" w:rsidR="00F669E5" w:rsidRPr="00755D44" w:rsidRDefault="00F669E5"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Loss of muscular tension; collapse</w:t>
      </w:r>
    </w:p>
    <w:p w14:paraId="3D59EFFF" w14:textId="77777777" w:rsidR="00F669E5" w:rsidRPr="00755D44" w:rsidRDefault="006A56C2"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Linked to a gene that helps build the brain</w:t>
      </w:r>
    </w:p>
    <w:p w14:paraId="3E58DD68" w14:textId="77777777" w:rsidR="006A56C2" w:rsidRPr="00755D44" w:rsidRDefault="006A56C2"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Absence of hypothalamic neural center that produces </w:t>
      </w:r>
      <w:r w:rsidRPr="00755D44">
        <w:rPr>
          <w:rFonts w:ascii="Times New Roman" w:hAnsi="Times New Roman" w:cs="Times New Roman"/>
          <w:i/>
          <w:sz w:val="24"/>
          <w:szCs w:val="24"/>
        </w:rPr>
        <w:t>orexin</w:t>
      </w:r>
      <w:r w:rsidRPr="00755D44">
        <w:rPr>
          <w:rFonts w:ascii="Times New Roman" w:hAnsi="Times New Roman" w:cs="Times New Roman"/>
          <w:sz w:val="24"/>
          <w:szCs w:val="24"/>
        </w:rPr>
        <w:t xml:space="preserve"> a neurotransmitter for alertness</w:t>
      </w:r>
    </w:p>
    <w:p w14:paraId="7232BB77" w14:textId="77777777" w:rsidR="006A56C2" w:rsidRPr="00755D44" w:rsidRDefault="006A56C2" w:rsidP="006A56C2">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Sleep Apnea </w:t>
      </w:r>
    </w:p>
    <w:p w14:paraId="1F4EB886" w14:textId="77777777" w:rsidR="006A56C2" w:rsidRPr="00755D44" w:rsidRDefault="006A56C2" w:rsidP="006A56C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sleep disorder characterized by temporary cessations of breathing during sleep and repeated momentary awakenings </w:t>
      </w:r>
    </w:p>
    <w:p w14:paraId="2A099C8F" w14:textId="77777777" w:rsidR="005628F1" w:rsidRPr="00755D44" w:rsidRDefault="005628F1" w:rsidP="006A56C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Complaints from sufferers of being tired and irritable the next day, spouses will complain of their loud snoring</w:t>
      </w:r>
    </w:p>
    <w:p w14:paraId="4DC7F669" w14:textId="77777777" w:rsidR="0008792D" w:rsidRPr="00755D44" w:rsidRDefault="005628F1" w:rsidP="006A56C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Associated with obesity and high blood pressure</w:t>
      </w:r>
      <w:r w:rsidR="0008792D" w:rsidRPr="00755D44">
        <w:rPr>
          <w:rFonts w:ascii="Times New Roman" w:hAnsi="Times New Roman" w:cs="Times New Roman"/>
          <w:sz w:val="24"/>
          <w:szCs w:val="24"/>
        </w:rPr>
        <w:t xml:space="preserve"> and snoring</w:t>
      </w:r>
    </w:p>
    <w:p w14:paraId="0B44F988" w14:textId="77777777" w:rsidR="0008792D" w:rsidRPr="00755D44" w:rsidRDefault="0008792D" w:rsidP="006A56C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 mask like device can be used to force the airway open</w:t>
      </w:r>
    </w:p>
    <w:p w14:paraId="702592A5" w14:textId="77777777" w:rsidR="0008792D" w:rsidRPr="00755D44" w:rsidRDefault="0008792D" w:rsidP="0008792D">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Night Terrors </w:t>
      </w:r>
    </w:p>
    <w:p w14:paraId="6C77C5A4" w14:textId="77777777" w:rsidR="0008792D" w:rsidRPr="00755D44" w:rsidRDefault="0008792D" w:rsidP="0008792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sleep disorder characterized by high arousal and an appearance of being terrified; unlike nightmares, night terrors occur during stage 4 sleep, within two or three hours of falling asleep and are seldom remembered </w:t>
      </w:r>
    </w:p>
    <w:p w14:paraId="49E60E9A" w14:textId="77777777" w:rsidR="0008792D" w:rsidRPr="00755D44" w:rsidRDefault="0008792D" w:rsidP="0008792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Target mostly children who may sit up or walk around talking incoherently with doubled heart and breathing rates </w:t>
      </w:r>
    </w:p>
    <w:p w14:paraId="19CB04B0" w14:textId="77777777" w:rsidR="0008792D" w:rsidRPr="00755D44" w:rsidRDefault="0008792D" w:rsidP="0008792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Children are also more prone to </w:t>
      </w:r>
      <w:r w:rsidRPr="00755D44">
        <w:rPr>
          <w:rFonts w:ascii="Times New Roman" w:hAnsi="Times New Roman" w:cs="Times New Roman"/>
          <w:i/>
          <w:sz w:val="24"/>
          <w:szCs w:val="24"/>
        </w:rPr>
        <w:t xml:space="preserve">sleep walking </w:t>
      </w:r>
      <w:r w:rsidRPr="00755D44">
        <w:rPr>
          <w:rFonts w:ascii="Times New Roman" w:hAnsi="Times New Roman" w:cs="Times New Roman"/>
          <w:sz w:val="24"/>
          <w:szCs w:val="24"/>
        </w:rPr>
        <w:t xml:space="preserve">and </w:t>
      </w:r>
      <w:r w:rsidRPr="00755D44">
        <w:rPr>
          <w:rFonts w:ascii="Times New Roman" w:hAnsi="Times New Roman" w:cs="Times New Roman"/>
          <w:i/>
          <w:sz w:val="24"/>
          <w:szCs w:val="24"/>
        </w:rPr>
        <w:t>sleep talking</w:t>
      </w:r>
      <w:r w:rsidRPr="00755D44">
        <w:rPr>
          <w:rFonts w:ascii="Times New Roman" w:hAnsi="Times New Roman" w:cs="Times New Roman"/>
          <w:sz w:val="24"/>
          <w:szCs w:val="24"/>
        </w:rPr>
        <w:t xml:space="preserve">, both are stage 4 disorders that run in the family </w:t>
      </w:r>
    </w:p>
    <w:p w14:paraId="1C7F8624" w14:textId="77777777" w:rsidR="0008792D" w:rsidRPr="00755D44" w:rsidRDefault="0008792D" w:rsidP="0008792D">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Dreams </w:t>
      </w:r>
    </w:p>
    <w:p w14:paraId="6349E160" w14:textId="77777777" w:rsidR="00AD49AA" w:rsidRPr="00755D44" w:rsidRDefault="00AD49AA" w:rsidP="0008792D">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What We Dream</w:t>
      </w:r>
    </w:p>
    <w:p w14:paraId="245818F6" w14:textId="77777777" w:rsidR="00AD49AA"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w:t>
      </w:r>
      <w:r w:rsidRPr="00755D44">
        <w:rPr>
          <w:rFonts w:ascii="Times New Roman" w:hAnsi="Times New Roman" w:cs="Times New Roman"/>
          <w:b/>
          <w:sz w:val="24"/>
          <w:szCs w:val="24"/>
        </w:rPr>
        <w:t>dreams</w:t>
      </w:r>
      <w:r w:rsidRPr="00755D44">
        <w:rPr>
          <w:rFonts w:ascii="Times New Roman" w:hAnsi="Times New Roman" w:cs="Times New Roman"/>
          <w:sz w:val="24"/>
          <w:szCs w:val="24"/>
        </w:rPr>
        <w:t xml:space="preserve"> are hallucinations of the sleeping mind, and are often vivid, emotional, and bizarre </w:t>
      </w:r>
    </w:p>
    <w:p w14:paraId="62C25D39" w14:textId="77777777" w:rsidR="00AD49AA"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 sequence of images, emotions, and thoughts passing through a sleeping persons mind.  Dreams are notable for their hallucinatory imagery, discontinuities and incongruities, and for the dreamers delusional acceptance of the content and later difficulties remembering it</w:t>
      </w:r>
    </w:p>
    <w:p w14:paraId="557F34F7" w14:textId="77777777" w:rsidR="00AD49AA"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Unlike daydreams which tend to involve familiar details of our life</w:t>
      </w:r>
    </w:p>
    <w:p w14:paraId="0C1FB8BB" w14:textId="77777777" w:rsidR="00AD49AA"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dreams can be confused with reality due to their vivid nature </w:t>
      </w:r>
    </w:p>
    <w:p w14:paraId="37FE9EF9" w14:textId="77777777" w:rsidR="00515CF3"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storyline of dreams is commonly </w:t>
      </w:r>
      <w:r w:rsidR="00515CF3" w:rsidRPr="00755D44">
        <w:rPr>
          <w:rFonts w:ascii="Times New Roman" w:hAnsi="Times New Roman" w:cs="Times New Roman"/>
          <w:sz w:val="24"/>
          <w:szCs w:val="24"/>
        </w:rPr>
        <w:t xml:space="preserve">referred to as </w:t>
      </w:r>
      <w:r w:rsidR="00515CF3" w:rsidRPr="00755D44">
        <w:rPr>
          <w:rFonts w:ascii="Times New Roman" w:hAnsi="Times New Roman" w:cs="Times New Roman"/>
          <w:b/>
          <w:sz w:val="24"/>
          <w:szCs w:val="24"/>
        </w:rPr>
        <w:t>manifest content</w:t>
      </w:r>
      <w:r w:rsidR="00515CF3" w:rsidRPr="00755D44">
        <w:rPr>
          <w:rFonts w:ascii="Times New Roman" w:hAnsi="Times New Roman" w:cs="Times New Roman"/>
          <w:sz w:val="24"/>
          <w:szCs w:val="24"/>
        </w:rPr>
        <w:t xml:space="preserve"> by Freud incorporates traces of the pervious days’ nonsexual experiences and preoccupations</w:t>
      </w:r>
    </w:p>
    <w:p w14:paraId="3E258369" w14:textId="77777777" w:rsidR="00515CF3" w:rsidRPr="00755D44" w:rsidRDefault="00515CF3"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External stimulus while sleeping is typically woven into the dream in some way</w:t>
      </w:r>
    </w:p>
    <w:p w14:paraId="402F1B87" w14:textId="77777777" w:rsidR="00515CF3" w:rsidRPr="00755D44" w:rsidRDefault="00515CF3"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Dreams are forgotten if we are woken up then fall back asleep within five minutes </w:t>
      </w:r>
    </w:p>
    <w:p w14:paraId="6A3FCF59" w14:textId="77777777" w:rsidR="00515CF3" w:rsidRPr="00755D44" w:rsidRDefault="00515CF3" w:rsidP="00515CF3">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Why We Dream </w:t>
      </w:r>
    </w:p>
    <w:p w14:paraId="2D028A36" w14:textId="77777777" w:rsidR="00220EC0" w:rsidRPr="00755D44" w:rsidRDefault="00220EC0" w:rsidP="00515CF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satisfy our own wishes </w:t>
      </w:r>
    </w:p>
    <w:p w14:paraId="557CFD47" w14:textId="77777777" w:rsidR="00220EC0" w:rsidRPr="00755D44" w:rsidRDefault="00220EC0" w:rsidP="00220EC0">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Freud believed that dreams provide a psychic safety valve that discharges otherwise unacceptable feelings</w:t>
      </w:r>
    </w:p>
    <w:p w14:paraId="370D6775" w14:textId="77777777" w:rsidR="00AC7C62" w:rsidRPr="00755D44" w:rsidRDefault="00220EC0" w:rsidP="00220EC0">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dream has manifest content which we can talk about, but this is just symbolic of a dreams </w:t>
      </w:r>
      <w:r w:rsidRPr="00755D44">
        <w:rPr>
          <w:rFonts w:ascii="Times New Roman" w:hAnsi="Times New Roman" w:cs="Times New Roman"/>
          <w:b/>
          <w:sz w:val="24"/>
          <w:szCs w:val="24"/>
        </w:rPr>
        <w:t>latent content</w:t>
      </w:r>
      <w:r w:rsidRPr="00755D44">
        <w:rPr>
          <w:rFonts w:ascii="Times New Roman" w:hAnsi="Times New Roman" w:cs="Times New Roman"/>
          <w:sz w:val="24"/>
          <w:szCs w:val="24"/>
        </w:rPr>
        <w:t xml:space="preserve"> – the underlying meaning of a dream</w:t>
      </w:r>
    </w:p>
    <w:p w14:paraId="1846C51B" w14:textId="77777777" w:rsidR="00AC7C62" w:rsidRPr="00755D44" w:rsidRDefault="00AC7C62" w:rsidP="00AC7C62">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Most latent content Freud believed to be erotic</w:t>
      </w:r>
    </w:p>
    <w:p w14:paraId="6E0448DD" w14:textId="77777777"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They are the key to understanding our inner conflicts </w:t>
      </w:r>
    </w:p>
    <w:p w14:paraId="356C3EFF" w14:textId="77777777"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No scientific evidence supports the claims made by Freud and lack any scientific explanation </w:t>
      </w:r>
    </w:p>
    <w:p w14:paraId="14B98818" w14:textId="77777777" w:rsidR="00AC7C62" w:rsidRPr="00755D44" w:rsidRDefault="00AC7C62" w:rsidP="00AC7C62">
      <w:pPr>
        <w:tabs>
          <w:tab w:val="left" w:pos="3690"/>
        </w:tabs>
        <w:spacing w:before="100" w:beforeAutospacing="1" w:after="100" w:afterAutospacing="1"/>
        <w:rPr>
          <w:rFonts w:ascii="Times New Roman" w:hAnsi="Times New Roman" w:cs="Times New Roman"/>
          <w:sz w:val="24"/>
          <w:szCs w:val="24"/>
        </w:rPr>
      </w:pPr>
    </w:p>
    <w:p w14:paraId="2CA6B0D3" w14:textId="77777777" w:rsidR="00AC7C62" w:rsidRPr="00755D44" w:rsidRDefault="00AC7C62" w:rsidP="00AC7C6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file away memories </w:t>
      </w:r>
    </w:p>
    <w:p w14:paraId="11DA59A9" w14:textId="77777777" w:rsidR="006A56C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researchers believe dreams may help sort the days experiences as memories </w:t>
      </w:r>
    </w:p>
    <w:p w14:paraId="00AE550E" w14:textId="77777777"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People tested the next day generally improve on a learned task after a night of memory consolidation </w:t>
      </w:r>
    </w:p>
    <w:p w14:paraId="3B01B774" w14:textId="77777777"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Brain scans confirm the link between REM sleep and memory; the same regions that are active during learning are active during REM sleep </w:t>
      </w:r>
    </w:p>
    <w:p w14:paraId="4BE7ADEA" w14:textId="77777777"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disagree and say that memory processing also takes place during non-REM slee</w:t>
      </w:r>
      <w:r w:rsidR="00EA6A95" w:rsidRPr="00755D44">
        <w:rPr>
          <w:rFonts w:ascii="Times New Roman" w:hAnsi="Times New Roman" w:cs="Times New Roman"/>
          <w:sz w:val="24"/>
          <w:szCs w:val="24"/>
        </w:rPr>
        <w:t>p</w:t>
      </w:r>
    </w:p>
    <w:p w14:paraId="1207C7F9" w14:textId="77777777" w:rsidR="00EA6A95" w:rsidRPr="00755D44" w:rsidRDefault="00EA6A95"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Either way, a solid night sleep is required for high performance in school or in work</w:t>
      </w:r>
    </w:p>
    <w:p w14:paraId="4F8F4664" w14:textId="77777777" w:rsidR="00EA6A95" w:rsidRPr="00755D44" w:rsidRDefault="00EA6A95" w:rsidP="00EA6A9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develop and preserve neural pathways </w:t>
      </w:r>
    </w:p>
    <w:p w14:paraId="468C473D" w14:textId="77777777" w:rsidR="00EA6A95" w:rsidRPr="00755D44" w:rsidRDefault="00EA6A95" w:rsidP="00EA6A95">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Perhaps the brain activity associated with REM sleep provides that sleeping brain with developmental stimulation</w:t>
      </w:r>
    </w:p>
    <w:p w14:paraId="0E95D1FE" w14:textId="77777777" w:rsidR="00EA6A95" w:rsidRPr="00755D44" w:rsidRDefault="00BE5812" w:rsidP="00EA6A9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make sense of neural static </w:t>
      </w:r>
    </w:p>
    <w:p w14:paraId="24A5C728" w14:textId="77777777" w:rsidR="00BE5812" w:rsidRPr="00755D44" w:rsidRDefault="00BE5812" w:rsidP="00BE581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Other theories propose that dreams erupt from neural activity spreading upward from the brainstem </w:t>
      </w:r>
    </w:p>
    <w:p w14:paraId="06D600C2" w14:textId="77777777" w:rsidR="00BE5812" w:rsidRPr="00755D44" w:rsidRDefault="00BE5812" w:rsidP="00BE581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 xml:space="preserve">activation-synthesis theory </w:t>
      </w:r>
      <w:r w:rsidRPr="00755D44">
        <w:rPr>
          <w:rFonts w:ascii="Times New Roman" w:hAnsi="Times New Roman" w:cs="Times New Roman"/>
          <w:sz w:val="24"/>
          <w:szCs w:val="24"/>
        </w:rPr>
        <w:t xml:space="preserve">states that the activity is random, and dreams are the brain’s attempt to make sense of it </w:t>
      </w:r>
    </w:p>
    <w:p w14:paraId="5AE7C0EE" w14:textId="77777777" w:rsidR="00BE5812" w:rsidRPr="00755D44" w:rsidRDefault="00BE5812" w:rsidP="00BE581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The regions of emotion in the limbic system are active during REM sleep, whereas the frontal lobe (responsible for logic/reason) appear idle</w:t>
      </w:r>
    </w:p>
    <w:p w14:paraId="07E15BFB" w14:textId="77777777" w:rsidR="00BE5812" w:rsidRPr="00755D44" w:rsidRDefault="00BE5812" w:rsidP="00BE581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reflect cognitive development </w:t>
      </w:r>
    </w:p>
    <w:p w14:paraId="6B9266C6" w14:textId="77777777" w:rsidR="00BE5812" w:rsidRPr="00755D44" w:rsidRDefault="00BE5812" w:rsidP="00BE581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researchers feel dreaming is the side effect of brain maturation and cognitive development; younger people have less complex dreams as mature individuals </w:t>
      </w:r>
    </w:p>
    <w:p w14:paraId="6A7DBBC7" w14:textId="77777777" w:rsidR="00BE5812" w:rsidRPr="00755D44" w:rsidRDefault="003E0273" w:rsidP="003E0273">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Regardless of why we speed, it is clear that we need REM sleep </w:t>
      </w:r>
    </w:p>
    <w:p w14:paraId="7499B940" w14:textId="77777777" w:rsidR="003E0273" w:rsidRPr="00755D44" w:rsidRDefault="003E0273" w:rsidP="003E027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people are deprived of REM sleep, they will fall into REM sleep more and more quickly in the sleep cycle.  If allowed to sleep undisturbed, they will sleep like babies: increased REM sleep due to </w:t>
      </w:r>
      <w:r w:rsidRPr="00755D44">
        <w:rPr>
          <w:rFonts w:ascii="Times New Roman" w:hAnsi="Times New Roman" w:cs="Times New Roman"/>
          <w:b/>
          <w:sz w:val="24"/>
          <w:szCs w:val="24"/>
        </w:rPr>
        <w:t>REM rebound</w:t>
      </w:r>
      <w:r w:rsidRPr="00755D44">
        <w:rPr>
          <w:rFonts w:ascii="Times New Roman" w:hAnsi="Times New Roman" w:cs="Times New Roman"/>
          <w:sz w:val="24"/>
          <w:szCs w:val="24"/>
        </w:rPr>
        <w:t>.  This is seen in patients on sleeping pills that are taken off the medication</w:t>
      </w:r>
    </w:p>
    <w:p w14:paraId="4864C509" w14:textId="77777777" w:rsidR="003E0273" w:rsidRPr="00755D44" w:rsidRDefault="003E0273" w:rsidP="003E027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sleep also occurs in animals whose behavior is influenced by learning, which fits the information processing theory of dreams and suggests REM is biologically significant </w:t>
      </w:r>
    </w:p>
    <w:p w14:paraId="5CE7BC9D" w14:textId="77777777" w:rsidR="005472F3" w:rsidRPr="00755D44" w:rsidRDefault="005472F3" w:rsidP="005472F3">
      <w:pPr>
        <w:tabs>
          <w:tab w:val="left" w:pos="3690"/>
        </w:tabs>
        <w:spacing w:before="100" w:beforeAutospacing="1" w:after="100" w:afterAutospacing="1"/>
        <w:rPr>
          <w:rFonts w:ascii="Times New Roman" w:hAnsi="Times New Roman" w:cs="Times New Roman"/>
          <w:sz w:val="24"/>
          <w:szCs w:val="24"/>
        </w:rPr>
      </w:pPr>
    </w:p>
    <w:p w14:paraId="413BC4C7" w14:textId="77777777" w:rsidR="005472F3" w:rsidRPr="00755D44" w:rsidRDefault="005472F3" w:rsidP="005472F3">
      <w:pPr>
        <w:tabs>
          <w:tab w:val="left" w:pos="3690"/>
        </w:tabs>
        <w:spacing w:before="100" w:beforeAutospacing="1" w:after="100" w:afterAutospacing="1"/>
        <w:rPr>
          <w:rFonts w:ascii="Times New Roman" w:hAnsi="Times New Roman" w:cs="Times New Roman"/>
          <w:sz w:val="24"/>
          <w:szCs w:val="24"/>
        </w:rPr>
      </w:pPr>
    </w:p>
    <w:p w14:paraId="2CF8D5CB" w14:textId="77777777" w:rsidR="003E0273" w:rsidRPr="00755D44" w:rsidRDefault="005472F3" w:rsidP="005472F3">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w:t>
      </w:r>
    </w:p>
    <w:p w14:paraId="612E9BDE" w14:textId="77777777" w:rsidR="005472F3" w:rsidRPr="00755D44" w:rsidRDefault="005472F3" w:rsidP="005472F3">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After a few minutes of </w:t>
      </w:r>
      <w:r w:rsidRPr="00755D44">
        <w:rPr>
          <w:rFonts w:ascii="Times New Roman" w:hAnsi="Times New Roman" w:cs="Times New Roman"/>
          <w:i/>
          <w:sz w:val="24"/>
          <w:szCs w:val="24"/>
        </w:rPr>
        <w:t>hypnotic induction</w:t>
      </w:r>
      <w:r w:rsidRPr="00755D44">
        <w:rPr>
          <w:rFonts w:ascii="Times New Roman" w:hAnsi="Times New Roman" w:cs="Times New Roman"/>
          <w:sz w:val="24"/>
          <w:szCs w:val="24"/>
        </w:rPr>
        <w:t xml:space="preserve"> (the act of being told how you are feeling) you may experience </w:t>
      </w:r>
      <w:r w:rsidRPr="00755D44">
        <w:rPr>
          <w:rFonts w:ascii="Times New Roman" w:hAnsi="Times New Roman" w:cs="Times New Roman"/>
          <w:b/>
          <w:sz w:val="24"/>
          <w:szCs w:val="24"/>
        </w:rPr>
        <w:t>hypnosis</w:t>
      </w:r>
      <w:r w:rsidRPr="00755D44">
        <w:rPr>
          <w:rFonts w:ascii="Times New Roman" w:hAnsi="Times New Roman" w:cs="Times New Roman"/>
          <w:sz w:val="24"/>
          <w:szCs w:val="24"/>
        </w:rPr>
        <w:t>, a social interaction in which one person (the hypnotist) suggests to another (the subject) that certain perceptions, feelings, thoughts, or behaviors will spontaneously occur</w:t>
      </w:r>
    </w:p>
    <w:p w14:paraId="541E8CA8" w14:textId="77777777" w:rsidR="005472F3" w:rsidRPr="00755D44" w:rsidRDefault="005472F3" w:rsidP="005472F3">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Does hypnosis alter the state your state of conscious affairs?</w:t>
      </w:r>
    </w:p>
    <w:p w14:paraId="3306F049" w14:textId="77777777" w:rsidR="005472F3" w:rsidRPr="00755D44" w:rsidRDefault="005472F3" w:rsidP="005472F3">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Facts and Falsehoods </w:t>
      </w:r>
    </w:p>
    <w:p w14:paraId="2C3CDF89" w14:textId="77777777" w:rsidR="005472F3" w:rsidRPr="00755D44" w:rsidRDefault="005472F3" w:rsidP="005472F3">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It has been proven time and time again that the power of hypnosis lies not in the hypnotist, but rather in the subjects openness to suggestion</w:t>
      </w:r>
    </w:p>
    <w:p w14:paraId="36585B65" w14:textId="77777777" w:rsidR="005472F3" w:rsidRPr="00755D44" w:rsidRDefault="005472F3" w:rsidP="005472F3">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Anyone Experience Hypnosis?</w:t>
      </w:r>
    </w:p>
    <w:p w14:paraId="76B6F63F" w14:textId="77777777"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To some extent we are all open to suggestion</w:t>
      </w:r>
    </w:p>
    <w:p w14:paraId="6411D6CE" w14:textId="77777777"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People who respond to suggestions such as being told they are swaying back and forth and then proceeding to sway are more apt to hypnosis </w:t>
      </w:r>
    </w:p>
    <w:p w14:paraId="1B6A89DC" w14:textId="77777777"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People who can be hypnotized are the same that become entwined in fantasy and may be easily taken in by the events of a novel</w:t>
      </w:r>
    </w:p>
    <w:p w14:paraId="61377B69" w14:textId="77777777"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Hypnotic “susceptibility” is called hypnotic </w:t>
      </w:r>
      <w:r w:rsidRPr="00755D44">
        <w:rPr>
          <w:rFonts w:ascii="Times New Roman" w:hAnsi="Times New Roman" w:cs="Times New Roman"/>
          <w:i/>
          <w:sz w:val="24"/>
          <w:szCs w:val="24"/>
        </w:rPr>
        <w:t>ability</w:t>
      </w:r>
    </w:p>
    <w:p w14:paraId="288657B8" w14:textId="77777777" w:rsidR="0063502E" w:rsidRPr="00755D44" w:rsidRDefault="0063502E" w:rsidP="0063502E">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ability to focus attention totally on a task, to become imaginatively absorbed in it, to entertain fanciful scenarios </w:t>
      </w:r>
    </w:p>
    <w:p w14:paraId="44DFE8E3" w14:textId="77777777"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Hypnosis is simply turning attention inward and imaging, so anyone who can do that can undergo hypnosis </w:t>
      </w:r>
    </w:p>
    <w:p w14:paraId="5CF62B66" w14:textId="77777777" w:rsidR="0063502E" w:rsidRPr="00755D44" w:rsidRDefault="0063502E" w:rsidP="0063502E">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Hypnosis Enh</w:t>
      </w:r>
      <w:r w:rsidR="00257308" w:rsidRPr="00755D44">
        <w:rPr>
          <w:rFonts w:ascii="Times New Roman" w:hAnsi="Times New Roman" w:cs="Times New Roman"/>
          <w:sz w:val="24"/>
          <w:szCs w:val="24"/>
        </w:rPr>
        <w:t>ance Recall of Forgotten Events?</w:t>
      </w:r>
    </w:p>
    <w:p w14:paraId="6AEBC736" w14:textId="77777777"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is incorrect to believe that all of our experiences are stored in our brain and are simply unreachable due to the brain’s defenses.  </w:t>
      </w:r>
    </w:p>
    <w:p w14:paraId="724656AE" w14:textId="77777777"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Hypnosis cannot allow you to recall any memory from any point in a lifetime as some memories are lost</w:t>
      </w:r>
    </w:p>
    <w:p w14:paraId="0F7838FD" w14:textId="77777777" w:rsidR="00257308" w:rsidRPr="00755D44" w:rsidRDefault="00257308"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can suggest new memories to you, however, and due to this people who have been hypnotized may not testify in court </w:t>
      </w:r>
    </w:p>
    <w:p w14:paraId="122F0B6B" w14:textId="77777777" w:rsidR="00257308" w:rsidRPr="00755D44" w:rsidRDefault="00257308" w:rsidP="00257308">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Hypnosis Force People to Act Against Their Will?</w:t>
      </w:r>
    </w:p>
    <w:p w14:paraId="31D5C29E" w14:textId="77777777" w:rsidR="00257308" w:rsidRPr="00755D44" w:rsidRDefault="00257308" w:rsidP="0025730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An authoritative person in a legitimate context can induce people – hypnotized or not – to perform some unlikely acts </w:t>
      </w:r>
    </w:p>
    <w:p w14:paraId="7097EA75" w14:textId="77777777" w:rsidR="00257308" w:rsidRPr="00755D44" w:rsidRDefault="00257308" w:rsidP="0025730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research points to yes, some points to no</w:t>
      </w:r>
    </w:p>
    <w:p w14:paraId="0F0A7A26" w14:textId="77777777" w:rsidR="00257308" w:rsidRPr="00755D44" w:rsidRDefault="00257308" w:rsidP="00257308">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Can Hypnosis Be Therapeutic? </w:t>
      </w:r>
    </w:p>
    <w:p w14:paraId="1FFCD029" w14:textId="77777777" w:rsidR="00257308" w:rsidRPr="00755D44" w:rsidRDefault="00384A0D" w:rsidP="0025730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Hypnotherapists </w:t>
      </w:r>
      <w:r w:rsidRPr="00755D44">
        <w:rPr>
          <w:rFonts w:ascii="Times New Roman" w:hAnsi="Times New Roman" w:cs="Times New Roman"/>
          <w:sz w:val="24"/>
          <w:szCs w:val="24"/>
        </w:rPr>
        <w:t>help their patients by encouraging them to harness their own healing power</w:t>
      </w:r>
    </w:p>
    <w:p w14:paraId="40CA6BE4" w14:textId="77777777" w:rsidR="00384A0D" w:rsidRPr="00755D44" w:rsidRDefault="00384A0D" w:rsidP="00384A0D">
      <w:pPr>
        <w:tabs>
          <w:tab w:val="left" w:pos="3690"/>
        </w:tabs>
        <w:spacing w:before="100" w:beforeAutospacing="1" w:after="100" w:afterAutospacing="1"/>
        <w:rPr>
          <w:rFonts w:ascii="Times New Roman" w:hAnsi="Times New Roman" w:cs="Times New Roman"/>
          <w:sz w:val="24"/>
          <w:szCs w:val="24"/>
        </w:rPr>
      </w:pPr>
    </w:p>
    <w:p w14:paraId="3099F01B" w14:textId="77777777" w:rsidR="00384A0D" w:rsidRPr="00755D44" w:rsidRDefault="00384A0D" w:rsidP="00384A0D">
      <w:pPr>
        <w:tabs>
          <w:tab w:val="left" w:pos="3690"/>
        </w:tabs>
        <w:spacing w:before="100" w:beforeAutospacing="1" w:after="100" w:afterAutospacing="1"/>
        <w:rPr>
          <w:rFonts w:ascii="Times New Roman" w:hAnsi="Times New Roman" w:cs="Times New Roman"/>
          <w:sz w:val="24"/>
          <w:szCs w:val="24"/>
        </w:rPr>
      </w:pPr>
    </w:p>
    <w:p w14:paraId="1C9D1354" w14:textId="77777777" w:rsidR="00384A0D" w:rsidRPr="00755D44" w:rsidRDefault="00384A0D" w:rsidP="0025730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Posthypnotic suggestions </w:t>
      </w:r>
      <w:r w:rsidRPr="00755D44">
        <w:rPr>
          <w:rFonts w:ascii="Times New Roman" w:hAnsi="Times New Roman" w:cs="Times New Roman"/>
          <w:sz w:val="24"/>
          <w:szCs w:val="24"/>
        </w:rPr>
        <w:t>have helped alleviate some simple and not so simple disorders</w:t>
      </w:r>
    </w:p>
    <w:p w14:paraId="50FB36FC" w14:textId="77777777" w:rsidR="00384A0D" w:rsidRPr="00755D44" w:rsidRDefault="00384A0D" w:rsidP="00384A0D">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suggestion, made during a hypnosis session, to be carried out after the subject is no longer hypnotized; used by some clinicians to help control undesired symptoms and behaviors </w:t>
      </w:r>
    </w:p>
    <w:p w14:paraId="50794799" w14:textId="77777777" w:rsidR="00384A0D" w:rsidRPr="00755D44" w:rsidRDefault="00384A0D" w:rsidP="00384A0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disorders respond well to hypnotherapy (obesity), others do not (alcohol, drug, and cigarette addictions)</w:t>
      </w:r>
    </w:p>
    <w:p w14:paraId="57BCA18E" w14:textId="77777777" w:rsidR="00384A0D" w:rsidRPr="00755D44" w:rsidRDefault="00384A0D" w:rsidP="00384A0D">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Hypnosis Alleviate Pain?</w:t>
      </w:r>
    </w:p>
    <w:p w14:paraId="7A8EB0C7" w14:textId="77777777" w:rsidR="00384A0D" w:rsidRPr="00755D44" w:rsidRDefault="00B03DC7" w:rsidP="00384A0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Yes it can</w:t>
      </w:r>
    </w:p>
    <w:p w14:paraId="4F20CD96" w14:textId="77777777" w:rsidR="00B03DC7" w:rsidRPr="00755D44" w:rsidRDefault="00B03DC7"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people can undergo major surgery without requiring anesthesia </w:t>
      </w:r>
    </w:p>
    <w:p w14:paraId="387BC0BE" w14:textId="77777777" w:rsidR="00B03DC7" w:rsidRPr="00755D44" w:rsidRDefault="00B03DC7" w:rsidP="00B03DC7">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Explaining the Hypnotized State </w:t>
      </w:r>
    </w:p>
    <w:p w14:paraId="7E9E1D46" w14:textId="77777777" w:rsidR="00B03DC7" w:rsidRPr="00755D44" w:rsidRDefault="00B03DC7" w:rsidP="00B03DC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as a Social Phenomenon </w:t>
      </w:r>
    </w:p>
    <w:p w14:paraId="12D607FC" w14:textId="77777777" w:rsidR="00B03DC7" w:rsidRPr="00755D44" w:rsidRDefault="00B03DC7"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believe that the hypnotic influence is a combination of normal consciousness and the power of social influence </w:t>
      </w:r>
    </w:p>
    <w:p w14:paraId="37FD0445" w14:textId="77777777" w:rsidR="00B03DC7" w:rsidRPr="00755D44" w:rsidRDefault="00B03DC7"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subject may become caught up in their role as the person being hypnotized that they begin to consciously play along with what is happening </w:t>
      </w:r>
    </w:p>
    <w:p w14:paraId="0099ADFA" w14:textId="77777777" w:rsidR="00B03DC7" w:rsidRPr="00755D44" w:rsidRDefault="00B03DC7"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This is the </w:t>
      </w:r>
      <w:r w:rsidRPr="00755D44">
        <w:rPr>
          <w:rFonts w:ascii="Times New Roman" w:hAnsi="Times New Roman" w:cs="Times New Roman"/>
          <w:i/>
          <w:sz w:val="24"/>
          <w:szCs w:val="24"/>
        </w:rPr>
        <w:t>social influence theory</w:t>
      </w:r>
      <w:r w:rsidRPr="00755D44">
        <w:rPr>
          <w:rFonts w:ascii="Times New Roman" w:hAnsi="Times New Roman" w:cs="Times New Roman"/>
          <w:sz w:val="24"/>
          <w:szCs w:val="24"/>
        </w:rPr>
        <w:t>: hypnotic phenomenon, like the behaviors associated with other altered states of consciousness are an extension of everyday social behavior and is not unique to hypnosis</w:t>
      </w:r>
    </w:p>
    <w:p w14:paraId="22B3FA4F" w14:textId="77777777" w:rsidR="00B03DC7" w:rsidRPr="00755D44" w:rsidRDefault="00B03DC7" w:rsidP="00B03DC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as Divided Consciousness </w:t>
      </w:r>
    </w:p>
    <w:p w14:paraId="6D965BCD" w14:textId="77777777" w:rsidR="00B03DC7" w:rsidRPr="00755D44" w:rsidRDefault="00EA378A"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believe that hypnosis is more than one playing the role of being the good subject</w:t>
      </w:r>
    </w:p>
    <w:p w14:paraId="3C4CA82B" w14:textId="77777777" w:rsidR="00EA378A" w:rsidRPr="00755D44" w:rsidRDefault="00EA378A"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Distinctive brain activity accompanies hypnosis </w:t>
      </w:r>
    </w:p>
    <w:p w14:paraId="63DC5003" w14:textId="77777777" w:rsidR="00EA378A" w:rsidRPr="00755D44" w:rsidRDefault="00EA378A" w:rsidP="00EA378A">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If asked to imagine a color when hypnotized, the subject’s brain will light up as if they are actually seeing the color</w:t>
      </w:r>
    </w:p>
    <w:p w14:paraId="15F66D7E" w14:textId="77777777" w:rsidR="00EA378A" w:rsidRPr="00755D44" w:rsidRDefault="00EA378A" w:rsidP="00EA378A">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color tests (</w:t>
      </w:r>
      <w:r w:rsidRPr="00755D44">
        <w:rPr>
          <w:rFonts w:ascii="Times New Roman" w:hAnsi="Times New Roman" w:cs="Times New Roman"/>
          <w:color w:val="FF0000"/>
          <w:sz w:val="24"/>
          <w:szCs w:val="24"/>
        </w:rPr>
        <w:t>Green</w:t>
      </w:r>
      <w:r w:rsidRPr="00755D44">
        <w:rPr>
          <w:rFonts w:ascii="Times New Roman" w:hAnsi="Times New Roman" w:cs="Times New Roman"/>
          <w:sz w:val="24"/>
          <w:szCs w:val="24"/>
        </w:rPr>
        <w:t>) became very easy for those hypnotized to ignore the meaning of the works and only see the color</w:t>
      </w:r>
    </w:p>
    <w:p w14:paraId="29D32B8E" w14:textId="77777777" w:rsidR="00EA378A" w:rsidRPr="00755D44" w:rsidRDefault="00EA378A" w:rsidP="00EA378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was believed that hypnosis involves a special state of </w:t>
      </w:r>
      <w:r w:rsidRPr="00755D44">
        <w:rPr>
          <w:rFonts w:ascii="Times New Roman" w:hAnsi="Times New Roman" w:cs="Times New Roman"/>
          <w:b/>
          <w:sz w:val="24"/>
          <w:szCs w:val="24"/>
        </w:rPr>
        <w:t xml:space="preserve">dissociation </w:t>
      </w:r>
    </w:p>
    <w:p w14:paraId="253AA394" w14:textId="77777777" w:rsidR="00EA378A" w:rsidRPr="00755D44" w:rsidRDefault="00EA378A" w:rsidP="00EA378A">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split in consciousness which allows some thoughts and behaviors to occur simultaneously with others </w:t>
      </w:r>
    </w:p>
    <w:p w14:paraId="55A2390F" w14:textId="77777777" w:rsidR="00EA378A" w:rsidRPr="00755D44" w:rsidRDefault="00EA378A" w:rsidP="00EA378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Perhaps hypnosis works by forcing us to selectively attend to something and completely ignore something we normally would not, such as pain</w:t>
      </w:r>
    </w:p>
    <w:p w14:paraId="4B73DB8D" w14:textId="77777777" w:rsidR="00EA378A" w:rsidRPr="00755D44" w:rsidRDefault="00BC0AFA" w:rsidP="00EA378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is clear that our mind is indeed of two tracks and much of our behavior occurs on autopilot </w:t>
      </w:r>
    </w:p>
    <w:p w14:paraId="36BA87AA" w14:textId="77777777" w:rsidR="00BC0AFA" w:rsidRPr="00755D44" w:rsidRDefault="00BC0AFA" w:rsidP="00BC0AFA">
      <w:p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noProof/>
          <w:sz w:val="24"/>
          <w:szCs w:val="24"/>
        </w:rPr>
        <w:drawing>
          <wp:inline distT="0" distB="0" distL="0" distR="0" wp14:anchorId="2BC0BCC3" wp14:editId="1C1658E9">
            <wp:extent cx="6007100" cy="3477126"/>
            <wp:effectExtent l="0" t="0" r="38100" b="7937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CF35DA0" w14:textId="77777777" w:rsidR="00664B6E" w:rsidRPr="00755D44" w:rsidRDefault="00643377" w:rsidP="00643377">
      <w:pPr>
        <w:pStyle w:val="ListParagraph"/>
        <w:numPr>
          <w:ilvl w:val="0"/>
          <w:numId w:val="12"/>
        </w:numPr>
        <w:spacing w:before="240"/>
        <w:rPr>
          <w:rFonts w:ascii="Times New Roman" w:hAnsi="Times New Roman" w:cs="Times New Roman"/>
          <w:sz w:val="24"/>
          <w:szCs w:val="24"/>
        </w:rPr>
      </w:pPr>
      <w:r w:rsidRPr="00755D44">
        <w:rPr>
          <w:rFonts w:ascii="Times New Roman" w:hAnsi="Times New Roman" w:cs="Times New Roman"/>
          <w:sz w:val="24"/>
          <w:szCs w:val="24"/>
        </w:rPr>
        <w:lastRenderedPageBreak/>
        <w:t xml:space="preserve">Drugs and Consciousness </w:t>
      </w:r>
    </w:p>
    <w:p w14:paraId="0F5B86F0" w14:textId="77777777" w:rsidR="00643377" w:rsidRPr="00755D44" w:rsidRDefault="00B31D90" w:rsidP="00643377">
      <w:pPr>
        <w:pStyle w:val="ListParagraph"/>
        <w:numPr>
          <w:ilvl w:val="1"/>
          <w:numId w:val="12"/>
        </w:numPr>
        <w:spacing w:before="240"/>
        <w:rPr>
          <w:rFonts w:ascii="Times New Roman" w:hAnsi="Times New Roman" w:cs="Times New Roman"/>
          <w:sz w:val="24"/>
          <w:szCs w:val="24"/>
        </w:rPr>
      </w:pPr>
      <w:r w:rsidRPr="00755D44">
        <w:rPr>
          <w:rFonts w:ascii="Times New Roman" w:hAnsi="Times New Roman" w:cs="Times New Roman"/>
          <w:b/>
          <w:sz w:val="24"/>
          <w:szCs w:val="24"/>
        </w:rPr>
        <w:t>Psychoactive drugs</w:t>
      </w:r>
      <w:r w:rsidRPr="00755D44">
        <w:rPr>
          <w:rFonts w:ascii="Times New Roman" w:hAnsi="Times New Roman" w:cs="Times New Roman"/>
          <w:sz w:val="24"/>
          <w:szCs w:val="24"/>
        </w:rPr>
        <w:t xml:space="preserve"> are chemicals that change perceptions and moods through their actions at the neural synapses</w:t>
      </w:r>
    </w:p>
    <w:p w14:paraId="4554676D" w14:textId="77777777" w:rsidR="00B31D90" w:rsidRPr="00755D44" w:rsidRDefault="00B31D90" w:rsidP="00643377">
      <w:pPr>
        <w:pStyle w:val="ListParagraph"/>
        <w:numPr>
          <w:ilvl w:val="1"/>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Dependence and Addiction </w:t>
      </w:r>
    </w:p>
    <w:p w14:paraId="521089F4" w14:textId="77777777" w:rsidR="00B31D90" w:rsidRPr="00755D44" w:rsidRDefault="00B31D90" w:rsidP="00B31D90">
      <w:pPr>
        <w:pStyle w:val="ListParagraph"/>
        <w:numPr>
          <w:ilvl w:val="2"/>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Continued use of alcohol and other psychoactive drugs produces </w:t>
      </w:r>
      <w:r w:rsidRPr="00755D44">
        <w:rPr>
          <w:rFonts w:ascii="Times New Roman" w:hAnsi="Times New Roman" w:cs="Times New Roman"/>
          <w:b/>
          <w:sz w:val="24"/>
          <w:szCs w:val="24"/>
        </w:rPr>
        <w:t>tolerance</w:t>
      </w:r>
      <w:r w:rsidRPr="00755D44">
        <w:rPr>
          <w:rFonts w:ascii="Times New Roman" w:hAnsi="Times New Roman" w:cs="Times New Roman"/>
          <w:sz w:val="24"/>
          <w:szCs w:val="24"/>
        </w:rPr>
        <w:t>, the diminishing effect with regular use of the same dose of a drug, requiring the user to take larger and larger doses before experiencing the drugs effect</w:t>
      </w:r>
    </w:p>
    <w:p w14:paraId="5F8928CF" w14:textId="77777777" w:rsidR="00B31D90" w:rsidRPr="00755D44" w:rsidRDefault="00B31D90" w:rsidP="00B31D90">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Tolerance does not in any way limit the damage on the organs of the body, only the neurotransmitters are effect by tolerance </w:t>
      </w:r>
    </w:p>
    <w:p w14:paraId="2BEF7EDE" w14:textId="77777777" w:rsidR="00B31D90" w:rsidRPr="00755D44" w:rsidRDefault="00B31D90" w:rsidP="00B31D90">
      <w:pPr>
        <w:pStyle w:val="ListParagraph"/>
        <w:numPr>
          <w:ilvl w:val="2"/>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When users stop taking psychoactive drugs, some may experience </w:t>
      </w:r>
      <w:r w:rsidRPr="00755D44">
        <w:rPr>
          <w:rFonts w:ascii="Times New Roman" w:hAnsi="Times New Roman" w:cs="Times New Roman"/>
          <w:b/>
          <w:sz w:val="24"/>
          <w:szCs w:val="24"/>
        </w:rPr>
        <w:t>withdrawal</w:t>
      </w:r>
      <w:r w:rsidRPr="00755D44">
        <w:rPr>
          <w:rFonts w:ascii="Times New Roman" w:hAnsi="Times New Roman" w:cs="Times New Roman"/>
          <w:sz w:val="24"/>
          <w:szCs w:val="24"/>
        </w:rPr>
        <w:t>, the discomfort and distress that follow the use of an addictive drug</w:t>
      </w:r>
    </w:p>
    <w:p w14:paraId="1DE2D32E" w14:textId="77777777" w:rsidR="00B31D90" w:rsidRPr="00755D44" w:rsidRDefault="00B31D90" w:rsidP="00B31D90">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This may be physical pain which would indicate a </w:t>
      </w:r>
      <w:r w:rsidRPr="00755D44">
        <w:rPr>
          <w:rFonts w:ascii="Times New Roman" w:hAnsi="Times New Roman" w:cs="Times New Roman"/>
          <w:b/>
          <w:sz w:val="24"/>
          <w:szCs w:val="24"/>
        </w:rPr>
        <w:t>physical dependence</w:t>
      </w:r>
      <w:r w:rsidRPr="00755D44">
        <w:rPr>
          <w:rFonts w:ascii="Times New Roman" w:hAnsi="Times New Roman" w:cs="Times New Roman"/>
          <w:sz w:val="24"/>
          <w:szCs w:val="24"/>
        </w:rPr>
        <w:t xml:space="preserve">, a physiological need for a drug, marked by unpleasant withdrawal symptoms when the drug is discontinued </w:t>
      </w:r>
    </w:p>
    <w:p w14:paraId="21CC5EF5" w14:textId="77777777" w:rsidR="00B31D90" w:rsidRPr="00755D44" w:rsidRDefault="00115734" w:rsidP="00115734">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People may also develop </w:t>
      </w:r>
      <w:r w:rsidRPr="00755D44">
        <w:rPr>
          <w:rFonts w:ascii="Times New Roman" w:hAnsi="Times New Roman" w:cs="Times New Roman"/>
          <w:b/>
          <w:sz w:val="24"/>
          <w:szCs w:val="24"/>
        </w:rPr>
        <w:t>psychological dependence</w:t>
      </w:r>
      <w:r w:rsidRPr="00755D44">
        <w:rPr>
          <w:rFonts w:ascii="Times New Roman" w:hAnsi="Times New Roman" w:cs="Times New Roman"/>
          <w:sz w:val="24"/>
          <w:szCs w:val="24"/>
        </w:rPr>
        <w:t>, a psychological need to use a drug, such as to relieve negative emotions, which is often the case for stress-relieving medication</w:t>
      </w:r>
    </w:p>
    <w:p w14:paraId="3863AF47" w14:textId="77777777" w:rsidR="00115734" w:rsidRPr="00755D44" w:rsidRDefault="00115734" w:rsidP="00115734">
      <w:pPr>
        <w:pStyle w:val="ListParagraph"/>
        <w:numPr>
          <w:ilvl w:val="2"/>
          <w:numId w:val="12"/>
        </w:numPr>
        <w:spacing w:before="240"/>
        <w:rPr>
          <w:rFonts w:ascii="Times New Roman" w:hAnsi="Times New Roman" w:cs="Times New Roman"/>
          <w:sz w:val="24"/>
          <w:szCs w:val="24"/>
        </w:rPr>
      </w:pPr>
      <w:r w:rsidRPr="00755D44">
        <w:rPr>
          <w:rFonts w:ascii="Times New Roman" w:hAnsi="Times New Roman" w:cs="Times New Roman"/>
          <w:sz w:val="24"/>
          <w:szCs w:val="24"/>
        </w:rPr>
        <w:t>Misconceptions About Addiction</w:t>
      </w:r>
    </w:p>
    <w:p w14:paraId="6347FB33" w14:textId="77777777" w:rsidR="00115734" w:rsidRPr="00755D44" w:rsidRDefault="00115734" w:rsidP="00115734">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An </w:t>
      </w:r>
      <w:r w:rsidRPr="00755D44">
        <w:rPr>
          <w:rFonts w:ascii="Times New Roman" w:hAnsi="Times New Roman" w:cs="Times New Roman"/>
          <w:b/>
          <w:sz w:val="24"/>
          <w:szCs w:val="24"/>
        </w:rPr>
        <w:t>addiction</w:t>
      </w:r>
      <w:r w:rsidRPr="00755D44">
        <w:rPr>
          <w:rFonts w:ascii="Times New Roman" w:hAnsi="Times New Roman" w:cs="Times New Roman"/>
          <w:sz w:val="24"/>
          <w:szCs w:val="24"/>
        </w:rPr>
        <w:t xml:space="preserve"> is a compulsive craving for a substance despite adverse consequences and often with physical symptoms such as aches, nausea, and distress following sudden withdrawal</w:t>
      </w:r>
    </w:p>
    <w:p w14:paraId="5B7CCD82" w14:textId="77777777" w:rsidR="00115734" w:rsidRPr="00755D44" w:rsidRDefault="00115734" w:rsidP="00115734">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False myths involving addiction </w:t>
      </w:r>
    </w:p>
    <w:p w14:paraId="5DE4E957" w14:textId="77777777" w:rsidR="00115734" w:rsidRPr="00755D44" w:rsidRDefault="00115734" w:rsidP="00115734">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i/>
          <w:sz w:val="24"/>
          <w:szCs w:val="24"/>
        </w:rPr>
        <w:t>Addictive drugs quickly corrupt; for example, morphine taken to control pain is powerfully addictive and often leads to heroin abuse</w:t>
      </w:r>
    </w:p>
    <w:p w14:paraId="31D884C6" w14:textId="77777777" w:rsidR="00115734" w:rsidRPr="00755D44" w:rsidRDefault="00115734" w:rsidP="00115734">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Only some 10 percent would have trouble using a psychoactive drug in moderation or stopping altogether </w:t>
      </w:r>
    </w:p>
    <w:p w14:paraId="5A6A756C" w14:textId="77777777" w:rsidR="00115734" w:rsidRPr="00755D44" w:rsidRDefault="00115734" w:rsidP="00115734">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First usage rarely will lead to addiction </w:t>
      </w:r>
    </w:p>
    <w:p w14:paraId="412793BD" w14:textId="77777777" w:rsidR="00115734" w:rsidRPr="00755D44" w:rsidRDefault="00115734" w:rsidP="00115734">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i/>
          <w:sz w:val="24"/>
          <w:szCs w:val="24"/>
        </w:rPr>
        <w:t xml:space="preserve">Addiction cannot be overcome voluntarily; therapy is required </w:t>
      </w:r>
    </w:p>
    <w:p w14:paraId="265B9BE5" w14:textId="77777777" w:rsidR="00115734" w:rsidRPr="00755D44" w:rsidRDefault="00115734" w:rsidP="00115734">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Recovery rates for treated and untreated people overcoming an addiction vary only slightly if at all</w:t>
      </w:r>
    </w:p>
    <w:p w14:paraId="237858B0" w14:textId="77777777" w:rsidR="00115734" w:rsidRPr="00755D44" w:rsidRDefault="00115734" w:rsidP="00115734">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i/>
          <w:sz w:val="24"/>
          <w:szCs w:val="24"/>
        </w:rPr>
        <w:t xml:space="preserve">We can extend the concept of addiction to cover not just drug dependence, but a whole spectrum of repetitive, pleasure seeking behaviors </w:t>
      </w:r>
    </w:p>
    <w:p w14:paraId="5AEF3020" w14:textId="77777777" w:rsidR="00115734" w:rsidRPr="00755D44" w:rsidRDefault="00115734" w:rsidP="00115734">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lastRenderedPageBreak/>
        <w:t>If we allow this, than people who are “addicted” to petty obscure things, like sex or video games, will be able to use addiction as an excuse</w:t>
      </w:r>
    </w:p>
    <w:p w14:paraId="251633D0" w14:textId="77777777" w:rsidR="00115734" w:rsidRPr="00755D44" w:rsidRDefault="00D975EE" w:rsidP="00D975EE">
      <w:pPr>
        <w:pStyle w:val="ListParagraph"/>
        <w:numPr>
          <w:ilvl w:val="1"/>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Psychoactive Drugs </w:t>
      </w:r>
    </w:p>
    <w:p w14:paraId="5FCE7386" w14:textId="77777777" w:rsidR="00D975EE" w:rsidRPr="00755D44" w:rsidRDefault="00D975EE" w:rsidP="00D975EE">
      <w:pPr>
        <w:pStyle w:val="ListParagraph"/>
        <w:numPr>
          <w:ilvl w:val="2"/>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Depressants </w:t>
      </w:r>
    </w:p>
    <w:p w14:paraId="0E32C808" w14:textId="77777777" w:rsidR="00D975EE" w:rsidRPr="00755D44" w:rsidRDefault="00D975EE" w:rsidP="00D975EE">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b/>
          <w:sz w:val="24"/>
          <w:szCs w:val="24"/>
        </w:rPr>
        <w:t xml:space="preserve">Depressants </w:t>
      </w:r>
      <w:r w:rsidRPr="00755D44">
        <w:rPr>
          <w:rFonts w:ascii="Times New Roman" w:hAnsi="Times New Roman" w:cs="Times New Roman"/>
          <w:sz w:val="24"/>
          <w:szCs w:val="24"/>
        </w:rPr>
        <w:t xml:space="preserve">are drugs such as alcohol, barbiturates (tranquilizers), and opiates that calm neural activity and slow bodily functions </w:t>
      </w:r>
    </w:p>
    <w:p w14:paraId="4D30810B" w14:textId="77777777" w:rsidR="00D975EE" w:rsidRPr="00755D44" w:rsidRDefault="00D975EE" w:rsidP="00D975EE">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Alcohol</w:t>
      </w:r>
    </w:p>
    <w:p w14:paraId="58D36E4B" w14:textId="77777777" w:rsidR="00D975EE" w:rsidRPr="00755D44" w:rsidRDefault="00D975EE" w:rsidP="00D975EE">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Lowers our inhibitions (frontal lobe depressant), slows neural processing, disrupts memory formation, and reduces self awareness </w:t>
      </w:r>
    </w:p>
    <w:p w14:paraId="423B1148" w14:textId="77777777" w:rsidR="00D975EE" w:rsidRPr="00755D44" w:rsidRDefault="00D975EE" w:rsidP="00D975EE">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Disinhibition </w:t>
      </w:r>
    </w:p>
    <w:p w14:paraId="6F12CF6B" w14:textId="77777777"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Alcohol increases harmful tendencies (angered people become aggressive after drinking) and increases helpful tendencies (intoxicated patrons leaving huge tips)</w:t>
      </w:r>
    </w:p>
    <w:p w14:paraId="3FAC3B06" w14:textId="77777777"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Urges you may feel if sober are the ones you will more likely act on if intoxicated </w:t>
      </w:r>
    </w:p>
    <w:p w14:paraId="4D613876" w14:textId="77777777" w:rsidR="00D975EE" w:rsidRPr="00755D44" w:rsidRDefault="00D975EE" w:rsidP="00D975EE">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Slowed Neural Processing </w:t>
      </w:r>
    </w:p>
    <w:p w14:paraId="25BFD432" w14:textId="77777777"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May feel relaxed as alcohol slows the sympathetic nervous system in small doses</w:t>
      </w:r>
    </w:p>
    <w:p w14:paraId="4B3C4706" w14:textId="77777777"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Large doses have the same effect on a grander scale, that is, reactions slow, speech slurs, skilled performance deteriorates.  If you are sleep deprived, alcohol is a sedative </w:t>
      </w:r>
    </w:p>
    <w:p w14:paraId="627D883F" w14:textId="77777777" w:rsidR="00D975EE" w:rsidRPr="00755D44" w:rsidRDefault="00D975EE" w:rsidP="00D975EE">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Memory Disruption </w:t>
      </w:r>
    </w:p>
    <w:p w14:paraId="04E0B547" w14:textId="77777777"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Alcohol disrupts the processing of recent experiences into long term memories </w:t>
      </w:r>
    </w:p>
    <w:p w14:paraId="3B9716D8" w14:textId="77777777"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This results partly from the REM sleep deprivation experienced by alcoholics </w:t>
      </w:r>
    </w:p>
    <w:p w14:paraId="2E544332" w14:textId="77777777" w:rsidR="00D975EE" w:rsidRPr="00755D44" w:rsidRDefault="00B1468D"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May have long term effects on the brain via diminishing nerve cell production, impairing growth of synaptic connections, and leading to nerve cell death, brain shrinkage may occur</w:t>
      </w:r>
    </w:p>
    <w:p w14:paraId="71A2B020" w14:textId="77777777" w:rsidR="00B1468D" w:rsidRPr="00755D44" w:rsidRDefault="00B1468D" w:rsidP="00B1468D">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Reduced Self-Awareness and Self-Control </w:t>
      </w:r>
    </w:p>
    <w:p w14:paraId="094BA919" w14:textId="77777777" w:rsidR="00B1468D" w:rsidRPr="00755D44" w:rsidRDefault="00B1468D" w:rsidP="00B1468D">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Alcohol is popular amongst those looking to suppress awareness of failures as it reduces self-awareness </w:t>
      </w:r>
    </w:p>
    <w:p w14:paraId="36A2E618" w14:textId="77777777" w:rsidR="00B1468D" w:rsidRPr="00755D44" w:rsidRDefault="00B1468D" w:rsidP="00B1468D">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Expectancy Effects </w:t>
      </w:r>
    </w:p>
    <w:p w14:paraId="22620189" w14:textId="77777777" w:rsidR="00B1468D" w:rsidRPr="00755D44" w:rsidRDefault="00B1468D" w:rsidP="00B1468D">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lastRenderedPageBreak/>
        <w:t xml:space="preserve">Alcohols effects stem from both the alteration of brain chemistry and the user’s expectations; if people think they have been drinking, they will attribute any behavior to the depressant </w:t>
      </w:r>
    </w:p>
    <w:p w14:paraId="24E19DF1" w14:textId="77777777" w:rsidR="00B1468D" w:rsidRPr="00755D44" w:rsidRDefault="00B1468D" w:rsidP="00B1468D">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Alcohol and Sex</w:t>
      </w:r>
    </w:p>
    <w:p w14:paraId="7E74F0BA" w14:textId="77777777" w:rsidR="00B1468D" w:rsidRPr="00755D44" w:rsidRDefault="00B1468D" w:rsidP="00B1468D">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Several studies prove that the two are correlated, however other factors influence the correlation </w:t>
      </w:r>
    </w:p>
    <w:p w14:paraId="67440907" w14:textId="77777777" w:rsidR="00B1468D" w:rsidRPr="00755D44" w:rsidRDefault="00B1468D" w:rsidP="00B1468D">
      <w:pPr>
        <w:pStyle w:val="ListParagraph"/>
        <w:numPr>
          <w:ilvl w:val="6"/>
          <w:numId w:val="12"/>
        </w:numPr>
        <w:spacing w:before="240"/>
        <w:rPr>
          <w:rFonts w:ascii="Times New Roman" w:hAnsi="Times New Roman" w:cs="Times New Roman"/>
          <w:sz w:val="24"/>
          <w:szCs w:val="24"/>
        </w:rPr>
      </w:pPr>
      <w:r w:rsidRPr="00755D44">
        <w:rPr>
          <w:rFonts w:ascii="Times New Roman" w:hAnsi="Times New Roman" w:cs="Times New Roman"/>
          <w:sz w:val="24"/>
          <w:szCs w:val="24"/>
        </w:rPr>
        <w:t>Sensation-seeking and peer influences push people toward drinking and risky sex</w:t>
      </w:r>
    </w:p>
    <w:p w14:paraId="381B3C51" w14:textId="77777777" w:rsidR="00B1468D" w:rsidRPr="00755D44" w:rsidRDefault="00B1468D" w:rsidP="00B1468D">
      <w:pPr>
        <w:pStyle w:val="ListParagraph"/>
        <w:numPr>
          <w:ilvl w:val="6"/>
          <w:numId w:val="12"/>
        </w:numPr>
        <w:spacing w:before="240"/>
        <w:rPr>
          <w:rFonts w:ascii="Times New Roman" w:hAnsi="Times New Roman" w:cs="Times New Roman"/>
          <w:sz w:val="24"/>
          <w:szCs w:val="24"/>
        </w:rPr>
      </w:pPr>
      <w:r w:rsidRPr="00755D44">
        <w:rPr>
          <w:rFonts w:ascii="Times New Roman" w:hAnsi="Times New Roman" w:cs="Times New Roman"/>
          <w:sz w:val="24"/>
          <w:szCs w:val="24"/>
        </w:rPr>
        <w:t>The desire for sex leads people to drink and get their partners to drink; sexual inhibitions are lowered by alcohol</w:t>
      </w:r>
    </w:p>
    <w:p w14:paraId="07E5C30D" w14:textId="77777777" w:rsidR="00B1468D" w:rsidRPr="00755D44" w:rsidRDefault="00B1468D" w:rsidP="00B1468D">
      <w:pPr>
        <w:pStyle w:val="ListParagraph"/>
        <w:numPr>
          <w:ilvl w:val="6"/>
          <w:numId w:val="12"/>
        </w:numPr>
        <w:spacing w:before="240"/>
        <w:rPr>
          <w:rFonts w:ascii="Times New Roman" w:hAnsi="Times New Roman" w:cs="Times New Roman"/>
          <w:sz w:val="24"/>
          <w:szCs w:val="24"/>
        </w:rPr>
      </w:pPr>
      <w:r w:rsidRPr="00755D44">
        <w:rPr>
          <w:rFonts w:ascii="Times New Roman" w:hAnsi="Times New Roman" w:cs="Times New Roman"/>
          <w:sz w:val="24"/>
          <w:szCs w:val="24"/>
        </w:rPr>
        <w:t>When drinking and sexually aroused, men become more disposed to sexual aggression and both men and women are more disposed to casual sex</w:t>
      </w:r>
    </w:p>
    <w:p w14:paraId="1478721D" w14:textId="77777777" w:rsidR="00755D44" w:rsidRPr="00755D44" w:rsidRDefault="00755D44" w:rsidP="00755D44">
      <w:pPr>
        <w:spacing w:before="240"/>
        <w:rPr>
          <w:rFonts w:ascii="Times New Roman" w:hAnsi="Times New Roman" w:cs="Times New Roman"/>
          <w:sz w:val="24"/>
          <w:szCs w:val="24"/>
        </w:rPr>
      </w:pPr>
    </w:p>
    <w:p w14:paraId="6BBE7256" w14:textId="77777777" w:rsidR="00755D44" w:rsidRPr="00755D44" w:rsidRDefault="00755D44" w:rsidP="00755D44">
      <w:pPr>
        <w:spacing w:before="240"/>
        <w:rPr>
          <w:rFonts w:ascii="Times New Roman" w:hAnsi="Times New Roman" w:cs="Times New Roman"/>
          <w:sz w:val="24"/>
          <w:szCs w:val="24"/>
        </w:rPr>
      </w:pPr>
    </w:p>
    <w:p w14:paraId="0435491A" w14:textId="77777777" w:rsidR="00755D44" w:rsidRPr="00755D44" w:rsidRDefault="00755D44" w:rsidP="00D41635">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Barbiturates </w:t>
      </w:r>
    </w:p>
    <w:p w14:paraId="0B4227AA" w14:textId="77777777" w:rsidR="00755D44" w:rsidRPr="00755D44" w:rsidRDefault="00755D44" w:rsidP="00D41635">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barbiturate </w:t>
      </w:r>
      <w:r w:rsidRPr="00755D44">
        <w:rPr>
          <w:rFonts w:ascii="Times New Roman" w:hAnsi="Times New Roman" w:cs="Times New Roman"/>
          <w:sz w:val="24"/>
          <w:szCs w:val="24"/>
        </w:rPr>
        <w:t xml:space="preserve">drugs, or </w:t>
      </w:r>
      <w:r w:rsidRPr="00755D44">
        <w:rPr>
          <w:rFonts w:ascii="Times New Roman" w:hAnsi="Times New Roman" w:cs="Times New Roman"/>
          <w:i/>
          <w:sz w:val="24"/>
          <w:szCs w:val="24"/>
        </w:rPr>
        <w:t>tranquilizers</w:t>
      </w:r>
      <w:r w:rsidRPr="00755D44">
        <w:rPr>
          <w:rFonts w:ascii="Times New Roman" w:hAnsi="Times New Roman" w:cs="Times New Roman"/>
          <w:sz w:val="24"/>
          <w:szCs w:val="24"/>
        </w:rPr>
        <w:t>, mimic the effects of alcohol</w:t>
      </w:r>
    </w:p>
    <w:p w14:paraId="03F86799" w14:textId="77777777" w:rsidR="00755D44" w:rsidRPr="00755D44" w:rsidRDefault="00755D44" w:rsidP="00D41635">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They depress the activity of the central nervous system, reducing anxiety and impairing both memory and judgment </w:t>
      </w:r>
    </w:p>
    <w:p w14:paraId="6BAB0CF4" w14:textId="77777777" w:rsidR="00755D44" w:rsidRPr="00755D44" w:rsidRDefault="00755D44" w:rsidP="00D41635">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Nembutal, Seconal, and Amytal are prescribed to induce sleep or reduce anxiety, but in large doses they lead to impaired memory and judgment and even death</w:t>
      </w:r>
    </w:p>
    <w:p w14:paraId="1C1CEB92" w14:textId="77777777" w:rsidR="00755D44" w:rsidRPr="00755D44" w:rsidRDefault="00755D44" w:rsidP="00D41635">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Combination with alcohol can be lethal</w:t>
      </w:r>
    </w:p>
    <w:p w14:paraId="1C860E7E" w14:textId="77777777" w:rsidR="00755D44" w:rsidRPr="00755D44" w:rsidRDefault="00755D44" w:rsidP="00D41635">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Opiates </w:t>
      </w:r>
    </w:p>
    <w:p w14:paraId="5DE6B211" w14:textId="77777777" w:rsidR="00755D44" w:rsidRDefault="00755D44" w:rsidP="00D41635">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opiates</w:t>
      </w:r>
      <w:r>
        <w:rPr>
          <w:rFonts w:ascii="Times New Roman" w:hAnsi="Times New Roman" w:cs="Times New Roman"/>
          <w:sz w:val="24"/>
          <w:szCs w:val="24"/>
        </w:rPr>
        <w:t xml:space="preserve"> – opiates and its derivatives such as morphine and heroin also depress neural functioning </w:t>
      </w:r>
    </w:p>
    <w:p w14:paraId="764A1C26" w14:textId="77777777" w:rsidR="00755D44" w:rsidRDefault="00755D44" w:rsidP="00D41635">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Pupils constrict, breathing slows, and lethargy sets in, as blissful pleasure replaces pain and anxiety </w:t>
      </w:r>
    </w:p>
    <w:p w14:paraId="1426E62D" w14:textId="77777777" w:rsidR="00755D44" w:rsidRDefault="00755D44" w:rsidP="00D41635">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This leads to long term problems: strong cravings, tolerance, and extreme discomfort in withdrawal </w:t>
      </w:r>
    </w:p>
    <w:p w14:paraId="3359164E" w14:textId="77777777" w:rsidR="00755D44" w:rsidRDefault="00755D44" w:rsidP="00D41635">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 xml:space="preserve">When flooded with some opiate, the brain ceases to produce its own opiates, the </w:t>
      </w:r>
      <w:r>
        <w:rPr>
          <w:rFonts w:ascii="Times New Roman" w:hAnsi="Times New Roman" w:cs="Times New Roman"/>
          <w:i/>
          <w:sz w:val="24"/>
          <w:szCs w:val="24"/>
        </w:rPr>
        <w:t>endorphins</w:t>
      </w:r>
      <w:r>
        <w:rPr>
          <w:rFonts w:ascii="Times New Roman" w:hAnsi="Times New Roman" w:cs="Times New Roman"/>
          <w:sz w:val="24"/>
          <w:szCs w:val="24"/>
        </w:rPr>
        <w:t xml:space="preserve">.  </w:t>
      </w:r>
    </w:p>
    <w:p w14:paraId="7BB96C86" w14:textId="77777777" w:rsidR="00755D44" w:rsidRDefault="00755D44" w:rsidP="00D41635">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If the artificial opiate is gone, </w:t>
      </w:r>
      <w:r w:rsidR="00D41635">
        <w:rPr>
          <w:rFonts w:ascii="Times New Roman" w:hAnsi="Times New Roman" w:cs="Times New Roman"/>
          <w:sz w:val="24"/>
          <w:szCs w:val="24"/>
        </w:rPr>
        <w:t>the painkilling neurotransmitters are lacking and strong pain is the outcome.  Most overdose trying to combat the pain</w:t>
      </w:r>
    </w:p>
    <w:p w14:paraId="138547BE" w14:textId="77777777" w:rsidR="00D41635" w:rsidRDefault="00D41635" w:rsidP="00D41635">
      <w:pPr>
        <w:pStyle w:val="ListParagraph"/>
        <w:numPr>
          <w:ilvl w:val="2"/>
          <w:numId w:val="12"/>
        </w:numPr>
        <w:spacing w:before="240"/>
        <w:rPr>
          <w:rFonts w:ascii="Times New Roman" w:hAnsi="Times New Roman" w:cs="Times New Roman"/>
          <w:sz w:val="24"/>
          <w:szCs w:val="24"/>
        </w:rPr>
      </w:pPr>
      <w:r>
        <w:rPr>
          <w:rFonts w:ascii="Times New Roman" w:hAnsi="Times New Roman" w:cs="Times New Roman"/>
          <w:sz w:val="24"/>
          <w:szCs w:val="24"/>
        </w:rPr>
        <w:t xml:space="preserve">Stimulants </w:t>
      </w:r>
    </w:p>
    <w:p w14:paraId="7B1E0F9F" w14:textId="77777777"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b/>
          <w:sz w:val="24"/>
          <w:szCs w:val="24"/>
        </w:rPr>
        <w:t xml:space="preserve">Stimulants </w:t>
      </w:r>
      <w:r>
        <w:rPr>
          <w:rFonts w:ascii="Times New Roman" w:hAnsi="Times New Roman" w:cs="Times New Roman"/>
          <w:sz w:val="24"/>
          <w:szCs w:val="24"/>
        </w:rPr>
        <w:t>such as caffeine and nicotine temporarily excite neural activity and arouse bodily functions.  Also used to stake awake, loose weight, or boost mood/athletics</w:t>
      </w:r>
    </w:p>
    <w:p w14:paraId="4B4A5187" w14:textId="77777777"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Also include the </w:t>
      </w:r>
      <w:r>
        <w:rPr>
          <w:rFonts w:ascii="Times New Roman" w:hAnsi="Times New Roman" w:cs="Times New Roman"/>
          <w:b/>
          <w:sz w:val="24"/>
          <w:szCs w:val="24"/>
        </w:rPr>
        <w:t>amphetamines</w:t>
      </w:r>
      <w:r>
        <w:rPr>
          <w:rFonts w:ascii="Times New Roman" w:hAnsi="Times New Roman" w:cs="Times New Roman"/>
          <w:sz w:val="24"/>
          <w:szCs w:val="24"/>
        </w:rPr>
        <w:t xml:space="preserve">, and the even more powerful cocaine, Ecstasy, and </w:t>
      </w:r>
      <w:r>
        <w:rPr>
          <w:rFonts w:ascii="Times New Roman" w:hAnsi="Times New Roman" w:cs="Times New Roman"/>
          <w:b/>
          <w:sz w:val="24"/>
          <w:szCs w:val="24"/>
        </w:rPr>
        <w:t>methamphetamine</w:t>
      </w:r>
      <w:r>
        <w:rPr>
          <w:rFonts w:ascii="Times New Roman" w:hAnsi="Times New Roman" w:cs="Times New Roman"/>
          <w:sz w:val="24"/>
          <w:szCs w:val="24"/>
        </w:rPr>
        <w:t xml:space="preserve"> (“speed”), which is chemically related to its parent drug, amphetamine</w:t>
      </w:r>
    </w:p>
    <w:p w14:paraId="7D26912A" w14:textId="77777777"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Increase heart and breathing rates and cause pupil dilation, appetite depression (blood sugar increase), energy and self confidence increase</w:t>
      </w:r>
    </w:p>
    <w:p w14:paraId="4B9BF264" w14:textId="77777777"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Substances can be addictive and lead to “crash” into fatigue, headaches, irritability and depression </w:t>
      </w:r>
    </w:p>
    <w:p w14:paraId="38AEC32A" w14:textId="77777777"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Methamphetamine </w:t>
      </w:r>
    </w:p>
    <w:p w14:paraId="2381FE1F" w14:textId="77777777" w:rsidR="000B644C" w:rsidRDefault="000B644C"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Can give eight hours of heightened energy and euphoria</w:t>
      </w:r>
    </w:p>
    <w:p w14:paraId="4CFEB943" w14:textId="77777777" w:rsidR="00914470" w:rsidRDefault="00914470"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Stimulates release of dopamine, the neurotransmitter that stimulates brain cells that enhance energy and mood</w:t>
      </w:r>
    </w:p>
    <w:p w14:paraId="63161C8C" w14:textId="77777777" w:rsidR="00914470" w:rsidRDefault="00914470"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Over time, dopamine levels are decreased an the user will be depressed</w:t>
      </w:r>
    </w:p>
    <w:p w14:paraId="62522590" w14:textId="77777777" w:rsidR="00914470" w:rsidRDefault="00914470"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Highly addictive, after effects of irritability, insomnia, hypertension, seizures, social isolation, depression, and occasional violent outbursts </w:t>
      </w:r>
    </w:p>
    <w:p w14:paraId="0477E513" w14:textId="77777777" w:rsidR="00914470" w:rsidRDefault="00914470"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May be crystalized</w:t>
      </w:r>
    </w:p>
    <w:p w14:paraId="069BC2A0" w14:textId="77777777" w:rsidR="00914470" w:rsidRDefault="00914470" w:rsidP="00914470">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Caffeine </w:t>
      </w:r>
    </w:p>
    <w:p w14:paraId="20863ADC" w14:textId="77777777"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The worlds most widely used psychoactive drug</w:t>
      </w:r>
    </w:p>
    <w:p w14:paraId="588CCF61" w14:textId="77777777"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Usually will last around 3-4 hours and may impair sleep</w:t>
      </w:r>
    </w:p>
    <w:p w14:paraId="2CFCA4B1" w14:textId="77777777"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Users will develop a tolerance if taken in large doses and withdrawal of headaches and fatigue is common</w:t>
      </w:r>
    </w:p>
    <w:p w14:paraId="7346D5B7" w14:textId="77777777" w:rsidR="00914470" w:rsidRDefault="00914470" w:rsidP="00914470">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Nicotine </w:t>
      </w:r>
    </w:p>
    <w:p w14:paraId="7F81CF41" w14:textId="77777777"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Tobacco kills nearly 5.4 million of its 1.3 billion customers each year</w:t>
      </w:r>
    </w:p>
    <w:p w14:paraId="31F8E188" w14:textId="77777777"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A ten-to-the-grave smoker has a 50% chance of dying from the habit, and the death is often agonizing and premature </w:t>
      </w:r>
    </w:p>
    <w:p w14:paraId="33F0EE0E" w14:textId="77777777"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Usually begins in adolescence as the teenagers are often pulled in by smoking’s allure </w:t>
      </w:r>
    </w:p>
    <w:p w14:paraId="3CE96C26" w14:textId="77777777" w:rsidR="00914470" w:rsidRDefault="00914470" w:rsidP="00914470">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Perhaps to imitate celebrities or to project a mature image</w:t>
      </w:r>
    </w:p>
    <w:p w14:paraId="61E6B835" w14:textId="77777777"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If a teenager has friends and parents that do not smoke, then the </w:t>
      </w:r>
      <w:r w:rsidR="005C1D33">
        <w:rPr>
          <w:rFonts w:ascii="Times New Roman" w:hAnsi="Times New Roman" w:cs="Times New Roman"/>
          <w:sz w:val="24"/>
          <w:szCs w:val="24"/>
        </w:rPr>
        <w:t>likelihood of the child beginning to smoke is close to 0%</w:t>
      </w:r>
    </w:p>
    <w:p w14:paraId="6B35B141" w14:textId="77777777" w:rsidR="005C1D33" w:rsidRDefault="005C1D33"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Hard to quit as tobacco products are as powerfully and quickly addictive as heroin and cocaine</w:t>
      </w:r>
    </w:p>
    <w:p w14:paraId="05DDE8F4" w14:textId="77777777" w:rsidR="005C1D33" w:rsidRDefault="005C1D33"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Smokers develop a tolerance and will eventually require larger doses to achieve satisfaction</w:t>
      </w:r>
    </w:p>
    <w:p w14:paraId="2D3E8021" w14:textId="77777777" w:rsidR="005C1D33" w:rsidRDefault="005C1D33"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Quitting leads to withdrawal symptoms </w:t>
      </w:r>
    </w:p>
    <w:p w14:paraId="51C64143" w14:textId="77777777" w:rsidR="005C1D33" w:rsidRDefault="005C1D33" w:rsidP="005C1D33">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 xml:space="preserve">Craving, insomnia, anxiety, irritability </w:t>
      </w:r>
    </w:p>
    <w:p w14:paraId="3DC287EC" w14:textId="77777777" w:rsidR="005C1D33" w:rsidRDefault="005C1D33"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Its not only compulsive and mood-altering, but also reinforcing</w:t>
      </w:r>
    </w:p>
    <w:p w14:paraId="6AE547BE" w14:textId="77777777" w:rsidR="005C1D33" w:rsidRDefault="005C1D33" w:rsidP="005C1D33">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 xml:space="preserve">Within 7 seconds, the release of epinephrine and norepinephrine is triggered and appetite is diminished and alertness is </w:t>
      </w:r>
      <w:r w:rsidR="00E803C4">
        <w:rPr>
          <w:rFonts w:ascii="Times New Roman" w:hAnsi="Times New Roman" w:cs="Times New Roman"/>
          <w:sz w:val="24"/>
          <w:szCs w:val="24"/>
        </w:rPr>
        <w:t>boosted</w:t>
      </w:r>
      <w:r>
        <w:rPr>
          <w:rFonts w:ascii="Times New Roman" w:hAnsi="Times New Roman" w:cs="Times New Roman"/>
          <w:sz w:val="24"/>
          <w:szCs w:val="24"/>
        </w:rPr>
        <w:t xml:space="preserve"> along with mental efficiency </w:t>
      </w:r>
    </w:p>
    <w:p w14:paraId="78FE2A26" w14:textId="77777777" w:rsidR="005C1D33" w:rsidRDefault="005C1D33" w:rsidP="005C1D33">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At the same time, the CNS is stimulated to release neurotransmitters that calm anxiety and decrease sensitivity to pain (dopamine and opioids)</w:t>
      </w:r>
    </w:p>
    <w:p w14:paraId="49A3E3D2" w14:textId="77777777" w:rsidR="005C1D33" w:rsidRDefault="005C1D33"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If you endure the withdrawal after 6 months the symptoms are essentially gone</w:t>
      </w:r>
    </w:p>
    <w:p w14:paraId="2F67DE69" w14:textId="77777777" w:rsidR="005C1D33" w:rsidRDefault="005C1D33" w:rsidP="005C1D33">
      <w:pPr>
        <w:pStyle w:val="ListParagraph"/>
        <w:spacing w:before="240"/>
        <w:ind w:left="1440"/>
        <w:rPr>
          <w:rFonts w:ascii="Times New Roman" w:hAnsi="Times New Roman" w:cs="Times New Roman"/>
          <w:sz w:val="24"/>
          <w:szCs w:val="24"/>
        </w:rPr>
      </w:pPr>
    </w:p>
    <w:p w14:paraId="3ECC23EF" w14:textId="77777777" w:rsidR="005C1D33" w:rsidRPr="005C1D33" w:rsidRDefault="005C1D33" w:rsidP="005C1D33">
      <w:pPr>
        <w:spacing w:before="240"/>
        <w:rPr>
          <w:rFonts w:ascii="Times New Roman" w:hAnsi="Times New Roman" w:cs="Times New Roman"/>
          <w:sz w:val="24"/>
          <w:szCs w:val="24"/>
        </w:rPr>
      </w:pPr>
    </w:p>
    <w:p w14:paraId="388B4DBC" w14:textId="77777777" w:rsidR="005C1D33" w:rsidRDefault="005C1D33" w:rsidP="005C1D33">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Cocaine </w:t>
      </w:r>
    </w:p>
    <w:p w14:paraId="5331EAD4" w14:textId="77777777" w:rsidR="005C1D33" w:rsidRDefault="005C1D33"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Use offers users a fast track from euphoria to crash</w:t>
      </w:r>
    </w:p>
    <w:p w14:paraId="3D0AB66F" w14:textId="77777777" w:rsidR="005C1D33" w:rsidRDefault="005C1D33"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When sniffed or especially when injected or smoked, cocaine enters the blood stream quickly </w:t>
      </w:r>
    </w:p>
    <w:p w14:paraId="5F059DFC" w14:textId="77777777"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The rush depletes the neurotransmitters dopamine, serotonin, and norepinephrine.  The crash comes a mere 15-30 minutes later and it brings agitated depression</w:t>
      </w:r>
    </w:p>
    <w:p w14:paraId="758AA855" w14:textId="77777777"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If </w:t>
      </w:r>
      <w:r>
        <w:rPr>
          <w:rFonts w:ascii="Times New Roman" w:hAnsi="Times New Roman" w:cs="Times New Roman"/>
          <w:i/>
          <w:sz w:val="24"/>
          <w:szCs w:val="24"/>
        </w:rPr>
        <w:t>crack</w:t>
      </w:r>
      <w:r>
        <w:rPr>
          <w:rFonts w:ascii="Times New Roman" w:hAnsi="Times New Roman" w:cs="Times New Roman"/>
          <w:sz w:val="24"/>
          <w:szCs w:val="24"/>
        </w:rPr>
        <w:t xml:space="preserve"> is obtained and smoked, the effects are similar but more intense and occur faster</w:t>
      </w:r>
    </w:p>
    <w:p w14:paraId="6368B246" w14:textId="77777777"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It is an addictive drug that causes aggressive behavior </w:t>
      </w:r>
    </w:p>
    <w:p w14:paraId="428C08C3" w14:textId="77777777"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May also lead to emotional disturbances, suspiciousness, convulsions, cardiac arrest, or respiratory failure </w:t>
      </w:r>
    </w:p>
    <w:p w14:paraId="1138F8CF" w14:textId="77777777"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Depends on dosage and the users expectations </w:t>
      </w:r>
    </w:p>
    <w:p w14:paraId="51ADDA1D" w14:textId="77777777" w:rsidR="00F3410D" w:rsidRDefault="00F3410D" w:rsidP="00F3410D">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Ecstasy </w:t>
      </w:r>
    </w:p>
    <w:p w14:paraId="15957E3A" w14:textId="77777777" w:rsidR="00F3410D" w:rsidRDefault="00F3410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b/>
          <w:sz w:val="24"/>
          <w:szCs w:val="24"/>
        </w:rPr>
        <w:t>Ecstasy</w:t>
      </w:r>
      <w:r>
        <w:rPr>
          <w:rFonts w:ascii="Times New Roman" w:hAnsi="Times New Roman" w:cs="Times New Roman"/>
          <w:sz w:val="24"/>
          <w:szCs w:val="24"/>
        </w:rPr>
        <w:t xml:space="preserve">, a street name for </w:t>
      </w:r>
      <w:r>
        <w:rPr>
          <w:rFonts w:ascii="Times New Roman" w:hAnsi="Times New Roman" w:cs="Times New Roman"/>
          <w:b/>
          <w:sz w:val="24"/>
          <w:szCs w:val="24"/>
        </w:rPr>
        <w:t>MDM</w:t>
      </w:r>
      <w:r>
        <w:rPr>
          <w:rFonts w:ascii="Times New Roman" w:hAnsi="Times New Roman" w:cs="Times New Roman"/>
          <w:sz w:val="24"/>
          <w:szCs w:val="24"/>
        </w:rPr>
        <w:t xml:space="preserve"> (methylenedioxymethamphetamine), is a simulant and mild hallucinogen </w:t>
      </w:r>
    </w:p>
    <w:p w14:paraId="23183BEE" w14:textId="77777777" w:rsidR="00F3410D" w:rsidRDefault="00F3410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lastRenderedPageBreak/>
        <w:t>Produces euphoria and social intimacy, but with short term health risks and longer term harm to serotonin producing neurons and to mood and cognition</w:t>
      </w:r>
    </w:p>
    <w:p w14:paraId="73BFF086" w14:textId="77777777" w:rsidR="00F3410D" w:rsidRDefault="00F3410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Triggers dopamine release, major effect is releasing stored serotonin and blocking its reuptake, prolonging its effect  </w:t>
      </w:r>
    </w:p>
    <w:p w14:paraId="257B476E" w14:textId="77777777" w:rsidR="00F3410D" w:rsidRDefault="00F3410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Dehydrates the user, and combined with dancing</w:t>
      </w:r>
      <w:r w:rsidR="00F71CED">
        <w:rPr>
          <w:rFonts w:ascii="Times New Roman" w:hAnsi="Times New Roman" w:cs="Times New Roman"/>
          <w:sz w:val="24"/>
          <w:szCs w:val="24"/>
        </w:rPr>
        <w:t xml:space="preserve"> can lead to overheating, increased blood pressure and death</w:t>
      </w:r>
    </w:p>
    <w:p w14:paraId="05701F75" w14:textId="77777777" w:rsidR="00F71CED" w:rsidRDefault="00F71CE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May damage serotonin producing neurons leading to depression</w:t>
      </w:r>
    </w:p>
    <w:p w14:paraId="39736C79" w14:textId="77777777" w:rsidR="00F71CED" w:rsidRDefault="00F71CE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Also combats the immune system, impairs memory and other cognitive functions such as sleep </w:t>
      </w:r>
    </w:p>
    <w:p w14:paraId="1C1534CD" w14:textId="77777777" w:rsidR="00F71CED" w:rsidRDefault="00F71CED" w:rsidP="00F71CED">
      <w:pPr>
        <w:pStyle w:val="ListParagraph"/>
        <w:numPr>
          <w:ilvl w:val="2"/>
          <w:numId w:val="12"/>
        </w:numPr>
        <w:spacing w:before="240"/>
        <w:rPr>
          <w:rFonts w:ascii="Times New Roman" w:hAnsi="Times New Roman" w:cs="Times New Roman"/>
          <w:sz w:val="24"/>
          <w:szCs w:val="24"/>
        </w:rPr>
      </w:pPr>
      <w:r>
        <w:rPr>
          <w:rFonts w:ascii="Times New Roman" w:hAnsi="Times New Roman" w:cs="Times New Roman"/>
          <w:sz w:val="24"/>
          <w:szCs w:val="24"/>
        </w:rPr>
        <w:t xml:space="preserve">Hallucinogens </w:t>
      </w:r>
    </w:p>
    <w:p w14:paraId="749763F4" w14:textId="77777777" w:rsidR="00F71CED" w:rsidRDefault="00F71CED" w:rsidP="00F71CED">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b/>
          <w:sz w:val="24"/>
          <w:szCs w:val="24"/>
        </w:rPr>
        <w:t>Hallucinogens</w:t>
      </w:r>
      <w:r>
        <w:rPr>
          <w:rFonts w:ascii="Times New Roman" w:hAnsi="Times New Roman" w:cs="Times New Roman"/>
          <w:sz w:val="24"/>
          <w:szCs w:val="24"/>
        </w:rPr>
        <w:t xml:space="preserve"> distort perceptions and evoke sensory images in the absence of sensory input</w:t>
      </w:r>
    </w:p>
    <w:p w14:paraId="6EE26C6B" w14:textId="77777777"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Psychedelic (mind manifesting) drugs</w:t>
      </w:r>
    </w:p>
    <w:p w14:paraId="7F662A8C" w14:textId="77777777" w:rsidR="00F71CED" w:rsidRDefault="00F71CED" w:rsidP="00F71CED">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LSD</w:t>
      </w:r>
    </w:p>
    <w:p w14:paraId="0D7B296F" w14:textId="77777777"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b/>
          <w:sz w:val="24"/>
          <w:szCs w:val="24"/>
        </w:rPr>
        <w:t>LSD</w:t>
      </w:r>
      <w:r>
        <w:rPr>
          <w:rFonts w:ascii="Times New Roman" w:hAnsi="Times New Roman" w:cs="Times New Roman"/>
          <w:sz w:val="24"/>
          <w:szCs w:val="24"/>
        </w:rPr>
        <w:t xml:space="preserve"> (lysergic acid diethylamide) was created in a laboratory by mistake.  Aka acid</w:t>
      </w:r>
    </w:p>
    <w:p w14:paraId="48F14271" w14:textId="77777777"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LSD and other powerful hallucinogens are chemically similar to a subtype of serotonin </w:t>
      </w:r>
    </w:p>
    <w:p w14:paraId="6A8ECEF3" w14:textId="77777777"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An LSD trip may lead to euphoria, detachment or even panic; mood and expectations color the emotional response </w:t>
      </w:r>
    </w:p>
    <w:p w14:paraId="03A641AF" w14:textId="77777777" w:rsidR="00F71CED" w:rsidRDefault="00F71CED" w:rsidP="00F71CED">
      <w:pPr>
        <w:pStyle w:val="ListParagraph"/>
        <w:spacing w:before="240"/>
        <w:ind w:left="3600"/>
        <w:rPr>
          <w:rFonts w:ascii="Times New Roman" w:hAnsi="Times New Roman" w:cs="Times New Roman"/>
          <w:sz w:val="24"/>
          <w:szCs w:val="24"/>
        </w:rPr>
      </w:pPr>
    </w:p>
    <w:p w14:paraId="1C327E4A" w14:textId="77777777" w:rsidR="00F71CED" w:rsidRDefault="00F71CED" w:rsidP="00F71CED">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Marijuana </w:t>
      </w:r>
    </w:p>
    <w:p w14:paraId="58239AB3" w14:textId="77777777"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Consists of leaves and flowers of the hemp plant.  When smoked or eaten, marijuana’s main ingredient, </w:t>
      </w:r>
      <w:r>
        <w:rPr>
          <w:rFonts w:ascii="Times New Roman" w:hAnsi="Times New Roman" w:cs="Times New Roman"/>
          <w:b/>
          <w:sz w:val="24"/>
          <w:szCs w:val="24"/>
        </w:rPr>
        <w:t>THC</w:t>
      </w:r>
      <w:r>
        <w:rPr>
          <w:rFonts w:ascii="Times New Roman" w:hAnsi="Times New Roman" w:cs="Times New Roman"/>
          <w:sz w:val="24"/>
          <w:szCs w:val="24"/>
        </w:rPr>
        <w:t xml:space="preserve"> (delta-9-tetrahydrocannaboil), produces a mix of effects </w:t>
      </w:r>
    </w:p>
    <w:p w14:paraId="68F2993F" w14:textId="77777777" w:rsidR="00F71CED" w:rsidRDefault="00F71CED" w:rsidP="00F71CED">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Relaxes, disinhibits, and may produces a euphoric high</w:t>
      </w:r>
    </w:p>
    <w:p w14:paraId="3DEDE605" w14:textId="77777777" w:rsidR="00F71CED" w:rsidRDefault="00F71CED" w:rsidP="00F71CED">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Also a mild hallucinogen, amplifying sensitivity to the senses</w:t>
      </w:r>
    </w:p>
    <w:p w14:paraId="6A9E2960" w14:textId="77777777"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THC’s byproducts remain in the body for a month</w:t>
      </w:r>
      <w:r w:rsidR="002A3F33">
        <w:rPr>
          <w:rFonts w:ascii="Times New Roman" w:hAnsi="Times New Roman" w:cs="Times New Roman"/>
          <w:sz w:val="24"/>
          <w:szCs w:val="24"/>
        </w:rPr>
        <w:t xml:space="preserve">.  This leads to the opposite of tolerance </w:t>
      </w:r>
    </w:p>
    <w:p w14:paraId="50A646BA" w14:textId="77777777" w:rsidR="002A3F33" w:rsidRDefault="002A3F33"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The brain does have receptors for naturally occurring TCH like molecules, which may explain the pain killing effects of marijuana </w:t>
      </w:r>
    </w:p>
    <w:tbl>
      <w:tblPr>
        <w:tblStyle w:val="TableGrid"/>
        <w:tblW w:w="0" w:type="auto"/>
        <w:tblLayout w:type="fixed"/>
        <w:tblLook w:val="04A0" w:firstRow="1" w:lastRow="0" w:firstColumn="1" w:lastColumn="0" w:noHBand="0" w:noVBand="1"/>
      </w:tblPr>
      <w:tblGrid>
        <w:gridCol w:w="1526"/>
        <w:gridCol w:w="1843"/>
        <w:gridCol w:w="2835"/>
        <w:gridCol w:w="3372"/>
      </w:tblGrid>
      <w:tr w:rsidR="00BF2736" w14:paraId="1EA2AB48" w14:textId="77777777" w:rsidTr="00BF2736">
        <w:tc>
          <w:tcPr>
            <w:tcW w:w="1526" w:type="dxa"/>
          </w:tcPr>
          <w:p w14:paraId="15F43B45"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Drug</w:t>
            </w:r>
          </w:p>
        </w:tc>
        <w:tc>
          <w:tcPr>
            <w:tcW w:w="1843" w:type="dxa"/>
          </w:tcPr>
          <w:p w14:paraId="5592768B"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Type</w:t>
            </w:r>
          </w:p>
        </w:tc>
        <w:tc>
          <w:tcPr>
            <w:tcW w:w="2835" w:type="dxa"/>
          </w:tcPr>
          <w:p w14:paraId="6EDAA057"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Pleasurable Effects </w:t>
            </w:r>
          </w:p>
        </w:tc>
        <w:tc>
          <w:tcPr>
            <w:tcW w:w="3372" w:type="dxa"/>
          </w:tcPr>
          <w:p w14:paraId="54460E62"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Adverse Effects </w:t>
            </w:r>
          </w:p>
        </w:tc>
      </w:tr>
      <w:tr w:rsidR="00BF2736" w14:paraId="65EBD7D5" w14:textId="77777777" w:rsidTr="00BF2736">
        <w:tc>
          <w:tcPr>
            <w:tcW w:w="1526" w:type="dxa"/>
          </w:tcPr>
          <w:p w14:paraId="6191AF4A"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Alcohol</w:t>
            </w:r>
          </w:p>
        </w:tc>
        <w:tc>
          <w:tcPr>
            <w:tcW w:w="1843" w:type="dxa"/>
          </w:tcPr>
          <w:p w14:paraId="2CFE8453"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Depressant </w:t>
            </w:r>
          </w:p>
        </w:tc>
        <w:tc>
          <w:tcPr>
            <w:tcW w:w="2835" w:type="dxa"/>
          </w:tcPr>
          <w:p w14:paraId="3B2720D8"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Initial high followed by </w:t>
            </w:r>
            <w:r>
              <w:rPr>
                <w:rFonts w:ascii="Times New Roman" w:hAnsi="Times New Roman" w:cs="Times New Roman"/>
                <w:sz w:val="24"/>
                <w:szCs w:val="24"/>
              </w:rPr>
              <w:lastRenderedPageBreak/>
              <w:t xml:space="preserve">relaxation and disinhibition </w:t>
            </w:r>
          </w:p>
        </w:tc>
        <w:tc>
          <w:tcPr>
            <w:tcW w:w="3372" w:type="dxa"/>
          </w:tcPr>
          <w:p w14:paraId="6723DD40"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Depression, memory loss, organ </w:t>
            </w:r>
            <w:r>
              <w:rPr>
                <w:rFonts w:ascii="Times New Roman" w:hAnsi="Times New Roman" w:cs="Times New Roman"/>
                <w:sz w:val="24"/>
                <w:szCs w:val="24"/>
              </w:rPr>
              <w:lastRenderedPageBreak/>
              <w:t xml:space="preserve">damage, impaired reactions </w:t>
            </w:r>
          </w:p>
        </w:tc>
      </w:tr>
      <w:tr w:rsidR="00BF2736" w14:paraId="6E77E227" w14:textId="77777777" w:rsidTr="00BF2736">
        <w:tc>
          <w:tcPr>
            <w:tcW w:w="1526" w:type="dxa"/>
          </w:tcPr>
          <w:p w14:paraId="23C402B0"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lastRenderedPageBreak/>
              <w:t>Heroin</w:t>
            </w:r>
          </w:p>
        </w:tc>
        <w:tc>
          <w:tcPr>
            <w:tcW w:w="1843" w:type="dxa"/>
          </w:tcPr>
          <w:p w14:paraId="31A7DA87"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Depressant</w:t>
            </w:r>
          </w:p>
        </w:tc>
        <w:tc>
          <w:tcPr>
            <w:tcW w:w="2835" w:type="dxa"/>
          </w:tcPr>
          <w:p w14:paraId="0F77368D"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Rush of euphoria, relief from pain</w:t>
            </w:r>
          </w:p>
        </w:tc>
        <w:tc>
          <w:tcPr>
            <w:tcW w:w="3372" w:type="dxa"/>
          </w:tcPr>
          <w:p w14:paraId="6B7479F7"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Depressed physiology, agonizing withdrawal </w:t>
            </w:r>
          </w:p>
        </w:tc>
      </w:tr>
      <w:tr w:rsidR="00BF2736" w14:paraId="2F2CA248" w14:textId="77777777" w:rsidTr="00BF2736">
        <w:tc>
          <w:tcPr>
            <w:tcW w:w="1526" w:type="dxa"/>
          </w:tcPr>
          <w:p w14:paraId="082BE1E4"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Caffeine </w:t>
            </w:r>
          </w:p>
        </w:tc>
        <w:tc>
          <w:tcPr>
            <w:tcW w:w="1843" w:type="dxa"/>
          </w:tcPr>
          <w:p w14:paraId="168594B7"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Stimulant </w:t>
            </w:r>
          </w:p>
        </w:tc>
        <w:tc>
          <w:tcPr>
            <w:tcW w:w="2835" w:type="dxa"/>
          </w:tcPr>
          <w:p w14:paraId="1DA6DC64"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Increased alertness and wakefulness </w:t>
            </w:r>
          </w:p>
        </w:tc>
        <w:tc>
          <w:tcPr>
            <w:tcW w:w="3372" w:type="dxa"/>
          </w:tcPr>
          <w:p w14:paraId="2561ACBD"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Anxiety, restlessness, and insomnia in high doses; uncomfortable withdrawal </w:t>
            </w:r>
          </w:p>
        </w:tc>
      </w:tr>
      <w:tr w:rsidR="00BF2736" w14:paraId="634A4245" w14:textId="77777777" w:rsidTr="00BF2736">
        <w:tc>
          <w:tcPr>
            <w:tcW w:w="1526" w:type="dxa"/>
          </w:tcPr>
          <w:p w14:paraId="5E5A72E8"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Methamphetamine</w:t>
            </w:r>
          </w:p>
        </w:tc>
        <w:tc>
          <w:tcPr>
            <w:tcW w:w="1843" w:type="dxa"/>
          </w:tcPr>
          <w:p w14:paraId="4EF70473"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Stimulant</w:t>
            </w:r>
          </w:p>
        </w:tc>
        <w:tc>
          <w:tcPr>
            <w:tcW w:w="2835" w:type="dxa"/>
          </w:tcPr>
          <w:p w14:paraId="75728545"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Euphoria, alertness, energy</w:t>
            </w:r>
          </w:p>
        </w:tc>
        <w:tc>
          <w:tcPr>
            <w:tcW w:w="3372" w:type="dxa"/>
          </w:tcPr>
          <w:p w14:paraId="456F8B92"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Irritability, insomnia, hypertension, seizures </w:t>
            </w:r>
          </w:p>
        </w:tc>
      </w:tr>
      <w:tr w:rsidR="00BF2736" w14:paraId="70400BE6" w14:textId="77777777" w:rsidTr="00BF2736">
        <w:tc>
          <w:tcPr>
            <w:tcW w:w="1526" w:type="dxa"/>
          </w:tcPr>
          <w:p w14:paraId="32DD2FED"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Cocaine </w:t>
            </w:r>
          </w:p>
        </w:tc>
        <w:tc>
          <w:tcPr>
            <w:tcW w:w="1843" w:type="dxa"/>
          </w:tcPr>
          <w:p w14:paraId="6A846F49"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Stimulant</w:t>
            </w:r>
          </w:p>
        </w:tc>
        <w:tc>
          <w:tcPr>
            <w:tcW w:w="2835" w:type="dxa"/>
          </w:tcPr>
          <w:p w14:paraId="75AE3BB4"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Rush of euphoria, confidence, energy </w:t>
            </w:r>
          </w:p>
        </w:tc>
        <w:tc>
          <w:tcPr>
            <w:tcW w:w="3372" w:type="dxa"/>
          </w:tcPr>
          <w:p w14:paraId="38354FB8"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Cardiovascular stress, suspiciousness, depressive crash </w:t>
            </w:r>
          </w:p>
        </w:tc>
      </w:tr>
      <w:tr w:rsidR="00BF2736" w14:paraId="35136F1F" w14:textId="77777777" w:rsidTr="00BF2736">
        <w:tc>
          <w:tcPr>
            <w:tcW w:w="1526" w:type="dxa"/>
          </w:tcPr>
          <w:p w14:paraId="64157063"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Nicotine </w:t>
            </w:r>
          </w:p>
        </w:tc>
        <w:tc>
          <w:tcPr>
            <w:tcW w:w="1843" w:type="dxa"/>
          </w:tcPr>
          <w:p w14:paraId="25856D4B" w14:textId="77777777" w:rsidR="002A3F33" w:rsidRDefault="00BF2736" w:rsidP="002A3F33">
            <w:pPr>
              <w:spacing w:before="240"/>
              <w:rPr>
                <w:rFonts w:ascii="Times New Roman" w:hAnsi="Times New Roman" w:cs="Times New Roman"/>
                <w:sz w:val="24"/>
                <w:szCs w:val="24"/>
              </w:rPr>
            </w:pPr>
            <w:r>
              <w:rPr>
                <w:rFonts w:ascii="Times New Roman" w:hAnsi="Times New Roman" w:cs="Times New Roman"/>
                <w:sz w:val="24"/>
                <w:szCs w:val="24"/>
              </w:rPr>
              <w:t>Stimulant</w:t>
            </w:r>
          </w:p>
        </w:tc>
        <w:tc>
          <w:tcPr>
            <w:tcW w:w="2835" w:type="dxa"/>
          </w:tcPr>
          <w:p w14:paraId="0ABE9C3C"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Arousal and relaxation, sense of well-being</w:t>
            </w:r>
          </w:p>
        </w:tc>
        <w:tc>
          <w:tcPr>
            <w:tcW w:w="3372" w:type="dxa"/>
          </w:tcPr>
          <w:p w14:paraId="4D7C4FEF"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Heart disease, cancer</w:t>
            </w:r>
          </w:p>
        </w:tc>
      </w:tr>
      <w:tr w:rsidR="00BF2736" w14:paraId="71B16896" w14:textId="77777777" w:rsidTr="00BF2736">
        <w:tc>
          <w:tcPr>
            <w:tcW w:w="1526" w:type="dxa"/>
          </w:tcPr>
          <w:p w14:paraId="459AD64C"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Ecstasy (MDMA)</w:t>
            </w:r>
          </w:p>
        </w:tc>
        <w:tc>
          <w:tcPr>
            <w:tcW w:w="1843" w:type="dxa"/>
          </w:tcPr>
          <w:p w14:paraId="601BF9E0" w14:textId="77777777" w:rsidR="002A3F33" w:rsidRDefault="00BF2736" w:rsidP="002A3F33">
            <w:pPr>
              <w:spacing w:before="240"/>
              <w:rPr>
                <w:rFonts w:ascii="Times New Roman" w:hAnsi="Times New Roman" w:cs="Times New Roman"/>
                <w:sz w:val="24"/>
                <w:szCs w:val="24"/>
              </w:rPr>
            </w:pPr>
            <w:r>
              <w:rPr>
                <w:rFonts w:ascii="Times New Roman" w:hAnsi="Times New Roman" w:cs="Times New Roman"/>
                <w:sz w:val="24"/>
                <w:szCs w:val="24"/>
              </w:rPr>
              <w:t>Stimulant; mild hallucinogen</w:t>
            </w:r>
          </w:p>
        </w:tc>
        <w:tc>
          <w:tcPr>
            <w:tcW w:w="2835" w:type="dxa"/>
          </w:tcPr>
          <w:p w14:paraId="2C4DDF2B"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Emotional elevation, disinhibition </w:t>
            </w:r>
          </w:p>
        </w:tc>
        <w:tc>
          <w:tcPr>
            <w:tcW w:w="3372" w:type="dxa"/>
          </w:tcPr>
          <w:p w14:paraId="42773177"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Dehydration, overheating, depressed mood, impaired cognitive and immune functioning</w:t>
            </w:r>
          </w:p>
        </w:tc>
      </w:tr>
      <w:tr w:rsidR="00BF2736" w14:paraId="5AC1B679" w14:textId="77777777" w:rsidTr="00BF2736">
        <w:tc>
          <w:tcPr>
            <w:tcW w:w="1526" w:type="dxa"/>
          </w:tcPr>
          <w:p w14:paraId="3E0631D6" w14:textId="77777777"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Marijuana </w:t>
            </w:r>
          </w:p>
        </w:tc>
        <w:tc>
          <w:tcPr>
            <w:tcW w:w="1843" w:type="dxa"/>
          </w:tcPr>
          <w:p w14:paraId="0EB2B596" w14:textId="77777777" w:rsidR="002A3F33" w:rsidRDefault="00BF2736" w:rsidP="002A3F33">
            <w:pPr>
              <w:spacing w:before="240"/>
              <w:rPr>
                <w:rFonts w:ascii="Times New Roman" w:hAnsi="Times New Roman" w:cs="Times New Roman"/>
                <w:sz w:val="24"/>
                <w:szCs w:val="24"/>
              </w:rPr>
            </w:pPr>
            <w:r>
              <w:rPr>
                <w:rFonts w:ascii="Times New Roman" w:hAnsi="Times New Roman" w:cs="Times New Roman"/>
                <w:sz w:val="24"/>
                <w:szCs w:val="24"/>
              </w:rPr>
              <w:t>Mild hallucinogen</w:t>
            </w:r>
          </w:p>
        </w:tc>
        <w:tc>
          <w:tcPr>
            <w:tcW w:w="2835" w:type="dxa"/>
          </w:tcPr>
          <w:p w14:paraId="78ED02F8"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Enhanced sensation, relief of pain, distortion of time, relaxation </w:t>
            </w:r>
          </w:p>
        </w:tc>
        <w:tc>
          <w:tcPr>
            <w:tcW w:w="3372" w:type="dxa"/>
          </w:tcPr>
          <w:p w14:paraId="3797EF3D" w14:textId="77777777"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Impaired learning and memory, increased risk of psychological disorders, lung damage from smoke </w:t>
            </w:r>
          </w:p>
        </w:tc>
      </w:tr>
    </w:tbl>
    <w:p w14:paraId="54822C74" w14:textId="77777777" w:rsidR="002A3F33" w:rsidRPr="00BF2736" w:rsidRDefault="002A3F33" w:rsidP="00BF2736">
      <w:pPr>
        <w:spacing w:before="240"/>
        <w:rPr>
          <w:rFonts w:ascii="Times New Roman" w:hAnsi="Times New Roman" w:cs="Times New Roman"/>
          <w:sz w:val="24"/>
          <w:szCs w:val="24"/>
        </w:rPr>
      </w:pPr>
    </w:p>
    <w:p w14:paraId="20F03895" w14:textId="77777777" w:rsidR="00BF2736" w:rsidRDefault="00BF2736" w:rsidP="00BF2736">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Influences on Drug Use </w:t>
      </w:r>
    </w:p>
    <w:p w14:paraId="3AB768D2" w14:textId="77777777" w:rsidR="00BF2736" w:rsidRDefault="008214E6" w:rsidP="00BF2736">
      <w:pPr>
        <w:pStyle w:val="ListParagraph"/>
        <w:numPr>
          <w:ilvl w:val="2"/>
          <w:numId w:val="15"/>
        </w:numPr>
        <w:spacing w:before="240"/>
        <w:rPr>
          <w:rFonts w:ascii="Times New Roman" w:hAnsi="Times New Roman" w:cs="Times New Roman"/>
          <w:sz w:val="24"/>
          <w:szCs w:val="24"/>
        </w:rPr>
      </w:pPr>
      <w:r>
        <w:rPr>
          <w:rFonts w:ascii="Times New Roman" w:hAnsi="Times New Roman" w:cs="Times New Roman"/>
          <w:sz w:val="24"/>
          <w:szCs w:val="24"/>
        </w:rPr>
        <w:t xml:space="preserve">Biological Influences </w:t>
      </w:r>
    </w:p>
    <w:p w14:paraId="293D1F13"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Some people are biologically vulnerable to particular drugs via hereditary influences </w:t>
      </w:r>
    </w:p>
    <w:p w14:paraId="28DDED20" w14:textId="77777777"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Adopted individuals are more susceptible to alcohol dependence if one or both of the biological parents had a history of it</w:t>
      </w:r>
    </w:p>
    <w:p w14:paraId="64DEBA91" w14:textId="77777777"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Having an identical twin with alcohol problems increases the your risk for the same thing (marijuana is the same)</w:t>
      </w:r>
    </w:p>
    <w:p w14:paraId="4FA833A0" w14:textId="77777777"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 xml:space="preserve">Boys that are excitable, impulsive, and fearless are more likely as teens to smoke, drink, do drugs </w:t>
      </w:r>
    </w:p>
    <w:p w14:paraId="02D170FF" w14:textId="77777777"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 xml:space="preserve">Genetically engineered rats have been developed that prefer alcohol to water; one such species has reduced levels of </w:t>
      </w:r>
      <w:r>
        <w:rPr>
          <w:rFonts w:ascii="Times New Roman" w:hAnsi="Times New Roman" w:cs="Times New Roman"/>
          <w:sz w:val="24"/>
          <w:szCs w:val="24"/>
        </w:rPr>
        <w:lastRenderedPageBreak/>
        <w:t>NPY (brain chemical).  Overproduction of NPY leads to very little consumption of alcohol</w:t>
      </w:r>
    </w:p>
    <w:p w14:paraId="37E8A162" w14:textId="77777777"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 xml:space="preserve">We have identified genes that are more common among people predisposed to alcoholism.  The genes produce deficiencies in the dopamine reward system, which is further impacted by addiction.  When drugs are consumed, the dopamine system releases a pleasure response </w:t>
      </w:r>
    </w:p>
    <w:p w14:paraId="7283EFA9" w14:textId="77777777" w:rsidR="008214E6" w:rsidRDefault="008214E6" w:rsidP="008214E6">
      <w:pPr>
        <w:pStyle w:val="ListParagraph"/>
        <w:numPr>
          <w:ilvl w:val="2"/>
          <w:numId w:val="15"/>
        </w:numPr>
        <w:spacing w:before="240"/>
        <w:rPr>
          <w:rFonts w:ascii="Times New Roman" w:hAnsi="Times New Roman" w:cs="Times New Roman"/>
          <w:sz w:val="24"/>
          <w:szCs w:val="24"/>
        </w:rPr>
      </w:pPr>
      <w:r>
        <w:rPr>
          <w:rFonts w:ascii="Times New Roman" w:hAnsi="Times New Roman" w:cs="Times New Roman"/>
          <w:sz w:val="24"/>
          <w:szCs w:val="24"/>
        </w:rPr>
        <w:t xml:space="preserve">Psychological and Social-Cultural Influences </w:t>
      </w:r>
    </w:p>
    <w:p w14:paraId="4A8E2D0A"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A psychological factor is the feeling that one’s life is meaningless.  Single men who are alone have higher probability of alcoholism than married men with children</w:t>
      </w:r>
    </w:p>
    <w:p w14:paraId="4B62C235"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Many abusers of drugs have experienced significant stress or failure and are depressed </w:t>
      </w:r>
    </w:p>
    <w:p w14:paraId="26C14279"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Teen drinking is done for social reasons, not as a way to cope with problems </w:t>
      </w:r>
    </w:p>
    <w:p w14:paraId="5F1FDFEA"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Studies have shown that marijuana use by teens is not a uniform percentage in all countries </w:t>
      </w:r>
    </w:p>
    <w:p w14:paraId="64DE0A8B"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Studies have shown that African-American teens are less likely to drink or do drugs</w:t>
      </w:r>
    </w:p>
    <w:p w14:paraId="35475DF9"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Associating with people that do drugs increases your likelihood to do drugs</w:t>
      </w:r>
    </w:p>
    <w:p w14:paraId="0DECED61"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There is also an element of overestimation on the teenagers part; most believe that a significant amount of their peers are doing drugs when in fact, they are not </w:t>
      </w:r>
    </w:p>
    <w:p w14:paraId="555B667F"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If a persons social network begins to quit a certain drug, the individual is much more likely to quit as well</w:t>
      </w:r>
    </w:p>
    <w:p w14:paraId="2E78022F" w14:textId="77777777"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If we educate people about the risks of drugs, their likelihood of developing a habit is vastly decreased </w:t>
      </w:r>
    </w:p>
    <w:p w14:paraId="4CF89C11" w14:textId="77777777" w:rsidR="008214E6" w:rsidRDefault="008214E6" w:rsidP="008214E6">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Near-Death Experiences </w:t>
      </w:r>
    </w:p>
    <w:p w14:paraId="78880D97" w14:textId="77777777" w:rsidR="008214E6" w:rsidRDefault="00BB153E" w:rsidP="008214E6">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near-death experience</w:t>
      </w:r>
      <w:r>
        <w:rPr>
          <w:rFonts w:ascii="Times New Roman" w:hAnsi="Times New Roman" w:cs="Times New Roman"/>
          <w:sz w:val="24"/>
          <w:szCs w:val="24"/>
        </w:rPr>
        <w:t xml:space="preserve"> is an altered state of consciousness reported after a close brush with death; often very similar to drug induced hallucinations </w:t>
      </w:r>
    </w:p>
    <w:p w14:paraId="167E5CC2" w14:textId="77777777" w:rsidR="00BB153E" w:rsidRDefault="00BB153E" w:rsidP="00BB153E">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The description of a near-death experience is often identical to that of a person who had a typical hallucinogenic experience, which confirm the idea that the brain hallucinates the same way no matter how it begins </w:t>
      </w:r>
    </w:p>
    <w:p w14:paraId="08B93E8B" w14:textId="77777777" w:rsidR="00BB153E" w:rsidRDefault="00BB153E" w:rsidP="00BB153E">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Others object to this similarity, saying that the two experiences are very different.  Third party groups notice that people who have near-death experiences are often profoundly changed by the experience and become kinder, perhaps more spiritual </w:t>
      </w:r>
    </w:p>
    <w:p w14:paraId="45A11996" w14:textId="77777777" w:rsidR="00BB153E" w:rsidRDefault="00BB153E" w:rsidP="00BB153E">
      <w:pPr>
        <w:spacing w:before="240"/>
        <w:rPr>
          <w:rFonts w:ascii="Times New Roman" w:hAnsi="Times New Roman" w:cs="Times New Roman"/>
          <w:b/>
          <w:sz w:val="24"/>
          <w:szCs w:val="24"/>
        </w:rPr>
      </w:pPr>
      <w:r>
        <w:rPr>
          <w:rFonts w:ascii="Times New Roman" w:hAnsi="Times New Roman" w:cs="Times New Roman"/>
          <w:b/>
          <w:sz w:val="24"/>
          <w:szCs w:val="24"/>
        </w:rPr>
        <w:t xml:space="preserve">Learning </w:t>
      </w:r>
    </w:p>
    <w:p w14:paraId="505F6715" w14:textId="77777777" w:rsidR="00BB153E" w:rsidRDefault="00FE0B54" w:rsidP="00BB153E">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No topic is closer to the heart of psychology than </w:t>
      </w:r>
      <w:r>
        <w:rPr>
          <w:rFonts w:ascii="Times New Roman" w:hAnsi="Times New Roman" w:cs="Times New Roman"/>
          <w:b/>
          <w:sz w:val="24"/>
          <w:szCs w:val="24"/>
        </w:rPr>
        <w:t>learning</w:t>
      </w:r>
      <w:r>
        <w:rPr>
          <w:rFonts w:ascii="Times New Roman" w:hAnsi="Times New Roman" w:cs="Times New Roman"/>
          <w:sz w:val="24"/>
          <w:szCs w:val="24"/>
        </w:rPr>
        <w:t xml:space="preserve">, a relatively permanent behavior change due to experience </w:t>
      </w:r>
    </w:p>
    <w:p w14:paraId="7702776D" w14:textId="77777777" w:rsidR="00FE0B54" w:rsidRDefault="00FE0B54" w:rsidP="00BB153E">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t xml:space="preserve">How Do We Learn </w:t>
      </w:r>
    </w:p>
    <w:p w14:paraId="34AC98E5" w14:textId="77777777" w:rsidR="00FE0B54" w:rsidRDefault="008C512A" w:rsidP="00FE0B54">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idea that we learn by </w:t>
      </w:r>
      <w:r>
        <w:rPr>
          <w:rFonts w:ascii="Times New Roman" w:hAnsi="Times New Roman" w:cs="Times New Roman"/>
          <w:i/>
          <w:sz w:val="24"/>
          <w:szCs w:val="24"/>
        </w:rPr>
        <w:t xml:space="preserve">association </w:t>
      </w:r>
      <w:r>
        <w:rPr>
          <w:rFonts w:ascii="Times New Roman" w:hAnsi="Times New Roman" w:cs="Times New Roman"/>
          <w:sz w:val="24"/>
          <w:szCs w:val="24"/>
        </w:rPr>
        <w:t>was proposed over two thousand years ago by Aristotle and then echoed by John Locke and David Hume</w:t>
      </w:r>
    </w:p>
    <w:p w14:paraId="5C724C40" w14:textId="77777777" w:rsidR="008C512A" w:rsidRDefault="008C512A" w:rsidP="008C512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We naturally connect events that occur in sequence </w:t>
      </w:r>
    </w:p>
    <w:p w14:paraId="27E422E5" w14:textId="77777777" w:rsidR="008C512A" w:rsidRDefault="008C512A" w:rsidP="008C512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b/>
          <w:sz w:val="24"/>
          <w:szCs w:val="24"/>
        </w:rPr>
        <w:t xml:space="preserve">Associative learning </w:t>
      </w:r>
      <w:r>
        <w:rPr>
          <w:rFonts w:ascii="Times New Roman" w:hAnsi="Times New Roman" w:cs="Times New Roman"/>
          <w:sz w:val="24"/>
          <w:szCs w:val="24"/>
        </w:rPr>
        <w:t>is learning that certain events occur close together; the events may be two stimuli (as in classical conditioning) or a response and its consequences (as in operant conditioning)</w:t>
      </w:r>
    </w:p>
    <w:p w14:paraId="761B7764" w14:textId="77777777" w:rsidR="008C512A" w:rsidRDefault="008C512A" w:rsidP="008C512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Example: Seals in aquariums will repeat actions that promote the trainer tossing them a fish.  We may learn to associate certain smells with certain feelings</w:t>
      </w:r>
    </w:p>
    <w:p w14:paraId="16C02D1E" w14:textId="77777777" w:rsidR="008C512A" w:rsidRDefault="008C512A" w:rsidP="008C512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i/>
          <w:sz w:val="24"/>
          <w:szCs w:val="24"/>
        </w:rPr>
        <w:t xml:space="preserve">Conditioning </w:t>
      </w:r>
      <w:r>
        <w:rPr>
          <w:rFonts w:ascii="Times New Roman" w:hAnsi="Times New Roman" w:cs="Times New Roman"/>
          <w:sz w:val="24"/>
          <w:szCs w:val="24"/>
        </w:rPr>
        <w:t xml:space="preserve">is the processing of learning associations. </w:t>
      </w:r>
    </w:p>
    <w:p w14:paraId="658FA00D" w14:textId="77777777" w:rsidR="008C512A" w:rsidRDefault="008C512A" w:rsidP="008C512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i/>
          <w:sz w:val="24"/>
          <w:szCs w:val="24"/>
        </w:rPr>
        <w:t>classical conditioning</w:t>
      </w:r>
      <w:r>
        <w:rPr>
          <w:rFonts w:ascii="Times New Roman" w:hAnsi="Times New Roman" w:cs="Times New Roman"/>
          <w:sz w:val="24"/>
          <w:szCs w:val="24"/>
        </w:rPr>
        <w:t xml:space="preserve">, we learn to associate two stimuli and thus anticipate events </w:t>
      </w:r>
    </w:p>
    <w:p w14:paraId="51FC0FDA" w14:textId="77777777" w:rsidR="008C512A" w:rsidRDefault="008C512A" w:rsidP="008C512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i/>
          <w:sz w:val="24"/>
          <w:szCs w:val="24"/>
        </w:rPr>
        <w:t>operant conditioning</w:t>
      </w:r>
      <w:r>
        <w:rPr>
          <w:rFonts w:ascii="Times New Roman" w:hAnsi="Times New Roman" w:cs="Times New Roman"/>
          <w:sz w:val="24"/>
          <w:szCs w:val="24"/>
        </w:rPr>
        <w:t xml:space="preserve">, we learn to associate a response (our behavior) and its consequence and thus to repeat acts followed by good results and avoid acts followed by bad results </w:t>
      </w:r>
    </w:p>
    <w:p w14:paraId="4DF90512" w14:textId="77777777" w:rsidR="008C512A" w:rsidRDefault="008C512A" w:rsidP="008C512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We can also learn using </w:t>
      </w:r>
      <w:r>
        <w:rPr>
          <w:rFonts w:ascii="Times New Roman" w:hAnsi="Times New Roman" w:cs="Times New Roman"/>
          <w:i/>
          <w:sz w:val="24"/>
          <w:szCs w:val="24"/>
        </w:rPr>
        <w:t xml:space="preserve">observational learning </w:t>
      </w:r>
      <w:r w:rsidR="00105F8A">
        <w:rPr>
          <w:rFonts w:ascii="Times New Roman" w:hAnsi="Times New Roman" w:cs="Times New Roman"/>
          <w:sz w:val="24"/>
          <w:szCs w:val="24"/>
        </w:rPr>
        <w:t xml:space="preserve">by learning from others experiences </w:t>
      </w:r>
    </w:p>
    <w:p w14:paraId="65446C70" w14:textId="77777777" w:rsidR="00105F8A" w:rsidRDefault="00105F8A" w:rsidP="00105F8A">
      <w:pPr>
        <w:spacing w:before="240"/>
        <w:rPr>
          <w:rFonts w:ascii="Times New Roman" w:hAnsi="Times New Roman" w:cs="Times New Roman"/>
          <w:sz w:val="24"/>
          <w:szCs w:val="24"/>
        </w:rPr>
      </w:pPr>
    </w:p>
    <w:p w14:paraId="0D00E9EB" w14:textId="77777777" w:rsidR="00105F8A" w:rsidRDefault="00105F8A" w:rsidP="00105F8A">
      <w:pPr>
        <w:spacing w:before="240"/>
        <w:rPr>
          <w:rFonts w:ascii="Times New Roman" w:hAnsi="Times New Roman" w:cs="Times New Roman"/>
          <w:sz w:val="24"/>
          <w:szCs w:val="24"/>
        </w:rPr>
      </w:pPr>
    </w:p>
    <w:p w14:paraId="771A9F0E" w14:textId="77777777" w:rsidR="00105F8A" w:rsidRPr="00105F8A" w:rsidRDefault="00105F8A" w:rsidP="00105F8A">
      <w:pPr>
        <w:spacing w:before="240"/>
        <w:rPr>
          <w:rFonts w:ascii="Times New Roman" w:hAnsi="Times New Roman" w:cs="Times New Roman"/>
          <w:sz w:val="24"/>
          <w:szCs w:val="24"/>
        </w:rPr>
      </w:pPr>
    </w:p>
    <w:p w14:paraId="5354CF40" w14:textId="77777777" w:rsidR="00105F8A" w:rsidRDefault="00105F8A" w:rsidP="00105F8A">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t>Classical Conditioning</w:t>
      </w:r>
    </w:p>
    <w:p w14:paraId="779FAB21" w14:textId="77777777" w:rsidR="00105F8A" w:rsidRDefault="00105F8A" w:rsidP="00105F8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Ivan Pavlov discovered what we now call </w:t>
      </w:r>
      <w:r>
        <w:rPr>
          <w:rFonts w:ascii="Times New Roman" w:hAnsi="Times New Roman" w:cs="Times New Roman"/>
          <w:b/>
          <w:sz w:val="24"/>
          <w:szCs w:val="24"/>
        </w:rPr>
        <w:t>classical conditioning</w:t>
      </w:r>
      <w:r>
        <w:rPr>
          <w:rFonts w:ascii="Times New Roman" w:hAnsi="Times New Roman" w:cs="Times New Roman"/>
          <w:sz w:val="24"/>
          <w:szCs w:val="24"/>
        </w:rPr>
        <w:t>, a type of learning in which one learns to link two or more stimuli and anticipate events</w:t>
      </w:r>
    </w:p>
    <w:p w14:paraId="43750BDF" w14:textId="77777777" w:rsidR="00105F8A" w:rsidRPr="00105F8A" w:rsidRDefault="00105F8A" w:rsidP="00105F8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John B. Watson expanded on Pavlov’s ideas and urged his colleagues to discard reference to inner thoughts, feeling and motives and focus more on observable behavior; Watson called this focus </w:t>
      </w:r>
      <w:r>
        <w:rPr>
          <w:rFonts w:ascii="Times New Roman" w:hAnsi="Times New Roman" w:cs="Times New Roman"/>
          <w:b/>
          <w:sz w:val="24"/>
          <w:szCs w:val="24"/>
        </w:rPr>
        <w:t>behaviorism</w:t>
      </w:r>
    </w:p>
    <w:p w14:paraId="7C553FA7" w14:textId="77777777" w:rsidR="00105F8A" w:rsidRDefault="00105F8A" w:rsidP="00105F8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view that psychology should be an objective science that studies behavior without reference to mental processes.  Most researchers today agree with the former but disagree with the latter </w:t>
      </w:r>
    </w:p>
    <w:p w14:paraId="6D77DB1B" w14:textId="77777777" w:rsidR="00105F8A" w:rsidRDefault="00105F8A" w:rsidP="00105F8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Pavlov’s Experiments </w:t>
      </w:r>
    </w:p>
    <w:p w14:paraId="2A1D9B50" w14:textId="77777777" w:rsidR="00105F8A" w:rsidRDefault="00AD1FD8" w:rsidP="00AD1FD8">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When studying dogs, he found that all dogs will salivate when meat is placed in their mouths, and after a while, will also salivate to the sight of meat, the dish, the person walking with the meat, or just the footsteps </w:t>
      </w:r>
    </w:p>
    <w:p w14:paraId="4CDC1352" w14:textId="77777777" w:rsidR="00AD1FD8" w:rsidRDefault="00AD1FD8" w:rsidP="00AD1FD8">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lastRenderedPageBreak/>
        <w:t>Found that if the dog is isolated and a stimulus (light, buzzing) was combined with delivery of food, eventually the external stimulus would cause salivation by itself</w:t>
      </w:r>
    </w:p>
    <w:p w14:paraId="31DE00AA" w14:textId="77777777" w:rsidR="00AD1FD8" w:rsidRDefault="00AD1FD8" w:rsidP="00AD1FD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Since the response to food in the mouth was unlearned, Pavlov called it an </w:t>
      </w:r>
      <w:r>
        <w:rPr>
          <w:rFonts w:ascii="Times New Roman" w:hAnsi="Times New Roman" w:cs="Times New Roman"/>
          <w:b/>
          <w:sz w:val="24"/>
          <w:szCs w:val="24"/>
        </w:rPr>
        <w:t>unconditioned response (UR)</w:t>
      </w:r>
      <w:r>
        <w:rPr>
          <w:rFonts w:ascii="Times New Roman" w:hAnsi="Times New Roman" w:cs="Times New Roman"/>
          <w:sz w:val="24"/>
          <w:szCs w:val="24"/>
        </w:rPr>
        <w:t xml:space="preserve">.  </w:t>
      </w:r>
    </w:p>
    <w:p w14:paraId="2CCC455D" w14:textId="77777777" w:rsidR="00AD1FD8" w:rsidRDefault="00AD1FD8" w:rsidP="00AD1FD8">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In classical conditioning, the unlearned, naturally occurring response to the unconditioned stimulus (US)</w:t>
      </w:r>
    </w:p>
    <w:p w14:paraId="338DBED4" w14:textId="77777777" w:rsidR="00AD1FD8" w:rsidRDefault="00AD1FD8" w:rsidP="00AD1FD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food stimulus unconditionally triggers a salivary reflex, therefore it is an </w:t>
      </w:r>
      <w:r>
        <w:rPr>
          <w:rFonts w:ascii="Times New Roman" w:hAnsi="Times New Roman" w:cs="Times New Roman"/>
          <w:b/>
          <w:sz w:val="24"/>
          <w:szCs w:val="24"/>
        </w:rPr>
        <w:t>unconditioned stimulus (US)</w:t>
      </w:r>
    </w:p>
    <w:p w14:paraId="5FDE8DC6" w14:textId="77777777" w:rsidR="00AD1FD8" w:rsidRDefault="00AD1FD8" w:rsidP="00AD1FD8">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classical conditioning, a stimulus that unconditionally – naturally and automatically – triggers a response </w:t>
      </w:r>
    </w:p>
    <w:p w14:paraId="77F1DF0F" w14:textId="77777777" w:rsidR="00AD1FD8" w:rsidRDefault="00AD1FD8" w:rsidP="00AD1FD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Salivation in response to the tone was conditional upon the dog’s learning the association between the tone and the food; we call this learned response the </w:t>
      </w:r>
      <w:r>
        <w:rPr>
          <w:rFonts w:ascii="Times New Roman" w:hAnsi="Times New Roman" w:cs="Times New Roman"/>
          <w:b/>
          <w:sz w:val="24"/>
          <w:szCs w:val="24"/>
        </w:rPr>
        <w:t>conditioned response (CR)</w:t>
      </w:r>
    </w:p>
    <w:p w14:paraId="15074580" w14:textId="77777777" w:rsidR="00AD1FD8" w:rsidRDefault="00AD1FD8" w:rsidP="00AD1FD8">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classical conditioning, the learned response </w:t>
      </w:r>
      <w:r w:rsidR="00772873">
        <w:rPr>
          <w:rFonts w:ascii="Times New Roman" w:hAnsi="Times New Roman" w:cs="Times New Roman"/>
          <w:sz w:val="24"/>
          <w:szCs w:val="24"/>
        </w:rPr>
        <w:t>to a previously neutral (but now conditioned) stimulus (CS)</w:t>
      </w:r>
    </w:p>
    <w:p w14:paraId="53020D80" w14:textId="77777777" w:rsidR="00772873" w:rsidRDefault="00772873" w:rsidP="00772873">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previously neutral, in this context, tone stimulus that now triggered the conditional salvation was call the </w:t>
      </w:r>
      <w:r>
        <w:rPr>
          <w:rFonts w:ascii="Times New Roman" w:hAnsi="Times New Roman" w:cs="Times New Roman"/>
          <w:b/>
          <w:sz w:val="24"/>
          <w:szCs w:val="24"/>
        </w:rPr>
        <w:t>conditioned stimulus (CS)</w:t>
      </w:r>
    </w:p>
    <w:p w14:paraId="10CCC4B7" w14:textId="77777777" w:rsidR="00772873" w:rsidRDefault="00772873" w:rsidP="00772873">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In classical conditioning, an originally irrelevant stimulus that, after association with an unconditioned stimulus (US), comes to trigger a conditioned response (CR)</w:t>
      </w:r>
    </w:p>
    <w:p w14:paraId="1AA35276" w14:textId="77777777" w:rsidR="00A83B39" w:rsidRDefault="00A83B39" w:rsidP="00A83B39">
      <w:pPr>
        <w:spacing w:before="240"/>
        <w:rPr>
          <w:rFonts w:ascii="Times New Roman" w:hAnsi="Times New Roman" w:cs="Times New Roman"/>
          <w:sz w:val="24"/>
          <w:szCs w:val="24"/>
        </w:rPr>
      </w:pPr>
    </w:p>
    <w:p w14:paraId="069F3244" w14:textId="77777777" w:rsidR="00A83B39" w:rsidRDefault="00A83B39" w:rsidP="00A83B39">
      <w:pPr>
        <w:spacing w:before="240"/>
        <w:rPr>
          <w:rFonts w:ascii="Times New Roman" w:hAnsi="Times New Roman" w:cs="Times New Roman"/>
          <w:sz w:val="24"/>
          <w:szCs w:val="24"/>
        </w:rPr>
      </w:pPr>
    </w:p>
    <w:p w14:paraId="2458136D" w14:textId="77777777" w:rsidR="00A83B39" w:rsidRPr="00A83B39" w:rsidRDefault="00A83B39" w:rsidP="00A83B39">
      <w:pPr>
        <w:spacing w:before="240"/>
        <w:rPr>
          <w:rFonts w:ascii="Times New Roman" w:hAnsi="Times New Roman" w:cs="Times New Roman"/>
          <w:sz w:val="24"/>
          <w:szCs w:val="24"/>
        </w:rPr>
      </w:pPr>
    </w:p>
    <w:p w14:paraId="61EE0354" w14:textId="77777777" w:rsidR="00772873" w:rsidRDefault="00772873" w:rsidP="00772873">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Acquisition </w:t>
      </w:r>
    </w:p>
    <w:p w14:paraId="03029957" w14:textId="77777777" w:rsidR="00772873" w:rsidRDefault="00772873" w:rsidP="00772873">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To understand the </w:t>
      </w:r>
      <w:r>
        <w:rPr>
          <w:rFonts w:ascii="Times New Roman" w:hAnsi="Times New Roman" w:cs="Times New Roman"/>
          <w:b/>
          <w:sz w:val="24"/>
          <w:szCs w:val="24"/>
        </w:rPr>
        <w:t>acquisition</w:t>
      </w:r>
      <w:r>
        <w:rPr>
          <w:rFonts w:ascii="Times New Roman" w:hAnsi="Times New Roman" w:cs="Times New Roman"/>
          <w:sz w:val="24"/>
          <w:szCs w:val="24"/>
        </w:rPr>
        <w:t xml:space="preserve">, or initial </w:t>
      </w:r>
      <w:r w:rsidR="00A83B39">
        <w:rPr>
          <w:rFonts w:ascii="Times New Roman" w:hAnsi="Times New Roman" w:cs="Times New Roman"/>
          <w:sz w:val="24"/>
          <w:szCs w:val="24"/>
        </w:rPr>
        <w:t>learning, of the stimulus-response relationship.</w:t>
      </w:r>
    </w:p>
    <w:p w14:paraId="15C160B2" w14:textId="77777777" w:rsidR="00A83B39" w:rsidRDefault="00A83B39" w:rsidP="00A83B39">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classical conditioning, the initial stage, when one links a neutral stimulus to an unconditioned stimulus so that the neutral stimulus begins triggering the conditioned </w:t>
      </w:r>
      <w:r w:rsidR="00603910">
        <w:rPr>
          <w:rFonts w:ascii="Times New Roman" w:hAnsi="Times New Roman" w:cs="Times New Roman"/>
          <w:sz w:val="24"/>
          <w:szCs w:val="24"/>
        </w:rPr>
        <w:t>response</w:t>
      </w:r>
      <w:r>
        <w:rPr>
          <w:rFonts w:ascii="Times New Roman" w:hAnsi="Times New Roman" w:cs="Times New Roman"/>
          <w:sz w:val="24"/>
          <w:szCs w:val="24"/>
        </w:rPr>
        <w:t>.</w:t>
      </w:r>
    </w:p>
    <w:p w14:paraId="36A74816" w14:textId="77777777" w:rsidR="00A83B39" w:rsidRDefault="00A83B39" w:rsidP="00A83B39">
      <w:pPr>
        <w:pStyle w:val="ListParagraph"/>
        <w:numPr>
          <w:ilvl w:val="5"/>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w:t>
      </w:r>
      <w:r w:rsidR="00603910">
        <w:rPr>
          <w:rFonts w:ascii="Times New Roman" w:hAnsi="Times New Roman" w:cs="Times New Roman"/>
          <w:sz w:val="24"/>
          <w:szCs w:val="24"/>
        </w:rPr>
        <w:t>operant</w:t>
      </w:r>
      <w:r>
        <w:rPr>
          <w:rFonts w:ascii="Times New Roman" w:hAnsi="Times New Roman" w:cs="Times New Roman"/>
          <w:sz w:val="24"/>
          <w:szCs w:val="24"/>
        </w:rPr>
        <w:t xml:space="preserve"> conditioning, the strengthening of </w:t>
      </w:r>
      <w:r w:rsidR="00603910">
        <w:rPr>
          <w:rFonts w:ascii="Times New Roman" w:hAnsi="Times New Roman" w:cs="Times New Roman"/>
          <w:sz w:val="24"/>
          <w:szCs w:val="24"/>
        </w:rPr>
        <w:t xml:space="preserve">a reinforced response </w:t>
      </w:r>
    </w:p>
    <w:p w14:paraId="4A85400B" w14:textId="77777777" w:rsidR="00A83B39" w:rsidRDefault="00A83B39" w:rsidP="00A83B39">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Timing is important, however the length of the stimulus is unimportant, when it occurs is.  If the food (US) appeared before the tone (CS) conditioning does not occur very easily </w:t>
      </w:r>
    </w:p>
    <w:p w14:paraId="74F6CDD8" w14:textId="77777777" w:rsidR="00A83B39" w:rsidRDefault="00A83B39" w:rsidP="00A83B39">
      <w:pPr>
        <w:pStyle w:val="ListParagraph"/>
        <w:numPr>
          <w:ilvl w:val="5"/>
          <w:numId w:val="1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This is because conditioning works by preparing the organism for good or bad events; if the US happened before the CS, the organism would not have a preparation mechanism </w:t>
      </w:r>
    </w:p>
    <w:p w14:paraId="3B43CE3B" w14:textId="77777777" w:rsidR="00A83B39" w:rsidRDefault="00603910" w:rsidP="00603910">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Conditioning helps an animal survive and reproduce – by responding to cues that help it gain food, avoid dangers, locate mates, and produce offspring </w:t>
      </w:r>
    </w:p>
    <w:p w14:paraId="334B8387" w14:textId="77777777" w:rsidR="00603910" w:rsidRDefault="00603910" w:rsidP="00603910">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Through </w:t>
      </w:r>
      <w:r>
        <w:rPr>
          <w:rFonts w:ascii="Times New Roman" w:hAnsi="Times New Roman" w:cs="Times New Roman"/>
          <w:b/>
          <w:sz w:val="24"/>
          <w:szCs w:val="24"/>
        </w:rPr>
        <w:t>higher-order conditioning</w:t>
      </w:r>
      <w:r>
        <w:rPr>
          <w:rFonts w:ascii="Times New Roman" w:hAnsi="Times New Roman" w:cs="Times New Roman"/>
          <w:sz w:val="24"/>
          <w:szCs w:val="24"/>
        </w:rPr>
        <w:t>, a new neutral stimulus can become a new conditioned stimulus</w:t>
      </w:r>
    </w:p>
    <w:p w14:paraId="7301A091" w14:textId="77777777" w:rsidR="00603910" w:rsidRDefault="00603910" w:rsidP="00603910">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A procedure in which the conditioned stimulus in one conditioning experience is paired with a new neutral stimulus, creating a second (often weaker) conditioned stimulus </w:t>
      </w:r>
    </w:p>
    <w:p w14:paraId="2079C24E" w14:textId="77777777" w:rsidR="00603910" w:rsidRDefault="00603910" w:rsidP="00603910">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Extinction and Spontaneous Recovery </w:t>
      </w:r>
    </w:p>
    <w:p w14:paraId="7A1FE5E7" w14:textId="77777777" w:rsidR="00603910" w:rsidRDefault="00603910" w:rsidP="00603910">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Pavlov discovered that when he sounded the tone again and again without presenting the </w:t>
      </w:r>
      <w:r w:rsidR="00166FA8">
        <w:rPr>
          <w:rFonts w:ascii="Times New Roman" w:hAnsi="Times New Roman" w:cs="Times New Roman"/>
          <w:sz w:val="24"/>
          <w:szCs w:val="24"/>
        </w:rPr>
        <w:t xml:space="preserve">food, the dogs would salivate less and less; this illustrates </w:t>
      </w:r>
      <w:r w:rsidR="00166FA8">
        <w:rPr>
          <w:rFonts w:ascii="Times New Roman" w:hAnsi="Times New Roman" w:cs="Times New Roman"/>
          <w:b/>
          <w:sz w:val="24"/>
          <w:szCs w:val="24"/>
        </w:rPr>
        <w:t>extinction</w:t>
      </w:r>
    </w:p>
    <w:p w14:paraId="34C3B845" w14:textId="77777777" w:rsidR="00166FA8" w:rsidRDefault="00166FA8" w:rsidP="00166FA8">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The diminishing of a condition response; occurs in classical conditioning when a unconditioned stimulus does not follow a conditioned stimulus; occurs in operant condition when a response is no longer reinforced</w:t>
      </w:r>
    </w:p>
    <w:p w14:paraId="5380F187" w14:textId="77777777" w:rsidR="000B73F9" w:rsidRPr="000B73F9" w:rsidRDefault="00166FA8" w:rsidP="000B73F9">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b/>
          <w:sz w:val="24"/>
          <w:szCs w:val="24"/>
        </w:rPr>
        <w:t xml:space="preserve">Spontaneous recovery </w:t>
      </w:r>
      <w:r>
        <w:rPr>
          <w:rFonts w:ascii="Times New Roman" w:hAnsi="Times New Roman" w:cs="Times New Roman"/>
          <w:sz w:val="24"/>
          <w:szCs w:val="24"/>
        </w:rPr>
        <w:t xml:space="preserve">is the reappearance, after a pause, of an extinguished conditioned response.  The response is weakened </w:t>
      </w:r>
    </w:p>
    <w:p w14:paraId="14BEA64E" w14:textId="77777777" w:rsidR="00166FA8" w:rsidRDefault="00166FA8" w:rsidP="00166FA8">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Generalization </w:t>
      </w:r>
    </w:p>
    <w:p w14:paraId="70FEC524" w14:textId="77777777" w:rsidR="00166FA8" w:rsidRDefault="00166FA8" w:rsidP="00166FA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b/>
          <w:sz w:val="24"/>
          <w:szCs w:val="24"/>
        </w:rPr>
        <w:t xml:space="preserve">Generalization </w:t>
      </w:r>
      <w:r>
        <w:rPr>
          <w:rFonts w:ascii="Times New Roman" w:hAnsi="Times New Roman" w:cs="Times New Roman"/>
          <w:sz w:val="24"/>
          <w:szCs w:val="24"/>
        </w:rPr>
        <w:t xml:space="preserve">is the tendency, once a response has been conditioned, for stimuli similar to the conditioned stimulus to elicit similar responses </w:t>
      </w:r>
    </w:p>
    <w:p w14:paraId="78DDE8DD" w14:textId="77777777" w:rsidR="00166FA8" w:rsidRDefault="00166FA8" w:rsidP="00166FA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response is weaker to similar stimuli compared to the original stimulus </w:t>
      </w:r>
    </w:p>
    <w:p w14:paraId="743B70F9" w14:textId="77777777" w:rsidR="00166FA8" w:rsidRDefault="00166FA8" w:rsidP="00166FA8">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Discrimination </w:t>
      </w:r>
    </w:p>
    <w:p w14:paraId="276A090E" w14:textId="77777777" w:rsidR="00166FA8" w:rsidRDefault="00C13D17" w:rsidP="00166FA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Pavlov’s dogs also learned to respond to a particular tone and not to other ones.  </w:t>
      </w:r>
      <w:r>
        <w:rPr>
          <w:rFonts w:ascii="Times New Roman" w:hAnsi="Times New Roman" w:cs="Times New Roman"/>
          <w:b/>
          <w:sz w:val="24"/>
          <w:szCs w:val="24"/>
        </w:rPr>
        <w:t>Discrimination</w:t>
      </w:r>
      <w:r>
        <w:rPr>
          <w:rFonts w:ascii="Times New Roman" w:hAnsi="Times New Roman" w:cs="Times New Roman"/>
          <w:sz w:val="24"/>
          <w:szCs w:val="24"/>
        </w:rPr>
        <w:t xml:space="preserve"> is the learned ability to distinguish between an conditioned stimulus (which predicts the US) and other irrelevant stimuli; this is adaptive </w:t>
      </w:r>
    </w:p>
    <w:p w14:paraId="29EA16A9" w14:textId="77777777" w:rsidR="00C13D17" w:rsidRDefault="00C13D17" w:rsidP="00C13D17">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Extending Pavlov’s Understanding </w:t>
      </w:r>
    </w:p>
    <w:p w14:paraId="14740A31" w14:textId="77777777" w:rsidR="00C13D17" w:rsidRDefault="00C13D17" w:rsidP="00C13D17">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Cognitive Processes </w:t>
      </w:r>
    </w:p>
    <w:p w14:paraId="42B7C780" w14:textId="77777777" w:rsidR="00C13D17" w:rsidRDefault="00C13D17" w:rsidP="00C13D17">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It has been shown that an animal can learn </w:t>
      </w:r>
      <w:r>
        <w:rPr>
          <w:rFonts w:ascii="Times New Roman" w:hAnsi="Times New Roman" w:cs="Times New Roman"/>
          <w:i/>
          <w:sz w:val="24"/>
          <w:szCs w:val="24"/>
        </w:rPr>
        <w:t>predictability</w:t>
      </w:r>
      <w:r>
        <w:rPr>
          <w:rFonts w:ascii="Times New Roman" w:hAnsi="Times New Roman" w:cs="Times New Roman"/>
          <w:sz w:val="24"/>
          <w:szCs w:val="24"/>
        </w:rPr>
        <w:t xml:space="preserve"> of an event.  If a tone precedes a shock, which is followed by a light, an organism will react to the tone and not the light as it adds no information </w:t>
      </w:r>
    </w:p>
    <w:p w14:paraId="1F6D6134" w14:textId="77777777" w:rsidR="00C13D17" w:rsidRDefault="00C13D17" w:rsidP="00C13D17">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The more predictable the association the stronger the conditioned response.  The animal appears to learn an expectancy, awareness of how likely </w:t>
      </w:r>
      <w:r w:rsidR="00EF37C1">
        <w:rPr>
          <w:rFonts w:ascii="Times New Roman" w:hAnsi="Times New Roman" w:cs="Times New Roman"/>
          <w:sz w:val="24"/>
          <w:szCs w:val="24"/>
        </w:rPr>
        <w:t>it is that the US will occur</w:t>
      </w:r>
    </w:p>
    <w:p w14:paraId="4236CA5A" w14:textId="77777777" w:rsidR="00EF37C1" w:rsidRDefault="00EF37C1" w:rsidP="00EF37C1">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Biological Predispositions </w:t>
      </w:r>
    </w:p>
    <w:p w14:paraId="4AFDBCF4" w14:textId="77777777" w:rsidR="00EF37C1" w:rsidRDefault="00EF37C1" w:rsidP="00EF37C1">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More than early behaviorists realized, an animals capacity for conditioning is constrained by its biology </w:t>
      </w:r>
    </w:p>
    <w:p w14:paraId="0346C9D1" w14:textId="77777777" w:rsidR="00FE2777" w:rsidRPr="00645CA5" w:rsidRDefault="001F0497" w:rsidP="00FE2777">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All organisms show taste aversion, however they </w:t>
      </w:r>
      <w:r w:rsidR="00FE2777">
        <w:rPr>
          <w:rFonts w:ascii="Times New Roman" w:hAnsi="Times New Roman" w:cs="Times New Roman"/>
          <w:sz w:val="24"/>
          <w:szCs w:val="24"/>
        </w:rPr>
        <w:t xml:space="preserve">do so differently.  Birds for example show taste aversion of an entire area where bad food lies, whereas humans learn only to avoid specific items </w:t>
      </w:r>
    </w:p>
    <w:p w14:paraId="4DB8FCFD" w14:textId="77777777" w:rsidR="00664B6E" w:rsidRDefault="00645CA5" w:rsidP="00664B6E">
      <w:pPr>
        <w:rPr>
          <w:rFonts w:ascii="Times New Roman" w:hAnsi="Times New Roman" w:cs="Times New Roman"/>
          <w:sz w:val="24"/>
          <w:szCs w:val="24"/>
        </w:rPr>
      </w:pPr>
      <w:r w:rsidRPr="00645CA5">
        <w:rPr>
          <w:rFonts w:ascii="Times New Roman" w:hAnsi="Times New Roman" w:cs="Times New Roman"/>
          <w:noProof/>
          <w:sz w:val="24"/>
          <w:szCs w:val="24"/>
        </w:rPr>
        <w:drawing>
          <wp:inline distT="0" distB="0" distL="0" distR="0" wp14:anchorId="205DB4D8" wp14:editId="45EF7FE9">
            <wp:extent cx="5937250" cy="2983832"/>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CCE5A3E" w14:textId="77777777" w:rsidR="00645CA5" w:rsidRDefault="00645CA5" w:rsidP="00645CA5">
      <w:pPr>
        <w:pStyle w:val="ListParagraph"/>
        <w:rPr>
          <w:rFonts w:ascii="Times New Roman" w:hAnsi="Times New Roman" w:cs="Times New Roman"/>
          <w:sz w:val="24"/>
          <w:szCs w:val="24"/>
        </w:rPr>
      </w:pPr>
    </w:p>
    <w:p w14:paraId="2368CF52" w14:textId="77777777" w:rsidR="00645CA5" w:rsidRDefault="00645CA5" w:rsidP="00645CA5">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 xml:space="preserve">Pavlov’s Legacy </w:t>
      </w:r>
    </w:p>
    <w:p w14:paraId="06E64B9E" w14:textId="77777777" w:rsidR="00645CA5" w:rsidRDefault="00645CA5" w:rsidP="00645CA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The message of Pavlov’s research lies in his first finding: Many other responses to many other stimuli can be classically conditioned in many other organisms </w:t>
      </w:r>
    </w:p>
    <w:p w14:paraId="4BEFA32C" w14:textId="77777777" w:rsidR="00645CA5" w:rsidRDefault="00645CA5" w:rsidP="00645CA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Classical conditioning is one way that virtually all organisms learn to adapt to their environment </w:t>
      </w:r>
    </w:p>
    <w:p w14:paraId="4353A05B" w14:textId="77777777" w:rsidR="008F49E6" w:rsidRDefault="008F49E6" w:rsidP="00645CA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Pavlov also showed us that a process such as learning can be studied objectively </w:t>
      </w:r>
    </w:p>
    <w:p w14:paraId="7A3BA6EF" w14:textId="77777777" w:rsidR="008F49E6" w:rsidRDefault="008F49E6" w:rsidP="008F49E6">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There was no subjective opinions in his work, t was just observational </w:t>
      </w:r>
    </w:p>
    <w:p w14:paraId="5D8023E5" w14:textId="77777777" w:rsidR="008F49E6" w:rsidRDefault="008F49E6" w:rsidP="008F49E6">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Applications of Classical Conditioning </w:t>
      </w:r>
    </w:p>
    <w:p w14:paraId="17EDF8D0" w14:textId="77777777" w:rsidR="008F49E6" w:rsidRDefault="008F49E6" w:rsidP="008F49E6">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Pavlov’s principles of classical conditioning apply to human health and well-being</w:t>
      </w:r>
    </w:p>
    <w:p w14:paraId="1F6EF744" w14:textId="77777777" w:rsidR="008F49E6" w:rsidRDefault="008F49E6" w:rsidP="008F49E6">
      <w:pPr>
        <w:pStyle w:val="ListParagraph"/>
        <w:numPr>
          <w:ilvl w:val="4"/>
          <w:numId w:val="17"/>
        </w:numPr>
        <w:rPr>
          <w:rFonts w:ascii="Times New Roman" w:hAnsi="Times New Roman" w:cs="Times New Roman"/>
          <w:sz w:val="24"/>
          <w:szCs w:val="24"/>
        </w:rPr>
      </w:pPr>
      <w:r>
        <w:rPr>
          <w:rFonts w:ascii="Times New Roman" w:hAnsi="Times New Roman" w:cs="Times New Roman"/>
          <w:sz w:val="24"/>
          <w:szCs w:val="24"/>
        </w:rPr>
        <w:lastRenderedPageBreak/>
        <w:t>Former drug users feel cravings when in the drug-using context.  Drug counselors advise addicts to steer clear of such settings that may trigger cravings</w:t>
      </w:r>
    </w:p>
    <w:p w14:paraId="7F10ABEA" w14:textId="77777777" w:rsidR="008F49E6" w:rsidRDefault="008F49E6" w:rsidP="008F49E6">
      <w:pPr>
        <w:pStyle w:val="ListParagraph"/>
        <w:numPr>
          <w:ilvl w:val="4"/>
          <w:numId w:val="17"/>
        </w:numPr>
        <w:rPr>
          <w:rFonts w:ascii="Times New Roman" w:hAnsi="Times New Roman" w:cs="Times New Roman"/>
          <w:sz w:val="24"/>
          <w:szCs w:val="24"/>
        </w:rPr>
      </w:pPr>
      <w:r>
        <w:rPr>
          <w:rFonts w:ascii="Times New Roman" w:hAnsi="Times New Roman" w:cs="Times New Roman"/>
          <w:sz w:val="24"/>
          <w:szCs w:val="24"/>
        </w:rPr>
        <w:t xml:space="preserve">Classical conditioning even works on the body’s disease-fighting immune system.  When a particular taste accompanies a drug that influences immune responses, the taste itself may be enough to trigger </w:t>
      </w:r>
      <w:r w:rsidR="00891DF8">
        <w:rPr>
          <w:rFonts w:ascii="Times New Roman" w:hAnsi="Times New Roman" w:cs="Times New Roman"/>
          <w:sz w:val="24"/>
          <w:szCs w:val="24"/>
        </w:rPr>
        <w:t>immune</w:t>
      </w:r>
      <w:r>
        <w:rPr>
          <w:rFonts w:ascii="Times New Roman" w:hAnsi="Times New Roman" w:cs="Times New Roman"/>
          <w:sz w:val="24"/>
          <w:szCs w:val="24"/>
        </w:rPr>
        <w:t xml:space="preserve"> response </w:t>
      </w:r>
    </w:p>
    <w:p w14:paraId="3DA02366" w14:textId="77777777" w:rsidR="00891DF8" w:rsidRDefault="00891DF8" w:rsidP="00891DF8">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Operant Conditioning </w:t>
      </w:r>
    </w:p>
    <w:p w14:paraId="437ACF67" w14:textId="77777777" w:rsidR="00891DF8" w:rsidRDefault="00891DF8" w:rsidP="00891DF8">
      <w:pPr>
        <w:pStyle w:val="ListParagraph"/>
        <w:numPr>
          <w:ilvl w:val="1"/>
          <w:numId w:val="17"/>
        </w:numPr>
        <w:rPr>
          <w:rFonts w:ascii="Times New Roman" w:hAnsi="Times New Roman" w:cs="Times New Roman"/>
          <w:sz w:val="24"/>
          <w:szCs w:val="24"/>
        </w:rPr>
      </w:pPr>
      <w:r>
        <w:rPr>
          <w:rFonts w:ascii="Times New Roman" w:hAnsi="Times New Roman" w:cs="Times New Roman"/>
          <w:i/>
          <w:sz w:val="24"/>
          <w:szCs w:val="24"/>
        </w:rPr>
        <w:t>Classical conditioning</w:t>
      </w:r>
      <w:r>
        <w:rPr>
          <w:rFonts w:ascii="Times New Roman" w:hAnsi="Times New Roman" w:cs="Times New Roman"/>
          <w:sz w:val="24"/>
          <w:szCs w:val="24"/>
        </w:rPr>
        <w:t xml:space="preserve"> forms associations between stimuli.  It also involves </w:t>
      </w:r>
      <w:r>
        <w:rPr>
          <w:rFonts w:ascii="Times New Roman" w:hAnsi="Times New Roman" w:cs="Times New Roman"/>
          <w:b/>
          <w:sz w:val="24"/>
          <w:szCs w:val="24"/>
        </w:rPr>
        <w:t>respondent behavior</w:t>
      </w:r>
      <w:r>
        <w:rPr>
          <w:rFonts w:ascii="Times New Roman" w:hAnsi="Times New Roman" w:cs="Times New Roman"/>
          <w:sz w:val="24"/>
          <w:szCs w:val="24"/>
        </w:rPr>
        <w:t xml:space="preserve">, behavior that occurs as an automatic response to some stimulus </w:t>
      </w:r>
    </w:p>
    <w:p w14:paraId="597389F8" w14:textId="77777777" w:rsidR="00891DF8" w:rsidRDefault="00891DF8" w:rsidP="00891DF8">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operant conditioning</w:t>
      </w:r>
      <w:r>
        <w:rPr>
          <w:rFonts w:ascii="Times New Roman" w:hAnsi="Times New Roman" w:cs="Times New Roman"/>
          <w:sz w:val="24"/>
          <w:szCs w:val="24"/>
        </w:rPr>
        <w:t xml:space="preserve">, behavior is strengthened if followed by a reinforcer or diminished is followed by a punisher </w:t>
      </w:r>
    </w:p>
    <w:p w14:paraId="4080C9FB" w14:textId="77777777" w:rsidR="00891DF8" w:rsidRDefault="00891DF8" w:rsidP="00891DF8">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Behavior that operates on the environment to produce rewarding or punishing stimuli is called </w:t>
      </w:r>
      <w:r>
        <w:rPr>
          <w:rFonts w:ascii="Times New Roman" w:hAnsi="Times New Roman" w:cs="Times New Roman"/>
          <w:b/>
          <w:sz w:val="24"/>
          <w:szCs w:val="24"/>
        </w:rPr>
        <w:t xml:space="preserve">operant behavior </w:t>
      </w:r>
    </w:p>
    <w:p w14:paraId="27D188B0" w14:textId="77777777" w:rsidR="00891DF8" w:rsidRDefault="00891DF8" w:rsidP="00891DF8">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 xml:space="preserve">Distinguishing between </w:t>
      </w:r>
      <w:r w:rsidR="001E3DEA">
        <w:rPr>
          <w:rFonts w:ascii="Times New Roman" w:hAnsi="Times New Roman" w:cs="Times New Roman"/>
          <w:sz w:val="24"/>
          <w:szCs w:val="24"/>
        </w:rPr>
        <w:t xml:space="preserve">classical and operant </w:t>
      </w:r>
    </w:p>
    <w:p w14:paraId="2C758DFF" w14:textId="77777777"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Is the organism learning </w:t>
      </w:r>
      <w:proofErr w:type="gramStart"/>
      <w:r>
        <w:rPr>
          <w:rFonts w:ascii="Times New Roman" w:hAnsi="Times New Roman" w:cs="Times New Roman"/>
          <w:sz w:val="24"/>
          <w:szCs w:val="24"/>
        </w:rPr>
        <w:t>associations</w:t>
      </w:r>
      <w:proofErr w:type="gramEnd"/>
      <w:r>
        <w:rPr>
          <w:rFonts w:ascii="Times New Roman" w:hAnsi="Times New Roman" w:cs="Times New Roman"/>
          <w:sz w:val="24"/>
          <w:szCs w:val="24"/>
        </w:rPr>
        <w:t xml:space="preserve"> between events it does not control, or is it learning associations between its behavior and resulting events?</w:t>
      </w:r>
    </w:p>
    <w:p w14:paraId="34D5431C" w14:textId="77777777" w:rsidR="001E3DEA" w:rsidRDefault="001E3DEA" w:rsidP="001E3DEA">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Skinner’s Experiments</w:t>
      </w:r>
    </w:p>
    <w:p w14:paraId="747C49FB" w14:textId="77777777"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B.F. Skinner went on to become modern behaviorism’s most influential figure </w:t>
      </w:r>
    </w:p>
    <w:p w14:paraId="5F2F26F4" w14:textId="77777777"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His work elaborated on the </w:t>
      </w:r>
      <w:r>
        <w:rPr>
          <w:rFonts w:ascii="Times New Roman" w:hAnsi="Times New Roman" w:cs="Times New Roman"/>
          <w:b/>
          <w:sz w:val="24"/>
          <w:szCs w:val="24"/>
        </w:rPr>
        <w:t>law of effect</w:t>
      </w:r>
      <w:r>
        <w:rPr>
          <w:rFonts w:ascii="Times New Roman" w:hAnsi="Times New Roman" w:cs="Times New Roman"/>
          <w:sz w:val="24"/>
          <w:szCs w:val="24"/>
        </w:rPr>
        <w:t xml:space="preserve">, a principle created by Thorndike that behavior’s followed by favorable consequences become more likely, and that behavior’s followed by unfavorable consequences become less likely </w:t>
      </w:r>
    </w:p>
    <w:p w14:paraId="2EF659C0" w14:textId="77777777" w:rsidR="001E3DEA" w:rsidRDefault="001E3DEA" w:rsidP="001E3DEA">
      <w:pPr>
        <w:pStyle w:val="ListParagraph"/>
        <w:ind w:left="2160"/>
        <w:rPr>
          <w:rFonts w:ascii="Times New Roman" w:hAnsi="Times New Roman" w:cs="Times New Roman"/>
          <w:sz w:val="24"/>
          <w:szCs w:val="24"/>
        </w:rPr>
      </w:pPr>
    </w:p>
    <w:p w14:paraId="3BDDDEEF" w14:textId="77777777"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He designed an </w:t>
      </w:r>
      <w:r>
        <w:rPr>
          <w:rFonts w:ascii="Times New Roman" w:hAnsi="Times New Roman" w:cs="Times New Roman"/>
          <w:b/>
          <w:sz w:val="24"/>
          <w:szCs w:val="24"/>
        </w:rPr>
        <w:t>operant chamber</w:t>
      </w:r>
      <w:r>
        <w:rPr>
          <w:rFonts w:ascii="Times New Roman" w:hAnsi="Times New Roman" w:cs="Times New Roman"/>
          <w:sz w:val="24"/>
          <w:szCs w:val="24"/>
        </w:rPr>
        <w:t xml:space="preserve">, also known as the </w:t>
      </w:r>
      <w:r>
        <w:rPr>
          <w:rFonts w:ascii="Times New Roman" w:hAnsi="Times New Roman" w:cs="Times New Roman"/>
          <w:i/>
          <w:sz w:val="24"/>
          <w:szCs w:val="24"/>
        </w:rPr>
        <w:t xml:space="preserve">Skinner Box </w:t>
      </w:r>
    </w:p>
    <w:p w14:paraId="49BE5BE7" w14:textId="77777777" w:rsidR="001E3DEA" w:rsidRDefault="001E3DEA" w:rsidP="001E3DEA">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A box containing a bar or key that an animal can manipulate to obtain a food or water reinforcer, sensor collect the rate f bar pressing or key pecking </w:t>
      </w:r>
    </w:p>
    <w:p w14:paraId="26D88808" w14:textId="77777777"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Shaping Behavior </w:t>
      </w:r>
    </w:p>
    <w:p w14:paraId="5BE76FF3" w14:textId="77777777" w:rsidR="001E3DEA" w:rsidRDefault="001E3DEA" w:rsidP="001E3DEA">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In Skinner’s experiments, he used </w:t>
      </w:r>
      <w:r>
        <w:rPr>
          <w:rFonts w:ascii="Times New Roman" w:hAnsi="Times New Roman" w:cs="Times New Roman"/>
          <w:b/>
          <w:sz w:val="24"/>
          <w:szCs w:val="24"/>
        </w:rPr>
        <w:t>shaping</w:t>
      </w:r>
      <w:r>
        <w:rPr>
          <w:rFonts w:ascii="Times New Roman" w:hAnsi="Times New Roman" w:cs="Times New Roman"/>
          <w:sz w:val="24"/>
          <w:szCs w:val="24"/>
        </w:rPr>
        <w:t>, an operant conditioning procedure in which reinforcers guide behavior toward closer and closer approximation</w:t>
      </w:r>
      <w:r w:rsidR="004D3ECE">
        <w:rPr>
          <w:rFonts w:ascii="Times New Roman" w:hAnsi="Times New Roman" w:cs="Times New Roman"/>
          <w:sz w:val="24"/>
          <w:szCs w:val="24"/>
        </w:rPr>
        <w:t>s of the desired behavior</w:t>
      </w:r>
    </w:p>
    <w:p w14:paraId="58BE9D56" w14:textId="77777777" w:rsidR="004D3ECE" w:rsidRDefault="004D3ECE" w:rsidP="004D3ECE">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Types of Reinforcers </w:t>
      </w:r>
    </w:p>
    <w:p w14:paraId="23A6C0D7" w14:textId="77777777" w:rsidR="004D3ECE" w:rsidRDefault="004D3ECE" w:rsidP="004D3ECE">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According to Skinner, a </w:t>
      </w:r>
      <w:r>
        <w:rPr>
          <w:rFonts w:ascii="Times New Roman" w:hAnsi="Times New Roman" w:cs="Times New Roman"/>
          <w:b/>
          <w:sz w:val="24"/>
          <w:szCs w:val="24"/>
        </w:rPr>
        <w:t xml:space="preserve">reinforcer </w:t>
      </w:r>
      <w:r>
        <w:rPr>
          <w:rFonts w:ascii="Times New Roman" w:hAnsi="Times New Roman" w:cs="Times New Roman"/>
          <w:sz w:val="24"/>
          <w:szCs w:val="24"/>
        </w:rPr>
        <w:t xml:space="preserve">is any event that strengthens the behavior it follows </w:t>
      </w:r>
    </w:p>
    <w:p w14:paraId="4F40AE5A" w14:textId="77777777" w:rsidR="004D3ECE" w:rsidRDefault="004D3ECE" w:rsidP="004D3ECE">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positive reinforcement</w:t>
      </w:r>
      <w:r>
        <w:rPr>
          <w:rFonts w:ascii="Times New Roman" w:hAnsi="Times New Roman" w:cs="Times New Roman"/>
          <w:sz w:val="24"/>
          <w:szCs w:val="24"/>
        </w:rPr>
        <w:t xml:space="preserve">, presenting positive stimuli such as food increases behavior.  Positive reinforcement then is any </w:t>
      </w:r>
      <w:r>
        <w:rPr>
          <w:rFonts w:ascii="Times New Roman" w:hAnsi="Times New Roman" w:cs="Times New Roman"/>
          <w:sz w:val="24"/>
          <w:szCs w:val="24"/>
        </w:rPr>
        <w:lastRenderedPageBreak/>
        <w:t xml:space="preserve">stimulus that </w:t>
      </w:r>
      <w:r w:rsidR="00CB2598">
        <w:rPr>
          <w:rFonts w:ascii="Times New Roman" w:hAnsi="Times New Roman" w:cs="Times New Roman"/>
          <w:sz w:val="24"/>
          <w:szCs w:val="24"/>
        </w:rPr>
        <w:t xml:space="preserve">when presented after a response, strengthens the response </w:t>
      </w:r>
    </w:p>
    <w:p w14:paraId="7F6DA003" w14:textId="77777777" w:rsidR="00CB2598" w:rsidRDefault="00CB2598" w:rsidP="004D3ECE">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negative reinforcement</w:t>
      </w:r>
      <w:r>
        <w:rPr>
          <w:rFonts w:ascii="Times New Roman" w:hAnsi="Times New Roman" w:cs="Times New Roman"/>
          <w:sz w:val="24"/>
          <w:szCs w:val="24"/>
        </w:rPr>
        <w:t>, stopping or decreasing negative stimuli increases behavior.  Negative reinforcement then is any stimulus that when removed after a response, strengthens the response</w:t>
      </w:r>
    </w:p>
    <w:p w14:paraId="2BA093D1" w14:textId="77777777" w:rsidR="00CB2598" w:rsidRDefault="00CB2598" w:rsidP="00CB2598">
      <w:pPr>
        <w:pStyle w:val="ListParagraph"/>
        <w:numPr>
          <w:ilvl w:val="4"/>
          <w:numId w:val="17"/>
        </w:numPr>
        <w:rPr>
          <w:rFonts w:ascii="Times New Roman" w:hAnsi="Times New Roman" w:cs="Times New Roman"/>
          <w:sz w:val="24"/>
          <w:szCs w:val="24"/>
        </w:rPr>
      </w:pPr>
      <w:r>
        <w:rPr>
          <w:rFonts w:ascii="Times New Roman" w:hAnsi="Times New Roman" w:cs="Times New Roman"/>
          <w:sz w:val="24"/>
          <w:szCs w:val="24"/>
        </w:rPr>
        <w:t>Negative reinforcements are not punishments; it removes a punishing event</w:t>
      </w:r>
    </w:p>
    <w:p w14:paraId="4A53952A" w14:textId="77777777" w:rsidR="00CB2598" w:rsidRDefault="00CB2598" w:rsidP="00CB2598">
      <w:pPr>
        <w:pStyle w:val="ListParagraph"/>
        <w:numPr>
          <w:ilvl w:val="4"/>
          <w:numId w:val="17"/>
        </w:numPr>
        <w:rPr>
          <w:rFonts w:ascii="Times New Roman" w:hAnsi="Times New Roman" w:cs="Times New Roman"/>
          <w:sz w:val="24"/>
          <w:szCs w:val="24"/>
        </w:rPr>
      </w:pPr>
      <w:r>
        <w:rPr>
          <w:rFonts w:ascii="Times New Roman" w:hAnsi="Times New Roman" w:cs="Times New Roman"/>
          <w:sz w:val="24"/>
          <w:szCs w:val="24"/>
        </w:rPr>
        <w:t xml:space="preserve">Reinforcement overall must strengthen behavior </w:t>
      </w:r>
    </w:p>
    <w:p w14:paraId="038E36BE" w14:textId="77777777" w:rsidR="00CB2598" w:rsidRDefault="00CB2598" w:rsidP="00CB2598">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Primary and Conditioned Reinforcers </w:t>
      </w:r>
    </w:p>
    <w:p w14:paraId="01D6B945" w14:textId="77777777" w:rsidR="00CB2598" w:rsidRDefault="00CB2598" w:rsidP="00CB2598">
      <w:pPr>
        <w:pStyle w:val="ListParagraph"/>
        <w:numPr>
          <w:ilvl w:val="4"/>
          <w:numId w:val="17"/>
        </w:numPr>
        <w:rPr>
          <w:rFonts w:ascii="Times New Roman" w:hAnsi="Times New Roman" w:cs="Times New Roman"/>
          <w:sz w:val="24"/>
          <w:szCs w:val="24"/>
        </w:rPr>
      </w:pPr>
      <w:r>
        <w:rPr>
          <w:rFonts w:ascii="Times New Roman" w:hAnsi="Times New Roman" w:cs="Times New Roman"/>
          <w:b/>
          <w:sz w:val="24"/>
          <w:szCs w:val="24"/>
        </w:rPr>
        <w:t xml:space="preserve">Primary reinforcers </w:t>
      </w:r>
      <w:r>
        <w:rPr>
          <w:rFonts w:ascii="Times New Roman" w:hAnsi="Times New Roman" w:cs="Times New Roman"/>
          <w:sz w:val="24"/>
          <w:szCs w:val="24"/>
        </w:rPr>
        <w:t xml:space="preserve">are innately reinforcing stimuli such as one that satisfies a biological need.  They are unlearned </w:t>
      </w:r>
    </w:p>
    <w:p w14:paraId="258E3FEB" w14:textId="77777777" w:rsidR="00CB2598" w:rsidRPr="00105B53" w:rsidRDefault="00105B53" w:rsidP="00CB2598">
      <w:pPr>
        <w:pStyle w:val="ListParagraph"/>
        <w:numPr>
          <w:ilvl w:val="4"/>
          <w:numId w:val="17"/>
        </w:numPr>
        <w:rPr>
          <w:rFonts w:ascii="Times New Roman" w:hAnsi="Times New Roman" w:cs="Times New Roman"/>
          <w:b/>
          <w:sz w:val="24"/>
          <w:szCs w:val="24"/>
        </w:rPr>
      </w:pPr>
      <w:r>
        <w:rPr>
          <w:rFonts w:ascii="Times New Roman" w:hAnsi="Times New Roman" w:cs="Times New Roman"/>
          <w:b/>
          <w:sz w:val="24"/>
          <w:szCs w:val="24"/>
        </w:rPr>
        <w:t xml:space="preserve">Conditioned reinforcers </w:t>
      </w:r>
      <w:r>
        <w:rPr>
          <w:rFonts w:ascii="Times New Roman" w:hAnsi="Times New Roman" w:cs="Times New Roman"/>
          <w:sz w:val="24"/>
          <w:szCs w:val="24"/>
        </w:rPr>
        <w:t>are stimuli that gain reinforcing power through its association with a primary reinforcer; AKA a secondary reinforcer</w:t>
      </w:r>
    </w:p>
    <w:p w14:paraId="5D36E886" w14:textId="77777777" w:rsidR="00105B53" w:rsidRPr="00105B53" w:rsidRDefault="00105B53" w:rsidP="00105B53">
      <w:pPr>
        <w:pStyle w:val="ListParagraph"/>
        <w:numPr>
          <w:ilvl w:val="3"/>
          <w:numId w:val="17"/>
        </w:numPr>
        <w:rPr>
          <w:rFonts w:ascii="Times New Roman" w:hAnsi="Times New Roman" w:cs="Times New Roman"/>
          <w:b/>
          <w:sz w:val="24"/>
          <w:szCs w:val="24"/>
        </w:rPr>
      </w:pPr>
      <w:r>
        <w:rPr>
          <w:rFonts w:ascii="Times New Roman" w:hAnsi="Times New Roman" w:cs="Times New Roman"/>
          <w:sz w:val="24"/>
          <w:szCs w:val="24"/>
        </w:rPr>
        <w:t xml:space="preserve">Immediate and Delayed Reinforcers </w:t>
      </w:r>
    </w:p>
    <w:p w14:paraId="1E833878" w14:textId="77777777" w:rsidR="00105B53" w:rsidRPr="00105B53" w:rsidRDefault="00105B53" w:rsidP="00105B53">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If a reinforcer to a desired behavior is not immediate (after 30 seconds) the behavior fails to be learned in some animals </w:t>
      </w:r>
    </w:p>
    <w:p w14:paraId="2B1A1AA1" w14:textId="77777777" w:rsidR="00105B53" w:rsidRPr="00105B53" w:rsidRDefault="00105B53" w:rsidP="00105B53">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Humans do respond to delayed reinforcers, such as paychecks or good grades </w:t>
      </w:r>
    </w:p>
    <w:p w14:paraId="237C4D75" w14:textId="77777777" w:rsidR="00105B53" w:rsidRPr="00105B53" w:rsidRDefault="00105B53" w:rsidP="00105B53">
      <w:pPr>
        <w:pStyle w:val="ListParagraph"/>
        <w:numPr>
          <w:ilvl w:val="2"/>
          <w:numId w:val="17"/>
        </w:numPr>
        <w:rPr>
          <w:rFonts w:ascii="Times New Roman" w:hAnsi="Times New Roman" w:cs="Times New Roman"/>
          <w:b/>
          <w:sz w:val="24"/>
          <w:szCs w:val="24"/>
        </w:rPr>
      </w:pPr>
      <w:r>
        <w:rPr>
          <w:rFonts w:ascii="Times New Roman" w:hAnsi="Times New Roman" w:cs="Times New Roman"/>
          <w:sz w:val="24"/>
          <w:szCs w:val="24"/>
        </w:rPr>
        <w:t xml:space="preserve">Reinforcement Schedules </w:t>
      </w:r>
    </w:p>
    <w:p w14:paraId="72B45978" w14:textId="77777777" w:rsidR="00105B53" w:rsidRPr="00BF08B7" w:rsidRDefault="00BF08B7" w:rsidP="00105B53">
      <w:pPr>
        <w:pStyle w:val="ListParagraph"/>
        <w:numPr>
          <w:ilvl w:val="3"/>
          <w:numId w:val="17"/>
        </w:numPr>
        <w:rPr>
          <w:rFonts w:ascii="Times New Roman" w:hAnsi="Times New Roman" w:cs="Times New Roman"/>
          <w:b/>
          <w:sz w:val="24"/>
          <w:szCs w:val="24"/>
        </w:rPr>
      </w:pPr>
      <w:r>
        <w:rPr>
          <w:rFonts w:ascii="Times New Roman" w:hAnsi="Times New Roman" w:cs="Times New Roman"/>
          <w:sz w:val="24"/>
          <w:szCs w:val="24"/>
        </w:rPr>
        <w:t xml:space="preserve">Most things discussed above have assumed </w:t>
      </w:r>
      <w:r>
        <w:rPr>
          <w:rFonts w:ascii="Times New Roman" w:hAnsi="Times New Roman" w:cs="Times New Roman"/>
          <w:b/>
          <w:sz w:val="24"/>
          <w:szCs w:val="24"/>
        </w:rPr>
        <w:t>continuous reinforcement</w:t>
      </w:r>
      <w:r>
        <w:rPr>
          <w:rFonts w:ascii="Times New Roman" w:hAnsi="Times New Roman" w:cs="Times New Roman"/>
          <w:sz w:val="24"/>
          <w:szCs w:val="24"/>
        </w:rPr>
        <w:t xml:space="preserve">, reinforcing the desired response occurs at every incidence of the desired behavior.  </w:t>
      </w:r>
    </w:p>
    <w:p w14:paraId="0BD933E1" w14:textId="77777777" w:rsidR="00BF08B7" w:rsidRPr="00BF08B7" w:rsidRDefault="00BF08B7" w:rsidP="00BF08B7">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Learning occurs rapidly and ends when the behavior is mastered, however extinction occurs just as rapidly </w:t>
      </w:r>
    </w:p>
    <w:p w14:paraId="26A7E5C7" w14:textId="77777777" w:rsidR="00BF08B7" w:rsidRPr="00BF08B7" w:rsidRDefault="00BF08B7" w:rsidP="00BF08B7">
      <w:pPr>
        <w:pStyle w:val="ListParagraph"/>
        <w:numPr>
          <w:ilvl w:val="3"/>
          <w:numId w:val="17"/>
        </w:numPr>
        <w:rPr>
          <w:rFonts w:ascii="Times New Roman" w:hAnsi="Times New Roman" w:cs="Times New Roman"/>
          <w:b/>
          <w:sz w:val="24"/>
          <w:szCs w:val="24"/>
        </w:rPr>
      </w:pPr>
      <w:r>
        <w:rPr>
          <w:rFonts w:ascii="Times New Roman" w:hAnsi="Times New Roman" w:cs="Times New Roman"/>
          <w:b/>
          <w:sz w:val="24"/>
          <w:szCs w:val="24"/>
        </w:rPr>
        <w:t xml:space="preserve">Partial reinforcement </w:t>
      </w:r>
      <w:r>
        <w:rPr>
          <w:rFonts w:ascii="Times New Roman" w:hAnsi="Times New Roman" w:cs="Times New Roman"/>
          <w:sz w:val="24"/>
          <w:szCs w:val="24"/>
        </w:rPr>
        <w:t xml:space="preserve">sees reinforcing a response only occur part of the time; results in slower acquisition of a response but much greater resistance to extinction than does continuous reinforcement  </w:t>
      </w:r>
    </w:p>
    <w:p w14:paraId="1226CF20" w14:textId="77777777" w:rsidR="00BF08B7" w:rsidRPr="001037FA" w:rsidRDefault="00BF08B7" w:rsidP="00BF08B7">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This can see massive amounts of responses with no rewards </w:t>
      </w:r>
    </w:p>
    <w:p w14:paraId="75E4AB34" w14:textId="77777777" w:rsidR="001037FA" w:rsidRPr="001037FA" w:rsidRDefault="001037FA" w:rsidP="00BF08B7">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The very best procedure for making behavior persist </w:t>
      </w:r>
    </w:p>
    <w:p w14:paraId="6088ED03" w14:textId="77777777" w:rsidR="001037FA" w:rsidRPr="001037FA" w:rsidRDefault="001037FA" w:rsidP="001037FA">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B.F. Skinner compared four schedules of partial reinforcement some fixed some variable </w:t>
      </w:r>
    </w:p>
    <w:p w14:paraId="7FF9877E" w14:textId="77777777" w:rsidR="001037FA" w:rsidRDefault="001037FA" w:rsidP="001037FA">
      <w:pPr>
        <w:pStyle w:val="ListParagraph"/>
        <w:numPr>
          <w:ilvl w:val="5"/>
          <w:numId w:val="17"/>
        </w:numPr>
        <w:rPr>
          <w:rFonts w:ascii="Times New Roman" w:hAnsi="Times New Roman" w:cs="Times New Roman"/>
          <w:b/>
          <w:sz w:val="24"/>
          <w:szCs w:val="24"/>
        </w:rPr>
      </w:pPr>
      <w:r>
        <w:rPr>
          <w:rFonts w:ascii="Times New Roman" w:hAnsi="Times New Roman" w:cs="Times New Roman"/>
          <w:b/>
          <w:sz w:val="24"/>
          <w:szCs w:val="24"/>
        </w:rPr>
        <w:t>Fixed-Ratio Schedule</w:t>
      </w:r>
    </w:p>
    <w:p w14:paraId="22CFF332" w14:textId="77777777" w:rsidR="00654A69" w:rsidRPr="00654A69" w:rsidRDefault="00654A69" w:rsidP="001037FA">
      <w:pPr>
        <w:pStyle w:val="ListParagraph"/>
        <w:numPr>
          <w:ilvl w:val="6"/>
          <w:numId w:val="17"/>
        </w:numPr>
        <w:rPr>
          <w:rFonts w:ascii="Times New Roman" w:hAnsi="Times New Roman" w:cs="Times New Roman"/>
          <w:b/>
          <w:sz w:val="24"/>
          <w:szCs w:val="24"/>
        </w:rPr>
      </w:pPr>
      <w:r>
        <w:rPr>
          <w:rFonts w:ascii="Times New Roman" w:hAnsi="Times New Roman" w:cs="Times New Roman"/>
          <w:sz w:val="24"/>
          <w:szCs w:val="24"/>
        </w:rPr>
        <w:t xml:space="preserve">Reinforces a response only after a specific number of responses.  Yields high rate of responses </w:t>
      </w:r>
    </w:p>
    <w:p w14:paraId="1EB199E9" w14:textId="77777777" w:rsidR="00654A69" w:rsidRDefault="00654A69" w:rsidP="00654A69">
      <w:pPr>
        <w:pStyle w:val="ListParagraph"/>
        <w:numPr>
          <w:ilvl w:val="5"/>
          <w:numId w:val="17"/>
        </w:numPr>
        <w:rPr>
          <w:rFonts w:ascii="Times New Roman" w:hAnsi="Times New Roman" w:cs="Times New Roman"/>
          <w:b/>
          <w:sz w:val="24"/>
          <w:szCs w:val="24"/>
        </w:rPr>
      </w:pPr>
      <w:r>
        <w:rPr>
          <w:rFonts w:ascii="Times New Roman" w:hAnsi="Times New Roman" w:cs="Times New Roman"/>
          <w:b/>
          <w:sz w:val="24"/>
          <w:szCs w:val="24"/>
        </w:rPr>
        <w:t xml:space="preserve">Variable-Ratio Schedule </w:t>
      </w:r>
    </w:p>
    <w:p w14:paraId="1E6A43D5" w14:textId="77777777" w:rsidR="00654A69" w:rsidRPr="00654A69" w:rsidRDefault="00654A69" w:rsidP="00654A69">
      <w:pPr>
        <w:pStyle w:val="ListParagraph"/>
        <w:numPr>
          <w:ilvl w:val="6"/>
          <w:numId w:val="17"/>
        </w:numPr>
        <w:rPr>
          <w:rFonts w:ascii="Times New Roman" w:hAnsi="Times New Roman" w:cs="Times New Roman"/>
          <w:b/>
          <w:sz w:val="24"/>
          <w:szCs w:val="24"/>
        </w:rPr>
      </w:pPr>
      <w:r>
        <w:rPr>
          <w:rFonts w:ascii="Times New Roman" w:hAnsi="Times New Roman" w:cs="Times New Roman"/>
          <w:sz w:val="24"/>
          <w:szCs w:val="24"/>
        </w:rPr>
        <w:lastRenderedPageBreak/>
        <w:t xml:space="preserve">Reinforces a response after an unpredictable number of responses, also yields a high rate of responding </w:t>
      </w:r>
    </w:p>
    <w:p w14:paraId="6DB90117" w14:textId="77777777" w:rsidR="00654A69" w:rsidRPr="00654A69" w:rsidRDefault="00654A69" w:rsidP="00654A69">
      <w:pPr>
        <w:pStyle w:val="ListParagraph"/>
        <w:numPr>
          <w:ilvl w:val="5"/>
          <w:numId w:val="17"/>
        </w:numPr>
        <w:rPr>
          <w:rFonts w:ascii="Times New Roman" w:hAnsi="Times New Roman" w:cs="Times New Roman"/>
          <w:b/>
          <w:sz w:val="24"/>
          <w:szCs w:val="24"/>
        </w:rPr>
      </w:pPr>
      <w:r>
        <w:rPr>
          <w:rFonts w:ascii="Times New Roman" w:hAnsi="Times New Roman" w:cs="Times New Roman"/>
          <w:b/>
          <w:sz w:val="24"/>
          <w:szCs w:val="24"/>
        </w:rPr>
        <w:t xml:space="preserve">Fixed-Interval Schedule </w:t>
      </w:r>
    </w:p>
    <w:p w14:paraId="6D6BD0D4" w14:textId="77777777" w:rsidR="00654A69" w:rsidRPr="00654A69" w:rsidRDefault="00654A69" w:rsidP="00654A69">
      <w:pPr>
        <w:pStyle w:val="ListParagraph"/>
        <w:numPr>
          <w:ilvl w:val="6"/>
          <w:numId w:val="17"/>
        </w:numPr>
        <w:rPr>
          <w:rFonts w:ascii="Times New Roman" w:hAnsi="Times New Roman" w:cs="Times New Roman"/>
          <w:b/>
          <w:sz w:val="24"/>
          <w:szCs w:val="24"/>
        </w:rPr>
      </w:pPr>
      <w:r>
        <w:rPr>
          <w:rFonts w:ascii="Times New Roman" w:hAnsi="Times New Roman" w:cs="Times New Roman"/>
          <w:sz w:val="24"/>
          <w:szCs w:val="24"/>
        </w:rPr>
        <w:t>Reinforces the response after a fixed time period has elapsed; high rate of responding near end of period</w:t>
      </w:r>
    </w:p>
    <w:p w14:paraId="5C37506C" w14:textId="77777777" w:rsidR="00654A69" w:rsidRDefault="00654A69" w:rsidP="00654A69">
      <w:pPr>
        <w:pStyle w:val="ListParagraph"/>
        <w:numPr>
          <w:ilvl w:val="5"/>
          <w:numId w:val="17"/>
        </w:numPr>
        <w:rPr>
          <w:rFonts w:ascii="Times New Roman" w:hAnsi="Times New Roman" w:cs="Times New Roman"/>
          <w:b/>
          <w:sz w:val="24"/>
          <w:szCs w:val="24"/>
        </w:rPr>
      </w:pPr>
      <w:r>
        <w:rPr>
          <w:rFonts w:ascii="Times New Roman" w:hAnsi="Times New Roman" w:cs="Times New Roman"/>
          <w:b/>
          <w:sz w:val="24"/>
          <w:szCs w:val="24"/>
        </w:rPr>
        <w:t>Variable-Interval Schedule</w:t>
      </w:r>
    </w:p>
    <w:p w14:paraId="51151F5E" w14:textId="77777777" w:rsidR="00010BB6" w:rsidRPr="00010BB6" w:rsidRDefault="00654A69" w:rsidP="00010BB6">
      <w:pPr>
        <w:pStyle w:val="ListParagraph"/>
        <w:numPr>
          <w:ilvl w:val="6"/>
          <w:numId w:val="17"/>
        </w:numPr>
        <w:rPr>
          <w:rFonts w:ascii="Times New Roman" w:hAnsi="Times New Roman" w:cs="Times New Roman"/>
          <w:b/>
          <w:sz w:val="24"/>
          <w:szCs w:val="24"/>
        </w:rPr>
      </w:pPr>
      <w:r>
        <w:rPr>
          <w:rFonts w:ascii="Times New Roman" w:hAnsi="Times New Roman" w:cs="Times New Roman"/>
          <w:sz w:val="24"/>
          <w:szCs w:val="24"/>
        </w:rPr>
        <w:t>Reinforces the response after an unpredictable time period elapses.  Slow steady responding rate</w:t>
      </w:r>
    </w:p>
    <w:p w14:paraId="326134B6" w14:textId="77777777" w:rsidR="00010BB6" w:rsidRPr="00010BB6" w:rsidRDefault="00010BB6" w:rsidP="00010BB6">
      <w:pPr>
        <w:jc w:val="center"/>
        <w:rPr>
          <w:rFonts w:ascii="Times New Roman" w:hAnsi="Times New Roman" w:cs="Times New Roman"/>
          <w:b/>
          <w:sz w:val="24"/>
          <w:szCs w:val="24"/>
        </w:rPr>
      </w:pPr>
      <w:r>
        <w:rPr>
          <w:noProof/>
        </w:rPr>
        <w:drawing>
          <wp:inline distT="0" distB="0" distL="0" distR="0" wp14:anchorId="100AE564" wp14:editId="0D0ED558">
            <wp:extent cx="5518150" cy="3085996"/>
            <wp:effectExtent l="0" t="0" r="0" b="0"/>
            <wp:docPr id="4" name="Picture 1" descr="http://wps.prenhall.com/wps/media/objects/983/1006798/F05.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ps.prenhall.com/wps/media/objects/983/1006798/F05.13.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18406" cy="3086139"/>
                    </a:xfrm>
                    <a:prstGeom prst="rect">
                      <a:avLst/>
                    </a:prstGeom>
                    <a:noFill/>
                    <a:ln>
                      <a:noFill/>
                    </a:ln>
                  </pic:spPr>
                </pic:pic>
              </a:graphicData>
            </a:graphic>
          </wp:inline>
        </w:drawing>
      </w:r>
    </w:p>
    <w:p w14:paraId="5630029B" w14:textId="77777777" w:rsidR="00010BB6" w:rsidRPr="00010BB6" w:rsidRDefault="00010BB6" w:rsidP="00010BB6">
      <w:pPr>
        <w:pStyle w:val="ListParagraph"/>
        <w:numPr>
          <w:ilvl w:val="2"/>
          <w:numId w:val="18"/>
        </w:numPr>
        <w:rPr>
          <w:rFonts w:ascii="Times New Roman" w:hAnsi="Times New Roman" w:cs="Times New Roman"/>
          <w:b/>
          <w:sz w:val="24"/>
          <w:szCs w:val="24"/>
        </w:rPr>
      </w:pPr>
      <w:r>
        <w:rPr>
          <w:rFonts w:ascii="Times New Roman" w:hAnsi="Times New Roman" w:cs="Times New Roman"/>
          <w:sz w:val="24"/>
          <w:szCs w:val="24"/>
        </w:rPr>
        <w:t xml:space="preserve">Punishment </w:t>
      </w:r>
    </w:p>
    <w:p w14:paraId="0AE0E202" w14:textId="77777777" w:rsidR="00010BB6" w:rsidRPr="00010BB6" w:rsidRDefault="00010BB6" w:rsidP="00010BB6">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Reinforcement increase a behavior; </w:t>
      </w:r>
      <w:r>
        <w:rPr>
          <w:rFonts w:ascii="Times New Roman" w:hAnsi="Times New Roman" w:cs="Times New Roman"/>
          <w:b/>
          <w:sz w:val="24"/>
          <w:szCs w:val="24"/>
        </w:rPr>
        <w:t xml:space="preserve">punishment </w:t>
      </w:r>
      <w:r>
        <w:rPr>
          <w:rFonts w:ascii="Times New Roman" w:hAnsi="Times New Roman" w:cs="Times New Roman"/>
          <w:sz w:val="24"/>
          <w:szCs w:val="24"/>
        </w:rPr>
        <w:t xml:space="preserve">does the opposite, it decreases the behavior that it follows </w:t>
      </w:r>
    </w:p>
    <w:p w14:paraId="704B1734" w14:textId="77777777" w:rsidR="00010BB6" w:rsidRPr="00010BB6" w:rsidRDefault="00010BB6" w:rsidP="00010BB6">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Often swift and sure; works the first time in most cases </w:t>
      </w:r>
    </w:p>
    <w:p w14:paraId="0BC613BD" w14:textId="77777777" w:rsidR="00010BB6" w:rsidRPr="00010BB6" w:rsidRDefault="00010BB6" w:rsidP="00010BB6">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Noteworthy exception is criminals; states with harsher punishments do not have lower crime rates </w:t>
      </w:r>
    </w:p>
    <w:p w14:paraId="48EFF83A" w14:textId="77777777" w:rsidR="00010BB6" w:rsidRPr="008A088E" w:rsidRDefault="008A088E" w:rsidP="008A088E">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Problems </w:t>
      </w:r>
    </w:p>
    <w:p w14:paraId="3912963F" w14:textId="77777777" w:rsidR="008A088E" w:rsidRPr="008A088E" w:rsidRDefault="008A088E" w:rsidP="008A088E">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Punished behavior is suppressed, not forgotten </w:t>
      </w:r>
    </w:p>
    <w:p w14:paraId="191ACC2D" w14:textId="77777777" w:rsidR="008A088E" w:rsidRPr="008A088E" w:rsidRDefault="008A088E" w:rsidP="008A088E">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The suppression is temporary and may negatively reinforce the parents punishing behavior </w:t>
      </w:r>
    </w:p>
    <w:p w14:paraId="3417934B" w14:textId="77777777" w:rsidR="008A088E" w:rsidRPr="008A088E" w:rsidRDefault="008A088E" w:rsidP="008A088E">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Punishment teaches discrimination</w:t>
      </w:r>
    </w:p>
    <w:p w14:paraId="077A7FE3" w14:textId="77777777" w:rsidR="008A088E" w:rsidRPr="008A088E" w:rsidRDefault="008A088E" w:rsidP="008A088E">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lastRenderedPageBreak/>
        <w:t>If a child is punishment at home, did they learn their action is not acceptable or did they learn that it is simply unacceptable around the house?</w:t>
      </w:r>
    </w:p>
    <w:p w14:paraId="0188E090" w14:textId="77777777" w:rsidR="008A088E" w:rsidRPr="008A088E" w:rsidRDefault="008A088E" w:rsidP="008A088E">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Punishment can teach fear</w:t>
      </w:r>
    </w:p>
    <w:p w14:paraId="7B1BB785" w14:textId="77777777" w:rsidR="00C01E79" w:rsidRPr="00C01E79" w:rsidRDefault="008A088E" w:rsidP="008A088E">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Child may associate fear with the undesirable behavior and the person delivering the punishment or the location of the occurrence </w:t>
      </w:r>
    </w:p>
    <w:p w14:paraId="715C66E5" w14:textId="77777777" w:rsidR="00C01E79" w:rsidRPr="00C01E79" w:rsidRDefault="00C01E79" w:rsidP="00C01E79">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Punishment may increase aggressiveness </w:t>
      </w:r>
    </w:p>
    <w:p w14:paraId="00E4550F" w14:textId="77777777" w:rsidR="00C01E79" w:rsidRPr="00C01E79" w:rsidRDefault="00C01E79" w:rsidP="00C01E79">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This occurs by modeling aggression as a way to cope with issues</w:t>
      </w:r>
    </w:p>
    <w:p w14:paraId="529FC949" w14:textId="77777777" w:rsidR="00C01E79" w:rsidRPr="00C01E79" w:rsidRDefault="00C01E79" w:rsidP="00C01E79">
      <w:pPr>
        <w:pStyle w:val="ListParagraph"/>
        <w:numPr>
          <w:ilvl w:val="1"/>
          <w:numId w:val="18"/>
        </w:numPr>
        <w:rPr>
          <w:rFonts w:ascii="Times New Roman" w:hAnsi="Times New Roman" w:cs="Times New Roman"/>
          <w:b/>
          <w:sz w:val="24"/>
          <w:szCs w:val="24"/>
        </w:rPr>
      </w:pPr>
      <w:r>
        <w:rPr>
          <w:rFonts w:ascii="Times New Roman" w:hAnsi="Times New Roman" w:cs="Times New Roman"/>
          <w:sz w:val="24"/>
          <w:szCs w:val="24"/>
        </w:rPr>
        <w:t xml:space="preserve">Extending Skinner’s Understanding </w:t>
      </w:r>
    </w:p>
    <w:p w14:paraId="56F9CF22" w14:textId="77777777" w:rsidR="00C01E79" w:rsidRPr="00C01E79" w:rsidRDefault="00C01E79" w:rsidP="00C01E79">
      <w:pPr>
        <w:pStyle w:val="ListParagraph"/>
        <w:numPr>
          <w:ilvl w:val="2"/>
          <w:numId w:val="18"/>
        </w:numPr>
        <w:rPr>
          <w:rFonts w:ascii="Times New Roman" w:hAnsi="Times New Roman" w:cs="Times New Roman"/>
          <w:b/>
          <w:sz w:val="24"/>
          <w:szCs w:val="24"/>
        </w:rPr>
      </w:pPr>
      <w:r>
        <w:rPr>
          <w:rFonts w:ascii="Times New Roman" w:hAnsi="Times New Roman" w:cs="Times New Roman"/>
          <w:sz w:val="24"/>
          <w:szCs w:val="24"/>
        </w:rPr>
        <w:t>Cognition and Operant Conditioning</w:t>
      </w:r>
    </w:p>
    <w:p w14:paraId="488C39F2" w14:textId="77777777" w:rsidR="00A00BFC" w:rsidRPr="00A00BFC" w:rsidRDefault="00C01E79"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B.F. Skinner died rejecting the idea that cognitive processes have a necessary place in the science of psychology </w:t>
      </w:r>
    </w:p>
    <w:p w14:paraId="4697D6A6" w14:textId="77777777" w:rsidR="008A088E" w:rsidRPr="00A00BFC" w:rsidRDefault="00A00BFC"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Cognitive expectations are seen in operant condition, especially in a fixed-interval reinforcement schedule where organisms respond at a higher rate closer to the end of the cycle</w:t>
      </w:r>
      <w:r w:rsidR="008A088E" w:rsidRPr="00C01E79">
        <w:rPr>
          <w:rFonts w:ascii="Times New Roman" w:hAnsi="Times New Roman" w:cs="Times New Roman"/>
          <w:sz w:val="24"/>
          <w:szCs w:val="24"/>
        </w:rPr>
        <w:t xml:space="preserve"> </w:t>
      </w:r>
    </w:p>
    <w:p w14:paraId="4A12810F" w14:textId="77777777" w:rsidR="00A00BFC" w:rsidRPr="00A00BFC" w:rsidRDefault="00A00BFC"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Rats in a maze are said to develop a </w:t>
      </w:r>
      <w:r>
        <w:rPr>
          <w:rFonts w:ascii="Times New Roman" w:hAnsi="Times New Roman" w:cs="Times New Roman"/>
          <w:b/>
          <w:sz w:val="24"/>
          <w:szCs w:val="24"/>
        </w:rPr>
        <w:t>cognitive map</w:t>
      </w:r>
      <w:r>
        <w:rPr>
          <w:rFonts w:ascii="Times New Roman" w:hAnsi="Times New Roman" w:cs="Times New Roman"/>
          <w:sz w:val="24"/>
          <w:szCs w:val="24"/>
        </w:rPr>
        <w:t>, a mental representation of the layout of one’s environment</w:t>
      </w:r>
    </w:p>
    <w:p w14:paraId="42EE05B9" w14:textId="77777777" w:rsidR="00A00BFC" w:rsidRPr="00576D7E" w:rsidRDefault="00A00BFC"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During the navigation of a maze, rats have seemingly experienced </w:t>
      </w:r>
      <w:r>
        <w:rPr>
          <w:rFonts w:ascii="Times New Roman" w:hAnsi="Times New Roman" w:cs="Times New Roman"/>
          <w:b/>
          <w:sz w:val="24"/>
          <w:szCs w:val="24"/>
        </w:rPr>
        <w:t>latent learning</w:t>
      </w:r>
      <w:r>
        <w:rPr>
          <w:rFonts w:ascii="Times New Roman" w:hAnsi="Times New Roman" w:cs="Times New Roman"/>
          <w:sz w:val="24"/>
          <w:szCs w:val="24"/>
        </w:rPr>
        <w:t xml:space="preserve">, learning that occurs but is not apparent until there is an incentive </w:t>
      </w:r>
      <w:r w:rsidR="00576D7E">
        <w:rPr>
          <w:rFonts w:ascii="Times New Roman" w:hAnsi="Times New Roman" w:cs="Times New Roman"/>
          <w:sz w:val="24"/>
          <w:szCs w:val="24"/>
        </w:rPr>
        <w:t>to demonstrate it</w:t>
      </w:r>
    </w:p>
    <w:p w14:paraId="405E6BEA" w14:textId="77777777" w:rsidR="00576D7E" w:rsidRPr="00576D7E" w:rsidRDefault="00576D7E"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There is more to learning than associating a response with a consequence; there is also cognition </w:t>
      </w:r>
    </w:p>
    <w:p w14:paraId="015EC475" w14:textId="77777777" w:rsidR="00576D7E" w:rsidRPr="00576D7E" w:rsidRDefault="00576D7E"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Intrinsic Motivation </w:t>
      </w:r>
    </w:p>
    <w:p w14:paraId="2BA364D1" w14:textId="77777777" w:rsidR="00576D7E" w:rsidRPr="00576D7E" w:rsidRDefault="00576D7E" w:rsidP="00576D7E">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Excessive rewards can undermine </w:t>
      </w:r>
      <w:r>
        <w:rPr>
          <w:rFonts w:ascii="Times New Roman" w:hAnsi="Times New Roman" w:cs="Times New Roman"/>
          <w:b/>
          <w:sz w:val="24"/>
          <w:szCs w:val="24"/>
        </w:rPr>
        <w:t>intrinsic motivation</w:t>
      </w:r>
      <w:r>
        <w:rPr>
          <w:rFonts w:ascii="Times New Roman" w:hAnsi="Times New Roman" w:cs="Times New Roman"/>
          <w:sz w:val="24"/>
          <w:szCs w:val="24"/>
        </w:rPr>
        <w:t>, the desire to perform a behavior effectively for its own sake</w:t>
      </w:r>
    </w:p>
    <w:p w14:paraId="365F7521" w14:textId="77777777" w:rsidR="005954E0" w:rsidRPr="005954E0" w:rsidRDefault="00576D7E" w:rsidP="00576D7E">
      <w:pPr>
        <w:pStyle w:val="ListParagraph"/>
        <w:numPr>
          <w:ilvl w:val="4"/>
          <w:numId w:val="18"/>
        </w:numPr>
        <w:rPr>
          <w:rFonts w:ascii="Times New Roman" w:hAnsi="Times New Roman" w:cs="Times New Roman"/>
          <w:b/>
          <w:sz w:val="24"/>
          <w:szCs w:val="24"/>
        </w:rPr>
      </w:pPr>
      <w:r>
        <w:rPr>
          <w:rFonts w:ascii="Times New Roman" w:hAnsi="Times New Roman" w:cs="Times New Roman"/>
          <w:b/>
          <w:sz w:val="24"/>
          <w:szCs w:val="24"/>
        </w:rPr>
        <w:t>Extrinsic motivation</w:t>
      </w:r>
      <w:r>
        <w:rPr>
          <w:rFonts w:ascii="Times New Roman" w:hAnsi="Times New Roman" w:cs="Times New Roman"/>
          <w:sz w:val="24"/>
          <w:szCs w:val="24"/>
        </w:rPr>
        <w:t xml:space="preserve"> is the desire to perform a behavior to receive promised rewards or avoid threatened punishment </w:t>
      </w:r>
    </w:p>
    <w:p w14:paraId="071D31BF" w14:textId="77777777" w:rsidR="005954E0" w:rsidRPr="005954E0" w:rsidRDefault="005954E0" w:rsidP="005954E0">
      <w:pPr>
        <w:pStyle w:val="ListParagraph"/>
        <w:numPr>
          <w:ilvl w:val="2"/>
          <w:numId w:val="18"/>
        </w:numPr>
        <w:rPr>
          <w:rFonts w:ascii="Times New Roman" w:hAnsi="Times New Roman" w:cs="Times New Roman"/>
          <w:b/>
          <w:sz w:val="24"/>
          <w:szCs w:val="24"/>
        </w:rPr>
      </w:pPr>
      <w:r>
        <w:rPr>
          <w:rFonts w:ascii="Times New Roman" w:hAnsi="Times New Roman" w:cs="Times New Roman"/>
          <w:sz w:val="24"/>
          <w:szCs w:val="24"/>
        </w:rPr>
        <w:t xml:space="preserve">Biological Predispositions </w:t>
      </w:r>
    </w:p>
    <w:p w14:paraId="060A1168" w14:textId="77777777" w:rsidR="00433F37" w:rsidRPr="00433F37" w:rsidRDefault="005954E0" w:rsidP="005954E0">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An animals natural predispositions constrain its capacity </w:t>
      </w:r>
      <w:r w:rsidR="00B87B9A">
        <w:rPr>
          <w:rFonts w:ascii="Times New Roman" w:hAnsi="Times New Roman" w:cs="Times New Roman"/>
          <w:sz w:val="24"/>
          <w:szCs w:val="24"/>
        </w:rPr>
        <w:t xml:space="preserve">for operant conditioning </w:t>
      </w:r>
    </w:p>
    <w:p w14:paraId="4B4A6BEB" w14:textId="77777777" w:rsidR="00614A38" w:rsidRPr="00614A38" w:rsidRDefault="00433F37" w:rsidP="005954E0">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Biological constraints predispose organisms to learn associations that are naturally adaptive </w:t>
      </w:r>
    </w:p>
    <w:p w14:paraId="011AE580" w14:textId="77777777" w:rsidR="00614A38" w:rsidRPr="00614A38" w:rsidRDefault="00614A38" w:rsidP="00614A38">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If the response is natural to the organism, they will be able to be conditioned to respond to other stimuli </w:t>
      </w:r>
    </w:p>
    <w:p w14:paraId="7FE30BC7" w14:textId="77777777" w:rsidR="00614A38" w:rsidRPr="00614A38" w:rsidRDefault="00614A38" w:rsidP="00614A38">
      <w:pPr>
        <w:pStyle w:val="ListParagraph"/>
        <w:numPr>
          <w:ilvl w:val="1"/>
          <w:numId w:val="18"/>
        </w:numPr>
        <w:rPr>
          <w:rFonts w:ascii="Times New Roman" w:hAnsi="Times New Roman" w:cs="Times New Roman"/>
          <w:b/>
          <w:sz w:val="24"/>
          <w:szCs w:val="24"/>
        </w:rPr>
      </w:pPr>
      <w:r>
        <w:rPr>
          <w:rFonts w:ascii="Times New Roman" w:hAnsi="Times New Roman" w:cs="Times New Roman"/>
          <w:sz w:val="24"/>
          <w:szCs w:val="24"/>
        </w:rPr>
        <w:t xml:space="preserve">Skinner’s Legacy </w:t>
      </w:r>
    </w:p>
    <w:p w14:paraId="4447DEE9" w14:textId="77777777" w:rsidR="00614A38" w:rsidRPr="00614A38" w:rsidRDefault="00614A38" w:rsidP="00614A38">
      <w:pPr>
        <w:pStyle w:val="ListParagraph"/>
        <w:numPr>
          <w:ilvl w:val="2"/>
          <w:numId w:val="18"/>
        </w:numPr>
        <w:rPr>
          <w:rFonts w:ascii="Times New Roman" w:hAnsi="Times New Roman" w:cs="Times New Roman"/>
          <w:b/>
          <w:sz w:val="24"/>
          <w:szCs w:val="24"/>
        </w:rPr>
      </w:pPr>
      <w:r>
        <w:rPr>
          <w:rFonts w:ascii="Times New Roman" w:hAnsi="Times New Roman" w:cs="Times New Roman"/>
          <w:sz w:val="24"/>
          <w:szCs w:val="24"/>
        </w:rPr>
        <w:t xml:space="preserve">Applications of Operant Conditioning </w:t>
      </w:r>
    </w:p>
    <w:p w14:paraId="143F5B34" w14:textId="77777777" w:rsidR="00614A38" w:rsidRPr="00614A38" w:rsidRDefault="00614A38" w:rsidP="00614A38">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At School </w:t>
      </w:r>
    </w:p>
    <w:p w14:paraId="5D9A831A" w14:textId="77777777" w:rsidR="00614A38" w:rsidRPr="00614A38" w:rsidRDefault="00614A38" w:rsidP="00614A38">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lastRenderedPageBreak/>
        <w:t xml:space="preserve">Skinner believed that good teaching requires immediate feed back in regards to being correct or incorrect, and guided direction as to what the next steps are </w:t>
      </w:r>
    </w:p>
    <w:p w14:paraId="0BA4528B" w14:textId="77777777" w:rsidR="00614A38" w:rsidRPr="00614A38" w:rsidRDefault="00614A38" w:rsidP="00614A38">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In Sports </w:t>
      </w:r>
    </w:p>
    <w:p w14:paraId="39FF46A9" w14:textId="77777777" w:rsidR="009B55DA" w:rsidRPr="009B55DA" w:rsidRDefault="00614A38" w:rsidP="00614A38">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We can reinforce positive behavior </w:t>
      </w:r>
      <w:r w:rsidR="009B55DA">
        <w:rPr>
          <w:rFonts w:ascii="Times New Roman" w:hAnsi="Times New Roman" w:cs="Times New Roman"/>
          <w:sz w:val="24"/>
          <w:szCs w:val="24"/>
        </w:rPr>
        <w:t>by achieving success in small challenges and building up gradually increasing the challenge</w:t>
      </w:r>
    </w:p>
    <w:p w14:paraId="114682A9" w14:textId="77777777" w:rsidR="009B55DA" w:rsidRPr="009B55DA" w:rsidRDefault="009B55DA" w:rsidP="009B55DA">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At Work</w:t>
      </w:r>
    </w:p>
    <w:p w14:paraId="590F48E3" w14:textId="77777777" w:rsidR="00576D7E" w:rsidRPr="009B55DA" w:rsidRDefault="009B55DA" w:rsidP="009B55DA">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Reward specific, achievable behaviors, not vaguely defined “merit”</w:t>
      </w:r>
      <w:r w:rsidR="00576D7E" w:rsidRPr="00614A38">
        <w:rPr>
          <w:rFonts w:ascii="Times New Roman" w:hAnsi="Times New Roman" w:cs="Times New Roman"/>
          <w:sz w:val="24"/>
          <w:szCs w:val="24"/>
        </w:rPr>
        <w:t xml:space="preserve"> </w:t>
      </w:r>
    </w:p>
    <w:p w14:paraId="3A6C0ED9" w14:textId="77777777" w:rsidR="009B55DA" w:rsidRPr="009B55DA" w:rsidRDefault="009B55DA" w:rsidP="009B55DA">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If the reinforcer is immediate, the productivity increase will be more dramatic </w:t>
      </w:r>
    </w:p>
    <w:p w14:paraId="5E826143" w14:textId="77777777" w:rsidR="009B55DA" w:rsidRPr="009B55DA" w:rsidRDefault="009B55DA" w:rsidP="009B55DA">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At Home </w:t>
      </w:r>
    </w:p>
    <w:p w14:paraId="4ADA3DA7" w14:textId="77777777" w:rsidR="009B55DA" w:rsidRPr="003B2087" w:rsidRDefault="003B2087" w:rsidP="009B55DA">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Notice children doing something right and affirm them for it</w:t>
      </w:r>
    </w:p>
    <w:p w14:paraId="317C023D" w14:textId="77777777" w:rsidR="003B2087" w:rsidRPr="003B2087" w:rsidRDefault="003B2087" w:rsidP="009B55DA">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For yourself, follow these steps to reinforce your desired behaviors </w:t>
      </w:r>
    </w:p>
    <w:p w14:paraId="7D6EBE71" w14:textId="77777777" w:rsidR="003B2087" w:rsidRPr="003B2087" w:rsidRDefault="003B2087" w:rsidP="003B2087">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State your goal </w:t>
      </w:r>
    </w:p>
    <w:p w14:paraId="1C8CDE8D" w14:textId="77777777" w:rsidR="003B2087" w:rsidRPr="003B2087" w:rsidRDefault="003B2087" w:rsidP="003B2087">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Monitor how often you engage in your desired behavior </w:t>
      </w:r>
    </w:p>
    <w:p w14:paraId="63429778" w14:textId="77777777" w:rsidR="003B2087" w:rsidRPr="003B2087" w:rsidRDefault="003B2087" w:rsidP="003B2087">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Reinforce the desired behavior </w:t>
      </w:r>
    </w:p>
    <w:p w14:paraId="0CB9C50B" w14:textId="77777777" w:rsidR="003B2087" w:rsidRPr="000B47D3" w:rsidRDefault="003B2087" w:rsidP="003B2087">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Reduce the rewards gradually </w:t>
      </w:r>
    </w:p>
    <w:p w14:paraId="4DC8E06E" w14:textId="77777777" w:rsidR="000B47D3" w:rsidRDefault="000B47D3" w:rsidP="000B47D3">
      <w:pPr>
        <w:rPr>
          <w:rFonts w:ascii="Times New Roman" w:hAnsi="Times New Roman" w:cs="Times New Roman"/>
          <w:b/>
          <w:sz w:val="24"/>
          <w:szCs w:val="24"/>
        </w:rPr>
      </w:pPr>
    </w:p>
    <w:p w14:paraId="2E56C6F6" w14:textId="77777777" w:rsidR="000B47D3" w:rsidRDefault="000B47D3" w:rsidP="000B47D3">
      <w:pPr>
        <w:rPr>
          <w:rFonts w:ascii="Times New Roman" w:hAnsi="Times New Roman" w:cs="Times New Roman"/>
          <w:b/>
          <w:sz w:val="24"/>
          <w:szCs w:val="24"/>
        </w:rPr>
      </w:pPr>
    </w:p>
    <w:p w14:paraId="521B8D87" w14:textId="77777777" w:rsidR="000B47D3" w:rsidRDefault="000B47D3" w:rsidP="000B47D3">
      <w:pPr>
        <w:rPr>
          <w:rFonts w:ascii="Times New Roman" w:hAnsi="Times New Roman" w:cs="Times New Roman"/>
          <w:b/>
          <w:sz w:val="24"/>
          <w:szCs w:val="24"/>
        </w:rPr>
      </w:pPr>
    </w:p>
    <w:p w14:paraId="06115CCC" w14:textId="77777777" w:rsidR="000B47D3" w:rsidRDefault="000B47D3" w:rsidP="000B47D3">
      <w:pPr>
        <w:rPr>
          <w:rFonts w:ascii="Times New Roman" w:hAnsi="Times New Roman" w:cs="Times New Roman"/>
          <w:b/>
          <w:sz w:val="24"/>
          <w:szCs w:val="24"/>
        </w:rPr>
      </w:pPr>
    </w:p>
    <w:p w14:paraId="6321AF09" w14:textId="77777777" w:rsidR="000B47D3" w:rsidRPr="000B47D3" w:rsidRDefault="000B47D3" w:rsidP="000B47D3">
      <w:pPr>
        <w:rPr>
          <w:rFonts w:ascii="Times New Roman" w:hAnsi="Times New Roman" w:cs="Times New Roman"/>
          <w:b/>
          <w:sz w:val="24"/>
          <w:szCs w:val="24"/>
        </w:rPr>
      </w:pPr>
    </w:p>
    <w:p w14:paraId="1E44DD90" w14:textId="77777777" w:rsidR="003B2087" w:rsidRPr="003B2087" w:rsidRDefault="003B2087" w:rsidP="003B2087">
      <w:pPr>
        <w:pStyle w:val="ListParagraph"/>
        <w:numPr>
          <w:ilvl w:val="1"/>
          <w:numId w:val="18"/>
        </w:numPr>
        <w:rPr>
          <w:rFonts w:ascii="Times New Roman" w:hAnsi="Times New Roman" w:cs="Times New Roman"/>
          <w:b/>
          <w:sz w:val="24"/>
          <w:szCs w:val="24"/>
        </w:rPr>
      </w:pPr>
      <w:r>
        <w:rPr>
          <w:rFonts w:ascii="Times New Roman" w:hAnsi="Times New Roman" w:cs="Times New Roman"/>
          <w:sz w:val="24"/>
          <w:szCs w:val="24"/>
        </w:rPr>
        <w:t xml:space="preserve">Comparing Classical and Operant Conditioning </w:t>
      </w:r>
    </w:p>
    <w:tbl>
      <w:tblPr>
        <w:tblStyle w:val="TableGrid"/>
        <w:tblW w:w="0" w:type="auto"/>
        <w:tblLook w:val="04A0" w:firstRow="1" w:lastRow="0" w:firstColumn="1" w:lastColumn="0" w:noHBand="0" w:noVBand="1"/>
      </w:tblPr>
      <w:tblGrid>
        <w:gridCol w:w="1809"/>
        <w:gridCol w:w="3402"/>
        <w:gridCol w:w="4365"/>
      </w:tblGrid>
      <w:tr w:rsidR="006040A0" w14:paraId="0E56A20E" w14:textId="77777777" w:rsidTr="006040A0">
        <w:tc>
          <w:tcPr>
            <w:tcW w:w="1809" w:type="dxa"/>
          </w:tcPr>
          <w:p w14:paraId="52F4A95D" w14:textId="77777777" w:rsidR="003B2087" w:rsidRDefault="003B2087" w:rsidP="003B2087">
            <w:pPr>
              <w:rPr>
                <w:rFonts w:ascii="Times New Roman" w:hAnsi="Times New Roman" w:cs="Times New Roman"/>
                <w:b/>
                <w:sz w:val="24"/>
                <w:szCs w:val="24"/>
              </w:rPr>
            </w:pPr>
          </w:p>
        </w:tc>
        <w:tc>
          <w:tcPr>
            <w:tcW w:w="3402" w:type="dxa"/>
          </w:tcPr>
          <w:p w14:paraId="0F123CA4"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Classical Conditioning </w:t>
            </w:r>
          </w:p>
        </w:tc>
        <w:tc>
          <w:tcPr>
            <w:tcW w:w="4365" w:type="dxa"/>
          </w:tcPr>
          <w:p w14:paraId="49AD099D" w14:textId="77777777" w:rsidR="000B47D3"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Operant Conditioning </w:t>
            </w:r>
          </w:p>
        </w:tc>
      </w:tr>
      <w:tr w:rsidR="006040A0" w14:paraId="0BC3F2C2" w14:textId="77777777" w:rsidTr="006040A0">
        <w:tc>
          <w:tcPr>
            <w:tcW w:w="1809" w:type="dxa"/>
          </w:tcPr>
          <w:p w14:paraId="2C93BAA5"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Basic Idea</w:t>
            </w:r>
          </w:p>
        </w:tc>
        <w:tc>
          <w:tcPr>
            <w:tcW w:w="3402" w:type="dxa"/>
          </w:tcPr>
          <w:p w14:paraId="3A6C1153"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Organism learns associations between events it doesn’t control</w:t>
            </w:r>
          </w:p>
        </w:tc>
        <w:tc>
          <w:tcPr>
            <w:tcW w:w="4365" w:type="dxa"/>
          </w:tcPr>
          <w:p w14:paraId="5EE17EA2"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Organism learns associations between its behavior and resulting events </w:t>
            </w:r>
          </w:p>
        </w:tc>
      </w:tr>
      <w:tr w:rsidR="006040A0" w14:paraId="7EE20E59" w14:textId="77777777" w:rsidTr="006040A0">
        <w:tc>
          <w:tcPr>
            <w:tcW w:w="1809" w:type="dxa"/>
          </w:tcPr>
          <w:p w14:paraId="7744B126"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Response </w:t>
            </w:r>
          </w:p>
        </w:tc>
        <w:tc>
          <w:tcPr>
            <w:tcW w:w="3402" w:type="dxa"/>
          </w:tcPr>
          <w:p w14:paraId="214CF33F"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Involuntary, automatic </w:t>
            </w:r>
          </w:p>
        </w:tc>
        <w:tc>
          <w:tcPr>
            <w:tcW w:w="4365" w:type="dxa"/>
          </w:tcPr>
          <w:p w14:paraId="201C75DB"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Voluntary, operates on environment</w:t>
            </w:r>
          </w:p>
        </w:tc>
      </w:tr>
      <w:tr w:rsidR="006040A0" w14:paraId="12ECA6E6" w14:textId="77777777" w:rsidTr="006040A0">
        <w:tc>
          <w:tcPr>
            <w:tcW w:w="1809" w:type="dxa"/>
          </w:tcPr>
          <w:p w14:paraId="414D6A96"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Acquisition</w:t>
            </w:r>
          </w:p>
        </w:tc>
        <w:tc>
          <w:tcPr>
            <w:tcW w:w="3402" w:type="dxa"/>
          </w:tcPr>
          <w:p w14:paraId="51FED8E1"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Associating events; CS announces US</w:t>
            </w:r>
          </w:p>
        </w:tc>
        <w:tc>
          <w:tcPr>
            <w:tcW w:w="4365" w:type="dxa"/>
          </w:tcPr>
          <w:p w14:paraId="38D30828"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Associating response with a consequence (reinforcer or punisher)</w:t>
            </w:r>
          </w:p>
        </w:tc>
      </w:tr>
      <w:tr w:rsidR="006040A0" w14:paraId="2AC58BCD" w14:textId="77777777" w:rsidTr="006040A0">
        <w:tc>
          <w:tcPr>
            <w:tcW w:w="1809" w:type="dxa"/>
          </w:tcPr>
          <w:p w14:paraId="1BCB7A28"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Extinction </w:t>
            </w:r>
          </w:p>
        </w:tc>
        <w:tc>
          <w:tcPr>
            <w:tcW w:w="3402" w:type="dxa"/>
          </w:tcPr>
          <w:p w14:paraId="681A17A3"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CR decreases when CS is repeatedly presented alone</w:t>
            </w:r>
          </w:p>
        </w:tc>
        <w:tc>
          <w:tcPr>
            <w:tcW w:w="4365" w:type="dxa"/>
          </w:tcPr>
          <w:p w14:paraId="4C09B084"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Responding decreases when reinforcement stops </w:t>
            </w:r>
          </w:p>
        </w:tc>
      </w:tr>
      <w:tr w:rsidR="006040A0" w14:paraId="1DE894C8" w14:textId="77777777" w:rsidTr="006040A0">
        <w:tc>
          <w:tcPr>
            <w:tcW w:w="1809" w:type="dxa"/>
          </w:tcPr>
          <w:p w14:paraId="7790F4C3"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Spontaneous </w:t>
            </w:r>
            <w:r>
              <w:rPr>
                <w:rFonts w:ascii="Times New Roman" w:hAnsi="Times New Roman" w:cs="Times New Roman"/>
                <w:b/>
                <w:sz w:val="24"/>
                <w:szCs w:val="24"/>
              </w:rPr>
              <w:lastRenderedPageBreak/>
              <w:t xml:space="preserve">Recovery </w:t>
            </w:r>
          </w:p>
        </w:tc>
        <w:tc>
          <w:tcPr>
            <w:tcW w:w="3402" w:type="dxa"/>
          </w:tcPr>
          <w:p w14:paraId="0F0ACD03"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lastRenderedPageBreak/>
              <w:t xml:space="preserve">The reappearance, after a rest </w:t>
            </w:r>
            <w:r>
              <w:rPr>
                <w:rFonts w:ascii="Times New Roman" w:hAnsi="Times New Roman" w:cs="Times New Roman"/>
                <w:sz w:val="24"/>
                <w:szCs w:val="24"/>
              </w:rPr>
              <w:lastRenderedPageBreak/>
              <w:t>period, of an extinguished CR</w:t>
            </w:r>
          </w:p>
        </w:tc>
        <w:tc>
          <w:tcPr>
            <w:tcW w:w="4365" w:type="dxa"/>
          </w:tcPr>
          <w:p w14:paraId="2C679C6C" w14:textId="77777777" w:rsidR="000B47D3" w:rsidRPr="000B47D3" w:rsidRDefault="000B47D3" w:rsidP="003B2087">
            <w:pPr>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6040A0">
              <w:rPr>
                <w:rFonts w:ascii="Times New Roman" w:hAnsi="Times New Roman" w:cs="Times New Roman"/>
                <w:sz w:val="24"/>
                <w:szCs w:val="24"/>
              </w:rPr>
              <w:t>reappearance</w:t>
            </w:r>
            <w:r>
              <w:rPr>
                <w:rFonts w:ascii="Times New Roman" w:hAnsi="Times New Roman" w:cs="Times New Roman"/>
                <w:sz w:val="24"/>
                <w:szCs w:val="24"/>
              </w:rPr>
              <w:t xml:space="preserve">, after a rest period, of an </w:t>
            </w:r>
            <w:r>
              <w:rPr>
                <w:rFonts w:ascii="Times New Roman" w:hAnsi="Times New Roman" w:cs="Times New Roman"/>
                <w:sz w:val="24"/>
                <w:szCs w:val="24"/>
              </w:rPr>
              <w:lastRenderedPageBreak/>
              <w:t>extinguished response</w:t>
            </w:r>
          </w:p>
        </w:tc>
      </w:tr>
      <w:tr w:rsidR="006040A0" w14:paraId="7745EFFC" w14:textId="77777777" w:rsidTr="006040A0">
        <w:tc>
          <w:tcPr>
            <w:tcW w:w="1809" w:type="dxa"/>
          </w:tcPr>
          <w:p w14:paraId="7EA0834F"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lastRenderedPageBreak/>
              <w:t xml:space="preserve">Generalization </w:t>
            </w:r>
          </w:p>
        </w:tc>
        <w:tc>
          <w:tcPr>
            <w:tcW w:w="3402" w:type="dxa"/>
          </w:tcPr>
          <w:p w14:paraId="6EDA78EA"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The tendency to respond to stimuli similar to the CS</w:t>
            </w:r>
          </w:p>
        </w:tc>
        <w:tc>
          <w:tcPr>
            <w:tcW w:w="4365" w:type="dxa"/>
          </w:tcPr>
          <w:p w14:paraId="4E5D95BA" w14:textId="77777777"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Organisms response to similar stimuli is also reinforced </w:t>
            </w:r>
          </w:p>
        </w:tc>
      </w:tr>
      <w:tr w:rsidR="006040A0" w14:paraId="465AFB79" w14:textId="77777777" w:rsidTr="006040A0">
        <w:tc>
          <w:tcPr>
            <w:tcW w:w="1809" w:type="dxa"/>
          </w:tcPr>
          <w:p w14:paraId="51149A92"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Discrimination </w:t>
            </w:r>
          </w:p>
        </w:tc>
        <w:tc>
          <w:tcPr>
            <w:tcW w:w="3402" w:type="dxa"/>
          </w:tcPr>
          <w:p w14:paraId="1E7AAEFA" w14:textId="77777777"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The learned ability to distinguish between a CS and other stimuli that do not signal a US</w:t>
            </w:r>
          </w:p>
        </w:tc>
        <w:tc>
          <w:tcPr>
            <w:tcW w:w="4365" w:type="dxa"/>
          </w:tcPr>
          <w:p w14:paraId="639781CA" w14:textId="77777777"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 xml:space="preserve">Organism learns that some responses, but not others, will be reinforced </w:t>
            </w:r>
          </w:p>
        </w:tc>
      </w:tr>
      <w:tr w:rsidR="006040A0" w14:paraId="656EBE8B" w14:textId="77777777" w:rsidTr="006040A0">
        <w:tc>
          <w:tcPr>
            <w:tcW w:w="1809" w:type="dxa"/>
          </w:tcPr>
          <w:p w14:paraId="2B6E29AC"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Cognitive Processes </w:t>
            </w:r>
          </w:p>
        </w:tc>
        <w:tc>
          <w:tcPr>
            <w:tcW w:w="3402" w:type="dxa"/>
          </w:tcPr>
          <w:p w14:paraId="3C4187B9" w14:textId="77777777"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Organisms develop expectation that CS signals the arrival of US</w:t>
            </w:r>
          </w:p>
        </w:tc>
        <w:tc>
          <w:tcPr>
            <w:tcW w:w="4365" w:type="dxa"/>
          </w:tcPr>
          <w:p w14:paraId="39008EB0" w14:textId="77777777"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 xml:space="preserve">Organisms develop expectation that a response will be reinforced or punished; they also exhibit latent learning, without reinforcement </w:t>
            </w:r>
          </w:p>
        </w:tc>
      </w:tr>
      <w:tr w:rsidR="006040A0" w14:paraId="1543824C" w14:textId="77777777" w:rsidTr="006040A0">
        <w:tc>
          <w:tcPr>
            <w:tcW w:w="1809" w:type="dxa"/>
          </w:tcPr>
          <w:p w14:paraId="6490B4B5" w14:textId="77777777"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Biological Predispositions</w:t>
            </w:r>
          </w:p>
        </w:tc>
        <w:tc>
          <w:tcPr>
            <w:tcW w:w="3402" w:type="dxa"/>
          </w:tcPr>
          <w:p w14:paraId="1E717845" w14:textId="77777777"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 xml:space="preserve">Natural predispositions constrain what stimuli and responses can easily be associated </w:t>
            </w:r>
          </w:p>
        </w:tc>
        <w:tc>
          <w:tcPr>
            <w:tcW w:w="4365" w:type="dxa"/>
          </w:tcPr>
          <w:p w14:paraId="021FB3DB" w14:textId="77777777" w:rsidR="003B2087" w:rsidRPr="000B47D3" w:rsidRDefault="006040A0" w:rsidP="003B2087">
            <w:pPr>
              <w:rPr>
                <w:rFonts w:ascii="Times New Roman" w:hAnsi="Times New Roman" w:cs="Times New Roman"/>
                <w:sz w:val="24"/>
                <w:szCs w:val="24"/>
              </w:rPr>
            </w:pPr>
            <w:r>
              <w:rPr>
                <w:rFonts w:ascii="Times New Roman" w:hAnsi="Times New Roman" w:cs="Times New Roman"/>
                <w:sz w:val="24"/>
                <w:szCs w:val="24"/>
              </w:rPr>
              <w:t>Organisms</w:t>
            </w:r>
            <w:r w:rsidR="00F50234">
              <w:rPr>
                <w:rFonts w:ascii="Times New Roman" w:hAnsi="Times New Roman" w:cs="Times New Roman"/>
                <w:sz w:val="24"/>
                <w:szCs w:val="24"/>
              </w:rPr>
              <w:t xml:space="preserve"> best learn </w:t>
            </w:r>
            <w:r>
              <w:rPr>
                <w:rFonts w:ascii="Times New Roman" w:hAnsi="Times New Roman" w:cs="Times New Roman"/>
                <w:sz w:val="24"/>
                <w:szCs w:val="24"/>
              </w:rPr>
              <w:t>behaviors</w:t>
            </w:r>
            <w:r w:rsidR="00F50234">
              <w:rPr>
                <w:rFonts w:ascii="Times New Roman" w:hAnsi="Times New Roman" w:cs="Times New Roman"/>
                <w:sz w:val="24"/>
                <w:szCs w:val="24"/>
              </w:rPr>
              <w:t xml:space="preserve"> similar to their natural behaviors; unnatural </w:t>
            </w:r>
          </w:p>
        </w:tc>
      </w:tr>
    </w:tbl>
    <w:p w14:paraId="59EA57C1" w14:textId="77777777" w:rsidR="003B2087" w:rsidRPr="003B2087" w:rsidRDefault="003B2087" w:rsidP="003B2087">
      <w:pPr>
        <w:rPr>
          <w:rFonts w:ascii="Times New Roman" w:hAnsi="Times New Roman" w:cs="Times New Roman"/>
          <w:b/>
          <w:sz w:val="24"/>
          <w:szCs w:val="24"/>
        </w:rPr>
      </w:pPr>
    </w:p>
    <w:p w14:paraId="0E357629" w14:textId="77777777" w:rsidR="001037FA" w:rsidRPr="0046069F" w:rsidRDefault="0046069F" w:rsidP="0046069F">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Learning by Observation </w:t>
      </w:r>
    </w:p>
    <w:p w14:paraId="3402BDB7" w14:textId="77777777" w:rsidR="0046069F" w:rsidRPr="0046069F" w:rsidRDefault="0046069F" w:rsidP="0046069F">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 xml:space="preserve">Higher animals can learn without direct experience, through </w:t>
      </w:r>
      <w:r>
        <w:rPr>
          <w:rFonts w:ascii="Times New Roman" w:hAnsi="Times New Roman" w:cs="Times New Roman"/>
          <w:b/>
          <w:sz w:val="24"/>
          <w:szCs w:val="24"/>
        </w:rPr>
        <w:t>observational learning</w:t>
      </w:r>
      <w:r>
        <w:rPr>
          <w:rFonts w:ascii="Times New Roman" w:hAnsi="Times New Roman" w:cs="Times New Roman"/>
          <w:sz w:val="24"/>
          <w:szCs w:val="24"/>
        </w:rPr>
        <w:t xml:space="preserve">, by observing and imitating others </w:t>
      </w:r>
    </w:p>
    <w:p w14:paraId="6834DF82" w14:textId="77777777" w:rsidR="0046069F" w:rsidRDefault="0046069F" w:rsidP="0046069F">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 xml:space="preserve">The process of observing and imitating a specific behavior is called </w:t>
      </w:r>
      <w:r w:rsidRPr="0046069F">
        <w:rPr>
          <w:rFonts w:ascii="Times New Roman" w:hAnsi="Times New Roman" w:cs="Times New Roman"/>
          <w:b/>
          <w:sz w:val="24"/>
          <w:szCs w:val="24"/>
        </w:rPr>
        <w:t>modeling</w:t>
      </w:r>
    </w:p>
    <w:p w14:paraId="4F6F69BF" w14:textId="77777777" w:rsidR="0046069F" w:rsidRPr="0046069F" w:rsidRDefault="0046069F" w:rsidP="0046069F">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Mirrors in the Brain</w:t>
      </w:r>
    </w:p>
    <w:p w14:paraId="0038B755" w14:textId="77777777" w:rsidR="0046069F" w:rsidRPr="0023384E" w:rsidRDefault="001A5847" w:rsidP="0046069F">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After observing monkeys that demonstrated motor cortex activity when watching other monkeys move, </w:t>
      </w:r>
      <w:r w:rsidR="00D935DD">
        <w:rPr>
          <w:rFonts w:ascii="Times New Roman" w:hAnsi="Times New Roman" w:cs="Times New Roman"/>
          <w:b/>
          <w:sz w:val="24"/>
          <w:szCs w:val="24"/>
        </w:rPr>
        <w:t>mirror</w:t>
      </w:r>
      <w:r>
        <w:rPr>
          <w:rFonts w:ascii="Times New Roman" w:hAnsi="Times New Roman" w:cs="Times New Roman"/>
          <w:b/>
          <w:sz w:val="24"/>
          <w:szCs w:val="24"/>
        </w:rPr>
        <w:t xml:space="preserve"> neurons</w:t>
      </w:r>
      <w:r>
        <w:rPr>
          <w:rFonts w:ascii="Times New Roman" w:hAnsi="Times New Roman" w:cs="Times New Roman"/>
          <w:sz w:val="24"/>
          <w:szCs w:val="24"/>
        </w:rPr>
        <w:t xml:space="preserve"> – frontal lobe neurons that fire when performing certain actions or when observing another doing so; the brains mirroring of another’s action may enable imitation and empathy </w:t>
      </w:r>
    </w:p>
    <w:p w14:paraId="1ADDDD6C" w14:textId="77777777" w:rsidR="0023384E" w:rsidRPr="00417802" w:rsidRDefault="0023384E" w:rsidP="0046069F">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As we observe another’s action, our brain generates an inner simulation, enabling us to generate the other’s experience within ourselves</w:t>
      </w:r>
      <w:r w:rsidR="00417802">
        <w:rPr>
          <w:rFonts w:ascii="Times New Roman" w:hAnsi="Times New Roman" w:cs="Times New Roman"/>
          <w:sz w:val="24"/>
          <w:szCs w:val="24"/>
        </w:rPr>
        <w:t xml:space="preserve">; mirror neurons make emotions contagious </w:t>
      </w:r>
    </w:p>
    <w:p w14:paraId="4C842BC9" w14:textId="77777777" w:rsidR="00417802" w:rsidRPr="00417802" w:rsidRDefault="00417802" w:rsidP="00417802">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 xml:space="preserve">Our brain’s mirror neurons underlie our intensely social nature </w:t>
      </w:r>
    </w:p>
    <w:p w14:paraId="0590A50D" w14:textId="77777777" w:rsidR="00417802" w:rsidRPr="00417802" w:rsidRDefault="00417802" w:rsidP="00417802">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Bandura’s Experiments</w:t>
      </w:r>
    </w:p>
    <w:p w14:paraId="19188DD6" w14:textId="77777777" w:rsidR="00417802" w:rsidRPr="00417802" w:rsidRDefault="00417802" w:rsidP="00417802">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Using a Bobo doll, it was proven that children will imitate the actions of adults to their full extent, including acts of violence and hurtful words</w:t>
      </w:r>
    </w:p>
    <w:p w14:paraId="5E06015D" w14:textId="77777777" w:rsidR="00417802" w:rsidRPr="00417802" w:rsidRDefault="00417802" w:rsidP="00417802">
      <w:pPr>
        <w:pStyle w:val="ListParagraph"/>
        <w:ind w:left="777"/>
        <w:rPr>
          <w:rFonts w:ascii="Times New Roman" w:hAnsi="Times New Roman" w:cs="Times New Roman"/>
          <w:b/>
          <w:sz w:val="24"/>
          <w:szCs w:val="24"/>
        </w:rPr>
      </w:pPr>
    </w:p>
    <w:p w14:paraId="276F3696" w14:textId="77777777" w:rsidR="00417802" w:rsidRPr="00417802" w:rsidRDefault="00417802" w:rsidP="00417802">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 xml:space="preserve">Applications of Observational Learning </w:t>
      </w:r>
    </w:p>
    <w:p w14:paraId="708DDE3F" w14:textId="77777777" w:rsidR="00417802" w:rsidRPr="00417802" w:rsidRDefault="00417802" w:rsidP="00417802">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 It has been proven that people learn faster when they watch experts performing specific tasks, or even actors posing as experts </w:t>
      </w:r>
    </w:p>
    <w:p w14:paraId="0D941B37" w14:textId="77777777" w:rsidR="00417802" w:rsidRPr="00417802" w:rsidRDefault="00417802" w:rsidP="00417802">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Prosocial Effects </w:t>
      </w:r>
    </w:p>
    <w:p w14:paraId="05E4B811" w14:textId="77777777" w:rsidR="00417802" w:rsidRPr="00015D2A" w:rsidRDefault="00417802" w:rsidP="00417802">
      <w:pPr>
        <w:pStyle w:val="ListParagraph"/>
        <w:numPr>
          <w:ilvl w:val="3"/>
          <w:numId w:val="19"/>
        </w:numPr>
        <w:rPr>
          <w:rFonts w:ascii="Times New Roman" w:hAnsi="Times New Roman" w:cs="Times New Roman"/>
          <w:b/>
          <w:sz w:val="24"/>
          <w:szCs w:val="24"/>
        </w:rPr>
      </w:pPr>
      <w:r>
        <w:rPr>
          <w:rFonts w:ascii="Times New Roman" w:hAnsi="Times New Roman" w:cs="Times New Roman"/>
          <w:b/>
          <w:sz w:val="24"/>
          <w:szCs w:val="24"/>
        </w:rPr>
        <w:t>Prosocial</w:t>
      </w:r>
      <w:r>
        <w:rPr>
          <w:rFonts w:ascii="Times New Roman" w:hAnsi="Times New Roman" w:cs="Times New Roman"/>
          <w:sz w:val="24"/>
          <w:szCs w:val="24"/>
        </w:rPr>
        <w:t xml:space="preserve"> (positive, constructive helpful behavior; opposite of antisocial) models can have prosocial effects </w:t>
      </w:r>
    </w:p>
    <w:p w14:paraId="327628A9" w14:textId="77777777" w:rsidR="00015D2A" w:rsidRPr="00015D2A" w:rsidRDefault="00015D2A" w:rsidP="00417802">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 xml:space="preserve">People that are surrounded by happy, moral people will </w:t>
      </w:r>
      <w:r w:rsidR="00E803C4">
        <w:rPr>
          <w:rFonts w:ascii="Times New Roman" w:hAnsi="Times New Roman" w:cs="Times New Roman"/>
          <w:sz w:val="24"/>
          <w:szCs w:val="24"/>
        </w:rPr>
        <w:t>imitate</w:t>
      </w:r>
      <w:r>
        <w:rPr>
          <w:rFonts w:ascii="Times New Roman" w:hAnsi="Times New Roman" w:cs="Times New Roman"/>
          <w:sz w:val="24"/>
          <w:szCs w:val="24"/>
        </w:rPr>
        <w:t xml:space="preserve"> them and thus become happy and display morality </w:t>
      </w:r>
    </w:p>
    <w:p w14:paraId="7A02B5FB" w14:textId="77777777" w:rsidR="00015D2A" w:rsidRPr="00015D2A" w:rsidRDefault="00015D2A" w:rsidP="00015D2A">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Antisocial Effects </w:t>
      </w:r>
    </w:p>
    <w:p w14:paraId="550C4F2D" w14:textId="77777777" w:rsidR="00015D2A" w:rsidRPr="00015D2A" w:rsidRDefault="00015D2A" w:rsidP="00015D2A">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lastRenderedPageBreak/>
        <w:t xml:space="preserve">Explains why abusive parents may have aggressive children </w:t>
      </w:r>
    </w:p>
    <w:p w14:paraId="544647E4" w14:textId="77777777" w:rsidR="00015D2A" w:rsidRPr="00015D2A" w:rsidRDefault="00015D2A" w:rsidP="00015D2A">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 xml:space="preserve">Any negative result of observing something, whether it be parents, peers, or television programs </w:t>
      </w:r>
    </w:p>
    <w:p w14:paraId="2740C7CD" w14:textId="77777777" w:rsidR="00015D2A" w:rsidRPr="00015D2A" w:rsidRDefault="00015D2A" w:rsidP="00015D2A">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The invention of the television corresponds to a doubling of the murder rate (between its introduction and 17 years later)</w:t>
      </w:r>
    </w:p>
    <w:p w14:paraId="7B3DD25E" w14:textId="56DA5B5A" w:rsidR="00015D2A" w:rsidRDefault="00015D2A" w:rsidP="00015D2A">
      <w:pPr>
        <w:rPr>
          <w:rFonts w:ascii="Times New Roman" w:hAnsi="Times New Roman" w:cs="Times New Roman"/>
          <w:sz w:val="24"/>
          <w:szCs w:val="24"/>
        </w:rPr>
      </w:pPr>
      <w:r>
        <w:rPr>
          <w:rFonts w:ascii="Times New Roman" w:hAnsi="Times New Roman" w:cs="Times New Roman"/>
          <w:b/>
          <w:sz w:val="24"/>
          <w:szCs w:val="24"/>
        </w:rPr>
        <w:t xml:space="preserve">Memory </w:t>
      </w:r>
      <w:r w:rsidR="00D547C2">
        <w:rPr>
          <w:rFonts w:ascii="Times New Roman" w:hAnsi="Times New Roman" w:cs="Times New Roman"/>
          <w:b/>
          <w:sz w:val="24"/>
          <w:szCs w:val="24"/>
        </w:rPr>
        <w:t>chapter 8</w:t>
      </w:r>
    </w:p>
    <w:p w14:paraId="0DBC6A9F" w14:textId="77777777" w:rsidR="00015D2A" w:rsidRDefault="00832F6A" w:rsidP="00015D2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The Phenomenon of Memory </w:t>
      </w:r>
    </w:p>
    <w:p w14:paraId="1052FCA7" w14:textId="77777777" w:rsidR="00832F6A" w:rsidRDefault="00605643" w:rsidP="00832F6A">
      <w:pPr>
        <w:pStyle w:val="ListParagraph"/>
        <w:numPr>
          <w:ilvl w:val="1"/>
          <w:numId w:val="20"/>
        </w:numPr>
        <w:rPr>
          <w:rFonts w:ascii="Times New Roman" w:hAnsi="Times New Roman" w:cs="Times New Roman"/>
          <w:sz w:val="24"/>
          <w:szCs w:val="24"/>
        </w:rPr>
      </w:pPr>
      <w:r>
        <w:rPr>
          <w:rFonts w:ascii="Times New Roman" w:hAnsi="Times New Roman" w:cs="Times New Roman"/>
          <w:b/>
          <w:sz w:val="24"/>
          <w:szCs w:val="24"/>
        </w:rPr>
        <w:t>Memory</w:t>
      </w:r>
      <w:r>
        <w:rPr>
          <w:rFonts w:ascii="Times New Roman" w:hAnsi="Times New Roman" w:cs="Times New Roman"/>
          <w:sz w:val="24"/>
          <w:szCs w:val="24"/>
        </w:rPr>
        <w:t xml:space="preserve"> is learning that has persisted over time</w:t>
      </w:r>
      <w:r w:rsidR="002A63A6">
        <w:rPr>
          <w:rFonts w:ascii="Times New Roman" w:hAnsi="Times New Roman" w:cs="Times New Roman"/>
          <w:sz w:val="24"/>
          <w:szCs w:val="24"/>
        </w:rPr>
        <w:t xml:space="preserve">, information that has been stored and can be retrieved </w:t>
      </w:r>
    </w:p>
    <w:p w14:paraId="5AB3508F" w14:textId="77777777" w:rsidR="002A63A6" w:rsidRDefault="002A63A6" w:rsidP="002A63A6">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Studying Memory: Information Processing Modes </w:t>
      </w:r>
    </w:p>
    <w:p w14:paraId="2C265923" w14:textId="77777777" w:rsidR="002A63A6" w:rsidRDefault="004C0B4E" w:rsidP="002A63A6">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computer’s information processing system is a sufficient model for the human memory system </w:t>
      </w:r>
    </w:p>
    <w:p w14:paraId="56366FBA" w14:textId="77777777" w:rsid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To remember any event, we must get information into our brain via processing information into the memory system (</w:t>
      </w:r>
      <w:r>
        <w:rPr>
          <w:rFonts w:ascii="Times New Roman" w:hAnsi="Times New Roman" w:cs="Times New Roman"/>
          <w:b/>
          <w:sz w:val="24"/>
          <w:szCs w:val="24"/>
        </w:rPr>
        <w:t>encoding</w:t>
      </w:r>
      <w:r>
        <w:rPr>
          <w:rFonts w:ascii="Times New Roman" w:hAnsi="Times New Roman" w:cs="Times New Roman"/>
          <w:sz w:val="24"/>
          <w:szCs w:val="24"/>
        </w:rPr>
        <w:t>), retain the processed, encoded information over time (</w:t>
      </w:r>
      <w:r>
        <w:rPr>
          <w:rFonts w:ascii="Times New Roman" w:hAnsi="Times New Roman" w:cs="Times New Roman"/>
          <w:b/>
          <w:sz w:val="24"/>
          <w:szCs w:val="24"/>
        </w:rPr>
        <w:t>storage</w:t>
      </w:r>
      <w:r>
        <w:rPr>
          <w:rFonts w:ascii="Times New Roman" w:hAnsi="Times New Roman" w:cs="Times New Roman"/>
          <w:sz w:val="24"/>
          <w:szCs w:val="24"/>
        </w:rPr>
        <w:t>), and later retrieve information from the memory storage (</w:t>
      </w:r>
      <w:r>
        <w:rPr>
          <w:rFonts w:ascii="Times New Roman" w:hAnsi="Times New Roman" w:cs="Times New Roman"/>
          <w:b/>
          <w:sz w:val="24"/>
          <w:szCs w:val="24"/>
        </w:rPr>
        <w:t>retrieval</w:t>
      </w:r>
      <w:r>
        <w:rPr>
          <w:rFonts w:ascii="Times New Roman" w:hAnsi="Times New Roman" w:cs="Times New Roman"/>
          <w:sz w:val="24"/>
          <w:szCs w:val="24"/>
        </w:rPr>
        <w:t>)</w:t>
      </w:r>
    </w:p>
    <w:p w14:paraId="01690E83" w14:textId="77777777" w:rsid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 computer does this similarly, however there are limitations </w:t>
      </w:r>
    </w:p>
    <w:p w14:paraId="365E6632" w14:textId="77777777" w:rsidR="004C0B4E" w:rsidRDefault="004C0B4E" w:rsidP="004C0B4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Computers process information speedily but sequentially, even when alternating between tasks; the brain is slower but does much at once</w:t>
      </w:r>
    </w:p>
    <w:p w14:paraId="5E836541" w14:textId="77777777" w:rsidR="004C0B4E" w:rsidRDefault="004C0B4E" w:rsidP="004C0B4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connectionism </w:t>
      </w:r>
      <w:r>
        <w:rPr>
          <w:rFonts w:ascii="Times New Roman" w:hAnsi="Times New Roman" w:cs="Times New Roman"/>
          <w:sz w:val="24"/>
          <w:szCs w:val="24"/>
        </w:rPr>
        <w:t>model views memories as emerging from interconnected neural networks.  Specific memories arise from particular activation patterns within the network</w:t>
      </w:r>
    </w:p>
    <w:p w14:paraId="71D052CA" w14:textId="77777777" w:rsidR="004C0B4E" w:rsidRDefault="004C0B4E" w:rsidP="004C0B4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An older model says we form memories in three stages </w:t>
      </w:r>
    </w:p>
    <w:p w14:paraId="600509F7" w14:textId="77777777" w:rsid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We first record to-be-remembered information as fleeting </w:t>
      </w:r>
      <w:r>
        <w:rPr>
          <w:rFonts w:ascii="Times New Roman" w:hAnsi="Times New Roman" w:cs="Times New Roman"/>
          <w:b/>
          <w:sz w:val="24"/>
          <w:szCs w:val="24"/>
        </w:rPr>
        <w:t>sensory memory</w:t>
      </w:r>
      <w:r>
        <w:rPr>
          <w:rFonts w:ascii="Times New Roman" w:hAnsi="Times New Roman" w:cs="Times New Roman"/>
          <w:sz w:val="24"/>
          <w:szCs w:val="24"/>
        </w:rPr>
        <w:t>, the immediate, very brief recording of sensory information in the memory system</w:t>
      </w:r>
    </w:p>
    <w:p w14:paraId="3C5C28DD" w14:textId="77777777" w:rsidR="004C0B4E" w:rsidRP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From there, we process information into a </w:t>
      </w:r>
      <w:r>
        <w:rPr>
          <w:rFonts w:ascii="Times New Roman" w:hAnsi="Times New Roman" w:cs="Times New Roman"/>
          <w:b/>
          <w:sz w:val="24"/>
          <w:szCs w:val="24"/>
        </w:rPr>
        <w:t>short-term memory</w:t>
      </w:r>
      <w:r>
        <w:rPr>
          <w:rFonts w:ascii="Times New Roman" w:hAnsi="Times New Roman" w:cs="Times New Roman"/>
          <w:sz w:val="24"/>
          <w:szCs w:val="24"/>
        </w:rPr>
        <w:t xml:space="preserve"> (activated memory that holds a few items briefly before it is stored or forgotten) bin, where we encode through </w:t>
      </w:r>
      <w:r>
        <w:rPr>
          <w:rFonts w:ascii="Times New Roman" w:hAnsi="Times New Roman" w:cs="Times New Roman"/>
          <w:i/>
          <w:sz w:val="24"/>
          <w:szCs w:val="24"/>
        </w:rPr>
        <w:t>rehearsal</w:t>
      </w:r>
    </w:p>
    <w:p w14:paraId="369881D9" w14:textId="77777777" w:rsid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Finally, </w:t>
      </w:r>
      <w:r w:rsidR="008128D4">
        <w:rPr>
          <w:rFonts w:ascii="Times New Roman" w:hAnsi="Times New Roman" w:cs="Times New Roman"/>
          <w:sz w:val="24"/>
          <w:szCs w:val="24"/>
        </w:rPr>
        <w:t>information moves</w:t>
      </w:r>
      <w:r>
        <w:rPr>
          <w:rFonts w:ascii="Times New Roman" w:hAnsi="Times New Roman" w:cs="Times New Roman"/>
          <w:sz w:val="24"/>
          <w:szCs w:val="24"/>
        </w:rPr>
        <w:t xml:space="preserve"> into </w:t>
      </w:r>
      <w:r>
        <w:rPr>
          <w:rFonts w:ascii="Times New Roman" w:hAnsi="Times New Roman" w:cs="Times New Roman"/>
          <w:b/>
          <w:sz w:val="24"/>
          <w:szCs w:val="24"/>
        </w:rPr>
        <w:t>long-term memory</w:t>
      </w:r>
      <w:r>
        <w:rPr>
          <w:rFonts w:ascii="Times New Roman" w:hAnsi="Times New Roman" w:cs="Times New Roman"/>
          <w:sz w:val="24"/>
          <w:szCs w:val="24"/>
        </w:rPr>
        <w:t xml:space="preserve"> (the relatively permanent and limitless storehouse of the memory system)</w:t>
      </w:r>
      <w:r>
        <w:rPr>
          <w:rFonts w:ascii="Times New Roman" w:hAnsi="Times New Roman" w:cs="Times New Roman"/>
          <w:b/>
          <w:sz w:val="24"/>
          <w:szCs w:val="24"/>
        </w:rPr>
        <w:t xml:space="preserve"> </w:t>
      </w:r>
      <w:r>
        <w:rPr>
          <w:rFonts w:ascii="Times New Roman" w:hAnsi="Times New Roman" w:cs="Times New Roman"/>
          <w:sz w:val="24"/>
          <w:szCs w:val="24"/>
        </w:rPr>
        <w:t>for later retrieval</w:t>
      </w:r>
    </w:p>
    <w:p w14:paraId="13BA3A53" w14:textId="77777777" w:rsidR="008128D4" w:rsidRDefault="008128D4" w:rsidP="008128D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three step process is limited and fallible, and therefore we use a modified version of the three-stage processing model of memory </w:t>
      </w:r>
    </w:p>
    <w:p w14:paraId="6A5C497B" w14:textId="77777777" w:rsidR="008128D4" w:rsidRDefault="008128D4" w:rsidP="008128D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Some information skips the first two steps and is processed directly and automatically into long term memory, without our conscious awareness </w:t>
      </w:r>
    </w:p>
    <w:p w14:paraId="717BF0E3" w14:textId="77777777" w:rsidR="008128D4" w:rsidRDefault="008128D4" w:rsidP="008128D4">
      <w:pPr>
        <w:pStyle w:val="ListParagraph"/>
        <w:numPr>
          <w:ilvl w:val="2"/>
          <w:numId w:val="20"/>
        </w:numPr>
        <w:rPr>
          <w:rFonts w:ascii="Times New Roman" w:hAnsi="Times New Roman" w:cs="Times New Roman"/>
          <w:sz w:val="24"/>
          <w:szCs w:val="24"/>
        </w:rPr>
      </w:pPr>
      <w:r>
        <w:rPr>
          <w:rFonts w:ascii="Times New Roman" w:hAnsi="Times New Roman" w:cs="Times New Roman"/>
          <w:b/>
          <w:sz w:val="24"/>
          <w:szCs w:val="24"/>
        </w:rPr>
        <w:t>Working memory</w:t>
      </w:r>
      <w:r>
        <w:rPr>
          <w:rFonts w:ascii="Times New Roman" w:hAnsi="Times New Roman" w:cs="Times New Roman"/>
          <w:sz w:val="24"/>
          <w:szCs w:val="24"/>
        </w:rPr>
        <w:t xml:space="preserve"> – a newer understanding of short term memory that focuses on consciousness, active processing of incoming auditory and </w:t>
      </w:r>
      <w:r>
        <w:rPr>
          <w:rFonts w:ascii="Times New Roman" w:hAnsi="Times New Roman" w:cs="Times New Roman"/>
          <w:sz w:val="24"/>
          <w:szCs w:val="24"/>
        </w:rPr>
        <w:lastRenderedPageBreak/>
        <w:t xml:space="preserve">visual-spatial information, and of information retrieved from long term memory – associates new and old memory and solves problems </w:t>
      </w:r>
    </w:p>
    <w:p w14:paraId="3AD5224F" w14:textId="77777777" w:rsidR="008128D4" w:rsidRDefault="008128D4" w:rsidP="008128D4">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Encoding: Getting Information In</w:t>
      </w:r>
    </w:p>
    <w:p w14:paraId="1D9215A1" w14:textId="77777777" w:rsidR="008128D4" w:rsidRDefault="008128D4" w:rsidP="008128D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How We Encode </w:t>
      </w:r>
    </w:p>
    <w:p w14:paraId="08548EAB" w14:textId="77777777" w:rsidR="008128D4" w:rsidRDefault="008128D4" w:rsidP="008128D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Automatic Processing </w:t>
      </w:r>
    </w:p>
    <w:p w14:paraId="2EF1ED0B" w14:textId="77777777" w:rsidR="008128D4" w:rsidRDefault="008128D4" w:rsidP="008128D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Without conscious effort you </w:t>
      </w:r>
      <w:r>
        <w:rPr>
          <w:rFonts w:ascii="Times New Roman" w:hAnsi="Times New Roman" w:cs="Times New Roman"/>
          <w:b/>
          <w:sz w:val="24"/>
          <w:szCs w:val="24"/>
        </w:rPr>
        <w:t xml:space="preserve">automatically process </w:t>
      </w:r>
      <w:r>
        <w:rPr>
          <w:rFonts w:ascii="Times New Roman" w:hAnsi="Times New Roman" w:cs="Times New Roman"/>
          <w:sz w:val="24"/>
          <w:szCs w:val="24"/>
        </w:rPr>
        <w:t xml:space="preserve">(unconscious encoding) incidental information such as space, time, frequency, and well-learned information </w:t>
      </w:r>
    </w:p>
    <w:p w14:paraId="121F9E4F" w14:textId="77777777" w:rsidR="00421889" w:rsidRDefault="00421889" w:rsidP="00421889">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Effortful Processing</w:t>
      </w:r>
    </w:p>
    <w:p w14:paraId="6208F1F9" w14:textId="77777777" w:rsidR="00421889" w:rsidRDefault="00421889" w:rsidP="00421889">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Effortful processing</w:t>
      </w:r>
      <w:r>
        <w:rPr>
          <w:rFonts w:ascii="Times New Roman" w:hAnsi="Times New Roman" w:cs="Times New Roman"/>
          <w:sz w:val="24"/>
          <w:szCs w:val="24"/>
        </w:rPr>
        <w:t xml:space="preserve"> (encoding that requires attention and conscious effort) often produces durable and accessible memories </w:t>
      </w:r>
    </w:p>
    <w:p w14:paraId="0C37BCEB" w14:textId="77777777" w:rsidR="00421889" w:rsidRDefault="00421889" w:rsidP="00421889">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We can boost our memories through </w:t>
      </w:r>
      <w:r>
        <w:rPr>
          <w:rFonts w:ascii="Times New Roman" w:hAnsi="Times New Roman" w:cs="Times New Roman"/>
          <w:b/>
          <w:sz w:val="24"/>
          <w:szCs w:val="24"/>
        </w:rPr>
        <w:t>rehearsal</w:t>
      </w:r>
      <w:r>
        <w:rPr>
          <w:rFonts w:ascii="Times New Roman" w:hAnsi="Times New Roman" w:cs="Times New Roman"/>
          <w:sz w:val="24"/>
          <w:szCs w:val="24"/>
        </w:rPr>
        <w:t>, the conscious repetition of information, either to maintain it in consciousness or to encode it for storage</w:t>
      </w:r>
    </w:p>
    <w:p w14:paraId="51574695" w14:textId="77777777" w:rsidR="00421889" w:rsidRDefault="00421889" w:rsidP="00421889">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 amount remembered depends on the time-spent learning.  Even after the material is learned, additional rehearsal increases retention </w:t>
      </w:r>
    </w:p>
    <w:p w14:paraId="1C3B9959" w14:textId="77777777" w:rsidR="00421889" w:rsidRDefault="00421889" w:rsidP="00421889">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Quick learning does lead to quick forgetting, and it has been shown that dispersed study or practice yields better long-term retention than mass study or practice; a phenomenon called the </w:t>
      </w:r>
      <w:r>
        <w:rPr>
          <w:rFonts w:ascii="Times New Roman" w:hAnsi="Times New Roman" w:cs="Times New Roman"/>
          <w:b/>
          <w:sz w:val="24"/>
          <w:szCs w:val="24"/>
        </w:rPr>
        <w:t>spacing effect</w:t>
      </w:r>
    </w:p>
    <w:p w14:paraId="3576AF4B" w14:textId="77777777" w:rsidR="00421889" w:rsidRDefault="00421889" w:rsidP="00421889">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Spaced study beats cramming all the way</w:t>
      </w:r>
    </w:p>
    <w:p w14:paraId="252FA06C" w14:textId="77777777" w:rsidR="007B14E0" w:rsidRDefault="007B14E0" w:rsidP="00421889">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Another phenomenon, the </w:t>
      </w:r>
      <w:r>
        <w:rPr>
          <w:rFonts w:ascii="Times New Roman" w:hAnsi="Times New Roman" w:cs="Times New Roman"/>
          <w:b/>
          <w:sz w:val="24"/>
          <w:szCs w:val="24"/>
        </w:rPr>
        <w:t>serial position effect</w:t>
      </w:r>
      <w:r>
        <w:rPr>
          <w:rFonts w:ascii="Times New Roman" w:hAnsi="Times New Roman" w:cs="Times New Roman"/>
          <w:sz w:val="24"/>
          <w:szCs w:val="24"/>
        </w:rPr>
        <w:t xml:space="preserve"> (the tendency to recall best the last and first items in a sequence) further illustrates the importance of rehearsal </w:t>
      </w:r>
    </w:p>
    <w:p w14:paraId="2F2A1059" w14:textId="77777777" w:rsidR="007B14E0" w:rsidRDefault="007B14E0" w:rsidP="007B14E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What We Encode </w:t>
      </w:r>
    </w:p>
    <w:p w14:paraId="7BC1FA40" w14:textId="77777777" w:rsidR="007B14E0" w:rsidRDefault="007B14E0" w:rsidP="007B14E0">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Levels of Processing </w:t>
      </w:r>
    </w:p>
    <w:p w14:paraId="5BAA53DF" w14:textId="77777777" w:rsidR="007B14E0" w:rsidRDefault="007B14E0" w:rsidP="007B14E0">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When processing verbal information for storage, we usually encode its meaning, associating it with what we already know or imagine </w:t>
      </w:r>
    </w:p>
    <w:p w14:paraId="30607E22" w14:textId="77777777" w:rsidR="002F3DC1" w:rsidRDefault="002F3DC1" w:rsidP="002F3DC1">
      <w:pPr>
        <w:pStyle w:val="ListParagraph"/>
        <w:ind w:left="1440"/>
        <w:rPr>
          <w:rFonts w:ascii="Times New Roman" w:hAnsi="Times New Roman" w:cs="Times New Roman"/>
          <w:sz w:val="24"/>
          <w:szCs w:val="24"/>
        </w:rPr>
      </w:pPr>
    </w:p>
    <w:p w14:paraId="00D3BC51" w14:textId="77777777" w:rsidR="00BA5E0C" w:rsidRPr="00BA5E0C" w:rsidRDefault="007B14E0" w:rsidP="00BA5E0C">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Visual encoding</w:t>
      </w:r>
      <w:r>
        <w:rPr>
          <w:rFonts w:ascii="Times New Roman" w:hAnsi="Times New Roman" w:cs="Times New Roman"/>
          <w:sz w:val="24"/>
          <w:szCs w:val="24"/>
        </w:rPr>
        <w:t xml:space="preserve">, the encoding of picture images </w:t>
      </w:r>
    </w:p>
    <w:p w14:paraId="55EC1A5C" w14:textId="77777777" w:rsidR="00BA5E0C" w:rsidRDefault="00BA5E0C" w:rsidP="00BA5E0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If </w:t>
      </w:r>
      <w:r>
        <w:rPr>
          <w:rFonts w:ascii="Times New Roman" w:hAnsi="Times New Roman" w:cs="Times New Roman"/>
          <w:b/>
          <w:sz w:val="24"/>
          <w:szCs w:val="24"/>
        </w:rPr>
        <w:t>imagery</w:t>
      </w:r>
      <w:r>
        <w:rPr>
          <w:rFonts w:ascii="Times New Roman" w:hAnsi="Times New Roman" w:cs="Times New Roman"/>
          <w:sz w:val="24"/>
          <w:szCs w:val="24"/>
        </w:rPr>
        <w:t xml:space="preserve"> (mental pictures; a powerful aid to effortful processing, especially combined with semantic encoding) is present in a word, it </w:t>
      </w:r>
      <w:r w:rsidR="006362C6">
        <w:rPr>
          <w:rFonts w:ascii="Times New Roman" w:hAnsi="Times New Roman" w:cs="Times New Roman"/>
          <w:sz w:val="24"/>
          <w:szCs w:val="24"/>
        </w:rPr>
        <w:t>is easier to remember than a low-imagery word</w:t>
      </w:r>
    </w:p>
    <w:p w14:paraId="5DBC1855" w14:textId="77777777" w:rsidR="006362C6" w:rsidRPr="00BA5E0C" w:rsidRDefault="006362C6" w:rsidP="00BA5E0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Imagery is one of countless </w:t>
      </w:r>
      <w:r>
        <w:rPr>
          <w:rFonts w:ascii="Times New Roman" w:hAnsi="Times New Roman" w:cs="Times New Roman"/>
          <w:b/>
          <w:sz w:val="24"/>
          <w:szCs w:val="24"/>
        </w:rPr>
        <w:t xml:space="preserve">mnemonic </w:t>
      </w:r>
      <w:r>
        <w:rPr>
          <w:rFonts w:ascii="Times New Roman" w:hAnsi="Times New Roman" w:cs="Times New Roman"/>
          <w:sz w:val="24"/>
          <w:szCs w:val="24"/>
        </w:rPr>
        <w:t xml:space="preserve">devices, which are memory aids, especially those techniques that use vivid imagery and organizational devices </w:t>
      </w:r>
    </w:p>
    <w:p w14:paraId="13FE632D" w14:textId="77777777" w:rsidR="00421889" w:rsidRDefault="00421889" w:rsidP="007B14E0">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 </w:t>
      </w:r>
      <w:r w:rsidR="002F3DC1">
        <w:rPr>
          <w:rFonts w:ascii="Times New Roman" w:hAnsi="Times New Roman" w:cs="Times New Roman"/>
          <w:b/>
          <w:sz w:val="24"/>
          <w:szCs w:val="24"/>
        </w:rPr>
        <w:t>Acoustic encoding</w:t>
      </w:r>
      <w:r w:rsidR="002F3DC1">
        <w:rPr>
          <w:rFonts w:ascii="Times New Roman" w:hAnsi="Times New Roman" w:cs="Times New Roman"/>
          <w:sz w:val="24"/>
          <w:szCs w:val="24"/>
        </w:rPr>
        <w:t xml:space="preserve">, the encoding of sound, especially words </w:t>
      </w:r>
    </w:p>
    <w:p w14:paraId="212F7736" w14:textId="77777777" w:rsidR="002F3DC1" w:rsidRDefault="002F3DC1" w:rsidP="002F3DC1">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Enhances the memorability and seeming truth of rhyming aphorisms </w:t>
      </w:r>
    </w:p>
    <w:p w14:paraId="34FD1F7F" w14:textId="77777777" w:rsidR="002F3DC1" w:rsidRDefault="002F3DC1" w:rsidP="007B14E0">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Semantic encoding</w:t>
      </w:r>
      <w:r>
        <w:rPr>
          <w:rFonts w:ascii="Times New Roman" w:hAnsi="Times New Roman" w:cs="Times New Roman"/>
          <w:sz w:val="24"/>
          <w:szCs w:val="24"/>
        </w:rPr>
        <w:t xml:space="preserve">, the encoding of meaning, including the meaning of words </w:t>
      </w:r>
    </w:p>
    <w:p w14:paraId="6DAE0C8C" w14:textId="77777777" w:rsidR="00BA5E0C" w:rsidRDefault="00BA5E0C" w:rsidP="00BA5E0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Deeper semantic processing has been proven to yield much better memory than the shallow processing of the previous two</w:t>
      </w:r>
    </w:p>
    <w:p w14:paraId="492446A7" w14:textId="77777777" w:rsidR="00BA5E0C" w:rsidRDefault="00BA5E0C" w:rsidP="00BA5E0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Remembrance depends then on both the time spent studying and how meaningful the material is to you</w:t>
      </w:r>
    </w:p>
    <w:p w14:paraId="0FB74ECF" w14:textId="77777777" w:rsidR="00BA5E0C" w:rsidRDefault="006362C6" w:rsidP="006362C6">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Organizing Information for Encoding </w:t>
      </w:r>
    </w:p>
    <w:p w14:paraId="06572263" w14:textId="77777777" w:rsidR="006362C6" w:rsidRDefault="006362C6" w:rsidP="006362C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Chunking</w:t>
      </w:r>
    </w:p>
    <w:p w14:paraId="57CED281" w14:textId="77777777" w:rsidR="006362C6" w:rsidRDefault="006362C6" w:rsidP="006362C6">
      <w:pPr>
        <w:pStyle w:val="ListParagraph"/>
        <w:numPr>
          <w:ilvl w:val="4"/>
          <w:numId w:val="20"/>
        </w:numPr>
        <w:rPr>
          <w:rFonts w:ascii="Times New Roman" w:hAnsi="Times New Roman" w:cs="Times New Roman"/>
          <w:sz w:val="24"/>
          <w:szCs w:val="24"/>
        </w:rPr>
      </w:pPr>
      <w:r>
        <w:rPr>
          <w:rFonts w:ascii="Times New Roman" w:hAnsi="Times New Roman" w:cs="Times New Roman"/>
          <w:b/>
          <w:sz w:val="24"/>
          <w:szCs w:val="24"/>
        </w:rPr>
        <w:t xml:space="preserve">Chunking </w:t>
      </w:r>
      <w:r>
        <w:rPr>
          <w:rFonts w:ascii="Times New Roman" w:hAnsi="Times New Roman" w:cs="Times New Roman"/>
          <w:sz w:val="24"/>
          <w:szCs w:val="24"/>
        </w:rPr>
        <w:t xml:space="preserve">is the organization of items into familiar, manageable units; often occurs automatically </w:t>
      </w:r>
    </w:p>
    <w:p w14:paraId="346E94F4" w14:textId="77777777" w:rsidR="006362C6" w:rsidRDefault="006362C6" w:rsidP="006362C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Works best when the units are personally meaningful </w:t>
      </w:r>
    </w:p>
    <w:p w14:paraId="1155124F" w14:textId="77777777" w:rsidR="006362C6" w:rsidRDefault="006362C6" w:rsidP="006362C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Hierarchies </w:t>
      </w:r>
    </w:p>
    <w:p w14:paraId="07AC26FC" w14:textId="77777777" w:rsidR="006362C6" w:rsidRDefault="006362C6" w:rsidP="006362C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Processing of information not only occurs in chunks, but also in hierarchies composed of a few broad concepts divided and subdivided into narrower concepts and facts </w:t>
      </w:r>
    </w:p>
    <w:p w14:paraId="7260538E" w14:textId="77777777" w:rsidR="006362C6" w:rsidRDefault="006362C6" w:rsidP="006362C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This organization helps </w:t>
      </w:r>
      <w:r w:rsidR="006E1E27">
        <w:rPr>
          <w:rFonts w:ascii="Times New Roman" w:hAnsi="Times New Roman" w:cs="Times New Roman"/>
          <w:sz w:val="24"/>
          <w:szCs w:val="24"/>
        </w:rPr>
        <w:t>retrieve</w:t>
      </w:r>
      <w:r>
        <w:rPr>
          <w:rFonts w:ascii="Times New Roman" w:hAnsi="Times New Roman" w:cs="Times New Roman"/>
          <w:sz w:val="24"/>
          <w:szCs w:val="24"/>
        </w:rPr>
        <w:t xml:space="preserve"> information efficiently </w:t>
      </w:r>
    </w:p>
    <w:p w14:paraId="74726FC2" w14:textId="77777777" w:rsidR="009816A1" w:rsidRDefault="009816A1" w:rsidP="009816A1">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Storage: Retrieving Information </w:t>
      </w:r>
    </w:p>
    <w:p w14:paraId="65366B5F" w14:textId="77777777" w:rsidR="009816A1" w:rsidRDefault="006E1E27" w:rsidP="009816A1">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Sensory Memory </w:t>
      </w:r>
    </w:p>
    <w:p w14:paraId="73C20C20" w14:textId="77777777" w:rsidR="006E1E27" w:rsidRPr="006E1E27" w:rsidRDefault="006E1E27" w:rsidP="006E1E2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Humans have a fleeting photographic memory called </w:t>
      </w:r>
      <w:r>
        <w:rPr>
          <w:rFonts w:ascii="Times New Roman" w:hAnsi="Times New Roman" w:cs="Times New Roman"/>
          <w:b/>
          <w:sz w:val="24"/>
          <w:szCs w:val="24"/>
        </w:rPr>
        <w:t>iconic memory</w:t>
      </w:r>
    </w:p>
    <w:p w14:paraId="7658280D" w14:textId="77777777" w:rsidR="006E1E27" w:rsidRDefault="006E1E27" w:rsidP="006E1E2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 momentary sensory memory of visual stimuli; a photographic or picture-image memory lasting no longer than a few tenths of a second </w:t>
      </w:r>
    </w:p>
    <w:p w14:paraId="2F056173" w14:textId="77777777" w:rsidR="006E1E27" w:rsidRDefault="006E1E27" w:rsidP="006E1E2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Humans also have an </w:t>
      </w:r>
      <w:r w:rsidR="00953563">
        <w:rPr>
          <w:rFonts w:ascii="Times New Roman" w:hAnsi="Times New Roman" w:cs="Times New Roman"/>
          <w:sz w:val="24"/>
          <w:szCs w:val="24"/>
        </w:rPr>
        <w:t xml:space="preserve">impeccable, though fleeting, memory for auditory stimuli called </w:t>
      </w:r>
      <w:r w:rsidR="00953563">
        <w:rPr>
          <w:rFonts w:ascii="Times New Roman" w:hAnsi="Times New Roman" w:cs="Times New Roman"/>
          <w:b/>
          <w:sz w:val="24"/>
          <w:szCs w:val="24"/>
        </w:rPr>
        <w:t>echoic memory</w:t>
      </w:r>
    </w:p>
    <w:p w14:paraId="7C7853D0" w14:textId="77777777" w:rsidR="00953563" w:rsidRDefault="00953563" w:rsidP="00953563">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 momentary sensory memory of auditory stimuli; if attention is elsewhere, sounds and words can still be recalled within 3-4 seconds </w:t>
      </w:r>
    </w:p>
    <w:p w14:paraId="2F344701" w14:textId="77777777" w:rsidR="00953563" w:rsidRDefault="00953563" w:rsidP="00953563">
      <w:pPr>
        <w:pStyle w:val="ListParagraph"/>
        <w:ind w:left="2880"/>
        <w:rPr>
          <w:rFonts w:ascii="Times New Roman" w:hAnsi="Times New Roman" w:cs="Times New Roman"/>
          <w:sz w:val="24"/>
          <w:szCs w:val="24"/>
        </w:rPr>
      </w:pPr>
    </w:p>
    <w:p w14:paraId="0394AF55" w14:textId="77777777" w:rsidR="00953563" w:rsidRDefault="00953563" w:rsidP="0095356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Working/Short-Term Memory </w:t>
      </w:r>
    </w:p>
    <w:p w14:paraId="7A170BAB" w14:textId="77777777" w:rsidR="00953563" w:rsidRDefault="00953563" w:rsidP="0095356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Unless working memory meaningfully encodes or rehearses information, it quickly disappears from our short term area</w:t>
      </w:r>
    </w:p>
    <w:p w14:paraId="61279D60" w14:textId="77777777" w:rsidR="00953563" w:rsidRDefault="00953563" w:rsidP="0095356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Short-term memories are limited unless active processing stores them.  They are also limited in capacity</w:t>
      </w:r>
    </w:p>
    <w:p w14:paraId="47CD4843" w14:textId="77777777" w:rsidR="00953563" w:rsidRDefault="00E803C4" w:rsidP="00E803C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This is slightly better for sounds than for sights </w:t>
      </w:r>
    </w:p>
    <w:p w14:paraId="295A0AC2" w14:textId="77777777" w:rsidR="00E803C4" w:rsidRDefault="00E803C4" w:rsidP="00E803C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Without rehearsal, most can retain in short-term memory only about 4 information chunks </w:t>
      </w:r>
    </w:p>
    <w:p w14:paraId="7E5B74D6" w14:textId="77777777" w:rsidR="00E803C4" w:rsidRDefault="00E803C4" w:rsidP="00E803C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At any given moment, we can consciously process only a very limited amount of information </w:t>
      </w:r>
    </w:p>
    <w:p w14:paraId="159E3712" w14:textId="77777777" w:rsidR="00E803C4" w:rsidRDefault="00E803C4" w:rsidP="00E803C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Long-term Memory </w:t>
      </w:r>
    </w:p>
    <w:p w14:paraId="71B374CB" w14:textId="77777777" w:rsidR="00E803C4" w:rsidRDefault="00E803C4" w:rsidP="00E803C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capacity for storing long-term memories is essentially limitless </w:t>
      </w:r>
    </w:p>
    <w:p w14:paraId="0C9485FD" w14:textId="77777777" w:rsidR="00E803C4" w:rsidRDefault="00E803C4" w:rsidP="00E803C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Memory feasts like memorization of pi to</w:t>
      </w:r>
      <w:r w:rsidR="00DE2256">
        <w:rPr>
          <w:rFonts w:ascii="Times New Roman" w:hAnsi="Times New Roman" w:cs="Times New Roman"/>
          <w:sz w:val="24"/>
          <w:szCs w:val="24"/>
        </w:rPr>
        <w:t xml:space="preserve"> 100,000 </w:t>
      </w:r>
      <w:r w:rsidR="00520C8D">
        <w:rPr>
          <w:rFonts w:ascii="Times New Roman" w:hAnsi="Times New Roman" w:cs="Times New Roman"/>
          <w:sz w:val="24"/>
          <w:szCs w:val="24"/>
        </w:rPr>
        <w:t>digits</w:t>
      </w:r>
      <w:r w:rsidR="00DE2256">
        <w:rPr>
          <w:rFonts w:ascii="Times New Roman" w:hAnsi="Times New Roman" w:cs="Times New Roman"/>
          <w:sz w:val="24"/>
          <w:szCs w:val="24"/>
        </w:rPr>
        <w:t xml:space="preserve"> are entirely possible </w:t>
      </w:r>
    </w:p>
    <w:p w14:paraId="38E4E04D" w14:textId="77777777" w:rsidR="00DE2256" w:rsidRDefault="00DE2256" w:rsidP="00DE2256">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Storing Memories in the Brain </w:t>
      </w:r>
    </w:p>
    <w:p w14:paraId="3F7DB5F3" w14:textId="77777777" w:rsidR="00DE2256" w:rsidRDefault="00DE2256" w:rsidP="00DE2256">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After much research </w:t>
      </w:r>
      <w:r w:rsidR="00520C8D">
        <w:rPr>
          <w:rFonts w:ascii="Times New Roman" w:hAnsi="Times New Roman" w:cs="Times New Roman"/>
          <w:sz w:val="24"/>
          <w:szCs w:val="24"/>
        </w:rPr>
        <w:t>it has been concluded that the brain does not store everything that we have ever experienced, nor to memories lie in specific locations in the brain</w:t>
      </w:r>
    </w:p>
    <w:p w14:paraId="54BA0C29" w14:textId="77777777" w:rsidR="00520C8D" w:rsidRDefault="00520C8D" w:rsidP="00DE2256">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Synaptic Changes </w:t>
      </w:r>
    </w:p>
    <w:p w14:paraId="0071556B" w14:textId="77777777" w:rsidR="00520C8D" w:rsidRDefault="00520C8D" w:rsidP="00520C8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The quest to understand the physical basis of memory, how information becomes incarnated in matter, has sparked study of the synaptic meeting places where neurons communicate with one another via the neurotransmitters</w:t>
      </w:r>
    </w:p>
    <w:p w14:paraId="16E69927" w14:textId="77777777" w:rsidR="00520C8D" w:rsidRDefault="00520C8D" w:rsidP="00520C8D">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This is due to memory being distributed in groups of neurons which must communicate </w:t>
      </w:r>
    </w:p>
    <w:p w14:paraId="278E3840" w14:textId="77777777" w:rsidR="00520C8D" w:rsidRDefault="00520C8D" w:rsidP="00520C8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Experience has been shown to modify the brains neural networks; given increased activity in a particular pathway, neural interconnections form or strengthen</w:t>
      </w:r>
    </w:p>
    <w:p w14:paraId="1610AE61" w14:textId="77777777" w:rsidR="00520C8D" w:rsidRDefault="00520C8D" w:rsidP="00520C8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When learning occurs, the neurotransmitter serotonin is released </w:t>
      </w:r>
    </w:p>
    <w:p w14:paraId="18FE8722" w14:textId="77777777" w:rsidR="00795735" w:rsidRDefault="00520C8D" w:rsidP="0079573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 </w:t>
      </w:r>
      <w:r w:rsidR="00795735">
        <w:rPr>
          <w:rFonts w:ascii="Times New Roman" w:hAnsi="Times New Roman" w:cs="Times New Roman"/>
          <w:sz w:val="24"/>
          <w:szCs w:val="24"/>
        </w:rPr>
        <w:t>It is possible to increase the sensitivity of memory-circuit connections via stimulating them.  The neurons involved need less prompting to release or have more receptor sites.  The prolonged strengthe</w:t>
      </w:r>
      <w:r w:rsidR="00BA35CD">
        <w:rPr>
          <w:rFonts w:ascii="Times New Roman" w:hAnsi="Times New Roman" w:cs="Times New Roman"/>
          <w:sz w:val="24"/>
          <w:szCs w:val="24"/>
        </w:rPr>
        <w:t xml:space="preserve">ning of potential neuron firing, called </w:t>
      </w:r>
      <w:r w:rsidR="00BA35CD">
        <w:rPr>
          <w:rFonts w:ascii="Times New Roman" w:hAnsi="Times New Roman" w:cs="Times New Roman"/>
          <w:b/>
          <w:sz w:val="24"/>
          <w:szCs w:val="24"/>
        </w:rPr>
        <w:t>long-term potentiation (LTP)</w:t>
      </w:r>
      <w:r w:rsidR="00BA35CD">
        <w:rPr>
          <w:rFonts w:ascii="Times New Roman" w:hAnsi="Times New Roman" w:cs="Times New Roman"/>
          <w:sz w:val="24"/>
          <w:szCs w:val="24"/>
        </w:rPr>
        <w:t xml:space="preserve">, provides a neural basis for learning and remembering associations </w:t>
      </w:r>
    </w:p>
    <w:p w14:paraId="7792F4E8" w14:textId="77777777" w:rsidR="00BA35CD" w:rsidRDefault="00BA35CD" w:rsidP="00BA35CD">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An increase in a synapses-firing potential after brief, rapid stimulation.  Believed to be a neural basis for learning and memory </w:t>
      </w:r>
    </w:p>
    <w:p w14:paraId="5BCA70C3" w14:textId="77777777" w:rsidR="00BA35CD" w:rsidRDefault="00BA35CD" w:rsidP="00BA35C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After </w:t>
      </w:r>
      <w:r w:rsidR="00D118EB">
        <w:rPr>
          <w:rFonts w:ascii="Times New Roman" w:hAnsi="Times New Roman" w:cs="Times New Roman"/>
          <w:sz w:val="24"/>
          <w:szCs w:val="24"/>
        </w:rPr>
        <w:t>long-term</w:t>
      </w:r>
      <w:r>
        <w:rPr>
          <w:rFonts w:ascii="Times New Roman" w:hAnsi="Times New Roman" w:cs="Times New Roman"/>
          <w:sz w:val="24"/>
          <w:szCs w:val="24"/>
        </w:rPr>
        <w:t xml:space="preserve"> potentiation has occurred, passing electrical currents through the brain will not disrupt old memories, nor will blows to the head.  Both will erase new one though </w:t>
      </w:r>
    </w:p>
    <w:p w14:paraId="0054D078" w14:textId="77777777" w:rsidR="00BA35CD" w:rsidRDefault="00BA35CD" w:rsidP="00BA35CD">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Stress Hormones and Memory </w:t>
      </w:r>
    </w:p>
    <w:p w14:paraId="50CE4716" w14:textId="77777777" w:rsidR="00BA35CD" w:rsidRDefault="00A66CA6" w:rsidP="00BA35C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When we are excited or stressed, emotion triggered hormones make more glucose energy available to fuel brain activity, which tells the brain an important thing has occurred </w:t>
      </w:r>
    </w:p>
    <w:p w14:paraId="1489F961" w14:textId="77777777" w:rsidR="00A66CA6" w:rsidRDefault="00A66CA6" w:rsidP="00BA35C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Memories of traumatic experiences may appear to be burned in, as if ensuring we do not repeat the actions that lead to the scenario.  Weaker emotions also yield weaker memories </w:t>
      </w:r>
    </w:p>
    <w:p w14:paraId="0C30ACB3" w14:textId="77777777" w:rsidR="00632217" w:rsidRDefault="00632217" w:rsidP="00BA35C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The perceived clarity of memories of surprising, significant events leads some psychologists to call them </w:t>
      </w:r>
      <w:r>
        <w:rPr>
          <w:rFonts w:ascii="Times New Roman" w:hAnsi="Times New Roman" w:cs="Times New Roman"/>
          <w:b/>
          <w:sz w:val="24"/>
          <w:szCs w:val="24"/>
        </w:rPr>
        <w:t>flashbulb memories</w:t>
      </w:r>
      <w:r>
        <w:rPr>
          <w:rFonts w:ascii="Times New Roman" w:hAnsi="Times New Roman" w:cs="Times New Roman"/>
          <w:sz w:val="24"/>
          <w:szCs w:val="24"/>
        </w:rPr>
        <w:t>, defined as a clear memory of an emotionally significant moment or event</w:t>
      </w:r>
    </w:p>
    <w:p w14:paraId="425DF3D1" w14:textId="77777777" w:rsidR="00632217" w:rsidRDefault="008A4FFA" w:rsidP="008A4FFA">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As they last so long and are so vivid, they are also easy to alter in your mind</w:t>
      </w:r>
    </w:p>
    <w:p w14:paraId="295F79E2" w14:textId="77777777" w:rsidR="008A4FFA" w:rsidRDefault="008A4FFA" w:rsidP="008A4FFA">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Storing Implicit and Explicit Memories </w:t>
      </w:r>
    </w:p>
    <w:p w14:paraId="4ED3AE97" w14:textId="77777777" w:rsidR="008A4FFA" w:rsidRDefault="008A4FFA" w:rsidP="00550B6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Some people suffer from </w:t>
      </w:r>
      <w:r>
        <w:rPr>
          <w:rFonts w:ascii="Times New Roman" w:hAnsi="Times New Roman" w:cs="Times New Roman"/>
          <w:b/>
          <w:sz w:val="24"/>
          <w:szCs w:val="24"/>
        </w:rPr>
        <w:t>amnesia</w:t>
      </w:r>
      <w:r>
        <w:rPr>
          <w:rFonts w:ascii="Times New Roman" w:hAnsi="Times New Roman" w:cs="Times New Roman"/>
          <w:sz w:val="24"/>
          <w:szCs w:val="24"/>
        </w:rPr>
        <w:t>, the loss of memory and the inability to form new memories</w:t>
      </w:r>
    </w:p>
    <w:p w14:paraId="29DDA861" w14:textId="77777777" w:rsidR="00550B6B" w:rsidRDefault="00550B6B" w:rsidP="00550B6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People that suffer from amnesia may be unable to </w:t>
      </w:r>
      <w:r w:rsidR="00A373FF">
        <w:rPr>
          <w:rFonts w:ascii="Times New Roman" w:hAnsi="Times New Roman" w:cs="Times New Roman"/>
          <w:sz w:val="24"/>
          <w:szCs w:val="24"/>
        </w:rPr>
        <w:t>recognize</w:t>
      </w:r>
      <w:r>
        <w:rPr>
          <w:rFonts w:ascii="Times New Roman" w:hAnsi="Times New Roman" w:cs="Times New Roman"/>
          <w:sz w:val="24"/>
          <w:szCs w:val="24"/>
        </w:rPr>
        <w:t xml:space="preserve"> faces they have seen everyday, however they can still use the bathroom or find the bathroom and remember where Waldo is.</w:t>
      </w:r>
    </w:p>
    <w:p w14:paraId="37915CB1" w14:textId="77777777" w:rsidR="00550B6B" w:rsidRDefault="00550B6B" w:rsidP="00550B6B">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They do these things without awareness of having learned them</w:t>
      </w:r>
    </w:p>
    <w:p w14:paraId="5E9DC8C4" w14:textId="77777777" w:rsidR="007D77F0" w:rsidRDefault="00550B6B" w:rsidP="007D77F0">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Such behaviors challenge the idea that memory is a unified system; instead we appear to have two me</w:t>
      </w:r>
      <w:r w:rsidR="007D77F0">
        <w:rPr>
          <w:rFonts w:ascii="Times New Roman" w:hAnsi="Times New Roman" w:cs="Times New Roman"/>
          <w:sz w:val="24"/>
          <w:szCs w:val="24"/>
        </w:rPr>
        <w:t>mory systems operating in tandem</w:t>
      </w:r>
    </w:p>
    <w:p w14:paraId="662BF891" w14:textId="77777777" w:rsidR="00550B6B" w:rsidRDefault="007D77F0"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Whatever has destroyed conscious</w:t>
      </w:r>
      <w:r w:rsidR="007D0E24">
        <w:rPr>
          <w:rFonts w:ascii="Times New Roman" w:hAnsi="Times New Roman" w:cs="Times New Roman"/>
          <w:sz w:val="24"/>
          <w:szCs w:val="24"/>
        </w:rPr>
        <w:t xml:space="preserve"> recall in individuals with amnesia has not destroyed the unconscious capacity for learning </w:t>
      </w:r>
      <w:r w:rsidR="00550B6B">
        <w:rPr>
          <w:rFonts w:ascii="Times New Roman" w:hAnsi="Times New Roman" w:cs="Times New Roman"/>
          <w:sz w:val="24"/>
          <w:szCs w:val="24"/>
        </w:rPr>
        <w:t xml:space="preserve"> </w:t>
      </w:r>
    </w:p>
    <w:p w14:paraId="3FEBCC0F" w14:textId="77777777" w:rsidR="007D0E24" w:rsidRDefault="007D0E24" w:rsidP="007D0E24">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They can learn how to do something, called </w:t>
      </w:r>
      <w:r>
        <w:rPr>
          <w:rFonts w:ascii="Times New Roman" w:hAnsi="Times New Roman" w:cs="Times New Roman"/>
          <w:b/>
          <w:sz w:val="24"/>
          <w:szCs w:val="24"/>
        </w:rPr>
        <w:t xml:space="preserve">implicit memory </w:t>
      </w:r>
      <w:r>
        <w:rPr>
          <w:rFonts w:ascii="Times New Roman" w:hAnsi="Times New Roman" w:cs="Times New Roman"/>
          <w:sz w:val="24"/>
          <w:szCs w:val="24"/>
        </w:rPr>
        <w:t>(retention independent of conscious recollection; AKA nondeclarative)</w:t>
      </w:r>
    </w:p>
    <w:p w14:paraId="54003F2E" w14:textId="77777777" w:rsidR="007D0E24" w:rsidRDefault="007D0E24" w:rsidP="007D0E24">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They may be unable to declare what they know, called </w:t>
      </w:r>
      <w:r>
        <w:rPr>
          <w:rFonts w:ascii="Times New Roman" w:hAnsi="Times New Roman" w:cs="Times New Roman"/>
          <w:b/>
          <w:sz w:val="24"/>
          <w:szCs w:val="24"/>
        </w:rPr>
        <w:t>explicit memory</w:t>
      </w:r>
      <w:r>
        <w:rPr>
          <w:rFonts w:ascii="Times New Roman" w:hAnsi="Times New Roman" w:cs="Times New Roman"/>
          <w:sz w:val="24"/>
          <w:szCs w:val="24"/>
        </w:rPr>
        <w:t xml:space="preserve"> (memory of facts and experiences that one can consciously know; AKA declarative)</w:t>
      </w:r>
    </w:p>
    <w:p w14:paraId="2884987C" w14:textId="77777777" w:rsidR="007D0E24" w:rsidRDefault="007D0E24"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They may be able to read a story faster a second time, showing implicit memory, but will be unaware of the first reading, showing no explicit memory </w:t>
      </w:r>
    </w:p>
    <w:p w14:paraId="01DA9F8C" w14:textId="77777777" w:rsidR="007D0E24" w:rsidRDefault="007D0E24" w:rsidP="007D0E24">
      <w:pPr>
        <w:pStyle w:val="ListParagraph"/>
        <w:rPr>
          <w:rFonts w:ascii="Times New Roman" w:hAnsi="Times New Roman" w:cs="Times New Roman"/>
          <w:sz w:val="24"/>
          <w:szCs w:val="24"/>
        </w:rPr>
      </w:pPr>
    </w:p>
    <w:p w14:paraId="3B2770D0" w14:textId="77777777" w:rsidR="007D0E24" w:rsidRDefault="007D0E24" w:rsidP="007D0E24">
      <w:pPr>
        <w:pStyle w:val="ListParagraph"/>
        <w:rPr>
          <w:rFonts w:ascii="Times New Roman" w:hAnsi="Times New Roman" w:cs="Times New Roman"/>
          <w:sz w:val="24"/>
          <w:szCs w:val="24"/>
        </w:rPr>
      </w:pPr>
    </w:p>
    <w:p w14:paraId="731FA2D2" w14:textId="77777777" w:rsidR="007D0E24" w:rsidRDefault="007D0E24" w:rsidP="007D0E2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Hippocampus </w:t>
      </w:r>
    </w:p>
    <w:p w14:paraId="1FB6392B" w14:textId="77777777" w:rsidR="007D0E24" w:rsidRDefault="007D0E24"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New explicit memories of names, images, and events are laid down via the </w:t>
      </w:r>
      <w:r>
        <w:rPr>
          <w:rFonts w:ascii="Times New Roman" w:hAnsi="Times New Roman" w:cs="Times New Roman"/>
          <w:b/>
          <w:sz w:val="24"/>
          <w:szCs w:val="24"/>
        </w:rPr>
        <w:t>hippocampus</w:t>
      </w:r>
      <w:r>
        <w:rPr>
          <w:rFonts w:ascii="Times New Roman" w:hAnsi="Times New Roman" w:cs="Times New Roman"/>
          <w:sz w:val="24"/>
          <w:szCs w:val="24"/>
        </w:rPr>
        <w:t>, a temporal lobe neural center that also forms part of the brains limbic system</w:t>
      </w:r>
    </w:p>
    <w:p w14:paraId="2CBBE93C" w14:textId="77777777" w:rsidR="00145BFC" w:rsidRDefault="00145BFC"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Damage to the hippocampus therefore disrupts some types of memory </w:t>
      </w:r>
    </w:p>
    <w:p w14:paraId="3FEF68A1" w14:textId="77777777" w:rsidR="00145BFC" w:rsidRDefault="00145BFC"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It is lateralized, meaning you have two of them; one on each side of the brain</w:t>
      </w:r>
    </w:p>
    <w:p w14:paraId="5E8DCD6A" w14:textId="77777777" w:rsidR="00145BFC" w:rsidRDefault="00145BFC" w:rsidP="00145BF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If the left hippocampus is damaged, people </w:t>
      </w:r>
      <w:r w:rsidR="00D118EB">
        <w:rPr>
          <w:rFonts w:ascii="Times New Roman" w:hAnsi="Times New Roman" w:cs="Times New Roman"/>
          <w:sz w:val="24"/>
          <w:szCs w:val="24"/>
        </w:rPr>
        <w:t>have</w:t>
      </w:r>
      <w:r>
        <w:rPr>
          <w:rFonts w:ascii="Times New Roman" w:hAnsi="Times New Roman" w:cs="Times New Roman"/>
          <w:sz w:val="24"/>
          <w:szCs w:val="24"/>
        </w:rPr>
        <w:t xml:space="preserve"> trouble remembering verbal information, but not visual information.  For the right hippocampus, the reverse is seen</w:t>
      </w:r>
    </w:p>
    <w:p w14:paraId="010E4F0D" w14:textId="77777777" w:rsidR="003E0BCA" w:rsidRDefault="003E0BCA" w:rsidP="00145BF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Is active during slow wave sleep, as memories are processed and filed for later retrieval.  Memories are not permanently stored in the hippocampus</w:t>
      </w:r>
    </w:p>
    <w:p w14:paraId="1CFB5CA6" w14:textId="77777777" w:rsidR="003E0BCA" w:rsidRDefault="003E0BCA" w:rsidP="003E0BCA">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The memories are eventually moved from the hippocampus to a somewhere else, the process takes more than three hours </w:t>
      </w:r>
    </w:p>
    <w:p w14:paraId="721E0540" w14:textId="77777777" w:rsidR="00145BFC" w:rsidRDefault="003E0BCA" w:rsidP="003E0BCA">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In sleep, the hippocampus </w:t>
      </w:r>
      <w:r w:rsidR="000B73F7">
        <w:rPr>
          <w:rFonts w:ascii="Times New Roman" w:hAnsi="Times New Roman" w:cs="Times New Roman"/>
          <w:sz w:val="24"/>
          <w:szCs w:val="24"/>
        </w:rPr>
        <w:t xml:space="preserve">and cortex display simultaneous activity rhythms; it appears that the cortex is replaying the days experiences as they are stored </w:t>
      </w:r>
      <w:r>
        <w:rPr>
          <w:rFonts w:ascii="Times New Roman" w:hAnsi="Times New Roman" w:cs="Times New Roman"/>
          <w:sz w:val="24"/>
          <w:szCs w:val="24"/>
        </w:rPr>
        <w:t xml:space="preserve"> </w:t>
      </w:r>
    </w:p>
    <w:p w14:paraId="04BC4F65" w14:textId="77777777" w:rsidR="000B73F7" w:rsidRDefault="000B73F7" w:rsidP="003E0BCA">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Recalling information generally activates areas of the frontal and temporal lobes </w:t>
      </w:r>
    </w:p>
    <w:p w14:paraId="473E772F" w14:textId="77777777" w:rsidR="000B73F7" w:rsidRDefault="000B73F7" w:rsidP="000B73F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Cerebellum </w:t>
      </w:r>
    </w:p>
    <w:p w14:paraId="426F2755" w14:textId="77777777" w:rsidR="000B73F7" w:rsidRDefault="000B73F7" w:rsidP="000B73F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 hippocampus is the site of temporary processing of explicit memories, however even if it is lost, you could still </w:t>
      </w:r>
      <w:r w:rsidR="00AE71AE">
        <w:rPr>
          <w:rFonts w:ascii="Times New Roman" w:hAnsi="Times New Roman" w:cs="Times New Roman"/>
          <w:sz w:val="24"/>
          <w:szCs w:val="24"/>
        </w:rPr>
        <w:t xml:space="preserve">create memories for skills and condition associations </w:t>
      </w:r>
    </w:p>
    <w:p w14:paraId="3D44B8E0" w14:textId="77777777" w:rsidR="00AE71AE" w:rsidRDefault="00AE71AE" w:rsidP="000B73F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 cerebellum, the brain region extending out from the rear of the brainstem, plays a key role in forming and storing implicit memories </w:t>
      </w:r>
    </w:p>
    <w:p w14:paraId="107550C7" w14:textId="77777777" w:rsidR="00AE71AE" w:rsidRDefault="00AE71AE" w:rsidP="00AE71AE">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Without the cerebellum, people cannot be conditioned to a response </w:t>
      </w:r>
    </w:p>
    <w:p w14:paraId="7FA8AF3E" w14:textId="77777777" w:rsidR="00F10FF2" w:rsidRDefault="00F10FF2" w:rsidP="00F10FF2">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Retrieval: Getting Information Out </w:t>
      </w:r>
    </w:p>
    <w:p w14:paraId="0557CC45" w14:textId="77777777" w:rsidR="00AE71AE" w:rsidRDefault="00F10FF2" w:rsidP="00F10FF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 To most people, memory is </w:t>
      </w:r>
      <w:r>
        <w:rPr>
          <w:rFonts w:ascii="Times New Roman" w:hAnsi="Times New Roman" w:cs="Times New Roman"/>
          <w:b/>
          <w:sz w:val="24"/>
          <w:szCs w:val="24"/>
        </w:rPr>
        <w:t>recall</w:t>
      </w:r>
      <w:r>
        <w:rPr>
          <w:rFonts w:ascii="Times New Roman" w:hAnsi="Times New Roman" w:cs="Times New Roman"/>
          <w:sz w:val="24"/>
          <w:szCs w:val="24"/>
        </w:rPr>
        <w:t>, the ability to retrieve information not in conscious awareness.</w:t>
      </w:r>
    </w:p>
    <w:p w14:paraId="14443887" w14:textId="77777777" w:rsidR="00F10FF2" w:rsidRDefault="00F10FF2" w:rsidP="00F10FF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To a psychologist, memory is any sign that something learned has been retained </w:t>
      </w:r>
    </w:p>
    <w:p w14:paraId="18395522" w14:textId="77777777" w:rsidR="00F10FF2" w:rsidRDefault="00F10FF2" w:rsidP="00F10FF2">
      <w:pPr>
        <w:pStyle w:val="ListParagraph"/>
        <w:numPr>
          <w:ilvl w:val="2"/>
          <w:numId w:val="20"/>
        </w:numPr>
        <w:rPr>
          <w:rFonts w:ascii="Times New Roman" w:hAnsi="Times New Roman" w:cs="Times New Roman"/>
          <w:sz w:val="24"/>
          <w:szCs w:val="24"/>
        </w:rPr>
      </w:pPr>
      <w:r>
        <w:rPr>
          <w:rFonts w:ascii="Times New Roman" w:hAnsi="Times New Roman" w:cs="Times New Roman"/>
          <w:b/>
          <w:sz w:val="24"/>
          <w:szCs w:val="24"/>
        </w:rPr>
        <w:t>Recognition</w:t>
      </w:r>
      <w:r>
        <w:rPr>
          <w:rFonts w:ascii="Times New Roman" w:hAnsi="Times New Roman" w:cs="Times New Roman"/>
          <w:sz w:val="24"/>
          <w:szCs w:val="24"/>
        </w:rPr>
        <w:t xml:space="preserve">, a measure of memory in which the person need only identify items </w:t>
      </w:r>
      <w:r w:rsidR="007C31B9">
        <w:rPr>
          <w:rFonts w:ascii="Times New Roman" w:hAnsi="Times New Roman" w:cs="Times New Roman"/>
          <w:sz w:val="24"/>
          <w:szCs w:val="24"/>
        </w:rPr>
        <w:t>previously learned (multiple choice test)</w:t>
      </w:r>
    </w:p>
    <w:p w14:paraId="6A83B4C4" w14:textId="77777777" w:rsidR="007C31B9" w:rsidRDefault="007C31B9" w:rsidP="00F10FF2">
      <w:pPr>
        <w:pStyle w:val="ListParagraph"/>
        <w:numPr>
          <w:ilvl w:val="2"/>
          <w:numId w:val="20"/>
        </w:numPr>
        <w:rPr>
          <w:rFonts w:ascii="Times New Roman" w:hAnsi="Times New Roman" w:cs="Times New Roman"/>
          <w:sz w:val="24"/>
          <w:szCs w:val="24"/>
        </w:rPr>
      </w:pPr>
      <w:r>
        <w:rPr>
          <w:rFonts w:ascii="Times New Roman" w:hAnsi="Times New Roman" w:cs="Times New Roman"/>
          <w:b/>
          <w:sz w:val="24"/>
          <w:szCs w:val="24"/>
        </w:rPr>
        <w:t>Relearning</w:t>
      </w:r>
      <w:r>
        <w:rPr>
          <w:rFonts w:ascii="Times New Roman" w:hAnsi="Times New Roman" w:cs="Times New Roman"/>
          <w:sz w:val="24"/>
          <w:szCs w:val="24"/>
        </w:rPr>
        <w:t xml:space="preserve">, a measure of memory that assesses the amount of time saved when learning material for a second time </w:t>
      </w:r>
    </w:p>
    <w:p w14:paraId="59BAC4FA" w14:textId="77777777" w:rsidR="007C31B9" w:rsidRDefault="007C31B9" w:rsidP="007C31B9">
      <w:pPr>
        <w:pStyle w:val="ListParagraph"/>
        <w:ind w:left="2160"/>
        <w:rPr>
          <w:rFonts w:ascii="Times New Roman" w:hAnsi="Times New Roman" w:cs="Times New Roman"/>
          <w:sz w:val="24"/>
          <w:szCs w:val="24"/>
        </w:rPr>
      </w:pPr>
    </w:p>
    <w:p w14:paraId="6D239BBC" w14:textId="77777777" w:rsidR="007C31B9" w:rsidRDefault="007C31B9" w:rsidP="007C31B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Retrieval Cues </w:t>
      </w:r>
    </w:p>
    <w:p w14:paraId="0A1A713D" w14:textId="77777777" w:rsidR="007C31B9" w:rsidRDefault="005274DC" w:rsidP="007C31B9">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Memories are held in storage by a web of associations with the target memory.  The bits of information that relate to the main memory serve as </w:t>
      </w:r>
      <w:r>
        <w:rPr>
          <w:rFonts w:ascii="Times New Roman" w:hAnsi="Times New Roman" w:cs="Times New Roman"/>
          <w:i/>
          <w:sz w:val="24"/>
          <w:szCs w:val="24"/>
        </w:rPr>
        <w:t>retrieval cues</w:t>
      </w:r>
      <w:r>
        <w:rPr>
          <w:rFonts w:ascii="Times New Roman" w:hAnsi="Times New Roman" w:cs="Times New Roman"/>
          <w:sz w:val="24"/>
          <w:szCs w:val="24"/>
        </w:rPr>
        <w:t xml:space="preserve"> that help you retrieve a memory later via association </w:t>
      </w:r>
    </w:p>
    <w:p w14:paraId="3376E10A" w14:textId="77777777" w:rsidR="005274DC" w:rsidRDefault="005274DC" w:rsidP="005274D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More retrieval cues equates to more associations to the memory and a better chances of finding a route to the main memory </w:t>
      </w:r>
    </w:p>
    <w:p w14:paraId="72A41917" w14:textId="77777777" w:rsidR="005274DC" w:rsidRDefault="005274DC" w:rsidP="005274DC">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best retrieval cues come from the time when we </w:t>
      </w:r>
      <w:r w:rsidR="00D118EB">
        <w:rPr>
          <w:rFonts w:ascii="Times New Roman" w:hAnsi="Times New Roman" w:cs="Times New Roman"/>
          <w:sz w:val="24"/>
          <w:szCs w:val="24"/>
        </w:rPr>
        <w:t>formed</w:t>
      </w:r>
      <w:r>
        <w:rPr>
          <w:rFonts w:ascii="Times New Roman" w:hAnsi="Times New Roman" w:cs="Times New Roman"/>
          <w:sz w:val="24"/>
          <w:szCs w:val="24"/>
        </w:rPr>
        <w:t xml:space="preserve"> the memory; the environment we were in</w:t>
      </w:r>
    </w:p>
    <w:p w14:paraId="1C638D1B" w14:textId="77777777" w:rsidR="005274DC" w:rsidRDefault="005274DC" w:rsidP="005274DC">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We activate the associations of a memory often unconsciously in a process called </w:t>
      </w:r>
      <w:r>
        <w:rPr>
          <w:rFonts w:ascii="Times New Roman" w:hAnsi="Times New Roman" w:cs="Times New Roman"/>
          <w:b/>
          <w:sz w:val="24"/>
          <w:szCs w:val="24"/>
        </w:rPr>
        <w:t>priming</w:t>
      </w:r>
    </w:p>
    <w:p w14:paraId="32290121" w14:textId="77777777" w:rsidR="005274DC" w:rsidRDefault="005274DC" w:rsidP="005274D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Priming can influence our emotions and opinions of things we do not actually know about; you see a poster of a child, we are primed to believe the child is missing</w:t>
      </w:r>
    </w:p>
    <w:p w14:paraId="6A1D0AEE" w14:textId="77777777" w:rsidR="005274DC" w:rsidRDefault="005274DC" w:rsidP="005274DC">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Context Effects</w:t>
      </w:r>
    </w:p>
    <w:p w14:paraId="77393249" w14:textId="77777777" w:rsidR="005274DC" w:rsidRDefault="005274DC" w:rsidP="005274D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Putting yourself back in the context where you experienced something can prime your memory retrieval </w:t>
      </w:r>
    </w:p>
    <w:p w14:paraId="684B14F3" w14:textId="77777777" w:rsidR="005274DC" w:rsidRDefault="005274DC" w:rsidP="005274D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Being in a context similar to one we’ve been in before may trigger the experience of </w:t>
      </w:r>
      <w:r>
        <w:rPr>
          <w:rFonts w:ascii="Times New Roman" w:hAnsi="Times New Roman" w:cs="Times New Roman"/>
          <w:b/>
          <w:sz w:val="24"/>
          <w:szCs w:val="24"/>
        </w:rPr>
        <w:t>déjà vu</w:t>
      </w:r>
    </w:p>
    <w:p w14:paraId="236FA6FD" w14:textId="77777777" w:rsidR="004A6B06" w:rsidRDefault="005274DC" w:rsidP="005274D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The eerie sense </w:t>
      </w:r>
      <w:r w:rsidR="00A373FF">
        <w:rPr>
          <w:rFonts w:ascii="Times New Roman" w:hAnsi="Times New Roman" w:cs="Times New Roman"/>
          <w:sz w:val="24"/>
          <w:szCs w:val="24"/>
        </w:rPr>
        <w:t>that you</w:t>
      </w:r>
      <w:r>
        <w:rPr>
          <w:rFonts w:ascii="Times New Roman" w:hAnsi="Times New Roman" w:cs="Times New Roman"/>
          <w:sz w:val="24"/>
          <w:szCs w:val="24"/>
        </w:rPr>
        <w:t xml:space="preserve"> have experience something before</w:t>
      </w:r>
      <w:r w:rsidR="004A6B06">
        <w:rPr>
          <w:rFonts w:ascii="Times New Roman" w:hAnsi="Times New Roman" w:cs="Times New Roman"/>
          <w:sz w:val="24"/>
          <w:szCs w:val="24"/>
        </w:rPr>
        <w:t xml:space="preserve">; cues from the current situation may subconsciously trigger memories of an earlier experience </w:t>
      </w:r>
    </w:p>
    <w:p w14:paraId="0D66034B" w14:textId="77777777" w:rsidR="004A6B06" w:rsidRDefault="004A6B06" w:rsidP="004A6B06">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Moods and Memories </w:t>
      </w:r>
    </w:p>
    <w:p w14:paraId="1D98FD62" w14:textId="77777777" w:rsidR="004A6B06" w:rsidRDefault="004A6B06" w:rsidP="004A6B0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Events in the past may have aroused a specific emotion that later primes us to recall its associated events </w:t>
      </w:r>
    </w:p>
    <w:p w14:paraId="113D67BB" w14:textId="77777777" w:rsidR="004A6B06" w:rsidRPr="004A6B06" w:rsidRDefault="004A6B06" w:rsidP="004A6B0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What we learn in one state of mind (drunk or sober) we may recall best in the same state – </w:t>
      </w:r>
      <w:r>
        <w:rPr>
          <w:rFonts w:ascii="Times New Roman" w:hAnsi="Times New Roman" w:cs="Times New Roman"/>
          <w:i/>
          <w:sz w:val="24"/>
          <w:szCs w:val="24"/>
        </w:rPr>
        <w:t xml:space="preserve">state-dependent memory </w:t>
      </w:r>
    </w:p>
    <w:p w14:paraId="7BC11D37" w14:textId="77777777" w:rsidR="004A6B06" w:rsidRDefault="004A6B06" w:rsidP="004A6B0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As emotions prime us, it shows that our memory is </w:t>
      </w:r>
      <w:r>
        <w:rPr>
          <w:rFonts w:ascii="Times New Roman" w:hAnsi="Times New Roman" w:cs="Times New Roman"/>
          <w:b/>
          <w:sz w:val="24"/>
          <w:szCs w:val="24"/>
        </w:rPr>
        <w:t>mood-congruent</w:t>
      </w:r>
    </w:p>
    <w:p w14:paraId="3A8AAE3B" w14:textId="77777777" w:rsidR="004A6B06" w:rsidRDefault="004A6B06" w:rsidP="004A6B0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Recalling experiences that are consistent with ones current mood</w:t>
      </w:r>
    </w:p>
    <w:p w14:paraId="754AF2F5" w14:textId="77777777" w:rsidR="004A6B06" w:rsidRDefault="004A6B06" w:rsidP="004A6B0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Also explains why moods persist; happiness causes recall of other happiness which makes one more happy</w:t>
      </w:r>
    </w:p>
    <w:p w14:paraId="5757A5ED" w14:textId="77777777" w:rsidR="004A6B06" w:rsidRDefault="004A6B06" w:rsidP="004A6B06">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Forgetting</w:t>
      </w:r>
    </w:p>
    <w:p w14:paraId="588557ED" w14:textId="77777777" w:rsidR="004A6B06" w:rsidRDefault="004A6B06" w:rsidP="004A6B06">
      <w:pPr>
        <w:pStyle w:val="ListParagraph"/>
        <w:numPr>
          <w:ilvl w:val="1"/>
          <w:numId w:val="20"/>
        </w:numPr>
        <w:rPr>
          <w:rFonts w:ascii="Times New Roman" w:hAnsi="Times New Roman" w:cs="Times New Roman"/>
          <w:sz w:val="24"/>
          <w:szCs w:val="24"/>
        </w:rPr>
      </w:pPr>
      <w:r>
        <w:rPr>
          <w:rFonts w:ascii="Times New Roman" w:hAnsi="Times New Roman" w:cs="Times New Roman"/>
          <w:b/>
          <w:sz w:val="24"/>
          <w:szCs w:val="24"/>
        </w:rPr>
        <w:t>Three Sins of Forgetting</w:t>
      </w:r>
    </w:p>
    <w:p w14:paraId="0E8B0F58" w14:textId="77777777" w:rsidR="00A15BCE" w:rsidRDefault="004A6B06" w:rsidP="004A6B06">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Absent-mindedness</w:t>
      </w:r>
    </w:p>
    <w:p w14:paraId="07D85A32" w14:textId="77777777"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Inattention to details leads to encoding failure (our mind is elsewhere when we lay down car keys)</w:t>
      </w:r>
    </w:p>
    <w:p w14:paraId="1208DE9F" w14:textId="77777777"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Transience </w:t>
      </w:r>
    </w:p>
    <w:p w14:paraId="795144E9" w14:textId="77777777"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Storage decay over </w:t>
      </w:r>
      <w:r w:rsidR="00A373FF">
        <w:rPr>
          <w:rFonts w:ascii="Times New Roman" w:hAnsi="Times New Roman" w:cs="Times New Roman"/>
          <w:sz w:val="24"/>
          <w:szCs w:val="24"/>
        </w:rPr>
        <w:t>time (</w:t>
      </w:r>
      <w:r>
        <w:rPr>
          <w:rFonts w:ascii="Times New Roman" w:hAnsi="Times New Roman" w:cs="Times New Roman"/>
          <w:sz w:val="24"/>
          <w:szCs w:val="24"/>
        </w:rPr>
        <w:t>after parting ways with someone, unused information fades)</w:t>
      </w:r>
    </w:p>
    <w:p w14:paraId="3DCDA5F7" w14:textId="77777777"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Blocking </w:t>
      </w:r>
    </w:p>
    <w:p w14:paraId="1564D05F" w14:textId="77777777"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Inaccessibility of stored information (cannot retrieve information although we feel like we do know it)</w:t>
      </w:r>
    </w:p>
    <w:p w14:paraId="579A859B" w14:textId="77777777" w:rsidR="00A15BCE" w:rsidRDefault="00A15BCE" w:rsidP="00A15BCE">
      <w:pPr>
        <w:pStyle w:val="ListParagraph"/>
        <w:numPr>
          <w:ilvl w:val="1"/>
          <w:numId w:val="20"/>
        </w:numPr>
        <w:rPr>
          <w:rFonts w:ascii="Times New Roman" w:hAnsi="Times New Roman" w:cs="Times New Roman"/>
          <w:sz w:val="24"/>
          <w:szCs w:val="24"/>
        </w:rPr>
      </w:pPr>
      <w:r>
        <w:rPr>
          <w:rFonts w:ascii="Times New Roman" w:hAnsi="Times New Roman" w:cs="Times New Roman"/>
          <w:b/>
          <w:sz w:val="24"/>
          <w:szCs w:val="24"/>
        </w:rPr>
        <w:t xml:space="preserve">Three Sins of Distortion </w:t>
      </w:r>
    </w:p>
    <w:p w14:paraId="5E0474E2" w14:textId="77777777" w:rsidR="00A15BCE" w:rsidRP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Misattribution </w:t>
      </w:r>
    </w:p>
    <w:p w14:paraId="6C04D951" w14:textId="77777777"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Confusing the source of information</w:t>
      </w:r>
    </w:p>
    <w:p w14:paraId="1111E2C1" w14:textId="77777777"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Suggestibility </w:t>
      </w:r>
    </w:p>
    <w:p w14:paraId="7634AFFF" w14:textId="77777777"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lastRenderedPageBreak/>
        <w:t>The lingering effects of misinformation (someone asks you a question at a young age and you later recall the questions details as a memory)</w:t>
      </w:r>
    </w:p>
    <w:p w14:paraId="5E50B814" w14:textId="77777777"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Bias</w:t>
      </w:r>
    </w:p>
    <w:p w14:paraId="59B2CD93" w14:textId="77777777" w:rsidR="005274DC"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Belief colored recollections </w:t>
      </w:r>
    </w:p>
    <w:p w14:paraId="3B857956" w14:textId="77777777" w:rsidR="00A15BCE" w:rsidRDefault="00A15BCE" w:rsidP="00A15BCE">
      <w:pPr>
        <w:pStyle w:val="ListParagraph"/>
        <w:numPr>
          <w:ilvl w:val="1"/>
          <w:numId w:val="20"/>
        </w:numPr>
        <w:rPr>
          <w:rFonts w:ascii="Times New Roman" w:hAnsi="Times New Roman" w:cs="Times New Roman"/>
          <w:sz w:val="24"/>
          <w:szCs w:val="24"/>
        </w:rPr>
      </w:pPr>
      <w:r>
        <w:rPr>
          <w:rFonts w:ascii="Times New Roman" w:hAnsi="Times New Roman" w:cs="Times New Roman"/>
          <w:b/>
          <w:sz w:val="24"/>
          <w:szCs w:val="24"/>
        </w:rPr>
        <w:t xml:space="preserve">One Sin </w:t>
      </w:r>
      <w:r w:rsidR="00A373FF">
        <w:rPr>
          <w:rFonts w:ascii="Times New Roman" w:hAnsi="Times New Roman" w:cs="Times New Roman"/>
          <w:b/>
          <w:sz w:val="24"/>
          <w:szCs w:val="24"/>
        </w:rPr>
        <w:t>of Intrusion</w:t>
      </w:r>
      <w:r>
        <w:rPr>
          <w:rFonts w:ascii="Times New Roman" w:hAnsi="Times New Roman" w:cs="Times New Roman"/>
          <w:b/>
          <w:sz w:val="24"/>
          <w:szCs w:val="24"/>
        </w:rPr>
        <w:t xml:space="preserve"> </w:t>
      </w:r>
    </w:p>
    <w:p w14:paraId="0A8CB887" w14:textId="77777777"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Persistence </w:t>
      </w:r>
    </w:p>
    <w:p w14:paraId="538FD62E" w14:textId="77777777"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Unwanted memories (being haunted by a traumatizing experience)</w:t>
      </w:r>
    </w:p>
    <w:p w14:paraId="501872F5" w14:textId="77777777" w:rsidR="00A15BCE" w:rsidRDefault="00A15BCE" w:rsidP="00A15BC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Encoding Failure </w:t>
      </w:r>
    </w:p>
    <w:p w14:paraId="54FF0F72" w14:textId="77777777"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What we never encode, we never remember.  Age is a factor here; the brain areas responsible for encoding are quicker to act in younger people</w:t>
      </w:r>
    </w:p>
    <w:p w14:paraId="58007E93" w14:textId="77777777"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Details like what is printed on a penny are not </w:t>
      </w:r>
      <w:r w:rsidR="00A373FF">
        <w:rPr>
          <w:rFonts w:ascii="Times New Roman" w:hAnsi="Times New Roman" w:cs="Times New Roman"/>
          <w:sz w:val="24"/>
          <w:szCs w:val="24"/>
        </w:rPr>
        <w:t>remembered,</w:t>
      </w:r>
      <w:r>
        <w:rPr>
          <w:rFonts w:ascii="Times New Roman" w:hAnsi="Times New Roman" w:cs="Times New Roman"/>
          <w:sz w:val="24"/>
          <w:szCs w:val="24"/>
        </w:rPr>
        <w:t xml:space="preserve"> as we make no effort to remember them in our experiences with pennies.  </w:t>
      </w:r>
    </w:p>
    <w:p w14:paraId="2604B867" w14:textId="77777777"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We may remember where we ate last night, but not all the specifics, like what everyone was eating, without effort</w:t>
      </w:r>
    </w:p>
    <w:p w14:paraId="1E230995" w14:textId="77777777" w:rsidR="00A15BCE" w:rsidRDefault="00A15BCE" w:rsidP="00A15BC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Storage Decay</w:t>
      </w:r>
    </w:p>
    <w:p w14:paraId="41335B84" w14:textId="77777777" w:rsidR="00A15BCE" w:rsidRDefault="00071597" w:rsidP="00A15BC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It has been determined in various experiments that the forgetting of information takes place rapidly at first, then levels off</w:t>
      </w:r>
    </w:p>
    <w:p w14:paraId="6A4AAE3E" w14:textId="77777777" w:rsidR="00071597" w:rsidRDefault="00071597" w:rsidP="0007159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If asked what you remember from an event three or five days after it occurred, what you remember then is usually what you remember years from then, and what you have forgotten will be lost forever</w:t>
      </w:r>
    </w:p>
    <w:p w14:paraId="4E0B71D1" w14:textId="77777777" w:rsidR="00071597" w:rsidRDefault="00071597" w:rsidP="0007159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Retrieval Failure </w:t>
      </w:r>
    </w:p>
    <w:p w14:paraId="281A2AFB" w14:textId="77777777" w:rsidR="00071597" w:rsidRDefault="00071597" w:rsidP="0007159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Some memories are lost because they where never encoded, other because they decayed over time, the third scenario comes about when we are unable to recall something we know is in our memories somewhere, we just need more information to obtain it</w:t>
      </w:r>
    </w:p>
    <w:p w14:paraId="0EEFA0AD" w14:textId="77777777" w:rsidR="00071597" w:rsidRDefault="00071597" w:rsidP="0007159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Interference </w:t>
      </w:r>
    </w:p>
    <w:p w14:paraId="19F3B6E3" w14:textId="77777777" w:rsidR="00071597" w:rsidRDefault="00071597" w:rsidP="0007159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Learning new items can interfere with the retrieving of others </w:t>
      </w:r>
    </w:p>
    <w:p w14:paraId="35BBD21F" w14:textId="77777777" w:rsidR="00071597" w:rsidRDefault="00071597" w:rsidP="00071597">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Proactive interference </w:t>
      </w:r>
      <w:r>
        <w:rPr>
          <w:rFonts w:ascii="Times New Roman" w:hAnsi="Times New Roman" w:cs="Times New Roman"/>
          <w:sz w:val="24"/>
          <w:szCs w:val="24"/>
        </w:rPr>
        <w:t xml:space="preserve">is the disruptive effect of prior learning on the recall of new information </w:t>
      </w:r>
    </w:p>
    <w:p w14:paraId="0178B6D3" w14:textId="77777777" w:rsidR="00071597" w:rsidRDefault="00071597" w:rsidP="00071597">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Retroactive interference</w:t>
      </w:r>
      <w:r>
        <w:rPr>
          <w:rFonts w:ascii="Times New Roman" w:hAnsi="Times New Roman" w:cs="Times New Roman"/>
          <w:sz w:val="24"/>
          <w:szCs w:val="24"/>
        </w:rPr>
        <w:t xml:space="preserve"> is the disruptive effect of new learning on the recall on old information </w:t>
      </w:r>
    </w:p>
    <w:p w14:paraId="0F0A5BAD" w14:textId="77777777" w:rsidR="00071597" w:rsidRDefault="00485E52" w:rsidP="00071597">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Sleeping after learning </w:t>
      </w:r>
      <w:r w:rsidR="00071597">
        <w:rPr>
          <w:rFonts w:ascii="Times New Roman" w:hAnsi="Times New Roman" w:cs="Times New Roman"/>
          <w:sz w:val="24"/>
          <w:szCs w:val="24"/>
        </w:rPr>
        <w:t xml:space="preserve">eliminates this </w:t>
      </w:r>
      <w:r>
        <w:rPr>
          <w:rFonts w:ascii="Times New Roman" w:hAnsi="Times New Roman" w:cs="Times New Roman"/>
          <w:sz w:val="24"/>
          <w:szCs w:val="24"/>
        </w:rPr>
        <w:t>interference</w:t>
      </w:r>
      <w:r w:rsidR="00071597">
        <w:rPr>
          <w:rFonts w:ascii="Times New Roman" w:hAnsi="Times New Roman" w:cs="Times New Roman"/>
          <w:sz w:val="24"/>
          <w:szCs w:val="24"/>
        </w:rPr>
        <w:t xml:space="preserve"> type as</w:t>
      </w:r>
      <w:r>
        <w:rPr>
          <w:rFonts w:ascii="Times New Roman" w:hAnsi="Times New Roman" w:cs="Times New Roman"/>
          <w:sz w:val="24"/>
          <w:szCs w:val="24"/>
        </w:rPr>
        <w:t xml:space="preserve"> we do not learn anything new in our sleep</w:t>
      </w:r>
    </w:p>
    <w:p w14:paraId="1B6BB6F8" w14:textId="77777777" w:rsidR="00485E52" w:rsidRDefault="00485E52" w:rsidP="00485E5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Some old memories can help make new ones, as seen in </w:t>
      </w:r>
      <w:r>
        <w:rPr>
          <w:rFonts w:ascii="Times New Roman" w:hAnsi="Times New Roman" w:cs="Times New Roman"/>
          <w:i/>
          <w:sz w:val="24"/>
          <w:szCs w:val="24"/>
        </w:rPr>
        <w:t>positive transfer</w:t>
      </w:r>
      <w:r>
        <w:rPr>
          <w:rFonts w:ascii="Times New Roman" w:hAnsi="Times New Roman" w:cs="Times New Roman"/>
          <w:sz w:val="24"/>
          <w:szCs w:val="24"/>
        </w:rPr>
        <w:t xml:space="preserve"> when taking up French after learning Latin; only when old and new information compete is interference seen</w:t>
      </w:r>
    </w:p>
    <w:p w14:paraId="0E571323" w14:textId="77777777" w:rsidR="00485E52" w:rsidRDefault="00485E52" w:rsidP="00485E5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Motivated Forgetting </w:t>
      </w:r>
    </w:p>
    <w:p w14:paraId="3D85E90A" w14:textId="77777777" w:rsidR="00485E52" w:rsidRDefault="00D118EB" w:rsidP="00485E5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lastRenderedPageBreak/>
        <w:t>To remember our past is often to revise it; why do we forget how many cookies we have eaten if suddenly 160 cookies are missing?</w:t>
      </w:r>
    </w:p>
    <w:p w14:paraId="5549F31F" w14:textId="77777777" w:rsidR="00D118EB" w:rsidRDefault="00D118EB" w:rsidP="00485E5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Freud might have argued that our memory systems self-centered this information</w:t>
      </w:r>
    </w:p>
    <w:p w14:paraId="1100BD30" w14:textId="77777777" w:rsidR="00D118EB" w:rsidRDefault="00D118EB" w:rsidP="00D118EB">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He proposed that we </w:t>
      </w:r>
      <w:r>
        <w:rPr>
          <w:rFonts w:ascii="Times New Roman" w:hAnsi="Times New Roman" w:cs="Times New Roman"/>
          <w:b/>
          <w:sz w:val="24"/>
          <w:szCs w:val="24"/>
        </w:rPr>
        <w:t xml:space="preserve">repress </w:t>
      </w:r>
      <w:r>
        <w:rPr>
          <w:rFonts w:ascii="Times New Roman" w:hAnsi="Times New Roman" w:cs="Times New Roman"/>
          <w:sz w:val="24"/>
          <w:szCs w:val="24"/>
        </w:rPr>
        <w:t xml:space="preserve">painful memories to protect our emotions </w:t>
      </w:r>
    </w:p>
    <w:p w14:paraId="64669481" w14:textId="77777777" w:rsidR="00D118EB" w:rsidRDefault="00D118EB" w:rsidP="00D118EB">
      <w:pPr>
        <w:pStyle w:val="ListParagraph"/>
        <w:numPr>
          <w:ilvl w:val="5"/>
          <w:numId w:val="20"/>
        </w:numPr>
        <w:rPr>
          <w:rFonts w:ascii="Times New Roman" w:hAnsi="Times New Roman" w:cs="Times New Roman"/>
          <w:sz w:val="24"/>
          <w:szCs w:val="24"/>
        </w:rPr>
      </w:pPr>
      <w:r>
        <w:rPr>
          <w:rFonts w:ascii="Times New Roman" w:hAnsi="Times New Roman" w:cs="Times New Roman"/>
          <w:sz w:val="24"/>
          <w:szCs w:val="24"/>
        </w:rPr>
        <w:t xml:space="preserve">In psychoanalytic theory, the basic defense mechanism that banishes from consciousness anxiety arousing thoughts, feelings and memories </w:t>
      </w:r>
    </w:p>
    <w:p w14:paraId="4E5C104C" w14:textId="77777777" w:rsidR="00D118EB" w:rsidRDefault="00D118EB" w:rsidP="00D118EB">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Repression is often assumed by therapist, however research is showing that it rarely, if ever, occurs</w:t>
      </w:r>
    </w:p>
    <w:p w14:paraId="3CEA21FB" w14:textId="77777777" w:rsidR="00D118EB" w:rsidRDefault="00D118EB" w:rsidP="00D118EB">
      <w:pPr>
        <w:pStyle w:val="ListParagraph"/>
        <w:numPr>
          <w:ilvl w:val="5"/>
          <w:numId w:val="20"/>
        </w:numPr>
        <w:rPr>
          <w:rFonts w:ascii="Times New Roman" w:hAnsi="Times New Roman" w:cs="Times New Roman"/>
          <w:sz w:val="24"/>
          <w:szCs w:val="24"/>
        </w:rPr>
      </w:pPr>
      <w:r>
        <w:rPr>
          <w:rFonts w:ascii="Times New Roman" w:hAnsi="Times New Roman" w:cs="Times New Roman"/>
          <w:sz w:val="24"/>
          <w:szCs w:val="24"/>
        </w:rPr>
        <w:t>If a memory is emotional, it will be very difficult to be forgotten in any way and is more likely to be intrusive</w:t>
      </w:r>
    </w:p>
    <w:p w14:paraId="7D266303" w14:textId="77777777" w:rsidR="00D118EB" w:rsidRDefault="00D118EB" w:rsidP="00D118E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Memory Construction </w:t>
      </w:r>
    </w:p>
    <w:p w14:paraId="44B15935" w14:textId="77777777" w:rsidR="00D118EB" w:rsidRDefault="00D118EB" w:rsidP="00D118E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Misinformation and Imagination Effects </w:t>
      </w:r>
    </w:p>
    <w:p w14:paraId="62B82E7A" w14:textId="77777777" w:rsidR="00D118EB" w:rsidRDefault="00A373FF" w:rsidP="00D118EB">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Priming words can influence our recalling of information.  </w:t>
      </w:r>
      <w:r w:rsidR="00D118EB">
        <w:rPr>
          <w:rFonts w:ascii="Times New Roman" w:hAnsi="Times New Roman" w:cs="Times New Roman"/>
          <w:sz w:val="24"/>
          <w:szCs w:val="24"/>
        </w:rPr>
        <w:t>If asked how fast two cars where moving in an accident, those told the cars smashed into each other said the cars were moving faster than those told the cars hit each other</w:t>
      </w:r>
    </w:p>
    <w:p w14:paraId="4EDBF18F" w14:textId="77777777" w:rsidR="00D118EB" w:rsidRDefault="00D118EB" w:rsidP="00D118EB">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misinformation effect</w:t>
      </w:r>
      <w:r>
        <w:rPr>
          <w:rFonts w:ascii="Times New Roman" w:hAnsi="Times New Roman" w:cs="Times New Roman"/>
          <w:sz w:val="24"/>
          <w:szCs w:val="24"/>
        </w:rPr>
        <w:t xml:space="preserve"> is the incorporation of misleading information into one’s memory of an event</w:t>
      </w:r>
    </w:p>
    <w:p w14:paraId="66CEE2B9" w14:textId="77777777" w:rsidR="00C77B58" w:rsidRDefault="00C77B58" w:rsidP="00C77B58">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This happens also when those recalling a memory remember the specifics and main ideas, but forget what happened between them, and create or guess these occurrences, and later recall them as what actually happened </w:t>
      </w:r>
    </w:p>
    <w:p w14:paraId="29DCC300" w14:textId="77777777" w:rsidR="00C77B58" w:rsidRDefault="00C77B58" w:rsidP="00C77B5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Repeated imagination of nonexistent actions and events can create false memories</w:t>
      </w:r>
    </w:p>
    <w:p w14:paraId="1531B124" w14:textId="77777777" w:rsidR="00C77B58" w:rsidRDefault="00C77B58" w:rsidP="00C77B58">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Those imagining events experience </w:t>
      </w:r>
      <w:r>
        <w:rPr>
          <w:rFonts w:ascii="Times New Roman" w:hAnsi="Times New Roman" w:cs="Times New Roman"/>
          <w:i/>
          <w:sz w:val="24"/>
          <w:szCs w:val="24"/>
        </w:rPr>
        <w:t xml:space="preserve">imagination inflation </w:t>
      </w:r>
      <w:r>
        <w:rPr>
          <w:rFonts w:ascii="Times New Roman" w:hAnsi="Times New Roman" w:cs="Times New Roman"/>
          <w:sz w:val="24"/>
          <w:szCs w:val="24"/>
        </w:rPr>
        <w:t xml:space="preserve">and create a memory unconsciously </w:t>
      </w:r>
    </w:p>
    <w:p w14:paraId="2E657943" w14:textId="77777777" w:rsidR="00C77B58" w:rsidRDefault="00C77B58" w:rsidP="00C77B58">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Occurs because imagining an event and actually perceiving it activate the same brain areas </w:t>
      </w:r>
    </w:p>
    <w:p w14:paraId="05E9C840" w14:textId="77777777" w:rsidR="00C77B58" w:rsidRPr="00C77B58" w:rsidRDefault="00C77B58" w:rsidP="00C77B58">
      <w:pPr>
        <w:rPr>
          <w:rFonts w:ascii="Times New Roman" w:hAnsi="Times New Roman" w:cs="Times New Roman"/>
          <w:sz w:val="24"/>
          <w:szCs w:val="24"/>
        </w:rPr>
      </w:pPr>
    </w:p>
    <w:p w14:paraId="74B3E89C" w14:textId="77777777" w:rsidR="00C77B58" w:rsidRDefault="00C77B58" w:rsidP="00C77B5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Source Amnesia </w:t>
      </w:r>
    </w:p>
    <w:p w14:paraId="34EF8CB4" w14:textId="77777777" w:rsidR="00C77B58" w:rsidRDefault="00496C54" w:rsidP="00C77B58">
      <w:pPr>
        <w:pStyle w:val="ListParagraph"/>
        <w:numPr>
          <w:ilvl w:val="2"/>
          <w:numId w:val="20"/>
        </w:numPr>
        <w:rPr>
          <w:rFonts w:ascii="Times New Roman" w:hAnsi="Times New Roman" w:cs="Times New Roman"/>
          <w:sz w:val="24"/>
          <w:szCs w:val="24"/>
        </w:rPr>
      </w:pPr>
      <w:r>
        <w:rPr>
          <w:rFonts w:ascii="Times New Roman" w:hAnsi="Times New Roman" w:cs="Times New Roman"/>
          <w:b/>
          <w:sz w:val="24"/>
          <w:szCs w:val="24"/>
        </w:rPr>
        <w:t xml:space="preserve">Source amnesia </w:t>
      </w:r>
      <w:r>
        <w:rPr>
          <w:rFonts w:ascii="Times New Roman" w:hAnsi="Times New Roman" w:cs="Times New Roman"/>
          <w:sz w:val="24"/>
          <w:szCs w:val="24"/>
        </w:rPr>
        <w:t xml:space="preserve">is attributing the wrong source to the event we have experienced, heard about, read about, or imagined; source amnesia, along with the misinformation effect, is at the heart of false memories </w:t>
      </w:r>
    </w:p>
    <w:p w14:paraId="64F59BBF" w14:textId="77777777" w:rsidR="00496C54" w:rsidRDefault="00496C54" w:rsidP="00496C5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Discerning True and False Memories </w:t>
      </w:r>
    </w:p>
    <w:p w14:paraId="3D64DDBB" w14:textId="77777777" w:rsidR="00496C54" w:rsidRDefault="00A6334A" w:rsidP="00496C5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As memory is both reconstruction and reproduction, we cannot be sure if a memory is real by how it feels </w:t>
      </w:r>
    </w:p>
    <w:p w14:paraId="619B25A0" w14:textId="77777777" w:rsidR="00A6334A" w:rsidRDefault="00A6334A" w:rsidP="00496C5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Initial interpretations influence their perceptions; often people will over or underestimate their initial interpretations </w:t>
      </w:r>
    </w:p>
    <w:p w14:paraId="17FF4B09" w14:textId="77777777" w:rsidR="00A6334A" w:rsidRDefault="00A6334A" w:rsidP="00496C5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We also cannot judge memory from its persistence in our minds </w:t>
      </w:r>
    </w:p>
    <w:p w14:paraId="37EE5EED" w14:textId="77777777" w:rsidR="00A6334A" w:rsidRDefault="00A6334A" w:rsidP="00496C5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Memories we derive from experience have more detail than those created from imagination</w:t>
      </w:r>
    </w:p>
    <w:p w14:paraId="4EBC8EF3" w14:textId="77777777" w:rsidR="00A6334A" w:rsidRDefault="00A6334A" w:rsidP="00A6334A">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Imagination leads to memories that are restricted to the gist of the created event; the associated meanings and feelings</w:t>
      </w:r>
    </w:p>
    <w:p w14:paraId="32C4ECD9" w14:textId="77777777" w:rsidR="00A6334A" w:rsidRDefault="00A6334A" w:rsidP="00A6334A">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Gist memories are durable </w:t>
      </w:r>
    </w:p>
    <w:p w14:paraId="47BF223D" w14:textId="77777777" w:rsidR="00A6334A" w:rsidRDefault="00450065" w:rsidP="0045006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Children’s Eyewitness Recall </w:t>
      </w:r>
    </w:p>
    <w:p w14:paraId="0A915D19" w14:textId="77777777" w:rsidR="00450065" w:rsidRDefault="00450065" w:rsidP="0045006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Children can only de effective eyewitnesses if they are questioned about their experiences in neutral words they understand </w:t>
      </w:r>
    </w:p>
    <w:p w14:paraId="05AD40E2" w14:textId="77777777" w:rsidR="00450065" w:rsidRDefault="00450065" w:rsidP="0045006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Repressed or Constructed memories of Abuse </w:t>
      </w:r>
    </w:p>
    <w:p w14:paraId="629EC570" w14:textId="77777777" w:rsidR="00450065" w:rsidRDefault="00D24F5C" w:rsidP="0045006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It is typical for non-abused adults to form memories of sexual abuse via source amnesia and the misinformation effect.  </w:t>
      </w:r>
    </w:p>
    <w:p w14:paraId="00094164" w14:textId="77777777" w:rsidR="00D24F5C" w:rsidRDefault="00D24F5C" w:rsidP="00D24F5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If the very idea is planted into the mind, a vague false memory is formed based on </w:t>
      </w:r>
      <w:r w:rsidR="009D2383">
        <w:rPr>
          <w:rFonts w:ascii="Times New Roman" w:hAnsi="Times New Roman" w:cs="Times New Roman"/>
          <w:sz w:val="24"/>
          <w:szCs w:val="24"/>
        </w:rPr>
        <w:t>imagination</w:t>
      </w:r>
      <w:r>
        <w:rPr>
          <w:rFonts w:ascii="Times New Roman" w:hAnsi="Times New Roman" w:cs="Times New Roman"/>
          <w:sz w:val="24"/>
          <w:szCs w:val="24"/>
        </w:rPr>
        <w:t>.  If this person is told in therapy that they have “</w:t>
      </w:r>
      <w:r w:rsidR="009D2383">
        <w:rPr>
          <w:rFonts w:ascii="Times New Roman" w:hAnsi="Times New Roman" w:cs="Times New Roman"/>
          <w:sz w:val="24"/>
          <w:szCs w:val="24"/>
        </w:rPr>
        <w:t>symptoms</w:t>
      </w:r>
      <w:r>
        <w:rPr>
          <w:rFonts w:ascii="Times New Roman" w:hAnsi="Times New Roman" w:cs="Times New Roman"/>
          <w:sz w:val="24"/>
          <w:szCs w:val="24"/>
        </w:rPr>
        <w:t xml:space="preserve"> of abused children” their imagination will grow into a false memory.  Then through hypnosis or “guided imagery” a memory that to them is formed</w:t>
      </w:r>
    </w:p>
    <w:p w14:paraId="7E1E5BC9" w14:textId="77777777" w:rsidR="00D24F5C" w:rsidRDefault="009D2383" w:rsidP="009D238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In an attempt to limit/eliminate cases where innocent people are wrongly accused of sexual abuse and those accusing other of sexual abuse are not ignored, all major psychiatric institutions across the globe agree on the following:</w:t>
      </w:r>
    </w:p>
    <w:p w14:paraId="6DB432A4" w14:textId="77777777" w:rsidR="009D2383" w:rsidRDefault="009D2383" w:rsidP="009D2383">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Sexual Abuse Happens </w:t>
      </w:r>
    </w:p>
    <w:p w14:paraId="3507B889" w14:textId="77777777" w:rsidR="009D2383" w:rsidRDefault="009D2383" w:rsidP="009D2383">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More than once thought.  It is traumatic and leaves victims predisposed to problems ranging from sexual dysfunction to depression </w:t>
      </w:r>
    </w:p>
    <w:p w14:paraId="043F3C76" w14:textId="77777777" w:rsidR="009D2383" w:rsidRPr="009D2383" w:rsidRDefault="009D2383" w:rsidP="009D2383">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Injustice Happens </w:t>
      </w:r>
    </w:p>
    <w:p w14:paraId="08FF226F" w14:textId="77777777" w:rsidR="009D2383" w:rsidRDefault="009D2383" w:rsidP="009D2383">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Some innocent people have been falsely convicted, and some guilty have evaded justice by casting doubt in the accusers</w:t>
      </w:r>
    </w:p>
    <w:p w14:paraId="3ED8AC34" w14:textId="77777777" w:rsidR="009D2383" w:rsidRDefault="009D2383" w:rsidP="009D2383">
      <w:pPr>
        <w:rPr>
          <w:rFonts w:ascii="Times New Roman" w:hAnsi="Times New Roman" w:cs="Times New Roman"/>
          <w:sz w:val="24"/>
          <w:szCs w:val="24"/>
        </w:rPr>
      </w:pPr>
    </w:p>
    <w:p w14:paraId="1953235B" w14:textId="77777777" w:rsidR="009D2383" w:rsidRPr="009D2383" w:rsidRDefault="009D2383" w:rsidP="009D2383">
      <w:pPr>
        <w:rPr>
          <w:rFonts w:ascii="Times New Roman" w:hAnsi="Times New Roman" w:cs="Times New Roman"/>
          <w:sz w:val="24"/>
          <w:szCs w:val="24"/>
        </w:rPr>
      </w:pPr>
    </w:p>
    <w:p w14:paraId="25801315" w14:textId="77777777" w:rsidR="009D2383" w:rsidRDefault="009D2383" w:rsidP="009D2383">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Forgetting Happens </w:t>
      </w:r>
    </w:p>
    <w:p w14:paraId="3D68C8DF" w14:textId="77777777" w:rsidR="009D2383" w:rsidRDefault="009D2383" w:rsidP="009D2383">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Forgetting isolated past events, both negative and positive, is an ordinary part of everyday life </w:t>
      </w:r>
    </w:p>
    <w:p w14:paraId="77EEEE59" w14:textId="77777777" w:rsidR="009D2383" w:rsidRDefault="009D2383" w:rsidP="009D2383">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lastRenderedPageBreak/>
        <w:t xml:space="preserve">Recovered Memories are Commonplace </w:t>
      </w:r>
    </w:p>
    <w:p w14:paraId="243AB648" w14:textId="77777777" w:rsidR="002D2D61" w:rsidRDefault="002D2D61" w:rsidP="002D2D61">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Cued by a remark or an experience, we uncover memories of long forgotten events, both pleasant and unpleasant.  The debate lies in the existence of forcibly repressed experiences, and if they exist, can they be brought back with therapy </w:t>
      </w:r>
    </w:p>
    <w:p w14:paraId="7B6FBBFF" w14:textId="77777777" w:rsidR="002D2D61" w:rsidRDefault="002D2D61" w:rsidP="002D2D61">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Memories of Things Happening Before Age 3 Are Unreliable </w:t>
      </w:r>
    </w:p>
    <w:p w14:paraId="088C2FA9" w14:textId="77777777" w:rsidR="002D2D61" w:rsidRDefault="002D2D61" w:rsidP="002D2D61">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People do not accurately recall events taking place before this age due to infantile amnesia.  Severity of abuse and age influence the recovery of memories </w:t>
      </w:r>
    </w:p>
    <w:p w14:paraId="050D09FD" w14:textId="77777777" w:rsidR="002D2D61" w:rsidRDefault="002D2D61" w:rsidP="002D2D61">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Memories Recovered by Hypnosis or by Drugs are Unreliable </w:t>
      </w:r>
    </w:p>
    <w:p w14:paraId="6044ED19" w14:textId="77777777" w:rsidR="002D2D61" w:rsidRDefault="002D2D61" w:rsidP="002D2D61">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Hypnosis subjects incorporate suggestions into their memories, even some about past lives </w:t>
      </w:r>
    </w:p>
    <w:p w14:paraId="4F48CF24" w14:textId="77777777" w:rsidR="002D2D61" w:rsidRPr="002D2D61" w:rsidRDefault="002D2D61" w:rsidP="002D2D61">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Memories can be Emotionally Upsetting </w:t>
      </w:r>
    </w:p>
    <w:p w14:paraId="373F89F8" w14:textId="77777777" w:rsidR="002D2D61" w:rsidRDefault="002D2D61" w:rsidP="00AD4BE7">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This is true for real or false memories.  Memories made from case photos of car accidents can haunt those who see them</w:t>
      </w:r>
    </w:p>
    <w:p w14:paraId="1B9CCC88" w14:textId="77777777" w:rsidR="00AD4BE7" w:rsidRDefault="00AD4BE7" w:rsidP="00AD4BE7">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Improving Memory </w:t>
      </w:r>
    </w:p>
    <w:p w14:paraId="695F4449" w14:textId="77777777" w:rsidR="00AD4BE7" w:rsidRP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Study repeatedly</w:t>
      </w:r>
      <w:r w:rsidRPr="00AD4BE7">
        <w:rPr>
          <w:rFonts w:ascii="Times New Roman" w:hAnsi="Times New Roman" w:cs="Times New Roman"/>
          <w:sz w:val="24"/>
          <w:szCs w:val="24"/>
        </w:rPr>
        <w:t xml:space="preserve"> </w:t>
      </w:r>
    </w:p>
    <w:p w14:paraId="06CB9E48" w14:textId="77777777"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Make the material meaningful </w:t>
      </w:r>
    </w:p>
    <w:p w14:paraId="4C83EA00" w14:textId="77777777"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Activate retrieval cues </w:t>
      </w:r>
    </w:p>
    <w:p w14:paraId="7BB4E487" w14:textId="77777777"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Use mnemonic devices </w:t>
      </w:r>
    </w:p>
    <w:p w14:paraId="65B009C6" w14:textId="77777777"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Minimize interference </w:t>
      </w:r>
    </w:p>
    <w:p w14:paraId="2D73DF27" w14:textId="77777777"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Sleep more</w:t>
      </w:r>
    </w:p>
    <w:p w14:paraId="51449610" w14:textId="77777777"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Test your own knowledge, both rehearse it and to help determine what you do not know yet </w:t>
      </w:r>
    </w:p>
    <w:p w14:paraId="4F3DB4CF" w14:textId="77777777" w:rsidR="00AD4BE7" w:rsidRDefault="00AD4BE7" w:rsidP="00AD4BE7">
      <w:pPr>
        <w:rPr>
          <w:rFonts w:ascii="Times New Roman" w:hAnsi="Times New Roman" w:cs="Times New Roman"/>
          <w:b/>
          <w:sz w:val="24"/>
          <w:szCs w:val="24"/>
        </w:rPr>
      </w:pPr>
      <w:r>
        <w:rPr>
          <w:rFonts w:ascii="Times New Roman" w:hAnsi="Times New Roman" w:cs="Times New Roman"/>
          <w:b/>
          <w:sz w:val="24"/>
          <w:szCs w:val="24"/>
        </w:rPr>
        <w:t xml:space="preserve">Motivation and Work </w:t>
      </w:r>
    </w:p>
    <w:p w14:paraId="0D4E509B" w14:textId="77777777" w:rsidR="00AD4BE7" w:rsidRDefault="004C08C0" w:rsidP="00AD4BE7">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To psychologists, a </w:t>
      </w:r>
      <w:r>
        <w:rPr>
          <w:rFonts w:ascii="Times New Roman" w:hAnsi="Times New Roman" w:cs="Times New Roman"/>
          <w:b/>
          <w:sz w:val="24"/>
          <w:szCs w:val="24"/>
        </w:rPr>
        <w:t xml:space="preserve">motivation </w:t>
      </w:r>
      <w:r>
        <w:rPr>
          <w:rFonts w:ascii="Times New Roman" w:hAnsi="Times New Roman" w:cs="Times New Roman"/>
          <w:sz w:val="24"/>
          <w:szCs w:val="24"/>
        </w:rPr>
        <w:t>is a need or desire that energizes and directs behavior toward a goal</w:t>
      </w:r>
    </w:p>
    <w:p w14:paraId="1076F0E6" w14:textId="77777777" w:rsidR="009F09A6" w:rsidRDefault="009F09A6" w:rsidP="00AD4BE7">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Motivational Concepts </w:t>
      </w:r>
    </w:p>
    <w:p w14:paraId="3E046FF0" w14:textId="77777777" w:rsidR="009F09A6" w:rsidRDefault="009F09A6" w:rsidP="009F09A6">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Instincts and Evolutionary Psychology </w:t>
      </w:r>
    </w:p>
    <w:p w14:paraId="4B470F7F" w14:textId="77777777" w:rsidR="009F09A6" w:rsidRDefault="006362E0" w:rsidP="009F09A6">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To qualify as an </w:t>
      </w:r>
      <w:r>
        <w:rPr>
          <w:rFonts w:ascii="Times New Roman" w:hAnsi="Times New Roman" w:cs="Times New Roman"/>
          <w:b/>
          <w:sz w:val="24"/>
          <w:szCs w:val="24"/>
        </w:rPr>
        <w:t>instinct</w:t>
      </w:r>
      <w:r>
        <w:rPr>
          <w:rFonts w:ascii="Times New Roman" w:hAnsi="Times New Roman" w:cs="Times New Roman"/>
          <w:sz w:val="24"/>
          <w:szCs w:val="24"/>
        </w:rPr>
        <w:t xml:space="preserve">, a complex behavior must have a fixed pattern throughout a species and be unlearned </w:t>
      </w:r>
    </w:p>
    <w:p w14:paraId="002A55A8" w14:textId="77777777" w:rsidR="006362E0" w:rsidRDefault="006362E0" w:rsidP="009F09A6">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Underlying assumption that genes predispose species-typical behavior </w:t>
      </w:r>
    </w:p>
    <w:p w14:paraId="7324AB53" w14:textId="77777777" w:rsidR="006362E0" w:rsidRDefault="006362E0" w:rsidP="006362E0">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Drives and Incentives </w:t>
      </w:r>
    </w:p>
    <w:p w14:paraId="60CD902E" w14:textId="77777777" w:rsidR="006362E0" w:rsidRDefault="006362E0"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drive-reduction theory</w:t>
      </w:r>
      <w:r>
        <w:rPr>
          <w:rFonts w:ascii="Times New Roman" w:hAnsi="Times New Roman" w:cs="Times New Roman"/>
          <w:sz w:val="24"/>
          <w:szCs w:val="24"/>
        </w:rPr>
        <w:t xml:space="preserve"> ultimately replaced the instinct theory</w:t>
      </w:r>
    </w:p>
    <w:p w14:paraId="492114B2" w14:textId="77777777" w:rsidR="006362E0" w:rsidRDefault="006362E0" w:rsidP="006362E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idea that a physiological need creates an aroused tension state (a drive) that motivates an organism to satisfy that need </w:t>
      </w:r>
    </w:p>
    <w:p w14:paraId="1523BE4B" w14:textId="77777777" w:rsidR="006362E0" w:rsidRDefault="006362E0"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physiological aim of drive reduction is </w:t>
      </w:r>
      <w:r>
        <w:rPr>
          <w:rFonts w:ascii="Times New Roman" w:hAnsi="Times New Roman" w:cs="Times New Roman"/>
          <w:b/>
          <w:sz w:val="24"/>
          <w:szCs w:val="24"/>
        </w:rPr>
        <w:t xml:space="preserve">homeostasis </w:t>
      </w:r>
    </w:p>
    <w:p w14:paraId="1747FD9E" w14:textId="77777777" w:rsidR="006362E0" w:rsidRDefault="006362E0" w:rsidP="006362E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A tendency to maintain a balanced or constant eternal state; the regulation of any aspect of body chemistry around a particular level</w:t>
      </w:r>
    </w:p>
    <w:p w14:paraId="3FD95CFB" w14:textId="77777777" w:rsidR="006362E0" w:rsidRDefault="006362E0"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We are pushed by our need to reduce drives and we are pulled by </w:t>
      </w:r>
      <w:r>
        <w:rPr>
          <w:rFonts w:ascii="Times New Roman" w:hAnsi="Times New Roman" w:cs="Times New Roman"/>
          <w:b/>
          <w:sz w:val="24"/>
          <w:szCs w:val="24"/>
        </w:rPr>
        <w:t>incentives</w:t>
      </w:r>
    </w:p>
    <w:p w14:paraId="10D0E712" w14:textId="77777777" w:rsidR="006362E0" w:rsidRDefault="006362E0" w:rsidP="006362E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Positive or negative environmental stimuli that motivate behavior </w:t>
      </w:r>
    </w:p>
    <w:p w14:paraId="393D67DE" w14:textId="77777777" w:rsidR="006362E0" w:rsidRPr="006362E0" w:rsidRDefault="006362E0"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Our body may push us to food but an incentive may pull us back if the food is one we find undesirable  </w:t>
      </w:r>
      <w:r>
        <w:rPr>
          <w:rFonts w:ascii="Times New Roman" w:hAnsi="Times New Roman" w:cs="Times New Roman"/>
          <w:b/>
          <w:sz w:val="24"/>
          <w:szCs w:val="24"/>
        </w:rPr>
        <w:t xml:space="preserve"> </w:t>
      </w:r>
    </w:p>
    <w:p w14:paraId="03C690AF" w14:textId="77777777" w:rsidR="006362E0" w:rsidRDefault="006362E0" w:rsidP="006362E0">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Optimum Arousal </w:t>
      </w:r>
    </w:p>
    <w:p w14:paraId="73A945AA" w14:textId="77777777" w:rsidR="006362E0" w:rsidRDefault="00D32B88"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Some motivated behaviors actually increase arousal; if physiological needs are satisfied, an organism will fell driven to experiences stimulation and will hunger for information </w:t>
      </w:r>
    </w:p>
    <w:p w14:paraId="3FE27E86" w14:textId="77777777" w:rsidR="00D32B88" w:rsidRDefault="00D32B88"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Human motivation aims not to eliminate arousal, but to seek optimum levels of arousal </w:t>
      </w:r>
    </w:p>
    <w:p w14:paraId="6F1CA694" w14:textId="77777777" w:rsidR="00D32B88" w:rsidRPr="002D53EC" w:rsidRDefault="00D32B88" w:rsidP="00D32B88">
      <w:pPr>
        <w:pStyle w:val="ListParagraph"/>
        <w:numPr>
          <w:ilvl w:val="1"/>
          <w:numId w:val="21"/>
        </w:numPr>
        <w:rPr>
          <w:rFonts w:ascii="Times New Roman" w:hAnsi="Times New Roman" w:cs="Times New Roman"/>
          <w:b/>
          <w:sz w:val="24"/>
          <w:szCs w:val="24"/>
        </w:rPr>
      </w:pPr>
      <w:r w:rsidRPr="002D53EC">
        <w:rPr>
          <w:rFonts w:ascii="Times New Roman" w:hAnsi="Times New Roman" w:cs="Times New Roman"/>
          <w:b/>
          <w:sz w:val="24"/>
          <w:szCs w:val="24"/>
        </w:rPr>
        <w:t xml:space="preserve">Hierarchy of Needs </w:t>
      </w:r>
    </w:p>
    <w:p w14:paraId="392F7C0B" w14:textId="77777777" w:rsidR="00D32B88" w:rsidRDefault="00D32B88" w:rsidP="00D32B8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Abraham Maslow described needs that take priority over other</w:t>
      </w:r>
      <w:r w:rsidR="002D53EC">
        <w:rPr>
          <w:rFonts w:ascii="Times New Roman" w:hAnsi="Times New Roman" w:cs="Times New Roman"/>
          <w:sz w:val="24"/>
          <w:szCs w:val="24"/>
        </w:rPr>
        <w:t>’s as this</w:t>
      </w:r>
    </w:p>
    <w:p w14:paraId="6DB68AA2" w14:textId="77777777" w:rsidR="00D32B88" w:rsidRDefault="00D32B88" w:rsidP="00D32B8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A pyramid of human needs, beginning at the base with physiological needs that must first be satisfied </w:t>
      </w:r>
      <w:r w:rsidR="002D53EC">
        <w:rPr>
          <w:rFonts w:ascii="Times New Roman" w:hAnsi="Times New Roman" w:cs="Times New Roman"/>
          <w:sz w:val="24"/>
          <w:szCs w:val="24"/>
        </w:rPr>
        <w:t xml:space="preserve">before higher level safety needs and psychological needs become active </w:t>
      </w:r>
    </w:p>
    <w:p w14:paraId="0EF1647D" w14:textId="77777777" w:rsidR="002D53EC" w:rsidRDefault="002D53EC" w:rsidP="002D53EC">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Pyramid from top to bottom</w:t>
      </w:r>
    </w:p>
    <w:p w14:paraId="5DA8B7CC" w14:textId="77777777" w:rsidR="002D53EC" w:rsidRP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Self-Transcendence Needs</w:t>
      </w:r>
    </w:p>
    <w:p w14:paraId="2C9FE347" w14:textId="77777777"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to find meaning and identity beyond the self </w:t>
      </w:r>
    </w:p>
    <w:p w14:paraId="0CDEF04A" w14:textId="77777777" w:rsidR="002D53EC" w:rsidRP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Self-Actualization Needs</w:t>
      </w:r>
    </w:p>
    <w:p w14:paraId="5FB50406" w14:textId="77777777"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to live up to our fullest and unique potential </w:t>
      </w:r>
    </w:p>
    <w:p w14:paraId="3E683C69" w14:textId="77777777" w:rsidR="002D53EC" w:rsidRP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 xml:space="preserve">Esteem Needs </w:t>
      </w:r>
    </w:p>
    <w:p w14:paraId="3FE26701" w14:textId="77777777"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for self-esteem, achievement, competence, and independence; need for recognition and respect from others </w:t>
      </w:r>
    </w:p>
    <w:p w14:paraId="6B96698D" w14:textId="77777777" w:rsidR="002D53EC" w:rsidRP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Belongingness and Love Needs</w:t>
      </w:r>
    </w:p>
    <w:p w14:paraId="045C3E69" w14:textId="77777777"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Need to love and be loved, to belong and be accepted; need to avoid loneliness and separation</w:t>
      </w:r>
    </w:p>
    <w:p w14:paraId="61D3031B" w14:textId="77777777" w:rsid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 xml:space="preserve">Safety Needs </w:t>
      </w:r>
    </w:p>
    <w:p w14:paraId="772B0F27" w14:textId="77777777"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to feel that the world is organized and predictable; need to feel safe </w:t>
      </w:r>
    </w:p>
    <w:p w14:paraId="49F13E08" w14:textId="77777777" w:rsid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 xml:space="preserve">Physiological Needs </w:t>
      </w:r>
    </w:p>
    <w:p w14:paraId="46E5A447" w14:textId="77777777"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to satisfy hunger and thirst </w:t>
      </w:r>
    </w:p>
    <w:p w14:paraId="72DC1CCB" w14:textId="77777777" w:rsidR="002D53EC" w:rsidRDefault="00C463D3" w:rsidP="00693C7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Hunger</w:t>
      </w:r>
    </w:p>
    <w:p w14:paraId="01499242" w14:textId="77777777" w:rsidR="00C463D3" w:rsidRDefault="00C463D3" w:rsidP="00693C7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The Physiology of Hunger</w:t>
      </w:r>
    </w:p>
    <w:p w14:paraId="7E7CA0D9" w14:textId="77777777" w:rsidR="00C463D3" w:rsidRDefault="00C463D3" w:rsidP="00693C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stomach does play a role in the feeling of being hungry, as research has demonstrated that stomach contractions will be followed by a drive to eat, but if the stomach was removed, you would still feel hungry </w:t>
      </w:r>
    </w:p>
    <w:p w14:paraId="0E33B1DA" w14:textId="77777777" w:rsidR="00C463D3" w:rsidRDefault="00C463D3" w:rsidP="00693C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lastRenderedPageBreak/>
        <w:t>Body Chemistry and the Brain</w:t>
      </w:r>
    </w:p>
    <w:p w14:paraId="703AB15D" w14:textId="77777777" w:rsidR="00C463D3" w:rsidRDefault="00EE579A"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People and other animals automatically regulate their caloric intake to prevent energy deficits and maintain body weight </w:t>
      </w:r>
    </w:p>
    <w:p w14:paraId="16B32D55" w14:textId="77777777" w:rsidR="00EE579A" w:rsidRDefault="00EE579A"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Party responsible for the regulation is </w:t>
      </w:r>
      <w:r>
        <w:rPr>
          <w:rFonts w:ascii="Times New Roman" w:hAnsi="Times New Roman" w:cs="Times New Roman"/>
          <w:b/>
          <w:sz w:val="24"/>
          <w:szCs w:val="24"/>
        </w:rPr>
        <w:t>glucose</w:t>
      </w:r>
      <w:r>
        <w:rPr>
          <w:rFonts w:ascii="Times New Roman" w:hAnsi="Times New Roman" w:cs="Times New Roman"/>
          <w:sz w:val="24"/>
          <w:szCs w:val="24"/>
        </w:rPr>
        <w:t>, the form of sugar that circulates in the blood and provides the major source of energy for body tissues.  When it is low, we feel hungry</w:t>
      </w:r>
    </w:p>
    <w:p w14:paraId="72DEC2C2" w14:textId="77777777" w:rsidR="00EE579A" w:rsidRDefault="00EE579A"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Increases the hormone </w:t>
      </w:r>
      <w:r>
        <w:rPr>
          <w:rFonts w:ascii="Times New Roman" w:hAnsi="Times New Roman" w:cs="Times New Roman"/>
          <w:i/>
          <w:sz w:val="24"/>
          <w:szCs w:val="24"/>
        </w:rPr>
        <w:t>insulin</w:t>
      </w:r>
      <w:r>
        <w:rPr>
          <w:rFonts w:ascii="Times New Roman" w:hAnsi="Times New Roman" w:cs="Times New Roman"/>
          <w:sz w:val="24"/>
          <w:szCs w:val="24"/>
        </w:rPr>
        <w:t xml:space="preserve"> (secreted by pancreas) diminish blood glucose by converting it to fat</w:t>
      </w:r>
    </w:p>
    <w:p w14:paraId="66E2851C" w14:textId="77777777" w:rsidR="00EE579A" w:rsidRDefault="00EE579A"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You brain will notice a change in the glucose level, which will send messages to the hunger controlling </w:t>
      </w:r>
      <w:r>
        <w:rPr>
          <w:rFonts w:ascii="Times New Roman" w:hAnsi="Times New Roman" w:cs="Times New Roman"/>
          <w:i/>
          <w:sz w:val="24"/>
          <w:szCs w:val="24"/>
        </w:rPr>
        <w:t>hypothalamus</w:t>
      </w:r>
      <w:r>
        <w:rPr>
          <w:rFonts w:ascii="Times New Roman" w:hAnsi="Times New Roman" w:cs="Times New Roman"/>
          <w:sz w:val="24"/>
          <w:szCs w:val="24"/>
        </w:rPr>
        <w:t xml:space="preserve"> </w:t>
      </w:r>
    </w:p>
    <w:p w14:paraId="1B196E19" w14:textId="77777777" w:rsidR="00EE579A" w:rsidRDefault="00EE579A"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lateral hypothalamus </w:t>
      </w:r>
      <w:r>
        <w:rPr>
          <w:rFonts w:ascii="Times New Roman" w:hAnsi="Times New Roman" w:cs="Times New Roman"/>
          <w:sz w:val="24"/>
          <w:szCs w:val="24"/>
        </w:rPr>
        <w:t>brings on hunger; without it, starving animals would have no interest in food</w:t>
      </w:r>
    </w:p>
    <w:p w14:paraId="39A17047" w14:textId="77777777" w:rsidR="00EE579A" w:rsidRDefault="00EE579A"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ventromedial hypothalamus </w:t>
      </w:r>
      <w:r>
        <w:rPr>
          <w:rFonts w:ascii="Times New Roman" w:hAnsi="Times New Roman" w:cs="Times New Roman"/>
          <w:sz w:val="24"/>
          <w:szCs w:val="24"/>
        </w:rPr>
        <w:t>depresses hunger; without it, animals will overeat and become massive</w:t>
      </w:r>
    </w:p>
    <w:p w14:paraId="015D1A4E" w14:textId="77777777" w:rsidR="00EE579A" w:rsidRDefault="00EE579A"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Several hormones play out in the feeling of being hungry </w:t>
      </w:r>
    </w:p>
    <w:p w14:paraId="6BC6D2E3" w14:textId="77777777"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Insulin</w:t>
      </w:r>
    </w:p>
    <w:p w14:paraId="45954347" w14:textId="77777777"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Secreted by pancreas, controls blood glucose </w:t>
      </w:r>
    </w:p>
    <w:p w14:paraId="0A42E711" w14:textId="77777777"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Leptin</w:t>
      </w:r>
    </w:p>
    <w:p w14:paraId="43A73CB6" w14:textId="77777777"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Secreted by fat cells; when abundant, causes brain to increase metabolism and decrease hunger </w:t>
      </w:r>
    </w:p>
    <w:p w14:paraId="01D0DB2D" w14:textId="77777777"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Orexin</w:t>
      </w:r>
    </w:p>
    <w:p w14:paraId="447504A5" w14:textId="77777777"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Hunger-triggering hormone from hypothalamus </w:t>
      </w:r>
    </w:p>
    <w:p w14:paraId="584009BB" w14:textId="77777777"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Ghrelin</w:t>
      </w:r>
    </w:p>
    <w:p w14:paraId="2BC228F8" w14:textId="77777777"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Secreted by empty stomach when subject hungers </w:t>
      </w:r>
    </w:p>
    <w:p w14:paraId="52AA8A5C" w14:textId="77777777" w:rsidR="00324A48" w:rsidRP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Obestain </w:t>
      </w:r>
    </w:p>
    <w:p w14:paraId="738AC436" w14:textId="77777777"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Secreted by full stomach when subject is full</w:t>
      </w:r>
    </w:p>
    <w:p w14:paraId="2D962ED3" w14:textId="77777777" w:rsidR="00324A48" w:rsidRP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PYY</w:t>
      </w:r>
    </w:p>
    <w:p w14:paraId="758F1B02" w14:textId="77777777" w:rsid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Secreted by digestive tract, says not hungry</w:t>
      </w:r>
    </w:p>
    <w:p w14:paraId="0E0C0B13" w14:textId="77777777" w:rsidR="00324A48" w:rsidRPr="00324A48" w:rsidRDefault="00324A48"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hormones and brain activity seem to interact to maintain </w:t>
      </w:r>
      <w:r>
        <w:rPr>
          <w:rFonts w:ascii="Times New Roman" w:hAnsi="Times New Roman" w:cs="Times New Roman"/>
          <w:b/>
          <w:sz w:val="24"/>
          <w:szCs w:val="24"/>
        </w:rPr>
        <w:t>set point</w:t>
      </w:r>
    </w:p>
    <w:p w14:paraId="7F118861" w14:textId="77777777"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 point at which an individual’s weight thermostat is supposedly set.  When the body falls below this </w:t>
      </w:r>
      <w:r w:rsidR="00A373FF">
        <w:rPr>
          <w:rFonts w:ascii="Times New Roman" w:hAnsi="Times New Roman" w:cs="Times New Roman"/>
          <w:sz w:val="24"/>
          <w:szCs w:val="24"/>
        </w:rPr>
        <w:t>weight,</w:t>
      </w:r>
      <w:r>
        <w:rPr>
          <w:rFonts w:ascii="Times New Roman" w:hAnsi="Times New Roman" w:cs="Times New Roman"/>
          <w:sz w:val="24"/>
          <w:szCs w:val="24"/>
        </w:rPr>
        <w:t xml:space="preserve"> an increase in hunger and a lowered metabolic rate may act to restore lost weight </w:t>
      </w:r>
    </w:p>
    <w:p w14:paraId="5EA9DF15" w14:textId="77777777" w:rsidR="00693C7B" w:rsidRPr="00693C7B" w:rsidRDefault="00693C7B" w:rsidP="00693C7B">
      <w:pPr>
        <w:rPr>
          <w:rFonts w:ascii="Times New Roman" w:hAnsi="Times New Roman" w:cs="Times New Roman"/>
          <w:sz w:val="24"/>
          <w:szCs w:val="24"/>
        </w:rPr>
      </w:pPr>
    </w:p>
    <w:p w14:paraId="35E00D8F" w14:textId="77777777" w:rsidR="00324A48" w:rsidRDefault="00324A48"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Our bodies also regulate weight through </w:t>
      </w:r>
      <w:r>
        <w:rPr>
          <w:rFonts w:ascii="Times New Roman" w:hAnsi="Times New Roman" w:cs="Times New Roman"/>
          <w:b/>
          <w:sz w:val="24"/>
          <w:szCs w:val="24"/>
        </w:rPr>
        <w:t>basal metabolic rate</w:t>
      </w:r>
    </w:p>
    <w:p w14:paraId="6F74F41F" w14:textId="77777777" w:rsidR="00693C7B" w:rsidRDefault="00693C7B"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The body’s resting rate of energy expen</w:t>
      </w:r>
      <w:r w:rsidR="00324A48">
        <w:rPr>
          <w:rFonts w:ascii="Times New Roman" w:hAnsi="Times New Roman" w:cs="Times New Roman"/>
          <w:sz w:val="24"/>
          <w:szCs w:val="24"/>
        </w:rPr>
        <w:t>diture</w:t>
      </w:r>
    </w:p>
    <w:p w14:paraId="74C64CE8" w14:textId="77777777" w:rsidR="00693C7B" w:rsidRDefault="00693C7B"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Most abandon the idea of a set point as slow sustained changes in body weight alter the set point, psychological factors can do the same </w:t>
      </w:r>
    </w:p>
    <w:p w14:paraId="76816606" w14:textId="77777777" w:rsidR="00324A48" w:rsidRDefault="00324A48" w:rsidP="00693C7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 </w:t>
      </w:r>
      <w:r w:rsidR="00693C7B">
        <w:rPr>
          <w:rFonts w:ascii="Times New Roman" w:hAnsi="Times New Roman" w:cs="Times New Roman"/>
          <w:sz w:val="24"/>
          <w:szCs w:val="24"/>
        </w:rPr>
        <w:t xml:space="preserve">The Psychology of Hunger </w:t>
      </w:r>
    </w:p>
    <w:p w14:paraId="5D33FD39" w14:textId="77777777" w:rsidR="00693C7B" w:rsidRDefault="00693C7B" w:rsidP="00693C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Taste Preferences: Biology and Hunger </w:t>
      </w:r>
    </w:p>
    <w:p w14:paraId="2E865617" w14:textId="77777777" w:rsidR="00693C7B" w:rsidRDefault="00693C7B"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If feeling depressed or stressed, you may develop a craving for carbohydrates as these boost the levels of the neurotransmitter serotonin (calming effects)</w:t>
      </w:r>
    </w:p>
    <w:p w14:paraId="72A176C9" w14:textId="77777777" w:rsidR="00693C7B" w:rsidRDefault="00693C7B"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Sweet and salty t</w:t>
      </w:r>
      <w:r w:rsidR="00601D2F">
        <w:rPr>
          <w:rFonts w:ascii="Times New Roman" w:hAnsi="Times New Roman" w:cs="Times New Roman"/>
          <w:sz w:val="24"/>
          <w:szCs w:val="24"/>
        </w:rPr>
        <w:t xml:space="preserve">hings are genetic and universal </w:t>
      </w:r>
    </w:p>
    <w:p w14:paraId="3756F355" w14:textId="77777777" w:rsidR="00601D2F" w:rsidRDefault="00601D2F"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Taste preferences can be conditioned; if you are given highly salted foods, you will develop a liking for excess salt.  If you are sickened by a food, you develop an aversion to it </w:t>
      </w:r>
    </w:p>
    <w:p w14:paraId="1DC1D687" w14:textId="77777777" w:rsidR="00601D2F" w:rsidRDefault="00601D2F"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Culture also plays a role as food that are considered delicious in other countries may be nauseating to someone from North America</w:t>
      </w:r>
    </w:p>
    <w:p w14:paraId="304FB9EF" w14:textId="77777777" w:rsidR="00601D2F" w:rsidRDefault="00601D2F" w:rsidP="00601D2F">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Ecology of Eating </w:t>
      </w:r>
    </w:p>
    <w:p w14:paraId="7D9CC4D6" w14:textId="77777777" w:rsidR="00601D2F" w:rsidRDefault="00B44616" w:rsidP="00601D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When eating with people, we tend to overeat</w:t>
      </w:r>
    </w:p>
    <w:p w14:paraId="02383CBB" w14:textId="77777777" w:rsidR="00B44616" w:rsidRDefault="00B44616" w:rsidP="00601D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When given the choice between a larger portion and a smaller portion, humans tend to choose the larger one, in a phenomenon called </w:t>
      </w:r>
      <w:r>
        <w:rPr>
          <w:rFonts w:ascii="Times New Roman" w:hAnsi="Times New Roman" w:cs="Times New Roman"/>
          <w:i/>
          <w:sz w:val="24"/>
          <w:szCs w:val="24"/>
        </w:rPr>
        <w:t>unit bias</w:t>
      </w:r>
    </w:p>
    <w:p w14:paraId="427E967E" w14:textId="77777777" w:rsidR="00B44616" w:rsidRDefault="00B44616" w:rsidP="00B44616">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Eating Disorders </w:t>
      </w:r>
    </w:p>
    <w:p w14:paraId="0D604156" w14:textId="77777777" w:rsidR="00B44616" w:rsidRDefault="00B44616" w:rsidP="00B44616">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Anorexia Nervosa </w:t>
      </w:r>
    </w:p>
    <w:p w14:paraId="40B73764" w14:textId="77777777" w:rsidR="00B44616" w:rsidRDefault="008C1132" w:rsidP="00B44616">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An eating disorder in which a person (usually an adolescent female) diets and becomes significantly (15% or more) underweight, yet, still feeling fat, continues to starve </w:t>
      </w:r>
    </w:p>
    <w:p w14:paraId="4FD4C52E" w14:textId="77777777" w:rsidR="008C1132" w:rsidRDefault="008C1132" w:rsidP="00B44616">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Sufferers often have low self-evaluations, maintain perfectionist standards, and are extremely concerned with how other perceive them</w:t>
      </w:r>
    </w:p>
    <w:p w14:paraId="309D44FD" w14:textId="77777777" w:rsidR="008C1132" w:rsidRDefault="008C1132" w:rsidP="008C1132">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Bulimia Nervosa </w:t>
      </w:r>
    </w:p>
    <w:p w14:paraId="1C6C5822" w14:textId="77777777" w:rsidR="008C1132" w:rsidRDefault="008C1132" w:rsidP="008C113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An eating disorder characterized by episodes of overeating, usually of high-calorie foods, followed by vomiting, laxative use, fasting, or excessing exercise </w:t>
      </w:r>
    </w:p>
    <w:p w14:paraId="037DC900" w14:textId="77777777" w:rsidR="008C1132" w:rsidRDefault="008C1132" w:rsidP="008C113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Suffer depression and anxiety following these episodes </w:t>
      </w:r>
    </w:p>
    <w:p w14:paraId="0B94C4C4" w14:textId="77777777" w:rsidR="008C1132" w:rsidRDefault="008C1132" w:rsidP="008C113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Marked by weight fluctuations within or above normal range, so it is hard to notice in the physical appearance </w:t>
      </w:r>
    </w:p>
    <w:p w14:paraId="654D5CC8" w14:textId="77777777" w:rsidR="008C1132" w:rsidRDefault="008C1132" w:rsidP="008C1132">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Binge-Eating Disorder </w:t>
      </w:r>
    </w:p>
    <w:p w14:paraId="63ED4CBB" w14:textId="77777777" w:rsidR="008C1132" w:rsidRDefault="008C1132" w:rsidP="008C113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Significant binge eating episodes followed by distress, disgust, or guilt, but without the compensatory purging, fasting, or excessive exercise that marks bulimia nervosa </w:t>
      </w:r>
    </w:p>
    <w:p w14:paraId="21A5873D" w14:textId="77777777" w:rsidR="008C1132" w:rsidRDefault="008C1132" w:rsidP="008C113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Genetics may influence susceptibility to eating disorders as twins are more likely to share a disorder if they are identical </w:t>
      </w:r>
    </w:p>
    <w:p w14:paraId="6641F8D0" w14:textId="77777777" w:rsidR="008C1132" w:rsidRDefault="008C1132" w:rsidP="008C113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Culture plays a role as different regions of the globe view thinness as a sign of disease or poverty, so bigger is better </w:t>
      </w:r>
    </w:p>
    <w:p w14:paraId="0BF3329C" w14:textId="77777777" w:rsidR="007A6AE3" w:rsidRDefault="007A6AE3" w:rsidP="007A6AE3">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In the United States, over 50% of the women reported feeling negative about their appearance and feared becoming or staying overweight </w:t>
      </w:r>
    </w:p>
    <w:p w14:paraId="0BE9457E" w14:textId="77777777" w:rsidR="007A6AE3" w:rsidRDefault="007A6AE3" w:rsidP="007A6AE3">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Obesity and Weight Control </w:t>
      </w:r>
    </w:p>
    <w:p w14:paraId="0F1BBCCE" w14:textId="77777777" w:rsidR="007A6AE3" w:rsidRDefault="0002219D" w:rsidP="007A6AE3">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Fat is an ideal form of energy storage that can be stored and used at times when energy is scarce.  In third world countries and most of Europe, obesity signals high social status</w:t>
      </w:r>
    </w:p>
    <w:p w14:paraId="3626EFFF" w14:textId="77777777" w:rsidR="0002219D" w:rsidRDefault="0002219D" w:rsidP="007A6AE3">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Our ancestors where programed to eat energy rich fat and sugar whenever they found it, and we too have this biological principle </w:t>
      </w:r>
    </w:p>
    <w:p w14:paraId="0ED1D637" w14:textId="77777777" w:rsidR="0002219D" w:rsidRDefault="0002219D" w:rsidP="007A6AE3">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Globally, obesity rates are doubling in adults and quadrupling in teens; this may lead to a diabetes epidemic</w:t>
      </w:r>
    </w:p>
    <w:p w14:paraId="2313C7E3" w14:textId="77777777" w:rsidR="0002219D" w:rsidRDefault="0002219D" w:rsidP="007A6AE3">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Obesity carries risks of diabetes, high blood pressure, heart disease, gallstones, arthritis, and certain cancer types </w:t>
      </w:r>
    </w:p>
    <w:p w14:paraId="48E80304" w14:textId="77777777" w:rsidR="0002219D" w:rsidRDefault="0002219D" w:rsidP="0002219D">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Social Effects of Obesity  </w:t>
      </w:r>
    </w:p>
    <w:p w14:paraId="07C88919" w14:textId="77777777" w:rsidR="0002219D" w:rsidRDefault="0002219D" w:rsidP="0002219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Obesity is socially toxic as it effects how you are treated and how you view yourself </w:t>
      </w:r>
    </w:p>
    <w:p w14:paraId="334032FD" w14:textId="77777777" w:rsidR="0002219D" w:rsidRDefault="0002219D" w:rsidP="0002219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People view obese people as less sincere, less friendly, meaner, and more obnoxious </w:t>
      </w:r>
    </w:p>
    <w:p w14:paraId="40F0E283" w14:textId="77777777" w:rsidR="0002219D" w:rsidRDefault="00AC3768" w:rsidP="0002219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 one experiment, it was shown that employers rate obese people as less worthy of being hired </w:t>
      </w:r>
    </w:p>
    <w:p w14:paraId="742E83D1" w14:textId="77777777" w:rsidR="00AC3768" w:rsidRDefault="00AC3768" w:rsidP="0002219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Weight discrimination is greater than race and gender discrimination </w:t>
      </w:r>
    </w:p>
    <w:p w14:paraId="3783ED06" w14:textId="77777777" w:rsidR="00AC3768" w:rsidRDefault="00AC3768" w:rsidP="00AC376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After loosing weight in bypass surgeries, 9 and 10 people said they would rather have their leg amputated than be fat again </w:t>
      </w:r>
    </w:p>
    <w:p w14:paraId="5B28E202" w14:textId="77777777" w:rsidR="00AC3768" w:rsidRDefault="00AC3768" w:rsidP="00AC376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Physiology of Obesity </w:t>
      </w:r>
    </w:p>
    <w:p w14:paraId="4A7356F8" w14:textId="77777777" w:rsidR="00AC3768" w:rsidRDefault="00AC3768" w:rsidP="00AC376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Fat Cells </w:t>
      </w:r>
    </w:p>
    <w:p w14:paraId="45DC45AE" w14:textId="77777777" w:rsidR="00AC3768" w:rsidRDefault="00AC3768"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 immediate determinants of body fat are the size and number of fat cells </w:t>
      </w:r>
    </w:p>
    <w:p w14:paraId="2E69F908" w14:textId="77777777" w:rsidR="00AC3768" w:rsidRDefault="00AC3768"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An adult have 30 to 40 billion, and in obese people, fat cells may swell to three times normal size, which themselves divide and cause neighboring fat cells to divide prematurely </w:t>
      </w:r>
    </w:p>
    <w:p w14:paraId="3283730F" w14:textId="77777777" w:rsidR="00AC3768" w:rsidRDefault="00AC3768"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Fat cells never decrease in total number, so to loose weight, they must shrink </w:t>
      </w:r>
    </w:p>
    <w:p w14:paraId="77E1E767" w14:textId="77777777" w:rsidR="00AC3768" w:rsidRDefault="00AC3768" w:rsidP="00AC3768">
      <w:pPr>
        <w:pStyle w:val="ListParagraph"/>
        <w:ind w:left="3600"/>
        <w:rPr>
          <w:rFonts w:ascii="Times New Roman" w:hAnsi="Times New Roman" w:cs="Times New Roman"/>
          <w:sz w:val="24"/>
          <w:szCs w:val="24"/>
        </w:rPr>
      </w:pPr>
    </w:p>
    <w:p w14:paraId="30775C45" w14:textId="77777777" w:rsidR="00AC3768" w:rsidRDefault="00AC3768" w:rsidP="00AC3768">
      <w:pPr>
        <w:pStyle w:val="ListParagraph"/>
        <w:ind w:left="3600"/>
        <w:rPr>
          <w:rFonts w:ascii="Times New Roman" w:hAnsi="Times New Roman" w:cs="Times New Roman"/>
          <w:sz w:val="24"/>
          <w:szCs w:val="24"/>
        </w:rPr>
      </w:pPr>
    </w:p>
    <w:p w14:paraId="6E1B94A9" w14:textId="77777777" w:rsidR="00AC3768" w:rsidRDefault="00AC3768" w:rsidP="00AC376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Set Point and Metabolism </w:t>
      </w:r>
    </w:p>
    <w:p w14:paraId="3323102E" w14:textId="77777777" w:rsidR="00AC3768" w:rsidRDefault="00AC3768"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Compared to other tissue, fat has a lower metabolic rate, meaning less food is required to maintain weight </w:t>
      </w:r>
    </w:p>
    <w:p w14:paraId="6330870E" w14:textId="77777777" w:rsidR="00AC3768" w:rsidRDefault="00B479E9"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If an overweight person stops eating and drops below their previous set point, hunger increases and metabolism decreases; the body adapts by burning off fewer calories </w:t>
      </w:r>
    </w:p>
    <w:p w14:paraId="57BA15D3" w14:textId="77777777" w:rsidR="00B479E9" w:rsidRDefault="00B479E9"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After an obese person diets, the amounts of food required to maintain weight may decrease as the body is still conserving energy</w:t>
      </w:r>
    </w:p>
    <w:p w14:paraId="18E43584" w14:textId="77777777" w:rsidR="00B479E9" w:rsidRDefault="00B479E9"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Lean people are naturally predisposed to fidget and move about more and thus burn more calories </w:t>
      </w:r>
    </w:p>
    <w:p w14:paraId="05E5D815" w14:textId="77777777" w:rsidR="00B479E9" w:rsidRDefault="00B479E9" w:rsidP="00B479E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The Genetic Factor</w:t>
      </w:r>
    </w:p>
    <w:p w14:paraId="5D9F49E9" w14:textId="77777777" w:rsidR="00B479E9" w:rsidRDefault="00B479E9" w:rsidP="00B479E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Adopted individuals weight is uncorrelated with the adoptive parents, but is correlated with the biological parents </w:t>
      </w:r>
    </w:p>
    <w:p w14:paraId="42E356E5" w14:textId="77777777" w:rsidR="006F6CCD" w:rsidRDefault="006F6CCD" w:rsidP="00B479E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Identical twins have similar weights, even when reared apart; suggests that genes account for two thirds of our varying body mass </w:t>
      </w:r>
    </w:p>
    <w:p w14:paraId="26897492" w14:textId="77777777" w:rsidR="006F6CCD" w:rsidRDefault="006F6CCD" w:rsidP="00B479E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Given an obese parent, a boy is 3 and a girl 6 times more likely to obese </w:t>
      </w:r>
    </w:p>
    <w:p w14:paraId="0249D5AA" w14:textId="77777777" w:rsidR="006F6CCD" w:rsidRDefault="006F6CCD" w:rsidP="00B479E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 variant of the gene FTO has been proven to double the risk of being obese if present </w:t>
      </w:r>
    </w:p>
    <w:p w14:paraId="65969F51" w14:textId="77777777" w:rsidR="006F6CCD" w:rsidRDefault="006F6CCD" w:rsidP="006F6CC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Food and Activity Factors </w:t>
      </w:r>
    </w:p>
    <w:p w14:paraId="5E6AC7FC" w14:textId="77777777" w:rsidR="006F6CCD" w:rsidRDefault="006F6CCD"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Environment plays a role in obesity too</w:t>
      </w:r>
    </w:p>
    <w:p w14:paraId="4186EC0F" w14:textId="77777777" w:rsidR="006F6CCD" w:rsidRDefault="006F6CCD"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Sleep deprived people are more prone to be obese as leptin levels fall and ghrelin levels rise</w:t>
      </w:r>
    </w:p>
    <w:p w14:paraId="701AC94C" w14:textId="77777777" w:rsidR="006F6CCD" w:rsidRDefault="006F6CCD"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Social influence is a factor too as people are more likely to become obese when a friend became obese</w:t>
      </w:r>
    </w:p>
    <w:p w14:paraId="4EA95E3F" w14:textId="77777777" w:rsidR="006F6CCD" w:rsidRDefault="006F6CCD"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People are getting heavier across the globe</w:t>
      </w:r>
    </w:p>
    <w:p w14:paraId="5291779E" w14:textId="77777777" w:rsidR="0006717E" w:rsidRDefault="0006717E"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A two hour daily increase in television predicted a 23% obesity increase even if all other health factors are a control</w:t>
      </w:r>
    </w:p>
    <w:p w14:paraId="31A6D558" w14:textId="77777777" w:rsidR="0006717E" w:rsidRDefault="0006717E"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People living in high walking areas tend to be less obese </w:t>
      </w:r>
    </w:p>
    <w:p w14:paraId="68536EDA" w14:textId="77777777" w:rsidR="0006717E" w:rsidRDefault="0006717E"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Larger food portions of higher calorie, higher fat and higher sugar food </w:t>
      </w:r>
    </w:p>
    <w:p w14:paraId="63D091E3" w14:textId="77777777" w:rsidR="004C00E1" w:rsidRDefault="004C00E1"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Limited choices have been replaced by all you can eat buffets</w:t>
      </w:r>
    </w:p>
    <w:p w14:paraId="5379927F" w14:textId="77777777" w:rsidR="00ED7FDB" w:rsidRDefault="00ED7FDB"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Subway, train, and bus companies have increased the size of their seats significantly </w:t>
      </w:r>
    </w:p>
    <w:p w14:paraId="79F5F497" w14:textId="77777777" w:rsidR="00ED7FDB" w:rsidRDefault="00ED7FDB"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Some environmental ideas proposed to limit obesity </w:t>
      </w:r>
    </w:p>
    <w:p w14:paraId="6BB5389E" w14:textId="77777777"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Limit advertisements of sugary, salty, or fast foods</w:t>
      </w:r>
    </w:p>
    <w:p w14:paraId="2249F7AB" w14:textId="77777777"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Establish fast-food-free zones around schools </w:t>
      </w:r>
    </w:p>
    <w:p w14:paraId="0AAF0EC0" w14:textId="77777777"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Tax calorie-laden junk food and soft drinks </w:t>
      </w:r>
    </w:p>
    <w:p w14:paraId="78D594FE" w14:textId="77777777"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Use revenues to subsidize healthy foods and to advertise healthy alternatives </w:t>
      </w:r>
    </w:p>
    <w:p w14:paraId="34C1CBC9" w14:textId="77777777" w:rsidR="00ED7FDB" w:rsidRDefault="00ED7FDB" w:rsidP="00ED7FD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Losing Weight </w:t>
      </w:r>
    </w:p>
    <w:p w14:paraId="09B3AD13" w14:textId="77777777" w:rsidR="00ED7FDB" w:rsidRDefault="00ED7FDB" w:rsidP="00ED7FD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Obese people that loose weight may look normal, but their fat cells are abnormally small, their metabolism is slowed, and their minds are obsessed with food </w:t>
      </w:r>
    </w:p>
    <w:p w14:paraId="4D035737" w14:textId="77777777" w:rsidR="00ED7FDB" w:rsidRDefault="00ED7FDB" w:rsidP="00ED7FD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Weight loss is not easy.  Short of drastic surgery, most who succeed on a weight loss program eventually gain back the lost weight or more </w:t>
      </w:r>
    </w:p>
    <w:p w14:paraId="1435C45B" w14:textId="77777777" w:rsidR="00ED7FDB" w:rsidRDefault="00ED7FDB" w:rsidP="00ED7FD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Some tips </w:t>
      </w:r>
    </w:p>
    <w:p w14:paraId="6DBA95B2" w14:textId="77777777" w:rsidR="00ED7FDB" w:rsidRDefault="00ED7FDB" w:rsidP="00ED7FD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Begin only if you feel motivated and self-disciplined </w:t>
      </w:r>
    </w:p>
    <w:p w14:paraId="2A0DC82C" w14:textId="77777777"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For most people, weight loss is a lifetime of changes, not a few weeks </w:t>
      </w:r>
    </w:p>
    <w:p w14:paraId="6DC51939" w14:textId="77777777" w:rsidR="00ED7FDB" w:rsidRPr="00ED7FDB" w:rsidRDefault="00ED7FDB" w:rsidP="00ED7FD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Minimize exposure to tempting food cues</w:t>
      </w:r>
    </w:p>
    <w:p w14:paraId="3D65865C" w14:textId="77777777"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Stay away from the salty sna</w:t>
      </w:r>
      <w:r w:rsidR="00183AD8">
        <w:rPr>
          <w:rFonts w:ascii="Times New Roman" w:hAnsi="Times New Roman" w:cs="Times New Roman"/>
          <w:sz w:val="24"/>
          <w:szCs w:val="24"/>
        </w:rPr>
        <w:t>c</w:t>
      </w:r>
      <w:r>
        <w:rPr>
          <w:rFonts w:ascii="Times New Roman" w:hAnsi="Times New Roman" w:cs="Times New Roman"/>
          <w:sz w:val="24"/>
          <w:szCs w:val="24"/>
        </w:rPr>
        <w:t>ks isle and only eat a few foods</w:t>
      </w:r>
    </w:p>
    <w:p w14:paraId="7AE04B90" w14:textId="77777777" w:rsidR="00ED7FDB" w:rsidRPr="00ED7FDB" w:rsidRDefault="00ED7FDB" w:rsidP="00ED7FD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Take steps to boost metabolism </w:t>
      </w:r>
    </w:p>
    <w:p w14:paraId="09BFD2D8" w14:textId="77777777"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Exercise combined with limiting television is a good way to boost metabolism </w:t>
      </w:r>
    </w:p>
    <w:p w14:paraId="1F0861F1" w14:textId="77777777" w:rsidR="00ED7FDB" w:rsidRDefault="00ED7FDB" w:rsidP="00ED7FD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Eat healthy foods </w:t>
      </w:r>
    </w:p>
    <w:p w14:paraId="1FA21A3E" w14:textId="77777777" w:rsidR="00ED7FDB" w:rsidRDefault="003169F4"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Whole grains, fruits, vegetables, and healthy fats</w:t>
      </w:r>
    </w:p>
    <w:p w14:paraId="28D57F23" w14:textId="77777777" w:rsidR="003169F4" w:rsidRPr="003169F4" w:rsidRDefault="003169F4" w:rsidP="003169F4">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Don’t starve all day and eat one big meal a night</w:t>
      </w:r>
    </w:p>
    <w:p w14:paraId="217B278D" w14:textId="77777777" w:rsidR="003169F4" w:rsidRDefault="003169F4" w:rsidP="003169F4">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This slows metabolism, eating breakfast boosts energy</w:t>
      </w:r>
    </w:p>
    <w:p w14:paraId="0CA90ACB" w14:textId="77777777" w:rsidR="003169F4" w:rsidRPr="003169F4" w:rsidRDefault="003169F4" w:rsidP="003169F4">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Beware of the binge </w:t>
      </w:r>
    </w:p>
    <w:p w14:paraId="4C0FB48F" w14:textId="77777777" w:rsidR="003169F4" w:rsidRDefault="003169F4" w:rsidP="003169F4">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Eating slowly leads to eating less.  Don’t binge if you break a diet</w:t>
      </w:r>
    </w:p>
    <w:p w14:paraId="118EAF3D" w14:textId="77777777" w:rsidR="003169F4" w:rsidRDefault="003169F4" w:rsidP="003169F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Other option is to accept ones weight and focus on being happy with </w:t>
      </w:r>
      <w:proofErr w:type="gramStart"/>
      <w:r w:rsidR="00183AD8">
        <w:rPr>
          <w:rFonts w:ascii="Times New Roman" w:hAnsi="Times New Roman" w:cs="Times New Roman"/>
          <w:sz w:val="24"/>
          <w:szCs w:val="24"/>
        </w:rPr>
        <w:t>yourself</w:t>
      </w:r>
      <w:proofErr w:type="gramEnd"/>
      <w:r>
        <w:rPr>
          <w:rFonts w:ascii="Times New Roman" w:hAnsi="Times New Roman" w:cs="Times New Roman"/>
          <w:sz w:val="24"/>
          <w:szCs w:val="24"/>
        </w:rPr>
        <w:t xml:space="preserve">.  This is reasonable option if after multiple attempts </w:t>
      </w:r>
      <w:r w:rsidR="00183AD8">
        <w:rPr>
          <w:rFonts w:ascii="Times New Roman" w:hAnsi="Times New Roman" w:cs="Times New Roman"/>
          <w:sz w:val="24"/>
          <w:szCs w:val="24"/>
        </w:rPr>
        <w:t xml:space="preserve">of dieting you are unable to loose weight and you are being driven to stress and depression, perhaps you are a tad heavy </w:t>
      </w:r>
    </w:p>
    <w:p w14:paraId="29E5701B" w14:textId="77777777" w:rsidR="00183AD8" w:rsidRDefault="00183AD8" w:rsidP="00183AD8">
      <w:pPr>
        <w:rPr>
          <w:rFonts w:ascii="Times New Roman" w:hAnsi="Times New Roman" w:cs="Times New Roman"/>
          <w:sz w:val="24"/>
          <w:szCs w:val="24"/>
        </w:rPr>
      </w:pPr>
    </w:p>
    <w:p w14:paraId="620A9772" w14:textId="77777777" w:rsidR="00183AD8" w:rsidRDefault="00183AD8" w:rsidP="00183AD8">
      <w:pPr>
        <w:rPr>
          <w:rFonts w:ascii="Times New Roman" w:hAnsi="Times New Roman" w:cs="Times New Roman"/>
          <w:sz w:val="24"/>
          <w:szCs w:val="24"/>
        </w:rPr>
      </w:pPr>
    </w:p>
    <w:p w14:paraId="4B60CFDF" w14:textId="77777777" w:rsidR="00183AD8" w:rsidRDefault="00183AD8" w:rsidP="00183AD8">
      <w:pPr>
        <w:rPr>
          <w:rFonts w:ascii="Times New Roman" w:hAnsi="Times New Roman" w:cs="Times New Roman"/>
          <w:sz w:val="24"/>
          <w:szCs w:val="24"/>
        </w:rPr>
      </w:pPr>
    </w:p>
    <w:p w14:paraId="5C138796" w14:textId="77777777" w:rsidR="00183AD8" w:rsidRDefault="00183AD8" w:rsidP="00183AD8">
      <w:pPr>
        <w:rPr>
          <w:rFonts w:ascii="Times New Roman" w:hAnsi="Times New Roman" w:cs="Times New Roman"/>
          <w:sz w:val="24"/>
          <w:szCs w:val="24"/>
        </w:rPr>
      </w:pPr>
    </w:p>
    <w:p w14:paraId="74455CB5" w14:textId="77777777" w:rsidR="00183AD8" w:rsidRPr="00183AD8" w:rsidRDefault="00183AD8" w:rsidP="00183AD8">
      <w:pPr>
        <w:rPr>
          <w:rFonts w:ascii="Times New Roman" w:hAnsi="Times New Roman" w:cs="Times New Roman"/>
          <w:sz w:val="24"/>
          <w:szCs w:val="24"/>
        </w:rPr>
      </w:pPr>
    </w:p>
    <w:p w14:paraId="24027614" w14:textId="77777777" w:rsidR="00183AD8" w:rsidRDefault="00183AD8" w:rsidP="00183AD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Sexual Motivation </w:t>
      </w:r>
    </w:p>
    <w:p w14:paraId="0D78AD84" w14:textId="77777777" w:rsidR="00183AD8" w:rsidRDefault="00183AD8" w:rsidP="00183AD8">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The Physiology of Sex</w:t>
      </w:r>
    </w:p>
    <w:p w14:paraId="69A56908" w14:textId="77777777" w:rsidR="00183AD8" w:rsidRDefault="00183AD8" w:rsidP="00183AD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The Sexual Response Cycle</w:t>
      </w:r>
    </w:p>
    <w:p w14:paraId="09BB4E12" w14:textId="77777777" w:rsidR="00183AD8" w:rsidRDefault="00183AD8" w:rsidP="00183AD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After viewing and studying over 10,000 sex “cycles”, William Masters and Virginia Johnson described the </w:t>
      </w:r>
      <w:r>
        <w:rPr>
          <w:rFonts w:ascii="Times New Roman" w:hAnsi="Times New Roman" w:cs="Times New Roman"/>
          <w:b/>
          <w:sz w:val="24"/>
          <w:szCs w:val="24"/>
        </w:rPr>
        <w:t>sexual response cycle</w:t>
      </w:r>
      <w:r>
        <w:rPr>
          <w:rFonts w:ascii="Times New Roman" w:hAnsi="Times New Roman" w:cs="Times New Roman"/>
          <w:sz w:val="24"/>
          <w:szCs w:val="24"/>
        </w:rPr>
        <w:t xml:space="preserve"> as the four stages of sexual responding: excitement, plateau, orgasm, and resolution </w:t>
      </w:r>
    </w:p>
    <w:p w14:paraId="71AECD2C" w14:textId="77777777" w:rsidR="00183AD8" w:rsidRDefault="00183AD8" w:rsidP="00183AD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Excitement phase</w:t>
      </w:r>
    </w:p>
    <w:p w14:paraId="5A01F982" w14:textId="77777777" w:rsidR="00183AD8" w:rsidRDefault="00183AD8" w:rsidP="00183AD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Genital areas become engorged with blood, the vagina expands and secretes lubricant, breast and nipples may enlarge </w:t>
      </w:r>
    </w:p>
    <w:p w14:paraId="18CDD90E" w14:textId="77777777" w:rsidR="00183AD8" w:rsidRPr="00183AD8" w:rsidRDefault="00183AD8" w:rsidP="00183AD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Plateau phase</w:t>
      </w:r>
    </w:p>
    <w:p w14:paraId="2C0CA5FC" w14:textId="77777777" w:rsidR="00183AD8" w:rsidRDefault="00183AD8" w:rsidP="00183AD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Excitement peaks as breathing, pulse, and blood pressure rates increase.  Penis is fully engorged, vagina secretion continues, clitoris retracts, orgasm imminent</w:t>
      </w:r>
    </w:p>
    <w:p w14:paraId="7C487B5A" w14:textId="77777777" w:rsidR="00183AD8" w:rsidRDefault="00183AD8" w:rsidP="00183AD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Orgasm phase</w:t>
      </w:r>
    </w:p>
    <w:p w14:paraId="03B11E7D" w14:textId="77777777" w:rsidR="00FE0538" w:rsidRDefault="00183AD8" w:rsidP="00183AD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Muscle contractions all over body accompanied by further increase in breathing, pulse, and blood pressure</w:t>
      </w:r>
      <w:r w:rsidR="00FE0538">
        <w:rPr>
          <w:rFonts w:ascii="Times New Roman" w:hAnsi="Times New Roman" w:cs="Times New Roman"/>
          <w:sz w:val="24"/>
          <w:szCs w:val="24"/>
        </w:rPr>
        <w:t>.  A woman’s orgasm facilitates reproduction as the uterus moves into position to receive sperm and contractions push sperm in its direction</w:t>
      </w:r>
    </w:p>
    <w:p w14:paraId="3CEB5F60" w14:textId="77777777" w:rsidR="00FE0538" w:rsidRDefault="00FE0538" w:rsidP="00183AD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Orgasm feels the same for both sexes as brain scans show that the same subcortical regions are active for both sexes </w:t>
      </w:r>
    </w:p>
    <w:p w14:paraId="2CB6C808" w14:textId="77777777" w:rsidR="00FE0538" w:rsidRPr="00FE0538" w:rsidRDefault="00FE0538" w:rsidP="00FE053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Resolution phase</w:t>
      </w:r>
    </w:p>
    <w:p w14:paraId="7B24B2CB" w14:textId="77777777" w:rsidR="00183AD8" w:rsidRDefault="00183AD8" w:rsidP="00FE053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 </w:t>
      </w:r>
      <w:r w:rsidR="00FE0538">
        <w:rPr>
          <w:rFonts w:ascii="Times New Roman" w:hAnsi="Times New Roman" w:cs="Times New Roman"/>
          <w:sz w:val="24"/>
          <w:szCs w:val="24"/>
        </w:rPr>
        <w:t>Body gradually returns to a non-aroused state.  Genital blood vessels release accumulated blood</w:t>
      </w:r>
    </w:p>
    <w:p w14:paraId="49EC186C" w14:textId="77777777" w:rsidR="00FE0538" w:rsidRDefault="00FE0538" w:rsidP="00FE053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Male enters </w:t>
      </w:r>
      <w:r>
        <w:rPr>
          <w:rFonts w:ascii="Times New Roman" w:hAnsi="Times New Roman" w:cs="Times New Roman"/>
          <w:b/>
          <w:sz w:val="24"/>
          <w:szCs w:val="24"/>
        </w:rPr>
        <w:t>refractory period</w:t>
      </w:r>
      <w:r>
        <w:rPr>
          <w:rFonts w:ascii="Times New Roman" w:hAnsi="Times New Roman" w:cs="Times New Roman"/>
          <w:sz w:val="24"/>
          <w:szCs w:val="24"/>
        </w:rPr>
        <w:t>, a resting period after orgasm in which a man cannot achieve another orgasm (a few minutes to more than a day)</w:t>
      </w:r>
    </w:p>
    <w:p w14:paraId="0171B8B0" w14:textId="77777777" w:rsidR="00FE0538" w:rsidRDefault="00FE0538" w:rsidP="00FE0538">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Sexual disorders </w:t>
      </w:r>
      <w:r>
        <w:rPr>
          <w:rFonts w:ascii="Times New Roman" w:hAnsi="Times New Roman" w:cs="Times New Roman"/>
          <w:sz w:val="24"/>
          <w:szCs w:val="24"/>
        </w:rPr>
        <w:t xml:space="preserve">are problems that consistently impair sexual arousal or functioning </w:t>
      </w:r>
    </w:p>
    <w:p w14:paraId="02C6D610" w14:textId="77777777" w:rsidR="00FE0538" w:rsidRDefault="00FE0538" w:rsidP="00FE053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Some involve sexual motivation; lack of energy or arousal</w:t>
      </w:r>
    </w:p>
    <w:p w14:paraId="210ED80A" w14:textId="77777777" w:rsidR="00FE0538" w:rsidRDefault="00FE0538" w:rsidP="00FE053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Premature ejaculation </w:t>
      </w:r>
    </w:p>
    <w:p w14:paraId="5182CDC3" w14:textId="77777777" w:rsidR="00FE0538" w:rsidRDefault="009B6B08" w:rsidP="009B6B0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Erectile dysfunction </w:t>
      </w:r>
    </w:p>
    <w:p w14:paraId="221C8008" w14:textId="77777777" w:rsidR="009B6B08" w:rsidRDefault="009B6B08" w:rsidP="009B6B0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Inability to have or maintain an erection </w:t>
      </w:r>
    </w:p>
    <w:p w14:paraId="3A6867F5" w14:textId="77777777" w:rsidR="009B6B08" w:rsidRPr="009B6B08" w:rsidRDefault="009B6B08" w:rsidP="009B6B08">
      <w:pPr>
        <w:rPr>
          <w:rFonts w:ascii="Times New Roman" w:hAnsi="Times New Roman" w:cs="Times New Roman"/>
          <w:sz w:val="24"/>
          <w:szCs w:val="24"/>
        </w:rPr>
      </w:pPr>
    </w:p>
    <w:p w14:paraId="5268EC8F" w14:textId="77777777" w:rsidR="009B6B08" w:rsidRPr="009B6B08" w:rsidRDefault="009B6B08" w:rsidP="009B6B0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lastRenderedPageBreak/>
        <w:t xml:space="preserve">Orgasmic dysfunction </w:t>
      </w:r>
    </w:p>
    <w:p w14:paraId="1E47F987" w14:textId="77777777" w:rsidR="009B6B08" w:rsidRDefault="009B6B08" w:rsidP="009B6B0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For women, never experiencing or infrequently occurring orgasms.  Mostly related to emotional relationship with partner</w:t>
      </w:r>
    </w:p>
    <w:p w14:paraId="4A3C5FC6" w14:textId="77777777" w:rsidR="009B6B08" w:rsidRDefault="009B6B08" w:rsidP="009B6B0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Can be treated with therapy </w:t>
      </w:r>
    </w:p>
    <w:p w14:paraId="0932FD75" w14:textId="77777777" w:rsidR="009B6B08" w:rsidRDefault="009B6B08" w:rsidP="00CD4E1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Hormones and Sexual Behavior </w:t>
      </w:r>
    </w:p>
    <w:p w14:paraId="043232C5" w14:textId="77777777" w:rsidR="004F1083" w:rsidRDefault="004F1083"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Sex hormones have two effects </w:t>
      </w:r>
    </w:p>
    <w:p w14:paraId="14D26B10" w14:textId="77777777" w:rsidR="004F1083" w:rsidRDefault="004F1083" w:rsidP="00CD4E14">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They direct the physical development of male and female sex characteristics, and the activate sexual behavior </w:t>
      </w:r>
    </w:p>
    <w:p w14:paraId="676200D4" w14:textId="77777777" w:rsidR="004F1083" w:rsidRDefault="004F1083"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female becomes sexually receptive (in heat) when secretion of the female hormones, the </w:t>
      </w:r>
      <w:r>
        <w:rPr>
          <w:rFonts w:ascii="Times New Roman" w:hAnsi="Times New Roman" w:cs="Times New Roman"/>
          <w:b/>
          <w:sz w:val="24"/>
          <w:szCs w:val="24"/>
        </w:rPr>
        <w:t xml:space="preserve">estrogens </w:t>
      </w:r>
      <w:r>
        <w:rPr>
          <w:rFonts w:ascii="Times New Roman" w:hAnsi="Times New Roman" w:cs="Times New Roman"/>
          <w:sz w:val="24"/>
          <w:szCs w:val="24"/>
        </w:rPr>
        <w:t xml:space="preserve">peak during ovulation </w:t>
      </w:r>
    </w:p>
    <w:p w14:paraId="35C6B1D0" w14:textId="77777777" w:rsidR="004F1083" w:rsidRDefault="004F1083" w:rsidP="00CD4E14">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Estrogens are sex hormones such as estradiol, secreted in greater amounts by females than by males and contributing to female sex characteristics.  In non-human female animals, estrogen levels peak during ovulation, promoting sexual receptivity </w:t>
      </w:r>
    </w:p>
    <w:p w14:paraId="22A04883" w14:textId="77777777" w:rsidR="004F1083" w:rsidRDefault="004F1083"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Male hormones </w:t>
      </w:r>
      <w:r w:rsidR="00356766">
        <w:rPr>
          <w:rFonts w:ascii="Times New Roman" w:hAnsi="Times New Roman" w:cs="Times New Roman"/>
          <w:sz w:val="24"/>
          <w:szCs w:val="24"/>
        </w:rPr>
        <w:t xml:space="preserve">are more constant, however castrated males, who have lost their testes which manufacture </w:t>
      </w:r>
      <w:r w:rsidR="00356766">
        <w:rPr>
          <w:rFonts w:ascii="Times New Roman" w:hAnsi="Times New Roman" w:cs="Times New Roman"/>
          <w:b/>
          <w:sz w:val="24"/>
          <w:szCs w:val="24"/>
        </w:rPr>
        <w:t xml:space="preserve">testosterone </w:t>
      </w:r>
      <w:r w:rsidR="00356766">
        <w:rPr>
          <w:rFonts w:ascii="Times New Roman" w:hAnsi="Times New Roman" w:cs="Times New Roman"/>
          <w:sz w:val="24"/>
          <w:szCs w:val="24"/>
        </w:rPr>
        <w:t>lose interest in receptive females.  If injected with testosterone, they will regain the sex drive</w:t>
      </w:r>
    </w:p>
    <w:p w14:paraId="7A0A9C28" w14:textId="77777777" w:rsidR="00356766" w:rsidRDefault="00356766" w:rsidP="00CD4E14">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Testosterone is the most important of the male sex hormones.  Both sexes have it, but the additional testosterone in males stimulates the growth of male sex organs in the fetus and the development of the male sex characteristics during puberty </w:t>
      </w:r>
    </w:p>
    <w:p w14:paraId="0415B12E" w14:textId="77777777" w:rsidR="00356766" w:rsidRDefault="00483907"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Hormones do not influence human behavior as much as in animals.  Human women are more responsive to testosterone level than to estrogen level.  If testosterone level drops, their interest in sex wanes</w:t>
      </w:r>
    </w:p>
    <w:p w14:paraId="4F3AF4EC" w14:textId="77777777" w:rsidR="00483907" w:rsidRDefault="00483907"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Fluctuations in male hormones are partly a response to sexual behavior as well a cause</w:t>
      </w:r>
    </w:p>
    <w:p w14:paraId="23D2D8F4" w14:textId="77777777" w:rsidR="00483907" w:rsidRDefault="00483907"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Hormone changes over a life time are significant; if an adult male is castrated, sex drive falls and testosterone levels decline</w:t>
      </w:r>
    </w:p>
    <w:p w14:paraId="6AD9CC99" w14:textId="77777777"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hormone fuel is essential to sexual behavior, but there are also psychological factors </w:t>
      </w:r>
    </w:p>
    <w:p w14:paraId="408B001E" w14:textId="77777777" w:rsidR="00CD4E14" w:rsidRDefault="00CD4E14" w:rsidP="00CD4E14">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The Psychology of Sex </w:t>
      </w:r>
    </w:p>
    <w:p w14:paraId="2F906687" w14:textId="77777777" w:rsidR="00CD4E14" w:rsidRDefault="00CD4E14" w:rsidP="00CD4E1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External Stimuli </w:t>
      </w:r>
    </w:p>
    <w:p w14:paraId="51BA0489" w14:textId="77777777"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Men become aroused when they see, hear, or read erotic material.  Women become just as aroused by the same stimuli (at least the ones in the study)</w:t>
      </w:r>
    </w:p>
    <w:p w14:paraId="684CDE26" w14:textId="77777777"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With repeat exposure, the emotional response to such material lessens, or habituates </w:t>
      </w:r>
    </w:p>
    <w:p w14:paraId="67F34499" w14:textId="77777777"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Sexual material depicting men raping women and both parties enjoying it damage society by spreading the false idea that women enjoy violent men</w:t>
      </w:r>
    </w:p>
    <w:p w14:paraId="7A9B97E4" w14:textId="77777777"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This material devalues the appearance of average looking women or even the appearance of a subjects wife/girlfriend </w:t>
      </w:r>
    </w:p>
    <w:p w14:paraId="3E1EFEC3" w14:textId="77777777" w:rsidR="00CD4E14" w:rsidRDefault="00CD4E14" w:rsidP="00CD4E1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Imagined Stimuli</w:t>
      </w:r>
    </w:p>
    <w:p w14:paraId="46205F46" w14:textId="77777777"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Stimuli in our minds can influence sexual arousal and desire</w:t>
      </w:r>
    </w:p>
    <w:p w14:paraId="62F3D180" w14:textId="77777777" w:rsidR="00CD4E14" w:rsidRDefault="00532721"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While sleeping, we are usually sexually aroused despite most dreams not containing explicit scenes </w:t>
      </w:r>
    </w:p>
    <w:p w14:paraId="3EB909DF" w14:textId="77777777" w:rsidR="00532721" w:rsidRDefault="00532721"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Nearly all men and some 40% of women have dreams that contain sexually imagery that leads to orgasm </w:t>
      </w:r>
    </w:p>
    <w:p w14:paraId="5BBC78D7" w14:textId="77777777" w:rsidR="00532721" w:rsidRDefault="00532721"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95% of men and women say they have had sexual fantasies </w:t>
      </w:r>
    </w:p>
    <w:p w14:paraId="6874BF39" w14:textId="77777777" w:rsidR="00532721" w:rsidRDefault="00532721" w:rsidP="00532721">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Men fantasize about sex more often, more physically, and less romantically; prefer less personal and faster paced sexual content</w:t>
      </w:r>
    </w:p>
    <w:p w14:paraId="61D8D5DB" w14:textId="77777777" w:rsidR="00532721" w:rsidRDefault="00532721" w:rsidP="00532721">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Adolescent Sexuality </w:t>
      </w:r>
    </w:p>
    <w:p w14:paraId="56911ED4" w14:textId="77777777" w:rsidR="00532721" w:rsidRDefault="00F1513F" w:rsidP="00532721">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teen sex rate has climbed dramatically over the years; three percent of women born before 1900 had intercourse before the age of 18, in 2005 the percent had climbed to 47 percent </w:t>
      </w:r>
    </w:p>
    <w:p w14:paraId="185896EA" w14:textId="77777777" w:rsidR="00F1513F" w:rsidRDefault="00F1513F" w:rsidP="00532721">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Environment and social values are very important and have a large impact in the age a child has sex</w:t>
      </w:r>
    </w:p>
    <w:p w14:paraId="19A25811" w14:textId="77777777" w:rsidR="00F1513F" w:rsidRDefault="00F1513F" w:rsidP="00532721">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Sex is often unprotected, leading to risks of pregnancy and STD’s and STI’s </w:t>
      </w:r>
    </w:p>
    <w:p w14:paraId="04193B7A" w14:textId="77777777" w:rsidR="00F1513F" w:rsidRDefault="00F1513F" w:rsidP="00532721">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Teen Pregnancy </w:t>
      </w:r>
    </w:p>
    <w:p w14:paraId="570B6CBE" w14:textId="77777777" w:rsidR="00F1513F" w:rsidRDefault="00957BB0" w:rsidP="00F1513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Factors contributing to teen pregnancy </w:t>
      </w:r>
    </w:p>
    <w:p w14:paraId="6C57A26B" w14:textId="77777777" w:rsidR="00957BB0" w:rsidRDefault="00957BB0" w:rsidP="00957BB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Ignorance</w:t>
      </w:r>
    </w:p>
    <w:p w14:paraId="78FEC433" w14:textId="77777777" w:rsidR="00957BB0" w:rsidRDefault="00957BB0" w:rsidP="00957BB0">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There are real gaps in knowledge about sex and sexual health among teens, and the solution appears to be sexual education classes, which were found to not increase sexual activity, increase intention to practice safe sex, and hasten the onset of sexual activity </w:t>
      </w:r>
    </w:p>
    <w:p w14:paraId="60B9D6EE" w14:textId="77777777" w:rsidR="00957BB0" w:rsidRPr="00957BB0" w:rsidRDefault="00957BB0" w:rsidP="00957BB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Minimal communication about birth control</w:t>
      </w:r>
    </w:p>
    <w:p w14:paraId="547752C9" w14:textId="77777777" w:rsidR="00992360" w:rsidRDefault="00992360" w:rsidP="00957BB0">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Those who are in open relationships with their parents/significant others are more likely to use contraceptives</w:t>
      </w:r>
    </w:p>
    <w:p w14:paraId="00AFB932" w14:textId="77777777" w:rsidR="00992360" w:rsidRPr="00992360" w:rsidRDefault="00992360" w:rsidP="00992360">
      <w:pPr>
        <w:rPr>
          <w:rFonts w:ascii="Times New Roman" w:hAnsi="Times New Roman" w:cs="Times New Roman"/>
          <w:sz w:val="24"/>
          <w:szCs w:val="24"/>
        </w:rPr>
      </w:pPr>
    </w:p>
    <w:p w14:paraId="70607446" w14:textId="77777777" w:rsidR="00992360" w:rsidRDefault="00992360" w:rsidP="0099236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lastRenderedPageBreak/>
        <w:t xml:space="preserve">Guilt related sexual activity </w:t>
      </w:r>
    </w:p>
    <w:p w14:paraId="3F599BB7" w14:textId="77777777" w:rsidR="00957BB0" w:rsidRDefault="00992360" w:rsidP="00992360">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In one survey, 72% of sexually active women aged 12-17 regretted having sex; this would reduce sexual activity, but also the desire to use birth control</w:t>
      </w:r>
    </w:p>
    <w:p w14:paraId="6BB78B47" w14:textId="77777777" w:rsidR="00992360" w:rsidRPr="00992360" w:rsidRDefault="00992360" w:rsidP="0099236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Alcohol use</w:t>
      </w:r>
    </w:p>
    <w:p w14:paraId="7B670DCA" w14:textId="77777777" w:rsidR="00992360" w:rsidRDefault="00992360" w:rsidP="00992360">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Sexually active teens are typically alcohol using teens; alcohol use before sex lower the chances that condoms will be used</w:t>
      </w:r>
    </w:p>
    <w:p w14:paraId="3B88E6E9" w14:textId="77777777" w:rsidR="00992360" w:rsidRDefault="00992360" w:rsidP="0099236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Mass media norms of unprotected sex</w:t>
      </w:r>
    </w:p>
    <w:p w14:paraId="0E0F3B1C" w14:textId="77777777" w:rsidR="00B90A2F" w:rsidRDefault="00B90A2F" w:rsidP="00B90A2F">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An average hour of television in prime time contains 15 sexual acts, words, or innuendos.  Partners are usually strangers and unmarried </w:t>
      </w:r>
    </w:p>
    <w:p w14:paraId="795B5911" w14:textId="77777777" w:rsidR="00B90A2F" w:rsidRDefault="00B90A2F" w:rsidP="00B90A2F">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Sexually Transmitted Infections </w:t>
      </w:r>
    </w:p>
    <w:p w14:paraId="4074CE59" w14:textId="77777777" w:rsidR="00B90A2F" w:rsidRDefault="00B90A2F" w:rsidP="00B90A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Two thirds of newly infected people are under 25</w:t>
      </w:r>
    </w:p>
    <w:p w14:paraId="5C1CF8D5" w14:textId="77777777" w:rsidR="0027089D" w:rsidRDefault="0027089D" w:rsidP="00B90A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The odds of contracting an STI from someone who is sexually active with multiple partners is about 50% over time</w:t>
      </w:r>
    </w:p>
    <w:p w14:paraId="5E82EEAD" w14:textId="77777777" w:rsidR="0027089D" w:rsidRDefault="0027089D" w:rsidP="00B90A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Some predictors of sexual restraint </w:t>
      </w:r>
    </w:p>
    <w:p w14:paraId="600B40E2" w14:textId="77777777" w:rsidR="0027089D" w:rsidRPr="0027089D" w:rsidRDefault="0027089D" w:rsidP="0027089D">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High intelligence </w:t>
      </w:r>
    </w:p>
    <w:p w14:paraId="2AC4F65E" w14:textId="77777777" w:rsidR="0027089D" w:rsidRDefault="0027089D" w:rsidP="0027089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Teens with higher intelligence test scores more often delay sex</w:t>
      </w:r>
    </w:p>
    <w:p w14:paraId="612C4CF0" w14:textId="77777777" w:rsidR="0027089D" w:rsidRPr="0027089D" w:rsidRDefault="0027089D" w:rsidP="0027089D">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Religious engagement </w:t>
      </w:r>
    </w:p>
    <w:p w14:paraId="7B907664" w14:textId="77777777" w:rsidR="0027089D" w:rsidRDefault="0027089D" w:rsidP="0027089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Religious teens reserve sex for marital commitment </w:t>
      </w:r>
    </w:p>
    <w:p w14:paraId="701AC70C" w14:textId="77777777" w:rsidR="0027089D" w:rsidRPr="0027089D" w:rsidRDefault="0027089D" w:rsidP="0027089D">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Father presence </w:t>
      </w:r>
    </w:p>
    <w:p w14:paraId="4E5306C7" w14:textId="77777777" w:rsidR="0027089D" w:rsidRDefault="0027089D" w:rsidP="0027089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Sexual activity typically occurs in females before 16 if the father is missing</w:t>
      </w:r>
    </w:p>
    <w:p w14:paraId="6237DE07" w14:textId="77777777" w:rsidR="0027089D" w:rsidRDefault="0027089D" w:rsidP="0027089D">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Participation in service learning programs </w:t>
      </w:r>
    </w:p>
    <w:p w14:paraId="144D954D" w14:textId="77777777" w:rsidR="0027089D" w:rsidRDefault="0027089D" w:rsidP="0027089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Teens that participate in volunteer programs as tutors have a much lower pregnancy rate</w:t>
      </w:r>
    </w:p>
    <w:p w14:paraId="7F656DE1" w14:textId="77777777" w:rsidR="00334D22" w:rsidRDefault="00334D22" w:rsidP="00334D22">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Sexual Orientation </w:t>
      </w:r>
    </w:p>
    <w:p w14:paraId="713558CE" w14:textId="77777777" w:rsidR="00334D22" w:rsidRDefault="00334D22" w:rsidP="00334D22">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We express the direction of our sexual interest in our </w:t>
      </w:r>
      <w:r>
        <w:rPr>
          <w:rFonts w:ascii="Times New Roman" w:hAnsi="Times New Roman" w:cs="Times New Roman"/>
          <w:b/>
          <w:sz w:val="24"/>
          <w:szCs w:val="24"/>
        </w:rPr>
        <w:t>sexual orientation</w:t>
      </w:r>
      <w:r>
        <w:rPr>
          <w:rFonts w:ascii="Times New Roman" w:hAnsi="Times New Roman" w:cs="Times New Roman"/>
          <w:sz w:val="24"/>
          <w:szCs w:val="24"/>
        </w:rPr>
        <w:t>, an enduring sexual attraction toward members of either ones own sex (homosexual) or the other sex (heterosexual)</w:t>
      </w:r>
    </w:p>
    <w:p w14:paraId="269CD1A5" w14:textId="77777777" w:rsidR="00334D22" w:rsidRDefault="00334D22" w:rsidP="00334D22">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Acceptance of homosexuality varies from one culture to the next, but whether is condemns or accepts it, heterosexuality is the dominant type and homosexuality prevails </w:t>
      </w:r>
    </w:p>
    <w:p w14:paraId="692375B0" w14:textId="77777777" w:rsidR="00334D22" w:rsidRDefault="00334D22" w:rsidP="00334D22">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Sexual Orientation Statistics </w:t>
      </w:r>
    </w:p>
    <w:p w14:paraId="1066DD79" w14:textId="77777777" w:rsidR="00334D22" w:rsidRDefault="00C81591" w:rsidP="00334D2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3-4% of men and 1-2% of women are homosexual, leaving a 2.5% total gay population.  Less than 1% reported being bisexual </w:t>
      </w:r>
    </w:p>
    <w:p w14:paraId="554B1A16" w14:textId="77777777" w:rsidR="00C81591" w:rsidRDefault="00C81591" w:rsidP="00334D2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Homosexuality is not associated with mental disorders, or emotional/social problems, however in adolescent many struggle with their feeling and are driven to thoughts of suicide </w:t>
      </w:r>
    </w:p>
    <w:p w14:paraId="3D34A17F" w14:textId="77777777" w:rsidR="00C81591" w:rsidRDefault="00C81591" w:rsidP="00C81591">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Sexual orientation is not willfully chosen/changed, similar to handedness.  Regardless of your dominant hand, it will endure </w:t>
      </w:r>
    </w:p>
    <w:p w14:paraId="2724675F" w14:textId="77777777" w:rsidR="00C81591" w:rsidRDefault="00C81591" w:rsidP="00C81591">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Adult women’s sexual drive and interests are more flexible and varying then are adult men’s</w:t>
      </w:r>
    </w:p>
    <w:p w14:paraId="3A9E6002" w14:textId="77777777" w:rsidR="00C81591" w:rsidRDefault="00C81591" w:rsidP="00C81591">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 men, a high </w:t>
      </w:r>
      <w:r w:rsidR="00A373FF">
        <w:rPr>
          <w:rFonts w:ascii="Times New Roman" w:hAnsi="Times New Roman" w:cs="Times New Roman"/>
          <w:sz w:val="24"/>
          <w:szCs w:val="24"/>
        </w:rPr>
        <w:t>sex</w:t>
      </w:r>
      <w:r>
        <w:rPr>
          <w:rFonts w:ascii="Times New Roman" w:hAnsi="Times New Roman" w:cs="Times New Roman"/>
          <w:sz w:val="24"/>
          <w:szCs w:val="24"/>
        </w:rPr>
        <w:t xml:space="preserve"> drive is associated with increased attraction to women or men.  In women, a high sex drive is associated with increased attraction to both men and women</w:t>
      </w:r>
    </w:p>
    <w:p w14:paraId="68D604EA" w14:textId="77777777" w:rsidR="00D32B88" w:rsidRDefault="00C81591" w:rsidP="00156F2D">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Origins of Sexual Orientation </w:t>
      </w:r>
    </w:p>
    <w:p w14:paraId="75877D31" w14:textId="77777777" w:rsidR="00156F2D" w:rsidRDefault="00156F2D"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Homosexuality is not linked with problems in a child’s relationships with parents, such as with a domineering mother and a ineffectual father, or a possessive mother and a hostile father</w:t>
      </w:r>
    </w:p>
    <w:p w14:paraId="69DAA820" w14:textId="77777777" w:rsidR="00156F2D" w:rsidRDefault="00156F2D"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Homosexuality does not involve a fear or hatred of people of the other gender, leading individuals to direct their sexual desires toward members of their own sex </w:t>
      </w:r>
    </w:p>
    <w:p w14:paraId="0470C00D" w14:textId="77777777" w:rsidR="00156F2D" w:rsidRDefault="00156F2D"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Sexual orientation is not linked with levels of sex hormones in the blood </w:t>
      </w:r>
    </w:p>
    <w:p w14:paraId="74845FD4" w14:textId="77777777" w:rsidR="00156F2D" w:rsidRDefault="00156F2D"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As children, homosexuals were not molested, seduced, or otherwise sexually victimized by an adult homosexual </w:t>
      </w:r>
    </w:p>
    <w:p w14:paraId="155D2F32" w14:textId="77777777" w:rsidR="00156F2D" w:rsidRDefault="003060C9"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Men who had more older brothers are more likely to be gay; about one third as likely for each additional brother </w:t>
      </w:r>
    </w:p>
    <w:p w14:paraId="32E84949" w14:textId="77777777" w:rsidR="003060C9" w:rsidRDefault="003060C9" w:rsidP="003060C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Suspected to be caused by a defensive maternal response to foreign substances via male fetuses.  With each pregnancy, the maternal antibodies grow stronger increasing the odds that a fetus’ brain will not develop into that of a normal male.  Makes sense as males in adopted families with many brothers do not show this effect </w:t>
      </w:r>
    </w:p>
    <w:p w14:paraId="1450513C" w14:textId="77777777" w:rsidR="003060C9" w:rsidRDefault="003060C9" w:rsidP="003060C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Not found in women with older sisters, womb-mates of twin brothers, and non-right handed people</w:t>
      </w:r>
    </w:p>
    <w:p w14:paraId="68492ADC" w14:textId="77777777" w:rsidR="003060C9" w:rsidRDefault="003060C9" w:rsidP="003060C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Called the fraternal birth order effect </w:t>
      </w:r>
    </w:p>
    <w:p w14:paraId="59FE1F60" w14:textId="77777777" w:rsidR="003060C9" w:rsidRDefault="003060C9" w:rsidP="003060C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Some theories say that </w:t>
      </w:r>
      <w:r w:rsidR="008E1F09">
        <w:rPr>
          <w:rFonts w:ascii="Times New Roman" w:hAnsi="Times New Roman" w:cs="Times New Roman"/>
          <w:sz w:val="24"/>
          <w:szCs w:val="24"/>
        </w:rPr>
        <w:t xml:space="preserve">people develop same sex erotic attachments if segregated by gender at the time their sex drive matures </w:t>
      </w:r>
    </w:p>
    <w:p w14:paraId="05067D78" w14:textId="77777777" w:rsidR="008E1F09" w:rsidRDefault="008E1F09"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Not 100% as tribal culture that segregate boys and girls show no incidence of homosexuality </w:t>
      </w:r>
    </w:p>
    <w:p w14:paraId="65082508" w14:textId="77777777" w:rsidR="008E1F09" w:rsidRDefault="008E1F09" w:rsidP="008E1F0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If there are environmental factors, we do not know yet what they are, so many researchers study the possible biological reasons </w:t>
      </w:r>
    </w:p>
    <w:p w14:paraId="048185D7" w14:textId="77777777" w:rsidR="008E1F09" w:rsidRPr="008E1F09" w:rsidRDefault="008E1F09" w:rsidP="008E1F09">
      <w:pPr>
        <w:rPr>
          <w:rFonts w:ascii="Times New Roman" w:hAnsi="Times New Roman" w:cs="Times New Roman"/>
          <w:sz w:val="24"/>
          <w:szCs w:val="24"/>
        </w:rPr>
      </w:pPr>
    </w:p>
    <w:p w14:paraId="77F84C17" w14:textId="77777777" w:rsidR="008E1F09" w:rsidRDefault="008E1F09" w:rsidP="008E1F0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Same-Sex Attraction in Animals </w:t>
      </w:r>
    </w:p>
    <w:p w14:paraId="0B8BF709" w14:textId="77777777" w:rsidR="008E1F09" w:rsidRDefault="008E1F09"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Biologists have identified several hundred species in which at least one same sex relation has been observed </w:t>
      </w:r>
    </w:p>
    <w:p w14:paraId="1390BE4F" w14:textId="77777777" w:rsidR="008E1F09" w:rsidRDefault="008E1F09" w:rsidP="008E1F0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Brain and Sexual Orientation </w:t>
      </w:r>
    </w:p>
    <w:p w14:paraId="32E18C5B" w14:textId="77777777" w:rsidR="008E1F09" w:rsidRDefault="00931FEF"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In the hypothalamus a cell cluster is larger in heterosexual men than in women and homosexual men </w:t>
      </w:r>
    </w:p>
    <w:p w14:paraId="11D2469E" w14:textId="77777777" w:rsidR="00931FEF" w:rsidRDefault="00931FEF"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Gay men and straight women have brain hemispheres of similar size.  Men and lesbians have larger right hemispheres</w:t>
      </w:r>
    </w:p>
    <w:p w14:paraId="4AEBE0C8" w14:textId="77777777" w:rsidR="00931FEF" w:rsidRDefault="00D41BDD"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It is believed that brain anatomy influences sexual orientation as the above would imply </w:t>
      </w:r>
    </w:p>
    <w:p w14:paraId="561B3A23" w14:textId="77777777" w:rsidR="00D41BDD" w:rsidRDefault="00D41BDD"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When straight women are given a whiff of a scent derived from men’s sweat, their hypothalamus lights up in an area governing sexual arousal.  Gay men respond similarly </w:t>
      </w:r>
    </w:p>
    <w:p w14:paraId="6D92369D" w14:textId="77777777" w:rsidR="00D41BDD" w:rsidRDefault="00D41BDD" w:rsidP="00D41BD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Genes and Sexual Orientation</w:t>
      </w:r>
    </w:p>
    <w:p w14:paraId="1D462670" w14:textId="77777777" w:rsidR="00D41BDD" w:rsidRDefault="00D41BDD" w:rsidP="00D41BD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Evidence does indicate a genetic influence on sexual orientation </w:t>
      </w:r>
    </w:p>
    <w:p w14:paraId="273D64D7" w14:textId="77777777" w:rsidR="00D41BDD" w:rsidRDefault="00D41BDD" w:rsidP="00D41BD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Homosexuality appears to run in families </w:t>
      </w:r>
    </w:p>
    <w:p w14:paraId="795250E3" w14:textId="77777777" w:rsidR="00D41BDD" w:rsidRDefault="00D41BDD" w:rsidP="00D41BD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Twin studies have established that genes play a substantial role in explaining individual differences in sexual orientation </w:t>
      </w:r>
    </w:p>
    <w:p w14:paraId="65F60AED" w14:textId="77777777" w:rsidR="00AF226B" w:rsidRDefault="00D41BDD" w:rsidP="00D41BD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Experimenters have created female fruit flies that during courtship act like males and vise versa </w:t>
      </w:r>
    </w:p>
    <w:p w14:paraId="2B0E06AF" w14:textId="77777777" w:rsidR="00AF226B" w:rsidRDefault="00AF226B" w:rsidP="00AF226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Shows that one gene controls homosexuality in fruit flies, likely that multiple genes control it in humans </w:t>
      </w:r>
    </w:p>
    <w:p w14:paraId="54232038" w14:textId="77777777" w:rsidR="00AF226B" w:rsidRDefault="00AF226B"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Gay genes are not passed on directly by partners, but rather through relatives on the mothers side mainly </w:t>
      </w:r>
    </w:p>
    <w:p w14:paraId="6297EA78" w14:textId="77777777" w:rsidR="00AF226B" w:rsidRDefault="00AF226B" w:rsidP="00AF226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Prenatal Hormones and Sexual Orientation </w:t>
      </w:r>
    </w:p>
    <w:p w14:paraId="790AED89" w14:textId="77777777" w:rsidR="00D41BDD" w:rsidRDefault="00D41BDD"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 </w:t>
      </w:r>
      <w:r w:rsidR="00AF226B">
        <w:rPr>
          <w:rFonts w:ascii="Times New Roman" w:hAnsi="Times New Roman" w:cs="Times New Roman"/>
          <w:sz w:val="24"/>
          <w:szCs w:val="24"/>
        </w:rPr>
        <w:t xml:space="preserve">Elevated rates of homosexuality in identical and fraternal twins suggest that not just shared genetics but also a shared prenatal environment may be a factor </w:t>
      </w:r>
    </w:p>
    <w:p w14:paraId="334788D9" w14:textId="77777777" w:rsidR="00AF226B" w:rsidRDefault="009E2ECB"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If exposed to male hormones while in the womb, a rats orientation may be inverted If exposed to hormones typically experienced by female fetuses in the middle of 2</w:t>
      </w:r>
      <w:r w:rsidRPr="009E2ECB">
        <w:rPr>
          <w:rFonts w:ascii="Times New Roman" w:hAnsi="Times New Roman" w:cs="Times New Roman"/>
          <w:sz w:val="24"/>
          <w:szCs w:val="24"/>
          <w:vertAlign w:val="superscript"/>
        </w:rPr>
        <w:t>nd</w:t>
      </w:r>
      <w:r>
        <w:rPr>
          <w:rFonts w:ascii="Times New Roman" w:hAnsi="Times New Roman" w:cs="Times New Roman"/>
          <w:sz w:val="24"/>
          <w:szCs w:val="24"/>
        </w:rPr>
        <w:t xml:space="preserve"> and 5</w:t>
      </w:r>
      <w:r w:rsidRPr="009E2ECB">
        <w:rPr>
          <w:rFonts w:ascii="Times New Roman" w:hAnsi="Times New Roman" w:cs="Times New Roman"/>
          <w:sz w:val="24"/>
          <w:szCs w:val="24"/>
          <w:vertAlign w:val="superscript"/>
        </w:rPr>
        <w:t>th</w:t>
      </w:r>
      <w:r>
        <w:rPr>
          <w:rFonts w:ascii="Times New Roman" w:hAnsi="Times New Roman" w:cs="Times New Roman"/>
          <w:sz w:val="24"/>
          <w:szCs w:val="24"/>
        </w:rPr>
        <w:t xml:space="preserve"> months after conception, the fetus will be attracted to men, no matter what sex the fetus is </w:t>
      </w:r>
    </w:p>
    <w:p w14:paraId="5A59ABD8" w14:textId="77777777" w:rsidR="009E2ECB" w:rsidRDefault="00BC6349"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Homosexuals have a 40% greater chance of being non-right handed</w:t>
      </w:r>
    </w:p>
    <w:p w14:paraId="3D227475" w14:textId="77777777" w:rsidR="00BC6349" w:rsidRDefault="00BC6349"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lastRenderedPageBreak/>
        <w:t>Gay men are also more likely to have a genetically influenced counterclockwise hair whorl; this occurs in about half of non-right handed people</w:t>
      </w:r>
    </w:p>
    <w:p w14:paraId="6DDA7110" w14:textId="77777777" w:rsidR="00BC6349" w:rsidRDefault="00BC6349"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Gay men’s spatial abilities resemble those of a typical straight women </w:t>
      </w:r>
    </w:p>
    <w:tbl>
      <w:tblPr>
        <w:tblStyle w:val="TableGrid"/>
        <w:tblW w:w="0" w:type="auto"/>
        <w:tblLook w:val="04A0" w:firstRow="1" w:lastRow="0" w:firstColumn="1" w:lastColumn="0" w:noHBand="0" w:noVBand="1"/>
      </w:tblPr>
      <w:tblGrid>
        <w:gridCol w:w="9576"/>
      </w:tblGrid>
      <w:tr w:rsidR="00BC6349" w14:paraId="0921872C" w14:textId="77777777" w:rsidTr="00BC6349">
        <w:tc>
          <w:tcPr>
            <w:tcW w:w="9576" w:type="dxa"/>
          </w:tcPr>
          <w:p w14:paraId="7030545E" w14:textId="77777777" w:rsidR="00BC6349" w:rsidRDefault="00B576B1" w:rsidP="00BC6349">
            <w:pPr>
              <w:rPr>
                <w:rFonts w:ascii="Times New Roman" w:hAnsi="Times New Roman" w:cs="Times New Roman"/>
                <w:sz w:val="24"/>
                <w:szCs w:val="24"/>
              </w:rPr>
            </w:pPr>
            <w:r>
              <w:rPr>
                <w:rFonts w:ascii="Times New Roman" w:hAnsi="Times New Roman" w:cs="Times New Roman"/>
                <w:sz w:val="24"/>
                <w:szCs w:val="24"/>
              </w:rPr>
              <w:t xml:space="preserve">On average (the evidence is strongest for males), various biological and behavioral traits of gays and lesbians fall between those of straight men and straight women.  Tentative findings – some in need of replication – include the following </w:t>
            </w:r>
          </w:p>
        </w:tc>
      </w:tr>
      <w:tr w:rsidR="00BC6349" w14:paraId="625EC184" w14:textId="77777777" w:rsidTr="00BC6349">
        <w:tc>
          <w:tcPr>
            <w:tcW w:w="9576" w:type="dxa"/>
          </w:tcPr>
          <w:p w14:paraId="664B618C" w14:textId="77777777" w:rsidR="00BC6349" w:rsidRDefault="00B576B1" w:rsidP="00BC6349">
            <w:pPr>
              <w:rPr>
                <w:rFonts w:ascii="Times New Roman" w:hAnsi="Times New Roman" w:cs="Times New Roman"/>
                <w:sz w:val="24"/>
                <w:szCs w:val="24"/>
              </w:rPr>
            </w:pPr>
            <w:r>
              <w:rPr>
                <w:rFonts w:ascii="Times New Roman" w:hAnsi="Times New Roman" w:cs="Times New Roman"/>
                <w:b/>
                <w:sz w:val="24"/>
                <w:szCs w:val="24"/>
              </w:rPr>
              <w:t xml:space="preserve">Brain Differences </w:t>
            </w:r>
          </w:p>
          <w:p w14:paraId="74EA2B65" w14:textId="77777777" w:rsidR="00B576B1" w:rsidRDefault="00B576B1" w:rsidP="00B576B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Brain asymmetry is greater in straight men and lesbian women </w:t>
            </w:r>
          </w:p>
          <w:p w14:paraId="568FC557" w14:textId="77777777" w:rsidR="00B576B1" w:rsidRDefault="00B576B1" w:rsidP="00B576B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One hypothalamic cell cluster is larger in straight men than in women and gay men; same difference is found in male sheep displaying other-sex versus same sex attraction</w:t>
            </w:r>
          </w:p>
          <w:p w14:paraId="649279FD" w14:textId="77777777" w:rsidR="00B576B1" w:rsidRPr="00B576B1" w:rsidRDefault="00B576B1" w:rsidP="00B576B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Gay men’s hypothalamus reacts as does a straight women’s to the smell of sex-related hormones </w:t>
            </w:r>
          </w:p>
        </w:tc>
      </w:tr>
      <w:tr w:rsidR="00BC6349" w14:paraId="0B80D1B3" w14:textId="77777777" w:rsidTr="00BC6349">
        <w:tc>
          <w:tcPr>
            <w:tcW w:w="9576" w:type="dxa"/>
          </w:tcPr>
          <w:p w14:paraId="6832C04A" w14:textId="77777777" w:rsidR="00BC6349" w:rsidRDefault="00B576B1" w:rsidP="00BC6349">
            <w:pPr>
              <w:rPr>
                <w:rFonts w:ascii="Times New Roman" w:hAnsi="Times New Roman" w:cs="Times New Roman"/>
                <w:sz w:val="24"/>
                <w:szCs w:val="24"/>
              </w:rPr>
            </w:pPr>
            <w:r>
              <w:rPr>
                <w:rFonts w:ascii="Times New Roman" w:hAnsi="Times New Roman" w:cs="Times New Roman"/>
                <w:b/>
                <w:sz w:val="24"/>
                <w:szCs w:val="24"/>
              </w:rPr>
              <w:t xml:space="preserve">Genetic Influences </w:t>
            </w:r>
          </w:p>
          <w:p w14:paraId="7E07C0D4" w14:textId="77777777" w:rsidR="00B576B1" w:rsidRDefault="00B576B1" w:rsidP="00B576B1">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Shared sexual orientation is higher among identical twins than among fraternal twins </w:t>
            </w:r>
          </w:p>
          <w:p w14:paraId="0A7D7F14" w14:textId="77777777" w:rsidR="00B576B1" w:rsidRPr="00B576B1" w:rsidRDefault="00B576B1" w:rsidP="00B576B1">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Sexual attraction in fruit flies can be genetically manipulated </w:t>
            </w:r>
          </w:p>
        </w:tc>
      </w:tr>
      <w:tr w:rsidR="00BC6349" w14:paraId="5B54D2E3" w14:textId="77777777" w:rsidTr="00BC6349">
        <w:tc>
          <w:tcPr>
            <w:tcW w:w="9576" w:type="dxa"/>
          </w:tcPr>
          <w:p w14:paraId="67F972AD" w14:textId="77777777" w:rsidR="00BC6349" w:rsidRDefault="00B576B1" w:rsidP="00BC6349">
            <w:pPr>
              <w:rPr>
                <w:rFonts w:ascii="Times New Roman" w:hAnsi="Times New Roman" w:cs="Times New Roman"/>
                <w:b/>
                <w:sz w:val="24"/>
                <w:szCs w:val="24"/>
              </w:rPr>
            </w:pPr>
            <w:r>
              <w:rPr>
                <w:rFonts w:ascii="Times New Roman" w:hAnsi="Times New Roman" w:cs="Times New Roman"/>
                <w:b/>
                <w:sz w:val="24"/>
                <w:szCs w:val="24"/>
              </w:rPr>
              <w:t xml:space="preserve">Prenatal Hormonal Influences </w:t>
            </w:r>
          </w:p>
          <w:p w14:paraId="67B14EF5" w14:textId="77777777" w:rsidR="00B576B1" w:rsidRDefault="00B576B1" w:rsidP="00B576B1">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Altered prenatal hormone exposure may lead to homosexuality in humans and other animals </w:t>
            </w:r>
          </w:p>
          <w:p w14:paraId="182EED5D" w14:textId="77777777" w:rsidR="00B576B1" w:rsidRPr="00B576B1" w:rsidRDefault="00B576B1" w:rsidP="00B576B1">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Right-handed men with several older biological brother are more likely to be gay </w:t>
            </w:r>
          </w:p>
        </w:tc>
      </w:tr>
      <w:tr w:rsidR="00BC6349" w14:paraId="60E912F3" w14:textId="77777777" w:rsidTr="00BC6349">
        <w:tc>
          <w:tcPr>
            <w:tcW w:w="9576" w:type="dxa"/>
          </w:tcPr>
          <w:p w14:paraId="602B40F4" w14:textId="77777777" w:rsidR="00BC6349" w:rsidRDefault="00B576B1" w:rsidP="00BC6349">
            <w:pPr>
              <w:rPr>
                <w:rFonts w:ascii="Times New Roman" w:hAnsi="Times New Roman" w:cs="Times New Roman"/>
                <w:b/>
                <w:sz w:val="24"/>
                <w:szCs w:val="24"/>
              </w:rPr>
            </w:pPr>
            <w:r>
              <w:rPr>
                <w:rFonts w:ascii="Times New Roman" w:hAnsi="Times New Roman" w:cs="Times New Roman"/>
                <w:b/>
                <w:sz w:val="24"/>
                <w:szCs w:val="24"/>
              </w:rPr>
              <w:t xml:space="preserve">These brain differences and genetic and prenatal influences may contribute to observed gay-straight difference in </w:t>
            </w:r>
          </w:p>
          <w:p w14:paraId="7667BF75" w14:textId="77777777"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Spatial abilities </w:t>
            </w:r>
          </w:p>
          <w:p w14:paraId="0528DE26" w14:textId="77777777"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Fingerprint ridges </w:t>
            </w:r>
          </w:p>
          <w:p w14:paraId="0BDF07FD" w14:textId="77777777"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Auditory system development </w:t>
            </w:r>
          </w:p>
          <w:p w14:paraId="06422086" w14:textId="77777777"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Handedness </w:t>
            </w:r>
          </w:p>
          <w:p w14:paraId="31E65D38" w14:textId="77777777"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Occupational preferences </w:t>
            </w:r>
          </w:p>
          <w:p w14:paraId="6D92EB15" w14:textId="77777777"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Relative finger lengths </w:t>
            </w:r>
          </w:p>
          <w:p w14:paraId="3851783E" w14:textId="77777777"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Direction of hair whorls</w:t>
            </w:r>
          </w:p>
          <w:p w14:paraId="287EC6DB" w14:textId="77777777"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Gender nonconformity </w:t>
            </w:r>
          </w:p>
          <w:p w14:paraId="229F7B5A" w14:textId="77777777"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Age of onset puberty in males </w:t>
            </w:r>
          </w:p>
          <w:p w14:paraId="5B4C0396" w14:textId="77777777"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Male body size </w:t>
            </w:r>
          </w:p>
          <w:p w14:paraId="0E326DCF" w14:textId="77777777"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Sleep length </w:t>
            </w:r>
          </w:p>
          <w:p w14:paraId="3FAB4949" w14:textId="77777777" w:rsidR="00B576B1" w:rsidRP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Physical aggression male eating </w:t>
            </w:r>
            <w:r w:rsidR="00D05C7D">
              <w:rPr>
                <w:rFonts w:ascii="Times New Roman" w:hAnsi="Times New Roman" w:cs="Times New Roman"/>
                <w:sz w:val="24"/>
                <w:szCs w:val="24"/>
              </w:rPr>
              <w:t>disorders</w:t>
            </w:r>
            <w:r>
              <w:rPr>
                <w:rFonts w:ascii="Times New Roman" w:hAnsi="Times New Roman" w:cs="Times New Roman"/>
                <w:sz w:val="24"/>
                <w:szCs w:val="24"/>
              </w:rPr>
              <w:t xml:space="preserve"> </w:t>
            </w:r>
          </w:p>
          <w:p w14:paraId="29273A01" w14:textId="77777777" w:rsidR="00B576B1" w:rsidRPr="00B576B1" w:rsidRDefault="00B576B1" w:rsidP="00BC6349">
            <w:pPr>
              <w:rPr>
                <w:rFonts w:ascii="Times New Roman" w:hAnsi="Times New Roman" w:cs="Times New Roman"/>
                <w:sz w:val="24"/>
                <w:szCs w:val="24"/>
              </w:rPr>
            </w:pPr>
          </w:p>
        </w:tc>
      </w:tr>
    </w:tbl>
    <w:p w14:paraId="6888E544" w14:textId="77777777" w:rsidR="00BC6349" w:rsidRDefault="00BC6349" w:rsidP="00BC6349">
      <w:pPr>
        <w:rPr>
          <w:rFonts w:ascii="Times New Roman" w:hAnsi="Times New Roman" w:cs="Times New Roman"/>
          <w:sz w:val="24"/>
          <w:szCs w:val="24"/>
        </w:rPr>
      </w:pPr>
    </w:p>
    <w:p w14:paraId="66D05E9B" w14:textId="77777777" w:rsidR="00D05C7D" w:rsidRPr="00D05C7D" w:rsidRDefault="00D05C7D" w:rsidP="00D05C7D">
      <w:pPr>
        <w:rPr>
          <w:rFonts w:ascii="Times New Roman" w:hAnsi="Times New Roman" w:cs="Times New Roman"/>
          <w:sz w:val="24"/>
          <w:szCs w:val="24"/>
        </w:rPr>
      </w:pPr>
    </w:p>
    <w:p w14:paraId="62CA58A4" w14:textId="77777777" w:rsidR="00D05C7D" w:rsidRDefault="00D05C7D" w:rsidP="00D05C7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Sex and Human Values </w:t>
      </w:r>
    </w:p>
    <w:p w14:paraId="07B780D8" w14:textId="77777777" w:rsidR="00D05C7D" w:rsidRDefault="00D05C7D"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Sex education separated from the context of human values may give students the idea that sex is simply a recreational activity </w:t>
      </w:r>
    </w:p>
    <w:p w14:paraId="25D69C36" w14:textId="77777777" w:rsidR="00D05C7D" w:rsidRDefault="00D05C7D"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lastRenderedPageBreak/>
        <w:t>We can agree that the knowledge provided by sex research is better than ignorance</w:t>
      </w:r>
      <w:r w:rsidR="000D6A7B">
        <w:rPr>
          <w:rFonts w:ascii="Times New Roman" w:hAnsi="Times New Roman" w:cs="Times New Roman"/>
          <w:sz w:val="24"/>
          <w:szCs w:val="24"/>
        </w:rPr>
        <w:t>, and yet also agree that the researchers’ values should be stated openly, enabling us to debate them an to reflect our own values</w:t>
      </w:r>
    </w:p>
    <w:p w14:paraId="353390DF" w14:textId="77777777" w:rsidR="000D6A7B" w:rsidRDefault="000D6A7B"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You could no every fact about sex but fail to understand the human significance of sexual intimacy </w:t>
      </w:r>
    </w:p>
    <w:p w14:paraId="164978E8" w14:textId="77777777" w:rsidR="000D6A7B" w:rsidRDefault="000D6A7B"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Men and women do not require a mate to achieve orgasm, yet most people find greater satisfaction after intercourse and orgasm with their loved one</w:t>
      </w:r>
    </w:p>
    <w:p w14:paraId="1BB0111C" w14:textId="77777777" w:rsidR="000D6A7B" w:rsidRDefault="000D6A7B"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Sex at its human best is life uniting and love renewing </w:t>
      </w:r>
    </w:p>
    <w:p w14:paraId="4C8D14D2" w14:textId="77777777" w:rsidR="000D6A7B" w:rsidRDefault="000D6A7B" w:rsidP="000D6A7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The Need to belong </w:t>
      </w:r>
    </w:p>
    <w:p w14:paraId="5B64983A" w14:textId="77777777" w:rsidR="000D6A7B" w:rsidRDefault="000D6A7B" w:rsidP="000D6A7B">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Aiding Survival </w:t>
      </w:r>
    </w:p>
    <w:p w14:paraId="3D30BE0A" w14:textId="77777777" w:rsidR="000D6A7B" w:rsidRDefault="000D6A7B" w:rsidP="000D6A7B">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Social bonds boosted our ancestor’s survival rate.  Adults who were nurtured and kept close to their caregivers were more likely to reproduce and to co-nurture their offspring to maturity.  </w:t>
      </w:r>
    </w:p>
    <w:p w14:paraId="11F75EBA" w14:textId="77777777" w:rsidR="000D6A7B" w:rsidRDefault="000D6A7B" w:rsidP="000D6A7B">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To be “wretched” literally means in Middle English to be without kin nearby </w:t>
      </w:r>
    </w:p>
    <w:p w14:paraId="59F9B7EC" w14:textId="77777777" w:rsidR="000D6A7B" w:rsidRDefault="000D6A7B" w:rsidP="000D6A7B">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As hunters our ancestors leaned that 6 hands were better than two; there is strength in numbers and safety in group travelling </w:t>
      </w:r>
    </w:p>
    <w:p w14:paraId="5C11B4F8" w14:textId="77777777" w:rsidR="003A0954" w:rsidRDefault="003A0954" w:rsidP="003A0954">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Wanting to Belong</w:t>
      </w:r>
    </w:p>
    <w:p w14:paraId="2E587EF0" w14:textId="77777777" w:rsidR="003A0954" w:rsidRDefault="00FE79F3"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When asked what is necessary for happiness, most people mention – before anything else – satisfying relationships with family and friends or romantic partners </w:t>
      </w:r>
    </w:p>
    <w:p w14:paraId="140A85CC" w14:textId="77777777" w:rsidR="00FE79F3" w:rsidRDefault="00FE79F3"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University students that are “very happy” are not distinguished by their money but by their “rich and satisfying close relationships”</w:t>
      </w:r>
    </w:p>
    <w:p w14:paraId="72BB96F5" w14:textId="77777777" w:rsidR="00FE79F3" w:rsidRDefault="00FE79F3"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The South Africans have a word for the human bonds that define us all.  </w:t>
      </w:r>
      <w:r>
        <w:rPr>
          <w:rFonts w:ascii="Times New Roman" w:hAnsi="Times New Roman" w:cs="Times New Roman"/>
          <w:i/>
          <w:sz w:val="24"/>
          <w:szCs w:val="24"/>
        </w:rPr>
        <w:t>Ubuntu</w:t>
      </w:r>
      <w:r>
        <w:rPr>
          <w:rFonts w:ascii="Times New Roman" w:hAnsi="Times New Roman" w:cs="Times New Roman"/>
          <w:sz w:val="24"/>
          <w:szCs w:val="24"/>
        </w:rPr>
        <w:t xml:space="preserve"> expresses the fact that “my humanity is caught up, inextricably bound up, in yours”</w:t>
      </w:r>
    </w:p>
    <w:p w14:paraId="219B2985" w14:textId="77777777" w:rsidR="00FE79F3" w:rsidRDefault="00FE79F3"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When we feel included, accepted, and loved by those important to us, our self esteem rises </w:t>
      </w:r>
    </w:p>
    <w:p w14:paraId="5894982D" w14:textId="77777777" w:rsidR="00EB69D5" w:rsidRDefault="00EB69D5"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Much of our social behavior aims to increase our social acceptance and inclusion </w:t>
      </w:r>
    </w:p>
    <w:p w14:paraId="579ECD6A" w14:textId="77777777" w:rsidR="00EB69D5" w:rsidRDefault="00EB69D5"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The need to belong feeds both deep attachments and menacing threats </w:t>
      </w:r>
    </w:p>
    <w:p w14:paraId="023B37E6" w14:textId="77777777" w:rsidR="00EB69D5" w:rsidRDefault="00EB69D5" w:rsidP="00EB69D5">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We can form loving families as well as teen gangs and </w:t>
      </w:r>
      <w:r w:rsidR="00907B33">
        <w:rPr>
          <w:rFonts w:ascii="Times New Roman" w:hAnsi="Times New Roman" w:cs="Times New Roman"/>
          <w:sz w:val="24"/>
          <w:szCs w:val="24"/>
        </w:rPr>
        <w:t>ethnic</w:t>
      </w:r>
      <w:r>
        <w:rPr>
          <w:rFonts w:ascii="Times New Roman" w:hAnsi="Times New Roman" w:cs="Times New Roman"/>
          <w:sz w:val="24"/>
          <w:szCs w:val="24"/>
        </w:rPr>
        <w:t xml:space="preserve"> rivalries </w:t>
      </w:r>
    </w:p>
    <w:p w14:paraId="34DC249C" w14:textId="77777777" w:rsidR="00EB69D5" w:rsidRDefault="00EB69D5" w:rsidP="00EB69D5">
      <w:pPr>
        <w:rPr>
          <w:rFonts w:ascii="Times New Roman" w:hAnsi="Times New Roman" w:cs="Times New Roman"/>
          <w:sz w:val="24"/>
          <w:szCs w:val="24"/>
        </w:rPr>
      </w:pPr>
    </w:p>
    <w:p w14:paraId="7C753509" w14:textId="77777777" w:rsidR="00EB69D5" w:rsidRDefault="00EB69D5" w:rsidP="00EB69D5">
      <w:pPr>
        <w:rPr>
          <w:rFonts w:ascii="Times New Roman" w:hAnsi="Times New Roman" w:cs="Times New Roman"/>
          <w:sz w:val="24"/>
          <w:szCs w:val="24"/>
        </w:rPr>
      </w:pPr>
    </w:p>
    <w:p w14:paraId="37808C3C" w14:textId="77777777" w:rsidR="00EB69D5" w:rsidRPr="00EB69D5" w:rsidRDefault="00EB69D5" w:rsidP="00EB69D5">
      <w:pPr>
        <w:rPr>
          <w:rFonts w:ascii="Times New Roman" w:hAnsi="Times New Roman" w:cs="Times New Roman"/>
          <w:sz w:val="24"/>
          <w:szCs w:val="24"/>
        </w:rPr>
      </w:pPr>
    </w:p>
    <w:p w14:paraId="5990BE46" w14:textId="77777777" w:rsidR="00EB69D5" w:rsidRDefault="00EB69D5" w:rsidP="00EB69D5">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Sustaining Relationships </w:t>
      </w:r>
    </w:p>
    <w:p w14:paraId="20E07386" w14:textId="77777777" w:rsidR="00EB69D5" w:rsidRDefault="00EB69D5"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Family breeds liking, not contempt </w:t>
      </w:r>
    </w:p>
    <w:p w14:paraId="5DBCAB54" w14:textId="77777777" w:rsidR="00EB69D5" w:rsidRDefault="00EB69D5"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lastRenderedPageBreak/>
        <w:t xml:space="preserve">When thrown together in groups, we later resist breaking those social bonds – parting we feel distress.  Sustaining relationships through electronic devices becomes common </w:t>
      </w:r>
    </w:p>
    <w:p w14:paraId="2A059294" w14:textId="77777777" w:rsidR="00EB69D5" w:rsidRDefault="00241003"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If the fear of being alone seems worse than the pain of physical abuse, attachments can keep people in abusive relationships </w:t>
      </w:r>
    </w:p>
    <w:p w14:paraId="32D5022C" w14:textId="77777777" w:rsidR="00241003" w:rsidRDefault="00241003"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Foster children may develop a difficulty forming deep attachments due to their constant moving from one house to the next </w:t>
      </w:r>
    </w:p>
    <w:p w14:paraId="30C1139F" w14:textId="77777777" w:rsidR="00241003" w:rsidRDefault="00241003"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When something threatens or dissolves our social tides, negative emotions – anxiety, </w:t>
      </w:r>
      <w:r w:rsidR="00907B33">
        <w:rPr>
          <w:rFonts w:ascii="Times New Roman" w:hAnsi="Times New Roman" w:cs="Times New Roman"/>
          <w:sz w:val="24"/>
          <w:szCs w:val="24"/>
        </w:rPr>
        <w:t>loneliness</w:t>
      </w:r>
      <w:r>
        <w:rPr>
          <w:rFonts w:ascii="Times New Roman" w:hAnsi="Times New Roman" w:cs="Times New Roman"/>
          <w:sz w:val="24"/>
          <w:szCs w:val="24"/>
        </w:rPr>
        <w:t xml:space="preserve"> jealousy, guilt – overwhelm us</w:t>
      </w:r>
    </w:p>
    <w:p w14:paraId="7A1A9918" w14:textId="77777777" w:rsidR="00907B33" w:rsidRDefault="00907B33" w:rsidP="00907B33">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The Pain of Ostracism </w:t>
      </w:r>
    </w:p>
    <w:p w14:paraId="697021DB" w14:textId="77777777" w:rsidR="00907B33" w:rsidRDefault="00907B33" w:rsidP="00907B33">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Sometimes the need to belong is denied through ostracism (of social exclusion)</w:t>
      </w:r>
      <w:r w:rsidR="00075BB8">
        <w:rPr>
          <w:rFonts w:ascii="Times New Roman" w:hAnsi="Times New Roman" w:cs="Times New Roman"/>
          <w:sz w:val="24"/>
          <w:szCs w:val="24"/>
        </w:rPr>
        <w:t xml:space="preserve">.  To experience ostracism is to experience real pain; </w:t>
      </w:r>
      <w:r w:rsidR="00A373FF">
        <w:rPr>
          <w:rFonts w:ascii="Times New Roman" w:hAnsi="Times New Roman" w:cs="Times New Roman"/>
          <w:sz w:val="24"/>
          <w:szCs w:val="24"/>
        </w:rPr>
        <w:t>cyber</w:t>
      </w:r>
      <w:r w:rsidR="00075BB8">
        <w:rPr>
          <w:rFonts w:ascii="Times New Roman" w:hAnsi="Times New Roman" w:cs="Times New Roman"/>
          <w:sz w:val="24"/>
          <w:szCs w:val="24"/>
        </w:rPr>
        <w:t xml:space="preserve"> ostracism is just as bad</w:t>
      </w:r>
    </w:p>
    <w:p w14:paraId="0DCFBD62" w14:textId="77777777" w:rsidR="00075BB8" w:rsidRDefault="00075BB8" w:rsidP="00075BB8">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This activates the </w:t>
      </w:r>
      <w:r>
        <w:rPr>
          <w:rFonts w:ascii="Times New Roman" w:hAnsi="Times New Roman" w:cs="Times New Roman"/>
          <w:i/>
          <w:sz w:val="24"/>
          <w:szCs w:val="24"/>
        </w:rPr>
        <w:t>anterior cingulate cortex</w:t>
      </w:r>
      <w:r>
        <w:rPr>
          <w:rFonts w:ascii="Times New Roman" w:hAnsi="Times New Roman" w:cs="Times New Roman"/>
          <w:sz w:val="24"/>
          <w:szCs w:val="24"/>
        </w:rPr>
        <w:t xml:space="preserve">, the same area that activates in response to physical pain </w:t>
      </w:r>
    </w:p>
    <w:p w14:paraId="75A0FE83" w14:textId="77777777" w:rsidR="00075BB8" w:rsidRDefault="00075BB8" w:rsidP="00075BB8">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If continually ostracized, people can turn violent </w:t>
      </w:r>
    </w:p>
    <w:p w14:paraId="3C50E459" w14:textId="77777777" w:rsidR="00075BB8" w:rsidRDefault="00075BB8" w:rsidP="00075BB8">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Motivation at Work </w:t>
      </w:r>
    </w:p>
    <w:p w14:paraId="0654EE72" w14:textId="77777777" w:rsidR="00E42029" w:rsidRDefault="00E42029" w:rsidP="00075BB8">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Across various occupations:</w:t>
      </w:r>
    </w:p>
    <w:p w14:paraId="034C432A" w14:textId="77777777" w:rsidR="00E42029" w:rsidRDefault="00E42029"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S</w:t>
      </w:r>
      <w:r w:rsidR="00A16F71">
        <w:rPr>
          <w:rFonts w:ascii="Times New Roman" w:hAnsi="Times New Roman" w:cs="Times New Roman"/>
          <w:sz w:val="24"/>
          <w:szCs w:val="24"/>
        </w:rPr>
        <w:t xml:space="preserve">ome people will view their work as a </w:t>
      </w:r>
      <w:r w:rsidR="00A16F71">
        <w:rPr>
          <w:rFonts w:ascii="Times New Roman" w:hAnsi="Times New Roman" w:cs="Times New Roman"/>
          <w:i/>
          <w:sz w:val="24"/>
          <w:szCs w:val="24"/>
        </w:rPr>
        <w:t>job</w:t>
      </w:r>
      <w:r w:rsidR="00A16F71">
        <w:rPr>
          <w:rFonts w:ascii="Times New Roman" w:hAnsi="Times New Roman" w:cs="Times New Roman"/>
          <w:sz w:val="24"/>
          <w:szCs w:val="24"/>
        </w:rPr>
        <w:t xml:space="preserve">, an unfulfilling but necessary way to make money.  </w:t>
      </w:r>
    </w:p>
    <w:p w14:paraId="1FB95B21" w14:textId="77777777" w:rsidR="00E42029" w:rsidRDefault="00A16F71"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Others view their work as a </w:t>
      </w:r>
      <w:r>
        <w:rPr>
          <w:rFonts w:ascii="Times New Roman" w:hAnsi="Times New Roman" w:cs="Times New Roman"/>
          <w:i/>
          <w:sz w:val="24"/>
          <w:szCs w:val="24"/>
        </w:rPr>
        <w:t>career</w:t>
      </w:r>
      <w:r>
        <w:rPr>
          <w:rFonts w:ascii="Times New Roman" w:hAnsi="Times New Roman" w:cs="Times New Roman"/>
          <w:sz w:val="24"/>
          <w:szCs w:val="24"/>
        </w:rPr>
        <w:t>, an opportunity to advance</w:t>
      </w:r>
      <w:r w:rsidR="00E42029">
        <w:rPr>
          <w:rFonts w:ascii="Times New Roman" w:hAnsi="Times New Roman" w:cs="Times New Roman"/>
          <w:sz w:val="24"/>
          <w:szCs w:val="24"/>
        </w:rPr>
        <w:t xml:space="preserve"> from one position to a better one.  </w:t>
      </w:r>
    </w:p>
    <w:p w14:paraId="24E9D5A9" w14:textId="77777777" w:rsidR="00075BB8" w:rsidRDefault="00E42029"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The rest – those who view their work as a </w:t>
      </w:r>
      <w:r>
        <w:rPr>
          <w:rFonts w:ascii="Times New Roman" w:hAnsi="Times New Roman" w:cs="Times New Roman"/>
          <w:i/>
          <w:sz w:val="24"/>
          <w:szCs w:val="24"/>
        </w:rPr>
        <w:t>calling</w:t>
      </w:r>
      <w:r>
        <w:rPr>
          <w:rFonts w:ascii="Times New Roman" w:hAnsi="Times New Roman" w:cs="Times New Roman"/>
          <w:sz w:val="24"/>
          <w:szCs w:val="24"/>
        </w:rPr>
        <w:t xml:space="preserve">, a fulfilling and socially useful activity – report the highest satisfaction with their work and their lives </w:t>
      </w:r>
    </w:p>
    <w:p w14:paraId="39B6889D" w14:textId="77777777" w:rsidR="00E42029" w:rsidRDefault="00E42029" w:rsidP="00075BB8">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Peoples quality of life increase when they are purposefully engaged </w:t>
      </w:r>
    </w:p>
    <w:p w14:paraId="2AA3CF2B" w14:textId="77777777" w:rsidR="00E42029" w:rsidRDefault="00E42029"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Somewhere between being overused/stressed and underused/bored lies a zone where people experience </w:t>
      </w:r>
      <w:r>
        <w:rPr>
          <w:rFonts w:ascii="Times New Roman" w:hAnsi="Times New Roman" w:cs="Times New Roman"/>
          <w:b/>
          <w:sz w:val="24"/>
          <w:szCs w:val="24"/>
        </w:rPr>
        <w:t>flow</w:t>
      </w:r>
      <w:r>
        <w:rPr>
          <w:rFonts w:ascii="Times New Roman" w:hAnsi="Times New Roman" w:cs="Times New Roman"/>
          <w:sz w:val="24"/>
          <w:szCs w:val="24"/>
        </w:rPr>
        <w:t xml:space="preserve">, a completely involved, focused state of consciousness, with diminished awareness of self and time, resulting from optimal engagement of one’s skills </w:t>
      </w:r>
    </w:p>
    <w:p w14:paraId="694F802E" w14:textId="77777777" w:rsidR="00E42029" w:rsidRDefault="00B914AC"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Its exhilarating to flow with an activity that fully engages our skills </w:t>
      </w:r>
    </w:p>
    <w:p w14:paraId="29F56391" w14:textId="77777777" w:rsidR="00B914AC" w:rsidRDefault="00B914AC" w:rsidP="00B914AC">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Unemployed people have a little sense of well being</w:t>
      </w:r>
    </w:p>
    <w:p w14:paraId="45F97902" w14:textId="77777777" w:rsidR="00B914AC" w:rsidRDefault="00B914AC" w:rsidP="00B914AC">
      <w:pPr>
        <w:pStyle w:val="ListParagraph"/>
        <w:numPr>
          <w:ilvl w:val="1"/>
          <w:numId w:val="25"/>
        </w:numPr>
        <w:rPr>
          <w:rFonts w:ascii="Times New Roman" w:hAnsi="Times New Roman" w:cs="Times New Roman"/>
          <w:sz w:val="24"/>
          <w:szCs w:val="24"/>
        </w:rPr>
      </w:pPr>
      <w:r>
        <w:rPr>
          <w:rFonts w:ascii="Times New Roman" w:hAnsi="Times New Roman" w:cs="Times New Roman"/>
          <w:b/>
          <w:sz w:val="24"/>
          <w:szCs w:val="24"/>
        </w:rPr>
        <w:t xml:space="preserve">Industrial-organizational (I/O) psychology </w:t>
      </w:r>
      <w:r>
        <w:rPr>
          <w:rFonts w:ascii="Times New Roman" w:hAnsi="Times New Roman" w:cs="Times New Roman"/>
          <w:sz w:val="24"/>
          <w:szCs w:val="24"/>
        </w:rPr>
        <w:t>is the application of psychological concepts and methods to optimize human behavior in workplaces; a very fast growing field, made up of the subfields:</w:t>
      </w:r>
    </w:p>
    <w:p w14:paraId="0EA41892" w14:textId="77777777" w:rsidR="00B914AC" w:rsidRDefault="00B914AC" w:rsidP="00B914AC">
      <w:pPr>
        <w:pStyle w:val="ListParagraph"/>
        <w:ind w:left="1440"/>
        <w:rPr>
          <w:rFonts w:ascii="Times New Roman" w:hAnsi="Times New Roman" w:cs="Times New Roman"/>
          <w:b/>
          <w:sz w:val="24"/>
          <w:szCs w:val="24"/>
        </w:rPr>
      </w:pPr>
    </w:p>
    <w:p w14:paraId="484F6085" w14:textId="77777777" w:rsidR="00B914AC" w:rsidRDefault="00B914AC" w:rsidP="00B914AC">
      <w:pPr>
        <w:pStyle w:val="ListParagraph"/>
        <w:ind w:left="1440"/>
        <w:rPr>
          <w:rFonts w:ascii="Times New Roman" w:hAnsi="Times New Roman" w:cs="Times New Roman"/>
          <w:sz w:val="24"/>
          <w:szCs w:val="24"/>
        </w:rPr>
      </w:pPr>
    </w:p>
    <w:p w14:paraId="2836B319" w14:textId="77777777" w:rsidR="00B914AC" w:rsidRPr="00B914AC" w:rsidRDefault="00B914AC" w:rsidP="00B914AC">
      <w:pPr>
        <w:pStyle w:val="ListParagraph"/>
        <w:numPr>
          <w:ilvl w:val="2"/>
          <w:numId w:val="25"/>
        </w:numPr>
        <w:rPr>
          <w:rFonts w:ascii="Times New Roman" w:hAnsi="Times New Roman" w:cs="Times New Roman"/>
          <w:b/>
          <w:sz w:val="24"/>
          <w:szCs w:val="24"/>
        </w:rPr>
      </w:pPr>
      <w:r w:rsidRPr="00B914AC">
        <w:rPr>
          <w:rFonts w:ascii="Times New Roman" w:hAnsi="Times New Roman" w:cs="Times New Roman"/>
          <w:b/>
          <w:sz w:val="24"/>
          <w:szCs w:val="24"/>
        </w:rPr>
        <w:t>Personnel psychology</w:t>
      </w:r>
      <w:r>
        <w:rPr>
          <w:rFonts w:ascii="Times New Roman" w:hAnsi="Times New Roman" w:cs="Times New Roman"/>
          <w:sz w:val="24"/>
          <w:szCs w:val="24"/>
        </w:rPr>
        <w:t xml:space="preserve"> </w:t>
      </w:r>
    </w:p>
    <w:p w14:paraId="55818552" w14:textId="77777777" w:rsidR="00B914AC" w:rsidRPr="00B914AC" w:rsidRDefault="00B914AC" w:rsidP="00B914AC">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Focuses on employee recruitment, selection, placement, training appraisal, and development </w:t>
      </w:r>
    </w:p>
    <w:p w14:paraId="64E48051" w14:textId="77777777" w:rsidR="00B914AC" w:rsidRPr="00B914AC" w:rsidRDefault="00B914AC" w:rsidP="00B914AC">
      <w:pPr>
        <w:pStyle w:val="ListParagraph"/>
        <w:numPr>
          <w:ilvl w:val="2"/>
          <w:numId w:val="25"/>
        </w:numPr>
        <w:rPr>
          <w:rFonts w:ascii="Times New Roman" w:hAnsi="Times New Roman" w:cs="Times New Roman"/>
          <w:b/>
          <w:sz w:val="24"/>
          <w:szCs w:val="24"/>
        </w:rPr>
      </w:pPr>
      <w:r>
        <w:rPr>
          <w:rFonts w:ascii="Times New Roman" w:hAnsi="Times New Roman" w:cs="Times New Roman"/>
          <w:b/>
          <w:sz w:val="24"/>
          <w:szCs w:val="24"/>
        </w:rPr>
        <w:lastRenderedPageBreak/>
        <w:t xml:space="preserve">Organizational psychology </w:t>
      </w:r>
    </w:p>
    <w:p w14:paraId="2D1B81FD" w14:textId="77777777" w:rsidR="00B914AC" w:rsidRPr="00AC5D93" w:rsidRDefault="00AC5D93" w:rsidP="00B914AC">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Examines organizational influences on worker satisfaction and productivity and facilitates organizational change</w:t>
      </w:r>
    </w:p>
    <w:p w14:paraId="1356833B" w14:textId="77777777" w:rsidR="00AC5D93" w:rsidRPr="00AC5D93" w:rsidRDefault="00AC5D93" w:rsidP="00AC5D93">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 xml:space="preserve">Personnel Psychology </w:t>
      </w:r>
    </w:p>
    <w:p w14:paraId="78F52A60" w14:textId="77777777" w:rsidR="00AC5D93" w:rsidRPr="00AC5D93" w:rsidRDefault="00AC5D93" w:rsidP="00AC5D93">
      <w:pPr>
        <w:pStyle w:val="ListParagraph"/>
        <w:numPr>
          <w:ilvl w:val="2"/>
          <w:numId w:val="25"/>
        </w:numPr>
        <w:rPr>
          <w:rFonts w:ascii="Times New Roman" w:hAnsi="Times New Roman" w:cs="Times New Roman"/>
          <w:b/>
          <w:sz w:val="24"/>
          <w:szCs w:val="24"/>
        </w:rPr>
      </w:pPr>
      <w:r>
        <w:rPr>
          <w:rFonts w:ascii="Times New Roman" w:hAnsi="Times New Roman" w:cs="Times New Roman"/>
          <w:sz w:val="24"/>
          <w:szCs w:val="24"/>
        </w:rPr>
        <w:t xml:space="preserve">Harnessing Strengths </w:t>
      </w:r>
    </w:p>
    <w:p w14:paraId="70678AB3" w14:textId="77777777" w:rsidR="00AC5D93" w:rsidRPr="00AC5D93" w:rsidRDefault="00AC5D93" w:rsidP="00AC5D93">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Personnel selection techniques often aim to match people’s strengths with work that enables them and their organization to flourish</w:t>
      </w:r>
    </w:p>
    <w:p w14:paraId="4F40EF89" w14:textId="77777777" w:rsidR="00AC5D93" w:rsidRPr="00AC5D93" w:rsidRDefault="00AC5D93" w:rsidP="00AC5D93">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Any enduring qualities that can be productively applied are strengths</w:t>
      </w:r>
    </w:p>
    <w:p w14:paraId="09323403" w14:textId="77777777" w:rsidR="00AC5D93" w:rsidRPr="000E2D36" w:rsidRDefault="000E2D36" w:rsidP="00AC5D93">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A manager would benefit from identifying a group of the most effective people in any role, and target new employee ads to people showing strengths that have already proven effective </w:t>
      </w:r>
    </w:p>
    <w:p w14:paraId="66021760" w14:textId="77777777" w:rsidR="000E2D36" w:rsidRPr="000E2D36" w:rsidRDefault="000E2D36" w:rsidP="000E2D36">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Do Interviews Predict Performance </w:t>
      </w:r>
    </w:p>
    <w:p w14:paraId="7947B83B" w14:textId="77777777" w:rsidR="000E2D36" w:rsidRPr="000E2D36" w:rsidRDefault="000E2D36" w:rsidP="000E2D36">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 xml:space="preserve">Interviewers may feel confident in their ability to predict job performance from an unstructured interview, however it has been demonstrated that for most jobs, aptitude tests, work samples, job knowledge tests, and past job performance are much more reliable than the weak predictions of interviewers </w:t>
      </w:r>
    </w:p>
    <w:p w14:paraId="4F73A106" w14:textId="77777777" w:rsidR="000E2D36" w:rsidRPr="000E2D36" w:rsidRDefault="000E2D36" w:rsidP="000E2D36">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The Interviewer Illusion </w:t>
      </w:r>
    </w:p>
    <w:p w14:paraId="21F54B1B" w14:textId="77777777" w:rsidR="000E2D36" w:rsidRPr="000E2D36" w:rsidRDefault="000E2D36" w:rsidP="000E2D36">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Interviewers often overestimate their discernment (interviewer illusion) and feel that their ability to read people veto’s the need to reference check</w:t>
      </w:r>
    </w:p>
    <w:p w14:paraId="5A4F222C" w14:textId="77777777" w:rsidR="000E2D36" w:rsidRPr="000E2D36" w:rsidRDefault="000E2D36" w:rsidP="000E2D36">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The gap between interviewer’s intuition and reality can be explained by:</w:t>
      </w:r>
    </w:p>
    <w:p w14:paraId="28DEEA3F" w14:textId="77777777" w:rsidR="000E2D36" w:rsidRPr="000E2D36" w:rsidRDefault="000E2D36" w:rsidP="000E2D36">
      <w:pPr>
        <w:pStyle w:val="ListParagraph"/>
        <w:numPr>
          <w:ilvl w:val="5"/>
          <w:numId w:val="25"/>
        </w:numPr>
        <w:rPr>
          <w:rFonts w:ascii="Times New Roman" w:hAnsi="Times New Roman" w:cs="Times New Roman"/>
          <w:b/>
          <w:sz w:val="24"/>
          <w:szCs w:val="24"/>
        </w:rPr>
      </w:pPr>
      <w:r>
        <w:rPr>
          <w:rFonts w:ascii="Times New Roman" w:hAnsi="Times New Roman" w:cs="Times New Roman"/>
          <w:i/>
          <w:sz w:val="24"/>
          <w:szCs w:val="24"/>
        </w:rPr>
        <w:t xml:space="preserve">Interviewers disclose the interviewee’s good intentions, which are less revealing than habitual behaviors </w:t>
      </w:r>
    </w:p>
    <w:p w14:paraId="0ACD3AD2" w14:textId="77777777" w:rsidR="000E2D36" w:rsidRPr="00A373FF" w:rsidRDefault="000E2D36" w:rsidP="000E2D36">
      <w:pPr>
        <w:pStyle w:val="ListParagraph"/>
        <w:numPr>
          <w:ilvl w:val="5"/>
          <w:numId w:val="25"/>
        </w:numPr>
        <w:rPr>
          <w:rFonts w:ascii="Times New Roman" w:hAnsi="Times New Roman" w:cs="Times New Roman"/>
          <w:b/>
          <w:sz w:val="24"/>
          <w:szCs w:val="24"/>
        </w:rPr>
      </w:pPr>
      <w:r>
        <w:rPr>
          <w:rFonts w:ascii="Times New Roman" w:hAnsi="Times New Roman" w:cs="Times New Roman"/>
          <w:i/>
          <w:sz w:val="24"/>
          <w:szCs w:val="24"/>
        </w:rPr>
        <w:t xml:space="preserve">Interviewers more often follow the successful careers of those they have hired than the </w:t>
      </w:r>
      <w:r w:rsidR="00A373FF">
        <w:rPr>
          <w:rFonts w:ascii="Times New Roman" w:hAnsi="Times New Roman" w:cs="Times New Roman"/>
          <w:i/>
          <w:sz w:val="24"/>
          <w:szCs w:val="24"/>
        </w:rPr>
        <w:t>successful careers of those they have rejected and lost track of</w:t>
      </w:r>
    </w:p>
    <w:p w14:paraId="7E564C26" w14:textId="77777777" w:rsidR="00A373FF" w:rsidRPr="00A373FF" w:rsidRDefault="00A373FF" w:rsidP="00A373FF">
      <w:pPr>
        <w:pStyle w:val="ListParagraph"/>
        <w:numPr>
          <w:ilvl w:val="5"/>
          <w:numId w:val="25"/>
        </w:numPr>
        <w:rPr>
          <w:rFonts w:ascii="Times New Roman" w:hAnsi="Times New Roman" w:cs="Times New Roman"/>
          <w:b/>
          <w:sz w:val="24"/>
          <w:szCs w:val="24"/>
        </w:rPr>
      </w:pPr>
      <w:r>
        <w:rPr>
          <w:rFonts w:ascii="Times New Roman" w:hAnsi="Times New Roman" w:cs="Times New Roman"/>
          <w:i/>
          <w:sz w:val="24"/>
          <w:szCs w:val="24"/>
        </w:rPr>
        <w:t>Interviewers assume that people are what they seem to be in an interview situation</w:t>
      </w:r>
    </w:p>
    <w:p w14:paraId="4FB4410B" w14:textId="77777777" w:rsidR="00A373FF" w:rsidRPr="00A373FF" w:rsidRDefault="00A373FF" w:rsidP="00A373FF">
      <w:pPr>
        <w:pStyle w:val="ListParagraph"/>
        <w:numPr>
          <w:ilvl w:val="5"/>
          <w:numId w:val="25"/>
        </w:numPr>
        <w:rPr>
          <w:rFonts w:ascii="Times New Roman" w:hAnsi="Times New Roman" w:cs="Times New Roman"/>
          <w:b/>
          <w:sz w:val="24"/>
          <w:szCs w:val="24"/>
        </w:rPr>
      </w:pPr>
      <w:r>
        <w:rPr>
          <w:rFonts w:ascii="Times New Roman" w:hAnsi="Times New Roman" w:cs="Times New Roman"/>
          <w:i/>
          <w:sz w:val="24"/>
          <w:szCs w:val="24"/>
        </w:rPr>
        <w:t xml:space="preserve">Interviewers’ preconceptions and moods color how they see interviewee’s responses </w:t>
      </w:r>
    </w:p>
    <w:p w14:paraId="51302AEC" w14:textId="77777777" w:rsidR="00A373FF" w:rsidRPr="00A373FF" w:rsidRDefault="00A373FF" w:rsidP="00A373FF">
      <w:pPr>
        <w:pStyle w:val="ListParagraph"/>
        <w:ind w:left="4320"/>
        <w:rPr>
          <w:rFonts w:ascii="Times New Roman" w:hAnsi="Times New Roman" w:cs="Times New Roman"/>
          <w:b/>
          <w:sz w:val="24"/>
          <w:szCs w:val="24"/>
        </w:rPr>
      </w:pPr>
    </w:p>
    <w:p w14:paraId="3FEB771A" w14:textId="77777777" w:rsidR="00A373FF" w:rsidRPr="00A373FF" w:rsidRDefault="00A373FF" w:rsidP="00A373FF">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Traditional unstructured interviews do provide a sense of someone’s personality, but this information does not indicate how the person will behave toward others</w:t>
      </w:r>
    </w:p>
    <w:p w14:paraId="4744F258" w14:textId="77777777" w:rsidR="00A373FF" w:rsidRPr="00A373FF" w:rsidRDefault="00A373FF" w:rsidP="00A373FF">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lastRenderedPageBreak/>
        <w:t xml:space="preserve">Structured Interviews </w:t>
      </w:r>
    </w:p>
    <w:p w14:paraId="3B11E1E7" w14:textId="77777777" w:rsidR="00A373FF" w:rsidRPr="00A373FF" w:rsidRDefault="00A373FF" w:rsidP="00A373FF">
      <w:pPr>
        <w:pStyle w:val="ListParagraph"/>
        <w:numPr>
          <w:ilvl w:val="4"/>
          <w:numId w:val="25"/>
        </w:numPr>
        <w:rPr>
          <w:rFonts w:ascii="Times New Roman" w:hAnsi="Times New Roman" w:cs="Times New Roman"/>
          <w:sz w:val="24"/>
          <w:szCs w:val="24"/>
        </w:rPr>
      </w:pPr>
      <w:r>
        <w:rPr>
          <w:rFonts w:ascii="Times New Roman" w:hAnsi="Times New Roman" w:cs="Times New Roman"/>
          <w:b/>
          <w:sz w:val="24"/>
          <w:szCs w:val="24"/>
        </w:rPr>
        <w:t xml:space="preserve">Structured interviews </w:t>
      </w:r>
      <w:r>
        <w:rPr>
          <w:rFonts w:ascii="Times New Roman" w:hAnsi="Times New Roman" w:cs="Times New Roman"/>
          <w:sz w:val="24"/>
          <w:szCs w:val="24"/>
        </w:rPr>
        <w:t xml:space="preserve">ask the same job relevant questions </w:t>
      </w:r>
      <w:r w:rsidRPr="00A373FF">
        <w:rPr>
          <w:rFonts w:ascii="Times New Roman" w:hAnsi="Times New Roman" w:cs="Times New Roman"/>
          <w:sz w:val="24"/>
          <w:szCs w:val="24"/>
        </w:rPr>
        <w:t xml:space="preserve">of all applicants, each of whom is rated on established scales </w:t>
      </w:r>
    </w:p>
    <w:p w14:paraId="38141CC8" w14:textId="77777777" w:rsidR="00A373FF" w:rsidRPr="00A373FF" w:rsidRDefault="00A373FF" w:rsidP="00A373FF">
      <w:pPr>
        <w:pStyle w:val="ListParagraph"/>
        <w:numPr>
          <w:ilvl w:val="4"/>
          <w:numId w:val="25"/>
        </w:numPr>
        <w:rPr>
          <w:rFonts w:ascii="Times New Roman" w:hAnsi="Times New Roman" w:cs="Times New Roman"/>
          <w:sz w:val="24"/>
          <w:szCs w:val="24"/>
        </w:rPr>
      </w:pPr>
      <w:r w:rsidRPr="00A373FF">
        <w:rPr>
          <w:rFonts w:ascii="Times New Roman" w:hAnsi="Times New Roman" w:cs="Times New Roman"/>
          <w:sz w:val="24"/>
          <w:szCs w:val="24"/>
        </w:rPr>
        <w:t xml:space="preserve">Pinpoint strengths that distinguish high performers in a particular line of work </w:t>
      </w:r>
    </w:p>
    <w:p w14:paraId="76A0F188" w14:textId="77777777" w:rsidR="00A373FF" w:rsidRPr="00A373FF" w:rsidRDefault="00A373FF" w:rsidP="00A373FF">
      <w:pPr>
        <w:pStyle w:val="ListParagraph"/>
        <w:numPr>
          <w:ilvl w:val="5"/>
          <w:numId w:val="25"/>
        </w:numPr>
        <w:rPr>
          <w:rFonts w:ascii="Times New Roman" w:hAnsi="Times New Roman" w:cs="Times New Roman"/>
          <w:sz w:val="24"/>
          <w:szCs w:val="24"/>
        </w:rPr>
      </w:pPr>
      <w:r w:rsidRPr="00A373FF">
        <w:rPr>
          <w:rFonts w:ascii="Times New Roman" w:hAnsi="Times New Roman" w:cs="Times New Roman"/>
          <w:sz w:val="24"/>
          <w:szCs w:val="24"/>
        </w:rPr>
        <w:t>Process includes outlining job-specific situations and asking candidates how they would handle them</w:t>
      </w:r>
    </w:p>
    <w:p w14:paraId="175ED62F" w14:textId="77777777" w:rsidR="00A373FF" w:rsidRDefault="00A373FF" w:rsidP="00A373FF">
      <w:pPr>
        <w:pStyle w:val="ListParagraph"/>
        <w:numPr>
          <w:ilvl w:val="4"/>
          <w:numId w:val="25"/>
        </w:numPr>
        <w:rPr>
          <w:rFonts w:ascii="Times New Roman" w:hAnsi="Times New Roman" w:cs="Times New Roman"/>
          <w:sz w:val="24"/>
          <w:szCs w:val="24"/>
        </w:rPr>
      </w:pPr>
      <w:r w:rsidRPr="00A373FF">
        <w:rPr>
          <w:rFonts w:ascii="Times New Roman" w:hAnsi="Times New Roman" w:cs="Times New Roman"/>
          <w:sz w:val="24"/>
          <w:szCs w:val="24"/>
        </w:rPr>
        <w:t xml:space="preserve">The interviewer </w:t>
      </w:r>
      <w:r>
        <w:rPr>
          <w:rFonts w:ascii="Times New Roman" w:hAnsi="Times New Roman" w:cs="Times New Roman"/>
          <w:sz w:val="24"/>
          <w:szCs w:val="24"/>
        </w:rPr>
        <w:t xml:space="preserve">takes notes </w:t>
      </w:r>
      <w:r w:rsidR="00350CFB">
        <w:rPr>
          <w:rFonts w:ascii="Times New Roman" w:hAnsi="Times New Roman" w:cs="Times New Roman"/>
          <w:sz w:val="24"/>
          <w:szCs w:val="24"/>
        </w:rPr>
        <w:t>and makes ratings as time goes on in order to reduce memory distortions</w:t>
      </w:r>
    </w:p>
    <w:p w14:paraId="2C4B9295" w14:textId="77777777" w:rsidR="00350CFB" w:rsidRDefault="00350CFB" w:rsidP="00A373FF">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Have double the predicted accuracy as unstructured interviews.  Also reduce bias </w:t>
      </w:r>
    </w:p>
    <w:p w14:paraId="6A4318DF" w14:textId="77777777" w:rsidR="00350CFB" w:rsidRDefault="00350CFB" w:rsidP="00350CFB">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Appraising Performance </w:t>
      </w:r>
    </w:p>
    <w:p w14:paraId="2B1E0C70" w14:textId="77777777" w:rsidR="00350CFB" w:rsidRDefault="00350CFB" w:rsidP="00350CFB">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Performance appraisal serve organizational purposes </w:t>
      </w:r>
    </w:p>
    <w:p w14:paraId="3ACFEDF8" w14:textId="77777777"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It helps to decide who to retain</w:t>
      </w:r>
    </w:p>
    <w:p w14:paraId="55E90F4B" w14:textId="77777777"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How to pay and appropriately reward staff</w:t>
      </w:r>
    </w:p>
    <w:p w14:paraId="68FCA608" w14:textId="77777777"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How to better harness employee strengths, sometimes with job shifts or promotions</w:t>
      </w:r>
    </w:p>
    <w:p w14:paraId="3F7A6F6D" w14:textId="77777777" w:rsidR="00350CFB" w:rsidRDefault="00350CFB" w:rsidP="00350CFB">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Methods of performance appraisal </w:t>
      </w:r>
    </w:p>
    <w:p w14:paraId="57117F5D" w14:textId="77777777"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Checklists </w:t>
      </w:r>
      <w:r>
        <w:rPr>
          <w:rFonts w:ascii="Times New Roman" w:hAnsi="Times New Roman" w:cs="Times New Roman"/>
          <w:sz w:val="24"/>
          <w:szCs w:val="24"/>
        </w:rPr>
        <w:t>on which supervisors simply check specific behaviors that describe the worker</w:t>
      </w:r>
    </w:p>
    <w:p w14:paraId="554FF9A9" w14:textId="77777777"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Graphic rating scales </w:t>
      </w:r>
      <w:r>
        <w:rPr>
          <w:rFonts w:ascii="Times New Roman" w:hAnsi="Times New Roman" w:cs="Times New Roman"/>
          <w:sz w:val="24"/>
          <w:szCs w:val="24"/>
        </w:rPr>
        <w:t xml:space="preserve">one which a supervisor checks, perhaps on a five point scale, how often a worker is dependable, productive, and so forth </w:t>
      </w:r>
    </w:p>
    <w:p w14:paraId="7829B14B" w14:textId="77777777"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Behavior rating scales </w:t>
      </w:r>
      <w:r>
        <w:rPr>
          <w:rFonts w:ascii="Times New Roman" w:hAnsi="Times New Roman" w:cs="Times New Roman"/>
          <w:sz w:val="24"/>
          <w:szCs w:val="24"/>
        </w:rPr>
        <w:t xml:space="preserve">on which a supervisor checks scaled behaviors that describe a workers performance </w:t>
      </w:r>
    </w:p>
    <w:p w14:paraId="72836F79" w14:textId="77777777"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360 degree feedback</w:t>
      </w:r>
      <w:r>
        <w:rPr>
          <w:rFonts w:ascii="Times New Roman" w:hAnsi="Times New Roman" w:cs="Times New Roman"/>
          <w:sz w:val="24"/>
          <w:szCs w:val="24"/>
        </w:rPr>
        <w:t xml:space="preserve"> – you rate yourself, your managers, and your other colleagues, all of whom rate you</w:t>
      </w:r>
    </w:p>
    <w:p w14:paraId="37585E15" w14:textId="77777777" w:rsidR="00350CFB" w:rsidRDefault="00897695" w:rsidP="00350CFB">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Vulnerable to bias</w:t>
      </w:r>
    </w:p>
    <w:p w14:paraId="541E1F79" w14:textId="77777777" w:rsidR="00897695" w:rsidRDefault="00897695" w:rsidP="00897695">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Halo errors</w:t>
      </w:r>
      <w:r>
        <w:rPr>
          <w:rFonts w:ascii="Times New Roman" w:hAnsi="Times New Roman" w:cs="Times New Roman"/>
          <w:sz w:val="24"/>
          <w:szCs w:val="24"/>
        </w:rPr>
        <w:t xml:space="preserve"> occur when one’s overall evaluation of an employee biases ratings of their specific work-related behaviors </w:t>
      </w:r>
    </w:p>
    <w:p w14:paraId="22AA489D" w14:textId="77777777" w:rsidR="00897695" w:rsidRDefault="00897695" w:rsidP="00897695">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Leniency </w:t>
      </w:r>
      <w:r>
        <w:rPr>
          <w:rFonts w:ascii="Times New Roman" w:hAnsi="Times New Roman" w:cs="Times New Roman"/>
          <w:sz w:val="24"/>
          <w:szCs w:val="24"/>
        </w:rPr>
        <w:t xml:space="preserve">and </w:t>
      </w:r>
      <w:r>
        <w:rPr>
          <w:rFonts w:ascii="Times New Roman" w:hAnsi="Times New Roman" w:cs="Times New Roman"/>
          <w:i/>
          <w:sz w:val="24"/>
          <w:szCs w:val="24"/>
        </w:rPr>
        <w:t>severity errors</w:t>
      </w:r>
      <w:r>
        <w:rPr>
          <w:rFonts w:ascii="Times New Roman" w:hAnsi="Times New Roman" w:cs="Times New Roman"/>
          <w:sz w:val="24"/>
          <w:szCs w:val="24"/>
        </w:rPr>
        <w:t xml:space="preserve"> reflect </w:t>
      </w:r>
      <w:r w:rsidR="00CA2B72">
        <w:rPr>
          <w:rFonts w:ascii="Times New Roman" w:hAnsi="Times New Roman" w:cs="Times New Roman"/>
          <w:sz w:val="24"/>
          <w:szCs w:val="24"/>
        </w:rPr>
        <w:t>evaluators</w:t>
      </w:r>
      <w:r>
        <w:rPr>
          <w:rFonts w:ascii="Times New Roman" w:hAnsi="Times New Roman" w:cs="Times New Roman"/>
          <w:sz w:val="24"/>
          <w:szCs w:val="24"/>
        </w:rPr>
        <w:t xml:space="preserve">’ tendencies to be either to harsh or to easy on everyone </w:t>
      </w:r>
    </w:p>
    <w:p w14:paraId="79B078D6" w14:textId="77777777" w:rsidR="00897695" w:rsidRDefault="00897695" w:rsidP="00897695">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Recency errors </w:t>
      </w:r>
      <w:r>
        <w:rPr>
          <w:rFonts w:ascii="Times New Roman" w:hAnsi="Times New Roman" w:cs="Times New Roman"/>
          <w:sz w:val="24"/>
          <w:szCs w:val="24"/>
        </w:rPr>
        <w:t>occurs when raters focus only on easily remembered recent behavior</w:t>
      </w:r>
    </w:p>
    <w:p w14:paraId="0218A6BA" w14:textId="77777777" w:rsidR="00897695" w:rsidRDefault="00897695" w:rsidP="00897695">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Organizational Psychology: Motivating Achievement </w:t>
      </w:r>
    </w:p>
    <w:p w14:paraId="06C0E027" w14:textId="77777777" w:rsidR="00897695" w:rsidRDefault="00897695" w:rsidP="00897695">
      <w:pPr>
        <w:pStyle w:val="ListParagraph"/>
        <w:numPr>
          <w:ilvl w:val="2"/>
          <w:numId w:val="25"/>
        </w:numPr>
        <w:rPr>
          <w:rFonts w:ascii="Times New Roman" w:hAnsi="Times New Roman" w:cs="Times New Roman"/>
          <w:sz w:val="24"/>
          <w:szCs w:val="24"/>
        </w:rPr>
      </w:pPr>
      <w:r>
        <w:rPr>
          <w:rFonts w:ascii="Times New Roman" w:hAnsi="Times New Roman" w:cs="Times New Roman"/>
          <w:b/>
          <w:sz w:val="24"/>
          <w:szCs w:val="24"/>
        </w:rPr>
        <w:lastRenderedPageBreak/>
        <w:t>Achievement motivation</w:t>
      </w:r>
      <w:r>
        <w:rPr>
          <w:rFonts w:ascii="Times New Roman" w:hAnsi="Times New Roman" w:cs="Times New Roman"/>
          <w:sz w:val="24"/>
          <w:szCs w:val="24"/>
        </w:rPr>
        <w:t xml:space="preserve"> is a desire for a significant accomplishment; for mastery of things, people or ideas; for rapidly attaining a high standard </w:t>
      </w:r>
    </w:p>
    <w:p w14:paraId="3063DC96" w14:textId="77777777" w:rsidR="00897695" w:rsidRDefault="00897695" w:rsidP="0089769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People with a high degree of motivation achieve more</w:t>
      </w:r>
    </w:p>
    <w:p w14:paraId="02123B9B" w14:textId="77777777" w:rsidR="00897695" w:rsidRDefault="00C04373" w:rsidP="0089769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Self discipline has been a better predictor of school performance than intelligence scores have been</w:t>
      </w:r>
    </w:p>
    <w:p w14:paraId="10855ABA" w14:textId="77777777"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Discipline also refines talents.  The </w:t>
      </w:r>
      <w:r>
        <w:rPr>
          <w:rFonts w:ascii="Times New Roman" w:hAnsi="Times New Roman" w:cs="Times New Roman"/>
          <w:i/>
          <w:sz w:val="24"/>
          <w:szCs w:val="24"/>
        </w:rPr>
        <w:t>10 year rule</w:t>
      </w:r>
      <w:r>
        <w:rPr>
          <w:rFonts w:ascii="Times New Roman" w:hAnsi="Times New Roman" w:cs="Times New Roman"/>
          <w:sz w:val="24"/>
          <w:szCs w:val="24"/>
        </w:rPr>
        <w:t xml:space="preserve"> proposes that world class experts in a field typically have invested at least 10 years of hard work – say 40 hours a week for 50 weeks a year </w:t>
      </w:r>
    </w:p>
    <w:p w14:paraId="66F65040" w14:textId="77777777" w:rsidR="00C04373" w:rsidRDefault="00C04373" w:rsidP="00C04373">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Satisfaction and Engagement </w:t>
      </w:r>
    </w:p>
    <w:p w14:paraId="127182B4" w14:textId="77777777"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Satisfaction with work feeds satisfaction with life, and satisfaction at work leads to creativity, persistence, and helpfulness in employees </w:t>
      </w:r>
    </w:p>
    <w:p w14:paraId="27AFEE49" w14:textId="77777777"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A modest positive correlation exists between individual job satisfaction and performance, but it is still debated as to whether or not satisfaction produces better job performance </w:t>
      </w:r>
    </w:p>
    <w:p w14:paraId="23553785" w14:textId="77777777"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Engaged workers know what’s expected of them, have what they need to do their work, feel fulfilled in their work, have regular opportunities to do what they do best, perceive that they are part of something significant, and have opportunities to learn and develop </w:t>
      </w:r>
    </w:p>
    <w:p w14:paraId="173FAA5B" w14:textId="77777777" w:rsidR="00C04373" w:rsidRDefault="00C04373" w:rsidP="00C04373">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Stores with employees as described above have more loyal customers, less turnover, higher productivity, and greater profits </w:t>
      </w:r>
    </w:p>
    <w:p w14:paraId="00773204" w14:textId="77777777" w:rsidR="00C04373" w:rsidRDefault="00C04373" w:rsidP="00C04373">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Managing Well </w:t>
      </w:r>
    </w:p>
    <w:p w14:paraId="77C66578" w14:textId="77777777"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Harnessing Job-Relevant Strengths </w:t>
      </w:r>
    </w:p>
    <w:p w14:paraId="112F9845" w14:textId="77777777" w:rsidR="00C04373" w:rsidRDefault="008822B4" w:rsidP="00C04373">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To make individuals more productive and focused, effective leaders want first to select the right people </w:t>
      </w:r>
    </w:p>
    <w:p w14:paraId="69F14ED4" w14:textId="77777777" w:rsidR="008822B4" w:rsidRDefault="008822B4" w:rsidP="00C04373">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Then, they aim to discern natural talents, and develop those talents into great strengths </w:t>
      </w:r>
    </w:p>
    <w:p w14:paraId="696A0AF5" w14:textId="77777777" w:rsidR="008822B4" w:rsidRDefault="008822B4" w:rsidP="008822B4">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Great managers have these traits</w:t>
      </w:r>
    </w:p>
    <w:p w14:paraId="24334115" w14:textId="77777777" w:rsidR="008822B4" w:rsidRDefault="008822B4" w:rsidP="008822B4">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Start by helping people identify and measure their talents</w:t>
      </w:r>
    </w:p>
    <w:p w14:paraId="5D548191" w14:textId="77777777" w:rsidR="008822B4" w:rsidRDefault="008822B4" w:rsidP="008822B4">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Match tasks to talents and then give people freedom to do what they do best</w:t>
      </w:r>
    </w:p>
    <w:p w14:paraId="0DFB87B2" w14:textId="77777777" w:rsidR="008822B4" w:rsidRDefault="008822B4" w:rsidP="008822B4">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Care how their people feel about their work</w:t>
      </w:r>
    </w:p>
    <w:p w14:paraId="05918059" w14:textId="77777777" w:rsidR="008822B4" w:rsidRDefault="008822B4" w:rsidP="008822B4">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Reinforce positive behaviors through recognition and reward</w:t>
      </w:r>
    </w:p>
    <w:p w14:paraId="39F59127" w14:textId="77777777" w:rsidR="008822B4" w:rsidRDefault="008822B4" w:rsidP="008822B4">
      <w:pPr>
        <w:pStyle w:val="ListParagraph"/>
        <w:ind w:left="4320"/>
        <w:rPr>
          <w:rFonts w:ascii="Times New Roman" w:hAnsi="Times New Roman" w:cs="Times New Roman"/>
          <w:sz w:val="24"/>
          <w:szCs w:val="24"/>
        </w:rPr>
      </w:pPr>
    </w:p>
    <w:p w14:paraId="1CCE4F33" w14:textId="77777777" w:rsidR="008822B4" w:rsidRDefault="008822B4" w:rsidP="008822B4">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Setting Specific, Challenging Goals </w:t>
      </w:r>
    </w:p>
    <w:p w14:paraId="31C11CB0" w14:textId="77777777" w:rsidR="008822B4" w:rsidRDefault="008822B4" w:rsidP="008822B4">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lastRenderedPageBreak/>
        <w:t xml:space="preserve">In many situations, specific challenging goals motivate achievement, especially when combined with progress reports </w:t>
      </w:r>
    </w:p>
    <w:p w14:paraId="58765883" w14:textId="77777777" w:rsidR="008822B4" w:rsidRDefault="008822B4" w:rsidP="008822B4">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Goals stated with </w:t>
      </w:r>
      <w:r>
        <w:rPr>
          <w:rFonts w:ascii="Times New Roman" w:hAnsi="Times New Roman" w:cs="Times New Roman"/>
          <w:i/>
          <w:sz w:val="24"/>
          <w:szCs w:val="24"/>
        </w:rPr>
        <w:t xml:space="preserve">sub-goals </w:t>
      </w:r>
      <w:r>
        <w:rPr>
          <w:rFonts w:ascii="Times New Roman" w:hAnsi="Times New Roman" w:cs="Times New Roman"/>
          <w:sz w:val="24"/>
          <w:szCs w:val="24"/>
        </w:rPr>
        <w:t xml:space="preserve">and </w:t>
      </w:r>
      <w:r>
        <w:rPr>
          <w:rFonts w:ascii="Times New Roman" w:hAnsi="Times New Roman" w:cs="Times New Roman"/>
          <w:i/>
          <w:sz w:val="24"/>
          <w:szCs w:val="24"/>
        </w:rPr>
        <w:t xml:space="preserve">implementation intentions </w:t>
      </w:r>
      <w:r>
        <w:rPr>
          <w:rFonts w:ascii="Times New Roman" w:hAnsi="Times New Roman" w:cs="Times New Roman"/>
          <w:sz w:val="24"/>
          <w:szCs w:val="24"/>
        </w:rPr>
        <w:t xml:space="preserve">– action plans that specify when, where, and how they will march toward achieving those goals – they become more focused on their work </w:t>
      </w:r>
      <w:r w:rsidRPr="008822B4">
        <w:rPr>
          <w:rFonts w:ascii="Times New Roman" w:hAnsi="Times New Roman" w:cs="Times New Roman"/>
          <w:sz w:val="24"/>
          <w:szCs w:val="24"/>
        </w:rPr>
        <w:tab/>
      </w:r>
    </w:p>
    <w:p w14:paraId="4F2E8BDB" w14:textId="77777777" w:rsidR="008822B4" w:rsidRDefault="00CF791F" w:rsidP="00CF791F">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Choosing an Appropriate Leadership Style </w:t>
      </w:r>
    </w:p>
    <w:p w14:paraId="47B82A79" w14:textId="77777777" w:rsidR="00CF791F" w:rsidRDefault="0004101E" w:rsidP="0004101E">
      <w:pPr>
        <w:pStyle w:val="ListParagraph"/>
        <w:numPr>
          <w:ilvl w:val="4"/>
          <w:numId w:val="25"/>
        </w:numPr>
        <w:rPr>
          <w:rFonts w:ascii="Times New Roman" w:hAnsi="Times New Roman" w:cs="Times New Roman"/>
          <w:sz w:val="24"/>
          <w:szCs w:val="24"/>
        </w:rPr>
      </w:pPr>
      <w:r>
        <w:rPr>
          <w:rFonts w:ascii="Times New Roman" w:hAnsi="Times New Roman" w:cs="Times New Roman"/>
          <w:b/>
          <w:sz w:val="24"/>
          <w:szCs w:val="24"/>
        </w:rPr>
        <w:t>Task leadership</w:t>
      </w:r>
    </w:p>
    <w:p w14:paraId="7F423C98" w14:textId="77777777"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Goal oriented leadership that sets standards, organizes work, and focuses attention on goals </w:t>
      </w:r>
    </w:p>
    <w:p w14:paraId="2B1B8EDA" w14:textId="77777777"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Good at keeping a group focused on its mission </w:t>
      </w:r>
    </w:p>
    <w:p w14:paraId="5B440FF2" w14:textId="77777777"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Have a directive style </w:t>
      </w:r>
    </w:p>
    <w:p w14:paraId="5D248D15" w14:textId="77777777" w:rsidR="0004101E" w:rsidRDefault="0004101E" w:rsidP="0004101E">
      <w:pPr>
        <w:pStyle w:val="ListParagraph"/>
        <w:numPr>
          <w:ilvl w:val="4"/>
          <w:numId w:val="25"/>
        </w:numPr>
        <w:rPr>
          <w:rFonts w:ascii="Times New Roman" w:hAnsi="Times New Roman" w:cs="Times New Roman"/>
          <w:sz w:val="24"/>
          <w:szCs w:val="24"/>
        </w:rPr>
      </w:pPr>
      <w:r>
        <w:rPr>
          <w:rFonts w:ascii="Times New Roman" w:hAnsi="Times New Roman" w:cs="Times New Roman"/>
          <w:b/>
          <w:sz w:val="24"/>
          <w:szCs w:val="24"/>
        </w:rPr>
        <w:t>Social Leadership</w:t>
      </w:r>
    </w:p>
    <w:p w14:paraId="5E45341F" w14:textId="77777777" w:rsidR="0004101E" w:rsidRDefault="0004101E" w:rsidP="0004101E">
      <w:pPr>
        <w:pStyle w:val="ListParagraph"/>
        <w:numPr>
          <w:ilvl w:val="5"/>
          <w:numId w:val="25"/>
        </w:numPr>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Group oriented leadership that builds teamwork, mediates conflict, and offers support </w:t>
      </w:r>
    </w:p>
    <w:p w14:paraId="1FED6CC5" w14:textId="77777777"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Have a democratic style, good for moral as subordinates usually feel more satisfied when involved in decisions </w:t>
      </w:r>
    </w:p>
    <w:p w14:paraId="72727D6E" w14:textId="77777777" w:rsidR="0004101E" w:rsidRDefault="0004101E" w:rsidP="0004101E">
      <w:pPr>
        <w:rPr>
          <w:rFonts w:ascii="Times New Roman" w:hAnsi="Times New Roman" w:cs="Times New Roman"/>
          <w:b/>
          <w:sz w:val="24"/>
          <w:szCs w:val="24"/>
        </w:rPr>
      </w:pPr>
      <w:r>
        <w:rPr>
          <w:rFonts w:ascii="Times New Roman" w:hAnsi="Times New Roman" w:cs="Times New Roman"/>
          <w:b/>
          <w:sz w:val="24"/>
          <w:szCs w:val="24"/>
        </w:rPr>
        <w:t xml:space="preserve">Emotions </w:t>
      </w:r>
    </w:p>
    <w:p w14:paraId="2D42EA2F" w14:textId="77777777" w:rsidR="0004101E" w:rsidRDefault="0004101E" w:rsidP="0004101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Theories of Emotion</w:t>
      </w:r>
    </w:p>
    <w:p w14:paraId="7B1EE569" w14:textId="77777777" w:rsidR="0004101E" w:rsidRDefault="0004101E" w:rsidP="0004101E">
      <w:pPr>
        <w:pStyle w:val="ListParagraph"/>
        <w:numPr>
          <w:ilvl w:val="1"/>
          <w:numId w:val="26"/>
        </w:numPr>
        <w:rPr>
          <w:rFonts w:ascii="Times New Roman" w:hAnsi="Times New Roman" w:cs="Times New Roman"/>
          <w:sz w:val="24"/>
          <w:szCs w:val="24"/>
        </w:rPr>
      </w:pPr>
      <w:r>
        <w:rPr>
          <w:rFonts w:ascii="Times New Roman" w:hAnsi="Times New Roman" w:cs="Times New Roman"/>
          <w:b/>
          <w:sz w:val="24"/>
          <w:szCs w:val="24"/>
        </w:rPr>
        <w:t xml:space="preserve">Emotions </w:t>
      </w:r>
      <w:r>
        <w:rPr>
          <w:rFonts w:ascii="Times New Roman" w:hAnsi="Times New Roman" w:cs="Times New Roman"/>
          <w:sz w:val="24"/>
          <w:szCs w:val="24"/>
        </w:rPr>
        <w:t>are a mix of physiologica</w:t>
      </w:r>
      <w:r w:rsidR="00A74E97">
        <w:rPr>
          <w:rFonts w:ascii="Times New Roman" w:hAnsi="Times New Roman" w:cs="Times New Roman"/>
          <w:sz w:val="24"/>
          <w:szCs w:val="24"/>
        </w:rPr>
        <w:t xml:space="preserve">l arousal, expressive behaviors, and consciously experienced thoughts and feelings </w:t>
      </w:r>
    </w:p>
    <w:p w14:paraId="6B53F344" w14:textId="77777777" w:rsidR="00A74E97" w:rsidRDefault="00A74E97" w:rsidP="00A74E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Does your physiological arousal precede or follow your emotional experience </w:t>
      </w:r>
    </w:p>
    <w:p w14:paraId="0EA856F1" w14:textId="77777777" w:rsidR="00A74E97" w:rsidRDefault="00A74E97" w:rsidP="00A74E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Does cognition always precede emotion</w:t>
      </w:r>
    </w:p>
    <w:p w14:paraId="6B1C09EE" w14:textId="77777777" w:rsidR="00A74E97" w:rsidRDefault="00A74E97" w:rsidP="00A74E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James-Lange theory</w:t>
      </w:r>
      <w:r>
        <w:rPr>
          <w:rFonts w:ascii="Times New Roman" w:hAnsi="Times New Roman" w:cs="Times New Roman"/>
          <w:sz w:val="24"/>
          <w:szCs w:val="24"/>
        </w:rPr>
        <w:t xml:space="preserve"> proposes that our experience of emotion is our awareness of our physiological responses to emotion arousing stimuli</w:t>
      </w:r>
    </w:p>
    <w:p w14:paraId="2DB5DA03" w14:textId="77777777" w:rsidR="00A74E97" w:rsidRDefault="00A74E97" w:rsidP="00A74E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First comes a distinct physiological response, then comes our experienced emotion </w:t>
      </w:r>
    </w:p>
    <w:p w14:paraId="347963F5" w14:textId="77777777" w:rsidR="00A74E97" w:rsidRDefault="00A74E97" w:rsidP="00A74E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Cannon-Bard theory </w:t>
      </w:r>
      <w:r>
        <w:rPr>
          <w:rFonts w:ascii="Times New Roman" w:hAnsi="Times New Roman" w:cs="Times New Roman"/>
          <w:sz w:val="24"/>
          <w:szCs w:val="24"/>
        </w:rPr>
        <w:t xml:space="preserve">proposes that an emotion-arousing stimulus simultaneously triggers physiological response and the subjective experience of emotion separately </w:t>
      </w:r>
    </w:p>
    <w:p w14:paraId="2FFC70B1" w14:textId="77777777" w:rsidR="00E53551" w:rsidRDefault="00A74E97" w:rsidP="00E53551">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two-factor theory </w:t>
      </w:r>
      <w:r>
        <w:rPr>
          <w:rFonts w:ascii="Times New Roman" w:hAnsi="Times New Roman" w:cs="Times New Roman"/>
          <w:sz w:val="24"/>
          <w:szCs w:val="24"/>
        </w:rPr>
        <w:t xml:space="preserve">proposed by Schachter-Singer states that in order to experience emotion one must be physically aroused and cognitively label the arousal </w:t>
      </w:r>
    </w:p>
    <w:p w14:paraId="027C031B" w14:textId="77777777" w:rsidR="00E53551" w:rsidRDefault="00E53551" w:rsidP="00E53551">
      <w:pPr>
        <w:rPr>
          <w:rFonts w:ascii="Times New Roman" w:hAnsi="Times New Roman" w:cs="Times New Roman"/>
          <w:sz w:val="24"/>
          <w:szCs w:val="24"/>
        </w:rPr>
      </w:pPr>
    </w:p>
    <w:p w14:paraId="6A8FDD40" w14:textId="77777777" w:rsidR="00E53551" w:rsidRPr="00E53551" w:rsidRDefault="00E53551" w:rsidP="00E53551">
      <w:pPr>
        <w:rPr>
          <w:rFonts w:ascii="Times New Roman" w:hAnsi="Times New Roman" w:cs="Times New Roman"/>
          <w:sz w:val="24"/>
          <w:szCs w:val="24"/>
        </w:rPr>
      </w:pPr>
    </w:p>
    <w:p w14:paraId="2C27D42B" w14:textId="77777777" w:rsidR="00A74E97" w:rsidRDefault="00E53551" w:rsidP="00E53551">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lastRenderedPageBreak/>
        <w:t xml:space="preserve">Embodied Emotion </w:t>
      </w:r>
    </w:p>
    <w:p w14:paraId="0F034007" w14:textId="77777777" w:rsidR="00E53551" w:rsidRDefault="00E53551" w:rsidP="00E53551">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Emotions and the Autonomic Nervous System </w:t>
      </w:r>
    </w:p>
    <w:p w14:paraId="0ABC0E2F" w14:textId="77777777" w:rsidR="00E53551" w:rsidRDefault="00E53551" w:rsidP="00E53551">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In a crisis, your autonomic nervous system mobilizes the body for action and calms it when danger passes.  The bodies response to danger is coordinated and adaptive – preparing you to fight or flee </w:t>
      </w:r>
    </w:p>
    <w:p w14:paraId="6B78D90B" w14:textId="77777777" w:rsidR="00E53551" w:rsidRDefault="00E53551" w:rsidP="00E53551">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The sympathetic division of your ANS directs adrenal glans to release the stress hormones epinephrine and norepinephrine.  </w:t>
      </w:r>
    </w:p>
    <w:p w14:paraId="162B6F23" w14:textId="77777777" w:rsidR="00E53551" w:rsidRDefault="00E53551" w:rsidP="00E53551">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 xml:space="preserve">The liver will pour extra sugar into the blood stream and respiration will increase to supply oxygen to break down the sugar.  </w:t>
      </w:r>
    </w:p>
    <w:p w14:paraId="1B535A2C" w14:textId="77777777" w:rsidR="00E53551" w:rsidRDefault="00E53551" w:rsidP="00E53551">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 xml:space="preserve">Heart rate and blood pressure increase and digestion slows to divert blood from internal organs to muscles, which makes running easier.  </w:t>
      </w:r>
    </w:p>
    <w:p w14:paraId="67B71642" w14:textId="77777777" w:rsidR="00E53551" w:rsidRDefault="00E53551" w:rsidP="00E53551">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 xml:space="preserve">Pupils dilate to allow more light in, perspiration occurs to cool the skins surface and if wounded, blood clots easier </w:t>
      </w:r>
    </w:p>
    <w:p w14:paraId="75DDDEBB" w14:textId="77777777" w:rsidR="00E53551" w:rsidRDefault="00E53551" w:rsidP="00E53551">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When the crisis passes, the parasympathetic division of the ANS takes over, calming the body</w:t>
      </w:r>
    </w:p>
    <w:p w14:paraId="5BB69655" w14:textId="77777777" w:rsidR="00E53551" w:rsidRDefault="00E53551" w:rsidP="00E53551">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 xml:space="preserve">Neural centers inhibit further release of hormones, while those already in the </w:t>
      </w:r>
      <w:r w:rsidR="00CA2B72">
        <w:rPr>
          <w:rFonts w:ascii="Times New Roman" w:hAnsi="Times New Roman" w:cs="Times New Roman"/>
          <w:sz w:val="24"/>
          <w:szCs w:val="24"/>
        </w:rPr>
        <w:t>blood</w:t>
      </w:r>
      <w:r>
        <w:rPr>
          <w:rFonts w:ascii="Times New Roman" w:hAnsi="Times New Roman" w:cs="Times New Roman"/>
          <w:sz w:val="24"/>
          <w:szCs w:val="24"/>
        </w:rPr>
        <w:t xml:space="preserve"> will linger </w:t>
      </w:r>
    </w:p>
    <w:tbl>
      <w:tblPr>
        <w:tblStyle w:val="TableGrid"/>
        <w:tblW w:w="0" w:type="auto"/>
        <w:tblLook w:val="04A0" w:firstRow="1" w:lastRow="0" w:firstColumn="1" w:lastColumn="0" w:noHBand="0" w:noVBand="1"/>
      </w:tblPr>
      <w:tblGrid>
        <w:gridCol w:w="3652"/>
        <w:gridCol w:w="1985"/>
        <w:gridCol w:w="3939"/>
      </w:tblGrid>
      <w:tr w:rsidR="00E53551" w14:paraId="54C41BF8" w14:textId="77777777" w:rsidTr="00A60D96">
        <w:tc>
          <w:tcPr>
            <w:tcW w:w="3652" w:type="dxa"/>
          </w:tcPr>
          <w:p w14:paraId="06B21206"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Sympathetic Division (Arousing)</w:t>
            </w:r>
          </w:p>
        </w:tc>
        <w:tc>
          <w:tcPr>
            <w:tcW w:w="1985" w:type="dxa"/>
          </w:tcPr>
          <w:p w14:paraId="786A2D2B"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Organ/function</w:t>
            </w:r>
          </w:p>
        </w:tc>
        <w:tc>
          <w:tcPr>
            <w:tcW w:w="3939" w:type="dxa"/>
          </w:tcPr>
          <w:p w14:paraId="1C53C548"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Parasympathetic Division (calming)</w:t>
            </w:r>
          </w:p>
        </w:tc>
      </w:tr>
      <w:tr w:rsidR="00E53551" w14:paraId="275D45A4" w14:textId="77777777" w:rsidTr="00A60D96">
        <w:tc>
          <w:tcPr>
            <w:tcW w:w="3652" w:type="dxa"/>
          </w:tcPr>
          <w:p w14:paraId="0271D782" w14:textId="77777777"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Pupils dilate</w:t>
            </w:r>
          </w:p>
        </w:tc>
        <w:tc>
          <w:tcPr>
            <w:tcW w:w="1985" w:type="dxa"/>
          </w:tcPr>
          <w:p w14:paraId="6465449B"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Eyes</w:t>
            </w:r>
          </w:p>
        </w:tc>
        <w:tc>
          <w:tcPr>
            <w:tcW w:w="3939" w:type="dxa"/>
          </w:tcPr>
          <w:p w14:paraId="1C05D8DD" w14:textId="77777777" w:rsidR="00E53551" w:rsidRDefault="00A60D96" w:rsidP="00E53551">
            <w:pPr>
              <w:rPr>
                <w:rFonts w:ascii="Times New Roman" w:hAnsi="Times New Roman" w:cs="Times New Roman"/>
                <w:sz w:val="24"/>
                <w:szCs w:val="24"/>
              </w:rPr>
            </w:pPr>
            <w:r>
              <w:rPr>
                <w:rFonts w:ascii="Times New Roman" w:hAnsi="Times New Roman" w:cs="Times New Roman"/>
                <w:sz w:val="24"/>
                <w:szCs w:val="24"/>
              </w:rPr>
              <w:t xml:space="preserve">Pupils contract </w:t>
            </w:r>
          </w:p>
        </w:tc>
      </w:tr>
      <w:tr w:rsidR="00E53551" w14:paraId="417CB69A" w14:textId="77777777" w:rsidTr="00A60D96">
        <w:tc>
          <w:tcPr>
            <w:tcW w:w="3652" w:type="dxa"/>
          </w:tcPr>
          <w:p w14:paraId="404576A0" w14:textId="77777777"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Decreases</w:t>
            </w:r>
          </w:p>
        </w:tc>
        <w:tc>
          <w:tcPr>
            <w:tcW w:w="1985" w:type="dxa"/>
          </w:tcPr>
          <w:p w14:paraId="43E4ADFE"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Salivation</w:t>
            </w:r>
          </w:p>
        </w:tc>
        <w:tc>
          <w:tcPr>
            <w:tcW w:w="3939" w:type="dxa"/>
          </w:tcPr>
          <w:p w14:paraId="36F3C942" w14:textId="77777777" w:rsidR="00E53551" w:rsidRDefault="00A60D96" w:rsidP="00E53551">
            <w:pPr>
              <w:rPr>
                <w:rFonts w:ascii="Times New Roman" w:hAnsi="Times New Roman" w:cs="Times New Roman"/>
                <w:sz w:val="24"/>
                <w:szCs w:val="24"/>
              </w:rPr>
            </w:pPr>
            <w:r>
              <w:rPr>
                <w:rFonts w:ascii="Times New Roman" w:hAnsi="Times New Roman" w:cs="Times New Roman"/>
                <w:sz w:val="24"/>
                <w:szCs w:val="24"/>
              </w:rPr>
              <w:t>Increases</w:t>
            </w:r>
          </w:p>
        </w:tc>
      </w:tr>
      <w:tr w:rsidR="00E53551" w14:paraId="6BC8512E" w14:textId="77777777" w:rsidTr="00A60D96">
        <w:tc>
          <w:tcPr>
            <w:tcW w:w="3652" w:type="dxa"/>
          </w:tcPr>
          <w:p w14:paraId="687612AD" w14:textId="77777777"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Perspires</w:t>
            </w:r>
          </w:p>
        </w:tc>
        <w:tc>
          <w:tcPr>
            <w:tcW w:w="1985" w:type="dxa"/>
          </w:tcPr>
          <w:p w14:paraId="14B763CC"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Skin</w:t>
            </w:r>
          </w:p>
        </w:tc>
        <w:tc>
          <w:tcPr>
            <w:tcW w:w="3939" w:type="dxa"/>
          </w:tcPr>
          <w:p w14:paraId="5A7C40A1" w14:textId="77777777" w:rsidR="00E53551" w:rsidRDefault="00A60D96" w:rsidP="00E53551">
            <w:pPr>
              <w:rPr>
                <w:rFonts w:ascii="Times New Roman" w:hAnsi="Times New Roman" w:cs="Times New Roman"/>
                <w:sz w:val="24"/>
                <w:szCs w:val="24"/>
              </w:rPr>
            </w:pPr>
            <w:r>
              <w:rPr>
                <w:rFonts w:ascii="Times New Roman" w:hAnsi="Times New Roman" w:cs="Times New Roman"/>
                <w:sz w:val="24"/>
                <w:szCs w:val="24"/>
              </w:rPr>
              <w:t>Dries</w:t>
            </w:r>
          </w:p>
        </w:tc>
      </w:tr>
      <w:tr w:rsidR="00E53551" w14:paraId="56AD9A94" w14:textId="77777777" w:rsidTr="00A60D96">
        <w:tc>
          <w:tcPr>
            <w:tcW w:w="3652" w:type="dxa"/>
          </w:tcPr>
          <w:p w14:paraId="7EDF32BD" w14:textId="77777777"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Increases</w:t>
            </w:r>
          </w:p>
        </w:tc>
        <w:tc>
          <w:tcPr>
            <w:tcW w:w="1985" w:type="dxa"/>
          </w:tcPr>
          <w:p w14:paraId="53AA858E"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Respiration</w:t>
            </w:r>
          </w:p>
        </w:tc>
        <w:tc>
          <w:tcPr>
            <w:tcW w:w="3939" w:type="dxa"/>
          </w:tcPr>
          <w:p w14:paraId="4FD26D08" w14:textId="77777777" w:rsidR="00E53551" w:rsidRDefault="00A60D96" w:rsidP="00E53551">
            <w:pPr>
              <w:rPr>
                <w:rFonts w:ascii="Times New Roman" w:hAnsi="Times New Roman" w:cs="Times New Roman"/>
                <w:sz w:val="24"/>
                <w:szCs w:val="24"/>
              </w:rPr>
            </w:pPr>
            <w:r>
              <w:rPr>
                <w:rFonts w:ascii="Times New Roman" w:hAnsi="Times New Roman" w:cs="Times New Roman"/>
                <w:sz w:val="24"/>
                <w:szCs w:val="24"/>
              </w:rPr>
              <w:t>Decreases</w:t>
            </w:r>
          </w:p>
        </w:tc>
      </w:tr>
      <w:tr w:rsidR="00E53551" w14:paraId="658B1EA6" w14:textId="77777777" w:rsidTr="00A60D96">
        <w:tc>
          <w:tcPr>
            <w:tcW w:w="3652" w:type="dxa"/>
          </w:tcPr>
          <w:p w14:paraId="5D101554" w14:textId="77777777"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Accelerates</w:t>
            </w:r>
          </w:p>
        </w:tc>
        <w:tc>
          <w:tcPr>
            <w:tcW w:w="1985" w:type="dxa"/>
          </w:tcPr>
          <w:p w14:paraId="4D0F1121"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Heart</w:t>
            </w:r>
          </w:p>
        </w:tc>
        <w:tc>
          <w:tcPr>
            <w:tcW w:w="3939" w:type="dxa"/>
          </w:tcPr>
          <w:p w14:paraId="5611021E" w14:textId="77777777" w:rsidR="00E53551" w:rsidRDefault="00A60D96" w:rsidP="00E53551">
            <w:pPr>
              <w:rPr>
                <w:rFonts w:ascii="Times New Roman" w:hAnsi="Times New Roman" w:cs="Times New Roman"/>
                <w:sz w:val="24"/>
                <w:szCs w:val="24"/>
              </w:rPr>
            </w:pPr>
            <w:r>
              <w:rPr>
                <w:rFonts w:ascii="Times New Roman" w:hAnsi="Times New Roman" w:cs="Times New Roman"/>
                <w:sz w:val="24"/>
                <w:szCs w:val="24"/>
              </w:rPr>
              <w:t>Slows</w:t>
            </w:r>
          </w:p>
        </w:tc>
      </w:tr>
      <w:tr w:rsidR="00E53551" w14:paraId="076E69AC" w14:textId="77777777" w:rsidTr="00A60D96">
        <w:tc>
          <w:tcPr>
            <w:tcW w:w="3652" w:type="dxa"/>
          </w:tcPr>
          <w:p w14:paraId="2523B9C5" w14:textId="77777777"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Inhibits</w:t>
            </w:r>
          </w:p>
        </w:tc>
        <w:tc>
          <w:tcPr>
            <w:tcW w:w="1985" w:type="dxa"/>
          </w:tcPr>
          <w:p w14:paraId="669A90E2"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Digestion</w:t>
            </w:r>
          </w:p>
        </w:tc>
        <w:tc>
          <w:tcPr>
            <w:tcW w:w="3939" w:type="dxa"/>
          </w:tcPr>
          <w:p w14:paraId="52B51188" w14:textId="77777777" w:rsidR="00E53551" w:rsidRDefault="00A60D96" w:rsidP="00E53551">
            <w:pPr>
              <w:rPr>
                <w:rFonts w:ascii="Times New Roman" w:hAnsi="Times New Roman" w:cs="Times New Roman"/>
                <w:sz w:val="24"/>
                <w:szCs w:val="24"/>
              </w:rPr>
            </w:pPr>
            <w:r>
              <w:rPr>
                <w:rFonts w:ascii="Times New Roman" w:hAnsi="Times New Roman" w:cs="Times New Roman"/>
                <w:sz w:val="24"/>
                <w:szCs w:val="24"/>
              </w:rPr>
              <w:t xml:space="preserve">Activates </w:t>
            </w:r>
          </w:p>
        </w:tc>
      </w:tr>
      <w:tr w:rsidR="00E53551" w14:paraId="2AB8BF25" w14:textId="77777777" w:rsidTr="00A60D96">
        <w:tc>
          <w:tcPr>
            <w:tcW w:w="3652" w:type="dxa"/>
          </w:tcPr>
          <w:p w14:paraId="31D8A81A" w14:textId="77777777"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Secrete stress hormones</w:t>
            </w:r>
          </w:p>
        </w:tc>
        <w:tc>
          <w:tcPr>
            <w:tcW w:w="1985" w:type="dxa"/>
          </w:tcPr>
          <w:p w14:paraId="5FB5C542" w14:textId="77777777"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Adrenal Glands</w:t>
            </w:r>
          </w:p>
        </w:tc>
        <w:tc>
          <w:tcPr>
            <w:tcW w:w="3939" w:type="dxa"/>
          </w:tcPr>
          <w:p w14:paraId="5B5D70AF" w14:textId="77777777" w:rsidR="00E53551" w:rsidRDefault="00A60D96" w:rsidP="00E53551">
            <w:pPr>
              <w:rPr>
                <w:rFonts w:ascii="Times New Roman" w:hAnsi="Times New Roman" w:cs="Times New Roman"/>
                <w:sz w:val="24"/>
                <w:szCs w:val="24"/>
              </w:rPr>
            </w:pPr>
            <w:r>
              <w:rPr>
                <w:rFonts w:ascii="Times New Roman" w:hAnsi="Times New Roman" w:cs="Times New Roman"/>
                <w:sz w:val="24"/>
                <w:szCs w:val="24"/>
              </w:rPr>
              <w:t>Decrease secretion of stress hormones</w:t>
            </w:r>
          </w:p>
        </w:tc>
      </w:tr>
    </w:tbl>
    <w:p w14:paraId="0C89B28E" w14:textId="77777777" w:rsidR="00E53551" w:rsidRPr="00A60D96" w:rsidRDefault="00E53551" w:rsidP="00A60D96">
      <w:pPr>
        <w:rPr>
          <w:rFonts w:ascii="Times New Roman" w:hAnsi="Times New Roman" w:cs="Times New Roman"/>
          <w:sz w:val="24"/>
          <w:szCs w:val="24"/>
        </w:rPr>
      </w:pPr>
    </w:p>
    <w:p w14:paraId="1993A956" w14:textId="77777777" w:rsidR="00A60D96" w:rsidRDefault="00A60D96" w:rsidP="00A60D96">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Physiological Similarities Among Specific Emotions </w:t>
      </w:r>
    </w:p>
    <w:p w14:paraId="50D4011D" w14:textId="77777777" w:rsidR="00A60D96" w:rsidRDefault="00A60D96" w:rsidP="00A60D9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Picking up differences between those experiencing fear, anger, or sexual arousal is very difficult as different emotions do have distinct biological signatures although they feel different and look different </w:t>
      </w:r>
    </w:p>
    <w:p w14:paraId="703B8A34" w14:textId="77777777" w:rsidR="00A60D96" w:rsidRDefault="00A60D96" w:rsidP="00A60D96">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Physiological Difference Among Specific Emotions </w:t>
      </w:r>
    </w:p>
    <w:p w14:paraId="3731D079" w14:textId="77777777" w:rsidR="00A60D96" w:rsidRDefault="00B85044" w:rsidP="00A60D9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finger temperatures and hormone level secretions that accompany fear and rage do differ at times </w:t>
      </w:r>
    </w:p>
    <w:p w14:paraId="0D1774DF" w14:textId="77777777" w:rsidR="00B85044" w:rsidRDefault="00B85044" w:rsidP="00A60D9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Fear and joy stimulate different facial muscles </w:t>
      </w:r>
    </w:p>
    <w:p w14:paraId="57EB4A5B" w14:textId="77777777" w:rsidR="00B85044" w:rsidRDefault="00B85044" w:rsidP="00B85044">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During fear, brow muscles tense</w:t>
      </w:r>
    </w:p>
    <w:p w14:paraId="78905980" w14:textId="77777777" w:rsidR="00B85044" w:rsidRDefault="00B85044" w:rsidP="00B85044">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During joy, muscles in the cheeks and under the eyes pull into a smile </w:t>
      </w:r>
    </w:p>
    <w:p w14:paraId="54C67889" w14:textId="77777777" w:rsidR="00B85044" w:rsidRDefault="00B85044" w:rsidP="00B85044">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Those watching and mimicking fearful faces show more activity in the amygdala, the emotional control center in the brains limbic system </w:t>
      </w:r>
    </w:p>
    <w:p w14:paraId="5D0B157B" w14:textId="77777777" w:rsidR="00B85044" w:rsidRDefault="00B85044" w:rsidP="00B85044">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Negative emotions are linked to the right hemisphere of the brain and positive emotions to the left </w:t>
      </w:r>
    </w:p>
    <w:p w14:paraId="0D43F73D" w14:textId="77777777" w:rsidR="00B85044" w:rsidRDefault="00B85044" w:rsidP="00B85044">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May be explained by the left hemispheres rich supply of dopamine receptors.  A neural pathway that increase dopamine levels runs from the frontal lobes to a nearby cluster or neurons, the </w:t>
      </w:r>
      <w:r>
        <w:rPr>
          <w:rFonts w:ascii="Times New Roman" w:hAnsi="Times New Roman" w:cs="Times New Roman"/>
          <w:i/>
          <w:sz w:val="24"/>
          <w:szCs w:val="24"/>
        </w:rPr>
        <w:t>nucleus accumbens</w:t>
      </w:r>
      <w:r>
        <w:rPr>
          <w:rFonts w:ascii="Times New Roman" w:hAnsi="Times New Roman" w:cs="Times New Roman"/>
          <w:sz w:val="24"/>
          <w:szCs w:val="24"/>
        </w:rPr>
        <w:t xml:space="preserve">, which lights up when subjects feel pleasure </w:t>
      </w:r>
      <w:r>
        <w:rPr>
          <w:rFonts w:ascii="Times New Roman" w:hAnsi="Times New Roman" w:cs="Times New Roman"/>
          <w:i/>
          <w:sz w:val="24"/>
          <w:szCs w:val="24"/>
        </w:rPr>
        <w:t xml:space="preserve"> </w:t>
      </w:r>
    </w:p>
    <w:p w14:paraId="037093B0" w14:textId="77777777" w:rsidR="00B85044" w:rsidRDefault="0094125C" w:rsidP="0094125C">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Cognition and Emotion </w:t>
      </w:r>
    </w:p>
    <w:p w14:paraId="10DE8714" w14:textId="77777777" w:rsidR="0094125C" w:rsidRDefault="0094125C" w:rsidP="0094125C">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Cognition Can Define Emotion </w:t>
      </w:r>
    </w:p>
    <w:p w14:paraId="43F0D053" w14:textId="77777777" w:rsidR="0094125C" w:rsidRDefault="0094125C"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Sometimes our arousal to one event </w:t>
      </w:r>
      <w:r>
        <w:rPr>
          <w:rFonts w:ascii="Times New Roman" w:hAnsi="Times New Roman" w:cs="Times New Roman"/>
          <w:i/>
          <w:sz w:val="24"/>
          <w:szCs w:val="24"/>
        </w:rPr>
        <w:t>spills over</w:t>
      </w:r>
      <w:r>
        <w:rPr>
          <w:rFonts w:ascii="Times New Roman" w:hAnsi="Times New Roman" w:cs="Times New Roman"/>
          <w:sz w:val="24"/>
          <w:szCs w:val="24"/>
        </w:rPr>
        <w:t xml:space="preserve"> into our response to the next event</w:t>
      </w:r>
    </w:p>
    <w:p w14:paraId="0874D3A0" w14:textId="77777777" w:rsidR="0094125C" w:rsidRDefault="0094125C"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A stirred up state can be experienced as one emotion another very different one, depending on how we interpret and label it</w:t>
      </w:r>
    </w:p>
    <w:p w14:paraId="04E761F1" w14:textId="77777777" w:rsidR="0094125C" w:rsidRDefault="0094125C"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Just as the two factor theory predicts, arousal + label = emotion </w:t>
      </w:r>
    </w:p>
    <w:p w14:paraId="3BA51299" w14:textId="77777777" w:rsidR="0094125C" w:rsidRDefault="0094125C"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Arousal fuels emotion, cognition channels it</w:t>
      </w:r>
    </w:p>
    <w:p w14:paraId="46C74C53" w14:textId="77777777" w:rsidR="0094125C" w:rsidRDefault="0094125C" w:rsidP="0094125C">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Cognition Does Not Always Precede Emotion </w:t>
      </w:r>
    </w:p>
    <w:p w14:paraId="66C7F6B3" w14:textId="77777777" w:rsidR="0094125C" w:rsidRDefault="000E7750"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 actually have many emotional reactions apart from, or even before, our interpretations of a situation </w:t>
      </w:r>
    </w:p>
    <w:p w14:paraId="2050161C" w14:textId="77777777" w:rsidR="000E7750" w:rsidRDefault="000E7750"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 seem to have acutely sensitive automatic radar for emotionally significant information </w:t>
      </w:r>
    </w:p>
    <w:p w14:paraId="3B6CE4EC" w14:textId="77777777" w:rsidR="000E7750" w:rsidRDefault="000E7750"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A subliminally flashed stimulus can also prime a mood or specific emotion and lead us to feel better or worse about a follow up stimulus </w:t>
      </w:r>
    </w:p>
    <w:p w14:paraId="5B9706C7" w14:textId="77777777" w:rsidR="000E7750" w:rsidRDefault="000E7750"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This can happen as some emotions take the “low road” via neural pathways that avoid the cortex </w:t>
      </w:r>
    </w:p>
    <w:p w14:paraId="4BEBE05A" w14:textId="77777777" w:rsidR="000E7750" w:rsidRDefault="000E7750" w:rsidP="000E7750">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Eye or ear to thalamus to the amygdala </w:t>
      </w:r>
    </w:p>
    <w:p w14:paraId="330AB14A" w14:textId="77777777" w:rsidR="000E7750" w:rsidRDefault="000E7750" w:rsidP="000E7750">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This shortcut enables our emotional response before our intellect can intervene</w:t>
      </w:r>
    </w:p>
    <w:p w14:paraId="3C40407F" w14:textId="77777777" w:rsidR="000E7750" w:rsidRDefault="000E7750" w:rsidP="000E7750">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The amygdala sends more neural projections than it receives, so our emotions may rule our thought </w:t>
      </w:r>
    </w:p>
    <w:p w14:paraId="07F70F19" w14:textId="77777777" w:rsidR="00A62038" w:rsidRDefault="000E7750" w:rsidP="000E7750">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Some emotional responses therefore do not require conscious thinking</w:t>
      </w:r>
    </w:p>
    <w:p w14:paraId="2C0AE615" w14:textId="77777777" w:rsidR="00A62038" w:rsidRDefault="00A62038" w:rsidP="00A62038">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Even the instantaneously felt emotions require some sort of cognitive appraisal of the situation, which may be effortless and subconscious, but still a mental function nonetheless </w:t>
      </w:r>
    </w:p>
    <w:p w14:paraId="39298FB7" w14:textId="77777777" w:rsidR="00A62038" w:rsidRDefault="00A62038" w:rsidP="00A62038">
      <w:pPr>
        <w:rPr>
          <w:rFonts w:ascii="Times New Roman" w:hAnsi="Times New Roman" w:cs="Times New Roman"/>
          <w:sz w:val="24"/>
          <w:szCs w:val="24"/>
        </w:rPr>
      </w:pPr>
    </w:p>
    <w:p w14:paraId="0A7B4264" w14:textId="77777777" w:rsidR="00A62038" w:rsidRPr="00A62038" w:rsidRDefault="00A62038" w:rsidP="00A62038">
      <w:pPr>
        <w:rPr>
          <w:rFonts w:ascii="Times New Roman" w:hAnsi="Times New Roman" w:cs="Times New Roman"/>
          <w:sz w:val="24"/>
          <w:szCs w:val="24"/>
        </w:rPr>
      </w:pPr>
    </w:p>
    <w:p w14:paraId="35AEA0D0" w14:textId="77777777" w:rsidR="00A62038" w:rsidRDefault="00A62038" w:rsidP="00A62038">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Lie Detection </w:t>
      </w:r>
    </w:p>
    <w:p w14:paraId="075C2508" w14:textId="77777777" w:rsidR="000E7750" w:rsidRDefault="00A62038" w:rsidP="00A62038">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The lie detector, or </w:t>
      </w:r>
      <w:r>
        <w:rPr>
          <w:rFonts w:ascii="Times New Roman" w:hAnsi="Times New Roman" w:cs="Times New Roman"/>
          <w:b/>
          <w:sz w:val="24"/>
          <w:szCs w:val="24"/>
        </w:rPr>
        <w:t>polygraph</w:t>
      </w:r>
      <w:r>
        <w:rPr>
          <w:rFonts w:ascii="Times New Roman" w:hAnsi="Times New Roman" w:cs="Times New Roman"/>
          <w:sz w:val="24"/>
          <w:szCs w:val="24"/>
        </w:rPr>
        <w:t xml:space="preserve">, is a machine commonly used in attempts to detect lies that measures several of the physiological responses that accompany emotion such as perspiration, cardiovascular, and breathing changes </w:t>
      </w:r>
    </w:p>
    <w:p w14:paraId="750552BC" w14:textId="77777777" w:rsidR="00A62038" w:rsidRDefault="00A62038" w:rsidP="00A62038">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They work by comparing your </w:t>
      </w:r>
      <w:r w:rsidR="006C6FB3">
        <w:rPr>
          <w:rFonts w:ascii="Times New Roman" w:hAnsi="Times New Roman" w:cs="Times New Roman"/>
          <w:sz w:val="24"/>
          <w:szCs w:val="24"/>
        </w:rPr>
        <w:t>physiological</w:t>
      </w:r>
      <w:r>
        <w:rPr>
          <w:rFonts w:ascii="Times New Roman" w:hAnsi="Times New Roman" w:cs="Times New Roman"/>
          <w:sz w:val="24"/>
          <w:szCs w:val="24"/>
        </w:rPr>
        <w:t xml:space="preserve"> responses to questions to physiological responses to priming question designed to stir your emotions </w:t>
      </w:r>
    </w:p>
    <w:p w14:paraId="6843E44A" w14:textId="77777777" w:rsidR="00A62038" w:rsidRDefault="00A62038" w:rsidP="00A62038">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Problems </w:t>
      </w:r>
    </w:p>
    <w:p w14:paraId="0F99DD9A" w14:textId="77777777" w:rsidR="00A62038" w:rsidRDefault="00A62038" w:rsidP="00A62038">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Physiological arousal is the same from one </w:t>
      </w:r>
      <w:r w:rsidR="006C6FB3">
        <w:rPr>
          <w:rFonts w:ascii="Times New Roman" w:hAnsi="Times New Roman" w:cs="Times New Roman"/>
          <w:sz w:val="24"/>
          <w:szCs w:val="24"/>
        </w:rPr>
        <w:t>emotion</w:t>
      </w:r>
      <w:r>
        <w:rPr>
          <w:rFonts w:ascii="Times New Roman" w:hAnsi="Times New Roman" w:cs="Times New Roman"/>
          <w:sz w:val="24"/>
          <w:szCs w:val="24"/>
        </w:rPr>
        <w:t xml:space="preserve"> to another – anxiety and guilt prompt similar physiological effects </w:t>
      </w:r>
    </w:p>
    <w:p w14:paraId="1CD713F2" w14:textId="77777777" w:rsidR="006C6FB3" w:rsidRDefault="006C6FB3" w:rsidP="00A62038">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The tests err one third of the time</w:t>
      </w:r>
    </w:p>
    <w:p w14:paraId="0224EAD5" w14:textId="77777777" w:rsidR="006C6FB3" w:rsidRDefault="006C6FB3" w:rsidP="006C6FB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guilty knowledge test</w:t>
      </w:r>
      <w:r>
        <w:rPr>
          <w:rFonts w:ascii="Times New Roman" w:hAnsi="Times New Roman" w:cs="Times New Roman"/>
          <w:sz w:val="24"/>
          <w:szCs w:val="24"/>
        </w:rPr>
        <w:t xml:space="preserve"> may be a much better alternative to a polygraph </w:t>
      </w:r>
    </w:p>
    <w:p w14:paraId="5D519E88" w14:textId="77777777" w:rsidR="006C6FB3" w:rsidRDefault="006C6FB3" w:rsidP="006C6FB3">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Assesses physiological responses to crime scene photos not seen by the public.  If the brain responds in a manner that implies they have seen the photos before, they are guilty</w:t>
      </w:r>
    </w:p>
    <w:p w14:paraId="1F3BA73F" w14:textId="77777777" w:rsidR="006C6FB3" w:rsidRDefault="006C6FB3" w:rsidP="006C6FB3">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Expressed Emotions </w:t>
      </w:r>
    </w:p>
    <w:p w14:paraId="4E8BCC37" w14:textId="77777777" w:rsidR="006C6FB3" w:rsidRDefault="006C6FB3" w:rsidP="006C6FB3">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Detecting Emotion </w:t>
      </w:r>
    </w:p>
    <w:p w14:paraId="642639E3" w14:textId="77777777" w:rsidR="0092293B" w:rsidRPr="0092293B" w:rsidRDefault="0092293B" w:rsidP="0092293B">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Most of us are especially good at interpreting non verbal emotions </w:t>
      </w:r>
    </w:p>
    <w:p w14:paraId="2987A67D" w14:textId="77777777" w:rsidR="0092293B" w:rsidRDefault="0092293B" w:rsidP="006C6FB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We read fear and anger mostly from the eyes and happiness from the mouth </w:t>
      </w:r>
    </w:p>
    <w:p w14:paraId="540AC7E6" w14:textId="77777777" w:rsidR="0092293B" w:rsidRPr="0092293B" w:rsidRDefault="0092293B" w:rsidP="0092293B">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Although we are good at detecting emotions, we find it difficult to detect deceiving expressions</w:t>
      </w:r>
      <w:r w:rsidRPr="0092293B">
        <w:rPr>
          <w:rFonts w:ascii="Times New Roman" w:hAnsi="Times New Roman" w:cs="Times New Roman"/>
          <w:sz w:val="24"/>
          <w:szCs w:val="24"/>
        </w:rPr>
        <w:t xml:space="preserve"> </w:t>
      </w:r>
    </w:p>
    <w:p w14:paraId="3CA3AF20" w14:textId="77777777" w:rsidR="0092293B" w:rsidRDefault="0092293B" w:rsidP="006C6FB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Introverts are </w:t>
      </w:r>
      <w:r w:rsidR="001B5CDD">
        <w:rPr>
          <w:rFonts w:ascii="Times New Roman" w:hAnsi="Times New Roman" w:cs="Times New Roman"/>
          <w:sz w:val="24"/>
          <w:szCs w:val="24"/>
        </w:rPr>
        <w:t xml:space="preserve">better at reading others emotions whereas extroverts are themselves easier to read </w:t>
      </w:r>
    </w:p>
    <w:p w14:paraId="6E824007" w14:textId="77777777" w:rsidR="001B5CDD" w:rsidRDefault="001B5CDD" w:rsidP="006C6FB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absence of nonverbal cues to emotion is one reason that communications sent as email are easy to misread </w:t>
      </w:r>
    </w:p>
    <w:p w14:paraId="15DF51D8" w14:textId="77777777" w:rsidR="001B5CDD" w:rsidRDefault="001B5CDD" w:rsidP="001B5CD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Gender, Emotion, and Nonverbal Behavior </w:t>
      </w:r>
    </w:p>
    <w:p w14:paraId="33538457" w14:textId="77777777" w:rsidR="001B5CDD" w:rsidRDefault="001B5CDD" w:rsidP="001B5CD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Given thin slices, women generally surpass men at reading people’s emotional cues.  Women’s non-verbal sensitivity also gives them an edge at spotting lies.  Women have surpassed men in discerning whether a male-female couple is a genuine romantic couple or not </w:t>
      </w:r>
    </w:p>
    <w:p w14:paraId="2608D247" w14:textId="77777777" w:rsidR="001B5CDD" w:rsidRDefault="001B5CDD" w:rsidP="001B5CD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Anger strikes most people as a more masculine emotion.  People are quicker to see anger in men’s faces; neutral gender faces that look angry are viewed as men</w:t>
      </w:r>
    </w:p>
    <w:p w14:paraId="3B77AB03" w14:textId="77777777" w:rsidR="001B5CDD" w:rsidRDefault="001B5CDD" w:rsidP="001B5CD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Women are more likely to be empathetic </w:t>
      </w:r>
    </w:p>
    <w:p w14:paraId="78E854EC" w14:textId="77777777" w:rsidR="009D0C60" w:rsidRDefault="009D0C60" w:rsidP="009D0C60">
      <w:pPr>
        <w:rPr>
          <w:rFonts w:ascii="Times New Roman" w:hAnsi="Times New Roman" w:cs="Times New Roman"/>
          <w:sz w:val="24"/>
          <w:szCs w:val="24"/>
        </w:rPr>
      </w:pPr>
    </w:p>
    <w:p w14:paraId="040EE2D7" w14:textId="77777777" w:rsidR="009D0C60" w:rsidRPr="009D0C60" w:rsidRDefault="009D0C60" w:rsidP="009D0C60">
      <w:pPr>
        <w:rPr>
          <w:rFonts w:ascii="Times New Roman" w:hAnsi="Times New Roman" w:cs="Times New Roman"/>
          <w:sz w:val="24"/>
          <w:szCs w:val="24"/>
        </w:rPr>
      </w:pPr>
    </w:p>
    <w:p w14:paraId="4A210462" w14:textId="77777777" w:rsidR="009D0C60" w:rsidRDefault="009D0C60" w:rsidP="009D0C60">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Culture and Emotional Expression </w:t>
      </w:r>
    </w:p>
    <w:p w14:paraId="6FB1F8DE" w14:textId="77777777" w:rsidR="009D0C60" w:rsidRDefault="009D0C60"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A gestures meaning varies across cultures, but what about facial expressions?  A smile is a </w:t>
      </w:r>
      <w:r w:rsidR="00403A44">
        <w:rPr>
          <w:rFonts w:ascii="Times New Roman" w:hAnsi="Times New Roman" w:cs="Times New Roman"/>
          <w:sz w:val="24"/>
          <w:szCs w:val="24"/>
        </w:rPr>
        <w:t>smile</w:t>
      </w:r>
      <w:r>
        <w:rPr>
          <w:rFonts w:ascii="Times New Roman" w:hAnsi="Times New Roman" w:cs="Times New Roman"/>
          <w:sz w:val="24"/>
          <w:szCs w:val="24"/>
        </w:rPr>
        <w:t xml:space="preserve"> around the world, and an angry expression is common to all cultures.  Surprise, fear, sadness, and disgust are also similar</w:t>
      </w:r>
    </w:p>
    <w:p w14:paraId="19A5519D" w14:textId="77777777" w:rsidR="00696C7D" w:rsidRDefault="009D0C60"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The television does not influence this at all as isolated tribes share the expressions we have</w:t>
      </w:r>
    </w:p>
    <w:p w14:paraId="7638BC57" w14:textId="77777777"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People viewing their own culture do often do better on tests than those viewing other cultures, but the error is very small </w:t>
      </w:r>
    </w:p>
    <w:p w14:paraId="799E3A4E" w14:textId="77777777"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People blind from birth spontaneously exhibit emotions through facial expressions such as joy, fear, sadness, and anger </w:t>
      </w:r>
    </w:p>
    <w:p w14:paraId="462FC755" w14:textId="77777777"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Perhaps the facial expressions are from our ancestors, who used them to communicate before language</w:t>
      </w:r>
    </w:p>
    <w:p w14:paraId="31FEF19B" w14:textId="77777777"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surrounding environment may play a role in deciding what facial expression a person is using </w:t>
      </w:r>
    </w:p>
    <w:p w14:paraId="1C87861A" w14:textId="77777777"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Cultures do differ in how much emotion they express </w:t>
      </w:r>
    </w:p>
    <w:p w14:paraId="16304F2B" w14:textId="77777777" w:rsidR="00696C7D" w:rsidRDefault="00696C7D"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The Effects of Facial Expressions </w:t>
      </w:r>
    </w:p>
    <w:p w14:paraId="5659CF2E" w14:textId="77777777" w:rsidR="00696C7D" w:rsidRDefault="00696C7D" w:rsidP="00696C7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Expressions not only communicate emotion, but they also amplify and regulate it </w:t>
      </w:r>
    </w:p>
    <w:p w14:paraId="4E6DF825" w14:textId="77777777" w:rsidR="00696C7D" w:rsidRDefault="00696C7D" w:rsidP="00696C7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This is the facial feedback effect </w:t>
      </w:r>
    </w:p>
    <w:p w14:paraId="6BD57483" w14:textId="77777777" w:rsidR="00696C7D" w:rsidRDefault="00696C7D" w:rsidP="00696C7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If we move our entire body in a way that conveys an emotion, we amplify this emotion</w:t>
      </w:r>
    </w:p>
    <w:p w14:paraId="76E3B3F5" w14:textId="77777777" w:rsidR="00696C7D" w:rsidRDefault="00696C7D" w:rsidP="00696C7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This is the behavior feedback effect </w:t>
      </w:r>
    </w:p>
    <w:p w14:paraId="187BAD46" w14:textId="77777777" w:rsidR="00696C7D" w:rsidRDefault="00696C7D" w:rsidP="00696C7D">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Experienced Emotion </w:t>
      </w:r>
    </w:p>
    <w:p w14:paraId="5BB3263A" w14:textId="77777777" w:rsidR="009D0C60" w:rsidRDefault="009633D3"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10 basic emotions are joy, interest-excitement, surprise, sadness, anger, disgust, contempt, fear shame and guilt</w:t>
      </w:r>
    </w:p>
    <w:p w14:paraId="02CE6A12" w14:textId="77777777" w:rsidR="009633D3" w:rsidRDefault="009633D3"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Some say pride and love are also viewable emotions </w:t>
      </w:r>
    </w:p>
    <w:p w14:paraId="43C7F6B3" w14:textId="77777777" w:rsidR="009633D3" w:rsidRDefault="009633D3"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Various people place emotional experience along a two dimensional place that shows a pleasant/positive-versus-unpleasant/ negative </w:t>
      </w:r>
      <w:r>
        <w:rPr>
          <w:rFonts w:ascii="Times New Roman" w:hAnsi="Times New Roman" w:cs="Times New Roman"/>
          <w:i/>
          <w:sz w:val="24"/>
          <w:szCs w:val="24"/>
        </w:rPr>
        <w:t>valance</w:t>
      </w:r>
      <w:r>
        <w:rPr>
          <w:rFonts w:ascii="Times New Roman" w:hAnsi="Times New Roman" w:cs="Times New Roman"/>
          <w:sz w:val="24"/>
          <w:szCs w:val="24"/>
        </w:rPr>
        <w:t xml:space="preserve">, and low-versus-high </w:t>
      </w:r>
      <w:r>
        <w:rPr>
          <w:rFonts w:ascii="Times New Roman" w:hAnsi="Times New Roman" w:cs="Times New Roman"/>
          <w:i/>
          <w:sz w:val="24"/>
          <w:szCs w:val="24"/>
        </w:rPr>
        <w:t xml:space="preserve">arousal </w:t>
      </w:r>
    </w:p>
    <w:p w14:paraId="695019C7" w14:textId="77777777" w:rsidR="009633D3" w:rsidRDefault="009633D3"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Fear </w:t>
      </w:r>
    </w:p>
    <w:p w14:paraId="40F9D596" w14:textId="77777777" w:rsidR="009633D3" w:rsidRDefault="009633D3" w:rsidP="009633D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Fear can be poisonous and contagious.  It can scare one to death.  Fear is also adaptive as it can alarm us to flee from danger </w:t>
      </w:r>
    </w:p>
    <w:p w14:paraId="4B83C3B8" w14:textId="77777777" w:rsidR="009633D3" w:rsidRDefault="009633D3" w:rsidP="009633D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Fearful</w:t>
      </w:r>
      <w:r w:rsidR="00A66335">
        <w:rPr>
          <w:rFonts w:ascii="Times New Roman" w:hAnsi="Times New Roman" w:cs="Times New Roman"/>
          <w:sz w:val="24"/>
          <w:szCs w:val="24"/>
        </w:rPr>
        <w:t xml:space="preserve"> expressions improve peripheral vision and speed eye movements </w:t>
      </w:r>
    </w:p>
    <w:p w14:paraId="18F836B9" w14:textId="77777777" w:rsidR="00A66335" w:rsidRDefault="00A66335" w:rsidP="009633D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Learning Fear</w:t>
      </w:r>
    </w:p>
    <w:p w14:paraId="055818A0" w14:textId="77777777"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People can be afraid of almost everything.  Infants can contract fears of objects if a loud noise is associated with the object.  Infants also learn from falls and near falls to fear heights </w:t>
      </w:r>
    </w:p>
    <w:p w14:paraId="1FB55532" w14:textId="77777777" w:rsidR="00A66335" w:rsidRDefault="00A66335" w:rsidP="00A66335">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These basic fears can turn into long lists of associated fears</w:t>
      </w:r>
    </w:p>
    <w:p w14:paraId="0A9212F1" w14:textId="77777777"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Learning by observation is another way organisms learn fears </w:t>
      </w:r>
    </w:p>
    <w:p w14:paraId="20ED6EBC" w14:textId="77777777" w:rsidR="00A66335" w:rsidRDefault="00A66335" w:rsidP="00A66335">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Biology of Fear </w:t>
      </w:r>
    </w:p>
    <w:p w14:paraId="4FBDEB34" w14:textId="77777777"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We may be conditioned to learn some fears very easily, such as snakes, spiders and cliffs as our ancestors probably benefitted from staying away from them.  These fears can be learned by simple observation, while others cannot </w:t>
      </w:r>
    </w:p>
    <w:p w14:paraId="43F4F99D" w14:textId="77777777"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One key to fear learning lies in the amygdala, the limbic system neural center deep in the brain.  It associates emotions with our experiences </w:t>
      </w:r>
    </w:p>
    <w:p w14:paraId="2818E011" w14:textId="77777777"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If people have hippocampus damage and are unable to form an illicit memory of an event, their amygdala will still teach them fears that they will not remember.  If the opposite was true, they would remember the conditioning but not have an emotional response</w:t>
      </w:r>
    </w:p>
    <w:p w14:paraId="5D58B275" w14:textId="77777777" w:rsidR="00A66335" w:rsidRDefault="00403A44"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Some people have </w:t>
      </w:r>
      <w:r>
        <w:rPr>
          <w:rFonts w:ascii="Times New Roman" w:hAnsi="Times New Roman" w:cs="Times New Roman"/>
          <w:i/>
          <w:sz w:val="24"/>
          <w:szCs w:val="24"/>
        </w:rPr>
        <w:t>phobias</w:t>
      </w:r>
      <w:r>
        <w:rPr>
          <w:rFonts w:ascii="Times New Roman" w:hAnsi="Times New Roman" w:cs="Times New Roman"/>
          <w:sz w:val="24"/>
          <w:szCs w:val="24"/>
        </w:rPr>
        <w:t>, intense fears of specific objects that disrupt their ability to cope</w:t>
      </w:r>
    </w:p>
    <w:p w14:paraId="2EC31AE1" w14:textId="77777777" w:rsidR="00403A44" w:rsidRDefault="00403A44"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Others show practically no fear, such as sky divers or astronauts </w:t>
      </w:r>
    </w:p>
    <w:p w14:paraId="0DEB048E" w14:textId="77777777" w:rsidR="00403A44" w:rsidRDefault="00403A44"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Our genes also play a role as scientists have identified a single gene that influences the amygdala’s response to frightening situations </w:t>
      </w:r>
    </w:p>
    <w:p w14:paraId="0C1A74C2" w14:textId="77777777" w:rsidR="00403A44" w:rsidRDefault="00403A44" w:rsidP="00403A44">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The codes for a protein that speeds the reuptake of serotonin.  If the gene is missing, reuptake will be slow and the amygdala will have more serotonin available</w:t>
      </w:r>
    </w:p>
    <w:p w14:paraId="6DFE00A7" w14:textId="77777777" w:rsidR="00403A44" w:rsidRDefault="00403A44" w:rsidP="00403A44">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Anger</w:t>
      </w:r>
    </w:p>
    <w:p w14:paraId="446C0020" w14:textId="77777777" w:rsidR="00403A44" w:rsidRDefault="00403A44" w:rsidP="00403A44">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Anger can be a response to a friend or loved one’s perceived misdeeds, especially if the act seems willful, unjustified, and avoidable.  Small annoyances also have the power to make us angry </w:t>
      </w:r>
    </w:p>
    <w:p w14:paraId="7E4DB665" w14:textId="77777777" w:rsidR="00403A44" w:rsidRDefault="00403A44" w:rsidP="00403A44">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Some say hostile outbursts are better than internalization</w:t>
      </w:r>
      <w:r w:rsidR="00EE3109">
        <w:rPr>
          <w:rFonts w:ascii="Times New Roman" w:hAnsi="Times New Roman" w:cs="Times New Roman"/>
          <w:sz w:val="24"/>
          <w:szCs w:val="24"/>
        </w:rPr>
        <w:t xml:space="preserve"> of anger.  These attitudes are less common in countries where focus is group harmony.  In North America, venting anger is popular as the individual is the focus </w:t>
      </w:r>
    </w:p>
    <w:p w14:paraId="065B3AAE" w14:textId="77777777" w:rsidR="00EE3109" w:rsidRDefault="00EE3109" w:rsidP="00EE3109">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We assume that through an outburst we can achieve an emotional release, or </w:t>
      </w:r>
      <w:r>
        <w:rPr>
          <w:rFonts w:ascii="Times New Roman" w:hAnsi="Times New Roman" w:cs="Times New Roman"/>
          <w:b/>
          <w:sz w:val="24"/>
          <w:szCs w:val="24"/>
        </w:rPr>
        <w:t>catharsis</w:t>
      </w:r>
      <w:r>
        <w:rPr>
          <w:rFonts w:ascii="Times New Roman" w:hAnsi="Times New Roman" w:cs="Times New Roman"/>
          <w:sz w:val="24"/>
          <w:szCs w:val="24"/>
        </w:rPr>
        <w:t xml:space="preserve">.  Sometimes when people retaliate against a provoker, they may calm down, only if their counterattack is directed against the provoker, if their retaliation seems justified, and if their target is not intimidating </w:t>
      </w:r>
    </w:p>
    <w:p w14:paraId="74E6CD98" w14:textId="77777777" w:rsidR="00EE3109" w:rsidRDefault="00EE3109" w:rsidP="00EE3109">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More often, expressing anger brings more anger.  May escalate a minor conflict into a major confrontation.  It also magnifies anger and leads people to exhibit more hostility and cruelty </w:t>
      </w:r>
    </w:p>
    <w:p w14:paraId="556A3CC0" w14:textId="77777777" w:rsidR="00EE3109" w:rsidRDefault="00EE3109" w:rsidP="00EE3109">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Anger can prime prejudice and also may be reinforcing and habit forming; the next time you feel angry you are likely to do whatever has relived anger in the past </w:t>
      </w:r>
    </w:p>
    <w:p w14:paraId="67A96764" w14:textId="77777777" w:rsidR="00EE3109" w:rsidRDefault="00EE3109" w:rsidP="00EE3109">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Best way to </w:t>
      </w:r>
      <w:r w:rsidR="00F54526">
        <w:rPr>
          <w:rFonts w:ascii="Times New Roman" w:hAnsi="Times New Roman" w:cs="Times New Roman"/>
          <w:sz w:val="24"/>
          <w:szCs w:val="24"/>
        </w:rPr>
        <w:t>resolve</w:t>
      </w:r>
      <w:r>
        <w:rPr>
          <w:rFonts w:ascii="Times New Roman" w:hAnsi="Times New Roman" w:cs="Times New Roman"/>
          <w:sz w:val="24"/>
          <w:szCs w:val="24"/>
        </w:rPr>
        <w:t xml:space="preserve"> anger?</w:t>
      </w:r>
    </w:p>
    <w:p w14:paraId="68F058C4" w14:textId="77777777" w:rsidR="00EE3109" w:rsidRDefault="00EE3109" w:rsidP="00EE3109">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lastRenderedPageBreak/>
        <w:t>First, wait it out</w:t>
      </w:r>
      <w:r w:rsidR="00F54526">
        <w:rPr>
          <w:rFonts w:ascii="Times New Roman" w:hAnsi="Times New Roman" w:cs="Times New Roman"/>
          <w:sz w:val="24"/>
          <w:szCs w:val="24"/>
        </w:rPr>
        <w:t xml:space="preserve">.  You can bring down the level of physiological arousal of anger by chilling.  </w:t>
      </w:r>
    </w:p>
    <w:p w14:paraId="678A578E" w14:textId="77777777" w:rsidR="00F54526" w:rsidRDefault="00F54526" w:rsidP="00EE3109">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Second, deal wit anger in a way that does not see you become chronically angry, nor sulking and constantly reviewing grievances </w:t>
      </w:r>
    </w:p>
    <w:p w14:paraId="414DC232" w14:textId="77777777"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Anger benefit a relationship when it expresses grievances in ways that promote reconciliation rather than retaliation </w:t>
      </w:r>
    </w:p>
    <w:p w14:paraId="5F1FC94F" w14:textId="77777777" w:rsidR="00F54526" w:rsidRDefault="00F54526" w:rsidP="00F54526">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Happiness </w:t>
      </w:r>
    </w:p>
    <w:p w14:paraId="617AD109" w14:textId="77777777"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If you are happy, you perceive the world as safer, feel more confident, etc.  If you are gloomy, life can seem meaningless </w:t>
      </w:r>
    </w:p>
    <w:p w14:paraId="3FB23158" w14:textId="77777777"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Happy people go on to make more money and are more likely to be married </w:t>
      </w:r>
    </w:p>
    <w:p w14:paraId="321BC61A" w14:textId="77777777" w:rsidR="00F54526" w:rsidRDefault="00F54526" w:rsidP="00F54526">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Keep in mind that gloomy people have launched great social reforms and written great literature </w:t>
      </w:r>
    </w:p>
    <w:p w14:paraId="6E8B91B5" w14:textId="77777777"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When we feel happy we are more likely to help others.  This is the </w:t>
      </w:r>
      <w:r>
        <w:rPr>
          <w:rFonts w:ascii="Times New Roman" w:hAnsi="Times New Roman" w:cs="Times New Roman"/>
          <w:b/>
          <w:sz w:val="24"/>
          <w:szCs w:val="24"/>
        </w:rPr>
        <w:t>feel-good, do-good phenomenon</w:t>
      </w:r>
      <w:r>
        <w:rPr>
          <w:rFonts w:ascii="Times New Roman" w:hAnsi="Times New Roman" w:cs="Times New Roman"/>
          <w:sz w:val="24"/>
          <w:szCs w:val="24"/>
        </w:rPr>
        <w:t xml:space="preserve">; peoples tendency to be helpful when already in a good mood </w:t>
      </w:r>
    </w:p>
    <w:p w14:paraId="7B61CAC8" w14:textId="77777777"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Researchers are becoming more interested in </w:t>
      </w:r>
      <w:r>
        <w:rPr>
          <w:rFonts w:ascii="Times New Roman" w:hAnsi="Times New Roman" w:cs="Times New Roman"/>
          <w:b/>
          <w:sz w:val="24"/>
          <w:szCs w:val="24"/>
        </w:rPr>
        <w:t xml:space="preserve">subjective </w:t>
      </w:r>
      <w:proofErr w:type="gramStart"/>
      <w:r w:rsidR="000366AD">
        <w:rPr>
          <w:rFonts w:ascii="Times New Roman" w:hAnsi="Times New Roman" w:cs="Times New Roman"/>
          <w:b/>
          <w:sz w:val="24"/>
          <w:szCs w:val="24"/>
        </w:rPr>
        <w:t>well-being</w:t>
      </w:r>
      <w:proofErr w:type="gramEnd"/>
      <w:r w:rsidR="000366AD">
        <w:rPr>
          <w:rFonts w:ascii="Times New Roman" w:hAnsi="Times New Roman" w:cs="Times New Roman"/>
          <w:sz w:val="24"/>
          <w:szCs w:val="24"/>
        </w:rPr>
        <w:t>;</w:t>
      </w:r>
      <w:r>
        <w:rPr>
          <w:rFonts w:ascii="Times New Roman" w:hAnsi="Times New Roman" w:cs="Times New Roman"/>
          <w:sz w:val="24"/>
          <w:szCs w:val="24"/>
        </w:rPr>
        <w:t xml:space="preserve"> self perceived happiness or satisfaction with life.  </w:t>
      </w:r>
      <w:r w:rsidR="000366AD">
        <w:rPr>
          <w:rFonts w:ascii="Times New Roman" w:hAnsi="Times New Roman" w:cs="Times New Roman"/>
          <w:sz w:val="24"/>
          <w:szCs w:val="24"/>
        </w:rPr>
        <w:t xml:space="preserve">Used with measures of objective well being (physical and economic indicators) to evaluate quality of life </w:t>
      </w:r>
    </w:p>
    <w:p w14:paraId="71AD4893" w14:textId="77777777" w:rsidR="000366AD" w:rsidRDefault="000366AD"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Short Life of Emotional Ups and Downs </w:t>
      </w:r>
    </w:p>
    <w:p w14:paraId="1FC61B3A" w14:textId="77777777"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People tend to rebound from bad days to a better than usual good mood the following morning</w:t>
      </w:r>
    </w:p>
    <w:p w14:paraId="0E0F423C" w14:textId="77777777"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All moods are balancing and eventually you will bounce back to a normal state</w:t>
      </w:r>
    </w:p>
    <w:p w14:paraId="7A6CBA2E" w14:textId="77777777"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 overestimate the duration of our emotions and underestimate our capacity to adapt </w:t>
      </w:r>
    </w:p>
    <w:p w14:paraId="382F745E" w14:textId="77777777"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Happy moods also do not last forever and also eventually conform to a normal mood  </w:t>
      </w:r>
    </w:p>
    <w:p w14:paraId="0F900528" w14:textId="77777777" w:rsidR="000366AD" w:rsidRDefault="000366AD" w:rsidP="000366A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Wealth and Well-Being </w:t>
      </w:r>
    </w:p>
    <w:p w14:paraId="23227C31" w14:textId="77777777"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Wealth seems to be very important to people both in a financial sense and in an emotional sense as they believe they will be happier with more money</w:t>
      </w:r>
    </w:p>
    <w:p w14:paraId="7D03212A" w14:textId="77777777" w:rsidR="002C237D" w:rsidRDefault="002C237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Wealth is like health: its utter absence breeds misery, but once one has enough money for comfort and security, pilling up more and more matters less and less </w:t>
      </w:r>
    </w:p>
    <w:p w14:paraId="7C1C3F64" w14:textId="77777777" w:rsidR="000972CB" w:rsidRDefault="000972CB" w:rsidP="000972CB">
      <w:pPr>
        <w:pStyle w:val="ListParagraph"/>
        <w:ind w:left="2937"/>
        <w:rPr>
          <w:rFonts w:ascii="Times New Roman" w:hAnsi="Times New Roman" w:cs="Times New Roman"/>
          <w:sz w:val="24"/>
          <w:szCs w:val="24"/>
        </w:rPr>
      </w:pPr>
    </w:p>
    <w:p w14:paraId="62B8D856" w14:textId="77777777" w:rsidR="000972CB" w:rsidRPr="000972CB" w:rsidRDefault="000972CB" w:rsidP="000972CB">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Although it appears that wealth brings happiness, the percentage of people in most major countries that said they were very happy </w:t>
      </w:r>
      <w:r>
        <w:rPr>
          <w:rFonts w:ascii="Times New Roman" w:hAnsi="Times New Roman" w:cs="Times New Roman"/>
          <w:sz w:val="24"/>
          <w:szCs w:val="24"/>
        </w:rPr>
        <w:lastRenderedPageBreak/>
        <w:t>50 years ago is the same as the percentage today (35% in America)</w:t>
      </w:r>
    </w:p>
    <w:p w14:paraId="68504291" w14:textId="77777777" w:rsidR="000972CB" w:rsidRDefault="000972CB"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Economic growth in affluent countries has provided no apparent boost to morale or social well-being </w:t>
      </w:r>
    </w:p>
    <w:p w14:paraId="6A16A105" w14:textId="77777777" w:rsidR="000972CB" w:rsidRDefault="000972CB" w:rsidP="000972CB">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Two Psychological Phenomenon: Adaptation and Comparison </w:t>
      </w:r>
    </w:p>
    <w:p w14:paraId="012C2FB0" w14:textId="77777777" w:rsidR="000972CB" w:rsidRDefault="000972CB" w:rsidP="000972CB">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Happiness and Prior Experience </w:t>
      </w:r>
    </w:p>
    <w:p w14:paraId="172E1183" w14:textId="77777777" w:rsidR="000972CB" w:rsidRDefault="000972CB"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adaptation-level phenomenon </w:t>
      </w:r>
      <w:r>
        <w:rPr>
          <w:rFonts w:ascii="Times New Roman" w:hAnsi="Times New Roman" w:cs="Times New Roman"/>
          <w:sz w:val="24"/>
          <w:szCs w:val="24"/>
        </w:rPr>
        <w:t>is our tendency to form judgments (of sounds, lights, income, etc.) relative to a neutral level defined by our prior experience</w:t>
      </w:r>
    </w:p>
    <w:p w14:paraId="5D628643" w14:textId="77777777" w:rsidR="000972CB" w:rsidRDefault="000972CB"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We adapt our once neutral state to a higher state if we experience something better than we are used to experiencing </w:t>
      </w:r>
    </w:p>
    <w:p w14:paraId="27C59C1C" w14:textId="77777777" w:rsidR="000972CB" w:rsidRDefault="000972CB"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Satisfaction and dissatisfaction, success and failure – all are relative to our recent experiences </w:t>
      </w:r>
    </w:p>
    <w:p w14:paraId="63029F35" w14:textId="77777777" w:rsidR="000972CB" w:rsidRDefault="000972CB" w:rsidP="000972CB">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Happiness and Others Attainments </w:t>
      </w:r>
    </w:p>
    <w:p w14:paraId="76A2A791" w14:textId="77777777" w:rsidR="000972CB" w:rsidRDefault="00CA2B72"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Just as happiness is relative to our experiences, it is also relative to others; we are always comparing ourselves to others</w:t>
      </w:r>
    </w:p>
    <w:p w14:paraId="5903546B" w14:textId="77777777" w:rsidR="00CA2B72" w:rsidRDefault="00CA2B72"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The concept of </w:t>
      </w:r>
      <w:r>
        <w:rPr>
          <w:rFonts w:ascii="Times New Roman" w:hAnsi="Times New Roman" w:cs="Times New Roman"/>
          <w:b/>
          <w:sz w:val="24"/>
          <w:szCs w:val="24"/>
        </w:rPr>
        <w:t>relative deprivation</w:t>
      </w:r>
      <w:r>
        <w:rPr>
          <w:rFonts w:ascii="Times New Roman" w:hAnsi="Times New Roman" w:cs="Times New Roman"/>
          <w:sz w:val="24"/>
          <w:szCs w:val="24"/>
        </w:rPr>
        <w:t xml:space="preserve"> states that the perception that one is worse off relative to those with whom one compares oneself </w:t>
      </w:r>
    </w:p>
    <w:p w14:paraId="6FCA78B1" w14:textId="77777777" w:rsidR="00CA2B72" w:rsidRDefault="00CA2B72" w:rsidP="00CA2B72">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Predictors of Happiness </w:t>
      </w:r>
    </w:p>
    <w:p w14:paraId="458506C0" w14:textId="77777777" w:rsidR="00CA2B72" w:rsidRDefault="00CA2B72" w:rsidP="00CA2B72">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Self esteem matters to individualistic Western countries, and social acceptance matter more to those in communal countries </w:t>
      </w:r>
    </w:p>
    <w:p w14:paraId="1B60D5AF" w14:textId="77777777" w:rsidR="00CA2B72" w:rsidRDefault="00CA2B72" w:rsidP="00CA2B72">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It is estimated that 50% of the difference among people’s happiness ratings in heritable </w:t>
      </w:r>
    </w:p>
    <w:p w14:paraId="6CF25D8F" w14:textId="77777777"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Identical twins raised apart often show similar happiness </w:t>
      </w:r>
    </w:p>
    <w:p w14:paraId="28FC1FA0" w14:textId="77777777" w:rsidR="00CA2B72" w:rsidRDefault="00CA2B72" w:rsidP="00CA2B72">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Relationship quality also matters</w:t>
      </w:r>
    </w:p>
    <w:p w14:paraId="6B560D85" w14:textId="77777777" w:rsidR="00CA2B72" w:rsidRDefault="00CA2B72" w:rsidP="00CA2B72">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Researchers have found that happiness is related to</w:t>
      </w:r>
    </w:p>
    <w:p w14:paraId="5F51A3B2" w14:textId="77777777"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High self-esteem</w:t>
      </w:r>
    </w:p>
    <w:p w14:paraId="5A01D195" w14:textId="77777777"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Being optimistic, outgoing, agreeable</w:t>
      </w:r>
    </w:p>
    <w:p w14:paraId="12D22CE1" w14:textId="77777777"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Have close friendships or a satisfying marriage </w:t>
      </w:r>
    </w:p>
    <w:p w14:paraId="24106EDC" w14:textId="77777777"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Have work and leisure that engage one’s skills</w:t>
      </w:r>
    </w:p>
    <w:p w14:paraId="2579AD77" w14:textId="77777777"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Have a meaningful religious faith</w:t>
      </w:r>
    </w:p>
    <w:p w14:paraId="480062E8" w14:textId="77777777"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Sleep well and exercise </w:t>
      </w:r>
    </w:p>
    <w:p w14:paraId="51DF2C5B" w14:textId="77777777" w:rsidR="009633D3" w:rsidRDefault="00CA2B72" w:rsidP="009633D3">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Researchers have found that happiness is not related to: age, gender, parenthood, or physical attractiveness</w:t>
      </w:r>
    </w:p>
    <w:p w14:paraId="79B5833C" w14:textId="77777777" w:rsidR="00893E53" w:rsidRPr="00893E53" w:rsidRDefault="00893E53" w:rsidP="00893E53">
      <w:pPr>
        <w:rPr>
          <w:rFonts w:ascii="Times New Roman" w:hAnsi="Times New Roman" w:cs="Times New Roman"/>
          <w:sz w:val="24"/>
          <w:szCs w:val="24"/>
        </w:rPr>
      </w:pPr>
      <w:r>
        <w:rPr>
          <w:rFonts w:ascii="Times New Roman" w:hAnsi="Times New Roman" w:cs="Times New Roman"/>
          <w:sz w:val="24"/>
          <w:szCs w:val="24"/>
        </w:rPr>
        <w:t>The End</w:t>
      </w:r>
    </w:p>
    <w:sectPr w:rsidR="00893E53" w:rsidRPr="00893E53" w:rsidSect="005B04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E199A"/>
    <w:multiLevelType w:val="hybridMultilevel"/>
    <w:tmpl w:val="4ED83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2B0142"/>
    <w:multiLevelType w:val="hybridMultilevel"/>
    <w:tmpl w:val="DD2C9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8C5546"/>
    <w:multiLevelType w:val="hybridMultilevel"/>
    <w:tmpl w:val="63CC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6E7138"/>
    <w:multiLevelType w:val="hybridMultilevel"/>
    <w:tmpl w:val="9692D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BE5808"/>
    <w:multiLevelType w:val="hybridMultilevel"/>
    <w:tmpl w:val="F202E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8C7F1E"/>
    <w:multiLevelType w:val="hybridMultilevel"/>
    <w:tmpl w:val="01B03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AB7EF1"/>
    <w:multiLevelType w:val="hybridMultilevel"/>
    <w:tmpl w:val="E61A3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CC1B35"/>
    <w:multiLevelType w:val="hybridMultilevel"/>
    <w:tmpl w:val="EDA8E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FC7135"/>
    <w:multiLevelType w:val="hybridMultilevel"/>
    <w:tmpl w:val="7874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9643B7"/>
    <w:multiLevelType w:val="hybridMultilevel"/>
    <w:tmpl w:val="E91EA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3339FC"/>
    <w:multiLevelType w:val="hybridMultilevel"/>
    <w:tmpl w:val="4C1EADA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BB0DE8"/>
    <w:multiLevelType w:val="hybridMultilevel"/>
    <w:tmpl w:val="5832D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8A3DF4"/>
    <w:multiLevelType w:val="hybridMultilevel"/>
    <w:tmpl w:val="DB169A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E490695"/>
    <w:multiLevelType w:val="hybridMultilevel"/>
    <w:tmpl w:val="638C6B84"/>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4">
    <w:nsid w:val="54E464FC"/>
    <w:multiLevelType w:val="hybridMultilevel"/>
    <w:tmpl w:val="CB68E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8D488C"/>
    <w:multiLevelType w:val="hybridMultilevel"/>
    <w:tmpl w:val="DE4E0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D827C0"/>
    <w:multiLevelType w:val="hybridMultilevel"/>
    <w:tmpl w:val="6F56A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3C0439"/>
    <w:multiLevelType w:val="hybridMultilevel"/>
    <w:tmpl w:val="68B44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D73440"/>
    <w:multiLevelType w:val="hybridMultilevel"/>
    <w:tmpl w:val="77706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E51065"/>
    <w:multiLevelType w:val="hybridMultilevel"/>
    <w:tmpl w:val="595C8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C23F4E"/>
    <w:multiLevelType w:val="hybridMultilevel"/>
    <w:tmpl w:val="A8160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812D6C"/>
    <w:multiLevelType w:val="hybridMultilevel"/>
    <w:tmpl w:val="665C6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A9D4DEB"/>
    <w:multiLevelType w:val="hybridMultilevel"/>
    <w:tmpl w:val="0A305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4276EB"/>
    <w:multiLevelType w:val="hybridMultilevel"/>
    <w:tmpl w:val="EA2E6DD0"/>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4">
    <w:nsid w:val="70F830C6"/>
    <w:multiLevelType w:val="hybridMultilevel"/>
    <w:tmpl w:val="8CE82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7C04DA"/>
    <w:multiLevelType w:val="hybridMultilevel"/>
    <w:tmpl w:val="85580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E22A71"/>
    <w:multiLevelType w:val="hybridMultilevel"/>
    <w:tmpl w:val="E71CC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2"/>
  </w:num>
  <w:num w:numId="3">
    <w:abstractNumId w:val="9"/>
  </w:num>
  <w:num w:numId="4">
    <w:abstractNumId w:val="20"/>
  </w:num>
  <w:num w:numId="5">
    <w:abstractNumId w:val="1"/>
  </w:num>
  <w:num w:numId="6">
    <w:abstractNumId w:val="6"/>
  </w:num>
  <w:num w:numId="7">
    <w:abstractNumId w:val="11"/>
  </w:num>
  <w:num w:numId="8">
    <w:abstractNumId w:val="14"/>
  </w:num>
  <w:num w:numId="9">
    <w:abstractNumId w:val="15"/>
  </w:num>
  <w:num w:numId="10">
    <w:abstractNumId w:val="10"/>
  </w:num>
  <w:num w:numId="11">
    <w:abstractNumId w:val="5"/>
  </w:num>
  <w:num w:numId="12">
    <w:abstractNumId w:val="4"/>
  </w:num>
  <w:num w:numId="13">
    <w:abstractNumId w:val="21"/>
  </w:num>
  <w:num w:numId="14">
    <w:abstractNumId w:val="12"/>
  </w:num>
  <w:num w:numId="15">
    <w:abstractNumId w:val="18"/>
  </w:num>
  <w:num w:numId="16">
    <w:abstractNumId w:val="24"/>
  </w:num>
  <w:num w:numId="17">
    <w:abstractNumId w:val="26"/>
  </w:num>
  <w:num w:numId="18">
    <w:abstractNumId w:val="7"/>
  </w:num>
  <w:num w:numId="19">
    <w:abstractNumId w:val="23"/>
  </w:num>
  <w:num w:numId="20">
    <w:abstractNumId w:val="16"/>
  </w:num>
  <w:num w:numId="21">
    <w:abstractNumId w:val="3"/>
  </w:num>
  <w:num w:numId="22">
    <w:abstractNumId w:val="2"/>
  </w:num>
  <w:num w:numId="23">
    <w:abstractNumId w:val="17"/>
  </w:num>
  <w:num w:numId="24">
    <w:abstractNumId w:val="8"/>
  </w:num>
  <w:num w:numId="25">
    <w:abstractNumId w:val="0"/>
  </w:num>
  <w:num w:numId="26">
    <w:abstractNumId w:val="25"/>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B6E"/>
    <w:rsid w:val="00010BB6"/>
    <w:rsid w:val="00015D2A"/>
    <w:rsid w:val="0002219D"/>
    <w:rsid w:val="000366AD"/>
    <w:rsid w:val="0004101E"/>
    <w:rsid w:val="00056DF5"/>
    <w:rsid w:val="0006717E"/>
    <w:rsid w:val="00071597"/>
    <w:rsid w:val="00073C8A"/>
    <w:rsid w:val="000748BA"/>
    <w:rsid w:val="00075BB8"/>
    <w:rsid w:val="000773A3"/>
    <w:rsid w:val="0008792D"/>
    <w:rsid w:val="000972CB"/>
    <w:rsid w:val="000B47D3"/>
    <w:rsid w:val="000B644C"/>
    <w:rsid w:val="000B73F7"/>
    <w:rsid w:val="000B73F9"/>
    <w:rsid w:val="000C5185"/>
    <w:rsid w:val="000C6832"/>
    <w:rsid w:val="000D1163"/>
    <w:rsid w:val="000D6A7B"/>
    <w:rsid w:val="000E2D36"/>
    <w:rsid w:val="000E7750"/>
    <w:rsid w:val="001037FA"/>
    <w:rsid w:val="00105B53"/>
    <w:rsid w:val="00105F8A"/>
    <w:rsid w:val="00115734"/>
    <w:rsid w:val="00125D5A"/>
    <w:rsid w:val="00130C28"/>
    <w:rsid w:val="00145BFC"/>
    <w:rsid w:val="00156F2D"/>
    <w:rsid w:val="00161091"/>
    <w:rsid w:val="00166FA8"/>
    <w:rsid w:val="00171811"/>
    <w:rsid w:val="00176BDC"/>
    <w:rsid w:val="00181BCA"/>
    <w:rsid w:val="00183AD8"/>
    <w:rsid w:val="00185D44"/>
    <w:rsid w:val="001A35BF"/>
    <w:rsid w:val="001A5847"/>
    <w:rsid w:val="001B1F94"/>
    <w:rsid w:val="001B3600"/>
    <w:rsid w:val="001B53A3"/>
    <w:rsid w:val="001B5CDD"/>
    <w:rsid w:val="001C34F2"/>
    <w:rsid w:val="001C3BD2"/>
    <w:rsid w:val="001E3DEA"/>
    <w:rsid w:val="001F0497"/>
    <w:rsid w:val="00220EC0"/>
    <w:rsid w:val="0023384E"/>
    <w:rsid w:val="00241003"/>
    <w:rsid w:val="002435A9"/>
    <w:rsid w:val="0024708B"/>
    <w:rsid w:val="00255288"/>
    <w:rsid w:val="00257308"/>
    <w:rsid w:val="0027089D"/>
    <w:rsid w:val="0027659E"/>
    <w:rsid w:val="00284A88"/>
    <w:rsid w:val="002A3F33"/>
    <w:rsid w:val="002A63A6"/>
    <w:rsid w:val="002C237D"/>
    <w:rsid w:val="002D2D61"/>
    <w:rsid w:val="002D316B"/>
    <w:rsid w:val="002D53EC"/>
    <w:rsid w:val="002F3DC1"/>
    <w:rsid w:val="003060C9"/>
    <w:rsid w:val="00310829"/>
    <w:rsid w:val="00312F40"/>
    <w:rsid w:val="003169F4"/>
    <w:rsid w:val="00316BE3"/>
    <w:rsid w:val="00324A48"/>
    <w:rsid w:val="00334D22"/>
    <w:rsid w:val="00350CFB"/>
    <w:rsid w:val="00352E32"/>
    <w:rsid w:val="00356766"/>
    <w:rsid w:val="003651F7"/>
    <w:rsid w:val="00384A0D"/>
    <w:rsid w:val="003A0954"/>
    <w:rsid w:val="003B2087"/>
    <w:rsid w:val="003D53F4"/>
    <w:rsid w:val="003E0273"/>
    <w:rsid w:val="003E0BCA"/>
    <w:rsid w:val="003E3DED"/>
    <w:rsid w:val="00403A44"/>
    <w:rsid w:val="00417802"/>
    <w:rsid w:val="00421889"/>
    <w:rsid w:val="00433F37"/>
    <w:rsid w:val="00437624"/>
    <w:rsid w:val="00445A71"/>
    <w:rsid w:val="00450065"/>
    <w:rsid w:val="0046069F"/>
    <w:rsid w:val="00483907"/>
    <w:rsid w:val="00485E52"/>
    <w:rsid w:val="00487E8C"/>
    <w:rsid w:val="00490DD4"/>
    <w:rsid w:val="00496C54"/>
    <w:rsid w:val="004A6B06"/>
    <w:rsid w:val="004C00E1"/>
    <w:rsid w:val="004C08C0"/>
    <w:rsid w:val="004C0B4E"/>
    <w:rsid w:val="004D3ECE"/>
    <w:rsid w:val="004E350F"/>
    <w:rsid w:val="004F1083"/>
    <w:rsid w:val="00515216"/>
    <w:rsid w:val="00515CF3"/>
    <w:rsid w:val="00520C8D"/>
    <w:rsid w:val="00525ACA"/>
    <w:rsid w:val="005274DC"/>
    <w:rsid w:val="00532721"/>
    <w:rsid w:val="0053448C"/>
    <w:rsid w:val="005426F6"/>
    <w:rsid w:val="005472F3"/>
    <w:rsid w:val="00550B6B"/>
    <w:rsid w:val="005543A7"/>
    <w:rsid w:val="005628F1"/>
    <w:rsid w:val="005732E0"/>
    <w:rsid w:val="00576D7E"/>
    <w:rsid w:val="005944AA"/>
    <w:rsid w:val="005954E0"/>
    <w:rsid w:val="005B043C"/>
    <w:rsid w:val="005B0D59"/>
    <w:rsid w:val="005C1D33"/>
    <w:rsid w:val="005F2364"/>
    <w:rsid w:val="00601D2F"/>
    <w:rsid w:val="00603910"/>
    <w:rsid w:val="006040A0"/>
    <w:rsid w:val="00605643"/>
    <w:rsid w:val="00614373"/>
    <w:rsid w:val="00614A38"/>
    <w:rsid w:val="00632217"/>
    <w:rsid w:val="0063502E"/>
    <w:rsid w:val="006362C6"/>
    <w:rsid w:val="006362E0"/>
    <w:rsid w:val="00643377"/>
    <w:rsid w:val="00645CA5"/>
    <w:rsid w:val="00654A69"/>
    <w:rsid w:val="00664B6E"/>
    <w:rsid w:val="00693C7B"/>
    <w:rsid w:val="00696C7D"/>
    <w:rsid w:val="006A56C2"/>
    <w:rsid w:val="006C4250"/>
    <w:rsid w:val="006C6FB3"/>
    <w:rsid w:val="006D5E25"/>
    <w:rsid w:val="006E1E27"/>
    <w:rsid w:val="006F6CCD"/>
    <w:rsid w:val="0070565D"/>
    <w:rsid w:val="00721C88"/>
    <w:rsid w:val="00747204"/>
    <w:rsid w:val="00755D44"/>
    <w:rsid w:val="00762525"/>
    <w:rsid w:val="007672A5"/>
    <w:rsid w:val="00772873"/>
    <w:rsid w:val="007732F0"/>
    <w:rsid w:val="00793D29"/>
    <w:rsid w:val="00795735"/>
    <w:rsid w:val="007A6AE3"/>
    <w:rsid w:val="007B14E0"/>
    <w:rsid w:val="007C31B9"/>
    <w:rsid w:val="007D0E24"/>
    <w:rsid w:val="007D2242"/>
    <w:rsid w:val="007D77F0"/>
    <w:rsid w:val="007F64FB"/>
    <w:rsid w:val="008128D4"/>
    <w:rsid w:val="00813A82"/>
    <w:rsid w:val="008214E6"/>
    <w:rsid w:val="00821863"/>
    <w:rsid w:val="00832F6A"/>
    <w:rsid w:val="00841A0D"/>
    <w:rsid w:val="008822B4"/>
    <w:rsid w:val="00891DF8"/>
    <w:rsid w:val="0089246C"/>
    <w:rsid w:val="00893E53"/>
    <w:rsid w:val="00897695"/>
    <w:rsid w:val="008A088E"/>
    <w:rsid w:val="008A4FFA"/>
    <w:rsid w:val="008B345F"/>
    <w:rsid w:val="008C1132"/>
    <w:rsid w:val="008C512A"/>
    <w:rsid w:val="008E1F09"/>
    <w:rsid w:val="008E63BD"/>
    <w:rsid w:val="008F49E6"/>
    <w:rsid w:val="00907AF7"/>
    <w:rsid w:val="00907B33"/>
    <w:rsid w:val="009134DC"/>
    <w:rsid w:val="00914470"/>
    <w:rsid w:val="0092293B"/>
    <w:rsid w:val="00931FEF"/>
    <w:rsid w:val="0094125C"/>
    <w:rsid w:val="00953563"/>
    <w:rsid w:val="00957BB0"/>
    <w:rsid w:val="009633D3"/>
    <w:rsid w:val="00971464"/>
    <w:rsid w:val="009816A1"/>
    <w:rsid w:val="00992360"/>
    <w:rsid w:val="009B55DA"/>
    <w:rsid w:val="009B6B08"/>
    <w:rsid w:val="009D0C60"/>
    <w:rsid w:val="009D1C72"/>
    <w:rsid w:val="009D2383"/>
    <w:rsid w:val="009E2ECB"/>
    <w:rsid w:val="009F09A6"/>
    <w:rsid w:val="00A00BFC"/>
    <w:rsid w:val="00A15BCE"/>
    <w:rsid w:val="00A16F71"/>
    <w:rsid w:val="00A373FF"/>
    <w:rsid w:val="00A5384F"/>
    <w:rsid w:val="00A60D96"/>
    <w:rsid w:val="00A62038"/>
    <w:rsid w:val="00A6334A"/>
    <w:rsid w:val="00A66335"/>
    <w:rsid w:val="00A66CA6"/>
    <w:rsid w:val="00A74E97"/>
    <w:rsid w:val="00A83B39"/>
    <w:rsid w:val="00AB67CC"/>
    <w:rsid w:val="00AC19BA"/>
    <w:rsid w:val="00AC3768"/>
    <w:rsid w:val="00AC5D93"/>
    <w:rsid w:val="00AC73B9"/>
    <w:rsid w:val="00AC7C62"/>
    <w:rsid w:val="00AD1FD8"/>
    <w:rsid w:val="00AD49AA"/>
    <w:rsid w:val="00AD4BE7"/>
    <w:rsid w:val="00AE71AE"/>
    <w:rsid w:val="00AF226B"/>
    <w:rsid w:val="00B035B9"/>
    <w:rsid w:val="00B03DC7"/>
    <w:rsid w:val="00B1468D"/>
    <w:rsid w:val="00B16EC9"/>
    <w:rsid w:val="00B23497"/>
    <w:rsid w:val="00B31D90"/>
    <w:rsid w:val="00B327FE"/>
    <w:rsid w:val="00B44616"/>
    <w:rsid w:val="00B479E9"/>
    <w:rsid w:val="00B576B1"/>
    <w:rsid w:val="00B85044"/>
    <w:rsid w:val="00B87B9A"/>
    <w:rsid w:val="00B90A2F"/>
    <w:rsid w:val="00B914AC"/>
    <w:rsid w:val="00BA35CD"/>
    <w:rsid w:val="00BA5E0C"/>
    <w:rsid w:val="00BB153E"/>
    <w:rsid w:val="00BC0AFA"/>
    <w:rsid w:val="00BC6349"/>
    <w:rsid w:val="00BE5812"/>
    <w:rsid w:val="00BE71C9"/>
    <w:rsid w:val="00BF08B7"/>
    <w:rsid w:val="00BF2736"/>
    <w:rsid w:val="00BF3ECE"/>
    <w:rsid w:val="00C01E79"/>
    <w:rsid w:val="00C04373"/>
    <w:rsid w:val="00C13D17"/>
    <w:rsid w:val="00C36D68"/>
    <w:rsid w:val="00C463D3"/>
    <w:rsid w:val="00C55CDF"/>
    <w:rsid w:val="00C70610"/>
    <w:rsid w:val="00C7577F"/>
    <w:rsid w:val="00C77B58"/>
    <w:rsid w:val="00C81591"/>
    <w:rsid w:val="00C902B4"/>
    <w:rsid w:val="00CA282E"/>
    <w:rsid w:val="00CA2B72"/>
    <w:rsid w:val="00CA7508"/>
    <w:rsid w:val="00CB2598"/>
    <w:rsid w:val="00CC2167"/>
    <w:rsid w:val="00CD4E14"/>
    <w:rsid w:val="00CD7496"/>
    <w:rsid w:val="00CF791F"/>
    <w:rsid w:val="00D05C7D"/>
    <w:rsid w:val="00D07D1C"/>
    <w:rsid w:val="00D118EB"/>
    <w:rsid w:val="00D2421B"/>
    <w:rsid w:val="00D24F5C"/>
    <w:rsid w:val="00D27D9B"/>
    <w:rsid w:val="00D32B88"/>
    <w:rsid w:val="00D41635"/>
    <w:rsid w:val="00D41BDD"/>
    <w:rsid w:val="00D46FEA"/>
    <w:rsid w:val="00D50F92"/>
    <w:rsid w:val="00D547C2"/>
    <w:rsid w:val="00D560DB"/>
    <w:rsid w:val="00D91F99"/>
    <w:rsid w:val="00D935DD"/>
    <w:rsid w:val="00D975EE"/>
    <w:rsid w:val="00DC5C8E"/>
    <w:rsid w:val="00DE2256"/>
    <w:rsid w:val="00E053D2"/>
    <w:rsid w:val="00E136AC"/>
    <w:rsid w:val="00E42029"/>
    <w:rsid w:val="00E44B01"/>
    <w:rsid w:val="00E53551"/>
    <w:rsid w:val="00E803C4"/>
    <w:rsid w:val="00E91284"/>
    <w:rsid w:val="00EA0043"/>
    <w:rsid w:val="00EA378A"/>
    <w:rsid w:val="00EA6A95"/>
    <w:rsid w:val="00EA7B90"/>
    <w:rsid w:val="00EB69D5"/>
    <w:rsid w:val="00EB74D4"/>
    <w:rsid w:val="00EC1E2A"/>
    <w:rsid w:val="00ED7FDB"/>
    <w:rsid w:val="00EE3109"/>
    <w:rsid w:val="00EE579A"/>
    <w:rsid w:val="00EF37C1"/>
    <w:rsid w:val="00EF7DF4"/>
    <w:rsid w:val="00F036FE"/>
    <w:rsid w:val="00F04042"/>
    <w:rsid w:val="00F055F0"/>
    <w:rsid w:val="00F10FF2"/>
    <w:rsid w:val="00F1513F"/>
    <w:rsid w:val="00F16E12"/>
    <w:rsid w:val="00F3410D"/>
    <w:rsid w:val="00F41BDC"/>
    <w:rsid w:val="00F50234"/>
    <w:rsid w:val="00F54526"/>
    <w:rsid w:val="00F669E5"/>
    <w:rsid w:val="00F71CED"/>
    <w:rsid w:val="00F937CC"/>
    <w:rsid w:val="00FE0538"/>
    <w:rsid w:val="00FE0B54"/>
    <w:rsid w:val="00FE2777"/>
    <w:rsid w:val="00FE694A"/>
    <w:rsid w:val="00FE79F3"/>
    <w:rsid w:val="00FF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AAD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32"/>
  </w:style>
  <w:style w:type="paragraph" w:styleId="Heading1">
    <w:name w:val="heading 1"/>
    <w:basedOn w:val="Normal"/>
    <w:next w:val="Normal"/>
    <w:link w:val="Heading1Char"/>
    <w:uiPriority w:val="9"/>
    <w:qFormat/>
    <w:rsid w:val="0079573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B6E"/>
    <w:pPr>
      <w:ind w:left="720"/>
      <w:contextualSpacing/>
    </w:pPr>
  </w:style>
  <w:style w:type="table" w:styleId="TableGrid">
    <w:name w:val="Table Grid"/>
    <w:basedOn w:val="TableNormal"/>
    <w:uiPriority w:val="59"/>
    <w:rsid w:val="00664B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4B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B6E"/>
    <w:rPr>
      <w:rFonts w:ascii="Tahoma" w:hAnsi="Tahoma" w:cs="Tahoma"/>
      <w:sz w:val="16"/>
      <w:szCs w:val="16"/>
    </w:rPr>
  </w:style>
  <w:style w:type="character" w:customStyle="1" w:styleId="Heading1Char">
    <w:name w:val="Heading 1 Char"/>
    <w:basedOn w:val="DefaultParagraphFont"/>
    <w:link w:val="Heading1"/>
    <w:uiPriority w:val="9"/>
    <w:rsid w:val="00795735"/>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32"/>
  </w:style>
  <w:style w:type="paragraph" w:styleId="Heading1">
    <w:name w:val="heading 1"/>
    <w:basedOn w:val="Normal"/>
    <w:next w:val="Normal"/>
    <w:link w:val="Heading1Char"/>
    <w:uiPriority w:val="9"/>
    <w:qFormat/>
    <w:rsid w:val="0079573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B6E"/>
    <w:pPr>
      <w:ind w:left="720"/>
      <w:contextualSpacing/>
    </w:pPr>
  </w:style>
  <w:style w:type="table" w:styleId="TableGrid">
    <w:name w:val="Table Grid"/>
    <w:basedOn w:val="TableNormal"/>
    <w:uiPriority w:val="59"/>
    <w:rsid w:val="00664B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4B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B6E"/>
    <w:rPr>
      <w:rFonts w:ascii="Tahoma" w:hAnsi="Tahoma" w:cs="Tahoma"/>
      <w:sz w:val="16"/>
      <w:szCs w:val="16"/>
    </w:rPr>
  </w:style>
  <w:style w:type="character" w:customStyle="1" w:styleId="Heading1Char">
    <w:name w:val="Heading 1 Char"/>
    <w:basedOn w:val="DefaultParagraphFont"/>
    <w:link w:val="Heading1"/>
    <w:uiPriority w:val="9"/>
    <w:rsid w:val="00795735"/>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83305">
      <w:bodyDiv w:val="1"/>
      <w:marLeft w:val="0"/>
      <w:marRight w:val="0"/>
      <w:marTop w:val="0"/>
      <w:marBottom w:val="0"/>
      <w:divBdr>
        <w:top w:val="none" w:sz="0" w:space="0" w:color="auto"/>
        <w:left w:val="none" w:sz="0" w:space="0" w:color="auto"/>
        <w:bottom w:val="none" w:sz="0" w:space="0" w:color="auto"/>
        <w:right w:val="none" w:sz="0" w:space="0" w:color="auto"/>
      </w:divBdr>
    </w:div>
    <w:div w:id="289361982">
      <w:bodyDiv w:val="1"/>
      <w:marLeft w:val="0"/>
      <w:marRight w:val="0"/>
      <w:marTop w:val="0"/>
      <w:marBottom w:val="0"/>
      <w:divBdr>
        <w:top w:val="none" w:sz="0" w:space="0" w:color="auto"/>
        <w:left w:val="none" w:sz="0" w:space="0" w:color="auto"/>
        <w:bottom w:val="none" w:sz="0" w:space="0" w:color="auto"/>
        <w:right w:val="none" w:sz="0" w:space="0" w:color="auto"/>
      </w:divBdr>
    </w:div>
    <w:div w:id="119596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openxmlformats.org/officeDocument/2006/relationships/diagramData" Target="diagrams/data3.xml"/><Relationship Id="rId21" Type="http://schemas.openxmlformats.org/officeDocument/2006/relationships/diagramLayout" Target="diagrams/layout3.xml"/><Relationship Id="rId22" Type="http://schemas.openxmlformats.org/officeDocument/2006/relationships/diagramQuickStyle" Target="diagrams/quickStyle3.xml"/><Relationship Id="rId23" Type="http://schemas.openxmlformats.org/officeDocument/2006/relationships/diagramColors" Target="diagrams/colors3.xml"/><Relationship Id="rId24" Type="http://schemas.microsoft.com/office/2007/relationships/diagramDrawing" Target="diagrams/drawing3.xml"/><Relationship Id="rId25" Type="http://schemas.openxmlformats.org/officeDocument/2006/relationships/diagramData" Target="diagrams/data4.xml"/><Relationship Id="rId26" Type="http://schemas.openxmlformats.org/officeDocument/2006/relationships/diagramLayout" Target="diagrams/layout4.xml"/><Relationship Id="rId27" Type="http://schemas.openxmlformats.org/officeDocument/2006/relationships/diagramQuickStyle" Target="diagrams/quickStyle4.xml"/><Relationship Id="rId28" Type="http://schemas.openxmlformats.org/officeDocument/2006/relationships/diagramColors" Target="diagrams/colors4.xml"/><Relationship Id="rId29" Type="http://schemas.microsoft.com/office/2007/relationships/diagramDrawing" Target="diagrams/drawing4.xml"/><Relationship Id="rId30" Type="http://schemas.openxmlformats.org/officeDocument/2006/relationships/image" Target="media/image4.gif"/><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diagramData" Target="diagrams/data2.xml"/><Relationship Id="rId13" Type="http://schemas.openxmlformats.org/officeDocument/2006/relationships/diagramLayout" Target="diagrams/layout2.xml"/><Relationship Id="rId14" Type="http://schemas.openxmlformats.org/officeDocument/2006/relationships/diagramQuickStyle" Target="diagrams/quickStyle2.xml"/><Relationship Id="rId15" Type="http://schemas.openxmlformats.org/officeDocument/2006/relationships/diagramColors" Target="diagrams/colors2.xml"/><Relationship Id="rId16" Type="http://schemas.microsoft.com/office/2007/relationships/diagramDrawing" Target="diagrams/drawing2.xml"/><Relationship Id="rId17" Type="http://schemas.openxmlformats.org/officeDocument/2006/relationships/image" Target="media/image1.gif"/><Relationship Id="rId18" Type="http://schemas.openxmlformats.org/officeDocument/2006/relationships/image" Target="media/image2.gif"/><Relationship Id="rId19" Type="http://schemas.openxmlformats.org/officeDocument/2006/relationships/image" Target="media/image3.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A7E38F-3887-4CF9-B0C7-1BF093E50682}"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US"/>
        </a:p>
      </dgm:t>
    </dgm:pt>
    <dgm:pt modelId="{32543C28-8D59-4984-9359-642F37D580AB}">
      <dgm:prSet phldrT="[Text]"/>
      <dgm:spPr/>
      <dgm:t>
        <a:bodyPr/>
        <a:lstStyle/>
        <a:p>
          <a:r>
            <a:rPr lang="en-US"/>
            <a:t>Behavior or Mental Process</a:t>
          </a:r>
        </a:p>
      </dgm:t>
    </dgm:pt>
    <dgm:pt modelId="{28E75EB7-8178-43A3-84D9-3CFE746998D5}" type="parTrans" cxnId="{CF7F7E66-3AB7-4AF0-BE77-0B1261F8D956}">
      <dgm:prSet/>
      <dgm:spPr/>
      <dgm:t>
        <a:bodyPr/>
        <a:lstStyle/>
        <a:p>
          <a:endParaRPr lang="en-US"/>
        </a:p>
      </dgm:t>
    </dgm:pt>
    <dgm:pt modelId="{8ED98D1E-5CD2-4E52-B440-FE5B8501B5AE}" type="sibTrans" cxnId="{CF7F7E66-3AB7-4AF0-BE77-0B1261F8D956}">
      <dgm:prSet/>
      <dgm:spPr/>
      <dgm:t>
        <a:bodyPr/>
        <a:lstStyle/>
        <a:p>
          <a:endParaRPr lang="en-US"/>
        </a:p>
      </dgm:t>
    </dgm:pt>
    <dgm:pt modelId="{64AAA48E-406F-4331-AF71-C79702278BF8}">
      <dgm:prSet phldrT="[Text]"/>
      <dgm:spPr/>
      <dgm:t>
        <a:bodyPr/>
        <a:lstStyle/>
        <a:p>
          <a:r>
            <a:rPr lang="en-US"/>
            <a:t>Biological Influences </a:t>
          </a:r>
        </a:p>
      </dgm:t>
    </dgm:pt>
    <dgm:pt modelId="{E140948C-09E3-411D-8D5B-BC84F3900106}" type="parTrans" cxnId="{5C14943D-10D4-4284-83C0-0075A06DA701}">
      <dgm:prSet/>
      <dgm:spPr/>
      <dgm:t>
        <a:bodyPr/>
        <a:lstStyle/>
        <a:p>
          <a:endParaRPr lang="en-US"/>
        </a:p>
      </dgm:t>
    </dgm:pt>
    <dgm:pt modelId="{28699DFD-9054-4EBD-92A9-B8C50E7CB5E9}" type="sibTrans" cxnId="{5C14943D-10D4-4284-83C0-0075A06DA701}">
      <dgm:prSet/>
      <dgm:spPr/>
      <dgm:t>
        <a:bodyPr/>
        <a:lstStyle/>
        <a:p>
          <a:endParaRPr lang="en-US"/>
        </a:p>
      </dgm:t>
    </dgm:pt>
    <dgm:pt modelId="{3015FD2D-0F5A-45A4-95BF-8408C113E31A}">
      <dgm:prSet phldrT="[Text]"/>
      <dgm:spPr/>
      <dgm:t>
        <a:bodyPr/>
        <a:lstStyle/>
        <a:p>
          <a:r>
            <a:rPr lang="en-US"/>
            <a:t>Social-Cultural Influcnes  </a:t>
          </a:r>
        </a:p>
      </dgm:t>
    </dgm:pt>
    <dgm:pt modelId="{F4F8A805-335A-4D04-846C-1C175317B57E}" type="parTrans" cxnId="{41904BCA-CD9A-46E2-BE94-66CB462BE282}">
      <dgm:prSet/>
      <dgm:spPr/>
      <dgm:t>
        <a:bodyPr/>
        <a:lstStyle/>
        <a:p>
          <a:endParaRPr lang="en-US"/>
        </a:p>
      </dgm:t>
    </dgm:pt>
    <dgm:pt modelId="{09C301E8-E21E-48EB-AEE0-8E87796121D2}" type="sibTrans" cxnId="{41904BCA-CD9A-46E2-BE94-66CB462BE282}">
      <dgm:prSet/>
      <dgm:spPr/>
      <dgm:t>
        <a:bodyPr/>
        <a:lstStyle/>
        <a:p>
          <a:endParaRPr lang="en-US"/>
        </a:p>
      </dgm:t>
    </dgm:pt>
    <dgm:pt modelId="{ACDA24EE-24C2-4EB1-B565-68F523001120}">
      <dgm:prSet phldrT="[Text]"/>
      <dgm:spPr/>
      <dgm:t>
        <a:bodyPr/>
        <a:lstStyle/>
        <a:p>
          <a:r>
            <a:rPr lang="en-US"/>
            <a:t>Psychological Influences </a:t>
          </a:r>
        </a:p>
      </dgm:t>
    </dgm:pt>
    <dgm:pt modelId="{C7EB433F-1A30-4064-AB1A-A6C8CC45B8F5}" type="parTrans" cxnId="{9B0529DC-0FED-41BD-9CA4-53CEA8FFEA6A}">
      <dgm:prSet/>
      <dgm:spPr/>
      <dgm:t>
        <a:bodyPr/>
        <a:lstStyle/>
        <a:p>
          <a:endParaRPr lang="en-US"/>
        </a:p>
      </dgm:t>
    </dgm:pt>
    <dgm:pt modelId="{39D4CABF-EEA2-4FF3-A095-85D5B853545D}" type="sibTrans" cxnId="{9B0529DC-0FED-41BD-9CA4-53CEA8FFEA6A}">
      <dgm:prSet/>
      <dgm:spPr/>
      <dgm:t>
        <a:bodyPr/>
        <a:lstStyle/>
        <a:p>
          <a:endParaRPr lang="en-US"/>
        </a:p>
      </dgm:t>
    </dgm:pt>
    <dgm:pt modelId="{856CCCF5-2328-4A66-A9F0-0F2651E6CEB7}">
      <dgm:prSet/>
      <dgm:spPr/>
      <dgm:t>
        <a:bodyPr/>
        <a:lstStyle/>
        <a:p>
          <a:r>
            <a:rPr lang="en-US"/>
            <a:t>Natural selection/adapting</a:t>
          </a:r>
        </a:p>
      </dgm:t>
    </dgm:pt>
    <dgm:pt modelId="{0F906D16-4687-4930-97EB-C38B854AA654}" type="parTrans" cxnId="{2749E704-1239-42F0-B9E6-AA34E709A434}">
      <dgm:prSet/>
      <dgm:spPr/>
      <dgm:t>
        <a:bodyPr/>
        <a:lstStyle/>
        <a:p>
          <a:endParaRPr lang="en-US"/>
        </a:p>
      </dgm:t>
    </dgm:pt>
    <dgm:pt modelId="{C57B826D-F14A-4B22-A176-2A889067DBDB}" type="sibTrans" cxnId="{2749E704-1239-42F0-B9E6-AA34E709A434}">
      <dgm:prSet/>
      <dgm:spPr/>
      <dgm:t>
        <a:bodyPr/>
        <a:lstStyle/>
        <a:p>
          <a:endParaRPr lang="en-US"/>
        </a:p>
      </dgm:t>
    </dgm:pt>
    <dgm:pt modelId="{4EB943DE-F016-4470-8D49-4B926F7C214B}">
      <dgm:prSet/>
      <dgm:spPr/>
      <dgm:t>
        <a:bodyPr/>
        <a:lstStyle/>
        <a:p>
          <a:r>
            <a:rPr lang="en-US"/>
            <a:t>genetic predispositions</a:t>
          </a:r>
        </a:p>
      </dgm:t>
    </dgm:pt>
    <dgm:pt modelId="{B548C170-73AF-4250-AFC3-F6D5BDB1FF70}" type="parTrans" cxnId="{D60FFCAE-89EB-40B4-A42F-3D9007AA2907}">
      <dgm:prSet/>
      <dgm:spPr/>
      <dgm:t>
        <a:bodyPr/>
        <a:lstStyle/>
        <a:p>
          <a:endParaRPr lang="en-US"/>
        </a:p>
      </dgm:t>
    </dgm:pt>
    <dgm:pt modelId="{32B64D59-265A-43A7-989F-17043906AE00}" type="sibTrans" cxnId="{D60FFCAE-89EB-40B4-A42F-3D9007AA2907}">
      <dgm:prSet/>
      <dgm:spPr/>
      <dgm:t>
        <a:bodyPr/>
        <a:lstStyle/>
        <a:p>
          <a:endParaRPr lang="en-US"/>
        </a:p>
      </dgm:t>
    </dgm:pt>
    <dgm:pt modelId="{E7767186-9522-4137-B923-17999BBCD25D}">
      <dgm:prSet/>
      <dgm:spPr/>
      <dgm:t>
        <a:bodyPr/>
        <a:lstStyle/>
        <a:p>
          <a:r>
            <a:rPr lang="en-US"/>
            <a:t>brain mechanics </a:t>
          </a:r>
        </a:p>
      </dgm:t>
    </dgm:pt>
    <dgm:pt modelId="{23FDED1E-C852-4D3C-BE28-1D3A67C27F6D}" type="parTrans" cxnId="{54227208-FCE6-4983-9183-8796AE2730C3}">
      <dgm:prSet/>
      <dgm:spPr/>
      <dgm:t>
        <a:bodyPr/>
        <a:lstStyle/>
        <a:p>
          <a:endParaRPr lang="en-US"/>
        </a:p>
      </dgm:t>
    </dgm:pt>
    <dgm:pt modelId="{9E0823E4-9148-4693-B48D-5DB44E5BEE04}" type="sibTrans" cxnId="{54227208-FCE6-4983-9183-8796AE2730C3}">
      <dgm:prSet/>
      <dgm:spPr/>
      <dgm:t>
        <a:bodyPr/>
        <a:lstStyle/>
        <a:p>
          <a:endParaRPr lang="en-US"/>
        </a:p>
      </dgm:t>
    </dgm:pt>
    <dgm:pt modelId="{26F2A30B-BC81-4A06-BB7A-6A13CE14AC9E}">
      <dgm:prSet/>
      <dgm:spPr/>
      <dgm:t>
        <a:bodyPr/>
        <a:lstStyle/>
        <a:p>
          <a:r>
            <a:rPr lang="en-US"/>
            <a:t>Hormones </a:t>
          </a:r>
        </a:p>
      </dgm:t>
    </dgm:pt>
    <dgm:pt modelId="{579C8919-1E21-4BCD-9A5F-5256F994E880}" type="parTrans" cxnId="{06CDD44C-3491-49C4-BE6A-7DC854FA7E95}">
      <dgm:prSet/>
      <dgm:spPr/>
      <dgm:t>
        <a:bodyPr/>
        <a:lstStyle/>
        <a:p>
          <a:endParaRPr lang="en-US"/>
        </a:p>
      </dgm:t>
    </dgm:pt>
    <dgm:pt modelId="{B549BA4A-1454-4BCB-8BFD-37C6DA09EA7E}" type="sibTrans" cxnId="{06CDD44C-3491-49C4-BE6A-7DC854FA7E95}">
      <dgm:prSet/>
      <dgm:spPr/>
      <dgm:t>
        <a:bodyPr/>
        <a:lstStyle/>
        <a:p>
          <a:endParaRPr lang="en-US"/>
        </a:p>
      </dgm:t>
    </dgm:pt>
    <dgm:pt modelId="{08A6B316-4795-4B35-9663-1A3AC156B697}">
      <dgm:prSet/>
      <dgm:spPr/>
      <dgm:t>
        <a:bodyPr/>
        <a:lstStyle/>
        <a:p>
          <a:r>
            <a:rPr lang="en-US"/>
            <a:t>Learned fears from other expiriences </a:t>
          </a:r>
        </a:p>
      </dgm:t>
    </dgm:pt>
    <dgm:pt modelId="{F4852199-47F1-4FCF-A3DC-6FEC73D09F43}" type="parTrans" cxnId="{367B143F-79F0-46CD-AE11-BA5724FC4928}">
      <dgm:prSet/>
      <dgm:spPr/>
      <dgm:t>
        <a:bodyPr/>
        <a:lstStyle/>
        <a:p>
          <a:endParaRPr lang="en-US"/>
        </a:p>
      </dgm:t>
    </dgm:pt>
    <dgm:pt modelId="{5835D707-939C-48B4-A8A9-6148C015C51D}" type="sibTrans" cxnId="{367B143F-79F0-46CD-AE11-BA5724FC4928}">
      <dgm:prSet/>
      <dgm:spPr/>
      <dgm:t>
        <a:bodyPr/>
        <a:lstStyle/>
        <a:p>
          <a:endParaRPr lang="en-US"/>
        </a:p>
      </dgm:t>
    </dgm:pt>
    <dgm:pt modelId="{143D55E3-D205-47A7-99AE-DF5F60A88377}">
      <dgm:prSet/>
      <dgm:spPr/>
      <dgm:t>
        <a:bodyPr/>
        <a:lstStyle/>
        <a:p>
          <a:r>
            <a:rPr lang="en-US"/>
            <a:t>Emotional responces </a:t>
          </a:r>
        </a:p>
      </dgm:t>
    </dgm:pt>
    <dgm:pt modelId="{9E41347A-6C83-4B8C-BCCB-6E0F4FC79B8D}" type="parTrans" cxnId="{8CE24E94-316E-4D7A-B5CE-3EFDE7EDF2D2}">
      <dgm:prSet/>
      <dgm:spPr/>
      <dgm:t>
        <a:bodyPr/>
        <a:lstStyle/>
        <a:p>
          <a:endParaRPr lang="en-US"/>
        </a:p>
      </dgm:t>
    </dgm:pt>
    <dgm:pt modelId="{016C4297-BB51-4C36-B324-D55BCDE0E6FD}" type="sibTrans" cxnId="{8CE24E94-316E-4D7A-B5CE-3EFDE7EDF2D2}">
      <dgm:prSet/>
      <dgm:spPr/>
      <dgm:t>
        <a:bodyPr/>
        <a:lstStyle/>
        <a:p>
          <a:endParaRPr lang="en-US"/>
        </a:p>
      </dgm:t>
    </dgm:pt>
    <dgm:pt modelId="{32575731-0C2B-4512-95DB-2D2687438708}">
      <dgm:prSet/>
      <dgm:spPr/>
      <dgm:t>
        <a:bodyPr/>
        <a:lstStyle/>
        <a:p>
          <a:r>
            <a:rPr lang="en-US"/>
            <a:t>cognitive processing</a:t>
          </a:r>
        </a:p>
      </dgm:t>
    </dgm:pt>
    <dgm:pt modelId="{6433C843-4E22-4883-A3D7-7C1C2F4E1479}" type="parTrans" cxnId="{5C45DCD8-9D9F-45D2-8635-7D96FFAFFC9D}">
      <dgm:prSet/>
      <dgm:spPr/>
      <dgm:t>
        <a:bodyPr/>
        <a:lstStyle/>
        <a:p>
          <a:endParaRPr lang="en-US"/>
        </a:p>
      </dgm:t>
    </dgm:pt>
    <dgm:pt modelId="{6514B83D-44D6-430F-9AE2-8E10EDF282C4}" type="sibTrans" cxnId="{5C45DCD8-9D9F-45D2-8635-7D96FFAFFC9D}">
      <dgm:prSet/>
      <dgm:spPr/>
      <dgm:t>
        <a:bodyPr/>
        <a:lstStyle/>
        <a:p>
          <a:endParaRPr lang="en-US"/>
        </a:p>
      </dgm:t>
    </dgm:pt>
    <dgm:pt modelId="{7A093A65-013C-46B8-A2CC-3A146E139BE3}">
      <dgm:prSet/>
      <dgm:spPr/>
      <dgm:t>
        <a:bodyPr/>
        <a:lstStyle/>
        <a:p>
          <a:r>
            <a:rPr lang="en-US"/>
            <a:t>Presence of others </a:t>
          </a:r>
        </a:p>
      </dgm:t>
    </dgm:pt>
    <dgm:pt modelId="{04D744DB-2AAB-403F-91A0-761B8D115A4D}" type="parTrans" cxnId="{29C41920-9D52-4482-9E2B-821D5C1B6BD0}">
      <dgm:prSet/>
      <dgm:spPr/>
      <dgm:t>
        <a:bodyPr/>
        <a:lstStyle/>
        <a:p>
          <a:endParaRPr lang="en-US"/>
        </a:p>
      </dgm:t>
    </dgm:pt>
    <dgm:pt modelId="{D91C4082-EA0D-4032-9BE7-994DD1B63C90}" type="sibTrans" cxnId="{29C41920-9D52-4482-9E2B-821D5C1B6BD0}">
      <dgm:prSet/>
      <dgm:spPr/>
      <dgm:t>
        <a:bodyPr/>
        <a:lstStyle/>
        <a:p>
          <a:endParaRPr lang="en-US"/>
        </a:p>
      </dgm:t>
    </dgm:pt>
    <dgm:pt modelId="{144CACDB-AF6F-48EA-8AB9-B413E24FD0B9}">
      <dgm:prSet/>
      <dgm:spPr/>
      <dgm:t>
        <a:bodyPr/>
        <a:lstStyle/>
        <a:p>
          <a:r>
            <a:rPr lang="en-US"/>
            <a:t>culutural/family expectations </a:t>
          </a:r>
        </a:p>
      </dgm:t>
    </dgm:pt>
    <dgm:pt modelId="{FD7AC59D-CD37-4E11-9534-F1AD9F98E52E}" type="parTrans" cxnId="{0FFA9E41-D46F-4947-9FEC-C537389E3422}">
      <dgm:prSet/>
      <dgm:spPr/>
      <dgm:t>
        <a:bodyPr/>
        <a:lstStyle/>
        <a:p>
          <a:endParaRPr lang="en-US"/>
        </a:p>
      </dgm:t>
    </dgm:pt>
    <dgm:pt modelId="{EE67E101-6C2B-4A5D-852D-5F97AA935149}" type="sibTrans" cxnId="{0FFA9E41-D46F-4947-9FEC-C537389E3422}">
      <dgm:prSet/>
      <dgm:spPr/>
      <dgm:t>
        <a:bodyPr/>
        <a:lstStyle/>
        <a:p>
          <a:endParaRPr lang="en-US"/>
        </a:p>
      </dgm:t>
    </dgm:pt>
    <dgm:pt modelId="{388E52E2-5F06-47B4-8831-6CF190896730}">
      <dgm:prSet/>
      <dgm:spPr/>
      <dgm:t>
        <a:bodyPr/>
        <a:lstStyle/>
        <a:p>
          <a:r>
            <a:rPr lang="en-US"/>
            <a:t>medical</a:t>
          </a:r>
        </a:p>
      </dgm:t>
    </dgm:pt>
    <dgm:pt modelId="{0C2D0305-826C-4147-A76E-11004CBB2464}" type="parTrans" cxnId="{7D637F5D-62D7-4A30-903A-5CAD0AD20D3A}">
      <dgm:prSet/>
      <dgm:spPr/>
      <dgm:t>
        <a:bodyPr/>
        <a:lstStyle/>
        <a:p>
          <a:endParaRPr lang="en-US"/>
        </a:p>
      </dgm:t>
    </dgm:pt>
    <dgm:pt modelId="{B9644519-D84F-4FAF-A234-E705ADFA7EAE}" type="sibTrans" cxnId="{7D637F5D-62D7-4A30-903A-5CAD0AD20D3A}">
      <dgm:prSet/>
      <dgm:spPr/>
      <dgm:t>
        <a:bodyPr/>
        <a:lstStyle/>
        <a:p>
          <a:endParaRPr lang="en-US"/>
        </a:p>
      </dgm:t>
    </dgm:pt>
    <dgm:pt modelId="{DE5A49F3-719B-4C67-ADB3-C9A07E38CD31}" type="pres">
      <dgm:prSet presAssocID="{A6A7E38F-3887-4CF9-B0C7-1BF093E50682}" presName="diagram" presStyleCnt="0">
        <dgm:presLayoutVars>
          <dgm:chMax val="1"/>
          <dgm:dir/>
          <dgm:animLvl val="ctr"/>
          <dgm:resizeHandles val="exact"/>
        </dgm:presLayoutVars>
      </dgm:prSet>
      <dgm:spPr/>
      <dgm:t>
        <a:bodyPr/>
        <a:lstStyle/>
        <a:p>
          <a:endParaRPr lang="en-US"/>
        </a:p>
      </dgm:t>
    </dgm:pt>
    <dgm:pt modelId="{A58C0E31-4987-4912-9887-B35E408544EA}" type="pres">
      <dgm:prSet presAssocID="{A6A7E38F-3887-4CF9-B0C7-1BF093E50682}" presName="matrix" presStyleCnt="0"/>
      <dgm:spPr/>
    </dgm:pt>
    <dgm:pt modelId="{24F4056E-17E4-488C-A776-D94FCF60D763}" type="pres">
      <dgm:prSet presAssocID="{A6A7E38F-3887-4CF9-B0C7-1BF093E50682}" presName="tile1" presStyleLbl="node1" presStyleIdx="0" presStyleCnt="4"/>
      <dgm:spPr>
        <a:prstGeom prst="flowChartProcess">
          <a:avLst/>
        </a:prstGeom>
      </dgm:spPr>
      <dgm:t>
        <a:bodyPr/>
        <a:lstStyle/>
        <a:p>
          <a:endParaRPr lang="en-US"/>
        </a:p>
      </dgm:t>
    </dgm:pt>
    <dgm:pt modelId="{DD0A15C5-BC24-457A-A631-A670C316C110}" type="pres">
      <dgm:prSet presAssocID="{A6A7E38F-3887-4CF9-B0C7-1BF093E50682}" presName="tile1text" presStyleLbl="node1" presStyleIdx="0" presStyleCnt="4">
        <dgm:presLayoutVars>
          <dgm:chMax val="0"/>
          <dgm:chPref val="0"/>
          <dgm:bulletEnabled val="1"/>
        </dgm:presLayoutVars>
      </dgm:prSet>
      <dgm:spPr/>
      <dgm:t>
        <a:bodyPr/>
        <a:lstStyle/>
        <a:p>
          <a:endParaRPr lang="en-US"/>
        </a:p>
      </dgm:t>
    </dgm:pt>
    <dgm:pt modelId="{A65FAD72-D098-4AC9-98B2-CA7E73D7DC77}" type="pres">
      <dgm:prSet presAssocID="{A6A7E38F-3887-4CF9-B0C7-1BF093E50682}" presName="tile2" presStyleLbl="node1" presStyleIdx="1" presStyleCnt="4"/>
      <dgm:spPr>
        <a:prstGeom prst="rect">
          <a:avLst/>
        </a:prstGeom>
      </dgm:spPr>
      <dgm:t>
        <a:bodyPr/>
        <a:lstStyle/>
        <a:p>
          <a:endParaRPr lang="en-US"/>
        </a:p>
      </dgm:t>
    </dgm:pt>
    <dgm:pt modelId="{B05031C0-5075-426F-9A18-60C417EA043C}" type="pres">
      <dgm:prSet presAssocID="{A6A7E38F-3887-4CF9-B0C7-1BF093E50682}" presName="tile2text" presStyleLbl="node1" presStyleIdx="1" presStyleCnt="4">
        <dgm:presLayoutVars>
          <dgm:chMax val="0"/>
          <dgm:chPref val="0"/>
          <dgm:bulletEnabled val="1"/>
        </dgm:presLayoutVars>
      </dgm:prSet>
      <dgm:spPr/>
      <dgm:t>
        <a:bodyPr/>
        <a:lstStyle/>
        <a:p>
          <a:endParaRPr lang="en-US"/>
        </a:p>
      </dgm:t>
    </dgm:pt>
    <dgm:pt modelId="{C36BD849-4B02-4E87-9EE8-A9F768C4E501}" type="pres">
      <dgm:prSet presAssocID="{A6A7E38F-3887-4CF9-B0C7-1BF093E50682}" presName="tile3" presStyleLbl="node1" presStyleIdx="2" presStyleCnt="4" custLinFactNeighborX="46153" custLinFactNeighborY="0"/>
      <dgm:spPr>
        <a:prstGeom prst="flowChartProcess">
          <a:avLst/>
        </a:prstGeom>
      </dgm:spPr>
      <dgm:t>
        <a:bodyPr/>
        <a:lstStyle/>
        <a:p>
          <a:endParaRPr lang="en-US"/>
        </a:p>
      </dgm:t>
    </dgm:pt>
    <dgm:pt modelId="{E706456E-5742-4C3F-BE91-A76711BA6678}" type="pres">
      <dgm:prSet presAssocID="{A6A7E38F-3887-4CF9-B0C7-1BF093E50682}" presName="tile3text" presStyleLbl="node1" presStyleIdx="2" presStyleCnt="4">
        <dgm:presLayoutVars>
          <dgm:chMax val="0"/>
          <dgm:chPref val="0"/>
          <dgm:bulletEnabled val="1"/>
        </dgm:presLayoutVars>
      </dgm:prSet>
      <dgm:spPr/>
      <dgm:t>
        <a:bodyPr/>
        <a:lstStyle/>
        <a:p>
          <a:endParaRPr lang="en-US"/>
        </a:p>
      </dgm:t>
    </dgm:pt>
    <dgm:pt modelId="{3362F8EF-B612-42A8-A43C-E2414C58C89A}" type="pres">
      <dgm:prSet presAssocID="{A6A7E38F-3887-4CF9-B0C7-1BF093E50682}" presName="tile4" presStyleLbl="node1" presStyleIdx="3" presStyleCnt="4" custAng="16200000" custFlipVert="1" custFlipHor="0" custScaleX="2410" custScaleY="2849" custLinFactNeighborX="31491" custLinFactNeighborY="477"/>
      <dgm:spPr>
        <a:prstGeom prst="smileyFace">
          <a:avLst/>
        </a:prstGeom>
      </dgm:spPr>
      <dgm:t>
        <a:bodyPr/>
        <a:lstStyle/>
        <a:p>
          <a:endParaRPr lang="en-US"/>
        </a:p>
      </dgm:t>
    </dgm:pt>
    <dgm:pt modelId="{02C28AF1-BE52-4F1E-B06B-C3A3DD32F4DB}" type="pres">
      <dgm:prSet presAssocID="{A6A7E38F-3887-4CF9-B0C7-1BF093E50682}" presName="tile4text" presStyleLbl="node1" presStyleIdx="3" presStyleCnt="4">
        <dgm:presLayoutVars>
          <dgm:chMax val="0"/>
          <dgm:chPref val="0"/>
          <dgm:bulletEnabled val="1"/>
        </dgm:presLayoutVars>
      </dgm:prSet>
      <dgm:spPr/>
    </dgm:pt>
    <dgm:pt modelId="{F134B502-AB31-4824-97AB-DB5FD56EBF52}" type="pres">
      <dgm:prSet presAssocID="{A6A7E38F-3887-4CF9-B0C7-1BF093E50682}" presName="centerTile" presStyleLbl="fgShp" presStyleIdx="0" presStyleCnt="1">
        <dgm:presLayoutVars>
          <dgm:chMax val="0"/>
          <dgm:chPref val="0"/>
        </dgm:presLayoutVars>
      </dgm:prSet>
      <dgm:spPr/>
      <dgm:t>
        <a:bodyPr/>
        <a:lstStyle/>
        <a:p>
          <a:endParaRPr lang="en-US"/>
        </a:p>
      </dgm:t>
    </dgm:pt>
  </dgm:ptLst>
  <dgm:cxnLst>
    <dgm:cxn modelId="{5E09FE00-0897-461A-9C8D-178BB719B688}" type="presOf" srcId="{388E52E2-5F06-47B4-8831-6CF190896730}" destId="{C36BD849-4B02-4E87-9EE8-A9F768C4E501}" srcOrd="0" destOrd="3" presId="urn:microsoft.com/office/officeart/2005/8/layout/matrix1"/>
    <dgm:cxn modelId="{0B22F8F2-1E7D-42C8-97B5-43861A26B08C}" type="presOf" srcId="{856CCCF5-2328-4A66-A9F0-0F2651E6CEB7}" destId="{DD0A15C5-BC24-457A-A631-A670C316C110}" srcOrd="1" destOrd="1" presId="urn:microsoft.com/office/officeart/2005/8/layout/matrix1"/>
    <dgm:cxn modelId="{06CDD44C-3491-49C4-BE6A-7DC854FA7E95}" srcId="{64AAA48E-406F-4331-AF71-C79702278BF8}" destId="{26F2A30B-BC81-4A06-BB7A-6A13CE14AC9E}" srcOrd="3" destOrd="0" parTransId="{579C8919-1E21-4BCD-9A5F-5256F994E880}" sibTransId="{B549BA4A-1454-4BCB-8BFD-37C6DA09EA7E}"/>
    <dgm:cxn modelId="{46F2566E-2FEE-4220-A760-DC11AB6935E8}" type="presOf" srcId="{26F2A30B-BC81-4A06-BB7A-6A13CE14AC9E}" destId="{24F4056E-17E4-488C-A776-D94FCF60D763}" srcOrd="0" destOrd="4" presId="urn:microsoft.com/office/officeart/2005/8/layout/matrix1"/>
    <dgm:cxn modelId="{3C33A58A-D00B-4F75-A1F5-72596BCD5A1C}" type="presOf" srcId="{143D55E3-D205-47A7-99AE-DF5F60A88377}" destId="{A65FAD72-D098-4AC9-98B2-CA7E73D7DC77}" srcOrd="0" destOrd="2" presId="urn:microsoft.com/office/officeart/2005/8/layout/matrix1"/>
    <dgm:cxn modelId="{F50A1728-A020-478E-960A-E6613A353954}" type="presOf" srcId="{32575731-0C2B-4512-95DB-2D2687438708}" destId="{A65FAD72-D098-4AC9-98B2-CA7E73D7DC77}" srcOrd="0" destOrd="3" presId="urn:microsoft.com/office/officeart/2005/8/layout/matrix1"/>
    <dgm:cxn modelId="{75F41AAF-3052-431E-8D4E-73D759B68B9E}" type="presOf" srcId="{388E52E2-5F06-47B4-8831-6CF190896730}" destId="{E706456E-5742-4C3F-BE91-A76711BA6678}" srcOrd="1" destOrd="3" presId="urn:microsoft.com/office/officeart/2005/8/layout/matrix1"/>
    <dgm:cxn modelId="{6ED85B48-3BD9-488A-9534-4AE9327B3785}" type="presOf" srcId="{32543C28-8D59-4984-9359-642F37D580AB}" destId="{F134B502-AB31-4824-97AB-DB5FD56EBF52}" srcOrd="0" destOrd="0" presId="urn:microsoft.com/office/officeart/2005/8/layout/matrix1"/>
    <dgm:cxn modelId="{0C261164-0EFD-474E-8A12-FCE1A5B52AF3}" type="presOf" srcId="{856CCCF5-2328-4A66-A9F0-0F2651E6CEB7}" destId="{24F4056E-17E4-488C-A776-D94FCF60D763}" srcOrd="0" destOrd="1" presId="urn:microsoft.com/office/officeart/2005/8/layout/matrix1"/>
    <dgm:cxn modelId="{EAEB7819-37DF-4333-9BC8-CFEA2D40A95A}" type="presOf" srcId="{32575731-0C2B-4512-95DB-2D2687438708}" destId="{B05031C0-5075-426F-9A18-60C417EA043C}" srcOrd="1" destOrd="3" presId="urn:microsoft.com/office/officeart/2005/8/layout/matrix1"/>
    <dgm:cxn modelId="{B0CB7309-9A80-40D9-8BE7-F59B1D703355}" type="presOf" srcId="{08A6B316-4795-4B35-9663-1A3AC156B697}" destId="{A65FAD72-D098-4AC9-98B2-CA7E73D7DC77}" srcOrd="0" destOrd="1" presId="urn:microsoft.com/office/officeart/2005/8/layout/matrix1"/>
    <dgm:cxn modelId="{F60DA2B3-5441-4916-AD70-21EC31E034B3}" type="presOf" srcId="{144CACDB-AF6F-48EA-8AB9-B413E24FD0B9}" destId="{E706456E-5742-4C3F-BE91-A76711BA6678}" srcOrd="1" destOrd="2" presId="urn:microsoft.com/office/officeart/2005/8/layout/matrix1"/>
    <dgm:cxn modelId="{20673AB8-F583-4420-9384-7754F6426FA0}" type="presOf" srcId="{143D55E3-D205-47A7-99AE-DF5F60A88377}" destId="{B05031C0-5075-426F-9A18-60C417EA043C}" srcOrd="1" destOrd="2" presId="urn:microsoft.com/office/officeart/2005/8/layout/matrix1"/>
    <dgm:cxn modelId="{CF7F7E66-3AB7-4AF0-BE77-0B1261F8D956}" srcId="{A6A7E38F-3887-4CF9-B0C7-1BF093E50682}" destId="{32543C28-8D59-4984-9359-642F37D580AB}" srcOrd="0" destOrd="0" parTransId="{28E75EB7-8178-43A3-84D9-3CFE746998D5}" sibTransId="{8ED98D1E-5CD2-4E52-B440-FE5B8501B5AE}"/>
    <dgm:cxn modelId="{54227208-FCE6-4983-9183-8796AE2730C3}" srcId="{64AAA48E-406F-4331-AF71-C79702278BF8}" destId="{E7767186-9522-4137-B923-17999BBCD25D}" srcOrd="2" destOrd="0" parTransId="{23FDED1E-C852-4D3C-BE28-1D3A67C27F6D}" sibTransId="{9E0823E4-9148-4693-B48D-5DB44E5BEE04}"/>
    <dgm:cxn modelId="{8CE24E94-316E-4D7A-B5CE-3EFDE7EDF2D2}" srcId="{ACDA24EE-24C2-4EB1-B565-68F523001120}" destId="{143D55E3-D205-47A7-99AE-DF5F60A88377}" srcOrd="1" destOrd="0" parTransId="{9E41347A-6C83-4B8C-BCCB-6E0F4FC79B8D}" sibTransId="{016C4297-BB51-4C36-B324-D55BCDE0E6FD}"/>
    <dgm:cxn modelId="{B34141D2-6314-4913-B0A7-56B7EA43BD22}" type="presOf" srcId="{A6A7E38F-3887-4CF9-B0C7-1BF093E50682}" destId="{DE5A49F3-719B-4C67-ADB3-C9A07E38CD31}" srcOrd="0" destOrd="0" presId="urn:microsoft.com/office/officeart/2005/8/layout/matrix1"/>
    <dgm:cxn modelId="{367B143F-79F0-46CD-AE11-BA5724FC4928}" srcId="{ACDA24EE-24C2-4EB1-B565-68F523001120}" destId="{08A6B316-4795-4B35-9663-1A3AC156B697}" srcOrd="0" destOrd="0" parTransId="{F4852199-47F1-4FCF-A3DC-6FEC73D09F43}" sibTransId="{5835D707-939C-48B4-A8A9-6148C015C51D}"/>
    <dgm:cxn modelId="{9A27BD1D-F7CA-4753-8E4D-246CC9EF3DCF}" type="presOf" srcId="{4EB943DE-F016-4470-8D49-4B926F7C214B}" destId="{24F4056E-17E4-488C-A776-D94FCF60D763}" srcOrd="0" destOrd="2" presId="urn:microsoft.com/office/officeart/2005/8/layout/matrix1"/>
    <dgm:cxn modelId="{4B382869-A685-415B-9B06-ABD42FF871D3}" type="presOf" srcId="{ACDA24EE-24C2-4EB1-B565-68F523001120}" destId="{A65FAD72-D098-4AC9-98B2-CA7E73D7DC77}" srcOrd="0" destOrd="0" presId="urn:microsoft.com/office/officeart/2005/8/layout/matrix1"/>
    <dgm:cxn modelId="{5C45DCD8-9D9F-45D2-8635-7D96FFAFFC9D}" srcId="{ACDA24EE-24C2-4EB1-B565-68F523001120}" destId="{32575731-0C2B-4512-95DB-2D2687438708}" srcOrd="2" destOrd="0" parTransId="{6433C843-4E22-4883-A3D7-7C1C2F4E1479}" sibTransId="{6514B83D-44D6-430F-9AE2-8E10EDF282C4}"/>
    <dgm:cxn modelId="{29C41920-9D52-4482-9E2B-821D5C1B6BD0}" srcId="{3015FD2D-0F5A-45A4-95BF-8408C113E31A}" destId="{7A093A65-013C-46B8-A2CC-3A146E139BE3}" srcOrd="0" destOrd="0" parTransId="{04D744DB-2AAB-403F-91A0-761B8D115A4D}" sibTransId="{D91C4082-EA0D-4032-9BE7-994DD1B63C90}"/>
    <dgm:cxn modelId="{B9032BDB-7E1E-41F0-B91B-B7EED27B2728}" type="presOf" srcId="{64AAA48E-406F-4331-AF71-C79702278BF8}" destId="{DD0A15C5-BC24-457A-A631-A670C316C110}" srcOrd="1" destOrd="0" presId="urn:microsoft.com/office/officeart/2005/8/layout/matrix1"/>
    <dgm:cxn modelId="{72F94B5F-8F6A-4076-A636-5494190C19E7}" type="presOf" srcId="{7A093A65-013C-46B8-A2CC-3A146E139BE3}" destId="{C36BD849-4B02-4E87-9EE8-A9F768C4E501}" srcOrd="0" destOrd="1" presId="urn:microsoft.com/office/officeart/2005/8/layout/matrix1"/>
    <dgm:cxn modelId="{91C88545-152D-47D8-8C98-25A0E831542A}" type="presOf" srcId="{E7767186-9522-4137-B923-17999BBCD25D}" destId="{DD0A15C5-BC24-457A-A631-A670C316C110}" srcOrd="1" destOrd="3" presId="urn:microsoft.com/office/officeart/2005/8/layout/matrix1"/>
    <dgm:cxn modelId="{4D631FB6-5596-4A62-BD5D-2AC52986CBC6}" type="presOf" srcId="{3015FD2D-0F5A-45A4-95BF-8408C113E31A}" destId="{E706456E-5742-4C3F-BE91-A76711BA6678}" srcOrd="1" destOrd="0" presId="urn:microsoft.com/office/officeart/2005/8/layout/matrix1"/>
    <dgm:cxn modelId="{0FFA9E41-D46F-4947-9FEC-C537389E3422}" srcId="{3015FD2D-0F5A-45A4-95BF-8408C113E31A}" destId="{144CACDB-AF6F-48EA-8AB9-B413E24FD0B9}" srcOrd="1" destOrd="0" parTransId="{FD7AC59D-CD37-4E11-9534-F1AD9F98E52E}" sibTransId="{EE67E101-6C2B-4A5D-852D-5F97AA935149}"/>
    <dgm:cxn modelId="{41904BCA-CD9A-46E2-BE94-66CB462BE282}" srcId="{32543C28-8D59-4984-9359-642F37D580AB}" destId="{3015FD2D-0F5A-45A4-95BF-8408C113E31A}" srcOrd="2" destOrd="0" parTransId="{F4F8A805-335A-4D04-846C-1C175317B57E}" sibTransId="{09C301E8-E21E-48EB-AEE0-8E87796121D2}"/>
    <dgm:cxn modelId="{5C14943D-10D4-4284-83C0-0075A06DA701}" srcId="{32543C28-8D59-4984-9359-642F37D580AB}" destId="{64AAA48E-406F-4331-AF71-C79702278BF8}" srcOrd="0" destOrd="0" parTransId="{E140948C-09E3-411D-8D5B-BC84F3900106}" sibTransId="{28699DFD-9054-4EBD-92A9-B8C50E7CB5E9}"/>
    <dgm:cxn modelId="{0FBD9F8B-B7C1-4AA4-AE46-3F3B064F0107}" type="presOf" srcId="{3015FD2D-0F5A-45A4-95BF-8408C113E31A}" destId="{C36BD849-4B02-4E87-9EE8-A9F768C4E501}" srcOrd="0" destOrd="0" presId="urn:microsoft.com/office/officeart/2005/8/layout/matrix1"/>
    <dgm:cxn modelId="{7D637F5D-62D7-4A30-903A-5CAD0AD20D3A}" srcId="{3015FD2D-0F5A-45A4-95BF-8408C113E31A}" destId="{388E52E2-5F06-47B4-8831-6CF190896730}" srcOrd="2" destOrd="0" parTransId="{0C2D0305-826C-4147-A76E-11004CBB2464}" sibTransId="{B9644519-D84F-4FAF-A234-E705ADFA7EAE}"/>
    <dgm:cxn modelId="{D60FFCAE-89EB-40B4-A42F-3D9007AA2907}" srcId="{64AAA48E-406F-4331-AF71-C79702278BF8}" destId="{4EB943DE-F016-4470-8D49-4B926F7C214B}" srcOrd="1" destOrd="0" parTransId="{B548C170-73AF-4250-AFC3-F6D5BDB1FF70}" sibTransId="{32B64D59-265A-43A7-989F-17043906AE00}"/>
    <dgm:cxn modelId="{2898FA8F-D04C-4AB1-ADC4-DB855502151A}" type="presOf" srcId="{08A6B316-4795-4B35-9663-1A3AC156B697}" destId="{B05031C0-5075-426F-9A18-60C417EA043C}" srcOrd="1" destOrd="1" presId="urn:microsoft.com/office/officeart/2005/8/layout/matrix1"/>
    <dgm:cxn modelId="{11218158-A54D-4098-933F-EAF78273D458}" type="presOf" srcId="{144CACDB-AF6F-48EA-8AB9-B413E24FD0B9}" destId="{C36BD849-4B02-4E87-9EE8-A9F768C4E501}" srcOrd="0" destOrd="2" presId="urn:microsoft.com/office/officeart/2005/8/layout/matrix1"/>
    <dgm:cxn modelId="{9B0529DC-0FED-41BD-9CA4-53CEA8FFEA6A}" srcId="{32543C28-8D59-4984-9359-642F37D580AB}" destId="{ACDA24EE-24C2-4EB1-B565-68F523001120}" srcOrd="1" destOrd="0" parTransId="{C7EB433F-1A30-4064-AB1A-A6C8CC45B8F5}" sibTransId="{39D4CABF-EEA2-4FF3-A095-85D5B853545D}"/>
    <dgm:cxn modelId="{421BC565-C788-4BD2-A8C5-3271F2F67292}" type="presOf" srcId="{ACDA24EE-24C2-4EB1-B565-68F523001120}" destId="{B05031C0-5075-426F-9A18-60C417EA043C}" srcOrd="1" destOrd="0" presId="urn:microsoft.com/office/officeart/2005/8/layout/matrix1"/>
    <dgm:cxn modelId="{6C33110F-3EB3-4582-B584-F192C6A1AC0A}" type="presOf" srcId="{7A093A65-013C-46B8-A2CC-3A146E139BE3}" destId="{E706456E-5742-4C3F-BE91-A76711BA6678}" srcOrd="1" destOrd="1" presId="urn:microsoft.com/office/officeart/2005/8/layout/matrix1"/>
    <dgm:cxn modelId="{2749E704-1239-42F0-B9E6-AA34E709A434}" srcId="{64AAA48E-406F-4331-AF71-C79702278BF8}" destId="{856CCCF5-2328-4A66-A9F0-0F2651E6CEB7}" srcOrd="0" destOrd="0" parTransId="{0F906D16-4687-4930-97EB-C38B854AA654}" sibTransId="{C57B826D-F14A-4B22-A176-2A889067DBDB}"/>
    <dgm:cxn modelId="{6C32B27E-887B-4FE2-AE5F-01BE918DC95A}" type="presOf" srcId="{E7767186-9522-4137-B923-17999BBCD25D}" destId="{24F4056E-17E4-488C-A776-D94FCF60D763}" srcOrd="0" destOrd="3" presId="urn:microsoft.com/office/officeart/2005/8/layout/matrix1"/>
    <dgm:cxn modelId="{7C9D6890-8E98-4080-84AB-D229839BA0D8}" type="presOf" srcId="{64AAA48E-406F-4331-AF71-C79702278BF8}" destId="{24F4056E-17E4-488C-A776-D94FCF60D763}" srcOrd="0" destOrd="0" presId="urn:microsoft.com/office/officeart/2005/8/layout/matrix1"/>
    <dgm:cxn modelId="{510E1DBA-422C-44B5-AC91-6B0521AD63D4}" type="presOf" srcId="{4EB943DE-F016-4470-8D49-4B926F7C214B}" destId="{DD0A15C5-BC24-457A-A631-A670C316C110}" srcOrd="1" destOrd="2" presId="urn:microsoft.com/office/officeart/2005/8/layout/matrix1"/>
    <dgm:cxn modelId="{E4D98357-4CBD-4E8E-A283-176ED7CA6745}" type="presOf" srcId="{26F2A30B-BC81-4A06-BB7A-6A13CE14AC9E}" destId="{DD0A15C5-BC24-457A-A631-A670C316C110}" srcOrd="1" destOrd="4" presId="urn:microsoft.com/office/officeart/2005/8/layout/matrix1"/>
    <dgm:cxn modelId="{987AB759-C6AA-47A5-8816-250DAF6A7627}" type="presParOf" srcId="{DE5A49F3-719B-4C67-ADB3-C9A07E38CD31}" destId="{A58C0E31-4987-4912-9887-B35E408544EA}" srcOrd="0" destOrd="0" presId="urn:microsoft.com/office/officeart/2005/8/layout/matrix1"/>
    <dgm:cxn modelId="{72EC2402-A861-4B34-96E4-CAAC9647B6DF}" type="presParOf" srcId="{A58C0E31-4987-4912-9887-B35E408544EA}" destId="{24F4056E-17E4-488C-A776-D94FCF60D763}" srcOrd="0" destOrd="0" presId="urn:microsoft.com/office/officeart/2005/8/layout/matrix1"/>
    <dgm:cxn modelId="{D23B94A0-BF34-48D6-ADC1-664C1E85E996}" type="presParOf" srcId="{A58C0E31-4987-4912-9887-B35E408544EA}" destId="{DD0A15C5-BC24-457A-A631-A670C316C110}" srcOrd="1" destOrd="0" presId="urn:microsoft.com/office/officeart/2005/8/layout/matrix1"/>
    <dgm:cxn modelId="{13CF3386-E52F-4F1A-91F9-69BC358E5E66}" type="presParOf" srcId="{A58C0E31-4987-4912-9887-B35E408544EA}" destId="{A65FAD72-D098-4AC9-98B2-CA7E73D7DC77}" srcOrd="2" destOrd="0" presId="urn:microsoft.com/office/officeart/2005/8/layout/matrix1"/>
    <dgm:cxn modelId="{975DD817-9CEC-46F6-8707-53BB472818EA}" type="presParOf" srcId="{A58C0E31-4987-4912-9887-B35E408544EA}" destId="{B05031C0-5075-426F-9A18-60C417EA043C}" srcOrd="3" destOrd="0" presId="urn:microsoft.com/office/officeart/2005/8/layout/matrix1"/>
    <dgm:cxn modelId="{C17F729A-0A36-4826-9A89-DD3FE830C163}" type="presParOf" srcId="{A58C0E31-4987-4912-9887-B35E408544EA}" destId="{C36BD849-4B02-4E87-9EE8-A9F768C4E501}" srcOrd="4" destOrd="0" presId="urn:microsoft.com/office/officeart/2005/8/layout/matrix1"/>
    <dgm:cxn modelId="{C35A051A-7D78-4B30-92CA-597847D4069E}" type="presParOf" srcId="{A58C0E31-4987-4912-9887-B35E408544EA}" destId="{E706456E-5742-4C3F-BE91-A76711BA6678}" srcOrd="5" destOrd="0" presId="urn:microsoft.com/office/officeart/2005/8/layout/matrix1"/>
    <dgm:cxn modelId="{8AEE1638-EF9B-4C7B-BE32-461022FA1A0A}" type="presParOf" srcId="{A58C0E31-4987-4912-9887-B35E408544EA}" destId="{3362F8EF-B612-42A8-A43C-E2414C58C89A}" srcOrd="6" destOrd="0" presId="urn:microsoft.com/office/officeart/2005/8/layout/matrix1"/>
    <dgm:cxn modelId="{02F3F114-2DFF-40BE-8F3B-948A00E9486B}" type="presParOf" srcId="{A58C0E31-4987-4912-9887-B35E408544EA}" destId="{02C28AF1-BE52-4F1E-B06B-C3A3DD32F4DB}" srcOrd="7" destOrd="0" presId="urn:microsoft.com/office/officeart/2005/8/layout/matrix1"/>
    <dgm:cxn modelId="{6925863D-B5DF-4D66-8B05-54792D00FC56}" type="presParOf" srcId="{DE5A49F3-719B-4C67-ADB3-C9A07E38CD31}" destId="{F134B502-AB31-4824-97AB-DB5FD56EBF52}" srcOrd="1" destOrd="0" presId="urn:microsoft.com/office/officeart/2005/8/layout/matrix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3324303-BC93-4202-AF88-E9CF013ABC28}" type="doc">
      <dgm:prSet loTypeId="urn:microsoft.com/office/officeart/2005/8/layout/cycle5" loCatId="cycle" qsTypeId="urn:microsoft.com/office/officeart/2005/8/quickstyle/simple2" qsCatId="simple" csTypeId="urn:microsoft.com/office/officeart/2005/8/colors/accent1_2" csCatId="accent1" phldr="1"/>
      <dgm:spPr/>
      <dgm:t>
        <a:bodyPr/>
        <a:lstStyle/>
        <a:p>
          <a:endParaRPr lang="en-US"/>
        </a:p>
      </dgm:t>
    </dgm:pt>
    <dgm:pt modelId="{54E5BFA2-46E4-4B83-B9F4-FC119DB9F390}">
      <dgm:prSet phldrT="[Text]"/>
      <dgm:spPr/>
      <dgm:t>
        <a:bodyPr/>
        <a:lstStyle/>
        <a:p>
          <a:pPr algn="ctr"/>
          <a:r>
            <a:rPr lang="en-US" b="1"/>
            <a:t>Theories </a:t>
          </a:r>
        </a:p>
        <a:p>
          <a:pPr algn="ctr"/>
          <a:r>
            <a:rPr lang="en-US"/>
            <a:t>Example: Low self esteem feeds depression</a:t>
          </a:r>
        </a:p>
      </dgm:t>
    </dgm:pt>
    <dgm:pt modelId="{6C40BEC7-47E8-455E-957A-C51EB707F346}" type="parTrans" cxnId="{773B7042-4272-49C0-85D9-8F16300194B9}">
      <dgm:prSet/>
      <dgm:spPr/>
      <dgm:t>
        <a:bodyPr/>
        <a:lstStyle/>
        <a:p>
          <a:pPr algn="ctr"/>
          <a:endParaRPr lang="en-US"/>
        </a:p>
      </dgm:t>
    </dgm:pt>
    <dgm:pt modelId="{C45F93A7-0915-4011-BE32-DADD7216646F}" type="sibTrans" cxnId="{773B7042-4272-49C0-85D9-8F16300194B9}">
      <dgm:prSet/>
      <dgm:spPr/>
      <dgm:t>
        <a:bodyPr/>
        <a:lstStyle/>
        <a:p>
          <a:pPr algn="ctr"/>
          <a:endParaRPr lang="en-US"/>
        </a:p>
      </dgm:t>
    </dgm:pt>
    <dgm:pt modelId="{03EF5826-A743-4752-96D1-F140EA1DED51}">
      <dgm:prSet phldrT="[Text]"/>
      <dgm:spPr/>
      <dgm:t>
        <a:bodyPr/>
        <a:lstStyle/>
        <a:p>
          <a:pPr algn="ctr"/>
          <a:r>
            <a:rPr lang="en-US" b="1"/>
            <a:t>Research and obervations </a:t>
          </a:r>
        </a:p>
        <a:p>
          <a:pPr algn="ctr"/>
          <a:r>
            <a:rPr lang="en-US"/>
            <a:t>Example: Administer tests of self-esteem ad depression.  See if a low score on one predicts a high score on the other</a:t>
          </a:r>
        </a:p>
      </dgm:t>
    </dgm:pt>
    <dgm:pt modelId="{FEA4F7F9-94A8-4A0E-B88B-2D5C9B3B3930}" type="parTrans" cxnId="{9764AF6D-8EDB-4370-A042-BF02FA6441D5}">
      <dgm:prSet/>
      <dgm:spPr/>
      <dgm:t>
        <a:bodyPr/>
        <a:lstStyle/>
        <a:p>
          <a:pPr algn="ctr"/>
          <a:endParaRPr lang="en-US"/>
        </a:p>
      </dgm:t>
    </dgm:pt>
    <dgm:pt modelId="{E7031423-9484-43A0-AC6B-199B4C53185C}" type="sibTrans" cxnId="{9764AF6D-8EDB-4370-A042-BF02FA6441D5}">
      <dgm:prSet/>
      <dgm:spPr/>
      <dgm:t>
        <a:bodyPr/>
        <a:lstStyle/>
        <a:p>
          <a:pPr algn="ctr"/>
          <a:endParaRPr lang="en-US"/>
        </a:p>
      </dgm:t>
    </dgm:pt>
    <dgm:pt modelId="{2016F462-B959-45F8-84D2-C6386A03B685}">
      <dgm:prSet/>
      <dgm:spPr/>
      <dgm:t>
        <a:bodyPr/>
        <a:lstStyle/>
        <a:p>
          <a:pPr algn="ctr"/>
          <a:r>
            <a:rPr lang="en-US" b="1"/>
            <a:t>Hypotheses</a:t>
          </a:r>
          <a:r>
            <a:rPr lang="en-US"/>
            <a:t/>
          </a:r>
          <a:br>
            <a:rPr lang="en-US"/>
          </a:br>
          <a:r>
            <a:rPr lang="en-US"/>
            <a:t>Example: People with low self esteem will score higher on a depression scale</a:t>
          </a:r>
        </a:p>
      </dgm:t>
    </dgm:pt>
    <dgm:pt modelId="{6E6F8CDA-2755-4E2F-B51D-677422BD0D96}" type="parTrans" cxnId="{697631DA-09EB-43AD-9DC4-178793842652}">
      <dgm:prSet/>
      <dgm:spPr/>
      <dgm:t>
        <a:bodyPr/>
        <a:lstStyle/>
        <a:p>
          <a:pPr algn="ctr"/>
          <a:endParaRPr lang="en-US"/>
        </a:p>
      </dgm:t>
    </dgm:pt>
    <dgm:pt modelId="{832CE747-8112-41ED-A29C-1D375318756F}" type="sibTrans" cxnId="{697631DA-09EB-43AD-9DC4-178793842652}">
      <dgm:prSet/>
      <dgm:spPr/>
      <dgm:t>
        <a:bodyPr/>
        <a:lstStyle/>
        <a:p>
          <a:pPr algn="ctr"/>
          <a:endParaRPr lang="en-US"/>
        </a:p>
      </dgm:t>
    </dgm:pt>
    <dgm:pt modelId="{A7A25501-1C71-4D51-90EE-5A2185370E9C}" type="pres">
      <dgm:prSet presAssocID="{73324303-BC93-4202-AF88-E9CF013ABC28}" presName="cycle" presStyleCnt="0">
        <dgm:presLayoutVars>
          <dgm:dir/>
          <dgm:resizeHandles val="exact"/>
        </dgm:presLayoutVars>
      </dgm:prSet>
      <dgm:spPr/>
      <dgm:t>
        <a:bodyPr/>
        <a:lstStyle/>
        <a:p>
          <a:endParaRPr lang="en-US"/>
        </a:p>
      </dgm:t>
    </dgm:pt>
    <dgm:pt modelId="{F946C691-38F8-48E3-AB4B-B05E5094BB2C}" type="pres">
      <dgm:prSet presAssocID="{54E5BFA2-46E4-4B83-B9F4-FC119DB9F390}" presName="node" presStyleLbl="node1" presStyleIdx="0" presStyleCnt="3">
        <dgm:presLayoutVars>
          <dgm:bulletEnabled val="1"/>
        </dgm:presLayoutVars>
      </dgm:prSet>
      <dgm:spPr/>
      <dgm:t>
        <a:bodyPr/>
        <a:lstStyle/>
        <a:p>
          <a:endParaRPr lang="en-US"/>
        </a:p>
      </dgm:t>
    </dgm:pt>
    <dgm:pt modelId="{0913FDE5-278B-494A-82C5-6D3EE25DEC96}" type="pres">
      <dgm:prSet presAssocID="{54E5BFA2-46E4-4B83-B9F4-FC119DB9F390}" presName="spNode" presStyleCnt="0"/>
      <dgm:spPr/>
    </dgm:pt>
    <dgm:pt modelId="{107B4082-6764-43CC-987E-60C8180F6BAA}" type="pres">
      <dgm:prSet presAssocID="{C45F93A7-0915-4011-BE32-DADD7216646F}" presName="sibTrans" presStyleLbl="sibTrans1D1" presStyleIdx="0" presStyleCnt="3"/>
      <dgm:spPr/>
      <dgm:t>
        <a:bodyPr/>
        <a:lstStyle/>
        <a:p>
          <a:endParaRPr lang="en-US"/>
        </a:p>
      </dgm:t>
    </dgm:pt>
    <dgm:pt modelId="{CE5BA717-9359-490C-925D-05FA606FE9F2}" type="pres">
      <dgm:prSet presAssocID="{2016F462-B959-45F8-84D2-C6386A03B685}" presName="node" presStyleLbl="node1" presStyleIdx="1" presStyleCnt="3">
        <dgm:presLayoutVars>
          <dgm:bulletEnabled val="1"/>
        </dgm:presLayoutVars>
      </dgm:prSet>
      <dgm:spPr/>
      <dgm:t>
        <a:bodyPr/>
        <a:lstStyle/>
        <a:p>
          <a:endParaRPr lang="en-US"/>
        </a:p>
      </dgm:t>
    </dgm:pt>
    <dgm:pt modelId="{B1075BC9-E52F-4D12-B7C9-F321CE5DFEE4}" type="pres">
      <dgm:prSet presAssocID="{2016F462-B959-45F8-84D2-C6386A03B685}" presName="spNode" presStyleCnt="0"/>
      <dgm:spPr/>
    </dgm:pt>
    <dgm:pt modelId="{50AB02F9-0DB3-4541-9D4A-330F6B540868}" type="pres">
      <dgm:prSet presAssocID="{832CE747-8112-41ED-A29C-1D375318756F}" presName="sibTrans" presStyleLbl="sibTrans1D1" presStyleIdx="1" presStyleCnt="3"/>
      <dgm:spPr/>
      <dgm:t>
        <a:bodyPr/>
        <a:lstStyle/>
        <a:p>
          <a:endParaRPr lang="en-US"/>
        </a:p>
      </dgm:t>
    </dgm:pt>
    <dgm:pt modelId="{7B84F5E3-21C1-48A1-B635-F5019F2418FF}" type="pres">
      <dgm:prSet presAssocID="{03EF5826-A743-4752-96D1-F140EA1DED51}" presName="node" presStyleLbl="node1" presStyleIdx="2" presStyleCnt="3">
        <dgm:presLayoutVars>
          <dgm:bulletEnabled val="1"/>
        </dgm:presLayoutVars>
      </dgm:prSet>
      <dgm:spPr/>
      <dgm:t>
        <a:bodyPr/>
        <a:lstStyle/>
        <a:p>
          <a:endParaRPr lang="en-US"/>
        </a:p>
      </dgm:t>
    </dgm:pt>
    <dgm:pt modelId="{AE7AEA59-7923-4932-8FBB-0743FDA9CFC0}" type="pres">
      <dgm:prSet presAssocID="{03EF5826-A743-4752-96D1-F140EA1DED51}" presName="spNode" presStyleCnt="0"/>
      <dgm:spPr/>
    </dgm:pt>
    <dgm:pt modelId="{74E27DFE-03E9-439F-B991-8D40CB745031}" type="pres">
      <dgm:prSet presAssocID="{E7031423-9484-43A0-AC6B-199B4C53185C}" presName="sibTrans" presStyleLbl="sibTrans1D1" presStyleIdx="2" presStyleCnt="3"/>
      <dgm:spPr/>
      <dgm:t>
        <a:bodyPr/>
        <a:lstStyle/>
        <a:p>
          <a:endParaRPr lang="en-US"/>
        </a:p>
      </dgm:t>
    </dgm:pt>
  </dgm:ptLst>
  <dgm:cxnLst>
    <dgm:cxn modelId="{0E670189-558F-42D8-B261-14D1803CE8D3}" type="presOf" srcId="{54E5BFA2-46E4-4B83-B9F4-FC119DB9F390}" destId="{F946C691-38F8-48E3-AB4B-B05E5094BB2C}" srcOrd="0" destOrd="0" presId="urn:microsoft.com/office/officeart/2005/8/layout/cycle5"/>
    <dgm:cxn modelId="{697631DA-09EB-43AD-9DC4-178793842652}" srcId="{73324303-BC93-4202-AF88-E9CF013ABC28}" destId="{2016F462-B959-45F8-84D2-C6386A03B685}" srcOrd="1" destOrd="0" parTransId="{6E6F8CDA-2755-4E2F-B51D-677422BD0D96}" sibTransId="{832CE747-8112-41ED-A29C-1D375318756F}"/>
    <dgm:cxn modelId="{372AFF59-0CE9-4CD8-A886-E12B18463034}" type="presOf" srcId="{E7031423-9484-43A0-AC6B-199B4C53185C}" destId="{74E27DFE-03E9-439F-B991-8D40CB745031}" srcOrd="0" destOrd="0" presId="urn:microsoft.com/office/officeart/2005/8/layout/cycle5"/>
    <dgm:cxn modelId="{CA61FDB0-8F93-4ED7-B450-5B814584CE4D}" type="presOf" srcId="{832CE747-8112-41ED-A29C-1D375318756F}" destId="{50AB02F9-0DB3-4541-9D4A-330F6B540868}" srcOrd="0" destOrd="0" presId="urn:microsoft.com/office/officeart/2005/8/layout/cycle5"/>
    <dgm:cxn modelId="{040ABABA-A2AA-44F8-BB71-D535824E7A06}" type="presOf" srcId="{03EF5826-A743-4752-96D1-F140EA1DED51}" destId="{7B84F5E3-21C1-48A1-B635-F5019F2418FF}" srcOrd="0" destOrd="0" presId="urn:microsoft.com/office/officeart/2005/8/layout/cycle5"/>
    <dgm:cxn modelId="{E7A7B90A-AB2D-447B-B360-87F222BE1F9E}" type="presOf" srcId="{C45F93A7-0915-4011-BE32-DADD7216646F}" destId="{107B4082-6764-43CC-987E-60C8180F6BAA}" srcOrd="0" destOrd="0" presId="urn:microsoft.com/office/officeart/2005/8/layout/cycle5"/>
    <dgm:cxn modelId="{B4E49BFE-51E4-4059-A741-DC91C63B3171}" type="presOf" srcId="{2016F462-B959-45F8-84D2-C6386A03B685}" destId="{CE5BA717-9359-490C-925D-05FA606FE9F2}" srcOrd="0" destOrd="0" presId="urn:microsoft.com/office/officeart/2005/8/layout/cycle5"/>
    <dgm:cxn modelId="{773B7042-4272-49C0-85D9-8F16300194B9}" srcId="{73324303-BC93-4202-AF88-E9CF013ABC28}" destId="{54E5BFA2-46E4-4B83-B9F4-FC119DB9F390}" srcOrd="0" destOrd="0" parTransId="{6C40BEC7-47E8-455E-957A-C51EB707F346}" sibTransId="{C45F93A7-0915-4011-BE32-DADD7216646F}"/>
    <dgm:cxn modelId="{E0924EAF-F132-4B7B-9C1B-FA38772BECE6}" type="presOf" srcId="{73324303-BC93-4202-AF88-E9CF013ABC28}" destId="{A7A25501-1C71-4D51-90EE-5A2185370E9C}" srcOrd="0" destOrd="0" presId="urn:microsoft.com/office/officeart/2005/8/layout/cycle5"/>
    <dgm:cxn modelId="{9764AF6D-8EDB-4370-A042-BF02FA6441D5}" srcId="{73324303-BC93-4202-AF88-E9CF013ABC28}" destId="{03EF5826-A743-4752-96D1-F140EA1DED51}" srcOrd="2" destOrd="0" parTransId="{FEA4F7F9-94A8-4A0E-B88B-2D5C9B3B3930}" sibTransId="{E7031423-9484-43A0-AC6B-199B4C53185C}"/>
    <dgm:cxn modelId="{FEECB31C-084B-4E86-82CD-B27A1FA07CFA}" type="presParOf" srcId="{A7A25501-1C71-4D51-90EE-5A2185370E9C}" destId="{F946C691-38F8-48E3-AB4B-B05E5094BB2C}" srcOrd="0" destOrd="0" presId="urn:microsoft.com/office/officeart/2005/8/layout/cycle5"/>
    <dgm:cxn modelId="{FC5847AB-6D3B-469C-9694-06176B6DA835}" type="presParOf" srcId="{A7A25501-1C71-4D51-90EE-5A2185370E9C}" destId="{0913FDE5-278B-494A-82C5-6D3EE25DEC96}" srcOrd="1" destOrd="0" presId="urn:microsoft.com/office/officeart/2005/8/layout/cycle5"/>
    <dgm:cxn modelId="{C0CB4ECF-B242-4AD1-9186-BD39C6BA1948}" type="presParOf" srcId="{A7A25501-1C71-4D51-90EE-5A2185370E9C}" destId="{107B4082-6764-43CC-987E-60C8180F6BAA}" srcOrd="2" destOrd="0" presId="urn:microsoft.com/office/officeart/2005/8/layout/cycle5"/>
    <dgm:cxn modelId="{84C62093-15A6-4B24-9A5F-E643B9A9A617}" type="presParOf" srcId="{A7A25501-1C71-4D51-90EE-5A2185370E9C}" destId="{CE5BA717-9359-490C-925D-05FA606FE9F2}" srcOrd="3" destOrd="0" presId="urn:microsoft.com/office/officeart/2005/8/layout/cycle5"/>
    <dgm:cxn modelId="{B2AE2F80-C235-4B2E-B074-2C95A38EB214}" type="presParOf" srcId="{A7A25501-1C71-4D51-90EE-5A2185370E9C}" destId="{B1075BC9-E52F-4D12-B7C9-F321CE5DFEE4}" srcOrd="4" destOrd="0" presId="urn:microsoft.com/office/officeart/2005/8/layout/cycle5"/>
    <dgm:cxn modelId="{C685A230-7B0C-4146-AA35-74C0046642F4}" type="presParOf" srcId="{A7A25501-1C71-4D51-90EE-5A2185370E9C}" destId="{50AB02F9-0DB3-4541-9D4A-330F6B540868}" srcOrd="5" destOrd="0" presId="urn:microsoft.com/office/officeart/2005/8/layout/cycle5"/>
    <dgm:cxn modelId="{D4B0C85B-37ED-4635-8756-30EA88CB6F19}" type="presParOf" srcId="{A7A25501-1C71-4D51-90EE-5A2185370E9C}" destId="{7B84F5E3-21C1-48A1-B635-F5019F2418FF}" srcOrd="6" destOrd="0" presId="urn:microsoft.com/office/officeart/2005/8/layout/cycle5"/>
    <dgm:cxn modelId="{BABEDC7D-A0B8-4AB3-9578-4105B94799A0}" type="presParOf" srcId="{A7A25501-1C71-4D51-90EE-5A2185370E9C}" destId="{AE7AEA59-7923-4932-8FBB-0743FDA9CFC0}" srcOrd="7" destOrd="0" presId="urn:microsoft.com/office/officeart/2005/8/layout/cycle5"/>
    <dgm:cxn modelId="{D0E2C007-9EF7-4985-B689-089B18DEEC1F}" type="presParOf" srcId="{A7A25501-1C71-4D51-90EE-5A2185370E9C}" destId="{74E27DFE-03E9-439F-B991-8D40CB745031}" srcOrd="8"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AAC5038-B666-214E-B24D-5CB47081D150}"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n-US"/>
        </a:p>
      </dgm:t>
    </dgm:pt>
    <dgm:pt modelId="{023A5E03-1482-124C-9C29-BAF89E98372B}">
      <dgm:prSet phldrT="[Text]"/>
      <dgm:spPr/>
      <dgm:t>
        <a:bodyPr/>
        <a:lstStyle/>
        <a:p>
          <a:r>
            <a:rPr lang="en-US"/>
            <a:t>Hypnosis </a:t>
          </a:r>
        </a:p>
      </dgm:t>
    </dgm:pt>
    <dgm:pt modelId="{186D5687-B309-B34B-B79A-1F7250930F82}" type="parTrans" cxnId="{974B3F53-6E79-B442-8F94-9360AAC73806}">
      <dgm:prSet/>
      <dgm:spPr/>
      <dgm:t>
        <a:bodyPr/>
        <a:lstStyle/>
        <a:p>
          <a:endParaRPr lang="en-US"/>
        </a:p>
      </dgm:t>
    </dgm:pt>
    <dgm:pt modelId="{2A4D99C1-D7A9-0242-9318-334612D0658A}" type="sibTrans" cxnId="{974B3F53-6E79-B442-8F94-9360AAC73806}">
      <dgm:prSet/>
      <dgm:spPr/>
      <dgm:t>
        <a:bodyPr/>
        <a:lstStyle/>
        <a:p>
          <a:endParaRPr lang="en-US"/>
        </a:p>
      </dgm:t>
    </dgm:pt>
    <dgm:pt modelId="{728B3541-D5F7-C34A-AF90-7987F91B5AF6}">
      <dgm:prSet phldrT="[Text]"/>
      <dgm:spPr/>
      <dgm:t>
        <a:bodyPr/>
        <a:lstStyle/>
        <a:p>
          <a:r>
            <a:rPr lang="en-US" b="1"/>
            <a:t>Biological Infleunces</a:t>
          </a:r>
        </a:p>
        <a:p>
          <a:r>
            <a:rPr lang="en-US" b="0"/>
            <a:t>*Disntinctive Brain Activity </a:t>
          </a:r>
        </a:p>
        <a:p>
          <a:r>
            <a:rPr lang="en-US" b="0"/>
            <a:t>*Unconscious information process </a:t>
          </a:r>
          <a:r>
            <a:rPr lang="en-US" b="1"/>
            <a:t> </a:t>
          </a:r>
        </a:p>
      </dgm:t>
    </dgm:pt>
    <dgm:pt modelId="{DDD898A4-2535-E149-9CB8-47BFBA219809}" type="parTrans" cxnId="{B9F6887A-C391-0E49-85D0-28E9553ED4B2}">
      <dgm:prSet/>
      <dgm:spPr/>
      <dgm:t>
        <a:bodyPr/>
        <a:lstStyle/>
        <a:p>
          <a:endParaRPr lang="en-US"/>
        </a:p>
      </dgm:t>
    </dgm:pt>
    <dgm:pt modelId="{CCFED24B-61E0-DD4E-94F6-618C327618EC}" type="sibTrans" cxnId="{B9F6887A-C391-0E49-85D0-28E9553ED4B2}">
      <dgm:prSet/>
      <dgm:spPr/>
      <dgm:t>
        <a:bodyPr/>
        <a:lstStyle/>
        <a:p>
          <a:endParaRPr lang="en-US"/>
        </a:p>
      </dgm:t>
    </dgm:pt>
    <dgm:pt modelId="{C6F1ECDE-BAA3-FD46-ADB5-CC6E679460F5}">
      <dgm:prSet phldrT="[Text]"/>
      <dgm:spPr/>
      <dgm:t>
        <a:bodyPr/>
        <a:lstStyle/>
        <a:p>
          <a:r>
            <a:rPr lang="en-US" b="1"/>
            <a:t>Psychlogical Influecnes </a:t>
          </a:r>
        </a:p>
        <a:p>
          <a:r>
            <a:rPr lang="en-US" b="0"/>
            <a:t>*Focused attention</a:t>
          </a:r>
        </a:p>
        <a:p>
          <a:r>
            <a:rPr lang="en-US" b="0"/>
            <a:t>*Expectations </a:t>
          </a:r>
        </a:p>
        <a:p>
          <a:r>
            <a:rPr lang="en-US" b="0"/>
            <a:t>*Heightened suggestibility </a:t>
          </a:r>
        </a:p>
        <a:p>
          <a:r>
            <a:rPr lang="en-US" b="0"/>
            <a:t>*Dissociation between normal sensations and conscious awareness </a:t>
          </a:r>
        </a:p>
      </dgm:t>
    </dgm:pt>
    <dgm:pt modelId="{0269D833-C091-4D41-8BEB-1316626AE23C}" type="parTrans" cxnId="{6F0C99BF-3968-784F-B2C4-7D18660B993B}">
      <dgm:prSet/>
      <dgm:spPr/>
      <dgm:t>
        <a:bodyPr/>
        <a:lstStyle/>
        <a:p>
          <a:endParaRPr lang="en-US"/>
        </a:p>
      </dgm:t>
    </dgm:pt>
    <dgm:pt modelId="{18A6BF99-34AF-F043-8F2F-B68F60DBE38D}" type="sibTrans" cxnId="{6F0C99BF-3968-784F-B2C4-7D18660B993B}">
      <dgm:prSet/>
      <dgm:spPr/>
      <dgm:t>
        <a:bodyPr/>
        <a:lstStyle/>
        <a:p>
          <a:endParaRPr lang="en-US"/>
        </a:p>
      </dgm:t>
    </dgm:pt>
    <dgm:pt modelId="{CFD9FD18-1795-6C48-81DA-5C562CC75894}">
      <dgm:prSet phldrT="[Text]"/>
      <dgm:spPr/>
      <dgm:t>
        <a:bodyPr/>
        <a:lstStyle/>
        <a:p>
          <a:r>
            <a:rPr lang="en-US" b="1"/>
            <a:t>Social -Cultural Influecnes</a:t>
          </a:r>
        </a:p>
        <a:p>
          <a:r>
            <a:rPr lang="en-US" b="0"/>
            <a:t>*Presence of an authoritative person in legitiamte context  </a:t>
          </a:r>
        </a:p>
        <a:p>
          <a:r>
            <a:rPr lang="en-US" b="0"/>
            <a:t>*Role playing "good subject"</a:t>
          </a:r>
        </a:p>
      </dgm:t>
    </dgm:pt>
    <dgm:pt modelId="{ECA7BF90-FD60-3948-90EF-007D6054B733}" type="parTrans" cxnId="{F03AC240-40F4-AA48-B9F3-28E30B0138DC}">
      <dgm:prSet/>
      <dgm:spPr/>
      <dgm:t>
        <a:bodyPr/>
        <a:lstStyle/>
        <a:p>
          <a:endParaRPr lang="en-US"/>
        </a:p>
      </dgm:t>
    </dgm:pt>
    <dgm:pt modelId="{A9984BA9-1D79-3140-8A39-014DF89EA945}" type="sibTrans" cxnId="{F03AC240-40F4-AA48-B9F3-28E30B0138DC}">
      <dgm:prSet/>
      <dgm:spPr/>
      <dgm:t>
        <a:bodyPr/>
        <a:lstStyle/>
        <a:p>
          <a:endParaRPr lang="en-US"/>
        </a:p>
      </dgm:t>
    </dgm:pt>
    <dgm:pt modelId="{79FC44DD-F4C1-9A48-B65C-281BF95EFB4F}" type="pres">
      <dgm:prSet presAssocID="{BAAC5038-B666-214E-B24D-5CB47081D150}" presName="Name0" presStyleCnt="0">
        <dgm:presLayoutVars>
          <dgm:chMax val="1"/>
          <dgm:chPref val="1"/>
          <dgm:dir/>
          <dgm:animOne val="branch"/>
          <dgm:animLvl val="lvl"/>
        </dgm:presLayoutVars>
      </dgm:prSet>
      <dgm:spPr/>
      <dgm:t>
        <a:bodyPr/>
        <a:lstStyle/>
        <a:p>
          <a:endParaRPr lang="en-US"/>
        </a:p>
      </dgm:t>
    </dgm:pt>
    <dgm:pt modelId="{60B772F7-EC3F-9F4F-AF20-43B9D6D5DE0A}" type="pres">
      <dgm:prSet presAssocID="{023A5E03-1482-124C-9C29-BAF89E98372B}" presName="singleCycle" presStyleCnt="0"/>
      <dgm:spPr/>
    </dgm:pt>
    <dgm:pt modelId="{0D77591E-6B84-EE41-9B09-C23E0FA01049}" type="pres">
      <dgm:prSet presAssocID="{023A5E03-1482-124C-9C29-BAF89E98372B}" presName="singleCenter" presStyleLbl="node1" presStyleIdx="0" presStyleCnt="4" custLinFactNeighborX="-75220" custLinFactNeighborY="-10111">
        <dgm:presLayoutVars>
          <dgm:chMax val="7"/>
          <dgm:chPref val="7"/>
        </dgm:presLayoutVars>
      </dgm:prSet>
      <dgm:spPr/>
      <dgm:t>
        <a:bodyPr/>
        <a:lstStyle/>
        <a:p>
          <a:endParaRPr lang="en-US"/>
        </a:p>
      </dgm:t>
    </dgm:pt>
    <dgm:pt modelId="{A07970A2-1697-914F-89DD-33592486FCE3}" type="pres">
      <dgm:prSet presAssocID="{DDD898A4-2535-E149-9CB8-47BFBA219809}" presName="Name56" presStyleLbl="parChTrans1D2" presStyleIdx="0" presStyleCnt="3"/>
      <dgm:spPr/>
      <dgm:t>
        <a:bodyPr/>
        <a:lstStyle/>
        <a:p>
          <a:endParaRPr lang="en-US"/>
        </a:p>
      </dgm:t>
    </dgm:pt>
    <dgm:pt modelId="{7ACFB880-E63B-D84B-9872-E4DB1EC7DBC0}" type="pres">
      <dgm:prSet presAssocID="{728B3541-D5F7-C34A-AF90-7987F91B5AF6}" presName="text0" presStyleLbl="node1" presStyleIdx="1" presStyleCnt="4" custScaleX="428414" custScaleY="110190" custRadScaleRad="86031" custRadScaleInc="7016">
        <dgm:presLayoutVars>
          <dgm:bulletEnabled val="1"/>
        </dgm:presLayoutVars>
      </dgm:prSet>
      <dgm:spPr/>
      <dgm:t>
        <a:bodyPr/>
        <a:lstStyle/>
        <a:p>
          <a:endParaRPr lang="en-US"/>
        </a:p>
      </dgm:t>
    </dgm:pt>
    <dgm:pt modelId="{0F31CDCF-E6AE-034B-977B-CF77EA530113}" type="pres">
      <dgm:prSet presAssocID="{0269D833-C091-4D41-8BEB-1316626AE23C}" presName="Name56" presStyleLbl="parChTrans1D2" presStyleIdx="1" presStyleCnt="3"/>
      <dgm:spPr/>
      <dgm:t>
        <a:bodyPr/>
        <a:lstStyle/>
        <a:p>
          <a:endParaRPr lang="en-US"/>
        </a:p>
      </dgm:t>
    </dgm:pt>
    <dgm:pt modelId="{FFAD3603-1250-4644-9CF0-188C5D8F369A}" type="pres">
      <dgm:prSet presAssocID="{C6F1ECDE-BAA3-FD46-ADB5-CC6E679460F5}" presName="text0" presStyleLbl="node1" presStyleIdx="2" presStyleCnt="4" custScaleX="430738" custScaleY="206607" custRadScaleRad="93541" custRadScaleInc="-62972">
        <dgm:presLayoutVars>
          <dgm:bulletEnabled val="1"/>
        </dgm:presLayoutVars>
      </dgm:prSet>
      <dgm:spPr/>
      <dgm:t>
        <a:bodyPr/>
        <a:lstStyle/>
        <a:p>
          <a:endParaRPr lang="en-US"/>
        </a:p>
      </dgm:t>
    </dgm:pt>
    <dgm:pt modelId="{161EB617-2589-0646-9AD4-0F450C69972E}" type="pres">
      <dgm:prSet presAssocID="{ECA7BF90-FD60-3948-90EF-007D6054B733}" presName="Name56" presStyleLbl="parChTrans1D2" presStyleIdx="2" presStyleCnt="3"/>
      <dgm:spPr/>
      <dgm:t>
        <a:bodyPr/>
        <a:lstStyle/>
        <a:p>
          <a:endParaRPr lang="en-US"/>
        </a:p>
      </dgm:t>
    </dgm:pt>
    <dgm:pt modelId="{E542BA54-6B56-1E40-8CA7-8F149D3CCA5B}" type="pres">
      <dgm:prSet presAssocID="{CFD9FD18-1795-6C48-81DA-5C562CC75894}" presName="text0" presStyleLbl="node1" presStyleIdx="3" presStyleCnt="4" custScaleX="430230" custScaleY="133793" custRadScaleRad="69455" custRadScaleInc="-109242">
        <dgm:presLayoutVars>
          <dgm:bulletEnabled val="1"/>
        </dgm:presLayoutVars>
      </dgm:prSet>
      <dgm:spPr/>
      <dgm:t>
        <a:bodyPr/>
        <a:lstStyle/>
        <a:p>
          <a:endParaRPr lang="en-US"/>
        </a:p>
      </dgm:t>
    </dgm:pt>
  </dgm:ptLst>
  <dgm:cxnLst>
    <dgm:cxn modelId="{68D0012E-6672-EC45-A9CE-95934D40F7C7}" type="presOf" srcId="{ECA7BF90-FD60-3948-90EF-007D6054B733}" destId="{161EB617-2589-0646-9AD4-0F450C69972E}" srcOrd="0" destOrd="0" presId="urn:microsoft.com/office/officeart/2008/layout/RadialCluster"/>
    <dgm:cxn modelId="{F03AC240-40F4-AA48-B9F3-28E30B0138DC}" srcId="{023A5E03-1482-124C-9C29-BAF89E98372B}" destId="{CFD9FD18-1795-6C48-81DA-5C562CC75894}" srcOrd="2" destOrd="0" parTransId="{ECA7BF90-FD60-3948-90EF-007D6054B733}" sibTransId="{A9984BA9-1D79-3140-8A39-014DF89EA945}"/>
    <dgm:cxn modelId="{75960EFF-6F98-5645-BB13-704FAB494781}" type="presOf" srcId="{023A5E03-1482-124C-9C29-BAF89E98372B}" destId="{0D77591E-6B84-EE41-9B09-C23E0FA01049}" srcOrd="0" destOrd="0" presId="urn:microsoft.com/office/officeart/2008/layout/RadialCluster"/>
    <dgm:cxn modelId="{4CA0F8E9-0733-644A-8FC5-8A64D9F245BA}" type="presOf" srcId="{C6F1ECDE-BAA3-FD46-ADB5-CC6E679460F5}" destId="{FFAD3603-1250-4644-9CF0-188C5D8F369A}" srcOrd="0" destOrd="0" presId="urn:microsoft.com/office/officeart/2008/layout/RadialCluster"/>
    <dgm:cxn modelId="{BCCA6BFC-AE58-FC4C-97D3-E11FBBD1939B}" type="presOf" srcId="{0269D833-C091-4D41-8BEB-1316626AE23C}" destId="{0F31CDCF-E6AE-034B-977B-CF77EA530113}" srcOrd="0" destOrd="0" presId="urn:microsoft.com/office/officeart/2008/layout/RadialCluster"/>
    <dgm:cxn modelId="{D8AF615C-ACD9-3046-A3F3-A4B5CA85D18C}" type="presOf" srcId="{CFD9FD18-1795-6C48-81DA-5C562CC75894}" destId="{E542BA54-6B56-1E40-8CA7-8F149D3CCA5B}" srcOrd="0" destOrd="0" presId="urn:microsoft.com/office/officeart/2008/layout/RadialCluster"/>
    <dgm:cxn modelId="{C68D47F9-08A2-8A45-B8C5-B7F5D4DD6B67}" type="presOf" srcId="{728B3541-D5F7-C34A-AF90-7987F91B5AF6}" destId="{7ACFB880-E63B-D84B-9872-E4DB1EC7DBC0}" srcOrd="0" destOrd="0" presId="urn:microsoft.com/office/officeart/2008/layout/RadialCluster"/>
    <dgm:cxn modelId="{6F0C99BF-3968-784F-B2C4-7D18660B993B}" srcId="{023A5E03-1482-124C-9C29-BAF89E98372B}" destId="{C6F1ECDE-BAA3-FD46-ADB5-CC6E679460F5}" srcOrd="1" destOrd="0" parTransId="{0269D833-C091-4D41-8BEB-1316626AE23C}" sibTransId="{18A6BF99-34AF-F043-8F2F-B68F60DBE38D}"/>
    <dgm:cxn modelId="{80B0D8BA-EED0-AF4E-92CF-0DD6A44A08C5}" type="presOf" srcId="{BAAC5038-B666-214E-B24D-5CB47081D150}" destId="{79FC44DD-F4C1-9A48-B65C-281BF95EFB4F}" srcOrd="0" destOrd="0" presId="urn:microsoft.com/office/officeart/2008/layout/RadialCluster"/>
    <dgm:cxn modelId="{974B3F53-6E79-B442-8F94-9360AAC73806}" srcId="{BAAC5038-B666-214E-B24D-5CB47081D150}" destId="{023A5E03-1482-124C-9C29-BAF89E98372B}" srcOrd="0" destOrd="0" parTransId="{186D5687-B309-B34B-B79A-1F7250930F82}" sibTransId="{2A4D99C1-D7A9-0242-9318-334612D0658A}"/>
    <dgm:cxn modelId="{25615D31-FC89-D741-B5AD-2C5B1BE3BC25}" type="presOf" srcId="{DDD898A4-2535-E149-9CB8-47BFBA219809}" destId="{A07970A2-1697-914F-89DD-33592486FCE3}" srcOrd="0" destOrd="0" presId="urn:microsoft.com/office/officeart/2008/layout/RadialCluster"/>
    <dgm:cxn modelId="{B9F6887A-C391-0E49-85D0-28E9553ED4B2}" srcId="{023A5E03-1482-124C-9C29-BAF89E98372B}" destId="{728B3541-D5F7-C34A-AF90-7987F91B5AF6}" srcOrd="0" destOrd="0" parTransId="{DDD898A4-2535-E149-9CB8-47BFBA219809}" sibTransId="{CCFED24B-61E0-DD4E-94F6-618C327618EC}"/>
    <dgm:cxn modelId="{A84A0004-4109-8E48-BAA8-7F2132CEACDB}" type="presParOf" srcId="{79FC44DD-F4C1-9A48-B65C-281BF95EFB4F}" destId="{60B772F7-EC3F-9F4F-AF20-43B9D6D5DE0A}" srcOrd="0" destOrd="0" presId="urn:microsoft.com/office/officeart/2008/layout/RadialCluster"/>
    <dgm:cxn modelId="{C5A4D265-0218-484C-8AE2-E5EB8180777F}" type="presParOf" srcId="{60B772F7-EC3F-9F4F-AF20-43B9D6D5DE0A}" destId="{0D77591E-6B84-EE41-9B09-C23E0FA01049}" srcOrd="0" destOrd="0" presId="urn:microsoft.com/office/officeart/2008/layout/RadialCluster"/>
    <dgm:cxn modelId="{F15FC18F-B47D-E84B-B71C-BED990393D3F}" type="presParOf" srcId="{60B772F7-EC3F-9F4F-AF20-43B9D6D5DE0A}" destId="{A07970A2-1697-914F-89DD-33592486FCE3}" srcOrd="1" destOrd="0" presId="urn:microsoft.com/office/officeart/2008/layout/RadialCluster"/>
    <dgm:cxn modelId="{08F70CFE-5D4B-4143-9805-E085FEF6B7BD}" type="presParOf" srcId="{60B772F7-EC3F-9F4F-AF20-43B9D6D5DE0A}" destId="{7ACFB880-E63B-D84B-9872-E4DB1EC7DBC0}" srcOrd="2" destOrd="0" presId="urn:microsoft.com/office/officeart/2008/layout/RadialCluster"/>
    <dgm:cxn modelId="{C44D9CD2-707F-D142-84DC-4374A486A6AA}" type="presParOf" srcId="{60B772F7-EC3F-9F4F-AF20-43B9D6D5DE0A}" destId="{0F31CDCF-E6AE-034B-977B-CF77EA530113}" srcOrd="3" destOrd="0" presId="urn:microsoft.com/office/officeart/2008/layout/RadialCluster"/>
    <dgm:cxn modelId="{E7C6934C-37B2-F542-9437-B816E5493043}" type="presParOf" srcId="{60B772F7-EC3F-9F4F-AF20-43B9D6D5DE0A}" destId="{FFAD3603-1250-4644-9CF0-188C5D8F369A}" srcOrd="4" destOrd="0" presId="urn:microsoft.com/office/officeart/2008/layout/RadialCluster"/>
    <dgm:cxn modelId="{C221AD2E-4F51-F347-BED1-F9FBA2BE33C2}" type="presParOf" srcId="{60B772F7-EC3F-9F4F-AF20-43B9D6D5DE0A}" destId="{161EB617-2589-0646-9AD4-0F450C69972E}" srcOrd="5" destOrd="0" presId="urn:microsoft.com/office/officeart/2008/layout/RadialCluster"/>
    <dgm:cxn modelId="{F303B30D-2998-D54C-9EEF-AFD951DF71D9}" type="presParOf" srcId="{60B772F7-EC3F-9F4F-AF20-43B9D6D5DE0A}" destId="{E542BA54-6B56-1E40-8CA7-8F149D3CCA5B}" srcOrd="6" destOrd="0" presId="urn:microsoft.com/office/officeart/2008/layout/RadialCluster"/>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3DD28C2-DEFA-0445-8CC5-8F52F0862451}"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n-US"/>
        </a:p>
      </dgm:t>
    </dgm:pt>
    <dgm:pt modelId="{9370710D-1B51-2C48-9A68-00DB32EE5205}">
      <dgm:prSet phldrT="[Text]"/>
      <dgm:spPr/>
      <dgm:t>
        <a:bodyPr/>
        <a:lstStyle/>
        <a:p>
          <a:r>
            <a:rPr lang="en-US"/>
            <a:t>Learning </a:t>
          </a:r>
        </a:p>
      </dgm:t>
    </dgm:pt>
    <dgm:pt modelId="{6B64EABE-AD6B-0943-B1FE-0BDA122E4414}" type="parTrans" cxnId="{905FA17D-1C04-1E45-BF4A-1957D8758DEB}">
      <dgm:prSet/>
      <dgm:spPr/>
      <dgm:t>
        <a:bodyPr/>
        <a:lstStyle/>
        <a:p>
          <a:endParaRPr lang="en-US"/>
        </a:p>
      </dgm:t>
    </dgm:pt>
    <dgm:pt modelId="{EAAFE070-FD75-AB44-B215-626EC49EC057}" type="sibTrans" cxnId="{905FA17D-1C04-1E45-BF4A-1957D8758DEB}">
      <dgm:prSet/>
      <dgm:spPr/>
      <dgm:t>
        <a:bodyPr/>
        <a:lstStyle/>
        <a:p>
          <a:endParaRPr lang="en-US"/>
        </a:p>
      </dgm:t>
    </dgm:pt>
    <dgm:pt modelId="{74A12755-C08D-2943-A8A7-28536A63DF66}">
      <dgm:prSet phldrT="[Text]" custT="1"/>
      <dgm:spPr/>
      <dgm:t>
        <a:bodyPr/>
        <a:lstStyle/>
        <a:p>
          <a:pPr algn="ctr"/>
          <a:r>
            <a:rPr lang="en-US" sz="1050" b="1"/>
            <a:t>Biological </a:t>
          </a:r>
          <a:endParaRPr lang="en-US" sz="1050" b="0"/>
        </a:p>
        <a:p>
          <a:pPr algn="ctr"/>
          <a:r>
            <a:rPr lang="en-US" sz="1050" b="0"/>
            <a:t>*Genetic predispositions</a:t>
          </a:r>
        </a:p>
        <a:p>
          <a:pPr algn="ctr"/>
          <a:r>
            <a:rPr lang="en-US" sz="1050" b="1"/>
            <a:t>*Unconditioned responses</a:t>
          </a:r>
        </a:p>
        <a:p>
          <a:pPr algn="ctr"/>
          <a:r>
            <a:rPr lang="en-US" sz="1050" b="1"/>
            <a:t>*Adaptive responses</a:t>
          </a:r>
        </a:p>
      </dgm:t>
    </dgm:pt>
    <dgm:pt modelId="{AB70FECC-00C6-934B-9DD2-5D0B260C55F3}" type="parTrans" cxnId="{1C7863A4-2937-5F4B-9EE7-6613F5DC1C2D}">
      <dgm:prSet/>
      <dgm:spPr/>
      <dgm:t>
        <a:bodyPr/>
        <a:lstStyle/>
        <a:p>
          <a:endParaRPr lang="en-US"/>
        </a:p>
      </dgm:t>
    </dgm:pt>
    <dgm:pt modelId="{2F8940E6-075B-0345-82C5-8CD4745D7CB6}" type="sibTrans" cxnId="{1C7863A4-2937-5F4B-9EE7-6613F5DC1C2D}">
      <dgm:prSet/>
      <dgm:spPr/>
      <dgm:t>
        <a:bodyPr/>
        <a:lstStyle/>
        <a:p>
          <a:endParaRPr lang="en-US"/>
        </a:p>
      </dgm:t>
    </dgm:pt>
    <dgm:pt modelId="{77F63F49-9490-2247-BC45-E5E4BDCE2442}">
      <dgm:prSet phldrT="[Text]" custT="1"/>
      <dgm:spPr/>
      <dgm:t>
        <a:bodyPr/>
        <a:lstStyle/>
        <a:p>
          <a:r>
            <a:rPr lang="en-US" sz="1050" b="1"/>
            <a:t>Psychlogical </a:t>
          </a:r>
        </a:p>
        <a:p>
          <a:r>
            <a:rPr lang="en-US" sz="1050" b="0"/>
            <a:t>*Previous experiences </a:t>
          </a:r>
        </a:p>
        <a:p>
          <a:r>
            <a:rPr lang="en-US" sz="1050" b="0"/>
            <a:t>*predictability of associations</a:t>
          </a:r>
        </a:p>
        <a:p>
          <a:r>
            <a:rPr lang="en-US" sz="1050" b="0"/>
            <a:t>*Generalization</a:t>
          </a:r>
        </a:p>
        <a:p>
          <a:r>
            <a:rPr lang="en-US" sz="1050" b="0"/>
            <a:t>*Discrimination</a:t>
          </a:r>
        </a:p>
      </dgm:t>
    </dgm:pt>
    <dgm:pt modelId="{D92EA591-BC42-A247-9263-2AA7D129D170}" type="parTrans" cxnId="{D9EA6B17-5A74-004A-9826-F4C278F83F1E}">
      <dgm:prSet/>
      <dgm:spPr/>
      <dgm:t>
        <a:bodyPr/>
        <a:lstStyle/>
        <a:p>
          <a:endParaRPr lang="en-US"/>
        </a:p>
      </dgm:t>
    </dgm:pt>
    <dgm:pt modelId="{07C09DB4-F6A5-D145-B861-F510399EFA17}" type="sibTrans" cxnId="{D9EA6B17-5A74-004A-9826-F4C278F83F1E}">
      <dgm:prSet/>
      <dgm:spPr/>
      <dgm:t>
        <a:bodyPr/>
        <a:lstStyle/>
        <a:p>
          <a:endParaRPr lang="en-US"/>
        </a:p>
      </dgm:t>
    </dgm:pt>
    <dgm:pt modelId="{2D0DD4FC-1E00-EC42-B70B-E477AA58EE01}">
      <dgm:prSet phldrT="[Text]" custT="1"/>
      <dgm:spPr/>
      <dgm:t>
        <a:bodyPr/>
        <a:lstStyle/>
        <a:p>
          <a:r>
            <a:rPr lang="en-US" sz="1050" b="1"/>
            <a:t>Social-Culutural</a:t>
          </a:r>
        </a:p>
        <a:p>
          <a:r>
            <a:rPr lang="en-US" sz="1050" b="0"/>
            <a:t>*Culturally learned preferences </a:t>
          </a:r>
        </a:p>
        <a:p>
          <a:r>
            <a:rPr lang="en-US" sz="1050" b="0"/>
            <a:t>*Motivation, affected by presence of others </a:t>
          </a:r>
          <a:r>
            <a:rPr lang="en-US" sz="1050" b="1"/>
            <a:t> </a:t>
          </a:r>
        </a:p>
      </dgm:t>
    </dgm:pt>
    <dgm:pt modelId="{D95E25FD-C6DA-3A46-8CF6-0A884C140AE6}" type="parTrans" cxnId="{5F28AF33-97CE-354A-B96B-CF860FF4A6A4}">
      <dgm:prSet/>
      <dgm:spPr/>
      <dgm:t>
        <a:bodyPr/>
        <a:lstStyle/>
        <a:p>
          <a:endParaRPr lang="en-US"/>
        </a:p>
      </dgm:t>
    </dgm:pt>
    <dgm:pt modelId="{205B315C-59AF-974C-82B7-C9A0B2F9BBD3}" type="sibTrans" cxnId="{5F28AF33-97CE-354A-B96B-CF860FF4A6A4}">
      <dgm:prSet/>
      <dgm:spPr/>
      <dgm:t>
        <a:bodyPr/>
        <a:lstStyle/>
        <a:p>
          <a:endParaRPr lang="en-US"/>
        </a:p>
      </dgm:t>
    </dgm:pt>
    <dgm:pt modelId="{C8B10B9F-A0E2-4745-800F-EB31036E072E}" type="pres">
      <dgm:prSet presAssocID="{C3DD28C2-DEFA-0445-8CC5-8F52F0862451}" presName="Name0" presStyleCnt="0">
        <dgm:presLayoutVars>
          <dgm:chMax val="1"/>
          <dgm:chPref val="1"/>
          <dgm:dir/>
          <dgm:animOne val="branch"/>
          <dgm:animLvl val="lvl"/>
        </dgm:presLayoutVars>
      </dgm:prSet>
      <dgm:spPr/>
      <dgm:t>
        <a:bodyPr/>
        <a:lstStyle/>
        <a:p>
          <a:endParaRPr lang="en-US"/>
        </a:p>
      </dgm:t>
    </dgm:pt>
    <dgm:pt modelId="{D6D7B30F-C60A-2A48-86B9-9D932B9E3145}" type="pres">
      <dgm:prSet presAssocID="{9370710D-1B51-2C48-9A68-00DB32EE5205}" presName="singleCycle" presStyleCnt="0"/>
      <dgm:spPr/>
    </dgm:pt>
    <dgm:pt modelId="{D3F5AC4E-9F7A-4B48-ADEF-823D7EFD49AC}" type="pres">
      <dgm:prSet presAssocID="{9370710D-1B51-2C48-9A68-00DB32EE5205}" presName="singleCenter" presStyleLbl="node1" presStyleIdx="0" presStyleCnt="4" custScaleX="75365" custScaleY="85221" custLinFactNeighborX="-71972" custLinFactNeighborY="-8463">
        <dgm:presLayoutVars>
          <dgm:chMax val="7"/>
          <dgm:chPref val="7"/>
        </dgm:presLayoutVars>
      </dgm:prSet>
      <dgm:spPr/>
      <dgm:t>
        <a:bodyPr/>
        <a:lstStyle/>
        <a:p>
          <a:endParaRPr lang="en-US"/>
        </a:p>
      </dgm:t>
    </dgm:pt>
    <dgm:pt modelId="{D44DF3D3-81AF-1B49-99CC-ED86BFF74C77}" type="pres">
      <dgm:prSet presAssocID="{AB70FECC-00C6-934B-9DD2-5D0B260C55F3}" presName="Name56" presStyleLbl="parChTrans1D2" presStyleIdx="0" presStyleCnt="3"/>
      <dgm:spPr/>
      <dgm:t>
        <a:bodyPr/>
        <a:lstStyle/>
        <a:p>
          <a:endParaRPr lang="en-US"/>
        </a:p>
      </dgm:t>
    </dgm:pt>
    <dgm:pt modelId="{3C730F69-9D8B-3746-8B27-81E0BF8CF5D5}" type="pres">
      <dgm:prSet presAssocID="{74A12755-C08D-2943-A8A7-28536A63DF66}" presName="text0" presStyleLbl="node1" presStyleIdx="1" presStyleCnt="4" custScaleX="348575" custScaleY="128120" custRadScaleRad="116320" custRadScaleInc="-60358">
        <dgm:presLayoutVars>
          <dgm:bulletEnabled val="1"/>
        </dgm:presLayoutVars>
      </dgm:prSet>
      <dgm:spPr/>
      <dgm:t>
        <a:bodyPr/>
        <a:lstStyle/>
        <a:p>
          <a:endParaRPr lang="en-US"/>
        </a:p>
      </dgm:t>
    </dgm:pt>
    <dgm:pt modelId="{E87A25D1-204E-D442-9070-FFB9E2856766}" type="pres">
      <dgm:prSet presAssocID="{D92EA591-BC42-A247-9263-2AA7D129D170}" presName="Name56" presStyleLbl="parChTrans1D2" presStyleIdx="1" presStyleCnt="3"/>
      <dgm:spPr/>
      <dgm:t>
        <a:bodyPr/>
        <a:lstStyle/>
        <a:p>
          <a:endParaRPr lang="en-US"/>
        </a:p>
      </dgm:t>
    </dgm:pt>
    <dgm:pt modelId="{6FC38734-561A-E94E-BA9D-1E7BEBB03724}" type="pres">
      <dgm:prSet presAssocID="{77F63F49-9490-2247-BC45-E5E4BDCE2442}" presName="text0" presStyleLbl="node1" presStyleIdx="2" presStyleCnt="4" custScaleX="391889" custScaleY="166044" custRadScaleRad="94347" custRadScaleInc="-73365">
        <dgm:presLayoutVars>
          <dgm:bulletEnabled val="1"/>
        </dgm:presLayoutVars>
      </dgm:prSet>
      <dgm:spPr/>
      <dgm:t>
        <a:bodyPr/>
        <a:lstStyle/>
        <a:p>
          <a:endParaRPr lang="en-US"/>
        </a:p>
      </dgm:t>
    </dgm:pt>
    <dgm:pt modelId="{CE90F031-6E3E-6A4D-AD4C-FE9D8DBA384A}" type="pres">
      <dgm:prSet presAssocID="{D95E25FD-C6DA-3A46-8CF6-0A884C140AE6}" presName="Name56" presStyleLbl="parChTrans1D2" presStyleIdx="2" presStyleCnt="3"/>
      <dgm:spPr/>
      <dgm:t>
        <a:bodyPr/>
        <a:lstStyle/>
        <a:p>
          <a:endParaRPr lang="en-US"/>
        </a:p>
      </dgm:t>
    </dgm:pt>
    <dgm:pt modelId="{4A0D5CAE-2BF2-724A-8961-39F5D719ABAD}" type="pres">
      <dgm:prSet presAssocID="{2D0DD4FC-1E00-EC42-B70B-E477AA58EE01}" presName="text0" presStyleLbl="node1" presStyleIdx="3" presStyleCnt="4" custScaleX="442922" custRadScaleRad="67384" custRadScaleInc="-41610">
        <dgm:presLayoutVars>
          <dgm:bulletEnabled val="1"/>
        </dgm:presLayoutVars>
      </dgm:prSet>
      <dgm:spPr/>
      <dgm:t>
        <a:bodyPr/>
        <a:lstStyle/>
        <a:p>
          <a:endParaRPr lang="en-US"/>
        </a:p>
      </dgm:t>
    </dgm:pt>
  </dgm:ptLst>
  <dgm:cxnLst>
    <dgm:cxn modelId="{0EC98BBD-44A6-2749-8D6E-D1D5DC1ACF57}" type="presOf" srcId="{2D0DD4FC-1E00-EC42-B70B-E477AA58EE01}" destId="{4A0D5CAE-2BF2-724A-8961-39F5D719ABAD}" srcOrd="0" destOrd="0" presId="urn:microsoft.com/office/officeart/2008/layout/RadialCluster"/>
    <dgm:cxn modelId="{083509AD-61DE-3B47-A6AA-80991C6106CA}" type="presOf" srcId="{C3DD28C2-DEFA-0445-8CC5-8F52F0862451}" destId="{C8B10B9F-A0E2-4745-800F-EB31036E072E}" srcOrd="0" destOrd="0" presId="urn:microsoft.com/office/officeart/2008/layout/RadialCluster"/>
    <dgm:cxn modelId="{5F28AF33-97CE-354A-B96B-CF860FF4A6A4}" srcId="{9370710D-1B51-2C48-9A68-00DB32EE5205}" destId="{2D0DD4FC-1E00-EC42-B70B-E477AA58EE01}" srcOrd="2" destOrd="0" parTransId="{D95E25FD-C6DA-3A46-8CF6-0A884C140AE6}" sibTransId="{205B315C-59AF-974C-82B7-C9A0B2F9BBD3}"/>
    <dgm:cxn modelId="{1C7863A4-2937-5F4B-9EE7-6613F5DC1C2D}" srcId="{9370710D-1B51-2C48-9A68-00DB32EE5205}" destId="{74A12755-C08D-2943-A8A7-28536A63DF66}" srcOrd="0" destOrd="0" parTransId="{AB70FECC-00C6-934B-9DD2-5D0B260C55F3}" sibTransId="{2F8940E6-075B-0345-82C5-8CD4745D7CB6}"/>
    <dgm:cxn modelId="{DC20D283-B7BA-D841-BF60-C9D64C8BFAAE}" type="presOf" srcId="{9370710D-1B51-2C48-9A68-00DB32EE5205}" destId="{D3F5AC4E-9F7A-4B48-ADEF-823D7EFD49AC}" srcOrd="0" destOrd="0" presId="urn:microsoft.com/office/officeart/2008/layout/RadialCluster"/>
    <dgm:cxn modelId="{905FA17D-1C04-1E45-BF4A-1957D8758DEB}" srcId="{C3DD28C2-DEFA-0445-8CC5-8F52F0862451}" destId="{9370710D-1B51-2C48-9A68-00DB32EE5205}" srcOrd="0" destOrd="0" parTransId="{6B64EABE-AD6B-0943-B1FE-0BDA122E4414}" sibTransId="{EAAFE070-FD75-AB44-B215-626EC49EC057}"/>
    <dgm:cxn modelId="{B4FF72F6-3B1E-2042-862D-CA63A4A42294}" type="presOf" srcId="{D92EA591-BC42-A247-9263-2AA7D129D170}" destId="{E87A25D1-204E-D442-9070-FFB9E2856766}" srcOrd="0" destOrd="0" presId="urn:microsoft.com/office/officeart/2008/layout/RadialCluster"/>
    <dgm:cxn modelId="{C727A146-E92C-EE45-9D4F-E200AFCD3F82}" type="presOf" srcId="{74A12755-C08D-2943-A8A7-28536A63DF66}" destId="{3C730F69-9D8B-3746-8B27-81E0BF8CF5D5}" srcOrd="0" destOrd="0" presId="urn:microsoft.com/office/officeart/2008/layout/RadialCluster"/>
    <dgm:cxn modelId="{ACADD6C8-E659-4A45-8C0F-49DAE01340D0}" type="presOf" srcId="{AB70FECC-00C6-934B-9DD2-5D0B260C55F3}" destId="{D44DF3D3-81AF-1B49-99CC-ED86BFF74C77}" srcOrd="0" destOrd="0" presId="urn:microsoft.com/office/officeart/2008/layout/RadialCluster"/>
    <dgm:cxn modelId="{CB1E6C4D-AF78-B145-A342-57EDF14EF949}" type="presOf" srcId="{77F63F49-9490-2247-BC45-E5E4BDCE2442}" destId="{6FC38734-561A-E94E-BA9D-1E7BEBB03724}" srcOrd="0" destOrd="0" presId="urn:microsoft.com/office/officeart/2008/layout/RadialCluster"/>
    <dgm:cxn modelId="{E7E7889D-74DD-294F-ACB8-3B0B93AA1B71}" type="presOf" srcId="{D95E25FD-C6DA-3A46-8CF6-0A884C140AE6}" destId="{CE90F031-6E3E-6A4D-AD4C-FE9D8DBA384A}" srcOrd="0" destOrd="0" presId="urn:microsoft.com/office/officeart/2008/layout/RadialCluster"/>
    <dgm:cxn modelId="{D9EA6B17-5A74-004A-9826-F4C278F83F1E}" srcId="{9370710D-1B51-2C48-9A68-00DB32EE5205}" destId="{77F63F49-9490-2247-BC45-E5E4BDCE2442}" srcOrd="1" destOrd="0" parTransId="{D92EA591-BC42-A247-9263-2AA7D129D170}" sibTransId="{07C09DB4-F6A5-D145-B861-F510399EFA17}"/>
    <dgm:cxn modelId="{38926D8D-7E4A-0E4B-B669-045656104697}" type="presParOf" srcId="{C8B10B9F-A0E2-4745-800F-EB31036E072E}" destId="{D6D7B30F-C60A-2A48-86B9-9D932B9E3145}" srcOrd="0" destOrd="0" presId="urn:microsoft.com/office/officeart/2008/layout/RadialCluster"/>
    <dgm:cxn modelId="{7E3172C3-5BA8-934D-A9A2-EB0D55BB190D}" type="presParOf" srcId="{D6D7B30F-C60A-2A48-86B9-9D932B9E3145}" destId="{D3F5AC4E-9F7A-4B48-ADEF-823D7EFD49AC}" srcOrd="0" destOrd="0" presId="urn:microsoft.com/office/officeart/2008/layout/RadialCluster"/>
    <dgm:cxn modelId="{0AA0C3BA-CD36-4540-990C-636F885103F6}" type="presParOf" srcId="{D6D7B30F-C60A-2A48-86B9-9D932B9E3145}" destId="{D44DF3D3-81AF-1B49-99CC-ED86BFF74C77}" srcOrd="1" destOrd="0" presId="urn:microsoft.com/office/officeart/2008/layout/RadialCluster"/>
    <dgm:cxn modelId="{3E9F5092-2188-C640-AF10-15EF07BFFBD8}" type="presParOf" srcId="{D6D7B30F-C60A-2A48-86B9-9D932B9E3145}" destId="{3C730F69-9D8B-3746-8B27-81E0BF8CF5D5}" srcOrd="2" destOrd="0" presId="urn:microsoft.com/office/officeart/2008/layout/RadialCluster"/>
    <dgm:cxn modelId="{6C8D84A1-9C12-9E40-8C07-FC5FACE46982}" type="presParOf" srcId="{D6D7B30F-C60A-2A48-86B9-9D932B9E3145}" destId="{E87A25D1-204E-D442-9070-FFB9E2856766}" srcOrd="3" destOrd="0" presId="urn:microsoft.com/office/officeart/2008/layout/RadialCluster"/>
    <dgm:cxn modelId="{6EC26C2B-A996-2A4A-9101-11DF20321C0F}" type="presParOf" srcId="{D6D7B30F-C60A-2A48-86B9-9D932B9E3145}" destId="{6FC38734-561A-E94E-BA9D-1E7BEBB03724}" srcOrd="4" destOrd="0" presId="urn:microsoft.com/office/officeart/2008/layout/RadialCluster"/>
    <dgm:cxn modelId="{6BEF51DB-CF40-694A-811F-61365FE4F614}" type="presParOf" srcId="{D6D7B30F-C60A-2A48-86B9-9D932B9E3145}" destId="{CE90F031-6E3E-6A4D-AD4C-FE9D8DBA384A}" srcOrd="5" destOrd="0" presId="urn:microsoft.com/office/officeart/2008/layout/RadialCluster"/>
    <dgm:cxn modelId="{7F2A9C44-4DE4-A04A-BDF6-A37C858D2CBD}" type="presParOf" srcId="{D6D7B30F-C60A-2A48-86B9-9D932B9E3145}" destId="{4A0D5CAE-2BF2-724A-8961-39F5D719ABAD}" srcOrd="6" destOrd="0" presId="urn:microsoft.com/office/officeart/2008/layout/RadialCluster"/>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F4056E-17E4-488C-A776-D94FCF60D763}">
      <dsp:nvSpPr>
        <dsp:cNvPr id="0" name=""/>
        <dsp:cNvSpPr/>
      </dsp:nvSpPr>
      <dsp:spPr>
        <a:xfrm rot="16200000">
          <a:off x="559593" y="-559593"/>
          <a:ext cx="1604962" cy="2724150"/>
        </a:xfrm>
        <a:prstGeom prst="flowChartProcess">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lvl="0" algn="l" defTabSz="622300">
            <a:lnSpc>
              <a:spcPct val="90000"/>
            </a:lnSpc>
            <a:spcBef>
              <a:spcPct val="0"/>
            </a:spcBef>
            <a:spcAft>
              <a:spcPct val="35000"/>
            </a:spcAft>
          </a:pPr>
          <a:r>
            <a:rPr lang="en-US" sz="1400" kern="1200"/>
            <a:t>Biological Influences </a:t>
          </a:r>
        </a:p>
        <a:p>
          <a:pPr marL="57150" lvl="1" indent="-57150" algn="l" defTabSz="488950">
            <a:lnSpc>
              <a:spcPct val="90000"/>
            </a:lnSpc>
            <a:spcBef>
              <a:spcPct val="0"/>
            </a:spcBef>
            <a:spcAft>
              <a:spcPct val="15000"/>
            </a:spcAft>
            <a:buChar char="••"/>
          </a:pPr>
          <a:r>
            <a:rPr lang="en-US" sz="1100" kern="1200"/>
            <a:t>Natural selection/adapting</a:t>
          </a:r>
        </a:p>
        <a:p>
          <a:pPr marL="57150" lvl="1" indent="-57150" algn="l" defTabSz="488950">
            <a:lnSpc>
              <a:spcPct val="90000"/>
            </a:lnSpc>
            <a:spcBef>
              <a:spcPct val="0"/>
            </a:spcBef>
            <a:spcAft>
              <a:spcPct val="15000"/>
            </a:spcAft>
            <a:buChar char="••"/>
          </a:pPr>
          <a:r>
            <a:rPr lang="en-US" sz="1100" kern="1200"/>
            <a:t>genetic predispositions</a:t>
          </a:r>
        </a:p>
        <a:p>
          <a:pPr marL="57150" lvl="1" indent="-57150" algn="l" defTabSz="488950">
            <a:lnSpc>
              <a:spcPct val="90000"/>
            </a:lnSpc>
            <a:spcBef>
              <a:spcPct val="0"/>
            </a:spcBef>
            <a:spcAft>
              <a:spcPct val="15000"/>
            </a:spcAft>
            <a:buChar char="••"/>
          </a:pPr>
          <a:r>
            <a:rPr lang="en-US" sz="1100" kern="1200"/>
            <a:t>brain mechanics </a:t>
          </a:r>
        </a:p>
        <a:p>
          <a:pPr marL="57150" lvl="1" indent="-57150" algn="l" defTabSz="488950">
            <a:lnSpc>
              <a:spcPct val="90000"/>
            </a:lnSpc>
            <a:spcBef>
              <a:spcPct val="0"/>
            </a:spcBef>
            <a:spcAft>
              <a:spcPct val="15000"/>
            </a:spcAft>
            <a:buChar char="••"/>
          </a:pPr>
          <a:r>
            <a:rPr lang="en-US" sz="1100" kern="1200"/>
            <a:t>Hormones </a:t>
          </a:r>
        </a:p>
      </dsp:txBody>
      <dsp:txXfrm rot="5400000">
        <a:off x="0" y="0"/>
        <a:ext cx="2724150" cy="1203721"/>
      </dsp:txXfrm>
    </dsp:sp>
    <dsp:sp modelId="{A65FAD72-D098-4AC9-98B2-CA7E73D7DC77}">
      <dsp:nvSpPr>
        <dsp:cNvPr id="0" name=""/>
        <dsp:cNvSpPr/>
      </dsp:nvSpPr>
      <dsp:spPr>
        <a:xfrm>
          <a:off x="2724150" y="0"/>
          <a:ext cx="2724150" cy="16049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lvl="0" algn="l" defTabSz="622300">
            <a:lnSpc>
              <a:spcPct val="90000"/>
            </a:lnSpc>
            <a:spcBef>
              <a:spcPct val="0"/>
            </a:spcBef>
            <a:spcAft>
              <a:spcPct val="35000"/>
            </a:spcAft>
          </a:pPr>
          <a:r>
            <a:rPr lang="en-US" sz="1400" kern="1200"/>
            <a:t>Psychological Influences </a:t>
          </a:r>
        </a:p>
        <a:p>
          <a:pPr marL="57150" lvl="1" indent="-57150" algn="l" defTabSz="488950">
            <a:lnSpc>
              <a:spcPct val="90000"/>
            </a:lnSpc>
            <a:spcBef>
              <a:spcPct val="0"/>
            </a:spcBef>
            <a:spcAft>
              <a:spcPct val="15000"/>
            </a:spcAft>
            <a:buChar char="••"/>
          </a:pPr>
          <a:r>
            <a:rPr lang="en-US" sz="1100" kern="1200"/>
            <a:t>Learned fears from other expiriences </a:t>
          </a:r>
        </a:p>
        <a:p>
          <a:pPr marL="57150" lvl="1" indent="-57150" algn="l" defTabSz="488950">
            <a:lnSpc>
              <a:spcPct val="90000"/>
            </a:lnSpc>
            <a:spcBef>
              <a:spcPct val="0"/>
            </a:spcBef>
            <a:spcAft>
              <a:spcPct val="15000"/>
            </a:spcAft>
            <a:buChar char="••"/>
          </a:pPr>
          <a:r>
            <a:rPr lang="en-US" sz="1100" kern="1200"/>
            <a:t>Emotional responces </a:t>
          </a:r>
        </a:p>
        <a:p>
          <a:pPr marL="57150" lvl="1" indent="-57150" algn="l" defTabSz="488950">
            <a:lnSpc>
              <a:spcPct val="90000"/>
            </a:lnSpc>
            <a:spcBef>
              <a:spcPct val="0"/>
            </a:spcBef>
            <a:spcAft>
              <a:spcPct val="15000"/>
            </a:spcAft>
            <a:buChar char="••"/>
          </a:pPr>
          <a:r>
            <a:rPr lang="en-US" sz="1100" kern="1200"/>
            <a:t>cognitive processing</a:t>
          </a:r>
        </a:p>
      </dsp:txBody>
      <dsp:txXfrm>
        <a:off x="2724150" y="0"/>
        <a:ext cx="2724150" cy="1203721"/>
      </dsp:txXfrm>
    </dsp:sp>
    <dsp:sp modelId="{C36BD849-4B02-4E87-9EE8-A9F768C4E501}">
      <dsp:nvSpPr>
        <dsp:cNvPr id="0" name=""/>
        <dsp:cNvSpPr/>
      </dsp:nvSpPr>
      <dsp:spPr>
        <a:xfrm rot="10800000">
          <a:off x="1257276" y="1604962"/>
          <a:ext cx="2724150" cy="1604962"/>
        </a:xfrm>
        <a:prstGeom prst="flowChartProcess">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lvl="0" algn="l" defTabSz="622300">
            <a:lnSpc>
              <a:spcPct val="90000"/>
            </a:lnSpc>
            <a:spcBef>
              <a:spcPct val="0"/>
            </a:spcBef>
            <a:spcAft>
              <a:spcPct val="35000"/>
            </a:spcAft>
          </a:pPr>
          <a:r>
            <a:rPr lang="en-US" sz="1400" kern="1200"/>
            <a:t>Social-Cultural Influcnes  </a:t>
          </a:r>
        </a:p>
        <a:p>
          <a:pPr marL="57150" lvl="1" indent="-57150" algn="l" defTabSz="488950">
            <a:lnSpc>
              <a:spcPct val="90000"/>
            </a:lnSpc>
            <a:spcBef>
              <a:spcPct val="0"/>
            </a:spcBef>
            <a:spcAft>
              <a:spcPct val="15000"/>
            </a:spcAft>
            <a:buChar char="••"/>
          </a:pPr>
          <a:r>
            <a:rPr lang="en-US" sz="1100" kern="1200"/>
            <a:t>Presence of others </a:t>
          </a:r>
        </a:p>
        <a:p>
          <a:pPr marL="57150" lvl="1" indent="-57150" algn="l" defTabSz="488950">
            <a:lnSpc>
              <a:spcPct val="90000"/>
            </a:lnSpc>
            <a:spcBef>
              <a:spcPct val="0"/>
            </a:spcBef>
            <a:spcAft>
              <a:spcPct val="15000"/>
            </a:spcAft>
            <a:buChar char="••"/>
          </a:pPr>
          <a:r>
            <a:rPr lang="en-US" sz="1100" kern="1200"/>
            <a:t>culutural/family expectations </a:t>
          </a:r>
        </a:p>
        <a:p>
          <a:pPr marL="57150" lvl="1" indent="-57150" algn="l" defTabSz="488950">
            <a:lnSpc>
              <a:spcPct val="90000"/>
            </a:lnSpc>
            <a:spcBef>
              <a:spcPct val="0"/>
            </a:spcBef>
            <a:spcAft>
              <a:spcPct val="15000"/>
            </a:spcAft>
            <a:buChar char="••"/>
          </a:pPr>
          <a:r>
            <a:rPr lang="en-US" sz="1100" kern="1200"/>
            <a:t>medical</a:t>
          </a:r>
        </a:p>
      </dsp:txBody>
      <dsp:txXfrm rot="10800000">
        <a:off x="1257276" y="2006203"/>
        <a:ext cx="2724150" cy="1203721"/>
      </dsp:txXfrm>
    </dsp:sp>
    <dsp:sp modelId="{3362F8EF-B612-42A8-A43C-E2414C58C89A}">
      <dsp:nvSpPr>
        <dsp:cNvPr id="0" name=""/>
        <dsp:cNvSpPr/>
      </dsp:nvSpPr>
      <dsp:spPr>
        <a:xfrm flipV="1">
          <a:off x="4921224" y="2382273"/>
          <a:ext cx="45725" cy="65652"/>
        </a:xfrm>
        <a:prstGeom prst="smileyFac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34B502-AB31-4824-97AB-DB5FD56EBF52}">
      <dsp:nvSpPr>
        <dsp:cNvPr id="0" name=""/>
        <dsp:cNvSpPr/>
      </dsp:nvSpPr>
      <dsp:spPr>
        <a:xfrm>
          <a:off x="1906905" y="1203721"/>
          <a:ext cx="1634490" cy="802481"/>
        </a:xfrm>
        <a:prstGeom prst="roundRect">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Behavior or Mental Process</a:t>
          </a:r>
        </a:p>
      </dsp:txBody>
      <dsp:txXfrm>
        <a:off x="1946079" y="1242895"/>
        <a:ext cx="1556142" cy="7241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46C691-38F8-48E3-AB4B-B05E5094BB2C}">
      <dsp:nvSpPr>
        <dsp:cNvPr id="0" name=""/>
        <dsp:cNvSpPr/>
      </dsp:nvSpPr>
      <dsp:spPr>
        <a:xfrm>
          <a:off x="1549851" y="1327"/>
          <a:ext cx="1634221" cy="1062243"/>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Theories </a:t>
          </a:r>
        </a:p>
        <a:p>
          <a:pPr lvl="0" algn="ctr" defTabSz="444500">
            <a:lnSpc>
              <a:spcPct val="90000"/>
            </a:lnSpc>
            <a:spcBef>
              <a:spcPct val="0"/>
            </a:spcBef>
            <a:spcAft>
              <a:spcPct val="35000"/>
            </a:spcAft>
          </a:pPr>
          <a:r>
            <a:rPr lang="en-US" sz="1000" kern="1200"/>
            <a:t>Example: Low self esteem feeds depression</a:t>
          </a:r>
        </a:p>
      </dsp:txBody>
      <dsp:txXfrm>
        <a:off x="1601705" y="53181"/>
        <a:ext cx="1530513" cy="958535"/>
      </dsp:txXfrm>
    </dsp:sp>
    <dsp:sp modelId="{107B4082-6764-43CC-987E-60C8180F6BAA}">
      <dsp:nvSpPr>
        <dsp:cNvPr id="0" name=""/>
        <dsp:cNvSpPr/>
      </dsp:nvSpPr>
      <dsp:spPr>
        <a:xfrm>
          <a:off x="950729" y="532449"/>
          <a:ext cx="2832466" cy="2832466"/>
        </a:xfrm>
        <a:custGeom>
          <a:avLst/>
          <a:gdLst/>
          <a:ahLst/>
          <a:cxnLst/>
          <a:rect l="0" t="0" r="0" b="0"/>
          <a:pathLst>
            <a:path>
              <a:moveTo>
                <a:pt x="2452521" y="450924"/>
              </a:moveTo>
              <a:arcTo wR="1416233" hR="1416233" stAng="19021857" swAng="230126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E5BA717-9359-490C-925D-05FA606FE9F2}">
      <dsp:nvSpPr>
        <dsp:cNvPr id="0" name=""/>
        <dsp:cNvSpPr/>
      </dsp:nvSpPr>
      <dsp:spPr>
        <a:xfrm>
          <a:off x="2776345" y="2125677"/>
          <a:ext cx="1634221" cy="1062243"/>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Hypotheses</a:t>
          </a:r>
          <a:r>
            <a:rPr lang="en-US" sz="1000" kern="1200"/>
            <a:t/>
          </a:r>
          <a:br>
            <a:rPr lang="en-US" sz="1000" kern="1200"/>
          </a:br>
          <a:r>
            <a:rPr lang="en-US" sz="1000" kern="1200"/>
            <a:t>Example: People with low self esteem will score higher on a depression scale</a:t>
          </a:r>
        </a:p>
      </dsp:txBody>
      <dsp:txXfrm>
        <a:off x="2828199" y="2177531"/>
        <a:ext cx="1530513" cy="958535"/>
      </dsp:txXfrm>
    </dsp:sp>
    <dsp:sp modelId="{50AB02F9-0DB3-4541-9D4A-330F6B540868}">
      <dsp:nvSpPr>
        <dsp:cNvPr id="0" name=""/>
        <dsp:cNvSpPr/>
      </dsp:nvSpPr>
      <dsp:spPr>
        <a:xfrm>
          <a:off x="950729" y="532449"/>
          <a:ext cx="2832466" cy="2832466"/>
        </a:xfrm>
        <a:custGeom>
          <a:avLst/>
          <a:gdLst/>
          <a:ahLst/>
          <a:cxnLst/>
          <a:rect l="0" t="0" r="0" b="0"/>
          <a:pathLst>
            <a:path>
              <a:moveTo>
                <a:pt x="1850530" y="2764232"/>
              </a:moveTo>
              <a:arcTo wR="1416233" hR="1416233" stAng="4328528" swAng="2142944"/>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B84F5E3-21C1-48A1-B635-F5019F2418FF}">
      <dsp:nvSpPr>
        <dsp:cNvPr id="0" name=""/>
        <dsp:cNvSpPr/>
      </dsp:nvSpPr>
      <dsp:spPr>
        <a:xfrm>
          <a:off x="323358" y="2125677"/>
          <a:ext cx="1634221" cy="1062243"/>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Research and obervations </a:t>
          </a:r>
        </a:p>
        <a:p>
          <a:pPr lvl="0" algn="ctr" defTabSz="444500">
            <a:lnSpc>
              <a:spcPct val="90000"/>
            </a:lnSpc>
            <a:spcBef>
              <a:spcPct val="0"/>
            </a:spcBef>
            <a:spcAft>
              <a:spcPct val="35000"/>
            </a:spcAft>
          </a:pPr>
          <a:r>
            <a:rPr lang="en-US" sz="1000" kern="1200"/>
            <a:t>Example: Administer tests of self-esteem ad depression.  See if a low score on one predicts a high score on the other</a:t>
          </a:r>
        </a:p>
      </dsp:txBody>
      <dsp:txXfrm>
        <a:off x="375212" y="2177531"/>
        <a:ext cx="1530513" cy="958535"/>
      </dsp:txXfrm>
    </dsp:sp>
    <dsp:sp modelId="{74E27DFE-03E9-439F-B991-8D40CB745031}">
      <dsp:nvSpPr>
        <dsp:cNvPr id="0" name=""/>
        <dsp:cNvSpPr/>
      </dsp:nvSpPr>
      <dsp:spPr>
        <a:xfrm>
          <a:off x="950729" y="532449"/>
          <a:ext cx="2832466" cy="2832466"/>
        </a:xfrm>
        <a:custGeom>
          <a:avLst/>
          <a:gdLst/>
          <a:ahLst/>
          <a:cxnLst/>
          <a:rect l="0" t="0" r="0" b="0"/>
          <a:pathLst>
            <a:path>
              <a:moveTo>
                <a:pt x="4590" y="1302293"/>
              </a:moveTo>
              <a:arcTo wR="1416233" hR="1416233" stAng="11076874" swAng="230126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77591E-6B84-EE41-9B09-C23E0FA01049}">
      <dsp:nvSpPr>
        <dsp:cNvPr id="0" name=""/>
        <dsp:cNvSpPr/>
      </dsp:nvSpPr>
      <dsp:spPr>
        <a:xfrm>
          <a:off x="69934" y="1125107"/>
          <a:ext cx="1043137" cy="1043137"/>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800100">
            <a:lnSpc>
              <a:spcPct val="90000"/>
            </a:lnSpc>
            <a:spcBef>
              <a:spcPct val="0"/>
            </a:spcBef>
            <a:spcAft>
              <a:spcPct val="35000"/>
            </a:spcAft>
          </a:pPr>
          <a:r>
            <a:rPr lang="en-US" sz="1800" kern="1200"/>
            <a:t>Hypnosis </a:t>
          </a:r>
        </a:p>
      </dsp:txBody>
      <dsp:txXfrm>
        <a:off x="120856" y="1176029"/>
        <a:ext cx="941293" cy="941293"/>
      </dsp:txXfrm>
    </dsp:sp>
    <dsp:sp modelId="{A07970A2-1697-914F-89DD-33592486FCE3}">
      <dsp:nvSpPr>
        <dsp:cNvPr id="0" name=""/>
        <dsp:cNvSpPr/>
      </dsp:nvSpPr>
      <dsp:spPr>
        <a:xfrm rot="20237910">
          <a:off x="1068129" y="1204597"/>
          <a:ext cx="1160242" cy="0"/>
        </a:xfrm>
        <a:custGeom>
          <a:avLst/>
          <a:gdLst/>
          <a:ahLst/>
          <a:cxnLst/>
          <a:rect l="0" t="0" r="0" b="0"/>
          <a:pathLst>
            <a:path>
              <a:moveTo>
                <a:pt x="0" y="0"/>
              </a:moveTo>
              <a:lnTo>
                <a:pt x="1160242"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ACFB880-E63B-D84B-9872-E4DB1EC7DBC0}">
      <dsp:nvSpPr>
        <dsp:cNvPr id="0" name=""/>
        <dsp:cNvSpPr/>
      </dsp:nvSpPr>
      <dsp:spPr>
        <a:xfrm>
          <a:off x="1606779" y="210590"/>
          <a:ext cx="2994195" cy="770120"/>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b="1" kern="1200"/>
            <a:t>Biological Infleunces</a:t>
          </a:r>
        </a:p>
        <a:p>
          <a:pPr lvl="0" algn="ctr" defTabSz="533400">
            <a:lnSpc>
              <a:spcPct val="90000"/>
            </a:lnSpc>
            <a:spcBef>
              <a:spcPct val="0"/>
            </a:spcBef>
            <a:spcAft>
              <a:spcPct val="35000"/>
            </a:spcAft>
          </a:pPr>
          <a:r>
            <a:rPr lang="en-US" sz="1200" b="0" kern="1200"/>
            <a:t>*Disntinctive Brain Activity </a:t>
          </a:r>
        </a:p>
        <a:p>
          <a:pPr lvl="0" algn="ctr" defTabSz="533400">
            <a:lnSpc>
              <a:spcPct val="90000"/>
            </a:lnSpc>
            <a:spcBef>
              <a:spcPct val="0"/>
            </a:spcBef>
            <a:spcAft>
              <a:spcPct val="35000"/>
            </a:spcAft>
          </a:pPr>
          <a:r>
            <a:rPr lang="en-US" sz="1200" b="0" kern="1200"/>
            <a:t>*Unconscious information process </a:t>
          </a:r>
          <a:r>
            <a:rPr lang="en-US" sz="1200" b="1" kern="1200"/>
            <a:t> </a:t>
          </a:r>
        </a:p>
      </dsp:txBody>
      <dsp:txXfrm>
        <a:off x="1644373" y="248184"/>
        <a:ext cx="2919007" cy="694932"/>
      </dsp:txXfrm>
    </dsp:sp>
    <dsp:sp modelId="{0F31CDCF-E6AE-034B-977B-CF77EA530113}">
      <dsp:nvSpPr>
        <dsp:cNvPr id="0" name=""/>
        <dsp:cNvSpPr/>
      </dsp:nvSpPr>
      <dsp:spPr>
        <a:xfrm rot="106783">
          <a:off x="1112621" y="1691931"/>
          <a:ext cx="1870678" cy="0"/>
        </a:xfrm>
        <a:custGeom>
          <a:avLst/>
          <a:gdLst/>
          <a:ahLst/>
          <a:cxnLst/>
          <a:rect l="0" t="0" r="0" b="0"/>
          <a:pathLst>
            <a:path>
              <a:moveTo>
                <a:pt x="0" y="0"/>
              </a:moveTo>
              <a:lnTo>
                <a:pt x="1870678"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FAD3603-1250-4644-9CF0-188C5D8F369A}">
      <dsp:nvSpPr>
        <dsp:cNvPr id="0" name=""/>
        <dsp:cNvSpPr/>
      </dsp:nvSpPr>
      <dsp:spPr>
        <a:xfrm>
          <a:off x="2982848" y="1045760"/>
          <a:ext cx="3010437" cy="1443981"/>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b="1" kern="1200"/>
            <a:t>Psychlogical Influecnes </a:t>
          </a:r>
        </a:p>
        <a:p>
          <a:pPr lvl="0" algn="ctr" defTabSz="488950">
            <a:lnSpc>
              <a:spcPct val="90000"/>
            </a:lnSpc>
            <a:spcBef>
              <a:spcPct val="0"/>
            </a:spcBef>
            <a:spcAft>
              <a:spcPct val="35000"/>
            </a:spcAft>
          </a:pPr>
          <a:r>
            <a:rPr lang="en-US" sz="1100" b="0" kern="1200"/>
            <a:t>*Focused attention</a:t>
          </a:r>
        </a:p>
        <a:p>
          <a:pPr lvl="0" algn="ctr" defTabSz="488950">
            <a:lnSpc>
              <a:spcPct val="90000"/>
            </a:lnSpc>
            <a:spcBef>
              <a:spcPct val="0"/>
            </a:spcBef>
            <a:spcAft>
              <a:spcPct val="35000"/>
            </a:spcAft>
          </a:pPr>
          <a:r>
            <a:rPr lang="en-US" sz="1100" b="0" kern="1200"/>
            <a:t>*Expectations </a:t>
          </a:r>
        </a:p>
        <a:p>
          <a:pPr lvl="0" algn="ctr" defTabSz="488950">
            <a:lnSpc>
              <a:spcPct val="90000"/>
            </a:lnSpc>
            <a:spcBef>
              <a:spcPct val="0"/>
            </a:spcBef>
            <a:spcAft>
              <a:spcPct val="35000"/>
            </a:spcAft>
          </a:pPr>
          <a:r>
            <a:rPr lang="en-US" sz="1100" b="0" kern="1200"/>
            <a:t>*Heightened suggestibility </a:t>
          </a:r>
        </a:p>
        <a:p>
          <a:pPr lvl="0" algn="ctr" defTabSz="488950">
            <a:lnSpc>
              <a:spcPct val="90000"/>
            </a:lnSpc>
            <a:spcBef>
              <a:spcPct val="0"/>
            </a:spcBef>
            <a:spcAft>
              <a:spcPct val="35000"/>
            </a:spcAft>
          </a:pPr>
          <a:r>
            <a:rPr lang="en-US" sz="1100" b="0" kern="1200"/>
            <a:t>*Dissociation between normal sensations and conscious awareness </a:t>
          </a:r>
        </a:p>
      </dsp:txBody>
      <dsp:txXfrm>
        <a:off x="3053337" y="1116249"/>
        <a:ext cx="2869459" cy="1303003"/>
      </dsp:txXfrm>
    </dsp:sp>
    <dsp:sp modelId="{161EB617-2589-0646-9AD4-0F450C69972E}">
      <dsp:nvSpPr>
        <dsp:cNvPr id="0" name=""/>
        <dsp:cNvSpPr/>
      </dsp:nvSpPr>
      <dsp:spPr>
        <a:xfrm rot="1705096">
          <a:off x="1035446" y="2235473"/>
          <a:ext cx="1288369" cy="0"/>
        </a:xfrm>
        <a:custGeom>
          <a:avLst/>
          <a:gdLst/>
          <a:ahLst/>
          <a:cxnLst/>
          <a:rect l="0" t="0" r="0" b="0"/>
          <a:pathLst>
            <a:path>
              <a:moveTo>
                <a:pt x="0" y="0"/>
              </a:moveTo>
              <a:lnTo>
                <a:pt x="1288369"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542BA54-6B56-1E40-8CA7-8F149D3CCA5B}">
      <dsp:nvSpPr>
        <dsp:cNvPr id="0" name=""/>
        <dsp:cNvSpPr/>
      </dsp:nvSpPr>
      <dsp:spPr>
        <a:xfrm>
          <a:off x="1606786" y="2542043"/>
          <a:ext cx="3006887" cy="935082"/>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b="1" kern="1200"/>
            <a:t>Social -Cultural Influecnes</a:t>
          </a:r>
        </a:p>
        <a:p>
          <a:pPr lvl="0" algn="ctr" defTabSz="488950">
            <a:lnSpc>
              <a:spcPct val="90000"/>
            </a:lnSpc>
            <a:spcBef>
              <a:spcPct val="0"/>
            </a:spcBef>
            <a:spcAft>
              <a:spcPct val="35000"/>
            </a:spcAft>
          </a:pPr>
          <a:r>
            <a:rPr lang="en-US" sz="1100" b="0" kern="1200"/>
            <a:t>*Presence of an authoritative person in legitiamte context  </a:t>
          </a:r>
        </a:p>
        <a:p>
          <a:pPr lvl="0" algn="ctr" defTabSz="488950">
            <a:lnSpc>
              <a:spcPct val="90000"/>
            </a:lnSpc>
            <a:spcBef>
              <a:spcPct val="0"/>
            </a:spcBef>
            <a:spcAft>
              <a:spcPct val="35000"/>
            </a:spcAft>
          </a:pPr>
          <a:r>
            <a:rPr lang="en-US" sz="1100" b="0" kern="1200"/>
            <a:t>*Role playing "good subject"</a:t>
          </a:r>
        </a:p>
      </dsp:txBody>
      <dsp:txXfrm>
        <a:off x="1652433" y="2587690"/>
        <a:ext cx="2915593" cy="8437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F5AC4E-9F7A-4B48-ADEF-823D7EFD49AC}">
      <dsp:nvSpPr>
        <dsp:cNvPr id="0" name=""/>
        <dsp:cNvSpPr/>
      </dsp:nvSpPr>
      <dsp:spPr>
        <a:xfrm>
          <a:off x="728079" y="1164672"/>
          <a:ext cx="674629" cy="76285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kern="1200"/>
            <a:t>Learning </a:t>
          </a:r>
        </a:p>
      </dsp:txBody>
      <dsp:txXfrm>
        <a:off x="761012" y="1197605"/>
        <a:ext cx="608763" cy="696989"/>
      </dsp:txXfrm>
    </dsp:sp>
    <dsp:sp modelId="{D44DF3D3-81AF-1B49-99CC-ED86BFF74C77}">
      <dsp:nvSpPr>
        <dsp:cNvPr id="0" name=""/>
        <dsp:cNvSpPr/>
      </dsp:nvSpPr>
      <dsp:spPr>
        <a:xfrm rot="18861558">
          <a:off x="1333531" y="1036751"/>
          <a:ext cx="459891" cy="0"/>
        </a:xfrm>
        <a:custGeom>
          <a:avLst/>
          <a:gdLst/>
          <a:ahLst/>
          <a:cxnLst/>
          <a:rect l="0" t="0" r="0" b="0"/>
          <a:pathLst>
            <a:path>
              <a:moveTo>
                <a:pt x="0" y="0"/>
              </a:moveTo>
              <a:lnTo>
                <a:pt x="459891"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C730F69-9D8B-3746-8B27-81E0BF8CF5D5}">
      <dsp:nvSpPr>
        <dsp:cNvPr id="0" name=""/>
        <dsp:cNvSpPr/>
      </dsp:nvSpPr>
      <dsp:spPr>
        <a:xfrm>
          <a:off x="1054657" y="103947"/>
          <a:ext cx="2090579" cy="768399"/>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66725">
            <a:lnSpc>
              <a:spcPct val="90000"/>
            </a:lnSpc>
            <a:spcBef>
              <a:spcPct val="0"/>
            </a:spcBef>
            <a:spcAft>
              <a:spcPct val="35000"/>
            </a:spcAft>
          </a:pPr>
          <a:r>
            <a:rPr lang="en-US" sz="1050" b="1" kern="1200"/>
            <a:t>Biological </a:t>
          </a:r>
          <a:endParaRPr lang="en-US" sz="1050" b="0" kern="1200"/>
        </a:p>
        <a:p>
          <a:pPr lvl="0" algn="ctr" defTabSz="466725">
            <a:lnSpc>
              <a:spcPct val="90000"/>
            </a:lnSpc>
            <a:spcBef>
              <a:spcPct val="0"/>
            </a:spcBef>
            <a:spcAft>
              <a:spcPct val="35000"/>
            </a:spcAft>
          </a:pPr>
          <a:r>
            <a:rPr lang="en-US" sz="1050" b="0" kern="1200"/>
            <a:t>*Genetic predispositions</a:t>
          </a:r>
        </a:p>
        <a:p>
          <a:pPr lvl="0" algn="ctr" defTabSz="466725">
            <a:lnSpc>
              <a:spcPct val="90000"/>
            </a:lnSpc>
            <a:spcBef>
              <a:spcPct val="0"/>
            </a:spcBef>
            <a:spcAft>
              <a:spcPct val="35000"/>
            </a:spcAft>
          </a:pPr>
          <a:r>
            <a:rPr lang="en-US" sz="1050" b="1" kern="1200"/>
            <a:t>*Unconditioned responses</a:t>
          </a:r>
        </a:p>
        <a:p>
          <a:pPr lvl="0" algn="ctr" defTabSz="466725">
            <a:lnSpc>
              <a:spcPct val="90000"/>
            </a:lnSpc>
            <a:spcBef>
              <a:spcPct val="0"/>
            </a:spcBef>
            <a:spcAft>
              <a:spcPct val="35000"/>
            </a:spcAft>
          </a:pPr>
          <a:r>
            <a:rPr lang="en-US" sz="1050" b="1" kern="1200"/>
            <a:t>*Adaptive responses</a:t>
          </a:r>
        </a:p>
      </dsp:txBody>
      <dsp:txXfrm>
        <a:off x="1092167" y="141457"/>
        <a:ext cx="2015559" cy="693379"/>
      </dsp:txXfrm>
    </dsp:sp>
    <dsp:sp modelId="{E87A25D1-204E-D442-9070-FFB9E2856766}">
      <dsp:nvSpPr>
        <dsp:cNvPr id="0" name=""/>
        <dsp:cNvSpPr/>
      </dsp:nvSpPr>
      <dsp:spPr>
        <a:xfrm rot="21513462">
          <a:off x="1402435" y="1515875"/>
          <a:ext cx="1726765" cy="0"/>
        </a:xfrm>
        <a:custGeom>
          <a:avLst/>
          <a:gdLst/>
          <a:ahLst/>
          <a:cxnLst/>
          <a:rect l="0" t="0" r="0" b="0"/>
          <a:pathLst>
            <a:path>
              <a:moveTo>
                <a:pt x="0" y="0"/>
              </a:moveTo>
              <a:lnTo>
                <a:pt x="1726765"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FC38734-561A-E94E-BA9D-1E7BEBB03724}">
      <dsp:nvSpPr>
        <dsp:cNvPr id="0" name=""/>
        <dsp:cNvSpPr/>
      </dsp:nvSpPr>
      <dsp:spPr>
        <a:xfrm>
          <a:off x="3128927" y="966631"/>
          <a:ext cx="2350355" cy="995849"/>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66725">
            <a:lnSpc>
              <a:spcPct val="90000"/>
            </a:lnSpc>
            <a:spcBef>
              <a:spcPct val="0"/>
            </a:spcBef>
            <a:spcAft>
              <a:spcPct val="35000"/>
            </a:spcAft>
          </a:pPr>
          <a:r>
            <a:rPr lang="en-US" sz="1050" b="1" kern="1200"/>
            <a:t>Psychlogical </a:t>
          </a:r>
        </a:p>
        <a:p>
          <a:pPr lvl="0" algn="ctr" defTabSz="466725">
            <a:lnSpc>
              <a:spcPct val="90000"/>
            </a:lnSpc>
            <a:spcBef>
              <a:spcPct val="0"/>
            </a:spcBef>
            <a:spcAft>
              <a:spcPct val="35000"/>
            </a:spcAft>
          </a:pPr>
          <a:r>
            <a:rPr lang="en-US" sz="1050" b="0" kern="1200"/>
            <a:t>*Previous experiences </a:t>
          </a:r>
        </a:p>
        <a:p>
          <a:pPr lvl="0" algn="ctr" defTabSz="466725">
            <a:lnSpc>
              <a:spcPct val="90000"/>
            </a:lnSpc>
            <a:spcBef>
              <a:spcPct val="0"/>
            </a:spcBef>
            <a:spcAft>
              <a:spcPct val="35000"/>
            </a:spcAft>
          </a:pPr>
          <a:r>
            <a:rPr lang="en-US" sz="1050" b="0" kern="1200"/>
            <a:t>*predictability of associations</a:t>
          </a:r>
        </a:p>
        <a:p>
          <a:pPr lvl="0" algn="ctr" defTabSz="466725">
            <a:lnSpc>
              <a:spcPct val="90000"/>
            </a:lnSpc>
            <a:spcBef>
              <a:spcPct val="0"/>
            </a:spcBef>
            <a:spcAft>
              <a:spcPct val="35000"/>
            </a:spcAft>
          </a:pPr>
          <a:r>
            <a:rPr lang="en-US" sz="1050" b="0" kern="1200"/>
            <a:t>*Generalization</a:t>
          </a:r>
        </a:p>
        <a:p>
          <a:pPr lvl="0" algn="ctr" defTabSz="466725">
            <a:lnSpc>
              <a:spcPct val="90000"/>
            </a:lnSpc>
            <a:spcBef>
              <a:spcPct val="0"/>
            </a:spcBef>
            <a:spcAft>
              <a:spcPct val="35000"/>
            </a:spcAft>
          </a:pPr>
          <a:r>
            <a:rPr lang="en-US" sz="1050" b="0" kern="1200"/>
            <a:t>*Discrimination</a:t>
          </a:r>
        </a:p>
      </dsp:txBody>
      <dsp:txXfrm>
        <a:off x="3177540" y="1015244"/>
        <a:ext cx="2253129" cy="898623"/>
      </dsp:txXfrm>
    </dsp:sp>
    <dsp:sp modelId="{CE90F031-6E3E-6A4D-AD4C-FE9D8DBA384A}">
      <dsp:nvSpPr>
        <dsp:cNvPr id="0" name=""/>
        <dsp:cNvSpPr/>
      </dsp:nvSpPr>
      <dsp:spPr>
        <a:xfrm rot="2064596">
          <a:off x="1331378" y="2007510"/>
          <a:ext cx="815275" cy="0"/>
        </a:xfrm>
        <a:custGeom>
          <a:avLst/>
          <a:gdLst/>
          <a:ahLst/>
          <a:cxnLst/>
          <a:rect l="0" t="0" r="0" b="0"/>
          <a:pathLst>
            <a:path>
              <a:moveTo>
                <a:pt x="0" y="0"/>
              </a:moveTo>
              <a:lnTo>
                <a:pt x="815275"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A0D5CAE-2BF2-724A-8961-39F5D719ABAD}">
      <dsp:nvSpPr>
        <dsp:cNvPr id="0" name=""/>
        <dsp:cNvSpPr/>
      </dsp:nvSpPr>
      <dsp:spPr>
        <a:xfrm>
          <a:off x="1184904" y="2237870"/>
          <a:ext cx="2656425" cy="599750"/>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66725">
            <a:lnSpc>
              <a:spcPct val="90000"/>
            </a:lnSpc>
            <a:spcBef>
              <a:spcPct val="0"/>
            </a:spcBef>
            <a:spcAft>
              <a:spcPct val="35000"/>
            </a:spcAft>
          </a:pPr>
          <a:r>
            <a:rPr lang="en-US" sz="1050" b="1" kern="1200"/>
            <a:t>Social-Culutural</a:t>
          </a:r>
        </a:p>
        <a:p>
          <a:pPr lvl="0" algn="ctr" defTabSz="466725">
            <a:lnSpc>
              <a:spcPct val="90000"/>
            </a:lnSpc>
            <a:spcBef>
              <a:spcPct val="0"/>
            </a:spcBef>
            <a:spcAft>
              <a:spcPct val="35000"/>
            </a:spcAft>
          </a:pPr>
          <a:r>
            <a:rPr lang="en-US" sz="1050" b="0" kern="1200"/>
            <a:t>*Culturally learned preferences </a:t>
          </a:r>
        </a:p>
        <a:p>
          <a:pPr lvl="0" algn="ctr" defTabSz="466725">
            <a:lnSpc>
              <a:spcPct val="90000"/>
            </a:lnSpc>
            <a:spcBef>
              <a:spcPct val="0"/>
            </a:spcBef>
            <a:spcAft>
              <a:spcPct val="35000"/>
            </a:spcAft>
          </a:pPr>
          <a:r>
            <a:rPr lang="en-US" sz="1050" b="0" kern="1200"/>
            <a:t>*Motivation, affected by presence of others </a:t>
          </a:r>
          <a:r>
            <a:rPr lang="en-US" sz="1050" b="1" kern="1200"/>
            <a:t> </a:t>
          </a:r>
        </a:p>
      </dsp:txBody>
      <dsp:txXfrm>
        <a:off x="1214181" y="2267147"/>
        <a:ext cx="2597871" cy="541196"/>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27679-2FAB-694B-B488-BCE74959E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105</Pages>
  <Words>26842</Words>
  <Characters>153006</Characters>
  <Application>Microsoft Macintosh Word</Application>
  <DocSecurity>0</DocSecurity>
  <Lines>1275</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dc:creator>
  <cp:lastModifiedBy>Dorcas Thomas Muzuma</cp:lastModifiedBy>
  <cp:revision>5</cp:revision>
  <cp:lastPrinted>2013-12-10T20:36:00Z</cp:lastPrinted>
  <dcterms:created xsi:type="dcterms:W3CDTF">2013-12-06T20:32:00Z</dcterms:created>
  <dcterms:modified xsi:type="dcterms:W3CDTF">2013-12-10T23:03:00Z</dcterms:modified>
</cp:coreProperties>
</file>