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D56" w:rsidRDefault="00F80D22">
      <w:pPr>
        <w:spacing w:before="100" w:after="0" w:line="240" w:lineRule="auto"/>
        <w:ind w:left="1240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>
            <wp:extent cx="5526405" cy="69151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6405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D56" w:rsidRDefault="00A46D56">
      <w:pPr>
        <w:spacing w:before="17" w:after="0" w:line="200" w:lineRule="exact"/>
        <w:rPr>
          <w:sz w:val="20"/>
          <w:szCs w:val="20"/>
        </w:rPr>
      </w:pPr>
    </w:p>
    <w:p w:rsidR="00A46D56" w:rsidRDefault="008D1D4B">
      <w:pPr>
        <w:spacing w:before="7" w:after="0" w:line="420" w:lineRule="auto"/>
        <w:ind w:left="4700" w:right="4280" w:hanging="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AD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134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 xml:space="preserve">Q 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Qu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iz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No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 xml:space="preserve">1 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sz w:val="28"/>
          <w:szCs w:val="28"/>
        </w:rPr>
        <w:t>2014</w:t>
      </w:r>
      <w:r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>)</w:t>
      </w:r>
    </w:p>
    <w:p w:rsidR="00A46D56" w:rsidRDefault="008D1D4B">
      <w:pPr>
        <w:tabs>
          <w:tab w:val="left" w:pos="5140"/>
        </w:tabs>
        <w:spacing w:before="5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ME: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:rsidR="00A46D56" w:rsidRDefault="00A46D56">
      <w:pPr>
        <w:spacing w:before="6" w:after="0" w:line="220" w:lineRule="exact"/>
      </w:pPr>
    </w:p>
    <w:p w:rsidR="00A46D56" w:rsidRDefault="008D1D4B">
      <w:pPr>
        <w:tabs>
          <w:tab w:val="left" w:pos="5040"/>
        </w:tabs>
        <w:spacing w:before="16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UD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#: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before="16" w:after="0" w:line="220" w:lineRule="exact"/>
      </w:pPr>
    </w:p>
    <w:p w:rsidR="00A46D56" w:rsidRDefault="008D1D4B">
      <w:pPr>
        <w:spacing w:before="16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</w:rPr>
        <w:t>Instructions:</w:t>
      </w:r>
    </w:p>
    <w:p w:rsidR="00A46D56" w:rsidRDefault="00A46D56">
      <w:pPr>
        <w:spacing w:before="18" w:after="0" w:line="200" w:lineRule="exact"/>
        <w:rPr>
          <w:sz w:val="20"/>
          <w:szCs w:val="20"/>
        </w:rPr>
      </w:pPr>
    </w:p>
    <w:p w:rsidR="00A46D56" w:rsidRDefault="008D1D4B">
      <w:pPr>
        <w:spacing w:before="29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quiz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30 minutes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length.</w:t>
      </w:r>
    </w:p>
    <w:p w:rsidR="00A46D56" w:rsidRDefault="00A46D56">
      <w:pPr>
        <w:spacing w:before="9" w:after="0" w:line="110" w:lineRule="exact"/>
        <w:rPr>
          <w:sz w:val="11"/>
          <w:szCs w:val="11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8D1D4B">
      <w:pPr>
        <w:spacing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close-book,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close-notes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exam.</w:t>
      </w:r>
    </w:p>
    <w:p w:rsidR="00A46D56" w:rsidRDefault="00A46D56">
      <w:pPr>
        <w:spacing w:before="4" w:after="0" w:line="120" w:lineRule="exact"/>
        <w:rPr>
          <w:sz w:val="12"/>
          <w:szCs w:val="12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8D1D4B">
      <w:pPr>
        <w:spacing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 calculator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allowed.</w:t>
      </w:r>
    </w:p>
    <w:p w:rsidR="00A46D56" w:rsidRDefault="00A46D56">
      <w:pPr>
        <w:spacing w:before="9" w:after="0" w:line="110" w:lineRule="exact"/>
        <w:rPr>
          <w:sz w:val="11"/>
          <w:szCs w:val="11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F80D22">
      <w:pPr>
        <w:spacing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353060</wp:posOffset>
                </wp:positionH>
                <wp:positionV relativeFrom="paragraph">
                  <wp:posOffset>693420</wp:posOffset>
                </wp:positionV>
                <wp:extent cx="6862445" cy="3003550"/>
                <wp:effectExtent l="10160" t="2540" r="4445" b="3810"/>
                <wp:wrapNone/>
                <wp:docPr id="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2445" cy="3003550"/>
                          <a:chOff x="556" y="1092"/>
                          <a:chExt cx="10807" cy="4730"/>
                        </a:xfrm>
                      </wpg:grpSpPr>
                      <wpg:grpSp>
                        <wpg:cNvPr id="3" name="Group 27"/>
                        <wpg:cNvGrpSpPr>
                          <a:grpSpLocks/>
                        </wpg:cNvGrpSpPr>
                        <wpg:grpSpPr bwMode="auto">
                          <a:xfrm>
                            <a:off x="562" y="1098"/>
                            <a:ext cx="10795" cy="2"/>
                            <a:chOff x="562" y="1098"/>
                            <a:chExt cx="10795" cy="2"/>
                          </a:xfrm>
                        </wpg:grpSpPr>
                        <wps:wsp>
                          <wps:cNvPr id="4" name="Freeform 28"/>
                          <wps:cNvSpPr>
                            <a:spLocks/>
                          </wps:cNvSpPr>
                          <wps:spPr bwMode="auto">
                            <a:xfrm>
                              <a:off x="562" y="1098"/>
                              <a:ext cx="10795" cy="2"/>
                            </a:xfrm>
                            <a:custGeom>
                              <a:avLst/>
                              <a:gdLst>
                                <a:gd name="T0" fmla="+- 0 562 562"/>
                                <a:gd name="T1" fmla="*/ T0 w 10795"/>
                                <a:gd name="T2" fmla="+- 0 11357 562"/>
                                <a:gd name="T3" fmla="*/ T2 w 107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95">
                                  <a:moveTo>
                                    <a:pt x="0" y="0"/>
                                  </a:moveTo>
                                  <a:lnTo>
                                    <a:pt x="1079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" name="Group 25"/>
                        <wpg:cNvGrpSpPr>
                          <a:grpSpLocks/>
                        </wpg:cNvGrpSpPr>
                        <wpg:grpSpPr bwMode="auto">
                          <a:xfrm>
                            <a:off x="566" y="1102"/>
                            <a:ext cx="2" cy="4709"/>
                            <a:chOff x="566" y="1102"/>
                            <a:chExt cx="2" cy="4709"/>
                          </a:xfrm>
                        </wpg:grpSpPr>
                        <wps:wsp>
                          <wps:cNvPr id="6" name="Freeform 26"/>
                          <wps:cNvSpPr>
                            <a:spLocks/>
                          </wps:cNvSpPr>
                          <wps:spPr bwMode="auto">
                            <a:xfrm>
                              <a:off x="566" y="1102"/>
                              <a:ext cx="2" cy="4709"/>
                            </a:xfrm>
                            <a:custGeom>
                              <a:avLst/>
                              <a:gdLst>
                                <a:gd name="T0" fmla="+- 0 1102 1102"/>
                                <a:gd name="T1" fmla="*/ 1102 h 4709"/>
                                <a:gd name="T2" fmla="+- 0 5811 1102"/>
                                <a:gd name="T3" fmla="*/ 5811 h 470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09">
                                  <a:moveTo>
                                    <a:pt x="0" y="0"/>
                                  </a:moveTo>
                                  <a:lnTo>
                                    <a:pt x="0" y="470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" name="Group 23"/>
                        <wpg:cNvGrpSpPr>
                          <a:grpSpLocks/>
                        </wpg:cNvGrpSpPr>
                        <wpg:grpSpPr bwMode="auto">
                          <a:xfrm>
                            <a:off x="11352" y="1102"/>
                            <a:ext cx="2" cy="4709"/>
                            <a:chOff x="11352" y="1102"/>
                            <a:chExt cx="2" cy="4709"/>
                          </a:xfrm>
                        </wpg:grpSpPr>
                        <wps:wsp>
                          <wps:cNvPr id="8" name="Freeform 24"/>
                          <wps:cNvSpPr>
                            <a:spLocks/>
                          </wps:cNvSpPr>
                          <wps:spPr bwMode="auto">
                            <a:xfrm>
                              <a:off x="11352" y="1102"/>
                              <a:ext cx="2" cy="4709"/>
                            </a:xfrm>
                            <a:custGeom>
                              <a:avLst/>
                              <a:gdLst>
                                <a:gd name="T0" fmla="+- 0 1102 1102"/>
                                <a:gd name="T1" fmla="*/ 1102 h 4709"/>
                                <a:gd name="T2" fmla="+- 0 5811 1102"/>
                                <a:gd name="T3" fmla="*/ 5811 h 470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09">
                                  <a:moveTo>
                                    <a:pt x="0" y="0"/>
                                  </a:moveTo>
                                  <a:lnTo>
                                    <a:pt x="0" y="470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21"/>
                        <wpg:cNvGrpSpPr>
                          <a:grpSpLocks/>
                        </wpg:cNvGrpSpPr>
                        <wpg:grpSpPr bwMode="auto">
                          <a:xfrm>
                            <a:off x="562" y="5816"/>
                            <a:ext cx="10795" cy="2"/>
                            <a:chOff x="562" y="5816"/>
                            <a:chExt cx="10795" cy="2"/>
                          </a:xfrm>
                        </wpg:grpSpPr>
                        <wps:wsp>
                          <wps:cNvPr id="10" name="Freeform 22"/>
                          <wps:cNvSpPr>
                            <a:spLocks/>
                          </wps:cNvSpPr>
                          <wps:spPr bwMode="auto">
                            <a:xfrm>
                              <a:off x="562" y="5816"/>
                              <a:ext cx="10795" cy="2"/>
                            </a:xfrm>
                            <a:custGeom>
                              <a:avLst/>
                              <a:gdLst>
                                <a:gd name="T0" fmla="+- 0 562 562"/>
                                <a:gd name="T1" fmla="*/ T0 w 10795"/>
                                <a:gd name="T2" fmla="+- 0 11357 562"/>
                                <a:gd name="T3" fmla="*/ T2 w 107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95">
                                  <a:moveTo>
                                    <a:pt x="0" y="0"/>
                                  </a:moveTo>
                                  <a:lnTo>
                                    <a:pt x="1079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26" style="position:absolute;margin-left:27.8pt;margin-top:54.6pt;width:540.35pt;height:236.5pt;z-index:-251659776;mso-position-horizontal-relative:page" coordorigin="556,1092" coordsize="10807,4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">
                <v:group id="Group 27" o:spid="_x0000_s1027" style="position:absolute;left:562;top:1098;width:10795;height:2" coordorigin="562,1098" coordsize="1079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Freeform 28" o:spid="_x0000_s1028" style="position:absolute;left:562;top:1098;width:10795;height:2;visibility:visible;mso-wrap-style:square;v-text-anchor:top" coordsize="1079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FkCsIA&#10;AADaAAAADwAAAGRycy9kb3ducmV2LnhtbESPQWsCMRSE74X+h/CE3mrWUkRWo4ggXehJ60Fvj+S5&#10;Wd28LEnqrv++EYQeh5n5hlmsBteKG4XYeFYwGRcgiLU3DdcKDj/b9xmImJANtp5JwZ0irJavLwss&#10;je95R7d9qkWGcCxRgU2pK6WM2pLDOPYdcfbOPjhMWYZamoB9hrtWfhTFVDpsOC9Y7GhjSV/3v07B&#10;17H6Ph20vQd92Zzq2db37bpS6m00rOcgEg3pP/xsV0bBJzyu5Bsgl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gWQKwgAAANoAAAAPAAAAAAAAAAAAAAAAAJgCAABkcnMvZG93&#10;bnJldi54bWxQSwUGAAAAAAQABAD1AAAAhwMAAAAA&#10;" path="m,l10795,e" filled="f" strokeweight=".58pt">
                    <v:path arrowok="t" o:connecttype="custom" o:connectlocs="0,0;10795,0" o:connectangles="0,0"/>
                  </v:shape>
                </v:group>
                <v:group id="Group 25" o:spid="_x0000_s1029" style="position:absolute;left:566;top:1102;width:2;height:4709" coordorigin="566,1102" coordsize="2,4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26" o:spid="_x0000_s1030" style="position:absolute;left:566;top:1102;width:2;height:4709;visibility:visible;mso-wrap-style:square;v-text-anchor:top" coordsize="2,47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jz/cQA&#10;AADaAAAADwAAAGRycy9kb3ducmV2LnhtbESPzWrDMBCE74W8g9hAb7XsQE1wowRTSJs2p/wcmtti&#10;bW1ja+VISuK+fVUo5DjMzDfMYjWaXlzJ+daygixJQRBXVrdcKzge1k9zED4ga+wtk4If8rBaTh4W&#10;WGh74x1d96EWEcK+QAVNCEMhpa8aMugTOxBH79s6gyFKV0vt8BbhppezNM2lwZbjQoMDvTZUdfuL&#10;UfBcbk/vJ/N1duU26/TnLNdvH7lSj9OxfAERaAz38H97oxXk8Hcl3gC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448/3EAAAA2gAAAA8AAAAAAAAAAAAAAAAAmAIAAGRycy9k&#10;b3ducmV2LnhtbFBLBQYAAAAABAAEAPUAAACJAwAAAAA=&#10;" path="m,l,4709e" filled="f" strokeweight=".58pt">
                    <v:path arrowok="t" o:connecttype="custom" o:connectlocs="0,1102;0,5811" o:connectangles="0,0"/>
                  </v:shape>
                </v:group>
                <v:group id="Group 23" o:spid="_x0000_s1031" style="position:absolute;left:11352;top:1102;width:2;height:4709" coordorigin="11352,1102" coordsize="2,4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Freeform 24" o:spid="_x0000_s1032" style="position:absolute;left:11352;top:1102;width:2;height:4709;visibility:visible;mso-wrap-style:square;v-text-anchor:top" coordsize="2,47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vCFMEA&#10;AADaAAAADwAAAGRycy9kb3ducmV2LnhtbERPz2vCMBS+C/sfwhvspmmFldEZpQjTzZ7mdpi3R/Ns&#10;S5uXLsls99+bg+Dx4/u92kymFxdyvrWsIF0kIIgrq1uuFXx/vc1fQPiArLG3TAr+ycNm/TBbYa7t&#10;yJ90OYZaxBD2OSpoQhhyKX3VkEG/sANx5M7WGQwRulpqh2MMN71cJkkmDbYcGxocaNtQ1R3/jILn&#10;ojztT+bn1xVl2unDMtO7j0ypp8epeAURaAp38c39rhXErfFKvAFyf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DrwhTBAAAA2gAAAA8AAAAAAAAAAAAAAAAAmAIAAGRycy9kb3du&#10;cmV2LnhtbFBLBQYAAAAABAAEAPUAAACGAwAAAAA=&#10;" path="m,l,4709e" filled="f" strokeweight=".58pt">
                    <v:path arrowok="t" o:connecttype="custom" o:connectlocs="0,1102;0,5811" o:connectangles="0,0"/>
                  </v:shape>
                </v:group>
                <v:group id="Group 21" o:spid="_x0000_s1033" style="position:absolute;left:562;top:5816;width:10795;height:2" coordorigin="562,5816" coordsize="1079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Freeform 22" o:spid="_x0000_s1034" style="position:absolute;left:562;top:5816;width:10795;height:2;visibility:visible;mso-wrap-style:square;v-text-anchor:top" coordsize="1079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nOJcQA&#10;AADbAAAADwAAAGRycy9kb3ducmV2LnhtbESPQWvDMAyF74P+B6PCbquzHUZJ65ZSKA3stK6H9SZs&#10;Lc4Wy8F2m/TfT4fBbhLv6b1P6+0UenWjlLvIBp4XFShiG13HrYHzx+FpCSoXZId9ZDJwpwzbzexh&#10;jbWLI7/T7VRaJSGcazTgSxlqrbP1FDAv4kAs2ldMAYusqdUu4SjhodcvVfWqA3YsDR4H2nuyP6dr&#10;MHD8bN4uZ+vvyX7vL+3yEMd+1xjzOJ92K1CFpvJv/rtunOALvfwiA+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R5ziXEAAAA2wAAAA8AAAAAAAAAAAAAAAAAmAIAAGRycy9k&#10;b3ducmV2LnhtbFBLBQYAAAAABAAEAPUAAACJAwAAAAA=&#10;" path="m,l10795,e" filled="f" strokeweight=".58pt">
                    <v:path arrowok="t" o:connecttype="custom" o:connectlocs="0,0;10795,0" o:connectangles="0,0"/>
                  </v:shape>
                </v:group>
                <w10:wrap anchorx="page"/>
              </v:group>
            </w:pict>
          </mc:Fallback>
        </mc:AlternateContent>
      </w:r>
      <w:r w:rsidR="008D1D4B">
        <w:rPr>
          <w:rFonts w:ascii="Times New Roman" w:eastAsia="Times New Roman" w:hAnsi="Times New Roman" w:cs="Times New Roman"/>
          <w:sz w:val="24"/>
          <w:szCs w:val="24"/>
        </w:rPr>
        <w:t>4.</w:t>
      </w:r>
      <w:r w:rsidR="008D1D4B"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 w:rsidR="008D1D4B">
        <w:rPr>
          <w:rFonts w:ascii="Times New Roman" w:eastAsia="Times New Roman" w:hAnsi="Times New Roman" w:cs="Times New Roman"/>
          <w:sz w:val="24"/>
          <w:szCs w:val="24"/>
        </w:rPr>
        <w:t>Please</w:t>
      </w:r>
      <w:r w:rsidR="008D1D4B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8D1D4B">
        <w:rPr>
          <w:rFonts w:ascii="Times New Roman" w:eastAsia="Times New Roman" w:hAnsi="Times New Roman" w:cs="Times New Roman"/>
          <w:sz w:val="24"/>
          <w:szCs w:val="24"/>
        </w:rPr>
        <w:t>write</w:t>
      </w:r>
      <w:r w:rsidR="008D1D4B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8D1D4B">
        <w:rPr>
          <w:rFonts w:ascii="Times New Roman" w:eastAsia="Times New Roman" w:hAnsi="Times New Roman" w:cs="Times New Roman"/>
          <w:sz w:val="24"/>
          <w:szCs w:val="24"/>
        </w:rPr>
        <w:t>or print</w:t>
      </w:r>
      <w:r w:rsidR="008D1D4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8D1D4B">
        <w:rPr>
          <w:rFonts w:ascii="Times New Roman" w:eastAsia="Times New Roman" w:hAnsi="Times New Roman" w:cs="Times New Roman"/>
          <w:sz w:val="24"/>
          <w:szCs w:val="24"/>
        </w:rPr>
        <w:t>neatly.</w:t>
      </w:r>
    </w:p>
    <w:p w:rsidR="00A46D56" w:rsidRDefault="00A46D56">
      <w:pPr>
        <w:spacing w:before="10" w:after="0" w:line="180" w:lineRule="exact"/>
        <w:rPr>
          <w:sz w:val="18"/>
          <w:szCs w:val="18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8D1D4B">
      <w:pPr>
        <w:spacing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St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b/>
          <w:bCs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en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t 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f 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Acade</w:t>
      </w:r>
      <w:r>
        <w:rPr>
          <w:rFonts w:ascii="Calibri" w:eastAsia="Calibri" w:hAnsi="Calibri" w:cs="Calibri"/>
          <w:b/>
          <w:bCs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i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c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I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n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eg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rity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52" w:lineRule="auto"/>
        <w:ind w:left="112" w:right="58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2"/>
          <w:sz w:val="19"/>
          <w:szCs w:val="19"/>
        </w:rPr>
        <w:t>The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S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hoo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ana</w:t>
      </w:r>
      <w:r>
        <w:rPr>
          <w:rFonts w:ascii="Calibri" w:eastAsia="Calibri" w:hAnsi="Calibri" w:cs="Calibri"/>
          <w:spacing w:val="1"/>
          <w:sz w:val="19"/>
          <w:szCs w:val="19"/>
        </w:rPr>
        <w:t>g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en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3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doe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ondone</w:t>
      </w:r>
      <w:r>
        <w:rPr>
          <w:rFonts w:ascii="Calibri" w:eastAsia="Calibri" w:hAnsi="Calibri" w:cs="Calibri"/>
          <w:spacing w:val="2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fr</w:t>
      </w:r>
      <w:r>
        <w:rPr>
          <w:rFonts w:ascii="Calibri" w:eastAsia="Calibri" w:hAnsi="Calibri" w:cs="Calibri"/>
          <w:spacing w:val="2"/>
          <w:sz w:val="19"/>
          <w:szCs w:val="19"/>
        </w:rPr>
        <w:t>aud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ct</w:t>
      </w:r>
      <w:r>
        <w:rPr>
          <w:rFonts w:ascii="Calibri" w:eastAsia="Calibri" w:hAnsi="Calibri" w:cs="Calibri"/>
          <w:spacing w:val="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b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uden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1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2"/>
          <w:sz w:val="19"/>
          <w:szCs w:val="19"/>
        </w:rPr>
        <w:t>u</w:t>
      </w:r>
      <w:r>
        <w:rPr>
          <w:rFonts w:ascii="Calibri" w:eastAsia="Calibri" w:hAnsi="Calibri" w:cs="Calibri"/>
          <w:spacing w:val="1"/>
          <w:sz w:val="19"/>
          <w:szCs w:val="19"/>
        </w:rPr>
        <w:t>lt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v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ua</w:t>
      </w:r>
      <w:r>
        <w:rPr>
          <w:rFonts w:ascii="Calibri" w:eastAsia="Calibri" w:hAnsi="Calibri" w:cs="Calibri"/>
          <w:spacing w:val="1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at</w:t>
      </w:r>
      <w:r>
        <w:rPr>
          <w:rFonts w:ascii="Calibri" w:eastAsia="Calibri" w:hAnsi="Calibri" w:cs="Calibri"/>
          <w:spacing w:val="1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t.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it</w:t>
      </w:r>
      <w:r>
        <w:rPr>
          <w:rFonts w:ascii="Calibri" w:eastAsia="Calibri" w:hAnsi="Calibri" w:cs="Calibri"/>
          <w:spacing w:val="2"/>
          <w:sz w:val="19"/>
          <w:szCs w:val="19"/>
        </w:rPr>
        <w:t>hou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li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iti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2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gene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lity</w:t>
      </w:r>
      <w:r>
        <w:rPr>
          <w:rFonts w:ascii="Calibri" w:eastAsia="Calibri" w:hAnsi="Calibri" w:cs="Calibri"/>
          <w:spacing w:val="2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is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de</w:t>
      </w:r>
      <w:r>
        <w:rPr>
          <w:rFonts w:ascii="Calibri" w:eastAsia="Calibri" w:hAnsi="Calibri" w:cs="Calibri"/>
          <w:spacing w:val="1"/>
          <w:sz w:val="19"/>
          <w:szCs w:val="19"/>
        </w:rPr>
        <w:t>fi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iti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2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f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aud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cc</w:t>
      </w:r>
      <w:r>
        <w:rPr>
          <w:rFonts w:ascii="Calibri" w:eastAsia="Calibri" w:hAnsi="Calibri" w:cs="Calibri"/>
          <w:spacing w:val="2"/>
          <w:sz w:val="19"/>
          <w:szCs w:val="19"/>
        </w:rPr>
        <w:t>u</w:t>
      </w:r>
      <w:r>
        <w:rPr>
          <w:rFonts w:ascii="Calibri" w:eastAsia="Calibri" w:hAnsi="Calibri" w:cs="Calibri"/>
          <w:spacing w:val="1"/>
          <w:sz w:val="19"/>
          <w:szCs w:val="19"/>
        </w:rPr>
        <w:t>rs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when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uden</w:t>
      </w:r>
      <w:r>
        <w:rPr>
          <w:rFonts w:ascii="Calibri" w:eastAsia="Calibri" w:hAnsi="Calibri" w:cs="Calibri"/>
          <w:spacing w:val="1"/>
          <w:sz w:val="19"/>
          <w:szCs w:val="19"/>
        </w:rPr>
        <w:t>t c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sz w:val="19"/>
          <w:szCs w:val="19"/>
        </w:rPr>
        <w:t>mm</w:t>
      </w:r>
      <w:r>
        <w:rPr>
          <w:rFonts w:ascii="Calibri" w:eastAsia="Calibri" w:hAnsi="Calibri" w:cs="Calibri"/>
          <w:spacing w:val="1"/>
          <w:sz w:val="19"/>
          <w:szCs w:val="19"/>
        </w:rPr>
        <w:t>its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ll</w:t>
      </w:r>
      <w:r>
        <w:rPr>
          <w:rFonts w:ascii="Calibri" w:eastAsia="Calibri" w:hAnsi="Calibri" w:cs="Calibri"/>
          <w:spacing w:val="2"/>
          <w:sz w:val="19"/>
          <w:szCs w:val="19"/>
        </w:rPr>
        <w:t>ow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ff</w:t>
      </w:r>
      <w:r>
        <w:rPr>
          <w:rFonts w:ascii="Calibri" w:eastAsia="Calibri" w:hAnsi="Calibri" w:cs="Calibri"/>
          <w:spacing w:val="2"/>
          <w:sz w:val="19"/>
          <w:szCs w:val="19"/>
        </w:rPr>
        <w:t>en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s: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ag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ris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hea</w:t>
      </w:r>
      <w:r>
        <w:rPr>
          <w:rFonts w:ascii="Calibri" w:eastAsia="Calibri" w:hAnsi="Calibri" w:cs="Calibri"/>
          <w:spacing w:val="1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ki</w:t>
      </w:r>
      <w:r>
        <w:rPr>
          <w:rFonts w:ascii="Calibri" w:eastAsia="Calibri" w:hAnsi="Calibri" w:cs="Calibri"/>
          <w:spacing w:val="2"/>
          <w:sz w:val="19"/>
          <w:szCs w:val="19"/>
        </w:rPr>
        <w:t>nd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1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u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boo</w:t>
      </w:r>
      <w:r>
        <w:rPr>
          <w:rFonts w:ascii="Calibri" w:eastAsia="Calibri" w:hAnsi="Calibri" w:cs="Calibri"/>
          <w:spacing w:val="1"/>
          <w:sz w:val="19"/>
          <w:szCs w:val="19"/>
        </w:rPr>
        <w:t>ks,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tic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3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ab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</w:t>
      </w:r>
      <w:r>
        <w:rPr>
          <w:rFonts w:ascii="Calibri" w:eastAsia="Calibri" w:hAnsi="Calibri" w:cs="Calibri"/>
          <w:spacing w:val="1"/>
          <w:sz w:val="19"/>
          <w:szCs w:val="19"/>
        </w:rPr>
        <w:t>icti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4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ri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d</w:t>
      </w:r>
      <w:r>
        <w:rPr>
          <w:rFonts w:ascii="Calibri" w:eastAsia="Calibri" w:hAnsi="Calibri" w:cs="Calibri"/>
          <w:spacing w:val="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un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ss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licit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ritt</w:t>
      </w:r>
      <w:r>
        <w:rPr>
          <w:rFonts w:ascii="Calibri" w:eastAsia="Calibri" w:hAnsi="Calibri" w:cs="Calibri"/>
          <w:spacing w:val="2"/>
          <w:sz w:val="19"/>
          <w:szCs w:val="19"/>
        </w:rPr>
        <w:t>en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sz w:val="19"/>
          <w:szCs w:val="19"/>
        </w:rPr>
        <w:t>tr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ry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app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rs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av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is/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po</w:t>
      </w:r>
      <w:r>
        <w:rPr>
          <w:rFonts w:ascii="Calibri" w:eastAsia="Calibri" w:hAnsi="Calibri" w:cs="Calibri"/>
          <w:spacing w:val="1"/>
          <w:sz w:val="19"/>
          <w:szCs w:val="19"/>
        </w:rPr>
        <w:t>ss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ssi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2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ad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(r</w:t>
      </w:r>
      <w:r>
        <w:rPr>
          <w:rFonts w:ascii="Calibri" w:eastAsia="Calibri" w:hAnsi="Calibri" w:cs="Calibri"/>
          <w:spacing w:val="2"/>
          <w:sz w:val="19"/>
          <w:szCs w:val="19"/>
        </w:rPr>
        <w:t>ad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it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proofErr w:type="spellStart"/>
      <w:r>
        <w:rPr>
          <w:rFonts w:ascii="Calibri" w:eastAsia="Calibri" w:hAnsi="Calibri" w:cs="Calibri"/>
          <w:spacing w:val="2"/>
          <w:sz w:val="19"/>
          <w:szCs w:val="19"/>
        </w:rPr>
        <w:t>head</w:t>
      </w:r>
      <w:r>
        <w:rPr>
          <w:rFonts w:ascii="Calibri" w:eastAsia="Calibri" w:hAnsi="Calibri" w:cs="Calibri"/>
          <w:spacing w:val="1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ts</w:t>
      </w:r>
      <w:proofErr w:type="spellEnd"/>
      <w:r>
        <w:rPr>
          <w:rFonts w:ascii="Calibri" w:eastAsia="Calibri" w:hAnsi="Calibri" w:cs="Calibri"/>
          <w:spacing w:val="1"/>
          <w:sz w:val="19"/>
          <w:szCs w:val="19"/>
        </w:rPr>
        <w:t>),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ape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de</w:t>
      </w:r>
      <w:r>
        <w:rPr>
          <w:rFonts w:ascii="Calibri" w:eastAsia="Calibri" w:hAnsi="Calibri" w:cs="Calibri"/>
          <w:spacing w:val="1"/>
          <w:sz w:val="19"/>
          <w:szCs w:val="19"/>
        </w:rPr>
        <w:t>rs,</w:t>
      </w:r>
      <w:r>
        <w:rPr>
          <w:rFonts w:ascii="Calibri" w:eastAsia="Calibri" w:hAnsi="Calibri" w:cs="Calibri"/>
          <w:spacing w:val="2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pa</w:t>
      </w:r>
      <w:r>
        <w:rPr>
          <w:rFonts w:ascii="Calibri" w:eastAsia="Calibri" w:hAnsi="Calibri" w:cs="Calibri"/>
          <w:spacing w:val="1"/>
          <w:sz w:val="19"/>
          <w:szCs w:val="19"/>
        </w:rPr>
        <w:t>g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rs,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ll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phone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any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sz w:val="19"/>
          <w:szCs w:val="19"/>
        </w:rPr>
        <w:t>mm</w:t>
      </w:r>
      <w:r>
        <w:rPr>
          <w:rFonts w:ascii="Calibri" w:eastAsia="Calibri" w:hAnsi="Calibri" w:cs="Calibri"/>
          <w:spacing w:val="2"/>
          <w:sz w:val="19"/>
          <w:szCs w:val="19"/>
        </w:rPr>
        <w:t>un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3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dev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wh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been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vi</w:t>
      </w:r>
      <w:r>
        <w:rPr>
          <w:rFonts w:ascii="Calibri" w:eastAsia="Calibri" w:hAnsi="Calibri" w:cs="Calibri"/>
          <w:spacing w:val="2"/>
          <w:sz w:val="19"/>
          <w:szCs w:val="19"/>
        </w:rPr>
        <w:t>ou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sly </w:t>
      </w:r>
      <w:r>
        <w:rPr>
          <w:rFonts w:ascii="Calibri" w:eastAsia="Calibri" w:hAnsi="Calibri" w:cs="Calibri"/>
          <w:spacing w:val="2"/>
          <w:sz w:val="19"/>
          <w:szCs w:val="19"/>
        </w:rPr>
        <w:t>au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ho</w:t>
      </w:r>
      <w:r>
        <w:rPr>
          <w:rFonts w:ascii="Calibri" w:eastAsia="Calibri" w:hAnsi="Calibri" w:cs="Calibri"/>
          <w:spacing w:val="1"/>
          <w:sz w:val="19"/>
          <w:szCs w:val="19"/>
        </w:rPr>
        <w:t>riz</w:t>
      </w:r>
      <w:r>
        <w:rPr>
          <w:rFonts w:ascii="Calibri" w:eastAsia="Calibri" w:hAnsi="Calibri" w:cs="Calibri"/>
          <w:spacing w:val="2"/>
          <w:sz w:val="19"/>
          <w:szCs w:val="19"/>
        </w:rPr>
        <w:t>ed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riti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1"/>
          <w:sz w:val="19"/>
          <w:szCs w:val="19"/>
        </w:rPr>
        <w:t>.</w:t>
      </w:r>
      <w:r>
        <w:rPr>
          <w:rFonts w:ascii="Calibri" w:eastAsia="Calibri" w:hAnsi="Calibri" w:cs="Calibri"/>
          <w:sz w:val="19"/>
          <w:szCs w:val="19"/>
        </w:rPr>
        <w:t xml:space="preserve"> </w:t>
      </w:r>
    </w:p>
    <w:p w:rsidR="00A46D56" w:rsidRDefault="008D1D4B">
      <w:pPr>
        <w:spacing w:before="1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Stat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b/>
          <w:bCs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en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 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be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si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gned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b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y 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he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st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uden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: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v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ead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xt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w w:val="103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 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eg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rity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and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I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edge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v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itt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r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ic fr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aud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is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proofErr w:type="gramStart"/>
      <w:r>
        <w:rPr>
          <w:rFonts w:ascii="Calibri" w:eastAsia="Calibri" w:hAnsi="Calibri" w:cs="Calibri"/>
          <w:spacing w:val="1"/>
          <w:w w:val="103"/>
          <w:sz w:val="19"/>
          <w:szCs w:val="19"/>
        </w:rPr>
        <w:t>exa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ati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on</w:t>
      </w:r>
      <w:proofErr w:type="gramEnd"/>
      <w:r>
        <w:rPr>
          <w:rFonts w:ascii="Calibri" w:eastAsia="Calibri" w:hAnsi="Calibri" w:cs="Calibri"/>
          <w:spacing w:val="1"/>
          <w:w w:val="103"/>
          <w:sz w:val="19"/>
          <w:szCs w:val="19"/>
        </w:rPr>
        <w:t>.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8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tabs>
          <w:tab w:val="left" w:pos="4540"/>
        </w:tabs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Si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gned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: </w:t>
      </w:r>
      <w:r>
        <w:rPr>
          <w:rFonts w:ascii="Times New Roman" w:eastAsia="Times New Roman" w:hAnsi="Times New Roman" w:cs="Times New Roman"/>
          <w:w w:val="103"/>
          <w:sz w:val="19"/>
          <w:szCs w:val="1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ab/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2"/>
          <w:w w:val="103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: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op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y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r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boo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kl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hou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 sig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st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ill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be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gr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and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ill 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ive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fi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l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g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f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proofErr w:type="gramStart"/>
      <w:r>
        <w:rPr>
          <w:rFonts w:ascii="Calibri" w:eastAsia="Calibri" w:hAnsi="Calibri" w:cs="Calibri"/>
          <w:spacing w:val="1"/>
          <w:w w:val="103"/>
          <w:sz w:val="19"/>
          <w:szCs w:val="19"/>
        </w:rPr>
        <w:t>z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proofErr w:type="gramEnd"/>
      <w:r>
        <w:rPr>
          <w:rFonts w:ascii="Calibri" w:eastAsia="Calibri" w:hAnsi="Calibri" w:cs="Calibri"/>
          <w:spacing w:val="1"/>
          <w:w w:val="103"/>
          <w:sz w:val="19"/>
          <w:szCs w:val="19"/>
        </w:rPr>
        <w:t>.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A46D56">
      <w:pPr>
        <w:spacing w:after="0"/>
        <w:sectPr w:rsidR="00A46D56">
          <w:type w:val="continuous"/>
          <w:pgSz w:w="12240" w:h="15840"/>
          <w:pgMar w:top="1340" w:right="960" w:bottom="280" w:left="560" w:header="720" w:footer="720" w:gutter="0"/>
          <w:cols w:space="720"/>
        </w:sect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before="1" w:after="0" w:line="240" w:lineRule="exact"/>
        <w:rPr>
          <w:sz w:val="24"/>
          <w:szCs w:val="24"/>
        </w:rPr>
      </w:pPr>
    </w:p>
    <w:p w:rsidR="00A46D56" w:rsidRDefault="008D1D4B">
      <w:pPr>
        <w:spacing w:before="29" w:after="0" w:line="271" w:lineRule="exact"/>
        <w:ind w:left="12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</w:rPr>
        <w:t>Question</w:t>
      </w:r>
      <w:r>
        <w:rPr>
          <w:rFonts w:ascii="Times New Roman" w:eastAsia="Times New Roman" w:hAnsi="Times New Roman" w:cs="Times New Roman"/>
          <w:b/>
          <w:bCs/>
          <w:spacing w:val="-4"/>
          <w:position w:val="-1"/>
          <w:sz w:val="24"/>
          <w:szCs w:val="24"/>
          <w:u w:val="single" w:color="000000"/>
        </w:rPr>
        <w:t xml:space="preserve"> </w:t>
      </w:r>
      <w:r w:rsidR="00F80D22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</w:rPr>
        <w:t>1 (15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</w:rPr>
        <w:t xml:space="preserve"> points)</w:t>
      </w: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before="12" w:after="0" w:line="280" w:lineRule="exact"/>
        <w:rPr>
          <w:sz w:val="28"/>
          <w:szCs w:val="28"/>
        </w:rPr>
      </w:pPr>
    </w:p>
    <w:p w:rsidR="00F80D22" w:rsidRDefault="00F80D22" w:rsidP="00F80D22">
      <w:pPr>
        <w:pStyle w:val="Textebrut"/>
        <w:jc w:val="both"/>
        <w:rPr>
          <w:rFonts w:cs="Arial"/>
        </w:rPr>
      </w:pPr>
      <w:r>
        <w:rPr>
          <w:rFonts w:cs="Arial"/>
        </w:rPr>
        <w:tab/>
        <w:t>Prepare the journal entries for the following transactions:</w:t>
      </w:r>
    </w:p>
    <w:p w:rsidR="00F80D22" w:rsidRDefault="00F80D22" w:rsidP="00F80D22">
      <w:pPr>
        <w:pStyle w:val="Textebrut"/>
        <w:ind w:left="900" w:hanging="900"/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a.</w:t>
      </w:r>
      <w:r>
        <w:rPr>
          <w:rFonts w:cs="Arial"/>
        </w:rPr>
        <w:tab/>
        <w:t>Bought land for 10,000 shares with a $20 per share market value.</w:t>
      </w:r>
    </w:p>
    <w:p w:rsidR="00F80D22" w:rsidRDefault="00F80D22" w:rsidP="00F80D22">
      <w:pPr>
        <w:pStyle w:val="Textebrut"/>
        <w:ind w:left="900" w:hanging="900"/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b.</w:t>
      </w:r>
      <w:r>
        <w:rPr>
          <w:rFonts w:cs="Arial"/>
        </w:rPr>
        <w:tab/>
        <w:t>Purchased a 3-year insurance policy for $3,300.</w:t>
      </w:r>
    </w:p>
    <w:p w:rsidR="00F80D22" w:rsidRDefault="00F80D22" w:rsidP="00F80D22">
      <w:pPr>
        <w:pStyle w:val="Textebrut"/>
        <w:ind w:left="900" w:hanging="900"/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c.</w:t>
      </w:r>
      <w:r>
        <w:rPr>
          <w:rFonts w:cs="Arial"/>
        </w:rPr>
        <w:tab/>
        <w:t>Bought a building for $100,000. Paid one-fifth in cash and the balance on a 10-year, 10% interest note payable.</w:t>
      </w:r>
    </w:p>
    <w:p w:rsidR="00F80D22" w:rsidRDefault="00F80D22" w:rsidP="00F80D22">
      <w:pPr>
        <w:pStyle w:val="Textebrut"/>
        <w:ind w:left="900" w:hanging="900"/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d.</w:t>
      </w:r>
      <w:r>
        <w:rPr>
          <w:rFonts w:cs="Arial"/>
        </w:rPr>
        <w:tab/>
        <w:t>Purchased $18,000 of merchandise inventory on credit.</w:t>
      </w:r>
    </w:p>
    <w:p w:rsidR="00F80D22" w:rsidRDefault="00F80D22" w:rsidP="00F80D22">
      <w:pPr>
        <w:pStyle w:val="Textebrut"/>
        <w:ind w:left="900" w:hanging="900"/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e.</w:t>
      </w:r>
      <w:r>
        <w:rPr>
          <w:rFonts w:cs="Arial"/>
        </w:rPr>
        <w:tab/>
        <w:t>Paid utilities bill for $450.</w:t>
      </w:r>
    </w:p>
    <w:p w:rsidR="00F80D22" w:rsidRDefault="00F80D22" w:rsidP="00F80D22">
      <w:pPr>
        <w:pStyle w:val="Textebrut"/>
        <w:ind w:left="900" w:hanging="900"/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f.</w:t>
      </w:r>
      <w:r>
        <w:rPr>
          <w:rFonts w:cs="Arial"/>
        </w:rPr>
        <w:tab/>
        <w:t>Sold $6,000 of merchandise inventory for $10,000 cash.</w:t>
      </w:r>
    </w:p>
    <w:p w:rsidR="00F80D22" w:rsidRDefault="00F80D22" w:rsidP="00F80D22">
      <w:pPr>
        <w:pStyle w:val="Textebrut"/>
        <w:ind w:left="900" w:hanging="900"/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g.</w:t>
      </w:r>
      <w:r>
        <w:rPr>
          <w:rFonts w:cs="Arial"/>
        </w:rPr>
        <w:tab/>
        <w:t>Paid salaries and wages of $8,500.</w:t>
      </w:r>
    </w:p>
    <w:p w:rsidR="00F80D22" w:rsidRDefault="00F80D22" w:rsidP="00F80D22">
      <w:pPr>
        <w:pStyle w:val="Textebrut"/>
        <w:ind w:left="900" w:hanging="900"/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h.</w:t>
      </w:r>
      <w:r>
        <w:rPr>
          <w:rFonts w:cs="Arial"/>
        </w:rPr>
        <w:tab/>
        <w:t>Paid $8,000 on merchandise inventory previously purchased.</w:t>
      </w:r>
    </w:p>
    <w:p w:rsidR="00F80D22" w:rsidRDefault="00F80D22" w:rsidP="00F80D22">
      <w:pPr>
        <w:pStyle w:val="Textebrut"/>
        <w:ind w:left="900" w:hanging="900"/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proofErr w:type="spellStart"/>
      <w:r>
        <w:rPr>
          <w:rFonts w:cs="Arial"/>
        </w:rPr>
        <w:t>i</w:t>
      </w:r>
      <w:proofErr w:type="spellEnd"/>
      <w:r>
        <w:rPr>
          <w:rFonts w:cs="Arial"/>
        </w:rPr>
        <w:t>.</w:t>
      </w:r>
      <w:r>
        <w:rPr>
          <w:rFonts w:cs="Arial"/>
        </w:rPr>
        <w:tab/>
        <w:t>Received $7,000 from customers on account.</w:t>
      </w:r>
    </w:p>
    <w:p w:rsidR="00F80D22" w:rsidRDefault="00F80D22" w:rsidP="00F80D22">
      <w:pPr>
        <w:pStyle w:val="Textebrut"/>
        <w:ind w:left="900" w:hanging="900"/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j.</w:t>
      </w:r>
      <w:r>
        <w:rPr>
          <w:rFonts w:cs="Arial"/>
        </w:rPr>
        <w:tab/>
        <w:t>Declared a $5,000 dividend.</w:t>
      </w:r>
    </w:p>
    <w:p w:rsidR="00F80D22" w:rsidRDefault="00F80D22" w:rsidP="00F80D22">
      <w:pPr>
        <w:pStyle w:val="Textebrut"/>
        <w:ind w:left="900" w:hanging="900"/>
        <w:jc w:val="both"/>
        <w:rPr>
          <w:rFonts w:cs="Arial"/>
        </w:rPr>
      </w:pPr>
    </w:p>
    <w:p w:rsidR="00F80D22" w:rsidRDefault="00F80D22" w:rsidP="00F80D22">
      <w:pPr>
        <w:pStyle w:val="Textebrut"/>
        <w:spacing w:after="120"/>
        <w:jc w:val="both"/>
        <w:rPr>
          <w:rFonts w:cs="Arial"/>
        </w:rPr>
      </w:pPr>
      <w:r>
        <w:rPr>
          <w:rFonts w:cs="Arial"/>
          <w:b/>
        </w:rPr>
        <w:t>Solution:</w:t>
      </w:r>
      <w:r w:rsidR="00941548">
        <w:rPr>
          <w:rFonts w:cs="Arial"/>
        </w:rPr>
        <w:tab/>
        <w:t>(15</w:t>
      </w:r>
      <w:r>
        <w:rPr>
          <w:rFonts w:cs="Arial"/>
        </w:rPr>
        <w:t xml:space="preserve"> min.)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</w:rPr>
      </w:pPr>
      <w:r>
        <w:rPr>
          <w:rFonts w:cs="Arial"/>
        </w:rPr>
        <w:t>a.</w:t>
      </w:r>
      <w:r>
        <w:rPr>
          <w:rFonts w:cs="Arial"/>
        </w:rPr>
        <w:tab/>
        <w:t>Land (A)</w:t>
      </w:r>
      <w:r>
        <w:rPr>
          <w:rFonts w:cs="Arial"/>
        </w:rPr>
        <w:tab/>
        <w:t>200,000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Common shares (SE)</w:t>
      </w:r>
      <w:r>
        <w:rPr>
          <w:rFonts w:cs="Arial"/>
        </w:rPr>
        <w:tab/>
      </w:r>
      <w:r>
        <w:rPr>
          <w:rFonts w:cs="Arial"/>
        </w:rPr>
        <w:tab/>
        <w:t>200,000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spacing w:before="120"/>
        <w:rPr>
          <w:rFonts w:cs="Arial"/>
        </w:rPr>
      </w:pPr>
      <w:proofErr w:type="gramStart"/>
      <w:r>
        <w:rPr>
          <w:rFonts w:cs="Arial"/>
        </w:rPr>
        <w:t>b</w:t>
      </w:r>
      <w:proofErr w:type="gramEnd"/>
      <w:r>
        <w:rPr>
          <w:rFonts w:cs="Arial"/>
        </w:rPr>
        <w:t>.</w:t>
      </w:r>
      <w:r>
        <w:rPr>
          <w:rFonts w:cs="Arial"/>
        </w:rPr>
        <w:tab/>
        <w:t>Prepaid insurance (A)</w:t>
      </w:r>
      <w:r>
        <w:rPr>
          <w:rFonts w:cs="Arial"/>
        </w:rPr>
        <w:tab/>
        <w:t>3,300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Cash (A)</w:t>
      </w:r>
      <w:r>
        <w:rPr>
          <w:rFonts w:cs="Arial"/>
        </w:rPr>
        <w:tab/>
      </w:r>
      <w:r>
        <w:rPr>
          <w:rFonts w:cs="Arial"/>
        </w:rPr>
        <w:tab/>
        <w:t>3,300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spacing w:before="120"/>
        <w:rPr>
          <w:rFonts w:cs="Arial"/>
        </w:rPr>
      </w:pPr>
      <w:r>
        <w:rPr>
          <w:rFonts w:cs="Arial"/>
        </w:rPr>
        <w:t>c.</w:t>
      </w:r>
      <w:r>
        <w:rPr>
          <w:rFonts w:cs="Arial"/>
        </w:rPr>
        <w:tab/>
        <w:t>Building (A)</w:t>
      </w:r>
      <w:r>
        <w:rPr>
          <w:rFonts w:cs="Arial"/>
        </w:rPr>
        <w:tab/>
        <w:t>100,000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Cash (A)</w:t>
      </w:r>
      <w:r>
        <w:rPr>
          <w:rFonts w:cs="Arial"/>
        </w:rPr>
        <w:tab/>
      </w:r>
      <w:r>
        <w:rPr>
          <w:rFonts w:cs="Arial"/>
        </w:rPr>
        <w:tab/>
        <w:t>20,000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Long-term note payable (L)</w:t>
      </w:r>
      <w:r>
        <w:rPr>
          <w:rFonts w:cs="Arial"/>
        </w:rPr>
        <w:tab/>
      </w:r>
      <w:r>
        <w:rPr>
          <w:rFonts w:cs="Arial"/>
        </w:rPr>
        <w:tab/>
        <w:t>80,000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spacing w:before="120"/>
        <w:rPr>
          <w:rFonts w:cs="Arial"/>
        </w:rPr>
      </w:pPr>
      <w:r>
        <w:rPr>
          <w:rFonts w:cs="Arial"/>
        </w:rPr>
        <w:t>d.</w:t>
      </w:r>
      <w:r>
        <w:rPr>
          <w:rFonts w:cs="Arial"/>
        </w:rPr>
        <w:tab/>
        <w:t>Merchandise inventory (A)</w:t>
      </w:r>
      <w:r>
        <w:rPr>
          <w:rFonts w:cs="Arial"/>
        </w:rPr>
        <w:tab/>
        <w:t>18,000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Accounts payable (L)</w:t>
      </w:r>
      <w:r>
        <w:rPr>
          <w:rFonts w:cs="Arial"/>
        </w:rPr>
        <w:tab/>
      </w:r>
      <w:r>
        <w:rPr>
          <w:rFonts w:cs="Arial"/>
        </w:rPr>
        <w:tab/>
        <w:t>18,000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spacing w:before="120"/>
        <w:rPr>
          <w:rFonts w:cs="Arial"/>
        </w:rPr>
      </w:pPr>
      <w:r>
        <w:rPr>
          <w:rFonts w:cs="Arial"/>
        </w:rPr>
        <w:t>e.</w:t>
      </w:r>
      <w:r>
        <w:rPr>
          <w:rFonts w:cs="Arial"/>
        </w:rPr>
        <w:tab/>
        <w:t>Utilities expense (SE)</w:t>
      </w:r>
      <w:r>
        <w:rPr>
          <w:rFonts w:cs="Arial"/>
        </w:rPr>
        <w:tab/>
        <w:t>450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Cash (A)</w:t>
      </w:r>
      <w:r>
        <w:rPr>
          <w:rFonts w:cs="Arial"/>
        </w:rPr>
        <w:tab/>
      </w:r>
      <w:r>
        <w:rPr>
          <w:rFonts w:cs="Arial"/>
        </w:rPr>
        <w:tab/>
        <w:t>450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spacing w:before="120"/>
        <w:rPr>
          <w:rFonts w:cs="Arial"/>
        </w:rPr>
      </w:pPr>
      <w:r>
        <w:rPr>
          <w:rFonts w:cs="Arial"/>
        </w:rPr>
        <w:t>f.</w:t>
      </w:r>
      <w:r>
        <w:rPr>
          <w:rFonts w:cs="Arial"/>
        </w:rPr>
        <w:tab/>
        <w:t>Cash (A)</w:t>
      </w:r>
      <w:r>
        <w:rPr>
          <w:rFonts w:cs="Arial"/>
        </w:rPr>
        <w:tab/>
        <w:t>10,000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</w:rPr>
      </w:pPr>
      <w:r>
        <w:rPr>
          <w:rFonts w:cs="Arial"/>
        </w:rPr>
        <w:tab/>
        <w:t>Cost of goods sold (SE)</w:t>
      </w:r>
      <w:r>
        <w:rPr>
          <w:rFonts w:cs="Arial"/>
        </w:rPr>
        <w:tab/>
        <w:t>6,000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Sales revenue (SE)</w:t>
      </w:r>
      <w:r>
        <w:rPr>
          <w:rFonts w:cs="Arial"/>
        </w:rPr>
        <w:tab/>
      </w:r>
      <w:r>
        <w:rPr>
          <w:rFonts w:cs="Arial"/>
        </w:rPr>
        <w:tab/>
        <w:t>10,000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Merchandise inventory (A)</w:t>
      </w:r>
      <w:r>
        <w:rPr>
          <w:rFonts w:cs="Arial"/>
        </w:rPr>
        <w:tab/>
      </w:r>
      <w:r>
        <w:rPr>
          <w:rFonts w:cs="Arial"/>
        </w:rPr>
        <w:tab/>
        <w:t>6,000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spacing w:before="120"/>
        <w:rPr>
          <w:rFonts w:cs="Arial"/>
        </w:rPr>
      </w:pPr>
      <w:r>
        <w:rPr>
          <w:rFonts w:cs="Arial"/>
        </w:rPr>
        <w:t>g.</w:t>
      </w:r>
      <w:r>
        <w:rPr>
          <w:rFonts w:cs="Arial"/>
        </w:rPr>
        <w:tab/>
        <w:t>Salaries and wages expense (SE)</w:t>
      </w:r>
      <w:r>
        <w:rPr>
          <w:rFonts w:cs="Arial"/>
        </w:rPr>
        <w:tab/>
        <w:t>8,500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Cash (A)</w:t>
      </w:r>
      <w:r>
        <w:rPr>
          <w:rFonts w:cs="Arial"/>
        </w:rPr>
        <w:tab/>
      </w:r>
      <w:r>
        <w:rPr>
          <w:rFonts w:cs="Arial"/>
        </w:rPr>
        <w:tab/>
        <w:t>8,500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spacing w:before="120"/>
        <w:rPr>
          <w:rFonts w:cs="Arial"/>
        </w:rPr>
      </w:pPr>
      <w:r>
        <w:rPr>
          <w:rFonts w:cs="Arial"/>
        </w:rPr>
        <w:t>h.</w:t>
      </w:r>
      <w:r>
        <w:rPr>
          <w:rFonts w:cs="Arial"/>
        </w:rPr>
        <w:tab/>
        <w:t>Accounts payable (L)</w:t>
      </w:r>
      <w:r>
        <w:rPr>
          <w:rFonts w:cs="Arial"/>
        </w:rPr>
        <w:tab/>
        <w:t>8,000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Cash (A)</w:t>
      </w:r>
      <w:r>
        <w:rPr>
          <w:rFonts w:cs="Arial"/>
        </w:rPr>
        <w:tab/>
      </w:r>
      <w:r>
        <w:rPr>
          <w:rFonts w:cs="Arial"/>
        </w:rPr>
        <w:tab/>
        <w:t>8,000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spacing w:before="120"/>
        <w:rPr>
          <w:rFonts w:cs="Arial"/>
        </w:rPr>
      </w:pPr>
      <w:proofErr w:type="spellStart"/>
      <w:r>
        <w:rPr>
          <w:rFonts w:cs="Arial"/>
        </w:rPr>
        <w:t>i</w:t>
      </w:r>
      <w:proofErr w:type="spellEnd"/>
      <w:r>
        <w:rPr>
          <w:rFonts w:cs="Arial"/>
        </w:rPr>
        <w:t>.</w:t>
      </w:r>
      <w:r>
        <w:rPr>
          <w:rFonts w:cs="Arial"/>
        </w:rPr>
        <w:tab/>
        <w:t>Cash (A)</w:t>
      </w:r>
      <w:r>
        <w:rPr>
          <w:rFonts w:cs="Arial"/>
        </w:rPr>
        <w:tab/>
        <w:t>7,000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Accounts receivable (A)</w:t>
      </w:r>
      <w:r>
        <w:rPr>
          <w:rFonts w:cs="Arial"/>
        </w:rPr>
        <w:tab/>
      </w:r>
      <w:r>
        <w:rPr>
          <w:rFonts w:cs="Arial"/>
        </w:rPr>
        <w:tab/>
        <w:t>7,000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spacing w:before="120"/>
        <w:rPr>
          <w:rFonts w:cs="Arial"/>
        </w:rPr>
      </w:pPr>
      <w:r>
        <w:rPr>
          <w:rFonts w:cs="Arial"/>
        </w:rPr>
        <w:t>j.</w:t>
      </w:r>
      <w:r>
        <w:rPr>
          <w:rFonts w:cs="Arial"/>
        </w:rPr>
        <w:tab/>
        <w:t>Dividends declared (SE)</w:t>
      </w:r>
      <w:r>
        <w:rPr>
          <w:rFonts w:cs="Arial"/>
        </w:rPr>
        <w:tab/>
        <w:t>5,000</w:t>
      </w:r>
    </w:p>
    <w:p w:rsidR="00F80D22" w:rsidRPr="00B142F3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  <w:lang w:val="fr-CA"/>
        </w:rPr>
      </w:pPr>
      <w:r>
        <w:rPr>
          <w:rFonts w:cs="Arial"/>
        </w:rPr>
        <w:tab/>
      </w:r>
      <w:r>
        <w:rPr>
          <w:rFonts w:cs="Arial"/>
        </w:rPr>
        <w:tab/>
      </w:r>
      <w:proofErr w:type="spellStart"/>
      <w:r w:rsidRPr="00B142F3">
        <w:rPr>
          <w:rFonts w:cs="Arial"/>
          <w:lang w:val="fr-CA"/>
        </w:rPr>
        <w:t>Dividends</w:t>
      </w:r>
      <w:proofErr w:type="spellEnd"/>
      <w:r w:rsidRPr="00B142F3">
        <w:rPr>
          <w:rFonts w:cs="Arial"/>
          <w:lang w:val="fr-CA"/>
        </w:rPr>
        <w:t xml:space="preserve"> payable (L)</w:t>
      </w:r>
      <w:r w:rsidRPr="00B142F3">
        <w:rPr>
          <w:rFonts w:cs="Arial"/>
          <w:lang w:val="fr-CA"/>
        </w:rPr>
        <w:tab/>
      </w:r>
      <w:r w:rsidRPr="00B142F3">
        <w:rPr>
          <w:rFonts w:cs="Arial"/>
          <w:lang w:val="fr-CA"/>
        </w:rPr>
        <w:tab/>
        <w:t>5,000</w:t>
      </w:r>
    </w:p>
    <w:p w:rsidR="00F80D22" w:rsidRPr="00B142F3" w:rsidRDefault="00F80D22" w:rsidP="00F80D22">
      <w:pPr>
        <w:pStyle w:val="Textebrut"/>
        <w:rPr>
          <w:rFonts w:cs="Arial"/>
          <w:lang w:val="fr-CA"/>
        </w:rPr>
      </w:pPr>
    </w:p>
    <w:p w:rsidR="00A46D56" w:rsidRPr="00B142F3" w:rsidRDefault="00A46D56">
      <w:pPr>
        <w:spacing w:after="0"/>
        <w:rPr>
          <w:lang w:val="fr-CA"/>
        </w:rPr>
        <w:sectPr w:rsidR="00A46D56" w:rsidRPr="00B142F3">
          <w:pgSz w:w="12240" w:h="15840"/>
          <w:pgMar w:top="1480" w:right="1700" w:bottom="280" w:left="1680" w:header="720" w:footer="720" w:gutter="0"/>
          <w:cols w:space="720"/>
        </w:sectPr>
      </w:pPr>
    </w:p>
    <w:p w:rsidR="00A46D56" w:rsidRPr="00B142F3" w:rsidRDefault="00A46D56">
      <w:pPr>
        <w:spacing w:after="0" w:line="200" w:lineRule="exact"/>
        <w:rPr>
          <w:sz w:val="20"/>
          <w:szCs w:val="20"/>
          <w:lang w:val="fr-CA"/>
        </w:rPr>
      </w:pPr>
    </w:p>
    <w:p w:rsidR="00A46D56" w:rsidRPr="00B142F3" w:rsidRDefault="00F80D22">
      <w:pPr>
        <w:spacing w:before="76" w:after="0" w:line="271" w:lineRule="exact"/>
        <w:ind w:left="120" w:right="-20"/>
        <w:rPr>
          <w:rFonts w:ascii="Times New Roman" w:eastAsia="Times New Roman" w:hAnsi="Times New Roman" w:cs="Times New Roman"/>
          <w:sz w:val="24"/>
          <w:szCs w:val="24"/>
          <w:lang w:val="fr-CA"/>
        </w:rPr>
      </w:pPr>
      <w:r w:rsidRPr="00B142F3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  <w:lang w:val="fr-CA"/>
        </w:rPr>
        <w:t>Qu</w:t>
      </w:r>
      <w:r w:rsidR="008D1D4B" w:rsidRPr="00B142F3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  <w:lang w:val="fr-CA"/>
        </w:rPr>
        <w:t>estion</w:t>
      </w:r>
      <w:r w:rsidR="008D1D4B" w:rsidRPr="00B142F3">
        <w:rPr>
          <w:rFonts w:ascii="Times New Roman" w:eastAsia="Times New Roman" w:hAnsi="Times New Roman" w:cs="Times New Roman"/>
          <w:b/>
          <w:bCs/>
          <w:spacing w:val="-4"/>
          <w:position w:val="-1"/>
          <w:sz w:val="24"/>
          <w:szCs w:val="24"/>
          <w:u w:val="single" w:color="000000"/>
          <w:lang w:val="fr-CA"/>
        </w:rPr>
        <w:t xml:space="preserve"> </w:t>
      </w:r>
      <w:r w:rsidR="00941548" w:rsidRPr="00B142F3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  <w:lang w:val="fr-CA"/>
        </w:rPr>
        <w:t>2 (15</w:t>
      </w:r>
      <w:r w:rsidR="008D1D4B" w:rsidRPr="00B142F3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  <w:lang w:val="fr-CA"/>
        </w:rPr>
        <w:t xml:space="preserve"> points)</w:t>
      </w:r>
    </w:p>
    <w:p w:rsidR="00A46D56" w:rsidRPr="00B142F3" w:rsidRDefault="00A46D56">
      <w:pPr>
        <w:spacing w:before="12" w:after="0" w:line="240" w:lineRule="exact"/>
        <w:rPr>
          <w:sz w:val="24"/>
          <w:szCs w:val="24"/>
          <w:lang w:val="fr-CA"/>
        </w:rPr>
      </w:pPr>
    </w:p>
    <w:p w:rsidR="00F80D22" w:rsidRPr="00B142F3" w:rsidRDefault="00F80D22">
      <w:pPr>
        <w:spacing w:after="0"/>
        <w:rPr>
          <w:lang w:val="fr-CA"/>
        </w:rPr>
      </w:pPr>
      <w:bookmarkStart w:id="0" w:name="_GoBack"/>
      <w:bookmarkEnd w:id="0"/>
    </w:p>
    <w:p w:rsidR="00F80D22" w:rsidRDefault="00927F75" w:rsidP="00F80D22">
      <w:pPr>
        <w:pStyle w:val="Textebrut"/>
        <w:ind w:left="540" w:hanging="540"/>
        <w:rPr>
          <w:rFonts w:cs="Arial"/>
        </w:rPr>
      </w:pPr>
      <w:r w:rsidRPr="00B142F3">
        <w:rPr>
          <w:rFonts w:cs="Arial"/>
          <w:lang w:val="fr-CA"/>
        </w:rPr>
        <w:tab/>
      </w:r>
      <w:r w:rsidR="00F80D22">
        <w:rPr>
          <w:rFonts w:cs="Arial"/>
        </w:rPr>
        <w:t>Shown below are account balances for Compo Inc. at the end of its accounting period.</w:t>
      </w:r>
    </w:p>
    <w:p w:rsidR="00927F75" w:rsidRDefault="00927F75" w:rsidP="00F80D22">
      <w:pPr>
        <w:pStyle w:val="Textebrut"/>
        <w:ind w:left="540" w:hanging="540"/>
        <w:rPr>
          <w:rFonts w:cs="Arial"/>
        </w:rPr>
      </w:pPr>
    </w:p>
    <w:p w:rsidR="00F80D22" w:rsidRDefault="00F80D22" w:rsidP="00F80D22">
      <w:pPr>
        <w:pStyle w:val="Textebrut"/>
        <w:tabs>
          <w:tab w:val="clear" w:pos="270"/>
          <w:tab w:val="clear" w:pos="540"/>
          <w:tab w:val="clear" w:pos="900"/>
          <w:tab w:val="right" w:pos="7200"/>
          <w:tab w:val="right" w:pos="8640"/>
        </w:tabs>
        <w:rPr>
          <w:rFonts w:cs="Arial"/>
        </w:rPr>
      </w:pPr>
      <w:r>
        <w:rPr>
          <w:rFonts w:cs="Arial"/>
        </w:rPr>
        <w:tab/>
      </w:r>
      <w:r>
        <w:rPr>
          <w:rFonts w:cs="Arial"/>
          <w:u w:val="single"/>
        </w:rPr>
        <w:t>Debit</w:t>
      </w:r>
      <w:r>
        <w:rPr>
          <w:rFonts w:cs="Arial"/>
        </w:rPr>
        <w:tab/>
      </w:r>
      <w:r>
        <w:rPr>
          <w:rFonts w:cs="Arial"/>
          <w:u w:val="single"/>
        </w:rPr>
        <w:t>Credit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clear" w:pos="900"/>
          <w:tab w:val="right" w:pos="7200"/>
          <w:tab w:val="right" w:pos="8640"/>
        </w:tabs>
        <w:ind w:left="900"/>
        <w:rPr>
          <w:rFonts w:cs="Arial"/>
        </w:rPr>
      </w:pPr>
      <w:r>
        <w:rPr>
          <w:rFonts w:cs="Arial"/>
        </w:rPr>
        <w:t>Cash</w:t>
      </w:r>
      <w:r>
        <w:rPr>
          <w:rFonts w:cs="Arial"/>
        </w:rPr>
        <w:tab/>
        <w:t>$20,000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clear" w:pos="900"/>
          <w:tab w:val="right" w:pos="7200"/>
          <w:tab w:val="right" w:pos="8640"/>
        </w:tabs>
        <w:ind w:left="900"/>
        <w:rPr>
          <w:rFonts w:cs="Arial"/>
        </w:rPr>
      </w:pPr>
      <w:r>
        <w:rPr>
          <w:rFonts w:cs="Arial"/>
        </w:rPr>
        <w:t>Accounts receivable</w:t>
      </w:r>
      <w:r>
        <w:rPr>
          <w:rFonts w:cs="Arial"/>
        </w:rPr>
        <w:tab/>
        <w:t>5,500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clear" w:pos="900"/>
          <w:tab w:val="right" w:pos="7200"/>
          <w:tab w:val="right" w:pos="8640"/>
        </w:tabs>
        <w:ind w:left="900"/>
        <w:rPr>
          <w:rFonts w:cs="Arial"/>
        </w:rPr>
      </w:pPr>
      <w:r>
        <w:rPr>
          <w:rFonts w:cs="Arial"/>
        </w:rPr>
        <w:t>Inventory</w:t>
      </w:r>
      <w:r>
        <w:rPr>
          <w:rFonts w:cs="Arial"/>
        </w:rPr>
        <w:tab/>
        <w:t>45,200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clear" w:pos="900"/>
          <w:tab w:val="right" w:pos="7200"/>
          <w:tab w:val="right" w:pos="8640"/>
        </w:tabs>
        <w:ind w:left="900"/>
        <w:rPr>
          <w:rFonts w:cs="Arial"/>
        </w:rPr>
      </w:pPr>
      <w:r>
        <w:rPr>
          <w:rFonts w:cs="Arial"/>
        </w:rPr>
        <w:t>Prepaid expenses</w:t>
      </w:r>
      <w:r>
        <w:rPr>
          <w:rFonts w:cs="Arial"/>
        </w:rPr>
        <w:tab/>
        <w:t>1,200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clear" w:pos="900"/>
          <w:tab w:val="right" w:pos="7200"/>
          <w:tab w:val="right" w:pos="8640"/>
        </w:tabs>
        <w:ind w:left="900"/>
        <w:rPr>
          <w:rFonts w:cs="Arial"/>
        </w:rPr>
      </w:pPr>
      <w:r>
        <w:rPr>
          <w:rFonts w:cs="Arial"/>
        </w:rPr>
        <w:t>Equipment</w:t>
      </w:r>
      <w:r>
        <w:rPr>
          <w:rFonts w:cs="Arial"/>
        </w:rPr>
        <w:tab/>
        <w:t>68,000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clear" w:pos="900"/>
          <w:tab w:val="right" w:pos="7200"/>
          <w:tab w:val="right" w:pos="8640"/>
        </w:tabs>
        <w:ind w:left="900"/>
        <w:rPr>
          <w:rFonts w:cs="Arial"/>
        </w:rPr>
      </w:pPr>
      <w:r>
        <w:rPr>
          <w:rFonts w:cs="Arial"/>
        </w:rPr>
        <w:t>Accumulated amortization—equipment</w:t>
      </w:r>
      <w:r>
        <w:rPr>
          <w:rFonts w:cs="Arial"/>
        </w:rPr>
        <w:tab/>
      </w:r>
      <w:r>
        <w:rPr>
          <w:rFonts w:cs="Arial"/>
        </w:rPr>
        <w:tab/>
      </w:r>
      <w:proofErr w:type="gramStart"/>
      <w:r>
        <w:rPr>
          <w:rFonts w:cs="Arial"/>
        </w:rPr>
        <w:t>$  6,800</w:t>
      </w:r>
      <w:proofErr w:type="gramEnd"/>
    </w:p>
    <w:p w:rsidR="00F80D22" w:rsidRDefault="00F80D22" w:rsidP="00F80D22">
      <w:pPr>
        <w:pStyle w:val="Textebrut"/>
        <w:tabs>
          <w:tab w:val="clear" w:pos="270"/>
          <w:tab w:val="clear" w:pos="540"/>
          <w:tab w:val="clear" w:pos="900"/>
          <w:tab w:val="right" w:pos="7200"/>
          <w:tab w:val="right" w:pos="8640"/>
        </w:tabs>
        <w:ind w:left="900"/>
        <w:rPr>
          <w:rFonts w:cs="Arial"/>
        </w:rPr>
      </w:pPr>
      <w:r>
        <w:rPr>
          <w:rFonts w:cs="Arial"/>
        </w:rPr>
        <w:t>Accounts payable</w:t>
      </w:r>
      <w:r>
        <w:rPr>
          <w:rFonts w:cs="Arial"/>
        </w:rPr>
        <w:tab/>
      </w:r>
      <w:r>
        <w:rPr>
          <w:rFonts w:cs="Arial"/>
        </w:rPr>
        <w:tab/>
        <w:t>10,800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clear" w:pos="900"/>
          <w:tab w:val="right" w:pos="7200"/>
          <w:tab w:val="right" w:pos="8640"/>
        </w:tabs>
        <w:ind w:left="900"/>
        <w:rPr>
          <w:rFonts w:cs="Arial"/>
        </w:rPr>
      </w:pPr>
      <w:r>
        <w:rPr>
          <w:rFonts w:cs="Arial"/>
        </w:rPr>
        <w:t>Income taxes payable</w:t>
      </w:r>
      <w:r>
        <w:rPr>
          <w:rFonts w:cs="Arial"/>
        </w:rPr>
        <w:tab/>
      </w:r>
      <w:r>
        <w:rPr>
          <w:rFonts w:cs="Arial"/>
        </w:rPr>
        <w:tab/>
        <w:t>4,200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clear" w:pos="900"/>
          <w:tab w:val="right" w:pos="7200"/>
          <w:tab w:val="right" w:pos="8640"/>
        </w:tabs>
        <w:ind w:left="900"/>
        <w:rPr>
          <w:rFonts w:cs="Arial"/>
        </w:rPr>
      </w:pPr>
      <w:r>
        <w:rPr>
          <w:rFonts w:cs="Arial"/>
        </w:rPr>
        <w:t>Common shares</w:t>
      </w:r>
      <w:r>
        <w:rPr>
          <w:rFonts w:cs="Arial"/>
        </w:rPr>
        <w:tab/>
      </w:r>
      <w:r>
        <w:rPr>
          <w:rFonts w:cs="Arial"/>
        </w:rPr>
        <w:tab/>
        <w:t>10,000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clear" w:pos="900"/>
          <w:tab w:val="right" w:pos="7200"/>
          <w:tab w:val="right" w:pos="8640"/>
        </w:tabs>
        <w:ind w:left="900"/>
        <w:rPr>
          <w:rFonts w:cs="Arial"/>
        </w:rPr>
      </w:pPr>
      <w:r>
        <w:rPr>
          <w:rFonts w:cs="Arial"/>
        </w:rPr>
        <w:t>Retained earnings</w:t>
      </w:r>
      <w:r>
        <w:rPr>
          <w:rFonts w:cs="Arial"/>
        </w:rPr>
        <w:tab/>
      </w:r>
      <w:r>
        <w:rPr>
          <w:rFonts w:cs="Arial"/>
        </w:rPr>
        <w:tab/>
        <w:t>40,800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clear" w:pos="900"/>
          <w:tab w:val="right" w:pos="7200"/>
          <w:tab w:val="right" w:pos="8640"/>
        </w:tabs>
        <w:ind w:left="900"/>
        <w:rPr>
          <w:rFonts w:cs="Arial"/>
        </w:rPr>
      </w:pPr>
      <w:r>
        <w:rPr>
          <w:rFonts w:cs="Arial"/>
        </w:rPr>
        <w:t>Dividends declared</w:t>
      </w:r>
      <w:r>
        <w:rPr>
          <w:rFonts w:cs="Arial"/>
        </w:rPr>
        <w:tab/>
        <w:t>2,000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clear" w:pos="900"/>
          <w:tab w:val="right" w:pos="7200"/>
          <w:tab w:val="right" w:pos="8640"/>
        </w:tabs>
        <w:ind w:left="900"/>
        <w:rPr>
          <w:rFonts w:cs="Arial"/>
        </w:rPr>
      </w:pPr>
      <w:r>
        <w:rPr>
          <w:rFonts w:cs="Arial"/>
        </w:rPr>
        <w:t>Sales revenue</w:t>
      </w:r>
      <w:r>
        <w:rPr>
          <w:rFonts w:cs="Arial"/>
        </w:rPr>
        <w:tab/>
      </w:r>
      <w:r>
        <w:rPr>
          <w:rFonts w:cs="Arial"/>
        </w:rPr>
        <w:tab/>
        <w:t>176,000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clear" w:pos="900"/>
          <w:tab w:val="right" w:pos="7200"/>
          <w:tab w:val="right" w:pos="8640"/>
        </w:tabs>
        <w:ind w:left="900"/>
        <w:rPr>
          <w:rFonts w:cs="Arial"/>
        </w:rPr>
      </w:pPr>
      <w:r>
        <w:rPr>
          <w:rFonts w:cs="Arial"/>
        </w:rPr>
        <w:t>Interest income</w:t>
      </w:r>
      <w:r>
        <w:rPr>
          <w:rFonts w:cs="Arial"/>
        </w:rPr>
        <w:tab/>
      </w:r>
      <w:r>
        <w:rPr>
          <w:rFonts w:cs="Arial"/>
        </w:rPr>
        <w:tab/>
        <w:t>20,000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clear" w:pos="900"/>
          <w:tab w:val="right" w:pos="7200"/>
          <w:tab w:val="right" w:pos="8640"/>
        </w:tabs>
        <w:ind w:left="900"/>
        <w:rPr>
          <w:rFonts w:cs="Arial"/>
        </w:rPr>
      </w:pPr>
      <w:r>
        <w:rPr>
          <w:rFonts w:cs="Arial"/>
        </w:rPr>
        <w:t>Cost of goods sold</w:t>
      </w:r>
      <w:r>
        <w:rPr>
          <w:rFonts w:cs="Arial"/>
        </w:rPr>
        <w:tab/>
        <w:t>47,200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clear" w:pos="900"/>
          <w:tab w:val="right" w:pos="7200"/>
          <w:tab w:val="right" w:pos="8640"/>
        </w:tabs>
        <w:ind w:left="900"/>
        <w:rPr>
          <w:rFonts w:cs="Arial"/>
        </w:rPr>
      </w:pPr>
      <w:r>
        <w:rPr>
          <w:rFonts w:cs="Arial"/>
        </w:rPr>
        <w:t>Amortization expense</w:t>
      </w:r>
      <w:r>
        <w:rPr>
          <w:rFonts w:cs="Arial"/>
        </w:rPr>
        <w:tab/>
        <w:t>6,800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clear" w:pos="900"/>
          <w:tab w:val="right" w:pos="7200"/>
          <w:tab w:val="right" w:pos="8640"/>
        </w:tabs>
        <w:ind w:left="900"/>
        <w:rPr>
          <w:rFonts w:cs="Arial"/>
        </w:rPr>
      </w:pPr>
      <w:r>
        <w:rPr>
          <w:rFonts w:cs="Arial"/>
        </w:rPr>
        <w:t>Wages expense</w:t>
      </w:r>
      <w:r>
        <w:rPr>
          <w:rFonts w:cs="Arial"/>
        </w:rPr>
        <w:tab/>
        <w:t>55,600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clear" w:pos="900"/>
          <w:tab w:val="right" w:pos="7200"/>
          <w:tab w:val="right" w:pos="8640"/>
        </w:tabs>
        <w:ind w:left="900"/>
        <w:rPr>
          <w:rFonts w:cs="Arial"/>
        </w:rPr>
      </w:pPr>
      <w:r>
        <w:rPr>
          <w:rFonts w:cs="Arial"/>
        </w:rPr>
        <w:t>Miscellaneous expense</w:t>
      </w:r>
      <w:r>
        <w:rPr>
          <w:rFonts w:cs="Arial"/>
        </w:rPr>
        <w:tab/>
        <w:t>10,700</w:t>
      </w:r>
      <w:r>
        <w:rPr>
          <w:rFonts w:cs="Arial"/>
        </w:rPr>
        <w:tab/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clear" w:pos="900"/>
          <w:tab w:val="right" w:pos="7200"/>
          <w:tab w:val="right" w:pos="8640"/>
        </w:tabs>
        <w:ind w:left="900"/>
        <w:rPr>
          <w:rFonts w:cs="Arial"/>
        </w:rPr>
      </w:pPr>
      <w:r>
        <w:rPr>
          <w:rFonts w:cs="Arial"/>
        </w:rPr>
        <w:t>Income tax expense</w:t>
      </w:r>
      <w:r>
        <w:rPr>
          <w:rFonts w:cs="Arial"/>
        </w:rPr>
        <w:tab/>
        <w:t>6,400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clear" w:pos="900"/>
          <w:tab w:val="right" w:pos="7200"/>
          <w:tab w:val="right" w:pos="8640"/>
        </w:tabs>
        <w:ind w:left="900"/>
        <w:rPr>
          <w:rFonts w:cs="Arial"/>
          <w:u w:val="single"/>
        </w:rPr>
      </w:pPr>
      <w:r>
        <w:rPr>
          <w:rFonts w:cs="Arial"/>
        </w:rPr>
        <w:tab/>
      </w:r>
      <w:r>
        <w:rPr>
          <w:rFonts w:cs="Arial"/>
          <w:u w:val="double"/>
        </w:rPr>
        <w:t>$268,600</w:t>
      </w:r>
      <w:r>
        <w:rPr>
          <w:rFonts w:cs="Arial"/>
        </w:rPr>
        <w:tab/>
      </w:r>
      <w:r>
        <w:rPr>
          <w:rFonts w:cs="Arial"/>
          <w:u w:val="double"/>
        </w:rPr>
        <w:t>$268,600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clear" w:pos="900"/>
          <w:tab w:val="right" w:pos="7920"/>
          <w:tab w:val="right" w:pos="9360"/>
        </w:tabs>
        <w:ind w:left="900"/>
        <w:rPr>
          <w:rFonts w:cs="Arial"/>
        </w:rPr>
      </w:pPr>
    </w:p>
    <w:p w:rsidR="00F80D22" w:rsidRDefault="00F80D22" w:rsidP="00F80D22">
      <w:pPr>
        <w:pStyle w:val="Textebrut"/>
        <w:rPr>
          <w:rFonts w:cs="Arial"/>
          <w:b/>
        </w:rPr>
      </w:pPr>
      <w:r>
        <w:rPr>
          <w:rFonts w:cs="Arial"/>
        </w:rPr>
        <w:tab/>
      </w:r>
      <w:r>
        <w:rPr>
          <w:rFonts w:cs="Arial"/>
          <w:b/>
        </w:rPr>
        <w:t>Required:</w:t>
      </w:r>
    </w:p>
    <w:p w:rsidR="00F80D22" w:rsidRDefault="00F80D22" w:rsidP="00F80D22">
      <w:pPr>
        <w:pStyle w:val="Textebrut"/>
        <w:ind w:left="540"/>
        <w:outlineLvl w:val="0"/>
        <w:rPr>
          <w:rFonts w:cs="Arial"/>
        </w:rPr>
      </w:pPr>
      <w:r>
        <w:rPr>
          <w:rFonts w:cs="Arial"/>
        </w:rPr>
        <w:t xml:space="preserve"> Prepare the closing journal entries.</w:t>
      </w:r>
    </w:p>
    <w:p w:rsidR="00F80D22" w:rsidRDefault="00F80D22" w:rsidP="00F80D22">
      <w:pPr>
        <w:pStyle w:val="Textebrut"/>
        <w:rPr>
          <w:rFonts w:cs="Arial"/>
        </w:rPr>
      </w:pPr>
    </w:p>
    <w:p w:rsidR="00F80D22" w:rsidRPr="00EB18E0" w:rsidRDefault="00F80D22" w:rsidP="00F80D22">
      <w:pPr>
        <w:pStyle w:val="Textebrut"/>
        <w:spacing w:after="120"/>
        <w:jc w:val="both"/>
        <w:rPr>
          <w:rFonts w:cs="Arial"/>
          <w:lang w:val="fr-CA"/>
        </w:rPr>
      </w:pPr>
      <w:r w:rsidRPr="00EB18E0">
        <w:rPr>
          <w:rFonts w:cs="Arial"/>
          <w:b/>
          <w:lang w:val="fr-CA"/>
        </w:rPr>
        <w:t>Solution:</w:t>
      </w:r>
      <w:r w:rsidR="00941548">
        <w:rPr>
          <w:rFonts w:cs="Arial"/>
          <w:lang w:val="fr-CA"/>
        </w:rPr>
        <w:tab/>
        <w:t>(15</w:t>
      </w:r>
      <w:r w:rsidRPr="00EB18E0">
        <w:rPr>
          <w:rFonts w:cs="Arial"/>
          <w:lang w:val="fr-CA"/>
        </w:rPr>
        <w:t xml:space="preserve"> min.)</w:t>
      </w:r>
    </w:p>
    <w:p w:rsidR="00F80D22" w:rsidRPr="00EB18E0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  <w:lang w:val="fr-CA"/>
        </w:rPr>
      </w:pPr>
      <w:proofErr w:type="gramStart"/>
      <w:r w:rsidRPr="00EB18E0">
        <w:rPr>
          <w:rFonts w:cs="Arial"/>
          <w:lang w:val="fr-CA"/>
        </w:rPr>
        <w:t>a</w:t>
      </w:r>
      <w:proofErr w:type="gramEnd"/>
      <w:r w:rsidRPr="00EB18E0">
        <w:rPr>
          <w:rFonts w:cs="Arial"/>
          <w:lang w:val="fr-CA"/>
        </w:rPr>
        <w:t>.</w:t>
      </w:r>
      <w:r w:rsidRPr="00EB18E0">
        <w:rPr>
          <w:rFonts w:cs="Arial"/>
          <w:lang w:val="fr-CA"/>
        </w:rPr>
        <w:tab/>
        <w:t xml:space="preserve">Dr. </w:t>
      </w:r>
      <w:proofErr w:type="spellStart"/>
      <w:r w:rsidRPr="00EB18E0">
        <w:rPr>
          <w:rFonts w:cs="Arial"/>
          <w:lang w:val="fr-CA"/>
        </w:rPr>
        <w:t>Interest</w:t>
      </w:r>
      <w:proofErr w:type="spellEnd"/>
      <w:r w:rsidRPr="00EB18E0">
        <w:rPr>
          <w:rFonts w:cs="Arial"/>
          <w:lang w:val="fr-CA"/>
        </w:rPr>
        <w:t xml:space="preserve"> </w:t>
      </w:r>
      <w:proofErr w:type="spellStart"/>
      <w:r w:rsidRPr="00EB18E0">
        <w:rPr>
          <w:rFonts w:cs="Arial"/>
          <w:lang w:val="fr-CA"/>
        </w:rPr>
        <w:t>income</w:t>
      </w:r>
      <w:proofErr w:type="spellEnd"/>
      <w:r w:rsidRPr="00EB18E0">
        <w:rPr>
          <w:rFonts w:cs="Arial"/>
          <w:lang w:val="fr-CA"/>
        </w:rPr>
        <w:t xml:space="preserve"> (SE)</w:t>
      </w:r>
      <w:r w:rsidRPr="00EB18E0">
        <w:rPr>
          <w:rFonts w:cs="Arial"/>
          <w:lang w:val="fr-CA"/>
        </w:rPr>
        <w:tab/>
        <w:t>20,000</w:t>
      </w:r>
    </w:p>
    <w:p w:rsidR="00F80D22" w:rsidRPr="00927F75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  <w:lang w:val="fr-CA"/>
        </w:rPr>
      </w:pPr>
      <w:r w:rsidRPr="00EB18E0">
        <w:rPr>
          <w:rFonts w:cs="Arial"/>
          <w:lang w:val="fr-CA"/>
        </w:rPr>
        <w:tab/>
      </w:r>
      <w:r w:rsidRPr="00927F75">
        <w:rPr>
          <w:rFonts w:cs="Arial"/>
          <w:lang w:val="fr-CA"/>
        </w:rPr>
        <w:t>Dr. Sales revenue (SE)</w:t>
      </w:r>
      <w:r w:rsidRPr="00927F75">
        <w:rPr>
          <w:rFonts w:cs="Arial"/>
          <w:lang w:val="fr-CA"/>
        </w:rPr>
        <w:tab/>
        <w:t>176,000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</w:rPr>
      </w:pPr>
      <w:r w:rsidRPr="00927F75">
        <w:rPr>
          <w:rFonts w:cs="Arial"/>
          <w:lang w:val="fr-CA"/>
        </w:rPr>
        <w:tab/>
      </w:r>
      <w:r w:rsidRPr="00927F75">
        <w:rPr>
          <w:rFonts w:cs="Arial"/>
          <w:lang w:val="fr-CA"/>
        </w:rPr>
        <w:tab/>
      </w:r>
      <w:r>
        <w:rPr>
          <w:rFonts w:cs="Arial"/>
        </w:rPr>
        <w:t>Cr. Income summary (SE)</w:t>
      </w:r>
      <w:r>
        <w:rPr>
          <w:rFonts w:cs="Arial"/>
        </w:rPr>
        <w:tab/>
      </w:r>
      <w:r>
        <w:rPr>
          <w:rFonts w:cs="Arial"/>
        </w:rPr>
        <w:tab/>
        <w:t>196,000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</w:rPr>
      </w:pP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</w:rPr>
      </w:pPr>
      <w:proofErr w:type="gramStart"/>
      <w:r>
        <w:rPr>
          <w:rFonts w:cs="Arial"/>
        </w:rPr>
        <w:t>b</w:t>
      </w:r>
      <w:proofErr w:type="gramEnd"/>
      <w:r>
        <w:rPr>
          <w:rFonts w:cs="Arial"/>
        </w:rPr>
        <w:t>.</w:t>
      </w:r>
      <w:r>
        <w:rPr>
          <w:rFonts w:cs="Arial"/>
        </w:rPr>
        <w:tab/>
        <w:t>Dr. Income summary (SE)</w:t>
      </w:r>
      <w:r>
        <w:rPr>
          <w:rFonts w:cs="Arial"/>
        </w:rPr>
        <w:tab/>
        <w:t>126,600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Cr. Cost of goods sold (SE)</w:t>
      </w:r>
      <w:r>
        <w:rPr>
          <w:rFonts w:cs="Arial"/>
        </w:rPr>
        <w:tab/>
      </w:r>
      <w:r>
        <w:rPr>
          <w:rFonts w:cs="Arial"/>
        </w:rPr>
        <w:tab/>
        <w:t>47,200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Cr. Amortization expense (SE)</w:t>
      </w:r>
      <w:r>
        <w:rPr>
          <w:rFonts w:cs="Arial"/>
        </w:rPr>
        <w:tab/>
      </w:r>
      <w:r>
        <w:rPr>
          <w:rFonts w:cs="Arial"/>
        </w:rPr>
        <w:tab/>
        <w:t>6,800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Cr. Wages expense (SE)</w:t>
      </w:r>
      <w:r>
        <w:rPr>
          <w:rFonts w:cs="Arial"/>
        </w:rPr>
        <w:tab/>
      </w:r>
      <w:r>
        <w:rPr>
          <w:rFonts w:cs="Arial"/>
        </w:rPr>
        <w:tab/>
        <w:t>55,600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Cr. Miscellaneous expense (SE)</w:t>
      </w:r>
      <w:r>
        <w:rPr>
          <w:rFonts w:cs="Arial"/>
        </w:rPr>
        <w:tab/>
      </w:r>
      <w:r>
        <w:rPr>
          <w:rFonts w:cs="Arial"/>
        </w:rPr>
        <w:tab/>
        <w:t>10,700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Cr. Income tax expense (SE)</w:t>
      </w:r>
      <w:r>
        <w:rPr>
          <w:rFonts w:cs="Arial"/>
        </w:rPr>
        <w:tab/>
      </w:r>
      <w:r>
        <w:rPr>
          <w:rFonts w:cs="Arial"/>
        </w:rPr>
        <w:tab/>
        <w:t>6,300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</w:rPr>
      </w:pP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</w:rPr>
      </w:pPr>
      <w:proofErr w:type="gramStart"/>
      <w:r>
        <w:rPr>
          <w:rFonts w:cs="Arial"/>
        </w:rPr>
        <w:t>c</w:t>
      </w:r>
      <w:proofErr w:type="gramEnd"/>
      <w:r>
        <w:rPr>
          <w:rFonts w:cs="Arial"/>
        </w:rPr>
        <w:t>.</w:t>
      </w:r>
      <w:r>
        <w:rPr>
          <w:rFonts w:cs="Arial"/>
        </w:rPr>
        <w:tab/>
        <w:t>Dr. Income summary (SE)</w:t>
      </w:r>
      <w:r>
        <w:rPr>
          <w:rFonts w:cs="Arial"/>
        </w:rPr>
        <w:tab/>
        <w:t>69,400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Cr. Retained earnings (SE)</w:t>
      </w:r>
      <w:r>
        <w:rPr>
          <w:rFonts w:cs="Arial"/>
        </w:rPr>
        <w:tab/>
      </w:r>
      <w:r>
        <w:rPr>
          <w:rFonts w:cs="Arial"/>
        </w:rPr>
        <w:tab/>
        <w:t>69,400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</w:rPr>
      </w:pP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</w:rPr>
      </w:pPr>
      <w:proofErr w:type="gramStart"/>
      <w:r>
        <w:rPr>
          <w:rFonts w:cs="Arial"/>
        </w:rPr>
        <w:t>d</w:t>
      </w:r>
      <w:proofErr w:type="gramEnd"/>
      <w:r>
        <w:rPr>
          <w:rFonts w:cs="Arial"/>
        </w:rPr>
        <w:t>.</w:t>
      </w:r>
      <w:r>
        <w:rPr>
          <w:rFonts w:cs="Arial"/>
        </w:rPr>
        <w:tab/>
        <w:t>Dr. Retained earnings (SE)</w:t>
      </w:r>
      <w:r>
        <w:rPr>
          <w:rFonts w:cs="Arial"/>
        </w:rPr>
        <w:tab/>
        <w:t>2,000</w:t>
      </w:r>
    </w:p>
    <w:p w:rsidR="00F80D22" w:rsidRDefault="00F80D22" w:rsidP="00F80D22">
      <w:pPr>
        <w:pStyle w:val="Textebrut"/>
        <w:tabs>
          <w:tab w:val="clear" w:pos="270"/>
          <w:tab w:val="clear" w:pos="540"/>
          <w:tab w:val="left" w:pos="360"/>
          <w:tab w:val="right" w:pos="7200"/>
          <w:tab w:val="right" w:pos="8640"/>
        </w:tabs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Cr. Dividends declared (SE)</w:t>
      </w:r>
      <w:r>
        <w:rPr>
          <w:rFonts w:cs="Arial"/>
        </w:rPr>
        <w:tab/>
      </w:r>
      <w:r>
        <w:rPr>
          <w:rFonts w:cs="Arial"/>
        </w:rPr>
        <w:tab/>
        <w:t>2,000</w:t>
      </w:r>
    </w:p>
    <w:p w:rsidR="00F80D22" w:rsidRDefault="00F80D22">
      <w:pPr>
        <w:spacing w:after="0"/>
        <w:sectPr w:rsidR="00F80D22">
          <w:pgSz w:w="12240" w:h="15840"/>
          <w:pgMar w:top="1360" w:right="1720" w:bottom="280" w:left="1680" w:header="720" w:footer="720" w:gutter="0"/>
          <w:cols w:space="720"/>
        </w:sectPr>
      </w:pPr>
    </w:p>
    <w:p w:rsidR="00A46D56" w:rsidRDefault="00A46D56" w:rsidP="00F80D22">
      <w:pPr>
        <w:spacing w:after="0" w:line="200" w:lineRule="exact"/>
        <w:rPr>
          <w:sz w:val="20"/>
          <w:szCs w:val="20"/>
        </w:rPr>
      </w:pPr>
    </w:p>
    <w:sectPr w:rsidR="00A46D56">
      <w:pgSz w:w="12240" w:h="15840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D56"/>
    <w:rsid w:val="008D1D4B"/>
    <w:rsid w:val="00927F75"/>
    <w:rsid w:val="00941548"/>
    <w:rsid w:val="00A46D56"/>
    <w:rsid w:val="00B142F3"/>
    <w:rsid w:val="00F80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brut">
    <w:name w:val="Plain Text"/>
    <w:basedOn w:val="Normal"/>
    <w:link w:val="TextebrutCar"/>
    <w:rsid w:val="00F80D22"/>
    <w:pPr>
      <w:widowControl/>
      <w:tabs>
        <w:tab w:val="decimal" w:pos="270"/>
        <w:tab w:val="left" w:pos="540"/>
        <w:tab w:val="left" w:pos="900"/>
      </w:tabs>
      <w:spacing w:after="0" w:line="240" w:lineRule="auto"/>
    </w:pPr>
    <w:rPr>
      <w:rFonts w:ascii="Arial" w:eastAsia="Times New Roman" w:hAnsi="Arial" w:cs="Times New Roman"/>
      <w:szCs w:val="20"/>
    </w:rPr>
  </w:style>
  <w:style w:type="character" w:customStyle="1" w:styleId="TextebrutCar">
    <w:name w:val="Texte brut Car"/>
    <w:basedOn w:val="Policepardfaut"/>
    <w:link w:val="Textebrut"/>
    <w:rsid w:val="00F80D22"/>
    <w:rPr>
      <w:rFonts w:ascii="Arial" w:eastAsia="Times New Roman" w:hAnsi="Arial" w:cs="Times New Roman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41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15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brut">
    <w:name w:val="Plain Text"/>
    <w:basedOn w:val="Normal"/>
    <w:link w:val="TextebrutCar"/>
    <w:rsid w:val="00F80D22"/>
    <w:pPr>
      <w:widowControl/>
      <w:tabs>
        <w:tab w:val="decimal" w:pos="270"/>
        <w:tab w:val="left" w:pos="540"/>
        <w:tab w:val="left" w:pos="900"/>
      </w:tabs>
      <w:spacing w:after="0" w:line="240" w:lineRule="auto"/>
    </w:pPr>
    <w:rPr>
      <w:rFonts w:ascii="Arial" w:eastAsia="Times New Roman" w:hAnsi="Arial" w:cs="Times New Roman"/>
      <w:szCs w:val="20"/>
    </w:rPr>
  </w:style>
  <w:style w:type="character" w:customStyle="1" w:styleId="TextebrutCar">
    <w:name w:val="Texte brut Car"/>
    <w:basedOn w:val="Policepardfaut"/>
    <w:link w:val="Textebrut"/>
    <w:rsid w:val="00F80D22"/>
    <w:rPr>
      <w:rFonts w:ascii="Arial" w:eastAsia="Times New Roman" w:hAnsi="Arial" w:cs="Times New Roman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41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15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Microsoft Word - Questions for Quizz 1.docx</vt:lpstr>
    </vt:vector>
  </TitlesOfParts>
  <Company>La Cite collegiale</Company>
  <LinksUpToDate>false</LinksUpToDate>
  <CharactersWithSpaces>3717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Questions for Quizz 1.docx</dc:title>
  <dc:creator>Marc Tassé</dc:creator>
  <cp:lastModifiedBy>Ressources Informatiques</cp:lastModifiedBy>
  <cp:revision>6</cp:revision>
  <dcterms:created xsi:type="dcterms:W3CDTF">2014-01-27T17:58:00Z</dcterms:created>
  <dcterms:modified xsi:type="dcterms:W3CDTF">2014-01-27T18:01:00Z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2014-01-26T00:00:00Z</vt:filetime>
  </property>
  <property fmtid="{D5CDD505-2E9C-101B-9397-08002B2CF9AE}" pid="3" name="LastSaved">
    <vt:filetime>2014-01-27T00:00:00Z</vt:filetime>
  </property>
</Properties>
</file>