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D4E" w:rsidRDefault="00717542">
      <w:r>
        <w:t>Chapter 1</w:t>
      </w:r>
    </w:p>
    <w:p w:rsidR="00717542" w:rsidRDefault="00717542"/>
    <w:p w:rsidR="00717542" w:rsidRDefault="00717542">
      <w:r>
        <w:t>Identify the users and uses of accounting</w:t>
      </w:r>
    </w:p>
    <w:p w:rsidR="00717542" w:rsidRDefault="00717542"/>
    <w:p w:rsidR="00717542" w:rsidRDefault="00717542">
      <w:r>
        <w:t>Describe the primary forms of business organization</w:t>
      </w:r>
    </w:p>
    <w:p w:rsidR="00717542" w:rsidRDefault="00717542"/>
    <w:p w:rsidR="00717542" w:rsidRDefault="00717542">
      <w:r>
        <w:t>Explain the three main types of business activity</w:t>
      </w:r>
    </w:p>
    <w:p w:rsidR="00717542" w:rsidRDefault="00717542"/>
    <w:p w:rsidR="00717542" w:rsidRDefault="00717542">
      <w:r>
        <w:t>Describe the content and purpose of each of the financial statements</w:t>
      </w:r>
    </w:p>
    <w:p w:rsidR="00717542" w:rsidRDefault="00717542"/>
    <w:p w:rsidR="00717542" w:rsidRDefault="00717542">
      <w:r>
        <w:t>Chapter 2</w:t>
      </w:r>
    </w:p>
    <w:p w:rsidR="00717542" w:rsidRDefault="00717542"/>
    <w:p w:rsidR="00717542" w:rsidRDefault="00717542">
      <w:r>
        <w:t>Identify the sections of a classified statement of financial position</w:t>
      </w:r>
    </w:p>
    <w:p w:rsidR="00717542" w:rsidRDefault="00717542"/>
    <w:p w:rsidR="00717542" w:rsidRDefault="00717542">
      <w:r>
        <w:t>Identify and calculate ratios for analyzing a company’s liquidity, solvency, and profitability</w:t>
      </w:r>
    </w:p>
    <w:p w:rsidR="00717542" w:rsidRDefault="00717542"/>
    <w:p w:rsidR="00717542" w:rsidRDefault="00717542">
      <w:r>
        <w:t>Describe the framework for the preparation and presentation of financial statements</w:t>
      </w:r>
    </w:p>
    <w:p w:rsidR="00717542" w:rsidRDefault="00717542"/>
    <w:p w:rsidR="00717542" w:rsidRDefault="00717542">
      <w:r>
        <w:t>Chapter 3</w:t>
      </w:r>
    </w:p>
    <w:p w:rsidR="00717542" w:rsidRDefault="00717542"/>
    <w:p w:rsidR="00717542" w:rsidRDefault="00717542">
      <w:r>
        <w:t>Analyze business transactions</w:t>
      </w:r>
    </w:p>
    <w:p w:rsidR="00717542" w:rsidRDefault="00717542"/>
    <w:p w:rsidR="00717542" w:rsidRDefault="00717542">
      <w:r>
        <w:t>Journalize the transactions</w:t>
      </w:r>
    </w:p>
    <w:p w:rsidR="00717542" w:rsidRDefault="00717542"/>
    <w:p w:rsidR="00717542" w:rsidRDefault="00717542">
      <w:r>
        <w:t>Post to the general ledger accounts</w:t>
      </w:r>
    </w:p>
    <w:p w:rsidR="00717542" w:rsidRDefault="00717542"/>
    <w:p w:rsidR="00717542" w:rsidRDefault="00717542">
      <w:r>
        <w:t>Prepare a trial balance</w:t>
      </w:r>
    </w:p>
    <w:p w:rsidR="00717542" w:rsidRDefault="00717542"/>
    <w:p w:rsidR="00717542" w:rsidRDefault="00717542">
      <w:r>
        <w:t>Chapter 4</w:t>
      </w:r>
    </w:p>
    <w:p w:rsidR="00717542" w:rsidRDefault="00717542"/>
    <w:p w:rsidR="00717542" w:rsidRDefault="00717542">
      <w:r>
        <w:t>Explain when revenues and expenses are recognized</w:t>
      </w:r>
    </w:p>
    <w:p w:rsidR="00717542" w:rsidRDefault="00717542"/>
    <w:p w:rsidR="00717542" w:rsidRDefault="00717542">
      <w:r>
        <w:t>Prepare adjusting entries for prepayments and accruals</w:t>
      </w:r>
    </w:p>
    <w:p w:rsidR="00717542" w:rsidRDefault="00717542"/>
    <w:p w:rsidR="00717542" w:rsidRDefault="00717542">
      <w:r>
        <w:t>Prepare the adjusted trial balance</w:t>
      </w:r>
    </w:p>
    <w:p w:rsidR="00717542" w:rsidRDefault="00717542"/>
    <w:p w:rsidR="00717542" w:rsidRDefault="00717542">
      <w:r>
        <w:t>Prepare closing entries and a post-closing trial balance</w:t>
      </w:r>
    </w:p>
    <w:p w:rsidR="00717542" w:rsidRDefault="00717542"/>
    <w:p w:rsidR="00717542" w:rsidRDefault="00717542">
      <w:r>
        <w:t>Chapter 5</w:t>
      </w:r>
    </w:p>
    <w:p w:rsidR="00717542" w:rsidRDefault="00717542"/>
    <w:p w:rsidR="00717542" w:rsidRDefault="00717542">
      <w:r>
        <w:t>Prepare entries for purchases and sales under a perpetual inventory system</w:t>
      </w:r>
    </w:p>
    <w:p w:rsidR="00717542" w:rsidRDefault="00717542"/>
    <w:p w:rsidR="00717542" w:rsidRDefault="00717542">
      <w:r>
        <w:t>Prepare entries for purchases and sales under a periodic inventory system</w:t>
      </w:r>
    </w:p>
    <w:p w:rsidR="00717542" w:rsidRDefault="00717542"/>
    <w:p w:rsidR="00717542" w:rsidRDefault="00717542">
      <w:r>
        <w:lastRenderedPageBreak/>
        <w:t>Prepare a single-step and multiple-step income statement</w:t>
      </w:r>
    </w:p>
    <w:p w:rsidR="00717542" w:rsidRDefault="00717542"/>
    <w:p w:rsidR="00717542" w:rsidRDefault="00717542">
      <w:r>
        <w:t>Chapter 6</w:t>
      </w:r>
    </w:p>
    <w:p w:rsidR="00717542" w:rsidRDefault="00717542"/>
    <w:p w:rsidR="00717542" w:rsidRDefault="00717542">
      <w:r>
        <w:t>Describe the steps in determining inventory quantities</w:t>
      </w:r>
    </w:p>
    <w:p w:rsidR="00717542" w:rsidRDefault="00717542"/>
    <w:p w:rsidR="00717542" w:rsidRDefault="00717542">
      <w:r>
        <w:t>Apply the methods of cost determination</w:t>
      </w:r>
    </w:p>
    <w:p w:rsidR="00717542" w:rsidRDefault="00717542"/>
    <w:p w:rsidR="00717542" w:rsidRDefault="00717542">
      <w:r>
        <w:t>Explain the financial statement effects of the inventory cost determination methods</w:t>
      </w:r>
    </w:p>
    <w:p w:rsidR="00717542" w:rsidRDefault="00717542"/>
    <w:p w:rsidR="00717542" w:rsidRDefault="00717542">
      <w:r>
        <w:t>Demonstrate the presentation and analysis of inventory</w:t>
      </w:r>
    </w:p>
    <w:p w:rsidR="00717542" w:rsidRDefault="00717542"/>
    <w:p w:rsidR="00717542" w:rsidRDefault="00717542">
      <w:r>
        <w:t>Chapter 8</w:t>
      </w:r>
    </w:p>
    <w:p w:rsidR="00717542" w:rsidRDefault="00717542"/>
    <w:p w:rsidR="00717542" w:rsidRDefault="00717542">
      <w:r>
        <w:t>Explain how receivables are recognized and valued in the accounts</w:t>
      </w:r>
    </w:p>
    <w:p w:rsidR="00717542" w:rsidRDefault="00717542"/>
    <w:p w:rsidR="00717542" w:rsidRDefault="00717542">
      <w:r>
        <w:t>Explain the statement presentation of receivables</w:t>
      </w:r>
    </w:p>
    <w:p w:rsidR="00717542" w:rsidRDefault="00717542"/>
    <w:p w:rsidR="00717542" w:rsidRDefault="00717542">
      <w:r>
        <w:t>Apply the principles of sound accounts receivable management</w:t>
      </w:r>
    </w:p>
    <w:p w:rsidR="00717542" w:rsidRDefault="00717542">
      <w:bookmarkStart w:id="0" w:name="_GoBack"/>
      <w:bookmarkEnd w:id="0"/>
    </w:p>
    <w:sectPr w:rsidR="00717542" w:rsidSect="008B05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542"/>
    <w:rsid w:val="00717542"/>
    <w:rsid w:val="008B052C"/>
    <w:rsid w:val="009A7C3D"/>
    <w:rsid w:val="00DA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6BB6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223</Words>
  <Characters>1273</Characters>
  <Application>Microsoft Macintosh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Green</dc:creator>
  <cp:keywords/>
  <dc:description/>
  <cp:lastModifiedBy>Colin Green</cp:lastModifiedBy>
  <cp:revision>1</cp:revision>
  <dcterms:created xsi:type="dcterms:W3CDTF">2014-02-28T01:57:00Z</dcterms:created>
  <dcterms:modified xsi:type="dcterms:W3CDTF">2014-02-28T17:39:00Z</dcterms:modified>
</cp:coreProperties>
</file>