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750" w:rsidRPr="00EA74A6" w:rsidRDefault="00FE0750" w:rsidP="00FE0750">
      <w:pPr>
        <w:jc w:val="center"/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</w:rPr>
        <w:t xml:space="preserve">COMM 210 </w:t>
      </w:r>
      <w:r>
        <w:rPr>
          <w:rFonts w:ascii="Times New Roman" w:hAnsi="Times New Roman"/>
          <w:b/>
          <w:sz w:val="22"/>
        </w:rPr>
        <w:t>FINAL</w:t>
      </w:r>
    </w:p>
    <w:p w:rsidR="00FE0750" w:rsidRPr="00EA74A6" w:rsidRDefault="00FE0750" w:rsidP="00FE0750">
      <w:pPr>
        <w:jc w:val="center"/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</w:rPr>
        <w:t>THINGS TO YOU NEED TO KNOW</w:t>
      </w:r>
    </w:p>
    <w:p w:rsidR="00FE0750" w:rsidRPr="00EA74A6" w:rsidRDefault="00FE0750" w:rsidP="00FE0750">
      <w:pPr>
        <w:rPr>
          <w:rFonts w:ascii="Times New Roman" w:hAnsi="Times New Roman"/>
          <w:sz w:val="22"/>
        </w:rPr>
      </w:pPr>
    </w:p>
    <w:p w:rsidR="00FE0750" w:rsidRPr="00EA74A6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  <w:highlight w:val="yellow"/>
        </w:rPr>
        <w:t>1. “The Enduring Logic of Industrial Success” – Alfred D. Chandler</w:t>
      </w:r>
    </w:p>
    <w:p w:rsidR="00FE0750" w:rsidRPr="00EA74A6" w:rsidRDefault="00FE0750" w:rsidP="00FE0750">
      <w:pPr>
        <w:rPr>
          <w:rFonts w:ascii="Times New Roman" w:hAnsi="Times New Roman"/>
          <w:b/>
          <w:sz w:val="22"/>
        </w:rPr>
      </w:pPr>
    </w:p>
    <w:p w:rsidR="00FE0750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</w:rPr>
        <w:t>Major Claim:</w:t>
      </w:r>
    </w:p>
    <w:p w:rsidR="00FE0750" w:rsidRPr="00E84311" w:rsidRDefault="00FE0750" w:rsidP="00FE0750">
      <w:pPr>
        <w:pStyle w:val="ListParagraph"/>
        <w:numPr>
          <w:ilvl w:val="0"/>
          <w:numId w:val="3"/>
        </w:numPr>
        <w:rPr>
          <w:rFonts w:ascii="Times New Roman" w:hAnsi="Times New Roman"/>
          <w:sz w:val="22"/>
        </w:rPr>
      </w:pPr>
      <w:r w:rsidRPr="008E7BD7">
        <w:rPr>
          <w:rFonts w:ascii="Times New Roman" w:hAnsi="Times New Roman"/>
          <w:sz w:val="22"/>
        </w:rPr>
        <w:t>Successful firms capitalize on economies of scale and scope, create management structures, and invest in research and development</w:t>
      </w:r>
      <w:r w:rsidR="002F2CC2">
        <w:rPr>
          <w:rFonts w:ascii="Times New Roman" w:hAnsi="Times New Roman"/>
          <w:sz w:val="22"/>
        </w:rPr>
        <w:t xml:space="preserve"> in order to grow</w:t>
      </w:r>
    </w:p>
    <w:p w:rsidR="00FE0750" w:rsidRPr="00EA74A6" w:rsidRDefault="00FE0750" w:rsidP="00FE0750">
      <w:pPr>
        <w:pStyle w:val="ListParagraph"/>
        <w:numPr>
          <w:ilvl w:val="0"/>
          <w:numId w:val="3"/>
        </w:num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  <w:u w:val="single"/>
        </w:rPr>
        <w:t>FIRST MOVERS vs. CHALLENGERS</w:t>
      </w:r>
      <w:r w:rsidRPr="00EA74A6">
        <w:rPr>
          <w:rFonts w:ascii="Times New Roman" w:hAnsi="Times New Roman"/>
          <w:sz w:val="22"/>
        </w:rPr>
        <w:t xml:space="preserve">: Once a firm loses the opportunity to be a first mover, it is difficult to regain competitive advantage </w:t>
      </w:r>
    </w:p>
    <w:p w:rsidR="00FE0750" w:rsidRPr="00EA74A6" w:rsidRDefault="00FE0750" w:rsidP="00FE0750">
      <w:pPr>
        <w:pStyle w:val="ListParagraph"/>
        <w:numPr>
          <w:ilvl w:val="0"/>
          <w:numId w:val="3"/>
        </w:num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  <w:u w:val="single"/>
        </w:rPr>
        <w:t>R&amp;D</w:t>
      </w:r>
      <w:r w:rsidRPr="00EA74A6">
        <w:rPr>
          <w:rFonts w:ascii="Times New Roman" w:hAnsi="Times New Roman"/>
          <w:sz w:val="22"/>
        </w:rPr>
        <w:t>: Entrepreneurial companies that do not make investments to create organizational capabilities cannot achieve long-term success</w:t>
      </w:r>
    </w:p>
    <w:p w:rsidR="002A4A92" w:rsidRDefault="00FE0750" w:rsidP="00FE0750">
      <w:pPr>
        <w:pStyle w:val="ListParagraph"/>
        <w:numPr>
          <w:ilvl w:val="0"/>
          <w:numId w:val="3"/>
        </w:num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  <w:u w:val="single"/>
        </w:rPr>
        <w:t>RELATED/UNRELATED DIVERSIFCATION</w:t>
      </w:r>
      <w:r w:rsidRPr="00EA74A6">
        <w:rPr>
          <w:rFonts w:ascii="Times New Roman" w:hAnsi="Times New Roman"/>
          <w:sz w:val="22"/>
        </w:rPr>
        <w:t>: Growth through unrelated diversification is a poor corporate strategy</w:t>
      </w:r>
    </w:p>
    <w:p w:rsidR="00FE0750" w:rsidRPr="002A4A92" w:rsidRDefault="00FE0750" w:rsidP="002A4A92">
      <w:pPr>
        <w:rPr>
          <w:rFonts w:ascii="Times New Roman" w:hAnsi="Times New Roman"/>
          <w:sz w:val="22"/>
        </w:rPr>
      </w:pPr>
    </w:p>
    <w:p w:rsidR="00FE0750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</w:rPr>
        <w:t>Key Concepts:</w:t>
      </w:r>
    </w:p>
    <w:p w:rsidR="00FE0750" w:rsidRPr="00EA74A6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</w:rPr>
        <w:t>1. Economies of Scale</w:t>
      </w:r>
    </w:p>
    <w:p w:rsidR="00FE0750" w:rsidRPr="00EA74A6" w:rsidRDefault="00FE0750" w:rsidP="00FE0750">
      <w:p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</w:rPr>
        <w:t>- Large plants can produce products at a much lower cost than small ones because the cost per unit drops as the volume of output rises (geographic expansion)</w:t>
      </w:r>
    </w:p>
    <w:p w:rsidR="00FE0750" w:rsidRPr="00EA74A6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</w:rPr>
        <w:t>2. Economies of Scope</w:t>
      </w:r>
    </w:p>
    <w:p w:rsidR="00FE0750" w:rsidRDefault="00FE0750" w:rsidP="00FE0750">
      <w:p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</w:rPr>
        <w:t>- large plants can use many of the same raw and semi-finished materials and intermediate production processes to make a variety of different products (moving intro related markets)</w:t>
      </w:r>
    </w:p>
    <w:p w:rsidR="00FE0750" w:rsidRPr="00EA74A6" w:rsidRDefault="00FE0750" w:rsidP="00FE0750">
      <w:pPr>
        <w:rPr>
          <w:rFonts w:ascii="Times New Roman" w:hAnsi="Times New Roman"/>
          <w:b/>
          <w:sz w:val="22"/>
          <w:highlight w:val="yellow"/>
        </w:rPr>
      </w:pPr>
    </w:p>
    <w:p w:rsidR="00FE0750" w:rsidRPr="00EA74A6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  <w:highlight w:val="yellow"/>
        </w:rPr>
        <w:t>2. “Evolution and Revolution as Organizations Grow” – Larry E. Greiner</w:t>
      </w:r>
    </w:p>
    <w:p w:rsidR="00FE0750" w:rsidRPr="00EA74A6" w:rsidRDefault="00FE0750" w:rsidP="00FE0750">
      <w:pPr>
        <w:rPr>
          <w:rFonts w:ascii="Times New Roman" w:hAnsi="Times New Roman"/>
          <w:b/>
          <w:sz w:val="22"/>
        </w:rPr>
      </w:pPr>
    </w:p>
    <w:p w:rsidR="00FE0750" w:rsidRPr="00EA74A6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</w:rPr>
        <w:t xml:space="preserve">Major Claims: </w:t>
      </w:r>
    </w:p>
    <w:p w:rsidR="00FE0750" w:rsidRPr="00EA74A6" w:rsidRDefault="00FE0750" w:rsidP="00FE0750">
      <w:pPr>
        <w:pStyle w:val="ListParagraph"/>
        <w:numPr>
          <w:ilvl w:val="0"/>
          <w:numId w:val="4"/>
        </w:num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</w:rPr>
        <w:t>Organizational growth is characterized as a series of developmental phases</w:t>
      </w:r>
    </w:p>
    <w:p w:rsidR="00FE0750" w:rsidRDefault="00FE0750" w:rsidP="00FE0750">
      <w:pPr>
        <w:pStyle w:val="ListParagraph"/>
        <w:numPr>
          <w:ilvl w:val="0"/>
          <w:numId w:val="4"/>
        </w:num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</w:rPr>
        <w:t>Management practices that work well in one phase bring on a crisis in the next</w:t>
      </w:r>
    </w:p>
    <w:p w:rsidR="00FE0750" w:rsidRDefault="00FE0750" w:rsidP="00FE0750">
      <w:pPr>
        <w:pStyle w:val="ListParagraph"/>
        <w:numPr>
          <w:ilvl w:val="0"/>
          <w:numId w:val="4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Different management styles are appropriate in different phases of the life cycle</w:t>
      </w:r>
    </w:p>
    <w:p w:rsidR="00FE0750" w:rsidRPr="00EA74A6" w:rsidRDefault="00FE0750" w:rsidP="00FE0750">
      <w:pPr>
        <w:rPr>
          <w:rFonts w:ascii="Times New Roman" w:hAnsi="Times New Roman"/>
          <w:b/>
          <w:sz w:val="22"/>
        </w:rPr>
      </w:pPr>
    </w:p>
    <w:p w:rsidR="00FE0750" w:rsidRPr="00012423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</w:rPr>
        <w:t>The 5 phases of growth and their related crisis</w:t>
      </w:r>
    </w:p>
    <w:p w:rsidR="00FE0750" w:rsidRPr="00EA74A6" w:rsidRDefault="00FE0750" w:rsidP="00FE0750">
      <w:p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</w:rPr>
        <w:t xml:space="preserve">1. Creativity </w:t>
      </w:r>
      <w:r w:rsidRPr="00EA74A6">
        <w:rPr>
          <w:rFonts w:ascii="Times New Roman" w:hAnsi="Times New Roman"/>
          <w:sz w:val="22"/>
        </w:rPr>
        <w:sym w:font="Wingdings" w:char="F0E0"/>
      </w:r>
      <w:r w:rsidRPr="00EA74A6">
        <w:rPr>
          <w:rFonts w:ascii="Times New Roman" w:hAnsi="Times New Roman"/>
          <w:sz w:val="22"/>
        </w:rPr>
        <w:t xml:space="preserve"> Crisis of Leadership</w:t>
      </w:r>
    </w:p>
    <w:p w:rsidR="00FE0750" w:rsidRPr="00EA74A6" w:rsidRDefault="00FE0750" w:rsidP="00FE0750">
      <w:p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</w:rPr>
        <w:t xml:space="preserve">2. Direction </w:t>
      </w:r>
      <w:r w:rsidRPr="00EA74A6">
        <w:rPr>
          <w:rFonts w:ascii="Times New Roman" w:hAnsi="Times New Roman"/>
          <w:sz w:val="22"/>
        </w:rPr>
        <w:sym w:font="Wingdings" w:char="F0E0"/>
      </w:r>
      <w:r w:rsidRPr="00EA74A6">
        <w:rPr>
          <w:rFonts w:ascii="Times New Roman" w:hAnsi="Times New Roman"/>
          <w:sz w:val="22"/>
        </w:rPr>
        <w:t xml:space="preserve"> Crisis of Autonomy</w:t>
      </w:r>
    </w:p>
    <w:p w:rsidR="00FE0750" w:rsidRPr="00EA74A6" w:rsidRDefault="00FE0750" w:rsidP="00FE0750">
      <w:p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</w:rPr>
        <w:t xml:space="preserve">3. Delegation </w:t>
      </w:r>
      <w:r w:rsidRPr="00EA74A6">
        <w:rPr>
          <w:rFonts w:ascii="Times New Roman" w:hAnsi="Times New Roman"/>
          <w:sz w:val="22"/>
        </w:rPr>
        <w:sym w:font="Wingdings" w:char="F0E0"/>
      </w:r>
      <w:r w:rsidRPr="00EA74A6">
        <w:rPr>
          <w:rFonts w:ascii="Times New Roman" w:hAnsi="Times New Roman"/>
          <w:sz w:val="22"/>
        </w:rPr>
        <w:t xml:space="preserve"> Crisis of Control</w:t>
      </w:r>
    </w:p>
    <w:p w:rsidR="00FE0750" w:rsidRPr="00EA74A6" w:rsidRDefault="00FE0750" w:rsidP="00FE0750">
      <w:p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</w:rPr>
        <w:t xml:space="preserve">4. Coordination </w:t>
      </w:r>
      <w:r w:rsidRPr="00EA74A6">
        <w:rPr>
          <w:rFonts w:ascii="Times New Roman" w:hAnsi="Times New Roman"/>
          <w:sz w:val="22"/>
        </w:rPr>
        <w:sym w:font="Wingdings" w:char="F0E0"/>
      </w:r>
      <w:r w:rsidRPr="00EA74A6">
        <w:rPr>
          <w:rFonts w:ascii="Times New Roman" w:hAnsi="Times New Roman"/>
          <w:sz w:val="22"/>
        </w:rPr>
        <w:t xml:space="preserve"> Crisis of red-tape (excessive bureaucracy/adherence to rules)</w:t>
      </w:r>
    </w:p>
    <w:p w:rsidR="00FE0750" w:rsidRPr="00AE6FA6" w:rsidRDefault="00FE0750" w:rsidP="00FE0750">
      <w:p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</w:rPr>
        <w:t xml:space="preserve">5. Collaboration </w:t>
      </w:r>
      <w:r w:rsidRPr="00EA74A6">
        <w:rPr>
          <w:rFonts w:ascii="Times New Roman" w:hAnsi="Times New Roman"/>
          <w:sz w:val="22"/>
        </w:rPr>
        <w:sym w:font="Wingdings" w:char="F0E0"/>
      </w:r>
      <w:r>
        <w:rPr>
          <w:rFonts w:ascii="Times New Roman" w:hAnsi="Times New Roman"/>
          <w:sz w:val="22"/>
        </w:rPr>
        <w:t xml:space="preserve"> ?</w:t>
      </w:r>
    </w:p>
    <w:p w:rsidR="00FE0750" w:rsidRPr="00EA74A6" w:rsidRDefault="00FE0750" w:rsidP="00FE0750">
      <w:pPr>
        <w:rPr>
          <w:rFonts w:ascii="Times New Roman" w:hAnsi="Times New Roman"/>
          <w:b/>
          <w:sz w:val="22"/>
        </w:rPr>
      </w:pPr>
    </w:p>
    <w:p w:rsidR="00FE0750" w:rsidRPr="00EA74A6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  <w:highlight w:val="yellow"/>
        </w:rPr>
        <w:t>3. “Looking Inside for Competitive Advantage” – Jay B. Barney</w:t>
      </w:r>
    </w:p>
    <w:p w:rsidR="00FE0750" w:rsidRPr="00EA74A6" w:rsidRDefault="00FE0750" w:rsidP="00FE0750">
      <w:pPr>
        <w:rPr>
          <w:rFonts w:ascii="Times New Roman" w:hAnsi="Times New Roman"/>
          <w:b/>
          <w:sz w:val="22"/>
        </w:rPr>
      </w:pPr>
    </w:p>
    <w:p w:rsidR="00FE0750" w:rsidRPr="00EA74A6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</w:rPr>
        <w:t>Major Claim/s:</w:t>
      </w:r>
    </w:p>
    <w:p w:rsidR="00FE0750" w:rsidRPr="00E2427E" w:rsidRDefault="00FE0750" w:rsidP="00FE0750">
      <w:pPr>
        <w:pStyle w:val="ListParagraph"/>
        <w:numPr>
          <w:ilvl w:val="0"/>
          <w:numId w:val="1"/>
        </w:numPr>
        <w:rPr>
          <w:rFonts w:ascii="Times New Roman" w:hAnsi="Times New Roman"/>
          <w:sz w:val="22"/>
        </w:rPr>
      </w:pPr>
      <w:r w:rsidRPr="00E2427E">
        <w:rPr>
          <w:rFonts w:ascii="Times New Roman" w:hAnsi="Times New Roman"/>
          <w:sz w:val="22"/>
        </w:rPr>
        <w:t>If a firm’s resources and capabilities are valuable, rare, costly to imitate and are properly organized, they will achieve sustained competitive advantage and will be above economic implications</w:t>
      </w:r>
      <w:r>
        <w:rPr>
          <w:rFonts w:ascii="Times New Roman" w:hAnsi="Times New Roman"/>
          <w:sz w:val="22"/>
        </w:rPr>
        <w:t xml:space="preserve"> </w:t>
      </w:r>
    </w:p>
    <w:p w:rsidR="00FE0750" w:rsidRPr="00EA74A6" w:rsidRDefault="00FE0750" w:rsidP="00FE0750">
      <w:pPr>
        <w:rPr>
          <w:rFonts w:ascii="Times New Roman" w:hAnsi="Times New Roman"/>
          <w:b/>
          <w:sz w:val="22"/>
        </w:rPr>
      </w:pPr>
    </w:p>
    <w:p w:rsidR="00FE0750" w:rsidRPr="00EA74A6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</w:rPr>
        <w:t>Four important questions about resources and capabilities (VRIO):</w:t>
      </w:r>
    </w:p>
    <w:p w:rsidR="00FE0750" w:rsidRPr="009331A2" w:rsidRDefault="00FE0750" w:rsidP="00FE0750">
      <w:pPr>
        <w:rPr>
          <w:rFonts w:ascii="Times New Roman" w:hAnsi="Times New Roman"/>
          <w:sz w:val="22"/>
        </w:rPr>
      </w:pPr>
      <w:r w:rsidRPr="009331A2">
        <w:rPr>
          <w:rFonts w:ascii="Times New Roman" w:hAnsi="Times New Roman"/>
          <w:sz w:val="22"/>
        </w:rPr>
        <w:t>1. The Question of Value</w:t>
      </w:r>
    </w:p>
    <w:p w:rsidR="00FE0750" w:rsidRPr="009331A2" w:rsidRDefault="00FE0750" w:rsidP="00FE0750">
      <w:pPr>
        <w:rPr>
          <w:rFonts w:ascii="Times New Roman" w:hAnsi="Times New Roman"/>
          <w:sz w:val="22"/>
        </w:rPr>
      </w:pPr>
      <w:r w:rsidRPr="009331A2">
        <w:rPr>
          <w:rFonts w:ascii="Times New Roman" w:hAnsi="Times New Roman"/>
          <w:sz w:val="22"/>
        </w:rPr>
        <w:t>2. The Question of Rareness</w:t>
      </w:r>
    </w:p>
    <w:p w:rsidR="00FE0750" w:rsidRPr="009331A2" w:rsidRDefault="00FE0750" w:rsidP="00FE0750">
      <w:pPr>
        <w:rPr>
          <w:rFonts w:ascii="Times New Roman" w:hAnsi="Times New Roman"/>
          <w:sz w:val="22"/>
        </w:rPr>
      </w:pPr>
      <w:r w:rsidRPr="009331A2">
        <w:rPr>
          <w:rFonts w:ascii="Times New Roman" w:hAnsi="Times New Roman"/>
          <w:sz w:val="22"/>
        </w:rPr>
        <w:t>3. The Question of Imitability</w:t>
      </w:r>
    </w:p>
    <w:p w:rsidR="00792A72" w:rsidRDefault="00FE0750" w:rsidP="00FE0750">
      <w:pPr>
        <w:rPr>
          <w:rFonts w:ascii="Times New Roman" w:hAnsi="Times New Roman"/>
          <w:sz w:val="22"/>
        </w:rPr>
      </w:pPr>
      <w:r w:rsidRPr="009331A2">
        <w:rPr>
          <w:rFonts w:ascii="Times New Roman" w:hAnsi="Times New Roman"/>
          <w:sz w:val="22"/>
        </w:rPr>
        <w:t>4. The Question of Organization</w:t>
      </w:r>
    </w:p>
    <w:p w:rsidR="00792A72" w:rsidRDefault="00792A72" w:rsidP="00FE0750">
      <w:pPr>
        <w:rPr>
          <w:rFonts w:ascii="Times New Roman" w:hAnsi="Times New Roman"/>
          <w:sz w:val="22"/>
        </w:rPr>
      </w:pPr>
    </w:p>
    <w:p w:rsidR="00FE0750" w:rsidRDefault="00FE0750" w:rsidP="00FE0750">
      <w:pPr>
        <w:rPr>
          <w:rFonts w:ascii="Times New Roman" w:hAnsi="Times New Roman"/>
          <w:sz w:val="22"/>
        </w:rPr>
      </w:pPr>
    </w:p>
    <w:p w:rsidR="00FE0750" w:rsidRDefault="00FE0750" w:rsidP="00FE075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None of the above = Disadvantage/Below Economic Implications</w:t>
      </w:r>
    </w:p>
    <w:p w:rsidR="00FE0750" w:rsidRDefault="00FE0750" w:rsidP="00FE075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Only valuable = Parity/Equal Economic Implications</w:t>
      </w:r>
    </w:p>
    <w:p w:rsidR="00FE0750" w:rsidRDefault="00FE0750" w:rsidP="00FE075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Valuable and Rare = Temporary Advantage/Temporarily above economic implications</w:t>
      </w:r>
    </w:p>
    <w:p w:rsidR="00FE0750" w:rsidRDefault="00FE0750" w:rsidP="00FE075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All = Sustained Advantage/Above economic Implications</w:t>
      </w:r>
    </w:p>
    <w:p w:rsidR="00FE0750" w:rsidRPr="00EA74A6" w:rsidRDefault="00FE0750" w:rsidP="00FE0750">
      <w:pPr>
        <w:rPr>
          <w:rFonts w:ascii="Times New Roman" w:hAnsi="Times New Roman"/>
          <w:sz w:val="22"/>
        </w:rPr>
      </w:pPr>
    </w:p>
    <w:p w:rsidR="00FE0750" w:rsidRPr="00EA74A6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</w:rPr>
        <w:t>Important Notes:</w:t>
      </w:r>
    </w:p>
    <w:p w:rsidR="00FE0750" w:rsidRPr="00EA74A6" w:rsidRDefault="00FE0750" w:rsidP="00FE0750">
      <w:p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</w:rPr>
        <w:t>- SWOT analysis = Strengths, Weaknesses, Opportunities, Threats</w:t>
      </w:r>
    </w:p>
    <w:p w:rsidR="00FE0750" w:rsidRPr="00EA74A6" w:rsidRDefault="00FE0750" w:rsidP="00FE0750">
      <w:p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</w:rPr>
        <w:t>- Strengths and weaknesses = internal environment</w:t>
      </w:r>
    </w:p>
    <w:p w:rsidR="00FE0750" w:rsidRPr="00EA74A6" w:rsidRDefault="00FE0750" w:rsidP="00FE0750">
      <w:p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</w:rPr>
        <w:t>- Opportunities and threats = external environment</w:t>
      </w:r>
    </w:p>
    <w:p w:rsidR="00FE0750" w:rsidRPr="00EA74A6" w:rsidRDefault="00FE0750" w:rsidP="00FE0750">
      <w:pPr>
        <w:rPr>
          <w:rFonts w:ascii="Times New Roman" w:hAnsi="Times New Roman"/>
          <w:b/>
          <w:sz w:val="22"/>
        </w:rPr>
      </w:pPr>
    </w:p>
    <w:p w:rsidR="00FE0750" w:rsidRPr="00EA74A6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  <w:highlight w:val="yellow"/>
        </w:rPr>
        <w:t>4. “Building Your Company’s Vision” – James C. Collins and Jerry I. Porras</w:t>
      </w:r>
    </w:p>
    <w:p w:rsidR="00FE0750" w:rsidRPr="00EA74A6" w:rsidRDefault="00FE0750" w:rsidP="00FE0750">
      <w:pPr>
        <w:rPr>
          <w:rFonts w:ascii="Times New Roman" w:hAnsi="Times New Roman"/>
          <w:b/>
          <w:sz w:val="22"/>
        </w:rPr>
      </w:pPr>
    </w:p>
    <w:p w:rsidR="00FE0750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</w:rPr>
        <w:t>Major Claim:</w:t>
      </w:r>
      <w:r>
        <w:rPr>
          <w:rFonts w:ascii="Times New Roman" w:hAnsi="Times New Roman"/>
          <w:b/>
          <w:sz w:val="22"/>
        </w:rPr>
        <w:t xml:space="preserve"> </w:t>
      </w:r>
    </w:p>
    <w:p w:rsidR="00FE0750" w:rsidRDefault="00FE0750" w:rsidP="00FE0750">
      <w:pPr>
        <w:pStyle w:val="ListParagraph"/>
        <w:numPr>
          <w:ilvl w:val="0"/>
          <w:numId w:val="2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Well conceived vision has two components: Core Ideology (Core values and core purpose) &amp; Envisioned Future (BHAG and Vivid description)</w:t>
      </w:r>
    </w:p>
    <w:p w:rsidR="00FE0750" w:rsidRDefault="00FE0750" w:rsidP="00FE0750">
      <w:pPr>
        <w:pStyle w:val="ListParagraph"/>
        <w:numPr>
          <w:ilvl w:val="0"/>
          <w:numId w:val="2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Companies that enjoy enduring success have core values and a core purpose (core ideology) that remains fixed while their business strategies and practices endlessly adapt to a changing world. </w:t>
      </w:r>
    </w:p>
    <w:p w:rsidR="00FE0750" w:rsidRDefault="00FE0750" w:rsidP="00FE0750">
      <w:pPr>
        <w:pStyle w:val="ListParagraph"/>
        <w:numPr>
          <w:ilvl w:val="0"/>
          <w:numId w:val="2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You must not change your core ideology because it provides the glue that holds the organization together through time</w:t>
      </w:r>
    </w:p>
    <w:p w:rsidR="00FE0750" w:rsidRDefault="00FE0750" w:rsidP="00FE0750">
      <w:pPr>
        <w:rPr>
          <w:rFonts w:ascii="Times New Roman" w:hAnsi="Times New Roman"/>
          <w:sz w:val="22"/>
        </w:rPr>
      </w:pPr>
    </w:p>
    <w:p w:rsidR="00FE0750" w:rsidRPr="00EA0FD5" w:rsidRDefault="00FE0750" w:rsidP="00FE0750">
      <w:pPr>
        <w:rPr>
          <w:rFonts w:ascii="Times New Roman" w:hAnsi="Times New Roman"/>
          <w:b/>
          <w:sz w:val="22"/>
        </w:rPr>
      </w:pPr>
      <w:r w:rsidRPr="00EA0FD5">
        <w:rPr>
          <w:rFonts w:ascii="Times New Roman" w:hAnsi="Times New Roman"/>
          <w:b/>
          <w:sz w:val="22"/>
        </w:rPr>
        <w:t>Key Concepts:</w:t>
      </w:r>
    </w:p>
    <w:p w:rsidR="00FE0750" w:rsidRDefault="00FE0750" w:rsidP="00FE0750">
      <w:pPr>
        <w:rPr>
          <w:rFonts w:ascii="Times New Roman" w:hAnsi="Times New Roman"/>
          <w:sz w:val="22"/>
        </w:rPr>
      </w:pPr>
    </w:p>
    <w:p w:rsidR="00FE0750" w:rsidRDefault="00FE0750" w:rsidP="00FE0750">
      <w:pPr>
        <w:tabs>
          <w:tab w:val="left" w:pos="5387"/>
        </w:tabs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A. Core Ideology: </w:t>
      </w:r>
    </w:p>
    <w:p w:rsidR="00FE0750" w:rsidRDefault="00FE0750" w:rsidP="00FE0750">
      <w:pPr>
        <w:tabs>
          <w:tab w:val="left" w:pos="5387"/>
        </w:tabs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1. Core Values</w:t>
      </w:r>
    </w:p>
    <w:p w:rsidR="00FE0750" w:rsidRDefault="00FE0750" w:rsidP="00FE0750">
      <w:pPr>
        <w:tabs>
          <w:tab w:val="left" w:pos="5387"/>
        </w:tabs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Essential and enduring tenets; small set of timeless guiding principles; beliefs about what is important</w:t>
      </w:r>
    </w:p>
    <w:p w:rsidR="00FE0750" w:rsidRDefault="00FE0750" w:rsidP="00FE0750">
      <w:pPr>
        <w:tabs>
          <w:tab w:val="left" w:pos="5387"/>
        </w:tabs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2. Core Purpose</w:t>
      </w:r>
    </w:p>
    <w:p w:rsidR="00FE0750" w:rsidRDefault="00FE0750" w:rsidP="00FE0750">
      <w:pPr>
        <w:tabs>
          <w:tab w:val="left" w:pos="5387"/>
        </w:tabs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the organization’s reason for being people’s idealistic motivations for doing the company’s work, capture the soul of the organization</w:t>
      </w:r>
    </w:p>
    <w:p w:rsidR="00FE0750" w:rsidRDefault="00FE0750" w:rsidP="00FE0750">
      <w:pPr>
        <w:tabs>
          <w:tab w:val="left" w:pos="5387"/>
        </w:tabs>
        <w:rPr>
          <w:rFonts w:ascii="Times New Roman" w:hAnsi="Times New Roman"/>
          <w:sz w:val="22"/>
        </w:rPr>
      </w:pPr>
    </w:p>
    <w:p w:rsidR="00FE0750" w:rsidRDefault="00FE0750" w:rsidP="00FE075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B. Envisioned Future:</w:t>
      </w:r>
    </w:p>
    <w:p w:rsidR="00FE0750" w:rsidRDefault="00FE0750" w:rsidP="00FE075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1. </w:t>
      </w:r>
      <w:r w:rsidR="00AE6FA6">
        <w:rPr>
          <w:rFonts w:ascii="Times New Roman" w:hAnsi="Times New Roman"/>
          <w:sz w:val="22"/>
        </w:rPr>
        <w:t>BHA</w:t>
      </w:r>
      <w:r>
        <w:rPr>
          <w:rFonts w:ascii="Times New Roman" w:hAnsi="Times New Roman"/>
          <w:sz w:val="22"/>
        </w:rPr>
        <w:t>G (Big Hairy Audacious Goal)</w:t>
      </w:r>
    </w:p>
    <w:p w:rsidR="00FE0750" w:rsidRDefault="00FE0750" w:rsidP="00FE075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powerful way to stimulate progress, clear and compelling</w:t>
      </w:r>
    </w:p>
    <w:p w:rsidR="00FE0750" w:rsidRDefault="00FE0750" w:rsidP="00FE075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2. Vivid Description:</w:t>
      </w:r>
    </w:p>
    <w:p w:rsidR="00FE0750" w:rsidRDefault="00FE0750" w:rsidP="00FE075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- vibrant, engaging and specific description of what it will take to achieve the BHAG. </w:t>
      </w:r>
    </w:p>
    <w:p w:rsidR="009229C8" w:rsidRDefault="00FE0750" w:rsidP="00FE075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beware of “we’ve arrived syndrome”</w:t>
      </w:r>
    </w:p>
    <w:p w:rsidR="009229C8" w:rsidRPr="009229C8" w:rsidRDefault="009229C8" w:rsidP="00FE0750">
      <w:pPr>
        <w:rPr>
          <w:rFonts w:ascii="Times New Roman" w:hAnsi="Times New Roman"/>
          <w:sz w:val="22"/>
        </w:rPr>
      </w:pPr>
    </w:p>
    <w:p w:rsidR="00384667" w:rsidRDefault="00384667" w:rsidP="009229C8">
      <w:pPr>
        <w:rPr>
          <w:rFonts w:ascii="Times New Roman" w:hAnsi="Times New Roman"/>
          <w:b/>
          <w:sz w:val="22"/>
          <w:highlight w:val="yellow"/>
        </w:rPr>
      </w:pPr>
    </w:p>
    <w:p w:rsidR="00384667" w:rsidRDefault="00384667" w:rsidP="009229C8">
      <w:pPr>
        <w:rPr>
          <w:rFonts w:ascii="Times New Roman" w:hAnsi="Times New Roman"/>
          <w:b/>
          <w:sz w:val="22"/>
          <w:highlight w:val="yellow"/>
        </w:rPr>
      </w:pPr>
    </w:p>
    <w:p w:rsidR="00384667" w:rsidRDefault="00384667" w:rsidP="009229C8">
      <w:pPr>
        <w:rPr>
          <w:rFonts w:ascii="Times New Roman" w:hAnsi="Times New Roman"/>
          <w:b/>
          <w:sz w:val="22"/>
          <w:highlight w:val="yellow"/>
        </w:rPr>
      </w:pPr>
    </w:p>
    <w:p w:rsidR="00384667" w:rsidRDefault="00384667" w:rsidP="009229C8">
      <w:pPr>
        <w:rPr>
          <w:rFonts w:ascii="Times New Roman" w:hAnsi="Times New Roman"/>
          <w:b/>
          <w:sz w:val="22"/>
          <w:highlight w:val="yellow"/>
        </w:rPr>
      </w:pPr>
    </w:p>
    <w:p w:rsidR="00384667" w:rsidRDefault="00384667" w:rsidP="009229C8">
      <w:pPr>
        <w:rPr>
          <w:rFonts w:ascii="Times New Roman" w:hAnsi="Times New Roman"/>
          <w:b/>
          <w:sz w:val="22"/>
          <w:highlight w:val="yellow"/>
        </w:rPr>
      </w:pPr>
    </w:p>
    <w:p w:rsidR="00384667" w:rsidRDefault="00384667" w:rsidP="009229C8">
      <w:pPr>
        <w:rPr>
          <w:rFonts w:ascii="Times New Roman" w:hAnsi="Times New Roman"/>
          <w:b/>
          <w:sz w:val="22"/>
          <w:highlight w:val="yellow"/>
        </w:rPr>
      </w:pPr>
    </w:p>
    <w:p w:rsidR="00384667" w:rsidRDefault="00384667" w:rsidP="009229C8">
      <w:pPr>
        <w:rPr>
          <w:rFonts w:ascii="Times New Roman" w:hAnsi="Times New Roman"/>
          <w:b/>
          <w:sz w:val="22"/>
          <w:highlight w:val="yellow"/>
        </w:rPr>
      </w:pPr>
    </w:p>
    <w:p w:rsidR="00E8356B" w:rsidRDefault="00E8356B" w:rsidP="009229C8">
      <w:pPr>
        <w:rPr>
          <w:rFonts w:ascii="Times New Roman" w:hAnsi="Times New Roman"/>
          <w:b/>
          <w:sz w:val="22"/>
          <w:highlight w:val="yellow"/>
        </w:rPr>
      </w:pPr>
    </w:p>
    <w:p w:rsidR="00384667" w:rsidRDefault="00384667" w:rsidP="009229C8">
      <w:pPr>
        <w:rPr>
          <w:rFonts w:ascii="Times New Roman" w:hAnsi="Times New Roman"/>
          <w:b/>
          <w:sz w:val="22"/>
          <w:highlight w:val="yellow"/>
        </w:rPr>
      </w:pPr>
    </w:p>
    <w:p w:rsidR="00E22340" w:rsidRDefault="00E22340" w:rsidP="009229C8">
      <w:pPr>
        <w:rPr>
          <w:rFonts w:ascii="Times New Roman" w:hAnsi="Times New Roman"/>
          <w:b/>
          <w:sz w:val="22"/>
          <w:highlight w:val="yellow"/>
        </w:rPr>
      </w:pPr>
    </w:p>
    <w:p w:rsidR="00E22340" w:rsidRDefault="00E22340" w:rsidP="009229C8">
      <w:pPr>
        <w:rPr>
          <w:rFonts w:ascii="Times New Roman" w:hAnsi="Times New Roman"/>
          <w:b/>
          <w:sz w:val="22"/>
          <w:highlight w:val="yellow"/>
        </w:rPr>
      </w:pPr>
    </w:p>
    <w:p w:rsidR="00384667" w:rsidRDefault="00384667" w:rsidP="009229C8">
      <w:pPr>
        <w:rPr>
          <w:rFonts w:ascii="Times New Roman" w:hAnsi="Times New Roman"/>
          <w:b/>
          <w:sz w:val="22"/>
          <w:highlight w:val="yellow"/>
        </w:rPr>
      </w:pPr>
    </w:p>
    <w:p w:rsidR="00384667" w:rsidRDefault="00384667" w:rsidP="009229C8">
      <w:pPr>
        <w:rPr>
          <w:rFonts w:ascii="Times New Roman" w:hAnsi="Times New Roman"/>
          <w:b/>
          <w:sz w:val="22"/>
          <w:highlight w:val="yellow"/>
        </w:rPr>
      </w:pPr>
    </w:p>
    <w:p w:rsidR="009229C8" w:rsidRPr="009173FD" w:rsidRDefault="009229C8" w:rsidP="009229C8">
      <w:pPr>
        <w:rPr>
          <w:rFonts w:ascii="Times New Roman" w:hAnsi="Times New Roman"/>
          <w:b/>
          <w:sz w:val="22"/>
        </w:rPr>
      </w:pPr>
      <w:r w:rsidRPr="009173FD">
        <w:rPr>
          <w:rFonts w:ascii="Times New Roman" w:hAnsi="Times New Roman"/>
          <w:b/>
          <w:sz w:val="22"/>
          <w:highlight w:val="yellow"/>
        </w:rPr>
        <w:t>5. “One more time: how do you motivate employees?” - Herzberg</w:t>
      </w:r>
    </w:p>
    <w:p w:rsidR="009229C8" w:rsidRPr="009173FD" w:rsidRDefault="009229C8" w:rsidP="009229C8">
      <w:pPr>
        <w:rPr>
          <w:rFonts w:ascii="Times New Roman" w:hAnsi="Times New Roman"/>
          <w:sz w:val="22"/>
        </w:rPr>
      </w:pPr>
    </w:p>
    <w:p w:rsidR="0013016A" w:rsidRPr="009173FD" w:rsidRDefault="0013016A" w:rsidP="009229C8">
      <w:pPr>
        <w:rPr>
          <w:rFonts w:ascii="Times New Roman" w:hAnsi="Times New Roman"/>
          <w:b/>
          <w:sz w:val="22"/>
        </w:rPr>
      </w:pPr>
      <w:r w:rsidRPr="009173FD">
        <w:rPr>
          <w:rFonts w:ascii="Times New Roman" w:hAnsi="Times New Roman"/>
          <w:b/>
          <w:sz w:val="22"/>
        </w:rPr>
        <w:t>Major Claim</w:t>
      </w:r>
    </w:p>
    <w:p w:rsidR="0013016A" w:rsidRPr="009173FD" w:rsidRDefault="0013016A" w:rsidP="0013016A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 xml:space="preserve">- If employees are dissatisfied and unmotivated </w:t>
      </w:r>
      <w:r w:rsidRPr="009173FD">
        <w:rPr>
          <w:rFonts w:ascii="Times New Roman" w:hAnsi="Times New Roman"/>
          <w:sz w:val="22"/>
        </w:rPr>
        <w:sym w:font="Wingdings" w:char="F0E0"/>
      </w:r>
      <w:r w:rsidRPr="009173FD">
        <w:rPr>
          <w:rFonts w:ascii="Times New Roman" w:hAnsi="Times New Roman"/>
          <w:sz w:val="22"/>
        </w:rPr>
        <w:t xml:space="preserve"> introduce hygiene factors. </w:t>
      </w:r>
    </w:p>
    <w:p w:rsidR="00384667" w:rsidRDefault="0013016A" w:rsidP="0013016A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 Employees will be satisfied but not motivated</w:t>
      </w:r>
      <w:r w:rsidR="005146B7" w:rsidRPr="009173FD">
        <w:rPr>
          <w:rFonts w:ascii="Times New Roman" w:hAnsi="Times New Roman"/>
          <w:sz w:val="22"/>
        </w:rPr>
        <w:t xml:space="preserve"> </w:t>
      </w:r>
      <w:r w:rsidR="005146B7" w:rsidRPr="009173FD">
        <w:rPr>
          <w:rFonts w:ascii="Times New Roman" w:hAnsi="Times New Roman"/>
          <w:sz w:val="22"/>
        </w:rPr>
        <w:sym w:font="Wingdings" w:char="F0E0"/>
      </w:r>
      <w:r w:rsidRPr="009173FD">
        <w:rPr>
          <w:rFonts w:ascii="Times New Roman" w:hAnsi="Times New Roman"/>
          <w:sz w:val="22"/>
        </w:rPr>
        <w:t xml:space="preserve"> introduce motivation factors</w:t>
      </w:r>
      <w:r w:rsidR="005146B7" w:rsidRPr="009173FD">
        <w:rPr>
          <w:rFonts w:ascii="Times New Roman" w:hAnsi="Times New Roman"/>
          <w:sz w:val="22"/>
        </w:rPr>
        <w:t xml:space="preserve"> and they will be satisfied and motivated</w:t>
      </w:r>
    </w:p>
    <w:p w:rsidR="00530408" w:rsidRPr="009173FD" w:rsidRDefault="00530408" w:rsidP="0013016A">
      <w:pPr>
        <w:rPr>
          <w:rFonts w:ascii="Times New Roman" w:hAnsi="Times New Roman"/>
          <w:sz w:val="22"/>
        </w:rPr>
      </w:pPr>
    </w:p>
    <w:p w:rsidR="00530408" w:rsidRPr="009173FD" w:rsidRDefault="00530408" w:rsidP="0013016A">
      <w:pPr>
        <w:rPr>
          <w:rFonts w:ascii="Times New Roman" w:hAnsi="Times New Roman"/>
          <w:b/>
          <w:sz w:val="22"/>
        </w:rPr>
      </w:pPr>
      <w:r w:rsidRPr="009173FD">
        <w:rPr>
          <w:rFonts w:ascii="Times New Roman" w:hAnsi="Times New Roman"/>
          <w:b/>
          <w:sz w:val="22"/>
        </w:rPr>
        <w:t>Key Concepts:</w:t>
      </w:r>
    </w:p>
    <w:p w:rsidR="0013016A" w:rsidRPr="009173FD" w:rsidRDefault="0013016A" w:rsidP="009229C8">
      <w:pPr>
        <w:rPr>
          <w:rFonts w:ascii="Times New Roman" w:hAnsi="Times New Roman"/>
          <w:sz w:val="22"/>
        </w:rPr>
      </w:pPr>
    </w:p>
    <w:p w:rsidR="009229C8" w:rsidRPr="009173FD" w:rsidRDefault="009229C8" w:rsidP="009229C8">
      <w:pPr>
        <w:rPr>
          <w:rFonts w:ascii="Times New Roman" w:hAnsi="Times New Roman"/>
          <w:b/>
          <w:sz w:val="22"/>
        </w:rPr>
      </w:pPr>
      <w:r w:rsidRPr="009173FD">
        <w:rPr>
          <w:rFonts w:ascii="Times New Roman" w:hAnsi="Times New Roman"/>
          <w:b/>
          <w:sz w:val="22"/>
        </w:rPr>
        <w:t>1. Negative &amp; Positive KITA</w:t>
      </w:r>
    </w:p>
    <w:p w:rsidR="009229C8" w:rsidRP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 KITA is not motivation (only short term motivation). Motivation is achieved when one needs no outside stimulation. It is achieved when one wants to do it.</w:t>
      </w:r>
    </w:p>
    <w:p w:rsidR="009229C8" w:rsidRPr="009173FD" w:rsidRDefault="009229C8" w:rsidP="009229C8">
      <w:pPr>
        <w:rPr>
          <w:rFonts w:ascii="Times New Roman" w:hAnsi="Times New Roman"/>
          <w:sz w:val="22"/>
        </w:rPr>
      </w:pPr>
    </w:p>
    <w:p w:rsidR="009229C8" w:rsidRPr="009173FD" w:rsidRDefault="009229C8" w:rsidP="009229C8">
      <w:pPr>
        <w:numPr>
          <w:ilvl w:val="0"/>
          <w:numId w:val="6"/>
        </w:numPr>
        <w:rPr>
          <w:rFonts w:ascii="Times New Roman" w:hAnsi="Times New Roman"/>
          <w:b/>
          <w:sz w:val="22"/>
          <w:u w:val="single"/>
        </w:rPr>
      </w:pPr>
      <w:r w:rsidRPr="009173FD">
        <w:rPr>
          <w:rFonts w:ascii="Times New Roman" w:hAnsi="Times New Roman"/>
          <w:sz w:val="22"/>
        </w:rPr>
        <w:t xml:space="preserve">Negative Physical KITA: </w:t>
      </w:r>
    </w:p>
    <w:p w:rsidR="009229C8" w:rsidRPr="009173FD" w:rsidRDefault="009229C8" w:rsidP="009229C8">
      <w:pPr>
        <w:ind w:firstLine="720"/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-literal application of the term</w:t>
      </w:r>
    </w:p>
    <w:p w:rsidR="009229C8" w:rsidRPr="009173FD" w:rsidRDefault="009229C8" w:rsidP="009229C8">
      <w:pPr>
        <w:ind w:firstLine="720"/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-inelegant</w:t>
      </w:r>
    </w:p>
    <w:p w:rsidR="009229C8" w:rsidRPr="009173FD" w:rsidRDefault="009229C8" w:rsidP="009229C8">
      <w:pPr>
        <w:ind w:firstLine="720"/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-contradicts image of kindness</w:t>
      </w:r>
    </w:p>
    <w:p w:rsidR="009229C8" w:rsidRPr="009173FD" w:rsidRDefault="009229C8" w:rsidP="009229C8">
      <w:pPr>
        <w:ind w:firstLine="720"/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-physical attack: results in negative feedback, ex: kick back</w:t>
      </w:r>
    </w:p>
    <w:p w:rsidR="009229C8" w:rsidRPr="009173FD" w:rsidRDefault="009229C8" w:rsidP="009229C8">
      <w:pPr>
        <w:ind w:firstLine="720"/>
        <w:rPr>
          <w:rFonts w:ascii="Times New Roman" w:hAnsi="Times New Roman"/>
          <w:sz w:val="22"/>
        </w:rPr>
      </w:pPr>
    </w:p>
    <w:p w:rsidR="009229C8" w:rsidRPr="009173FD" w:rsidRDefault="009229C8" w:rsidP="009229C8">
      <w:pPr>
        <w:numPr>
          <w:ilvl w:val="0"/>
          <w:numId w:val="7"/>
        </w:numPr>
        <w:rPr>
          <w:rFonts w:ascii="Times New Roman" w:hAnsi="Times New Roman"/>
          <w:b/>
          <w:sz w:val="22"/>
          <w:u w:val="single"/>
        </w:rPr>
      </w:pPr>
      <w:r w:rsidRPr="009173FD">
        <w:rPr>
          <w:rFonts w:ascii="Times New Roman" w:hAnsi="Times New Roman"/>
          <w:sz w:val="22"/>
        </w:rPr>
        <w:t xml:space="preserve">Negative Psychological KITA: </w:t>
      </w:r>
    </w:p>
    <w:p w:rsidR="009229C8" w:rsidRPr="009173FD" w:rsidRDefault="009229C8" w:rsidP="009229C8">
      <w:pPr>
        <w:ind w:left="720"/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-invisible cruelty, internal bleeding</w:t>
      </w:r>
    </w:p>
    <w:p w:rsidR="009229C8" w:rsidRPr="009173FD" w:rsidRDefault="009229C8" w:rsidP="009229C8">
      <w:pPr>
        <w:ind w:left="720"/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-does not lead to motivation but to movement</w:t>
      </w:r>
    </w:p>
    <w:p w:rsidR="009229C8" w:rsidRPr="009173FD" w:rsidRDefault="009229C8" w:rsidP="009229C8">
      <w:pPr>
        <w:ind w:firstLine="720"/>
        <w:rPr>
          <w:rFonts w:ascii="Times New Roman" w:hAnsi="Times New Roman"/>
          <w:sz w:val="22"/>
        </w:rPr>
      </w:pPr>
    </w:p>
    <w:p w:rsidR="009229C8" w:rsidRPr="009173FD" w:rsidRDefault="009229C8" w:rsidP="009229C8">
      <w:pPr>
        <w:numPr>
          <w:ilvl w:val="0"/>
          <w:numId w:val="8"/>
        </w:numPr>
        <w:rPr>
          <w:rFonts w:ascii="Times New Roman" w:hAnsi="Times New Roman"/>
          <w:b/>
          <w:sz w:val="22"/>
          <w:u w:val="single"/>
        </w:rPr>
      </w:pPr>
      <w:r w:rsidRPr="009173FD">
        <w:rPr>
          <w:rFonts w:ascii="Times New Roman" w:hAnsi="Times New Roman"/>
          <w:sz w:val="22"/>
        </w:rPr>
        <w:t>Positive KITA:</w:t>
      </w:r>
    </w:p>
    <w:p w:rsidR="009229C8" w:rsidRPr="009173FD" w:rsidRDefault="009229C8" w:rsidP="009229C8">
      <w:pPr>
        <w:ind w:left="720"/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-rewards, incentives, more status, promotions = movement, not motivation</w:t>
      </w:r>
    </w:p>
    <w:p w:rsidR="009229C8" w:rsidRPr="009173FD" w:rsidRDefault="009229C8" w:rsidP="009229C8">
      <w:pPr>
        <w:ind w:left="720"/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-organization does not kick you, you kick yourself</w:t>
      </w:r>
    </w:p>
    <w:p w:rsidR="009229C8" w:rsidRPr="009173FD" w:rsidRDefault="009229C8" w:rsidP="009229C8">
      <w:pPr>
        <w:rPr>
          <w:rFonts w:ascii="Times New Roman" w:hAnsi="Times New Roman"/>
          <w:b/>
          <w:sz w:val="22"/>
        </w:rPr>
      </w:pPr>
    </w:p>
    <w:p w:rsidR="009229C8" w:rsidRP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b/>
          <w:sz w:val="22"/>
        </w:rPr>
        <w:t>2. Hygiene factors &amp; Motivators</w:t>
      </w:r>
    </w:p>
    <w:p w:rsidR="009229C8" w:rsidRP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 Hygiene factors are extrinsic to the job (on the outside, inessential)</w:t>
      </w:r>
    </w:p>
    <w:p w:rsidR="009229C8" w:rsidRP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 Motivators are intrinsic to the job (built-in and essential)</w:t>
      </w:r>
    </w:p>
    <w:p w:rsidR="009229C8" w:rsidRP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 Motivators are the primary cause of satisfaction, and hygiene factors are the primary cause of unhappiness on the job.</w:t>
      </w:r>
    </w:p>
    <w:p w:rsidR="009229C8" w:rsidRPr="009173FD" w:rsidRDefault="009229C8" w:rsidP="009229C8">
      <w:pPr>
        <w:rPr>
          <w:rFonts w:ascii="Times New Roman" w:hAnsi="Times New Roman"/>
          <w:sz w:val="22"/>
        </w:rPr>
      </w:pPr>
    </w:p>
    <w:p w:rsidR="009229C8" w:rsidRP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b/>
          <w:sz w:val="22"/>
        </w:rPr>
        <w:t>3. Dissatisfiers and Satisfiers</w:t>
      </w:r>
    </w:p>
    <w:p w:rsidR="00C83BF8" w:rsidRPr="009173FD" w:rsidRDefault="009229C8" w:rsidP="00C83BF8">
      <w:pPr>
        <w:numPr>
          <w:ilvl w:val="1"/>
          <w:numId w:val="9"/>
        </w:numPr>
        <w:tabs>
          <w:tab w:val="num" w:pos="360"/>
        </w:tabs>
        <w:ind w:left="360"/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Factors that lead to job dissatisfaction (Hygiene – extrinsic to the job):</w:t>
      </w:r>
    </w:p>
    <w:p w:rsidR="009229C8" w:rsidRPr="009173FD" w:rsidRDefault="009229C8" w:rsidP="00C83BF8">
      <w:pPr>
        <w:tabs>
          <w:tab w:val="num" w:pos="360"/>
        </w:tabs>
        <w:ind w:left="133"/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</w:t>
      </w:r>
      <w:r w:rsidR="00C83BF8" w:rsidRPr="009173FD">
        <w:rPr>
          <w:rFonts w:ascii="Times New Roman" w:hAnsi="Times New Roman"/>
          <w:sz w:val="22"/>
        </w:rPr>
        <w:t xml:space="preserve"> Examples: </w:t>
      </w:r>
      <w:r w:rsidRPr="009173FD">
        <w:rPr>
          <w:rFonts w:ascii="Times New Roman" w:hAnsi="Times New Roman"/>
          <w:sz w:val="22"/>
        </w:rPr>
        <w:t>company policy and administration</w:t>
      </w:r>
      <w:r w:rsidR="00C83BF8" w:rsidRPr="009173FD">
        <w:rPr>
          <w:rFonts w:ascii="Times New Roman" w:hAnsi="Times New Roman"/>
          <w:sz w:val="22"/>
        </w:rPr>
        <w:t xml:space="preserve">, </w:t>
      </w:r>
      <w:r w:rsidRPr="009173FD">
        <w:rPr>
          <w:rFonts w:ascii="Times New Roman" w:hAnsi="Times New Roman"/>
          <w:sz w:val="22"/>
        </w:rPr>
        <w:t>supervision</w:t>
      </w:r>
      <w:r w:rsidR="00C83BF8" w:rsidRPr="009173FD">
        <w:rPr>
          <w:rFonts w:ascii="Times New Roman" w:hAnsi="Times New Roman"/>
          <w:sz w:val="22"/>
        </w:rPr>
        <w:t xml:space="preserve">, </w:t>
      </w:r>
      <w:r w:rsidRPr="009173FD">
        <w:rPr>
          <w:rFonts w:ascii="Times New Roman" w:hAnsi="Times New Roman"/>
          <w:sz w:val="22"/>
        </w:rPr>
        <w:t>interpersonal relationships</w:t>
      </w:r>
      <w:r w:rsidR="00C83BF8" w:rsidRPr="009173FD">
        <w:rPr>
          <w:rFonts w:ascii="Times New Roman" w:hAnsi="Times New Roman"/>
          <w:sz w:val="22"/>
        </w:rPr>
        <w:t xml:space="preserve">, </w:t>
      </w:r>
      <w:r w:rsidRPr="009173FD">
        <w:rPr>
          <w:rFonts w:ascii="Times New Roman" w:hAnsi="Times New Roman"/>
          <w:sz w:val="22"/>
        </w:rPr>
        <w:t>work conditions</w:t>
      </w:r>
      <w:r w:rsidR="00C83BF8" w:rsidRPr="009173FD">
        <w:rPr>
          <w:rFonts w:ascii="Times New Roman" w:hAnsi="Times New Roman"/>
          <w:sz w:val="22"/>
        </w:rPr>
        <w:t xml:space="preserve">, </w:t>
      </w:r>
      <w:r w:rsidRPr="009173FD">
        <w:rPr>
          <w:rFonts w:ascii="Times New Roman" w:hAnsi="Times New Roman"/>
          <w:sz w:val="22"/>
        </w:rPr>
        <w:t>salary</w:t>
      </w:r>
      <w:r w:rsidR="00C83BF8" w:rsidRPr="009173FD">
        <w:rPr>
          <w:rFonts w:ascii="Times New Roman" w:hAnsi="Times New Roman"/>
          <w:sz w:val="22"/>
        </w:rPr>
        <w:t xml:space="preserve">, </w:t>
      </w:r>
      <w:r w:rsidRPr="009173FD">
        <w:rPr>
          <w:rFonts w:ascii="Times New Roman" w:hAnsi="Times New Roman"/>
          <w:sz w:val="22"/>
        </w:rPr>
        <w:t>status</w:t>
      </w:r>
      <w:r w:rsidR="00C83BF8" w:rsidRPr="009173FD">
        <w:rPr>
          <w:rFonts w:ascii="Times New Roman" w:hAnsi="Times New Roman"/>
          <w:sz w:val="22"/>
        </w:rPr>
        <w:t xml:space="preserve">, </w:t>
      </w:r>
      <w:r w:rsidRPr="009173FD">
        <w:rPr>
          <w:rFonts w:ascii="Times New Roman" w:hAnsi="Times New Roman"/>
          <w:sz w:val="22"/>
        </w:rPr>
        <w:t>personal life</w:t>
      </w:r>
      <w:r w:rsidR="00C83BF8" w:rsidRPr="009173FD">
        <w:rPr>
          <w:rFonts w:ascii="Times New Roman" w:hAnsi="Times New Roman"/>
          <w:sz w:val="22"/>
        </w:rPr>
        <w:t xml:space="preserve">, </w:t>
      </w:r>
      <w:r w:rsidRPr="009173FD">
        <w:rPr>
          <w:rFonts w:ascii="Times New Roman" w:hAnsi="Times New Roman"/>
          <w:sz w:val="22"/>
        </w:rPr>
        <w:t>security</w:t>
      </w:r>
    </w:p>
    <w:p w:rsidR="009229C8" w:rsidRPr="009173FD" w:rsidRDefault="009229C8" w:rsidP="009229C8">
      <w:pPr>
        <w:ind w:left="720"/>
        <w:rPr>
          <w:rFonts w:ascii="Times New Roman" w:hAnsi="Times New Roman"/>
          <w:sz w:val="22"/>
        </w:rPr>
      </w:pPr>
    </w:p>
    <w:p w:rsidR="00724882" w:rsidRPr="009173FD" w:rsidRDefault="009229C8" w:rsidP="00724882">
      <w:pPr>
        <w:numPr>
          <w:ilvl w:val="0"/>
          <w:numId w:val="10"/>
        </w:num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Factors that lead to job satisfaction (Motivators – intrinsic to the job):</w:t>
      </w:r>
    </w:p>
    <w:p w:rsidR="00E640FC" w:rsidRPr="009173FD" w:rsidRDefault="00724882" w:rsidP="00E640FC">
      <w:pPr>
        <w:ind w:left="142"/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 xml:space="preserve">- Examples: </w:t>
      </w:r>
      <w:r w:rsidR="009229C8" w:rsidRPr="009173FD">
        <w:rPr>
          <w:rFonts w:ascii="Times New Roman" w:hAnsi="Times New Roman"/>
          <w:sz w:val="22"/>
        </w:rPr>
        <w:t>achievement – doing the job successfully</w:t>
      </w:r>
      <w:r w:rsidRPr="009173FD">
        <w:rPr>
          <w:rFonts w:ascii="Times New Roman" w:hAnsi="Times New Roman"/>
          <w:sz w:val="22"/>
        </w:rPr>
        <w:t xml:space="preserve">, </w:t>
      </w:r>
      <w:r w:rsidR="009229C8" w:rsidRPr="009173FD">
        <w:rPr>
          <w:rFonts w:ascii="Times New Roman" w:hAnsi="Times New Roman"/>
          <w:sz w:val="22"/>
        </w:rPr>
        <w:t>recognition for achievement</w:t>
      </w:r>
      <w:r w:rsidRPr="009173FD">
        <w:rPr>
          <w:rFonts w:ascii="Times New Roman" w:hAnsi="Times New Roman"/>
          <w:sz w:val="22"/>
        </w:rPr>
        <w:t xml:space="preserve">, </w:t>
      </w:r>
      <w:r w:rsidR="009229C8" w:rsidRPr="009173FD">
        <w:rPr>
          <w:rFonts w:ascii="Times New Roman" w:hAnsi="Times New Roman"/>
          <w:sz w:val="22"/>
        </w:rPr>
        <w:t>work itself</w:t>
      </w:r>
      <w:r w:rsidRPr="009173FD">
        <w:rPr>
          <w:rFonts w:ascii="Times New Roman" w:hAnsi="Times New Roman"/>
          <w:sz w:val="22"/>
        </w:rPr>
        <w:t xml:space="preserve">, </w:t>
      </w:r>
      <w:r w:rsidR="009229C8" w:rsidRPr="009173FD">
        <w:rPr>
          <w:rFonts w:ascii="Times New Roman" w:hAnsi="Times New Roman"/>
          <w:sz w:val="22"/>
        </w:rPr>
        <w:t>responsibility</w:t>
      </w:r>
      <w:r w:rsidRPr="009173FD">
        <w:rPr>
          <w:rFonts w:ascii="Times New Roman" w:hAnsi="Times New Roman"/>
          <w:sz w:val="22"/>
        </w:rPr>
        <w:t xml:space="preserve">, </w:t>
      </w:r>
      <w:r w:rsidR="009229C8" w:rsidRPr="009173FD">
        <w:rPr>
          <w:rFonts w:ascii="Times New Roman" w:hAnsi="Times New Roman"/>
          <w:sz w:val="22"/>
        </w:rPr>
        <w:t>advancement or growth</w:t>
      </w:r>
    </w:p>
    <w:p w:rsidR="009229C8" w:rsidRPr="009173FD" w:rsidRDefault="009229C8" w:rsidP="00E640FC">
      <w:pPr>
        <w:ind w:left="142"/>
        <w:rPr>
          <w:rFonts w:ascii="Times New Roman" w:hAnsi="Times New Roman"/>
          <w:sz w:val="22"/>
        </w:rPr>
      </w:pPr>
    </w:p>
    <w:p w:rsidR="00E640FC" w:rsidRPr="009173FD" w:rsidRDefault="009229C8" w:rsidP="009229C8">
      <w:pPr>
        <w:rPr>
          <w:rFonts w:ascii="Times New Roman" w:hAnsi="Times New Roman"/>
          <w:b/>
          <w:sz w:val="22"/>
        </w:rPr>
      </w:pPr>
      <w:r w:rsidRPr="009173FD">
        <w:rPr>
          <w:rFonts w:ascii="Times New Roman" w:hAnsi="Times New Roman"/>
          <w:b/>
          <w:sz w:val="22"/>
        </w:rPr>
        <w:t>4. Horizontal and Vertical Job Loading</w:t>
      </w:r>
    </w:p>
    <w:p w:rsidR="009229C8" w:rsidRPr="009173FD" w:rsidRDefault="009229C8" w:rsidP="009229C8">
      <w:pPr>
        <w:rPr>
          <w:rFonts w:ascii="Times New Roman" w:hAnsi="Times New Roman"/>
          <w:sz w:val="22"/>
        </w:rPr>
      </w:pPr>
    </w:p>
    <w:p w:rsidR="009229C8" w:rsidRP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Horizontal job loading</w:t>
      </w:r>
      <w:r w:rsidR="00067DC3" w:rsidRPr="009173FD">
        <w:rPr>
          <w:rFonts w:ascii="Times New Roman" w:hAnsi="Times New Roman"/>
          <w:sz w:val="22"/>
        </w:rPr>
        <w:t xml:space="preserve"> (does not work)</w:t>
      </w:r>
      <w:r w:rsidRPr="009173FD">
        <w:rPr>
          <w:rFonts w:ascii="Times New Roman" w:hAnsi="Times New Roman"/>
          <w:sz w:val="22"/>
        </w:rPr>
        <w:t xml:space="preserve">: </w:t>
      </w:r>
    </w:p>
    <w:p w:rsidR="009229C8" w:rsidRP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 reducing personal contribution of employees rather than giving them opportunities for growth in their accustomed jobs in order to enrich certain jobs</w:t>
      </w:r>
    </w:p>
    <w:p w:rsidR="009229C8" w:rsidRP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 ex: increasing amount of production expected, adding another meaningless task, removing the most difficult parts of the assignment</w:t>
      </w:r>
    </w:p>
    <w:p w:rsidR="00384667" w:rsidRDefault="00384667" w:rsidP="009229C8">
      <w:pPr>
        <w:rPr>
          <w:rFonts w:ascii="Times New Roman" w:hAnsi="Times New Roman"/>
          <w:sz w:val="22"/>
        </w:rPr>
      </w:pPr>
    </w:p>
    <w:p w:rsidR="009229C8" w:rsidRPr="009173FD" w:rsidRDefault="009229C8" w:rsidP="009229C8">
      <w:pPr>
        <w:rPr>
          <w:rFonts w:ascii="Times New Roman" w:hAnsi="Times New Roman"/>
          <w:sz w:val="22"/>
        </w:rPr>
      </w:pPr>
    </w:p>
    <w:p w:rsidR="009229C8" w:rsidRP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Vertical job loading</w:t>
      </w:r>
      <w:r w:rsidR="00520EF4" w:rsidRPr="009173FD">
        <w:rPr>
          <w:rFonts w:ascii="Times New Roman" w:hAnsi="Times New Roman"/>
          <w:sz w:val="22"/>
        </w:rPr>
        <w:t xml:space="preserve"> (works)</w:t>
      </w:r>
      <w:r w:rsidRPr="009173FD">
        <w:rPr>
          <w:rFonts w:ascii="Times New Roman" w:hAnsi="Times New Roman"/>
          <w:sz w:val="22"/>
        </w:rPr>
        <w:t xml:space="preserve">: </w:t>
      </w:r>
    </w:p>
    <w:p w:rsid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 providing motivator factors</w:t>
      </w:r>
      <w:r w:rsidR="00E16F97" w:rsidRPr="009173FD">
        <w:rPr>
          <w:rFonts w:ascii="Times New Roman" w:hAnsi="Times New Roman"/>
          <w:sz w:val="22"/>
        </w:rPr>
        <w:t xml:space="preserve"> (</w:t>
      </w:r>
      <w:r w:rsidR="001D2553">
        <w:rPr>
          <w:rFonts w:ascii="Times New Roman" w:hAnsi="Times New Roman"/>
          <w:sz w:val="22"/>
        </w:rPr>
        <w:t xml:space="preserve">ex: </w:t>
      </w:r>
      <w:r w:rsidR="00DC6E71" w:rsidRPr="009173FD">
        <w:rPr>
          <w:rFonts w:ascii="Times New Roman" w:hAnsi="Times New Roman"/>
          <w:sz w:val="22"/>
        </w:rPr>
        <w:t>increasing responsibility of individuals for own work</w:t>
      </w:r>
      <w:r w:rsidR="00895AA8" w:rsidRPr="009173FD">
        <w:rPr>
          <w:rFonts w:ascii="Times New Roman" w:hAnsi="Times New Roman"/>
          <w:sz w:val="22"/>
        </w:rPr>
        <w:t>, granting additional authority to employees</w:t>
      </w:r>
      <w:r w:rsidR="002A5CCB" w:rsidRPr="009173FD">
        <w:rPr>
          <w:rFonts w:ascii="Times New Roman" w:hAnsi="Times New Roman"/>
          <w:sz w:val="22"/>
        </w:rPr>
        <w:t>, introducing new and more difficult tasks</w:t>
      </w:r>
      <w:r w:rsidR="00E16F97" w:rsidRPr="009173FD">
        <w:rPr>
          <w:rFonts w:ascii="Times New Roman" w:hAnsi="Times New Roman"/>
          <w:sz w:val="22"/>
        </w:rPr>
        <w:t>)</w:t>
      </w:r>
    </w:p>
    <w:p w:rsidR="009229C8" w:rsidRPr="009173FD" w:rsidRDefault="009229C8" w:rsidP="009229C8">
      <w:pPr>
        <w:rPr>
          <w:rFonts w:ascii="Times New Roman" w:hAnsi="Times New Roman"/>
          <w:sz w:val="22"/>
        </w:rPr>
      </w:pPr>
    </w:p>
    <w:p w:rsidR="009229C8" w:rsidRPr="009173FD" w:rsidRDefault="009229C8" w:rsidP="009229C8">
      <w:pPr>
        <w:rPr>
          <w:rFonts w:ascii="Times New Roman" w:hAnsi="Times New Roman"/>
          <w:b/>
          <w:sz w:val="22"/>
        </w:rPr>
      </w:pPr>
      <w:r w:rsidRPr="009173FD">
        <w:rPr>
          <w:rFonts w:ascii="Times New Roman" w:hAnsi="Times New Roman"/>
          <w:b/>
          <w:sz w:val="22"/>
        </w:rPr>
        <w:t>5. Job enlargement &amp; Job enrichment</w:t>
      </w:r>
    </w:p>
    <w:p w:rsidR="009229C8" w:rsidRP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Job enrichment (instilling motivators):</w:t>
      </w:r>
    </w:p>
    <w:p w:rsidR="009229C8" w:rsidRP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  a systematic attempt to motivate employees by manipulating the motivator factors</w:t>
      </w:r>
    </w:p>
    <w:p w:rsidR="00E4554E" w:rsidRDefault="009229C8" w:rsidP="0013016A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 Job enrichment is the key to motivating employees over the long term.</w:t>
      </w:r>
    </w:p>
    <w:p w:rsidR="00E4554E" w:rsidRDefault="00E4554E" w:rsidP="0013016A">
      <w:pPr>
        <w:rPr>
          <w:rFonts w:ascii="Times New Roman" w:hAnsi="Times New Roman"/>
          <w:sz w:val="22"/>
        </w:rPr>
      </w:pPr>
    </w:p>
    <w:p w:rsidR="00E4554E" w:rsidRPr="00783811" w:rsidRDefault="00E4554E" w:rsidP="00E4554E">
      <w:pPr>
        <w:rPr>
          <w:rFonts w:ascii="Times New Roman" w:hAnsi="Times New Roman"/>
          <w:b/>
          <w:sz w:val="22"/>
        </w:rPr>
      </w:pPr>
      <w:r w:rsidRPr="00783811">
        <w:rPr>
          <w:rFonts w:ascii="Times New Roman" w:hAnsi="Times New Roman"/>
          <w:b/>
          <w:sz w:val="22"/>
          <w:highlight w:val="yellow"/>
        </w:rPr>
        <w:t>6. “The Balanced Scorecard” by Kaplan &amp; Norton</w:t>
      </w:r>
    </w:p>
    <w:p w:rsidR="00183CA6" w:rsidRDefault="00183CA6" w:rsidP="0013016A">
      <w:pPr>
        <w:rPr>
          <w:rFonts w:ascii="Times New Roman" w:hAnsi="Times New Roman"/>
          <w:sz w:val="22"/>
        </w:rPr>
      </w:pPr>
    </w:p>
    <w:p w:rsidR="00123CCC" w:rsidRPr="00605E4B" w:rsidRDefault="00123CCC" w:rsidP="003C1D62">
      <w:pPr>
        <w:rPr>
          <w:rFonts w:ascii="Times New Roman" w:hAnsi="Times New Roman"/>
          <w:b/>
          <w:sz w:val="22"/>
        </w:rPr>
      </w:pPr>
      <w:r w:rsidRPr="00605E4B">
        <w:rPr>
          <w:rFonts w:ascii="Times New Roman" w:hAnsi="Times New Roman"/>
          <w:b/>
          <w:sz w:val="22"/>
        </w:rPr>
        <w:t>Major Claims</w:t>
      </w:r>
    </w:p>
    <w:p w:rsidR="00C746CB" w:rsidRDefault="00123CCC" w:rsidP="00123CCC">
      <w:pPr>
        <w:rPr>
          <w:rFonts w:ascii="Times New Roman" w:hAnsi="Times New Roman"/>
          <w:sz w:val="22"/>
        </w:rPr>
      </w:pPr>
      <w:r w:rsidRPr="00605E4B">
        <w:rPr>
          <w:rFonts w:ascii="Times New Roman" w:hAnsi="Times New Roman"/>
          <w:sz w:val="22"/>
        </w:rPr>
        <w:t>- The balanced scorecard is a set of measures that gives top managers a fast but comprehensive view of the business</w:t>
      </w:r>
    </w:p>
    <w:p w:rsidR="00123CCC" w:rsidRPr="00605E4B" w:rsidRDefault="00C746CB" w:rsidP="00123CCC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Goes beyond the bottom line and what you measure is what you get</w:t>
      </w:r>
    </w:p>
    <w:p w:rsidR="00123CCC" w:rsidRPr="00605E4B" w:rsidRDefault="00123CCC" w:rsidP="00123CCC">
      <w:pPr>
        <w:rPr>
          <w:rFonts w:ascii="Times New Roman" w:hAnsi="Times New Roman"/>
          <w:sz w:val="22"/>
        </w:rPr>
      </w:pPr>
      <w:r w:rsidRPr="00605E4B">
        <w:rPr>
          <w:rFonts w:ascii="Times New Roman" w:hAnsi="Times New Roman"/>
          <w:sz w:val="22"/>
        </w:rPr>
        <w:t>- It forces managers to focus on the handful of measures that are most critical</w:t>
      </w:r>
    </w:p>
    <w:p w:rsidR="00123CCC" w:rsidRPr="00605E4B" w:rsidRDefault="00123CCC" w:rsidP="00123CCC">
      <w:pPr>
        <w:rPr>
          <w:rFonts w:ascii="Times New Roman" w:hAnsi="Times New Roman"/>
          <w:sz w:val="22"/>
        </w:rPr>
      </w:pPr>
      <w:r w:rsidRPr="00605E4B">
        <w:rPr>
          <w:rFonts w:ascii="Times New Roman" w:hAnsi="Times New Roman"/>
          <w:sz w:val="22"/>
        </w:rPr>
        <w:t>- Puts strategy and vision (not control) at the center</w:t>
      </w:r>
    </w:p>
    <w:p w:rsidR="00887B58" w:rsidRPr="00605E4B" w:rsidRDefault="00123CCC" w:rsidP="00123CCC">
      <w:pPr>
        <w:rPr>
          <w:rFonts w:ascii="Times New Roman" w:hAnsi="Times New Roman"/>
          <w:sz w:val="22"/>
        </w:rPr>
      </w:pPr>
      <w:r w:rsidRPr="00605E4B">
        <w:rPr>
          <w:rFonts w:ascii="Times New Roman" w:hAnsi="Times New Roman"/>
          <w:sz w:val="22"/>
        </w:rPr>
        <w:t>- Keeps companies looking and moving forward instead of backward</w:t>
      </w:r>
    </w:p>
    <w:p w:rsidR="00123CCC" w:rsidRPr="00605E4B" w:rsidRDefault="00887B58" w:rsidP="00123CCC">
      <w:pPr>
        <w:rPr>
          <w:rFonts w:ascii="Times New Roman" w:hAnsi="Times New Roman"/>
          <w:sz w:val="22"/>
        </w:rPr>
      </w:pPr>
      <w:r w:rsidRPr="00605E4B">
        <w:rPr>
          <w:rFonts w:ascii="Times New Roman" w:hAnsi="Times New Roman"/>
          <w:sz w:val="22"/>
        </w:rPr>
        <w:t>- Even an excellent set of balanced scorecard measures do not guarantee a winning strategy</w:t>
      </w:r>
    </w:p>
    <w:p w:rsidR="00123CCC" w:rsidRPr="00605E4B" w:rsidRDefault="00123CCC" w:rsidP="003C1D62">
      <w:pPr>
        <w:rPr>
          <w:rFonts w:ascii="Times New Roman" w:hAnsi="Times New Roman"/>
          <w:b/>
          <w:sz w:val="22"/>
        </w:rPr>
      </w:pPr>
    </w:p>
    <w:p w:rsidR="003C1D62" w:rsidRPr="00605E4B" w:rsidRDefault="003C1D62" w:rsidP="003C1D62">
      <w:pPr>
        <w:rPr>
          <w:rFonts w:ascii="Times New Roman" w:hAnsi="Times New Roman"/>
          <w:b/>
          <w:sz w:val="22"/>
        </w:rPr>
      </w:pPr>
      <w:r w:rsidRPr="00605E4B">
        <w:rPr>
          <w:rFonts w:ascii="Times New Roman" w:hAnsi="Times New Roman"/>
          <w:b/>
          <w:sz w:val="22"/>
        </w:rPr>
        <w:t>To build a balanced scorecard, you need the 4 core different perspec</w:t>
      </w:r>
      <w:r w:rsidR="0039069C">
        <w:rPr>
          <w:rFonts w:ascii="Times New Roman" w:hAnsi="Times New Roman"/>
          <w:b/>
          <w:sz w:val="22"/>
        </w:rPr>
        <w:t>tives of the balanced scorecard (CIIF)</w:t>
      </w:r>
    </w:p>
    <w:p w:rsidR="003C1D62" w:rsidRPr="00DC60C8" w:rsidRDefault="003C1D62" w:rsidP="003C1D62">
      <w:pPr>
        <w:rPr>
          <w:rFonts w:ascii="Times New Roman" w:hAnsi="Times New Roman"/>
          <w:b/>
          <w:sz w:val="22"/>
        </w:rPr>
      </w:pPr>
      <w:r w:rsidRPr="00605E4B">
        <w:rPr>
          <w:rFonts w:ascii="Times New Roman" w:hAnsi="Times New Roman"/>
          <w:sz w:val="22"/>
        </w:rPr>
        <w:t xml:space="preserve">1) How do customers see us? </w:t>
      </w:r>
      <w:r w:rsidRPr="00DC60C8">
        <w:rPr>
          <w:rFonts w:ascii="Times New Roman" w:hAnsi="Times New Roman"/>
          <w:b/>
          <w:sz w:val="22"/>
        </w:rPr>
        <w:t>(Customer perspective)</w:t>
      </w:r>
    </w:p>
    <w:p w:rsidR="003C1D62" w:rsidRPr="00DC60C8" w:rsidRDefault="003C1D62" w:rsidP="003C1D62">
      <w:pPr>
        <w:rPr>
          <w:rFonts w:ascii="Times New Roman" w:hAnsi="Times New Roman"/>
          <w:b/>
          <w:sz w:val="22"/>
        </w:rPr>
      </w:pPr>
      <w:r w:rsidRPr="00605E4B">
        <w:rPr>
          <w:rFonts w:ascii="Times New Roman" w:hAnsi="Times New Roman"/>
          <w:sz w:val="22"/>
        </w:rPr>
        <w:t xml:space="preserve">2) What must we excel at? </w:t>
      </w:r>
      <w:r w:rsidRPr="00DC60C8">
        <w:rPr>
          <w:rFonts w:ascii="Times New Roman" w:hAnsi="Times New Roman"/>
          <w:b/>
          <w:sz w:val="22"/>
        </w:rPr>
        <w:t>(Internal perspective)</w:t>
      </w:r>
    </w:p>
    <w:p w:rsidR="003C1D62" w:rsidRPr="00605E4B" w:rsidRDefault="003C1D62" w:rsidP="003C1D62">
      <w:pPr>
        <w:rPr>
          <w:rFonts w:ascii="Times New Roman" w:hAnsi="Times New Roman"/>
          <w:sz w:val="22"/>
        </w:rPr>
      </w:pPr>
      <w:r w:rsidRPr="00605E4B">
        <w:rPr>
          <w:rFonts w:ascii="Times New Roman" w:hAnsi="Times New Roman"/>
          <w:sz w:val="22"/>
        </w:rPr>
        <w:t xml:space="preserve">3) Can we continue to improve and create value? </w:t>
      </w:r>
      <w:r w:rsidRPr="00DC60C8">
        <w:rPr>
          <w:rFonts w:ascii="Times New Roman" w:hAnsi="Times New Roman"/>
          <w:b/>
          <w:sz w:val="22"/>
        </w:rPr>
        <w:t>(Innovation and learning perspective)</w:t>
      </w:r>
      <w:r w:rsidRPr="00605E4B">
        <w:rPr>
          <w:rFonts w:ascii="Times New Roman" w:hAnsi="Times New Roman"/>
          <w:sz w:val="22"/>
        </w:rPr>
        <w:t xml:space="preserve"> – (Learning is relevant to all organizations)</w:t>
      </w:r>
    </w:p>
    <w:p w:rsidR="00AB452D" w:rsidRDefault="003C1D62" w:rsidP="0013016A">
      <w:pPr>
        <w:rPr>
          <w:rFonts w:ascii="Times New Roman" w:hAnsi="Times New Roman"/>
          <w:sz w:val="22"/>
        </w:rPr>
      </w:pPr>
      <w:r w:rsidRPr="00605E4B">
        <w:rPr>
          <w:rFonts w:ascii="Times New Roman" w:hAnsi="Times New Roman"/>
          <w:sz w:val="22"/>
        </w:rPr>
        <w:t xml:space="preserve">4) How do we look to shareholders? </w:t>
      </w:r>
      <w:r w:rsidRPr="00DC60C8">
        <w:rPr>
          <w:rFonts w:ascii="Times New Roman" w:hAnsi="Times New Roman"/>
          <w:b/>
          <w:sz w:val="22"/>
        </w:rPr>
        <w:t>(Financial “bottom line” perspective)</w:t>
      </w:r>
    </w:p>
    <w:p w:rsidR="00AB452D" w:rsidRDefault="00AB452D" w:rsidP="0013016A">
      <w:pPr>
        <w:rPr>
          <w:rFonts w:ascii="Times New Roman" w:hAnsi="Times New Roman"/>
          <w:sz w:val="22"/>
        </w:rPr>
      </w:pPr>
    </w:p>
    <w:p w:rsidR="00AB452D" w:rsidRDefault="00AB452D" w:rsidP="0013016A">
      <w:pPr>
        <w:rPr>
          <w:rFonts w:ascii="Times New Roman" w:hAnsi="Times New Roman"/>
          <w:b/>
          <w:sz w:val="22"/>
        </w:rPr>
      </w:pPr>
      <w:r w:rsidRPr="00AB452D">
        <w:rPr>
          <w:rFonts w:ascii="Times New Roman" w:hAnsi="Times New Roman"/>
          <w:b/>
          <w:sz w:val="22"/>
          <w:highlight w:val="yellow"/>
        </w:rPr>
        <w:t>7. “The Sigmoid Curve” – Charles Handy</w:t>
      </w:r>
    </w:p>
    <w:p w:rsidR="00AB452D" w:rsidRPr="00AB452D" w:rsidRDefault="00AB452D" w:rsidP="0013016A">
      <w:pPr>
        <w:rPr>
          <w:rFonts w:ascii="Times New Roman" w:hAnsi="Times New Roman"/>
          <w:sz w:val="22"/>
        </w:rPr>
      </w:pPr>
    </w:p>
    <w:p w:rsidR="001C5E26" w:rsidRDefault="002551C6" w:rsidP="0013016A">
      <w:pPr>
        <w:rPr>
          <w:rFonts w:ascii="Times New Roman" w:hAnsi="Times New Roman"/>
          <w:sz w:val="22"/>
        </w:rPr>
      </w:pPr>
      <w:r w:rsidRPr="009B0E9E">
        <w:rPr>
          <w:rFonts w:ascii="Times New Roman" w:hAnsi="Times New Roman"/>
          <w:b/>
          <w:sz w:val="22"/>
        </w:rPr>
        <w:t>Major Claims:</w:t>
      </w:r>
      <w:r>
        <w:rPr>
          <w:rFonts w:ascii="Times New Roman" w:hAnsi="Times New Roman"/>
          <w:sz w:val="22"/>
        </w:rPr>
        <w:br/>
        <w:t xml:space="preserve">- </w:t>
      </w:r>
      <w:r w:rsidRPr="002551C6">
        <w:rPr>
          <w:rFonts w:ascii="Times New Roman" w:hAnsi="Times New Roman"/>
          <w:sz w:val="22"/>
        </w:rPr>
        <w:t>The sigmoid curve = the paradox of success</w:t>
      </w:r>
    </w:p>
    <w:p w:rsidR="0041636F" w:rsidRDefault="00DD08D0" w:rsidP="0013016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The sig</w:t>
      </w:r>
      <w:r w:rsidR="001C5E26">
        <w:rPr>
          <w:rFonts w:ascii="Times New Roman" w:hAnsi="Times New Roman"/>
          <w:sz w:val="22"/>
        </w:rPr>
        <w:t>moid curve requires constant change even though the company is doing well</w:t>
      </w:r>
      <w:r w:rsidR="00373552">
        <w:rPr>
          <w:rFonts w:ascii="Times New Roman" w:hAnsi="Times New Roman"/>
          <w:sz w:val="22"/>
        </w:rPr>
        <w:t xml:space="preserve"> (at point A) to avoid point B</w:t>
      </w:r>
    </w:p>
    <w:p w:rsidR="0004048B" w:rsidRDefault="0041636F" w:rsidP="0013016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T</w:t>
      </w:r>
      <w:r w:rsidRPr="0041636F">
        <w:rPr>
          <w:rFonts w:ascii="Times New Roman" w:hAnsi="Times New Roman"/>
          <w:sz w:val="22"/>
        </w:rPr>
        <w:t xml:space="preserve">he secret to constant growth is to start a new sigmoid curve before the first one peters out. </w:t>
      </w:r>
    </w:p>
    <w:p w:rsidR="0004048B" w:rsidRDefault="0004048B" w:rsidP="0013016A">
      <w:pPr>
        <w:rPr>
          <w:rFonts w:ascii="Times New Roman" w:hAnsi="Times New Roman"/>
          <w:sz w:val="22"/>
        </w:rPr>
      </w:pPr>
    </w:p>
    <w:p w:rsidR="0004048B" w:rsidRDefault="0004048B" w:rsidP="0013016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POINT A </w:t>
      </w:r>
    </w:p>
    <w:p w:rsidR="00EF0E60" w:rsidRDefault="0004048B" w:rsidP="0013016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Right place to start second curve</w:t>
      </w:r>
    </w:p>
    <w:p w:rsidR="00EF0E60" w:rsidRDefault="00EF0E60" w:rsidP="0013016A">
      <w:pPr>
        <w:rPr>
          <w:rFonts w:ascii="Times New Roman" w:hAnsi="Times New Roman"/>
          <w:sz w:val="22"/>
        </w:rPr>
      </w:pPr>
    </w:p>
    <w:p w:rsidR="00EF0E60" w:rsidRDefault="00EF0E60" w:rsidP="0013016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SHADED AREA</w:t>
      </w:r>
    </w:p>
    <w:p w:rsidR="0056703A" w:rsidRDefault="00EF0E60" w:rsidP="0013016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- </w:t>
      </w:r>
      <w:r w:rsidRPr="00EF0E60">
        <w:rPr>
          <w:rFonts w:ascii="Times New Roman" w:hAnsi="Times New Roman"/>
          <w:sz w:val="22"/>
        </w:rPr>
        <w:t xml:space="preserve">The shaded area is a time of great confusion, uncertainty, and fear, where two, or more, groups of people and two sets of ideas are competing for the future. </w:t>
      </w:r>
    </w:p>
    <w:p w:rsidR="0004048B" w:rsidRDefault="0056703A" w:rsidP="0013016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this is where many companies are</w:t>
      </w:r>
    </w:p>
    <w:p w:rsidR="0004048B" w:rsidRDefault="0004048B" w:rsidP="0013016A">
      <w:pPr>
        <w:rPr>
          <w:rFonts w:ascii="Times New Roman" w:hAnsi="Times New Roman"/>
          <w:sz w:val="22"/>
        </w:rPr>
      </w:pPr>
    </w:p>
    <w:p w:rsidR="00AB452D" w:rsidRPr="00AB452D" w:rsidRDefault="0004048B" w:rsidP="0013016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POINT B</w:t>
      </w:r>
    </w:p>
    <w:p w:rsidR="0004048B" w:rsidRDefault="0004048B" w:rsidP="0013016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Bad part of the curve</w:t>
      </w:r>
    </w:p>
    <w:p w:rsidR="0004048B" w:rsidRDefault="0004048B" w:rsidP="0013016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Too late to start a new curve</w:t>
      </w:r>
    </w:p>
    <w:p w:rsidR="00F17021" w:rsidRDefault="00F17021" w:rsidP="0013016A">
      <w:pPr>
        <w:rPr>
          <w:rFonts w:ascii="Times New Roman" w:hAnsi="Times New Roman"/>
          <w:sz w:val="22"/>
        </w:rPr>
      </w:pPr>
    </w:p>
    <w:p w:rsidR="00F17021" w:rsidRDefault="00F17021" w:rsidP="0013016A">
      <w:pPr>
        <w:rPr>
          <w:rFonts w:ascii="Times New Roman" w:hAnsi="Times New Roman"/>
          <w:sz w:val="22"/>
        </w:rPr>
      </w:pPr>
    </w:p>
    <w:p w:rsidR="00F17021" w:rsidRDefault="00F17021" w:rsidP="0013016A">
      <w:pPr>
        <w:rPr>
          <w:rFonts w:ascii="Times New Roman" w:hAnsi="Times New Roman"/>
          <w:sz w:val="22"/>
        </w:rPr>
      </w:pPr>
    </w:p>
    <w:p w:rsidR="00F17021" w:rsidRDefault="00F17021" w:rsidP="0013016A">
      <w:pPr>
        <w:rPr>
          <w:rFonts w:ascii="Times New Roman" w:hAnsi="Times New Roman"/>
          <w:sz w:val="22"/>
        </w:rPr>
      </w:pPr>
    </w:p>
    <w:p w:rsidR="00F17021" w:rsidRDefault="00F17021" w:rsidP="0013016A">
      <w:pPr>
        <w:rPr>
          <w:rFonts w:ascii="Times New Roman" w:hAnsi="Times New Roman"/>
          <w:sz w:val="22"/>
        </w:rPr>
      </w:pPr>
      <w:r w:rsidRPr="00D475C2">
        <w:rPr>
          <w:rFonts w:ascii="Times New Roman" w:hAnsi="Times New Roman"/>
          <w:b/>
          <w:sz w:val="22"/>
        </w:rPr>
        <w:t>Key Concepts:</w:t>
      </w:r>
      <w:r>
        <w:rPr>
          <w:rFonts w:ascii="Times New Roman" w:hAnsi="Times New Roman"/>
          <w:sz w:val="22"/>
        </w:rPr>
        <w:br/>
        <w:t>Curvilinear Logic</w:t>
      </w:r>
    </w:p>
    <w:p w:rsidR="00DE69DA" w:rsidRDefault="00F17021" w:rsidP="0013016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- </w:t>
      </w:r>
      <w:r w:rsidRPr="00F17021">
        <w:rPr>
          <w:rFonts w:ascii="Times New Roman" w:hAnsi="Times New Roman"/>
          <w:sz w:val="22"/>
        </w:rPr>
        <w:t xml:space="preserve">the conviction that the world and everything in it really is a sigmoid curve, that everything has its ups and downs, and that nothing lasts forever or was there forever. </w:t>
      </w:r>
    </w:p>
    <w:p w:rsidR="00DE69DA" w:rsidRDefault="00DE69DA" w:rsidP="0013016A">
      <w:pPr>
        <w:rPr>
          <w:rFonts w:ascii="Times New Roman" w:hAnsi="Times New Roman"/>
          <w:sz w:val="22"/>
        </w:rPr>
      </w:pPr>
    </w:p>
    <w:p w:rsidR="00DE69DA" w:rsidRDefault="00DE69DA" w:rsidP="0013016A">
      <w:pPr>
        <w:rPr>
          <w:rFonts w:ascii="Times New Roman" w:hAnsi="Times New Roman"/>
          <w:b/>
          <w:sz w:val="22"/>
        </w:rPr>
      </w:pPr>
      <w:r w:rsidRPr="00DE69DA">
        <w:rPr>
          <w:rFonts w:ascii="Times New Roman" w:hAnsi="Times New Roman"/>
          <w:b/>
          <w:sz w:val="22"/>
          <w:highlight w:val="yellow"/>
        </w:rPr>
        <w:t>8. “The Mana</w:t>
      </w:r>
      <w:r>
        <w:rPr>
          <w:rFonts w:ascii="Times New Roman" w:hAnsi="Times New Roman"/>
          <w:b/>
          <w:sz w:val="22"/>
          <w:highlight w:val="yellow"/>
        </w:rPr>
        <w:t>ger’s Job: Folklore and Fact” -</w:t>
      </w:r>
      <w:r w:rsidRPr="00DE69DA">
        <w:rPr>
          <w:rFonts w:ascii="Times New Roman" w:hAnsi="Times New Roman"/>
          <w:b/>
          <w:sz w:val="22"/>
          <w:highlight w:val="yellow"/>
        </w:rPr>
        <w:t xml:space="preserve"> Henry Mintzberg</w:t>
      </w:r>
      <w:r w:rsidRPr="00DE69DA">
        <w:rPr>
          <w:rFonts w:ascii="Times New Roman" w:hAnsi="Times New Roman"/>
          <w:b/>
          <w:sz w:val="22"/>
        </w:rPr>
        <w:t xml:space="preserve"> </w:t>
      </w:r>
    </w:p>
    <w:p w:rsidR="00DE69DA" w:rsidRDefault="00DE69DA" w:rsidP="0013016A">
      <w:pPr>
        <w:rPr>
          <w:rFonts w:ascii="Times New Roman" w:hAnsi="Times New Roman"/>
          <w:b/>
          <w:sz w:val="22"/>
        </w:rPr>
      </w:pPr>
    </w:p>
    <w:p w:rsidR="006B78D3" w:rsidRDefault="006B78D3" w:rsidP="006B78D3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Major </w:t>
      </w:r>
      <w:r w:rsidRPr="006B78D3">
        <w:rPr>
          <w:rFonts w:ascii="Times New Roman" w:hAnsi="Times New Roman"/>
          <w:sz w:val="22"/>
        </w:rPr>
        <w:t xml:space="preserve">Claim: </w:t>
      </w:r>
    </w:p>
    <w:p w:rsidR="006B78D3" w:rsidRPr="006B78D3" w:rsidRDefault="006B78D3" w:rsidP="006B78D3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- </w:t>
      </w:r>
      <w:r w:rsidRPr="006B78D3">
        <w:rPr>
          <w:rFonts w:ascii="Times New Roman" w:hAnsi="Times New Roman"/>
          <w:sz w:val="22"/>
        </w:rPr>
        <w:t>Managers do not actually plan, organize, coordinate and control like the past suggests</w:t>
      </w:r>
      <w:r w:rsidR="008908EF">
        <w:rPr>
          <w:rFonts w:ascii="Times New Roman" w:hAnsi="Times New Roman"/>
          <w:sz w:val="22"/>
        </w:rPr>
        <w:t xml:space="preserve">. </w:t>
      </w:r>
    </w:p>
    <w:p w:rsidR="006B78D3" w:rsidRPr="006B78D3" w:rsidRDefault="006B78D3" w:rsidP="006B78D3">
      <w:pPr>
        <w:rPr>
          <w:rFonts w:ascii="Times New Roman" w:hAnsi="Times New Roman"/>
          <w:sz w:val="22"/>
        </w:rPr>
      </w:pPr>
    </w:p>
    <w:p w:rsidR="006B78D3" w:rsidRPr="006B78D3" w:rsidRDefault="0013020A" w:rsidP="006B78D3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Several </w:t>
      </w:r>
      <w:r w:rsidR="006B78D3" w:rsidRPr="006B78D3">
        <w:rPr>
          <w:rFonts w:ascii="Times New Roman" w:hAnsi="Times New Roman"/>
          <w:sz w:val="22"/>
        </w:rPr>
        <w:t>Roles of managers</w:t>
      </w:r>
      <w:r>
        <w:rPr>
          <w:rFonts w:ascii="Times New Roman" w:hAnsi="Times New Roman"/>
          <w:sz w:val="22"/>
        </w:rPr>
        <w:t>:</w:t>
      </w:r>
    </w:p>
    <w:p w:rsidR="006B78D3" w:rsidRPr="006B78D3" w:rsidRDefault="006B78D3" w:rsidP="006B78D3">
      <w:pPr>
        <w:rPr>
          <w:rFonts w:ascii="Times New Roman" w:hAnsi="Times New Roman"/>
          <w:sz w:val="22"/>
        </w:rPr>
      </w:pPr>
    </w:p>
    <w:p w:rsidR="006B78D3" w:rsidRPr="006B78D3" w:rsidRDefault="006B78D3" w:rsidP="006B78D3">
      <w:pPr>
        <w:rPr>
          <w:rFonts w:ascii="Times New Roman" w:hAnsi="Times New Roman"/>
          <w:sz w:val="22"/>
        </w:rPr>
      </w:pPr>
      <w:r w:rsidRPr="006B78D3">
        <w:rPr>
          <w:rFonts w:ascii="Times New Roman" w:hAnsi="Times New Roman"/>
          <w:sz w:val="22"/>
        </w:rPr>
        <w:t>1. Interpersonal roles (Foundation)</w:t>
      </w:r>
      <w:r w:rsidR="00B76591">
        <w:rPr>
          <w:rFonts w:ascii="Times New Roman" w:hAnsi="Times New Roman"/>
          <w:sz w:val="22"/>
        </w:rPr>
        <w:t xml:space="preserve"> - FLL</w:t>
      </w:r>
    </w:p>
    <w:p w:rsidR="006B78D3" w:rsidRPr="006B78D3" w:rsidRDefault="006B78D3" w:rsidP="006B78D3">
      <w:pPr>
        <w:rPr>
          <w:rFonts w:ascii="Times New Roman" w:hAnsi="Times New Roman"/>
          <w:sz w:val="22"/>
        </w:rPr>
      </w:pPr>
      <w:r w:rsidRPr="006B78D3">
        <w:rPr>
          <w:rFonts w:ascii="Times New Roman" w:hAnsi="Times New Roman"/>
          <w:sz w:val="22"/>
        </w:rPr>
        <w:t>- Functions: Figurehead, leader, liaison</w:t>
      </w:r>
    </w:p>
    <w:p w:rsidR="006B78D3" w:rsidRPr="006B78D3" w:rsidRDefault="006B78D3" w:rsidP="006B78D3">
      <w:pPr>
        <w:rPr>
          <w:rFonts w:ascii="Times New Roman" w:hAnsi="Times New Roman"/>
          <w:sz w:val="22"/>
        </w:rPr>
      </w:pPr>
    </w:p>
    <w:p w:rsidR="006B78D3" w:rsidRPr="006B78D3" w:rsidRDefault="006B78D3" w:rsidP="006B78D3">
      <w:pPr>
        <w:rPr>
          <w:rFonts w:ascii="Times New Roman" w:hAnsi="Times New Roman"/>
          <w:sz w:val="22"/>
        </w:rPr>
      </w:pPr>
      <w:r w:rsidRPr="006B78D3">
        <w:rPr>
          <w:rFonts w:ascii="Times New Roman" w:hAnsi="Times New Roman"/>
          <w:sz w:val="22"/>
        </w:rPr>
        <w:t>2. Informational roles (gathering information)</w:t>
      </w:r>
      <w:r w:rsidR="00B76591">
        <w:rPr>
          <w:rFonts w:ascii="Times New Roman" w:hAnsi="Times New Roman"/>
          <w:sz w:val="22"/>
        </w:rPr>
        <w:t xml:space="preserve"> - SDM</w:t>
      </w:r>
    </w:p>
    <w:p w:rsidR="006B78D3" w:rsidRPr="006B78D3" w:rsidRDefault="006B78D3" w:rsidP="006B78D3">
      <w:pPr>
        <w:rPr>
          <w:rFonts w:ascii="Times New Roman" w:hAnsi="Times New Roman"/>
          <w:sz w:val="22"/>
        </w:rPr>
      </w:pPr>
      <w:r w:rsidRPr="006B78D3">
        <w:rPr>
          <w:rFonts w:ascii="Times New Roman" w:hAnsi="Times New Roman"/>
          <w:sz w:val="22"/>
        </w:rPr>
        <w:t>- Functions: Monitoring, disseminator (gathers info from outside), spokesperson</w:t>
      </w:r>
    </w:p>
    <w:p w:rsidR="006B78D3" w:rsidRPr="006B78D3" w:rsidRDefault="006B78D3" w:rsidP="006B78D3">
      <w:pPr>
        <w:rPr>
          <w:rFonts w:ascii="Times New Roman" w:hAnsi="Times New Roman"/>
          <w:sz w:val="22"/>
        </w:rPr>
      </w:pPr>
    </w:p>
    <w:p w:rsidR="006B78D3" w:rsidRPr="006B78D3" w:rsidRDefault="006B78D3" w:rsidP="006B78D3">
      <w:pPr>
        <w:rPr>
          <w:rFonts w:ascii="Times New Roman" w:hAnsi="Times New Roman"/>
          <w:sz w:val="22"/>
        </w:rPr>
      </w:pPr>
      <w:r w:rsidRPr="006B78D3">
        <w:rPr>
          <w:rFonts w:ascii="Times New Roman" w:hAnsi="Times New Roman"/>
          <w:sz w:val="22"/>
        </w:rPr>
        <w:t>3. Decisional roles (making decisions based on the two above roles)</w:t>
      </w:r>
      <w:r w:rsidR="00B76591">
        <w:rPr>
          <w:rFonts w:ascii="Times New Roman" w:hAnsi="Times New Roman"/>
          <w:sz w:val="22"/>
        </w:rPr>
        <w:t xml:space="preserve"> - </w:t>
      </w:r>
      <w:r w:rsidR="003652D0">
        <w:rPr>
          <w:rFonts w:ascii="Times New Roman" w:hAnsi="Times New Roman"/>
          <w:sz w:val="22"/>
        </w:rPr>
        <w:t>NERD</w:t>
      </w:r>
    </w:p>
    <w:p w:rsidR="00511569" w:rsidRDefault="006B78D3" w:rsidP="006B78D3">
      <w:pPr>
        <w:rPr>
          <w:rFonts w:ascii="Times New Roman" w:hAnsi="Times New Roman"/>
          <w:sz w:val="22"/>
        </w:rPr>
      </w:pPr>
      <w:r w:rsidRPr="006B78D3">
        <w:rPr>
          <w:rFonts w:ascii="Times New Roman" w:hAnsi="Times New Roman"/>
          <w:sz w:val="22"/>
        </w:rPr>
        <w:t>- Functions: Entrepreneur, disturbance-handler, resource-allocator, negotiator</w:t>
      </w:r>
    </w:p>
    <w:p w:rsidR="00511569" w:rsidRDefault="00511569" w:rsidP="006B78D3">
      <w:pPr>
        <w:rPr>
          <w:rFonts w:ascii="Times New Roman" w:hAnsi="Times New Roman"/>
          <w:sz w:val="22"/>
        </w:rPr>
      </w:pPr>
    </w:p>
    <w:p w:rsidR="007842C0" w:rsidRPr="007842C0" w:rsidRDefault="00511569" w:rsidP="007842C0">
      <w:pPr>
        <w:rPr>
          <w:rFonts w:ascii="Times New Roman" w:hAnsi="Times New Roman"/>
          <w:b/>
          <w:sz w:val="22"/>
        </w:rPr>
      </w:pPr>
      <w:r w:rsidRPr="007842C0">
        <w:rPr>
          <w:rFonts w:ascii="Times New Roman" w:hAnsi="Times New Roman"/>
          <w:b/>
          <w:sz w:val="22"/>
          <w:highlight w:val="yellow"/>
        </w:rPr>
        <w:t xml:space="preserve">9. </w:t>
      </w:r>
      <w:r w:rsidR="007842C0">
        <w:rPr>
          <w:rFonts w:ascii="Times New Roman" w:hAnsi="Times New Roman"/>
          <w:b/>
          <w:sz w:val="22"/>
          <w:highlight w:val="yellow"/>
        </w:rPr>
        <w:t>“The Bases of Social Power” -</w:t>
      </w:r>
      <w:r w:rsidR="007842C0" w:rsidRPr="007842C0">
        <w:rPr>
          <w:rFonts w:ascii="Times New Roman" w:hAnsi="Times New Roman"/>
          <w:b/>
          <w:sz w:val="22"/>
          <w:highlight w:val="yellow"/>
        </w:rPr>
        <w:t xml:space="preserve"> French &amp; Raven</w:t>
      </w:r>
    </w:p>
    <w:p w:rsidR="007842C0" w:rsidRDefault="007842C0" w:rsidP="006B78D3">
      <w:pPr>
        <w:rPr>
          <w:rFonts w:ascii="Times New Roman" w:hAnsi="Times New Roman"/>
          <w:sz w:val="22"/>
        </w:rPr>
      </w:pPr>
    </w:p>
    <w:p w:rsidR="007842C0" w:rsidRDefault="007842C0" w:rsidP="006B78D3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5 Types of Power</w:t>
      </w:r>
      <w:r w:rsidR="001A0EEA">
        <w:rPr>
          <w:rFonts w:ascii="Times New Roman" w:hAnsi="Times New Roman"/>
          <w:sz w:val="22"/>
        </w:rPr>
        <w:t xml:space="preserve"> (CRREL)</w:t>
      </w:r>
    </w:p>
    <w:p w:rsidR="007842C0" w:rsidRDefault="007842C0" w:rsidP="006B78D3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Legitimate</w:t>
      </w:r>
    </w:p>
    <w:p w:rsidR="007842C0" w:rsidRDefault="007842C0" w:rsidP="006B78D3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Reward</w:t>
      </w:r>
    </w:p>
    <w:p w:rsidR="007842C0" w:rsidRDefault="007842C0" w:rsidP="006B78D3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Coercive</w:t>
      </w:r>
    </w:p>
    <w:p w:rsidR="007842C0" w:rsidRDefault="007842C0" w:rsidP="006B78D3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Referent</w:t>
      </w:r>
    </w:p>
    <w:p w:rsidR="00A4210D" w:rsidRDefault="007842C0" w:rsidP="006B78D3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Expert</w:t>
      </w:r>
    </w:p>
    <w:p w:rsidR="006B78D3" w:rsidRPr="006B78D3" w:rsidRDefault="006B78D3" w:rsidP="006B78D3">
      <w:pPr>
        <w:rPr>
          <w:rFonts w:ascii="Times New Roman" w:hAnsi="Times New Roman"/>
          <w:sz w:val="22"/>
        </w:rPr>
      </w:pPr>
    </w:p>
    <w:tbl>
      <w:tblPr>
        <w:tblStyle w:val="TableGrid"/>
        <w:tblW w:w="0" w:type="auto"/>
        <w:tblLook w:val="00BF"/>
      </w:tblPr>
      <w:tblGrid>
        <w:gridCol w:w="4428"/>
        <w:gridCol w:w="4428"/>
      </w:tblGrid>
      <w:tr w:rsidR="007842C0" w:rsidRPr="007842C0">
        <w:tc>
          <w:tcPr>
            <w:tcW w:w="4428" w:type="dxa"/>
          </w:tcPr>
          <w:p w:rsidR="007842C0" w:rsidRPr="007842C0" w:rsidRDefault="007842C0" w:rsidP="007842C0">
            <w:pPr>
              <w:jc w:val="center"/>
              <w:rPr>
                <w:rFonts w:ascii="Times New Roman" w:hAnsi="Times New Roman"/>
                <w:sz w:val="22"/>
              </w:rPr>
            </w:pPr>
            <w:r w:rsidRPr="007842C0">
              <w:rPr>
                <w:rFonts w:ascii="Times New Roman" w:hAnsi="Times New Roman"/>
                <w:sz w:val="22"/>
              </w:rPr>
              <w:t>Position Sources of Power</w:t>
            </w:r>
          </w:p>
        </w:tc>
        <w:tc>
          <w:tcPr>
            <w:tcW w:w="4428" w:type="dxa"/>
          </w:tcPr>
          <w:p w:rsidR="007842C0" w:rsidRPr="007842C0" w:rsidRDefault="007842C0" w:rsidP="007842C0">
            <w:pPr>
              <w:jc w:val="center"/>
              <w:rPr>
                <w:rFonts w:ascii="Times New Roman" w:hAnsi="Times New Roman"/>
                <w:sz w:val="22"/>
              </w:rPr>
            </w:pPr>
            <w:r w:rsidRPr="007842C0">
              <w:rPr>
                <w:rFonts w:ascii="Times New Roman" w:hAnsi="Times New Roman"/>
                <w:sz w:val="22"/>
              </w:rPr>
              <w:t>Personal Sources of Power</w:t>
            </w:r>
          </w:p>
        </w:tc>
      </w:tr>
      <w:tr w:rsidR="007842C0" w:rsidRPr="007842C0">
        <w:tc>
          <w:tcPr>
            <w:tcW w:w="4428" w:type="dxa"/>
          </w:tcPr>
          <w:p w:rsidR="007842C0" w:rsidRPr="007842C0" w:rsidRDefault="007842C0" w:rsidP="007842C0">
            <w:pPr>
              <w:rPr>
                <w:rFonts w:ascii="Times New Roman" w:hAnsi="Times New Roman"/>
                <w:sz w:val="22"/>
              </w:rPr>
            </w:pPr>
          </w:p>
          <w:p w:rsidR="007842C0" w:rsidRPr="007842C0" w:rsidRDefault="007842C0" w:rsidP="007842C0">
            <w:pPr>
              <w:rPr>
                <w:rFonts w:ascii="Times New Roman" w:hAnsi="Times New Roman"/>
                <w:sz w:val="22"/>
              </w:rPr>
            </w:pPr>
            <w:r w:rsidRPr="007842C0">
              <w:rPr>
                <w:rFonts w:ascii="Times New Roman" w:hAnsi="Times New Roman"/>
                <w:sz w:val="22"/>
              </w:rPr>
              <w:t>- Legitimate (have to be in a position of power such as your job or where you are standing)</w:t>
            </w:r>
          </w:p>
          <w:p w:rsidR="007842C0" w:rsidRPr="007842C0" w:rsidRDefault="007842C0" w:rsidP="007842C0">
            <w:pPr>
              <w:rPr>
                <w:rFonts w:ascii="Times New Roman" w:hAnsi="Times New Roman"/>
                <w:sz w:val="22"/>
              </w:rPr>
            </w:pPr>
          </w:p>
          <w:p w:rsidR="007842C0" w:rsidRPr="007842C0" w:rsidRDefault="007842C0" w:rsidP="007842C0">
            <w:pPr>
              <w:rPr>
                <w:rFonts w:ascii="Times New Roman" w:hAnsi="Times New Roman"/>
                <w:sz w:val="22"/>
              </w:rPr>
            </w:pPr>
            <w:r w:rsidRPr="007842C0">
              <w:rPr>
                <w:rFonts w:ascii="Times New Roman" w:hAnsi="Times New Roman"/>
                <w:sz w:val="22"/>
              </w:rPr>
              <w:t>- Reward (the capacity to reward - can give a reward for a service needed to provide)</w:t>
            </w:r>
          </w:p>
          <w:p w:rsidR="007842C0" w:rsidRPr="007842C0" w:rsidRDefault="007842C0" w:rsidP="007842C0">
            <w:pPr>
              <w:rPr>
                <w:rFonts w:ascii="Times New Roman" w:hAnsi="Times New Roman"/>
                <w:sz w:val="22"/>
              </w:rPr>
            </w:pPr>
          </w:p>
          <w:p w:rsidR="007842C0" w:rsidRPr="007842C0" w:rsidRDefault="007842C0" w:rsidP="007842C0">
            <w:pPr>
              <w:rPr>
                <w:rFonts w:ascii="Times New Roman" w:hAnsi="Times New Roman"/>
                <w:sz w:val="22"/>
              </w:rPr>
            </w:pPr>
            <w:r w:rsidRPr="007842C0">
              <w:rPr>
                <w:rFonts w:ascii="Times New Roman" w:hAnsi="Times New Roman"/>
                <w:sz w:val="22"/>
              </w:rPr>
              <w:t>- Coercive (can punish people for not doing the service needed)</w:t>
            </w:r>
          </w:p>
        </w:tc>
        <w:tc>
          <w:tcPr>
            <w:tcW w:w="4428" w:type="dxa"/>
          </w:tcPr>
          <w:p w:rsidR="007842C0" w:rsidRPr="007842C0" w:rsidRDefault="007842C0" w:rsidP="007842C0">
            <w:pPr>
              <w:rPr>
                <w:rFonts w:ascii="Times New Roman" w:hAnsi="Times New Roman"/>
                <w:sz w:val="22"/>
              </w:rPr>
            </w:pPr>
          </w:p>
          <w:p w:rsidR="007842C0" w:rsidRPr="007842C0" w:rsidRDefault="007842C0" w:rsidP="007842C0">
            <w:pPr>
              <w:rPr>
                <w:rFonts w:ascii="Times New Roman" w:hAnsi="Times New Roman"/>
                <w:sz w:val="22"/>
              </w:rPr>
            </w:pPr>
            <w:r w:rsidRPr="007842C0">
              <w:rPr>
                <w:rFonts w:ascii="Times New Roman" w:hAnsi="Times New Roman"/>
                <w:sz w:val="22"/>
              </w:rPr>
              <w:t>- Referent (has power of you if you like them. People want to follow you because they like you)</w:t>
            </w:r>
          </w:p>
          <w:p w:rsidR="007842C0" w:rsidRPr="007842C0" w:rsidRDefault="007842C0" w:rsidP="007842C0">
            <w:pPr>
              <w:rPr>
                <w:rFonts w:ascii="Times New Roman" w:hAnsi="Times New Roman"/>
                <w:sz w:val="22"/>
              </w:rPr>
            </w:pPr>
          </w:p>
          <w:p w:rsidR="007842C0" w:rsidRPr="007842C0" w:rsidRDefault="007842C0" w:rsidP="007842C0">
            <w:pPr>
              <w:rPr>
                <w:rFonts w:ascii="Times New Roman" w:hAnsi="Times New Roman"/>
                <w:sz w:val="22"/>
              </w:rPr>
            </w:pPr>
            <w:r w:rsidRPr="007842C0">
              <w:rPr>
                <w:rFonts w:ascii="Times New Roman" w:hAnsi="Times New Roman"/>
                <w:sz w:val="22"/>
              </w:rPr>
              <w:t>- Expert (someone has expert power over you)</w:t>
            </w:r>
          </w:p>
        </w:tc>
      </w:tr>
    </w:tbl>
    <w:p w:rsidR="00A23931" w:rsidRDefault="00A23931" w:rsidP="0013016A">
      <w:pPr>
        <w:rPr>
          <w:rFonts w:ascii="Times New Roman" w:hAnsi="Times New Roman"/>
          <w:b/>
          <w:sz w:val="22"/>
        </w:rPr>
      </w:pPr>
    </w:p>
    <w:p w:rsidR="00A23931" w:rsidRDefault="00A23931" w:rsidP="0013016A">
      <w:pPr>
        <w:rPr>
          <w:rFonts w:ascii="Times New Roman" w:hAnsi="Times New Roman"/>
          <w:b/>
          <w:sz w:val="22"/>
        </w:rPr>
      </w:pPr>
    </w:p>
    <w:p w:rsidR="00A23931" w:rsidRDefault="00A23931" w:rsidP="0013016A">
      <w:pPr>
        <w:rPr>
          <w:rFonts w:ascii="Times New Roman" w:hAnsi="Times New Roman"/>
          <w:b/>
          <w:sz w:val="22"/>
        </w:rPr>
      </w:pPr>
    </w:p>
    <w:p w:rsidR="00A23931" w:rsidRDefault="00A23931" w:rsidP="0013016A">
      <w:pPr>
        <w:rPr>
          <w:rFonts w:ascii="Times New Roman" w:hAnsi="Times New Roman"/>
          <w:b/>
          <w:sz w:val="22"/>
        </w:rPr>
      </w:pPr>
    </w:p>
    <w:p w:rsidR="00A23931" w:rsidRDefault="00A23931" w:rsidP="0013016A">
      <w:pPr>
        <w:rPr>
          <w:rFonts w:ascii="Times New Roman" w:hAnsi="Times New Roman"/>
          <w:b/>
          <w:sz w:val="22"/>
        </w:rPr>
      </w:pPr>
    </w:p>
    <w:p w:rsidR="00A23931" w:rsidRDefault="00A23931" w:rsidP="0013016A">
      <w:pPr>
        <w:rPr>
          <w:rFonts w:ascii="Times New Roman" w:hAnsi="Times New Roman"/>
          <w:b/>
          <w:sz w:val="22"/>
        </w:rPr>
      </w:pPr>
    </w:p>
    <w:p w:rsidR="00A23931" w:rsidRDefault="00A23931" w:rsidP="0013016A">
      <w:pPr>
        <w:rPr>
          <w:rFonts w:ascii="Times New Roman" w:hAnsi="Times New Roman"/>
          <w:b/>
          <w:sz w:val="22"/>
        </w:rPr>
      </w:pPr>
    </w:p>
    <w:p w:rsidR="00A23931" w:rsidRDefault="00A23931" w:rsidP="0013016A">
      <w:pPr>
        <w:rPr>
          <w:rFonts w:ascii="Times New Roman" w:hAnsi="Times New Roman"/>
          <w:b/>
          <w:sz w:val="22"/>
        </w:rPr>
      </w:pPr>
    </w:p>
    <w:p w:rsidR="00A23931" w:rsidRDefault="00A23931" w:rsidP="0013016A">
      <w:pPr>
        <w:rPr>
          <w:rFonts w:ascii="Times New Roman" w:hAnsi="Times New Roman"/>
          <w:b/>
          <w:sz w:val="22"/>
        </w:rPr>
      </w:pPr>
    </w:p>
    <w:p w:rsidR="00A23931" w:rsidRDefault="00A23931" w:rsidP="0013016A">
      <w:pPr>
        <w:rPr>
          <w:rFonts w:ascii="Times New Roman" w:hAnsi="Times New Roman"/>
          <w:b/>
          <w:sz w:val="22"/>
        </w:rPr>
      </w:pPr>
    </w:p>
    <w:p w:rsidR="000F4B3E" w:rsidRDefault="000F4B3E" w:rsidP="0013016A">
      <w:pPr>
        <w:rPr>
          <w:rFonts w:ascii="Times New Roman" w:hAnsi="Times New Roman"/>
          <w:b/>
          <w:sz w:val="22"/>
        </w:rPr>
      </w:pPr>
    </w:p>
    <w:p w:rsidR="000F4B3E" w:rsidRPr="000F4B3E" w:rsidRDefault="000F4B3E" w:rsidP="000F4B3E">
      <w:pPr>
        <w:rPr>
          <w:rFonts w:ascii="Times New Roman" w:hAnsi="Times New Roman"/>
          <w:b/>
          <w:sz w:val="22"/>
        </w:rPr>
      </w:pPr>
      <w:r w:rsidRPr="000F4B3E">
        <w:rPr>
          <w:rFonts w:ascii="Times New Roman" w:hAnsi="Times New Roman"/>
          <w:b/>
          <w:sz w:val="22"/>
          <w:highlight w:val="yellow"/>
        </w:rPr>
        <w:t>10. Building Deep Supplier Relationships – Liker &amp; Choi</w:t>
      </w:r>
    </w:p>
    <w:p w:rsidR="000F4B3E" w:rsidRPr="000F4B3E" w:rsidRDefault="000F4B3E" w:rsidP="000F4B3E">
      <w:pPr>
        <w:rPr>
          <w:rFonts w:ascii="Times New Roman" w:hAnsi="Times New Roman"/>
          <w:b/>
          <w:sz w:val="22"/>
          <w:u w:val="single"/>
        </w:rPr>
      </w:pPr>
    </w:p>
    <w:p w:rsidR="000F4B3E" w:rsidRPr="000F4B3E" w:rsidRDefault="000F4B3E" w:rsidP="000F4B3E">
      <w:pPr>
        <w:rPr>
          <w:rFonts w:ascii="Times New Roman" w:hAnsi="Times New Roman"/>
          <w:sz w:val="22"/>
        </w:rPr>
      </w:pPr>
      <w:r w:rsidRPr="000F4B3E">
        <w:rPr>
          <w:rFonts w:ascii="Times New Roman" w:hAnsi="Times New Roman"/>
          <w:sz w:val="22"/>
        </w:rPr>
        <w:t>Major Claim: Develop good relationships with your suppliers (with the use of the hierarchy)</w:t>
      </w:r>
    </w:p>
    <w:p w:rsidR="000F4B3E" w:rsidRPr="000F4B3E" w:rsidRDefault="000F4B3E" w:rsidP="000F4B3E">
      <w:pPr>
        <w:rPr>
          <w:rFonts w:ascii="Times New Roman" w:hAnsi="Times New Roman"/>
          <w:sz w:val="22"/>
        </w:rPr>
      </w:pPr>
    </w:p>
    <w:p w:rsidR="000F4B3E" w:rsidRPr="000F4B3E" w:rsidRDefault="000F4B3E" w:rsidP="000F4B3E">
      <w:pPr>
        <w:rPr>
          <w:rFonts w:ascii="Times New Roman" w:hAnsi="Times New Roman"/>
          <w:sz w:val="22"/>
        </w:rPr>
      </w:pPr>
      <w:r w:rsidRPr="000F4B3E">
        <w:rPr>
          <w:rFonts w:ascii="Times New Roman" w:hAnsi="Times New Roman"/>
          <w:sz w:val="22"/>
        </w:rPr>
        <w:t>6 Step Hierarchy (one builds on the other) - UTSDSC</w:t>
      </w:r>
    </w:p>
    <w:p w:rsidR="000F4B3E" w:rsidRPr="000F4B3E" w:rsidRDefault="000F4B3E" w:rsidP="000F4B3E">
      <w:pPr>
        <w:rPr>
          <w:rFonts w:ascii="Times New Roman" w:hAnsi="Times New Roman"/>
          <w:sz w:val="22"/>
        </w:rPr>
      </w:pPr>
      <w:r w:rsidRPr="000F4B3E">
        <w:rPr>
          <w:rFonts w:ascii="Times New Roman" w:hAnsi="Times New Roman"/>
          <w:sz w:val="22"/>
        </w:rPr>
        <w:t>- Understand how your suppliers work</w:t>
      </w:r>
    </w:p>
    <w:p w:rsidR="000F4B3E" w:rsidRPr="000F4B3E" w:rsidRDefault="000F4B3E" w:rsidP="000F4B3E">
      <w:pPr>
        <w:rPr>
          <w:rFonts w:ascii="Times New Roman" w:hAnsi="Times New Roman"/>
          <w:sz w:val="22"/>
        </w:rPr>
      </w:pPr>
      <w:r w:rsidRPr="000F4B3E">
        <w:rPr>
          <w:rFonts w:ascii="Times New Roman" w:hAnsi="Times New Roman"/>
          <w:sz w:val="22"/>
        </w:rPr>
        <w:t>- Turn supplier rivalry into opportunity</w:t>
      </w:r>
    </w:p>
    <w:p w:rsidR="000F4B3E" w:rsidRPr="000F4B3E" w:rsidRDefault="000F4B3E" w:rsidP="000F4B3E">
      <w:pPr>
        <w:rPr>
          <w:rFonts w:ascii="Times New Roman" w:hAnsi="Times New Roman"/>
          <w:sz w:val="22"/>
        </w:rPr>
      </w:pPr>
      <w:r w:rsidRPr="000F4B3E">
        <w:rPr>
          <w:rFonts w:ascii="Times New Roman" w:hAnsi="Times New Roman"/>
          <w:sz w:val="22"/>
        </w:rPr>
        <w:t>- Supervise suppliers</w:t>
      </w:r>
    </w:p>
    <w:p w:rsidR="000F4B3E" w:rsidRPr="000F4B3E" w:rsidRDefault="000F4B3E" w:rsidP="000F4B3E">
      <w:pPr>
        <w:rPr>
          <w:rFonts w:ascii="Times New Roman" w:hAnsi="Times New Roman"/>
          <w:sz w:val="22"/>
        </w:rPr>
      </w:pPr>
      <w:r w:rsidRPr="000F4B3E">
        <w:rPr>
          <w:rFonts w:ascii="Times New Roman" w:hAnsi="Times New Roman"/>
          <w:sz w:val="22"/>
        </w:rPr>
        <w:t>- Develop suppliers’ technical capabilities</w:t>
      </w:r>
    </w:p>
    <w:p w:rsidR="000F4B3E" w:rsidRPr="000F4B3E" w:rsidRDefault="000F4B3E" w:rsidP="000F4B3E">
      <w:pPr>
        <w:rPr>
          <w:rFonts w:ascii="Times New Roman" w:hAnsi="Times New Roman"/>
          <w:sz w:val="22"/>
        </w:rPr>
      </w:pPr>
      <w:r w:rsidRPr="000F4B3E">
        <w:rPr>
          <w:rFonts w:ascii="Times New Roman" w:hAnsi="Times New Roman"/>
          <w:sz w:val="22"/>
        </w:rPr>
        <w:t xml:space="preserve">- Share information intensively but selectively </w:t>
      </w:r>
    </w:p>
    <w:p w:rsidR="000F4B3E" w:rsidRPr="000F4B3E" w:rsidRDefault="000F4B3E" w:rsidP="000F4B3E">
      <w:pPr>
        <w:rPr>
          <w:rFonts w:ascii="Times New Roman" w:hAnsi="Times New Roman"/>
          <w:sz w:val="22"/>
        </w:rPr>
      </w:pPr>
      <w:r w:rsidRPr="000F4B3E">
        <w:rPr>
          <w:rFonts w:ascii="Times New Roman" w:hAnsi="Times New Roman"/>
          <w:sz w:val="22"/>
        </w:rPr>
        <w:t xml:space="preserve">- Conduct joint improvement activities </w:t>
      </w:r>
    </w:p>
    <w:p w:rsidR="0086439D" w:rsidRPr="00DE69DA" w:rsidRDefault="0086439D" w:rsidP="0013016A">
      <w:pPr>
        <w:rPr>
          <w:rFonts w:ascii="Times New Roman" w:hAnsi="Times New Roman"/>
          <w:b/>
          <w:sz w:val="22"/>
        </w:rPr>
      </w:pPr>
    </w:p>
    <w:p w:rsidR="0086439D" w:rsidRPr="009173FD" w:rsidRDefault="0086439D">
      <w:pPr>
        <w:rPr>
          <w:rFonts w:ascii="Times New Roman" w:hAnsi="Times New Roman"/>
          <w:b/>
          <w:sz w:val="22"/>
          <w:highlight w:val="yellow"/>
        </w:rPr>
      </w:pPr>
      <w:r w:rsidRPr="009173FD">
        <w:rPr>
          <w:rFonts w:ascii="Times New Roman" w:hAnsi="Times New Roman"/>
          <w:b/>
          <w:sz w:val="22"/>
          <w:highlight w:val="yellow"/>
        </w:rPr>
        <w:t>Criteria to test the quality of the evidence (APSRAC)</w:t>
      </w:r>
    </w:p>
    <w:p w:rsidR="00F87A65" w:rsidRPr="009173FD" w:rsidRDefault="003F2EDD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 xml:space="preserve">- </w:t>
      </w:r>
      <w:r w:rsidR="0086439D" w:rsidRPr="009173FD">
        <w:rPr>
          <w:rFonts w:ascii="Times New Roman" w:hAnsi="Times New Roman"/>
          <w:sz w:val="22"/>
        </w:rPr>
        <w:t xml:space="preserve">Accuracy, Precision, Sufficiency, Representativeness, Authority, </w:t>
      </w:r>
      <w:r w:rsidRPr="009173FD">
        <w:rPr>
          <w:rFonts w:ascii="Times New Roman" w:hAnsi="Times New Roman"/>
          <w:sz w:val="22"/>
        </w:rPr>
        <w:t>Clarity of Expression</w:t>
      </w:r>
    </w:p>
    <w:p w:rsidR="00F87A65" w:rsidRPr="009173FD" w:rsidRDefault="00F87A65">
      <w:pPr>
        <w:rPr>
          <w:rFonts w:ascii="Times New Roman" w:hAnsi="Times New Roman"/>
          <w:sz w:val="22"/>
        </w:rPr>
      </w:pPr>
    </w:p>
    <w:p w:rsidR="00F87A65" w:rsidRPr="009173FD" w:rsidRDefault="00F87A65" w:rsidP="00F87A65">
      <w:pPr>
        <w:rPr>
          <w:rFonts w:ascii="Times New Roman" w:hAnsi="Times New Roman"/>
          <w:b/>
          <w:sz w:val="22"/>
        </w:rPr>
      </w:pPr>
      <w:r w:rsidRPr="009173FD">
        <w:rPr>
          <w:rFonts w:ascii="Times New Roman" w:hAnsi="Times New Roman"/>
          <w:b/>
          <w:sz w:val="22"/>
          <w:highlight w:val="yellow"/>
        </w:rPr>
        <w:t>Types of Assumptions</w:t>
      </w:r>
    </w:p>
    <w:p w:rsidR="00F87A65" w:rsidRPr="009173FD" w:rsidRDefault="00F87A65" w:rsidP="00F87A65">
      <w:pPr>
        <w:rPr>
          <w:rFonts w:ascii="Times New Roman" w:hAnsi="Times New Roman"/>
          <w:b/>
          <w:sz w:val="22"/>
        </w:rPr>
      </w:pPr>
      <w:r w:rsidRPr="009173FD">
        <w:rPr>
          <w:rFonts w:ascii="Times New Roman" w:hAnsi="Times New Roman"/>
          <w:b/>
          <w:sz w:val="22"/>
        </w:rPr>
        <w:t>1. Reality Assumptions</w:t>
      </w:r>
    </w:p>
    <w:p w:rsidR="00F87A65" w:rsidRPr="009173FD" w:rsidRDefault="00F87A65" w:rsidP="00F87A65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 our beliefs about reality, the way things really are</w:t>
      </w:r>
    </w:p>
    <w:p w:rsidR="00F87A65" w:rsidRPr="009173FD" w:rsidRDefault="00F87A65" w:rsidP="00F87A65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 to challenge: present info showing that the author’s notions of reality are wrong</w:t>
      </w:r>
    </w:p>
    <w:p w:rsidR="00F87A65" w:rsidRPr="009173FD" w:rsidRDefault="00F87A65" w:rsidP="00F87A65">
      <w:pPr>
        <w:rPr>
          <w:rFonts w:ascii="Times New Roman" w:hAnsi="Times New Roman"/>
          <w:b/>
          <w:sz w:val="22"/>
        </w:rPr>
      </w:pPr>
      <w:r w:rsidRPr="009173FD">
        <w:rPr>
          <w:rFonts w:ascii="Times New Roman" w:hAnsi="Times New Roman"/>
          <w:b/>
          <w:sz w:val="22"/>
        </w:rPr>
        <w:t>2. Value Assumptions</w:t>
      </w:r>
    </w:p>
    <w:p w:rsidR="000A4B8B" w:rsidRPr="009173FD" w:rsidRDefault="00F87A65" w:rsidP="00F87A65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 the way things ought/should be</w:t>
      </w:r>
    </w:p>
    <w:p w:rsidR="000A4B8B" w:rsidRPr="009173FD" w:rsidRDefault="000A4B8B" w:rsidP="00F87A65">
      <w:pPr>
        <w:rPr>
          <w:rFonts w:ascii="Times New Roman" w:hAnsi="Times New Roman"/>
          <w:sz w:val="22"/>
        </w:rPr>
      </w:pPr>
    </w:p>
    <w:p w:rsidR="000A4B8B" w:rsidRPr="009173FD" w:rsidRDefault="000A4B8B" w:rsidP="00F87A65">
      <w:pPr>
        <w:rPr>
          <w:rFonts w:ascii="Times New Roman" w:hAnsi="Times New Roman"/>
          <w:b/>
          <w:sz w:val="22"/>
        </w:rPr>
      </w:pPr>
      <w:r w:rsidRPr="009173FD">
        <w:rPr>
          <w:rFonts w:ascii="Times New Roman" w:hAnsi="Times New Roman"/>
          <w:b/>
          <w:sz w:val="22"/>
          <w:highlight w:val="yellow"/>
        </w:rPr>
        <w:t>Causal Claims</w:t>
      </w:r>
    </w:p>
    <w:p w:rsidR="00101730" w:rsidRPr="009173FD" w:rsidRDefault="00101730" w:rsidP="00F87A65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 Author’s interpretation of cause &amp; effect relationships</w:t>
      </w:r>
    </w:p>
    <w:p w:rsidR="00887B58" w:rsidRDefault="00101730" w:rsidP="00101730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 Rival causes: The same evidence can be consistent with different interpretations</w:t>
      </w:r>
    </w:p>
    <w:p w:rsidR="00887B58" w:rsidRDefault="00887B58" w:rsidP="00101730">
      <w:pPr>
        <w:rPr>
          <w:rFonts w:ascii="Times New Roman" w:hAnsi="Times New Roman"/>
          <w:sz w:val="22"/>
        </w:rPr>
      </w:pPr>
    </w:p>
    <w:p w:rsidR="00887B58" w:rsidRPr="00887B58" w:rsidRDefault="00887B58" w:rsidP="00101730">
      <w:pPr>
        <w:rPr>
          <w:rFonts w:ascii="Times New Roman" w:hAnsi="Times New Roman"/>
          <w:b/>
          <w:sz w:val="22"/>
        </w:rPr>
      </w:pPr>
      <w:r w:rsidRPr="00887B58">
        <w:rPr>
          <w:rFonts w:ascii="Times New Roman" w:hAnsi="Times New Roman"/>
          <w:b/>
          <w:sz w:val="22"/>
          <w:highlight w:val="yellow"/>
        </w:rPr>
        <w:t>Techniques of Persuasion</w:t>
      </w:r>
    </w:p>
    <w:p w:rsidR="00887B58" w:rsidRPr="007A13C0" w:rsidRDefault="00887B58" w:rsidP="00887B58">
      <w:pPr>
        <w:rPr>
          <w:rFonts w:ascii="Times New Roman" w:hAnsi="Times New Roman"/>
          <w:sz w:val="22"/>
        </w:rPr>
      </w:pPr>
      <w:r w:rsidRPr="007A13C0">
        <w:rPr>
          <w:rFonts w:ascii="Times New Roman" w:hAnsi="Times New Roman"/>
          <w:sz w:val="22"/>
        </w:rPr>
        <w:t>5 STEPS:</w:t>
      </w:r>
    </w:p>
    <w:p w:rsidR="00887B58" w:rsidRPr="007A13C0" w:rsidRDefault="00887B58" w:rsidP="00887B58">
      <w:pPr>
        <w:rPr>
          <w:rFonts w:ascii="Times New Roman" w:hAnsi="Times New Roman"/>
          <w:sz w:val="22"/>
        </w:rPr>
      </w:pPr>
      <w:r w:rsidRPr="007A13C0">
        <w:rPr>
          <w:rFonts w:ascii="Times New Roman" w:hAnsi="Times New Roman"/>
          <w:sz w:val="22"/>
        </w:rPr>
        <w:t>- Quality of evidence</w:t>
      </w:r>
    </w:p>
    <w:p w:rsidR="00887B58" w:rsidRPr="007A13C0" w:rsidRDefault="00887B58" w:rsidP="00887B58">
      <w:pPr>
        <w:rPr>
          <w:rFonts w:ascii="Times New Roman" w:hAnsi="Times New Roman"/>
          <w:sz w:val="22"/>
        </w:rPr>
      </w:pPr>
      <w:r w:rsidRPr="007A13C0">
        <w:rPr>
          <w:rFonts w:ascii="Times New Roman" w:hAnsi="Times New Roman"/>
          <w:sz w:val="22"/>
        </w:rPr>
        <w:t xml:space="preserve">- Think of evidence omitted and dismiss objections </w:t>
      </w:r>
    </w:p>
    <w:p w:rsidR="00887B58" w:rsidRPr="007A13C0" w:rsidRDefault="00887B58" w:rsidP="00887B58">
      <w:pPr>
        <w:rPr>
          <w:rFonts w:ascii="Times New Roman" w:hAnsi="Times New Roman"/>
          <w:sz w:val="22"/>
        </w:rPr>
      </w:pPr>
      <w:r w:rsidRPr="007A13C0">
        <w:rPr>
          <w:rFonts w:ascii="Times New Roman" w:hAnsi="Times New Roman"/>
          <w:sz w:val="22"/>
        </w:rPr>
        <w:t>- Provide sound arguments</w:t>
      </w:r>
    </w:p>
    <w:p w:rsidR="00887B58" w:rsidRPr="007A13C0" w:rsidRDefault="00887B58" w:rsidP="00887B58">
      <w:pPr>
        <w:rPr>
          <w:rFonts w:ascii="Times New Roman" w:hAnsi="Times New Roman"/>
          <w:sz w:val="22"/>
        </w:rPr>
      </w:pPr>
      <w:r w:rsidRPr="007A13C0">
        <w:rPr>
          <w:rFonts w:ascii="Times New Roman" w:hAnsi="Times New Roman"/>
          <w:sz w:val="22"/>
        </w:rPr>
        <w:t>- Audience agrees with underlying assumptions</w:t>
      </w:r>
    </w:p>
    <w:p w:rsidR="00887B58" w:rsidRPr="007A13C0" w:rsidRDefault="00887B58" w:rsidP="00887B58">
      <w:pPr>
        <w:rPr>
          <w:rFonts w:ascii="Times New Roman" w:hAnsi="Times New Roman"/>
          <w:sz w:val="22"/>
        </w:rPr>
      </w:pPr>
      <w:r w:rsidRPr="007A13C0">
        <w:rPr>
          <w:rFonts w:ascii="Times New Roman" w:hAnsi="Times New Roman"/>
          <w:sz w:val="22"/>
        </w:rPr>
        <w:t>- Use a good writing style (rhetoric)</w:t>
      </w:r>
    </w:p>
    <w:p w:rsidR="00101730" w:rsidRPr="009173FD" w:rsidRDefault="00101730" w:rsidP="00101730">
      <w:pPr>
        <w:rPr>
          <w:rFonts w:ascii="Times New Roman" w:hAnsi="Times New Roman"/>
          <w:sz w:val="22"/>
        </w:rPr>
      </w:pPr>
    </w:p>
    <w:p w:rsidR="00F87A65" w:rsidRPr="009173FD" w:rsidRDefault="00F87A65" w:rsidP="00F87A65">
      <w:pPr>
        <w:rPr>
          <w:rFonts w:ascii="Times New Roman" w:hAnsi="Times New Roman"/>
          <w:sz w:val="22"/>
        </w:rPr>
      </w:pPr>
    </w:p>
    <w:p w:rsidR="00A95F9F" w:rsidRDefault="00A95F9F" w:rsidP="00783811">
      <w:pPr>
        <w:rPr>
          <w:rFonts w:ascii="Times New Roman" w:hAnsi="Times New Roman"/>
          <w:b/>
        </w:rPr>
      </w:pPr>
    </w:p>
    <w:p w:rsidR="00A95F9F" w:rsidRDefault="00A95F9F" w:rsidP="00783811">
      <w:pPr>
        <w:rPr>
          <w:rFonts w:ascii="Times New Roman" w:hAnsi="Times New Roman"/>
          <w:b/>
        </w:rPr>
      </w:pPr>
    </w:p>
    <w:p w:rsidR="00A95F9F" w:rsidRDefault="00A95F9F" w:rsidP="00783811">
      <w:pPr>
        <w:rPr>
          <w:rFonts w:ascii="Times New Roman" w:hAnsi="Times New Roman"/>
          <w:b/>
        </w:rPr>
      </w:pPr>
    </w:p>
    <w:p w:rsidR="00A95F9F" w:rsidRDefault="00A95F9F" w:rsidP="00783811">
      <w:pPr>
        <w:rPr>
          <w:rFonts w:ascii="Times New Roman" w:hAnsi="Times New Roman"/>
          <w:b/>
        </w:rPr>
      </w:pPr>
    </w:p>
    <w:p w:rsidR="00A95F9F" w:rsidRDefault="00A95F9F" w:rsidP="00783811">
      <w:pPr>
        <w:rPr>
          <w:rFonts w:ascii="Times New Roman" w:hAnsi="Times New Roman"/>
          <w:b/>
        </w:rPr>
      </w:pPr>
    </w:p>
    <w:p w:rsidR="00A95F9F" w:rsidRDefault="00A95F9F" w:rsidP="00783811">
      <w:pPr>
        <w:rPr>
          <w:rFonts w:ascii="Times New Roman" w:hAnsi="Times New Roman"/>
          <w:b/>
        </w:rPr>
      </w:pPr>
    </w:p>
    <w:p w:rsidR="00A95F9F" w:rsidRDefault="00A95F9F" w:rsidP="00783811">
      <w:pPr>
        <w:rPr>
          <w:rFonts w:ascii="Times New Roman" w:hAnsi="Times New Roman"/>
          <w:b/>
        </w:rPr>
      </w:pPr>
    </w:p>
    <w:p w:rsidR="00A95F9F" w:rsidRDefault="00A95F9F" w:rsidP="00783811">
      <w:pPr>
        <w:rPr>
          <w:rFonts w:ascii="Times New Roman" w:hAnsi="Times New Roman"/>
          <w:b/>
        </w:rPr>
      </w:pPr>
    </w:p>
    <w:p w:rsidR="00A95F9F" w:rsidRDefault="00A95F9F" w:rsidP="00783811">
      <w:pPr>
        <w:rPr>
          <w:rFonts w:ascii="Times New Roman" w:hAnsi="Times New Roman"/>
          <w:b/>
        </w:rPr>
      </w:pPr>
    </w:p>
    <w:p w:rsidR="00A95F9F" w:rsidRDefault="00A95F9F" w:rsidP="00783811">
      <w:pPr>
        <w:rPr>
          <w:rFonts w:ascii="Times New Roman" w:hAnsi="Times New Roman"/>
          <w:b/>
        </w:rPr>
      </w:pPr>
    </w:p>
    <w:p w:rsidR="00A95F9F" w:rsidRDefault="00A95F9F" w:rsidP="00783811">
      <w:pPr>
        <w:rPr>
          <w:rFonts w:ascii="Times New Roman" w:hAnsi="Times New Roman"/>
          <w:b/>
        </w:rPr>
      </w:pPr>
    </w:p>
    <w:p w:rsidR="00A95F9F" w:rsidRDefault="00A95F9F" w:rsidP="00783811">
      <w:pPr>
        <w:rPr>
          <w:rFonts w:ascii="Times New Roman" w:hAnsi="Times New Roman"/>
          <w:b/>
        </w:rPr>
      </w:pPr>
    </w:p>
    <w:p w:rsidR="00783811" w:rsidRDefault="00783811" w:rsidP="00783811">
      <w:pPr>
        <w:rPr>
          <w:rFonts w:ascii="Times New Roman" w:hAnsi="Times New Roman"/>
          <w:b/>
        </w:rPr>
      </w:pPr>
    </w:p>
    <w:p w:rsidR="000A4B8B" w:rsidRPr="009173FD" w:rsidRDefault="000A4B8B">
      <w:pPr>
        <w:rPr>
          <w:rFonts w:ascii="Times New Roman" w:hAnsi="Times New Roman"/>
          <w:sz w:val="22"/>
        </w:rPr>
      </w:pPr>
    </w:p>
    <w:p w:rsidR="000A4B8B" w:rsidRPr="009173FD" w:rsidRDefault="000A4B8B">
      <w:pPr>
        <w:rPr>
          <w:rFonts w:ascii="Times New Roman" w:hAnsi="Times New Roman"/>
          <w:sz w:val="22"/>
        </w:rPr>
      </w:pPr>
    </w:p>
    <w:p w:rsidR="000A4B8B" w:rsidRPr="00FF08F1" w:rsidRDefault="00E60FE6" w:rsidP="000A4B8B">
      <w:pPr>
        <w:rPr>
          <w:rFonts w:ascii="Times New Roman" w:hAnsi="Times New Roman"/>
          <w:b/>
          <w:sz w:val="22"/>
          <w:u w:val="single"/>
        </w:rPr>
      </w:pPr>
      <w:r>
        <w:rPr>
          <w:rFonts w:ascii="Times New Roman" w:hAnsi="Times New Roman"/>
          <w:b/>
          <w:sz w:val="22"/>
          <w:u w:val="single"/>
        </w:rPr>
        <w:br w:type="page"/>
      </w:r>
      <w:r w:rsidR="000A4B8B" w:rsidRPr="00FF08F1">
        <w:rPr>
          <w:rFonts w:ascii="Times New Roman" w:hAnsi="Times New Roman"/>
          <w:b/>
          <w:sz w:val="22"/>
          <w:u w:val="single"/>
        </w:rPr>
        <w:t>Potential exam questions:</w:t>
      </w:r>
    </w:p>
    <w:p w:rsidR="000A4B8B" w:rsidRPr="009173FD" w:rsidRDefault="000A4B8B" w:rsidP="000A4B8B">
      <w:pPr>
        <w:rPr>
          <w:rFonts w:ascii="Times New Roman" w:hAnsi="Times New Roman"/>
          <w:sz w:val="22"/>
        </w:rPr>
      </w:pPr>
    </w:p>
    <w:p w:rsidR="000A4B8B" w:rsidRPr="009173FD" w:rsidRDefault="000A4B8B" w:rsidP="000A4B8B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1. Is (said company) a truly motivational place to work in Herzberg terms?</w:t>
      </w:r>
    </w:p>
    <w:p w:rsidR="000A4B8B" w:rsidRPr="009173FD" w:rsidRDefault="000A4B8B" w:rsidP="000A4B8B">
      <w:pPr>
        <w:rPr>
          <w:rFonts w:ascii="Times New Roman" w:hAnsi="Times New Roman"/>
          <w:sz w:val="22"/>
        </w:rPr>
      </w:pPr>
    </w:p>
    <w:p w:rsidR="00931F1A" w:rsidRDefault="000A4B8B" w:rsidP="000A4B8B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 xml:space="preserve">2. </w:t>
      </w:r>
      <w:r w:rsidR="007C1D3F" w:rsidRPr="009173FD">
        <w:rPr>
          <w:rFonts w:ascii="Times New Roman" w:hAnsi="Times New Roman"/>
          <w:sz w:val="22"/>
        </w:rPr>
        <w:t>Identify a causal claim in (said article). What is the causal explanation? Give an alternate causal explanation</w:t>
      </w:r>
    </w:p>
    <w:p w:rsidR="00931F1A" w:rsidRDefault="00931F1A" w:rsidP="000A4B8B">
      <w:pPr>
        <w:rPr>
          <w:rFonts w:ascii="Times New Roman" w:hAnsi="Times New Roman"/>
          <w:sz w:val="22"/>
        </w:rPr>
      </w:pPr>
    </w:p>
    <w:p w:rsidR="007C1D3F" w:rsidRPr="009173FD" w:rsidRDefault="00931F1A" w:rsidP="000A4B8B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3. Where is (said company) on the Sigmoid curve?</w:t>
      </w:r>
    </w:p>
    <w:p w:rsidR="00931F1A" w:rsidRDefault="00931F1A">
      <w:pPr>
        <w:rPr>
          <w:rFonts w:ascii="Times New Roman" w:hAnsi="Times New Roman"/>
          <w:sz w:val="22"/>
        </w:rPr>
      </w:pPr>
    </w:p>
    <w:p w:rsidR="00931F1A" w:rsidRPr="00931F1A" w:rsidRDefault="00CF0FD5" w:rsidP="00931F1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4. </w:t>
      </w:r>
      <w:r w:rsidR="00931F1A" w:rsidRPr="00931F1A">
        <w:rPr>
          <w:rFonts w:ascii="Times New Roman" w:hAnsi="Times New Roman"/>
          <w:sz w:val="22"/>
        </w:rPr>
        <w:t xml:space="preserve">Is it easy to know where a company is on the </w:t>
      </w:r>
      <w:r w:rsidR="00931F1A">
        <w:rPr>
          <w:rFonts w:ascii="Times New Roman" w:hAnsi="Times New Roman"/>
          <w:sz w:val="22"/>
        </w:rPr>
        <w:t xml:space="preserve">Sigmoid </w:t>
      </w:r>
      <w:r w:rsidR="00931F1A" w:rsidRPr="00931F1A">
        <w:rPr>
          <w:rFonts w:ascii="Times New Roman" w:hAnsi="Times New Roman"/>
          <w:sz w:val="22"/>
        </w:rPr>
        <w:t>curve?</w:t>
      </w:r>
    </w:p>
    <w:p w:rsidR="00931F1A" w:rsidRPr="00931F1A" w:rsidRDefault="00931F1A" w:rsidP="00931F1A">
      <w:pPr>
        <w:rPr>
          <w:rFonts w:ascii="Times New Roman" w:hAnsi="Times New Roman"/>
          <w:sz w:val="22"/>
        </w:rPr>
      </w:pPr>
      <w:r w:rsidRPr="00931F1A">
        <w:rPr>
          <w:rFonts w:ascii="Times New Roman" w:hAnsi="Times New Roman"/>
          <w:sz w:val="22"/>
        </w:rPr>
        <w:t xml:space="preserve">- No because it is an opinion that requires assessment and you are not always 100% sure. </w:t>
      </w:r>
    </w:p>
    <w:p w:rsidR="00931F1A" w:rsidRPr="00931F1A" w:rsidRDefault="00931F1A" w:rsidP="00931F1A">
      <w:pPr>
        <w:rPr>
          <w:rFonts w:ascii="Times New Roman" w:hAnsi="Times New Roman"/>
          <w:sz w:val="22"/>
        </w:rPr>
      </w:pPr>
    </w:p>
    <w:p w:rsidR="00931F1A" w:rsidRPr="00931F1A" w:rsidRDefault="00CF0FD5" w:rsidP="00931F1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5. </w:t>
      </w:r>
      <w:r w:rsidR="00931F1A" w:rsidRPr="00931F1A">
        <w:rPr>
          <w:rFonts w:ascii="Times New Roman" w:hAnsi="Times New Roman"/>
          <w:sz w:val="22"/>
        </w:rPr>
        <w:t>What does it mean to have the discipline of the second curve?</w:t>
      </w:r>
    </w:p>
    <w:p w:rsidR="00931F1A" w:rsidRPr="00931F1A" w:rsidRDefault="00931F1A" w:rsidP="00931F1A">
      <w:pPr>
        <w:rPr>
          <w:rFonts w:ascii="Times New Roman" w:hAnsi="Times New Roman"/>
          <w:sz w:val="22"/>
        </w:rPr>
      </w:pPr>
      <w:r w:rsidRPr="00931F1A">
        <w:rPr>
          <w:rFonts w:ascii="Times New Roman" w:hAnsi="Times New Roman"/>
          <w:sz w:val="22"/>
        </w:rPr>
        <w:t>- When you always assume that you are at point A and you always need to change to succeed. The discipline of thinking you need to change and updated all the time</w:t>
      </w:r>
    </w:p>
    <w:p w:rsidR="00931F1A" w:rsidRPr="00931F1A" w:rsidRDefault="00931F1A" w:rsidP="00931F1A">
      <w:pPr>
        <w:rPr>
          <w:rFonts w:ascii="Times New Roman" w:hAnsi="Times New Roman"/>
          <w:sz w:val="22"/>
        </w:rPr>
      </w:pPr>
    </w:p>
    <w:p w:rsidR="00931F1A" w:rsidRPr="00931F1A" w:rsidRDefault="00CF0FD5" w:rsidP="00931F1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6. </w:t>
      </w:r>
      <w:r w:rsidR="00931F1A" w:rsidRPr="00931F1A">
        <w:rPr>
          <w:rFonts w:ascii="Times New Roman" w:hAnsi="Times New Roman"/>
          <w:sz w:val="22"/>
        </w:rPr>
        <w:t>If you realize that you are not that far on the first curve, will this be a waste of time?</w:t>
      </w:r>
    </w:p>
    <w:p w:rsidR="00931F1A" w:rsidRPr="00931F1A" w:rsidRDefault="00931F1A" w:rsidP="00931F1A">
      <w:pPr>
        <w:rPr>
          <w:rFonts w:ascii="Times New Roman" w:hAnsi="Times New Roman"/>
          <w:sz w:val="22"/>
        </w:rPr>
      </w:pPr>
      <w:r w:rsidRPr="00931F1A">
        <w:rPr>
          <w:rFonts w:ascii="Times New Roman" w:hAnsi="Times New Roman"/>
          <w:sz w:val="22"/>
        </w:rPr>
        <w:t xml:space="preserve">- No because there is a trial period where A and B go together at the same time </w:t>
      </w:r>
    </w:p>
    <w:p w:rsidR="00931F1A" w:rsidRPr="00931F1A" w:rsidRDefault="00931F1A" w:rsidP="00931F1A">
      <w:pPr>
        <w:rPr>
          <w:rFonts w:ascii="Times New Roman" w:hAnsi="Times New Roman"/>
          <w:sz w:val="22"/>
        </w:rPr>
      </w:pPr>
    </w:p>
    <w:p w:rsidR="00931F1A" w:rsidRPr="00931F1A" w:rsidRDefault="00CF0FD5" w:rsidP="00931F1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7. </w:t>
      </w:r>
      <w:r w:rsidR="00931F1A" w:rsidRPr="00931F1A">
        <w:rPr>
          <w:rFonts w:ascii="Times New Roman" w:hAnsi="Times New Roman"/>
          <w:sz w:val="22"/>
        </w:rPr>
        <w:t>What is the curvilinear logic?</w:t>
      </w:r>
    </w:p>
    <w:p w:rsidR="00931F1A" w:rsidRPr="00931F1A" w:rsidRDefault="00931F1A" w:rsidP="00931F1A">
      <w:pPr>
        <w:rPr>
          <w:rFonts w:ascii="Times New Roman" w:hAnsi="Times New Roman"/>
          <w:sz w:val="22"/>
        </w:rPr>
      </w:pPr>
      <w:r w:rsidRPr="00931F1A">
        <w:rPr>
          <w:rFonts w:ascii="Times New Roman" w:hAnsi="Times New Roman"/>
          <w:sz w:val="22"/>
        </w:rPr>
        <w:t>- Everything has its ups and downs and nothing lasts forever. You have to believe in the curve</w:t>
      </w:r>
    </w:p>
    <w:p w:rsidR="00CF0FD5" w:rsidRDefault="00CF0FD5">
      <w:pPr>
        <w:rPr>
          <w:rFonts w:ascii="Times New Roman" w:hAnsi="Times New Roman"/>
          <w:sz w:val="22"/>
        </w:rPr>
      </w:pPr>
    </w:p>
    <w:p w:rsidR="00CF0FD5" w:rsidRDefault="00CF0FD5" w:rsidP="00CF0FD5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8. </w:t>
      </w:r>
      <w:r w:rsidRPr="00CF0FD5">
        <w:rPr>
          <w:rFonts w:ascii="Times New Roman" w:hAnsi="Times New Roman"/>
          <w:sz w:val="22"/>
        </w:rPr>
        <w:t>What are the various roles a manager plays in their job?</w:t>
      </w:r>
      <w:r w:rsidR="00A84F99">
        <w:rPr>
          <w:rFonts w:ascii="Times New Roman" w:hAnsi="Times New Roman"/>
          <w:sz w:val="22"/>
        </w:rPr>
        <w:t xml:space="preserve"> What roles do the managers in (said article) play?</w:t>
      </w:r>
    </w:p>
    <w:p w:rsidR="00CF0FD5" w:rsidRPr="00CF0FD5" w:rsidRDefault="00CF0FD5" w:rsidP="00CF0FD5">
      <w:pPr>
        <w:rPr>
          <w:rFonts w:ascii="Times New Roman" w:hAnsi="Times New Roman"/>
          <w:sz w:val="22"/>
        </w:rPr>
      </w:pPr>
    </w:p>
    <w:p w:rsidR="00511569" w:rsidRDefault="00CF0FD5" w:rsidP="00CF0FD5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9. </w:t>
      </w:r>
      <w:r w:rsidRPr="00CF0FD5">
        <w:rPr>
          <w:rFonts w:ascii="Times New Roman" w:hAnsi="Times New Roman"/>
          <w:sz w:val="22"/>
        </w:rPr>
        <w:t xml:space="preserve">What ways </w:t>
      </w:r>
      <w:r w:rsidR="00E51698">
        <w:rPr>
          <w:rFonts w:ascii="Times New Roman" w:hAnsi="Times New Roman"/>
          <w:sz w:val="22"/>
        </w:rPr>
        <w:t xml:space="preserve">can </w:t>
      </w:r>
      <w:r w:rsidRPr="00CF0FD5">
        <w:rPr>
          <w:rFonts w:ascii="Times New Roman" w:hAnsi="Times New Roman"/>
          <w:sz w:val="22"/>
        </w:rPr>
        <w:t>influence and power operate in organizations?</w:t>
      </w:r>
    </w:p>
    <w:p w:rsidR="004D1FBC" w:rsidRDefault="004D1FBC" w:rsidP="00CF0FD5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- </w:t>
      </w:r>
      <w:r w:rsidRPr="004D1FBC">
        <w:rPr>
          <w:rFonts w:ascii="Times New Roman" w:hAnsi="Times New Roman"/>
          <w:sz w:val="22"/>
        </w:rPr>
        <w:t xml:space="preserve">Managers influence people through power. It is the attribute between you and the relationship you have with another person. You must exercise power to influence employees. </w:t>
      </w:r>
    </w:p>
    <w:p w:rsidR="00CF0FD5" w:rsidRPr="00CF0FD5" w:rsidRDefault="00CF0FD5" w:rsidP="00CF0FD5">
      <w:pPr>
        <w:rPr>
          <w:rFonts w:ascii="Times New Roman" w:hAnsi="Times New Roman"/>
          <w:sz w:val="22"/>
        </w:rPr>
      </w:pPr>
    </w:p>
    <w:p w:rsidR="00CF0FD5" w:rsidRDefault="00CF0FD5" w:rsidP="00CF0FD5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10. </w:t>
      </w:r>
      <w:r w:rsidRPr="00CF0FD5">
        <w:rPr>
          <w:rFonts w:ascii="Times New Roman" w:hAnsi="Times New Roman"/>
          <w:sz w:val="22"/>
        </w:rPr>
        <w:t>Name all the possible sources of po</w:t>
      </w:r>
      <w:r w:rsidR="004B0755">
        <w:rPr>
          <w:rFonts w:ascii="Times New Roman" w:hAnsi="Times New Roman"/>
          <w:sz w:val="22"/>
        </w:rPr>
        <w:t>wer and gives examples for each.</w:t>
      </w:r>
    </w:p>
    <w:p w:rsidR="00CF0FD5" w:rsidRPr="00CF0FD5" w:rsidRDefault="00CF0FD5" w:rsidP="00CF0FD5">
      <w:pPr>
        <w:rPr>
          <w:rFonts w:ascii="Times New Roman" w:hAnsi="Times New Roman"/>
          <w:sz w:val="22"/>
        </w:rPr>
      </w:pPr>
    </w:p>
    <w:p w:rsidR="00CF0FD5" w:rsidRPr="00CF0FD5" w:rsidRDefault="00CF0FD5" w:rsidP="00CF0FD5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11. </w:t>
      </w:r>
      <w:r w:rsidRPr="00CF0FD5">
        <w:rPr>
          <w:rFonts w:ascii="Times New Roman" w:hAnsi="Times New Roman"/>
          <w:sz w:val="22"/>
        </w:rPr>
        <w:t xml:space="preserve">Name the main source of power </w:t>
      </w:r>
      <w:r w:rsidR="00C033A6">
        <w:rPr>
          <w:rFonts w:ascii="Times New Roman" w:hAnsi="Times New Roman"/>
          <w:sz w:val="22"/>
        </w:rPr>
        <w:t xml:space="preserve">(in said article) </w:t>
      </w:r>
      <w:r w:rsidRPr="00CF0FD5">
        <w:rPr>
          <w:rFonts w:ascii="Times New Roman" w:hAnsi="Times New Roman"/>
          <w:sz w:val="22"/>
        </w:rPr>
        <w:t xml:space="preserve">and explain why? </w:t>
      </w:r>
    </w:p>
    <w:p w:rsidR="00101730" w:rsidRPr="009173FD" w:rsidRDefault="00101730">
      <w:pPr>
        <w:rPr>
          <w:rFonts w:ascii="Times New Roman" w:hAnsi="Times New Roman"/>
          <w:sz w:val="22"/>
        </w:rPr>
      </w:pPr>
    </w:p>
    <w:sectPr w:rsidR="00101730" w:rsidRPr="009173FD" w:rsidSect="00101730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F68E3"/>
    <w:multiLevelType w:val="hybridMultilevel"/>
    <w:tmpl w:val="466E78F4"/>
    <w:lvl w:ilvl="0" w:tplc="D1E49B62">
      <w:start w:val="1"/>
      <w:numFmt w:val="bullet"/>
      <w:lvlText w:val=""/>
      <w:lvlJc w:val="left"/>
      <w:pPr>
        <w:ind w:left="397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BE7770"/>
    <w:multiLevelType w:val="hybridMultilevel"/>
    <w:tmpl w:val="CA8C0D6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0C2A40"/>
    <w:multiLevelType w:val="hybridMultilevel"/>
    <w:tmpl w:val="B890DA28"/>
    <w:lvl w:ilvl="0" w:tplc="D1E49B62">
      <w:start w:val="1"/>
      <w:numFmt w:val="bullet"/>
      <w:lvlText w:val=""/>
      <w:lvlJc w:val="left"/>
      <w:pPr>
        <w:ind w:left="397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F000AC"/>
    <w:multiLevelType w:val="hybridMultilevel"/>
    <w:tmpl w:val="F8A4677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545F99"/>
    <w:multiLevelType w:val="hybridMultilevel"/>
    <w:tmpl w:val="E7E6ECA6"/>
    <w:lvl w:ilvl="0" w:tplc="772AE97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D1E49B62">
      <w:start w:val="1"/>
      <w:numFmt w:val="bullet"/>
      <w:lvlText w:val=""/>
      <w:lvlJc w:val="left"/>
      <w:pPr>
        <w:ind w:left="1667" w:hanging="227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8BD039C"/>
    <w:multiLevelType w:val="hybridMultilevel"/>
    <w:tmpl w:val="6D9C53EE"/>
    <w:lvl w:ilvl="0" w:tplc="D1E49B62">
      <w:start w:val="1"/>
      <w:numFmt w:val="bullet"/>
      <w:lvlText w:val=""/>
      <w:lvlJc w:val="left"/>
      <w:pPr>
        <w:ind w:left="397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263C4C"/>
    <w:multiLevelType w:val="hybridMultilevel"/>
    <w:tmpl w:val="B85E7512"/>
    <w:lvl w:ilvl="0" w:tplc="D1E49B62">
      <w:start w:val="1"/>
      <w:numFmt w:val="bullet"/>
      <w:lvlText w:val=""/>
      <w:lvlJc w:val="left"/>
      <w:pPr>
        <w:ind w:left="369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1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2" w:hanging="360"/>
      </w:pPr>
      <w:rPr>
        <w:rFonts w:ascii="Wingdings" w:hAnsi="Wingdings" w:hint="default"/>
      </w:rPr>
    </w:lvl>
  </w:abstractNum>
  <w:abstractNum w:abstractNumId="7">
    <w:nsid w:val="61D0274F"/>
    <w:multiLevelType w:val="hybridMultilevel"/>
    <w:tmpl w:val="585E6C6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192336"/>
    <w:multiLevelType w:val="hybridMultilevel"/>
    <w:tmpl w:val="5BD6A846"/>
    <w:lvl w:ilvl="0" w:tplc="D1E49B62">
      <w:start w:val="1"/>
      <w:numFmt w:val="bullet"/>
      <w:lvlText w:val=""/>
      <w:lvlJc w:val="left"/>
      <w:pPr>
        <w:ind w:left="397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F6329A"/>
    <w:multiLevelType w:val="hybridMultilevel"/>
    <w:tmpl w:val="E1E4651E"/>
    <w:lvl w:ilvl="0" w:tplc="D1E49B62">
      <w:start w:val="1"/>
      <w:numFmt w:val="bullet"/>
      <w:lvlText w:val=""/>
      <w:lvlJc w:val="left"/>
      <w:pPr>
        <w:ind w:left="397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5"/>
  </w:num>
  <w:num w:numId="5">
    <w:abstractNumId w:val="0"/>
  </w:num>
  <w:num w:numId="6">
    <w:abstractNumId w:val="7"/>
  </w:num>
  <w:num w:numId="7">
    <w:abstractNumId w:val="3"/>
  </w:num>
  <w:num w:numId="8">
    <w:abstractNumId w:val="1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C7680"/>
    <w:rsid w:val="0004048B"/>
    <w:rsid w:val="00067DC3"/>
    <w:rsid w:val="000A4B8B"/>
    <w:rsid w:val="000F4B3E"/>
    <w:rsid w:val="00101730"/>
    <w:rsid w:val="00123CCC"/>
    <w:rsid w:val="0013016A"/>
    <w:rsid w:val="0013020A"/>
    <w:rsid w:val="00183CA6"/>
    <w:rsid w:val="001A0EEA"/>
    <w:rsid w:val="001B251B"/>
    <w:rsid w:val="001C5E26"/>
    <w:rsid w:val="001D2553"/>
    <w:rsid w:val="002276A3"/>
    <w:rsid w:val="00244CBB"/>
    <w:rsid w:val="002551C6"/>
    <w:rsid w:val="002754B3"/>
    <w:rsid w:val="002836E4"/>
    <w:rsid w:val="002A4A92"/>
    <w:rsid w:val="002A5CCB"/>
    <w:rsid w:val="002B407D"/>
    <w:rsid w:val="002F2CC2"/>
    <w:rsid w:val="003652D0"/>
    <w:rsid w:val="00373552"/>
    <w:rsid w:val="00384667"/>
    <w:rsid w:val="0039069C"/>
    <w:rsid w:val="003C1D62"/>
    <w:rsid w:val="003F2EDD"/>
    <w:rsid w:val="0041636F"/>
    <w:rsid w:val="00455E31"/>
    <w:rsid w:val="00470CE4"/>
    <w:rsid w:val="00487A9C"/>
    <w:rsid w:val="004B0755"/>
    <w:rsid w:val="004B1D0B"/>
    <w:rsid w:val="004D1FBC"/>
    <w:rsid w:val="00511569"/>
    <w:rsid w:val="005146B7"/>
    <w:rsid w:val="00520EF4"/>
    <w:rsid w:val="00530408"/>
    <w:rsid w:val="0056703A"/>
    <w:rsid w:val="005E6132"/>
    <w:rsid w:val="00605E4B"/>
    <w:rsid w:val="00675BC9"/>
    <w:rsid w:val="006B78D3"/>
    <w:rsid w:val="00724882"/>
    <w:rsid w:val="00754642"/>
    <w:rsid w:val="00783811"/>
    <w:rsid w:val="007842C0"/>
    <w:rsid w:val="00786ACB"/>
    <w:rsid w:val="00792A72"/>
    <w:rsid w:val="007A13C0"/>
    <w:rsid w:val="007C1D3F"/>
    <w:rsid w:val="007C7680"/>
    <w:rsid w:val="007F6AF2"/>
    <w:rsid w:val="008506C7"/>
    <w:rsid w:val="0086439D"/>
    <w:rsid w:val="00887B58"/>
    <w:rsid w:val="008908EF"/>
    <w:rsid w:val="00895AA8"/>
    <w:rsid w:val="008B5790"/>
    <w:rsid w:val="008C43B9"/>
    <w:rsid w:val="008C5D90"/>
    <w:rsid w:val="00904D12"/>
    <w:rsid w:val="00912499"/>
    <w:rsid w:val="009173FD"/>
    <w:rsid w:val="00921D80"/>
    <w:rsid w:val="009229C8"/>
    <w:rsid w:val="00931F1A"/>
    <w:rsid w:val="00997D2D"/>
    <w:rsid w:val="009B0E9E"/>
    <w:rsid w:val="00A23931"/>
    <w:rsid w:val="00A4210D"/>
    <w:rsid w:val="00A64795"/>
    <w:rsid w:val="00A67338"/>
    <w:rsid w:val="00A84F99"/>
    <w:rsid w:val="00A95F9F"/>
    <w:rsid w:val="00AB452D"/>
    <w:rsid w:val="00AE6FA6"/>
    <w:rsid w:val="00B0018A"/>
    <w:rsid w:val="00B76591"/>
    <w:rsid w:val="00BC7F18"/>
    <w:rsid w:val="00C03220"/>
    <w:rsid w:val="00C033A6"/>
    <w:rsid w:val="00C14403"/>
    <w:rsid w:val="00C408ED"/>
    <w:rsid w:val="00C746CB"/>
    <w:rsid w:val="00C83BF8"/>
    <w:rsid w:val="00C9702E"/>
    <w:rsid w:val="00CF0FD5"/>
    <w:rsid w:val="00D25890"/>
    <w:rsid w:val="00D475C2"/>
    <w:rsid w:val="00DB5E55"/>
    <w:rsid w:val="00DB71DC"/>
    <w:rsid w:val="00DC60C8"/>
    <w:rsid w:val="00DC6E71"/>
    <w:rsid w:val="00DD08D0"/>
    <w:rsid w:val="00DE69DA"/>
    <w:rsid w:val="00DF7A34"/>
    <w:rsid w:val="00E16F97"/>
    <w:rsid w:val="00E22340"/>
    <w:rsid w:val="00E44043"/>
    <w:rsid w:val="00E4554E"/>
    <w:rsid w:val="00E51698"/>
    <w:rsid w:val="00E60FE6"/>
    <w:rsid w:val="00E640FC"/>
    <w:rsid w:val="00E8356B"/>
    <w:rsid w:val="00E84311"/>
    <w:rsid w:val="00E91997"/>
    <w:rsid w:val="00EE7523"/>
    <w:rsid w:val="00EF0E60"/>
    <w:rsid w:val="00F17021"/>
    <w:rsid w:val="00F255AA"/>
    <w:rsid w:val="00F31BBA"/>
    <w:rsid w:val="00F87A65"/>
    <w:rsid w:val="00FE0750"/>
    <w:rsid w:val="00FF08F1"/>
  </w:rsids>
  <m:mathPr>
    <m:mathFont m:val="+mj-e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FE075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FE0750"/>
    <w:pPr>
      <w:ind w:left="720"/>
      <w:contextualSpacing/>
    </w:pPr>
  </w:style>
  <w:style w:type="table" w:styleId="TableGrid">
    <w:name w:val="Table Grid"/>
    <w:basedOn w:val="TableNormal"/>
    <w:uiPriority w:val="59"/>
    <w:rsid w:val="007842C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7</Pages>
  <Words>1690</Words>
  <Characters>9637</Characters>
  <Application>Microsoft Macintosh Word</Application>
  <DocSecurity>0</DocSecurity>
  <Lines>80</Lines>
  <Paragraphs>19</Paragraphs>
  <ScaleCrop>false</ScaleCrop>
  <Company>Vanier College</Company>
  <LinksUpToDate>false</LinksUpToDate>
  <CharactersWithSpaces>11834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Jennifer Diodati</cp:lastModifiedBy>
  <cp:revision>137</cp:revision>
  <cp:lastPrinted>2012-11-23T16:28:00Z</cp:lastPrinted>
  <dcterms:created xsi:type="dcterms:W3CDTF">2012-11-19T19:14:00Z</dcterms:created>
  <dcterms:modified xsi:type="dcterms:W3CDTF">2012-11-30T01:15:00Z</dcterms:modified>
</cp:coreProperties>
</file>