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60" w:rsidRDefault="00E71152">
      <w:r>
        <w:t>FEM 1100 JAN 30</w:t>
      </w:r>
    </w:p>
    <w:p w:rsidR="00E71152" w:rsidRDefault="00E71152">
      <w:r>
        <w:t>Rape culture: a concept that links rape and sexual violence to the culture of a society and in which dominant attitudes/practices normalized, excuse, tolerate, and condone rape.</w:t>
      </w:r>
    </w:p>
    <w:p w:rsidR="00E71152" w:rsidRDefault="00E71152">
      <w:r>
        <w:t>Advanced through practices like victim blaming, and trivializing of rape (rape jokes)</w:t>
      </w:r>
    </w:p>
    <w:p w:rsidR="00E71152" w:rsidRDefault="00E71152">
      <w:r>
        <w:t>Purity myth: the worth of a woman is attached to her sexuality</w:t>
      </w:r>
    </w:p>
    <w:p w:rsidR="00E71152" w:rsidRDefault="00E71152">
      <w:r>
        <w:t xml:space="preserve">Virgin: a social construct rooted in a myth of purity. </w:t>
      </w:r>
    </w:p>
    <w:p w:rsidR="00E71152" w:rsidRDefault="00E71152">
      <w:r>
        <w:t>Slut shaming: shaming women’s sexuality/lifestyle based on ideas of purity</w:t>
      </w:r>
    </w:p>
    <w:p w:rsidR="00E71152" w:rsidRDefault="00E71152">
      <w:bookmarkStart w:id="0" w:name="_GoBack"/>
      <w:bookmarkEnd w:id="0"/>
    </w:p>
    <w:sectPr w:rsidR="00E711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152"/>
    <w:rsid w:val="001F7093"/>
    <w:rsid w:val="00DE60F4"/>
    <w:rsid w:val="00E7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yahnke</dc:creator>
  <cp:lastModifiedBy>katie yahnke</cp:lastModifiedBy>
  <cp:revision>1</cp:revision>
  <dcterms:created xsi:type="dcterms:W3CDTF">2014-02-24T22:53:00Z</dcterms:created>
  <dcterms:modified xsi:type="dcterms:W3CDTF">2014-02-24T22:55:00Z</dcterms:modified>
</cp:coreProperties>
</file>