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A74" w:rsidRDefault="006B5BED" w:rsidP="006B5BED">
      <w:pPr>
        <w:pStyle w:val="Heading2"/>
      </w:pPr>
      <w:r>
        <w:t>Chapter 8 HIV and AIDS</w:t>
      </w:r>
    </w:p>
    <w:p w:rsidR="006B5BED" w:rsidRDefault="006B5BED" w:rsidP="006B5BED">
      <w:pPr>
        <w:pStyle w:val="NoSpacing"/>
      </w:pPr>
    </w:p>
    <w:p w:rsidR="006B5BED" w:rsidRDefault="006B5BED" w:rsidP="006B5BED">
      <w:pPr>
        <w:pStyle w:val="NoSpacing"/>
      </w:pPr>
      <w:r>
        <w:rPr>
          <w:b/>
        </w:rPr>
        <w:t>Intro</w:t>
      </w:r>
      <w:r>
        <w:t>: Ryan White</w:t>
      </w:r>
    </w:p>
    <w:p w:rsidR="006B5BED" w:rsidRDefault="006B5BED" w:rsidP="006B5BED">
      <w:pPr>
        <w:pStyle w:val="NoSpacing"/>
        <w:numPr>
          <w:ilvl w:val="0"/>
          <w:numId w:val="2"/>
        </w:numPr>
      </w:pPr>
      <w:r>
        <w:t>13 y/o hemophiliac</w:t>
      </w:r>
    </w:p>
    <w:p w:rsidR="006B5BED" w:rsidRDefault="006B5BED" w:rsidP="006B5BED">
      <w:pPr>
        <w:pStyle w:val="NoSpacing"/>
        <w:numPr>
          <w:ilvl w:val="0"/>
          <w:numId w:val="2"/>
        </w:numPr>
      </w:pPr>
      <w:r>
        <w:t xml:space="preserve">Contracted HIV through contaminated blood products </w:t>
      </w:r>
    </w:p>
    <w:p w:rsidR="006B5BED" w:rsidRDefault="006B5BED" w:rsidP="006B5BED">
      <w:pPr>
        <w:pStyle w:val="NoSpacing"/>
        <w:numPr>
          <w:ilvl w:val="0"/>
          <w:numId w:val="2"/>
        </w:numPr>
      </w:pPr>
      <w:r>
        <w:t>Ryan White comprehensive AIDS Resource Emergency (RARE) Act</w:t>
      </w:r>
    </w:p>
    <w:p w:rsidR="006B5BED" w:rsidRDefault="006B5BED" w:rsidP="006B5BED">
      <w:pPr>
        <w:pStyle w:val="NoSpacing"/>
      </w:pPr>
    </w:p>
    <w:p w:rsidR="006B5BED" w:rsidRDefault="006B5BED" w:rsidP="006B5BED">
      <w:pPr>
        <w:pStyle w:val="NoSpacing"/>
      </w:pPr>
      <w:r>
        <w:t>Virus associated with:</w:t>
      </w:r>
    </w:p>
    <w:p w:rsidR="006B5BED" w:rsidRDefault="006B5BED" w:rsidP="006B5BED">
      <w:pPr>
        <w:pStyle w:val="NoSpacing"/>
        <w:numPr>
          <w:ilvl w:val="0"/>
          <w:numId w:val="2"/>
        </w:numPr>
      </w:pPr>
      <w:r>
        <w:t>Homosexual men</w:t>
      </w:r>
    </w:p>
    <w:p w:rsidR="006B5BED" w:rsidRDefault="006B5BED" w:rsidP="006B5BED">
      <w:pPr>
        <w:pStyle w:val="NoSpacing"/>
        <w:numPr>
          <w:ilvl w:val="0"/>
          <w:numId w:val="2"/>
        </w:numPr>
      </w:pPr>
      <w:r>
        <w:t>IV drug users</w:t>
      </w:r>
    </w:p>
    <w:p w:rsidR="006B5BED" w:rsidRDefault="006B5BED" w:rsidP="006B5BED">
      <w:pPr>
        <w:pStyle w:val="NoSpacing"/>
        <w:numPr>
          <w:ilvl w:val="0"/>
          <w:numId w:val="2"/>
        </w:numPr>
      </w:pPr>
      <w:r>
        <w:t>Haitians</w:t>
      </w:r>
    </w:p>
    <w:p w:rsidR="006B5BED" w:rsidRDefault="006B5BED" w:rsidP="006B5BED">
      <w:pPr>
        <w:pStyle w:val="NoSpacing"/>
      </w:pPr>
    </w:p>
    <w:p w:rsidR="006B5BED" w:rsidRDefault="006B5BED" w:rsidP="006B5BED">
      <w:pPr>
        <w:pStyle w:val="NoSpacing"/>
      </w:pPr>
      <w:r>
        <w:t>Only current methods of controlling the spread of the disease is through behavioural change</w:t>
      </w:r>
    </w:p>
    <w:p w:rsidR="006B5BED" w:rsidRDefault="006B5BED" w:rsidP="006B5BED">
      <w:pPr>
        <w:pStyle w:val="NoSpacing"/>
      </w:pPr>
    </w:p>
    <w:p w:rsidR="006B5BED" w:rsidRDefault="006B5BED" w:rsidP="006B5BED">
      <w:pPr>
        <w:pStyle w:val="NoSpacing"/>
      </w:pPr>
      <w:r>
        <w:t>Psychoneuroimmunology</w:t>
      </w:r>
    </w:p>
    <w:p w:rsidR="006B5BED" w:rsidRDefault="006B5BED" w:rsidP="006B5BED">
      <w:pPr>
        <w:pStyle w:val="NoSpacing"/>
        <w:numPr>
          <w:ilvl w:val="0"/>
          <w:numId w:val="2"/>
        </w:numPr>
      </w:pPr>
      <w:r>
        <w:t>Examines mental health as a cofactor in the progression of disease involving the central nervous system and the immune system</w:t>
      </w:r>
    </w:p>
    <w:p w:rsidR="006B5BED" w:rsidRDefault="006B5BED" w:rsidP="006B5BED">
      <w:pPr>
        <w:pStyle w:val="NoSpacing"/>
      </w:pPr>
    </w:p>
    <w:p w:rsidR="006B5BED" w:rsidRPr="00A9650F" w:rsidRDefault="006B5BED" w:rsidP="006B5BED">
      <w:pPr>
        <w:pStyle w:val="Heading3"/>
        <w:rPr>
          <w:sz w:val="24"/>
        </w:rPr>
      </w:pPr>
      <w:r w:rsidRPr="00A9650F">
        <w:rPr>
          <w:sz w:val="24"/>
        </w:rPr>
        <w:t>Section I: The Science of HIV and AIDS</w:t>
      </w:r>
    </w:p>
    <w:p w:rsidR="006B5BED" w:rsidRDefault="006B5BED" w:rsidP="006B5BED">
      <w:pPr>
        <w:pStyle w:val="NoSpacing"/>
        <w:rPr>
          <w:u w:val="single"/>
        </w:rPr>
      </w:pPr>
      <w:r>
        <w:rPr>
          <w:u w:val="single"/>
        </w:rPr>
        <w:t>Human Immunodeficiency Virus (HIV)</w:t>
      </w:r>
    </w:p>
    <w:p w:rsidR="006B5BED" w:rsidRDefault="006B5BED" w:rsidP="006B5BED">
      <w:pPr>
        <w:pStyle w:val="NoSpacing"/>
        <w:numPr>
          <w:ilvl w:val="0"/>
          <w:numId w:val="2"/>
        </w:numPr>
      </w:pPr>
      <w:r>
        <w:t>Virus = toxic or poison</w:t>
      </w:r>
    </w:p>
    <w:p w:rsidR="006B5BED" w:rsidRDefault="006B5BED" w:rsidP="006B5BED">
      <w:pPr>
        <w:pStyle w:val="NoSpacing"/>
        <w:numPr>
          <w:ilvl w:val="0"/>
          <w:numId w:val="2"/>
        </w:numPr>
      </w:pPr>
      <w:r>
        <w:t>Immunodeficiency = virus attacks and renders useless the immune system</w:t>
      </w:r>
    </w:p>
    <w:p w:rsidR="006B5BED" w:rsidRDefault="006B5BED" w:rsidP="006B5BED">
      <w:pPr>
        <w:pStyle w:val="NoSpacing"/>
      </w:pPr>
    </w:p>
    <w:p w:rsidR="006B5BED" w:rsidRDefault="006B5BED" w:rsidP="006B5BED">
      <w:pPr>
        <w:pStyle w:val="NoSpacing"/>
        <w:rPr>
          <w:u w:val="single"/>
        </w:rPr>
      </w:pPr>
      <w:r>
        <w:rPr>
          <w:u w:val="single"/>
        </w:rPr>
        <w:t>Acquired Immunodeficiency Syndrome (AIDS)</w:t>
      </w:r>
    </w:p>
    <w:p w:rsidR="006B5BED" w:rsidRPr="006B5BED" w:rsidRDefault="006B5BED" w:rsidP="006B5BED">
      <w:pPr>
        <w:pStyle w:val="NoSpacing"/>
        <w:numPr>
          <w:ilvl w:val="0"/>
          <w:numId w:val="2"/>
        </w:numPr>
        <w:rPr>
          <w:b/>
        </w:rPr>
      </w:pPr>
      <w:r>
        <w:t>Final and most severe stage of the disease</w:t>
      </w:r>
    </w:p>
    <w:p w:rsidR="006B5BED" w:rsidRPr="006B5BED" w:rsidRDefault="006B5BED" w:rsidP="006B5BED">
      <w:pPr>
        <w:pStyle w:val="NoSpacing"/>
        <w:numPr>
          <w:ilvl w:val="0"/>
          <w:numId w:val="2"/>
        </w:numPr>
        <w:rPr>
          <w:b/>
        </w:rPr>
      </w:pPr>
      <w:r>
        <w:t xml:space="preserve">Decreased WBC </w:t>
      </w:r>
      <w:r>
        <w:sym w:font="Wingdings" w:char="F0E0"/>
      </w:r>
      <w:r>
        <w:t xml:space="preserve"> opportunistic infections </w:t>
      </w:r>
    </w:p>
    <w:p w:rsidR="006B5BED" w:rsidRPr="006B5BED" w:rsidRDefault="006B5BED" w:rsidP="006B5BED">
      <w:pPr>
        <w:pStyle w:val="NoSpacing"/>
        <w:numPr>
          <w:ilvl w:val="1"/>
          <w:numId w:val="2"/>
        </w:numPr>
        <w:rPr>
          <w:b/>
        </w:rPr>
      </w:pPr>
      <w:proofErr w:type="spellStart"/>
      <w:r>
        <w:t>Pneumocystic</w:t>
      </w:r>
      <w:proofErr w:type="spellEnd"/>
      <w:r>
        <w:t xml:space="preserve"> </w:t>
      </w:r>
      <w:proofErr w:type="spellStart"/>
      <w:r>
        <w:t>carinii</w:t>
      </w:r>
      <w:proofErr w:type="spellEnd"/>
      <w:r>
        <w:t xml:space="preserve"> pneumonia</w:t>
      </w:r>
    </w:p>
    <w:p w:rsidR="006B5BED" w:rsidRPr="006B5BED" w:rsidRDefault="006B5BED" w:rsidP="006B5BED">
      <w:pPr>
        <w:pStyle w:val="NoSpacing"/>
        <w:numPr>
          <w:ilvl w:val="1"/>
          <w:numId w:val="2"/>
        </w:numPr>
        <w:rPr>
          <w:b/>
        </w:rPr>
      </w:pPr>
      <w:r>
        <w:t>Kaposi sarcoma</w:t>
      </w:r>
    </w:p>
    <w:p w:rsidR="006B5BED" w:rsidRDefault="006B5BED" w:rsidP="006B5BED">
      <w:pPr>
        <w:pStyle w:val="NoSpacing"/>
      </w:pPr>
      <w:r>
        <w:t>Diagnostic criteria</w:t>
      </w:r>
    </w:p>
    <w:p w:rsidR="006B5BED" w:rsidRPr="006B5BED" w:rsidRDefault="006B5BED" w:rsidP="006B5BED">
      <w:pPr>
        <w:pStyle w:val="NoSpacing"/>
        <w:numPr>
          <w:ilvl w:val="0"/>
          <w:numId w:val="4"/>
        </w:numPr>
        <w:rPr>
          <w:b/>
        </w:rPr>
      </w:pPr>
      <w:r>
        <w:t>Suppressed immune system</w:t>
      </w:r>
    </w:p>
    <w:p w:rsidR="006B5BED" w:rsidRPr="006B5BED" w:rsidRDefault="006B5BED" w:rsidP="006B5BED">
      <w:pPr>
        <w:pStyle w:val="NoSpacing"/>
        <w:numPr>
          <w:ilvl w:val="0"/>
          <w:numId w:val="4"/>
        </w:numPr>
        <w:rPr>
          <w:b/>
        </w:rPr>
      </w:pPr>
      <w:r>
        <w:t>WBC &lt; 200/µL of blood</w:t>
      </w:r>
    </w:p>
    <w:p w:rsidR="006B5BED" w:rsidRDefault="006B5BED" w:rsidP="006B5BED">
      <w:pPr>
        <w:pStyle w:val="NoSpacing"/>
        <w:rPr>
          <w:b/>
        </w:rPr>
      </w:pPr>
    </w:p>
    <w:p w:rsidR="006B5BED" w:rsidRDefault="006B5BED" w:rsidP="006B5BED">
      <w:pPr>
        <w:pStyle w:val="NoSpacing"/>
      </w:pPr>
      <w:r>
        <w:rPr>
          <w:u w:val="single"/>
        </w:rPr>
        <w:t xml:space="preserve">Natural Immunity </w:t>
      </w:r>
    </w:p>
    <w:p w:rsidR="006B5BED" w:rsidRDefault="006B5BED" w:rsidP="006B5BED">
      <w:pPr>
        <w:pStyle w:val="NoSpacing"/>
      </w:pPr>
      <w:r>
        <w:t>1st line of defense = skin, saliva, urinary tract, mucus</w:t>
      </w:r>
    </w:p>
    <w:p w:rsidR="006B5BED" w:rsidRDefault="006B5BED" w:rsidP="006B5BED">
      <w:pPr>
        <w:pStyle w:val="NoSpacing"/>
      </w:pPr>
      <w:r>
        <w:t>Human skin</w:t>
      </w:r>
    </w:p>
    <w:p w:rsidR="006B5BED" w:rsidRDefault="006B5BED" w:rsidP="006B5BED">
      <w:pPr>
        <w:pStyle w:val="NoSpacing"/>
        <w:numPr>
          <w:ilvl w:val="0"/>
          <w:numId w:val="2"/>
        </w:numPr>
      </w:pPr>
      <w:r>
        <w:t>2 layers:</w:t>
      </w:r>
    </w:p>
    <w:p w:rsidR="006B5BED" w:rsidRDefault="006B5BED" w:rsidP="006B5BED">
      <w:pPr>
        <w:pStyle w:val="NoSpacing"/>
        <w:numPr>
          <w:ilvl w:val="1"/>
          <w:numId w:val="2"/>
        </w:numPr>
      </w:pPr>
      <w:r>
        <w:t>Epidermis</w:t>
      </w:r>
    </w:p>
    <w:p w:rsidR="006B5BED" w:rsidRDefault="006B5BED" w:rsidP="006B5BED">
      <w:pPr>
        <w:pStyle w:val="NoSpacing"/>
        <w:numPr>
          <w:ilvl w:val="2"/>
          <w:numId w:val="2"/>
        </w:numPr>
      </w:pPr>
      <w:r>
        <w:t>Thin outer layer</w:t>
      </w:r>
    </w:p>
    <w:p w:rsidR="006B5BED" w:rsidRDefault="006B5BED" w:rsidP="006B5BED">
      <w:pPr>
        <w:pStyle w:val="NoSpacing"/>
        <w:numPr>
          <w:ilvl w:val="2"/>
          <w:numId w:val="2"/>
        </w:numPr>
      </w:pPr>
      <w:r>
        <w:t>Epithelial cells</w:t>
      </w:r>
    </w:p>
    <w:p w:rsidR="006B5BED" w:rsidRDefault="006B5BED" w:rsidP="006B5BED">
      <w:pPr>
        <w:pStyle w:val="NoSpacing"/>
        <w:numPr>
          <w:ilvl w:val="2"/>
          <w:numId w:val="2"/>
        </w:numPr>
      </w:pPr>
      <w:r>
        <w:t>Keratin (waterproofing protein)</w:t>
      </w:r>
    </w:p>
    <w:p w:rsidR="006B5BED" w:rsidRDefault="006B5BED" w:rsidP="006B5BED">
      <w:pPr>
        <w:pStyle w:val="NoSpacing"/>
        <w:numPr>
          <w:ilvl w:val="2"/>
          <w:numId w:val="2"/>
        </w:numPr>
      </w:pPr>
      <w:r>
        <w:t>Repels germs and prevents germs from entering the body</w:t>
      </w:r>
    </w:p>
    <w:p w:rsidR="006B5BED" w:rsidRDefault="006B5BED" w:rsidP="006B5BED">
      <w:pPr>
        <w:pStyle w:val="NoSpacing"/>
        <w:numPr>
          <w:ilvl w:val="1"/>
          <w:numId w:val="2"/>
        </w:numPr>
      </w:pPr>
      <w:r>
        <w:t>Dermis</w:t>
      </w:r>
    </w:p>
    <w:p w:rsidR="006B5BED" w:rsidRDefault="006B5BED" w:rsidP="006B5BED">
      <w:pPr>
        <w:pStyle w:val="NoSpacing"/>
        <w:numPr>
          <w:ilvl w:val="2"/>
          <w:numId w:val="2"/>
        </w:numPr>
      </w:pPr>
      <w:r>
        <w:t>Connective tissues containing blood vessels, hair follicles, sebaceous glands</w:t>
      </w:r>
    </w:p>
    <w:p w:rsidR="006B5BED" w:rsidRDefault="006B5BED" w:rsidP="006B5BED">
      <w:pPr>
        <w:pStyle w:val="NoSpacing"/>
        <w:numPr>
          <w:ilvl w:val="2"/>
          <w:numId w:val="2"/>
        </w:numPr>
      </w:pPr>
      <w:r>
        <w:t>Sebaceous glands secrete oily substance that maintains pH and inhibits growth of microorganisms</w:t>
      </w:r>
    </w:p>
    <w:p w:rsidR="0038222C" w:rsidRDefault="0038222C" w:rsidP="006B5BED">
      <w:pPr>
        <w:pStyle w:val="NoSpacing"/>
        <w:rPr>
          <w:u w:val="single"/>
        </w:rPr>
      </w:pPr>
    </w:p>
    <w:p w:rsidR="006B5BED" w:rsidRDefault="006B5BED" w:rsidP="006B5BED">
      <w:pPr>
        <w:pStyle w:val="NoSpacing"/>
      </w:pPr>
      <w:r>
        <w:rPr>
          <w:u w:val="single"/>
        </w:rPr>
        <w:lastRenderedPageBreak/>
        <w:t>Acquired Immunity</w:t>
      </w:r>
    </w:p>
    <w:p w:rsidR="006B5BED" w:rsidRDefault="006B5BED" w:rsidP="006B5BED">
      <w:pPr>
        <w:pStyle w:val="NoSpacing"/>
        <w:numPr>
          <w:ilvl w:val="0"/>
          <w:numId w:val="2"/>
        </w:numPr>
      </w:pPr>
      <w:r>
        <w:t>Cells that reside in the blood and other bodily fluids</w:t>
      </w:r>
    </w:p>
    <w:p w:rsidR="006B5BED" w:rsidRDefault="006B5BED" w:rsidP="006B5BED">
      <w:pPr>
        <w:pStyle w:val="NoSpacing"/>
        <w:numPr>
          <w:ilvl w:val="0"/>
          <w:numId w:val="2"/>
        </w:numPr>
      </w:pPr>
      <w:r>
        <w:t xml:space="preserve">Learns to recognize and eliminate foreign substances </w:t>
      </w:r>
      <w:r>
        <w:sym w:font="Wingdings" w:char="F0E0"/>
      </w:r>
      <w:r>
        <w:t xml:space="preserve"> adaptive process</w:t>
      </w:r>
    </w:p>
    <w:p w:rsidR="006B5BED" w:rsidRDefault="006B5BED" w:rsidP="006B5BED">
      <w:pPr>
        <w:pStyle w:val="NoSpacing"/>
        <w:numPr>
          <w:ilvl w:val="0"/>
          <w:numId w:val="2"/>
        </w:numPr>
      </w:pPr>
      <w:r>
        <w:t>4 main characteristics:</w:t>
      </w:r>
    </w:p>
    <w:p w:rsidR="006B5BED" w:rsidRDefault="006B5BED" w:rsidP="006B5BED">
      <w:pPr>
        <w:pStyle w:val="NoSpacing"/>
        <w:numPr>
          <w:ilvl w:val="1"/>
          <w:numId w:val="2"/>
        </w:numPr>
      </w:pPr>
      <w:r>
        <w:t>Self/</w:t>
      </w:r>
      <w:proofErr w:type="spellStart"/>
      <w:r>
        <w:t>nonself</w:t>
      </w:r>
      <w:proofErr w:type="spellEnd"/>
      <w:r>
        <w:t xml:space="preserve"> process</w:t>
      </w:r>
    </w:p>
    <w:p w:rsidR="006B5BED" w:rsidRDefault="006B5BED" w:rsidP="006B5BED">
      <w:pPr>
        <w:pStyle w:val="NoSpacing"/>
        <w:numPr>
          <w:ilvl w:val="1"/>
          <w:numId w:val="2"/>
        </w:numPr>
      </w:pPr>
      <w:r>
        <w:t>Antigenic specificity – distinguish between different forms of antigen</w:t>
      </w:r>
    </w:p>
    <w:p w:rsidR="006B5BED" w:rsidRDefault="006B5BED" w:rsidP="006B5BED">
      <w:pPr>
        <w:pStyle w:val="NoSpacing"/>
        <w:numPr>
          <w:ilvl w:val="1"/>
          <w:numId w:val="2"/>
        </w:numPr>
      </w:pPr>
      <w:r>
        <w:t>Diversity</w:t>
      </w:r>
    </w:p>
    <w:p w:rsidR="006B5BED" w:rsidRDefault="006B5BED" w:rsidP="006B5BED">
      <w:pPr>
        <w:pStyle w:val="NoSpacing"/>
        <w:numPr>
          <w:ilvl w:val="1"/>
          <w:numId w:val="2"/>
        </w:numPr>
      </w:pPr>
      <w:r>
        <w:t>Immunologic memory</w:t>
      </w:r>
    </w:p>
    <w:p w:rsidR="006B5BED" w:rsidRDefault="006B5BED" w:rsidP="006B5BED">
      <w:pPr>
        <w:pStyle w:val="NoSpacing"/>
      </w:pPr>
    </w:p>
    <w:p w:rsidR="006B5BED" w:rsidRDefault="006B5BED" w:rsidP="006B5BED">
      <w:pPr>
        <w:pStyle w:val="NoSpacing"/>
      </w:pPr>
      <w:r>
        <w:rPr>
          <w:u w:val="single"/>
        </w:rPr>
        <w:t>B Lymphocytes</w:t>
      </w:r>
    </w:p>
    <w:p w:rsidR="006B5BED" w:rsidRDefault="006B5BED" w:rsidP="006B5BED">
      <w:pPr>
        <w:pStyle w:val="NoSpacing"/>
        <w:numPr>
          <w:ilvl w:val="0"/>
          <w:numId w:val="2"/>
        </w:numPr>
      </w:pPr>
      <w:r>
        <w:t>B</w:t>
      </w:r>
      <w:r w:rsidR="00D55F9B">
        <w:t xml:space="preserve"> cells/B l</w:t>
      </w:r>
      <w:r>
        <w:t>ymphoc</w:t>
      </w:r>
      <w:r w:rsidR="00D55F9B">
        <w:t>ytes form in bone marrow</w:t>
      </w:r>
    </w:p>
    <w:p w:rsidR="00D55F9B" w:rsidRDefault="00D55F9B" w:rsidP="006B5BED">
      <w:pPr>
        <w:pStyle w:val="NoSpacing"/>
        <w:numPr>
          <w:ilvl w:val="0"/>
          <w:numId w:val="2"/>
        </w:numPr>
      </w:pPr>
      <w:r>
        <w:t>2 immune functions:</w:t>
      </w:r>
    </w:p>
    <w:p w:rsidR="00D55F9B" w:rsidRDefault="00D55F9B" w:rsidP="00D55F9B">
      <w:pPr>
        <w:pStyle w:val="NoSpacing"/>
        <w:numPr>
          <w:ilvl w:val="1"/>
          <w:numId w:val="2"/>
        </w:numPr>
      </w:pPr>
      <w:r>
        <w:t>Antibody producing cells</w:t>
      </w:r>
    </w:p>
    <w:p w:rsidR="00D55F9B" w:rsidRDefault="00D55F9B" w:rsidP="00D55F9B">
      <w:pPr>
        <w:pStyle w:val="NoSpacing"/>
        <w:numPr>
          <w:ilvl w:val="2"/>
          <w:numId w:val="2"/>
        </w:numPr>
      </w:pPr>
      <w:r>
        <w:t>Produce cells that attack specific microorganisms</w:t>
      </w:r>
    </w:p>
    <w:p w:rsidR="00D55F9B" w:rsidRDefault="00D55F9B" w:rsidP="00D55F9B">
      <w:pPr>
        <w:pStyle w:val="NoSpacing"/>
        <w:numPr>
          <w:ilvl w:val="1"/>
          <w:numId w:val="2"/>
        </w:numPr>
      </w:pPr>
      <w:r>
        <w:t>Memory cells</w:t>
      </w:r>
    </w:p>
    <w:p w:rsidR="00D55F9B" w:rsidRDefault="00D55F9B" w:rsidP="00D55F9B">
      <w:pPr>
        <w:pStyle w:val="NoSpacing"/>
        <w:numPr>
          <w:ilvl w:val="2"/>
          <w:numId w:val="2"/>
        </w:numPr>
      </w:pPr>
      <w:r>
        <w:t>Encode information that helps them recognize previously  encountered and defeated microorganisms</w:t>
      </w:r>
    </w:p>
    <w:p w:rsidR="00D55F9B" w:rsidRDefault="00D55F9B" w:rsidP="00D55F9B">
      <w:pPr>
        <w:pStyle w:val="NoSpacing"/>
      </w:pPr>
    </w:p>
    <w:p w:rsidR="00D55F9B" w:rsidRDefault="00D55F9B" w:rsidP="00D55F9B">
      <w:pPr>
        <w:pStyle w:val="NoSpacing"/>
        <w:rPr>
          <w:u w:val="single"/>
        </w:rPr>
      </w:pPr>
      <w:r>
        <w:rPr>
          <w:u w:val="single"/>
        </w:rPr>
        <w:t>T Lymphocytes</w:t>
      </w:r>
    </w:p>
    <w:p w:rsidR="00D55F9B" w:rsidRPr="00D55F9B" w:rsidRDefault="00D55F9B" w:rsidP="00D55F9B">
      <w:pPr>
        <w:pStyle w:val="NoSpacing"/>
        <w:numPr>
          <w:ilvl w:val="0"/>
          <w:numId w:val="2"/>
        </w:numPr>
        <w:rPr>
          <w:u w:val="single"/>
        </w:rPr>
      </w:pPr>
      <w:r>
        <w:t>T cells/T lymphocytes form in the thymus</w:t>
      </w:r>
    </w:p>
    <w:p w:rsidR="00D55F9B" w:rsidRPr="00D55F9B" w:rsidRDefault="00D55F9B" w:rsidP="00D55F9B">
      <w:pPr>
        <w:pStyle w:val="NoSpacing"/>
        <w:numPr>
          <w:ilvl w:val="0"/>
          <w:numId w:val="2"/>
        </w:numPr>
        <w:rPr>
          <w:u w:val="single"/>
        </w:rPr>
      </w:pPr>
      <w:r>
        <w:t>3 types:</w:t>
      </w:r>
    </w:p>
    <w:p w:rsidR="00D55F9B" w:rsidRPr="00D55F9B" w:rsidRDefault="00D55F9B" w:rsidP="00D55F9B">
      <w:pPr>
        <w:pStyle w:val="NoSpacing"/>
        <w:numPr>
          <w:ilvl w:val="1"/>
          <w:numId w:val="2"/>
        </w:numPr>
        <w:rPr>
          <w:u w:val="single"/>
        </w:rPr>
      </w:pPr>
      <w:r>
        <w:rPr>
          <w:b/>
        </w:rPr>
        <w:t xml:space="preserve">T </w:t>
      </w:r>
      <w:proofErr w:type="spellStart"/>
      <w:r>
        <w:rPr>
          <w:b/>
        </w:rPr>
        <w:t>cytotoxis</w:t>
      </w:r>
      <w:proofErr w:type="spellEnd"/>
      <w:r>
        <w:rPr>
          <w:b/>
        </w:rPr>
        <w:t xml:space="preserve"> (T</w:t>
      </w:r>
      <w:r>
        <w:rPr>
          <w:b/>
          <w:vertAlign w:val="subscript"/>
        </w:rPr>
        <w:t>C</w:t>
      </w:r>
      <w:r>
        <w:rPr>
          <w:b/>
        </w:rPr>
        <w:t>)</w:t>
      </w:r>
    </w:p>
    <w:p w:rsidR="00D55F9B" w:rsidRPr="00D55F9B" w:rsidRDefault="00D55F9B" w:rsidP="00D55F9B">
      <w:pPr>
        <w:pStyle w:val="NoSpacing"/>
        <w:numPr>
          <w:ilvl w:val="2"/>
          <w:numId w:val="2"/>
        </w:numPr>
        <w:rPr>
          <w:u w:val="single"/>
        </w:rPr>
      </w:pPr>
      <w:r>
        <w:t xml:space="preserve">“killer cells” – kill infected cells </w:t>
      </w:r>
    </w:p>
    <w:p w:rsidR="00D55F9B" w:rsidRPr="00D55F9B" w:rsidRDefault="00D55F9B" w:rsidP="00D55F9B">
      <w:pPr>
        <w:pStyle w:val="NoSpacing"/>
        <w:numPr>
          <w:ilvl w:val="1"/>
          <w:numId w:val="2"/>
        </w:numPr>
        <w:rPr>
          <w:u w:val="single"/>
        </w:rPr>
      </w:pPr>
      <w:r>
        <w:rPr>
          <w:b/>
        </w:rPr>
        <w:t>T helper (T</w:t>
      </w:r>
      <w:r>
        <w:rPr>
          <w:b/>
          <w:vertAlign w:val="subscript"/>
        </w:rPr>
        <w:t>H</w:t>
      </w:r>
      <w:r>
        <w:rPr>
          <w:b/>
        </w:rPr>
        <w:t>)</w:t>
      </w:r>
    </w:p>
    <w:p w:rsidR="00D55F9B" w:rsidRPr="00D55F9B" w:rsidRDefault="00D55F9B" w:rsidP="00D55F9B">
      <w:pPr>
        <w:pStyle w:val="NoSpacing"/>
        <w:numPr>
          <w:ilvl w:val="2"/>
          <w:numId w:val="2"/>
        </w:numPr>
        <w:rPr>
          <w:u w:val="single"/>
        </w:rPr>
      </w:pPr>
      <w:r>
        <w:t>Helps the system by producing cytokines</w:t>
      </w:r>
    </w:p>
    <w:p w:rsidR="00D55F9B" w:rsidRPr="00D55F9B" w:rsidRDefault="00D55F9B" w:rsidP="00D55F9B">
      <w:pPr>
        <w:pStyle w:val="NoSpacing"/>
        <w:numPr>
          <w:ilvl w:val="2"/>
          <w:numId w:val="2"/>
        </w:numPr>
        <w:rPr>
          <w:u w:val="single"/>
        </w:rPr>
      </w:pPr>
      <w:r>
        <w:t>Cytokines – agents that produce antibodies  to fight invading viruses</w:t>
      </w:r>
    </w:p>
    <w:p w:rsidR="00D55F9B" w:rsidRPr="00D55F9B" w:rsidRDefault="00D55F9B" w:rsidP="00D55F9B">
      <w:pPr>
        <w:pStyle w:val="NoSpacing"/>
        <w:numPr>
          <w:ilvl w:val="2"/>
          <w:numId w:val="2"/>
        </w:numPr>
        <w:rPr>
          <w:u w:val="single"/>
        </w:rPr>
      </w:pPr>
      <w:r>
        <w:t>Can help direct T</w:t>
      </w:r>
      <w:r>
        <w:rPr>
          <w:vertAlign w:val="subscript"/>
        </w:rPr>
        <w:t>C</w:t>
      </w:r>
      <w:r>
        <w:t xml:space="preserve"> cells or activate B memory cells</w:t>
      </w:r>
    </w:p>
    <w:p w:rsidR="00D55F9B" w:rsidRPr="00D55F9B" w:rsidRDefault="00D55F9B" w:rsidP="00D55F9B">
      <w:pPr>
        <w:pStyle w:val="NoSpacing"/>
        <w:numPr>
          <w:ilvl w:val="2"/>
          <w:numId w:val="2"/>
        </w:numPr>
        <w:rPr>
          <w:u w:val="single"/>
        </w:rPr>
      </w:pPr>
      <w:r>
        <w:t>WRT to HIV, T</w:t>
      </w:r>
      <w:r>
        <w:rPr>
          <w:vertAlign w:val="subscript"/>
        </w:rPr>
        <w:t>H</w:t>
      </w:r>
      <w:r>
        <w:t xml:space="preserve"> cells display CD4 glycoproteins on its cells surface - # of CD4 cells is an important measure of the health/functioning of the immune system </w:t>
      </w:r>
    </w:p>
    <w:p w:rsidR="00D55F9B" w:rsidRPr="00D55F9B" w:rsidRDefault="00D55F9B" w:rsidP="00D55F9B">
      <w:pPr>
        <w:pStyle w:val="NoSpacing"/>
        <w:numPr>
          <w:ilvl w:val="1"/>
          <w:numId w:val="2"/>
        </w:numPr>
        <w:rPr>
          <w:u w:val="single"/>
        </w:rPr>
      </w:pPr>
      <w:r>
        <w:rPr>
          <w:b/>
        </w:rPr>
        <w:t>T suppressor (T</w:t>
      </w:r>
      <w:r>
        <w:rPr>
          <w:b/>
          <w:vertAlign w:val="subscript"/>
        </w:rPr>
        <w:t>S</w:t>
      </w:r>
      <w:r>
        <w:rPr>
          <w:b/>
        </w:rPr>
        <w:t>)</w:t>
      </w:r>
    </w:p>
    <w:p w:rsidR="00D55F9B" w:rsidRPr="00D55F9B" w:rsidRDefault="00D55F9B" w:rsidP="00D55F9B">
      <w:pPr>
        <w:pStyle w:val="NoSpacing"/>
        <w:numPr>
          <w:ilvl w:val="2"/>
          <w:numId w:val="2"/>
        </w:numPr>
        <w:rPr>
          <w:u w:val="single"/>
        </w:rPr>
      </w:pPr>
      <w:r>
        <w:t>“off switch”</w:t>
      </w:r>
    </w:p>
    <w:p w:rsidR="00D55F9B" w:rsidRDefault="00D55F9B" w:rsidP="00D55F9B">
      <w:pPr>
        <w:pStyle w:val="NoSpacing"/>
        <w:numPr>
          <w:ilvl w:val="2"/>
          <w:numId w:val="2"/>
        </w:numPr>
        <w:rPr>
          <w:u w:val="single"/>
        </w:rPr>
      </w:pPr>
      <w:r>
        <w:t>Slows the immune system</w:t>
      </w:r>
    </w:p>
    <w:p w:rsidR="00D55F9B" w:rsidRPr="00D55F9B" w:rsidRDefault="00D55F9B" w:rsidP="00D55F9B">
      <w:pPr>
        <w:pStyle w:val="NoSpacing"/>
        <w:numPr>
          <w:ilvl w:val="2"/>
          <w:numId w:val="2"/>
        </w:numPr>
        <w:rPr>
          <w:u w:val="single"/>
        </w:rPr>
      </w:pPr>
      <w:r>
        <w:t>Reduce activity of T</w:t>
      </w:r>
      <w:r>
        <w:rPr>
          <w:vertAlign w:val="subscript"/>
        </w:rPr>
        <w:t>C</w:t>
      </w:r>
      <w:r>
        <w:t xml:space="preserve"> and T</w:t>
      </w:r>
      <w:r>
        <w:rPr>
          <w:vertAlign w:val="subscript"/>
        </w:rPr>
        <w:t>H</w:t>
      </w:r>
      <w:r>
        <w:t xml:space="preserve"> once work is completed</w:t>
      </w:r>
    </w:p>
    <w:p w:rsidR="00D55F9B" w:rsidRDefault="00D55F9B" w:rsidP="00D55F9B">
      <w:pPr>
        <w:pStyle w:val="NoSpacing"/>
      </w:pPr>
    </w:p>
    <w:p w:rsidR="00ED597B" w:rsidRPr="00D55F9B" w:rsidRDefault="00ED597B" w:rsidP="00ED597B">
      <w:pPr>
        <w:pStyle w:val="NoSpacing"/>
        <w:rPr>
          <w:b/>
        </w:rPr>
      </w:pPr>
      <w:r>
        <w:rPr>
          <w:b/>
        </w:rPr>
        <w:t xml:space="preserve">Table 8.1 Brief Summary of the Immune System </w:t>
      </w:r>
    </w:p>
    <w:tbl>
      <w:tblPr>
        <w:tblStyle w:val="TableGrid"/>
        <w:tblW w:w="0" w:type="auto"/>
        <w:tblLook w:val="04A0" w:firstRow="1" w:lastRow="0" w:firstColumn="1" w:lastColumn="0" w:noHBand="0" w:noVBand="1"/>
      </w:tblPr>
      <w:tblGrid>
        <w:gridCol w:w="4788"/>
        <w:gridCol w:w="4788"/>
      </w:tblGrid>
      <w:tr w:rsidR="00ED597B" w:rsidTr="009A2A74">
        <w:tc>
          <w:tcPr>
            <w:tcW w:w="4788" w:type="dxa"/>
          </w:tcPr>
          <w:p w:rsidR="00ED597B" w:rsidRPr="00D55F9B" w:rsidRDefault="00ED597B" w:rsidP="009A2A74">
            <w:pPr>
              <w:pStyle w:val="NoSpacing"/>
              <w:jc w:val="center"/>
              <w:rPr>
                <w:b/>
              </w:rPr>
            </w:pPr>
            <w:r>
              <w:rPr>
                <w:b/>
              </w:rPr>
              <w:t>Two Types of Immunity</w:t>
            </w:r>
          </w:p>
        </w:tc>
        <w:tc>
          <w:tcPr>
            <w:tcW w:w="4788" w:type="dxa"/>
          </w:tcPr>
          <w:p w:rsidR="00ED597B" w:rsidRPr="00D55F9B" w:rsidRDefault="00ED597B" w:rsidP="009A2A74">
            <w:pPr>
              <w:pStyle w:val="NoSpacing"/>
              <w:jc w:val="center"/>
              <w:rPr>
                <w:b/>
              </w:rPr>
            </w:pPr>
            <w:r>
              <w:rPr>
                <w:b/>
              </w:rPr>
              <w:t>Description</w:t>
            </w:r>
          </w:p>
        </w:tc>
      </w:tr>
      <w:tr w:rsidR="00ED597B" w:rsidTr="009A2A74">
        <w:tc>
          <w:tcPr>
            <w:tcW w:w="4788" w:type="dxa"/>
            <w:tcBorders>
              <w:bottom w:val="single" w:sz="4" w:space="0" w:color="auto"/>
            </w:tcBorders>
          </w:tcPr>
          <w:p w:rsidR="00ED597B" w:rsidRPr="006D4CCA" w:rsidRDefault="00ED597B" w:rsidP="009A2A74">
            <w:pPr>
              <w:pStyle w:val="NoSpacing"/>
            </w:pPr>
            <w:r>
              <w:rPr>
                <w:b/>
              </w:rPr>
              <w:t>Natural (Innate) Immunity</w:t>
            </w:r>
            <w:r>
              <w:t xml:space="preserve"> </w:t>
            </w:r>
          </w:p>
        </w:tc>
        <w:tc>
          <w:tcPr>
            <w:tcW w:w="4788" w:type="dxa"/>
            <w:tcBorders>
              <w:bottom w:val="single" w:sz="4" w:space="0" w:color="auto"/>
            </w:tcBorders>
          </w:tcPr>
          <w:p w:rsidR="00ED597B" w:rsidRPr="00D55F9B" w:rsidRDefault="00ED597B" w:rsidP="009A2A74">
            <w:pPr>
              <w:pStyle w:val="NoSpacing"/>
            </w:pPr>
            <w:r>
              <w:t>Body’s first line of defense against microorganisms includes: skin, saliva, urinary tract, muscles</w:t>
            </w:r>
          </w:p>
        </w:tc>
      </w:tr>
      <w:tr w:rsidR="00ED597B" w:rsidTr="009A2A74">
        <w:tc>
          <w:tcPr>
            <w:tcW w:w="4788" w:type="dxa"/>
            <w:tcBorders>
              <w:bottom w:val="nil"/>
            </w:tcBorders>
          </w:tcPr>
          <w:p w:rsidR="00ED597B" w:rsidRPr="006D4CCA" w:rsidRDefault="00ED597B" w:rsidP="009A2A74">
            <w:pPr>
              <w:pStyle w:val="NoSpacing"/>
              <w:rPr>
                <w:b/>
              </w:rPr>
            </w:pPr>
            <w:r>
              <w:rPr>
                <w:b/>
              </w:rPr>
              <w:t>Acquired (Adaptive) Immunity</w:t>
            </w:r>
          </w:p>
        </w:tc>
        <w:tc>
          <w:tcPr>
            <w:tcW w:w="4788" w:type="dxa"/>
            <w:tcBorders>
              <w:bottom w:val="nil"/>
            </w:tcBorders>
          </w:tcPr>
          <w:p w:rsidR="00ED597B" w:rsidRPr="00D55F9B" w:rsidRDefault="00ED597B" w:rsidP="009A2A74">
            <w:pPr>
              <w:pStyle w:val="NoSpacing"/>
            </w:pPr>
            <w:r>
              <w:t xml:space="preserve">Immunity derived from recognizing and defeating microorganisms that the body has experienced before </w:t>
            </w:r>
          </w:p>
        </w:tc>
      </w:tr>
      <w:tr w:rsidR="00ED597B" w:rsidTr="009A2A74">
        <w:trPr>
          <w:trHeight w:val="245"/>
        </w:trPr>
        <w:tc>
          <w:tcPr>
            <w:tcW w:w="4788" w:type="dxa"/>
            <w:tcBorders>
              <w:top w:val="nil"/>
              <w:left w:val="single" w:sz="4" w:space="0" w:color="auto"/>
              <w:bottom w:val="nil"/>
              <w:right w:val="single" w:sz="4" w:space="0" w:color="auto"/>
            </w:tcBorders>
          </w:tcPr>
          <w:p w:rsidR="00ED597B" w:rsidRPr="00D55F9B" w:rsidRDefault="00ED597B" w:rsidP="009A2A74">
            <w:pPr>
              <w:pStyle w:val="NoSpacing"/>
            </w:pPr>
            <w:r>
              <w:t>4 principal processes:</w:t>
            </w:r>
          </w:p>
        </w:tc>
        <w:tc>
          <w:tcPr>
            <w:tcW w:w="4788" w:type="dxa"/>
            <w:tcBorders>
              <w:top w:val="nil"/>
              <w:left w:val="single" w:sz="4" w:space="0" w:color="auto"/>
              <w:bottom w:val="nil"/>
              <w:right w:val="single" w:sz="4" w:space="0" w:color="auto"/>
            </w:tcBorders>
          </w:tcPr>
          <w:p w:rsidR="00ED597B" w:rsidRPr="00D55F9B" w:rsidRDefault="00ED597B" w:rsidP="009A2A74">
            <w:pPr>
              <w:pStyle w:val="NoSpacing"/>
            </w:pPr>
          </w:p>
        </w:tc>
      </w:tr>
      <w:tr w:rsidR="00ED597B" w:rsidTr="009A2A74">
        <w:trPr>
          <w:trHeight w:val="244"/>
        </w:trPr>
        <w:tc>
          <w:tcPr>
            <w:tcW w:w="4788" w:type="dxa"/>
            <w:tcBorders>
              <w:top w:val="nil"/>
              <w:left w:val="single" w:sz="4" w:space="0" w:color="auto"/>
              <w:bottom w:val="nil"/>
              <w:right w:val="single" w:sz="4" w:space="0" w:color="auto"/>
            </w:tcBorders>
          </w:tcPr>
          <w:p w:rsidR="00ED597B" w:rsidRDefault="00ED597B" w:rsidP="009A2A74">
            <w:pPr>
              <w:pStyle w:val="NoSpacing"/>
              <w:numPr>
                <w:ilvl w:val="0"/>
                <w:numId w:val="2"/>
              </w:numPr>
            </w:pPr>
            <w:r>
              <w:rPr>
                <w:i/>
              </w:rPr>
              <w:t>Self/</w:t>
            </w:r>
            <w:proofErr w:type="spellStart"/>
            <w:r>
              <w:rPr>
                <w:i/>
              </w:rPr>
              <w:t>nonself</w:t>
            </w:r>
            <w:proofErr w:type="spellEnd"/>
            <w:r>
              <w:rPr>
                <w:i/>
              </w:rPr>
              <w:t xml:space="preserve"> discrimination</w:t>
            </w:r>
          </w:p>
        </w:tc>
        <w:tc>
          <w:tcPr>
            <w:tcW w:w="4788" w:type="dxa"/>
            <w:tcBorders>
              <w:top w:val="nil"/>
              <w:left w:val="single" w:sz="4" w:space="0" w:color="auto"/>
              <w:bottom w:val="nil"/>
              <w:right w:val="single" w:sz="4" w:space="0" w:color="auto"/>
            </w:tcBorders>
          </w:tcPr>
          <w:p w:rsidR="00ED597B" w:rsidRPr="00D55F9B" w:rsidRDefault="00ED597B" w:rsidP="009A2A74">
            <w:pPr>
              <w:pStyle w:val="NoSpacing"/>
            </w:pPr>
            <w:r>
              <w:t>Ability of body cells to distinguish between foreign elements and body’s own cells</w:t>
            </w:r>
          </w:p>
        </w:tc>
      </w:tr>
      <w:tr w:rsidR="00ED597B" w:rsidTr="009A2A74">
        <w:tc>
          <w:tcPr>
            <w:tcW w:w="4788" w:type="dxa"/>
            <w:tcBorders>
              <w:top w:val="nil"/>
              <w:left w:val="single" w:sz="4" w:space="0" w:color="auto"/>
              <w:bottom w:val="nil"/>
              <w:right w:val="single" w:sz="4" w:space="0" w:color="auto"/>
            </w:tcBorders>
          </w:tcPr>
          <w:p w:rsidR="00ED597B" w:rsidRPr="00D55F9B" w:rsidRDefault="00ED597B" w:rsidP="009A2A74">
            <w:pPr>
              <w:pStyle w:val="NoSpacing"/>
              <w:numPr>
                <w:ilvl w:val="0"/>
                <w:numId w:val="2"/>
              </w:numPr>
            </w:pPr>
            <w:r>
              <w:rPr>
                <w:i/>
              </w:rPr>
              <w:t>Antigen Specificity</w:t>
            </w:r>
          </w:p>
        </w:tc>
        <w:tc>
          <w:tcPr>
            <w:tcW w:w="4788" w:type="dxa"/>
            <w:tcBorders>
              <w:top w:val="nil"/>
              <w:left w:val="single" w:sz="4" w:space="0" w:color="auto"/>
              <w:bottom w:val="nil"/>
              <w:right w:val="single" w:sz="4" w:space="0" w:color="auto"/>
            </w:tcBorders>
          </w:tcPr>
          <w:p w:rsidR="00ED597B" w:rsidRPr="00D55F9B" w:rsidRDefault="00ED597B" w:rsidP="009A2A74">
            <w:pPr>
              <w:pStyle w:val="NoSpacing"/>
            </w:pPr>
            <w:r>
              <w:t>Process of distinguishing among different types of foreign microorganisms and generating a specific immune response to the specific foreign antigen</w:t>
            </w:r>
          </w:p>
        </w:tc>
      </w:tr>
      <w:tr w:rsidR="00ED597B" w:rsidTr="009A2A74">
        <w:tc>
          <w:tcPr>
            <w:tcW w:w="4788" w:type="dxa"/>
            <w:tcBorders>
              <w:top w:val="nil"/>
              <w:left w:val="single" w:sz="4" w:space="0" w:color="auto"/>
              <w:bottom w:val="nil"/>
              <w:right w:val="single" w:sz="4" w:space="0" w:color="auto"/>
            </w:tcBorders>
          </w:tcPr>
          <w:p w:rsidR="00ED597B" w:rsidRPr="00D55F9B" w:rsidRDefault="00ED597B" w:rsidP="009A2A74">
            <w:pPr>
              <w:pStyle w:val="NoSpacing"/>
              <w:numPr>
                <w:ilvl w:val="0"/>
                <w:numId w:val="2"/>
              </w:numPr>
            </w:pPr>
            <w:r>
              <w:rPr>
                <w:i/>
              </w:rPr>
              <w:t>Diversity</w:t>
            </w:r>
          </w:p>
        </w:tc>
        <w:tc>
          <w:tcPr>
            <w:tcW w:w="4788" w:type="dxa"/>
            <w:tcBorders>
              <w:top w:val="nil"/>
              <w:left w:val="single" w:sz="4" w:space="0" w:color="auto"/>
              <w:bottom w:val="nil"/>
              <w:right w:val="single" w:sz="4" w:space="0" w:color="auto"/>
            </w:tcBorders>
          </w:tcPr>
          <w:p w:rsidR="00ED597B" w:rsidRPr="00D55F9B" w:rsidRDefault="00ED597B" w:rsidP="009A2A74">
            <w:pPr>
              <w:pStyle w:val="NoSpacing"/>
            </w:pPr>
            <w:r>
              <w:t xml:space="preserve">Ability of the body to recognize the unique </w:t>
            </w:r>
            <w:r>
              <w:lastRenderedPageBreak/>
              <w:t>structures of each microorganism</w:t>
            </w:r>
          </w:p>
        </w:tc>
      </w:tr>
      <w:tr w:rsidR="00ED597B" w:rsidTr="009A2A74">
        <w:tc>
          <w:tcPr>
            <w:tcW w:w="4788" w:type="dxa"/>
            <w:tcBorders>
              <w:top w:val="nil"/>
              <w:left w:val="single" w:sz="4" w:space="0" w:color="auto"/>
              <w:bottom w:val="single" w:sz="4" w:space="0" w:color="auto"/>
              <w:right w:val="single" w:sz="4" w:space="0" w:color="auto"/>
            </w:tcBorders>
          </w:tcPr>
          <w:p w:rsidR="00ED597B" w:rsidRDefault="00ED597B" w:rsidP="009A2A74">
            <w:pPr>
              <w:pStyle w:val="NoSpacing"/>
              <w:numPr>
                <w:ilvl w:val="0"/>
                <w:numId w:val="2"/>
              </w:numPr>
            </w:pPr>
            <w:r>
              <w:rPr>
                <w:i/>
              </w:rPr>
              <w:lastRenderedPageBreak/>
              <w:t>Immunologic memory</w:t>
            </w:r>
          </w:p>
          <w:p w:rsidR="00ED597B" w:rsidRPr="00D55F9B" w:rsidRDefault="00ED597B" w:rsidP="009A2A74">
            <w:pPr>
              <w:pStyle w:val="NoSpacing"/>
            </w:pPr>
          </w:p>
        </w:tc>
        <w:tc>
          <w:tcPr>
            <w:tcW w:w="4788" w:type="dxa"/>
            <w:tcBorders>
              <w:top w:val="nil"/>
              <w:left w:val="single" w:sz="4" w:space="0" w:color="auto"/>
              <w:bottom w:val="single" w:sz="4" w:space="0" w:color="auto"/>
              <w:right w:val="single" w:sz="4" w:space="0" w:color="auto"/>
            </w:tcBorders>
          </w:tcPr>
          <w:p w:rsidR="00ED597B" w:rsidRPr="00D55F9B" w:rsidRDefault="00ED597B" w:rsidP="009A2A74">
            <w:pPr>
              <w:pStyle w:val="NoSpacing"/>
            </w:pPr>
            <w:r>
              <w:t>Ability to recognize a previously presented antigen when it returns, giving the body the ability to response more quickly and effectively against foreign microorganisms</w:t>
            </w:r>
          </w:p>
        </w:tc>
      </w:tr>
      <w:tr w:rsidR="00ED597B" w:rsidTr="009A2A74">
        <w:tc>
          <w:tcPr>
            <w:tcW w:w="4788" w:type="dxa"/>
            <w:tcBorders>
              <w:top w:val="single" w:sz="4" w:space="0" w:color="auto"/>
              <w:left w:val="single" w:sz="4" w:space="0" w:color="auto"/>
              <w:bottom w:val="nil"/>
              <w:right w:val="single" w:sz="4" w:space="0" w:color="auto"/>
            </w:tcBorders>
          </w:tcPr>
          <w:p w:rsidR="00ED597B" w:rsidRPr="006D4CCA" w:rsidRDefault="00ED597B" w:rsidP="009A2A74">
            <w:pPr>
              <w:pStyle w:val="NoSpacing"/>
              <w:rPr>
                <w:b/>
              </w:rPr>
            </w:pPr>
            <w:r>
              <w:rPr>
                <w:b/>
              </w:rPr>
              <w:t>Organs and cells</w:t>
            </w:r>
          </w:p>
        </w:tc>
        <w:tc>
          <w:tcPr>
            <w:tcW w:w="4788" w:type="dxa"/>
            <w:tcBorders>
              <w:top w:val="single" w:sz="4" w:space="0" w:color="auto"/>
              <w:left w:val="single" w:sz="4" w:space="0" w:color="auto"/>
              <w:bottom w:val="nil"/>
              <w:right w:val="single" w:sz="4" w:space="0" w:color="auto"/>
            </w:tcBorders>
          </w:tcPr>
          <w:p w:rsidR="00ED597B" w:rsidRPr="0004796B" w:rsidRDefault="00ED597B" w:rsidP="009A2A74">
            <w:pPr>
              <w:pStyle w:val="NoSpacing"/>
              <w:rPr>
                <w:sz w:val="20"/>
              </w:rPr>
            </w:pPr>
            <w:r w:rsidRPr="0004796B">
              <w:rPr>
                <w:sz w:val="20"/>
              </w:rPr>
              <w:t>Lymphoid organs (tonsils, lymph nodes, thymus, spleen) that produce white blood cells that fight infection</w:t>
            </w:r>
          </w:p>
        </w:tc>
      </w:tr>
      <w:tr w:rsidR="00ED597B" w:rsidTr="009A2A74">
        <w:tc>
          <w:tcPr>
            <w:tcW w:w="4788" w:type="dxa"/>
            <w:tcBorders>
              <w:top w:val="nil"/>
              <w:left w:val="single" w:sz="4" w:space="0" w:color="auto"/>
              <w:bottom w:val="nil"/>
              <w:right w:val="single" w:sz="4" w:space="0" w:color="auto"/>
            </w:tcBorders>
          </w:tcPr>
          <w:p w:rsidR="00ED597B" w:rsidRPr="00D55F9B" w:rsidRDefault="00ED597B" w:rsidP="009A2A74">
            <w:pPr>
              <w:pStyle w:val="NoSpacing"/>
              <w:numPr>
                <w:ilvl w:val="0"/>
                <w:numId w:val="2"/>
              </w:numPr>
            </w:pPr>
            <w:r>
              <w:t>Main cells</w:t>
            </w:r>
          </w:p>
        </w:tc>
        <w:tc>
          <w:tcPr>
            <w:tcW w:w="4788" w:type="dxa"/>
            <w:tcBorders>
              <w:top w:val="nil"/>
              <w:left w:val="single" w:sz="4" w:space="0" w:color="auto"/>
              <w:bottom w:val="nil"/>
              <w:right w:val="single" w:sz="4" w:space="0" w:color="auto"/>
            </w:tcBorders>
          </w:tcPr>
          <w:p w:rsidR="00ED597B" w:rsidRPr="0004796B" w:rsidRDefault="00ED597B" w:rsidP="009A2A74">
            <w:pPr>
              <w:pStyle w:val="NoSpacing"/>
              <w:rPr>
                <w:sz w:val="20"/>
              </w:rPr>
            </w:pPr>
            <w:r w:rsidRPr="0004796B">
              <w:rPr>
                <w:sz w:val="20"/>
              </w:rPr>
              <w:t>WBCs or leukocytes that filter microorganisms and help reduce risk of infections</w:t>
            </w:r>
          </w:p>
        </w:tc>
      </w:tr>
      <w:tr w:rsidR="00ED597B" w:rsidTr="009A2A74">
        <w:tc>
          <w:tcPr>
            <w:tcW w:w="4788" w:type="dxa"/>
            <w:tcBorders>
              <w:top w:val="nil"/>
              <w:left w:val="single" w:sz="4" w:space="0" w:color="auto"/>
              <w:bottom w:val="nil"/>
              <w:right w:val="single" w:sz="4" w:space="0" w:color="auto"/>
            </w:tcBorders>
          </w:tcPr>
          <w:p w:rsidR="00ED597B" w:rsidRPr="00D55F9B" w:rsidRDefault="00ED597B" w:rsidP="009A2A74">
            <w:pPr>
              <w:pStyle w:val="NoSpacing"/>
              <w:numPr>
                <w:ilvl w:val="0"/>
                <w:numId w:val="2"/>
              </w:numPr>
            </w:pPr>
            <w:r>
              <w:t>Principal leukocytes</w:t>
            </w:r>
          </w:p>
        </w:tc>
        <w:tc>
          <w:tcPr>
            <w:tcW w:w="4788" w:type="dxa"/>
            <w:tcBorders>
              <w:top w:val="nil"/>
              <w:left w:val="single" w:sz="4" w:space="0" w:color="auto"/>
              <w:bottom w:val="nil"/>
              <w:right w:val="single" w:sz="4" w:space="0" w:color="auto"/>
            </w:tcBorders>
          </w:tcPr>
          <w:p w:rsidR="00ED597B" w:rsidRPr="0004796B" w:rsidRDefault="00ED597B" w:rsidP="009A2A74">
            <w:pPr>
              <w:pStyle w:val="NoSpacing"/>
              <w:rPr>
                <w:sz w:val="20"/>
              </w:rPr>
            </w:pPr>
            <w:r w:rsidRPr="0004796B">
              <w:rPr>
                <w:sz w:val="20"/>
              </w:rPr>
              <w:t>Contain neutrophils and macrophages (phagocytic cells) that collect at the site of an injury of the body to release toxins that produce inflammation and fever that contribute to healing</w:t>
            </w:r>
          </w:p>
        </w:tc>
      </w:tr>
      <w:tr w:rsidR="00ED597B" w:rsidTr="009A2A74">
        <w:tc>
          <w:tcPr>
            <w:tcW w:w="4788" w:type="dxa"/>
            <w:tcBorders>
              <w:top w:val="nil"/>
              <w:left w:val="single" w:sz="4" w:space="0" w:color="auto"/>
              <w:bottom w:val="nil"/>
              <w:right w:val="single" w:sz="4" w:space="0" w:color="auto"/>
            </w:tcBorders>
          </w:tcPr>
          <w:p w:rsidR="00ED597B" w:rsidRPr="00D55F9B" w:rsidRDefault="00ED597B" w:rsidP="009A2A74">
            <w:pPr>
              <w:pStyle w:val="NoSpacing"/>
              <w:numPr>
                <w:ilvl w:val="0"/>
                <w:numId w:val="2"/>
              </w:numPr>
            </w:pPr>
            <w:proofErr w:type="spellStart"/>
            <w:r>
              <w:t>Polymorphonuclear</w:t>
            </w:r>
            <w:proofErr w:type="spellEnd"/>
            <w:r>
              <w:t xml:space="preserve"> granulocytes</w:t>
            </w:r>
          </w:p>
        </w:tc>
        <w:tc>
          <w:tcPr>
            <w:tcW w:w="4788" w:type="dxa"/>
            <w:tcBorders>
              <w:top w:val="nil"/>
              <w:left w:val="single" w:sz="4" w:space="0" w:color="auto"/>
              <w:bottom w:val="nil"/>
              <w:right w:val="single" w:sz="4" w:space="0" w:color="auto"/>
            </w:tcBorders>
          </w:tcPr>
          <w:p w:rsidR="00ED597B" w:rsidRPr="0004796B" w:rsidRDefault="00ED597B" w:rsidP="009A2A74">
            <w:pPr>
              <w:pStyle w:val="NoSpacing"/>
              <w:rPr>
                <w:sz w:val="20"/>
              </w:rPr>
            </w:pPr>
            <w:r w:rsidRPr="0004796B">
              <w:rPr>
                <w:sz w:val="20"/>
              </w:rPr>
              <w:t>Comprise 50-70% of leukocytes but appear to play a minor role in immune process</w:t>
            </w:r>
          </w:p>
        </w:tc>
      </w:tr>
      <w:tr w:rsidR="00ED597B" w:rsidTr="009A2A74">
        <w:tc>
          <w:tcPr>
            <w:tcW w:w="4788" w:type="dxa"/>
            <w:tcBorders>
              <w:top w:val="nil"/>
              <w:bottom w:val="nil"/>
            </w:tcBorders>
          </w:tcPr>
          <w:p w:rsidR="00ED597B" w:rsidRPr="00D55F9B" w:rsidRDefault="00ED597B" w:rsidP="009A2A74">
            <w:pPr>
              <w:pStyle w:val="NoSpacing"/>
            </w:pPr>
            <w:r>
              <w:t>Lymphocytes</w:t>
            </w:r>
          </w:p>
        </w:tc>
        <w:tc>
          <w:tcPr>
            <w:tcW w:w="4788" w:type="dxa"/>
            <w:tcBorders>
              <w:top w:val="nil"/>
              <w:bottom w:val="nil"/>
            </w:tcBorders>
          </w:tcPr>
          <w:p w:rsidR="00ED597B" w:rsidRPr="00D55F9B" w:rsidRDefault="00ED597B" w:rsidP="009A2A74">
            <w:pPr>
              <w:pStyle w:val="NoSpacing"/>
            </w:pPr>
          </w:p>
        </w:tc>
      </w:tr>
      <w:tr w:rsidR="00ED597B" w:rsidTr="009A2A74">
        <w:tc>
          <w:tcPr>
            <w:tcW w:w="4788" w:type="dxa"/>
            <w:tcBorders>
              <w:top w:val="nil"/>
              <w:bottom w:val="nil"/>
            </w:tcBorders>
          </w:tcPr>
          <w:p w:rsidR="00ED597B" w:rsidRPr="00D55F9B" w:rsidRDefault="00ED597B" w:rsidP="009A2A74">
            <w:pPr>
              <w:pStyle w:val="NoSpacing"/>
              <w:numPr>
                <w:ilvl w:val="0"/>
                <w:numId w:val="2"/>
              </w:numPr>
            </w:pPr>
            <w:r>
              <w:t>B cells</w:t>
            </w:r>
          </w:p>
        </w:tc>
        <w:tc>
          <w:tcPr>
            <w:tcW w:w="4788" w:type="dxa"/>
            <w:tcBorders>
              <w:top w:val="nil"/>
              <w:bottom w:val="nil"/>
            </w:tcBorders>
          </w:tcPr>
          <w:p w:rsidR="00ED597B" w:rsidRDefault="00ED597B" w:rsidP="009A2A74">
            <w:pPr>
              <w:pStyle w:val="NoSpacing"/>
            </w:pPr>
            <w:r>
              <w:t>Two types that develop and mature in bone marrow</w:t>
            </w:r>
          </w:p>
          <w:p w:rsidR="00ED597B" w:rsidRDefault="00ED597B" w:rsidP="009A2A74">
            <w:pPr>
              <w:pStyle w:val="NoSpacing"/>
              <w:numPr>
                <w:ilvl w:val="0"/>
                <w:numId w:val="2"/>
              </w:numPr>
            </w:pPr>
            <w:r>
              <w:t>B-memory “remembers” prior invading microorganisms and identifies them when representing themselves; faster recognition aids in the process of destroying foreign antigens</w:t>
            </w:r>
          </w:p>
          <w:p w:rsidR="00ED597B" w:rsidRPr="00D55F9B" w:rsidRDefault="00ED597B" w:rsidP="009A2A74">
            <w:pPr>
              <w:pStyle w:val="NoSpacing"/>
              <w:numPr>
                <w:ilvl w:val="0"/>
                <w:numId w:val="2"/>
              </w:numPr>
            </w:pPr>
            <w:r>
              <w:t xml:space="preserve">B-antibody forms specific antigens to attack invading </w:t>
            </w:r>
            <w:proofErr w:type="spellStart"/>
            <w:r>
              <w:t>microoganisms</w:t>
            </w:r>
            <w:proofErr w:type="spellEnd"/>
          </w:p>
        </w:tc>
      </w:tr>
      <w:tr w:rsidR="00ED597B" w:rsidTr="009A2A74">
        <w:tc>
          <w:tcPr>
            <w:tcW w:w="4788" w:type="dxa"/>
            <w:tcBorders>
              <w:top w:val="nil"/>
            </w:tcBorders>
          </w:tcPr>
          <w:p w:rsidR="00ED597B" w:rsidRPr="00D55F9B" w:rsidRDefault="00ED597B" w:rsidP="009A2A74">
            <w:pPr>
              <w:pStyle w:val="NoSpacing"/>
              <w:numPr>
                <w:ilvl w:val="0"/>
                <w:numId w:val="2"/>
              </w:numPr>
            </w:pPr>
            <w:r>
              <w:t>T cells</w:t>
            </w:r>
          </w:p>
        </w:tc>
        <w:tc>
          <w:tcPr>
            <w:tcW w:w="4788" w:type="dxa"/>
            <w:tcBorders>
              <w:top w:val="nil"/>
            </w:tcBorders>
          </w:tcPr>
          <w:p w:rsidR="00ED597B" w:rsidRDefault="00ED597B" w:rsidP="009A2A74">
            <w:pPr>
              <w:pStyle w:val="NoSpacing"/>
            </w:pPr>
            <w:r>
              <w:t>Three types born in bone marrow and matured in thymus</w:t>
            </w:r>
          </w:p>
          <w:p w:rsidR="00ED597B" w:rsidRDefault="00ED597B" w:rsidP="009A2A74">
            <w:pPr>
              <w:pStyle w:val="NoSpacing"/>
              <w:numPr>
                <w:ilvl w:val="0"/>
                <w:numId w:val="2"/>
              </w:numPr>
            </w:pPr>
            <w:r>
              <w:t xml:space="preserve">T </w:t>
            </w:r>
            <w:proofErr w:type="spellStart"/>
            <w:r>
              <w:t>cytotoxis</w:t>
            </w:r>
            <w:proofErr w:type="spellEnd"/>
            <w:r>
              <w:t xml:space="preserve"> (T</w:t>
            </w:r>
            <w:r>
              <w:rPr>
                <w:vertAlign w:val="subscript"/>
              </w:rPr>
              <w:t>C</w:t>
            </w:r>
            <w:r>
              <w:t>), “killer” cells  - destroy cells infected with the virus</w:t>
            </w:r>
          </w:p>
          <w:p w:rsidR="00ED597B" w:rsidRDefault="00ED597B" w:rsidP="009A2A74">
            <w:pPr>
              <w:pStyle w:val="NoSpacing"/>
              <w:numPr>
                <w:ilvl w:val="0"/>
                <w:numId w:val="2"/>
              </w:numPr>
            </w:pPr>
            <w:r>
              <w:t>T helper (T</w:t>
            </w:r>
            <w:r>
              <w:rPr>
                <w:vertAlign w:val="subscript"/>
              </w:rPr>
              <w:t>H</w:t>
            </w:r>
            <w:r>
              <w:t xml:space="preserve">) help to produce the </w:t>
            </w:r>
            <w:proofErr w:type="spellStart"/>
            <w:r>
              <w:t>cytotoxin</w:t>
            </w:r>
            <w:proofErr w:type="spellEnd"/>
            <w:r>
              <w:t xml:space="preserve"> that destroys invading virus and assists in the maturation of B cells </w:t>
            </w:r>
          </w:p>
          <w:p w:rsidR="00ED597B" w:rsidRPr="00D55F9B" w:rsidRDefault="00ED597B" w:rsidP="009A2A74">
            <w:pPr>
              <w:pStyle w:val="NoSpacing"/>
              <w:numPr>
                <w:ilvl w:val="0"/>
                <w:numId w:val="2"/>
              </w:numPr>
            </w:pPr>
            <w:r>
              <w:t>T suppressor (T</w:t>
            </w:r>
            <w:r>
              <w:rPr>
                <w:vertAlign w:val="subscript"/>
              </w:rPr>
              <w:t>S</w:t>
            </w:r>
            <w:r>
              <w:t>) slows the immune system by reducing activity of T</w:t>
            </w:r>
            <w:r>
              <w:rPr>
                <w:vertAlign w:val="subscript"/>
              </w:rPr>
              <w:t>C</w:t>
            </w:r>
            <w:r>
              <w:t xml:space="preserve"> cells once invading antigens have been eliminated to prevent damage to the immune system </w:t>
            </w:r>
          </w:p>
        </w:tc>
      </w:tr>
    </w:tbl>
    <w:p w:rsidR="00ED597B" w:rsidRDefault="00ED597B" w:rsidP="00D55F9B">
      <w:pPr>
        <w:pStyle w:val="NoSpacing"/>
      </w:pPr>
    </w:p>
    <w:p w:rsidR="0004796B" w:rsidRDefault="0004796B" w:rsidP="00D55F9B">
      <w:pPr>
        <w:pStyle w:val="NoSpacing"/>
      </w:pPr>
      <w:r>
        <w:rPr>
          <w:u w:val="single"/>
        </w:rPr>
        <w:t>Measuring the Immune System</w:t>
      </w:r>
    </w:p>
    <w:p w:rsidR="0004796B" w:rsidRDefault="0004796B" w:rsidP="0004796B">
      <w:pPr>
        <w:pStyle w:val="NoSpacing"/>
        <w:numPr>
          <w:ilvl w:val="0"/>
          <w:numId w:val="2"/>
        </w:numPr>
      </w:pPr>
      <w:r>
        <w:t>Measures:</w:t>
      </w:r>
    </w:p>
    <w:p w:rsidR="0004796B" w:rsidRDefault="0004796B" w:rsidP="0004796B">
      <w:pPr>
        <w:pStyle w:val="NoSpacing"/>
        <w:numPr>
          <w:ilvl w:val="1"/>
          <w:numId w:val="2"/>
        </w:numPr>
      </w:pPr>
      <w:r>
        <w:t>Number of CD4 cells</w:t>
      </w:r>
    </w:p>
    <w:p w:rsidR="0004796B" w:rsidRDefault="0004796B" w:rsidP="0004796B">
      <w:pPr>
        <w:pStyle w:val="NoSpacing"/>
        <w:numPr>
          <w:ilvl w:val="1"/>
          <w:numId w:val="2"/>
        </w:numPr>
      </w:pPr>
      <w:r>
        <w:t>Cell differentiation</w:t>
      </w:r>
    </w:p>
    <w:p w:rsidR="0004796B" w:rsidRDefault="0004796B" w:rsidP="0004796B">
      <w:pPr>
        <w:pStyle w:val="NoSpacing"/>
        <w:numPr>
          <w:ilvl w:val="1"/>
          <w:numId w:val="2"/>
        </w:numPr>
      </w:pPr>
      <w:r>
        <w:t>Cell proliferation</w:t>
      </w:r>
    </w:p>
    <w:p w:rsidR="0004796B" w:rsidRDefault="0004796B" w:rsidP="0004796B">
      <w:pPr>
        <w:pStyle w:val="NoSpacing"/>
        <w:numPr>
          <w:ilvl w:val="1"/>
          <w:numId w:val="2"/>
        </w:numPr>
      </w:pPr>
      <w:r>
        <w:t xml:space="preserve">Cytotoxicity </w:t>
      </w:r>
    </w:p>
    <w:p w:rsidR="00F13F84" w:rsidRDefault="00F13F84" w:rsidP="00F13F84">
      <w:pPr>
        <w:pStyle w:val="NoSpacing"/>
        <w:numPr>
          <w:ilvl w:val="0"/>
          <w:numId w:val="2"/>
        </w:numPr>
      </w:pPr>
      <w:r>
        <w:t>Measures can be obtained through blood or saliva</w:t>
      </w:r>
    </w:p>
    <w:p w:rsidR="00F13F84" w:rsidRDefault="00F13F84" w:rsidP="00F13F84">
      <w:pPr>
        <w:pStyle w:val="NoSpacing"/>
        <w:numPr>
          <w:ilvl w:val="0"/>
          <w:numId w:val="2"/>
        </w:numPr>
      </w:pPr>
      <w:r>
        <w:t>HIV+ patients</w:t>
      </w:r>
    </w:p>
    <w:p w:rsidR="00F13F84" w:rsidRDefault="00F13F84" w:rsidP="00F13F84">
      <w:pPr>
        <w:pStyle w:val="NoSpacing"/>
        <w:numPr>
          <w:ilvl w:val="1"/>
          <w:numId w:val="2"/>
        </w:numPr>
      </w:pPr>
      <w:r>
        <w:t>CD4 is a measure of the number of T</w:t>
      </w:r>
      <w:r>
        <w:rPr>
          <w:vertAlign w:val="subscript"/>
        </w:rPr>
        <w:t>H</w:t>
      </w:r>
      <w:r>
        <w:t xml:space="preserve"> cells </w:t>
      </w:r>
    </w:p>
    <w:p w:rsidR="00F13F84" w:rsidRDefault="00F13F84" w:rsidP="00F13F84">
      <w:pPr>
        <w:pStyle w:val="NoSpacing"/>
        <w:numPr>
          <w:ilvl w:val="1"/>
          <w:numId w:val="2"/>
        </w:numPr>
      </w:pPr>
      <w:r>
        <w:t>HIV binds to CD4 cells that serve as the host for the virus</w:t>
      </w:r>
    </w:p>
    <w:p w:rsidR="00F13F84" w:rsidRDefault="00F13F84" w:rsidP="00F13F84">
      <w:pPr>
        <w:pStyle w:val="NoSpacing"/>
        <w:numPr>
          <w:ilvl w:val="1"/>
          <w:numId w:val="2"/>
        </w:numPr>
      </w:pPr>
      <w:r>
        <w:t xml:space="preserve">When the virus begins to reproduce – suppressing the immune system, it also destroys the T cells with CD4 molecules </w:t>
      </w:r>
    </w:p>
    <w:p w:rsidR="00F13F84" w:rsidRDefault="00F13F84" w:rsidP="00F13F84">
      <w:pPr>
        <w:pStyle w:val="NoSpacing"/>
        <w:numPr>
          <w:ilvl w:val="0"/>
          <w:numId w:val="2"/>
        </w:numPr>
      </w:pPr>
      <w:r>
        <w:lastRenderedPageBreak/>
        <w:t xml:space="preserve">Normal CD4 count = 500-1500 CD4 cells/µL blood </w:t>
      </w:r>
    </w:p>
    <w:p w:rsidR="00F13F84" w:rsidRDefault="00F13F84" w:rsidP="00F13F84">
      <w:pPr>
        <w:pStyle w:val="NoSpacing"/>
        <w:numPr>
          <w:ilvl w:val="0"/>
          <w:numId w:val="2"/>
        </w:numPr>
      </w:pPr>
      <w:r>
        <w:t>Low CD4 count = 200-499 CD4 cells/µL blood</w:t>
      </w:r>
    </w:p>
    <w:p w:rsidR="00F13F84" w:rsidRDefault="00F13F84" w:rsidP="00F13F84">
      <w:pPr>
        <w:pStyle w:val="NoSpacing"/>
        <w:numPr>
          <w:ilvl w:val="0"/>
          <w:numId w:val="2"/>
        </w:numPr>
      </w:pPr>
      <w:r>
        <w:t>HIV+ diagnosis = &lt;200 CD4 cells/µL blood</w:t>
      </w:r>
    </w:p>
    <w:p w:rsidR="00F13F84" w:rsidRDefault="00F13F84" w:rsidP="00F13F84">
      <w:pPr>
        <w:pStyle w:val="NoSpacing"/>
        <w:numPr>
          <w:ilvl w:val="1"/>
          <w:numId w:val="2"/>
        </w:numPr>
      </w:pPr>
      <w:r>
        <w:t xml:space="preserve">Indicates that the immune system is severely repressed </w:t>
      </w:r>
    </w:p>
    <w:p w:rsidR="00F13F84" w:rsidRDefault="00F13F84" w:rsidP="00F13F84">
      <w:pPr>
        <w:pStyle w:val="NoSpacing"/>
        <w:numPr>
          <w:ilvl w:val="1"/>
          <w:numId w:val="2"/>
        </w:numPr>
      </w:pPr>
      <w:proofErr w:type="spellStart"/>
      <w:r>
        <w:t>Seroconversion</w:t>
      </w:r>
      <w:proofErr w:type="spellEnd"/>
      <w:r>
        <w:t xml:space="preserve"> – individual advances into final stage of illness </w:t>
      </w:r>
    </w:p>
    <w:p w:rsidR="00F13F84" w:rsidRDefault="00F13F84" w:rsidP="00F13F84">
      <w:pPr>
        <w:pStyle w:val="NoSpacing"/>
        <w:numPr>
          <w:ilvl w:val="0"/>
          <w:numId w:val="2"/>
        </w:numPr>
      </w:pPr>
      <w:r>
        <w:t>Cell differentiation</w:t>
      </w:r>
    </w:p>
    <w:p w:rsidR="00F13F84" w:rsidRDefault="00F13F84" w:rsidP="00F13F84">
      <w:pPr>
        <w:pStyle w:val="NoSpacing"/>
        <w:numPr>
          <w:ilvl w:val="1"/>
          <w:numId w:val="2"/>
        </w:numPr>
      </w:pPr>
      <w:r>
        <w:t xml:space="preserve">Measures the degree to which cells divide into the different T cells </w:t>
      </w:r>
    </w:p>
    <w:p w:rsidR="00F13F84" w:rsidRDefault="00F13F84" w:rsidP="00F13F84">
      <w:pPr>
        <w:pStyle w:val="NoSpacing"/>
        <w:numPr>
          <w:ilvl w:val="1"/>
          <w:numId w:val="2"/>
        </w:numPr>
      </w:pPr>
      <w:r>
        <w:t>Each is needed when combating foreign microorganisms</w:t>
      </w:r>
    </w:p>
    <w:p w:rsidR="00F13F84" w:rsidRDefault="00F13F84" w:rsidP="00F13F84">
      <w:pPr>
        <w:pStyle w:val="NoSpacing"/>
        <w:numPr>
          <w:ilvl w:val="0"/>
          <w:numId w:val="2"/>
        </w:numPr>
      </w:pPr>
      <w:r>
        <w:t>Cell proliferation</w:t>
      </w:r>
    </w:p>
    <w:p w:rsidR="00F13F84" w:rsidRDefault="00F13F84" w:rsidP="00F13F84">
      <w:pPr>
        <w:pStyle w:val="NoSpacing"/>
        <w:numPr>
          <w:ilvl w:val="1"/>
          <w:numId w:val="2"/>
        </w:numPr>
      </w:pPr>
      <w:r>
        <w:t>The extent to which the cells multiply</w:t>
      </w:r>
    </w:p>
    <w:p w:rsidR="00F13F84" w:rsidRDefault="00F13F84" w:rsidP="00F13F84">
      <w:pPr>
        <w:pStyle w:val="NoSpacing"/>
        <w:numPr>
          <w:ilvl w:val="1"/>
          <w:numId w:val="2"/>
        </w:numPr>
      </w:pPr>
      <w:r>
        <w:t>Too little of one type of T cell can diminish the body’s effectiveness in combating viruses</w:t>
      </w:r>
    </w:p>
    <w:p w:rsidR="00F13F84" w:rsidRDefault="00F13F84" w:rsidP="00F13F84">
      <w:pPr>
        <w:pStyle w:val="NoSpacing"/>
        <w:numPr>
          <w:ilvl w:val="0"/>
          <w:numId w:val="2"/>
        </w:numPr>
      </w:pPr>
      <w:r>
        <w:t xml:space="preserve">Cytotoxicity </w:t>
      </w:r>
    </w:p>
    <w:p w:rsidR="00F13F84" w:rsidRDefault="00F13F84" w:rsidP="00F13F84">
      <w:pPr>
        <w:pStyle w:val="NoSpacing"/>
        <w:numPr>
          <w:ilvl w:val="1"/>
          <w:numId w:val="2"/>
        </w:numPr>
      </w:pPr>
      <w:r>
        <w:t>The extent to which the body’s cells are able to kill foreign organisms</w:t>
      </w:r>
    </w:p>
    <w:p w:rsidR="00F13F84" w:rsidRDefault="00F13F84" w:rsidP="00F13F84">
      <w:pPr>
        <w:pStyle w:val="NoSpacing"/>
      </w:pPr>
    </w:p>
    <w:p w:rsidR="00F13F84" w:rsidRDefault="00F13F84" w:rsidP="00F13F84">
      <w:pPr>
        <w:pStyle w:val="NoSpacing"/>
      </w:pPr>
      <w:r>
        <w:rPr>
          <w:u w:val="single"/>
        </w:rPr>
        <w:t>DNA Viruses vs. Retroviruses</w:t>
      </w:r>
    </w:p>
    <w:p w:rsidR="00F13F84" w:rsidRDefault="00D17CC5" w:rsidP="00D17CC5">
      <w:pPr>
        <w:pStyle w:val="NoSpacing"/>
      </w:pPr>
      <w:r>
        <w:t>DNA viruses</w:t>
      </w:r>
    </w:p>
    <w:p w:rsidR="00D17CC5" w:rsidRPr="00F13F84" w:rsidRDefault="00D17CC5" w:rsidP="00D17CC5">
      <w:pPr>
        <w:pStyle w:val="NoSpacing"/>
        <w:numPr>
          <w:ilvl w:val="0"/>
          <w:numId w:val="2"/>
        </w:numPr>
      </w:pPr>
      <w:r>
        <w:t xml:space="preserve">DNA = deoxyribonucleic acid </w:t>
      </w:r>
      <w:r>
        <w:sym w:font="Wingdings" w:char="F0E0"/>
      </w:r>
      <w:r>
        <w:t xml:space="preserve"> information needed to construct the cells that comprise our system</w:t>
      </w:r>
    </w:p>
    <w:p w:rsidR="0004796B" w:rsidRDefault="0047718A" w:rsidP="0047718A">
      <w:pPr>
        <w:pStyle w:val="NoSpacing"/>
        <w:numPr>
          <w:ilvl w:val="0"/>
          <w:numId w:val="2"/>
        </w:numPr>
      </w:pPr>
      <w:r>
        <w:t xml:space="preserve">DNA housed in the nucleus </w:t>
      </w:r>
    </w:p>
    <w:p w:rsidR="0047718A" w:rsidRDefault="0047718A" w:rsidP="0047718A">
      <w:pPr>
        <w:pStyle w:val="NoSpacing"/>
        <w:numPr>
          <w:ilvl w:val="0"/>
          <w:numId w:val="2"/>
        </w:numPr>
      </w:pPr>
      <w:r>
        <w:t>DNA virus contains only one strand of DNA</w:t>
      </w:r>
    </w:p>
    <w:p w:rsidR="0047718A" w:rsidRDefault="0047718A" w:rsidP="0047718A">
      <w:pPr>
        <w:pStyle w:val="NoSpacing"/>
        <w:numPr>
          <w:ilvl w:val="0"/>
          <w:numId w:val="2"/>
        </w:numPr>
      </w:pPr>
      <w:r>
        <w:t>When it DNA virus enters the body, it copes its genetic code onto a viral RNA – the agent that helps the virus reproduce</w:t>
      </w:r>
    </w:p>
    <w:p w:rsidR="0047718A" w:rsidRDefault="0047718A" w:rsidP="0047718A">
      <w:pPr>
        <w:pStyle w:val="NoSpacing"/>
        <w:numPr>
          <w:ilvl w:val="0"/>
          <w:numId w:val="2"/>
        </w:numPr>
      </w:pPr>
      <w:r>
        <w:t>DNA viruses are easily identifiable by the viral RNA code they display to the immune system</w:t>
      </w:r>
    </w:p>
    <w:p w:rsidR="0047718A" w:rsidRDefault="0047718A" w:rsidP="0047718A">
      <w:pPr>
        <w:pStyle w:val="NoSpacing"/>
      </w:pPr>
    </w:p>
    <w:p w:rsidR="0047718A" w:rsidRDefault="0047718A" w:rsidP="0047718A">
      <w:pPr>
        <w:pStyle w:val="NoSpacing"/>
      </w:pPr>
      <w:r>
        <w:t>Retroviruses</w:t>
      </w:r>
    </w:p>
    <w:p w:rsidR="0047718A" w:rsidRDefault="0047718A" w:rsidP="0047718A">
      <w:pPr>
        <w:pStyle w:val="NoSpacing"/>
        <w:numPr>
          <w:ilvl w:val="0"/>
          <w:numId w:val="2"/>
        </w:numPr>
      </w:pPr>
      <w:r>
        <w:t xml:space="preserve">Store their genetic information in RNA </w:t>
      </w:r>
    </w:p>
    <w:p w:rsidR="0047718A" w:rsidRDefault="0047718A" w:rsidP="0047718A">
      <w:pPr>
        <w:pStyle w:val="NoSpacing"/>
        <w:numPr>
          <w:ilvl w:val="0"/>
          <w:numId w:val="2"/>
        </w:numPr>
      </w:pPr>
      <w:r>
        <w:t>Virus converts its genetic RNA into viral DNA</w:t>
      </w:r>
    </w:p>
    <w:p w:rsidR="0047718A" w:rsidRDefault="0047718A" w:rsidP="0047718A">
      <w:pPr>
        <w:pStyle w:val="NoSpacing"/>
        <w:numPr>
          <w:ilvl w:val="0"/>
          <w:numId w:val="2"/>
        </w:numPr>
      </w:pPr>
      <w:r>
        <w:t xml:space="preserve">After recoding as viral DNA, HIV inserts itself into the cell nucleus and copies its genetic material onto the host cell’s DNA </w:t>
      </w:r>
    </w:p>
    <w:p w:rsidR="0047718A" w:rsidRDefault="00690946" w:rsidP="0047718A">
      <w:pPr>
        <w:pStyle w:val="NoSpacing"/>
        <w:numPr>
          <w:ilvl w:val="0"/>
          <w:numId w:val="2"/>
        </w:numPr>
      </w:pPr>
      <w:r>
        <w:t>Once embedded, the HIV virus has a host that will help it reproduce when the time is right</w:t>
      </w:r>
    </w:p>
    <w:p w:rsidR="00690946" w:rsidRDefault="00690946" w:rsidP="00241588">
      <w:pPr>
        <w:pStyle w:val="NoSpacing"/>
      </w:pPr>
    </w:p>
    <w:p w:rsidR="00241588" w:rsidRPr="00A9650F" w:rsidRDefault="00241588" w:rsidP="00241588">
      <w:pPr>
        <w:pStyle w:val="Heading3"/>
        <w:rPr>
          <w:sz w:val="24"/>
        </w:rPr>
      </w:pPr>
      <w:r w:rsidRPr="00A9650F">
        <w:rPr>
          <w:sz w:val="24"/>
        </w:rPr>
        <w:t>Section II HIV Prevalence, Human Transmission and Human Behaviour</w:t>
      </w:r>
    </w:p>
    <w:p w:rsidR="00241588" w:rsidRDefault="00206F00" w:rsidP="00241588">
      <w:pPr>
        <w:pStyle w:val="NoSpacing"/>
      </w:pPr>
      <w:r>
        <w:rPr>
          <w:u w:val="single"/>
        </w:rPr>
        <w:t>Origins</w:t>
      </w:r>
    </w:p>
    <w:p w:rsidR="00206F00" w:rsidRPr="00ED597B" w:rsidRDefault="00206F00" w:rsidP="00206F00">
      <w:pPr>
        <w:pStyle w:val="NoSpacing"/>
        <w:numPr>
          <w:ilvl w:val="0"/>
          <w:numId w:val="2"/>
        </w:numPr>
      </w:pPr>
      <w:r>
        <w:t xml:space="preserve">HIV is thought to be linked to a species of  chimpanzees </w:t>
      </w:r>
      <w:r>
        <w:rPr>
          <w:b/>
        </w:rPr>
        <w:t xml:space="preserve">Pan </w:t>
      </w:r>
      <w:proofErr w:type="spellStart"/>
      <w:r>
        <w:rPr>
          <w:b/>
        </w:rPr>
        <w:t>troglodyes</w:t>
      </w:r>
      <w:proofErr w:type="spellEnd"/>
      <w:r>
        <w:rPr>
          <w:b/>
        </w:rPr>
        <w:t xml:space="preserve"> </w:t>
      </w:r>
      <w:proofErr w:type="spellStart"/>
      <w:r>
        <w:rPr>
          <w:b/>
        </w:rPr>
        <w:t>troglodyes</w:t>
      </w:r>
      <w:proofErr w:type="spellEnd"/>
      <w:r>
        <w:rPr>
          <w:b/>
        </w:rPr>
        <w:t xml:space="preserve"> </w:t>
      </w:r>
    </w:p>
    <w:p w:rsidR="00ED597B" w:rsidRDefault="00ED597B" w:rsidP="00206F00">
      <w:pPr>
        <w:pStyle w:val="NoSpacing"/>
        <w:numPr>
          <w:ilvl w:val="0"/>
          <w:numId w:val="2"/>
        </w:numPr>
      </w:pPr>
      <w:r>
        <w:t>Thought HIV was transmitted from chimpanzees to humans as a result of the animal biting a human or from contact with chimpanzee’s HIV-infected blood</w:t>
      </w:r>
    </w:p>
    <w:p w:rsidR="00ED597B" w:rsidRDefault="00ED597B" w:rsidP="00206F00">
      <w:pPr>
        <w:pStyle w:val="NoSpacing"/>
        <w:numPr>
          <w:ilvl w:val="0"/>
          <w:numId w:val="2"/>
        </w:numPr>
      </w:pPr>
      <w:r>
        <w:t xml:space="preserve">HIV is not fatal to chimpanzees – infected primates show no signs of illness or dysfunction from the virus </w:t>
      </w:r>
    </w:p>
    <w:p w:rsidR="00ED597B" w:rsidRDefault="00ED597B" w:rsidP="00ED597B">
      <w:pPr>
        <w:pStyle w:val="NoSpacing"/>
      </w:pPr>
    </w:p>
    <w:p w:rsidR="00ED597B" w:rsidRDefault="00ED597B" w:rsidP="00ED597B">
      <w:pPr>
        <w:pStyle w:val="NoSpacing"/>
        <w:rPr>
          <w:u w:val="single"/>
        </w:rPr>
      </w:pPr>
      <w:r>
        <w:rPr>
          <w:u w:val="single"/>
        </w:rPr>
        <w:t>Human-to-Human Transmission</w:t>
      </w:r>
    </w:p>
    <w:p w:rsidR="00ED597B" w:rsidRDefault="00ED597B" w:rsidP="00ED597B">
      <w:pPr>
        <w:pStyle w:val="NoSpacing"/>
        <w:numPr>
          <w:ilvl w:val="0"/>
          <w:numId w:val="2"/>
        </w:numPr>
      </w:pPr>
      <w:r>
        <w:t>Any activity that results in an exchange of fluids from an HIV-positive person, or that exposes uninfected individuals to contaminated fluids, could result in infection</w:t>
      </w:r>
    </w:p>
    <w:p w:rsidR="008F5874" w:rsidRDefault="008F5874" w:rsidP="00ED597B">
      <w:pPr>
        <w:pStyle w:val="NoSpacing"/>
        <w:numPr>
          <w:ilvl w:val="0"/>
          <w:numId w:val="2"/>
        </w:numPr>
      </w:pPr>
      <w:r>
        <w:t>3 main routes:</w:t>
      </w:r>
    </w:p>
    <w:p w:rsidR="008F5874" w:rsidRDefault="008F5874" w:rsidP="008F5874">
      <w:pPr>
        <w:pStyle w:val="NoSpacing"/>
        <w:numPr>
          <w:ilvl w:val="1"/>
          <w:numId w:val="2"/>
        </w:numPr>
      </w:pPr>
      <w:r>
        <w:t>Sexual intercourse</w:t>
      </w:r>
    </w:p>
    <w:p w:rsidR="008F5874" w:rsidRDefault="008F5874" w:rsidP="008F5874">
      <w:pPr>
        <w:pStyle w:val="NoSpacing"/>
        <w:numPr>
          <w:ilvl w:val="2"/>
          <w:numId w:val="2"/>
        </w:numPr>
      </w:pPr>
      <w:r>
        <w:t>Account for majority of cases</w:t>
      </w:r>
    </w:p>
    <w:p w:rsidR="008F5874" w:rsidRDefault="008F5874" w:rsidP="008F5874">
      <w:pPr>
        <w:pStyle w:val="NoSpacing"/>
        <w:numPr>
          <w:ilvl w:val="2"/>
          <w:numId w:val="2"/>
        </w:numPr>
      </w:pPr>
      <w:r>
        <w:t>Virus in semen, vaginal fluids and blood</w:t>
      </w:r>
    </w:p>
    <w:p w:rsidR="008F5874" w:rsidRDefault="008F5874" w:rsidP="008F5874">
      <w:pPr>
        <w:pStyle w:val="NoSpacing"/>
        <w:numPr>
          <w:ilvl w:val="1"/>
          <w:numId w:val="2"/>
        </w:numPr>
      </w:pPr>
      <w:r>
        <w:t>Parenteral (blood-borne) transmission</w:t>
      </w:r>
    </w:p>
    <w:p w:rsidR="008F5874" w:rsidRDefault="008F5874" w:rsidP="008F5874">
      <w:pPr>
        <w:pStyle w:val="NoSpacing"/>
        <w:numPr>
          <w:ilvl w:val="2"/>
          <w:numId w:val="2"/>
        </w:numPr>
      </w:pPr>
      <w:r>
        <w:lastRenderedPageBreak/>
        <w:t>i.e. blood transfusions</w:t>
      </w:r>
    </w:p>
    <w:p w:rsidR="008F5874" w:rsidRDefault="008F5874" w:rsidP="008F5874">
      <w:pPr>
        <w:pStyle w:val="NoSpacing"/>
        <w:numPr>
          <w:ilvl w:val="2"/>
          <w:numId w:val="2"/>
        </w:numPr>
      </w:pPr>
      <w:r>
        <w:t>infections from unsanitary needles used by IV drug users</w:t>
      </w:r>
    </w:p>
    <w:p w:rsidR="008F5874" w:rsidRPr="00ED597B" w:rsidRDefault="008F5874" w:rsidP="008F5874">
      <w:pPr>
        <w:pStyle w:val="NoSpacing"/>
        <w:numPr>
          <w:ilvl w:val="1"/>
          <w:numId w:val="2"/>
        </w:numPr>
      </w:pPr>
      <w:r>
        <w:t xml:space="preserve">Perinatal (mother-to-child) transmission </w:t>
      </w:r>
    </w:p>
    <w:p w:rsidR="00F13F84" w:rsidRDefault="008F5874" w:rsidP="008F5874">
      <w:pPr>
        <w:pStyle w:val="NoSpacing"/>
        <w:numPr>
          <w:ilvl w:val="2"/>
          <w:numId w:val="2"/>
        </w:numPr>
      </w:pPr>
      <w:r>
        <w:t>Occurs when HIV-positive mother transmits the virus to her child either during birth or possibly through breastfeeding</w:t>
      </w:r>
    </w:p>
    <w:p w:rsidR="008F5874" w:rsidRDefault="008F5874" w:rsidP="008F5874">
      <w:pPr>
        <w:pStyle w:val="NoSpacing"/>
      </w:pPr>
    </w:p>
    <w:p w:rsidR="008F5874" w:rsidRDefault="008F5874" w:rsidP="008F5874">
      <w:pPr>
        <w:pStyle w:val="NoSpacing"/>
      </w:pPr>
      <w:r>
        <w:rPr>
          <w:u w:val="single"/>
        </w:rPr>
        <w:t>Symptoms of HIV and AIDS</w:t>
      </w:r>
    </w:p>
    <w:p w:rsidR="008F5874" w:rsidRDefault="008F5874" w:rsidP="008F5874">
      <w:pPr>
        <w:pStyle w:val="NoSpacing"/>
        <w:numPr>
          <w:ilvl w:val="0"/>
          <w:numId w:val="2"/>
        </w:numPr>
      </w:pPr>
      <w:r>
        <w:t>Individuals who carry the virus often report no noticeable symptoms in the early stages of the disease</w:t>
      </w:r>
    </w:p>
    <w:p w:rsidR="008F5874" w:rsidRDefault="008F5874" w:rsidP="008F5874">
      <w:pPr>
        <w:pStyle w:val="NoSpacing"/>
        <w:numPr>
          <w:ilvl w:val="0"/>
          <w:numId w:val="2"/>
        </w:numPr>
      </w:pPr>
      <w:r>
        <w:t>15% of HIV+ people are asymptomatic</w:t>
      </w:r>
    </w:p>
    <w:p w:rsidR="008F5874" w:rsidRDefault="008F5874" w:rsidP="008F5874">
      <w:pPr>
        <w:pStyle w:val="NoSpacing"/>
        <w:numPr>
          <w:ilvl w:val="0"/>
          <w:numId w:val="2"/>
        </w:numPr>
      </w:pPr>
      <w:r>
        <w:t xml:space="preserve">25% are unaware during the early stages of the disease that they are infected </w:t>
      </w:r>
    </w:p>
    <w:p w:rsidR="008F5874" w:rsidRDefault="008F5874" w:rsidP="008F5874">
      <w:pPr>
        <w:pStyle w:val="NoSpacing"/>
        <w:numPr>
          <w:ilvl w:val="0"/>
          <w:numId w:val="2"/>
        </w:numPr>
      </w:pPr>
      <w:r>
        <w:t xml:space="preserve">For individuals who do experience symptoms, many report flulike ailments, mononucleosis, or frequent rashes that occur 6-9 months after the onset </w:t>
      </w:r>
    </w:p>
    <w:p w:rsidR="00873739" w:rsidRDefault="00873739" w:rsidP="00873739">
      <w:pPr>
        <w:pStyle w:val="NoSpacing"/>
        <w:numPr>
          <w:ilvl w:val="0"/>
          <w:numId w:val="2"/>
        </w:numPr>
      </w:pPr>
      <w:r>
        <w:t>After the onset of HIV, the virus is dormant – can last 8-10 years</w:t>
      </w:r>
    </w:p>
    <w:p w:rsidR="00873739" w:rsidRDefault="00873739" w:rsidP="00873739">
      <w:pPr>
        <w:pStyle w:val="NoSpacing"/>
        <w:numPr>
          <w:ilvl w:val="0"/>
          <w:numId w:val="2"/>
        </w:numPr>
      </w:pPr>
      <w:r>
        <w:t xml:space="preserve">HIV </w:t>
      </w:r>
      <w:r>
        <w:sym w:font="Wingdings" w:char="F0E0"/>
      </w:r>
      <w:r>
        <w:t xml:space="preserve"> AIDS (</w:t>
      </w:r>
      <w:proofErr w:type="spellStart"/>
      <w:r>
        <w:t>seroconversion</w:t>
      </w:r>
      <w:proofErr w:type="spellEnd"/>
      <w:r>
        <w:t>)</w:t>
      </w:r>
    </w:p>
    <w:p w:rsidR="00873739" w:rsidRDefault="00873739" w:rsidP="00873739">
      <w:pPr>
        <w:pStyle w:val="NoSpacing"/>
        <w:numPr>
          <w:ilvl w:val="1"/>
          <w:numId w:val="2"/>
        </w:numPr>
      </w:pPr>
      <w:r>
        <w:t>1. Succession of opportunistic infections</w:t>
      </w:r>
    </w:p>
    <w:p w:rsidR="00873739" w:rsidRDefault="00873739" w:rsidP="00873739">
      <w:pPr>
        <w:pStyle w:val="NoSpacing"/>
        <w:numPr>
          <w:ilvl w:val="1"/>
          <w:numId w:val="2"/>
        </w:numPr>
      </w:pPr>
      <w:r>
        <w:t>2. CD4 count of &lt; 200/µL blood</w:t>
      </w:r>
    </w:p>
    <w:p w:rsidR="00873739" w:rsidRDefault="00873739" w:rsidP="007A5DA4">
      <w:pPr>
        <w:pStyle w:val="NoSpacing"/>
      </w:pPr>
    </w:p>
    <w:p w:rsidR="007A5DA4" w:rsidRDefault="007A5DA4" w:rsidP="007A5DA4">
      <w:pPr>
        <w:pStyle w:val="NoSpacing"/>
      </w:pPr>
    </w:p>
    <w:p w:rsidR="007A5DA4" w:rsidRDefault="00E15B02" w:rsidP="007A5DA4">
      <w:pPr>
        <w:pStyle w:val="NoSpacing"/>
      </w:pPr>
      <w:r>
        <w:rPr>
          <w:u w:val="single"/>
        </w:rPr>
        <w:t>Prevalence of HIV</w:t>
      </w:r>
      <w:r w:rsidR="007A5DA4">
        <w:rPr>
          <w:u w:val="single"/>
        </w:rPr>
        <w:t xml:space="preserve"> and AIDS: The Effects of Human Behaviour and Health Policy</w:t>
      </w:r>
    </w:p>
    <w:p w:rsidR="007A5DA4" w:rsidRDefault="007A5DA4" w:rsidP="007A5DA4">
      <w:pPr>
        <w:pStyle w:val="NoSpacing"/>
        <w:numPr>
          <w:ilvl w:val="0"/>
          <w:numId w:val="2"/>
        </w:numPr>
      </w:pPr>
      <w:r>
        <w:t>2007: estimated 33 million living with AIDS</w:t>
      </w:r>
    </w:p>
    <w:p w:rsidR="007A5DA4" w:rsidRDefault="007A5DA4" w:rsidP="007A5DA4">
      <w:pPr>
        <w:pStyle w:val="NoSpacing"/>
        <w:numPr>
          <w:ilvl w:val="0"/>
          <w:numId w:val="2"/>
        </w:numPr>
      </w:pPr>
      <w:r>
        <w:t xml:space="preserve">To describe the impact </w:t>
      </w:r>
      <w:r w:rsidR="00E15B02">
        <w:t>of HIV</w:t>
      </w:r>
      <w:r>
        <w:t>, researchers reports 3 statistics:</w:t>
      </w:r>
    </w:p>
    <w:p w:rsidR="007A5DA4" w:rsidRDefault="007A5DA4" w:rsidP="007A5DA4">
      <w:pPr>
        <w:pStyle w:val="NoSpacing"/>
        <w:numPr>
          <w:ilvl w:val="1"/>
          <w:numId w:val="2"/>
        </w:numPr>
      </w:pPr>
      <w:r>
        <w:t>HIV prevalence rates – total number of people with HIV</w:t>
      </w:r>
    </w:p>
    <w:p w:rsidR="007A5DA4" w:rsidRDefault="007A5DA4" w:rsidP="007A5DA4">
      <w:pPr>
        <w:pStyle w:val="NoSpacing"/>
        <w:numPr>
          <w:ilvl w:val="1"/>
          <w:numId w:val="2"/>
        </w:numPr>
      </w:pPr>
      <w:r>
        <w:t>HIV incidence rates – number of people newly infected with HIV</w:t>
      </w:r>
    </w:p>
    <w:p w:rsidR="007A5DA4" w:rsidRDefault="007A5DA4" w:rsidP="007A5DA4">
      <w:pPr>
        <w:pStyle w:val="NoSpacing"/>
        <w:numPr>
          <w:ilvl w:val="1"/>
          <w:numId w:val="2"/>
        </w:numPr>
      </w:pPr>
      <w:r>
        <w:t>Mortality rates – number of deaths due to HIV</w:t>
      </w:r>
    </w:p>
    <w:p w:rsidR="007A5DA4" w:rsidRDefault="00E15B02" w:rsidP="00E15B02">
      <w:pPr>
        <w:pStyle w:val="NoSpacing"/>
        <w:numPr>
          <w:ilvl w:val="0"/>
          <w:numId w:val="2"/>
        </w:numPr>
      </w:pPr>
      <w:r>
        <w:t>Problem lies with the individual’s willingness to obtain HIV tests</w:t>
      </w:r>
    </w:p>
    <w:p w:rsidR="00E15B02" w:rsidRDefault="00E15B02" w:rsidP="00E15B02">
      <w:pPr>
        <w:pStyle w:val="NoSpacing"/>
        <w:numPr>
          <w:ilvl w:val="1"/>
          <w:numId w:val="2"/>
        </w:numPr>
      </w:pPr>
      <w:r>
        <w:t>Stigma associated with being possibly HIV positive, th</w:t>
      </w:r>
      <w:r w:rsidR="004250F3">
        <w:t xml:space="preserve">e cost of the test, the lack of </w:t>
      </w:r>
      <w:r>
        <w:t xml:space="preserve">access to health care, and the dormant nature of the disease at onset meant that many individual do not seek testing in the early stages </w:t>
      </w:r>
    </w:p>
    <w:p w:rsidR="00E15B02" w:rsidRDefault="00E15B02" w:rsidP="004250F3">
      <w:pPr>
        <w:pStyle w:val="NoSpacing"/>
      </w:pPr>
    </w:p>
    <w:p w:rsidR="004250F3" w:rsidRDefault="004250F3" w:rsidP="004250F3">
      <w:pPr>
        <w:pStyle w:val="NoSpacing"/>
        <w:rPr>
          <w:u w:val="single"/>
        </w:rPr>
      </w:pPr>
      <w:r>
        <w:rPr>
          <w:u w:val="single"/>
        </w:rPr>
        <w:t>The Changing Face of HIV/AIDS</w:t>
      </w:r>
    </w:p>
    <w:p w:rsidR="001523DD" w:rsidRDefault="001523DD" w:rsidP="001523DD">
      <w:pPr>
        <w:pStyle w:val="NoSpacing"/>
        <w:numPr>
          <w:ilvl w:val="0"/>
          <w:numId w:val="2"/>
        </w:numPr>
      </w:pPr>
      <w:r>
        <w:t>1980s: belief that HIV was linked to specific high-risk groups – homosexual men, IV drug users, and Haitians</w:t>
      </w:r>
    </w:p>
    <w:p w:rsidR="001523DD" w:rsidRDefault="001523DD" w:rsidP="001523DD">
      <w:pPr>
        <w:pStyle w:val="NoSpacing"/>
        <w:numPr>
          <w:ilvl w:val="1"/>
          <w:numId w:val="2"/>
        </w:numPr>
      </w:pPr>
      <w:r>
        <w:t>High risk came from behaviour not status</w:t>
      </w:r>
    </w:p>
    <w:p w:rsidR="001523DD" w:rsidRDefault="001523DD" w:rsidP="001523DD">
      <w:pPr>
        <w:pStyle w:val="NoSpacing"/>
      </w:pPr>
    </w:p>
    <w:p w:rsidR="001523DD" w:rsidRDefault="001523DD" w:rsidP="001523DD">
      <w:pPr>
        <w:pStyle w:val="NoSpacing"/>
      </w:pPr>
      <w:r>
        <w:rPr>
          <w:u w:val="single"/>
        </w:rPr>
        <w:t>Women and HIV</w:t>
      </w:r>
    </w:p>
    <w:p w:rsidR="001523DD" w:rsidRDefault="001523DD" w:rsidP="001523DD">
      <w:pPr>
        <w:pStyle w:val="NoSpacing"/>
        <w:numPr>
          <w:ilvl w:val="0"/>
          <w:numId w:val="2"/>
        </w:numPr>
      </w:pPr>
      <w:r>
        <w:t>Incidence rates of HIB are increasing at a faster rate among women than for any other group</w:t>
      </w:r>
    </w:p>
    <w:p w:rsidR="001523DD" w:rsidRDefault="001523DD" w:rsidP="001523DD">
      <w:pPr>
        <w:pStyle w:val="NoSpacing"/>
        <w:numPr>
          <w:ilvl w:val="0"/>
          <w:numId w:val="2"/>
        </w:numPr>
      </w:pPr>
      <w:r>
        <w:t>2 reasons:</w:t>
      </w:r>
    </w:p>
    <w:p w:rsidR="001523DD" w:rsidRDefault="001523DD" w:rsidP="001523DD">
      <w:pPr>
        <w:pStyle w:val="NoSpacing"/>
        <w:numPr>
          <w:ilvl w:val="1"/>
          <w:numId w:val="2"/>
        </w:numPr>
      </w:pPr>
      <w:r>
        <w:t xml:space="preserve">1. Primary mode of transmission is through sexual intercourse </w:t>
      </w:r>
    </w:p>
    <w:p w:rsidR="001523DD" w:rsidRDefault="001523DD" w:rsidP="001523DD">
      <w:pPr>
        <w:pStyle w:val="NoSpacing"/>
        <w:numPr>
          <w:ilvl w:val="1"/>
          <w:numId w:val="2"/>
        </w:numPr>
      </w:pPr>
      <w:r>
        <w:t>2. HIV is a risk factor for sex workers – more of which are female</w:t>
      </w:r>
    </w:p>
    <w:p w:rsidR="001523DD" w:rsidRDefault="001523DD" w:rsidP="001523DD">
      <w:pPr>
        <w:pStyle w:val="NoSpacing"/>
      </w:pPr>
    </w:p>
    <w:p w:rsidR="001523DD" w:rsidRDefault="001523DD" w:rsidP="001523DD">
      <w:pPr>
        <w:pStyle w:val="NoSpacing"/>
      </w:pPr>
      <w:r>
        <w:rPr>
          <w:u w:val="single"/>
        </w:rPr>
        <w:t>Adolescents and HIV</w:t>
      </w:r>
    </w:p>
    <w:p w:rsidR="001523DD" w:rsidRDefault="001523DD" w:rsidP="001523DD">
      <w:pPr>
        <w:pStyle w:val="NoSpacing"/>
        <w:numPr>
          <w:ilvl w:val="0"/>
          <w:numId w:val="2"/>
        </w:numPr>
      </w:pPr>
      <w:r>
        <w:t>Individuals may be HIV+ long before they realize they are ill</w:t>
      </w:r>
    </w:p>
    <w:p w:rsidR="001523DD" w:rsidRDefault="001523DD" w:rsidP="001523DD">
      <w:pPr>
        <w:pStyle w:val="NoSpacing"/>
        <w:numPr>
          <w:ilvl w:val="0"/>
          <w:numId w:val="2"/>
        </w:numPr>
      </w:pPr>
      <w:r>
        <w:t xml:space="preserve">More than half of the people today newly infected with HIV are between the ages of 15 and 24 </w:t>
      </w:r>
    </w:p>
    <w:p w:rsidR="001523DD" w:rsidRDefault="001523DD" w:rsidP="001523DD">
      <w:pPr>
        <w:pStyle w:val="NoSpacing"/>
        <w:numPr>
          <w:ilvl w:val="0"/>
          <w:numId w:val="2"/>
        </w:numPr>
      </w:pPr>
      <w:r>
        <w:t>Asymptomatic nature, the stigma of HIV, and lack of access to health care are significant barriers for adolescents to obtain an HIV test</w:t>
      </w:r>
    </w:p>
    <w:p w:rsidR="001523DD" w:rsidRDefault="001523DD" w:rsidP="001523DD">
      <w:pPr>
        <w:pStyle w:val="NoSpacing"/>
        <w:numPr>
          <w:ilvl w:val="0"/>
          <w:numId w:val="2"/>
        </w:numPr>
      </w:pPr>
      <w:r>
        <w:t>Adolescents are becoming infected with HIV at increasing rates – many do not realize they are carrying the virus</w:t>
      </w:r>
    </w:p>
    <w:p w:rsidR="001523DD" w:rsidRDefault="001523DD" w:rsidP="001523DD">
      <w:pPr>
        <w:pStyle w:val="NoSpacing"/>
        <w:numPr>
          <w:ilvl w:val="0"/>
          <w:numId w:val="2"/>
        </w:numPr>
      </w:pPr>
      <w:r>
        <w:lastRenderedPageBreak/>
        <w:t xml:space="preserve">Lack of awareness/misunderstanding about transmission/resistance to testing </w:t>
      </w:r>
      <w:r>
        <w:sym w:font="Wingdings" w:char="F0E0"/>
      </w:r>
      <w:r>
        <w:t xml:space="preserve"> spreading the virus</w:t>
      </w:r>
    </w:p>
    <w:p w:rsidR="001523DD" w:rsidRDefault="001523DD" w:rsidP="001523DD">
      <w:pPr>
        <w:pStyle w:val="NoSpacing"/>
      </w:pPr>
    </w:p>
    <w:p w:rsidR="001523DD" w:rsidRDefault="001523DD" w:rsidP="001523DD">
      <w:pPr>
        <w:pStyle w:val="NoSpacing"/>
      </w:pPr>
      <w:r>
        <w:rPr>
          <w:u w:val="single"/>
        </w:rPr>
        <w:t xml:space="preserve">HIV/AIDS </w:t>
      </w:r>
      <w:proofErr w:type="gramStart"/>
      <w:r>
        <w:rPr>
          <w:u w:val="single"/>
        </w:rPr>
        <w:t>In</w:t>
      </w:r>
      <w:proofErr w:type="gramEnd"/>
      <w:r>
        <w:rPr>
          <w:u w:val="single"/>
        </w:rPr>
        <w:t xml:space="preserve"> the United States: Prevalence and Prevention</w:t>
      </w:r>
    </w:p>
    <w:p w:rsidR="001523DD" w:rsidRDefault="001523DD" w:rsidP="001523DD">
      <w:pPr>
        <w:pStyle w:val="NoSpacing"/>
        <w:numPr>
          <w:ilvl w:val="0"/>
          <w:numId w:val="2"/>
        </w:numPr>
      </w:pPr>
      <w:r>
        <w:t xml:space="preserve">NY and SF reported highest rates of HIV in the US </w:t>
      </w:r>
      <w:r>
        <w:sym w:font="Wingdings" w:char="F0E0"/>
      </w:r>
      <w:r>
        <w:t xml:space="preserve"> epicenters (geophysical foci of the disease)</w:t>
      </w:r>
    </w:p>
    <w:p w:rsidR="001523DD" w:rsidRDefault="001523DD" w:rsidP="001523DD">
      <w:pPr>
        <w:pStyle w:val="NoSpacing"/>
        <w:numPr>
          <w:ilvl w:val="0"/>
          <w:numId w:val="2"/>
        </w:numPr>
      </w:pPr>
      <w:r>
        <w:t xml:space="preserve">Health care providers + researchers + psychologists + community efforts </w:t>
      </w:r>
      <w:r>
        <w:sym w:font="Wingdings" w:char="F0E0"/>
      </w:r>
      <w:r>
        <w:t xml:space="preserve"> reduce incidence and prevalence rates of HIV/AIDS in the late 1990s</w:t>
      </w:r>
    </w:p>
    <w:p w:rsidR="00F13F84" w:rsidRDefault="00F13F84" w:rsidP="00D55F9B">
      <w:pPr>
        <w:pStyle w:val="NoSpacing"/>
      </w:pPr>
    </w:p>
    <w:p w:rsidR="001B3333" w:rsidRDefault="001B3333" w:rsidP="00D55F9B">
      <w:pPr>
        <w:pStyle w:val="NoSpacing"/>
      </w:pPr>
      <w:r>
        <w:rPr>
          <w:u w:val="single"/>
        </w:rPr>
        <w:t>Disparities in HIV Rates and Treatment</w:t>
      </w:r>
    </w:p>
    <w:p w:rsidR="001B3333" w:rsidRDefault="001B3333" w:rsidP="001B3333">
      <w:pPr>
        <w:pStyle w:val="NoSpacing"/>
        <w:numPr>
          <w:ilvl w:val="0"/>
          <w:numId w:val="2"/>
        </w:numPr>
      </w:pPr>
      <w:r>
        <w:t>1980s: researchers focused on rate of HIV among gay men and IV drug users – missed increasing rates in  African American community</w:t>
      </w:r>
    </w:p>
    <w:p w:rsidR="001B3333" w:rsidRDefault="001B3333" w:rsidP="001B3333">
      <w:pPr>
        <w:pStyle w:val="NoSpacing"/>
        <w:numPr>
          <w:ilvl w:val="0"/>
          <w:numId w:val="2"/>
        </w:numPr>
      </w:pPr>
      <w:r>
        <w:t>AAs report the largest increase in HIB incidence rates</w:t>
      </w:r>
    </w:p>
    <w:p w:rsidR="001B3333" w:rsidRDefault="001B3333" w:rsidP="001B3333">
      <w:pPr>
        <w:pStyle w:val="NoSpacing"/>
        <w:numPr>
          <w:ilvl w:val="0"/>
          <w:numId w:val="2"/>
        </w:numPr>
      </w:pPr>
      <w:r>
        <w:t>2006: minorities account for ~70% of all new AIDS cases in US</w:t>
      </w:r>
    </w:p>
    <w:p w:rsidR="001B3333" w:rsidRDefault="001B3333" w:rsidP="001B3333">
      <w:pPr>
        <w:pStyle w:val="NoSpacing"/>
      </w:pPr>
    </w:p>
    <w:p w:rsidR="001B3333" w:rsidRDefault="001B3333" w:rsidP="001B3333">
      <w:pPr>
        <w:pStyle w:val="NoSpacing"/>
      </w:pPr>
      <w:r>
        <w:rPr>
          <w:u w:val="single"/>
        </w:rPr>
        <w:t>Causes of Disparities: Individual Behaviours versus Health Policy</w:t>
      </w:r>
    </w:p>
    <w:p w:rsidR="001B3333" w:rsidRDefault="001B3333" w:rsidP="001B3333">
      <w:pPr>
        <w:pStyle w:val="NoSpacing"/>
      </w:pPr>
      <w:r>
        <w:t>Education</w:t>
      </w:r>
    </w:p>
    <w:p w:rsidR="001B3333" w:rsidRDefault="001B3333" w:rsidP="001B3333">
      <w:pPr>
        <w:pStyle w:val="NoSpacing"/>
        <w:numPr>
          <w:ilvl w:val="0"/>
          <w:numId w:val="2"/>
        </w:numPr>
      </w:pPr>
      <w:r>
        <w:t xml:space="preserve">Misinformation or lack of information about HIV prevention </w:t>
      </w:r>
      <w:r>
        <w:sym w:font="Wingdings" w:char="F0E0"/>
      </w:r>
      <w:r>
        <w:t xml:space="preserve"> higher risk of contracting HIV</w:t>
      </w:r>
    </w:p>
    <w:p w:rsidR="001B3333" w:rsidRDefault="001B3333" w:rsidP="001B3333">
      <w:pPr>
        <w:pStyle w:val="NoSpacing"/>
        <w:numPr>
          <w:ilvl w:val="0"/>
          <w:numId w:val="2"/>
        </w:numPr>
      </w:pPr>
      <w:r>
        <w:t>Health policy can target a specific disease, target group and health-compromising behaviour as part of a plan to improve health outcomes</w:t>
      </w:r>
    </w:p>
    <w:p w:rsidR="001B3333" w:rsidRDefault="001B3333" w:rsidP="001B3333">
      <w:pPr>
        <w:pStyle w:val="NoSpacing"/>
        <w:numPr>
          <w:ilvl w:val="1"/>
          <w:numId w:val="2"/>
        </w:numPr>
      </w:pPr>
      <w:r>
        <w:t xml:space="preserve">Flawed delivery system can create a barrier that limits the effectiveness of the policy </w:t>
      </w:r>
    </w:p>
    <w:p w:rsidR="001B3333" w:rsidRDefault="001B3333" w:rsidP="001B3333">
      <w:pPr>
        <w:pStyle w:val="NoSpacing"/>
      </w:pPr>
    </w:p>
    <w:p w:rsidR="001B3333" w:rsidRDefault="001B3333" w:rsidP="001B3333">
      <w:pPr>
        <w:pStyle w:val="NoSpacing"/>
      </w:pPr>
      <w:r>
        <w:t>Peer Influence</w:t>
      </w:r>
    </w:p>
    <w:p w:rsidR="001B3333" w:rsidRDefault="001B3333" w:rsidP="001B3333">
      <w:pPr>
        <w:pStyle w:val="NoSpacing"/>
        <w:numPr>
          <w:ilvl w:val="0"/>
          <w:numId w:val="2"/>
        </w:numPr>
      </w:pPr>
      <w:r>
        <w:t xml:space="preserve">Peers are cites as a significant factor in adolescents’ decision to initiate substance use behaviours such as drinking alcohol, smoking cigarettes, or using illegal drugs </w:t>
      </w:r>
      <w:r>
        <w:sym w:font="Wingdings" w:char="F0E0"/>
      </w:r>
      <w:r>
        <w:t xml:space="preserve"> same is true for risky sexual behaviours</w:t>
      </w:r>
    </w:p>
    <w:p w:rsidR="001B3333" w:rsidRDefault="001B3333" w:rsidP="001B3333">
      <w:pPr>
        <w:pStyle w:val="NoSpacing"/>
        <w:numPr>
          <w:ilvl w:val="0"/>
          <w:numId w:val="2"/>
        </w:numPr>
      </w:pPr>
      <w:r>
        <w:t>Adolescents often misperceive the extent of their friends’ involvement in high-risk behaviours or inflate the number of friends involved</w:t>
      </w:r>
    </w:p>
    <w:p w:rsidR="001B3333" w:rsidRDefault="001B3333" w:rsidP="001B3333">
      <w:pPr>
        <w:pStyle w:val="NoSpacing"/>
        <w:numPr>
          <w:ilvl w:val="0"/>
          <w:numId w:val="2"/>
        </w:numPr>
      </w:pPr>
      <w:r>
        <w:t>May justify their own behaviour using their mistaken assumptions about peer risk behaviours</w:t>
      </w:r>
    </w:p>
    <w:p w:rsidR="001B3333" w:rsidRDefault="001B3333" w:rsidP="001B3333">
      <w:pPr>
        <w:pStyle w:val="NoSpacing"/>
        <w:numPr>
          <w:ilvl w:val="0"/>
          <w:numId w:val="2"/>
        </w:numPr>
      </w:pPr>
      <w:r>
        <w:t>Solution: correcting misperceptions</w:t>
      </w:r>
    </w:p>
    <w:p w:rsidR="001B3333" w:rsidRDefault="001B3333" w:rsidP="001B3333">
      <w:pPr>
        <w:pStyle w:val="NoSpacing"/>
      </w:pPr>
    </w:p>
    <w:p w:rsidR="001B3333" w:rsidRDefault="001B3333" w:rsidP="001B3333">
      <w:pPr>
        <w:pStyle w:val="NoSpacing"/>
      </w:pPr>
      <w:r>
        <w:t>Health Status</w:t>
      </w:r>
    </w:p>
    <w:p w:rsidR="001B3333" w:rsidRDefault="004C161C" w:rsidP="001B3333">
      <w:pPr>
        <w:pStyle w:val="NoSpacing"/>
        <w:numPr>
          <w:ilvl w:val="0"/>
          <w:numId w:val="2"/>
        </w:numPr>
      </w:pPr>
      <w:r>
        <w:t>Those with predisposed immune systems due to other existing conditions will fare worse than those without</w:t>
      </w:r>
    </w:p>
    <w:p w:rsidR="004C161C" w:rsidRDefault="004C161C" w:rsidP="004C161C">
      <w:pPr>
        <w:pStyle w:val="NoSpacing"/>
        <w:numPr>
          <w:ilvl w:val="1"/>
          <w:numId w:val="2"/>
        </w:numPr>
      </w:pPr>
      <w:r>
        <w:t>i.e. Ryan White had Hemophilia before he contracted HIV</w:t>
      </w:r>
    </w:p>
    <w:p w:rsidR="004C161C" w:rsidRDefault="004C161C" w:rsidP="004C161C">
      <w:pPr>
        <w:pStyle w:val="NoSpacing"/>
      </w:pPr>
    </w:p>
    <w:p w:rsidR="004C161C" w:rsidRDefault="004C161C" w:rsidP="004C161C">
      <w:pPr>
        <w:pStyle w:val="NoSpacing"/>
      </w:pPr>
      <w:r>
        <w:t>Access to Health Care</w:t>
      </w:r>
    </w:p>
    <w:p w:rsidR="004C161C" w:rsidRDefault="004C161C" w:rsidP="004C161C">
      <w:pPr>
        <w:pStyle w:val="NoSpacing"/>
        <w:numPr>
          <w:ilvl w:val="0"/>
          <w:numId w:val="2"/>
        </w:numPr>
      </w:pPr>
      <w:r>
        <w:t>A health systems and health policy issue</w:t>
      </w:r>
    </w:p>
    <w:p w:rsidR="00467EDF" w:rsidRPr="001B3333" w:rsidRDefault="00467EDF" w:rsidP="00467EDF">
      <w:pPr>
        <w:pStyle w:val="NoSpacing"/>
        <w:numPr>
          <w:ilvl w:val="0"/>
          <w:numId w:val="2"/>
        </w:numPr>
      </w:pPr>
      <w:r>
        <w:t>One barrier to improving health outcomes for a person with HIV is access to life-prolonging and life-enhancing medications</w:t>
      </w:r>
    </w:p>
    <w:p w:rsidR="00F13F84" w:rsidRDefault="00467EDF" w:rsidP="00467EDF">
      <w:pPr>
        <w:pStyle w:val="NoSpacing"/>
        <w:numPr>
          <w:ilvl w:val="0"/>
          <w:numId w:val="2"/>
        </w:numPr>
      </w:pPr>
      <w:r>
        <w:t xml:space="preserve">HIV medications may help slow the progression of the disease and the deterioration in an individual’s health, resulting in improved outcomes </w:t>
      </w:r>
    </w:p>
    <w:p w:rsidR="00467EDF" w:rsidRDefault="009D19EF" w:rsidP="00467EDF">
      <w:pPr>
        <w:pStyle w:val="NoSpacing"/>
        <w:numPr>
          <w:ilvl w:val="0"/>
          <w:numId w:val="2"/>
        </w:numPr>
      </w:pPr>
      <w:r>
        <w:t>Individuals with remain healthy enough to work and conduct other daily functions also are more likely to avoid the downward spiral into poverty</w:t>
      </w:r>
    </w:p>
    <w:p w:rsidR="009D19EF" w:rsidRDefault="009D19EF" w:rsidP="00467EDF">
      <w:pPr>
        <w:pStyle w:val="NoSpacing"/>
        <w:numPr>
          <w:ilvl w:val="0"/>
          <w:numId w:val="2"/>
        </w:numPr>
      </w:pPr>
      <w:r>
        <w:t>Cost of HIV medications can also be a barrier</w:t>
      </w:r>
    </w:p>
    <w:p w:rsidR="009D19EF" w:rsidRDefault="009D19EF" w:rsidP="009D19EF">
      <w:pPr>
        <w:pStyle w:val="NoSpacing"/>
        <w:numPr>
          <w:ilvl w:val="1"/>
          <w:numId w:val="2"/>
        </w:numPr>
      </w:pPr>
      <w:r>
        <w:t xml:space="preserve">Cost affected by pharmaceutical companies and health insurance companies </w:t>
      </w:r>
    </w:p>
    <w:p w:rsidR="009D19EF" w:rsidRDefault="009D19EF" w:rsidP="009D19EF">
      <w:pPr>
        <w:pStyle w:val="NoSpacing"/>
        <w:numPr>
          <w:ilvl w:val="0"/>
          <w:numId w:val="2"/>
        </w:numPr>
      </w:pPr>
      <w:r>
        <w:t xml:space="preserve">Solution: Generic drugs </w:t>
      </w:r>
    </w:p>
    <w:p w:rsidR="009D19EF" w:rsidRDefault="009D19EF" w:rsidP="009D19EF">
      <w:pPr>
        <w:pStyle w:val="NoSpacing"/>
        <w:numPr>
          <w:ilvl w:val="0"/>
          <w:numId w:val="2"/>
        </w:numPr>
      </w:pPr>
      <w:r>
        <w:lastRenderedPageBreak/>
        <w:t>When able to afford the HIV medications and to continue their normal daily functions, HIV+ individuals reduce the likelihood that their health conditions would become known to their neighbors in their communities</w:t>
      </w:r>
    </w:p>
    <w:p w:rsidR="009D19EF" w:rsidRDefault="009D19EF" w:rsidP="009D19EF">
      <w:pPr>
        <w:pStyle w:val="NoSpacing"/>
      </w:pPr>
    </w:p>
    <w:p w:rsidR="009D19EF" w:rsidRDefault="009D19EF" w:rsidP="009D19EF">
      <w:pPr>
        <w:pStyle w:val="NoSpacing"/>
        <w:rPr>
          <w:u w:val="single"/>
        </w:rPr>
      </w:pPr>
      <w:r>
        <w:rPr>
          <w:u w:val="single"/>
        </w:rPr>
        <w:t>HIV Prevention/Intervention Strategies That Work</w:t>
      </w:r>
    </w:p>
    <w:p w:rsidR="009D19EF" w:rsidRDefault="009D19EF" w:rsidP="009D19EF">
      <w:pPr>
        <w:pStyle w:val="NoSpacing"/>
      </w:pPr>
      <w:r>
        <w:t>Gay Men’s Health Crisis (GMHC) Campaign</w:t>
      </w:r>
    </w:p>
    <w:p w:rsidR="009D19EF" w:rsidRDefault="00951AE1" w:rsidP="009D19EF">
      <w:pPr>
        <w:pStyle w:val="NoSpacing"/>
        <w:numPr>
          <w:ilvl w:val="0"/>
          <w:numId w:val="2"/>
        </w:numPr>
      </w:pPr>
      <w:r>
        <w:t xml:space="preserve">Decreased HIV rates among men is credited to aggressive HIV prevention campaign </w:t>
      </w:r>
    </w:p>
    <w:p w:rsidR="00951AE1" w:rsidRDefault="00951AE1" w:rsidP="00951AE1">
      <w:pPr>
        <w:pStyle w:val="NoSpacing"/>
        <w:numPr>
          <w:ilvl w:val="1"/>
          <w:numId w:val="2"/>
        </w:numPr>
      </w:pPr>
      <w:r>
        <w:t>Gay Men’s Health Crisis – more involved organization</w:t>
      </w:r>
    </w:p>
    <w:p w:rsidR="00951AE1" w:rsidRDefault="00951AE1" w:rsidP="00951AE1">
      <w:pPr>
        <w:pStyle w:val="NoSpacing"/>
        <w:numPr>
          <w:ilvl w:val="0"/>
          <w:numId w:val="2"/>
        </w:numPr>
      </w:pPr>
      <w:r>
        <w:t>Implemented a successful social marketing campaign that instructed their audience about the virus and effective means of prevention and directed them to agencies obtain testing, counseling, and health care services</w:t>
      </w:r>
    </w:p>
    <w:p w:rsidR="00951AE1" w:rsidRPr="009D19EF" w:rsidRDefault="00951AE1" w:rsidP="00951AE1">
      <w:pPr>
        <w:pStyle w:val="NoSpacing"/>
        <w:numPr>
          <w:ilvl w:val="0"/>
          <w:numId w:val="2"/>
        </w:numPr>
      </w:pPr>
      <w:r>
        <w:t xml:space="preserve">Effective in deceasing the incidence of HIV/AIDS as well decreasing the mortality rates due HIV/AIDS among the target population </w:t>
      </w:r>
    </w:p>
    <w:p w:rsidR="009D19EF" w:rsidRDefault="009B37A4" w:rsidP="009B37A4">
      <w:pPr>
        <w:pStyle w:val="NoSpacing"/>
        <w:numPr>
          <w:ilvl w:val="0"/>
          <w:numId w:val="2"/>
        </w:numPr>
      </w:pPr>
      <w:r>
        <w:t>Campaign was successful in the 1980s and 1990s but HIV rates in young gay men are on the rise again</w:t>
      </w:r>
    </w:p>
    <w:p w:rsidR="009B37A4" w:rsidRDefault="009B37A4" w:rsidP="009B37A4">
      <w:pPr>
        <w:pStyle w:val="NoSpacing"/>
      </w:pPr>
    </w:p>
    <w:p w:rsidR="009B37A4" w:rsidRDefault="009B37A4" w:rsidP="009B37A4">
      <w:pPr>
        <w:pStyle w:val="NoSpacing"/>
      </w:pPr>
      <w:r>
        <w:t>GMHC and Condom Distribution</w:t>
      </w:r>
    </w:p>
    <w:p w:rsidR="009B37A4" w:rsidRDefault="009B37A4" w:rsidP="009B37A4">
      <w:pPr>
        <w:pStyle w:val="NoSpacing"/>
        <w:numPr>
          <w:ilvl w:val="0"/>
          <w:numId w:val="2"/>
        </w:numPr>
      </w:pPr>
      <w:r>
        <w:t>Central message of the GMHC campaign was to prevent HIV through condom use</w:t>
      </w:r>
    </w:p>
    <w:p w:rsidR="009B37A4" w:rsidRDefault="004278EF" w:rsidP="009B37A4">
      <w:pPr>
        <w:pStyle w:val="NoSpacing"/>
        <w:numPr>
          <w:ilvl w:val="0"/>
          <w:numId w:val="2"/>
        </w:numPr>
      </w:pPr>
      <w:r>
        <w:t>Condom use messages were one example of an HIV prevention strategy that, although, targeted to gay men, became an effective marketing and promotion message to prevent the spread of HIV among other adolescents and adults who were not the intended recipients of the social marketing campaign</w:t>
      </w:r>
    </w:p>
    <w:p w:rsidR="004278EF" w:rsidRDefault="004278EF" w:rsidP="00EA189B">
      <w:pPr>
        <w:pStyle w:val="NoSpacing"/>
      </w:pPr>
    </w:p>
    <w:p w:rsidR="00EA189B" w:rsidRDefault="00EA189B" w:rsidP="00EA189B">
      <w:pPr>
        <w:pStyle w:val="NoSpacing"/>
      </w:pPr>
      <w:r>
        <w:t>Ugandan HIV Prevention Program</w:t>
      </w:r>
    </w:p>
    <w:p w:rsidR="00EA189B" w:rsidRDefault="00EA189B" w:rsidP="00EA189B">
      <w:pPr>
        <w:pStyle w:val="NoSpacing"/>
        <w:numPr>
          <w:ilvl w:val="0"/>
          <w:numId w:val="2"/>
        </w:numPr>
      </w:pPr>
      <w:r>
        <w:t>Government campaigned to halt spread of HIB among adolescents and young adults, age 15-24</w:t>
      </w:r>
    </w:p>
    <w:p w:rsidR="00EA189B" w:rsidRDefault="00EA189B" w:rsidP="00EA189B">
      <w:pPr>
        <w:pStyle w:val="NoSpacing"/>
      </w:pPr>
    </w:p>
    <w:p w:rsidR="00EA189B" w:rsidRDefault="00EA189B" w:rsidP="00EA189B">
      <w:pPr>
        <w:pStyle w:val="NoSpacing"/>
        <w:rPr>
          <w:u w:val="single"/>
        </w:rPr>
      </w:pPr>
      <w:r>
        <w:rPr>
          <w:u w:val="single"/>
        </w:rPr>
        <w:t>Global Epicenters and Global “Hot Spots”</w:t>
      </w:r>
    </w:p>
    <w:p w:rsidR="00EA189B" w:rsidRPr="00CC3F70" w:rsidRDefault="00CC3F70" w:rsidP="00EA189B">
      <w:pPr>
        <w:pStyle w:val="NoSpacing"/>
        <w:numPr>
          <w:ilvl w:val="0"/>
          <w:numId w:val="2"/>
        </w:numPr>
        <w:rPr>
          <w:u w:val="single"/>
        </w:rPr>
      </w:pPr>
      <w:r>
        <w:t>Sub-Saharan Africa</w:t>
      </w:r>
    </w:p>
    <w:p w:rsidR="00CC3F70" w:rsidRPr="00CC3F70" w:rsidRDefault="00CC3F70" w:rsidP="00CC3F70">
      <w:pPr>
        <w:pStyle w:val="NoSpacing"/>
        <w:numPr>
          <w:ilvl w:val="1"/>
          <w:numId w:val="2"/>
        </w:numPr>
        <w:rPr>
          <w:u w:val="single"/>
        </w:rPr>
      </w:pPr>
      <w:r>
        <w:t>70% of the world’s HIV+ adults</w:t>
      </w:r>
    </w:p>
    <w:p w:rsidR="00CC3F70" w:rsidRPr="00CC3F70" w:rsidRDefault="00CC3F70" w:rsidP="00CC3F70">
      <w:pPr>
        <w:pStyle w:val="NoSpacing"/>
        <w:numPr>
          <w:ilvl w:val="1"/>
          <w:numId w:val="2"/>
        </w:numPr>
        <w:rPr>
          <w:u w:val="single"/>
        </w:rPr>
      </w:pPr>
      <w:r>
        <w:t>80% of the world’s HIV+ children</w:t>
      </w:r>
    </w:p>
    <w:p w:rsidR="00CC3F70" w:rsidRDefault="008453DC" w:rsidP="00CC3F70">
      <w:pPr>
        <w:pStyle w:val="NoSpacing"/>
        <w:numPr>
          <w:ilvl w:val="1"/>
          <w:numId w:val="2"/>
        </w:numPr>
      </w:pPr>
      <w:r w:rsidRPr="008453DC">
        <w:t>Dual in</w:t>
      </w:r>
      <w:r>
        <w:t xml:space="preserve">fections – presence of one virus causes an increased likelihood of another </w:t>
      </w:r>
      <w:r>
        <w:sym w:font="Wingdings" w:char="F0E0"/>
      </w:r>
      <w:r>
        <w:t xml:space="preserve"> malaria and HIV</w:t>
      </w:r>
    </w:p>
    <w:p w:rsidR="008453DC" w:rsidRDefault="008453DC" w:rsidP="008453DC">
      <w:pPr>
        <w:pStyle w:val="NoSpacing"/>
        <w:numPr>
          <w:ilvl w:val="2"/>
          <w:numId w:val="2"/>
        </w:numPr>
      </w:pPr>
      <w:proofErr w:type="spellStart"/>
      <w:r>
        <w:t>Anopholes</w:t>
      </w:r>
      <w:proofErr w:type="spellEnd"/>
      <w:r>
        <w:t xml:space="preserve"> mosquito</w:t>
      </w:r>
    </w:p>
    <w:p w:rsidR="008453DC" w:rsidRDefault="008453DC" w:rsidP="008453DC">
      <w:pPr>
        <w:pStyle w:val="NoSpacing"/>
        <w:numPr>
          <w:ilvl w:val="1"/>
          <w:numId w:val="2"/>
        </w:numPr>
      </w:pPr>
      <w:r>
        <w:t>Malaria increases susceptibility to HIV and vice versa</w:t>
      </w:r>
    </w:p>
    <w:p w:rsidR="008453DC" w:rsidRDefault="008453DC" w:rsidP="008453DC">
      <w:pPr>
        <w:pStyle w:val="NoSpacing"/>
        <w:numPr>
          <w:ilvl w:val="2"/>
          <w:numId w:val="2"/>
        </w:numPr>
      </w:pPr>
      <w:r>
        <w:t>Malaria induces replication of the virus</w:t>
      </w:r>
    </w:p>
    <w:p w:rsidR="008453DC" w:rsidRDefault="008453DC" w:rsidP="008453DC">
      <w:pPr>
        <w:pStyle w:val="NoSpacing"/>
        <w:numPr>
          <w:ilvl w:val="0"/>
          <w:numId w:val="2"/>
        </w:numPr>
      </w:pPr>
      <w:r>
        <w:t>Others: Central Africa, Asia, E. Europe, Russian Federation. Myanmar, Cambodia, Thailand</w:t>
      </w:r>
    </w:p>
    <w:p w:rsidR="008453DC" w:rsidRDefault="008453DC" w:rsidP="008453DC">
      <w:pPr>
        <w:pStyle w:val="NoSpacing"/>
      </w:pPr>
    </w:p>
    <w:p w:rsidR="008453DC" w:rsidRDefault="008453DC" w:rsidP="008453DC">
      <w:pPr>
        <w:pStyle w:val="NoSpacing"/>
        <w:rPr>
          <w:u w:val="single"/>
        </w:rPr>
      </w:pPr>
      <w:r>
        <w:rPr>
          <w:u w:val="single"/>
        </w:rPr>
        <w:t>Global HIV/AIDS Prevention and Intervention Strategies</w:t>
      </w:r>
    </w:p>
    <w:p w:rsidR="008453DC" w:rsidRDefault="008453DC" w:rsidP="008453DC">
      <w:pPr>
        <w:pStyle w:val="NoSpacing"/>
        <w:numPr>
          <w:ilvl w:val="0"/>
          <w:numId w:val="2"/>
        </w:numPr>
      </w:pPr>
      <w:r>
        <w:t>UNAIDS – UN Joint Program on HIV/AIDS</w:t>
      </w:r>
    </w:p>
    <w:p w:rsidR="008453DC" w:rsidRDefault="008453DC" w:rsidP="008453DC">
      <w:pPr>
        <w:pStyle w:val="NoSpacing"/>
      </w:pPr>
    </w:p>
    <w:p w:rsidR="008453DC" w:rsidRPr="00A9650F" w:rsidRDefault="008453DC" w:rsidP="008453DC">
      <w:pPr>
        <w:pStyle w:val="Heading3"/>
        <w:rPr>
          <w:sz w:val="24"/>
        </w:rPr>
      </w:pPr>
      <w:r w:rsidRPr="00A9650F">
        <w:rPr>
          <w:sz w:val="24"/>
        </w:rPr>
        <w:t>Section III Psychosocial Perspectives on New HIV Testing and Treatments</w:t>
      </w:r>
    </w:p>
    <w:p w:rsidR="008453DC" w:rsidRDefault="00A9650F" w:rsidP="008453DC">
      <w:pPr>
        <w:pStyle w:val="NoSpacing"/>
      </w:pPr>
      <w:r>
        <w:rPr>
          <w:u w:val="single"/>
        </w:rPr>
        <w:t>Testing and Preventing HIV</w:t>
      </w:r>
    </w:p>
    <w:p w:rsidR="00D55F9B" w:rsidRDefault="00A9650F" w:rsidP="00D55F9B">
      <w:pPr>
        <w:pStyle w:val="NoSpacing"/>
        <w:numPr>
          <w:ilvl w:val="0"/>
          <w:numId w:val="2"/>
        </w:numPr>
      </w:pPr>
      <w:r>
        <w:t xml:space="preserve">ELISA – Enzyme Linked </w:t>
      </w:r>
      <w:proofErr w:type="spellStart"/>
      <w:r>
        <w:t>Immunosorbent</w:t>
      </w:r>
      <w:proofErr w:type="spellEnd"/>
      <w:r>
        <w:t xml:space="preserve"> Assay Test</w:t>
      </w:r>
    </w:p>
    <w:p w:rsidR="00A9650F" w:rsidRDefault="00A9650F" w:rsidP="00A9650F">
      <w:pPr>
        <w:pStyle w:val="NoSpacing"/>
        <w:numPr>
          <w:ilvl w:val="1"/>
          <w:numId w:val="2"/>
        </w:numPr>
      </w:pPr>
      <w:r>
        <w:t>Developed in the 1990s to test for HIV</w:t>
      </w:r>
    </w:p>
    <w:p w:rsidR="00A9650F" w:rsidRDefault="00A9650F" w:rsidP="00A9650F">
      <w:pPr>
        <w:pStyle w:val="NoSpacing"/>
        <w:numPr>
          <w:ilvl w:val="1"/>
          <w:numId w:val="2"/>
        </w:numPr>
      </w:pPr>
      <w:r>
        <w:t xml:space="preserve">Identified the present of HIV antibodies in the body </w:t>
      </w:r>
    </w:p>
    <w:p w:rsidR="00A9650F" w:rsidRDefault="00A9650F" w:rsidP="00A9650F">
      <w:pPr>
        <w:pStyle w:val="NoSpacing"/>
        <w:numPr>
          <w:ilvl w:val="1"/>
          <w:numId w:val="2"/>
        </w:numPr>
      </w:pPr>
      <w:r>
        <w:t xml:space="preserve">+ test </w:t>
      </w:r>
      <w:r>
        <w:sym w:font="Wingdings" w:char="F0E0"/>
      </w:r>
      <w:r>
        <w:t xml:space="preserve"> HIV virus is present in the body and the immune system is producing antibodies to destroy the virus</w:t>
      </w:r>
    </w:p>
    <w:p w:rsidR="00A9650F" w:rsidRDefault="00A9650F" w:rsidP="00A9650F">
      <w:pPr>
        <w:pStyle w:val="NoSpacing"/>
        <w:numPr>
          <w:ilvl w:val="1"/>
          <w:numId w:val="2"/>
        </w:numPr>
      </w:pPr>
      <w:r>
        <w:lastRenderedPageBreak/>
        <w:t>2 week long process</w:t>
      </w:r>
    </w:p>
    <w:p w:rsidR="00A9650F" w:rsidRDefault="00A9650F" w:rsidP="00A9650F">
      <w:pPr>
        <w:pStyle w:val="NoSpacing"/>
        <w:numPr>
          <w:ilvl w:val="0"/>
          <w:numId w:val="2"/>
        </w:numPr>
      </w:pPr>
      <w:r>
        <w:t>Now: diagnosis can be made through a blood test within 20 minutes</w:t>
      </w:r>
    </w:p>
    <w:p w:rsidR="00A9650F" w:rsidRDefault="00A9650F" w:rsidP="00A9650F">
      <w:pPr>
        <w:pStyle w:val="NoSpacing"/>
        <w:numPr>
          <w:ilvl w:val="1"/>
          <w:numId w:val="2"/>
        </w:numPr>
      </w:pPr>
      <w:r>
        <w:t xml:space="preserve">Advantage: quicker </w:t>
      </w:r>
      <w:r>
        <w:sym w:font="Wingdings" w:char="F0E0"/>
      </w:r>
      <w:r>
        <w:t xml:space="preserve"> minimize spreading </w:t>
      </w:r>
    </w:p>
    <w:p w:rsidR="00A9650F" w:rsidRDefault="00A9650F" w:rsidP="00A9650F">
      <w:pPr>
        <w:pStyle w:val="NoSpacing"/>
      </w:pPr>
    </w:p>
    <w:p w:rsidR="00A9650F" w:rsidRDefault="00A9650F" w:rsidP="00A9650F">
      <w:pPr>
        <w:pStyle w:val="NoSpacing"/>
        <w:rPr>
          <w:u w:val="single"/>
        </w:rPr>
      </w:pPr>
      <w:r w:rsidRPr="00A9650F">
        <w:rPr>
          <w:u w:val="single"/>
        </w:rPr>
        <w:t xml:space="preserve">Posttest </w:t>
      </w:r>
      <w:r>
        <w:rPr>
          <w:u w:val="single"/>
        </w:rPr>
        <w:t>Counseling</w:t>
      </w:r>
    </w:p>
    <w:p w:rsidR="00A9650F" w:rsidRDefault="0073288B" w:rsidP="00A9650F">
      <w:pPr>
        <w:pStyle w:val="NoSpacing"/>
        <w:numPr>
          <w:ilvl w:val="0"/>
          <w:numId w:val="2"/>
        </w:numPr>
      </w:pPr>
      <w:r>
        <w:t>Counseling is a standard part of the HIV testing service regardless of whether ELISA or the rapid-test is being used</w:t>
      </w:r>
    </w:p>
    <w:p w:rsidR="0073288B" w:rsidRDefault="0073288B" w:rsidP="00A9650F">
      <w:pPr>
        <w:pStyle w:val="NoSpacing"/>
        <w:numPr>
          <w:ilvl w:val="0"/>
          <w:numId w:val="2"/>
        </w:numPr>
      </w:pPr>
      <w:r>
        <w:t>Provided for people with positive or negative results</w:t>
      </w:r>
    </w:p>
    <w:p w:rsidR="0073288B" w:rsidRDefault="0073288B" w:rsidP="00A9650F">
      <w:pPr>
        <w:pStyle w:val="NoSpacing"/>
        <w:numPr>
          <w:ilvl w:val="0"/>
          <w:numId w:val="2"/>
        </w:numPr>
      </w:pPr>
      <w:r>
        <w:t>For those who test positive, the test is repeated to ensure no erroneous results</w:t>
      </w:r>
    </w:p>
    <w:p w:rsidR="0073288B" w:rsidRDefault="0073288B" w:rsidP="00A9650F">
      <w:pPr>
        <w:pStyle w:val="NoSpacing"/>
        <w:numPr>
          <w:ilvl w:val="0"/>
          <w:numId w:val="2"/>
        </w:numPr>
      </w:pPr>
      <w:r>
        <w:t>Individuals who test negative are counseled to correct risky behaviours</w:t>
      </w:r>
    </w:p>
    <w:p w:rsidR="0073288B" w:rsidRDefault="0073288B" w:rsidP="0073288B">
      <w:pPr>
        <w:pStyle w:val="NoSpacing"/>
      </w:pPr>
    </w:p>
    <w:p w:rsidR="0073288B" w:rsidRDefault="0073288B" w:rsidP="0073288B">
      <w:pPr>
        <w:pStyle w:val="NoSpacing"/>
      </w:pPr>
      <w:r>
        <w:rPr>
          <w:u w:val="single"/>
        </w:rPr>
        <w:t>Benefits of and Barriers to Rapid HIV Tests</w:t>
      </w:r>
    </w:p>
    <w:p w:rsidR="0073288B" w:rsidRDefault="002F5DD7" w:rsidP="0073288B">
      <w:pPr>
        <w:pStyle w:val="NoSpacing"/>
        <w:numPr>
          <w:ilvl w:val="0"/>
          <w:numId w:val="2"/>
        </w:numPr>
      </w:pPr>
      <w:r>
        <w:t>Rapid tests lessen stress and anxiety on the individual – no 2 week waiting period for results</w:t>
      </w:r>
    </w:p>
    <w:p w:rsidR="002F5DD7" w:rsidRDefault="002F5DD7" w:rsidP="0073288B">
      <w:pPr>
        <w:pStyle w:val="NoSpacing"/>
        <w:numPr>
          <w:ilvl w:val="0"/>
          <w:numId w:val="2"/>
        </w:numPr>
      </w:pPr>
      <w:r>
        <w:t>Rapid tests allow for immediate counseling and other psychological services if needed</w:t>
      </w:r>
    </w:p>
    <w:p w:rsidR="002F5DD7" w:rsidRDefault="002F5DD7" w:rsidP="0073288B">
      <w:pPr>
        <w:pStyle w:val="NoSpacing"/>
        <w:numPr>
          <w:ilvl w:val="0"/>
          <w:numId w:val="2"/>
        </w:numPr>
      </w:pPr>
      <w:r>
        <w:t>2/4 can be used in point-of-care facilities</w:t>
      </w:r>
    </w:p>
    <w:p w:rsidR="002F5DD7" w:rsidRDefault="00FB119A" w:rsidP="00FB119A">
      <w:pPr>
        <w:pStyle w:val="NoSpacing"/>
        <w:numPr>
          <w:ilvl w:val="1"/>
          <w:numId w:val="2"/>
        </w:numPr>
      </w:pPr>
      <w:r>
        <w:t>Local testing facilities reduce travel time and the repeated costs associated with multiple visits</w:t>
      </w:r>
    </w:p>
    <w:p w:rsidR="00FB119A" w:rsidRDefault="00FB119A" w:rsidP="00FB119A">
      <w:pPr>
        <w:pStyle w:val="NoSpacing"/>
        <w:numPr>
          <w:ilvl w:val="0"/>
          <w:numId w:val="2"/>
        </w:numPr>
      </w:pPr>
      <w:r>
        <w:t xml:space="preserve">Barriers: </w:t>
      </w:r>
      <w:r>
        <w:tab/>
      </w:r>
    </w:p>
    <w:p w:rsidR="00FB119A" w:rsidRDefault="00FB119A" w:rsidP="00FB119A">
      <w:pPr>
        <w:pStyle w:val="NoSpacing"/>
        <w:numPr>
          <w:ilvl w:val="1"/>
          <w:numId w:val="2"/>
        </w:numPr>
      </w:pPr>
      <w:r>
        <w:t xml:space="preserve">Cost of the test </w:t>
      </w:r>
    </w:p>
    <w:p w:rsidR="00FB119A" w:rsidRDefault="00FB119A" w:rsidP="00FB119A">
      <w:pPr>
        <w:pStyle w:val="NoSpacing"/>
      </w:pPr>
    </w:p>
    <w:p w:rsidR="00FB119A" w:rsidRDefault="00FB119A" w:rsidP="00FB119A">
      <w:pPr>
        <w:pStyle w:val="NoSpacing"/>
      </w:pPr>
      <w:r>
        <w:rPr>
          <w:u w:val="single"/>
        </w:rPr>
        <w:t>Antiretroviral Treatments</w:t>
      </w:r>
    </w:p>
    <w:p w:rsidR="00FB119A" w:rsidRDefault="003A4D6C" w:rsidP="00FB119A">
      <w:pPr>
        <w:pStyle w:val="NoSpacing"/>
        <w:numPr>
          <w:ilvl w:val="0"/>
          <w:numId w:val="2"/>
        </w:numPr>
      </w:pPr>
      <w:r>
        <w:t>Medications that slow the progress of HIV</w:t>
      </w:r>
    </w:p>
    <w:p w:rsidR="003A4D6C" w:rsidRDefault="003A4D6C" w:rsidP="00FB119A">
      <w:pPr>
        <w:pStyle w:val="NoSpacing"/>
        <w:numPr>
          <w:ilvl w:val="0"/>
          <w:numId w:val="2"/>
        </w:numPr>
      </w:pPr>
      <w:r>
        <w:t>21 current drugs available</w:t>
      </w:r>
    </w:p>
    <w:p w:rsidR="003A4D6C" w:rsidRDefault="003A4D6C" w:rsidP="00FB119A">
      <w:pPr>
        <w:pStyle w:val="NoSpacing"/>
        <w:numPr>
          <w:ilvl w:val="0"/>
          <w:numId w:val="2"/>
        </w:numPr>
      </w:pPr>
      <w:r>
        <w:t xml:space="preserve">2 or more drugs used in combination can dramatically improve the health outcomes of HIV positive individuals </w:t>
      </w:r>
      <w:r>
        <w:sym w:font="Wingdings" w:char="F0E0"/>
      </w:r>
      <w:r>
        <w:t xml:space="preserve"> drug cocktail</w:t>
      </w:r>
    </w:p>
    <w:p w:rsidR="003A4D6C" w:rsidRDefault="003A4D6C" w:rsidP="00FB119A">
      <w:pPr>
        <w:pStyle w:val="NoSpacing"/>
        <w:numPr>
          <w:ilvl w:val="0"/>
          <w:numId w:val="2"/>
        </w:numPr>
      </w:pPr>
      <w:r>
        <w:t xml:space="preserve">HAART – highly active antiretroviral therapy </w:t>
      </w:r>
    </w:p>
    <w:p w:rsidR="003A4D6C" w:rsidRDefault="003A4D6C" w:rsidP="003A4D6C">
      <w:pPr>
        <w:pStyle w:val="NoSpacing"/>
        <w:numPr>
          <w:ilvl w:val="1"/>
          <w:numId w:val="2"/>
        </w:numPr>
      </w:pPr>
      <w:r>
        <w:t>Triple combination drug therapy</w:t>
      </w:r>
    </w:p>
    <w:p w:rsidR="003A4D6C" w:rsidRDefault="003A4D6C" w:rsidP="003A4D6C">
      <w:pPr>
        <w:pStyle w:val="NoSpacing"/>
        <w:numPr>
          <w:ilvl w:val="1"/>
          <w:numId w:val="2"/>
        </w:numPr>
      </w:pPr>
      <w:r>
        <w:t>Represses the virus’ ability to replicate itself</w:t>
      </w:r>
    </w:p>
    <w:p w:rsidR="003A4D6C" w:rsidRDefault="003A4D6C" w:rsidP="003A4D6C">
      <w:pPr>
        <w:pStyle w:val="NoSpacing"/>
        <w:numPr>
          <w:ilvl w:val="0"/>
          <w:numId w:val="2"/>
        </w:numPr>
      </w:pPr>
      <w:r>
        <w:t xml:space="preserve">i.e. </w:t>
      </w:r>
      <w:proofErr w:type="spellStart"/>
      <w:r>
        <w:t>Zidovudine</w:t>
      </w:r>
      <w:proofErr w:type="spellEnd"/>
      <w:r>
        <w:t xml:space="preserve">, </w:t>
      </w:r>
      <w:proofErr w:type="spellStart"/>
      <w:r>
        <w:t>nevirapine</w:t>
      </w:r>
      <w:proofErr w:type="spellEnd"/>
      <w:r>
        <w:t xml:space="preserve">, </w:t>
      </w:r>
      <w:proofErr w:type="spellStart"/>
      <w:r>
        <w:t>efavirenz</w:t>
      </w:r>
      <w:proofErr w:type="spellEnd"/>
    </w:p>
    <w:p w:rsidR="003A4D6C" w:rsidRDefault="003A4D6C" w:rsidP="003A4D6C">
      <w:pPr>
        <w:pStyle w:val="NoSpacing"/>
      </w:pPr>
    </w:p>
    <w:p w:rsidR="003A4D6C" w:rsidRDefault="003A4D6C" w:rsidP="003A4D6C">
      <w:pPr>
        <w:pStyle w:val="NoSpacing"/>
      </w:pPr>
      <w:r>
        <w:rPr>
          <w:u w:val="single"/>
        </w:rPr>
        <w:t>Psychosocial Factors in Antiretroviral Treatment</w:t>
      </w:r>
    </w:p>
    <w:p w:rsidR="003A4D6C" w:rsidRDefault="0095584F" w:rsidP="003A4D6C">
      <w:pPr>
        <w:pStyle w:val="NoSpacing"/>
        <w:numPr>
          <w:ilvl w:val="0"/>
          <w:numId w:val="2"/>
        </w:numPr>
      </w:pPr>
      <w:r>
        <w:t>Difficulties”</w:t>
      </w:r>
    </w:p>
    <w:p w:rsidR="0095584F" w:rsidRDefault="0095584F" w:rsidP="0095584F">
      <w:pPr>
        <w:pStyle w:val="NoSpacing"/>
        <w:numPr>
          <w:ilvl w:val="1"/>
          <w:numId w:val="2"/>
        </w:numPr>
      </w:pPr>
      <w:r>
        <w:t>Adhering to a daily regimen of medications for life – health maintenance shows that individual with long-term illnesses will, at some point, fail to follow a strict medication schedule or will be unable to tolerate the side effects</w:t>
      </w:r>
    </w:p>
    <w:p w:rsidR="0095584F" w:rsidRDefault="0095584F" w:rsidP="0095584F">
      <w:pPr>
        <w:pStyle w:val="NoSpacing"/>
        <w:numPr>
          <w:ilvl w:val="0"/>
          <w:numId w:val="2"/>
        </w:numPr>
      </w:pPr>
      <w:r>
        <w:t>Failure to follow the prescribed regimen is a common cause of ineffective treatment for HIV</w:t>
      </w:r>
    </w:p>
    <w:p w:rsidR="0095584F" w:rsidRDefault="007C2CF4" w:rsidP="007C2CF4">
      <w:pPr>
        <w:pStyle w:val="NoSpacing"/>
        <w:numPr>
          <w:ilvl w:val="1"/>
          <w:numId w:val="2"/>
        </w:numPr>
      </w:pPr>
      <w:r>
        <w:t>Especially common in adolescents</w:t>
      </w:r>
    </w:p>
    <w:p w:rsidR="007C2CF4" w:rsidRDefault="007C2CF4" w:rsidP="007C2CF4">
      <w:pPr>
        <w:pStyle w:val="NoSpacing"/>
        <w:numPr>
          <w:ilvl w:val="0"/>
          <w:numId w:val="2"/>
        </w:numPr>
      </w:pPr>
      <w:r>
        <w:t xml:space="preserve">Drug resistance can occur too </w:t>
      </w:r>
    </w:p>
    <w:p w:rsidR="007C2CF4" w:rsidRDefault="007C2CF4" w:rsidP="007C2CF4">
      <w:pPr>
        <w:pStyle w:val="NoSpacing"/>
      </w:pPr>
    </w:p>
    <w:p w:rsidR="007C2CF4" w:rsidRDefault="007C2CF4" w:rsidP="007C2CF4">
      <w:pPr>
        <w:pStyle w:val="NoSpacing"/>
      </w:pPr>
      <w:r>
        <w:rPr>
          <w:u w:val="single"/>
        </w:rPr>
        <w:t>Mother-to-Child Transmission (MTCT) Prevention</w:t>
      </w:r>
    </w:p>
    <w:p w:rsidR="007C2CF4" w:rsidRDefault="007C2CF4" w:rsidP="007C2CF4">
      <w:pPr>
        <w:pStyle w:val="NoSpacing"/>
        <w:numPr>
          <w:ilvl w:val="0"/>
          <w:numId w:val="2"/>
        </w:numPr>
      </w:pPr>
      <w:r>
        <w:t xml:space="preserve">HIV can be transmitted through blood and vaginal fluids from mother to child </w:t>
      </w:r>
    </w:p>
    <w:p w:rsidR="007C2CF4" w:rsidRDefault="007C2CF4" w:rsidP="007C2CF4">
      <w:pPr>
        <w:pStyle w:val="NoSpacing"/>
        <w:numPr>
          <w:ilvl w:val="0"/>
          <w:numId w:val="2"/>
        </w:numPr>
      </w:pPr>
      <w:r>
        <w:t xml:space="preserve">Solution: a single dose of </w:t>
      </w:r>
      <w:proofErr w:type="spellStart"/>
      <w:r>
        <w:t>nevirapine</w:t>
      </w:r>
      <w:proofErr w:type="spellEnd"/>
      <w:r>
        <w:t xml:space="preserve"> is given to the mother during </w:t>
      </w:r>
      <w:proofErr w:type="spellStart"/>
      <w:r>
        <w:t>labour</w:t>
      </w:r>
      <w:proofErr w:type="spellEnd"/>
      <w:r>
        <w:t xml:space="preserve"> and a single dose of </w:t>
      </w:r>
      <w:proofErr w:type="spellStart"/>
      <w:r>
        <w:t>nevirapine</w:t>
      </w:r>
      <w:proofErr w:type="spellEnd"/>
      <w:r>
        <w:t xml:space="preserve"> is given to the infant within 72 hours of birth</w:t>
      </w:r>
    </w:p>
    <w:p w:rsidR="007C2CF4" w:rsidRDefault="007C2CF4" w:rsidP="007C2CF4">
      <w:pPr>
        <w:pStyle w:val="NoSpacing"/>
      </w:pPr>
    </w:p>
    <w:p w:rsidR="007C2CF4" w:rsidRDefault="007C2CF4" w:rsidP="007C2CF4">
      <w:pPr>
        <w:pStyle w:val="NoSpacing"/>
      </w:pPr>
      <w:r>
        <w:rPr>
          <w:u w:val="single"/>
        </w:rPr>
        <w:t>HIV and Psychological Stress</w:t>
      </w:r>
    </w:p>
    <w:p w:rsidR="007C2CF4" w:rsidRDefault="007C2CF4" w:rsidP="007C2CF4">
      <w:pPr>
        <w:pStyle w:val="NoSpacing"/>
        <w:numPr>
          <w:ilvl w:val="0"/>
          <w:numId w:val="2"/>
        </w:numPr>
      </w:pPr>
      <w:r>
        <w:t>Direct effects on emotional and psychological state of infected person</w:t>
      </w:r>
    </w:p>
    <w:p w:rsidR="007C2CF4" w:rsidRDefault="007C2CF4" w:rsidP="007C2CF4">
      <w:pPr>
        <w:pStyle w:val="NoSpacing"/>
        <w:numPr>
          <w:ilvl w:val="0"/>
          <w:numId w:val="2"/>
        </w:numPr>
      </w:pPr>
      <w:r>
        <w:t>Indirect effects on family members and friends</w:t>
      </w:r>
    </w:p>
    <w:p w:rsidR="007C2CF4" w:rsidRDefault="007C2CF4" w:rsidP="007C2CF4">
      <w:pPr>
        <w:pStyle w:val="NoSpacing"/>
      </w:pPr>
    </w:p>
    <w:p w:rsidR="007C2CF4" w:rsidRDefault="007C2CF4" w:rsidP="007C2CF4">
      <w:pPr>
        <w:pStyle w:val="NoSpacing"/>
      </w:pPr>
      <w:r>
        <w:lastRenderedPageBreak/>
        <w:t>Psychosocial Factors that Impact HIV</w:t>
      </w:r>
    </w:p>
    <w:p w:rsidR="007C2CF4" w:rsidRDefault="007C2CF4" w:rsidP="007C2CF4">
      <w:pPr>
        <w:pStyle w:val="NoSpacing"/>
        <w:numPr>
          <w:ilvl w:val="0"/>
          <w:numId w:val="2"/>
        </w:numPr>
      </w:pPr>
      <w:r>
        <w:t xml:space="preserve">Treated phase of HIV/AIDS can help prolong an individual’s life as long as 20 years </w:t>
      </w:r>
    </w:p>
    <w:p w:rsidR="007C2CF4" w:rsidRDefault="0038222C" w:rsidP="007C2CF4">
      <w:pPr>
        <w:pStyle w:val="NoSpacing"/>
        <w:numPr>
          <w:ilvl w:val="0"/>
          <w:numId w:val="2"/>
        </w:numPr>
      </w:pPr>
      <w:r>
        <w:t>Study findings mirror results obtained on the psychological impact of other chronic illnesses</w:t>
      </w:r>
    </w:p>
    <w:p w:rsidR="0038222C" w:rsidRDefault="0038222C" w:rsidP="007C2CF4">
      <w:pPr>
        <w:pStyle w:val="NoSpacing"/>
        <w:numPr>
          <w:ilvl w:val="0"/>
          <w:numId w:val="2"/>
        </w:numPr>
      </w:pPr>
      <w:r>
        <w:t xml:space="preserve">Positive and negative psychological well-being directly affects HIV physiological health status </w:t>
      </w:r>
    </w:p>
    <w:p w:rsidR="0038222C" w:rsidRDefault="0038222C" w:rsidP="007C2CF4">
      <w:pPr>
        <w:pStyle w:val="NoSpacing"/>
        <w:numPr>
          <w:ilvl w:val="0"/>
          <w:numId w:val="2"/>
        </w:numPr>
      </w:pPr>
      <w:r>
        <w:t>Psychological distress has also been associated with an individual’s health-seeking or health-enhancing behaviours</w:t>
      </w:r>
    </w:p>
    <w:p w:rsidR="0038222C" w:rsidRDefault="0038222C" w:rsidP="0038222C">
      <w:pPr>
        <w:pStyle w:val="NoSpacing"/>
        <w:numPr>
          <w:ilvl w:val="0"/>
          <w:numId w:val="2"/>
        </w:numPr>
      </w:pPr>
      <w:r>
        <w:t>Study results: general psychopathology and poor social support were the strongest predictors of poor adherence to an HIV medical regimen</w:t>
      </w:r>
    </w:p>
    <w:p w:rsidR="0038222C" w:rsidRDefault="0038222C" w:rsidP="0038222C">
      <w:pPr>
        <w:pStyle w:val="NoSpacing"/>
      </w:pPr>
    </w:p>
    <w:p w:rsidR="0038222C" w:rsidRPr="0038222C" w:rsidRDefault="0038222C" w:rsidP="0038222C">
      <w:pPr>
        <w:pStyle w:val="NoSpacing"/>
      </w:pPr>
      <w:r w:rsidRPr="0038222C">
        <w:t>Social Support, HIV and Psychological Health</w:t>
      </w:r>
    </w:p>
    <w:p w:rsidR="0038222C" w:rsidRDefault="0038222C" w:rsidP="0038222C">
      <w:pPr>
        <w:pStyle w:val="NoSpacing"/>
        <w:numPr>
          <w:ilvl w:val="0"/>
          <w:numId w:val="2"/>
        </w:numPr>
      </w:pPr>
      <w:r>
        <w:t>Strong support systems are instrumental in enhancing the health outcomes of the individuals with illnesses</w:t>
      </w:r>
    </w:p>
    <w:p w:rsidR="0038222C" w:rsidRDefault="0038222C" w:rsidP="0038222C">
      <w:pPr>
        <w:pStyle w:val="NoSpacing"/>
        <w:numPr>
          <w:ilvl w:val="0"/>
          <w:numId w:val="2"/>
        </w:numPr>
      </w:pPr>
      <w:proofErr w:type="spellStart"/>
      <w:r>
        <w:t>Fekete</w:t>
      </w:r>
      <w:proofErr w:type="spellEnd"/>
      <w:r>
        <w:t xml:space="preserve"> et al.: individuals who revealed their HIV status to family or other supportive individuals reported lower psychological stress</w:t>
      </w:r>
    </w:p>
    <w:p w:rsidR="0038222C" w:rsidRDefault="0038222C" w:rsidP="0038222C">
      <w:pPr>
        <w:pStyle w:val="NoSpacing"/>
        <w:numPr>
          <w:ilvl w:val="0"/>
          <w:numId w:val="2"/>
        </w:numPr>
      </w:pPr>
      <w:proofErr w:type="spellStart"/>
      <w:r>
        <w:t>Kalichman</w:t>
      </w:r>
      <w:proofErr w:type="spellEnd"/>
      <w:r>
        <w:t xml:space="preserve"> et al.: friends are perceived as more supportive than family members; the preferred group to whole to disclose one’s HIV status</w:t>
      </w:r>
    </w:p>
    <w:p w:rsidR="0038222C" w:rsidRDefault="0038222C" w:rsidP="0038222C">
      <w:pPr>
        <w:pStyle w:val="NoSpacing"/>
      </w:pPr>
    </w:p>
    <w:p w:rsidR="0038222C" w:rsidRDefault="0038222C" w:rsidP="0038222C">
      <w:pPr>
        <w:pStyle w:val="NoSpacing"/>
      </w:pPr>
      <w:r>
        <w:t>People Affected by HIV/AIDS</w:t>
      </w:r>
    </w:p>
    <w:p w:rsidR="0038222C" w:rsidRDefault="0038222C" w:rsidP="0038222C">
      <w:pPr>
        <w:pStyle w:val="NoSpacing"/>
        <w:numPr>
          <w:ilvl w:val="0"/>
          <w:numId w:val="2"/>
        </w:numPr>
      </w:pPr>
      <w:r>
        <w:t>Health consequences for people who care for individuals with HIV</w:t>
      </w:r>
    </w:p>
    <w:p w:rsidR="0038222C" w:rsidRDefault="0038222C" w:rsidP="009A2A74">
      <w:pPr>
        <w:pStyle w:val="NoSpacing"/>
      </w:pPr>
    </w:p>
    <w:p w:rsidR="009A2A74" w:rsidRDefault="009A2A74" w:rsidP="009A2A74">
      <w:pPr>
        <w:pStyle w:val="Heading3"/>
        <w:rPr>
          <w:sz w:val="24"/>
        </w:rPr>
      </w:pPr>
      <w:r>
        <w:rPr>
          <w:sz w:val="24"/>
        </w:rPr>
        <w:t>Section IV Psychoneuroimmunology</w:t>
      </w:r>
    </w:p>
    <w:p w:rsidR="009A2A74" w:rsidRDefault="009A2A74" w:rsidP="009A2A74">
      <w:pPr>
        <w:pStyle w:val="NoSpacing"/>
        <w:numPr>
          <w:ilvl w:val="0"/>
          <w:numId w:val="2"/>
        </w:numPr>
      </w:pPr>
      <w:r>
        <w:t>Why do some people with HIV live long and productive lives with treatment while others show signs of rapid physical and psychological deterioration, or shorter life spans</w:t>
      </w:r>
    </w:p>
    <w:p w:rsidR="009A2A74" w:rsidRDefault="009A2A74" w:rsidP="009A2A74">
      <w:pPr>
        <w:pStyle w:val="NoSpacing"/>
        <w:numPr>
          <w:ilvl w:val="1"/>
          <w:numId w:val="2"/>
        </w:numPr>
      </w:pPr>
      <w:r>
        <w:t>Look at relationship between psychology, neurology and immunology</w:t>
      </w:r>
    </w:p>
    <w:p w:rsidR="009A2A74" w:rsidRDefault="009A2A74" w:rsidP="009A2A74">
      <w:pPr>
        <w:pStyle w:val="NoSpacing"/>
        <w:numPr>
          <w:ilvl w:val="0"/>
          <w:numId w:val="2"/>
        </w:numPr>
      </w:pPr>
      <w:r>
        <w:t>Solomon and Moos: explored relationship between psychology and immunology</w:t>
      </w:r>
    </w:p>
    <w:p w:rsidR="009A2A74" w:rsidRDefault="009A2A74" w:rsidP="009A2A74">
      <w:pPr>
        <w:pStyle w:val="NoSpacing"/>
        <w:numPr>
          <w:ilvl w:val="1"/>
          <w:numId w:val="2"/>
        </w:numPr>
      </w:pPr>
      <w:r>
        <w:t>Patients with depression have lower number of T and B Lymphocytes</w:t>
      </w:r>
    </w:p>
    <w:p w:rsidR="009A2A74" w:rsidRDefault="009A2A74" w:rsidP="009A2A74">
      <w:pPr>
        <w:pStyle w:val="NoSpacing"/>
        <w:numPr>
          <w:ilvl w:val="0"/>
          <w:numId w:val="2"/>
        </w:numPr>
      </w:pPr>
      <w:r>
        <w:t>Social factors that cause emo</w:t>
      </w:r>
      <w:r w:rsidR="00D752D7">
        <w:t>tional distress can also  have e</w:t>
      </w:r>
      <w:r>
        <w:t xml:space="preserve">ffects on the immune system </w:t>
      </w:r>
    </w:p>
    <w:p w:rsidR="009A2A74" w:rsidRDefault="00D752D7" w:rsidP="009A2A74">
      <w:pPr>
        <w:pStyle w:val="NoSpacing"/>
        <w:numPr>
          <w:ilvl w:val="0"/>
          <w:numId w:val="2"/>
        </w:numPr>
      </w:pPr>
      <w:r>
        <w:t xml:space="preserve">Locke, Kraus, </w:t>
      </w:r>
      <w:proofErr w:type="spellStart"/>
      <w:r>
        <w:t>Lesserman</w:t>
      </w:r>
      <w:proofErr w:type="spellEnd"/>
      <w:r>
        <w:t>: relationship between psychology, neurology and immunology</w:t>
      </w:r>
    </w:p>
    <w:p w:rsidR="00D752D7" w:rsidRDefault="00D752D7" w:rsidP="00D752D7">
      <w:pPr>
        <w:pStyle w:val="NoSpacing"/>
        <w:numPr>
          <w:ilvl w:val="1"/>
          <w:numId w:val="2"/>
        </w:numPr>
      </w:pPr>
      <w:r>
        <w:t>Individuals who expressed fewer psychological symptoms when experience multiple life changes had higher levels of killer cell (T</w:t>
      </w:r>
      <w:r>
        <w:rPr>
          <w:vertAlign w:val="subscript"/>
        </w:rPr>
        <w:t>C</w:t>
      </w:r>
      <w:r>
        <w:t xml:space="preserve">) activity </w:t>
      </w:r>
    </w:p>
    <w:p w:rsidR="00D752D7" w:rsidRDefault="00D752D7" w:rsidP="00D752D7">
      <w:pPr>
        <w:pStyle w:val="NoSpacing"/>
        <w:numPr>
          <w:ilvl w:val="0"/>
          <w:numId w:val="2"/>
        </w:numPr>
      </w:pPr>
      <w:r>
        <w:t>Relationship between neurology and psychology:</w:t>
      </w:r>
    </w:p>
    <w:p w:rsidR="00D752D7" w:rsidRDefault="00D752D7" w:rsidP="00D752D7">
      <w:pPr>
        <w:pStyle w:val="NoSpacing"/>
        <w:numPr>
          <w:ilvl w:val="1"/>
          <w:numId w:val="2"/>
        </w:numPr>
      </w:pPr>
      <w:r>
        <w:t>Cases of HIV where symptoms included cognitive impairment, dementia, and depression</w:t>
      </w:r>
    </w:p>
    <w:p w:rsidR="00D752D7" w:rsidRDefault="00D752D7" w:rsidP="00D752D7">
      <w:pPr>
        <w:pStyle w:val="NoSpacing"/>
        <w:numPr>
          <w:ilvl w:val="1"/>
          <w:numId w:val="2"/>
        </w:numPr>
      </w:pPr>
      <w:r>
        <w:t>HIV can invade the CNS and brain in the early stages of the disease (during the dormant stage)</w:t>
      </w:r>
    </w:p>
    <w:p w:rsidR="00D752D7" w:rsidRPr="009A2A74" w:rsidRDefault="00D752D7" w:rsidP="00D752D7">
      <w:pPr>
        <w:pStyle w:val="NoSpacing"/>
        <w:ind w:left="1440"/>
      </w:pPr>
      <w:bookmarkStart w:id="0" w:name="_GoBack"/>
      <w:bookmarkEnd w:id="0"/>
    </w:p>
    <w:sectPr w:rsidR="00D752D7" w:rsidRPr="009A2A74" w:rsidSect="00047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B402A3"/>
    <w:multiLevelType w:val="hybridMultilevel"/>
    <w:tmpl w:val="86E2159C"/>
    <w:lvl w:ilvl="0" w:tplc="2AFA07EE">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E30D66"/>
    <w:multiLevelType w:val="hybridMultilevel"/>
    <w:tmpl w:val="07B8986A"/>
    <w:lvl w:ilvl="0" w:tplc="1BCE340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5E2540A"/>
    <w:multiLevelType w:val="hybridMultilevel"/>
    <w:tmpl w:val="4126CAD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8C43A11"/>
    <w:multiLevelType w:val="hybridMultilevel"/>
    <w:tmpl w:val="0D561220"/>
    <w:lvl w:ilvl="0" w:tplc="D0B43FF6">
      <w:start w:val="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9FC1668"/>
    <w:multiLevelType w:val="hybridMultilevel"/>
    <w:tmpl w:val="75164A0E"/>
    <w:lvl w:ilvl="0" w:tplc="C5F49B3A">
      <w:start w:val="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BED"/>
    <w:rsid w:val="0004796B"/>
    <w:rsid w:val="001523DD"/>
    <w:rsid w:val="00160D6C"/>
    <w:rsid w:val="001B3333"/>
    <w:rsid w:val="00206F00"/>
    <w:rsid w:val="00241588"/>
    <w:rsid w:val="002F5DD7"/>
    <w:rsid w:val="0038222C"/>
    <w:rsid w:val="003A4D6C"/>
    <w:rsid w:val="004250F3"/>
    <w:rsid w:val="004278EF"/>
    <w:rsid w:val="00467EDF"/>
    <w:rsid w:val="0047718A"/>
    <w:rsid w:val="004C161C"/>
    <w:rsid w:val="00690946"/>
    <w:rsid w:val="006B5BED"/>
    <w:rsid w:val="006D4CCA"/>
    <w:rsid w:val="0073288B"/>
    <w:rsid w:val="00752DA9"/>
    <w:rsid w:val="007A5DA4"/>
    <w:rsid w:val="007C2CF4"/>
    <w:rsid w:val="00820E38"/>
    <w:rsid w:val="008453DC"/>
    <w:rsid w:val="00873739"/>
    <w:rsid w:val="008F5874"/>
    <w:rsid w:val="00951AE1"/>
    <w:rsid w:val="0095584F"/>
    <w:rsid w:val="009A2A74"/>
    <w:rsid w:val="009B37A4"/>
    <w:rsid w:val="009D19EF"/>
    <w:rsid w:val="00A9650F"/>
    <w:rsid w:val="00CC3F70"/>
    <w:rsid w:val="00D17CC5"/>
    <w:rsid w:val="00D55F9B"/>
    <w:rsid w:val="00D752D7"/>
    <w:rsid w:val="00E15B02"/>
    <w:rsid w:val="00EA189B"/>
    <w:rsid w:val="00ED597B"/>
    <w:rsid w:val="00F13F84"/>
    <w:rsid w:val="00F9397F"/>
    <w:rsid w:val="00FB11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6B5B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B5BE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B5BED"/>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6B5BED"/>
    <w:pPr>
      <w:spacing w:after="0" w:line="240" w:lineRule="auto"/>
    </w:pPr>
  </w:style>
  <w:style w:type="character" w:customStyle="1" w:styleId="Heading3Char">
    <w:name w:val="Heading 3 Char"/>
    <w:basedOn w:val="DefaultParagraphFont"/>
    <w:link w:val="Heading3"/>
    <w:uiPriority w:val="9"/>
    <w:rsid w:val="006B5BED"/>
    <w:rPr>
      <w:rFonts w:asciiTheme="majorHAnsi" w:eastAsiaTheme="majorEastAsia" w:hAnsiTheme="majorHAnsi" w:cstheme="majorBidi"/>
      <w:b/>
      <w:bCs/>
      <w:color w:val="4F81BD" w:themeColor="accent1"/>
    </w:rPr>
  </w:style>
  <w:style w:type="table" w:styleId="TableGrid">
    <w:name w:val="Table Grid"/>
    <w:basedOn w:val="TableNormal"/>
    <w:uiPriority w:val="59"/>
    <w:rsid w:val="00D55F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6B5B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B5BE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B5BED"/>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6B5BED"/>
    <w:pPr>
      <w:spacing w:after="0" w:line="240" w:lineRule="auto"/>
    </w:pPr>
  </w:style>
  <w:style w:type="character" w:customStyle="1" w:styleId="Heading3Char">
    <w:name w:val="Heading 3 Char"/>
    <w:basedOn w:val="DefaultParagraphFont"/>
    <w:link w:val="Heading3"/>
    <w:uiPriority w:val="9"/>
    <w:rsid w:val="006B5BED"/>
    <w:rPr>
      <w:rFonts w:asciiTheme="majorHAnsi" w:eastAsiaTheme="majorEastAsia" w:hAnsiTheme="majorHAnsi" w:cstheme="majorBidi"/>
      <w:b/>
      <w:bCs/>
      <w:color w:val="4F81BD" w:themeColor="accent1"/>
    </w:rPr>
  </w:style>
  <w:style w:type="table" w:styleId="TableGrid">
    <w:name w:val="Table Grid"/>
    <w:basedOn w:val="TableNormal"/>
    <w:uiPriority w:val="59"/>
    <w:rsid w:val="00D55F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1935</TotalTime>
  <Pages>9</Pages>
  <Words>2722</Words>
  <Characters>15516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 Law</dc:creator>
  <cp:lastModifiedBy>Tia Law</cp:lastModifiedBy>
  <cp:revision>2</cp:revision>
  <dcterms:created xsi:type="dcterms:W3CDTF">2013-12-06T20:10:00Z</dcterms:created>
  <dcterms:modified xsi:type="dcterms:W3CDTF">2013-12-08T04:54:00Z</dcterms:modified>
</cp:coreProperties>
</file>