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17D" w:rsidRPr="00AD4895" w:rsidRDefault="00227E26" w:rsidP="00AD4895">
      <w:pPr>
        <w:pStyle w:val="Title"/>
        <w:jc w:val="center"/>
        <w:rPr>
          <w:b/>
          <w:sz w:val="44"/>
          <w:lang w:val="fr-CA"/>
        </w:rPr>
      </w:pPr>
      <w:r w:rsidRPr="00AD4895">
        <w:rPr>
          <w:b/>
          <w:sz w:val="44"/>
          <w:lang w:val="fr-CA"/>
        </w:rPr>
        <w:t>Communication des risques dans la santé publique</w:t>
      </w:r>
    </w:p>
    <w:p w:rsidR="0072636D" w:rsidRDefault="0072636D" w:rsidP="0072636D">
      <w:pPr>
        <w:pStyle w:val="ListParagraph"/>
        <w:numPr>
          <w:ilvl w:val="0"/>
          <w:numId w:val="1"/>
        </w:numPr>
        <w:rPr>
          <w:rFonts w:asciiTheme="majorHAnsi" w:hAnsiTheme="majorHAnsi"/>
          <w:lang w:val="fr-CA"/>
        </w:rPr>
      </w:pPr>
      <w:r>
        <w:rPr>
          <w:rFonts w:asciiTheme="majorHAnsi" w:hAnsiTheme="majorHAnsi"/>
          <w:lang w:val="fr-CA"/>
        </w:rPr>
        <w:t>La communication sur les risques est la diffusion ou l’échange de l’information sur les risques ou dangers de santé publique, sur les impacts de ces risques,  et sur les pratiques qui peuvent réduire ces risques.</w:t>
      </w:r>
    </w:p>
    <w:p w:rsidR="0072636D" w:rsidRDefault="0072636D" w:rsidP="0072636D">
      <w:pPr>
        <w:pStyle w:val="ListParagraph"/>
        <w:numPr>
          <w:ilvl w:val="0"/>
          <w:numId w:val="1"/>
        </w:numPr>
        <w:rPr>
          <w:rFonts w:asciiTheme="majorHAnsi" w:hAnsiTheme="majorHAnsi"/>
          <w:lang w:val="fr-CA"/>
        </w:rPr>
      </w:pPr>
      <w:r>
        <w:rPr>
          <w:rFonts w:asciiTheme="majorHAnsi" w:hAnsiTheme="majorHAnsi"/>
          <w:lang w:val="fr-CA"/>
        </w:rPr>
        <w:t xml:space="preserve">C’est fondé sur une philosophie qui suggère que le public a le droit de savoir sur les risques de santé public, de mieux comprendre les urgences de santé public, afin d’agir afin de les éviter. </w:t>
      </w:r>
    </w:p>
    <w:p w:rsidR="0072636D" w:rsidRDefault="0072636D" w:rsidP="0072636D">
      <w:pPr>
        <w:pStyle w:val="ListParagraph"/>
        <w:numPr>
          <w:ilvl w:val="0"/>
          <w:numId w:val="1"/>
        </w:numPr>
        <w:rPr>
          <w:rFonts w:asciiTheme="majorHAnsi" w:hAnsiTheme="majorHAnsi"/>
          <w:lang w:val="fr-CA"/>
        </w:rPr>
      </w:pPr>
      <w:r>
        <w:rPr>
          <w:rFonts w:asciiTheme="majorHAnsi" w:hAnsiTheme="majorHAnsi"/>
          <w:lang w:val="fr-CA"/>
        </w:rPr>
        <w:t>Risques se présentent en période courte, et ont un grand impact dangereux sur la société</w:t>
      </w:r>
    </w:p>
    <w:p w:rsidR="0072636D" w:rsidRDefault="0072636D" w:rsidP="0072636D">
      <w:pPr>
        <w:rPr>
          <w:rFonts w:asciiTheme="majorHAnsi" w:hAnsiTheme="majorHAnsi"/>
          <w:lang w:val="fr-CA"/>
        </w:rPr>
      </w:pPr>
      <w:r>
        <w:rPr>
          <w:rFonts w:asciiTheme="majorHAnsi" w:hAnsiTheme="majorHAnsi"/>
          <w:lang w:val="fr-CA"/>
        </w:rPr>
        <w:t xml:space="preserve">Exemples : présence d’une bactérie dans les aliments, épidémie de maladie infectieuse (H1N1, E. Coli, SRAS), les ouragans/désastres géographiques. </w:t>
      </w:r>
    </w:p>
    <w:p w:rsidR="0072636D" w:rsidRPr="0072636D" w:rsidRDefault="0072636D" w:rsidP="0072636D">
      <w:pPr>
        <w:rPr>
          <w:rFonts w:asciiTheme="majorHAnsi" w:hAnsiTheme="majorHAnsi"/>
          <w:b/>
          <w:i/>
          <w:lang w:val="fr-CA"/>
        </w:rPr>
      </w:pPr>
      <w:r w:rsidRPr="0072636D">
        <w:rPr>
          <w:rFonts w:asciiTheme="majorHAnsi" w:hAnsiTheme="majorHAnsi"/>
          <w:b/>
          <w:i/>
          <w:lang w:val="fr-CA"/>
        </w:rPr>
        <w:t>Objectifs</w:t>
      </w:r>
    </w:p>
    <w:p w:rsidR="0072636D" w:rsidRDefault="0072636D" w:rsidP="0072636D">
      <w:pPr>
        <w:pStyle w:val="ListParagraph"/>
        <w:numPr>
          <w:ilvl w:val="0"/>
          <w:numId w:val="1"/>
        </w:numPr>
        <w:rPr>
          <w:rFonts w:asciiTheme="majorHAnsi" w:hAnsiTheme="majorHAnsi"/>
          <w:lang w:val="fr-CA"/>
        </w:rPr>
      </w:pPr>
      <w:r>
        <w:rPr>
          <w:rFonts w:asciiTheme="majorHAnsi" w:hAnsiTheme="majorHAnsi"/>
          <w:lang w:val="fr-CA"/>
        </w:rPr>
        <w:t xml:space="preserve">Sensibiliser les gens de la population aux risques de la santé publique, et d’encourage à prendre des mesure pour agir d’une façon qui réduira impact sur les autres. </w:t>
      </w:r>
    </w:p>
    <w:p w:rsidR="0072636D" w:rsidRDefault="0072636D" w:rsidP="0072636D">
      <w:pPr>
        <w:pStyle w:val="ListParagraph"/>
        <w:numPr>
          <w:ilvl w:val="0"/>
          <w:numId w:val="1"/>
        </w:numPr>
        <w:rPr>
          <w:rFonts w:asciiTheme="majorHAnsi" w:hAnsiTheme="majorHAnsi"/>
          <w:lang w:val="fr-CA"/>
        </w:rPr>
      </w:pPr>
      <w:r>
        <w:rPr>
          <w:rFonts w:asciiTheme="majorHAnsi" w:hAnsiTheme="majorHAnsi"/>
          <w:lang w:val="fr-CA"/>
        </w:rPr>
        <w:t>Expliquer les risques</w:t>
      </w:r>
    </w:p>
    <w:p w:rsidR="0072636D" w:rsidRDefault="0072636D" w:rsidP="0072636D">
      <w:pPr>
        <w:pStyle w:val="ListParagraph"/>
        <w:numPr>
          <w:ilvl w:val="0"/>
          <w:numId w:val="1"/>
        </w:numPr>
        <w:rPr>
          <w:rFonts w:asciiTheme="majorHAnsi" w:hAnsiTheme="majorHAnsi"/>
          <w:lang w:val="fr-CA"/>
        </w:rPr>
      </w:pPr>
      <w:r>
        <w:rPr>
          <w:rFonts w:asciiTheme="majorHAnsi" w:hAnsiTheme="majorHAnsi"/>
          <w:lang w:val="fr-CA"/>
        </w:rPr>
        <w:t>Fournir information utiles, pertinentes, et exactes</w:t>
      </w:r>
    </w:p>
    <w:p w:rsidR="0072636D" w:rsidRDefault="0072636D" w:rsidP="0072636D">
      <w:pPr>
        <w:pStyle w:val="ListParagraph"/>
        <w:numPr>
          <w:ilvl w:val="0"/>
          <w:numId w:val="1"/>
        </w:numPr>
        <w:rPr>
          <w:rFonts w:asciiTheme="majorHAnsi" w:hAnsiTheme="majorHAnsi"/>
          <w:lang w:val="fr-CA"/>
        </w:rPr>
      </w:pPr>
      <w:r>
        <w:rPr>
          <w:rFonts w:asciiTheme="majorHAnsi" w:hAnsiTheme="majorHAnsi"/>
          <w:lang w:val="fr-CA"/>
        </w:rPr>
        <w:t xml:space="preserve">Renforcer la coopération, l’entraide et la résilience d’un public </w:t>
      </w:r>
    </w:p>
    <w:p w:rsidR="0072636D" w:rsidRDefault="0072636D" w:rsidP="0072636D">
      <w:pPr>
        <w:pStyle w:val="ListParagraph"/>
        <w:numPr>
          <w:ilvl w:val="0"/>
          <w:numId w:val="1"/>
        </w:numPr>
        <w:rPr>
          <w:rFonts w:asciiTheme="majorHAnsi" w:hAnsiTheme="majorHAnsi"/>
          <w:lang w:val="fr-CA"/>
        </w:rPr>
      </w:pPr>
      <w:r>
        <w:rPr>
          <w:rFonts w:asciiTheme="majorHAnsi" w:hAnsiTheme="majorHAnsi"/>
          <w:lang w:val="fr-CA"/>
        </w:rPr>
        <w:t xml:space="preserve">D’inciter un certain public à adopter un certain comportement pour améliorer santé </w:t>
      </w:r>
    </w:p>
    <w:p w:rsidR="0072636D" w:rsidRDefault="0072636D" w:rsidP="0072636D">
      <w:pPr>
        <w:pStyle w:val="ListParagraph"/>
        <w:numPr>
          <w:ilvl w:val="0"/>
          <w:numId w:val="1"/>
        </w:numPr>
        <w:rPr>
          <w:rFonts w:asciiTheme="majorHAnsi" w:hAnsiTheme="majorHAnsi"/>
          <w:lang w:val="fr-CA"/>
        </w:rPr>
      </w:pPr>
      <w:r>
        <w:rPr>
          <w:rFonts w:asciiTheme="majorHAnsi" w:hAnsiTheme="majorHAnsi"/>
          <w:lang w:val="fr-CA"/>
        </w:rPr>
        <w:t>Améliorer le dialogue entre organisations de santé, gouvernements, et communautés touchés par un certains risque</w:t>
      </w:r>
    </w:p>
    <w:p w:rsidR="0072636D" w:rsidRPr="0072636D" w:rsidRDefault="0072636D" w:rsidP="0072636D">
      <w:pPr>
        <w:rPr>
          <w:rFonts w:asciiTheme="majorHAnsi" w:hAnsiTheme="majorHAnsi"/>
          <w:b/>
          <w:i/>
          <w:lang w:val="fr-CA"/>
        </w:rPr>
      </w:pPr>
      <w:r w:rsidRPr="0072636D">
        <w:rPr>
          <w:rFonts w:asciiTheme="majorHAnsi" w:hAnsiTheme="majorHAnsi"/>
          <w:b/>
          <w:i/>
          <w:lang w:val="fr-CA"/>
        </w:rPr>
        <w:t xml:space="preserve">Population cible  </w:t>
      </w:r>
    </w:p>
    <w:p w:rsidR="0072636D" w:rsidRDefault="0072636D" w:rsidP="0072636D">
      <w:pPr>
        <w:pStyle w:val="ListParagraph"/>
        <w:numPr>
          <w:ilvl w:val="0"/>
          <w:numId w:val="1"/>
        </w:numPr>
        <w:rPr>
          <w:rFonts w:asciiTheme="majorHAnsi" w:hAnsiTheme="majorHAnsi"/>
          <w:lang w:val="fr-CA"/>
        </w:rPr>
      </w:pPr>
      <w:r>
        <w:rPr>
          <w:rFonts w:asciiTheme="majorHAnsi" w:hAnsiTheme="majorHAnsi"/>
          <w:lang w:val="fr-CA"/>
        </w:rPr>
        <w:t xml:space="preserve">Public (individus) </w:t>
      </w:r>
    </w:p>
    <w:p w:rsidR="0072636D" w:rsidRDefault="0072636D" w:rsidP="0072636D">
      <w:pPr>
        <w:pStyle w:val="ListParagraph"/>
        <w:numPr>
          <w:ilvl w:val="0"/>
          <w:numId w:val="1"/>
        </w:numPr>
        <w:rPr>
          <w:rFonts w:asciiTheme="majorHAnsi" w:hAnsiTheme="majorHAnsi"/>
          <w:lang w:val="fr-CA"/>
        </w:rPr>
      </w:pPr>
      <w:r>
        <w:rPr>
          <w:rFonts w:asciiTheme="majorHAnsi" w:hAnsiTheme="majorHAnsi"/>
          <w:lang w:val="fr-CA"/>
        </w:rPr>
        <w:t xml:space="preserve">Professionnels de la santé (personnels des </w:t>
      </w:r>
      <w:r w:rsidR="00027CF4">
        <w:rPr>
          <w:rFonts w:asciiTheme="majorHAnsi" w:hAnsiTheme="majorHAnsi"/>
          <w:lang w:val="fr-CA"/>
        </w:rPr>
        <w:t>hôpitaux</w:t>
      </w:r>
      <w:r>
        <w:rPr>
          <w:rFonts w:asciiTheme="majorHAnsi" w:hAnsiTheme="majorHAnsi"/>
          <w:lang w:val="fr-CA"/>
        </w:rPr>
        <w:t xml:space="preserve"> et centres de santé)</w:t>
      </w:r>
    </w:p>
    <w:p w:rsidR="0072636D" w:rsidRPr="0072636D" w:rsidRDefault="0072636D" w:rsidP="0072636D">
      <w:pPr>
        <w:rPr>
          <w:rFonts w:asciiTheme="majorHAnsi" w:hAnsiTheme="majorHAnsi"/>
          <w:b/>
          <w:i/>
          <w:lang w:val="fr-CA"/>
        </w:rPr>
      </w:pPr>
      <w:r w:rsidRPr="0072636D">
        <w:rPr>
          <w:rFonts w:asciiTheme="majorHAnsi" w:hAnsiTheme="majorHAnsi"/>
          <w:b/>
          <w:i/>
          <w:lang w:val="fr-CA"/>
        </w:rPr>
        <w:t>Stratégie de base pour la communication de risques</w:t>
      </w:r>
    </w:p>
    <w:p w:rsidR="0072636D" w:rsidRDefault="0072636D" w:rsidP="0072636D">
      <w:pPr>
        <w:pStyle w:val="ListParagraph"/>
        <w:numPr>
          <w:ilvl w:val="0"/>
          <w:numId w:val="1"/>
        </w:numPr>
        <w:rPr>
          <w:rFonts w:asciiTheme="majorHAnsi" w:hAnsiTheme="majorHAnsi"/>
          <w:lang w:val="fr-CA"/>
        </w:rPr>
      </w:pPr>
      <w:r>
        <w:rPr>
          <w:rFonts w:asciiTheme="majorHAnsi" w:hAnsiTheme="majorHAnsi"/>
          <w:lang w:val="fr-CA"/>
        </w:rPr>
        <w:t>Communication à travers les médias/campagnes médiatiques</w:t>
      </w:r>
    </w:p>
    <w:p w:rsidR="0072636D" w:rsidRDefault="0072636D" w:rsidP="0072636D">
      <w:pPr>
        <w:pStyle w:val="ListParagraph"/>
        <w:numPr>
          <w:ilvl w:val="0"/>
          <w:numId w:val="1"/>
        </w:numPr>
        <w:rPr>
          <w:rFonts w:asciiTheme="majorHAnsi" w:hAnsiTheme="majorHAnsi"/>
          <w:lang w:val="fr-CA"/>
        </w:rPr>
      </w:pPr>
      <w:r>
        <w:rPr>
          <w:rFonts w:asciiTheme="majorHAnsi" w:hAnsiTheme="majorHAnsi"/>
          <w:lang w:val="fr-CA"/>
        </w:rPr>
        <w:t>Réunions publics (communauté, entre experts, décidés de public)</w:t>
      </w:r>
    </w:p>
    <w:p w:rsidR="0072636D" w:rsidRDefault="0072636D" w:rsidP="0072636D">
      <w:pPr>
        <w:pStyle w:val="ListParagraph"/>
        <w:numPr>
          <w:ilvl w:val="0"/>
          <w:numId w:val="1"/>
        </w:numPr>
        <w:rPr>
          <w:rFonts w:asciiTheme="majorHAnsi" w:hAnsiTheme="majorHAnsi"/>
          <w:lang w:val="fr-CA"/>
        </w:rPr>
      </w:pPr>
      <w:r>
        <w:rPr>
          <w:rFonts w:asciiTheme="majorHAnsi" w:hAnsiTheme="majorHAnsi"/>
          <w:lang w:val="fr-CA"/>
        </w:rPr>
        <w:t>Séances d’information/sensibilisation</w:t>
      </w:r>
    </w:p>
    <w:p w:rsidR="0072636D" w:rsidRDefault="0072636D" w:rsidP="0072636D">
      <w:pPr>
        <w:pStyle w:val="ListParagraph"/>
        <w:numPr>
          <w:ilvl w:val="0"/>
          <w:numId w:val="1"/>
        </w:numPr>
        <w:rPr>
          <w:rFonts w:asciiTheme="majorHAnsi" w:hAnsiTheme="majorHAnsi"/>
          <w:lang w:val="fr-CA"/>
        </w:rPr>
      </w:pPr>
      <w:r>
        <w:rPr>
          <w:rFonts w:asciiTheme="majorHAnsi" w:hAnsiTheme="majorHAnsi"/>
          <w:lang w:val="fr-CA"/>
        </w:rPr>
        <w:t>Réseaux de communication intra</w:t>
      </w:r>
      <w:r w:rsidR="00027CF4">
        <w:rPr>
          <w:rFonts w:asciiTheme="majorHAnsi" w:hAnsiTheme="majorHAnsi"/>
          <w:lang w:val="fr-CA"/>
        </w:rPr>
        <w:t>-organisationnels</w:t>
      </w:r>
      <w:r>
        <w:rPr>
          <w:rFonts w:asciiTheme="majorHAnsi" w:hAnsiTheme="majorHAnsi"/>
          <w:lang w:val="fr-CA"/>
        </w:rPr>
        <w:t xml:space="preserve"> (au sein d’</w:t>
      </w:r>
      <w:r w:rsidR="00027CF4">
        <w:rPr>
          <w:rFonts w:asciiTheme="majorHAnsi" w:hAnsiTheme="majorHAnsi"/>
          <w:lang w:val="fr-CA"/>
        </w:rPr>
        <w:t>une même organisation) inter-organisationnels</w:t>
      </w:r>
      <w:r>
        <w:rPr>
          <w:rFonts w:asciiTheme="majorHAnsi" w:hAnsiTheme="majorHAnsi"/>
          <w:lang w:val="fr-CA"/>
        </w:rPr>
        <w:t xml:space="preserve"> (entre divers organisations de santé) </w:t>
      </w:r>
    </w:p>
    <w:p w:rsidR="0072636D" w:rsidRDefault="0072636D" w:rsidP="0072636D">
      <w:pPr>
        <w:pStyle w:val="ListParagraph"/>
        <w:numPr>
          <w:ilvl w:val="0"/>
          <w:numId w:val="1"/>
        </w:numPr>
        <w:rPr>
          <w:rFonts w:asciiTheme="majorHAnsi" w:hAnsiTheme="majorHAnsi"/>
          <w:lang w:val="fr-CA"/>
        </w:rPr>
      </w:pPr>
      <w:r>
        <w:rPr>
          <w:rFonts w:asciiTheme="majorHAnsi" w:hAnsiTheme="majorHAnsi"/>
          <w:lang w:val="fr-CA"/>
        </w:rPr>
        <w:t xml:space="preserve">Communication écrite (bulletins, brochures, etc.) </w:t>
      </w:r>
    </w:p>
    <w:p w:rsidR="0072636D" w:rsidRPr="0072636D" w:rsidRDefault="0072636D" w:rsidP="0072636D">
      <w:pPr>
        <w:rPr>
          <w:rFonts w:asciiTheme="majorHAnsi" w:hAnsiTheme="majorHAnsi"/>
          <w:b/>
          <w:i/>
          <w:lang w:val="fr-CA"/>
        </w:rPr>
      </w:pPr>
      <w:r>
        <w:rPr>
          <w:rFonts w:asciiTheme="majorHAnsi" w:hAnsiTheme="majorHAnsi"/>
          <w:b/>
          <w:i/>
          <w:lang w:val="fr-CA"/>
        </w:rPr>
        <w:t>Caractéristiques sur les conditions d’une bonne communication des risques de santé</w:t>
      </w:r>
    </w:p>
    <w:p w:rsidR="00027CF4" w:rsidRDefault="00027CF4" w:rsidP="00027CF4">
      <w:pPr>
        <w:pStyle w:val="ListParagraph"/>
        <w:numPr>
          <w:ilvl w:val="0"/>
          <w:numId w:val="1"/>
        </w:numPr>
        <w:rPr>
          <w:rFonts w:asciiTheme="majorHAnsi" w:hAnsiTheme="majorHAnsi"/>
          <w:lang w:val="fr-CA"/>
        </w:rPr>
      </w:pPr>
      <w:r>
        <w:rPr>
          <w:rFonts w:asciiTheme="majorHAnsi" w:hAnsiTheme="majorHAnsi"/>
          <w:lang w:val="fr-CA"/>
        </w:rPr>
        <w:t>Utiliser un langage que tous peuvent comprendre</w:t>
      </w:r>
    </w:p>
    <w:p w:rsidR="00027CF4" w:rsidRPr="00027CF4" w:rsidRDefault="00027CF4" w:rsidP="00027CF4">
      <w:pPr>
        <w:pStyle w:val="ListParagraph"/>
        <w:numPr>
          <w:ilvl w:val="0"/>
          <w:numId w:val="1"/>
        </w:numPr>
        <w:rPr>
          <w:rFonts w:asciiTheme="majorHAnsi" w:hAnsiTheme="majorHAnsi"/>
          <w:lang w:val="fr-CA"/>
        </w:rPr>
      </w:pPr>
      <w:r>
        <w:rPr>
          <w:rFonts w:asciiTheme="majorHAnsi" w:hAnsiTheme="majorHAnsi"/>
          <w:lang w:val="fr-CA"/>
        </w:rPr>
        <w:t xml:space="preserve">L’accessibilité à l’information : la communication des risques doit être clair, brève, concise, avec compassion. Utiliser phrases courtes, donner info et statiques nécessaires pour éviter mal-compréhension et </w:t>
      </w:r>
      <w:r w:rsidR="00957718">
        <w:rPr>
          <w:rFonts w:asciiTheme="majorHAnsi" w:hAnsiTheme="majorHAnsi"/>
          <w:lang w:val="fr-CA"/>
        </w:rPr>
        <w:t>panique</w:t>
      </w:r>
      <w:r w:rsidR="00957718" w:rsidRPr="00027CF4">
        <w:rPr>
          <w:rFonts w:asciiTheme="majorHAnsi" w:hAnsiTheme="majorHAnsi"/>
          <w:lang w:val="fr-CA"/>
        </w:rPr>
        <w:t xml:space="preserve"> (</w:t>
      </w:r>
      <w:r w:rsidRPr="00027CF4">
        <w:rPr>
          <w:rFonts w:asciiTheme="majorHAnsi" w:hAnsiTheme="majorHAnsi"/>
          <w:lang w:val="fr-CA"/>
        </w:rPr>
        <w:t xml:space="preserve">Rappel : annonce d’une mauvaise nouvelle) </w:t>
      </w:r>
    </w:p>
    <w:p w:rsidR="00027CF4" w:rsidRDefault="00027CF4" w:rsidP="00027CF4">
      <w:pPr>
        <w:pStyle w:val="ListParagraph"/>
        <w:numPr>
          <w:ilvl w:val="1"/>
          <w:numId w:val="1"/>
        </w:numPr>
        <w:rPr>
          <w:rFonts w:asciiTheme="majorHAnsi" w:hAnsiTheme="majorHAnsi"/>
          <w:lang w:val="fr-CA"/>
        </w:rPr>
      </w:pPr>
      <w:r>
        <w:rPr>
          <w:rFonts w:asciiTheme="majorHAnsi" w:hAnsiTheme="majorHAnsi"/>
          <w:lang w:val="fr-CA"/>
        </w:rPr>
        <w:t>Considérer l’état psychologique du public. De risques publics de santé créer un sens d’urgence et d’inquiétude, et ceci doit être pris en compte selon ces facteurs</w:t>
      </w:r>
    </w:p>
    <w:p w:rsidR="00027CF4" w:rsidRDefault="00027CF4" w:rsidP="00957718">
      <w:pPr>
        <w:pStyle w:val="ListParagraph"/>
        <w:numPr>
          <w:ilvl w:val="1"/>
          <w:numId w:val="1"/>
        </w:numPr>
        <w:rPr>
          <w:rFonts w:asciiTheme="majorHAnsi" w:hAnsiTheme="majorHAnsi"/>
          <w:lang w:val="fr-CA"/>
        </w:rPr>
      </w:pPr>
      <w:r>
        <w:rPr>
          <w:rFonts w:asciiTheme="majorHAnsi" w:hAnsiTheme="majorHAnsi"/>
          <w:lang w:val="fr-CA"/>
        </w:rPr>
        <w:t>Utiliser des tableaux et aide visuel clairs. Polices faciles à lire, laisser beaucoup d’espaces blancs, pour baisser le taux d’anxiété (texte à grand caractères ayant beaucoup d’espaces)</w:t>
      </w:r>
    </w:p>
    <w:p w:rsidR="00027CF4" w:rsidRPr="00027CF4" w:rsidRDefault="00027CF4" w:rsidP="00027CF4">
      <w:pPr>
        <w:pStyle w:val="ListParagraph"/>
        <w:rPr>
          <w:rFonts w:asciiTheme="majorHAnsi" w:hAnsiTheme="majorHAnsi"/>
          <w:lang w:val="fr-CA"/>
        </w:rPr>
      </w:pPr>
    </w:p>
    <w:p w:rsidR="00957718" w:rsidRPr="00957718" w:rsidRDefault="00957718" w:rsidP="00957718">
      <w:pPr>
        <w:pStyle w:val="ListParagraph"/>
        <w:numPr>
          <w:ilvl w:val="0"/>
          <w:numId w:val="2"/>
        </w:numPr>
        <w:rPr>
          <w:rFonts w:asciiTheme="majorHAnsi" w:hAnsiTheme="majorHAnsi"/>
          <w:lang w:val="fr-CA"/>
        </w:rPr>
      </w:pPr>
      <w:r w:rsidRPr="00957718">
        <w:rPr>
          <w:rFonts w:asciiTheme="majorHAnsi" w:hAnsiTheme="majorHAnsi"/>
          <w:lang w:val="fr-CA"/>
        </w:rPr>
        <w:t xml:space="preserve"> Importance de l’exactitude et crédibilité de l’information </w:t>
      </w:r>
    </w:p>
    <w:p w:rsidR="00957718" w:rsidRDefault="00957718" w:rsidP="00957718">
      <w:pPr>
        <w:pStyle w:val="ListParagraph"/>
        <w:numPr>
          <w:ilvl w:val="1"/>
          <w:numId w:val="2"/>
        </w:numPr>
        <w:rPr>
          <w:rFonts w:asciiTheme="majorHAnsi" w:hAnsiTheme="majorHAnsi"/>
          <w:lang w:val="fr-CA"/>
        </w:rPr>
      </w:pPr>
      <w:r>
        <w:rPr>
          <w:rFonts w:asciiTheme="majorHAnsi" w:hAnsiTheme="majorHAnsi"/>
          <w:lang w:val="fr-CA"/>
        </w:rPr>
        <w:t xml:space="preserve">Il faut faire parvenir un message aussi précis que possible, en consultant des sources crédibles (ex. expert), et citer les sources utilisés. Ceci est souvent quand la crise/maladie de santé est nouveau. </w:t>
      </w:r>
    </w:p>
    <w:p w:rsidR="00957718" w:rsidRDefault="00957718" w:rsidP="00957718">
      <w:pPr>
        <w:pStyle w:val="ListParagraph"/>
        <w:numPr>
          <w:ilvl w:val="1"/>
          <w:numId w:val="2"/>
        </w:numPr>
        <w:rPr>
          <w:rFonts w:asciiTheme="majorHAnsi" w:hAnsiTheme="majorHAnsi"/>
          <w:lang w:val="fr-CA"/>
        </w:rPr>
      </w:pPr>
      <w:r>
        <w:rPr>
          <w:rFonts w:asciiTheme="majorHAnsi" w:hAnsiTheme="majorHAnsi"/>
          <w:lang w:val="fr-CA"/>
        </w:rPr>
        <w:lastRenderedPageBreak/>
        <w:t>Quand c’est une crise mondiale, on peut consulter l’OMS, l’Agence Publique du Canada</w:t>
      </w:r>
    </w:p>
    <w:p w:rsidR="00957718" w:rsidRDefault="00957718" w:rsidP="00957718">
      <w:pPr>
        <w:pStyle w:val="ListParagraph"/>
        <w:numPr>
          <w:ilvl w:val="1"/>
          <w:numId w:val="2"/>
        </w:numPr>
        <w:rPr>
          <w:rFonts w:asciiTheme="majorHAnsi" w:hAnsiTheme="majorHAnsi"/>
          <w:lang w:val="fr-CA"/>
        </w:rPr>
      </w:pPr>
      <w:r>
        <w:rPr>
          <w:rFonts w:asciiTheme="majorHAnsi" w:hAnsiTheme="majorHAnsi"/>
          <w:lang w:val="fr-CA"/>
        </w:rPr>
        <w:t xml:space="preserve">Présenter l’information rapidement, même si on n’a pas toutes les informations. On peut avertir que « Voici ce qu’on connais présentement. </w:t>
      </w:r>
      <w:proofErr w:type="spellStart"/>
      <w:r>
        <w:rPr>
          <w:rFonts w:asciiTheme="majorHAnsi" w:hAnsiTheme="majorHAnsi"/>
          <w:lang w:val="fr-CA"/>
        </w:rPr>
        <w:t>We</w:t>
      </w:r>
      <w:proofErr w:type="spellEnd"/>
      <w:r>
        <w:rPr>
          <w:rFonts w:asciiTheme="majorHAnsi" w:hAnsiTheme="majorHAnsi"/>
          <w:lang w:val="fr-CA"/>
        </w:rPr>
        <w:t xml:space="preserve"> </w:t>
      </w:r>
      <w:proofErr w:type="spellStart"/>
      <w:r>
        <w:rPr>
          <w:rFonts w:asciiTheme="majorHAnsi" w:hAnsiTheme="majorHAnsi"/>
          <w:lang w:val="fr-CA"/>
        </w:rPr>
        <w:t>will</w:t>
      </w:r>
      <w:proofErr w:type="spellEnd"/>
      <w:r>
        <w:rPr>
          <w:rFonts w:asciiTheme="majorHAnsi" w:hAnsiTheme="majorHAnsi"/>
          <w:lang w:val="fr-CA"/>
        </w:rPr>
        <w:t xml:space="preserve"> update » </w:t>
      </w:r>
    </w:p>
    <w:p w:rsidR="00957718" w:rsidRPr="00957718" w:rsidRDefault="00957718" w:rsidP="00957718">
      <w:pPr>
        <w:pStyle w:val="ListParagraph"/>
        <w:numPr>
          <w:ilvl w:val="0"/>
          <w:numId w:val="3"/>
        </w:numPr>
        <w:rPr>
          <w:rFonts w:asciiTheme="majorHAnsi" w:hAnsiTheme="majorHAnsi"/>
          <w:lang w:val="fr-CA"/>
        </w:rPr>
      </w:pPr>
      <w:r w:rsidRPr="00957718">
        <w:rPr>
          <w:rFonts w:asciiTheme="majorHAnsi" w:hAnsiTheme="majorHAnsi"/>
          <w:lang w:val="fr-CA"/>
        </w:rPr>
        <w:t>Coopération</w:t>
      </w:r>
      <w:r>
        <w:rPr>
          <w:rFonts w:asciiTheme="majorHAnsi" w:hAnsiTheme="majorHAnsi"/>
          <w:lang w:val="fr-CA"/>
        </w:rPr>
        <w:t>, l’action</w:t>
      </w:r>
      <w:r w:rsidRPr="00957718">
        <w:rPr>
          <w:rFonts w:asciiTheme="majorHAnsi" w:hAnsiTheme="majorHAnsi"/>
          <w:lang w:val="fr-CA"/>
        </w:rPr>
        <w:t xml:space="preserve"> et l’entraide</w:t>
      </w:r>
    </w:p>
    <w:p w:rsidR="00957718" w:rsidRDefault="00957718" w:rsidP="00957718">
      <w:pPr>
        <w:pStyle w:val="ListParagraph"/>
        <w:numPr>
          <w:ilvl w:val="1"/>
          <w:numId w:val="3"/>
        </w:numPr>
        <w:rPr>
          <w:rFonts w:asciiTheme="majorHAnsi" w:hAnsiTheme="majorHAnsi"/>
          <w:lang w:val="fr-CA"/>
        </w:rPr>
      </w:pPr>
      <w:r>
        <w:rPr>
          <w:rFonts w:asciiTheme="majorHAnsi" w:hAnsiTheme="majorHAnsi"/>
          <w:lang w:val="fr-CA"/>
        </w:rPr>
        <w:t xml:space="preserve">Important les gens à céder </w:t>
      </w:r>
    </w:p>
    <w:p w:rsidR="00957718" w:rsidRDefault="00957718" w:rsidP="00957718">
      <w:pPr>
        <w:pStyle w:val="ListParagraph"/>
        <w:numPr>
          <w:ilvl w:val="1"/>
          <w:numId w:val="3"/>
        </w:numPr>
        <w:rPr>
          <w:rFonts w:asciiTheme="majorHAnsi" w:hAnsiTheme="majorHAnsi"/>
          <w:lang w:val="fr-CA"/>
        </w:rPr>
      </w:pPr>
      <w:r>
        <w:rPr>
          <w:rFonts w:asciiTheme="majorHAnsi" w:hAnsiTheme="majorHAnsi"/>
          <w:lang w:val="fr-CA"/>
        </w:rPr>
        <w:t xml:space="preserve">Encourager </w:t>
      </w:r>
      <w:proofErr w:type="gramStart"/>
      <w:r>
        <w:rPr>
          <w:rFonts w:asciiTheme="majorHAnsi" w:hAnsiTheme="majorHAnsi"/>
          <w:lang w:val="fr-CA"/>
        </w:rPr>
        <w:t>les individu</w:t>
      </w:r>
      <w:proofErr w:type="gramEnd"/>
      <w:r>
        <w:rPr>
          <w:rFonts w:asciiTheme="majorHAnsi" w:hAnsiTheme="majorHAnsi"/>
          <w:lang w:val="fr-CA"/>
        </w:rPr>
        <w:t xml:space="preserve"> à s’auto-aider et aider les autres allègent sur les organisations. Il faudrait donc donner des instructions claires afin qu’ils puissent s’aider et aider les autres.</w:t>
      </w:r>
    </w:p>
    <w:p w:rsidR="00957718" w:rsidRDefault="00957718" w:rsidP="00957718">
      <w:pPr>
        <w:pStyle w:val="ListParagraph"/>
        <w:numPr>
          <w:ilvl w:val="0"/>
          <w:numId w:val="3"/>
        </w:numPr>
        <w:rPr>
          <w:rFonts w:asciiTheme="majorHAnsi" w:hAnsiTheme="majorHAnsi"/>
          <w:lang w:val="fr-CA"/>
        </w:rPr>
      </w:pPr>
      <w:r>
        <w:rPr>
          <w:rFonts w:asciiTheme="majorHAnsi" w:hAnsiTheme="majorHAnsi"/>
          <w:lang w:val="fr-CA"/>
        </w:rPr>
        <w:t>L’uniformité des actions et du message</w:t>
      </w:r>
    </w:p>
    <w:p w:rsidR="00957718" w:rsidRDefault="00957718" w:rsidP="00957718">
      <w:pPr>
        <w:pStyle w:val="ListParagraph"/>
        <w:numPr>
          <w:ilvl w:val="1"/>
          <w:numId w:val="3"/>
        </w:numPr>
        <w:rPr>
          <w:rFonts w:asciiTheme="majorHAnsi" w:hAnsiTheme="majorHAnsi"/>
          <w:lang w:val="fr-CA"/>
        </w:rPr>
      </w:pPr>
      <w:r>
        <w:rPr>
          <w:rFonts w:asciiTheme="majorHAnsi" w:hAnsiTheme="majorHAnsi"/>
          <w:lang w:val="fr-CA"/>
        </w:rPr>
        <w:t xml:space="preserve">Dans des situations de crise ou à risque élevé, il est important de suivre les consignes des organisations officiels, afin que les messages et actions soit coordonnés et cohérents. </w:t>
      </w:r>
    </w:p>
    <w:p w:rsidR="00957718" w:rsidRDefault="00957718" w:rsidP="00957718">
      <w:pPr>
        <w:pStyle w:val="ListParagraph"/>
        <w:numPr>
          <w:ilvl w:val="1"/>
          <w:numId w:val="3"/>
        </w:numPr>
        <w:rPr>
          <w:rFonts w:asciiTheme="majorHAnsi" w:hAnsiTheme="majorHAnsi"/>
          <w:lang w:val="fr-CA"/>
        </w:rPr>
      </w:pPr>
      <w:r>
        <w:rPr>
          <w:rFonts w:asciiTheme="majorHAnsi" w:hAnsiTheme="majorHAnsi"/>
          <w:lang w:val="fr-CA"/>
        </w:rPr>
        <w:t>Elle permet de calmer le public et éviter de créer plus de panique</w:t>
      </w:r>
    </w:p>
    <w:p w:rsidR="00957718" w:rsidRDefault="00957718" w:rsidP="00957718">
      <w:pPr>
        <w:pStyle w:val="ListParagraph"/>
        <w:numPr>
          <w:ilvl w:val="0"/>
          <w:numId w:val="3"/>
        </w:numPr>
        <w:rPr>
          <w:rFonts w:asciiTheme="majorHAnsi" w:hAnsiTheme="majorHAnsi"/>
          <w:lang w:val="fr-CA"/>
        </w:rPr>
      </w:pPr>
      <w:r>
        <w:rPr>
          <w:rFonts w:asciiTheme="majorHAnsi" w:hAnsiTheme="majorHAnsi"/>
          <w:lang w:val="fr-CA"/>
        </w:rPr>
        <w:t>L’importance de l’écoute des préoccupations du public</w:t>
      </w:r>
    </w:p>
    <w:p w:rsidR="00957718" w:rsidRDefault="00957718" w:rsidP="00957718">
      <w:pPr>
        <w:pStyle w:val="ListParagraph"/>
        <w:numPr>
          <w:ilvl w:val="1"/>
          <w:numId w:val="3"/>
        </w:numPr>
        <w:rPr>
          <w:rFonts w:asciiTheme="majorHAnsi" w:hAnsiTheme="majorHAnsi"/>
          <w:lang w:val="fr-CA"/>
        </w:rPr>
      </w:pPr>
      <w:r>
        <w:rPr>
          <w:rFonts w:asciiTheme="majorHAnsi" w:hAnsiTheme="majorHAnsi"/>
          <w:lang w:val="fr-CA"/>
        </w:rPr>
        <w:t xml:space="preserve">Utiliser des outils de communication encourageant la rétroaction, l’écoute, la participation. </w:t>
      </w:r>
    </w:p>
    <w:p w:rsidR="00957718" w:rsidRDefault="00957718" w:rsidP="00957718">
      <w:pPr>
        <w:pStyle w:val="ListParagraph"/>
        <w:numPr>
          <w:ilvl w:val="1"/>
          <w:numId w:val="3"/>
        </w:numPr>
        <w:rPr>
          <w:rFonts w:asciiTheme="majorHAnsi" w:hAnsiTheme="majorHAnsi"/>
          <w:lang w:val="fr-CA"/>
        </w:rPr>
      </w:pPr>
      <w:r>
        <w:rPr>
          <w:rFonts w:asciiTheme="majorHAnsi" w:hAnsiTheme="majorHAnsi"/>
          <w:lang w:val="fr-CA"/>
        </w:rPr>
        <w:t>Il est important d’écouter et respecter les craintes et soucis du public et des professionnels de santé</w:t>
      </w:r>
    </w:p>
    <w:p w:rsidR="00957718" w:rsidRDefault="00957718" w:rsidP="00957718">
      <w:pPr>
        <w:pStyle w:val="ListParagraph"/>
        <w:numPr>
          <w:ilvl w:val="1"/>
          <w:numId w:val="3"/>
        </w:numPr>
        <w:rPr>
          <w:rFonts w:asciiTheme="majorHAnsi" w:hAnsiTheme="majorHAnsi"/>
          <w:lang w:val="fr-CA"/>
        </w:rPr>
      </w:pPr>
      <w:r>
        <w:rPr>
          <w:rFonts w:asciiTheme="majorHAnsi" w:hAnsiTheme="majorHAnsi"/>
          <w:lang w:val="fr-CA"/>
        </w:rPr>
        <w:t>Termes à éviter : « Il ne faut pas avoir peur »</w:t>
      </w:r>
    </w:p>
    <w:p w:rsidR="00957718" w:rsidRDefault="00957718" w:rsidP="00957718">
      <w:pPr>
        <w:pStyle w:val="ListParagraph"/>
        <w:numPr>
          <w:ilvl w:val="1"/>
          <w:numId w:val="3"/>
        </w:numPr>
        <w:rPr>
          <w:rFonts w:asciiTheme="majorHAnsi" w:hAnsiTheme="majorHAnsi"/>
          <w:lang w:val="fr-CA"/>
        </w:rPr>
      </w:pPr>
      <w:r>
        <w:rPr>
          <w:rFonts w:asciiTheme="majorHAnsi" w:hAnsiTheme="majorHAnsi"/>
          <w:lang w:val="fr-CA"/>
        </w:rPr>
        <w:t>*Comparer à l’annonce d’une mauvaise nouvelle</w:t>
      </w:r>
    </w:p>
    <w:p w:rsidR="00957718" w:rsidRDefault="00957718" w:rsidP="00957718">
      <w:pPr>
        <w:pStyle w:val="ListParagraph"/>
        <w:numPr>
          <w:ilvl w:val="0"/>
          <w:numId w:val="3"/>
        </w:numPr>
        <w:rPr>
          <w:rFonts w:asciiTheme="majorHAnsi" w:hAnsiTheme="majorHAnsi"/>
          <w:lang w:val="fr-CA"/>
        </w:rPr>
      </w:pPr>
      <w:r>
        <w:rPr>
          <w:rFonts w:asciiTheme="majorHAnsi" w:hAnsiTheme="majorHAnsi"/>
          <w:lang w:val="fr-CA"/>
        </w:rPr>
        <w:t xml:space="preserve">La régularité et répétition du message </w:t>
      </w:r>
    </w:p>
    <w:p w:rsidR="00957718" w:rsidRDefault="00957718" w:rsidP="00957718">
      <w:pPr>
        <w:pStyle w:val="ListParagraph"/>
        <w:numPr>
          <w:ilvl w:val="1"/>
          <w:numId w:val="3"/>
        </w:numPr>
        <w:rPr>
          <w:rFonts w:asciiTheme="majorHAnsi" w:hAnsiTheme="majorHAnsi"/>
          <w:lang w:val="fr-CA"/>
        </w:rPr>
      </w:pPr>
      <w:r>
        <w:rPr>
          <w:rFonts w:asciiTheme="majorHAnsi" w:hAnsiTheme="majorHAnsi"/>
          <w:lang w:val="fr-CA"/>
        </w:rPr>
        <w:t xml:space="preserve">Il est essentiel de répéter messages clé de façon régulière, afin que plus de monde savent le message, afin que la crise demeure au centre des préoccupation des gens, </w:t>
      </w:r>
      <w:proofErr w:type="gramStart"/>
      <w:r>
        <w:rPr>
          <w:rFonts w:asciiTheme="majorHAnsi" w:hAnsiTheme="majorHAnsi"/>
          <w:lang w:val="fr-CA"/>
        </w:rPr>
        <w:t>rappeler</w:t>
      </w:r>
      <w:proofErr w:type="gramEnd"/>
      <w:r>
        <w:rPr>
          <w:rFonts w:asciiTheme="majorHAnsi" w:hAnsiTheme="majorHAnsi"/>
          <w:lang w:val="fr-CA"/>
        </w:rPr>
        <w:t xml:space="preserve"> des gens aux mesures à prendre, donner plus de crédibilité au message</w:t>
      </w:r>
    </w:p>
    <w:p w:rsidR="00957718" w:rsidRDefault="00957718" w:rsidP="00957718">
      <w:pPr>
        <w:pStyle w:val="ListParagraph"/>
        <w:numPr>
          <w:ilvl w:val="0"/>
          <w:numId w:val="3"/>
        </w:numPr>
        <w:rPr>
          <w:rFonts w:asciiTheme="majorHAnsi" w:hAnsiTheme="majorHAnsi"/>
          <w:lang w:val="fr-CA"/>
        </w:rPr>
      </w:pPr>
      <w:r>
        <w:rPr>
          <w:rFonts w:asciiTheme="majorHAnsi" w:hAnsiTheme="majorHAnsi"/>
          <w:lang w:val="fr-CA"/>
        </w:rPr>
        <w:t xml:space="preserve">Réaction approprié aux incertitudes </w:t>
      </w:r>
    </w:p>
    <w:p w:rsidR="00957718" w:rsidRDefault="00957718" w:rsidP="00957718">
      <w:pPr>
        <w:pStyle w:val="ListParagraph"/>
        <w:numPr>
          <w:ilvl w:val="1"/>
          <w:numId w:val="3"/>
        </w:numPr>
        <w:rPr>
          <w:rFonts w:asciiTheme="majorHAnsi" w:hAnsiTheme="majorHAnsi"/>
          <w:lang w:val="fr-CA"/>
        </w:rPr>
      </w:pPr>
      <w:r>
        <w:rPr>
          <w:rFonts w:asciiTheme="majorHAnsi" w:hAnsiTheme="majorHAnsi"/>
          <w:lang w:val="fr-CA"/>
        </w:rPr>
        <w:t xml:space="preserve">Il est essentiel de corriger erreurs (information incorrecte), et les corriger de </w:t>
      </w:r>
      <w:proofErr w:type="spellStart"/>
      <w:r>
        <w:rPr>
          <w:rFonts w:asciiTheme="majorHAnsi" w:hAnsiTheme="majorHAnsi"/>
          <w:lang w:val="fr-CA"/>
        </w:rPr>
        <w:t>facon</w:t>
      </w:r>
      <w:proofErr w:type="spellEnd"/>
      <w:r>
        <w:rPr>
          <w:rFonts w:asciiTheme="majorHAnsi" w:hAnsiTheme="majorHAnsi"/>
          <w:lang w:val="fr-CA"/>
        </w:rPr>
        <w:t xml:space="preserve"> directe et stricte.</w:t>
      </w:r>
    </w:p>
    <w:p w:rsidR="00957718" w:rsidRDefault="00957718" w:rsidP="00957718">
      <w:pPr>
        <w:pStyle w:val="ListParagraph"/>
        <w:numPr>
          <w:ilvl w:val="1"/>
          <w:numId w:val="3"/>
        </w:numPr>
        <w:rPr>
          <w:rFonts w:asciiTheme="majorHAnsi" w:hAnsiTheme="majorHAnsi"/>
          <w:lang w:val="fr-CA"/>
        </w:rPr>
      </w:pPr>
      <w:r>
        <w:rPr>
          <w:rFonts w:asciiTheme="majorHAnsi" w:hAnsiTheme="majorHAnsi"/>
          <w:lang w:val="fr-CA"/>
        </w:rPr>
        <w:t xml:space="preserve">Coopérer aux médias pour éviter que de </w:t>
      </w:r>
      <w:proofErr w:type="gramStart"/>
      <w:r>
        <w:rPr>
          <w:rFonts w:asciiTheme="majorHAnsi" w:hAnsiTheme="majorHAnsi"/>
          <w:lang w:val="fr-CA"/>
        </w:rPr>
        <w:t>tels</w:t>
      </w:r>
      <w:proofErr w:type="gramEnd"/>
      <w:r>
        <w:rPr>
          <w:rFonts w:asciiTheme="majorHAnsi" w:hAnsiTheme="majorHAnsi"/>
          <w:lang w:val="fr-CA"/>
        </w:rPr>
        <w:t xml:space="preserve"> informations incorrectes se perpétuent</w:t>
      </w:r>
    </w:p>
    <w:p w:rsidR="00957718" w:rsidRDefault="00957718" w:rsidP="00957718">
      <w:pPr>
        <w:pStyle w:val="ListParagraph"/>
        <w:numPr>
          <w:ilvl w:val="0"/>
          <w:numId w:val="3"/>
        </w:numPr>
        <w:rPr>
          <w:rFonts w:asciiTheme="majorHAnsi" w:hAnsiTheme="majorHAnsi"/>
          <w:lang w:val="fr-CA"/>
        </w:rPr>
      </w:pPr>
      <w:r>
        <w:rPr>
          <w:rFonts w:asciiTheme="majorHAnsi" w:hAnsiTheme="majorHAnsi"/>
          <w:lang w:val="fr-CA"/>
        </w:rPr>
        <w:t>Le partenariat</w:t>
      </w:r>
    </w:p>
    <w:p w:rsidR="00957718" w:rsidRDefault="00957718" w:rsidP="00957718">
      <w:pPr>
        <w:pStyle w:val="ListParagraph"/>
        <w:numPr>
          <w:ilvl w:val="1"/>
          <w:numId w:val="3"/>
        </w:numPr>
        <w:rPr>
          <w:rFonts w:asciiTheme="majorHAnsi" w:hAnsiTheme="majorHAnsi"/>
          <w:lang w:val="fr-CA"/>
        </w:rPr>
      </w:pPr>
      <w:r>
        <w:rPr>
          <w:rFonts w:asciiTheme="majorHAnsi" w:hAnsiTheme="majorHAnsi"/>
          <w:lang w:val="fr-CA"/>
        </w:rPr>
        <w:t>Entre PDS et public</w:t>
      </w:r>
    </w:p>
    <w:p w:rsidR="00957718" w:rsidRDefault="00957718" w:rsidP="00957718">
      <w:pPr>
        <w:pStyle w:val="ListParagraph"/>
        <w:numPr>
          <w:ilvl w:val="1"/>
          <w:numId w:val="3"/>
        </w:numPr>
        <w:rPr>
          <w:rFonts w:asciiTheme="majorHAnsi" w:hAnsiTheme="majorHAnsi"/>
          <w:lang w:val="fr-CA"/>
        </w:rPr>
      </w:pPr>
      <w:r>
        <w:rPr>
          <w:rFonts w:asciiTheme="majorHAnsi" w:hAnsiTheme="majorHAnsi"/>
          <w:lang w:val="fr-CA"/>
        </w:rPr>
        <w:t>Entre PDS et média</w:t>
      </w:r>
    </w:p>
    <w:p w:rsidR="00957718" w:rsidRDefault="00957718" w:rsidP="00957718">
      <w:pPr>
        <w:pStyle w:val="ListParagraph"/>
        <w:numPr>
          <w:ilvl w:val="1"/>
          <w:numId w:val="3"/>
        </w:numPr>
        <w:rPr>
          <w:rFonts w:asciiTheme="majorHAnsi" w:hAnsiTheme="majorHAnsi"/>
          <w:lang w:val="fr-CA"/>
        </w:rPr>
      </w:pPr>
      <w:r>
        <w:rPr>
          <w:rFonts w:asciiTheme="majorHAnsi" w:hAnsiTheme="majorHAnsi"/>
          <w:lang w:val="fr-CA"/>
        </w:rPr>
        <w:t>Entre public et média</w:t>
      </w:r>
    </w:p>
    <w:p w:rsidR="00957718" w:rsidRDefault="00957718" w:rsidP="00957718">
      <w:pPr>
        <w:pStyle w:val="ListParagraph"/>
        <w:numPr>
          <w:ilvl w:val="1"/>
          <w:numId w:val="3"/>
        </w:numPr>
        <w:rPr>
          <w:rFonts w:asciiTheme="majorHAnsi" w:hAnsiTheme="majorHAnsi"/>
          <w:lang w:val="fr-CA"/>
        </w:rPr>
      </w:pPr>
      <w:r>
        <w:rPr>
          <w:rFonts w:asciiTheme="majorHAnsi" w:hAnsiTheme="majorHAnsi"/>
          <w:lang w:val="fr-CA"/>
        </w:rPr>
        <w:t>Entre les individus du public</w:t>
      </w:r>
    </w:p>
    <w:p w:rsidR="00957718" w:rsidRDefault="004D4D58" w:rsidP="00957718">
      <w:pPr>
        <w:pStyle w:val="ListParagraph"/>
        <w:numPr>
          <w:ilvl w:val="1"/>
          <w:numId w:val="3"/>
        </w:numPr>
        <w:rPr>
          <w:rFonts w:asciiTheme="majorHAnsi" w:hAnsiTheme="majorHAnsi"/>
          <w:lang w:val="fr-CA"/>
        </w:rPr>
      </w:pPr>
      <w:r>
        <w:rPr>
          <w:rFonts w:asciiTheme="majorHAnsi" w:hAnsiTheme="majorHAnsi"/>
          <w:lang w:val="fr-CA"/>
        </w:rPr>
        <w:t>Entre les organisations de santé et les gouvernements (de divers niveaux)</w:t>
      </w:r>
    </w:p>
    <w:p w:rsidR="004D4D58" w:rsidRDefault="004D4D58" w:rsidP="004D4D58">
      <w:pPr>
        <w:pStyle w:val="ListParagraph"/>
        <w:numPr>
          <w:ilvl w:val="0"/>
          <w:numId w:val="3"/>
        </w:numPr>
        <w:rPr>
          <w:rFonts w:asciiTheme="majorHAnsi" w:hAnsiTheme="majorHAnsi"/>
          <w:lang w:val="fr-CA"/>
        </w:rPr>
      </w:pPr>
      <w:r>
        <w:rPr>
          <w:rFonts w:asciiTheme="majorHAnsi" w:hAnsiTheme="majorHAnsi"/>
          <w:lang w:val="fr-CA"/>
        </w:rPr>
        <w:t>L’honnêteté et la transparence</w:t>
      </w:r>
    </w:p>
    <w:p w:rsidR="004D4D58" w:rsidRDefault="004D4D58" w:rsidP="004D4D58">
      <w:pPr>
        <w:pStyle w:val="ListParagraph"/>
        <w:numPr>
          <w:ilvl w:val="1"/>
          <w:numId w:val="3"/>
        </w:numPr>
        <w:rPr>
          <w:rFonts w:asciiTheme="majorHAnsi" w:hAnsiTheme="majorHAnsi"/>
          <w:lang w:val="fr-CA"/>
        </w:rPr>
      </w:pPr>
      <w:r>
        <w:rPr>
          <w:rFonts w:asciiTheme="majorHAnsi" w:hAnsiTheme="majorHAnsi"/>
          <w:lang w:val="fr-CA"/>
        </w:rPr>
        <w:t>Fournir des renseignements corrects  et crédibles</w:t>
      </w:r>
    </w:p>
    <w:p w:rsidR="004D4D58" w:rsidRDefault="004D4D58" w:rsidP="004D4D58">
      <w:pPr>
        <w:pStyle w:val="ListParagraph"/>
        <w:numPr>
          <w:ilvl w:val="1"/>
          <w:numId w:val="3"/>
        </w:numPr>
        <w:rPr>
          <w:rFonts w:asciiTheme="majorHAnsi" w:hAnsiTheme="majorHAnsi"/>
          <w:lang w:val="fr-CA"/>
        </w:rPr>
      </w:pPr>
      <w:r>
        <w:rPr>
          <w:rFonts w:asciiTheme="majorHAnsi" w:hAnsiTheme="majorHAnsi"/>
          <w:lang w:val="fr-CA"/>
        </w:rPr>
        <w:t xml:space="preserve">Si il y a un renseignement incorrect, le corriger tout de suite, ou même dire au public qu’on ne </w:t>
      </w:r>
      <w:proofErr w:type="gramStart"/>
      <w:r>
        <w:rPr>
          <w:rFonts w:asciiTheme="majorHAnsi" w:hAnsiTheme="majorHAnsi"/>
          <w:lang w:val="fr-CA"/>
        </w:rPr>
        <w:t>connais</w:t>
      </w:r>
      <w:proofErr w:type="gramEnd"/>
      <w:r>
        <w:rPr>
          <w:rFonts w:asciiTheme="majorHAnsi" w:hAnsiTheme="majorHAnsi"/>
          <w:lang w:val="fr-CA"/>
        </w:rPr>
        <w:t xml:space="preserve"> pas tout</w:t>
      </w:r>
    </w:p>
    <w:p w:rsidR="004D4D58" w:rsidRDefault="004D4D58" w:rsidP="004D4D58">
      <w:pPr>
        <w:pStyle w:val="ListParagraph"/>
        <w:numPr>
          <w:ilvl w:val="2"/>
          <w:numId w:val="3"/>
        </w:numPr>
        <w:rPr>
          <w:rFonts w:asciiTheme="majorHAnsi" w:hAnsiTheme="majorHAnsi"/>
          <w:lang w:val="fr-CA"/>
        </w:rPr>
      </w:pPr>
      <w:r>
        <w:rPr>
          <w:rFonts w:asciiTheme="majorHAnsi" w:hAnsiTheme="majorHAnsi"/>
          <w:lang w:val="fr-CA"/>
        </w:rPr>
        <w:t>Déclarer les lacunes qui existent</w:t>
      </w:r>
    </w:p>
    <w:p w:rsidR="004D4D58" w:rsidRDefault="004D4D58" w:rsidP="004D4D58">
      <w:pPr>
        <w:rPr>
          <w:rFonts w:asciiTheme="majorHAnsi" w:hAnsiTheme="majorHAnsi"/>
          <w:lang w:val="fr-CA"/>
        </w:rPr>
      </w:pPr>
    </w:p>
    <w:p w:rsidR="004D4D58" w:rsidRPr="00C07E70" w:rsidRDefault="004D4D58" w:rsidP="004D4D58">
      <w:pPr>
        <w:jc w:val="center"/>
        <w:rPr>
          <w:rFonts w:asciiTheme="majorHAnsi" w:hAnsiTheme="majorHAnsi"/>
          <w:b/>
          <w:sz w:val="28"/>
          <w:u w:val="single"/>
          <w:lang w:val="fr-CA"/>
        </w:rPr>
      </w:pPr>
      <w:r w:rsidRPr="00C07E70">
        <w:rPr>
          <w:rFonts w:asciiTheme="majorHAnsi" w:hAnsiTheme="majorHAnsi"/>
          <w:b/>
          <w:sz w:val="28"/>
          <w:u w:val="single"/>
          <w:lang w:val="fr-CA"/>
        </w:rPr>
        <w:t>Étapes à suivre dans le développement d’une communication de risque</w:t>
      </w:r>
    </w:p>
    <w:p w:rsidR="004D4D58" w:rsidRPr="004D4D58" w:rsidRDefault="004D4D58" w:rsidP="004D4D58">
      <w:pPr>
        <w:pStyle w:val="ListParagraph"/>
        <w:numPr>
          <w:ilvl w:val="0"/>
          <w:numId w:val="6"/>
        </w:numPr>
        <w:rPr>
          <w:rFonts w:asciiTheme="majorHAnsi" w:hAnsiTheme="majorHAnsi"/>
          <w:b/>
          <w:lang w:val="fr-CA"/>
        </w:rPr>
      </w:pPr>
      <w:r w:rsidRPr="004D4D58">
        <w:rPr>
          <w:rFonts w:asciiTheme="majorHAnsi" w:hAnsiTheme="majorHAnsi"/>
          <w:b/>
          <w:lang w:val="fr-CA"/>
        </w:rPr>
        <w:t>Identifier la sévérité de la situation</w:t>
      </w:r>
    </w:p>
    <w:p w:rsidR="0008517D" w:rsidRDefault="004D4D58" w:rsidP="004D4D58">
      <w:pPr>
        <w:pStyle w:val="ListParagraph"/>
        <w:numPr>
          <w:ilvl w:val="0"/>
          <w:numId w:val="3"/>
        </w:numPr>
        <w:rPr>
          <w:rFonts w:asciiTheme="majorHAnsi" w:hAnsiTheme="majorHAnsi"/>
          <w:lang w:val="fr-CA"/>
        </w:rPr>
      </w:pPr>
      <w:r>
        <w:rPr>
          <w:rFonts w:asciiTheme="majorHAnsi" w:hAnsiTheme="majorHAnsi"/>
          <w:lang w:val="fr-CA"/>
        </w:rPr>
        <w:t xml:space="preserve">Quel est le risque? Quel est le niveau du risque? </w:t>
      </w:r>
    </w:p>
    <w:p w:rsidR="004D4D58" w:rsidRDefault="004D4D58" w:rsidP="004D4D58">
      <w:pPr>
        <w:pStyle w:val="ListParagraph"/>
        <w:numPr>
          <w:ilvl w:val="0"/>
          <w:numId w:val="3"/>
        </w:numPr>
        <w:rPr>
          <w:rFonts w:asciiTheme="majorHAnsi" w:hAnsiTheme="majorHAnsi"/>
          <w:lang w:val="fr-CA"/>
        </w:rPr>
      </w:pPr>
      <w:r>
        <w:rPr>
          <w:rFonts w:asciiTheme="majorHAnsi" w:hAnsiTheme="majorHAnsi"/>
          <w:lang w:val="fr-CA"/>
        </w:rPr>
        <w:t xml:space="preserve">Santé Canada </w:t>
      </w:r>
      <w:proofErr w:type="spellStart"/>
      <w:r>
        <w:rPr>
          <w:rFonts w:asciiTheme="majorHAnsi" w:hAnsiTheme="majorHAnsi"/>
          <w:lang w:val="fr-CA"/>
        </w:rPr>
        <w:t>à</w:t>
      </w:r>
      <w:proofErr w:type="spellEnd"/>
      <w:r>
        <w:rPr>
          <w:rFonts w:asciiTheme="majorHAnsi" w:hAnsiTheme="majorHAnsi"/>
          <w:lang w:val="fr-CA"/>
        </w:rPr>
        <w:t xml:space="preserve"> développé</w:t>
      </w:r>
    </w:p>
    <w:p w:rsidR="004D4D58" w:rsidRDefault="004D4D58" w:rsidP="004D4D58">
      <w:pPr>
        <w:pStyle w:val="ListParagraph"/>
        <w:numPr>
          <w:ilvl w:val="1"/>
          <w:numId w:val="3"/>
        </w:numPr>
        <w:rPr>
          <w:rFonts w:asciiTheme="majorHAnsi" w:hAnsiTheme="majorHAnsi"/>
          <w:lang w:val="fr-CA"/>
        </w:rPr>
      </w:pPr>
      <w:r>
        <w:rPr>
          <w:rFonts w:asciiTheme="majorHAnsi" w:hAnsiTheme="majorHAnsi"/>
          <w:lang w:val="fr-CA"/>
        </w:rPr>
        <w:t xml:space="preserve">La </w:t>
      </w:r>
      <w:proofErr w:type="spellStart"/>
      <w:r>
        <w:rPr>
          <w:rFonts w:asciiTheme="majorHAnsi" w:hAnsiTheme="majorHAnsi"/>
          <w:lang w:val="fr-CA"/>
        </w:rPr>
        <w:t>dispinibilité</w:t>
      </w:r>
      <w:proofErr w:type="spellEnd"/>
      <w:r>
        <w:rPr>
          <w:rFonts w:asciiTheme="majorHAnsi" w:hAnsiTheme="majorHAnsi"/>
          <w:lang w:val="fr-CA"/>
        </w:rPr>
        <w:t xml:space="preserve"> et crédibilité de certains informations /données</w:t>
      </w:r>
    </w:p>
    <w:p w:rsidR="004D4D58" w:rsidRDefault="004D4D58" w:rsidP="004D4D58">
      <w:pPr>
        <w:pStyle w:val="ListParagraph"/>
        <w:numPr>
          <w:ilvl w:val="1"/>
          <w:numId w:val="3"/>
        </w:numPr>
        <w:rPr>
          <w:rFonts w:asciiTheme="majorHAnsi" w:hAnsiTheme="majorHAnsi"/>
          <w:lang w:val="fr-CA"/>
        </w:rPr>
      </w:pPr>
      <w:r>
        <w:rPr>
          <w:rFonts w:asciiTheme="majorHAnsi" w:hAnsiTheme="majorHAnsi"/>
          <w:lang w:val="fr-CA"/>
        </w:rPr>
        <w:t xml:space="preserve">L’ampleur du risque </w:t>
      </w:r>
    </w:p>
    <w:p w:rsidR="004D4D58" w:rsidRDefault="004D4D58" w:rsidP="004D4D58">
      <w:pPr>
        <w:pStyle w:val="ListParagraph"/>
        <w:numPr>
          <w:ilvl w:val="1"/>
          <w:numId w:val="3"/>
        </w:numPr>
        <w:rPr>
          <w:rFonts w:asciiTheme="majorHAnsi" w:hAnsiTheme="majorHAnsi"/>
          <w:lang w:val="fr-CA"/>
        </w:rPr>
      </w:pPr>
      <w:r>
        <w:rPr>
          <w:rFonts w:asciiTheme="majorHAnsi" w:hAnsiTheme="majorHAnsi"/>
          <w:lang w:val="fr-CA"/>
        </w:rPr>
        <w:t>L’étendue de l’exposition du public au risque</w:t>
      </w:r>
    </w:p>
    <w:p w:rsidR="004D4D58" w:rsidRDefault="004D4D58" w:rsidP="004D4D58">
      <w:pPr>
        <w:pStyle w:val="ListParagraph"/>
        <w:numPr>
          <w:ilvl w:val="1"/>
          <w:numId w:val="3"/>
        </w:numPr>
        <w:rPr>
          <w:rFonts w:asciiTheme="majorHAnsi" w:hAnsiTheme="majorHAnsi"/>
          <w:lang w:val="fr-CA"/>
        </w:rPr>
      </w:pPr>
      <w:r>
        <w:rPr>
          <w:rFonts w:asciiTheme="majorHAnsi" w:hAnsiTheme="majorHAnsi"/>
          <w:lang w:val="fr-CA"/>
        </w:rPr>
        <w:t xml:space="preserve">Le potentiel pour prévenir ou réduire le risque dans une </w:t>
      </w:r>
      <w:proofErr w:type="gramStart"/>
      <w:r>
        <w:rPr>
          <w:rFonts w:asciiTheme="majorHAnsi" w:hAnsiTheme="majorHAnsi"/>
          <w:lang w:val="fr-CA"/>
        </w:rPr>
        <w:t>populations</w:t>
      </w:r>
      <w:proofErr w:type="gramEnd"/>
    </w:p>
    <w:p w:rsidR="004D4D58" w:rsidRDefault="004D4D58" w:rsidP="004D4D58">
      <w:pPr>
        <w:pStyle w:val="ListParagraph"/>
        <w:numPr>
          <w:ilvl w:val="1"/>
          <w:numId w:val="3"/>
        </w:numPr>
        <w:rPr>
          <w:rFonts w:asciiTheme="majorHAnsi" w:hAnsiTheme="majorHAnsi"/>
          <w:lang w:val="fr-CA"/>
        </w:rPr>
      </w:pPr>
      <w:r>
        <w:rPr>
          <w:rFonts w:asciiTheme="majorHAnsi" w:hAnsiTheme="majorHAnsi"/>
          <w:lang w:val="fr-CA"/>
        </w:rPr>
        <w:t>Les effets disproportionnés du risque par rapport à certaines populations vulnérables (Ex. gens en situation de pauvreté, femmes, enfants, aînés)</w:t>
      </w:r>
    </w:p>
    <w:p w:rsidR="004D4D58" w:rsidRDefault="004D4D58" w:rsidP="004D4D58">
      <w:pPr>
        <w:pStyle w:val="ListParagraph"/>
        <w:numPr>
          <w:ilvl w:val="1"/>
          <w:numId w:val="3"/>
        </w:numPr>
        <w:rPr>
          <w:rFonts w:asciiTheme="majorHAnsi" w:hAnsiTheme="majorHAnsi"/>
          <w:lang w:val="fr-CA"/>
        </w:rPr>
      </w:pPr>
      <w:r>
        <w:rPr>
          <w:rFonts w:asciiTheme="majorHAnsi" w:hAnsiTheme="majorHAnsi"/>
          <w:lang w:val="fr-CA"/>
        </w:rPr>
        <w:lastRenderedPageBreak/>
        <w:t xml:space="preserve">Il est important d’évaluer les perceptions du public par rapport à un risque </w:t>
      </w:r>
      <w:r>
        <w:rPr>
          <w:rFonts w:asciiTheme="majorHAnsi" w:hAnsiTheme="majorHAnsi"/>
          <w:lang w:val="fr-CA"/>
        </w:rPr>
        <w:tab/>
      </w:r>
    </w:p>
    <w:p w:rsidR="004D4D58" w:rsidRDefault="004D4D58" w:rsidP="004D4D58">
      <w:pPr>
        <w:pStyle w:val="ListParagraph"/>
        <w:ind w:left="1440"/>
        <w:rPr>
          <w:rFonts w:asciiTheme="majorHAnsi" w:hAnsiTheme="majorHAnsi"/>
          <w:lang w:val="fr-CA"/>
        </w:rPr>
      </w:pPr>
    </w:p>
    <w:p w:rsidR="004D4D58" w:rsidRDefault="004D4D58" w:rsidP="004D4D58">
      <w:pPr>
        <w:pStyle w:val="ListParagraph"/>
        <w:numPr>
          <w:ilvl w:val="0"/>
          <w:numId w:val="3"/>
        </w:numPr>
        <w:rPr>
          <w:rFonts w:asciiTheme="majorHAnsi" w:hAnsiTheme="majorHAnsi"/>
          <w:lang w:val="fr-CA"/>
        </w:rPr>
      </w:pPr>
      <w:r>
        <w:rPr>
          <w:rFonts w:asciiTheme="majorHAnsi" w:hAnsiTheme="majorHAnsi"/>
          <w:lang w:val="fr-CA"/>
        </w:rPr>
        <w:t>Les auteurs énumèrent les « </w:t>
      </w:r>
      <w:proofErr w:type="spellStart"/>
      <w:r>
        <w:rPr>
          <w:rFonts w:asciiTheme="majorHAnsi" w:hAnsiTheme="majorHAnsi"/>
          <w:lang w:val="fr-CA"/>
        </w:rPr>
        <w:t>fright</w:t>
      </w:r>
      <w:proofErr w:type="spellEnd"/>
      <w:r>
        <w:rPr>
          <w:rFonts w:asciiTheme="majorHAnsi" w:hAnsiTheme="majorHAnsi"/>
          <w:lang w:val="fr-CA"/>
        </w:rPr>
        <w:t xml:space="preserve"> </w:t>
      </w:r>
      <w:proofErr w:type="spellStart"/>
      <w:r>
        <w:rPr>
          <w:rFonts w:asciiTheme="majorHAnsi" w:hAnsiTheme="majorHAnsi"/>
          <w:lang w:val="fr-CA"/>
        </w:rPr>
        <w:t>factors</w:t>
      </w:r>
      <w:proofErr w:type="spellEnd"/>
      <w:r>
        <w:rPr>
          <w:rFonts w:asciiTheme="majorHAnsi" w:hAnsiTheme="majorHAnsi"/>
          <w:lang w:val="fr-CA"/>
        </w:rPr>
        <w:t> »</w:t>
      </w:r>
    </w:p>
    <w:p w:rsidR="004D4D58" w:rsidRDefault="004D4D58" w:rsidP="004D4D58">
      <w:pPr>
        <w:pStyle w:val="ListParagraph"/>
        <w:numPr>
          <w:ilvl w:val="1"/>
          <w:numId w:val="3"/>
        </w:numPr>
        <w:rPr>
          <w:rFonts w:asciiTheme="majorHAnsi" w:hAnsiTheme="majorHAnsi"/>
          <w:lang w:val="fr-CA"/>
        </w:rPr>
      </w:pPr>
      <w:r>
        <w:rPr>
          <w:rFonts w:asciiTheme="majorHAnsi" w:hAnsiTheme="majorHAnsi"/>
          <w:lang w:val="fr-CA"/>
        </w:rPr>
        <w:t>Si le risque est inévitable, le risque est plus effrayant (ex. catastrophe naturelle)</w:t>
      </w:r>
    </w:p>
    <w:p w:rsidR="004D4D58" w:rsidRDefault="004D4D58" w:rsidP="004D4D58">
      <w:pPr>
        <w:pStyle w:val="ListParagraph"/>
        <w:numPr>
          <w:ilvl w:val="1"/>
          <w:numId w:val="3"/>
        </w:numPr>
        <w:rPr>
          <w:rFonts w:asciiTheme="majorHAnsi" w:hAnsiTheme="majorHAnsi"/>
          <w:lang w:val="fr-CA"/>
        </w:rPr>
      </w:pPr>
      <w:r>
        <w:rPr>
          <w:rFonts w:asciiTheme="majorHAnsi" w:hAnsiTheme="majorHAnsi"/>
          <w:lang w:val="fr-CA"/>
        </w:rPr>
        <w:t xml:space="preserve">Si le risque viens d’une source nouvelle est inconnue </w:t>
      </w:r>
    </w:p>
    <w:p w:rsidR="004D4D58" w:rsidRDefault="004D4D58" w:rsidP="004D4D58">
      <w:pPr>
        <w:pStyle w:val="ListParagraph"/>
        <w:numPr>
          <w:ilvl w:val="1"/>
          <w:numId w:val="3"/>
        </w:numPr>
        <w:rPr>
          <w:rFonts w:asciiTheme="majorHAnsi" w:hAnsiTheme="majorHAnsi"/>
          <w:lang w:val="fr-CA"/>
        </w:rPr>
      </w:pPr>
      <w:r>
        <w:rPr>
          <w:rFonts w:asciiTheme="majorHAnsi" w:hAnsiTheme="majorHAnsi"/>
          <w:lang w:val="fr-CA"/>
        </w:rPr>
        <w:t xml:space="preserve">Si le risque est mal expliqué par la science, ou </w:t>
      </w:r>
      <w:proofErr w:type="gramStart"/>
      <w:r>
        <w:rPr>
          <w:rFonts w:asciiTheme="majorHAnsi" w:hAnsiTheme="majorHAnsi"/>
          <w:lang w:val="fr-CA"/>
        </w:rPr>
        <w:t>si il</w:t>
      </w:r>
      <w:proofErr w:type="gramEnd"/>
      <w:r>
        <w:rPr>
          <w:rFonts w:asciiTheme="majorHAnsi" w:hAnsiTheme="majorHAnsi"/>
          <w:lang w:val="fr-CA"/>
        </w:rPr>
        <w:t xml:space="preserve"> n’y a pas assez d’information</w:t>
      </w:r>
    </w:p>
    <w:p w:rsidR="004D4D58" w:rsidRDefault="004D4D58" w:rsidP="004D4D58">
      <w:pPr>
        <w:pStyle w:val="ListParagraph"/>
        <w:numPr>
          <w:ilvl w:val="1"/>
          <w:numId w:val="3"/>
        </w:numPr>
        <w:rPr>
          <w:rFonts w:asciiTheme="majorHAnsi" w:hAnsiTheme="majorHAnsi"/>
          <w:lang w:val="fr-CA"/>
        </w:rPr>
      </w:pPr>
      <w:r>
        <w:rPr>
          <w:rFonts w:asciiTheme="majorHAnsi" w:hAnsiTheme="majorHAnsi"/>
          <w:lang w:val="fr-CA"/>
        </w:rPr>
        <w:t>Si le risque est responsable de dommage irréversible</w:t>
      </w:r>
    </w:p>
    <w:p w:rsidR="004D4D58" w:rsidRDefault="004D4D58" w:rsidP="004D4D58">
      <w:pPr>
        <w:pStyle w:val="ListParagraph"/>
        <w:ind w:left="1440"/>
        <w:rPr>
          <w:rFonts w:asciiTheme="majorHAnsi" w:hAnsiTheme="majorHAnsi"/>
          <w:lang w:val="fr-CA"/>
        </w:rPr>
      </w:pPr>
    </w:p>
    <w:p w:rsidR="004D4D58" w:rsidRPr="00C07E70" w:rsidRDefault="00C07E70" w:rsidP="004D4D58">
      <w:pPr>
        <w:pStyle w:val="ListParagraph"/>
        <w:numPr>
          <w:ilvl w:val="0"/>
          <w:numId w:val="6"/>
        </w:numPr>
        <w:rPr>
          <w:rFonts w:asciiTheme="majorHAnsi" w:hAnsiTheme="majorHAnsi"/>
          <w:b/>
          <w:lang w:val="fr-CA"/>
        </w:rPr>
      </w:pPr>
      <w:r w:rsidRPr="00C07E70">
        <w:rPr>
          <w:rFonts w:asciiTheme="majorHAnsi" w:hAnsiTheme="majorHAnsi"/>
          <w:b/>
          <w:lang w:val="fr-CA"/>
        </w:rPr>
        <w:t>Regrouper toutes les connaissances actuelles</w:t>
      </w:r>
    </w:p>
    <w:p w:rsidR="00C07E70" w:rsidRDefault="00C07E70" w:rsidP="00C07E70">
      <w:pPr>
        <w:pStyle w:val="ListParagraph"/>
        <w:numPr>
          <w:ilvl w:val="0"/>
          <w:numId w:val="3"/>
        </w:numPr>
        <w:rPr>
          <w:rFonts w:asciiTheme="majorHAnsi" w:hAnsiTheme="majorHAnsi"/>
          <w:lang w:val="fr-CA"/>
        </w:rPr>
      </w:pPr>
      <w:r>
        <w:rPr>
          <w:rFonts w:asciiTheme="majorHAnsi" w:hAnsiTheme="majorHAnsi"/>
          <w:lang w:val="fr-CA"/>
        </w:rPr>
        <w:t xml:space="preserve">En examinant et consolider information accessible </w:t>
      </w:r>
    </w:p>
    <w:p w:rsidR="00C07E70" w:rsidRDefault="00C07E70" w:rsidP="00C07E70">
      <w:pPr>
        <w:pStyle w:val="ListParagraph"/>
        <w:numPr>
          <w:ilvl w:val="0"/>
          <w:numId w:val="3"/>
        </w:numPr>
        <w:rPr>
          <w:rFonts w:asciiTheme="majorHAnsi" w:hAnsiTheme="majorHAnsi"/>
          <w:lang w:val="fr-CA"/>
        </w:rPr>
      </w:pPr>
      <w:r>
        <w:rPr>
          <w:rFonts w:asciiTheme="majorHAnsi" w:hAnsiTheme="majorHAnsi"/>
          <w:lang w:val="fr-CA"/>
        </w:rPr>
        <w:t>Peut provenir de la littérature, ou par experts du domaine afin de collecter plus d’information sur le risque</w:t>
      </w:r>
    </w:p>
    <w:p w:rsidR="00C07E70" w:rsidRDefault="00C07E70" w:rsidP="00C07E70">
      <w:pPr>
        <w:pStyle w:val="ListParagraph"/>
        <w:numPr>
          <w:ilvl w:val="0"/>
          <w:numId w:val="3"/>
        </w:numPr>
        <w:rPr>
          <w:rFonts w:asciiTheme="majorHAnsi" w:hAnsiTheme="majorHAnsi"/>
          <w:lang w:val="fr-CA"/>
        </w:rPr>
      </w:pPr>
      <w:r>
        <w:rPr>
          <w:rFonts w:asciiTheme="majorHAnsi" w:hAnsiTheme="majorHAnsi"/>
          <w:lang w:val="fr-CA"/>
        </w:rPr>
        <w:t xml:space="preserve">Résumer les informations </w:t>
      </w:r>
      <w:proofErr w:type="gramStart"/>
      <w:r>
        <w:rPr>
          <w:rFonts w:asciiTheme="majorHAnsi" w:hAnsiTheme="majorHAnsi"/>
          <w:lang w:val="fr-CA"/>
        </w:rPr>
        <w:t>collectés ,</w:t>
      </w:r>
      <w:proofErr w:type="gramEnd"/>
      <w:r>
        <w:rPr>
          <w:rFonts w:asciiTheme="majorHAnsi" w:hAnsiTheme="majorHAnsi"/>
          <w:lang w:val="fr-CA"/>
        </w:rPr>
        <w:t xml:space="preserve"> et faire ressortir solutions possibles, et les mesures à prendre </w:t>
      </w:r>
    </w:p>
    <w:p w:rsidR="00C07E70" w:rsidRDefault="00C07E70" w:rsidP="00C07E70">
      <w:pPr>
        <w:pStyle w:val="ListParagraph"/>
        <w:rPr>
          <w:rFonts w:asciiTheme="majorHAnsi" w:hAnsiTheme="majorHAnsi"/>
          <w:lang w:val="fr-CA"/>
        </w:rPr>
      </w:pPr>
    </w:p>
    <w:p w:rsidR="00C07E70" w:rsidRPr="00C07E70" w:rsidRDefault="00C07E70" w:rsidP="00C07E70">
      <w:pPr>
        <w:pStyle w:val="ListParagraph"/>
        <w:numPr>
          <w:ilvl w:val="0"/>
          <w:numId w:val="6"/>
        </w:numPr>
        <w:rPr>
          <w:rFonts w:asciiTheme="majorHAnsi" w:hAnsiTheme="majorHAnsi"/>
          <w:b/>
          <w:lang w:val="fr-CA"/>
        </w:rPr>
      </w:pPr>
      <w:r>
        <w:rPr>
          <w:rFonts w:asciiTheme="majorHAnsi" w:hAnsiTheme="majorHAnsi"/>
          <w:b/>
          <w:lang w:val="fr-CA"/>
        </w:rPr>
        <w:t xml:space="preserve">Développer des stratégies de communication qui prennent compte des informations collectés dans l’étape 2 </w:t>
      </w:r>
    </w:p>
    <w:p w:rsidR="00C07E70" w:rsidRPr="00C07E70" w:rsidRDefault="00C07E70" w:rsidP="00C07E70">
      <w:pPr>
        <w:pStyle w:val="ListParagraph"/>
        <w:numPr>
          <w:ilvl w:val="0"/>
          <w:numId w:val="3"/>
        </w:numPr>
        <w:rPr>
          <w:rFonts w:asciiTheme="majorHAnsi" w:hAnsiTheme="majorHAnsi"/>
          <w:b/>
          <w:lang w:val="fr-CA"/>
        </w:rPr>
      </w:pPr>
      <w:r>
        <w:rPr>
          <w:rFonts w:asciiTheme="majorHAnsi" w:hAnsiTheme="majorHAnsi"/>
          <w:lang w:val="fr-CA"/>
        </w:rPr>
        <w:t>Élaborer des campagnes et/ou plan de communication, et inclure communications spécifiques, tout en préparant matériel spécifique à communiquer, ainsi que les outils de communication</w:t>
      </w:r>
    </w:p>
    <w:p w:rsidR="00C07E70" w:rsidRPr="00C07E70" w:rsidRDefault="00C07E70" w:rsidP="00C07E70">
      <w:pPr>
        <w:pStyle w:val="ListParagraph"/>
        <w:rPr>
          <w:rFonts w:asciiTheme="majorHAnsi" w:hAnsiTheme="majorHAnsi"/>
          <w:b/>
          <w:lang w:val="fr-CA"/>
        </w:rPr>
      </w:pPr>
    </w:p>
    <w:p w:rsidR="00C07E70" w:rsidRPr="00C07E70" w:rsidRDefault="00C07E70" w:rsidP="00C07E70">
      <w:pPr>
        <w:pStyle w:val="ListParagraph"/>
        <w:numPr>
          <w:ilvl w:val="0"/>
          <w:numId w:val="6"/>
        </w:numPr>
        <w:rPr>
          <w:rFonts w:asciiTheme="majorHAnsi" w:hAnsiTheme="majorHAnsi"/>
          <w:b/>
          <w:lang w:val="fr-CA"/>
        </w:rPr>
      </w:pPr>
      <w:r w:rsidRPr="00C07E70">
        <w:rPr>
          <w:rFonts w:asciiTheme="majorHAnsi" w:hAnsiTheme="majorHAnsi"/>
          <w:b/>
          <w:lang w:val="fr-CA"/>
        </w:rPr>
        <w:t xml:space="preserve">Effectuer des pré-tests par rapport stratégies et aux messages de communication développé. </w:t>
      </w:r>
    </w:p>
    <w:p w:rsidR="00C07E70" w:rsidRDefault="00C07E70" w:rsidP="00C07E70">
      <w:pPr>
        <w:pStyle w:val="ListParagraph"/>
        <w:numPr>
          <w:ilvl w:val="0"/>
          <w:numId w:val="3"/>
        </w:numPr>
        <w:rPr>
          <w:rFonts w:asciiTheme="majorHAnsi" w:hAnsiTheme="majorHAnsi"/>
          <w:lang w:val="fr-CA"/>
        </w:rPr>
      </w:pPr>
      <w:r w:rsidRPr="00C07E70">
        <w:rPr>
          <w:rFonts w:asciiTheme="majorHAnsi" w:hAnsiTheme="majorHAnsi"/>
          <w:lang w:val="fr-CA"/>
        </w:rPr>
        <w:t>S’assurer que le message va bien être interprété par le public</w:t>
      </w:r>
      <w:r>
        <w:rPr>
          <w:rFonts w:asciiTheme="majorHAnsi" w:hAnsiTheme="majorHAnsi"/>
          <w:lang w:val="fr-CA"/>
        </w:rPr>
        <w:t>.</w:t>
      </w:r>
    </w:p>
    <w:p w:rsidR="00C07E70" w:rsidRDefault="00C07E70" w:rsidP="00C07E70">
      <w:pPr>
        <w:pStyle w:val="ListParagraph"/>
        <w:numPr>
          <w:ilvl w:val="0"/>
          <w:numId w:val="3"/>
        </w:numPr>
        <w:rPr>
          <w:rFonts w:asciiTheme="majorHAnsi" w:hAnsiTheme="majorHAnsi"/>
          <w:lang w:val="fr-CA"/>
        </w:rPr>
      </w:pPr>
      <w:r>
        <w:rPr>
          <w:rFonts w:asciiTheme="majorHAnsi" w:hAnsiTheme="majorHAnsi"/>
          <w:lang w:val="fr-CA"/>
        </w:rPr>
        <w:t>Ils sont essentiels pour s’assurer que les stratégies de communication vont effectivement transmettre le message</w:t>
      </w:r>
    </w:p>
    <w:p w:rsidR="00C07E70" w:rsidRDefault="00C07E70" w:rsidP="00C07E70">
      <w:pPr>
        <w:pStyle w:val="ListParagraph"/>
        <w:numPr>
          <w:ilvl w:val="0"/>
          <w:numId w:val="3"/>
        </w:numPr>
        <w:rPr>
          <w:rFonts w:asciiTheme="majorHAnsi" w:hAnsiTheme="majorHAnsi"/>
          <w:lang w:val="fr-CA"/>
        </w:rPr>
      </w:pPr>
      <w:r>
        <w:rPr>
          <w:rFonts w:asciiTheme="majorHAnsi" w:hAnsiTheme="majorHAnsi"/>
          <w:lang w:val="fr-CA"/>
        </w:rPr>
        <w:t>Donne la capacité de faire des changements</w:t>
      </w:r>
    </w:p>
    <w:p w:rsidR="00C07E70" w:rsidRDefault="00C07E70" w:rsidP="00C07E70">
      <w:pPr>
        <w:pStyle w:val="ListParagraph"/>
        <w:rPr>
          <w:rFonts w:asciiTheme="majorHAnsi" w:hAnsiTheme="majorHAnsi"/>
          <w:lang w:val="fr-CA"/>
        </w:rPr>
      </w:pPr>
    </w:p>
    <w:p w:rsidR="00C07E70" w:rsidRPr="00C07E70" w:rsidRDefault="00C07E70" w:rsidP="00C07E70">
      <w:pPr>
        <w:pStyle w:val="ListParagraph"/>
        <w:numPr>
          <w:ilvl w:val="0"/>
          <w:numId w:val="6"/>
        </w:numPr>
        <w:rPr>
          <w:rFonts w:asciiTheme="majorHAnsi" w:hAnsiTheme="majorHAnsi"/>
          <w:b/>
          <w:lang w:val="fr-CA"/>
        </w:rPr>
      </w:pPr>
      <w:r>
        <w:rPr>
          <w:rFonts w:asciiTheme="majorHAnsi" w:hAnsiTheme="majorHAnsi"/>
          <w:b/>
          <w:lang w:val="fr-CA"/>
        </w:rPr>
        <w:t>E</w:t>
      </w:r>
      <w:r w:rsidRPr="00C07E70">
        <w:rPr>
          <w:rFonts w:asciiTheme="majorHAnsi" w:hAnsiTheme="majorHAnsi"/>
          <w:b/>
          <w:lang w:val="fr-CA"/>
        </w:rPr>
        <w:t>ffectuer ou de mettre en œuvre le plan</w:t>
      </w:r>
    </w:p>
    <w:p w:rsidR="00C07E70" w:rsidRPr="00C07E70" w:rsidRDefault="00C07E70" w:rsidP="00C07E70">
      <w:pPr>
        <w:pStyle w:val="ListParagraph"/>
        <w:numPr>
          <w:ilvl w:val="0"/>
          <w:numId w:val="3"/>
        </w:numPr>
        <w:rPr>
          <w:rFonts w:asciiTheme="majorHAnsi" w:hAnsiTheme="majorHAnsi"/>
          <w:b/>
          <w:lang w:val="fr-CA"/>
        </w:rPr>
      </w:pPr>
      <w:r>
        <w:rPr>
          <w:rFonts w:asciiTheme="majorHAnsi" w:hAnsiTheme="majorHAnsi"/>
          <w:lang w:val="fr-CA"/>
        </w:rPr>
        <w:t>Mettre en œuvre les plans  (là où on fait l’action)</w:t>
      </w:r>
    </w:p>
    <w:p w:rsidR="00C07E70" w:rsidRPr="00C07E70" w:rsidRDefault="00C07E70" w:rsidP="00C07E70">
      <w:pPr>
        <w:pStyle w:val="ListParagraph"/>
        <w:numPr>
          <w:ilvl w:val="1"/>
          <w:numId w:val="3"/>
        </w:numPr>
        <w:rPr>
          <w:rFonts w:asciiTheme="majorHAnsi" w:hAnsiTheme="majorHAnsi"/>
          <w:b/>
          <w:lang w:val="fr-CA"/>
        </w:rPr>
      </w:pPr>
      <w:r>
        <w:rPr>
          <w:rFonts w:asciiTheme="majorHAnsi" w:hAnsiTheme="majorHAnsi"/>
          <w:lang w:val="fr-CA"/>
        </w:rPr>
        <w:t xml:space="preserve">Communication du message </w:t>
      </w:r>
    </w:p>
    <w:p w:rsidR="00C07E70" w:rsidRPr="00C07E70" w:rsidRDefault="00C07E70" w:rsidP="00C07E70">
      <w:pPr>
        <w:pStyle w:val="ListParagraph"/>
        <w:numPr>
          <w:ilvl w:val="1"/>
          <w:numId w:val="3"/>
        </w:numPr>
        <w:rPr>
          <w:rFonts w:asciiTheme="majorHAnsi" w:hAnsiTheme="majorHAnsi"/>
          <w:b/>
          <w:lang w:val="fr-CA"/>
        </w:rPr>
      </w:pPr>
      <w:r>
        <w:rPr>
          <w:rFonts w:asciiTheme="majorHAnsi" w:hAnsiTheme="majorHAnsi"/>
          <w:lang w:val="fr-CA"/>
        </w:rPr>
        <w:t>Assurance de l’uniformité du message</w:t>
      </w:r>
    </w:p>
    <w:p w:rsidR="00C07E70" w:rsidRPr="00C07E70" w:rsidRDefault="00C07E70" w:rsidP="00C07E70">
      <w:pPr>
        <w:pStyle w:val="ListParagraph"/>
        <w:numPr>
          <w:ilvl w:val="1"/>
          <w:numId w:val="3"/>
        </w:numPr>
        <w:rPr>
          <w:rFonts w:asciiTheme="majorHAnsi" w:hAnsiTheme="majorHAnsi"/>
          <w:b/>
          <w:lang w:val="fr-CA"/>
        </w:rPr>
      </w:pPr>
      <w:r>
        <w:rPr>
          <w:rFonts w:asciiTheme="majorHAnsi" w:hAnsiTheme="majorHAnsi"/>
          <w:lang w:val="fr-CA"/>
        </w:rPr>
        <w:t>Partenariat avec autres intervenants</w:t>
      </w:r>
    </w:p>
    <w:p w:rsidR="00C07E70" w:rsidRDefault="00C07E70" w:rsidP="00C07E70">
      <w:pPr>
        <w:rPr>
          <w:rFonts w:asciiTheme="majorHAnsi" w:hAnsiTheme="majorHAnsi"/>
          <w:b/>
          <w:lang w:val="fr-CA"/>
        </w:rPr>
      </w:pPr>
    </w:p>
    <w:p w:rsidR="00C07E70" w:rsidRDefault="00C07E70" w:rsidP="00C07E70">
      <w:pPr>
        <w:rPr>
          <w:rFonts w:asciiTheme="majorHAnsi" w:hAnsiTheme="majorHAnsi"/>
          <w:b/>
          <w:lang w:val="fr-CA"/>
        </w:rPr>
      </w:pPr>
      <w:r>
        <w:rPr>
          <w:rFonts w:asciiTheme="majorHAnsi" w:hAnsiTheme="majorHAnsi"/>
          <w:b/>
          <w:lang w:val="fr-CA"/>
        </w:rPr>
        <w:t xml:space="preserve">Récapitulation des idées : </w:t>
      </w:r>
    </w:p>
    <w:p w:rsidR="00C07E70" w:rsidRPr="00C07E70" w:rsidRDefault="00C07E70" w:rsidP="00C07E70">
      <w:pPr>
        <w:pStyle w:val="ListParagraph"/>
        <w:numPr>
          <w:ilvl w:val="0"/>
          <w:numId w:val="3"/>
        </w:numPr>
        <w:rPr>
          <w:rFonts w:asciiTheme="majorHAnsi" w:hAnsiTheme="majorHAnsi"/>
          <w:b/>
          <w:lang w:val="fr-CA"/>
        </w:rPr>
      </w:pPr>
      <w:r>
        <w:rPr>
          <w:rFonts w:asciiTheme="majorHAnsi" w:hAnsiTheme="majorHAnsi"/>
          <w:lang w:val="fr-CA"/>
        </w:rPr>
        <w:t xml:space="preserve">La précision, l’honnêteté, la crédibilité, la clarté, l’uniforme, coordination, la rapidité, la répétition du message, savoir comment le public perçoit le risque, avoir une réaction approprié, importance de l’écoute </w:t>
      </w:r>
    </w:p>
    <w:p w:rsidR="00C07E70" w:rsidRDefault="00C07E70" w:rsidP="00C07E70">
      <w:pPr>
        <w:rPr>
          <w:rFonts w:asciiTheme="majorHAnsi" w:hAnsiTheme="majorHAnsi"/>
          <w:b/>
          <w:lang w:val="fr-CA"/>
        </w:rPr>
      </w:pPr>
    </w:p>
    <w:p w:rsidR="00C07E70" w:rsidRDefault="00C07E70" w:rsidP="00C07E70">
      <w:pPr>
        <w:rPr>
          <w:rFonts w:asciiTheme="majorHAnsi" w:hAnsiTheme="majorHAnsi"/>
          <w:lang w:val="fr-CA"/>
        </w:rPr>
      </w:pPr>
      <w:r>
        <w:rPr>
          <w:rFonts w:asciiTheme="majorHAnsi" w:hAnsiTheme="majorHAnsi"/>
          <w:b/>
          <w:lang w:val="fr-CA"/>
        </w:rPr>
        <w:t xml:space="preserve">Analyse de vidéo d’Obama sur l’ouragan Sandy : </w:t>
      </w:r>
    </w:p>
    <w:p w:rsidR="00C07E70" w:rsidRDefault="00C07E70" w:rsidP="00C07E70">
      <w:pPr>
        <w:pStyle w:val="ListParagraph"/>
        <w:numPr>
          <w:ilvl w:val="0"/>
          <w:numId w:val="3"/>
        </w:numPr>
        <w:rPr>
          <w:rFonts w:asciiTheme="majorHAnsi" w:hAnsiTheme="majorHAnsi"/>
          <w:lang w:val="fr-CA"/>
        </w:rPr>
      </w:pPr>
      <w:r>
        <w:rPr>
          <w:rFonts w:asciiTheme="majorHAnsi" w:hAnsiTheme="majorHAnsi"/>
          <w:lang w:val="fr-CA"/>
        </w:rPr>
        <w:t>Clair et direct</w:t>
      </w:r>
      <w:r w:rsidR="004D4E01">
        <w:rPr>
          <w:rFonts w:asciiTheme="majorHAnsi" w:hAnsiTheme="majorHAnsi"/>
          <w:lang w:val="fr-CA"/>
        </w:rPr>
        <w:t xml:space="preserve"> (sa voix est firme)</w:t>
      </w:r>
    </w:p>
    <w:p w:rsidR="004D4E01" w:rsidRDefault="004D4E01" w:rsidP="004D4E01">
      <w:pPr>
        <w:pStyle w:val="ListParagraph"/>
        <w:numPr>
          <w:ilvl w:val="0"/>
          <w:numId w:val="3"/>
        </w:numPr>
        <w:rPr>
          <w:rFonts w:asciiTheme="majorHAnsi" w:hAnsiTheme="majorHAnsi"/>
          <w:lang w:val="fr-CA"/>
        </w:rPr>
      </w:pPr>
      <w:r>
        <w:rPr>
          <w:rFonts w:asciiTheme="majorHAnsi" w:hAnsiTheme="majorHAnsi"/>
          <w:lang w:val="fr-CA"/>
        </w:rPr>
        <w:t>Sollicite le partenariat du public (m</w:t>
      </w:r>
      <w:r w:rsidR="00C07E70">
        <w:rPr>
          <w:rFonts w:asciiTheme="majorHAnsi" w:hAnsiTheme="majorHAnsi"/>
          <w:lang w:val="fr-CA"/>
        </w:rPr>
        <w:t xml:space="preserve">entionne </w:t>
      </w:r>
      <w:r>
        <w:rPr>
          <w:rFonts w:asciiTheme="majorHAnsi" w:hAnsiTheme="majorHAnsi"/>
          <w:lang w:val="fr-CA"/>
        </w:rPr>
        <w:t xml:space="preserve">et motive </w:t>
      </w:r>
      <w:r w:rsidR="00C07E70">
        <w:rPr>
          <w:rFonts w:asciiTheme="majorHAnsi" w:hAnsiTheme="majorHAnsi"/>
          <w:lang w:val="fr-CA"/>
        </w:rPr>
        <w:t>que tous prennent les bonnes précautions</w:t>
      </w:r>
      <w:r>
        <w:rPr>
          <w:rFonts w:asciiTheme="majorHAnsi" w:hAnsiTheme="majorHAnsi"/>
          <w:lang w:val="fr-CA"/>
        </w:rPr>
        <w:t>)</w:t>
      </w:r>
    </w:p>
    <w:p w:rsidR="00C07E70" w:rsidRDefault="00C07E70" w:rsidP="00C07E70">
      <w:pPr>
        <w:pStyle w:val="ListParagraph"/>
        <w:numPr>
          <w:ilvl w:val="0"/>
          <w:numId w:val="3"/>
        </w:numPr>
        <w:rPr>
          <w:rFonts w:asciiTheme="majorHAnsi" w:hAnsiTheme="majorHAnsi"/>
          <w:lang w:val="fr-CA"/>
        </w:rPr>
      </w:pPr>
      <w:r>
        <w:rPr>
          <w:rFonts w:asciiTheme="majorHAnsi" w:hAnsiTheme="majorHAnsi"/>
          <w:lang w:val="fr-CA"/>
        </w:rPr>
        <w:t xml:space="preserve">Explique </w:t>
      </w:r>
      <w:r w:rsidR="004D4E01">
        <w:rPr>
          <w:rFonts w:asciiTheme="majorHAnsi" w:hAnsiTheme="majorHAnsi"/>
          <w:lang w:val="fr-CA"/>
        </w:rPr>
        <w:t>les préparations</w:t>
      </w:r>
      <w:r>
        <w:rPr>
          <w:rFonts w:asciiTheme="majorHAnsi" w:hAnsiTheme="majorHAnsi"/>
          <w:lang w:val="fr-CA"/>
        </w:rPr>
        <w:t xml:space="preserve"> clair et directement </w:t>
      </w:r>
    </w:p>
    <w:p w:rsidR="004D4E01" w:rsidRDefault="004D4E01" w:rsidP="00C07E70">
      <w:pPr>
        <w:pStyle w:val="ListParagraph"/>
        <w:numPr>
          <w:ilvl w:val="0"/>
          <w:numId w:val="3"/>
        </w:numPr>
        <w:rPr>
          <w:rFonts w:asciiTheme="majorHAnsi" w:hAnsiTheme="majorHAnsi"/>
          <w:lang w:val="fr-CA"/>
        </w:rPr>
      </w:pPr>
      <w:r>
        <w:rPr>
          <w:rFonts w:asciiTheme="majorHAnsi" w:hAnsiTheme="majorHAnsi"/>
          <w:lang w:val="fr-CA"/>
        </w:rPr>
        <w:t>Donne une liste des impacts  qui vont arriver</w:t>
      </w:r>
    </w:p>
    <w:p w:rsidR="004D4E01" w:rsidRDefault="004D4E01" w:rsidP="004D4E01">
      <w:pPr>
        <w:pStyle w:val="ListParagraph"/>
        <w:numPr>
          <w:ilvl w:val="1"/>
          <w:numId w:val="3"/>
        </w:numPr>
        <w:rPr>
          <w:rFonts w:asciiTheme="majorHAnsi" w:hAnsiTheme="majorHAnsi"/>
          <w:lang w:val="fr-CA"/>
        </w:rPr>
      </w:pPr>
      <w:r>
        <w:rPr>
          <w:rFonts w:asciiTheme="majorHAnsi" w:hAnsiTheme="majorHAnsi"/>
          <w:lang w:val="fr-CA"/>
        </w:rPr>
        <w:t xml:space="preserve">Les troubles électriques, l’eau, transportation, </w:t>
      </w:r>
    </w:p>
    <w:p w:rsidR="004D4E01" w:rsidRDefault="004D4E01" w:rsidP="004D4E01">
      <w:pPr>
        <w:pStyle w:val="ListParagraph"/>
        <w:numPr>
          <w:ilvl w:val="1"/>
          <w:numId w:val="3"/>
        </w:numPr>
        <w:rPr>
          <w:rFonts w:asciiTheme="majorHAnsi" w:hAnsiTheme="majorHAnsi"/>
          <w:lang w:val="fr-CA"/>
        </w:rPr>
      </w:pPr>
      <w:r>
        <w:rPr>
          <w:rFonts w:asciiTheme="majorHAnsi" w:hAnsiTheme="majorHAnsi"/>
          <w:lang w:val="fr-CA"/>
        </w:rPr>
        <w:t>Les réparations suite à l’ouragan qui rassure le public qu’ils sont sous contrôle</w:t>
      </w:r>
    </w:p>
    <w:p w:rsidR="004D4E01" w:rsidRPr="004D4E01" w:rsidRDefault="004D4E01" w:rsidP="004D4E01">
      <w:pPr>
        <w:pStyle w:val="ListParagraph"/>
        <w:numPr>
          <w:ilvl w:val="0"/>
          <w:numId w:val="3"/>
        </w:numPr>
        <w:rPr>
          <w:rFonts w:asciiTheme="majorHAnsi" w:hAnsiTheme="majorHAnsi"/>
          <w:lang w:val="fr-CA"/>
        </w:rPr>
      </w:pPr>
      <w:r>
        <w:rPr>
          <w:rFonts w:asciiTheme="majorHAnsi" w:hAnsiTheme="majorHAnsi"/>
          <w:lang w:val="fr-CA"/>
        </w:rPr>
        <w:t xml:space="preserve">Reconnais les soucis du public </w:t>
      </w:r>
    </w:p>
    <w:p w:rsidR="004D4E01" w:rsidRDefault="004D4E01" w:rsidP="00C07E70">
      <w:pPr>
        <w:pStyle w:val="ListParagraph"/>
        <w:numPr>
          <w:ilvl w:val="0"/>
          <w:numId w:val="3"/>
        </w:numPr>
        <w:rPr>
          <w:rFonts w:asciiTheme="majorHAnsi" w:hAnsiTheme="majorHAnsi"/>
          <w:lang w:val="fr-CA"/>
        </w:rPr>
      </w:pPr>
      <w:r>
        <w:rPr>
          <w:rFonts w:asciiTheme="majorHAnsi" w:hAnsiTheme="majorHAnsi"/>
          <w:lang w:val="fr-CA"/>
        </w:rPr>
        <w:t>Répétition des messages plusieurs fois</w:t>
      </w:r>
    </w:p>
    <w:p w:rsidR="004D4E01" w:rsidRDefault="004D4E01" w:rsidP="004D4E01">
      <w:pPr>
        <w:pStyle w:val="ListParagraph"/>
        <w:numPr>
          <w:ilvl w:val="0"/>
          <w:numId w:val="3"/>
        </w:numPr>
        <w:rPr>
          <w:rFonts w:asciiTheme="majorHAnsi" w:hAnsiTheme="majorHAnsi"/>
          <w:lang w:val="fr-CA"/>
        </w:rPr>
      </w:pPr>
      <w:r>
        <w:rPr>
          <w:rFonts w:asciiTheme="majorHAnsi" w:hAnsiTheme="majorHAnsi"/>
          <w:lang w:val="fr-CA"/>
        </w:rPr>
        <w:t>Il fait par</w:t>
      </w:r>
      <w:r w:rsidRPr="004D4E01">
        <w:rPr>
          <w:rFonts w:asciiTheme="majorHAnsi" w:hAnsiTheme="majorHAnsi"/>
          <w:lang w:val="fr-CA"/>
        </w:rPr>
        <w:t xml:space="preserve">aitre que tout est tout contrôle </w:t>
      </w:r>
    </w:p>
    <w:p w:rsidR="00AA4723" w:rsidRDefault="00AA4723" w:rsidP="00AA4723">
      <w:pPr>
        <w:rPr>
          <w:rFonts w:asciiTheme="majorHAnsi" w:hAnsiTheme="majorHAnsi"/>
          <w:lang w:val="fr-CA"/>
        </w:rPr>
      </w:pPr>
    </w:p>
    <w:p w:rsidR="00AA4723" w:rsidRDefault="00AA4723" w:rsidP="00AA4723">
      <w:pPr>
        <w:rPr>
          <w:rFonts w:asciiTheme="majorHAnsi" w:hAnsiTheme="majorHAnsi"/>
          <w:b/>
          <w:lang w:val="fr-CA"/>
        </w:rPr>
      </w:pPr>
      <w:r>
        <w:rPr>
          <w:rFonts w:asciiTheme="majorHAnsi" w:hAnsiTheme="majorHAnsi"/>
          <w:b/>
          <w:lang w:val="fr-CA"/>
        </w:rPr>
        <w:t xml:space="preserve">Est-ce que le H1N1 a été </w:t>
      </w:r>
      <w:proofErr w:type="gramStart"/>
      <w:r>
        <w:rPr>
          <w:rFonts w:asciiTheme="majorHAnsi" w:hAnsiTheme="majorHAnsi"/>
          <w:b/>
          <w:lang w:val="fr-CA"/>
        </w:rPr>
        <w:t>un</w:t>
      </w:r>
      <w:proofErr w:type="gramEnd"/>
      <w:r>
        <w:rPr>
          <w:rFonts w:asciiTheme="majorHAnsi" w:hAnsiTheme="majorHAnsi"/>
          <w:b/>
          <w:lang w:val="fr-CA"/>
        </w:rPr>
        <w:t xml:space="preserve"> crise actuelle ou une panique morale? </w:t>
      </w:r>
    </w:p>
    <w:p w:rsidR="00AA4723" w:rsidRDefault="00AA4723" w:rsidP="00AA4723">
      <w:pPr>
        <w:pStyle w:val="ListParagraph"/>
        <w:numPr>
          <w:ilvl w:val="0"/>
          <w:numId w:val="3"/>
        </w:numPr>
        <w:rPr>
          <w:rFonts w:asciiTheme="majorHAnsi" w:hAnsiTheme="majorHAnsi"/>
          <w:lang w:val="fr-CA"/>
        </w:rPr>
      </w:pPr>
      <w:r>
        <w:rPr>
          <w:rFonts w:asciiTheme="majorHAnsi" w:hAnsiTheme="majorHAnsi"/>
          <w:lang w:val="fr-CA"/>
        </w:rPr>
        <w:t>Une panique morale : panique qui est créé par certains gouvernements par rapport à un problème qui n’est pas aussi sévère. Réaction excessive de certaines organisations ou gouvernements qui ne sont pas actuellement aussi sévère</w:t>
      </w:r>
    </w:p>
    <w:p w:rsidR="00AA4723" w:rsidRDefault="00AA4723" w:rsidP="00AA4723">
      <w:pPr>
        <w:pStyle w:val="ListParagraph"/>
        <w:numPr>
          <w:ilvl w:val="0"/>
          <w:numId w:val="3"/>
        </w:numPr>
        <w:rPr>
          <w:rFonts w:asciiTheme="majorHAnsi" w:hAnsiTheme="majorHAnsi"/>
          <w:lang w:val="fr-CA"/>
        </w:rPr>
      </w:pPr>
      <w:r>
        <w:rPr>
          <w:rFonts w:asciiTheme="majorHAnsi" w:hAnsiTheme="majorHAnsi"/>
          <w:i/>
          <w:lang w:val="fr-CA"/>
        </w:rPr>
        <w:t xml:space="preserve">Motifs et intérêts </w:t>
      </w:r>
      <w:r w:rsidR="002C63CB">
        <w:rPr>
          <w:rFonts w:asciiTheme="majorHAnsi" w:hAnsiTheme="majorHAnsi"/>
          <w:i/>
          <w:lang w:val="fr-CA"/>
        </w:rPr>
        <w:t>de certains motifs moraux</w:t>
      </w:r>
      <w:r>
        <w:rPr>
          <w:rFonts w:asciiTheme="majorHAnsi" w:hAnsiTheme="majorHAnsi"/>
          <w:i/>
          <w:lang w:val="fr-CA"/>
        </w:rPr>
        <w:t xml:space="preserve">: </w:t>
      </w:r>
    </w:p>
    <w:p w:rsidR="00AA4723" w:rsidRDefault="00AA4723" w:rsidP="00AA4723">
      <w:pPr>
        <w:pStyle w:val="ListParagraph"/>
        <w:numPr>
          <w:ilvl w:val="1"/>
          <w:numId w:val="3"/>
        </w:numPr>
        <w:rPr>
          <w:rFonts w:asciiTheme="majorHAnsi" w:hAnsiTheme="majorHAnsi"/>
          <w:lang w:val="fr-CA"/>
        </w:rPr>
      </w:pPr>
      <w:r>
        <w:rPr>
          <w:rFonts w:asciiTheme="majorHAnsi" w:hAnsiTheme="majorHAnsi"/>
          <w:lang w:val="fr-CA"/>
        </w:rPr>
        <w:t>Intérêts économiques du gouvernement  (augmenter la vente du vaccin)</w:t>
      </w:r>
    </w:p>
    <w:p w:rsidR="00AA4723" w:rsidRDefault="00AA4723" w:rsidP="00AA4723">
      <w:pPr>
        <w:pStyle w:val="ListParagraph"/>
        <w:numPr>
          <w:ilvl w:val="2"/>
          <w:numId w:val="3"/>
        </w:numPr>
        <w:rPr>
          <w:rFonts w:asciiTheme="majorHAnsi" w:hAnsiTheme="majorHAnsi"/>
          <w:lang w:val="fr-CA"/>
        </w:rPr>
      </w:pPr>
      <w:r>
        <w:rPr>
          <w:rFonts w:asciiTheme="majorHAnsi" w:hAnsiTheme="majorHAnsi"/>
          <w:lang w:val="fr-CA"/>
        </w:rPr>
        <w:t xml:space="preserve">On parle de marchandisation de la santé. C’Est un type de médicalisation de la santé, dont on exagère les risques de santé, et la création certaines maladies/virus pour augmenter la vente de </w:t>
      </w:r>
    </w:p>
    <w:p w:rsidR="00AA4723" w:rsidRDefault="00AA4723" w:rsidP="00AA4723">
      <w:pPr>
        <w:rPr>
          <w:rFonts w:asciiTheme="majorHAnsi" w:hAnsiTheme="majorHAnsi"/>
          <w:lang w:val="fr-CA"/>
        </w:rPr>
      </w:pPr>
    </w:p>
    <w:p w:rsidR="00AA4723" w:rsidRDefault="007178EF" w:rsidP="00AA4723">
      <w:pPr>
        <w:rPr>
          <w:rFonts w:asciiTheme="majorHAnsi" w:hAnsiTheme="majorHAnsi"/>
          <w:lang w:val="fr-CA"/>
        </w:rPr>
      </w:pPr>
      <w:r>
        <w:rPr>
          <w:rFonts w:asciiTheme="majorHAnsi" w:hAnsiTheme="majorHAnsi"/>
          <w:b/>
          <w:lang w:val="fr-CA"/>
        </w:rPr>
        <w:t xml:space="preserve">Lacune de la communication du </w:t>
      </w:r>
      <w:r w:rsidR="00AA4723">
        <w:rPr>
          <w:rFonts w:asciiTheme="majorHAnsi" w:hAnsiTheme="majorHAnsi"/>
          <w:b/>
          <w:lang w:val="fr-CA"/>
        </w:rPr>
        <w:t>SRAS</w:t>
      </w:r>
    </w:p>
    <w:p w:rsidR="00AA4723" w:rsidRDefault="00AA4723" w:rsidP="00AA4723">
      <w:pPr>
        <w:pStyle w:val="ListParagraph"/>
        <w:numPr>
          <w:ilvl w:val="0"/>
          <w:numId w:val="3"/>
        </w:numPr>
        <w:rPr>
          <w:rFonts w:asciiTheme="majorHAnsi" w:hAnsiTheme="majorHAnsi"/>
          <w:lang w:val="fr-CA"/>
        </w:rPr>
      </w:pPr>
      <w:r>
        <w:rPr>
          <w:rFonts w:asciiTheme="majorHAnsi" w:hAnsiTheme="majorHAnsi"/>
          <w:lang w:val="fr-CA"/>
        </w:rPr>
        <w:t xml:space="preserve">Crise de santé publique, dont la communication de la crise a été mal-faite </w:t>
      </w:r>
    </w:p>
    <w:p w:rsidR="00AA4723" w:rsidRDefault="007178EF" w:rsidP="00AA4723">
      <w:pPr>
        <w:pStyle w:val="ListParagraph"/>
        <w:numPr>
          <w:ilvl w:val="0"/>
          <w:numId w:val="3"/>
        </w:numPr>
        <w:rPr>
          <w:rFonts w:asciiTheme="majorHAnsi" w:hAnsiTheme="majorHAnsi"/>
          <w:lang w:val="fr-CA"/>
        </w:rPr>
      </w:pPr>
      <w:r>
        <w:rPr>
          <w:rFonts w:asciiTheme="majorHAnsi" w:hAnsiTheme="majorHAnsi"/>
          <w:lang w:val="fr-CA"/>
        </w:rPr>
        <w:t xml:space="preserve">On </w:t>
      </w:r>
      <w:proofErr w:type="gramStart"/>
      <w:r>
        <w:rPr>
          <w:rFonts w:asciiTheme="majorHAnsi" w:hAnsiTheme="majorHAnsi"/>
          <w:lang w:val="fr-CA"/>
        </w:rPr>
        <w:t>connais</w:t>
      </w:r>
      <w:proofErr w:type="gramEnd"/>
      <w:r>
        <w:rPr>
          <w:rFonts w:asciiTheme="majorHAnsi" w:hAnsiTheme="majorHAnsi"/>
          <w:lang w:val="fr-CA"/>
        </w:rPr>
        <w:t xml:space="preserve"> qu’elle a commencé en China, et s’est rependu au niveau international</w:t>
      </w:r>
    </w:p>
    <w:p w:rsidR="007178EF" w:rsidRDefault="007178EF" w:rsidP="00AA4723">
      <w:pPr>
        <w:pStyle w:val="ListParagraph"/>
        <w:numPr>
          <w:ilvl w:val="0"/>
          <w:numId w:val="3"/>
        </w:numPr>
        <w:rPr>
          <w:rFonts w:asciiTheme="majorHAnsi" w:hAnsiTheme="majorHAnsi"/>
          <w:lang w:val="fr-CA"/>
        </w:rPr>
      </w:pPr>
      <w:r>
        <w:rPr>
          <w:rFonts w:asciiTheme="majorHAnsi" w:hAnsiTheme="majorHAnsi"/>
          <w:lang w:val="fr-CA"/>
        </w:rPr>
        <w:t xml:space="preserve">Les PDF n’avaient pas assez d’information sur le SRAS : </w:t>
      </w:r>
      <w:r w:rsidRPr="007178EF">
        <w:rPr>
          <w:rFonts w:asciiTheme="majorHAnsi" w:hAnsiTheme="majorHAnsi"/>
          <w:i/>
          <w:u w:val="single"/>
          <w:lang w:val="fr-CA"/>
        </w:rPr>
        <w:t>le risque était inconnu</w:t>
      </w:r>
    </w:p>
    <w:p w:rsidR="007178EF" w:rsidRDefault="007178EF" w:rsidP="007178EF">
      <w:pPr>
        <w:pStyle w:val="ListParagraph"/>
        <w:numPr>
          <w:ilvl w:val="1"/>
          <w:numId w:val="3"/>
        </w:numPr>
        <w:rPr>
          <w:rFonts w:asciiTheme="majorHAnsi" w:hAnsiTheme="majorHAnsi"/>
          <w:lang w:val="fr-CA"/>
        </w:rPr>
      </w:pPr>
      <w:r>
        <w:rPr>
          <w:rFonts w:asciiTheme="majorHAnsi" w:hAnsiTheme="majorHAnsi"/>
          <w:lang w:val="fr-CA"/>
        </w:rPr>
        <w:t xml:space="preserve">On parlait de la maladie mystérieuse dans les médias, qui a causé beaucoup de panique dans les médias </w:t>
      </w:r>
    </w:p>
    <w:p w:rsidR="007178EF" w:rsidRPr="007178EF" w:rsidRDefault="007178EF" w:rsidP="007178EF">
      <w:pPr>
        <w:pStyle w:val="ListParagraph"/>
        <w:numPr>
          <w:ilvl w:val="1"/>
          <w:numId w:val="3"/>
        </w:numPr>
        <w:rPr>
          <w:rFonts w:asciiTheme="majorHAnsi" w:hAnsiTheme="majorHAnsi"/>
          <w:lang w:val="fr-CA"/>
        </w:rPr>
      </w:pPr>
      <w:r>
        <w:rPr>
          <w:rFonts w:asciiTheme="majorHAnsi" w:hAnsiTheme="majorHAnsi"/>
          <w:lang w:val="fr-CA"/>
        </w:rPr>
        <w:t xml:space="preserve">Exagération des risques de la maladie : on démontrait des gens à la télé portant de masques : </w:t>
      </w:r>
      <w:r w:rsidRPr="007178EF">
        <w:rPr>
          <w:rFonts w:asciiTheme="majorHAnsi" w:hAnsiTheme="majorHAnsi"/>
          <w:i/>
          <w:lang w:val="fr-CA"/>
        </w:rPr>
        <w:t xml:space="preserve">dissémination de beaucoup d’information incorrecte rapidement </w:t>
      </w:r>
    </w:p>
    <w:p w:rsidR="007178EF" w:rsidRDefault="007178EF" w:rsidP="007178EF">
      <w:pPr>
        <w:pStyle w:val="ListParagraph"/>
        <w:numPr>
          <w:ilvl w:val="1"/>
          <w:numId w:val="3"/>
        </w:numPr>
        <w:rPr>
          <w:rFonts w:asciiTheme="majorHAnsi" w:hAnsiTheme="majorHAnsi"/>
          <w:lang w:val="fr-CA"/>
        </w:rPr>
      </w:pPr>
      <w:r>
        <w:rPr>
          <w:rFonts w:asciiTheme="majorHAnsi" w:hAnsiTheme="majorHAnsi"/>
          <w:lang w:val="fr-CA"/>
        </w:rPr>
        <w:t xml:space="preserve">L’absence de la communication des </w:t>
      </w:r>
      <w:proofErr w:type="spellStart"/>
      <w:r>
        <w:rPr>
          <w:rFonts w:asciiTheme="majorHAnsi" w:hAnsiTheme="majorHAnsi"/>
          <w:lang w:val="fr-CA"/>
        </w:rPr>
        <w:t>hopitaux</w:t>
      </w:r>
      <w:proofErr w:type="spellEnd"/>
      <w:r>
        <w:rPr>
          <w:rFonts w:asciiTheme="majorHAnsi" w:hAnsiTheme="majorHAnsi"/>
          <w:lang w:val="fr-CA"/>
        </w:rPr>
        <w:t xml:space="preserve"> et gouvernement (</w:t>
      </w:r>
      <w:proofErr w:type="spellStart"/>
      <w:r>
        <w:rPr>
          <w:rFonts w:asciiTheme="majorHAnsi" w:hAnsiTheme="majorHAnsi"/>
          <w:lang w:val="fr-CA"/>
        </w:rPr>
        <w:t>abscence</w:t>
      </w:r>
      <w:proofErr w:type="spellEnd"/>
      <w:r>
        <w:rPr>
          <w:rFonts w:asciiTheme="majorHAnsi" w:hAnsiTheme="majorHAnsi"/>
          <w:lang w:val="fr-CA"/>
        </w:rPr>
        <w:t xml:space="preserve"> de partenariat) </w:t>
      </w:r>
      <w:proofErr w:type="spellStart"/>
      <w:r>
        <w:rPr>
          <w:rFonts w:asciiTheme="majorHAnsi" w:hAnsiTheme="majorHAnsi"/>
          <w:lang w:val="fr-CA"/>
        </w:rPr>
        <w:t>à</w:t>
      </w:r>
      <w:proofErr w:type="spellEnd"/>
      <w:r>
        <w:rPr>
          <w:rFonts w:asciiTheme="majorHAnsi" w:hAnsiTheme="majorHAnsi"/>
          <w:lang w:val="fr-CA"/>
        </w:rPr>
        <w:t xml:space="preserve"> </w:t>
      </w:r>
      <w:proofErr w:type="spellStart"/>
      <w:r>
        <w:rPr>
          <w:rFonts w:asciiTheme="majorHAnsi" w:hAnsiTheme="majorHAnsi"/>
          <w:lang w:val="fr-CA"/>
        </w:rPr>
        <w:t>causé</w:t>
      </w:r>
      <w:proofErr w:type="spellEnd"/>
      <w:r>
        <w:rPr>
          <w:rFonts w:asciiTheme="majorHAnsi" w:hAnsiTheme="majorHAnsi"/>
          <w:lang w:val="fr-CA"/>
        </w:rPr>
        <w:t xml:space="preserve"> à des chiffres inconnus en ce qui concerne le taux d’hospitalisation </w:t>
      </w:r>
    </w:p>
    <w:p w:rsidR="007178EF" w:rsidRDefault="007178EF" w:rsidP="007178EF">
      <w:pPr>
        <w:pStyle w:val="ListParagraph"/>
        <w:numPr>
          <w:ilvl w:val="1"/>
          <w:numId w:val="3"/>
        </w:numPr>
        <w:rPr>
          <w:rFonts w:asciiTheme="majorHAnsi" w:hAnsiTheme="majorHAnsi"/>
          <w:lang w:val="fr-CA"/>
        </w:rPr>
      </w:pPr>
      <w:r>
        <w:rPr>
          <w:rFonts w:asciiTheme="majorHAnsi" w:hAnsiTheme="majorHAnsi"/>
          <w:lang w:val="fr-CA"/>
        </w:rPr>
        <w:t xml:space="preserve">L’agence de santé </w:t>
      </w:r>
      <w:proofErr w:type="spellStart"/>
      <w:r>
        <w:rPr>
          <w:rFonts w:asciiTheme="majorHAnsi" w:hAnsiTheme="majorHAnsi"/>
          <w:lang w:val="fr-CA"/>
        </w:rPr>
        <w:t>à</w:t>
      </w:r>
      <w:proofErr w:type="spellEnd"/>
      <w:r>
        <w:rPr>
          <w:rFonts w:asciiTheme="majorHAnsi" w:hAnsiTheme="majorHAnsi"/>
          <w:lang w:val="fr-CA"/>
        </w:rPr>
        <w:t xml:space="preserve"> été créé en 2004, suite </w:t>
      </w:r>
      <w:proofErr w:type="gramStart"/>
      <w:r>
        <w:rPr>
          <w:rFonts w:asciiTheme="majorHAnsi" w:hAnsiTheme="majorHAnsi"/>
          <w:lang w:val="fr-CA"/>
        </w:rPr>
        <w:t>aux lacunes développés</w:t>
      </w:r>
      <w:proofErr w:type="gramEnd"/>
      <w:r>
        <w:rPr>
          <w:rFonts w:asciiTheme="majorHAnsi" w:hAnsiTheme="majorHAnsi"/>
          <w:lang w:val="fr-CA"/>
        </w:rPr>
        <w:t xml:space="preserve"> sur la </w:t>
      </w:r>
      <w:proofErr w:type="spellStart"/>
      <w:r>
        <w:rPr>
          <w:rFonts w:asciiTheme="majorHAnsi" w:hAnsiTheme="majorHAnsi"/>
          <w:lang w:val="fr-CA"/>
        </w:rPr>
        <w:t>malcommunication</w:t>
      </w:r>
      <w:proofErr w:type="spellEnd"/>
      <w:r>
        <w:rPr>
          <w:rFonts w:asciiTheme="majorHAnsi" w:hAnsiTheme="majorHAnsi"/>
          <w:lang w:val="fr-CA"/>
        </w:rPr>
        <w:t xml:space="preserve"> du </w:t>
      </w:r>
      <w:proofErr w:type="spellStart"/>
      <w:r>
        <w:rPr>
          <w:rFonts w:asciiTheme="majorHAnsi" w:hAnsiTheme="majorHAnsi"/>
          <w:lang w:val="fr-CA"/>
        </w:rPr>
        <w:t>sras</w:t>
      </w:r>
      <w:proofErr w:type="spellEnd"/>
      <w:r>
        <w:rPr>
          <w:rFonts w:asciiTheme="majorHAnsi" w:hAnsiTheme="majorHAnsi"/>
          <w:lang w:val="fr-CA"/>
        </w:rPr>
        <w:t xml:space="preserve">. Le but est de </w:t>
      </w:r>
      <w:proofErr w:type="spellStart"/>
      <w:r>
        <w:rPr>
          <w:rFonts w:asciiTheme="majorHAnsi" w:hAnsiTheme="majorHAnsi"/>
          <w:lang w:val="fr-CA"/>
        </w:rPr>
        <w:t>prévnir</w:t>
      </w:r>
      <w:proofErr w:type="spellEnd"/>
      <w:r>
        <w:rPr>
          <w:rFonts w:asciiTheme="majorHAnsi" w:hAnsiTheme="majorHAnsi"/>
          <w:lang w:val="fr-CA"/>
        </w:rPr>
        <w:t xml:space="preserve"> maladies chroniques, et de se </w:t>
      </w:r>
      <w:proofErr w:type="spellStart"/>
      <w:r>
        <w:rPr>
          <w:rFonts w:asciiTheme="majorHAnsi" w:hAnsiTheme="majorHAnsi"/>
          <w:lang w:val="fr-CA"/>
        </w:rPr>
        <w:t>prépararer</w:t>
      </w:r>
      <w:proofErr w:type="spellEnd"/>
      <w:r>
        <w:rPr>
          <w:rFonts w:asciiTheme="majorHAnsi" w:hAnsiTheme="majorHAnsi"/>
          <w:lang w:val="fr-CA"/>
        </w:rPr>
        <w:t xml:space="preserve"> à une communication bonne en cas d’urgence publique </w:t>
      </w:r>
    </w:p>
    <w:p w:rsidR="007178EF" w:rsidRDefault="007178EF" w:rsidP="007178EF">
      <w:pPr>
        <w:pStyle w:val="ListParagraph"/>
        <w:numPr>
          <w:ilvl w:val="1"/>
          <w:numId w:val="3"/>
        </w:numPr>
        <w:rPr>
          <w:rFonts w:asciiTheme="majorHAnsi" w:hAnsiTheme="majorHAnsi"/>
          <w:lang w:val="fr-CA"/>
        </w:rPr>
      </w:pPr>
      <w:r>
        <w:rPr>
          <w:rFonts w:asciiTheme="majorHAnsi" w:hAnsiTheme="majorHAnsi"/>
          <w:lang w:val="fr-CA"/>
        </w:rPr>
        <w:t xml:space="preserve">Le gouvernement chinois </w:t>
      </w:r>
      <w:proofErr w:type="spellStart"/>
      <w:r>
        <w:rPr>
          <w:rFonts w:asciiTheme="majorHAnsi" w:hAnsiTheme="majorHAnsi"/>
          <w:lang w:val="fr-CA"/>
        </w:rPr>
        <w:t>à</w:t>
      </w:r>
      <w:proofErr w:type="spellEnd"/>
      <w:r>
        <w:rPr>
          <w:rFonts w:asciiTheme="majorHAnsi" w:hAnsiTheme="majorHAnsi"/>
          <w:lang w:val="fr-CA"/>
        </w:rPr>
        <w:t xml:space="preserve"> été lente </w:t>
      </w:r>
      <w:proofErr w:type="spellStart"/>
      <w:r>
        <w:rPr>
          <w:rFonts w:asciiTheme="majorHAnsi" w:hAnsiTheme="majorHAnsi"/>
          <w:lang w:val="fr-CA"/>
        </w:rPr>
        <w:t>à</w:t>
      </w:r>
      <w:proofErr w:type="spellEnd"/>
      <w:r>
        <w:rPr>
          <w:rFonts w:asciiTheme="majorHAnsi" w:hAnsiTheme="majorHAnsi"/>
          <w:lang w:val="fr-CA"/>
        </w:rPr>
        <w:t xml:space="preserve"> démontré les chiffres liés à la maladie à l’OMS. </w:t>
      </w:r>
    </w:p>
    <w:p w:rsidR="007178EF" w:rsidRDefault="007178EF" w:rsidP="007178EF">
      <w:pPr>
        <w:pStyle w:val="ListParagraph"/>
        <w:numPr>
          <w:ilvl w:val="0"/>
          <w:numId w:val="3"/>
        </w:numPr>
        <w:rPr>
          <w:rFonts w:asciiTheme="majorHAnsi" w:hAnsiTheme="majorHAnsi"/>
          <w:lang w:val="fr-CA"/>
        </w:rPr>
      </w:pPr>
      <w:r>
        <w:rPr>
          <w:rFonts w:asciiTheme="majorHAnsi" w:hAnsiTheme="majorHAnsi"/>
          <w:b/>
          <w:i/>
          <w:lang w:val="fr-CA"/>
        </w:rPr>
        <w:t>Leçons apprises de SRAS</w:t>
      </w:r>
    </w:p>
    <w:p w:rsidR="007178EF" w:rsidRPr="00AA4723" w:rsidRDefault="007178EF" w:rsidP="007178EF">
      <w:pPr>
        <w:pStyle w:val="ListParagraph"/>
        <w:numPr>
          <w:ilvl w:val="1"/>
          <w:numId w:val="3"/>
        </w:numPr>
        <w:rPr>
          <w:rFonts w:asciiTheme="majorHAnsi" w:hAnsiTheme="majorHAnsi"/>
          <w:lang w:val="fr-CA"/>
        </w:rPr>
      </w:pPr>
      <w:r>
        <w:rPr>
          <w:rFonts w:asciiTheme="majorHAnsi" w:hAnsiTheme="majorHAnsi"/>
          <w:lang w:val="fr-CA"/>
        </w:rPr>
        <w:t xml:space="preserve">L’importance de la coordination, partenariat des partis impliqués, de ne pas exagérer les risques, communication intersectorielle, communication honnête et transparente, importance de prioriser importance du public plutôt à celui des </w:t>
      </w:r>
      <w:proofErr w:type="spellStart"/>
      <w:r>
        <w:rPr>
          <w:rFonts w:asciiTheme="majorHAnsi" w:hAnsiTheme="majorHAnsi"/>
          <w:lang w:val="fr-CA"/>
        </w:rPr>
        <w:t>gouvernments</w:t>
      </w:r>
      <w:proofErr w:type="spellEnd"/>
      <w:r w:rsidR="00AD4895">
        <w:rPr>
          <w:rFonts w:asciiTheme="majorHAnsi" w:hAnsiTheme="majorHAnsi"/>
          <w:lang w:val="fr-CA"/>
        </w:rPr>
        <w:t xml:space="preserve"> </w:t>
      </w:r>
      <w:bookmarkStart w:id="0" w:name="_GoBack"/>
      <w:bookmarkEnd w:id="0"/>
      <w:proofErr w:type="spellStart"/>
      <w:r w:rsidR="002C63CB">
        <w:rPr>
          <w:rFonts w:asciiTheme="majorHAnsi" w:hAnsiTheme="majorHAnsi"/>
          <w:lang w:val="fr-CA"/>
        </w:rPr>
        <w:t>studentcookingguide</w:t>
      </w:r>
      <w:proofErr w:type="spellEnd"/>
    </w:p>
    <w:sectPr w:rsidR="007178EF" w:rsidRPr="00AA4723" w:rsidSect="00027CF4">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108DB"/>
    <w:multiLevelType w:val="hybridMultilevel"/>
    <w:tmpl w:val="B0A41A08"/>
    <w:lvl w:ilvl="0" w:tplc="B22A9820">
      <w:start w:val="18"/>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E5075A6"/>
    <w:multiLevelType w:val="hybridMultilevel"/>
    <w:tmpl w:val="77708432"/>
    <w:lvl w:ilvl="0" w:tplc="2A10F61E">
      <w:start w:val="3"/>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F153FFF"/>
    <w:multiLevelType w:val="hybridMultilevel"/>
    <w:tmpl w:val="DC949FD2"/>
    <w:lvl w:ilvl="0" w:tplc="B22A9820">
      <w:start w:val="18"/>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49C3F2E"/>
    <w:multiLevelType w:val="hybridMultilevel"/>
    <w:tmpl w:val="08B0B26E"/>
    <w:lvl w:ilvl="0" w:tplc="B22A9820">
      <w:start w:val="18"/>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6BE6DDA"/>
    <w:multiLevelType w:val="hybridMultilevel"/>
    <w:tmpl w:val="9AF06AB6"/>
    <w:lvl w:ilvl="0" w:tplc="CD40C1B6">
      <w:start w:val="1"/>
      <w:numFmt w:val="decimal"/>
      <w:lvlText w:val="%1."/>
      <w:lvlJc w:val="left"/>
      <w:pPr>
        <w:ind w:left="720" w:hanging="360"/>
      </w:pPr>
      <w:rPr>
        <w:rFonts w:hint="default"/>
        <w:b/>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711F09A2"/>
    <w:multiLevelType w:val="hybridMultilevel"/>
    <w:tmpl w:val="8C1225E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152"/>
    <w:rsid w:val="00027CF4"/>
    <w:rsid w:val="0008517D"/>
    <w:rsid w:val="001813B0"/>
    <w:rsid w:val="0021516C"/>
    <w:rsid w:val="00227E26"/>
    <w:rsid w:val="002C63CB"/>
    <w:rsid w:val="004D4D58"/>
    <w:rsid w:val="004D4E01"/>
    <w:rsid w:val="006F068D"/>
    <w:rsid w:val="007178EF"/>
    <w:rsid w:val="0072636D"/>
    <w:rsid w:val="008C3D19"/>
    <w:rsid w:val="00916997"/>
    <w:rsid w:val="00957718"/>
    <w:rsid w:val="00AA4723"/>
    <w:rsid w:val="00AD4895"/>
    <w:rsid w:val="00C07E70"/>
    <w:rsid w:val="00D51152"/>
    <w:rsid w:val="00F062A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3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813B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813B0"/>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1813B0"/>
    <w:pPr>
      <w:ind w:left="720"/>
      <w:contextualSpacing/>
    </w:pPr>
  </w:style>
  <w:style w:type="paragraph" w:styleId="IntenseQuote">
    <w:name w:val="Intense Quote"/>
    <w:basedOn w:val="Normal"/>
    <w:next w:val="Normal"/>
    <w:link w:val="IntenseQuoteChar"/>
    <w:uiPriority w:val="30"/>
    <w:qFormat/>
    <w:rsid w:val="001813B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813B0"/>
    <w:rPr>
      <w:b/>
      <w:bCs/>
      <w:i/>
      <w:iCs/>
      <w:color w:val="4F81BD" w:themeColor="accent1"/>
    </w:rPr>
  </w:style>
  <w:style w:type="paragraph" w:styleId="BalloonText">
    <w:name w:val="Balloon Text"/>
    <w:basedOn w:val="Normal"/>
    <w:link w:val="BalloonTextChar"/>
    <w:uiPriority w:val="99"/>
    <w:semiHidden/>
    <w:unhideWhenUsed/>
    <w:rsid w:val="00D511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115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3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813B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813B0"/>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1813B0"/>
    <w:pPr>
      <w:ind w:left="720"/>
      <w:contextualSpacing/>
    </w:pPr>
  </w:style>
  <w:style w:type="paragraph" w:styleId="IntenseQuote">
    <w:name w:val="Intense Quote"/>
    <w:basedOn w:val="Normal"/>
    <w:next w:val="Normal"/>
    <w:link w:val="IntenseQuoteChar"/>
    <w:uiPriority w:val="30"/>
    <w:qFormat/>
    <w:rsid w:val="001813B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813B0"/>
    <w:rPr>
      <w:b/>
      <w:bCs/>
      <w:i/>
      <w:iCs/>
      <w:color w:val="4F81BD" w:themeColor="accent1"/>
    </w:rPr>
  </w:style>
  <w:style w:type="paragraph" w:styleId="BalloonText">
    <w:name w:val="Balloon Text"/>
    <w:basedOn w:val="Normal"/>
    <w:link w:val="BalloonTextChar"/>
    <w:uiPriority w:val="99"/>
    <w:semiHidden/>
    <w:unhideWhenUsed/>
    <w:rsid w:val="00D511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11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1417</Words>
  <Characters>8080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Fatima Osseiran</dc:creator>
  <cp:lastModifiedBy>Fatima Osseiran</cp:lastModifiedBy>
  <cp:revision>2</cp:revision>
  <dcterms:created xsi:type="dcterms:W3CDTF">2013-11-23T20:19:00Z</dcterms:created>
  <dcterms:modified xsi:type="dcterms:W3CDTF">2013-11-23T20:19:00Z</dcterms:modified>
</cp:coreProperties>
</file>