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637" w:rsidRDefault="003B2F85" w:rsidP="002159B0">
      <w:pPr>
        <w:jc w:val="center"/>
        <w:rPr>
          <w:sz w:val="32"/>
          <w:u w:val="single"/>
        </w:rPr>
      </w:pPr>
      <w:r w:rsidRPr="003B2F85">
        <w:rPr>
          <w:sz w:val="32"/>
          <w:u w:val="single"/>
        </w:rPr>
        <w:t>Chapter 8- Social Influence, Socialization, and Culture</w:t>
      </w:r>
    </w:p>
    <w:p w:rsidR="003B2F85" w:rsidRDefault="00A60D13" w:rsidP="00911042">
      <w:pPr>
        <w:jc w:val="both"/>
      </w:pPr>
      <w:r>
        <w:t xml:space="preserve">We are frequently dependent on others for information about the adequacy and appropriateness of our behaviour, thoughts, and feelings. How nice is our boss? How satisfying is this job of mine? How much work should </w:t>
      </w:r>
      <w:r w:rsidR="00E825F4">
        <w:t>I</w:t>
      </w:r>
      <w:r>
        <w:t xml:space="preserve"> take home to do over the weekend? Objective, concrete answers to such questions are hard to come by. </w:t>
      </w:r>
      <w:r>
        <w:rPr>
          <w:b/>
        </w:rPr>
        <w:t xml:space="preserve">Information </w:t>
      </w:r>
      <w:r w:rsidR="004D18EA">
        <w:rPr>
          <w:b/>
        </w:rPr>
        <w:t xml:space="preserve">dependence </w:t>
      </w:r>
      <w:r w:rsidR="004D18EA">
        <w:t>refers</w:t>
      </w:r>
      <w:r>
        <w:t xml:space="preserve"> to the reliance on others for information about how to think, feel, and act. </w:t>
      </w:r>
    </w:p>
    <w:p w:rsidR="00A60D13" w:rsidRDefault="00A60D13" w:rsidP="00911042">
      <w:pPr>
        <w:jc w:val="both"/>
      </w:pPr>
      <w:r>
        <w:t xml:space="preserve">As if group members were not busy enough tuning in to information provided by the group, they must also be sensitive to the rewards and punishments the group has at its disposal. </w:t>
      </w:r>
      <w:r>
        <w:rPr>
          <w:b/>
        </w:rPr>
        <w:t xml:space="preserve">Effect dependence </w:t>
      </w:r>
      <w:r>
        <w:t>refers to the reliance on others due to their capacity to provide rewards and punishments.</w:t>
      </w:r>
    </w:p>
    <w:p w:rsidR="00A60D13" w:rsidRPr="00B91816" w:rsidRDefault="00A60D13" w:rsidP="004D18EA">
      <w:pPr>
        <w:spacing w:line="360" w:lineRule="auto"/>
        <w:jc w:val="both"/>
        <w:rPr>
          <w:sz w:val="28"/>
          <w:u w:val="single"/>
        </w:rPr>
      </w:pPr>
      <w:r w:rsidRPr="00B91816">
        <w:rPr>
          <w:sz w:val="28"/>
          <w:u w:val="single"/>
        </w:rPr>
        <w:t>Social Influence in Action</w:t>
      </w:r>
    </w:p>
    <w:p w:rsidR="00A60D13" w:rsidRDefault="00B91816" w:rsidP="004D18EA">
      <w:pPr>
        <w:spacing w:before="120" w:line="360" w:lineRule="auto"/>
        <w:jc w:val="both"/>
        <w:rPr>
          <w:u w:val="single"/>
        </w:rPr>
      </w:pPr>
      <w:r>
        <w:rPr>
          <w:u w:val="single"/>
        </w:rPr>
        <w:t>Motives for Social Conformity</w:t>
      </w:r>
    </w:p>
    <w:p w:rsidR="00B91816" w:rsidRPr="00B91816" w:rsidRDefault="00B91816" w:rsidP="00911042">
      <w:pPr>
        <w:jc w:val="both"/>
      </w:pPr>
      <w:r>
        <w:rPr>
          <w:b/>
        </w:rPr>
        <w:t xml:space="preserve">Compliance: </w:t>
      </w:r>
      <w:r>
        <w:t xml:space="preserve">conformity to a social norm prompted by the desire to acquire rewards or avoid punishments. Compliance is the simplest, most direct motive for conformity to group norms. </w:t>
      </w:r>
    </w:p>
    <w:p w:rsidR="00B91816" w:rsidRPr="00B91816" w:rsidRDefault="00B91816" w:rsidP="00911042">
      <w:pPr>
        <w:jc w:val="both"/>
      </w:pPr>
      <w:r>
        <w:rPr>
          <w:b/>
        </w:rPr>
        <w:t xml:space="preserve">Identification: </w:t>
      </w:r>
      <w:r>
        <w:t>conformity to a social norm prompted by perceptions that those who promote the norm are attractive. Some individuals conform because they find other supporters of the norm attractive</w:t>
      </w:r>
    </w:p>
    <w:p w:rsidR="00B91816" w:rsidRDefault="00B91816" w:rsidP="00911042">
      <w:pPr>
        <w:jc w:val="both"/>
      </w:pPr>
      <w:r>
        <w:rPr>
          <w:b/>
        </w:rPr>
        <w:t>Internalization:</w:t>
      </w:r>
      <w:r w:rsidR="00040F31">
        <w:rPr>
          <w:b/>
        </w:rPr>
        <w:t xml:space="preserve"> </w:t>
      </w:r>
      <w:r w:rsidR="00040F31">
        <w:t xml:space="preserve">conformity to a social norm prompted by true acceptance of the beliefs, values, and attitudes that underlie the norm. Conformity occurs because it is seen as </w:t>
      </w:r>
      <w:r w:rsidR="00040F31">
        <w:rPr>
          <w:i/>
        </w:rPr>
        <w:t xml:space="preserve">right, </w:t>
      </w:r>
      <w:r w:rsidR="00040F31">
        <w:t>not because it achieves rewards, avoids punishment, or pleases others. That is, conformity is due to internal rather than external forces (i.e. religion).</w:t>
      </w:r>
    </w:p>
    <w:p w:rsidR="00040F31" w:rsidRDefault="00040F31" w:rsidP="00911042">
      <w:pPr>
        <w:jc w:val="both"/>
        <w:rPr>
          <w:u w:val="single"/>
        </w:rPr>
      </w:pPr>
      <w:r>
        <w:rPr>
          <w:u w:val="single"/>
        </w:rPr>
        <w:t>The Subtle Power of Compliance</w:t>
      </w:r>
    </w:p>
    <w:p w:rsidR="00040F31" w:rsidRDefault="00AC557C" w:rsidP="00911042">
      <w:pPr>
        <w:pStyle w:val="ListParagraph"/>
        <w:numPr>
          <w:ilvl w:val="0"/>
          <w:numId w:val="1"/>
        </w:numPr>
        <w:jc w:val="both"/>
      </w:pPr>
      <w:r>
        <w:t>Read pg. 253-254</w:t>
      </w:r>
    </w:p>
    <w:p w:rsidR="00AC557C" w:rsidRDefault="00AC557C" w:rsidP="00911042">
      <w:pPr>
        <w:jc w:val="both"/>
      </w:pPr>
    </w:p>
    <w:p w:rsidR="007B1EF8" w:rsidRDefault="007B1EF8" w:rsidP="00911042">
      <w:pPr>
        <w:jc w:val="both"/>
      </w:pPr>
      <w:r>
        <w:rPr>
          <w:b/>
        </w:rPr>
        <w:t>Socialization</w:t>
      </w:r>
      <w:r>
        <w:t xml:space="preserve"> is the process by which people learn the attitudes, knowledge, and behaviours that are necessary to function in a group or organization and there are three stages to accomplish organizational culture. One of these stages occurs before entry, another immediately foll</w:t>
      </w:r>
      <w:r w:rsidR="00BD6FC8">
        <w:t>o</w:t>
      </w:r>
      <w:r>
        <w:t>ws entry, and the last occurs after one has been a member for some period</w:t>
      </w:r>
      <w:r w:rsidR="00BD6FC8">
        <w:t xml:space="preserve"> of time. The first two stages represent hurdles for achieving passage into the third stage</w:t>
      </w:r>
      <w:r>
        <w:t>:</w:t>
      </w:r>
    </w:p>
    <w:p w:rsidR="007B1EF8" w:rsidRPr="007B1EF8" w:rsidRDefault="007B1EF8" w:rsidP="00911042">
      <w:pPr>
        <w:pStyle w:val="ListParagraph"/>
        <w:numPr>
          <w:ilvl w:val="0"/>
          <w:numId w:val="2"/>
        </w:numPr>
        <w:jc w:val="both"/>
      </w:pPr>
      <w:r>
        <w:rPr>
          <w:b/>
        </w:rPr>
        <w:t>Anticipatory socialization</w:t>
      </w:r>
    </w:p>
    <w:p w:rsidR="007B1EF8" w:rsidRDefault="00BD6FC8" w:rsidP="00E825F4">
      <w:pPr>
        <w:pStyle w:val="ListParagraph"/>
        <w:numPr>
          <w:ilvl w:val="1"/>
          <w:numId w:val="2"/>
        </w:numPr>
        <w:spacing w:before="240"/>
        <w:ind w:left="1797" w:hanging="357"/>
        <w:contextualSpacing w:val="0"/>
        <w:jc w:val="both"/>
      </w:pPr>
      <w:r>
        <w:t>A considerable amount of socialization occurs even before a person becomes a member of a particular organization</w:t>
      </w:r>
    </w:p>
    <w:p w:rsidR="00BD6FC8" w:rsidRPr="00BD6FC8" w:rsidRDefault="00BD6FC8" w:rsidP="00911042">
      <w:pPr>
        <w:pStyle w:val="ListParagraph"/>
        <w:numPr>
          <w:ilvl w:val="0"/>
          <w:numId w:val="2"/>
        </w:numPr>
        <w:jc w:val="both"/>
      </w:pPr>
      <w:r>
        <w:rPr>
          <w:b/>
        </w:rPr>
        <w:lastRenderedPageBreak/>
        <w:t>Encounter</w:t>
      </w:r>
    </w:p>
    <w:p w:rsidR="00BD6FC8" w:rsidRPr="00BD6FC8" w:rsidRDefault="00BD6FC8" w:rsidP="00E825F4">
      <w:pPr>
        <w:pStyle w:val="ListParagraph"/>
        <w:numPr>
          <w:ilvl w:val="1"/>
          <w:numId w:val="2"/>
        </w:numPr>
        <w:spacing w:before="360"/>
        <w:ind w:left="1797" w:hanging="357"/>
        <w:contextualSpacing w:val="0"/>
        <w:jc w:val="both"/>
      </w:pPr>
      <w:r>
        <w:t>The new recruit is armed with some expectations about organizational life and the encounters of the day-to-day reality of their job. This stage includes orientation and getting to know your coworkers as well as your boss</w:t>
      </w:r>
    </w:p>
    <w:p w:rsidR="00BD6FC8" w:rsidRPr="00BD6FC8" w:rsidRDefault="00BD6FC8" w:rsidP="00E825F4">
      <w:pPr>
        <w:pStyle w:val="ListParagraph"/>
        <w:numPr>
          <w:ilvl w:val="0"/>
          <w:numId w:val="2"/>
        </w:numPr>
        <w:spacing w:before="360"/>
        <w:ind w:left="1077" w:hanging="357"/>
        <w:contextualSpacing w:val="0"/>
        <w:jc w:val="both"/>
      </w:pPr>
      <w:r>
        <w:rPr>
          <w:b/>
        </w:rPr>
        <w:t>Role management</w:t>
      </w:r>
    </w:p>
    <w:p w:rsidR="00BD6FC8" w:rsidRDefault="00BD6FC8" w:rsidP="00911042">
      <w:pPr>
        <w:pStyle w:val="ListParagraph"/>
        <w:numPr>
          <w:ilvl w:val="1"/>
          <w:numId w:val="2"/>
        </w:numPr>
        <w:jc w:val="both"/>
      </w:pPr>
      <w:r w:rsidRPr="00BD6FC8">
        <w:t xml:space="preserve">After acquiring basic role behaviour, the new member’s attention shifts to fine </w:t>
      </w:r>
      <w:r>
        <w:t>tuning and actively</w:t>
      </w:r>
      <w:r w:rsidRPr="00BD6FC8">
        <w:t xml:space="preserve"> managing his or her role in the organization</w:t>
      </w:r>
    </w:p>
    <w:p w:rsidR="00BD6FC8" w:rsidRDefault="00BD6FC8" w:rsidP="00911042">
      <w:pPr>
        <w:pStyle w:val="ListParagraph"/>
        <w:ind w:left="360"/>
        <w:jc w:val="both"/>
      </w:pPr>
    </w:p>
    <w:p w:rsidR="00B1373B" w:rsidRPr="00B1373B" w:rsidRDefault="00B1373B" w:rsidP="00911042">
      <w:pPr>
        <w:pStyle w:val="ListParagraph"/>
        <w:numPr>
          <w:ilvl w:val="0"/>
          <w:numId w:val="1"/>
        </w:numPr>
        <w:jc w:val="both"/>
      </w:pPr>
      <w:r>
        <w:t xml:space="preserve">Read pg. 256-257 about </w:t>
      </w:r>
      <w:r w:rsidRPr="00B1373B">
        <w:rPr>
          <w:i/>
        </w:rPr>
        <w:t>unrealistic expectations</w:t>
      </w:r>
      <w:r>
        <w:t xml:space="preserve"> and the </w:t>
      </w:r>
      <w:r w:rsidRPr="00B1373B">
        <w:rPr>
          <w:i/>
        </w:rPr>
        <w:t>psychological contract</w:t>
      </w:r>
    </w:p>
    <w:p w:rsidR="00B1373B" w:rsidRDefault="00B1373B" w:rsidP="00911042">
      <w:pPr>
        <w:jc w:val="both"/>
        <w:rPr>
          <w:u w:val="single"/>
        </w:rPr>
      </w:pPr>
      <w:r>
        <w:rPr>
          <w:u w:val="single"/>
        </w:rPr>
        <w:t>Methods of Organizational Socialization</w:t>
      </w:r>
    </w:p>
    <w:p w:rsidR="00B1373B" w:rsidRPr="00911042" w:rsidRDefault="00B1373B" w:rsidP="00911042">
      <w:pPr>
        <w:pStyle w:val="ListParagraph"/>
        <w:numPr>
          <w:ilvl w:val="0"/>
          <w:numId w:val="3"/>
        </w:numPr>
        <w:jc w:val="both"/>
        <w:rPr>
          <w:b/>
        </w:rPr>
      </w:pPr>
      <w:r w:rsidRPr="00911042">
        <w:rPr>
          <w:b/>
        </w:rPr>
        <w:t>Realistic job previews</w:t>
      </w:r>
      <w:r w:rsidR="00911042" w:rsidRPr="00911042">
        <w:rPr>
          <w:b/>
        </w:rPr>
        <w:t xml:space="preserve">: </w:t>
      </w:r>
      <w:r w:rsidR="00911042" w:rsidRPr="00911042">
        <w:t>they provide</w:t>
      </w:r>
      <w:r w:rsidR="00911042">
        <w:t xml:space="preserve"> a balanced, realistic picture of the positive and negative aspects of a job to applicants</w:t>
      </w:r>
    </w:p>
    <w:p w:rsidR="00B1373B" w:rsidRPr="00911042" w:rsidRDefault="00B1373B" w:rsidP="00E825F4">
      <w:pPr>
        <w:pStyle w:val="ListParagraph"/>
        <w:numPr>
          <w:ilvl w:val="0"/>
          <w:numId w:val="3"/>
        </w:numPr>
        <w:spacing w:before="360"/>
        <w:ind w:left="714" w:hanging="357"/>
        <w:contextualSpacing w:val="0"/>
        <w:jc w:val="both"/>
        <w:rPr>
          <w:b/>
        </w:rPr>
      </w:pPr>
      <w:r w:rsidRPr="00911042">
        <w:rPr>
          <w:b/>
        </w:rPr>
        <w:t>Employee orientation programs</w:t>
      </w:r>
      <w:r w:rsidR="00911042">
        <w:rPr>
          <w:b/>
        </w:rPr>
        <w:t xml:space="preserve">: </w:t>
      </w:r>
      <w:r w:rsidR="00911042">
        <w:t>these programs are designed to introduce new employees to their job, the people they will be working with, and the organization</w:t>
      </w:r>
    </w:p>
    <w:p w:rsidR="00B1373B" w:rsidRPr="00911042" w:rsidRDefault="00B1373B" w:rsidP="00911042">
      <w:pPr>
        <w:pStyle w:val="ListParagraph"/>
        <w:numPr>
          <w:ilvl w:val="0"/>
          <w:numId w:val="3"/>
        </w:numPr>
        <w:spacing w:before="240"/>
        <w:jc w:val="both"/>
        <w:rPr>
          <w:b/>
        </w:rPr>
      </w:pPr>
      <w:r w:rsidRPr="00911042">
        <w:rPr>
          <w:b/>
        </w:rPr>
        <w:t>Socialization tactics</w:t>
      </w:r>
      <w:r w:rsidR="00911042">
        <w:rPr>
          <w:b/>
        </w:rPr>
        <w:t xml:space="preserve">: </w:t>
      </w:r>
      <w:r w:rsidR="00911042">
        <w:t>the manner in which organizations structure the early work experiences of newcomers and individuals who are in transition from one role to another. Six tactics are used to accomplish socialization (pg. 261).</w:t>
      </w:r>
    </w:p>
    <w:p w:rsidR="00911042" w:rsidRPr="00911042" w:rsidRDefault="00911042" w:rsidP="00E825F4">
      <w:pPr>
        <w:pStyle w:val="ListParagraph"/>
        <w:numPr>
          <w:ilvl w:val="1"/>
          <w:numId w:val="3"/>
        </w:numPr>
        <w:spacing w:before="360" w:after="0"/>
        <w:ind w:left="1434" w:hanging="357"/>
        <w:contextualSpacing w:val="0"/>
        <w:jc w:val="both"/>
        <w:rPr>
          <w:b/>
        </w:rPr>
      </w:pPr>
      <w:r>
        <w:t>Collective vs. Individual tactics</w:t>
      </w:r>
    </w:p>
    <w:p w:rsidR="00911042" w:rsidRPr="00911042" w:rsidRDefault="00911042" w:rsidP="00911042">
      <w:pPr>
        <w:pStyle w:val="ListParagraph"/>
        <w:numPr>
          <w:ilvl w:val="1"/>
          <w:numId w:val="3"/>
        </w:numPr>
        <w:jc w:val="both"/>
        <w:rPr>
          <w:b/>
        </w:rPr>
      </w:pPr>
      <w:r>
        <w:t>Formal vs. Informal tactics</w:t>
      </w:r>
    </w:p>
    <w:p w:rsidR="00911042" w:rsidRPr="00911042" w:rsidRDefault="00911042" w:rsidP="00E825F4">
      <w:pPr>
        <w:pStyle w:val="ListParagraph"/>
        <w:numPr>
          <w:ilvl w:val="1"/>
          <w:numId w:val="3"/>
        </w:numPr>
        <w:ind w:left="1434" w:hanging="357"/>
        <w:contextualSpacing w:val="0"/>
        <w:jc w:val="both"/>
        <w:rPr>
          <w:b/>
        </w:rPr>
      </w:pPr>
      <w:r>
        <w:t xml:space="preserve">Sequential vs. Random tactics </w:t>
      </w:r>
    </w:p>
    <w:p w:rsidR="00911042" w:rsidRDefault="00911042" w:rsidP="00E825F4">
      <w:pPr>
        <w:pStyle w:val="ListParagraph"/>
        <w:numPr>
          <w:ilvl w:val="0"/>
          <w:numId w:val="3"/>
        </w:numPr>
        <w:ind w:left="714" w:hanging="357"/>
        <w:contextualSpacing w:val="0"/>
        <w:jc w:val="both"/>
        <w:rPr>
          <w:b/>
        </w:rPr>
      </w:pPr>
      <w:r>
        <w:rPr>
          <w:b/>
        </w:rPr>
        <w:t>Mentoring:</w:t>
      </w:r>
      <w:r>
        <w:t xml:space="preserve"> a </w:t>
      </w:r>
      <w:r w:rsidRPr="00911042">
        <w:rPr>
          <w:i/>
        </w:rPr>
        <w:t>mentor</w:t>
      </w:r>
      <w:r>
        <w:t xml:space="preserve"> is an experienced or more senior person in the organization who gives a junior person special attention, such as giving advice and creating opportunities to assist him or her during the early stages of his or her career</w:t>
      </w:r>
    </w:p>
    <w:p w:rsidR="00911042" w:rsidRPr="00C45F42" w:rsidRDefault="00911042" w:rsidP="00E825F4">
      <w:pPr>
        <w:pStyle w:val="ListParagraph"/>
        <w:numPr>
          <w:ilvl w:val="0"/>
          <w:numId w:val="3"/>
        </w:numPr>
        <w:ind w:left="714" w:hanging="357"/>
        <w:contextualSpacing w:val="0"/>
        <w:jc w:val="both"/>
        <w:rPr>
          <w:b/>
        </w:rPr>
      </w:pPr>
      <w:r>
        <w:rPr>
          <w:b/>
        </w:rPr>
        <w:t>Proactive Socialization:</w:t>
      </w:r>
      <w:r w:rsidR="00C45F42">
        <w:rPr>
          <w:b/>
        </w:rPr>
        <w:t xml:space="preserve"> </w:t>
      </w:r>
      <w:r w:rsidR="00C45F42">
        <w:t>refers to the process through which newcomers play an active role in their own socialization through the use of a number of proactive behaviours</w:t>
      </w:r>
    </w:p>
    <w:p w:rsidR="00C45F42" w:rsidRDefault="003735BA" w:rsidP="00C45F42">
      <w:pPr>
        <w:jc w:val="both"/>
      </w:pPr>
      <w:r w:rsidRPr="003735BA">
        <w:rPr>
          <w:noProof/>
          <w:u w:val="single"/>
          <w:lang w:eastAsia="en-CA"/>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26" type="#_x0000_t34" style="position:absolute;left:0;text-align:left;margin-left:8.25pt;margin-top:22.3pt;width:21.75pt;height:9pt;z-index:251658240" o:connectortype="elbow" adj="10775,-1254600,-79697">
            <v:stroke endarrow="block"/>
          </v:shape>
        </w:pict>
      </w:r>
      <w:r w:rsidR="00C45F42">
        <w:rPr>
          <w:u w:val="single"/>
        </w:rPr>
        <w:t>Question</w:t>
      </w:r>
      <w:r w:rsidR="00C45F42" w:rsidRPr="00C45F42">
        <w:t xml:space="preserve">: </w:t>
      </w:r>
      <w:r w:rsidR="00C45F42">
        <w:t>What is organizational culture?</w:t>
      </w:r>
    </w:p>
    <w:p w:rsidR="00E825F4" w:rsidRDefault="00C45F42" w:rsidP="00C45F42">
      <w:pPr>
        <w:ind w:left="720"/>
        <w:jc w:val="both"/>
      </w:pPr>
      <w:r w:rsidRPr="00C45F42">
        <w:rPr>
          <w:b/>
        </w:rPr>
        <w:t>Organizational culture</w:t>
      </w:r>
      <w:r>
        <w:t xml:space="preserve"> refers to the shared beliefs, values, and assumptions that exist in an organization</w:t>
      </w:r>
      <w:r w:rsidR="00D5010A">
        <w:t>. In turn, these shared beliefs, values, and assumptions determine the norms that develop and the patterns of behaviour that emerge from these norms</w:t>
      </w:r>
      <w:r w:rsidR="005B75C2">
        <w:t xml:space="preserve">. </w:t>
      </w:r>
    </w:p>
    <w:p w:rsidR="005B75C2" w:rsidRPr="005B75C2" w:rsidRDefault="005B75C2" w:rsidP="00C45F42">
      <w:pPr>
        <w:ind w:left="720"/>
        <w:jc w:val="both"/>
      </w:pPr>
      <w:r>
        <w:t xml:space="preserve">Culture </w:t>
      </w:r>
      <w:r>
        <w:sym w:font="Wingdings" w:char="F0E0"/>
      </w:r>
      <w:r>
        <w:t xml:space="preserve"> Norms </w:t>
      </w:r>
      <w:r>
        <w:sym w:font="Wingdings" w:char="F0E0"/>
      </w:r>
      <w:r>
        <w:t xml:space="preserve"> Behaviour </w:t>
      </w:r>
    </w:p>
    <w:p w:rsidR="00D5010A" w:rsidRPr="00D5010A" w:rsidRDefault="00D5010A" w:rsidP="00D5010A">
      <w:pPr>
        <w:pStyle w:val="ListParagraph"/>
        <w:numPr>
          <w:ilvl w:val="0"/>
          <w:numId w:val="4"/>
        </w:numPr>
        <w:jc w:val="both"/>
        <w:rPr>
          <w:b/>
        </w:rPr>
      </w:pPr>
      <w:r>
        <w:t>Culture represents a true “way of life” for organizational members</w:t>
      </w:r>
    </w:p>
    <w:p w:rsidR="00D5010A" w:rsidRPr="00D5010A" w:rsidRDefault="00D5010A" w:rsidP="00D5010A">
      <w:pPr>
        <w:pStyle w:val="ListParagraph"/>
        <w:numPr>
          <w:ilvl w:val="0"/>
          <w:numId w:val="4"/>
        </w:numPr>
        <w:jc w:val="both"/>
        <w:rPr>
          <w:b/>
        </w:rPr>
      </w:pPr>
      <w:r>
        <w:lastRenderedPageBreak/>
        <w:t>Culture tends to be fairly stable over time</w:t>
      </w:r>
    </w:p>
    <w:p w:rsidR="00D5010A" w:rsidRPr="005B75C2" w:rsidRDefault="00D5010A" w:rsidP="00D5010A">
      <w:pPr>
        <w:pStyle w:val="ListParagraph"/>
        <w:numPr>
          <w:ilvl w:val="0"/>
          <w:numId w:val="4"/>
        </w:numPr>
        <w:jc w:val="both"/>
        <w:rPr>
          <w:b/>
        </w:rPr>
      </w:pPr>
      <w:r>
        <w:t>Culture can have a strong impact on both performance and member satisfaction</w:t>
      </w:r>
    </w:p>
    <w:p w:rsidR="005B75C2" w:rsidRDefault="005B75C2" w:rsidP="005B75C2">
      <w:pPr>
        <w:ind w:left="720"/>
        <w:jc w:val="both"/>
      </w:pPr>
      <w:r>
        <w:t xml:space="preserve">Organizations can have several cultures, or </w:t>
      </w:r>
      <w:r>
        <w:rPr>
          <w:b/>
        </w:rPr>
        <w:t xml:space="preserve">subcultures, </w:t>
      </w:r>
      <w:r>
        <w:t>that develop within a larger organizational culture that are based on differences in training, occupation, or departmental goals</w:t>
      </w:r>
      <w:r w:rsidR="004D18EA">
        <w:t>.</w:t>
      </w:r>
    </w:p>
    <w:p w:rsidR="0032483C" w:rsidRDefault="0032483C" w:rsidP="0032483C">
      <w:pPr>
        <w:ind w:left="720"/>
        <w:jc w:val="both"/>
      </w:pPr>
      <w:r>
        <w:t xml:space="preserve">In a </w:t>
      </w:r>
      <w:r>
        <w:rPr>
          <w:b/>
        </w:rPr>
        <w:t>strong culture,</w:t>
      </w:r>
      <w:r>
        <w:t xml:space="preserve"> these beliefs, values, and assumptions that make up the culture are both intense and pervasive across the organization. A strong culture has three assets:</w:t>
      </w:r>
    </w:p>
    <w:p w:rsidR="0032483C" w:rsidRDefault="0032483C" w:rsidP="0032483C">
      <w:pPr>
        <w:pStyle w:val="ListParagraph"/>
        <w:numPr>
          <w:ilvl w:val="0"/>
          <w:numId w:val="5"/>
        </w:numPr>
        <w:jc w:val="both"/>
      </w:pPr>
      <w:r>
        <w:rPr>
          <w:i/>
        </w:rPr>
        <w:t xml:space="preserve">Coordination: </w:t>
      </w:r>
      <w:r>
        <w:t xml:space="preserve">in effective organizations, the right hand </w:t>
      </w:r>
      <w:r w:rsidR="00E22890">
        <w:t>(i.e</w:t>
      </w:r>
      <w:r>
        <w:t>. finance) knows what the left hand (i.e. production) is doing.</w:t>
      </w:r>
    </w:p>
    <w:p w:rsidR="0032483C" w:rsidRDefault="0032483C" w:rsidP="00E22890">
      <w:pPr>
        <w:pStyle w:val="ListParagraph"/>
        <w:numPr>
          <w:ilvl w:val="0"/>
          <w:numId w:val="5"/>
        </w:numPr>
        <w:spacing w:before="360"/>
        <w:ind w:left="1434" w:hanging="357"/>
        <w:contextualSpacing w:val="0"/>
        <w:jc w:val="both"/>
      </w:pPr>
      <w:r>
        <w:rPr>
          <w:i/>
        </w:rPr>
        <w:t xml:space="preserve">Conflict resolution: </w:t>
      </w:r>
      <w:r>
        <w:t>sharing core values ultimately helps to resolve conflicts</w:t>
      </w:r>
    </w:p>
    <w:p w:rsidR="0032483C" w:rsidRDefault="0032483C" w:rsidP="0032483C">
      <w:pPr>
        <w:pStyle w:val="ListParagraph"/>
        <w:numPr>
          <w:ilvl w:val="0"/>
          <w:numId w:val="5"/>
        </w:numPr>
        <w:jc w:val="both"/>
      </w:pPr>
      <w:r>
        <w:rPr>
          <w:i/>
        </w:rPr>
        <w:t xml:space="preserve">Financial Success: </w:t>
      </w:r>
      <w:r>
        <w:t>a strong culture can pay off in terms of dollars and cents as long the liabilities below can be avoided</w:t>
      </w:r>
    </w:p>
    <w:p w:rsidR="00AF58AF" w:rsidRDefault="00AF58AF" w:rsidP="00AF58AF">
      <w:pPr>
        <w:ind w:left="720"/>
        <w:jc w:val="both"/>
      </w:pPr>
      <w:r>
        <w:t>On the other side of the coin, strong cultures can be a liability under some circumstances:</w:t>
      </w:r>
    </w:p>
    <w:p w:rsidR="00AF58AF" w:rsidRPr="00AF58AF" w:rsidRDefault="00AF58AF" w:rsidP="00640263">
      <w:pPr>
        <w:pStyle w:val="ListParagraph"/>
        <w:numPr>
          <w:ilvl w:val="0"/>
          <w:numId w:val="7"/>
        </w:numPr>
        <w:tabs>
          <w:tab w:val="left" w:pos="1418"/>
        </w:tabs>
        <w:ind w:left="1418" w:hanging="284"/>
        <w:jc w:val="both"/>
      </w:pPr>
      <w:r>
        <w:rPr>
          <w:i/>
        </w:rPr>
        <w:t>Resistance to change:</w:t>
      </w:r>
      <w:r>
        <w:t xml:space="preserve"> a strong culture that was appropriate for past success might  not support a new order</w:t>
      </w:r>
    </w:p>
    <w:p w:rsidR="00AF58AF" w:rsidRPr="00AF58AF" w:rsidRDefault="00AF58AF" w:rsidP="00E22890">
      <w:pPr>
        <w:pStyle w:val="ListParagraph"/>
        <w:numPr>
          <w:ilvl w:val="0"/>
          <w:numId w:val="7"/>
        </w:numPr>
        <w:spacing w:before="360"/>
        <w:ind w:left="1134" w:firstLine="0"/>
        <w:contextualSpacing w:val="0"/>
        <w:jc w:val="both"/>
      </w:pPr>
      <w:r>
        <w:rPr>
          <w:i/>
        </w:rPr>
        <w:t xml:space="preserve">Culture clash: </w:t>
      </w:r>
      <w:r>
        <w:t>strong cultures can mix as badly as water and oil</w:t>
      </w:r>
    </w:p>
    <w:p w:rsidR="00AF58AF" w:rsidRPr="00AF58AF" w:rsidRDefault="00AF58AF" w:rsidP="00640263">
      <w:pPr>
        <w:pStyle w:val="ListParagraph"/>
        <w:numPr>
          <w:ilvl w:val="0"/>
          <w:numId w:val="7"/>
        </w:numPr>
        <w:ind w:left="1418" w:hanging="283"/>
        <w:jc w:val="both"/>
      </w:pPr>
      <w:r>
        <w:rPr>
          <w:i/>
        </w:rPr>
        <w:t xml:space="preserve">Pathology: </w:t>
      </w:r>
      <w:r>
        <w:t>some strong cultures can threaten organizational effectiveness simply because</w:t>
      </w:r>
      <w:r w:rsidR="00640263">
        <w:t xml:space="preserve"> the cultures are, in some sense, pathological</w:t>
      </w:r>
    </w:p>
    <w:p w:rsidR="00AF58AF" w:rsidRDefault="00AF58AF" w:rsidP="00AF58AF">
      <w:pPr>
        <w:pStyle w:val="ListParagraph"/>
        <w:ind w:left="360"/>
        <w:jc w:val="both"/>
      </w:pPr>
    </w:p>
    <w:p w:rsidR="00AF58AF" w:rsidRPr="004D18EA" w:rsidRDefault="00AF58AF" w:rsidP="00AF58AF">
      <w:pPr>
        <w:pStyle w:val="ListParagraph"/>
        <w:numPr>
          <w:ilvl w:val="0"/>
          <w:numId w:val="1"/>
        </w:numPr>
        <w:jc w:val="both"/>
      </w:pPr>
      <w:r>
        <w:t>Quickly go through pg. 273-277</w:t>
      </w:r>
    </w:p>
    <w:p w:rsidR="0032483C" w:rsidRPr="005B75C2" w:rsidRDefault="0032483C" w:rsidP="005B75C2">
      <w:pPr>
        <w:ind w:left="720"/>
        <w:jc w:val="both"/>
      </w:pPr>
    </w:p>
    <w:sectPr w:rsidR="0032483C" w:rsidRPr="005B75C2" w:rsidSect="0044663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64A6E"/>
    <w:multiLevelType w:val="hybridMultilevel"/>
    <w:tmpl w:val="374CAB4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7B0023A"/>
    <w:multiLevelType w:val="hybridMultilevel"/>
    <w:tmpl w:val="A23C538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2F4203C"/>
    <w:multiLevelType w:val="hybridMultilevel"/>
    <w:tmpl w:val="B1CA3BE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45B5740"/>
    <w:multiLevelType w:val="hybridMultilevel"/>
    <w:tmpl w:val="71509A48"/>
    <w:lvl w:ilvl="0" w:tplc="10090009">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61914DA2"/>
    <w:multiLevelType w:val="hybridMultilevel"/>
    <w:tmpl w:val="EB52371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6F113C2D"/>
    <w:multiLevelType w:val="hybridMultilevel"/>
    <w:tmpl w:val="95C64BB8"/>
    <w:lvl w:ilvl="0" w:tplc="10090001">
      <w:start w:val="1"/>
      <w:numFmt w:val="bullet"/>
      <w:lvlText w:val=""/>
      <w:lvlJc w:val="left"/>
      <w:pPr>
        <w:ind w:left="2718" w:hanging="360"/>
      </w:pPr>
      <w:rPr>
        <w:rFonts w:ascii="Symbol" w:hAnsi="Symbol" w:hint="default"/>
      </w:rPr>
    </w:lvl>
    <w:lvl w:ilvl="1" w:tplc="10090003" w:tentative="1">
      <w:start w:val="1"/>
      <w:numFmt w:val="bullet"/>
      <w:lvlText w:val="o"/>
      <w:lvlJc w:val="left"/>
      <w:pPr>
        <w:ind w:left="3438" w:hanging="360"/>
      </w:pPr>
      <w:rPr>
        <w:rFonts w:ascii="Courier New" w:hAnsi="Courier New" w:cs="Courier New" w:hint="default"/>
      </w:rPr>
    </w:lvl>
    <w:lvl w:ilvl="2" w:tplc="10090005" w:tentative="1">
      <w:start w:val="1"/>
      <w:numFmt w:val="bullet"/>
      <w:lvlText w:val=""/>
      <w:lvlJc w:val="left"/>
      <w:pPr>
        <w:ind w:left="4158" w:hanging="360"/>
      </w:pPr>
      <w:rPr>
        <w:rFonts w:ascii="Wingdings" w:hAnsi="Wingdings" w:hint="default"/>
      </w:rPr>
    </w:lvl>
    <w:lvl w:ilvl="3" w:tplc="10090001" w:tentative="1">
      <w:start w:val="1"/>
      <w:numFmt w:val="bullet"/>
      <w:lvlText w:val=""/>
      <w:lvlJc w:val="left"/>
      <w:pPr>
        <w:ind w:left="4878" w:hanging="360"/>
      </w:pPr>
      <w:rPr>
        <w:rFonts w:ascii="Symbol" w:hAnsi="Symbol" w:hint="default"/>
      </w:rPr>
    </w:lvl>
    <w:lvl w:ilvl="4" w:tplc="10090003" w:tentative="1">
      <w:start w:val="1"/>
      <w:numFmt w:val="bullet"/>
      <w:lvlText w:val="o"/>
      <w:lvlJc w:val="left"/>
      <w:pPr>
        <w:ind w:left="5598" w:hanging="360"/>
      </w:pPr>
      <w:rPr>
        <w:rFonts w:ascii="Courier New" w:hAnsi="Courier New" w:cs="Courier New" w:hint="default"/>
      </w:rPr>
    </w:lvl>
    <w:lvl w:ilvl="5" w:tplc="10090005" w:tentative="1">
      <w:start w:val="1"/>
      <w:numFmt w:val="bullet"/>
      <w:lvlText w:val=""/>
      <w:lvlJc w:val="left"/>
      <w:pPr>
        <w:ind w:left="6318" w:hanging="360"/>
      </w:pPr>
      <w:rPr>
        <w:rFonts w:ascii="Wingdings" w:hAnsi="Wingdings" w:hint="default"/>
      </w:rPr>
    </w:lvl>
    <w:lvl w:ilvl="6" w:tplc="10090001" w:tentative="1">
      <w:start w:val="1"/>
      <w:numFmt w:val="bullet"/>
      <w:lvlText w:val=""/>
      <w:lvlJc w:val="left"/>
      <w:pPr>
        <w:ind w:left="7038" w:hanging="360"/>
      </w:pPr>
      <w:rPr>
        <w:rFonts w:ascii="Symbol" w:hAnsi="Symbol" w:hint="default"/>
      </w:rPr>
    </w:lvl>
    <w:lvl w:ilvl="7" w:tplc="10090003" w:tentative="1">
      <w:start w:val="1"/>
      <w:numFmt w:val="bullet"/>
      <w:lvlText w:val="o"/>
      <w:lvlJc w:val="left"/>
      <w:pPr>
        <w:ind w:left="7758" w:hanging="360"/>
      </w:pPr>
      <w:rPr>
        <w:rFonts w:ascii="Courier New" w:hAnsi="Courier New" w:cs="Courier New" w:hint="default"/>
      </w:rPr>
    </w:lvl>
    <w:lvl w:ilvl="8" w:tplc="10090005" w:tentative="1">
      <w:start w:val="1"/>
      <w:numFmt w:val="bullet"/>
      <w:lvlText w:val=""/>
      <w:lvlJc w:val="left"/>
      <w:pPr>
        <w:ind w:left="8478" w:hanging="360"/>
      </w:pPr>
      <w:rPr>
        <w:rFonts w:ascii="Wingdings" w:hAnsi="Wingdings" w:hint="default"/>
      </w:rPr>
    </w:lvl>
  </w:abstractNum>
  <w:abstractNum w:abstractNumId="6">
    <w:nsid w:val="726862EA"/>
    <w:multiLevelType w:val="hybridMultilevel"/>
    <w:tmpl w:val="F8D499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6"/>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A633E"/>
    <w:rsid w:val="00040F31"/>
    <w:rsid w:val="002159B0"/>
    <w:rsid w:val="0032483C"/>
    <w:rsid w:val="003735BA"/>
    <w:rsid w:val="003B2F85"/>
    <w:rsid w:val="00446637"/>
    <w:rsid w:val="004D18EA"/>
    <w:rsid w:val="005B75C2"/>
    <w:rsid w:val="005F793D"/>
    <w:rsid w:val="00640263"/>
    <w:rsid w:val="007B1EF8"/>
    <w:rsid w:val="00850EE0"/>
    <w:rsid w:val="00911042"/>
    <w:rsid w:val="00A60D13"/>
    <w:rsid w:val="00AC557C"/>
    <w:rsid w:val="00AF314D"/>
    <w:rsid w:val="00AF58AF"/>
    <w:rsid w:val="00B1373B"/>
    <w:rsid w:val="00B91816"/>
    <w:rsid w:val="00BD6FC8"/>
    <w:rsid w:val="00BE0E1E"/>
    <w:rsid w:val="00C45F42"/>
    <w:rsid w:val="00D5010A"/>
    <w:rsid w:val="00E22890"/>
    <w:rsid w:val="00E825F4"/>
    <w:rsid w:val="00F10072"/>
    <w:rsid w:val="00FA63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6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57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798</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DAILY USAGE</dc:creator>
  <cp:lastModifiedBy>MY_PC</cp:lastModifiedBy>
  <cp:revision>2</cp:revision>
  <dcterms:created xsi:type="dcterms:W3CDTF">2011-12-29T16:04:00Z</dcterms:created>
  <dcterms:modified xsi:type="dcterms:W3CDTF">2011-12-29T16:04:00Z</dcterms:modified>
</cp:coreProperties>
</file>