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57E07A" w14:textId="7A4465C9" w:rsidR="001B0ACF" w:rsidRPr="00C877EA" w:rsidRDefault="006C239A" w:rsidP="001B0ACF">
      <w:pPr>
        <w:pStyle w:val="Default"/>
        <w:rPr>
          <w:rFonts w:asciiTheme="majorHAnsi" w:hAnsiTheme="majorHAnsi"/>
          <w:sz w:val="20"/>
          <w:szCs w:val="20"/>
        </w:rPr>
      </w:pPr>
      <w:r>
        <w:rPr>
          <w:rFonts w:asciiTheme="majorHAnsi" w:hAnsiTheme="majorHAnsi"/>
          <w:noProof/>
          <w:sz w:val="20"/>
          <w:szCs w:val="20"/>
        </w:rPr>
        <mc:AlternateContent>
          <mc:Choice Requires="wps">
            <w:drawing>
              <wp:anchor distT="0" distB="0" distL="114300" distR="114300" simplePos="0" relativeHeight="251659264" behindDoc="0" locked="0" layoutInCell="1" allowOverlap="1" wp14:anchorId="2D01DCA9" wp14:editId="060812B2">
                <wp:simplePos x="0" y="0"/>
                <wp:positionH relativeFrom="column">
                  <wp:posOffset>1028700</wp:posOffset>
                </wp:positionH>
                <wp:positionV relativeFrom="paragraph">
                  <wp:posOffset>-457200</wp:posOffset>
                </wp:positionV>
                <wp:extent cx="4800600" cy="457200"/>
                <wp:effectExtent l="0" t="0" r="25400" b="25400"/>
                <wp:wrapSquare wrapText="bothSides"/>
                <wp:docPr id="1" name="Text Box 1"/>
                <wp:cNvGraphicFramePr/>
                <a:graphic xmlns:a="http://schemas.openxmlformats.org/drawingml/2006/main">
                  <a:graphicData uri="http://schemas.microsoft.com/office/word/2010/wordprocessingShape">
                    <wps:wsp>
                      <wps:cNvSpPr txBox="1"/>
                      <wps:spPr>
                        <a:xfrm>
                          <a:off x="0" y="0"/>
                          <a:ext cx="4800600" cy="457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5AE57D1" w14:textId="084054B7" w:rsidR="006C239A" w:rsidRPr="006C239A" w:rsidRDefault="006C239A" w:rsidP="006C239A">
                            <w:pPr>
                              <w:rPr>
                                <w:rFonts w:asciiTheme="majorHAnsi" w:hAnsiTheme="majorHAnsi"/>
                                <w:sz w:val="16"/>
                                <w:szCs w:val="16"/>
                              </w:rPr>
                            </w:pPr>
                            <w:r w:rsidRPr="006C239A">
                              <w:rPr>
                                <w:rFonts w:asciiTheme="majorHAnsi" w:hAnsiTheme="majorHAnsi"/>
                                <w:sz w:val="16"/>
                                <w:szCs w:val="16"/>
                              </w:rPr>
                              <w:t>1.1</w:t>
                            </w:r>
                            <w:r w:rsidRPr="006C239A">
                              <w:rPr>
                                <w:rFonts w:asciiTheme="majorHAnsi" w:hAnsiTheme="majorHAnsi"/>
                                <w:sz w:val="16"/>
                                <w:szCs w:val="16"/>
                              </w:rPr>
                              <w:tab/>
                              <w:t xml:space="preserve">Describe the levels of structural organization that make up the human body </w:t>
                            </w:r>
                            <w:r>
                              <w:rPr>
                                <w:rFonts w:asciiTheme="majorHAnsi" w:hAnsiTheme="majorHAnsi"/>
                                <w:sz w:val="16"/>
                                <w:szCs w:val="16"/>
                              </w:rPr>
                              <w:tab/>
                            </w:r>
                            <w:r>
                              <w:rPr>
                                <w:rFonts w:asciiTheme="majorHAnsi" w:hAnsiTheme="majorHAnsi"/>
                                <w:sz w:val="16"/>
                                <w:szCs w:val="16"/>
                              </w:rPr>
                              <w:tab/>
                            </w:r>
                            <w:r w:rsidRPr="006C239A">
                              <w:rPr>
                                <w:rFonts w:asciiTheme="majorHAnsi" w:hAnsiTheme="majorHAnsi"/>
                                <w:sz w:val="16"/>
                                <w:szCs w:val="16"/>
                              </w:rPr>
                              <w:t>(pp. 3-4)</w:t>
                            </w:r>
                          </w:p>
                          <w:p w14:paraId="3C6BE988" w14:textId="26B9CD2B" w:rsidR="006C239A" w:rsidRPr="006C239A" w:rsidRDefault="006C239A" w:rsidP="006C239A">
                            <w:pPr>
                              <w:rPr>
                                <w:rFonts w:asciiTheme="majorHAnsi" w:hAnsiTheme="majorHAnsi"/>
                                <w:sz w:val="16"/>
                                <w:szCs w:val="16"/>
                              </w:rPr>
                            </w:pPr>
                            <w:r w:rsidRPr="006C239A">
                              <w:rPr>
                                <w:rFonts w:asciiTheme="majorHAnsi" w:hAnsiTheme="majorHAnsi"/>
                                <w:sz w:val="16"/>
                                <w:szCs w:val="16"/>
                              </w:rPr>
                              <w:t>1.2</w:t>
                            </w:r>
                            <w:r w:rsidRPr="006C239A">
                              <w:rPr>
                                <w:rFonts w:asciiTheme="majorHAnsi" w:hAnsiTheme="majorHAnsi"/>
                                <w:sz w:val="16"/>
                                <w:szCs w:val="16"/>
                              </w:rPr>
                              <w:tab/>
                              <w:t xml:space="preserve">Cells: summarize the major organelles and structures found in cells  </w:t>
                            </w:r>
                            <w:r>
                              <w:rPr>
                                <w:rFonts w:asciiTheme="majorHAnsi" w:hAnsiTheme="majorHAnsi"/>
                                <w:sz w:val="16"/>
                                <w:szCs w:val="16"/>
                              </w:rPr>
                              <w:tab/>
                            </w:r>
                            <w:r>
                              <w:rPr>
                                <w:rFonts w:asciiTheme="majorHAnsi" w:hAnsiTheme="majorHAnsi"/>
                                <w:sz w:val="16"/>
                                <w:szCs w:val="16"/>
                              </w:rPr>
                              <w:tab/>
                            </w:r>
                            <w:r w:rsidRPr="006C239A">
                              <w:rPr>
                                <w:rFonts w:asciiTheme="majorHAnsi" w:hAnsiTheme="majorHAnsi"/>
                                <w:sz w:val="16"/>
                                <w:szCs w:val="16"/>
                              </w:rPr>
                              <w:t>(pp.83-96)</w:t>
                            </w:r>
                          </w:p>
                          <w:p w14:paraId="12EAE2F2" w14:textId="4100BC25" w:rsidR="006C239A" w:rsidRPr="006C239A" w:rsidRDefault="006C239A" w:rsidP="006C239A">
                            <w:pPr>
                              <w:rPr>
                                <w:rFonts w:asciiTheme="majorHAnsi" w:hAnsiTheme="majorHAnsi"/>
                                <w:sz w:val="16"/>
                                <w:szCs w:val="16"/>
                              </w:rPr>
                            </w:pPr>
                            <w:r w:rsidRPr="006C239A">
                              <w:rPr>
                                <w:rFonts w:asciiTheme="majorHAnsi" w:hAnsiTheme="majorHAnsi"/>
                                <w:sz w:val="16"/>
                                <w:szCs w:val="16"/>
                              </w:rPr>
                              <w:t>1.3</w:t>
                            </w:r>
                            <w:r w:rsidRPr="006C239A">
                              <w:rPr>
                                <w:rFonts w:asciiTheme="majorHAnsi" w:hAnsiTheme="majorHAnsi"/>
                                <w:sz w:val="16"/>
                                <w:szCs w:val="16"/>
                              </w:rPr>
                              <w:tab/>
                              <w:t xml:space="preserve">Describe the different tissues of the human body  </w:t>
                            </w:r>
                            <w:r>
                              <w:rPr>
                                <w:rFonts w:asciiTheme="majorHAnsi" w:hAnsiTheme="majorHAnsi"/>
                                <w:sz w:val="16"/>
                                <w:szCs w:val="16"/>
                              </w:rPr>
                              <w:tab/>
                            </w:r>
                            <w:r>
                              <w:rPr>
                                <w:rFonts w:asciiTheme="majorHAnsi" w:hAnsiTheme="majorHAnsi"/>
                                <w:sz w:val="16"/>
                                <w:szCs w:val="16"/>
                              </w:rPr>
                              <w:tab/>
                            </w:r>
                            <w:r>
                              <w:rPr>
                                <w:rFonts w:asciiTheme="majorHAnsi" w:hAnsiTheme="majorHAnsi"/>
                                <w:sz w:val="16"/>
                                <w:szCs w:val="16"/>
                              </w:rPr>
                              <w:tab/>
                            </w:r>
                            <w:r>
                              <w:rPr>
                                <w:rFonts w:asciiTheme="majorHAnsi" w:hAnsiTheme="majorHAnsi"/>
                                <w:sz w:val="16"/>
                                <w:szCs w:val="16"/>
                              </w:rPr>
                              <w:tab/>
                            </w:r>
                            <w:r w:rsidRPr="006C239A">
                              <w:rPr>
                                <w:rFonts w:asciiTheme="majorHAnsi" w:hAnsiTheme="majorHAnsi"/>
                                <w:sz w:val="16"/>
                                <w:szCs w:val="16"/>
                              </w:rPr>
                              <w:t>(Chapter 4)</w:t>
                            </w:r>
                          </w:p>
                          <w:p w14:paraId="64CE33C3" w14:textId="77777777" w:rsidR="006C239A" w:rsidRDefault="006C23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81pt;margin-top:-35.95pt;width:37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" fillcolor="white [3201]" strokecolor="black [3200]" strokeweight="2pt">
                <v:textbox>
                  <w:txbxContent>
                    <w:p w14:paraId="75AE57D1" w14:textId="084054B7" w:rsidR="006C239A" w:rsidRPr="006C239A" w:rsidRDefault="006C239A" w:rsidP="006C239A">
                      <w:pPr>
                        <w:rPr>
                          <w:rFonts w:asciiTheme="majorHAnsi" w:hAnsiTheme="majorHAnsi"/>
                          <w:sz w:val="16"/>
                          <w:szCs w:val="16"/>
                        </w:rPr>
                      </w:pPr>
                      <w:r w:rsidRPr="006C239A">
                        <w:rPr>
                          <w:rFonts w:asciiTheme="majorHAnsi" w:hAnsiTheme="majorHAnsi"/>
                          <w:sz w:val="16"/>
                          <w:szCs w:val="16"/>
                        </w:rPr>
                        <w:t>1.1</w:t>
                      </w:r>
                      <w:r w:rsidRPr="006C239A">
                        <w:rPr>
                          <w:rFonts w:asciiTheme="majorHAnsi" w:hAnsiTheme="majorHAnsi"/>
                          <w:sz w:val="16"/>
                          <w:szCs w:val="16"/>
                        </w:rPr>
                        <w:tab/>
                        <w:t xml:space="preserve">Describe the levels of structural organization that make up the human body </w:t>
                      </w:r>
                      <w:r>
                        <w:rPr>
                          <w:rFonts w:asciiTheme="majorHAnsi" w:hAnsiTheme="majorHAnsi"/>
                          <w:sz w:val="16"/>
                          <w:szCs w:val="16"/>
                        </w:rPr>
                        <w:tab/>
                      </w:r>
                      <w:r>
                        <w:rPr>
                          <w:rFonts w:asciiTheme="majorHAnsi" w:hAnsiTheme="majorHAnsi"/>
                          <w:sz w:val="16"/>
                          <w:szCs w:val="16"/>
                        </w:rPr>
                        <w:tab/>
                      </w:r>
                      <w:r w:rsidRPr="006C239A">
                        <w:rPr>
                          <w:rFonts w:asciiTheme="majorHAnsi" w:hAnsiTheme="majorHAnsi"/>
                          <w:sz w:val="16"/>
                          <w:szCs w:val="16"/>
                        </w:rPr>
                        <w:t>(pp. 3-4)</w:t>
                      </w:r>
                    </w:p>
                    <w:p w14:paraId="3C6BE988" w14:textId="26B9CD2B" w:rsidR="006C239A" w:rsidRPr="006C239A" w:rsidRDefault="006C239A" w:rsidP="006C239A">
                      <w:pPr>
                        <w:rPr>
                          <w:rFonts w:asciiTheme="majorHAnsi" w:hAnsiTheme="majorHAnsi"/>
                          <w:sz w:val="16"/>
                          <w:szCs w:val="16"/>
                        </w:rPr>
                      </w:pPr>
                      <w:r w:rsidRPr="006C239A">
                        <w:rPr>
                          <w:rFonts w:asciiTheme="majorHAnsi" w:hAnsiTheme="majorHAnsi"/>
                          <w:sz w:val="16"/>
                          <w:szCs w:val="16"/>
                        </w:rPr>
                        <w:t>1.2</w:t>
                      </w:r>
                      <w:r w:rsidRPr="006C239A">
                        <w:rPr>
                          <w:rFonts w:asciiTheme="majorHAnsi" w:hAnsiTheme="majorHAnsi"/>
                          <w:sz w:val="16"/>
                          <w:szCs w:val="16"/>
                        </w:rPr>
                        <w:tab/>
                        <w:t xml:space="preserve">Cells: summarize the major organelles and structures found in cells  </w:t>
                      </w:r>
                      <w:r>
                        <w:rPr>
                          <w:rFonts w:asciiTheme="majorHAnsi" w:hAnsiTheme="majorHAnsi"/>
                          <w:sz w:val="16"/>
                          <w:szCs w:val="16"/>
                        </w:rPr>
                        <w:tab/>
                      </w:r>
                      <w:r>
                        <w:rPr>
                          <w:rFonts w:asciiTheme="majorHAnsi" w:hAnsiTheme="majorHAnsi"/>
                          <w:sz w:val="16"/>
                          <w:szCs w:val="16"/>
                        </w:rPr>
                        <w:tab/>
                      </w:r>
                      <w:r w:rsidRPr="006C239A">
                        <w:rPr>
                          <w:rFonts w:asciiTheme="majorHAnsi" w:hAnsiTheme="majorHAnsi"/>
                          <w:sz w:val="16"/>
                          <w:szCs w:val="16"/>
                        </w:rPr>
                        <w:t>(pp.83-96)</w:t>
                      </w:r>
                    </w:p>
                    <w:p w14:paraId="12EAE2F2" w14:textId="4100BC25" w:rsidR="006C239A" w:rsidRPr="006C239A" w:rsidRDefault="006C239A" w:rsidP="006C239A">
                      <w:pPr>
                        <w:rPr>
                          <w:rFonts w:asciiTheme="majorHAnsi" w:hAnsiTheme="majorHAnsi"/>
                          <w:sz w:val="16"/>
                          <w:szCs w:val="16"/>
                        </w:rPr>
                      </w:pPr>
                      <w:r w:rsidRPr="006C239A">
                        <w:rPr>
                          <w:rFonts w:asciiTheme="majorHAnsi" w:hAnsiTheme="majorHAnsi"/>
                          <w:sz w:val="16"/>
                          <w:szCs w:val="16"/>
                        </w:rPr>
                        <w:t>1.3</w:t>
                      </w:r>
                      <w:r w:rsidRPr="006C239A">
                        <w:rPr>
                          <w:rFonts w:asciiTheme="majorHAnsi" w:hAnsiTheme="majorHAnsi"/>
                          <w:sz w:val="16"/>
                          <w:szCs w:val="16"/>
                        </w:rPr>
                        <w:tab/>
                        <w:t xml:space="preserve">Describe the different tissues of the human body  </w:t>
                      </w:r>
                      <w:r>
                        <w:rPr>
                          <w:rFonts w:asciiTheme="majorHAnsi" w:hAnsiTheme="majorHAnsi"/>
                          <w:sz w:val="16"/>
                          <w:szCs w:val="16"/>
                        </w:rPr>
                        <w:tab/>
                      </w:r>
                      <w:r>
                        <w:rPr>
                          <w:rFonts w:asciiTheme="majorHAnsi" w:hAnsiTheme="majorHAnsi"/>
                          <w:sz w:val="16"/>
                          <w:szCs w:val="16"/>
                        </w:rPr>
                        <w:tab/>
                      </w:r>
                      <w:r>
                        <w:rPr>
                          <w:rFonts w:asciiTheme="majorHAnsi" w:hAnsiTheme="majorHAnsi"/>
                          <w:sz w:val="16"/>
                          <w:szCs w:val="16"/>
                        </w:rPr>
                        <w:tab/>
                      </w:r>
                      <w:r>
                        <w:rPr>
                          <w:rFonts w:asciiTheme="majorHAnsi" w:hAnsiTheme="majorHAnsi"/>
                          <w:sz w:val="16"/>
                          <w:szCs w:val="16"/>
                        </w:rPr>
                        <w:tab/>
                      </w:r>
                      <w:r w:rsidRPr="006C239A">
                        <w:rPr>
                          <w:rFonts w:asciiTheme="majorHAnsi" w:hAnsiTheme="majorHAnsi"/>
                          <w:sz w:val="16"/>
                          <w:szCs w:val="16"/>
                        </w:rPr>
                        <w:t>(Chapter 4)</w:t>
                      </w:r>
                    </w:p>
                    <w:p w14:paraId="64CE33C3" w14:textId="77777777" w:rsidR="006C239A" w:rsidRDefault="006C239A"/>
                  </w:txbxContent>
                </v:textbox>
                <w10:wrap type="square"/>
              </v:shape>
            </w:pict>
          </mc:Fallback>
        </mc:AlternateContent>
      </w:r>
    </w:p>
    <w:p w14:paraId="644B7C77" w14:textId="77777777" w:rsidR="001B0ACF" w:rsidRPr="00C877EA" w:rsidRDefault="001B0ACF" w:rsidP="001B0ACF">
      <w:pPr>
        <w:pStyle w:val="Default"/>
        <w:jc w:val="center"/>
        <w:rPr>
          <w:rFonts w:asciiTheme="majorHAnsi" w:hAnsiTheme="majorHAnsi"/>
          <w:sz w:val="20"/>
          <w:szCs w:val="20"/>
        </w:rPr>
      </w:pPr>
      <w:r w:rsidRPr="00C877EA">
        <w:rPr>
          <w:rFonts w:asciiTheme="majorHAnsi" w:hAnsiTheme="majorHAnsi"/>
          <w:sz w:val="20"/>
          <w:szCs w:val="20"/>
        </w:rPr>
        <w:t xml:space="preserve"> </w:t>
      </w:r>
      <w:r w:rsidRPr="00C877EA">
        <w:rPr>
          <w:rFonts w:asciiTheme="majorHAnsi" w:hAnsiTheme="majorHAnsi"/>
          <w:b/>
          <w:bCs/>
          <w:sz w:val="20"/>
          <w:szCs w:val="20"/>
          <w:u w:val="single"/>
        </w:rPr>
        <w:t>ANP1105: Topic 1 Notes</w:t>
      </w:r>
    </w:p>
    <w:p w14:paraId="3EF2BA65" w14:textId="77777777" w:rsidR="001B0ACF" w:rsidRPr="00C877EA" w:rsidRDefault="001B0ACF" w:rsidP="006B47B3">
      <w:pPr>
        <w:pStyle w:val="Default"/>
        <w:ind w:left="360" w:hanging="360"/>
        <w:jc w:val="center"/>
        <w:rPr>
          <w:rFonts w:asciiTheme="majorHAnsi" w:hAnsiTheme="majorHAnsi"/>
          <w:sz w:val="20"/>
          <w:szCs w:val="20"/>
        </w:rPr>
      </w:pPr>
      <w:r w:rsidRPr="00C877EA">
        <w:rPr>
          <w:rFonts w:asciiTheme="majorHAnsi" w:hAnsiTheme="majorHAnsi"/>
          <w:b/>
          <w:bCs/>
          <w:sz w:val="20"/>
          <w:szCs w:val="20"/>
        </w:rPr>
        <w:t>Structural Organization of the Human Body (2 lectures)</w:t>
      </w:r>
      <w:bookmarkStart w:id="0" w:name="_GoBack"/>
      <w:bookmarkEnd w:id="0"/>
    </w:p>
    <w:p w14:paraId="23F561EA" w14:textId="77777777" w:rsidR="00C21FFC" w:rsidRPr="00C877EA" w:rsidRDefault="00C21FFC" w:rsidP="001B0ACF">
      <w:pPr>
        <w:pStyle w:val="Default"/>
        <w:rPr>
          <w:rFonts w:asciiTheme="majorHAnsi" w:hAnsiTheme="majorHAnsi"/>
          <w:sz w:val="20"/>
          <w:szCs w:val="20"/>
        </w:rPr>
      </w:pPr>
    </w:p>
    <w:p w14:paraId="0279FEFF" w14:textId="342833F5" w:rsidR="001B0ACF" w:rsidRPr="00C877EA" w:rsidRDefault="001B0ACF" w:rsidP="00D87609">
      <w:pPr>
        <w:pStyle w:val="Default"/>
        <w:numPr>
          <w:ilvl w:val="1"/>
          <w:numId w:val="14"/>
        </w:numPr>
        <w:rPr>
          <w:rFonts w:asciiTheme="majorHAnsi" w:hAnsiTheme="majorHAnsi"/>
          <w:b/>
          <w:sz w:val="20"/>
          <w:szCs w:val="20"/>
        </w:rPr>
      </w:pPr>
      <w:r w:rsidRPr="00C877EA">
        <w:rPr>
          <w:rFonts w:asciiTheme="majorHAnsi" w:hAnsiTheme="majorHAnsi"/>
          <w:b/>
          <w:sz w:val="20"/>
          <w:szCs w:val="20"/>
        </w:rPr>
        <w:t xml:space="preserve">Describe the levels of structural organization that make up the human body </w:t>
      </w:r>
    </w:p>
    <w:p w14:paraId="20889E28" w14:textId="77777777" w:rsidR="00D87609" w:rsidRPr="00C877EA" w:rsidRDefault="00D87609" w:rsidP="00970511">
      <w:pPr>
        <w:pStyle w:val="Default"/>
        <w:ind w:left="-1134" w:firstLine="1134"/>
        <w:rPr>
          <w:rFonts w:asciiTheme="majorHAnsi" w:hAnsiTheme="majorHAnsi"/>
          <w:b/>
          <w:sz w:val="20"/>
          <w:szCs w:val="20"/>
        </w:rPr>
      </w:pPr>
    </w:p>
    <w:p w14:paraId="1D382121"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1.1.1. Define: atom, molecule, organelle, cell, tissue, organ, organ system; give an example of each and localize each in the hierarchy of anatomical structure </w:t>
      </w:r>
    </w:p>
    <w:p w14:paraId="0D5BBF93" w14:textId="77777777" w:rsidR="001B0ACF" w:rsidRPr="00C877EA" w:rsidRDefault="001B0ACF" w:rsidP="001B0ACF">
      <w:pPr>
        <w:pStyle w:val="Default"/>
        <w:ind w:left="1220" w:hanging="500"/>
        <w:rPr>
          <w:rFonts w:asciiTheme="majorHAnsi" w:hAnsiTheme="majorHAnsi"/>
          <w:i/>
          <w:sz w:val="20"/>
          <w:szCs w:val="20"/>
        </w:rPr>
      </w:pPr>
    </w:p>
    <w:p w14:paraId="13D127A9" w14:textId="77777777" w:rsidR="001B0ACF" w:rsidRPr="00C877EA" w:rsidRDefault="001B0ACF" w:rsidP="001B0ACF">
      <w:pPr>
        <w:pStyle w:val="Default"/>
        <w:numPr>
          <w:ilvl w:val="0"/>
          <w:numId w:val="2"/>
        </w:numPr>
        <w:rPr>
          <w:rFonts w:asciiTheme="majorHAnsi" w:hAnsiTheme="majorHAnsi"/>
          <w:sz w:val="20"/>
          <w:szCs w:val="20"/>
        </w:rPr>
      </w:pPr>
      <w:r w:rsidRPr="00C877EA">
        <w:rPr>
          <w:rFonts w:asciiTheme="majorHAnsi" w:hAnsiTheme="majorHAnsi"/>
          <w:sz w:val="20"/>
          <w:szCs w:val="20"/>
        </w:rPr>
        <w:t>Chemical Level: Atoms combine to form molecules.</w:t>
      </w:r>
    </w:p>
    <w:p w14:paraId="59EB3188" w14:textId="77777777" w:rsidR="001B0ACF" w:rsidRPr="00C877EA" w:rsidRDefault="001B0ACF" w:rsidP="001B0ACF">
      <w:pPr>
        <w:pStyle w:val="Default"/>
        <w:numPr>
          <w:ilvl w:val="1"/>
          <w:numId w:val="2"/>
        </w:numPr>
        <w:rPr>
          <w:rFonts w:asciiTheme="majorHAnsi" w:hAnsiTheme="majorHAnsi"/>
          <w:sz w:val="20"/>
          <w:szCs w:val="20"/>
        </w:rPr>
      </w:pPr>
      <w:r w:rsidRPr="00C877EA">
        <w:rPr>
          <w:rFonts w:asciiTheme="majorHAnsi" w:hAnsiTheme="majorHAnsi"/>
          <w:sz w:val="20"/>
          <w:szCs w:val="20"/>
        </w:rPr>
        <w:t>Atoms: smallest particle of an element with all the properties of that element. Parts include: neutrons, protons, electrons</w:t>
      </w:r>
    </w:p>
    <w:p w14:paraId="2ED81A44" w14:textId="77777777" w:rsidR="001B0ACF" w:rsidRPr="00C877EA" w:rsidRDefault="001B0ACF" w:rsidP="001B0ACF">
      <w:pPr>
        <w:pStyle w:val="Default"/>
        <w:numPr>
          <w:ilvl w:val="1"/>
          <w:numId w:val="2"/>
        </w:numPr>
        <w:rPr>
          <w:rFonts w:asciiTheme="majorHAnsi" w:hAnsiTheme="majorHAnsi"/>
          <w:sz w:val="20"/>
          <w:szCs w:val="20"/>
        </w:rPr>
      </w:pPr>
      <w:r w:rsidRPr="00C877EA">
        <w:rPr>
          <w:rFonts w:asciiTheme="majorHAnsi" w:hAnsiTheme="majorHAnsi"/>
          <w:sz w:val="20"/>
          <w:szCs w:val="20"/>
        </w:rPr>
        <w:t>Molecules: the smallest amount of a substance that exist alone= a combination of atoms. Ex. H</w:t>
      </w:r>
      <w:r w:rsidRPr="00C877EA">
        <w:rPr>
          <w:rFonts w:asciiTheme="majorHAnsi" w:hAnsiTheme="majorHAnsi"/>
          <w:sz w:val="20"/>
          <w:szCs w:val="20"/>
          <w:vertAlign w:val="subscript"/>
        </w:rPr>
        <w:t>2</w:t>
      </w:r>
      <w:r w:rsidRPr="00C877EA">
        <w:rPr>
          <w:rFonts w:asciiTheme="majorHAnsi" w:hAnsiTheme="majorHAnsi"/>
          <w:sz w:val="20"/>
          <w:szCs w:val="20"/>
        </w:rPr>
        <w:t>O, C</w:t>
      </w:r>
      <w:r w:rsidRPr="00C877EA">
        <w:rPr>
          <w:rFonts w:asciiTheme="majorHAnsi" w:hAnsiTheme="majorHAnsi"/>
          <w:sz w:val="20"/>
          <w:szCs w:val="20"/>
          <w:vertAlign w:val="subscript"/>
        </w:rPr>
        <w:t>6</w:t>
      </w:r>
      <w:r w:rsidRPr="00C877EA">
        <w:rPr>
          <w:rFonts w:asciiTheme="majorHAnsi" w:hAnsiTheme="majorHAnsi"/>
          <w:sz w:val="20"/>
          <w:szCs w:val="20"/>
        </w:rPr>
        <w:t>H</w:t>
      </w:r>
      <w:r w:rsidRPr="00C877EA">
        <w:rPr>
          <w:rFonts w:asciiTheme="majorHAnsi" w:hAnsiTheme="majorHAnsi"/>
          <w:sz w:val="20"/>
          <w:szCs w:val="20"/>
          <w:vertAlign w:val="subscript"/>
        </w:rPr>
        <w:t>12</w:t>
      </w:r>
      <w:r w:rsidRPr="00C877EA">
        <w:rPr>
          <w:rFonts w:asciiTheme="majorHAnsi" w:hAnsiTheme="majorHAnsi"/>
          <w:sz w:val="20"/>
          <w:szCs w:val="20"/>
        </w:rPr>
        <w:t>O</w:t>
      </w:r>
      <w:r w:rsidRPr="00C877EA">
        <w:rPr>
          <w:rFonts w:asciiTheme="majorHAnsi" w:hAnsiTheme="majorHAnsi"/>
          <w:sz w:val="20"/>
          <w:szCs w:val="20"/>
          <w:vertAlign w:val="subscript"/>
        </w:rPr>
        <w:t>6</w:t>
      </w:r>
    </w:p>
    <w:p w14:paraId="33747B6B" w14:textId="77777777" w:rsidR="001B0ACF" w:rsidRPr="00C877EA" w:rsidRDefault="001B0ACF" w:rsidP="001B0ACF">
      <w:pPr>
        <w:pStyle w:val="Default"/>
        <w:numPr>
          <w:ilvl w:val="0"/>
          <w:numId w:val="2"/>
        </w:numPr>
        <w:rPr>
          <w:rFonts w:asciiTheme="majorHAnsi" w:hAnsiTheme="majorHAnsi"/>
          <w:sz w:val="20"/>
          <w:szCs w:val="20"/>
        </w:rPr>
      </w:pPr>
      <w:r w:rsidRPr="00C877EA">
        <w:rPr>
          <w:rFonts w:asciiTheme="majorHAnsi" w:hAnsiTheme="majorHAnsi"/>
          <w:sz w:val="20"/>
          <w:szCs w:val="20"/>
        </w:rPr>
        <w:t>Cellular Level: Cells are made up of molecules</w:t>
      </w:r>
    </w:p>
    <w:p w14:paraId="16AF941C" w14:textId="77777777" w:rsidR="001B0ACF" w:rsidRPr="00C877EA" w:rsidRDefault="00EB586A" w:rsidP="001B0ACF">
      <w:pPr>
        <w:pStyle w:val="Default"/>
        <w:numPr>
          <w:ilvl w:val="1"/>
          <w:numId w:val="2"/>
        </w:numPr>
        <w:rPr>
          <w:rFonts w:asciiTheme="majorHAnsi" w:hAnsiTheme="majorHAnsi"/>
          <w:sz w:val="20"/>
          <w:szCs w:val="20"/>
        </w:rPr>
      </w:pPr>
      <w:r w:rsidRPr="00C877EA">
        <w:rPr>
          <w:rFonts w:asciiTheme="majorHAnsi" w:hAnsiTheme="majorHAnsi"/>
          <w:sz w:val="20"/>
          <w:szCs w:val="20"/>
        </w:rPr>
        <w:t xml:space="preserve">Organelle: molecules associate in </w:t>
      </w:r>
      <w:r w:rsidR="0014257C" w:rsidRPr="00C877EA">
        <w:rPr>
          <w:rFonts w:asciiTheme="majorHAnsi" w:hAnsiTheme="majorHAnsi"/>
          <w:sz w:val="20"/>
          <w:szCs w:val="20"/>
        </w:rPr>
        <w:t>specific was to form organelles</w:t>
      </w:r>
      <w:r w:rsidR="0014257C" w:rsidRPr="00C877EA">
        <w:rPr>
          <w:rFonts w:asciiTheme="majorHAnsi" w:hAnsiTheme="majorHAnsi"/>
          <w:sz w:val="20"/>
          <w:szCs w:val="20"/>
        </w:rPr>
        <w:sym w:font="Wingdings" w:char="F0E0"/>
      </w:r>
      <w:r w:rsidRPr="00C877EA">
        <w:rPr>
          <w:rFonts w:asciiTheme="majorHAnsi" w:hAnsiTheme="majorHAnsi"/>
          <w:sz w:val="20"/>
          <w:szCs w:val="20"/>
        </w:rPr>
        <w:t xml:space="preserve"> basic components of living cells. Ex. Nucleus, Mitochondria</w:t>
      </w:r>
    </w:p>
    <w:p w14:paraId="68D1C0A6" w14:textId="77777777" w:rsidR="00EB586A" w:rsidRPr="00C877EA" w:rsidRDefault="00EB586A" w:rsidP="001B0ACF">
      <w:pPr>
        <w:pStyle w:val="Default"/>
        <w:numPr>
          <w:ilvl w:val="1"/>
          <w:numId w:val="2"/>
        </w:numPr>
        <w:rPr>
          <w:rFonts w:asciiTheme="majorHAnsi" w:hAnsiTheme="majorHAnsi"/>
          <w:sz w:val="20"/>
          <w:szCs w:val="20"/>
        </w:rPr>
      </w:pPr>
      <w:r w:rsidRPr="00C877EA">
        <w:rPr>
          <w:rFonts w:asciiTheme="majorHAnsi" w:hAnsiTheme="majorHAnsi"/>
          <w:sz w:val="20"/>
          <w:szCs w:val="20"/>
        </w:rPr>
        <w:t>Cell: Fundamental structural and functional unit of a living thing; cells vary widely in size and shape, reflecting unique functions in the body.</w:t>
      </w:r>
    </w:p>
    <w:p w14:paraId="51D88F46" w14:textId="77777777" w:rsidR="00EB586A" w:rsidRPr="00C877EA" w:rsidRDefault="00EB586A" w:rsidP="00EB586A">
      <w:pPr>
        <w:pStyle w:val="Default"/>
        <w:numPr>
          <w:ilvl w:val="0"/>
          <w:numId w:val="2"/>
        </w:numPr>
        <w:rPr>
          <w:rFonts w:asciiTheme="majorHAnsi" w:hAnsiTheme="majorHAnsi"/>
          <w:sz w:val="20"/>
          <w:szCs w:val="20"/>
        </w:rPr>
      </w:pPr>
      <w:r w:rsidRPr="00C877EA">
        <w:rPr>
          <w:rFonts w:asciiTheme="majorHAnsi" w:hAnsiTheme="majorHAnsi"/>
          <w:sz w:val="20"/>
          <w:szCs w:val="20"/>
        </w:rPr>
        <w:t>Tissue Level: Tissues consist of groups of similar cells that have a common function. There are 4 types of tissues:</w:t>
      </w:r>
    </w:p>
    <w:p w14:paraId="7BFD4AA4" w14:textId="77777777" w:rsidR="00EB586A" w:rsidRPr="00C877EA" w:rsidRDefault="00EB586A" w:rsidP="00EB586A">
      <w:pPr>
        <w:pStyle w:val="Default"/>
        <w:numPr>
          <w:ilvl w:val="1"/>
          <w:numId w:val="2"/>
        </w:numPr>
        <w:rPr>
          <w:rFonts w:asciiTheme="majorHAnsi" w:hAnsiTheme="majorHAnsi"/>
          <w:sz w:val="20"/>
          <w:szCs w:val="20"/>
        </w:rPr>
      </w:pPr>
      <w:r w:rsidRPr="00C877EA">
        <w:rPr>
          <w:rFonts w:asciiTheme="majorHAnsi" w:hAnsiTheme="majorHAnsi"/>
          <w:sz w:val="20"/>
          <w:szCs w:val="20"/>
        </w:rPr>
        <w:t>Epithelium: pertaining to a primary tissue that covers the body surface, lines its internal cavities, and forms glands.</w:t>
      </w:r>
    </w:p>
    <w:p w14:paraId="3F256A18" w14:textId="77777777" w:rsidR="00EB586A" w:rsidRPr="00C877EA" w:rsidRDefault="00EB586A" w:rsidP="00EB586A">
      <w:pPr>
        <w:pStyle w:val="Default"/>
        <w:numPr>
          <w:ilvl w:val="1"/>
          <w:numId w:val="2"/>
        </w:numPr>
        <w:rPr>
          <w:rFonts w:asciiTheme="majorHAnsi" w:hAnsiTheme="majorHAnsi"/>
          <w:sz w:val="20"/>
          <w:szCs w:val="20"/>
        </w:rPr>
      </w:pPr>
      <w:r w:rsidRPr="00C877EA">
        <w:rPr>
          <w:rFonts w:asciiTheme="majorHAnsi" w:hAnsiTheme="majorHAnsi"/>
          <w:sz w:val="20"/>
          <w:szCs w:val="20"/>
        </w:rPr>
        <w:t>Muscle: a contractile organ consisting of a special</w:t>
      </w:r>
      <w:r w:rsidR="00154E09" w:rsidRPr="00C877EA">
        <w:rPr>
          <w:rFonts w:asciiTheme="majorHAnsi" w:hAnsiTheme="majorHAnsi"/>
          <w:sz w:val="20"/>
          <w:szCs w:val="20"/>
        </w:rPr>
        <w:t xml:space="preserve"> bundle of muscle tissue, which moves a particular bone, part or substance of the body.</w:t>
      </w:r>
    </w:p>
    <w:p w14:paraId="1963DF95" w14:textId="77777777" w:rsidR="00154E09" w:rsidRPr="00C877EA" w:rsidRDefault="00154E09" w:rsidP="00EB586A">
      <w:pPr>
        <w:pStyle w:val="Default"/>
        <w:numPr>
          <w:ilvl w:val="1"/>
          <w:numId w:val="2"/>
        </w:numPr>
        <w:rPr>
          <w:rFonts w:asciiTheme="majorHAnsi" w:hAnsiTheme="majorHAnsi"/>
          <w:sz w:val="20"/>
          <w:szCs w:val="20"/>
        </w:rPr>
      </w:pPr>
      <w:r w:rsidRPr="00C877EA">
        <w:rPr>
          <w:rFonts w:asciiTheme="majorHAnsi" w:hAnsiTheme="majorHAnsi"/>
          <w:sz w:val="20"/>
          <w:szCs w:val="20"/>
        </w:rPr>
        <w:t>Connective: a primary tissue; form and function vary extensively. Functions include support, storage, protection, and binding, connect or separates other tissues and organs.</w:t>
      </w:r>
    </w:p>
    <w:p w14:paraId="278507D6" w14:textId="77777777" w:rsidR="00154E09" w:rsidRPr="00C877EA" w:rsidRDefault="00154E09" w:rsidP="00EB586A">
      <w:pPr>
        <w:pStyle w:val="Default"/>
        <w:numPr>
          <w:ilvl w:val="1"/>
          <w:numId w:val="2"/>
        </w:numPr>
        <w:rPr>
          <w:rFonts w:asciiTheme="majorHAnsi" w:hAnsiTheme="majorHAnsi"/>
          <w:sz w:val="20"/>
          <w:szCs w:val="20"/>
        </w:rPr>
      </w:pPr>
      <w:r w:rsidRPr="00C877EA">
        <w:rPr>
          <w:rFonts w:asciiTheme="majorHAnsi" w:hAnsiTheme="majorHAnsi"/>
          <w:sz w:val="20"/>
          <w:szCs w:val="20"/>
        </w:rPr>
        <w:t>Nervous: main component of the nervous system—brain, spinal cord, and branching peripheral nerves—which regulates and controls bodily functions. Composed of neurons.</w:t>
      </w:r>
    </w:p>
    <w:p w14:paraId="358A52C4" w14:textId="77777777" w:rsidR="00154E09" w:rsidRPr="00C877EA" w:rsidRDefault="00154E09" w:rsidP="00154E09">
      <w:pPr>
        <w:pStyle w:val="Default"/>
        <w:numPr>
          <w:ilvl w:val="0"/>
          <w:numId w:val="2"/>
        </w:numPr>
        <w:rPr>
          <w:rFonts w:asciiTheme="majorHAnsi" w:hAnsiTheme="majorHAnsi"/>
          <w:sz w:val="20"/>
          <w:szCs w:val="20"/>
        </w:rPr>
      </w:pPr>
      <w:r w:rsidRPr="00C877EA">
        <w:rPr>
          <w:rFonts w:asciiTheme="majorHAnsi" w:hAnsiTheme="majorHAnsi"/>
          <w:sz w:val="20"/>
          <w:szCs w:val="20"/>
        </w:rPr>
        <w:t>Organ Level: Structure composed of at least 2 (usually 4) tissue types that preform a specific function for the body.</w:t>
      </w:r>
    </w:p>
    <w:p w14:paraId="1696019F" w14:textId="77777777" w:rsidR="00154E09" w:rsidRPr="00C877EA" w:rsidRDefault="00154E09" w:rsidP="00154E09">
      <w:pPr>
        <w:pStyle w:val="Default"/>
        <w:numPr>
          <w:ilvl w:val="1"/>
          <w:numId w:val="2"/>
        </w:numPr>
        <w:rPr>
          <w:rFonts w:asciiTheme="majorHAnsi" w:hAnsiTheme="majorHAnsi"/>
          <w:sz w:val="20"/>
          <w:szCs w:val="20"/>
        </w:rPr>
      </w:pPr>
      <w:r w:rsidRPr="00C877EA">
        <w:rPr>
          <w:rFonts w:asciiTheme="majorHAnsi" w:hAnsiTheme="majorHAnsi"/>
          <w:sz w:val="20"/>
          <w:szCs w:val="20"/>
        </w:rPr>
        <w:t xml:space="preserve">EX. HEART: composed of muscle tissue </w:t>
      </w:r>
      <w:r w:rsidR="0014257C" w:rsidRPr="00C877EA">
        <w:rPr>
          <w:rFonts w:asciiTheme="majorHAnsi" w:hAnsiTheme="majorHAnsi"/>
          <w:sz w:val="20"/>
          <w:szCs w:val="20"/>
        </w:rPr>
        <w:t>(cardiac muscle) contracts pumping blood, nervous tissue, which conducts the heart’s electrical signals to make it contract in a coordinated manner and epithelium tissue, mostly from the blood vessels which supply the heart muscle with oxygen and nutrients.</w:t>
      </w:r>
    </w:p>
    <w:p w14:paraId="13C8F121" w14:textId="77777777" w:rsidR="0014257C" w:rsidRPr="00C877EA" w:rsidRDefault="0014257C" w:rsidP="0014257C">
      <w:pPr>
        <w:pStyle w:val="Default"/>
        <w:numPr>
          <w:ilvl w:val="0"/>
          <w:numId w:val="2"/>
        </w:numPr>
        <w:rPr>
          <w:rFonts w:asciiTheme="majorHAnsi" w:hAnsiTheme="majorHAnsi"/>
          <w:sz w:val="20"/>
          <w:szCs w:val="20"/>
        </w:rPr>
      </w:pPr>
      <w:r w:rsidRPr="00C877EA">
        <w:rPr>
          <w:rFonts w:asciiTheme="majorHAnsi" w:hAnsiTheme="majorHAnsi"/>
          <w:sz w:val="20"/>
          <w:szCs w:val="20"/>
        </w:rPr>
        <w:t>Organ System Level: organs that work closely with one another to accomplish a common purpose. Ex:</w:t>
      </w:r>
    </w:p>
    <w:p w14:paraId="1ED73397" w14:textId="77777777" w:rsidR="0014257C" w:rsidRPr="00C877EA" w:rsidRDefault="0014257C" w:rsidP="0014257C">
      <w:pPr>
        <w:pStyle w:val="Default"/>
        <w:numPr>
          <w:ilvl w:val="1"/>
          <w:numId w:val="2"/>
        </w:numPr>
        <w:rPr>
          <w:rFonts w:asciiTheme="majorHAnsi" w:hAnsiTheme="majorHAnsi"/>
          <w:sz w:val="20"/>
          <w:szCs w:val="20"/>
        </w:rPr>
      </w:pPr>
      <w:r w:rsidRPr="00C877EA">
        <w:rPr>
          <w:rFonts w:asciiTheme="majorHAnsi" w:hAnsiTheme="majorHAnsi"/>
          <w:sz w:val="20"/>
          <w:szCs w:val="20"/>
        </w:rPr>
        <w:t>Nervous System: responds to internal and external changes by activating appropriate muscles and glands. Organs</w:t>
      </w:r>
      <w:r w:rsidRPr="00C877EA">
        <w:rPr>
          <w:rFonts w:asciiTheme="majorHAnsi" w:hAnsiTheme="majorHAnsi"/>
          <w:sz w:val="20"/>
          <w:szCs w:val="20"/>
        </w:rPr>
        <w:sym w:font="Wingdings" w:char="F0E0"/>
      </w:r>
      <w:r w:rsidRPr="00C877EA">
        <w:rPr>
          <w:rFonts w:asciiTheme="majorHAnsi" w:hAnsiTheme="majorHAnsi"/>
          <w:sz w:val="20"/>
          <w:szCs w:val="20"/>
        </w:rPr>
        <w:t>brain, nerves, spinal cord.</w:t>
      </w:r>
    </w:p>
    <w:p w14:paraId="40E2EEF6" w14:textId="77777777" w:rsidR="0014257C" w:rsidRPr="00C877EA" w:rsidRDefault="0014257C" w:rsidP="0014257C">
      <w:pPr>
        <w:pStyle w:val="Default"/>
        <w:numPr>
          <w:ilvl w:val="1"/>
          <w:numId w:val="2"/>
        </w:numPr>
        <w:rPr>
          <w:rFonts w:asciiTheme="majorHAnsi" w:hAnsiTheme="majorHAnsi"/>
          <w:sz w:val="20"/>
          <w:szCs w:val="20"/>
        </w:rPr>
      </w:pPr>
      <w:r w:rsidRPr="00C877EA">
        <w:rPr>
          <w:rFonts w:asciiTheme="majorHAnsi" w:hAnsiTheme="majorHAnsi"/>
          <w:sz w:val="20"/>
          <w:szCs w:val="20"/>
        </w:rPr>
        <w:t>Urinary System: eliminates wastes from body, regulates H</w:t>
      </w:r>
      <w:r w:rsidRPr="00C877EA">
        <w:rPr>
          <w:rFonts w:asciiTheme="majorHAnsi" w:hAnsiTheme="majorHAnsi"/>
          <w:sz w:val="20"/>
          <w:szCs w:val="20"/>
          <w:vertAlign w:val="subscript"/>
        </w:rPr>
        <w:t>2</w:t>
      </w:r>
      <w:r w:rsidRPr="00C877EA">
        <w:rPr>
          <w:rFonts w:asciiTheme="majorHAnsi" w:hAnsiTheme="majorHAnsi"/>
          <w:sz w:val="20"/>
          <w:szCs w:val="20"/>
        </w:rPr>
        <w:t>O, electrolytes and acid-base balance of the blood. Organs</w:t>
      </w:r>
      <w:r w:rsidRPr="00C877EA">
        <w:rPr>
          <w:rFonts w:asciiTheme="majorHAnsi" w:hAnsiTheme="majorHAnsi"/>
          <w:sz w:val="20"/>
          <w:szCs w:val="20"/>
        </w:rPr>
        <w:sym w:font="Wingdings" w:char="F0E0"/>
      </w:r>
      <w:r w:rsidRPr="00C877EA">
        <w:rPr>
          <w:rFonts w:asciiTheme="majorHAnsi" w:hAnsiTheme="majorHAnsi"/>
          <w:sz w:val="20"/>
          <w:szCs w:val="20"/>
        </w:rPr>
        <w:t xml:space="preserve"> kidney, ureter, bladder, urethra.</w:t>
      </w:r>
    </w:p>
    <w:p w14:paraId="5CF63BAA" w14:textId="77777777" w:rsidR="0014257C" w:rsidRPr="00C877EA" w:rsidRDefault="0014257C" w:rsidP="0014257C">
      <w:pPr>
        <w:pStyle w:val="Default"/>
        <w:numPr>
          <w:ilvl w:val="0"/>
          <w:numId w:val="2"/>
        </w:numPr>
        <w:rPr>
          <w:rFonts w:asciiTheme="majorHAnsi" w:hAnsiTheme="majorHAnsi"/>
          <w:sz w:val="20"/>
          <w:szCs w:val="20"/>
        </w:rPr>
      </w:pPr>
      <w:r w:rsidRPr="00C877EA">
        <w:rPr>
          <w:rFonts w:asciiTheme="majorHAnsi" w:hAnsiTheme="majorHAnsi"/>
          <w:sz w:val="20"/>
          <w:szCs w:val="20"/>
        </w:rPr>
        <w:t>Organismal Level: the human organism is made up of man organ systems.</w:t>
      </w:r>
    </w:p>
    <w:p w14:paraId="6D5BE2F7" w14:textId="77777777" w:rsidR="006B47B3" w:rsidRPr="00C877EA" w:rsidRDefault="006B47B3" w:rsidP="006B47B3">
      <w:pPr>
        <w:pStyle w:val="Default"/>
        <w:rPr>
          <w:rFonts w:asciiTheme="majorHAnsi" w:hAnsiTheme="majorHAnsi"/>
          <w:sz w:val="20"/>
          <w:szCs w:val="20"/>
        </w:rPr>
      </w:pPr>
    </w:p>
    <w:p w14:paraId="791F0162" w14:textId="6B69717C" w:rsidR="006B47B3" w:rsidRPr="00C877EA" w:rsidRDefault="001B0ACF" w:rsidP="006B47B3">
      <w:pPr>
        <w:pStyle w:val="Default"/>
        <w:ind w:left="420" w:hanging="420"/>
        <w:rPr>
          <w:rFonts w:asciiTheme="majorHAnsi" w:hAnsiTheme="majorHAnsi"/>
          <w:b/>
          <w:sz w:val="20"/>
          <w:szCs w:val="20"/>
        </w:rPr>
      </w:pPr>
      <w:r w:rsidRPr="00C877EA">
        <w:rPr>
          <w:rFonts w:asciiTheme="majorHAnsi" w:hAnsiTheme="majorHAnsi"/>
          <w:b/>
          <w:sz w:val="20"/>
          <w:szCs w:val="20"/>
        </w:rPr>
        <w:t xml:space="preserve">1.2. Cells: describe the major structures found in body cells </w:t>
      </w:r>
    </w:p>
    <w:p w14:paraId="47339284" w14:textId="77777777" w:rsidR="00D87609" w:rsidRPr="00C877EA" w:rsidRDefault="00D87609" w:rsidP="006B47B3">
      <w:pPr>
        <w:pStyle w:val="Default"/>
        <w:ind w:left="420" w:hanging="420"/>
        <w:rPr>
          <w:rFonts w:asciiTheme="majorHAnsi" w:hAnsiTheme="majorHAnsi"/>
          <w:b/>
          <w:sz w:val="20"/>
          <w:szCs w:val="20"/>
        </w:rPr>
      </w:pPr>
    </w:p>
    <w:p w14:paraId="3584FCEC"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1.2.1. Define the following cytological terms: cell, nucleus, cytoplasm, plasma membrane, semi-permeable </w:t>
      </w:r>
    </w:p>
    <w:p w14:paraId="49E7A800" w14:textId="77777777" w:rsidR="0014257C" w:rsidRPr="00C877EA" w:rsidRDefault="0014257C" w:rsidP="001B0ACF">
      <w:pPr>
        <w:pStyle w:val="Default"/>
        <w:ind w:left="1220" w:hanging="500"/>
        <w:rPr>
          <w:rFonts w:asciiTheme="majorHAnsi" w:hAnsiTheme="majorHAnsi"/>
          <w:sz w:val="20"/>
          <w:szCs w:val="20"/>
        </w:rPr>
      </w:pPr>
    </w:p>
    <w:p w14:paraId="5724DFAA" w14:textId="77777777" w:rsidR="009E2434" w:rsidRPr="00C877EA" w:rsidRDefault="009E2434" w:rsidP="009E2434">
      <w:pPr>
        <w:pStyle w:val="Default"/>
        <w:numPr>
          <w:ilvl w:val="0"/>
          <w:numId w:val="4"/>
        </w:numPr>
        <w:rPr>
          <w:rFonts w:asciiTheme="majorHAnsi" w:hAnsiTheme="majorHAnsi"/>
          <w:sz w:val="20"/>
          <w:szCs w:val="20"/>
        </w:rPr>
      </w:pPr>
      <w:r w:rsidRPr="00C877EA">
        <w:rPr>
          <w:rFonts w:asciiTheme="majorHAnsi" w:hAnsiTheme="majorHAnsi"/>
          <w:sz w:val="20"/>
          <w:szCs w:val="20"/>
        </w:rPr>
        <w:t>Cell: structural unit of all living things</w:t>
      </w:r>
    </w:p>
    <w:p w14:paraId="3CA56A87" w14:textId="77777777" w:rsidR="009E2434" w:rsidRPr="00C877EA" w:rsidRDefault="009E2434" w:rsidP="009E2434">
      <w:pPr>
        <w:pStyle w:val="Default"/>
        <w:numPr>
          <w:ilvl w:val="0"/>
          <w:numId w:val="4"/>
        </w:numPr>
        <w:rPr>
          <w:rFonts w:asciiTheme="majorHAnsi" w:hAnsiTheme="majorHAnsi"/>
          <w:sz w:val="20"/>
          <w:szCs w:val="20"/>
        </w:rPr>
      </w:pPr>
      <w:r w:rsidRPr="00C877EA">
        <w:rPr>
          <w:rFonts w:asciiTheme="majorHAnsi" w:hAnsiTheme="majorHAnsi"/>
          <w:sz w:val="20"/>
          <w:szCs w:val="20"/>
        </w:rPr>
        <w:t>Nucleus: (1) Control center of a cell; contains genetic material; (2) clusters of nerve cell bodies in the CNS</w:t>
      </w:r>
    </w:p>
    <w:p w14:paraId="30F49ADB" w14:textId="77777777" w:rsidR="009E2434" w:rsidRPr="00C877EA" w:rsidRDefault="009E2434" w:rsidP="009E2434">
      <w:pPr>
        <w:pStyle w:val="Default"/>
        <w:numPr>
          <w:ilvl w:val="0"/>
          <w:numId w:val="4"/>
        </w:numPr>
        <w:rPr>
          <w:rFonts w:asciiTheme="majorHAnsi" w:hAnsiTheme="majorHAnsi"/>
          <w:sz w:val="20"/>
          <w:szCs w:val="20"/>
        </w:rPr>
      </w:pPr>
      <w:r w:rsidRPr="00C877EA">
        <w:rPr>
          <w:rFonts w:asciiTheme="majorHAnsi" w:hAnsiTheme="majorHAnsi"/>
          <w:sz w:val="20"/>
          <w:szCs w:val="20"/>
        </w:rPr>
        <w:t>Cytoplasm: The cellular material surrounding the nucleus and enclosed by the plasma membrane.</w:t>
      </w:r>
    </w:p>
    <w:p w14:paraId="32E586EC" w14:textId="77777777" w:rsidR="009E2434" w:rsidRPr="00C877EA" w:rsidRDefault="009E2434" w:rsidP="009E2434">
      <w:pPr>
        <w:pStyle w:val="Default"/>
        <w:numPr>
          <w:ilvl w:val="0"/>
          <w:numId w:val="4"/>
        </w:numPr>
        <w:rPr>
          <w:rFonts w:asciiTheme="majorHAnsi" w:hAnsiTheme="majorHAnsi"/>
          <w:sz w:val="20"/>
          <w:szCs w:val="20"/>
        </w:rPr>
      </w:pPr>
      <w:r w:rsidRPr="00C877EA">
        <w:rPr>
          <w:rFonts w:asciiTheme="majorHAnsi" w:hAnsiTheme="majorHAnsi"/>
          <w:sz w:val="20"/>
          <w:szCs w:val="20"/>
        </w:rPr>
        <w:t>Plasma Membrane: Membrane; composed of phospholipids, cholesterol, and proteins, that encloses cell contents; outer limiting cell membrane.</w:t>
      </w:r>
    </w:p>
    <w:p w14:paraId="2A75CA87" w14:textId="77777777" w:rsidR="009E2434" w:rsidRPr="00C877EA" w:rsidRDefault="009E2434" w:rsidP="00E9035D">
      <w:pPr>
        <w:pStyle w:val="Default"/>
        <w:numPr>
          <w:ilvl w:val="0"/>
          <w:numId w:val="4"/>
        </w:numPr>
        <w:ind w:hanging="361"/>
        <w:rPr>
          <w:rFonts w:asciiTheme="majorHAnsi" w:hAnsiTheme="majorHAnsi"/>
          <w:sz w:val="20"/>
          <w:szCs w:val="20"/>
        </w:rPr>
      </w:pPr>
      <w:r w:rsidRPr="00C877EA">
        <w:rPr>
          <w:rFonts w:asciiTheme="majorHAnsi" w:hAnsiTheme="majorHAnsi"/>
          <w:sz w:val="20"/>
          <w:szCs w:val="20"/>
        </w:rPr>
        <w:t>Semi-Permeable: A membrane that allows certain substances to pass while restricting the movement of others; also called differentially permeable membrane.</w:t>
      </w:r>
    </w:p>
    <w:p w14:paraId="03E758C4" w14:textId="77777777" w:rsidR="00E1700D" w:rsidRDefault="00E1700D" w:rsidP="00E1700D">
      <w:pPr>
        <w:pStyle w:val="Default"/>
        <w:ind w:left="1580"/>
        <w:rPr>
          <w:rFonts w:asciiTheme="majorHAnsi" w:hAnsiTheme="majorHAnsi"/>
          <w:sz w:val="20"/>
          <w:szCs w:val="20"/>
        </w:rPr>
      </w:pPr>
    </w:p>
    <w:p w14:paraId="0E61E441" w14:textId="77777777" w:rsidR="00C877EA" w:rsidRDefault="00C877EA" w:rsidP="00E1700D">
      <w:pPr>
        <w:pStyle w:val="Default"/>
        <w:ind w:left="1580"/>
        <w:rPr>
          <w:rFonts w:asciiTheme="majorHAnsi" w:hAnsiTheme="majorHAnsi"/>
          <w:sz w:val="20"/>
          <w:szCs w:val="20"/>
        </w:rPr>
      </w:pPr>
    </w:p>
    <w:p w14:paraId="5C7E4264" w14:textId="77777777" w:rsidR="00C877EA" w:rsidRPr="00C877EA" w:rsidRDefault="00C877EA" w:rsidP="00E1700D">
      <w:pPr>
        <w:pStyle w:val="Default"/>
        <w:ind w:left="1580"/>
        <w:rPr>
          <w:rFonts w:asciiTheme="majorHAnsi" w:hAnsiTheme="majorHAnsi"/>
          <w:sz w:val="20"/>
          <w:szCs w:val="20"/>
        </w:rPr>
      </w:pPr>
    </w:p>
    <w:p w14:paraId="5D4501C3"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lastRenderedPageBreak/>
        <w:t xml:space="preserve">1.2.2. Define: cytosol, organelle, cell inclusion; list, recognize the structure, and indicate the functions of each of the following organelles: mitochondrion, peroxisomes, endoplasmic reticulum, Golgi apparatus, lysosome </w:t>
      </w:r>
    </w:p>
    <w:p w14:paraId="3B617646" w14:textId="77777777" w:rsidR="00E1700D" w:rsidRPr="00C877EA" w:rsidRDefault="00E1700D" w:rsidP="001B0ACF">
      <w:pPr>
        <w:pStyle w:val="Default"/>
        <w:ind w:left="1220" w:hanging="500"/>
        <w:rPr>
          <w:rFonts w:asciiTheme="majorHAnsi" w:hAnsiTheme="majorHAnsi"/>
          <w:sz w:val="20"/>
          <w:szCs w:val="20"/>
        </w:rPr>
      </w:pPr>
    </w:p>
    <w:p w14:paraId="25032C81" w14:textId="77777777" w:rsidR="00E1700D" w:rsidRPr="00C877EA" w:rsidRDefault="00E1700D" w:rsidP="00E1700D">
      <w:pPr>
        <w:pStyle w:val="Default"/>
        <w:numPr>
          <w:ilvl w:val="0"/>
          <w:numId w:val="5"/>
        </w:numPr>
        <w:rPr>
          <w:rFonts w:asciiTheme="majorHAnsi" w:hAnsiTheme="majorHAnsi"/>
          <w:sz w:val="20"/>
          <w:szCs w:val="20"/>
        </w:rPr>
      </w:pPr>
      <w:r w:rsidRPr="00C877EA">
        <w:rPr>
          <w:rFonts w:asciiTheme="majorHAnsi" w:hAnsiTheme="majorHAnsi"/>
          <w:sz w:val="20"/>
          <w:szCs w:val="20"/>
        </w:rPr>
        <w:t>Cytosol: Viscous, semitransparent fluid substance of cytoplasm in which other elements are suspended.</w:t>
      </w:r>
    </w:p>
    <w:p w14:paraId="05CF18E0" w14:textId="77777777" w:rsidR="00E1700D" w:rsidRPr="00C877EA" w:rsidRDefault="00E1700D" w:rsidP="00E1700D">
      <w:pPr>
        <w:pStyle w:val="Default"/>
        <w:numPr>
          <w:ilvl w:val="0"/>
          <w:numId w:val="5"/>
        </w:numPr>
        <w:rPr>
          <w:rFonts w:asciiTheme="majorHAnsi" w:hAnsiTheme="majorHAnsi"/>
          <w:sz w:val="20"/>
          <w:szCs w:val="20"/>
        </w:rPr>
      </w:pPr>
      <w:r w:rsidRPr="00C877EA">
        <w:rPr>
          <w:rFonts w:asciiTheme="majorHAnsi" w:hAnsiTheme="majorHAnsi"/>
          <w:sz w:val="20"/>
          <w:szCs w:val="20"/>
        </w:rPr>
        <w:t>Organelle: Small cellular structures that preform specific metabolic functions for the cell as a whole.</w:t>
      </w:r>
    </w:p>
    <w:p w14:paraId="74F9EBD7" w14:textId="77777777" w:rsidR="00E1700D" w:rsidRPr="00C877EA" w:rsidRDefault="00E1700D" w:rsidP="00E1700D">
      <w:pPr>
        <w:pStyle w:val="Default"/>
        <w:numPr>
          <w:ilvl w:val="0"/>
          <w:numId w:val="5"/>
        </w:numPr>
        <w:rPr>
          <w:rFonts w:asciiTheme="majorHAnsi" w:hAnsiTheme="majorHAnsi"/>
          <w:sz w:val="20"/>
          <w:szCs w:val="20"/>
        </w:rPr>
      </w:pPr>
      <w:r w:rsidRPr="00C877EA">
        <w:rPr>
          <w:rFonts w:asciiTheme="majorHAnsi" w:hAnsiTheme="majorHAnsi"/>
          <w:sz w:val="20"/>
          <w:szCs w:val="20"/>
        </w:rPr>
        <w:t>Cell inclusion: any foreign matter or residual elements of the cytoplasm that are enclosed within a cell. They are metabolic products of the cell (for example, granules or crystals)</w:t>
      </w:r>
    </w:p>
    <w:tbl>
      <w:tblPr>
        <w:tblStyle w:val="TableGrid"/>
        <w:tblpPr w:leftFromText="180" w:rightFromText="180" w:vertAnchor="page" w:horzAnchor="page" w:tblpX="2438" w:tblpY="3421"/>
        <w:tblW w:w="0" w:type="auto"/>
        <w:tblLook w:val="04A0" w:firstRow="1" w:lastRow="0" w:firstColumn="1" w:lastColumn="0" w:noHBand="0" w:noVBand="1"/>
      </w:tblPr>
      <w:tblGrid>
        <w:gridCol w:w="1753"/>
        <w:gridCol w:w="851"/>
        <w:gridCol w:w="2727"/>
        <w:gridCol w:w="2619"/>
      </w:tblGrid>
      <w:tr w:rsidR="00C877EA" w:rsidRPr="00C877EA" w14:paraId="105D48AA" w14:textId="77777777" w:rsidTr="00C877EA">
        <w:tc>
          <w:tcPr>
            <w:tcW w:w="2604" w:type="dxa"/>
            <w:gridSpan w:val="2"/>
          </w:tcPr>
          <w:p w14:paraId="3E48770A"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Organelle</w:t>
            </w:r>
          </w:p>
        </w:tc>
        <w:tc>
          <w:tcPr>
            <w:tcW w:w="2727" w:type="dxa"/>
          </w:tcPr>
          <w:p w14:paraId="7D0B949E"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Structure</w:t>
            </w:r>
          </w:p>
        </w:tc>
        <w:tc>
          <w:tcPr>
            <w:tcW w:w="2619" w:type="dxa"/>
          </w:tcPr>
          <w:p w14:paraId="4051775F"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Function</w:t>
            </w:r>
          </w:p>
        </w:tc>
      </w:tr>
      <w:tr w:rsidR="00C877EA" w:rsidRPr="00C877EA" w14:paraId="4F9D585F" w14:textId="77777777" w:rsidTr="00C877EA">
        <w:tc>
          <w:tcPr>
            <w:tcW w:w="2604" w:type="dxa"/>
            <w:gridSpan w:val="2"/>
          </w:tcPr>
          <w:p w14:paraId="65B94A5E"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Mitochondria</w:t>
            </w:r>
          </w:p>
        </w:tc>
        <w:tc>
          <w:tcPr>
            <w:tcW w:w="2727" w:type="dxa"/>
          </w:tcPr>
          <w:p w14:paraId="1066E339"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Rod-like, double-membrane structures; inner membrane folded into projections called cristae.</w:t>
            </w:r>
          </w:p>
        </w:tc>
        <w:tc>
          <w:tcPr>
            <w:tcW w:w="2619" w:type="dxa"/>
          </w:tcPr>
          <w:p w14:paraId="5627CAD6"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Site of ATP synthesis; powerhouse of the cell.</w:t>
            </w:r>
          </w:p>
        </w:tc>
      </w:tr>
      <w:tr w:rsidR="00C877EA" w:rsidRPr="00C877EA" w14:paraId="1990BD7B" w14:textId="77777777" w:rsidTr="00C877EA">
        <w:tc>
          <w:tcPr>
            <w:tcW w:w="2604" w:type="dxa"/>
            <w:gridSpan w:val="2"/>
          </w:tcPr>
          <w:p w14:paraId="62540C2D"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Peroxisomes</w:t>
            </w:r>
          </w:p>
        </w:tc>
        <w:tc>
          <w:tcPr>
            <w:tcW w:w="2727" w:type="dxa"/>
          </w:tcPr>
          <w:p w14:paraId="4D64081E"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Membranous sacs of catalase and oxidase enzymes.</w:t>
            </w:r>
          </w:p>
        </w:tc>
        <w:tc>
          <w:tcPr>
            <w:tcW w:w="2619" w:type="dxa"/>
          </w:tcPr>
          <w:p w14:paraId="119844B6"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The enzymes detoxify a number of toxic substances. The most important enzyme, catalase, breaks down hydrogen peroxide.</w:t>
            </w:r>
          </w:p>
        </w:tc>
      </w:tr>
      <w:tr w:rsidR="00C877EA" w:rsidRPr="00C877EA" w14:paraId="51C7B2E3" w14:textId="77777777" w:rsidTr="00C877EA">
        <w:trPr>
          <w:trHeight w:val="250"/>
        </w:trPr>
        <w:tc>
          <w:tcPr>
            <w:tcW w:w="1753" w:type="dxa"/>
            <w:vMerge w:val="restart"/>
          </w:tcPr>
          <w:p w14:paraId="60C1D679"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Endoplasmic Reticulum</w:t>
            </w:r>
          </w:p>
        </w:tc>
        <w:tc>
          <w:tcPr>
            <w:tcW w:w="851" w:type="dxa"/>
          </w:tcPr>
          <w:p w14:paraId="074DC20B"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Smooth</w:t>
            </w:r>
          </w:p>
        </w:tc>
        <w:tc>
          <w:tcPr>
            <w:tcW w:w="2727" w:type="dxa"/>
          </w:tcPr>
          <w:p w14:paraId="4D19CA8E"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Membranous system of sacs and tubules; free of ribosomes.</w:t>
            </w:r>
          </w:p>
        </w:tc>
        <w:tc>
          <w:tcPr>
            <w:tcW w:w="2619" w:type="dxa"/>
          </w:tcPr>
          <w:p w14:paraId="717C8A04"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Site of lipid and steroid (cholesterol) synthesis, lipid metabolism, and drug detoxification.</w:t>
            </w:r>
          </w:p>
        </w:tc>
      </w:tr>
      <w:tr w:rsidR="00C877EA" w:rsidRPr="00C877EA" w14:paraId="4855FE00" w14:textId="77777777" w:rsidTr="00C877EA">
        <w:trPr>
          <w:trHeight w:val="250"/>
        </w:trPr>
        <w:tc>
          <w:tcPr>
            <w:tcW w:w="1753" w:type="dxa"/>
            <w:vMerge/>
          </w:tcPr>
          <w:p w14:paraId="75269CFB" w14:textId="77777777" w:rsidR="00C877EA" w:rsidRPr="00C877EA" w:rsidRDefault="00C877EA" w:rsidP="00C877EA">
            <w:pPr>
              <w:pStyle w:val="Default"/>
              <w:rPr>
                <w:rFonts w:asciiTheme="majorHAnsi" w:hAnsiTheme="majorHAnsi"/>
                <w:sz w:val="20"/>
                <w:szCs w:val="20"/>
              </w:rPr>
            </w:pPr>
          </w:p>
        </w:tc>
        <w:tc>
          <w:tcPr>
            <w:tcW w:w="851" w:type="dxa"/>
          </w:tcPr>
          <w:p w14:paraId="65614650"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Rough</w:t>
            </w:r>
          </w:p>
        </w:tc>
        <w:tc>
          <w:tcPr>
            <w:tcW w:w="2727" w:type="dxa"/>
          </w:tcPr>
          <w:p w14:paraId="5FD35216"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Membranous system enclosing a cavity, the cistern, and coiling through the cytoplasm. Externally studded with ribosomes.</w:t>
            </w:r>
          </w:p>
        </w:tc>
        <w:tc>
          <w:tcPr>
            <w:tcW w:w="2619" w:type="dxa"/>
          </w:tcPr>
          <w:p w14:paraId="49010CD4"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 xml:space="preserve">Sugar groups are attached to proteins within the cisterns. Proteins are bound in vesicles for transport to the Golgi apparatus and other sites. External face synthesizes phospholipids. </w:t>
            </w:r>
          </w:p>
        </w:tc>
      </w:tr>
      <w:tr w:rsidR="00C877EA" w:rsidRPr="00C877EA" w14:paraId="2DB78DFD" w14:textId="77777777" w:rsidTr="00C877EA">
        <w:tc>
          <w:tcPr>
            <w:tcW w:w="2604" w:type="dxa"/>
            <w:gridSpan w:val="2"/>
          </w:tcPr>
          <w:p w14:paraId="25FE2FCD"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Ribosomes</w:t>
            </w:r>
          </w:p>
        </w:tc>
        <w:tc>
          <w:tcPr>
            <w:tcW w:w="2727" w:type="dxa"/>
          </w:tcPr>
          <w:p w14:paraId="237C913C"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Dense particles consisting of two subunits, each composed of ribosomal RNA and protein. Free or attached to rough endoplasmic reticulum.</w:t>
            </w:r>
          </w:p>
        </w:tc>
        <w:tc>
          <w:tcPr>
            <w:tcW w:w="2619" w:type="dxa"/>
          </w:tcPr>
          <w:p w14:paraId="7CDC6264"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The site of protein synthesis.</w:t>
            </w:r>
          </w:p>
        </w:tc>
      </w:tr>
      <w:tr w:rsidR="00C877EA" w:rsidRPr="00C877EA" w14:paraId="357353DE" w14:textId="77777777" w:rsidTr="00C877EA">
        <w:tc>
          <w:tcPr>
            <w:tcW w:w="2604" w:type="dxa"/>
            <w:gridSpan w:val="2"/>
          </w:tcPr>
          <w:p w14:paraId="75CEFFE5"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Golgi Apparatus</w:t>
            </w:r>
          </w:p>
        </w:tc>
        <w:tc>
          <w:tcPr>
            <w:tcW w:w="2727" w:type="dxa"/>
          </w:tcPr>
          <w:p w14:paraId="213BDDFE"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A stack of flattened membranes and associated vesicles close to the nucleus.</w:t>
            </w:r>
          </w:p>
        </w:tc>
        <w:tc>
          <w:tcPr>
            <w:tcW w:w="2619" w:type="dxa"/>
          </w:tcPr>
          <w:p w14:paraId="10C01F09"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Packages, modifies, and segregates proteins for secretion from the cell, inclusion in lysosomes, and incorporation into the plasma membrane.</w:t>
            </w:r>
          </w:p>
        </w:tc>
      </w:tr>
      <w:tr w:rsidR="00C877EA" w:rsidRPr="00C877EA" w14:paraId="547C87ED" w14:textId="77777777" w:rsidTr="00C877EA">
        <w:tc>
          <w:tcPr>
            <w:tcW w:w="2604" w:type="dxa"/>
            <w:gridSpan w:val="2"/>
          </w:tcPr>
          <w:p w14:paraId="24653CF3"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Lysosomes</w:t>
            </w:r>
          </w:p>
        </w:tc>
        <w:tc>
          <w:tcPr>
            <w:tcW w:w="2727" w:type="dxa"/>
          </w:tcPr>
          <w:p w14:paraId="5ADFECD3"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Membranous sacs containing acid hydrolases.</w:t>
            </w:r>
          </w:p>
        </w:tc>
        <w:tc>
          <w:tcPr>
            <w:tcW w:w="2619" w:type="dxa"/>
          </w:tcPr>
          <w:p w14:paraId="5B8D3D7B" w14:textId="77777777" w:rsidR="00C877EA" w:rsidRPr="00C877EA" w:rsidRDefault="00C877EA" w:rsidP="00C877EA">
            <w:pPr>
              <w:pStyle w:val="Default"/>
              <w:rPr>
                <w:rFonts w:asciiTheme="majorHAnsi" w:hAnsiTheme="majorHAnsi"/>
                <w:sz w:val="20"/>
                <w:szCs w:val="20"/>
              </w:rPr>
            </w:pPr>
            <w:r w:rsidRPr="00C877EA">
              <w:rPr>
                <w:rFonts w:asciiTheme="majorHAnsi" w:hAnsiTheme="majorHAnsi"/>
                <w:sz w:val="20"/>
                <w:szCs w:val="20"/>
              </w:rPr>
              <w:t>Sites of intracellular digestion.</w:t>
            </w:r>
          </w:p>
        </w:tc>
      </w:tr>
    </w:tbl>
    <w:p w14:paraId="32D9863A" w14:textId="77777777" w:rsidR="00E1700D" w:rsidRPr="00C877EA" w:rsidRDefault="00E1700D" w:rsidP="00E1700D">
      <w:pPr>
        <w:pStyle w:val="Default"/>
        <w:rPr>
          <w:rFonts w:asciiTheme="majorHAnsi" w:hAnsiTheme="majorHAnsi"/>
          <w:sz w:val="20"/>
          <w:szCs w:val="20"/>
        </w:rPr>
      </w:pPr>
    </w:p>
    <w:p w14:paraId="2E396B26" w14:textId="77777777" w:rsidR="00E1700D" w:rsidRPr="00C877EA" w:rsidRDefault="00E1700D" w:rsidP="00E1700D">
      <w:pPr>
        <w:pStyle w:val="Default"/>
        <w:rPr>
          <w:rFonts w:asciiTheme="majorHAnsi" w:hAnsiTheme="majorHAnsi"/>
          <w:sz w:val="20"/>
          <w:szCs w:val="20"/>
        </w:rPr>
      </w:pPr>
    </w:p>
    <w:p w14:paraId="48776CAF" w14:textId="77777777" w:rsidR="00C877EA" w:rsidRDefault="00C877EA" w:rsidP="00642DBF">
      <w:pPr>
        <w:pStyle w:val="Default"/>
        <w:ind w:left="1220" w:hanging="500"/>
        <w:jc w:val="center"/>
        <w:rPr>
          <w:rFonts w:asciiTheme="majorHAnsi" w:hAnsiTheme="majorHAnsi"/>
          <w:sz w:val="20"/>
          <w:szCs w:val="20"/>
        </w:rPr>
      </w:pPr>
    </w:p>
    <w:p w14:paraId="28914A65" w14:textId="77777777" w:rsidR="00C877EA" w:rsidRDefault="00C877EA" w:rsidP="00642DBF">
      <w:pPr>
        <w:pStyle w:val="Default"/>
        <w:ind w:left="1220" w:hanging="500"/>
        <w:jc w:val="center"/>
        <w:rPr>
          <w:rFonts w:asciiTheme="majorHAnsi" w:hAnsiTheme="majorHAnsi"/>
          <w:sz w:val="20"/>
          <w:szCs w:val="20"/>
        </w:rPr>
      </w:pPr>
    </w:p>
    <w:p w14:paraId="68DFCFD8" w14:textId="77777777" w:rsidR="00C877EA" w:rsidRDefault="00C877EA" w:rsidP="00642DBF">
      <w:pPr>
        <w:pStyle w:val="Default"/>
        <w:ind w:left="1220" w:hanging="500"/>
        <w:jc w:val="center"/>
        <w:rPr>
          <w:rFonts w:asciiTheme="majorHAnsi" w:hAnsiTheme="majorHAnsi"/>
          <w:sz w:val="20"/>
          <w:szCs w:val="20"/>
        </w:rPr>
      </w:pPr>
    </w:p>
    <w:p w14:paraId="6D35726C" w14:textId="77777777" w:rsidR="00C877EA" w:rsidRDefault="00C877EA" w:rsidP="00642DBF">
      <w:pPr>
        <w:pStyle w:val="Default"/>
        <w:ind w:left="1220" w:hanging="500"/>
        <w:jc w:val="center"/>
        <w:rPr>
          <w:rFonts w:asciiTheme="majorHAnsi" w:hAnsiTheme="majorHAnsi"/>
          <w:sz w:val="20"/>
          <w:szCs w:val="20"/>
        </w:rPr>
      </w:pPr>
    </w:p>
    <w:p w14:paraId="36739B16" w14:textId="77777777" w:rsidR="00C877EA" w:rsidRDefault="00C877EA" w:rsidP="00642DBF">
      <w:pPr>
        <w:pStyle w:val="Default"/>
        <w:ind w:left="1220" w:hanging="500"/>
        <w:jc w:val="center"/>
        <w:rPr>
          <w:rFonts w:asciiTheme="majorHAnsi" w:hAnsiTheme="majorHAnsi"/>
          <w:sz w:val="20"/>
          <w:szCs w:val="20"/>
        </w:rPr>
      </w:pPr>
    </w:p>
    <w:p w14:paraId="0C116C98" w14:textId="77777777" w:rsidR="00C877EA" w:rsidRDefault="00C877EA" w:rsidP="00642DBF">
      <w:pPr>
        <w:pStyle w:val="Default"/>
        <w:ind w:left="1220" w:hanging="500"/>
        <w:jc w:val="center"/>
        <w:rPr>
          <w:rFonts w:asciiTheme="majorHAnsi" w:hAnsiTheme="majorHAnsi"/>
          <w:sz w:val="20"/>
          <w:szCs w:val="20"/>
        </w:rPr>
      </w:pPr>
    </w:p>
    <w:p w14:paraId="137FAF48" w14:textId="77777777" w:rsidR="00C877EA" w:rsidRDefault="00C877EA" w:rsidP="00642DBF">
      <w:pPr>
        <w:pStyle w:val="Default"/>
        <w:ind w:left="1220" w:hanging="500"/>
        <w:jc w:val="center"/>
        <w:rPr>
          <w:rFonts w:asciiTheme="majorHAnsi" w:hAnsiTheme="majorHAnsi"/>
          <w:sz w:val="20"/>
          <w:szCs w:val="20"/>
        </w:rPr>
      </w:pPr>
    </w:p>
    <w:p w14:paraId="24740924" w14:textId="77777777" w:rsidR="00C877EA" w:rsidRDefault="00C877EA" w:rsidP="00642DBF">
      <w:pPr>
        <w:pStyle w:val="Default"/>
        <w:ind w:left="1220" w:hanging="500"/>
        <w:jc w:val="center"/>
        <w:rPr>
          <w:rFonts w:asciiTheme="majorHAnsi" w:hAnsiTheme="majorHAnsi"/>
          <w:sz w:val="20"/>
          <w:szCs w:val="20"/>
        </w:rPr>
      </w:pPr>
    </w:p>
    <w:p w14:paraId="128F7576" w14:textId="77777777" w:rsidR="00C877EA" w:rsidRDefault="00C877EA" w:rsidP="00642DBF">
      <w:pPr>
        <w:pStyle w:val="Default"/>
        <w:ind w:left="1220" w:hanging="500"/>
        <w:jc w:val="center"/>
        <w:rPr>
          <w:rFonts w:asciiTheme="majorHAnsi" w:hAnsiTheme="majorHAnsi"/>
          <w:sz w:val="20"/>
          <w:szCs w:val="20"/>
        </w:rPr>
      </w:pPr>
    </w:p>
    <w:p w14:paraId="2499D901" w14:textId="77777777" w:rsidR="00C877EA" w:rsidRDefault="00C877EA" w:rsidP="00642DBF">
      <w:pPr>
        <w:pStyle w:val="Default"/>
        <w:ind w:left="1220" w:hanging="500"/>
        <w:jc w:val="center"/>
        <w:rPr>
          <w:rFonts w:asciiTheme="majorHAnsi" w:hAnsiTheme="majorHAnsi"/>
          <w:sz w:val="20"/>
          <w:szCs w:val="20"/>
        </w:rPr>
      </w:pPr>
    </w:p>
    <w:p w14:paraId="3D26CA7D" w14:textId="77777777" w:rsidR="00C877EA" w:rsidRDefault="00C877EA" w:rsidP="00642DBF">
      <w:pPr>
        <w:pStyle w:val="Default"/>
        <w:ind w:left="1220" w:hanging="500"/>
        <w:jc w:val="center"/>
        <w:rPr>
          <w:rFonts w:asciiTheme="majorHAnsi" w:hAnsiTheme="majorHAnsi"/>
          <w:sz w:val="20"/>
          <w:szCs w:val="20"/>
        </w:rPr>
      </w:pPr>
    </w:p>
    <w:p w14:paraId="1432F00F" w14:textId="77777777" w:rsidR="00C877EA" w:rsidRDefault="00C877EA" w:rsidP="00642DBF">
      <w:pPr>
        <w:pStyle w:val="Default"/>
        <w:ind w:left="1220" w:hanging="500"/>
        <w:jc w:val="center"/>
        <w:rPr>
          <w:rFonts w:asciiTheme="majorHAnsi" w:hAnsiTheme="majorHAnsi"/>
          <w:sz w:val="20"/>
          <w:szCs w:val="20"/>
        </w:rPr>
      </w:pPr>
    </w:p>
    <w:p w14:paraId="01303057" w14:textId="77777777" w:rsidR="00C877EA" w:rsidRDefault="00C877EA" w:rsidP="00642DBF">
      <w:pPr>
        <w:pStyle w:val="Default"/>
        <w:ind w:left="1220" w:hanging="500"/>
        <w:jc w:val="center"/>
        <w:rPr>
          <w:rFonts w:asciiTheme="majorHAnsi" w:hAnsiTheme="majorHAnsi"/>
          <w:sz w:val="20"/>
          <w:szCs w:val="20"/>
        </w:rPr>
      </w:pPr>
    </w:p>
    <w:p w14:paraId="30BB389F" w14:textId="77777777" w:rsidR="00C877EA" w:rsidRDefault="00C877EA" w:rsidP="00642DBF">
      <w:pPr>
        <w:pStyle w:val="Default"/>
        <w:ind w:left="1220" w:hanging="500"/>
        <w:jc w:val="center"/>
        <w:rPr>
          <w:rFonts w:asciiTheme="majorHAnsi" w:hAnsiTheme="majorHAnsi"/>
          <w:sz w:val="20"/>
          <w:szCs w:val="20"/>
        </w:rPr>
      </w:pPr>
    </w:p>
    <w:p w14:paraId="1977FC63" w14:textId="77777777" w:rsidR="00C877EA" w:rsidRDefault="00C877EA" w:rsidP="00642DBF">
      <w:pPr>
        <w:pStyle w:val="Default"/>
        <w:ind w:left="1220" w:hanging="500"/>
        <w:jc w:val="center"/>
        <w:rPr>
          <w:rFonts w:asciiTheme="majorHAnsi" w:hAnsiTheme="majorHAnsi"/>
          <w:sz w:val="20"/>
          <w:szCs w:val="20"/>
        </w:rPr>
      </w:pPr>
    </w:p>
    <w:p w14:paraId="2B1A3207" w14:textId="77777777" w:rsidR="00C877EA" w:rsidRDefault="00C877EA" w:rsidP="00642DBF">
      <w:pPr>
        <w:pStyle w:val="Default"/>
        <w:ind w:left="1220" w:hanging="500"/>
        <w:jc w:val="center"/>
        <w:rPr>
          <w:rFonts w:asciiTheme="majorHAnsi" w:hAnsiTheme="majorHAnsi"/>
          <w:sz w:val="20"/>
          <w:szCs w:val="20"/>
        </w:rPr>
      </w:pPr>
    </w:p>
    <w:p w14:paraId="26FE0063" w14:textId="77777777" w:rsidR="00C877EA" w:rsidRDefault="00C877EA" w:rsidP="00642DBF">
      <w:pPr>
        <w:pStyle w:val="Default"/>
        <w:ind w:left="1220" w:hanging="500"/>
        <w:jc w:val="center"/>
        <w:rPr>
          <w:rFonts w:asciiTheme="majorHAnsi" w:hAnsiTheme="majorHAnsi"/>
          <w:sz w:val="20"/>
          <w:szCs w:val="20"/>
        </w:rPr>
      </w:pPr>
    </w:p>
    <w:p w14:paraId="79619CE2" w14:textId="77777777" w:rsidR="00C877EA" w:rsidRDefault="00C877EA" w:rsidP="00642DBF">
      <w:pPr>
        <w:pStyle w:val="Default"/>
        <w:ind w:left="1220" w:hanging="500"/>
        <w:jc w:val="center"/>
        <w:rPr>
          <w:rFonts w:asciiTheme="majorHAnsi" w:hAnsiTheme="majorHAnsi"/>
          <w:sz w:val="20"/>
          <w:szCs w:val="20"/>
        </w:rPr>
      </w:pPr>
    </w:p>
    <w:p w14:paraId="30CC742A" w14:textId="77777777" w:rsidR="00C877EA" w:rsidRDefault="00C877EA" w:rsidP="00642DBF">
      <w:pPr>
        <w:pStyle w:val="Default"/>
        <w:ind w:left="1220" w:hanging="500"/>
        <w:jc w:val="center"/>
        <w:rPr>
          <w:rFonts w:asciiTheme="majorHAnsi" w:hAnsiTheme="majorHAnsi"/>
          <w:sz w:val="20"/>
          <w:szCs w:val="20"/>
        </w:rPr>
      </w:pPr>
    </w:p>
    <w:p w14:paraId="2E913A43" w14:textId="77777777" w:rsidR="00C877EA" w:rsidRDefault="00C877EA" w:rsidP="00642DBF">
      <w:pPr>
        <w:pStyle w:val="Default"/>
        <w:ind w:left="1220" w:hanging="500"/>
        <w:jc w:val="center"/>
        <w:rPr>
          <w:rFonts w:asciiTheme="majorHAnsi" w:hAnsiTheme="majorHAnsi"/>
          <w:sz w:val="20"/>
          <w:szCs w:val="20"/>
        </w:rPr>
      </w:pPr>
    </w:p>
    <w:p w14:paraId="1474EF5D" w14:textId="77777777" w:rsidR="00C877EA" w:rsidRDefault="00C877EA" w:rsidP="00642DBF">
      <w:pPr>
        <w:pStyle w:val="Default"/>
        <w:ind w:left="1220" w:hanging="500"/>
        <w:jc w:val="center"/>
        <w:rPr>
          <w:rFonts w:asciiTheme="majorHAnsi" w:hAnsiTheme="majorHAnsi"/>
          <w:sz w:val="20"/>
          <w:szCs w:val="20"/>
        </w:rPr>
      </w:pPr>
    </w:p>
    <w:p w14:paraId="650F8026" w14:textId="77777777" w:rsidR="00C877EA" w:rsidRDefault="00C877EA" w:rsidP="00642DBF">
      <w:pPr>
        <w:pStyle w:val="Default"/>
        <w:ind w:left="1220" w:hanging="500"/>
        <w:jc w:val="center"/>
        <w:rPr>
          <w:rFonts w:asciiTheme="majorHAnsi" w:hAnsiTheme="majorHAnsi"/>
          <w:sz w:val="20"/>
          <w:szCs w:val="20"/>
        </w:rPr>
      </w:pPr>
    </w:p>
    <w:p w14:paraId="1EB428F1" w14:textId="77777777" w:rsidR="00C877EA" w:rsidRDefault="00C877EA" w:rsidP="00642DBF">
      <w:pPr>
        <w:pStyle w:val="Default"/>
        <w:ind w:left="1220" w:hanging="500"/>
        <w:jc w:val="center"/>
        <w:rPr>
          <w:rFonts w:asciiTheme="majorHAnsi" w:hAnsiTheme="majorHAnsi"/>
          <w:sz w:val="20"/>
          <w:szCs w:val="20"/>
        </w:rPr>
      </w:pPr>
    </w:p>
    <w:p w14:paraId="0093780D" w14:textId="77777777" w:rsidR="00C877EA" w:rsidRDefault="00C877EA" w:rsidP="00642DBF">
      <w:pPr>
        <w:pStyle w:val="Default"/>
        <w:ind w:left="1220" w:hanging="500"/>
        <w:jc w:val="center"/>
        <w:rPr>
          <w:rFonts w:asciiTheme="majorHAnsi" w:hAnsiTheme="majorHAnsi"/>
          <w:sz w:val="20"/>
          <w:szCs w:val="20"/>
        </w:rPr>
      </w:pPr>
    </w:p>
    <w:p w14:paraId="34713DAD" w14:textId="77777777" w:rsidR="00C877EA" w:rsidRDefault="00C877EA" w:rsidP="00642DBF">
      <w:pPr>
        <w:pStyle w:val="Default"/>
        <w:ind w:left="1220" w:hanging="500"/>
        <w:jc w:val="center"/>
        <w:rPr>
          <w:rFonts w:asciiTheme="majorHAnsi" w:hAnsiTheme="majorHAnsi"/>
          <w:sz w:val="20"/>
          <w:szCs w:val="20"/>
        </w:rPr>
      </w:pPr>
    </w:p>
    <w:p w14:paraId="7757DD1A" w14:textId="77777777" w:rsidR="00C877EA" w:rsidRDefault="00C877EA" w:rsidP="00642DBF">
      <w:pPr>
        <w:pStyle w:val="Default"/>
        <w:ind w:left="1220" w:hanging="500"/>
        <w:jc w:val="center"/>
        <w:rPr>
          <w:rFonts w:asciiTheme="majorHAnsi" w:hAnsiTheme="majorHAnsi"/>
          <w:sz w:val="20"/>
          <w:szCs w:val="20"/>
        </w:rPr>
      </w:pPr>
    </w:p>
    <w:p w14:paraId="00CA3030" w14:textId="77777777" w:rsidR="00C877EA" w:rsidRDefault="00C877EA" w:rsidP="00642DBF">
      <w:pPr>
        <w:pStyle w:val="Default"/>
        <w:ind w:left="1220" w:hanging="500"/>
        <w:jc w:val="center"/>
        <w:rPr>
          <w:rFonts w:asciiTheme="majorHAnsi" w:hAnsiTheme="majorHAnsi"/>
          <w:sz w:val="20"/>
          <w:szCs w:val="20"/>
        </w:rPr>
      </w:pPr>
    </w:p>
    <w:p w14:paraId="67A7555C" w14:textId="77777777" w:rsidR="00C877EA" w:rsidRDefault="00C877EA" w:rsidP="00642DBF">
      <w:pPr>
        <w:pStyle w:val="Default"/>
        <w:ind w:left="1220" w:hanging="500"/>
        <w:jc w:val="center"/>
        <w:rPr>
          <w:rFonts w:asciiTheme="majorHAnsi" w:hAnsiTheme="majorHAnsi"/>
          <w:sz w:val="20"/>
          <w:szCs w:val="20"/>
        </w:rPr>
      </w:pPr>
    </w:p>
    <w:p w14:paraId="1982A5E8" w14:textId="77777777" w:rsidR="00C877EA" w:rsidRDefault="00C877EA" w:rsidP="00642DBF">
      <w:pPr>
        <w:pStyle w:val="Default"/>
        <w:ind w:left="1220" w:hanging="500"/>
        <w:jc w:val="center"/>
        <w:rPr>
          <w:rFonts w:asciiTheme="majorHAnsi" w:hAnsiTheme="majorHAnsi"/>
          <w:sz w:val="20"/>
          <w:szCs w:val="20"/>
        </w:rPr>
      </w:pPr>
    </w:p>
    <w:p w14:paraId="44238169" w14:textId="77777777" w:rsidR="00C877EA" w:rsidRDefault="00C877EA" w:rsidP="00642DBF">
      <w:pPr>
        <w:pStyle w:val="Default"/>
        <w:ind w:left="1220" w:hanging="500"/>
        <w:jc w:val="center"/>
        <w:rPr>
          <w:rFonts w:asciiTheme="majorHAnsi" w:hAnsiTheme="majorHAnsi"/>
          <w:sz w:val="20"/>
          <w:szCs w:val="20"/>
        </w:rPr>
      </w:pPr>
    </w:p>
    <w:p w14:paraId="2128619A" w14:textId="77777777" w:rsidR="00C877EA" w:rsidRDefault="00C877EA" w:rsidP="00642DBF">
      <w:pPr>
        <w:pStyle w:val="Default"/>
        <w:ind w:left="1220" w:hanging="500"/>
        <w:jc w:val="center"/>
        <w:rPr>
          <w:rFonts w:asciiTheme="majorHAnsi" w:hAnsiTheme="majorHAnsi"/>
          <w:sz w:val="20"/>
          <w:szCs w:val="20"/>
        </w:rPr>
      </w:pPr>
    </w:p>
    <w:p w14:paraId="25351D39" w14:textId="77777777" w:rsidR="00C877EA" w:rsidRDefault="00C877EA" w:rsidP="00642DBF">
      <w:pPr>
        <w:pStyle w:val="Default"/>
        <w:ind w:left="1220" w:hanging="500"/>
        <w:jc w:val="center"/>
        <w:rPr>
          <w:rFonts w:asciiTheme="majorHAnsi" w:hAnsiTheme="majorHAnsi"/>
          <w:sz w:val="20"/>
          <w:szCs w:val="20"/>
        </w:rPr>
      </w:pPr>
    </w:p>
    <w:p w14:paraId="01AEEA1A" w14:textId="77777777" w:rsidR="00C877EA" w:rsidRDefault="00C877EA" w:rsidP="00642DBF">
      <w:pPr>
        <w:pStyle w:val="Default"/>
        <w:ind w:left="1220" w:hanging="500"/>
        <w:jc w:val="center"/>
        <w:rPr>
          <w:rFonts w:asciiTheme="majorHAnsi" w:hAnsiTheme="majorHAnsi"/>
          <w:sz w:val="20"/>
          <w:szCs w:val="20"/>
        </w:rPr>
      </w:pPr>
    </w:p>
    <w:p w14:paraId="2E57AB7B" w14:textId="77777777" w:rsidR="00C877EA" w:rsidRDefault="00C877EA" w:rsidP="00642DBF">
      <w:pPr>
        <w:pStyle w:val="Default"/>
        <w:ind w:left="1220" w:hanging="500"/>
        <w:jc w:val="center"/>
        <w:rPr>
          <w:rFonts w:asciiTheme="majorHAnsi" w:hAnsiTheme="majorHAnsi"/>
          <w:sz w:val="20"/>
          <w:szCs w:val="20"/>
        </w:rPr>
      </w:pPr>
    </w:p>
    <w:p w14:paraId="34EE753F" w14:textId="1C583AF1" w:rsidR="00E1700D" w:rsidRPr="00C877EA" w:rsidRDefault="006B47B3" w:rsidP="00642DBF">
      <w:pPr>
        <w:pStyle w:val="Default"/>
        <w:ind w:left="1220" w:hanging="500"/>
        <w:jc w:val="center"/>
        <w:rPr>
          <w:rFonts w:asciiTheme="majorHAnsi" w:hAnsiTheme="majorHAnsi"/>
          <w:sz w:val="20"/>
          <w:szCs w:val="20"/>
        </w:rPr>
      </w:pPr>
      <w:r w:rsidRPr="00C877EA">
        <w:rPr>
          <w:rFonts w:asciiTheme="majorHAnsi" w:hAnsiTheme="majorHAnsi"/>
          <w:sz w:val="20"/>
          <w:szCs w:val="20"/>
        </w:rPr>
        <w:t xml:space="preserve">**SEE PAGES </w:t>
      </w:r>
      <w:r w:rsidR="00642DBF" w:rsidRPr="00C877EA">
        <w:rPr>
          <w:rFonts w:asciiTheme="majorHAnsi" w:hAnsiTheme="majorHAnsi"/>
          <w:sz w:val="20"/>
          <w:szCs w:val="20"/>
        </w:rPr>
        <w:t>94-94 FOR FURTHER CLARIFICATION**</w:t>
      </w:r>
    </w:p>
    <w:p w14:paraId="3B14B1F3" w14:textId="77777777" w:rsidR="006B47B3" w:rsidRPr="00C877EA" w:rsidRDefault="006B47B3" w:rsidP="006B47B3">
      <w:pPr>
        <w:pStyle w:val="Default"/>
        <w:ind w:left="1220" w:hanging="500"/>
        <w:jc w:val="center"/>
        <w:rPr>
          <w:rFonts w:asciiTheme="majorHAnsi" w:hAnsiTheme="majorHAnsi"/>
          <w:sz w:val="20"/>
          <w:szCs w:val="20"/>
        </w:rPr>
      </w:pPr>
    </w:p>
    <w:p w14:paraId="23FB9CBB"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1.2.3. Name and briefly describe the 3 types of cytoskeletal filaments; define centriole and distinguish between a cilium and a flagellum </w:t>
      </w:r>
    </w:p>
    <w:p w14:paraId="06B88987" w14:textId="77777777" w:rsidR="00EF66CE" w:rsidRPr="00C877EA" w:rsidRDefault="00EF66CE" w:rsidP="001B0ACF">
      <w:pPr>
        <w:pStyle w:val="Default"/>
        <w:ind w:left="1220" w:hanging="500"/>
        <w:rPr>
          <w:rFonts w:asciiTheme="majorHAnsi" w:hAnsiTheme="majorHAnsi"/>
          <w:i/>
          <w:sz w:val="20"/>
          <w:szCs w:val="20"/>
        </w:rPr>
      </w:pPr>
    </w:p>
    <w:p w14:paraId="3FEE3A90" w14:textId="76350B75" w:rsidR="00830D6B" w:rsidRPr="00C877EA" w:rsidRDefault="00830D6B" w:rsidP="001B0ACF">
      <w:pPr>
        <w:pStyle w:val="Default"/>
        <w:ind w:left="1220" w:hanging="500"/>
        <w:rPr>
          <w:rFonts w:asciiTheme="majorHAnsi" w:hAnsiTheme="majorHAnsi"/>
          <w:sz w:val="20"/>
          <w:szCs w:val="20"/>
        </w:rPr>
      </w:pPr>
      <w:r w:rsidRPr="00C877EA">
        <w:rPr>
          <w:rFonts w:asciiTheme="majorHAnsi" w:hAnsiTheme="majorHAnsi"/>
          <w:sz w:val="20"/>
          <w:szCs w:val="20"/>
        </w:rPr>
        <w:tab/>
        <w:t xml:space="preserve">Cytoskeleton: is an elaborate network of rods running through the cytosol and hundreds of accessory proteins that link these rods to other cell structures. </w:t>
      </w:r>
    </w:p>
    <w:p w14:paraId="31497942" w14:textId="3A4E03D7" w:rsidR="00830D6B" w:rsidRPr="00C877EA" w:rsidRDefault="00830D6B" w:rsidP="00830D6B">
      <w:pPr>
        <w:pStyle w:val="Default"/>
        <w:numPr>
          <w:ilvl w:val="0"/>
          <w:numId w:val="8"/>
        </w:numPr>
        <w:rPr>
          <w:rFonts w:asciiTheme="majorHAnsi" w:hAnsiTheme="majorHAnsi"/>
          <w:sz w:val="20"/>
          <w:szCs w:val="20"/>
        </w:rPr>
      </w:pPr>
      <w:r w:rsidRPr="00C877EA">
        <w:rPr>
          <w:rFonts w:asciiTheme="majorHAnsi" w:hAnsiTheme="majorHAnsi"/>
          <w:sz w:val="20"/>
          <w:szCs w:val="20"/>
        </w:rPr>
        <w:t>Acts as a cell’s “bone,” “muscles,” and “ligaments” by supporting cellular structures and providing the machinery to generate</w:t>
      </w:r>
      <w:r w:rsidR="00A85E8C" w:rsidRPr="00C877EA">
        <w:rPr>
          <w:rFonts w:asciiTheme="majorHAnsi" w:hAnsiTheme="majorHAnsi"/>
          <w:sz w:val="20"/>
          <w:szCs w:val="20"/>
        </w:rPr>
        <w:t xml:space="preserve"> various cell movements.</w:t>
      </w:r>
    </w:p>
    <w:p w14:paraId="7C7BF409" w14:textId="77777777" w:rsidR="00A85E8C" w:rsidRPr="00C877EA" w:rsidRDefault="00A85E8C" w:rsidP="00A85E8C">
      <w:pPr>
        <w:pStyle w:val="Default"/>
        <w:ind w:left="1933"/>
        <w:rPr>
          <w:rFonts w:asciiTheme="majorHAnsi" w:hAnsiTheme="majorHAnsi"/>
          <w:sz w:val="20"/>
          <w:szCs w:val="20"/>
        </w:rPr>
      </w:pPr>
    </w:p>
    <w:p w14:paraId="7080C07B" w14:textId="77777777" w:rsidR="00EF66CE" w:rsidRPr="00C877EA" w:rsidRDefault="00EF66CE" w:rsidP="001B0ACF">
      <w:pPr>
        <w:pStyle w:val="Default"/>
        <w:ind w:left="1220" w:hanging="500"/>
        <w:rPr>
          <w:rFonts w:asciiTheme="majorHAnsi" w:hAnsiTheme="majorHAnsi"/>
          <w:sz w:val="20"/>
          <w:szCs w:val="20"/>
        </w:rPr>
      </w:pPr>
      <w:r w:rsidRPr="00C877EA">
        <w:rPr>
          <w:rFonts w:asciiTheme="majorHAnsi" w:hAnsiTheme="majorHAnsi"/>
          <w:sz w:val="20"/>
          <w:szCs w:val="20"/>
        </w:rPr>
        <w:tab/>
        <w:t>Three types of cytoskeletal filaments:</w:t>
      </w:r>
    </w:p>
    <w:p w14:paraId="1665109E" w14:textId="77777777" w:rsidR="00EF66CE" w:rsidRPr="00C877EA" w:rsidRDefault="005234E6" w:rsidP="00EF66CE">
      <w:pPr>
        <w:pStyle w:val="Default"/>
        <w:numPr>
          <w:ilvl w:val="0"/>
          <w:numId w:val="7"/>
        </w:numPr>
        <w:rPr>
          <w:rFonts w:asciiTheme="majorHAnsi" w:hAnsiTheme="majorHAnsi"/>
          <w:sz w:val="20"/>
          <w:szCs w:val="20"/>
        </w:rPr>
      </w:pPr>
      <w:r w:rsidRPr="00C877EA">
        <w:rPr>
          <w:rFonts w:asciiTheme="majorHAnsi" w:hAnsiTheme="majorHAnsi"/>
          <w:sz w:val="20"/>
          <w:szCs w:val="20"/>
        </w:rPr>
        <w:t>Microfilaments</w:t>
      </w:r>
    </w:p>
    <w:p w14:paraId="3E3B4076" w14:textId="206C20CF" w:rsidR="005234E6" w:rsidRPr="00C877EA" w:rsidRDefault="005234E6" w:rsidP="005234E6">
      <w:pPr>
        <w:pStyle w:val="Default"/>
        <w:numPr>
          <w:ilvl w:val="1"/>
          <w:numId w:val="7"/>
        </w:numPr>
        <w:rPr>
          <w:rFonts w:asciiTheme="majorHAnsi" w:hAnsiTheme="majorHAnsi"/>
          <w:sz w:val="20"/>
          <w:szCs w:val="20"/>
        </w:rPr>
      </w:pPr>
      <w:r w:rsidRPr="00C877EA">
        <w:rPr>
          <w:rFonts w:asciiTheme="majorHAnsi" w:hAnsiTheme="majorHAnsi"/>
          <w:sz w:val="20"/>
          <w:szCs w:val="20"/>
        </w:rPr>
        <w:t>The thinnest elements of the cytoskeleton</w:t>
      </w:r>
      <w:r w:rsidR="001C7708" w:rsidRPr="00C877EA">
        <w:rPr>
          <w:rFonts w:asciiTheme="majorHAnsi" w:hAnsiTheme="majorHAnsi"/>
          <w:sz w:val="20"/>
          <w:szCs w:val="20"/>
        </w:rPr>
        <w:t xml:space="preserve">, are </w:t>
      </w:r>
      <w:r w:rsidR="00E70C35" w:rsidRPr="00C877EA">
        <w:rPr>
          <w:rFonts w:asciiTheme="majorHAnsi" w:hAnsiTheme="majorHAnsi"/>
          <w:sz w:val="20"/>
          <w:szCs w:val="20"/>
        </w:rPr>
        <w:t xml:space="preserve">semi-flexible strands of the protein </w:t>
      </w:r>
      <w:r w:rsidR="00E70C35" w:rsidRPr="00C877EA">
        <w:rPr>
          <w:rFonts w:asciiTheme="majorHAnsi" w:hAnsiTheme="majorHAnsi"/>
          <w:b/>
          <w:sz w:val="20"/>
          <w:szCs w:val="20"/>
          <w:u w:val="single"/>
        </w:rPr>
        <w:t>actin</w:t>
      </w:r>
      <w:r w:rsidR="00A85E8C" w:rsidRPr="00C877EA">
        <w:rPr>
          <w:rFonts w:asciiTheme="majorHAnsi" w:hAnsiTheme="majorHAnsi"/>
          <w:sz w:val="20"/>
          <w:szCs w:val="20"/>
        </w:rPr>
        <w:sym w:font="Wingdings" w:char="F0E0"/>
      </w:r>
      <w:r w:rsidR="00A85E8C" w:rsidRPr="00C877EA">
        <w:rPr>
          <w:rFonts w:asciiTheme="majorHAnsi" w:hAnsiTheme="majorHAnsi"/>
          <w:sz w:val="20"/>
          <w:szCs w:val="20"/>
        </w:rPr>
        <w:t>7nm</w:t>
      </w:r>
    </w:p>
    <w:p w14:paraId="3C44E392" w14:textId="12458FE5" w:rsidR="008C474A" w:rsidRPr="00C877EA" w:rsidRDefault="00830D6B" w:rsidP="008C474A">
      <w:pPr>
        <w:pStyle w:val="Default"/>
        <w:numPr>
          <w:ilvl w:val="1"/>
          <w:numId w:val="7"/>
        </w:numPr>
        <w:rPr>
          <w:rFonts w:asciiTheme="majorHAnsi" w:hAnsiTheme="majorHAnsi"/>
          <w:sz w:val="20"/>
          <w:szCs w:val="20"/>
        </w:rPr>
      </w:pPr>
      <w:r w:rsidRPr="00C877EA">
        <w:rPr>
          <w:rFonts w:asciiTheme="majorHAnsi" w:hAnsiTheme="majorHAnsi"/>
          <w:sz w:val="20"/>
          <w:szCs w:val="20"/>
        </w:rPr>
        <w:t xml:space="preserve">Nearly all cells have a fairly dense cross-linked network of microfilaments, called the terminal web, attached to the cytoplasmic site of their membrane. The web strengthens the cell surface, resists compression, and transmits force during cellular movements and shape changes. </w:t>
      </w:r>
    </w:p>
    <w:p w14:paraId="2F9345EC" w14:textId="48DB0E95" w:rsidR="00830D6B" w:rsidRPr="00C877EA" w:rsidRDefault="00A85E8C" w:rsidP="005234E6">
      <w:pPr>
        <w:pStyle w:val="Default"/>
        <w:numPr>
          <w:ilvl w:val="1"/>
          <w:numId w:val="7"/>
        </w:numPr>
        <w:rPr>
          <w:rFonts w:asciiTheme="majorHAnsi" w:hAnsiTheme="majorHAnsi"/>
          <w:sz w:val="20"/>
          <w:szCs w:val="20"/>
        </w:rPr>
      </w:pPr>
      <w:r w:rsidRPr="00C877EA">
        <w:rPr>
          <w:rFonts w:asciiTheme="majorHAnsi" w:hAnsiTheme="majorHAnsi"/>
          <w:sz w:val="20"/>
          <w:szCs w:val="20"/>
        </w:rPr>
        <w:t>Most microfilaments are involved in cell motility or changes in cell shape.</w:t>
      </w:r>
    </w:p>
    <w:p w14:paraId="11ADEFA7" w14:textId="7BC7DB52" w:rsidR="008C474A" w:rsidRPr="00C877EA" w:rsidRDefault="008C474A" w:rsidP="008C474A">
      <w:pPr>
        <w:pStyle w:val="Default"/>
        <w:numPr>
          <w:ilvl w:val="1"/>
          <w:numId w:val="7"/>
        </w:numPr>
        <w:rPr>
          <w:rFonts w:asciiTheme="majorHAnsi" w:hAnsiTheme="majorHAnsi"/>
          <w:sz w:val="20"/>
          <w:szCs w:val="20"/>
        </w:rPr>
      </w:pPr>
      <w:r w:rsidRPr="00C877EA">
        <w:rPr>
          <w:rFonts w:asciiTheme="majorHAnsi" w:hAnsiTheme="majorHAnsi"/>
          <w:sz w:val="20"/>
          <w:szCs w:val="20"/>
        </w:rPr>
        <w:t>Ex. Actin filaments interact with another protein, unconventional myosin to generate contractile forces in a cell</w:t>
      </w:r>
    </w:p>
    <w:p w14:paraId="1BA749D3" w14:textId="76108257" w:rsidR="008C474A" w:rsidRPr="00C877EA" w:rsidRDefault="008C474A" w:rsidP="008C474A">
      <w:pPr>
        <w:pStyle w:val="Default"/>
        <w:numPr>
          <w:ilvl w:val="2"/>
          <w:numId w:val="7"/>
        </w:numPr>
        <w:rPr>
          <w:rFonts w:asciiTheme="majorHAnsi" w:hAnsiTheme="majorHAnsi"/>
          <w:sz w:val="20"/>
          <w:szCs w:val="20"/>
        </w:rPr>
      </w:pPr>
      <w:r w:rsidRPr="00C877EA">
        <w:rPr>
          <w:rFonts w:asciiTheme="majorHAnsi" w:hAnsiTheme="majorHAnsi"/>
          <w:sz w:val="20"/>
          <w:szCs w:val="20"/>
        </w:rPr>
        <w:t>This interaction also forms the cleavage furrow that pinches one cell into 2 during cell division.</w:t>
      </w:r>
    </w:p>
    <w:p w14:paraId="5DF631A2" w14:textId="1EB4D709" w:rsidR="00A85E8C" w:rsidRPr="00C877EA" w:rsidRDefault="000124D1" w:rsidP="005234E6">
      <w:pPr>
        <w:pStyle w:val="Default"/>
        <w:numPr>
          <w:ilvl w:val="1"/>
          <w:numId w:val="7"/>
        </w:numPr>
        <w:rPr>
          <w:rFonts w:asciiTheme="majorHAnsi" w:hAnsiTheme="majorHAnsi"/>
          <w:sz w:val="20"/>
          <w:szCs w:val="20"/>
        </w:rPr>
      </w:pPr>
      <w:r w:rsidRPr="00C877EA">
        <w:rPr>
          <w:rFonts w:asciiTheme="majorHAnsi" w:hAnsiTheme="majorHAnsi"/>
          <w:sz w:val="20"/>
          <w:szCs w:val="20"/>
        </w:rPr>
        <w:t xml:space="preserve">Except in muscle cells, where they are highly developed, stable, and long-lived, actin filaments are constantly breaking down and re-forming from smaller subunits whenever and wherever they are needed. </w:t>
      </w:r>
    </w:p>
    <w:p w14:paraId="0224B827" w14:textId="77777777" w:rsidR="00EF66CE" w:rsidRPr="00C877EA" w:rsidRDefault="005234E6" w:rsidP="005234E6">
      <w:pPr>
        <w:pStyle w:val="Default"/>
        <w:numPr>
          <w:ilvl w:val="0"/>
          <w:numId w:val="7"/>
        </w:numPr>
        <w:rPr>
          <w:rFonts w:asciiTheme="majorHAnsi" w:hAnsiTheme="majorHAnsi"/>
          <w:sz w:val="20"/>
          <w:szCs w:val="20"/>
        </w:rPr>
      </w:pPr>
      <w:r w:rsidRPr="00C877EA">
        <w:rPr>
          <w:rFonts w:asciiTheme="majorHAnsi" w:hAnsiTheme="majorHAnsi"/>
          <w:sz w:val="20"/>
          <w:szCs w:val="20"/>
        </w:rPr>
        <w:t>Intermediate filaments</w:t>
      </w:r>
    </w:p>
    <w:p w14:paraId="2E324A5C" w14:textId="6C71B08A" w:rsidR="000124D1" w:rsidRPr="00C877EA" w:rsidRDefault="000124D1" w:rsidP="000124D1">
      <w:pPr>
        <w:pStyle w:val="Default"/>
        <w:numPr>
          <w:ilvl w:val="1"/>
          <w:numId w:val="7"/>
        </w:numPr>
        <w:rPr>
          <w:rFonts w:asciiTheme="majorHAnsi" w:hAnsiTheme="majorHAnsi"/>
          <w:sz w:val="20"/>
          <w:szCs w:val="20"/>
        </w:rPr>
      </w:pPr>
      <w:r w:rsidRPr="00C877EA">
        <w:rPr>
          <w:rFonts w:asciiTheme="majorHAnsi" w:hAnsiTheme="majorHAnsi"/>
          <w:sz w:val="20"/>
          <w:szCs w:val="20"/>
        </w:rPr>
        <w:t xml:space="preserve">Tough, insoluble protein fibers that resemble woven ropes. Made of twisted units of </w:t>
      </w:r>
      <w:r w:rsidRPr="00C877EA">
        <w:rPr>
          <w:rFonts w:asciiTheme="majorHAnsi" w:hAnsiTheme="majorHAnsi"/>
          <w:b/>
          <w:sz w:val="20"/>
          <w:szCs w:val="20"/>
          <w:u w:val="single"/>
        </w:rPr>
        <w:t>tetramer (4) fibrils</w:t>
      </w:r>
      <w:r w:rsidRPr="00C877EA">
        <w:rPr>
          <w:rFonts w:asciiTheme="majorHAnsi" w:hAnsiTheme="majorHAnsi"/>
          <w:sz w:val="20"/>
          <w:szCs w:val="20"/>
        </w:rPr>
        <w:t xml:space="preserve"> </w:t>
      </w:r>
      <w:r w:rsidRPr="00C877EA">
        <w:rPr>
          <w:rFonts w:asciiTheme="majorHAnsi" w:hAnsiTheme="majorHAnsi"/>
          <w:sz w:val="20"/>
          <w:szCs w:val="20"/>
        </w:rPr>
        <w:sym w:font="Wingdings" w:char="F0E0"/>
      </w:r>
      <w:r w:rsidRPr="00C877EA">
        <w:rPr>
          <w:rFonts w:asciiTheme="majorHAnsi" w:hAnsiTheme="majorHAnsi"/>
          <w:sz w:val="20"/>
          <w:szCs w:val="20"/>
        </w:rPr>
        <w:t xml:space="preserve"> 10nm</w:t>
      </w:r>
    </w:p>
    <w:p w14:paraId="608EA141" w14:textId="06F592B7" w:rsidR="000124D1" w:rsidRPr="00C877EA" w:rsidRDefault="000124D1" w:rsidP="000124D1">
      <w:pPr>
        <w:pStyle w:val="Default"/>
        <w:numPr>
          <w:ilvl w:val="1"/>
          <w:numId w:val="7"/>
        </w:numPr>
        <w:rPr>
          <w:rFonts w:asciiTheme="majorHAnsi" w:hAnsiTheme="majorHAnsi"/>
          <w:sz w:val="20"/>
          <w:szCs w:val="20"/>
        </w:rPr>
      </w:pPr>
      <w:r w:rsidRPr="00C877EA">
        <w:rPr>
          <w:rFonts w:asciiTheme="majorHAnsi" w:hAnsiTheme="majorHAnsi"/>
          <w:sz w:val="20"/>
          <w:szCs w:val="20"/>
        </w:rPr>
        <w:t>Are the most stable and permanent of the filaments and have a high tensile strength.</w:t>
      </w:r>
    </w:p>
    <w:p w14:paraId="65519CB4" w14:textId="5D2CA6CE" w:rsidR="000124D1" w:rsidRPr="00C877EA" w:rsidRDefault="000124D1" w:rsidP="000124D1">
      <w:pPr>
        <w:pStyle w:val="Default"/>
        <w:numPr>
          <w:ilvl w:val="1"/>
          <w:numId w:val="7"/>
        </w:numPr>
        <w:rPr>
          <w:rFonts w:asciiTheme="majorHAnsi" w:hAnsiTheme="majorHAnsi"/>
          <w:sz w:val="20"/>
          <w:szCs w:val="20"/>
        </w:rPr>
      </w:pPr>
      <w:r w:rsidRPr="00C877EA">
        <w:rPr>
          <w:rFonts w:asciiTheme="majorHAnsi" w:hAnsiTheme="majorHAnsi"/>
          <w:sz w:val="20"/>
          <w:szCs w:val="20"/>
        </w:rPr>
        <w:t xml:space="preserve">They attach to desmosomes and their main function is to act as an internal guy-wires to resist pulling forces exerted on the cell. </w:t>
      </w:r>
    </w:p>
    <w:p w14:paraId="3F814479" w14:textId="2EBDA7B1" w:rsidR="000124D1" w:rsidRPr="00C877EA" w:rsidRDefault="000124D1" w:rsidP="000124D1">
      <w:pPr>
        <w:pStyle w:val="Default"/>
        <w:numPr>
          <w:ilvl w:val="1"/>
          <w:numId w:val="7"/>
        </w:numPr>
        <w:rPr>
          <w:rFonts w:asciiTheme="majorHAnsi" w:hAnsiTheme="majorHAnsi"/>
          <w:sz w:val="20"/>
          <w:szCs w:val="20"/>
        </w:rPr>
      </w:pPr>
      <w:r w:rsidRPr="00C877EA">
        <w:rPr>
          <w:rFonts w:asciiTheme="majorHAnsi" w:hAnsiTheme="majorHAnsi"/>
          <w:sz w:val="20"/>
          <w:szCs w:val="20"/>
        </w:rPr>
        <w:t>Numerous types of intermediate filaments as protein composition is different for each cell type they’re different names. Ex.</w:t>
      </w:r>
      <w:r w:rsidR="008C474A" w:rsidRPr="00C877EA">
        <w:rPr>
          <w:rFonts w:asciiTheme="majorHAnsi" w:hAnsiTheme="majorHAnsi"/>
          <w:sz w:val="20"/>
          <w:szCs w:val="20"/>
        </w:rPr>
        <w:t xml:space="preserve"> Neurofilaments in nerve cells, keratin filaments in epithelial cells.</w:t>
      </w:r>
    </w:p>
    <w:p w14:paraId="55B95601" w14:textId="77777777" w:rsidR="005234E6" w:rsidRPr="00C877EA" w:rsidRDefault="005234E6" w:rsidP="005234E6">
      <w:pPr>
        <w:pStyle w:val="Default"/>
        <w:numPr>
          <w:ilvl w:val="0"/>
          <w:numId w:val="7"/>
        </w:numPr>
        <w:rPr>
          <w:rFonts w:asciiTheme="majorHAnsi" w:hAnsiTheme="majorHAnsi"/>
          <w:sz w:val="20"/>
          <w:szCs w:val="20"/>
        </w:rPr>
      </w:pPr>
      <w:r w:rsidRPr="00C877EA">
        <w:rPr>
          <w:rFonts w:asciiTheme="majorHAnsi" w:hAnsiTheme="majorHAnsi"/>
          <w:sz w:val="20"/>
          <w:szCs w:val="20"/>
        </w:rPr>
        <w:t>Microtubules</w:t>
      </w:r>
    </w:p>
    <w:p w14:paraId="3CD70A8A" w14:textId="173736FA" w:rsidR="008C474A" w:rsidRPr="00C877EA" w:rsidRDefault="008C474A" w:rsidP="008C474A">
      <w:pPr>
        <w:pStyle w:val="Default"/>
        <w:numPr>
          <w:ilvl w:val="1"/>
          <w:numId w:val="7"/>
        </w:numPr>
        <w:rPr>
          <w:rFonts w:asciiTheme="majorHAnsi" w:hAnsiTheme="majorHAnsi"/>
          <w:sz w:val="20"/>
          <w:szCs w:val="20"/>
        </w:rPr>
      </w:pPr>
      <w:r w:rsidRPr="00C877EA">
        <w:rPr>
          <w:rFonts w:asciiTheme="majorHAnsi" w:hAnsiTheme="majorHAnsi"/>
          <w:sz w:val="20"/>
          <w:szCs w:val="20"/>
        </w:rPr>
        <w:t xml:space="preserve">Hollow tubes of spherical protein subunits called </w:t>
      </w:r>
      <w:r w:rsidRPr="00C877EA">
        <w:rPr>
          <w:rFonts w:asciiTheme="majorHAnsi" w:hAnsiTheme="majorHAnsi"/>
          <w:b/>
          <w:sz w:val="20"/>
          <w:szCs w:val="20"/>
          <w:u w:val="single"/>
        </w:rPr>
        <w:t>tubulins</w:t>
      </w:r>
      <w:r w:rsidRPr="00C877EA">
        <w:rPr>
          <w:rFonts w:asciiTheme="majorHAnsi" w:hAnsiTheme="majorHAnsi"/>
          <w:sz w:val="20"/>
          <w:szCs w:val="20"/>
        </w:rPr>
        <w:sym w:font="Wingdings" w:char="F0E0"/>
      </w:r>
      <w:r w:rsidRPr="00C877EA">
        <w:rPr>
          <w:rFonts w:asciiTheme="majorHAnsi" w:hAnsiTheme="majorHAnsi"/>
          <w:sz w:val="20"/>
          <w:szCs w:val="20"/>
        </w:rPr>
        <w:t>25nm</w:t>
      </w:r>
    </w:p>
    <w:p w14:paraId="79FDC338" w14:textId="69C46742" w:rsidR="008C474A" w:rsidRPr="00C877EA" w:rsidRDefault="00642DBF" w:rsidP="008C474A">
      <w:pPr>
        <w:pStyle w:val="Default"/>
        <w:numPr>
          <w:ilvl w:val="1"/>
          <w:numId w:val="7"/>
        </w:numPr>
        <w:rPr>
          <w:rFonts w:asciiTheme="majorHAnsi" w:hAnsiTheme="majorHAnsi"/>
          <w:sz w:val="20"/>
          <w:szCs w:val="20"/>
        </w:rPr>
      </w:pPr>
      <w:r w:rsidRPr="00C877EA">
        <w:rPr>
          <w:rFonts w:asciiTheme="majorHAnsi" w:hAnsiTheme="majorHAnsi"/>
          <w:sz w:val="20"/>
          <w:szCs w:val="20"/>
        </w:rPr>
        <w:t>Most microtubules radiate from a small region of cytoplasm near the nucleus called the centrosome or cell center.</w:t>
      </w:r>
    </w:p>
    <w:p w14:paraId="70BBA561" w14:textId="38661875" w:rsidR="00642DBF" w:rsidRPr="00C877EA" w:rsidRDefault="00642DBF" w:rsidP="008C474A">
      <w:pPr>
        <w:pStyle w:val="Default"/>
        <w:numPr>
          <w:ilvl w:val="1"/>
          <w:numId w:val="7"/>
        </w:numPr>
        <w:rPr>
          <w:rFonts w:asciiTheme="majorHAnsi" w:hAnsiTheme="majorHAnsi"/>
          <w:sz w:val="20"/>
          <w:szCs w:val="20"/>
        </w:rPr>
      </w:pPr>
      <w:r w:rsidRPr="00C877EA">
        <w:rPr>
          <w:rFonts w:asciiTheme="majorHAnsi" w:hAnsiTheme="majorHAnsi"/>
          <w:sz w:val="20"/>
          <w:szCs w:val="20"/>
        </w:rPr>
        <w:t>They are constantly growing out from the centrosome, disassembling, and then reassembling at the same or different sites.</w:t>
      </w:r>
    </w:p>
    <w:p w14:paraId="2EBA33E8" w14:textId="15A7D706" w:rsidR="00642DBF" w:rsidRPr="00C877EA" w:rsidRDefault="00642DBF" w:rsidP="008C474A">
      <w:pPr>
        <w:pStyle w:val="Default"/>
        <w:numPr>
          <w:ilvl w:val="1"/>
          <w:numId w:val="7"/>
        </w:numPr>
        <w:rPr>
          <w:rFonts w:asciiTheme="majorHAnsi" w:hAnsiTheme="majorHAnsi"/>
          <w:sz w:val="20"/>
          <w:szCs w:val="20"/>
        </w:rPr>
      </w:pPr>
      <w:r w:rsidRPr="00C877EA">
        <w:rPr>
          <w:rFonts w:asciiTheme="majorHAnsi" w:hAnsiTheme="majorHAnsi"/>
          <w:sz w:val="20"/>
          <w:szCs w:val="20"/>
        </w:rPr>
        <w:t>Determine the overall shape of the cell, as well as the distribution or cellular organelles.</w:t>
      </w:r>
    </w:p>
    <w:p w14:paraId="6AA34C02" w14:textId="11B829D1" w:rsidR="00642DBF" w:rsidRPr="00C877EA" w:rsidRDefault="00642DBF" w:rsidP="008C474A">
      <w:pPr>
        <w:pStyle w:val="Default"/>
        <w:numPr>
          <w:ilvl w:val="1"/>
          <w:numId w:val="7"/>
        </w:numPr>
        <w:rPr>
          <w:rFonts w:asciiTheme="majorHAnsi" w:hAnsiTheme="majorHAnsi"/>
          <w:sz w:val="20"/>
          <w:szCs w:val="20"/>
        </w:rPr>
      </w:pPr>
      <w:r w:rsidRPr="00C877EA">
        <w:rPr>
          <w:rFonts w:asciiTheme="majorHAnsi" w:hAnsiTheme="majorHAnsi"/>
          <w:sz w:val="20"/>
          <w:szCs w:val="20"/>
        </w:rPr>
        <w:t xml:space="preserve">Mitochondria, lysosomes, and secretory vesicles attach to the microtubules like ornaments hanging. Tiny protein machines called motor proteins continually move and reposition the organelles along the microtubules. </w:t>
      </w:r>
    </w:p>
    <w:p w14:paraId="42255A27" w14:textId="77777777" w:rsidR="00A57EE3" w:rsidRPr="00C877EA" w:rsidRDefault="00A57EE3" w:rsidP="00A57EE3">
      <w:pPr>
        <w:pStyle w:val="Default"/>
        <w:rPr>
          <w:rFonts w:asciiTheme="majorHAnsi" w:hAnsiTheme="majorHAnsi"/>
          <w:sz w:val="20"/>
          <w:szCs w:val="20"/>
        </w:rPr>
      </w:pPr>
    </w:p>
    <w:p w14:paraId="2E006954" w14:textId="77777777" w:rsidR="00A57EE3" w:rsidRPr="00C877EA" w:rsidRDefault="00A57EE3" w:rsidP="00A57EE3">
      <w:pPr>
        <w:pStyle w:val="Default"/>
        <w:numPr>
          <w:ilvl w:val="0"/>
          <w:numId w:val="6"/>
        </w:numPr>
        <w:rPr>
          <w:rFonts w:asciiTheme="majorHAnsi" w:hAnsiTheme="majorHAnsi"/>
          <w:sz w:val="20"/>
          <w:szCs w:val="20"/>
        </w:rPr>
      </w:pPr>
      <w:r w:rsidRPr="00C877EA">
        <w:rPr>
          <w:rFonts w:asciiTheme="majorHAnsi" w:hAnsiTheme="majorHAnsi"/>
          <w:sz w:val="20"/>
          <w:szCs w:val="20"/>
        </w:rPr>
        <w:t>Centriole: Paired cylindrical bodies, each composed of nine triplets of microtubules. As part of the centrosome, organize a microtubules network during mitosis (cell division) to form the spindle and asters. Form the bases of cilia and flagella.</w:t>
      </w:r>
    </w:p>
    <w:p w14:paraId="60D58937" w14:textId="2B57BEB2" w:rsidR="00A57EE3" w:rsidRPr="00C877EA" w:rsidRDefault="00A57EE3" w:rsidP="00A57EE3">
      <w:pPr>
        <w:pStyle w:val="Default"/>
        <w:numPr>
          <w:ilvl w:val="0"/>
          <w:numId w:val="6"/>
        </w:numPr>
        <w:rPr>
          <w:rFonts w:asciiTheme="majorHAnsi" w:hAnsiTheme="majorHAnsi"/>
          <w:sz w:val="20"/>
          <w:szCs w:val="20"/>
        </w:rPr>
      </w:pPr>
      <w:r w:rsidRPr="00C877EA">
        <w:rPr>
          <w:rFonts w:asciiTheme="majorHAnsi" w:hAnsiTheme="majorHAnsi"/>
          <w:sz w:val="20"/>
          <w:szCs w:val="20"/>
        </w:rPr>
        <w:t xml:space="preserve">Cilium: </w:t>
      </w:r>
      <w:r w:rsidR="00FC26CF" w:rsidRPr="00C877EA">
        <w:rPr>
          <w:rFonts w:asciiTheme="majorHAnsi" w:hAnsiTheme="majorHAnsi"/>
          <w:sz w:val="20"/>
          <w:szCs w:val="20"/>
        </w:rPr>
        <w:t xml:space="preserve">Short cell-surface projections; each cilium composed of 9 microtubules surrounding a central pair. Coordinated movement creates a unidirectional current that </w:t>
      </w:r>
      <w:r w:rsidR="00FC26CF" w:rsidRPr="00C877EA">
        <w:rPr>
          <w:rFonts w:asciiTheme="majorHAnsi" w:hAnsiTheme="majorHAnsi"/>
          <w:sz w:val="20"/>
          <w:szCs w:val="20"/>
          <w:u w:val="single"/>
        </w:rPr>
        <w:t xml:space="preserve">propels </w:t>
      </w:r>
      <w:r w:rsidR="002879BF" w:rsidRPr="00C877EA">
        <w:rPr>
          <w:rFonts w:asciiTheme="majorHAnsi" w:hAnsiTheme="majorHAnsi"/>
          <w:sz w:val="20"/>
          <w:szCs w:val="20"/>
          <w:u w:val="single"/>
        </w:rPr>
        <w:t xml:space="preserve">other </w:t>
      </w:r>
      <w:r w:rsidR="00FC26CF" w:rsidRPr="00C877EA">
        <w:rPr>
          <w:rFonts w:asciiTheme="majorHAnsi" w:hAnsiTheme="majorHAnsi"/>
          <w:sz w:val="20"/>
          <w:szCs w:val="20"/>
          <w:u w:val="single"/>
        </w:rPr>
        <w:t>substances</w:t>
      </w:r>
      <w:r w:rsidR="00FC26CF" w:rsidRPr="00C877EA">
        <w:rPr>
          <w:rFonts w:asciiTheme="majorHAnsi" w:hAnsiTheme="majorHAnsi"/>
          <w:sz w:val="20"/>
          <w:szCs w:val="20"/>
        </w:rPr>
        <w:t xml:space="preserve"> across cell surfaces. </w:t>
      </w:r>
    </w:p>
    <w:p w14:paraId="7AFDEAAE" w14:textId="77777777" w:rsidR="00A57EE3" w:rsidRPr="00C877EA" w:rsidRDefault="00A57EE3" w:rsidP="00A57EE3">
      <w:pPr>
        <w:pStyle w:val="Default"/>
        <w:numPr>
          <w:ilvl w:val="0"/>
          <w:numId w:val="6"/>
        </w:numPr>
        <w:rPr>
          <w:rFonts w:asciiTheme="majorHAnsi" w:hAnsiTheme="majorHAnsi"/>
          <w:sz w:val="20"/>
          <w:szCs w:val="20"/>
        </w:rPr>
      </w:pPr>
      <w:r w:rsidRPr="00C877EA">
        <w:rPr>
          <w:rFonts w:asciiTheme="majorHAnsi" w:hAnsiTheme="majorHAnsi"/>
          <w:sz w:val="20"/>
          <w:szCs w:val="20"/>
        </w:rPr>
        <w:t>Flagellum:</w:t>
      </w:r>
      <w:r w:rsidR="00FC26CF" w:rsidRPr="00C877EA">
        <w:rPr>
          <w:rFonts w:asciiTheme="majorHAnsi" w:hAnsiTheme="majorHAnsi"/>
          <w:sz w:val="20"/>
          <w:szCs w:val="20"/>
        </w:rPr>
        <w:t xml:space="preserve"> Like cilium, but longer; on example in humans is the sperm cell. </w:t>
      </w:r>
      <w:r w:rsidR="00FC26CF" w:rsidRPr="00C877EA">
        <w:rPr>
          <w:rFonts w:asciiTheme="majorHAnsi" w:hAnsiTheme="majorHAnsi"/>
          <w:sz w:val="20"/>
          <w:szCs w:val="20"/>
          <w:u w:val="single"/>
        </w:rPr>
        <w:t>Propels the cell</w:t>
      </w:r>
      <w:r w:rsidR="00FC26CF" w:rsidRPr="00C877EA">
        <w:rPr>
          <w:rFonts w:asciiTheme="majorHAnsi" w:hAnsiTheme="majorHAnsi"/>
          <w:sz w:val="20"/>
          <w:szCs w:val="20"/>
        </w:rPr>
        <w:t>.</w:t>
      </w:r>
    </w:p>
    <w:p w14:paraId="7A20FE08" w14:textId="77777777" w:rsidR="00A57EE3" w:rsidRPr="00C877EA" w:rsidRDefault="00A57EE3" w:rsidP="00A57EE3">
      <w:pPr>
        <w:pStyle w:val="Default"/>
        <w:ind w:left="1440"/>
        <w:rPr>
          <w:rFonts w:asciiTheme="majorHAnsi" w:hAnsiTheme="majorHAnsi"/>
          <w:sz w:val="20"/>
          <w:szCs w:val="20"/>
        </w:rPr>
      </w:pPr>
    </w:p>
    <w:p w14:paraId="5EBE7D9A"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1.2.4. Briefly describe the structural organization of the nucleus demonstrating your understanding of the terms: nuclear envelope, nuclear pore, nucleolus, chromatin </w:t>
      </w:r>
    </w:p>
    <w:p w14:paraId="751C7986" w14:textId="77777777" w:rsidR="002879BF" w:rsidRPr="00C877EA" w:rsidRDefault="002879BF" w:rsidP="001B0ACF">
      <w:pPr>
        <w:pStyle w:val="Default"/>
        <w:ind w:left="1220" w:hanging="500"/>
        <w:rPr>
          <w:rFonts w:asciiTheme="majorHAnsi" w:hAnsiTheme="majorHAnsi"/>
          <w:sz w:val="20"/>
          <w:szCs w:val="20"/>
        </w:rPr>
      </w:pPr>
    </w:p>
    <w:p w14:paraId="7364F62A" w14:textId="77777777" w:rsidR="007070F9" w:rsidRPr="00C877EA" w:rsidRDefault="007070F9" w:rsidP="003A64D1">
      <w:pPr>
        <w:pStyle w:val="Default"/>
        <w:numPr>
          <w:ilvl w:val="0"/>
          <w:numId w:val="9"/>
        </w:numPr>
        <w:rPr>
          <w:rFonts w:asciiTheme="majorHAnsi" w:hAnsiTheme="majorHAnsi"/>
          <w:sz w:val="20"/>
          <w:szCs w:val="20"/>
        </w:rPr>
      </w:pPr>
      <w:r w:rsidRPr="00C877EA">
        <w:rPr>
          <w:rFonts w:asciiTheme="majorHAnsi" w:hAnsiTheme="majorHAnsi"/>
          <w:sz w:val="20"/>
          <w:szCs w:val="20"/>
        </w:rPr>
        <w:t>Nuclear Envelope</w:t>
      </w:r>
    </w:p>
    <w:p w14:paraId="31B1A664" w14:textId="77777777" w:rsidR="007070F9" w:rsidRPr="00C877EA" w:rsidRDefault="003A64D1" w:rsidP="007070F9">
      <w:pPr>
        <w:pStyle w:val="Default"/>
        <w:numPr>
          <w:ilvl w:val="1"/>
          <w:numId w:val="9"/>
        </w:numPr>
        <w:rPr>
          <w:rFonts w:asciiTheme="majorHAnsi" w:hAnsiTheme="majorHAnsi"/>
          <w:sz w:val="20"/>
          <w:szCs w:val="20"/>
        </w:rPr>
      </w:pPr>
      <w:r w:rsidRPr="00C877EA">
        <w:rPr>
          <w:rFonts w:asciiTheme="majorHAnsi" w:hAnsiTheme="majorHAnsi"/>
          <w:sz w:val="20"/>
          <w:szCs w:val="20"/>
        </w:rPr>
        <w:t xml:space="preserve">The nucleus is bounded by the nuclear envelope separated by a fluid-filled space. </w:t>
      </w:r>
    </w:p>
    <w:p w14:paraId="1BA71B2D" w14:textId="77777777" w:rsidR="007070F9" w:rsidRPr="00C877EA" w:rsidRDefault="003A64D1" w:rsidP="007070F9">
      <w:pPr>
        <w:pStyle w:val="Default"/>
        <w:numPr>
          <w:ilvl w:val="1"/>
          <w:numId w:val="9"/>
        </w:numPr>
        <w:rPr>
          <w:rFonts w:asciiTheme="majorHAnsi" w:hAnsiTheme="majorHAnsi"/>
          <w:sz w:val="20"/>
          <w:szCs w:val="20"/>
        </w:rPr>
      </w:pPr>
      <w:r w:rsidRPr="00C877EA">
        <w:rPr>
          <w:rFonts w:asciiTheme="majorHAnsi" w:hAnsiTheme="majorHAnsi"/>
          <w:sz w:val="20"/>
          <w:szCs w:val="20"/>
        </w:rPr>
        <w:t xml:space="preserve">The outer nuclear membrane is continuous with the rough ER of the cytoplasm and is studded with ribosomes on its external face. </w:t>
      </w:r>
    </w:p>
    <w:p w14:paraId="1FEEE86F" w14:textId="5C9EE5E2" w:rsidR="002879BF" w:rsidRPr="00C877EA" w:rsidRDefault="003A64D1" w:rsidP="007070F9">
      <w:pPr>
        <w:pStyle w:val="Default"/>
        <w:numPr>
          <w:ilvl w:val="1"/>
          <w:numId w:val="9"/>
        </w:numPr>
        <w:rPr>
          <w:rFonts w:asciiTheme="majorHAnsi" w:hAnsiTheme="majorHAnsi"/>
          <w:sz w:val="20"/>
          <w:szCs w:val="20"/>
        </w:rPr>
      </w:pPr>
      <w:r w:rsidRPr="00C877EA">
        <w:rPr>
          <w:rFonts w:asciiTheme="majorHAnsi" w:hAnsiTheme="majorHAnsi"/>
          <w:sz w:val="20"/>
          <w:szCs w:val="20"/>
        </w:rPr>
        <w:t>The inner nuclear membrane is lined by the nuclear lamina, a network of lamins</w:t>
      </w:r>
      <w:r w:rsidR="007070F9" w:rsidRPr="00C877EA">
        <w:rPr>
          <w:rFonts w:asciiTheme="majorHAnsi" w:hAnsiTheme="majorHAnsi"/>
          <w:sz w:val="20"/>
          <w:szCs w:val="20"/>
        </w:rPr>
        <w:t xml:space="preserve"> that maintains the shape of the nucleus and acts as a scaffold to organize DNA in the nucleus.</w:t>
      </w:r>
    </w:p>
    <w:p w14:paraId="57C341F6" w14:textId="46DD05F8" w:rsidR="007070F9" w:rsidRPr="00C877EA" w:rsidRDefault="007070F9" w:rsidP="007070F9">
      <w:pPr>
        <w:pStyle w:val="Default"/>
        <w:numPr>
          <w:ilvl w:val="1"/>
          <w:numId w:val="9"/>
        </w:numPr>
        <w:rPr>
          <w:rFonts w:asciiTheme="majorHAnsi" w:hAnsiTheme="majorHAnsi"/>
          <w:sz w:val="20"/>
          <w:szCs w:val="20"/>
        </w:rPr>
      </w:pPr>
      <w:r w:rsidRPr="00C877EA">
        <w:rPr>
          <w:rFonts w:asciiTheme="majorHAnsi" w:hAnsiTheme="majorHAnsi"/>
          <w:sz w:val="20"/>
          <w:szCs w:val="20"/>
        </w:rPr>
        <w:t>Selectively permeable</w:t>
      </w:r>
      <w:r w:rsidR="00303B80" w:rsidRPr="00C877EA">
        <w:rPr>
          <w:rFonts w:asciiTheme="majorHAnsi" w:hAnsiTheme="majorHAnsi"/>
          <w:sz w:val="20"/>
          <w:szCs w:val="20"/>
        </w:rPr>
        <w:t>; separates the nucleoplasm from the cytoplasm and regulates passage of the substances to and from the nucleus</w:t>
      </w:r>
    </w:p>
    <w:p w14:paraId="7B7F6B18" w14:textId="623C8256" w:rsidR="00715BA4" w:rsidRPr="00C877EA" w:rsidRDefault="00715BA4" w:rsidP="007070F9">
      <w:pPr>
        <w:pStyle w:val="Default"/>
        <w:numPr>
          <w:ilvl w:val="1"/>
          <w:numId w:val="9"/>
        </w:numPr>
        <w:rPr>
          <w:rFonts w:asciiTheme="majorHAnsi" w:hAnsiTheme="majorHAnsi"/>
          <w:sz w:val="20"/>
          <w:szCs w:val="20"/>
        </w:rPr>
      </w:pPr>
      <w:r w:rsidRPr="00C877EA">
        <w:rPr>
          <w:rFonts w:asciiTheme="majorHAnsi" w:hAnsiTheme="majorHAnsi"/>
          <w:sz w:val="20"/>
          <w:szCs w:val="20"/>
        </w:rPr>
        <w:t>The nuclear envelope encloses a jelly like fluid called nucleoplasm in which other nuclear elements are suspended.</w:t>
      </w:r>
    </w:p>
    <w:p w14:paraId="5BFA1C0C" w14:textId="56AE65AC" w:rsidR="00715BA4" w:rsidRPr="00C877EA" w:rsidRDefault="00715BA4" w:rsidP="00715BA4">
      <w:pPr>
        <w:pStyle w:val="Default"/>
        <w:numPr>
          <w:ilvl w:val="0"/>
          <w:numId w:val="9"/>
        </w:numPr>
        <w:rPr>
          <w:rFonts w:asciiTheme="majorHAnsi" w:hAnsiTheme="majorHAnsi"/>
          <w:sz w:val="20"/>
          <w:szCs w:val="20"/>
        </w:rPr>
      </w:pPr>
      <w:r w:rsidRPr="00C877EA">
        <w:rPr>
          <w:rFonts w:asciiTheme="majorHAnsi" w:hAnsiTheme="majorHAnsi"/>
          <w:sz w:val="20"/>
          <w:szCs w:val="20"/>
        </w:rPr>
        <w:t>Nuclear Pore</w:t>
      </w:r>
    </w:p>
    <w:p w14:paraId="4660F894" w14:textId="0D8C532E" w:rsidR="00715BA4" w:rsidRPr="00C877EA" w:rsidRDefault="00715BA4" w:rsidP="00715BA4">
      <w:pPr>
        <w:pStyle w:val="Default"/>
        <w:numPr>
          <w:ilvl w:val="1"/>
          <w:numId w:val="9"/>
        </w:numPr>
        <w:rPr>
          <w:rFonts w:asciiTheme="majorHAnsi" w:hAnsiTheme="majorHAnsi"/>
          <w:sz w:val="20"/>
          <w:szCs w:val="20"/>
        </w:rPr>
      </w:pPr>
      <w:r w:rsidRPr="00C877EA">
        <w:rPr>
          <w:rFonts w:asciiTheme="majorHAnsi" w:hAnsiTheme="majorHAnsi"/>
          <w:sz w:val="20"/>
          <w:szCs w:val="20"/>
        </w:rPr>
        <w:t>At various points the nuclear envelope is punctuated with nuclear pores</w:t>
      </w:r>
    </w:p>
    <w:p w14:paraId="577F9B7C" w14:textId="292F40FE" w:rsidR="00715BA4" w:rsidRPr="00C877EA" w:rsidRDefault="00715BA4" w:rsidP="00715BA4">
      <w:pPr>
        <w:pStyle w:val="Default"/>
        <w:numPr>
          <w:ilvl w:val="1"/>
          <w:numId w:val="9"/>
        </w:numPr>
        <w:rPr>
          <w:rFonts w:asciiTheme="majorHAnsi" w:hAnsiTheme="majorHAnsi"/>
          <w:sz w:val="20"/>
          <w:szCs w:val="20"/>
        </w:rPr>
      </w:pPr>
      <w:r w:rsidRPr="00C877EA">
        <w:rPr>
          <w:rFonts w:asciiTheme="majorHAnsi" w:hAnsiTheme="majorHAnsi"/>
          <w:sz w:val="20"/>
          <w:szCs w:val="20"/>
        </w:rPr>
        <w:t>Nuclear pore complex lines each pore forming an aqueous transport channel and regulates entry and exit of molecules and large particles into and out of the nucleus.</w:t>
      </w:r>
    </w:p>
    <w:p w14:paraId="6487E0E4" w14:textId="595F9210" w:rsidR="00715BA4" w:rsidRPr="00C877EA" w:rsidRDefault="00715BA4" w:rsidP="00715BA4">
      <w:pPr>
        <w:pStyle w:val="Default"/>
        <w:numPr>
          <w:ilvl w:val="0"/>
          <w:numId w:val="9"/>
        </w:numPr>
        <w:rPr>
          <w:rFonts w:asciiTheme="majorHAnsi" w:hAnsiTheme="majorHAnsi"/>
          <w:sz w:val="20"/>
          <w:szCs w:val="20"/>
        </w:rPr>
      </w:pPr>
      <w:r w:rsidRPr="00C877EA">
        <w:rPr>
          <w:rFonts w:asciiTheme="majorHAnsi" w:hAnsiTheme="majorHAnsi"/>
          <w:sz w:val="20"/>
          <w:szCs w:val="20"/>
        </w:rPr>
        <w:t>Nucleoli</w:t>
      </w:r>
    </w:p>
    <w:p w14:paraId="14DD0E18" w14:textId="3E9FE8BC" w:rsidR="00715BA4" w:rsidRPr="00C877EA" w:rsidRDefault="00715BA4" w:rsidP="00715BA4">
      <w:pPr>
        <w:pStyle w:val="Default"/>
        <w:numPr>
          <w:ilvl w:val="1"/>
          <w:numId w:val="9"/>
        </w:numPr>
        <w:rPr>
          <w:rFonts w:asciiTheme="majorHAnsi" w:hAnsiTheme="majorHAnsi"/>
          <w:sz w:val="20"/>
          <w:szCs w:val="20"/>
        </w:rPr>
      </w:pPr>
      <w:r w:rsidRPr="00C877EA">
        <w:rPr>
          <w:rFonts w:asciiTheme="majorHAnsi" w:hAnsiTheme="majorHAnsi"/>
          <w:sz w:val="20"/>
          <w:szCs w:val="20"/>
        </w:rPr>
        <w:t xml:space="preserve">Are the dark staining spherical bodies found within the nucleus where ribosomal subunits are assembled. </w:t>
      </w:r>
    </w:p>
    <w:p w14:paraId="7FFD973C" w14:textId="6150AAC8" w:rsidR="00715BA4" w:rsidRPr="00C877EA" w:rsidRDefault="00715BA4" w:rsidP="00715BA4">
      <w:pPr>
        <w:pStyle w:val="Default"/>
        <w:numPr>
          <w:ilvl w:val="1"/>
          <w:numId w:val="9"/>
        </w:numPr>
        <w:rPr>
          <w:rFonts w:asciiTheme="majorHAnsi" w:hAnsiTheme="majorHAnsi"/>
          <w:sz w:val="20"/>
          <w:szCs w:val="20"/>
        </w:rPr>
      </w:pPr>
      <w:r w:rsidRPr="00C877EA">
        <w:rPr>
          <w:rFonts w:asciiTheme="majorHAnsi" w:hAnsiTheme="majorHAnsi"/>
          <w:sz w:val="20"/>
          <w:szCs w:val="20"/>
        </w:rPr>
        <w:t>Are not membrane bound.</w:t>
      </w:r>
    </w:p>
    <w:p w14:paraId="6EB4AD12" w14:textId="1AC6FB37" w:rsidR="00715BA4" w:rsidRPr="00C877EA" w:rsidRDefault="00715BA4" w:rsidP="007D021C">
      <w:pPr>
        <w:pStyle w:val="Default"/>
        <w:numPr>
          <w:ilvl w:val="1"/>
          <w:numId w:val="9"/>
        </w:numPr>
        <w:rPr>
          <w:rFonts w:asciiTheme="majorHAnsi" w:hAnsiTheme="majorHAnsi"/>
          <w:sz w:val="20"/>
          <w:szCs w:val="20"/>
        </w:rPr>
      </w:pPr>
      <w:r w:rsidRPr="00C877EA">
        <w:rPr>
          <w:rFonts w:asciiTheme="majorHAnsi" w:hAnsiTheme="majorHAnsi"/>
          <w:sz w:val="20"/>
          <w:szCs w:val="20"/>
        </w:rPr>
        <w:t>1-2 nucleoli per nucleus</w:t>
      </w:r>
    </w:p>
    <w:p w14:paraId="4BCB82A3" w14:textId="5D9845E3" w:rsidR="00715BA4" w:rsidRPr="00C877EA" w:rsidRDefault="00715BA4" w:rsidP="00715BA4">
      <w:pPr>
        <w:pStyle w:val="Default"/>
        <w:numPr>
          <w:ilvl w:val="0"/>
          <w:numId w:val="9"/>
        </w:numPr>
        <w:rPr>
          <w:rFonts w:asciiTheme="majorHAnsi" w:hAnsiTheme="majorHAnsi"/>
          <w:sz w:val="20"/>
          <w:szCs w:val="20"/>
        </w:rPr>
      </w:pPr>
      <w:r w:rsidRPr="00C877EA">
        <w:rPr>
          <w:rFonts w:asciiTheme="majorHAnsi" w:hAnsiTheme="majorHAnsi"/>
          <w:sz w:val="20"/>
          <w:szCs w:val="20"/>
        </w:rPr>
        <w:t>Chromatin</w:t>
      </w:r>
    </w:p>
    <w:p w14:paraId="233793E1" w14:textId="4E2DD9A0" w:rsidR="00715BA4" w:rsidRPr="00C877EA" w:rsidRDefault="00303B80" w:rsidP="00715BA4">
      <w:pPr>
        <w:pStyle w:val="Default"/>
        <w:numPr>
          <w:ilvl w:val="1"/>
          <w:numId w:val="9"/>
        </w:numPr>
        <w:rPr>
          <w:rFonts w:asciiTheme="majorHAnsi" w:hAnsiTheme="majorHAnsi"/>
          <w:sz w:val="20"/>
          <w:szCs w:val="20"/>
        </w:rPr>
      </w:pPr>
      <w:r w:rsidRPr="00C877EA">
        <w:rPr>
          <w:rFonts w:asciiTheme="majorHAnsi" w:hAnsiTheme="majorHAnsi"/>
          <w:sz w:val="20"/>
          <w:szCs w:val="20"/>
        </w:rPr>
        <w:t>A system of bumpy threads weaving through the nucleoplasm.</w:t>
      </w:r>
    </w:p>
    <w:p w14:paraId="06824215" w14:textId="122F54D9" w:rsidR="00303B80" w:rsidRPr="00C877EA" w:rsidRDefault="00303B80" w:rsidP="00715BA4">
      <w:pPr>
        <w:pStyle w:val="Default"/>
        <w:numPr>
          <w:ilvl w:val="1"/>
          <w:numId w:val="9"/>
        </w:numPr>
        <w:rPr>
          <w:rFonts w:asciiTheme="majorHAnsi" w:hAnsiTheme="majorHAnsi"/>
          <w:sz w:val="20"/>
          <w:szCs w:val="20"/>
        </w:rPr>
      </w:pPr>
      <w:r w:rsidRPr="00C877EA">
        <w:rPr>
          <w:rFonts w:asciiTheme="majorHAnsi" w:hAnsiTheme="majorHAnsi"/>
          <w:sz w:val="20"/>
          <w:szCs w:val="20"/>
        </w:rPr>
        <w:t>Composed of:</w:t>
      </w:r>
    </w:p>
    <w:p w14:paraId="5002B039" w14:textId="17F6F25C" w:rsidR="00303B80" w:rsidRPr="00C877EA" w:rsidRDefault="00303B80" w:rsidP="00303B80">
      <w:pPr>
        <w:pStyle w:val="Default"/>
        <w:numPr>
          <w:ilvl w:val="2"/>
          <w:numId w:val="9"/>
        </w:numPr>
        <w:rPr>
          <w:rFonts w:asciiTheme="majorHAnsi" w:hAnsiTheme="majorHAnsi"/>
          <w:sz w:val="20"/>
          <w:szCs w:val="20"/>
        </w:rPr>
      </w:pPr>
      <w:r w:rsidRPr="00C877EA">
        <w:rPr>
          <w:rFonts w:asciiTheme="majorHAnsi" w:hAnsiTheme="majorHAnsi"/>
          <w:sz w:val="20"/>
          <w:szCs w:val="20"/>
        </w:rPr>
        <w:t>30% DNA; our genetic material</w:t>
      </w:r>
    </w:p>
    <w:p w14:paraId="3CD6D004" w14:textId="16000679" w:rsidR="00303B80" w:rsidRPr="00C877EA" w:rsidRDefault="00303B80" w:rsidP="00303B80">
      <w:pPr>
        <w:pStyle w:val="Default"/>
        <w:numPr>
          <w:ilvl w:val="2"/>
          <w:numId w:val="9"/>
        </w:numPr>
        <w:rPr>
          <w:rFonts w:asciiTheme="majorHAnsi" w:hAnsiTheme="majorHAnsi"/>
          <w:sz w:val="20"/>
          <w:szCs w:val="20"/>
        </w:rPr>
      </w:pPr>
      <w:r w:rsidRPr="00C877EA">
        <w:rPr>
          <w:rFonts w:asciiTheme="majorHAnsi" w:hAnsiTheme="majorHAnsi"/>
          <w:sz w:val="20"/>
          <w:szCs w:val="20"/>
        </w:rPr>
        <w:t>60% globular histone proteins, which package and regulate the DNA</w:t>
      </w:r>
    </w:p>
    <w:p w14:paraId="77BC8324" w14:textId="1A051651" w:rsidR="00303B80" w:rsidRPr="00C877EA" w:rsidRDefault="00303B80" w:rsidP="00303B80">
      <w:pPr>
        <w:pStyle w:val="Default"/>
        <w:numPr>
          <w:ilvl w:val="2"/>
          <w:numId w:val="9"/>
        </w:numPr>
        <w:rPr>
          <w:rFonts w:asciiTheme="majorHAnsi" w:hAnsiTheme="majorHAnsi"/>
          <w:sz w:val="20"/>
          <w:szCs w:val="20"/>
        </w:rPr>
      </w:pPr>
      <w:r w:rsidRPr="00C877EA">
        <w:rPr>
          <w:rFonts w:asciiTheme="majorHAnsi" w:hAnsiTheme="majorHAnsi"/>
          <w:sz w:val="20"/>
          <w:szCs w:val="20"/>
        </w:rPr>
        <w:t>10% RNA chains, newly formed or forming</w:t>
      </w:r>
    </w:p>
    <w:p w14:paraId="5035EA68" w14:textId="280E3732" w:rsidR="00303B80" w:rsidRPr="00C877EA" w:rsidRDefault="00303B80" w:rsidP="00303B80">
      <w:pPr>
        <w:pStyle w:val="Default"/>
        <w:numPr>
          <w:ilvl w:val="1"/>
          <w:numId w:val="9"/>
        </w:numPr>
        <w:rPr>
          <w:rFonts w:asciiTheme="majorHAnsi" w:hAnsiTheme="majorHAnsi"/>
          <w:sz w:val="20"/>
          <w:szCs w:val="20"/>
        </w:rPr>
      </w:pPr>
      <w:r w:rsidRPr="00C877EA">
        <w:rPr>
          <w:rFonts w:asciiTheme="majorHAnsi" w:hAnsiTheme="majorHAnsi"/>
          <w:sz w:val="20"/>
          <w:szCs w:val="20"/>
        </w:rPr>
        <w:t>Fundamental subunits</w:t>
      </w:r>
      <w:r w:rsidRPr="00C877EA">
        <w:rPr>
          <w:rFonts w:asciiTheme="majorHAnsi" w:hAnsiTheme="majorHAnsi"/>
          <w:sz w:val="20"/>
          <w:szCs w:val="20"/>
        </w:rPr>
        <w:sym w:font="Wingdings" w:char="F0E0"/>
      </w:r>
      <w:r w:rsidRPr="00C877EA">
        <w:rPr>
          <w:rFonts w:asciiTheme="majorHAnsi" w:hAnsiTheme="majorHAnsi"/>
          <w:sz w:val="20"/>
          <w:szCs w:val="20"/>
        </w:rPr>
        <w:t xml:space="preserve"> </w:t>
      </w:r>
      <w:r w:rsidRPr="00C877EA">
        <w:rPr>
          <w:rFonts w:asciiTheme="majorHAnsi" w:hAnsiTheme="majorHAnsi"/>
          <w:b/>
          <w:sz w:val="20"/>
          <w:szCs w:val="20"/>
        </w:rPr>
        <w:t>nucleosomes</w:t>
      </w:r>
      <w:r w:rsidRPr="00C877EA">
        <w:rPr>
          <w:rFonts w:asciiTheme="majorHAnsi" w:hAnsiTheme="majorHAnsi"/>
          <w:sz w:val="20"/>
          <w:szCs w:val="20"/>
        </w:rPr>
        <w:t xml:space="preserve"> which consist of flattened disc shaped cores or clusters of eight histone proteins connected like beads on string by a DNA molecule</w:t>
      </w:r>
    </w:p>
    <w:p w14:paraId="5EA01B22" w14:textId="38A22605" w:rsidR="007D021C" w:rsidRPr="00C877EA" w:rsidRDefault="007D021C" w:rsidP="00303B80">
      <w:pPr>
        <w:pStyle w:val="Default"/>
        <w:numPr>
          <w:ilvl w:val="1"/>
          <w:numId w:val="9"/>
        </w:numPr>
        <w:rPr>
          <w:rFonts w:asciiTheme="majorHAnsi" w:hAnsiTheme="majorHAnsi"/>
          <w:sz w:val="20"/>
          <w:szCs w:val="20"/>
        </w:rPr>
      </w:pPr>
      <w:r w:rsidRPr="00C877EA">
        <w:rPr>
          <w:rFonts w:asciiTheme="majorHAnsi" w:hAnsiTheme="majorHAnsi"/>
          <w:sz w:val="20"/>
          <w:szCs w:val="20"/>
        </w:rPr>
        <w:t>Histones provide a physical means for packing the very long DNA molecules.</w:t>
      </w:r>
    </w:p>
    <w:p w14:paraId="3F3DE35C" w14:textId="1AEE077E" w:rsidR="007D021C" w:rsidRPr="00C877EA" w:rsidRDefault="007D021C" w:rsidP="007D021C">
      <w:pPr>
        <w:pStyle w:val="Default"/>
        <w:numPr>
          <w:ilvl w:val="2"/>
          <w:numId w:val="9"/>
        </w:numPr>
        <w:rPr>
          <w:rFonts w:asciiTheme="majorHAnsi" w:hAnsiTheme="majorHAnsi"/>
          <w:sz w:val="20"/>
          <w:szCs w:val="20"/>
        </w:rPr>
      </w:pPr>
      <w:r w:rsidRPr="00C877EA">
        <w:rPr>
          <w:rFonts w:asciiTheme="majorHAnsi" w:hAnsiTheme="majorHAnsi"/>
          <w:sz w:val="20"/>
          <w:szCs w:val="20"/>
        </w:rPr>
        <w:t>They also plan an important role in gene regulation</w:t>
      </w:r>
    </w:p>
    <w:p w14:paraId="36EB8034" w14:textId="3D5BAE5F" w:rsidR="00DF4A3F" w:rsidRPr="00C877EA" w:rsidRDefault="00DF4A3F" w:rsidP="00DF4A3F">
      <w:pPr>
        <w:pStyle w:val="Default"/>
        <w:numPr>
          <w:ilvl w:val="1"/>
          <w:numId w:val="9"/>
        </w:numPr>
        <w:rPr>
          <w:rFonts w:asciiTheme="majorHAnsi" w:hAnsiTheme="majorHAnsi"/>
          <w:sz w:val="20"/>
          <w:szCs w:val="20"/>
        </w:rPr>
      </w:pPr>
      <w:r w:rsidRPr="00C877EA">
        <w:rPr>
          <w:rFonts w:asciiTheme="majorHAnsi" w:hAnsiTheme="majorHAnsi"/>
          <w:sz w:val="20"/>
          <w:szCs w:val="20"/>
        </w:rPr>
        <w:t xml:space="preserve">When a cell is preparing to divide, the chromatin threads coil and condense enormously to form short, bar-like bodies called chromosomes. </w:t>
      </w:r>
    </w:p>
    <w:p w14:paraId="6F901EE5" w14:textId="5207D9F6" w:rsidR="00DF4A3F" w:rsidRPr="00C877EA" w:rsidRDefault="00DF4A3F" w:rsidP="00DF4A3F">
      <w:pPr>
        <w:pStyle w:val="Default"/>
        <w:numPr>
          <w:ilvl w:val="2"/>
          <w:numId w:val="9"/>
        </w:numPr>
        <w:rPr>
          <w:rFonts w:asciiTheme="majorHAnsi" w:hAnsiTheme="majorHAnsi"/>
          <w:sz w:val="20"/>
          <w:szCs w:val="20"/>
        </w:rPr>
      </w:pPr>
      <w:r w:rsidRPr="00C877EA">
        <w:rPr>
          <w:rFonts w:asciiTheme="majorHAnsi" w:hAnsiTheme="majorHAnsi"/>
          <w:sz w:val="20"/>
          <w:szCs w:val="20"/>
        </w:rPr>
        <w:t xml:space="preserve">Chromosomes compactness prevents the delicate chromatin strands from tangling and breaking during the movements that occur during cell division. </w:t>
      </w:r>
    </w:p>
    <w:p w14:paraId="687739F6" w14:textId="77777777" w:rsidR="00D87609" w:rsidRPr="00C877EA" w:rsidRDefault="00D87609" w:rsidP="00D87609">
      <w:pPr>
        <w:pStyle w:val="Default"/>
        <w:rPr>
          <w:rFonts w:asciiTheme="majorHAnsi" w:hAnsiTheme="majorHAnsi"/>
          <w:sz w:val="20"/>
          <w:szCs w:val="20"/>
        </w:rPr>
      </w:pPr>
    </w:p>
    <w:p w14:paraId="4CE57129" w14:textId="77777777" w:rsidR="001B0ACF" w:rsidRPr="00C877EA" w:rsidRDefault="001B0ACF" w:rsidP="00D87609">
      <w:pPr>
        <w:pStyle w:val="Default"/>
        <w:rPr>
          <w:rFonts w:asciiTheme="majorHAnsi" w:hAnsiTheme="majorHAnsi"/>
          <w:b/>
          <w:sz w:val="20"/>
          <w:szCs w:val="20"/>
        </w:rPr>
      </w:pPr>
      <w:r w:rsidRPr="00C877EA">
        <w:rPr>
          <w:rFonts w:asciiTheme="majorHAnsi" w:hAnsiTheme="majorHAnsi"/>
          <w:b/>
          <w:sz w:val="20"/>
          <w:szCs w:val="20"/>
        </w:rPr>
        <w:t xml:space="preserve">1.3. Tissues: Describe the different tissues of the human body </w:t>
      </w:r>
    </w:p>
    <w:p w14:paraId="1870FD7B" w14:textId="77777777" w:rsidR="008E6FBF" w:rsidRPr="00C877EA" w:rsidRDefault="008E6FBF" w:rsidP="001B0ACF">
      <w:pPr>
        <w:pStyle w:val="Default"/>
        <w:ind w:left="420" w:hanging="420"/>
        <w:rPr>
          <w:rFonts w:asciiTheme="majorHAnsi" w:hAnsiTheme="majorHAnsi"/>
          <w:b/>
          <w:sz w:val="20"/>
          <w:szCs w:val="20"/>
        </w:rPr>
      </w:pPr>
    </w:p>
    <w:p w14:paraId="1933012C"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1.3.1. Define tissue and demonstrate how the organization of cells into tissues contributes to overall homeostasis </w:t>
      </w:r>
    </w:p>
    <w:p w14:paraId="652DBDFA" w14:textId="77777777" w:rsidR="008E6FBF" w:rsidRPr="00C877EA" w:rsidRDefault="008E6FBF" w:rsidP="001B0ACF">
      <w:pPr>
        <w:pStyle w:val="Default"/>
        <w:ind w:left="1220" w:hanging="500"/>
        <w:rPr>
          <w:rFonts w:asciiTheme="majorHAnsi" w:hAnsiTheme="majorHAnsi"/>
          <w:i/>
          <w:sz w:val="20"/>
          <w:szCs w:val="20"/>
        </w:rPr>
      </w:pPr>
    </w:p>
    <w:p w14:paraId="41B927A2" w14:textId="01219F8B" w:rsidR="008E6FBF" w:rsidRPr="00C877EA" w:rsidRDefault="008E6FBF" w:rsidP="008E6FBF">
      <w:pPr>
        <w:pStyle w:val="Default"/>
        <w:numPr>
          <w:ilvl w:val="0"/>
          <w:numId w:val="10"/>
        </w:numPr>
        <w:rPr>
          <w:rFonts w:asciiTheme="majorHAnsi" w:hAnsiTheme="majorHAnsi"/>
          <w:i/>
          <w:sz w:val="20"/>
          <w:szCs w:val="20"/>
        </w:rPr>
      </w:pPr>
      <w:r w:rsidRPr="00C877EA">
        <w:rPr>
          <w:rFonts w:asciiTheme="majorHAnsi" w:hAnsiTheme="majorHAnsi"/>
          <w:sz w:val="20"/>
          <w:szCs w:val="20"/>
        </w:rPr>
        <w:t>Tissue (tissue= woven) are groups of cells that are similar in structure and perform a common or related function.</w:t>
      </w:r>
    </w:p>
    <w:p w14:paraId="2C6A328A" w14:textId="6201BF65" w:rsidR="008E6FBF" w:rsidRPr="00C877EA" w:rsidRDefault="008E6FBF" w:rsidP="008E6FBF">
      <w:pPr>
        <w:pStyle w:val="Default"/>
        <w:numPr>
          <w:ilvl w:val="0"/>
          <w:numId w:val="10"/>
        </w:numPr>
        <w:rPr>
          <w:rFonts w:asciiTheme="majorHAnsi" w:hAnsiTheme="majorHAnsi"/>
          <w:i/>
          <w:sz w:val="20"/>
          <w:szCs w:val="20"/>
        </w:rPr>
      </w:pPr>
      <w:r w:rsidRPr="00C877EA">
        <w:rPr>
          <w:rFonts w:asciiTheme="majorHAnsi" w:hAnsiTheme="majorHAnsi"/>
          <w:sz w:val="20"/>
          <w:szCs w:val="20"/>
        </w:rPr>
        <w:t>Individual body cells are specialized, with each type performing specific functions that help maintain homeostasis and benefit the body as a whole.</w:t>
      </w:r>
    </w:p>
    <w:p w14:paraId="79237DDD" w14:textId="61DB29F9" w:rsidR="00FE22B9" w:rsidRPr="00C877EA" w:rsidRDefault="008E6FBF" w:rsidP="00FE22B9">
      <w:pPr>
        <w:pStyle w:val="Default"/>
        <w:numPr>
          <w:ilvl w:val="0"/>
          <w:numId w:val="10"/>
        </w:numPr>
        <w:rPr>
          <w:rFonts w:asciiTheme="majorHAnsi" w:hAnsiTheme="majorHAnsi"/>
          <w:i/>
          <w:sz w:val="20"/>
          <w:szCs w:val="20"/>
        </w:rPr>
      </w:pPr>
      <w:r w:rsidRPr="00C877EA">
        <w:rPr>
          <w:rFonts w:asciiTheme="majorHAnsi" w:hAnsiTheme="majorHAnsi"/>
          <w:sz w:val="20"/>
          <w:szCs w:val="20"/>
        </w:rPr>
        <w:t xml:space="preserve">When a particular </w:t>
      </w:r>
      <w:r w:rsidR="00FE22B9" w:rsidRPr="00C877EA">
        <w:rPr>
          <w:rFonts w:asciiTheme="majorHAnsi" w:hAnsiTheme="majorHAnsi"/>
          <w:sz w:val="20"/>
          <w:szCs w:val="20"/>
        </w:rPr>
        <w:t>group</w:t>
      </w:r>
      <w:r w:rsidRPr="00C877EA">
        <w:rPr>
          <w:rFonts w:asciiTheme="majorHAnsi" w:hAnsiTheme="majorHAnsi"/>
          <w:sz w:val="20"/>
          <w:szCs w:val="20"/>
        </w:rPr>
        <w:t xml:space="preserve"> of cells is </w:t>
      </w:r>
      <w:r w:rsidR="00FE22B9" w:rsidRPr="00C877EA">
        <w:rPr>
          <w:rFonts w:asciiTheme="majorHAnsi" w:hAnsiTheme="majorHAnsi"/>
          <w:sz w:val="20"/>
          <w:szCs w:val="20"/>
        </w:rPr>
        <w:t>indispensible</w:t>
      </w:r>
      <w:r w:rsidRPr="00C877EA">
        <w:rPr>
          <w:rFonts w:asciiTheme="majorHAnsi" w:hAnsiTheme="majorHAnsi"/>
          <w:sz w:val="20"/>
          <w:szCs w:val="20"/>
        </w:rPr>
        <w:t>, its injury or loss can disable or even de</w:t>
      </w:r>
      <w:r w:rsidR="00FE22B9" w:rsidRPr="00C877EA">
        <w:rPr>
          <w:rFonts w:asciiTheme="majorHAnsi" w:hAnsiTheme="majorHAnsi"/>
          <w:sz w:val="20"/>
          <w:szCs w:val="20"/>
        </w:rPr>
        <w:t>s</w:t>
      </w:r>
      <w:r w:rsidRPr="00C877EA">
        <w:rPr>
          <w:rFonts w:asciiTheme="majorHAnsi" w:hAnsiTheme="majorHAnsi"/>
          <w:sz w:val="20"/>
          <w:szCs w:val="20"/>
        </w:rPr>
        <w:t>troy the body.</w:t>
      </w:r>
    </w:p>
    <w:p w14:paraId="5B673BA3" w14:textId="2267CAF6" w:rsidR="007904C9" w:rsidRPr="00C877EA" w:rsidRDefault="007904C9" w:rsidP="00FE22B9">
      <w:pPr>
        <w:pStyle w:val="Default"/>
        <w:numPr>
          <w:ilvl w:val="0"/>
          <w:numId w:val="10"/>
        </w:numPr>
        <w:rPr>
          <w:rFonts w:asciiTheme="majorHAnsi" w:hAnsiTheme="majorHAnsi"/>
          <w:i/>
          <w:sz w:val="20"/>
          <w:szCs w:val="20"/>
        </w:rPr>
      </w:pPr>
      <w:r w:rsidRPr="00C877EA">
        <w:rPr>
          <w:rFonts w:asciiTheme="majorHAnsi" w:hAnsiTheme="majorHAnsi"/>
          <w:sz w:val="20"/>
          <w:szCs w:val="20"/>
        </w:rPr>
        <w:t>Histology: the study of tissues and their cellular organization</w:t>
      </w:r>
    </w:p>
    <w:p w14:paraId="7732446B" w14:textId="77777777" w:rsidR="008E6FBF" w:rsidRPr="00C877EA" w:rsidRDefault="008E6FBF" w:rsidP="001B0ACF">
      <w:pPr>
        <w:pStyle w:val="Default"/>
        <w:ind w:left="1220" w:hanging="500"/>
        <w:rPr>
          <w:rFonts w:asciiTheme="majorHAnsi" w:hAnsiTheme="majorHAnsi"/>
          <w:i/>
          <w:sz w:val="20"/>
          <w:szCs w:val="20"/>
        </w:rPr>
      </w:pPr>
    </w:p>
    <w:p w14:paraId="54C0AF34"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1.3.2. List the 4 primary types of tissues </w:t>
      </w:r>
    </w:p>
    <w:p w14:paraId="2FE61837" w14:textId="77777777" w:rsidR="00FE22B9" w:rsidRPr="00C877EA" w:rsidRDefault="00FE22B9" w:rsidP="001B0ACF">
      <w:pPr>
        <w:pStyle w:val="Default"/>
        <w:ind w:left="1220" w:hanging="500"/>
        <w:rPr>
          <w:rFonts w:asciiTheme="majorHAnsi" w:hAnsiTheme="majorHAnsi"/>
          <w:sz w:val="20"/>
          <w:szCs w:val="20"/>
        </w:rPr>
      </w:pPr>
    </w:p>
    <w:p w14:paraId="293BB8E5" w14:textId="09DE439D" w:rsidR="00FE22B9" w:rsidRPr="00C877EA" w:rsidRDefault="00FE22B9" w:rsidP="00FE22B9">
      <w:pPr>
        <w:pStyle w:val="Default"/>
        <w:numPr>
          <w:ilvl w:val="0"/>
          <w:numId w:val="11"/>
        </w:numPr>
        <w:rPr>
          <w:rFonts w:asciiTheme="majorHAnsi" w:hAnsiTheme="majorHAnsi"/>
          <w:sz w:val="20"/>
          <w:szCs w:val="20"/>
        </w:rPr>
      </w:pPr>
      <w:r w:rsidRPr="00C877EA">
        <w:rPr>
          <w:rFonts w:asciiTheme="majorHAnsi" w:hAnsiTheme="majorHAnsi"/>
          <w:sz w:val="20"/>
          <w:szCs w:val="20"/>
        </w:rPr>
        <w:t>Epithelial Tissue: Covers</w:t>
      </w:r>
    </w:p>
    <w:p w14:paraId="2ED49470" w14:textId="47744367" w:rsidR="00FE22B9" w:rsidRPr="00C877EA" w:rsidRDefault="00FE22B9" w:rsidP="00FE22B9">
      <w:pPr>
        <w:pStyle w:val="Default"/>
        <w:numPr>
          <w:ilvl w:val="1"/>
          <w:numId w:val="11"/>
        </w:numPr>
        <w:rPr>
          <w:rFonts w:asciiTheme="majorHAnsi" w:hAnsiTheme="majorHAnsi"/>
          <w:sz w:val="20"/>
          <w:szCs w:val="20"/>
        </w:rPr>
      </w:pPr>
      <w:r w:rsidRPr="00C877EA">
        <w:rPr>
          <w:rFonts w:asciiTheme="majorHAnsi" w:hAnsiTheme="majorHAnsi"/>
          <w:sz w:val="20"/>
          <w:szCs w:val="20"/>
        </w:rPr>
        <w:t>Forms boundaries between different environments, protects, secretes, absorbs, filters.</w:t>
      </w:r>
    </w:p>
    <w:p w14:paraId="0B487133" w14:textId="281B3AEB"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Lining of digestive tract organs and other hollow organs</w:t>
      </w:r>
    </w:p>
    <w:p w14:paraId="28F3B2B3" w14:textId="7B775DF5"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Skin surface (epidermis)</w:t>
      </w:r>
    </w:p>
    <w:p w14:paraId="37B0248F" w14:textId="50FFBF61" w:rsidR="00FE22B9" w:rsidRPr="00C877EA" w:rsidRDefault="00FE22B9" w:rsidP="00FE22B9">
      <w:pPr>
        <w:pStyle w:val="Default"/>
        <w:numPr>
          <w:ilvl w:val="0"/>
          <w:numId w:val="11"/>
        </w:numPr>
        <w:rPr>
          <w:rFonts w:asciiTheme="majorHAnsi" w:hAnsiTheme="majorHAnsi"/>
          <w:sz w:val="20"/>
          <w:szCs w:val="20"/>
        </w:rPr>
      </w:pPr>
      <w:r w:rsidRPr="00C877EA">
        <w:rPr>
          <w:rFonts w:asciiTheme="majorHAnsi" w:hAnsiTheme="majorHAnsi"/>
          <w:sz w:val="20"/>
          <w:szCs w:val="20"/>
        </w:rPr>
        <w:t>Connective Tissue: Supports</w:t>
      </w:r>
    </w:p>
    <w:p w14:paraId="2D5C824E" w14:textId="6F735433" w:rsidR="00FE22B9" w:rsidRPr="00C877EA" w:rsidRDefault="00FE22B9" w:rsidP="00FE22B9">
      <w:pPr>
        <w:pStyle w:val="Default"/>
        <w:numPr>
          <w:ilvl w:val="1"/>
          <w:numId w:val="11"/>
        </w:numPr>
        <w:rPr>
          <w:rFonts w:asciiTheme="majorHAnsi" w:hAnsiTheme="majorHAnsi"/>
          <w:sz w:val="20"/>
          <w:szCs w:val="20"/>
        </w:rPr>
      </w:pPr>
      <w:r w:rsidRPr="00C877EA">
        <w:rPr>
          <w:rFonts w:asciiTheme="majorHAnsi" w:hAnsiTheme="majorHAnsi"/>
          <w:sz w:val="20"/>
          <w:szCs w:val="20"/>
        </w:rPr>
        <w:t>Supports, protects, binds other tissues together</w:t>
      </w:r>
    </w:p>
    <w:p w14:paraId="7E5DCC4B" w14:textId="54FE9AC4"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Bones</w:t>
      </w:r>
    </w:p>
    <w:p w14:paraId="36722B94" w14:textId="57F570D9"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Tendons</w:t>
      </w:r>
    </w:p>
    <w:p w14:paraId="46842E6A" w14:textId="23575D2A"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Fat and other soft padding tissue</w:t>
      </w:r>
    </w:p>
    <w:p w14:paraId="7BCA84D8" w14:textId="66463A7B" w:rsidR="00FE22B9" w:rsidRPr="00C877EA" w:rsidRDefault="00FE22B9" w:rsidP="00FE22B9">
      <w:pPr>
        <w:pStyle w:val="Default"/>
        <w:numPr>
          <w:ilvl w:val="0"/>
          <w:numId w:val="11"/>
        </w:numPr>
        <w:rPr>
          <w:rFonts w:asciiTheme="majorHAnsi" w:hAnsiTheme="majorHAnsi"/>
          <w:sz w:val="20"/>
          <w:szCs w:val="20"/>
        </w:rPr>
      </w:pPr>
      <w:r w:rsidRPr="00C877EA">
        <w:rPr>
          <w:rFonts w:asciiTheme="majorHAnsi" w:hAnsiTheme="majorHAnsi"/>
          <w:sz w:val="20"/>
          <w:szCs w:val="20"/>
        </w:rPr>
        <w:t>Nervous Tissue: Controls</w:t>
      </w:r>
    </w:p>
    <w:p w14:paraId="699DD020" w14:textId="1C445AE8" w:rsidR="00FE22B9" w:rsidRPr="00C877EA" w:rsidRDefault="00FE22B9" w:rsidP="00FE22B9">
      <w:pPr>
        <w:pStyle w:val="Default"/>
        <w:numPr>
          <w:ilvl w:val="1"/>
          <w:numId w:val="11"/>
        </w:numPr>
        <w:rPr>
          <w:rFonts w:asciiTheme="majorHAnsi" w:hAnsiTheme="majorHAnsi"/>
          <w:sz w:val="20"/>
          <w:szCs w:val="20"/>
        </w:rPr>
      </w:pPr>
      <w:r w:rsidRPr="00C877EA">
        <w:rPr>
          <w:rFonts w:asciiTheme="majorHAnsi" w:hAnsiTheme="majorHAnsi"/>
          <w:sz w:val="20"/>
          <w:szCs w:val="20"/>
        </w:rPr>
        <w:t>Internal communication</w:t>
      </w:r>
    </w:p>
    <w:p w14:paraId="2DA13393" w14:textId="15089BA3"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Brain</w:t>
      </w:r>
    </w:p>
    <w:p w14:paraId="05603B38" w14:textId="21C59E12"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Spinal cord</w:t>
      </w:r>
    </w:p>
    <w:p w14:paraId="3BFADB8E" w14:textId="60E71548" w:rsidR="00FE22B9" w:rsidRPr="00C877EA" w:rsidRDefault="00FE22B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Nerves</w:t>
      </w:r>
    </w:p>
    <w:p w14:paraId="354DD6F5" w14:textId="513EED0C" w:rsidR="00FE22B9" w:rsidRPr="00C877EA" w:rsidRDefault="00FE22B9" w:rsidP="00FE22B9">
      <w:pPr>
        <w:pStyle w:val="Default"/>
        <w:numPr>
          <w:ilvl w:val="0"/>
          <w:numId w:val="11"/>
        </w:numPr>
        <w:rPr>
          <w:rFonts w:asciiTheme="majorHAnsi" w:hAnsiTheme="majorHAnsi"/>
          <w:sz w:val="20"/>
          <w:szCs w:val="20"/>
        </w:rPr>
      </w:pPr>
      <w:r w:rsidRPr="00C877EA">
        <w:rPr>
          <w:rFonts w:asciiTheme="majorHAnsi" w:hAnsiTheme="majorHAnsi"/>
          <w:sz w:val="20"/>
          <w:szCs w:val="20"/>
        </w:rPr>
        <w:t>Muscle Tissue: Movement</w:t>
      </w:r>
    </w:p>
    <w:p w14:paraId="1C284DD7" w14:textId="3037C482" w:rsidR="00FE22B9" w:rsidRPr="00C877EA" w:rsidRDefault="00FE22B9" w:rsidP="00FE22B9">
      <w:pPr>
        <w:pStyle w:val="Default"/>
        <w:numPr>
          <w:ilvl w:val="1"/>
          <w:numId w:val="11"/>
        </w:numPr>
        <w:rPr>
          <w:rFonts w:asciiTheme="majorHAnsi" w:hAnsiTheme="majorHAnsi"/>
          <w:sz w:val="20"/>
          <w:szCs w:val="20"/>
        </w:rPr>
      </w:pPr>
      <w:r w:rsidRPr="00C877EA">
        <w:rPr>
          <w:rFonts w:asciiTheme="majorHAnsi" w:hAnsiTheme="majorHAnsi"/>
          <w:sz w:val="20"/>
          <w:szCs w:val="20"/>
        </w:rPr>
        <w:t>Contracts to cause movement</w:t>
      </w:r>
    </w:p>
    <w:p w14:paraId="7618CB2F" w14:textId="0CDADCA9" w:rsidR="00FE22B9" w:rsidRPr="00C877EA" w:rsidRDefault="007904C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Muscles attached to bones (skeleton)</w:t>
      </w:r>
    </w:p>
    <w:p w14:paraId="48695B28" w14:textId="76636C47" w:rsidR="007904C9" w:rsidRPr="00C877EA" w:rsidRDefault="007904C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Muscles of heart (cardiac)</w:t>
      </w:r>
    </w:p>
    <w:p w14:paraId="01AA1E92" w14:textId="2B524B85" w:rsidR="007904C9" w:rsidRPr="00C877EA" w:rsidRDefault="007904C9" w:rsidP="00FE22B9">
      <w:pPr>
        <w:pStyle w:val="Default"/>
        <w:numPr>
          <w:ilvl w:val="2"/>
          <w:numId w:val="11"/>
        </w:numPr>
        <w:rPr>
          <w:rFonts w:asciiTheme="majorHAnsi" w:hAnsiTheme="majorHAnsi"/>
          <w:sz w:val="20"/>
          <w:szCs w:val="20"/>
        </w:rPr>
      </w:pPr>
      <w:r w:rsidRPr="00C877EA">
        <w:rPr>
          <w:rFonts w:asciiTheme="majorHAnsi" w:hAnsiTheme="majorHAnsi"/>
          <w:sz w:val="20"/>
          <w:szCs w:val="20"/>
        </w:rPr>
        <w:t>Muscles of walls of hollow organs (smooth)</w:t>
      </w:r>
    </w:p>
    <w:p w14:paraId="7330E488" w14:textId="77777777" w:rsidR="00FE22B9" w:rsidRPr="00C877EA" w:rsidRDefault="00FE22B9" w:rsidP="001B0ACF">
      <w:pPr>
        <w:pStyle w:val="Default"/>
        <w:ind w:left="1220" w:hanging="500"/>
        <w:rPr>
          <w:rFonts w:asciiTheme="majorHAnsi" w:hAnsiTheme="majorHAnsi"/>
          <w:sz w:val="20"/>
          <w:szCs w:val="20"/>
        </w:rPr>
      </w:pPr>
    </w:p>
    <w:p w14:paraId="7F0E3CE5"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1.3.3. Define epithelial tissue and list 6 functions associated with various types of epithelia </w:t>
      </w:r>
    </w:p>
    <w:p w14:paraId="0D9BE29F" w14:textId="77777777" w:rsidR="007904C9" w:rsidRPr="00C877EA" w:rsidRDefault="007904C9" w:rsidP="001B0ACF">
      <w:pPr>
        <w:pStyle w:val="Default"/>
        <w:ind w:left="1220" w:hanging="500"/>
        <w:rPr>
          <w:rFonts w:asciiTheme="majorHAnsi" w:hAnsiTheme="majorHAnsi"/>
          <w:sz w:val="20"/>
          <w:szCs w:val="20"/>
        </w:rPr>
      </w:pPr>
    </w:p>
    <w:p w14:paraId="44A0E9FB" w14:textId="4CCACCD7" w:rsidR="007904C9" w:rsidRPr="00C877EA" w:rsidRDefault="007904C9" w:rsidP="007904C9">
      <w:pPr>
        <w:pStyle w:val="Default"/>
        <w:numPr>
          <w:ilvl w:val="0"/>
          <w:numId w:val="12"/>
        </w:numPr>
        <w:rPr>
          <w:rFonts w:asciiTheme="majorHAnsi" w:hAnsiTheme="majorHAnsi"/>
          <w:sz w:val="20"/>
          <w:szCs w:val="20"/>
        </w:rPr>
      </w:pPr>
      <w:r w:rsidRPr="00C877EA">
        <w:rPr>
          <w:rFonts w:asciiTheme="majorHAnsi" w:hAnsiTheme="majorHAnsi"/>
          <w:sz w:val="20"/>
          <w:szCs w:val="20"/>
        </w:rPr>
        <w:t>Epithelial Tissue: Sheet of cells that covers a body surface or lines a body cavity. Creates boundaries.</w:t>
      </w:r>
    </w:p>
    <w:p w14:paraId="764270E8" w14:textId="626DF446" w:rsidR="007904C9" w:rsidRPr="00C877EA" w:rsidRDefault="007904C9" w:rsidP="007904C9">
      <w:pPr>
        <w:pStyle w:val="Default"/>
        <w:numPr>
          <w:ilvl w:val="0"/>
          <w:numId w:val="13"/>
        </w:numPr>
        <w:rPr>
          <w:rFonts w:asciiTheme="majorHAnsi" w:hAnsiTheme="majorHAnsi"/>
          <w:sz w:val="20"/>
          <w:szCs w:val="20"/>
        </w:rPr>
      </w:pPr>
      <w:r w:rsidRPr="00C877EA">
        <w:rPr>
          <w:rFonts w:asciiTheme="majorHAnsi" w:hAnsiTheme="majorHAnsi"/>
          <w:sz w:val="20"/>
          <w:szCs w:val="20"/>
        </w:rPr>
        <w:t>Covering and lining epithelium</w:t>
      </w:r>
    </w:p>
    <w:p w14:paraId="40F7725A" w14:textId="55EFE64A" w:rsidR="00D87609" w:rsidRPr="00C877EA" w:rsidRDefault="00D87609" w:rsidP="00D87609">
      <w:pPr>
        <w:pStyle w:val="Default"/>
        <w:numPr>
          <w:ilvl w:val="1"/>
          <w:numId w:val="13"/>
        </w:numPr>
        <w:rPr>
          <w:rFonts w:asciiTheme="majorHAnsi" w:hAnsiTheme="majorHAnsi"/>
          <w:sz w:val="20"/>
          <w:szCs w:val="20"/>
        </w:rPr>
      </w:pPr>
      <w:r w:rsidRPr="00C877EA">
        <w:rPr>
          <w:rFonts w:asciiTheme="majorHAnsi" w:hAnsiTheme="majorHAnsi"/>
          <w:sz w:val="20"/>
          <w:szCs w:val="20"/>
        </w:rPr>
        <w:t>Which forms the outer layer of skin; dips into and lines the open cavities of the urogenital, digestive, and respiratory systems; and covers the walls and organs of the closed ventral body cavity</w:t>
      </w:r>
    </w:p>
    <w:p w14:paraId="2F4116B2" w14:textId="4E59264A" w:rsidR="007904C9" w:rsidRPr="00C877EA" w:rsidRDefault="007904C9" w:rsidP="007904C9">
      <w:pPr>
        <w:pStyle w:val="Default"/>
        <w:numPr>
          <w:ilvl w:val="0"/>
          <w:numId w:val="13"/>
        </w:numPr>
        <w:rPr>
          <w:rFonts w:asciiTheme="majorHAnsi" w:hAnsiTheme="majorHAnsi"/>
          <w:sz w:val="20"/>
          <w:szCs w:val="20"/>
        </w:rPr>
      </w:pPr>
      <w:r w:rsidRPr="00C877EA">
        <w:rPr>
          <w:rFonts w:asciiTheme="majorHAnsi" w:hAnsiTheme="majorHAnsi"/>
          <w:sz w:val="20"/>
          <w:szCs w:val="20"/>
        </w:rPr>
        <w:t>Glandular Epithelium</w:t>
      </w:r>
    </w:p>
    <w:p w14:paraId="6F62865D" w14:textId="6070025E" w:rsidR="00D87609" w:rsidRPr="00C877EA" w:rsidRDefault="00D87609" w:rsidP="00D87609">
      <w:pPr>
        <w:pStyle w:val="Default"/>
        <w:numPr>
          <w:ilvl w:val="1"/>
          <w:numId w:val="13"/>
        </w:numPr>
        <w:rPr>
          <w:rFonts w:asciiTheme="majorHAnsi" w:hAnsiTheme="majorHAnsi"/>
          <w:sz w:val="20"/>
          <w:szCs w:val="20"/>
        </w:rPr>
      </w:pPr>
      <w:r w:rsidRPr="00C877EA">
        <w:rPr>
          <w:rFonts w:asciiTheme="majorHAnsi" w:hAnsiTheme="majorHAnsi"/>
          <w:sz w:val="20"/>
          <w:szCs w:val="20"/>
        </w:rPr>
        <w:t>Which fashions the glands of the body</w:t>
      </w:r>
    </w:p>
    <w:p w14:paraId="4D1ECFBB" w14:textId="61696B7E" w:rsidR="007904C9" w:rsidRPr="00C877EA" w:rsidRDefault="007904C9" w:rsidP="007904C9">
      <w:pPr>
        <w:pStyle w:val="Default"/>
        <w:numPr>
          <w:ilvl w:val="0"/>
          <w:numId w:val="12"/>
        </w:numPr>
        <w:rPr>
          <w:rFonts w:asciiTheme="majorHAnsi" w:hAnsiTheme="majorHAnsi"/>
          <w:sz w:val="20"/>
          <w:szCs w:val="20"/>
        </w:rPr>
      </w:pPr>
      <w:r w:rsidRPr="00C877EA">
        <w:rPr>
          <w:rFonts w:asciiTheme="majorHAnsi" w:hAnsiTheme="majorHAnsi"/>
          <w:sz w:val="20"/>
          <w:szCs w:val="20"/>
        </w:rPr>
        <w:t>Functions associated:</w:t>
      </w:r>
    </w:p>
    <w:p w14:paraId="27ED9B3E" w14:textId="2EFD92E1" w:rsidR="007904C9" w:rsidRPr="00C877EA" w:rsidRDefault="007904C9" w:rsidP="007904C9">
      <w:pPr>
        <w:pStyle w:val="Default"/>
        <w:numPr>
          <w:ilvl w:val="1"/>
          <w:numId w:val="12"/>
        </w:numPr>
        <w:rPr>
          <w:rFonts w:asciiTheme="majorHAnsi" w:hAnsiTheme="majorHAnsi"/>
          <w:sz w:val="20"/>
          <w:szCs w:val="20"/>
        </w:rPr>
      </w:pPr>
      <w:r w:rsidRPr="00C877EA">
        <w:rPr>
          <w:rFonts w:asciiTheme="majorHAnsi" w:hAnsiTheme="majorHAnsi"/>
          <w:sz w:val="20"/>
          <w:szCs w:val="20"/>
        </w:rPr>
        <w:t>Protection: mechanical, chemical, infectious—skin</w:t>
      </w:r>
    </w:p>
    <w:p w14:paraId="244DB60A" w14:textId="02129C89" w:rsidR="007904C9" w:rsidRPr="00C877EA" w:rsidRDefault="007904C9" w:rsidP="007904C9">
      <w:pPr>
        <w:pStyle w:val="Default"/>
        <w:numPr>
          <w:ilvl w:val="1"/>
          <w:numId w:val="12"/>
        </w:numPr>
        <w:rPr>
          <w:rFonts w:asciiTheme="majorHAnsi" w:hAnsiTheme="majorHAnsi"/>
          <w:sz w:val="20"/>
          <w:szCs w:val="20"/>
        </w:rPr>
      </w:pPr>
      <w:r w:rsidRPr="00C877EA">
        <w:rPr>
          <w:rFonts w:asciiTheme="majorHAnsi" w:hAnsiTheme="majorHAnsi"/>
          <w:sz w:val="20"/>
          <w:szCs w:val="20"/>
        </w:rPr>
        <w:t>Absorption—GI Tract</w:t>
      </w:r>
    </w:p>
    <w:p w14:paraId="01284CB0" w14:textId="7DDB2F2B" w:rsidR="007904C9" w:rsidRPr="00C877EA" w:rsidRDefault="007904C9" w:rsidP="007904C9">
      <w:pPr>
        <w:pStyle w:val="Default"/>
        <w:numPr>
          <w:ilvl w:val="1"/>
          <w:numId w:val="12"/>
        </w:numPr>
        <w:rPr>
          <w:rFonts w:asciiTheme="majorHAnsi" w:hAnsiTheme="majorHAnsi"/>
          <w:sz w:val="20"/>
          <w:szCs w:val="20"/>
        </w:rPr>
      </w:pPr>
      <w:r w:rsidRPr="00C877EA">
        <w:rPr>
          <w:rFonts w:asciiTheme="majorHAnsi" w:hAnsiTheme="majorHAnsi"/>
          <w:sz w:val="20"/>
          <w:szCs w:val="20"/>
        </w:rPr>
        <w:t>Filtration—Kidney</w:t>
      </w:r>
    </w:p>
    <w:p w14:paraId="1F0BE7C6" w14:textId="6B69F825" w:rsidR="007904C9" w:rsidRPr="00C877EA" w:rsidRDefault="007904C9" w:rsidP="007904C9">
      <w:pPr>
        <w:pStyle w:val="Default"/>
        <w:numPr>
          <w:ilvl w:val="1"/>
          <w:numId w:val="12"/>
        </w:numPr>
        <w:rPr>
          <w:rFonts w:asciiTheme="majorHAnsi" w:hAnsiTheme="majorHAnsi"/>
          <w:sz w:val="20"/>
          <w:szCs w:val="20"/>
        </w:rPr>
      </w:pPr>
      <w:r w:rsidRPr="00C877EA">
        <w:rPr>
          <w:rFonts w:asciiTheme="majorHAnsi" w:hAnsiTheme="majorHAnsi"/>
          <w:sz w:val="20"/>
          <w:szCs w:val="20"/>
        </w:rPr>
        <w:t>Excretion—Kidney</w:t>
      </w:r>
    </w:p>
    <w:p w14:paraId="5CAD705E" w14:textId="1F1B4805" w:rsidR="007904C9" w:rsidRPr="00C877EA" w:rsidRDefault="007904C9" w:rsidP="007904C9">
      <w:pPr>
        <w:pStyle w:val="Default"/>
        <w:numPr>
          <w:ilvl w:val="1"/>
          <w:numId w:val="12"/>
        </w:numPr>
        <w:rPr>
          <w:rFonts w:asciiTheme="majorHAnsi" w:hAnsiTheme="majorHAnsi"/>
          <w:sz w:val="20"/>
          <w:szCs w:val="20"/>
        </w:rPr>
      </w:pPr>
      <w:r w:rsidRPr="00C877EA">
        <w:rPr>
          <w:rFonts w:asciiTheme="majorHAnsi" w:hAnsiTheme="majorHAnsi"/>
          <w:sz w:val="20"/>
          <w:szCs w:val="20"/>
        </w:rPr>
        <w:t>Secretion—Glands</w:t>
      </w:r>
    </w:p>
    <w:p w14:paraId="0904309E" w14:textId="384FACCC" w:rsidR="007904C9" w:rsidRPr="00C877EA" w:rsidRDefault="007904C9" w:rsidP="007904C9">
      <w:pPr>
        <w:pStyle w:val="Default"/>
        <w:numPr>
          <w:ilvl w:val="1"/>
          <w:numId w:val="12"/>
        </w:numPr>
        <w:rPr>
          <w:rFonts w:asciiTheme="majorHAnsi" w:hAnsiTheme="majorHAnsi"/>
          <w:sz w:val="20"/>
          <w:szCs w:val="20"/>
        </w:rPr>
      </w:pPr>
      <w:r w:rsidRPr="00C877EA">
        <w:rPr>
          <w:rFonts w:asciiTheme="majorHAnsi" w:hAnsiTheme="majorHAnsi"/>
          <w:sz w:val="20"/>
          <w:szCs w:val="20"/>
        </w:rPr>
        <w:t>Sensory Reception—Taste buds, olfactory membranes</w:t>
      </w:r>
    </w:p>
    <w:p w14:paraId="4417CABB" w14:textId="77777777" w:rsidR="00D87609" w:rsidRPr="00C877EA" w:rsidRDefault="00D87609" w:rsidP="001B0ACF">
      <w:pPr>
        <w:pStyle w:val="Default"/>
        <w:ind w:left="1220" w:hanging="500"/>
        <w:rPr>
          <w:rFonts w:asciiTheme="majorHAnsi" w:hAnsiTheme="majorHAnsi"/>
          <w:sz w:val="20"/>
          <w:szCs w:val="20"/>
        </w:rPr>
      </w:pPr>
    </w:p>
    <w:p w14:paraId="2D7D1227" w14:textId="322E32CB" w:rsidR="00005CC2" w:rsidRPr="00C877EA" w:rsidRDefault="001B0ACF" w:rsidP="00005CC2">
      <w:pPr>
        <w:pStyle w:val="Default"/>
        <w:ind w:left="1220" w:hanging="500"/>
        <w:rPr>
          <w:rFonts w:asciiTheme="majorHAnsi" w:hAnsiTheme="majorHAnsi"/>
          <w:i/>
          <w:sz w:val="20"/>
          <w:szCs w:val="20"/>
        </w:rPr>
      </w:pPr>
      <w:r w:rsidRPr="00C877EA">
        <w:rPr>
          <w:rFonts w:asciiTheme="majorHAnsi" w:hAnsiTheme="majorHAnsi"/>
          <w:i/>
          <w:sz w:val="20"/>
          <w:szCs w:val="20"/>
        </w:rPr>
        <w:t xml:space="preserve">1.3.4. List and demonstrate your understanding of 7 special structural characteristics of epithelial tissue </w:t>
      </w:r>
    </w:p>
    <w:p w14:paraId="315F5A4F" w14:textId="77777777" w:rsidR="00005CC2" w:rsidRPr="00C877EA" w:rsidRDefault="00005CC2" w:rsidP="00005CC2">
      <w:pPr>
        <w:pStyle w:val="Default"/>
        <w:ind w:left="1220" w:hanging="500"/>
        <w:rPr>
          <w:rFonts w:asciiTheme="majorHAnsi" w:hAnsiTheme="majorHAnsi"/>
          <w:sz w:val="20"/>
          <w:szCs w:val="20"/>
        </w:rPr>
      </w:pPr>
    </w:p>
    <w:p w14:paraId="6EE89DFF" w14:textId="77777777" w:rsidR="00005CC2" w:rsidRPr="00C877EA" w:rsidRDefault="002E41B9" w:rsidP="00005CC2">
      <w:pPr>
        <w:pStyle w:val="Default"/>
        <w:numPr>
          <w:ilvl w:val="0"/>
          <w:numId w:val="27"/>
        </w:numPr>
        <w:rPr>
          <w:rFonts w:asciiTheme="majorHAnsi" w:hAnsiTheme="majorHAnsi"/>
          <w:sz w:val="20"/>
          <w:szCs w:val="20"/>
        </w:rPr>
      </w:pPr>
      <w:r w:rsidRPr="00C877EA">
        <w:rPr>
          <w:rFonts w:asciiTheme="majorHAnsi" w:hAnsiTheme="majorHAnsi"/>
          <w:sz w:val="20"/>
          <w:szCs w:val="20"/>
        </w:rPr>
        <w:t>Cellularity</w:t>
      </w:r>
    </w:p>
    <w:p w14:paraId="452A3171" w14:textId="55F2B363" w:rsidR="00005CC2" w:rsidRPr="00C877EA" w:rsidRDefault="00005CC2" w:rsidP="00005CC2">
      <w:pPr>
        <w:pStyle w:val="Default"/>
        <w:numPr>
          <w:ilvl w:val="1"/>
          <w:numId w:val="27"/>
        </w:numPr>
        <w:rPr>
          <w:rFonts w:asciiTheme="majorHAnsi" w:hAnsiTheme="majorHAnsi"/>
          <w:sz w:val="20"/>
          <w:szCs w:val="20"/>
        </w:rPr>
      </w:pPr>
      <w:r w:rsidRPr="00C877EA">
        <w:rPr>
          <w:rFonts w:asciiTheme="majorHAnsi" w:hAnsiTheme="majorHAnsi"/>
          <w:sz w:val="20"/>
          <w:szCs w:val="20"/>
        </w:rPr>
        <w:t>Composed almost entirely of cells. The cells are close and only a small amount of extracellular material lies in the narrow spaces between them.</w:t>
      </w:r>
    </w:p>
    <w:p w14:paraId="6E9B8C57" w14:textId="6D023067" w:rsidR="00005CC2" w:rsidRPr="00C877EA" w:rsidRDefault="00005CC2" w:rsidP="00005CC2">
      <w:pPr>
        <w:pStyle w:val="Default"/>
        <w:numPr>
          <w:ilvl w:val="0"/>
          <w:numId w:val="27"/>
        </w:numPr>
        <w:rPr>
          <w:rFonts w:asciiTheme="majorHAnsi" w:hAnsiTheme="majorHAnsi"/>
          <w:sz w:val="20"/>
          <w:szCs w:val="20"/>
        </w:rPr>
      </w:pPr>
      <w:r w:rsidRPr="00C877EA">
        <w:rPr>
          <w:rFonts w:asciiTheme="majorHAnsi" w:hAnsiTheme="majorHAnsi"/>
          <w:sz w:val="20"/>
          <w:szCs w:val="20"/>
        </w:rPr>
        <w:t>Specialized Contacts</w:t>
      </w:r>
    </w:p>
    <w:p w14:paraId="5AD8CF01" w14:textId="51DA40D0" w:rsidR="00005CC2" w:rsidRPr="00C877EA" w:rsidRDefault="0089357B" w:rsidP="00005CC2">
      <w:pPr>
        <w:pStyle w:val="Default"/>
        <w:numPr>
          <w:ilvl w:val="1"/>
          <w:numId w:val="27"/>
        </w:numPr>
        <w:rPr>
          <w:rFonts w:asciiTheme="majorHAnsi" w:hAnsiTheme="majorHAnsi"/>
          <w:sz w:val="20"/>
          <w:szCs w:val="20"/>
        </w:rPr>
      </w:pPr>
      <w:r w:rsidRPr="00C877EA">
        <w:rPr>
          <w:rFonts w:asciiTheme="majorHAnsi" w:hAnsiTheme="majorHAnsi"/>
          <w:sz w:val="20"/>
          <w:szCs w:val="20"/>
        </w:rPr>
        <w:t>Except for glandular epithelia, epithelial cells fit closely together to form continuous sheets.</w:t>
      </w:r>
    </w:p>
    <w:p w14:paraId="0051814E" w14:textId="3CF53D3C" w:rsidR="0089357B" w:rsidRPr="00C877EA" w:rsidRDefault="0089357B" w:rsidP="00005CC2">
      <w:pPr>
        <w:pStyle w:val="Default"/>
        <w:numPr>
          <w:ilvl w:val="1"/>
          <w:numId w:val="27"/>
        </w:numPr>
        <w:rPr>
          <w:rFonts w:asciiTheme="majorHAnsi" w:hAnsiTheme="majorHAnsi"/>
          <w:sz w:val="20"/>
          <w:szCs w:val="20"/>
        </w:rPr>
      </w:pPr>
      <w:r w:rsidRPr="00C877EA">
        <w:rPr>
          <w:rFonts w:asciiTheme="majorHAnsi" w:hAnsiTheme="majorHAnsi"/>
          <w:sz w:val="20"/>
          <w:szCs w:val="20"/>
        </w:rPr>
        <w:t xml:space="preserve">Lateral contacts, including tight junctions and desmosomes, bind adjacent cells together at many points. </w:t>
      </w:r>
    </w:p>
    <w:p w14:paraId="1FAAE6D6" w14:textId="6F8F9C3E" w:rsidR="0089357B" w:rsidRPr="00C877EA" w:rsidRDefault="0089357B" w:rsidP="00005CC2">
      <w:pPr>
        <w:pStyle w:val="Default"/>
        <w:numPr>
          <w:ilvl w:val="1"/>
          <w:numId w:val="27"/>
        </w:numPr>
        <w:rPr>
          <w:rFonts w:asciiTheme="majorHAnsi" w:hAnsiTheme="majorHAnsi"/>
          <w:sz w:val="20"/>
          <w:szCs w:val="20"/>
        </w:rPr>
      </w:pPr>
      <w:r w:rsidRPr="00C877EA">
        <w:rPr>
          <w:rFonts w:asciiTheme="majorHAnsi" w:hAnsiTheme="majorHAnsi"/>
          <w:sz w:val="20"/>
          <w:szCs w:val="20"/>
        </w:rPr>
        <w:t>These tight junctions help keep proteins in the apical region of the plasma membrane from diffusing into the basal region, and thus help to maintain epithelial polarity.</w:t>
      </w:r>
    </w:p>
    <w:p w14:paraId="6063E2CF" w14:textId="4BA15293" w:rsidR="00005CC2" w:rsidRPr="00C877EA" w:rsidRDefault="00005CC2" w:rsidP="00005CC2">
      <w:pPr>
        <w:pStyle w:val="Default"/>
        <w:numPr>
          <w:ilvl w:val="0"/>
          <w:numId w:val="27"/>
        </w:numPr>
        <w:rPr>
          <w:rFonts w:asciiTheme="majorHAnsi" w:hAnsiTheme="majorHAnsi"/>
          <w:sz w:val="20"/>
          <w:szCs w:val="20"/>
        </w:rPr>
      </w:pPr>
      <w:r w:rsidRPr="00C877EA">
        <w:rPr>
          <w:rFonts w:asciiTheme="majorHAnsi" w:hAnsiTheme="majorHAnsi"/>
          <w:sz w:val="20"/>
          <w:szCs w:val="20"/>
        </w:rPr>
        <w:t>Polarity</w:t>
      </w:r>
    </w:p>
    <w:p w14:paraId="273B0E93" w14:textId="3F67DEB4" w:rsidR="0089357B" w:rsidRPr="00C877EA" w:rsidRDefault="0089357B" w:rsidP="0089357B">
      <w:pPr>
        <w:pStyle w:val="Default"/>
        <w:numPr>
          <w:ilvl w:val="1"/>
          <w:numId w:val="27"/>
        </w:numPr>
        <w:rPr>
          <w:rFonts w:asciiTheme="majorHAnsi" w:hAnsiTheme="majorHAnsi"/>
          <w:sz w:val="20"/>
          <w:szCs w:val="20"/>
        </w:rPr>
      </w:pPr>
      <w:r w:rsidRPr="00C877EA">
        <w:rPr>
          <w:rFonts w:asciiTheme="majorHAnsi" w:hAnsiTheme="majorHAnsi"/>
          <w:sz w:val="20"/>
          <w:szCs w:val="20"/>
        </w:rPr>
        <w:t>All epithelial cells have apical surface, an upper free surface exposed to the body exterior or the cavity of an internal organ, and a lower attached basal surface.</w:t>
      </w:r>
    </w:p>
    <w:p w14:paraId="0A979495" w14:textId="4E9951B4" w:rsidR="00D77818" w:rsidRPr="00C877EA" w:rsidRDefault="00D77818" w:rsidP="00D77818">
      <w:pPr>
        <w:pStyle w:val="Default"/>
        <w:numPr>
          <w:ilvl w:val="2"/>
          <w:numId w:val="27"/>
        </w:numPr>
        <w:rPr>
          <w:rFonts w:asciiTheme="majorHAnsi" w:hAnsiTheme="majorHAnsi"/>
          <w:sz w:val="20"/>
          <w:szCs w:val="20"/>
        </w:rPr>
      </w:pPr>
      <w:r w:rsidRPr="00C877EA">
        <w:rPr>
          <w:rFonts w:asciiTheme="majorHAnsi" w:hAnsiTheme="majorHAnsi"/>
          <w:sz w:val="20"/>
          <w:szCs w:val="20"/>
        </w:rPr>
        <w:t>The two surfaces differ in both structure and function</w:t>
      </w:r>
    </w:p>
    <w:p w14:paraId="742BC7B5" w14:textId="4EA4C810" w:rsidR="00D77818" w:rsidRPr="00C877EA" w:rsidRDefault="00D77818" w:rsidP="00D77818">
      <w:pPr>
        <w:pStyle w:val="Default"/>
        <w:numPr>
          <w:ilvl w:val="1"/>
          <w:numId w:val="27"/>
        </w:numPr>
        <w:rPr>
          <w:rFonts w:asciiTheme="majorHAnsi" w:hAnsiTheme="majorHAnsi"/>
          <w:sz w:val="20"/>
          <w:szCs w:val="20"/>
        </w:rPr>
      </w:pPr>
      <w:r w:rsidRPr="00C877EA">
        <w:rPr>
          <w:rFonts w:asciiTheme="majorHAnsi" w:hAnsiTheme="majorHAnsi"/>
          <w:sz w:val="20"/>
          <w:szCs w:val="20"/>
        </w:rPr>
        <w:t xml:space="preserve">Some apical surfaces are smooth and slick, most have </w:t>
      </w:r>
      <w:r w:rsidRPr="00C877EA">
        <w:rPr>
          <w:rFonts w:asciiTheme="majorHAnsi" w:hAnsiTheme="majorHAnsi"/>
          <w:b/>
          <w:sz w:val="20"/>
          <w:szCs w:val="20"/>
        </w:rPr>
        <w:t>microvilli</w:t>
      </w:r>
      <w:r w:rsidRPr="00C877EA">
        <w:rPr>
          <w:rFonts w:asciiTheme="majorHAnsi" w:hAnsiTheme="majorHAnsi"/>
          <w:sz w:val="20"/>
          <w:szCs w:val="20"/>
        </w:rPr>
        <w:t>,</w:t>
      </w:r>
      <w:r w:rsidR="00120FCF" w:rsidRPr="00C877EA">
        <w:rPr>
          <w:rFonts w:asciiTheme="majorHAnsi" w:hAnsiTheme="majorHAnsi"/>
          <w:sz w:val="20"/>
          <w:szCs w:val="20"/>
        </w:rPr>
        <w:t xml:space="preserve"> (ex. lining of intestines)</w:t>
      </w:r>
      <w:r w:rsidRPr="00C877EA">
        <w:rPr>
          <w:rFonts w:asciiTheme="majorHAnsi" w:hAnsiTheme="majorHAnsi"/>
          <w:sz w:val="20"/>
          <w:szCs w:val="20"/>
        </w:rPr>
        <w:t xml:space="preserve"> which increase surface area. In epithelial cells that absorb or secrete substances, the microvilli are often so dense that the cell apices have a fuzzy </w:t>
      </w:r>
      <w:r w:rsidR="00120FCF" w:rsidRPr="00C877EA">
        <w:rPr>
          <w:rFonts w:asciiTheme="majorHAnsi" w:hAnsiTheme="majorHAnsi"/>
          <w:sz w:val="20"/>
          <w:szCs w:val="20"/>
        </w:rPr>
        <w:t>appearance</w:t>
      </w:r>
      <w:r w:rsidRPr="00C877EA">
        <w:rPr>
          <w:rFonts w:asciiTheme="majorHAnsi" w:hAnsiTheme="majorHAnsi"/>
          <w:sz w:val="20"/>
          <w:szCs w:val="20"/>
        </w:rPr>
        <w:t xml:space="preserve"> called a brush border. </w:t>
      </w:r>
      <w:r w:rsidR="00120FCF" w:rsidRPr="00C877EA">
        <w:rPr>
          <w:rFonts w:asciiTheme="majorHAnsi" w:hAnsiTheme="majorHAnsi"/>
          <w:sz w:val="20"/>
          <w:szCs w:val="20"/>
        </w:rPr>
        <w:t xml:space="preserve">Other epithelia (ex. Trachea) have </w:t>
      </w:r>
      <w:r w:rsidR="00120FCF" w:rsidRPr="00C877EA">
        <w:rPr>
          <w:rFonts w:asciiTheme="majorHAnsi" w:hAnsiTheme="majorHAnsi"/>
          <w:b/>
          <w:sz w:val="20"/>
          <w:szCs w:val="20"/>
        </w:rPr>
        <w:t>motile cilia</w:t>
      </w:r>
      <w:r w:rsidR="00120FCF" w:rsidRPr="00C877EA">
        <w:rPr>
          <w:rFonts w:asciiTheme="majorHAnsi" w:hAnsiTheme="majorHAnsi"/>
          <w:sz w:val="20"/>
          <w:szCs w:val="20"/>
        </w:rPr>
        <w:t xml:space="preserve"> that propel substances across their surface.</w:t>
      </w:r>
    </w:p>
    <w:p w14:paraId="0A6123A6" w14:textId="4B80F089" w:rsidR="00005CC2" w:rsidRPr="00C877EA" w:rsidRDefault="00005CC2" w:rsidP="00005CC2">
      <w:pPr>
        <w:pStyle w:val="Default"/>
        <w:numPr>
          <w:ilvl w:val="0"/>
          <w:numId w:val="27"/>
        </w:numPr>
        <w:rPr>
          <w:rFonts w:asciiTheme="majorHAnsi" w:hAnsiTheme="majorHAnsi"/>
          <w:sz w:val="20"/>
          <w:szCs w:val="20"/>
        </w:rPr>
      </w:pPr>
      <w:r w:rsidRPr="00C877EA">
        <w:rPr>
          <w:rFonts w:asciiTheme="majorHAnsi" w:hAnsiTheme="majorHAnsi"/>
          <w:sz w:val="20"/>
          <w:szCs w:val="20"/>
        </w:rPr>
        <w:t>Basil Lamina</w:t>
      </w:r>
    </w:p>
    <w:p w14:paraId="229BE255" w14:textId="2BF58041" w:rsidR="00120FCF" w:rsidRPr="00C877EA" w:rsidRDefault="00120FCF" w:rsidP="00120FCF">
      <w:pPr>
        <w:pStyle w:val="Default"/>
        <w:numPr>
          <w:ilvl w:val="1"/>
          <w:numId w:val="27"/>
        </w:numPr>
        <w:rPr>
          <w:rFonts w:asciiTheme="majorHAnsi" w:hAnsiTheme="majorHAnsi"/>
          <w:sz w:val="20"/>
          <w:szCs w:val="20"/>
        </w:rPr>
      </w:pPr>
      <w:r w:rsidRPr="00C877EA">
        <w:rPr>
          <w:rFonts w:asciiTheme="majorHAnsi" w:hAnsiTheme="majorHAnsi"/>
          <w:sz w:val="20"/>
          <w:szCs w:val="20"/>
        </w:rPr>
        <w:t>Adjacent to the basal surface of an epithelium is a thin supporting sheet.</w:t>
      </w:r>
    </w:p>
    <w:p w14:paraId="3594E3D7" w14:textId="4413BFF5" w:rsidR="00120FCF" w:rsidRPr="00C877EA" w:rsidRDefault="00120FCF" w:rsidP="00120FCF">
      <w:pPr>
        <w:pStyle w:val="Default"/>
        <w:numPr>
          <w:ilvl w:val="1"/>
          <w:numId w:val="27"/>
        </w:numPr>
        <w:rPr>
          <w:rFonts w:asciiTheme="majorHAnsi" w:hAnsiTheme="majorHAnsi"/>
          <w:sz w:val="20"/>
          <w:szCs w:val="20"/>
        </w:rPr>
      </w:pPr>
      <w:r w:rsidRPr="00C877EA">
        <w:rPr>
          <w:rFonts w:asciiTheme="majorHAnsi" w:hAnsiTheme="majorHAnsi"/>
          <w:sz w:val="20"/>
          <w:szCs w:val="20"/>
        </w:rPr>
        <w:t>Noncellular, adhesive sheet consists largely of glycoproteins secreted by the epithelial cells plus some fine collagen fibers.</w:t>
      </w:r>
    </w:p>
    <w:p w14:paraId="04460C97" w14:textId="289F3BC5" w:rsidR="00120FCF" w:rsidRPr="00C877EA" w:rsidRDefault="00120FCF" w:rsidP="00120FCF">
      <w:pPr>
        <w:pStyle w:val="Default"/>
        <w:numPr>
          <w:ilvl w:val="1"/>
          <w:numId w:val="27"/>
        </w:numPr>
        <w:rPr>
          <w:rFonts w:asciiTheme="majorHAnsi" w:hAnsiTheme="majorHAnsi"/>
          <w:sz w:val="20"/>
          <w:szCs w:val="20"/>
        </w:rPr>
      </w:pPr>
      <w:r w:rsidRPr="00C877EA">
        <w:rPr>
          <w:rFonts w:asciiTheme="majorHAnsi" w:hAnsiTheme="majorHAnsi"/>
          <w:sz w:val="20"/>
          <w:szCs w:val="20"/>
        </w:rPr>
        <w:t xml:space="preserve">It acts as a selective filter that determines which molecules diffusing from the underlying connective tissue are allowed to enter the epithelium. </w:t>
      </w:r>
    </w:p>
    <w:p w14:paraId="3DD7A0CE" w14:textId="60A3A092" w:rsidR="00120FCF" w:rsidRPr="00C877EA" w:rsidRDefault="00120FCF" w:rsidP="00120FCF">
      <w:pPr>
        <w:pStyle w:val="Default"/>
        <w:numPr>
          <w:ilvl w:val="1"/>
          <w:numId w:val="27"/>
        </w:numPr>
        <w:rPr>
          <w:rFonts w:asciiTheme="majorHAnsi" w:hAnsiTheme="majorHAnsi"/>
          <w:sz w:val="20"/>
          <w:szCs w:val="20"/>
        </w:rPr>
      </w:pPr>
      <w:r w:rsidRPr="00C877EA">
        <w:rPr>
          <w:rFonts w:asciiTheme="majorHAnsi" w:hAnsiTheme="majorHAnsi"/>
          <w:sz w:val="20"/>
          <w:szCs w:val="20"/>
        </w:rPr>
        <w:t>It also acts as scaffolding along which epithelial cells can migrate to repair a wound.</w:t>
      </w:r>
    </w:p>
    <w:p w14:paraId="06E99EE2" w14:textId="7270525A" w:rsidR="00005CC2" w:rsidRPr="00C877EA" w:rsidRDefault="00005CC2" w:rsidP="00005CC2">
      <w:pPr>
        <w:pStyle w:val="Default"/>
        <w:numPr>
          <w:ilvl w:val="0"/>
          <w:numId w:val="27"/>
        </w:numPr>
        <w:rPr>
          <w:rFonts w:asciiTheme="majorHAnsi" w:hAnsiTheme="majorHAnsi"/>
          <w:sz w:val="20"/>
          <w:szCs w:val="20"/>
        </w:rPr>
      </w:pPr>
      <w:r w:rsidRPr="00C877EA">
        <w:rPr>
          <w:rFonts w:asciiTheme="majorHAnsi" w:hAnsiTheme="majorHAnsi"/>
          <w:sz w:val="20"/>
          <w:szCs w:val="20"/>
        </w:rPr>
        <w:t>Supported by connective tissue</w:t>
      </w:r>
    </w:p>
    <w:p w14:paraId="0053ED04" w14:textId="0828B82F" w:rsidR="00120FCF" w:rsidRPr="00C877EA" w:rsidRDefault="00B771B1" w:rsidP="00120FCF">
      <w:pPr>
        <w:pStyle w:val="Default"/>
        <w:numPr>
          <w:ilvl w:val="1"/>
          <w:numId w:val="27"/>
        </w:numPr>
        <w:rPr>
          <w:rFonts w:asciiTheme="majorHAnsi" w:hAnsiTheme="majorHAnsi"/>
          <w:sz w:val="20"/>
          <w:szCs w:val="20"/>
        </w:rPr>
      </w:pPr>
      <w:r w:rsidRPr="00C877EA">
        <w:rPr>
          <w:rFonts w:asciiTheme="majorHAnsi" w:hAnsiTheme="majorHAnsi"/>
          <w:sz w:val="20"/>
          <w:szCs w:val="20"/>
        </w:rPr>
        <w:t>All epithelial tissue sheets rest upon and are supported by connective tissue</w:t>
      </w:r>
    </w:p>
    <w:p w14:paraId="6C672973" w14:textId="0D54FEE4" w:rsidR="00B771B1" w:rsidRPr="00C877EA" w:rsidRDefault="00B771B1" w:rsidP="00120FCF">
      <w:pPr>
        <w:pStyle w:val="Default"/>
        <w:numPr>
          <w:ilvl w:val="1"/>
          <w:numId w:val="27"/>
        </w:numPr>
        <w:rPr>
          <w:rFonts w:asciiTheme="majorHAnsi" w:hAnsiTheme="majorHAnsi"/>
          <w:sz w:val="20"/>
          <w:szCs w:val="20"/>
        </w:rPr>
      </w:pPr>
      <w:r w:rsidRPr="00C877EA">
        <w:rPr>
          <w:rFonts w:asciiTheme="majorHAnsi" w:hAnsiTheme="majorHAnsi"/>
          <w:sz w:val="20"/>
          <w:szCs w:val="20"/>
        </w:rPr>
        <w:t>Just deep to the basal lamina is the reticular lamina</w:t>
      </w:r>
      <w:r w:rsidR="002E1FBF" w:rsidRPr="00C877EA">
        <w:rPr>
          <w:rFonts w:asciiTheme="majorHAnsi" w:hAnsiTheme="majorHAnsi"/>
          <w:sz w:val="20"/>
          <w:szCs w:val="20"/>
        </w:rPr>
        <w:t>, a layer of extracellular material ontaing a fine network of collagen fibers that are apart of the connective tissue</w:t>
      </w:r>
    </w:p>
    <w:p w14:paraId="380AB1D5" w14:textId="1E29C121" w:rsidR="002E1FBF" w:rsidRPr="00C877EA" w:rsidRDefault="002E1FBF" w:rsidP="00120FCF">
      <w:pPr>
        <w:pStyle w:val="Default"/>
        <w:numPr>
          <w:ilvl w:val="1"/>
          <w:numId w:val="27"/>
        </w:numPr>
        <w:rPr>
          <w:rFonts w:asciiTheme="majorHAnsi" w:hAnsiTheme="majorHAnsi"/>
          <w:sz w:val="20"/>
          <w:szCs w:val="20"/>
        </w:rPr>
      </w:pPr>
      <w:r w:rsidRPr="00C877EA">
        <w:rPr>
          <w:rFonts w:asciiTheme="majorHAnsi" w:hAnsiTheme="majorHAnsi"/>
          <w:sz w:val="20"/>
          <w:szCs w:val="20"/>
        </w:rPr>
        <w:t xml:space="preserve">The two lamina for the basement membrane (basal lamina + underlying </w:t>
      </w:r>
      <w:r w:rsidRPr="00C877EA">
        <w:rPr>
          <w:rFonts w:asciiTheme="majorHAnsi" w:hAnsiTheme="majorHAnsi"/>
          <w:b/>
          <w:bCs/>
          <w:sz w:val="20"/>
          <w:szCs w:val="20"/>
        </w:rPr>
        <w:t xml:space="preserve">reticular </w:t>
      </w:r>
      <w:r w:rsidRPr="00C877EA">
        <w:rPr>
          <w:rFonts w:asciiTheme="majorHAnsi" w:hAnsiTheme="majorHAnsi"/>
          <w:sz w:val="20"/>
          <w:szCs w:val="20"/>
        </w:rPr>
        <w:t>CT) which reinforces the epithelial sheet, helps it resist stretching and tearing, and defines the epithelial boundary.</w:t>
      </w:r>
    </w:p>
    <w:p w14:paraId="025EE497" w14:textId="77777777" w:rsidR="002E1FBF" w:rsidRPr="00C877EA" w:rsidRDefault="002E1FBF" w:rsidP="002E1FBF">
      <w:pPr>
        <w:pStyle w:val="Default"/>
        <w:numPr>
          <w:ilvl w:val="2"/>
          <w:numId w:val="27"/>
        </w:numPr>
        <w:rPr>
          <w:rFonts w:asciiTheme="majorHAnsi" w:hAnsiTheme="majorHAnsi"/>
          <w:sz w:val="20"/>
          <w:szCs w:val="20"/>
        </w:rPr>
      </w:pPr>
      <w:r w:rsidRPr="00C877EA">
        <w:rPr>
          <w:rFonts w:asciiTheme="majorHAnsi" w:hAnsiTheme="majorHAnsi"/>
          <w:i/>
          <w:iCs/>
          <w:sz w:val="20"/>
          <w:szCs w:val="20"/>
        </w:rPr>
        <w:t>an important feature of cancerous epithelial cells is failure to respect the boundary imposed by the basement membrane</w:t>
      </w:r>
    </w:p>
    <w:p w14:paraId="2C988698" w14:textId="33E8B6CC" w:rsidR="00005CC2" w:rsidRPr="00C877EA" w:rsidRDefault="002E1FBF" w:rsidP="00005CC2">
      <w:pPr>
        <w:pStyle w:val="Default"/>
        <w:numPr>
          <w:ilvl w:val="0"/>
          <w:numId w:val="27"/>
        </w:numPr>
        <w:rPr>
          <w:rFonts w:asciiTheme="majorHAnsi" w:hAnsiTheme="majorHAnsi"/>
          <w:sz w:val="20"/>
          <w:szCs w:val="20"/>
        </w:rPr>
      </w:pPr>
      <w:r w:rsidRPr="00C877EA">
        <w:rPr>
          <w:rFonts w:asciiTheme="majorHAnsi" w:hAnsiTheme="majorHAnsi"/>
          <w:sz w:val="20"/>
          <w:szCs w:val="20"/>
        </w:rPr>
        <w:t>Innervated but</w:t>
      </w:r>
      <w:r w:rsidR="00005CC2" w:rsidRPr="00C877EA">
        <w:rPr>
          <w:rFonts w:asciiTheme="majorHAnsi" w:hAnsiTheme="majorHAnsi"/>
          <w:sz w:val="20"/>
          <w:szCs w:val="20"/>
        </w:rPr>
        <w:t xml:space="preserve"> avascular</w:t>
      </w:r>
    </w:p>
    <w:p w14:paraId="70CB7F3A" w14:textId="01B989BA" w:rsidR="002E1FBF" w:rsidRPr="00C877EA" w:rsidRDefault="002E1FBF" w:rsidP="002E1FBF">
      <w:pPr>
        <w:pStyle w:val="Default"/>
        <w:numPr>
          <w:ilvl w:val="1"/>
          <w:numId w:val="27"/>
        </w:numPr>
        <w:rPr>
          <w:rFonts w:asciiTheme="majorHAnsi" w:hAnsiTheme="majorHAnsi"/>
          <w:sz w:val="20"/>
          <w:szCs w:val="20"/>
        </w:rPr>
      </w:pPr>
      <w:r w:rsidRPr="00C877EA">
        <w:rPr>
          <w:rFonts w:asciiTheme="majorHAnsi" w:hAnsiTheme="majorHAnsi"/>
          <w:sz w:val="20"/>
          <w:szCs w:val="20"/>
        </w:rPr>
        <w:t>Although epithelial is avascular (contains no blood vessels) it is innervated (supplied by nerve fibers)</w:t>
      </w:r>
    </w:p>
    <w:p w14:paraId="45E56156" w14:textId="1EBEA547" w:rsidR="002E1FBF" w:rsidRPr="00C877EA" w:rsidRDefault="002E1FBF" w:rsidP="002E1FBF">
      <w:pPr>
        <w:pStyle w:val="Default"/>
        <w:numPr>
          <w:ilvl w:val="1"/>
          <w:numId w:val="27"/>
        </w:numPr>
        <w:rPr>
          <w:rFonts w:asciiTheme="majorHAnsi" w:hAnsiTheme="majorHAnsi"/>
          <w:sz w:val="20"/>
          <w:szCs w:val="20"/>
        </w:rPr>
      </w:pPr>
      <w:r w:rsidRPr="00C877EA">
        <w:rPr>
          <w:rFonts w:asciiTheme="majorHAnsi" w:hAnsiTheme="majorHAnsi"/>
          <w:sz w:val="20"/>
          <w:szCs w:val="20"/>
        </w:rPr>
        <w:t>Epithelial cells are nourished by substances diffusing from blood vessels in the underlying connective tissue</w:t>
      </w:r>
    </w:p>
    <w:p w14:paraId="0F65BAF7" w14:textId="01C351E8" w:rsidR="00005CC2" w:rsidRPr="00C877EA" w:rsidRDefault="00005CC2" w:rsidP="00005CC2">
      <w:pPr>
        <w:pStyle w:val="Default"/>
        <w:numPr>
          <w:ilvl w:val="0"/>
          <w:numId w:val="27"/>
        </w:numPr>
        <w:rPr>
          <w:rFonts w:asciiTheme="majorHAnsi" w:hAnsiTheme="majorHAnsi"/>
          <w:sz w:val="20"/>
          <w:szCs w:val="20"/>
        </w:rPr>
      </w:pPr>
      <w:r w:rsidRPr="00C877EA">
        <w:rPr>
          <w:rFonts w:asciiTheme="majorHAnsi" w:hAnsiTheme="majorHAnsi"/>
          <w:sz w:val="20"/>
          <w:szCs w:val="20"/>
        </w:rPr>
        <w:t>Regeneration</w:t>
      </w:r>
    </w:p>
    <w:p w14:paraId="12D752B0" w14:textId="5B28DD07" w:rsidR="002E1FBF" w:rsidRPr="00C877EA" w:rsidRDefault="002E1FBF" w:rsidP="002E1FBF">
      <w:pPr>
        <w:pStyle w:val="Default"/>
        <w:numPr>
          <w:ilvl w:val="1"/>
          <w:numId w:val="27"/>
        </w:numPr>
        <w:rPr>
          <w:rFonts w:asciiTheme="majorHAnsi" w:hAnsiTheme="majorHAnsi"/>
          <w:sz w:val="20"/>
          <w:szCs w:val="20"/>
        </w:rPr>
      </w:pPr>
      <w:r w:rsidRPr="00C877EA">
        <w:rPr>
          <w:rFonts w:asciiTheme="majorHAnsi" w:hAnsiTheme="majorHAnsi"/>
          <w:sz w:val="20"/>
          <w:szCs w:val="20"/>
        </w:rPr>
        <w:t>Has a high regenerative capacity</w:t>
      </w:r>
    </w:p>
    <w:p w14:paraId="49B43C32" w14:textId="712926BE" w:rsidR="002E1FBF" w:rsidRPr="00C877EA" w:rsidRDefault="002E1FBF" w:rsidP="002E1FBF">
      <w:pPr>
        <w:pStyle w:val="Default"/>
        <w:numPr>
          <w:ilvl w:val="1"/>
          <w:numId w:val="27"/>
        </w:numPr>
        <w:rPr>
          <w:rFonts w:asciiTheme="majorHAnsi" w:hAnsiTheme="majorHAnsi"/>
          <w:sz w:val="20"/>
          <w:szCs w:val="20"/>
        </w:rPr>
      </w:pPr>
      <w:r w:rsidRPr="00C877EA">
        <w:rPr>
          <w:rFonts w:asciiTheme="majorHAnsi" w:hAnsiTheme="majorHAnsi"/>
          <w:sz w:val="20"/>
          <w:szCs w:val="20"/>
        </w:rPr>
        <w:t xml:space="preserve">Exposed to friction and their surface cells rub off, others are damaged by hostile substances in external </w:t>
      </w:r>
      <w:r w:rsidR="002D1B8B" w:rsidRPr="00C877EA">
        <w:rPr>
          <w:rFonts w:asciiTheme="majorHAnsi" w:hAnsiTheme="majorHAnsi"/>
          <w:sz w:val="20"/>
          <w:szCs w:val="20"/>
        </w:rPr>
        <w:t>environment</w:t>
      </w:r>
    </w:p>
    <w:p w14:paraId="7D89CFAC" w14:textId="791DACE4" w:rsidR="00AF75E4" w:rsidRPr="00C877EA" w:rsidRDefault="00AF75E4" w:rsidP="002E1FBF">
      <w:pPr>
        <w:pStyle w:val="Default"/>
        <w:numPr>
          <w:ilvl w:val="1"/>
          <w:numId w:val="27"/>
        </w:numPr>
        <w:rPr>
          <w:rFonts w:asciiTheme="majorHAnsi" w:hAnsiTheme="majorHAnsi"/>
          <w:sz w:val="20"/>
          <w:szCs w:val="20"/>
        </w:rPr>
      </w:pPr>
      <w:r w:rsidRPr="00C877EA">
        <w:rPr>
          <w:rFonts w:asciiTheme="majorHAnsi" w:hAnsiTheme="majorHAnsi"/>
          <w:sz w:val="20"/>
          <w:szCs w:val="20"/>
        </w:rPr>
        <w:t>When apical-basal polarity and lateral contacts are destroyed, epithelial cells begin to reproduce among themselves rapidly</w:t>
      </w:r>
    </w:p>
    <w:p w14:paraId="2AF0F617" w14:textId="1F6996CE" w:rsidR="00AF75E4" w:rsidRPr="00C877EA" w:rsidRDefault="00AF75E4" w:rsidP="002E1FBF">
      <w:pPr>
        <w:pStyle w:val="Default"/>
        <w:numPr>
          <w:ilvl w:val="1"/>
          <w:numId w:val="27"/>
        </w:numPr>
        <w:rPr>
          <w:rFonts w:asciiTheme="majorHAnsi" w:hAnsiTheme="majorHAnsi"/>
          <w:sz w:val="20"/>
          <w:szCs w:val="20"/>
        </w:rPr>
      </w:pPr>
      <w:r w:rsidRPr="00C877EA">
        <w:rPr>
          <w:rFonts w:asciiTheme="majorHAnsi" w:hAnsiTheme="majorHAnsi"/>
          <w:sz w:val="20"/>
          <w:szCs w:val="20"/>
        </w:rPr>
        <w:t>As long as epithelial cells receive adequate nutrition, they can replace lost cells by cell division.</w:t>
      </w:r>
    </w:p>
    <w:p w14:paraId="54A4A63E" w14:textId="77777777" w:rsidR="00005CC2" w:rsidRPr="00C877EA" w:rsidRDefault="00005CC2" w:rsidP="00005CC2">
      <w:pPr>
        <w:pStyle w:val="Default"/>
        <w:ind w:left="1220"/>
        <w:rPr>
          <w:rFonts w:asciiTheme="majorHAnsi" w:hAnsiTheme="majorHAnsi"/>
          <w:sz w:val="20"/>
          <w:szCs w:val="20"/>
        </w:rPr>
      </w:pPr>
    </w:p>
    <w:p w14:paraId="0BA2E83B"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1.3.5. Indicate the two criteria used to classify epithelial cells </w:t>
      </w:r>
    </w:p>
    <w:p w14:paraId="30CB1542" w14:textId="77777777" w:rsidR="00AF75E4" w:rsidRPr="00C877EA" w:rsidRDefault="00AF75E4" w:rsidP="001B0ACF">
      <w:pPr>
        <w:pStyle w:val="Default"/>
        <w:ind w:left="1220" w:hanging="500"/>
        <w:rPr>
          <w:rFonts w:asciiTheme="majorHAnsi" w:hAnsiTheme="majorHAnsi"/>
          <w:sz w:val="20"/>
          <w:szCs w:val="20"/>
        </w:rPr>
      </w:pPr>
    </w:p>
    <w:p w14:paraId="79FB5632" w14:textId="12771C14" w:rsidR="00AF75E4" w:rsidRPr="00C877EA" w:rsidRDefault="00AF75E4" w:rsidP="00AF75E4">
      <w:pPr>
        <w:pStyle w:val="Default"/>
        <w:numPr>
          <w:ilvl w:val="0"/>
          <w:numId w:val="12"/>
        </w:numPr>
        <w:rPr>
          <w:rFonts w:asciiTheme="majorHAnsi" w:hAnsiTheme="majorHAnsi"/>
          <w:sz w:val="20"/>
          <w:szCs w:val="20"/>
        </w:rPr>
      </w:pPr>
      <w:r w:rsidRPr="00C877EA">
        <w:rPr>
          <w:rFonts w:asciiTheme="majorHAnsi" w:hAnsiTheme="majorHAnsi"/>
          <w:sz w:val="20"/>
          <w:szCs w:val="20"/>
        </w:rPr>
        <w:t>There are two types of classification for covering and lining epithelial cells</w:t>
      </w:r>
    </w:p>
    <w:p w14:paraId="7E7CE029" w14:textId="4564973C" w:rsidR="00AF75E4" w:rsidRPr="00C877EA" w:rsidRDefault="00AF75E4" w:rsidP="00AF75E4">
      <w:pPr>
        <w:pStyle w:val="Default"/>
        <w:numPr>
          <w:ilvl w:val="1"/>
          <w:numId w:val="12"/>
        </w:numPr>
        <w:rPr>
          <w:rFonts w:asciiTheme="majorHAnsi" w:hAnsiTheme="majorHAnsi"/>
          <w:sz w:val="20"/>
          <w:szCs w:val="20"/>
        </w:rPr>
      </w:pPr>
      <w:r w:rsidRPr="00C877EA">
        <w:rPr>
          <w:rFonts w:asciiTheme="majorHAnsi" w:hAnsiTheme="majorHAnsi"/>
          <w:sz w:val="20"/>
          <w:szCs w:val="20"/>
        </w:rPr>
        <w:t>Cell Shape</w:t>
      </w:r>
    </w:p>
    <w:p w14:paraId="15ADE8D5" w14:textId="4FDD0736" w:rsidR="00AF75E4" w:rsidRPr="00C877EA" w:rsidRDefault="00E80602" w:rsidP="00AF75E4">
      <w:pPr>
        <w:pStyle w:val="Default"/>
        <w:numPr>
          <w:ilvl w:val="2"/>
          <w:numId w:val="12"/>
        </w:numPr>
        <w:rPr>
          <w:rFonts w:asciiTheme="majorHAnsi" w:hAnsiTheme="majorHAnsi"/>
          <w:sz w:val="20"/>
          <w:szCs w:val="20"/>
        </w:rPr>
      </w:pPr>
      <w:r w:rsidRPr="00C877EA">
        <w:rPr>
          <w:rFonts w:asciiTheme="majorHAnsi" w:hAnsiTheme="majorHAnsi"/>
          <w:sz w:val="20"/>
          <w:szCs w:val="20"/>
        </w:rPr>
        <w:t>Squamous cells: flattened and scale like</w:t>
      </w:r>
    </w:p>
    <w:p w14:paraId="18AC3BDC" w14:textId="6285940F" w:rsidR="00E80602" w:rsidRPr="00C877EA" w:rsidRDefault="00E80602" w:rsidP="00AF75E4">
      <w:pPr>
        <w:pStyle w:val="Default"/>
        <w:numPr>
          <w:ilvl w:val="2"/>
          <w:numId w:val="12"/>
        </w:numPr>
        <w:rPr>
          <w:rFonts w:asciiTheme="majorHAnsi" w:hAnsiTheme="majorHAnsi"/>
          <w:sz w:val="20"/>
          <w:szCs w:val="20"/>
        </w:rPr>
      </w:pPr>
      <w:r w:rsidRPr="00C877EA">
        <w:rPr>
          <w:rFonts w:asciiTheme="majorHAnsi" w:hAnsiTheme="majorHAnsi"/>
          <w:sz w:val="20"/>
          <w:szCs w:val="20"/>
        </w:rPr>
        <w:t>Cuboidal cells: boxlike, approximately as tall as they are wide</w:t>
      </w:r>
    </w:p>
    <w:p w14:paraId="4E968473" w14:textId="398DE96D" w:rsidR="00E80602" w:rsidRPr="00C877EA" w:rsidRDefault="00E80602" w:rsidP="00AF75E4">
      <w:pPr>
        <w:pStyle w:val="Default"/>
        <w:numPr>
          <w:ilvl w:val="2"/>
          <w:numId w:val="12"/>
        </w:numPr>
        <w:rPr>
          <w:rFonts w:asciiTheme="majorHAnsi" w:hAnsiTheme="majorHAnsi"/>
          <w:sz w:val="20"/>
          <w:szCs w:val="20"/>
        </w:rPr>
      </w:pPr>
      <w:r w:rsidRPr="00C877EA">
        <w:rPr>
          <w:rFonts w:asciiTheme="majorHAnsi" w:hAnsiTheme="majorHAnsi"/>
          <w:sz w:val="20"/>
          <w:szCs w:val="20"/>
        </w:rPr>
        <w:t>Columnar cells: are tall and column shape</w:t>
      </w:r>
    </w:p>
    <w:p w14:paraId="04A191D7" w14:textId="3F0AA021" w:rsidR="00AF75E4" w:rsidRPr="00C877EA" w:rsidRDefault="00AF75E4" w:rsidP="00AF75E4">
      <w:pPr>
        <w:pStyle w:val="Default"/>
        <w:numPr>
          <w:ilvl w:val="1"/>
          <w:numId w:val="12"/>
        </w:numPr>
        <w:rPr>
          <w:rFonts w:asciiTheme="majorHAnsi" w:hAnsiTheme="majorHAnsi"/>
          <w:sz w:val="20"/>
          <w:szCs w:val="20"/>
        </w:rPr>
      </w:pPr>
      <w:r w:rsidRPr="00C877EA">
        <w:rPr>
          <w:rFonts w:asciiTheme="majorHAnsi" w:hAnsiTheme="majorHAnsi"/>
          <w:sz w:val="20"/>
          <w:szCs w:val="20"/>
        </w:rPr>
        <w:t>Amount of Layers</w:t>
      </w:r>
    </w:p>
    <w:p w14:paraId="4BC9FADC" w14:textId="26EF34B6" w:rsidR="00AF75E4" w:rsidRPr="00C877EA" w:rsidRDefault="00AF75E4" w:rsidP="00AF75E4">
      <w:pPr>
        <w:pStyle w:val="Default"/>
        <w:numPr>
          <w:ilvl w:val="2"/>
          <w:numId w:val="12"/>
        </w:numPr>
        <w:rPr>
          <w:rFonts w:asciiTheme="majorHAnsi" w:hAnsiTheme="majorHAnsi"/>
          <w:sz w:val="20"/>
          <w:szCs w:val="20"/>
        </w:rPr>
      </w:pPr>
      <w:r w:rsidRPr="00C877EA">
        <w:rPr>
          <w:rFonts w:asciiTheme="majorHAnsi" w:hAnsiTheme="majorHAnsi"/>
          <w:sz w:val="20"/>
          <w:szCs w:val="20"/>
        </w:rPr>
        <w:t>Simple epithelia</w:t>
      </w:r>
      <w:r w:rsidR="00E80602" w:rsidRPr="00C877EA">
        <w:rPr>
          <w:rFonts w:asciiTheme="majorHAnsi" w:hAnsiTheme="majorHAnsi"/>
          <w:sz w:val="20"/>
          <w:szCs w:val="20"/>
        </w:rPr>
        <w:t>: consist of a sing</w:t>
      </w:r>
      <w:r w:rsidR="00365735" w:rsidRPr="00C877EA">
        <w:rPr>
          <w:rFonts w:asciiTheme="majorHAnsi" w:hAnsiTheme="majorHAnsi"/>
          <w:sz w:val="20"/>
          <w:szCs w:val="20"/>
        </w:rPr>
        <w:t>le layer. Typically found where a thin epithelial barrier is desired and the following are needed:</w:t>
      </w:r>
    </w:p>
    <w:p w14:paraId="175BF044" w14:textId="288CB6D4" w:rsidR="00E80602" w:rsidRPr="00C877EA" w:rsidRDefault="00365735" w:rsidP="00E80602">
      <w:pPr>
        <w:pStyle w:val="Default"/>
        <w:numPr>
          <w:ilvl w:val="3"/>
          <w:numId w:val="12"/>
        </w:numPr>
        <w:rPr>
          <w:rFonts w:asciiTheme="majorHAnsi" w:hAnsiTheme="majorHAnsi"/>
          <w:sz w:val="20"/>
          <w:szCs w:val="20"/>
        </w:rPr>
      </w:pPr>
      <w:r w:rsidRPr="00C877EA">
        <w:rPr>
          <w:rFonts w:asciiTheme="majorHAnsi" w:hAnsiTheme="majorHAnsi"/>
          <w:sz w:val="20"/>
          <w:szCs w:val="20"/>
        </w:rPr>
        <w:t>Absorption</w:t>
      </w:r>
    </w:p>
    <w:p w14:paraId="610D5D7E" w14:textId="4AB6F395" w:rsidR="00365735" w:rsidRPr="00C877EA" w:rsidRDefault="00365735" w:rsidP="00E80602">
      <w:pPr>
        <w:pStyle w:val="Default"/>
        <w:numPr>
          <w:ilvl w:val="3"/>
          <w:numId w:val="12"/>
        </w:numPr>
        <w:rPr>
          <w:rFonts w:asciiTheme="majorHAnsi" w:hAnsiTheme="majorHAnsi"/>
          <w:sz w:val="20"/>
          <w:szCs w:val="20"/>
        </w:rPr>
      </w:pPr>
      <w:r w:rsidRPr="00C877EA">
        <w:rPr>
          <w:rFonts w:asciiTheme="majorHAnsi" w:hAnsiTheme="majorHAnsi"/>
          <w:sz w:val="20"/>
          <w:szCs w:val="20"/>
        </w:rPr>
        <w:t>Secretion</w:t>
      </w:r>
    </w:p>
    <w:p w14:paraId="394E9F2F" w14:textId="67AB745E" w:rsidR="00365735" w:rsidRPr="00C877EA" w:rsidRDefault="00365735" w:rsidP="00E80602">
      <w:pPr>
        <w:pStyle w:val="Default"/>
        <w:numPr>
          <w:ilvl w:val="3"/>
          <w:numId w:val="12"/>
        </w:numPr>
        <w:rPr>
          <w:rFonts w:asciiTheme="majorHAnsi" w:hAnsiTheme="majorHAnsi"/>
          <w:sz w:val="20"/>
          <w:szCs w:val="20"/>
        </w:rPr>
      </w:pPr>
      <w:r w:rsidRPr="00C877EA">
        <w:rPr>
          <w:rFonts w:asciiTheme="majorHAnsi" w:hAnsiTheme="majorHAnsi"/>
          <w:sz w:val="20"/>
          <w:szCs w:val="20"/>
        </w:rPr>
        <w:t>Filtration</w:t>
      </w:r>
    </w:p>
    <w:p w14:paraId="535429A4" w14:textId="61960213" w:rsidR="00AF75E4" w:rsidRPr="00C877EA" w:rsidRDefault="00AF75E4" w:rsidP="00E80602">
      <w:pPr>
        <w:pStyle w:val="Default"/>
        <w:numPr>
          <w:ilvl w:val="2"/>
          <w:numId w:val="12"/>
        </w:numPr>
        <w:rPr>
          <w:rFonts w:asciiTheme="majorHAnsi" w:hAnsiTheme="majorHAnsi"/>
          <w:sz w:val="20"/>
          <w:szCs w:val="20"/>
        </w:rPr>
      </w:pPr>
      <w:r w:rsidRPr="00C877EA">
        <w:rPr>
          <w:rFonts w:asciiTheme="majorHAnsi" w:hAnsiTheme="majorHAnsi"/>
          <w:sz w:val="20"/>
          <w:szCs w:val="20"/>
        </w:rPr>
        <w:t>Stratified epithelia</w:t>
      </w:r>
      <w:r w:rsidR="00365735" w:rsidRPr="00C877EA">
        <w:rPr>
          <w:rFonts w:asciiTheme="majorHAnsi" w:hAnsiTheme="majorHAnsi"/>
          <w:sz w:val="20"/>
          <w:szCs w:val="20"/>
        </w:rPr>
        <w:t>: composed of two or more cell layers stacked on top of each other, are common in high abrasion area where protection is important, such as the skin surface and the lining of the mouth</w:t>
      </w:r>
    </w:p>
    <w:p w14:paraId="41C5F007" w14:textId="6219D216" w:rsidR="00365735" w:rsidRPr="00C877EA" w:rsidRDefault="00365735" w:rsidP="00365735">
      <w:pPr>
        <w:pStyle w:val="Default"/>
        <w:numPr>
          <w:ilvl w:val="0"/>
          <w:numId w:val="12"/>
        </w:numPr>
        <w:rPr>
          <w:rFonts w:asciiTheme="majorHAnsi" w:hAnsiTheme="majorHAnsi"/>
          <w:sz w:val="20"/>
          <w:szCs w:val="20"/>
        </w:rPr>
      </w:pPr>
      <w:r w:rsidRPr="00C877EA">
        <w:rPr>
          <w:rFonts w:asciiTheme="majorHAnsi" w:hAnsiTheme="majorHAnsi"/>
          <w:sz w:val="20"/>
          <w:szCs w:val="20"/>
        </w:rPr>
        <w:t xml:space="preserve">All epithelial cells have 6, somewhat irregular, sides. </w:t>
      </w:r>
    </w:p>
    <w:p w14:paraId="57DA05B5" w14:textId="3346465E" w:rsidR="00365735" w:rsidRPr="00C877EA" w:rsidRDefault="00365735" w:rsidP="00365735">
      <w:pPr>
        <w:pStyle w:val="Default"/>
        <w:numPr>
          <w:ilvl w:val="1"/>
          <w:numId w:val="12"/>
        </w:numPr>
        <w:rPr>
          <w:rFonts w:asciiTheme="majorHAnsi" w:hAnsiTheme="majorHAnsi"/>
          <w:sz w:val="20"/>
          <w:szCs w:val="20"/>
        </w:rPr>
      </w:pPr>
      <w:r w:rsidRPr="00C877EA">
        <w:rPr>
          <w:rFonts w:asciiTheme="majorHAnsi" w:hAnsiTheme="majorHAnsi"/>
          <w:sz w:val="20"/>
          <w:szCs w:val="20"/>
        </w:rPr>
        <w:t>This polyhedral shape allows the cells to be closely packed</w:t>
      </w:r>
    </w:p>
    <w:p w14:paraId="6564606F" w14:textId="0280D0D2" w:rsidR="00365735" w:rsidRPr="00C877EA" w:rsidRDefault="00365735" w:rsidP="00365735">
      <w:pPr>
        <w:pStyle w:val="Default"/>
        <w:numPr>
          <w:ilvl w:val="0"/>
          <w:numId w:val="12"/>
        </w:numPr>
        <w:rPr>
          <w:rFonts w:asciiTheme="majorHAnsi" w:hAnsiTheme="majorHAnsi"/>
          <w:sz w:val="20"/>
          <w:szCs w:val="20"/>
        </w:rPr>
      </w:pPr>
      <w:r w:rsidRPr="00C877EA">
        <w:rPr>
          <w:rFonts w:asciiTheme="majorHAnsi" w:hAnsiTheme="majorHAnsi"/>
          <w:sz w:val="20"/>
          <w:szCs w:val="20"/>
        </w:rPr>
        <w:t>Cell shape differs in stratified epithelia</w:t>
      </w:r>
    </w:p>
    <w:p w14:paraId="3A26B879" w14:textId="77777777" w:rsidR="00AF75E4" w:rsidRPr="00C877EA" w:rsidRDefault="00AF75E4" w:rsidP="001B0ACF">
      <w:pPr>
        <w:pStyle w:val="Default"/>
        <w:ind w:left="1220" w:hanging="500"/>
        <w:rPr>
          <w:rFonts w:asciiTheme="majorHAnsi" w:hAnsiTheme="majorHAnsi"/>
          <w:sz w:val="20"/>
          <w:szCs w:val="20"/>
        </w:rPr>
      </w:pPr>
    </w:p>
    <w:p w14:paraId="03B3E81E"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1.3.6. List the 4 types of simple epithelia; indicate the primary functions associated with each and give a sample body location for each type </w:t>
      </w:r>
    </w:p>
    <w:p w14:paraId="22D7ACB5" w14:textId="77777777" w:rsidR="00365735" w:rsidRPr="00C877EA" w:rsidRDefault="00365735" w:rsidP="001B0ACF">
      <w:pPr>
        <w:pStyle w:val="Default"/>
        <w:ind w:left="1220" w:hanging="500"/>
        <w:rPr>
          <w:rFonts w:asciiTheme="majorHAnsi" w:hAnsiTheme="majorHAnsi"/>
          <w:sz w:val="20"/>
          <w:szCs w:val="20"/>
        </w:rPr>
      </w:pPr>
    </w:p>
    <w:p w14:paraId="470959DF" w14:textId="1E4CE5E6" w:rsidR="00365735" w:rsidRPr="00C877EA" w:rsidRDefault="00365735" w:rsidP="00365735">
      <w:pPr>
        <w:pStyle w:val="Default"/>
        <w:numPr>
          <w:ilvl w:val="0"/>
          <w:numId w:val="28"/>
        </w:numPr>
        <w:rPr>
          <w:rFonts w:asciiTheme="majorHAnsi" w:hAnsiTheme="majorHAnsi"/>
          <w:sz w:val="20"/>
          <w:szCs w:val="20"/>
        </w:rPr>
      </w:pPr>
      <w:r w:rsidRPr="00C877EA">
        <w:rPr>
          <w:rFonts w:asciiTheme="majorHAnsi" w:hAnsiTheme="majorHAnsi"/>
          <w:sz w:val="20"/>
          <w:szCs w:val="20"/>
        </w:rPr>
        <w:t>Are most concerned with absorption, secretion, and filtration</w:t>
      </w:r>
    </w:p>
    <w:p w14:paraId="220153AD" w14:textId="5501A7E1" w:rsidR="00B96629" w:rsidRPr="00C877EA" w:rsidRDefault="00365735" w:rsidP="00B96629">
      <w:pPr>
        <w:pStyle w:val="Default"/>
        <w:numPr>
          <w:ilvl w:val="0"/>
          <w:numId w:val="28"/>
        </w:numPr>
        <w:rPr>
          <w:rFonts w:asciiTheme="majorHAnsi" w:hAnsiTheme="majorHAnsi"/>
          <w:sz w:val="20"/>
          <w:szCs w:val="20"/>
        </w:rPr>
      </w:pPr>
      <w:r w:rsidRPr="00C877EA">
        <w:rPr>
          <w:rFonts w:asciiTheme="majorHAnsi" w:hAnsiTheme="majorHAnsi"/>
          <w:sz w:val="20"/>
          <w:szCs w:val="20"/>
        </w:rPr>
        <w:t xml:space="preserve">Because they consist of a single layer and are usually very thin, protection is not their specialty </w:t>
      </w:r>
    </w:p>
    <w:p w14:paraId="00C17C00" w14:textId="4876C7C4" w:rsidR="00365735" w:rsidRPr="00C877EA" w:rsidRDefault="00365735" w:rsidP="00365735">
      <w:pPr>
        <w:pStyle w:val="Default"/>
        <w:numPr>
          <w:ilvl w:val="0"/>
          <w:numId w:val="28"/>
        </w:numPr>
        <w:rPr>
          <w:rFonts w:asciiTheme="majorHAnsi" w:hAnsiTheme="majorHAnsi"/>
          <w:sz w:val="20"/>
          <w:szCs w:val="20"/>
        </w:rPr>
      </w:pPr>
      <w:r w:rsidRPr="00C877EA">
        <w:rPr>
          <w:rFonts w:asciiTheme="majorHAnsi" w:hAnsiTheme="majorHAnsi"/>
          <w:sz w:val="20"/>
          <w:szCs w:val="20"/>
        </w:rPr>
        <w:t>There are 4 types of simple epithelia:</w:t>
      </w:r>
    </w:p>
    <w:p w14:paraId="59717EE7" w14:textId="3B35E75A" w:rsidR="00365735" w:rsidRPr="00C877EA" w:rsidRDefault="00365735" w:rsidP="00365735">
      <w:pPr>
        <w:pStyle w:val="Default"/>
        <w:numPr>
          <w:ilvl w:val="0"/>
          <w:numId w:val="29"/>
        </w:numPr>
        <w:rPr>
          <w:rFonts w:asciiTheme="majorHAnsi" w:hAnsiTheme="majorHAnsi"/>
          <w:sz w:val="20"/>
          <w:szCs w:val="20"/>
        </w:rPr>
      </w:pPr>
      <w:r w:rsidRPr="00C877EA">
        <w:rPr>
          <w:rFonts w:asciiTheme="majorHAnsi" w:hAnsiTheme="majorHAnsi"/>
          <w:sz w:val="20"/>
          <w:szCs w:val="20"/>
        </w:rPr>
        <w:t>Simple squamous epithelium</w:t>
      </w:r>
    </w:p>
    <w:p w14:paraId="1DF94B21" w14:textId="3CE41719" w:rsidR="00365735" w:rsidRPr="00C877EA" w:rsidRDefault="00B96629" w:rsidP="00365735">
      <w:pPr>
        <w:pStyle w:val="Default"/>
        <w:numPr>
          <w:ilvl w:val="1"/>
          <w:numId w:val="29"/>
        </w:numPr>
        <w:rPr>
          <w:rFonts w:asciiTheme="majorHAnsi" w:hAnsiTheme="majorHAnsi"/>
          <w:sz w:val="20"/>
          <w:szCs w:val="20"/>
        </w:rPr>
      </w:pPr>
      <w:r w:rsidRPr="00C877EA">
        <w:rPr>
          <w:rFonts w:asciiTheme="majorHAnsi" w:hAnsiTheme="majorHAnsi"/>
          <w:sz w:val="20"/>
          <w:szCs w:val="20"/>
        </w:rPr>
        <w:t>Description: Single layer of flattened cells with disc-shaped central nuclei and sparse cytoplasm</w:t>
      </w:r>
    </w:p>
    <w:p w14:paraId="2226BAF0" w14:textId="4183C8ED" w:rsidR="00B96629" w:rsidRPr="00C877EA" w:rsidRDefault="00B96629" w:rsidP="00B96629">
      <w:pPr>
        <w:pStyle w:val="Default"/>
        <w:numPr>
          <w:ilvl w:val="1"/>
          <w:numId w:val="29"/>
        </w:numPr>
        <w:rPr>
          <w:rFonts w:asciiTheme="majorHAnsi" w:hAnsiTheme="majorHAnsi"/>
          <w:sz w:val="20"/>
          <w:szCs w:val="20"/>
        </w:rPr>
      </w:pPr>
      <w:r w:rsidRPr="00C877EA">
        <w:rPr>
          <w:rFonts w:asciiTheme="majorHAnsi" w:hAnsiTheme="majorHAnsi"/>
          <w:sz w:val="20"/>
          <w:szCs w:val="20"/>
        </w:rPr>
        <w:t xml:space="preserve">Function: Allows materials to pass by </w:t>
      </w:r>
      <w:r w:rsidRPr="00C877EA">
        <w:rPr>
          <w:rFonts w:asciiTheme="majorHAnsi" w:hAnsiTheme="majorHAnsi"/>
          <w:b/>
          <w:sz w:val="20"/>
          <w:szCs w:val="20"/>
        </w:rPr>
        <w:t>diffusion and filtration</w:t>
      </w:r>
      <w:r w:rsidRPr="00C877EA">
        <w:rPr>
          <w:rFonts w:asciiTheme="majorHAnsi" w:hAnsiTheme="majorHAnsi"/>
          <w:sz w:val="20"/>
          <w:szCs w:val="20"/>
        </w:rPr>
        <w:t xml:space="preserve"> in sites where protection is not important; secretes lubricating substances in serosae</w:t>
      </w:r>
    </w:p>
    <w:p w14:paraId="20AD67C5" w14:textId="3C1B363C" w:rsidR="00B96629" w:rsidRPr="00C877EA" w:rsidRDefault="00B96629" w:rsidP="00B96629">
      <w:pPr>
        <w:pStyle w:val="Default"/>
        <w:numPr>
          <w:ilvl w:val="1"/>
          <w:numId w:val="29"/>
        </w:numPr>
        <w:rPr>
          <w:rFonts w:asciiTheme="majorHAnsi" w:hAnsiTheme="majorHAnsi"/>
          <w:sz w:val="20"/>
          <w:szCs w:val="20"/>
        </w:rPr>
      </w:pPr>
      <w:r w:rsidRPr="00C877EA">
        <w:rPr>
          <w:rFonts w:asciiTheme="majorHAnsi" w:hAnsiTheme="majorHAnsi"/>
          <w:sz w:val="20"/>
          <w:szCs w:val="20"/>
        </w:rPr>
        <w:t>Location: Kidney glomeruli; air sacs of lungs; lining of heart; blood vessels; and lymphatic vessels</w:t>
      </w:r>
    </w:p>
    <w:p w14:paraId="0E38125D" w14:textId="3772B188" w:rsidR="00B96629" w:rsidRPr="00C877EA" w:rsidRDefault="00B96629" w:rsidP="00B96629">
      <w:pPr>
        <w:pStyle w:val="Default"/>
        <w:numPr>
          <w:ilvl w:val="1"/>
          <w:numId w:val="29"/>
        </w:numPr>
        <w:rPr>
          <w:rFonts w:asciiTheme="majorHAnsi" w:hAnsiTheme="majorHAnsi"/>
          <w:sz w:val="20"/>
          <w:szCs w:val="20"/>
        </w:rPr>
      </w:pPr>
      <w:r w:rsidRPr="00C877EA">
        <w:rPr>
          <w:rFonts w:asciiTheme="majorHAnsi" w:hAnsiTheme="majorHAnsi"/>
          <w:sz w:val="20"/>
          <w:szCs w:val="20"/>
        </w:rPr>
        <w:t>Two simple squamous epithelia in the body have special names that reflect their location:</w:t>
      </w:r>
    </w:p>
    <w:p w14:paraId="1825385A" w14:textId="57FAB9CC" w:rsidR="00B96629" w:rsidRPr="00C877EA" w:rsidRDefault="00B96629" w:rsidP="00B96629">
      <w:pPr>
        <w:pStyle w:val="Default"/>
        <w:numPr>
          <w:ilvl w:val="2"/>
          <w:numId w:val="29"/>
        </w:numPr>
        <w:rPr>
          <w:rFonts w:asciiTheme="majorHAnsi" w:hAnsiTheme="majorHAnsi"/>
          <w:sz w:val="20"/>
          <w:szCs w:val="20"/>
        </w:rPr>
      </w:pPr>
      <w:r w:rsidRPr="00C877EA">
        <w:rPr>
          <w:rFonts w:asciiTheme="majorHAnsi" w:hAnsiTheme="majorHAnsi"/>
          <w:sz w:val="20"/>
          <w:szCs w:val="20"/>
        </w:rPr>
        <w:t>Endothelium “inner covering”</w:t>
      </w:r>
    </w:p>
    <w:p w14:paraId="48B6A5BE" w14:textId="47AC511C" w:rsidR="00B96629" w:rsidRPr="00C877EA" w:rsidRDefault="00B96629" w:rsidP="00B96629">
      <w:pPr>
        <w:pStyle w:val="Default"/>
        <w:numPr>
          <w:ilvl w:val="3"/>
          <w:numId w:val="29"/>
        </w:numPr>
        <w:rPr>
          <w:rFonts w:asciiTheme="majorHAnsi" w:hAnsiTheme="majorHAnsi"/>
          <w:sz w:val="20"/>
          <w:szCs w:val="20"/>
        </w:rPr>
      </w:pPr>
      <w:r w:rsidRPr="00C877EA">
        <w:rPr>
          <w:rFonts w:asciiTheme="majorHAnsi" w:hAnsiTheme="majorHAnsi"/>
          <w:sz w:val="20"/>
          <w:szCs w:val="20"/>
        </w:rPr>
        <w:t>Provides a slick, friction-reducing lining in lymphatic vessels and in all hollow organs of the cardio system—blood vessels and the heart.</w:t>
      </w:r>
    </w:p>
    <w:p w14:paraId="00513D61" w14:textId="51680AA2" w:rsidR="00B96629" w:rsidRPr="00C877EA" w:rsidRDefault="00B96629" w:rsidP="00B96629">
      <w:pPr>
        <w:pStyle w:val="Default"/>
        <w:numPr>
          <w:ilvl w:val="3"/>
          <w:numId w:val="29"/>
        </w:numPr>
        <w:rPr>
          <w:rFonts w:asciiTheme="majorHAnsi" w:hAnsiTheme="majorHAnsi"/>
          <w:sz w:val="20"/>
          <w:szCs w:val="20"/>
        </w:rPr>
      </w:pPr>
      <w:r w:rsidRPr="00C877EA">
        <w:rPr>
          <w:rFonts w:asciiTheme="majorHAnsi" w:hAnsiTheme="majorHAnsi"/>
          <w:sz w:val="20"/>
          <w:szCs w:val="20"/>
        </w:rPr>
        <w:t>Encourages efficient exchange of nutrients and wastes.</w:t>
      </w:r>
    </w:p>
    <w:p w14:paraId="6A9C9DA3" w14:textId="436A7322" w:rsidR="00B96629" w:rsidRPr="00C877EA" w:rsidRDefault="00B96629" w:rsidP="00B96629">
      <w:pPr>
        <w:pStyle w:val="Default"/>
        <w:numPr>
          <w:ilvl w:val="2"/>
          <w:numId w:val="29"/>
        </w:numPr>
        <w:rPr>
          <w:rFonts w:asciiTheme="majorHAnsi" w:hAnsiTheme="majorHAnsi"/>
          <w:sz w:val="20"/>
          <w:szCs w:val="20"/>
        </w:rPr>
      </w:pPr>
      <w:r w:rsidRPr="00C877EA">
        <w:rPr>
          <w:rFonts w:asciiTheme="majorHAnsi" w:hAnsiTheme="majorHAnsi"/>
          <w:sz w:val="20"/>
          <w:szCs w:val="20"/>
        </w:rPr>
        <w:t>Mesothelium “middle covering”</w:t>
      </w:r>
    </w:p>
    <w:p w14:paraId="1F6CCB16" w14:textId="44DB0B12" w:rsidR="00B96629" w:rsidRPr="00C877EA" w:rsidRDefault="00B96629" w:rsidP="00B96629">
      <w:pPr>
        <w:pStyle w:val="Default"/>
        <w:numPr>
          <w:ilvl w:val="3"/>
          <w:numId w:val="29"/>
        </w:numPr>
        <w:rPr>
          <w:rFonts w:asciiTheme="majorHAnsi" w:hAnsiTheme="majorHAnsi"/>
          <w:sz w:val="20"/>
          <w:szCs w:val="20"/>
        </w:rPr>
      </w:pPr>
      <w:r w:rsidRPr="00C877EA">
        <w:rPr>
          <w:rFonts w:asciiTheme="majorHAnsi" w:hAnsiTheme="majorHAnsi"/>
          <w:sz w:val="20"/>
          <w:szCs w:val="20"/>
        </w:rPr>
        <w:t>Is the epithe</w:t>
      </w:r>
      <w:r w:rsidR="00E269BD" w:rsidRPr="00C877EA">
        <w:rPr>
          <w:rFonts w:asciiTheme="majorHAnsi" w:hAnsiTheme="majorHAnsi"/>
          <w:sz w:val="20"/>
          <w:szCs w:val="20"/>
        </w:rPr>
        <w:t>lium found in serous membranes, the membranes lining the ventral body cavity and covering its organs.</w:t>
      </w:r>
    </w:p>
    <w:p w14:paraId="1F356E4E" w14:textId="082B08A4" w:rsidR="00365735" w:rsidRPr="00C877EA" w:rsidRDefault="00365735" w:rsidP="00365735">
      <w:pPr>
        <w:pStyle w:val="Default"/>
        <w:numPr>
          <w:ilvl w:val="0"/>
          <w:numId w:val="29"/>
        </w:numPr>
        <w:rPr>
          <w:rFonts w:asciiTheme="majorHAnsi" w:hAnsiTheme="majorHAnsi"/>
          <w:sz w:val="20"/>
          <w:szCs w:val="20"/>
        </w:rPr>
      </w:pPr>
      <w:r w:rsidRPr="00C877EA">
        <w:rPr>
          <w:rFonts w:asciiTheme="majorHAnsi" w:hAnsiTheme="majorHAnsi"/>
          <w:sz w:val="20"/>
          <w:szCs w:val="20"/>
        </w:rPr>
        <w:t>Simple cuboidal epithelium</w:t>
      </w:r>
    </w:p>
    <w:p w14:paraId="3ABDB8BF" w14:textId="29F1C1CA" w:rsidR="00E269BD" w:rsidRPr="00C877EA" w:rsidRDefault="00E269BD" w:rsidP="00E269BD">
      <w:pPr>
        <w:pStyle w:val="Default"/>
        <w:numPr>
          <w:ilvl w:val="1"/>
          <w:numId w:val="29"/>
        </w:numPr>
        <w:rPr>
          <w:rFonts w:asciiTheme="majorHAnsi" w:hAnsiTheme="majorHAnsi"/>
          <w:sz w:val="20"/>
          <w:szCs w:val="20"/>
        </w:rPr>
      </w:pPr>
      <w:r w:rsidRPr="00C877EA">
        <w:rPr>
          <w:rFonts w:asciiTheme="majorHAnsi" w:hAnsiTheme="majorHAnsi"/>
          <w:sz w:val="20"/>
          <w:szCs w:val="20"/>
        </w:rPr>
        <w:t>Description: Single layer of cube like cells with large, spherical central nuclei</w:t>
      </w:r>
    </w:p>
    <w:p w14:paraId="7DFD2B50" w14:textId="36E2F07C" w:rsidR="00E269BD" w:rsidRPr="00C877EA" w:rsidRDefault="00E269BD" w:rsidP="00E269BD">
      <w:pPr>
        <w:pStyle w:val="Default"/>
        <w:numPr>
          <w:ilvl w:val="1"/>
          <w:numId w:val="29"/>
        </w:numPr>
        <w:rPr>
          <w:rFonts w:asciiTheme="majorHAnsi" w:hAnsiTheme="majorHAnsi"/>
          <w:sz w:val="20"/>
          <w:szCs w:val="20"/>
        </w:rPr>
      </w:pPr>
      <w:r w:rsidRPr="00C877EA">
        <w:rPr>
          <w:rFonts w:asciiTheme="majorHAnsi" w:hAnsiTheme="majorHAnsi"/>
          <w:sz w:val="20"/>
          <w:szCs w:val="20"/>
        </w:rPr>
        <w:t xml:space="preserve">Function: </w:t>
      </w:r>
      <w:r w:rsidRPr="00C877EA">
        <w:rPr>
          <w:rFonts w:asciiTheme="majorHAnsi" w:hAnsiTheme="majorHAnsi"/>
          <w:b/>
          <w:sz w:val="20"/>
          <w:szCs w:val="20"/>
        </w:rPr>
        <w:t>Secretion and absorption</w:t>
      </w:r>
    </w:p>
    <w:p w14:paraId="14413761" w14:textId="0CE690BF" w:rsidR="00E269BD" w:rsidRPr="00C877EA" w:rsidRDefault="00E269BD" w:rsidP="00E269BD">
      <w:pPr>
        <w:pStyle w:val="Default"/>
        <w:numPr>
          <w:ilvl w:val="1"/>
          <w:numId w:val="29"/>
        </w:numPr>
        <w:rPr>
          <w:rFonts w:asciiTheme="majorHAnsi" w:hAnsiTheme="majorHAnsi"/>
          <w:sz w:val="20"/>
          <w:szCs w:val="20"/>
        </w:rPr>
      </w:pPr>
      <w:r w:rsidRPr="00C877EA">
        <w:rPr>
          <w:rFonts w:asciiTheme="majorHAnsi" w:hAnsiTheme="majorHAnsi"/>
          <w:sz w:val="20"/>
          <w:szCs w:val="20"/>
        </w:rPr>
        <w:t>Location: Kidney tubules; ducts and secretory portions of small glands; ovary surface</w:t>
      </w:r>
    </w:p>
    <w:p w14:paraId="26F43418" w14:textId="79F3CDD0" w:rsidR="00365735" w:rsidRPr="00C877EA" w:rsidRDefault="00365735" w:rsidP="00365735">
      <w:pPr>
        <w:pStyle w:val="Default"/>
        <w:numPr>
          <w:ilvl w:val="0"/>
          <w:numId w:val="29"/>
        </w:numPr>
        <w:rPr>
          <w:rFonts w:asciiTheme="majorHAnsi" w:hAnsiTheme="majorHAnsi"/>
          <w:sz w:val="20"/>
          <w:szCs w:val="20"/>
        </w:rPr>
      </w:pPr>
      <w:r w:rsidRPr="00C877EA">
        <w:rPr>
          <w:rFonts w:asciiTheme="majorHAnsi" w:hAnsiTheme="majorHAnsi"/>
          <w:sz w:val="20"/>
          <w:szCs w:val="20"/>
        </w:rPr>
        <w:t>Simple columnar epithelium</w:t>
      </w:r>
    </w:p>
    <w:p w14:paraId="3B308350" w14:textId="30FB6338" w:rsidR="00E269BD" w:rsidRPr="00C877EA" w:rsidRDefault="00E269BD" w:rsidP="00E269BD">
      <w:pPr>
        <w:pStyle w:val="Default"/>
        <w:numPr>
          <w:ilvl w:val="1"/>
          <w:numId w:val="29"/>
        </w:numPr>
        <w:rPr>
          <w:rFonts w:asciiTheme="majorHAnsi" w:hAnsiTheme="majorHAnsi"/>
          <w:sz w:val="20"/>
          <w:szCs w:val="20"/>
        </w:rPr>
      </w:pPr>
      <w:r w:rsidRPr="00C877EA">
        <w:rPr>
          <w:rFonts w:asciiTheme="majorHAnsi" w:hAnsiTheme="majorHAnsi"/>
          <w:sz w:val="20"/>
          <w:szCs w:val="20"/>
        </w:rPr>
        <w:t>Description: Single layer of tall cells with round to oval nuclei; some cells bear cilia; layer may contain mucus- secreting unicellular glands (goblet cells)</w:t>
      </w:r>
    </w:p>
    <w:p w14:paraId="371A3A81" w14:textId="3AB8EA61" w:rsidR="00E269BD" w:rsidRPr="00C877EA" w:rsidRDefault="00E269BD" w:rsidP="00E269BD">
      <w:pPr>
        <w:pStyle w:val="Default"/>
        <w:numPr>
          <w:ilvl w:val="1"/>
          <w:numId w:val="29"/>
        </w:numPr>
        <w:rPr>
          <w:rFonts w:asciiTheme="majorHAnsi" w:hAnsiTheme="majorHAnsi"/>
          <w:sz w:val="20"/>
          <w:szCs w:val="20"/>
        </w:rPr>
      </w:pPr>
      <w:r w:rsidRPr="00C877EA">
        <w:rPr>
          <w:rFonts w:asciiTheme="majorHAnsi" w:hAnsiTheme="majorHAnsi"/>
          <w:sz w:val="20"/>
          <w:szCs w:val="20"/>
        </w:rPr>
        <w:t>Function: Absorption</w:t>
      </w:r>
      <w:r w:rsidRPr="00C877EA">
        <w:rPr>
          <w:rFonts w:asciiTheme="majorHAnsi" w:hAnsiTheme="majorHAnsi"/>
          <w:b/>
          <w:sz w:val="20"/>
          <w:szCs w:val="20"/>
        </w:rPr>
        <w:t>; secretion</w:t>
      </w:r>
      <w:r w:rsidRPr="00C877EA">
        <w:rPr>
          <w:rFonts w:asciiTheme="majorHAnsi" w:hAnsiTheme="majorHAnsi"/>
          <w:sz w:val="20"/>
          <w:szCs w:val="20"/>
        </w:rPr>
        <w:t xml:space="preserve"> of mucus; enzymes, and other substances; ciliated type propels mucus (or reproductive cells) by ciliary action, </w:t>
      </w:r>
      <w:r w:rsidRPr="00C877EA">
        <w:rPr>
          <w:rFonts w:asciiTheme="majorHAnsi" w:hAnsiTheme="majorHAnsi"/>
          <w:b/>
          <w:sz w:val="20"/>
          <w:szCs w:val="20"/>
        </w:rPr>
        <w:t>digestion.</w:t>
      </w:r>
    </w:p>
    <w:p w14:paraId="68B4D6B8" w14:textId="749D6109" w:rsidR="00E269BD" w:rsidRPr="00C877EA" w:rsidRDefault="00E269BD" w:rsidP="00E269BD">
      <w:pPr>
        <w:pStyle w:val="Default"/>
        <w:numPr>
          <w:ilvl w:val="1"/>
          <w:numId w:val="29"/>
        </w:numPr>
        <w:rPr>
          <w:rFonts w:asciiTheme="majorHAnsi" w:hAnsiTheme="majorHAnsi"/>
          <w:sz w:val="20"/>
          <w:szCs w:val="20"/>
        </w:rPr>
      </w:pPr>
      <w:r w:rsidRPr="00C877EA">
        <w:rPr>
          <w:rFonts w:asciiTheme="majorHAnsi" w:hAnsiTheme="majorHAnsi"/>
          <w:sz w:val="20"/>
          <w:szCs w:val="20"/>
        </w:rPr>
        <w:t xml:space="preserve">Location: Nonciliated type lines most of the digestive tract (stomach to rectum), gallbladder, and excretory ducts of some glands; ciliated variety lines small bronchi, uterine tubes, and some regions of the uterus. </w:t>
      </w:r>
    </w:p>
    <w:p w14:paraId="071C67B9" w14:textId="608D2BAE" w:rsidR="00365735" w:rsidRPr="00C877EA" w:rsidRDefault="00365735" w:rsidP="00365735">
      <w:pPr>
        <w:pStyle w:val="Default"/>
        <w:numPr>
          <w:ilvl w:val="0"/>
          <w:numId w:val="29"/>
        </w:numPr>
        <w:rPr>
          <w:rFonts w:asciiTheme="majorHAnsi" w:hAnsiTheme="majorHAnsi"/>
          <w:sz w:val="20"/>
          <w:szCs w:val="20"/>
        </w:rPr>
      </w:pPr>
      <w:r w:rsidRPr="00C877EA">
        <w:rPr>
          <w:rFonts w:asciiTheme="majorHAnsi" w:hAnsiTheme="majorHAnsi"/>
          <w:sz w:val="20"/>
          <w:szCs w:val="20"/>
        </w:rPr>
        <w:t>Pseud</w:t>
      </w:r>
      <w:r w:rsidR="00033B04" w:rsidRPr="00C877EA">
        <w:rPr>
          <w:rFonts w:asciiTheme="majorHAnsi" w:hAnsiTheme="majorHAnsi"/>
          <w:sz w:val="20"/>
          <w:szCs w:val="20"/>
        </w:rPr>
        <w:t>ostratified columnar epithelium</w:t>
      </w:r>
    </w:p>
    <w:p w14:paraId="22D1A334" w14:textId="3A71EC4C" w:rsidR="00033B04" w:rsidRPr="00C877EA" w:rsidRDefault="00033B04" w:rsidP="00033B04">
      <w:pPr>
        <w:pStyle w:val="Default"/>
        <w:numPr>
          <w:ilvl w:val="1"/>
          <w:numId w:val="29"/>
        </w:numPr>
        <w:rPr>
          <w:rFonts w:asciiTheme="majorHAnsi" w:hAnsiTheme="majorHAnsi"/>
          <w:sz w:val="20"/>
          <w:szCs w:val="20"/>
        </w:rPr>
      </w:pPr>
      <w:r w:rsidRPr="00C877EA">
        <w:rPr>
          <w:rFonts w:asciiTheme="majorHAnsi" w:hAnsiTheme="majorHAnsi"/>
          <w:sz w:val="20"/>
          <w:szCs w:val="20"/>
        </w:rPr>
        <w:t>Description: Single layer of cells differing heights; some not reaching the free surface; nuclei seen at different levels; may contain mucus- secreting cells and bear cilia.</w:t>
      </w:r>
    </w:p>
    <w:p w14:paraId="5F6ED86E" w14:textId="1C712F1E" w:rsidR="00033B04" w:rsidRPr="00C877EA" w:rsidRDefault="00033B04" w:rsidP="00033B04">
      <w:pPr>
        <w:pStyle w:val="Default"/>
        <w:numPr>
          <w:ilvl w:val="1"/>
          <w:numId w:val="29"/>
        </w:numPr>
        <w:rPr>
          <w:rFonts w:asciiTheme="majorHAnsi" w:hAnsiTheme="majorHAnsi"/>
          <w:sz w:val="20"/>
          <w:szCs w:val="20"/>
        </w:rPr>
      </w:pPr>
      <w:r w:rsidRPr="00C877EA">
        <w:rPr>
          <w:rFonts w:asciiTheme="majorHAnsi" w:hAnsiTheme="majorHAnsi"/>
          <w:sz w:val="20"/>
          <w:szCs w:val="20"/>
        </w:rPr>
        <w:t>Function: Secrete substances, particularly mucus; propulsion of mucus by cilary action.</w:t>
      </w:r>
    </w:p>
    <w:p w14:paraId="3F82EE82" w14:textId="65C95DEC" w:rsidR="00033B04" w:rsidRPr="00C877EA" w:rsidRDefault="00033B04" w:rsidP="00033B04">
      <w:pPr>
        <w:pStyle w:val="Default"/>
        <w:numPr>
          <w:ilvl w:val="1"/>
          <w:numId w:val="29"/>
        </w:numPr>
        <w:rPr>
          <w:rFonts w:asciiTheme="majorHAnsi" w:hAnsiTheme="majorHAnsi"/>
          <w:sz w:val="20"/>
          <w:szCs w:val="20"/>
        </w:rPr>
      </w:pPr>
      <w:r w:rsidRPr="00C877EA">
        <w:rPr>
          <w:rFonts w:asciiTheme="majorHAnsi" w:hAnsiTheme="majorHAnsi"/>
          <w:sz w:val="20"/>
          <w:szCs w:val="20"/>
        </w:rPr>
        <w:t>Location: Noncilated type in male’s sperm carrying ducts and ducts of large glands; ciliated variety limes the trachea, most of the upper respiratory tract.</w:t>
      </w:r>
    </w:p>
    <w:p w14:paraId="777915F4" w14:textId="785F1C07" w:rsidR="00033B04" w:rsidRPr="00C877EA" w:rsidRDefault="00033B04" w:rsidP="00033B04">
      <w:pPr>
        <w:pStyle w:val="Default"/>
        <w:numPr>
          <w:ilvl w:val="0"/>
          <w:numId w:val="29"/>
        </w:numPr>
        <w:rPr>
          <w:rFonts w:asciiTheme="majorHAnsi" w:hAnsiTheme="majorHAnsi"/>
          <w:sz w:val="20"/>
          <w:szCs w:val="20"/>
        </w:rPr>
      </w:pPr>
      <w:r w:rsidRPr="00C877EA">
        <w:rPr>
          <w:rFonts w:asciiTheme="majorHAnsi" w:hAnsiTheme="majorHAnsi"/>
          <w:sz w:val="20"/>
          <w:szCs w:val="20"/>
        </w:rPr>
        <w:t>BONUS: Transitional epithelium (not simple): lines the bladder, an organ that has to fill—basal layers are columnar to cuboidal and the apical layers become increasingly flattened and squamous-like as filling occurs.</w:t>
      </w:r>
    </w:p>
    <w:p w14:paraId="4CC9A0BE" w14:textId="77777777" w:rsidR="00365735" w:rsidRPr="00C877EA" w:rsidRDefault="00365735" w:rsidP="001B0ACF">
      <w:pPr>
        <w:pStyle w:val="Default"/>
        <w:ind w:left="1220" w:hanging="500"/>
        <w:rPr>
          <w:rFonts w:asciiTheme="majorHAnsi" w:hAnsiTheme="majorHAnsi"/>
          <w:sz w:val="20"/>
          <w:szCs w:val="20"/>
        </w:rPr>
      </w:pPr>
    </w:p>
    <w:p w14:paraId="27DC81B8"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1.3.7. </w:t>
      </w:r>
      <w:r w:rsidR="0014257C" w:rsidRPr="00C877EA">
        <w:rPr>
          <w:rFonts w:asciiTheme="majorHAnsi" w:hAnsiTheme="majorHAnsi"/>
          <w:i/>
          <w:sz w:val="20"/>
          <w:szCs w:val="20"/>
        </w:rPr>
        <w:t>Describe</w:t>
      </w:r>
      <w:r w:rsidRPr="00C877EA">
        <w:rPr>
          <w:rFonts w:asciiTheme="majorHAnsi" w:hAnsiTheme="majorHAnsi"/>
          <w:i/>
          <w:sz w:val="20"/>
          <w:szCs w:val="20"/>
        </w:rPr>
        <w:t xml:space="preserve"> the structure of stratified squamous epithelium and give a sample body location </w:t>
      </w:r>
    </w:p>
    <w:p w14:paraId="14760D2D" w14:textId="77777777" w:rsidR="00D16010" w:rsidRPr="00C877EA" w:rsidRDefault="00D16010" w:rsidP="001B0ACF">
      <w:pPr>
        <w:pStyle w:val="Default"/>
        <w:ind w:left="1220" w:hanging="500"/>
        <w:rPr>
          <w:rFonts w:asciiTheme="majorHAnsi" w:hAnsiTheme="majorHAnsi"/>
          <w:i/>
          <w:sz w:val="20"/>
          <w:szCs w:val="20"/>
        </w:rPr>
      </w:pPr>
    </w:p>
    <w:p w14:paraId="3D2960F3" w14:textId="0B22501C" w:rsidR="00033B04" w:rsidRPr="00C877EA" w:rsidRDefault="00033B04" w:rsidP="00033B04">
      <w:pPr>
        <w:pStyle w:val="Default"/>
        <w:numPr>
          <w:ilvl w:val="0"/>
          <w:numId w:val="30"/>
        </w:numPr>
        <w:rPr>
          <w:rFonts w:asciiTheme="majorHAnsi" w:hAnsiTheme="majorHAnsi"/>
          <w:sz w:val="20"/>
          <w:szCs w:val="20"/>
        </w:rPr>
      </w:pPr>
      <w:r w:rsidRPr="00C877EA">
        <w:rPr>
          <w:rFonts w:asciiTheme="majorHAnsi" w:hAnsiTheme="majorHAnsi"/>
          <w:sz w:val="20"/>
          <w:szCs w:val="20"/>
        </w:rPr>
        <w:t>The most widespread of the stratified epithelia</w:t>
      </w:r>
    </w:p>
    <w:p w14:paraId="2BA53109" w14:textId="04457DC9" w:rsidR="00033B04" w:rsidRPr="00C877EA" w:rsidRDefault="00F46FB9" w:rsidP="00033B04">
      <w:pPr>
        <w:pStyle w:val="Default"/>
        <w:numPr>
          <w:ilvl w:val="0"/>
          <w:numId w:val="30"/>
        </w:numPr>
        <w:rPr>
          <w:rFonts w:asciiTheme="majorHAnsi" w:hAnsiTheme="majorHAnsi"/>
          <w:sz w:val="20"/>
          <w:szCs w:val="20"/>
        </w:rPr>
      </w:pPr>
      <w:r w:rsidRPr="00C877EA">
        <w:rPr>
          <w:rFonts w:asciiTheme="majorHAnsi" w:hAnsiTheme="majorHAnsi"/>
          <w:sz w:val="20"/>
          <w:szCs w:val="20"/>
        </w:rPr>
        <w:t>Description: Thick membrane composed of several cell lay</w:t>
      </w:r>
      <w:r w:rsidR="00421179" w:rsidRPr="00C877EA">
        <w:rPr>
          <w:rFonts w:asciiTheme="majorHAnsi" w:hAnsiTheme="majorHAnsi"/>
          <w:sz w:val="20"/>
          <w:szCs w:val="20"/>
        </w:rPr>
        <w:t>ers; basal cells are cuboidal or</w:t>
      </w:r>
      <w:r w:rsidRPr="00C877EA">
        <w:rPr>
          <w:rFonts w:asciiTheme="majorHAnsi" w:hAnsiTheme="majorHAnsi"/>
          <w:sz w:val="20"/>
          <w:szCs w:val="20"/>
        </w:rPr>
        <w:t xml:space="preserve"> columnar and metabolically active; surface cells are flattened (squamous); in the keratinized type; the surface cells are full of keratin and dead; basal cells are active in mitosis and produce the cells of the more superficial layers.</w:t>
      </w:r>
    </w:p>
    <w:p w14:paraId="38E9590B" w14:textId="709365CE" w:rsidR="00F46FB9" w:rsidRPr="00C877EA" w:rsidRDefault="00F46FB9" w:rsidP="00033B04">
      <w:pPr>
        <w:pStyle w:val="Default"/>
        <w:numPr>
          <w:ilvl w:val="0"/>
          <w:numId w:val="30"/>
        </w:numPr>
        <w:rPr>
          <w:rFonts w:asciiTheme="majorHAnsi" w:hAnsiTheme="majorHAnsi"/>
          <w:sz w:val="20"/>
          <w:szCs w:val="20"/>
        </w:rPr>
      </w:pPr>
      <w:r w:rsidRPr="00C877EA">
        <w:rPr>
          <w:rFonts w:asciiTheme="majorHAnsi" w:hAnsiTheme="majorHAnsi"/>
          <w:sz w:val="20"/>
          <w:szCs w:val="20"/>
        </w:rPr>
        <w:t>Function: Protects underlying tissues in areas subjected to abrasion</w:t>
      </w:r>
    </w:p>
    <w:p w14:paraId="42DC3A7B" w14:textId="1AC68484" w:rsidR="00033B04" w:rsidRPr="00C877EA" w:rsidRDefault="00F46FB9" w:rsidP="00421179">
      <w:pPr>
        <w:pStyle w:val="Default"/>
        <w:numPr>
          <w:ilvl w:val="0"/>
          <w:numId w:val="30"/>
        </w:numPr>
        <w:rPr>
          <w:rFonts w:asciiTheme="majorHAnsi" w:hAnsiTheme="majorHAnsi"/>
          <w:sz w:val="20"/>
          <w:szCs w:val="20"/>
        </w:rPr>
      </w:pPr>
      <w:r w:rsidRPr="00C877EA">
        <w:rPr>
          <w:rFonts w:asciiTheme="majorHAnsi" w:hAnsiTheme="majorHAnsi"/>
          <w:sz w:val="20"/>
          <w:szCs w:val="20"/>
        </w:rPr>
        <w:t>Location: Non-keratinized type of forms the moist linings of the esophagus, mouth and vagina; keratinized variety forms the epidermis of the skin, a dry membrane</w:t>
      </w:r>
    </w:p>
    <w:p w14:paraId="15BC6AEF" w14:textId="77777777" w:rsidR="00033B04" w:rsidRPr="00C877EA" w:rsidRDefault="00033B04" w:rsidP="001B0ACF">
      <w:pPr>
        <w:pStyle w:val="Default"/>
        <w:ind w:left="1220" w:hanging="500"/>
        <w:rPr>
          <w:rFonts w:asciiTheme="majorHAnsi" w:hAnsiTheme="majorHAnsi"/>
          <w:sz w:val="20"/>
          <w:szCs w:val="20"/>
        </w:rPr>
      </w:pPr>
    </w:p>
    <w:p w14:paraId="506387EE" w14:textId="77777777" w:rsidR="00D16010" w:rsidRPr="00C877EA" w:rsidRDefault="001B0ACF" w:rsidP="00D16010">
      <w:pPr>
        <w:pStyle w:val="Default"/>
        <w:ind w:left="1220" w:hanging="500"/>
        <w:rPr>
          <w:rFonts w:asciiTheme="majorHAnsi" w:hAnsiTheme="majorHAnsi"/>
          <w:i/>
          <w:sz w:val="20"/>
          <w:szCs w:val="20"/>
        </w:rPr>
      </w:pPr>
      <w:r w:rsidRPr="00C877EA">
        <w:rPr>
          <w:rFonts w:asciiTheme="majorHAnsi" w:hAnsiTheme="majorHAnsi"/>
          <w:i/>
          <w:sz w:val="20"/>
          <w:szCs w:val="20"/>
        </w:rPr>
        <w:t xml:space="preserve">1.3.8. Define gland, endocrine gland, exocrine gland </w:t>
      </w:r>
    </w:p>
    <w:p w14:paraId="22457FA5" w14:textId="77777777" w:rsidR="00D16010" w:rsidRPr="00C877EA" w:rsidRDefault="00D16010" w:rsidP="00D16010">
      <w:pPr>
        <w:pStyle w:val="Default"/>
        <w:ind w:left="1220" w:hanging="500"/>
        <w:rPr>
          <w:rFonts w:asciiTheme="majorHAnsi" w:hAnsiTheme="majorHAnsi"/>
          <w:sz w:val="20"/>
          <w:szCs w:val="20"/>
        </w:rPr>
      </w:pPr>
    </w:p>
    <w:p w14:paraId="443267C4" w14:textId="1562882F" w:rsidR="00B26974" w:rsidRPr="00C877EA" w:rsidRDefault="00B26974" w:rsidP="00D16010">
      <w:pPr>
        <w:pStyle w:val="Default"/>
        <w:numPr>
          <w:ilvl w:val="0"/>
          <w:numId w:val="33"/>
        </w:numPr>
        <w:rPr>
          <w:rFonts w:asciiTheme="majorHAnsi" w:hAnsiTheme="majorHAnsi"/>
          <w:sz w:val="20"/>
          <w:szCs w:val="20"/>
        </w:rPr>
      </w:pPr>
      <w:r w:rsidRPr="00C877EA">
        <w:rPr>
          <w:rFonts w:asciiTheme="majorHAnsi" w:hAnsiTheme="majorHAnsi"/>
          <w:sz w:val="20"/>
          <w:szCs w:val="20"/>
        </w:rPr>
        <w:t>Glandular epithelia</w:t>
      </w:r>
    </w:p>
    <w:p w14:paraId="5B498BF0" w14:textId="0F13D040" w:rsidR="00421179" w:rsidRPr="00C877EA" w:rsidRDefault="00421179" w:rsidP="00B26974">
      <w:pPr>
        <w:pStyle w:val="Default"/>
        <w:numPr>
          <w:ilvl w:val="1"/>
          <w:numId w:val="32"/>
        </w:numPr>
        <w:rPr>
          <w:rFonts w:asciiTheme="majorHAnsi" w:hAnsiTheme="majorHAnsi"/>
          <w:sz w:val="20"/>
          <w:szCs w:val="20"/>
        </w:rPr>
      </w:pPr>
      <w:r w:rsidRPr="00C877EA">
        <w:rPr>
          <w:rFonts w:asciiTheme="majorHAnsi" w:hAnsiTheme="majorHAnsi"/>
          <w:sz w:val="20"/>
          <w:szCs w:val="20"/>
        </w:rPr>
        <w:t>Gland: consists of one or more cells that make and secrete a particular product</w:t>
      </w:r>
      <w:r w:rsidR="00B26974" w:rsidRPr="00C877EA">
        <w:rPr>
          <w:rFonts w:asciiTheme="majorHAnsi" w:hAnsiTheme="majorHAnsi"/>
          <w:sz w:val="20"/>
          <w:szCs w:val="20"/>
        </w:rPr>
        <w:t xml:space="preserve">. This product, called a secretion, is an aqueous (water based) fluid </w:t>
      </w:r>
      <w:r w:rsidR="00645C59" w:rsidRPr="00C877EA">
        <w:rPr>
          <w:rFonts w:asciiTheme="majorHAnsi" w:hAnsiTheme="majorHAnsi"/>
          <w:sz w:val="20"/>
          <w:szCs w:val="20"/>
        </w:rPr>
        <w:t>that usually contains proteins.</w:t>
      </w:r>
    </w:p>
    <w:p w14:paraId="259CE542" w14:textId="04175D15" w:rsidR="00645C59" w:rsidRPr="00C877EA" w:rsidRDefault="00645C59" w:rsidP="00B26974">
      <w:pPr>
        <w:pStyle w:val="Default"/>
        <w:numPr>
          <w:ilvl w:val="1"/>
          <w:numId w:val="32"/>
        </w:numPr>
        <w:rPr>
          <w:rFonts w:asciiTheme="majorHAnsi" w:hAnsiTheme="majorHAnsi"/>
          <w:sz w:val="20"/>
          <w:szCs w:val="20"/>
        </w:rPr>
      </w:pPr>
      <w:r w:rsidRPr="00C877EA">
        <w:rPr>
          <w:rFonts w:asciiTheme="majorHAnsi" w:hAnsiTheme="majorHAnsi"/>
          <w:sz w:val="20"/>
          <w:szCs w:val="20"/>
        </w:rPr>
        <w:t>Glands are classified according to two sets of traits:</w:t>
      </w:r>
    </w:p>
    <w:p w14:paraId="4C3ABAA6" w14:textId="23AF8010" w:rsidR="00645C59" w:rsidRPr="00C877EA" w:rsidRDefault="00645C59" w:rsidP="00645C59">
      <w:pPr>
        <w:pStyle w:val="Default"/>
        <w:numPr>
          <w:ilvl w:val="2"/>
          <w:numId w:val="32"/>
        </w:numPr>
        <w:rPr>
          <w:rFonts w:asciiTheme="majorHAnsi" w:hAnsiTheme="majorHAnsi"/>
          <w:sz w:val="20"/>
          <w:szCs w:val="20"/>
        </w:rPr>
      </w:pPr>
      <w:r w:rsidRPr="00C877EA">
        <w:rPr>
          <w:rFonts w:asciiTheme="majorHAnsi" w:hAnsiTheme="majorHAnsi"/>
          <w:sz w:val="20"/>
          <w:szCs w:val="20"/>
        </w:rPr>
        <w:t>Where they release their product</w:t>
      </w:r>
      <w:r w:rsidR="00195345" w:rsidRPr="00C877EA">
        <w:rPr>
          <w:rFonts w:asciiTheme="majorHAnsi" w:hAnsiTheme="majorHAnsi"/>
          <w:sz w:val="20"/>
          <w:szCs w:val="20"/>
        </w:rPr>
        <w:t>:</w:t>
      </w:r>
    </w:p>
    <w:p w14:paraId="33822AC4" w14:textId="08118D68" w:rsidR="00195345" w:rsidRPr="00C877EA" w:rsidRDefault="00195345" w:rsidP="00195345">
      <w:pPr>
        <w:pStyle w:val="Default"/>
        <w:numPr>
          <w:ilvl w:val="3"/>
          <w:numId w:val="32"/>
        </w:numPr>
        <w:rPr>
          <w:rFonts w:asciiTheme="majorHAnsi" w:hAnsiTheme="majorHAnsi"/>
          <w:sz w:val="20"/>
          <w:szCs w:val="20"/>
        </w:rPr>
      </w:pPr>
      <w:r w:rsidRPr="00C877EA">
        <w:rPr>
          <w:rFonts w:asciiTheme="majorHAnsi" w:hAnsiTheme="majorHAnsi"/>
          <w:sz w:val="20"/>
          <w:szCs w:val="20"/>
        </w:rPr>
        <w:t>Endocrine (internally secreting)</w:t>
      </w:r>
    </w:p>
    <w:p w14:paraId="40406FBC" w14:textId="4BA7D96A" w:rsidR="004E0F51" w:rsidRPr="00C877EA" w:rsidRDefault="004E0F51" w:rsidP="004E0F51">
      <w:pPr>
        <w:pStyle w:val="Default"/>
        <w:numPr>
          <w:ilvl w:val="4"/>
          <w:numId w:val="32"/>
        </w:numPr>
        <w:rPr>
          <w:rFonts w:asciiTheme="majorHAnsi" w:hAnsiTheme="majorHAnsi"/>
          <w:sz w:val="20"/>
          <w:szCs w:val="20"/>
        </w:rPr>
      </w:pPr>
      <w:r w:rsidRPr="00C877EA">
        <w:rPr>
          <w:rFonts w:asciiTheme="majorHAnsi" w:hAnsiTheme="majorHAnsi"/>
          <w:sz w:val="20"/>
          <w:szCs w:val="20"/>
        </w:rPr>
        <w:t>Are ductless glands</w:t>
      </w:r>
    </w:p>
    <w:p w14:paraId="71971259" w14:textId="3A9427AE" w:rsidR="004E0F51" w:rsidRPr="00C877EA" w:rsidRDefault="004E0F51" w:rsidP="004E0F51">
      <w:pPr>
        <w:pStyle w:val="Default"/>
        <w:numPr>
          <w:ilvl w:val="4"/>
          <w:numId w:val="32"/>
        </w:numPr>
        <w:rPr>
          <w:rFonts w:asciiTheme="majorHAnsi" w:hAnsiTheme="majorHAnsi"/>
          <w:sz w:val="20"/>
          <w:szCs w:val="20"/>
        </w:rPr>
      </w:pPr>
      <w:r w:rsidRPr="00C877EA">
        <w:rPr>
          <w:rFonts w:asciiTheme="majorHAnsi" w:hAnsiTheme="majorHAnsi"/>
          <w:sz w:val="20"/>
          <w:szCs w:val="20"/>
        </w:rPr>
        <w:t>Products are called hormones</w:t>
      </w:r>
    </w:p>
    <w:p w14:paraId="27A9DD1B" w14:textId="60C31401" w:rsidR="004E0F51" w:rsidRPr="00C877EA" w:rsidRDefault="004E0F51" w:rsidP="004E0F51">
      <w:pPr>
        <w:pStyle w:val="Default"/>
        <w:numPr>
          <w:ilvl w:val="4"/>
          <w:numId w:val="32"/>
        </w:numPr>
        <w:rPr>
          <w:rFonts w:asciiTheme="majorHAnsi" w:hAnsiTheme="majorHAnsi"/>
          <w:sz w:val="20"/>
          <w:szCs w:val="20"/>
        </w:rPr>
      </w:pPr>
      <w:r w:rsidRPr="00C877EA">
        <w:rPr>
          <w:rFonts w:asciiTheme="majorHAnsi" w:hAnsiTheme="majorHAnsi"/>
          <w:sz w:val="20"/>
          <w:szCs w:val="20"/>
        </w:rPr>
        <w:t xml:space="preserve">Ex. </w:t>
      </w:r>
      <w:r w:rsidR="00E2479C" w:rsidRPr="00C877EA">
        <w:rPr>
          <w:rFonts w:asciiTheme="majorHAnsi" w:hAnsiTheme="majorHAnsi"/>
          <w:sz w:val="20"/>
          <w:szCs w:val="20"/>
        </w:rPr>
        <w:t>Hormones produced by certain intestinal cells cause the pancreas to release enzymes that help digest food in the digestive tract</w:t>
      </w:r>
    </w:p>
    <w:p w14:paraId="1ED0BE01" w14:textId="246A7512" w:rsidR="00195345" w:rsidRPr="00C877EA" w:rsidRDefault="00195345" w:rsidP="00195345">
      <w:pPr>
        <w:pStyle w:val="Default"/>
        <w:numPr>
          <w:ilvl w:val="3"/>
          <w:numId w:val="32"/>
        </w:numPr>
        <w:rPr>
          <w:rFonts w:asciiTheme="majorHAnsi" w:hAnsiTheme="majorHAnsi"/>
          <w:sz w:val="20"/>
          <w:szCs w:val="20"/>
        </w:rPr>
      </w:pPr>
      <w:r w:rsidRPr="00C877EA">
        <w:rPr>
          <w:rFonts w:asciiTheme="majorHAnsi" w:hAnsiTheme="majorHAnsi"/>
          <w:sz w:val="20"/>
          <w:szCs w:val="20"/>
        </w:rPr>
        <w:t>Exocrine (externally secreting)</w:t>
      </w:r>
    </w:p>
    <w:p w14:paraId="6164F0E7" w14:textId="2A9AA95A" w:rsidR="00E2479C" w:rsidRPr="00C877EA" w:rsidRDefault="007917E6" w:rsidP="00E2479C">
      <w:pPr>
        <w:pStyle w:val="Default"/>
        <w:numPr>
          <w:ilvl w:val="4"/>
          <w:numId w:val="32"/>
        </w:numPr>
        <w:rPr>
          <w:rFonts w:asciiTheme="majorHAnsi" w:hAnsiTheme="majorHAnsi"/>
          <w:sz w:val="20"/>
          <w:szCs w:val="20"/>
        </w:rPr>
      </w:pPr>
      <w:r w:rsidRPr="00C877EA">
        <w:rPr>
          <w:rFonts w:asciiTheme="majorHAnsi" w:hAnsiTheme="majorHAnsi"/>
          <w:sz w:val="20"/>
          <w:szCs w:val="20"/>
        </w:rPr>
        <w:t>Mucous, sweat, oil/salivary glands, liver, pancreas, etc.</w:t>
      </w:r>
    </w:p>
    <w:p w14:paraId="0F5A9BE4" w14:textId="05FC6E27" w:rsidR="00645C59" w:rsidRPr="00C877EA" w:rsidRDefault="00645C59" w:rsidP="00645C59">
      <w:pPr>
        <w:pStyle w:val="Default"/>
        <w:numPr>
          <w:ilvl w:val="2"/>
          <w:numId w:val="32"/>
        </w:numPr>
        <w:rPr>
          <w:rFonts w:asciiTheme="majorHAnsi" w:hAnsiTheme="majorHAnsi"/>
          <w:sz w:val="20"/>
          <w:szCs w:val="20"/>
        </w:rPr>
      </w:pPr>
      <w:r w:rsidRPr="00C877EA">
        <w:rPr>
          <w:rFonts w:asciiTheme="majorHAnsi" w:hAnsiTheme="majorHAnsi"/>
          <w:sz w:val="20"/>
          <w:szCs w:val="20"/>
        </w:rPr>
        <w:t>Relative cell number</w:t>
      </w:r>
    </w:p>
    <w:p w14:paraId="231A0669" w14:textId="6A182560" w:rsidR="00195345" w:rsidRPr="00C877EA" w:rsidRDefault="00195345" w:rsidP="00195345">
      <w:pPr>
        <w:pStyle w:val="Default"/>
        <w:numPr>
          <w:ilvl w:val="3"/>
          <w:numId w:val="32"/>
        </w:numPr>
        <w:rPr>
          <w:rFonts w:asciiTheme="majorHAnsi" w:hAnsiTheme="majorHAnsi"/>
          <w:sz w:val="20"/>
          <w:szCs w:val="20"/>
        </w:rPr>
      </w:pPr>
      <w:r w:rsidRPr="00C877EA">
        <w:rPr>
          <w:rFonts w:asciiTheme="majorHAnsi" w:hAnsiTheme="majorHAnsi"/>
          <w:sz w:val="20"/>
          <w:szCs w:val="20"/>
        </w:rPr>
        <w:t>Unicellular (one-celled)</w:t>
      </w:r>
    </w:p>
    <w:p w14:paraId="0A5FB8D7" w14:textId="65F58569" w:rsidR="007917E6" w:rsidRPr="00C877EA" w:rsidRDefault="007917E6" w:rsidP="007917E6">
      <w:pPr>
        <w:pStyle w:val="Default"/>
        <w:numPr>
          <w:ilvl w:val="4"/>
          <w:numId w:val="32"/>
        </w:numPr>
        <w:rPr>
          <w:rFonts w:asciiTheme="majorHAnsi" w:hAnsiTheme="majorHAnsi"/>
          <w:sz w:val="20"/>
          <w:szCs w:val="20"/>
        </w:rPr>
      </w:pPr>
      <w:r w:rsidRPr="00C877EA">
        <w:rPr>
          <w:rFonts w:asciiTheme="majorHAnsi" w:hAnsiTheme="majorHAnsi"/>
          <w:sz w:val="20"/>
          <w:szCs w:val="20"/>
        </w:rPr>
        <w:t>Exocrine: no ducts because only one cell; really just the goblet cells (digestive and respiratory tracts)</w:t>
      </w:r>
    </w:p>
    <w:p w14:paraId="3874BFF0" w14:textId="3B5EC23F" w:rsidR="00195345" w:rsidRPr="00C877EA" w:rsidRDefault="00195345" w:rsidP="00195345">
      <w:pPr>
        <w:pStyle w:val="Default"/>
        <w:numPr>
          <w:ilvl w:val="3"/>
          <w:numId w:val="32"/>
        </w:numPr>
        <w:rPr>
          <w:rFonts w:asciiTheme="majorHAnsi" w:hAnsiTheme="majorHAnsi"/>
          <w:sz w:val="20"/>
          <w:szCs w:val="20"/>
        </w:rPr>
      </w:pPr>
      <w:r w:rsidRPr="00C877EA">
        <w:rPr>
          <w:rFonts w:asciiTheme="majorHAnsi" w:hAnsiTheme="majorHAnsi"/>
          <w:sz w:val="20"/>
          <w:szCs w:val="20"/>
        </w:rPr>
        <w:t>Multicellular (many-celled)</w:t>
      </w:r>
    </w:p>
    <w:p w14:paraId="170BFCDE" w14:textId="41F07D75" w:rsidR="007917E6" w:rsidRPr="00C877EA" w:rsidRDefault="007917E6" w:rsidP="007917E6">
      <w:pPr>
        <w:pStyle w:val="Default"/>
        <w:numPr>
          <w:ilvl w:val="4"/>
          <w:numId w:val="32"/>
        </w:numPr>
        <w:rPr>
          <w:rFonts w:asciiTheme="majorHAnsi" w:hAnsiTheme="majorHAnsi"/>
          <w:sz w:val="20"/>
          <w:szCs w:val="20"/>
        </w:rPr>
      </w:pPr>
      <w:r w:rsidRPr="00C877EA">
        <w:rPr>
          <w:rFonts w:asciiTheme="majorHAnsi" w:hAnsiTheme="majorHAnsi"/>
          <w:sz w:val="20"/>
          <w:szCs w:val="20"/>
        </w:rPr>
        <w:t>Exocrine: epithelium- derived duct and secretory cells; surrounding by supportive CT which brings blood vessels and nerves</w:t>
      </w:r>
    </w:p>
    <w:p w14:paraId="47F0EE2E" w14:textId="4C4083F5" w:rsidR="00090A9D" w:rsidRPr="00C877EA" w:rsidRDefault="00090A9D" w:rsidP="00090A9D">
      <w:pPr>
        <w:pStyle w:val="Default"/>
        <w:numPr>
          <w:ilvl w:val="2"/>
          <w:numId w:val="32"/>
        </w:numPr>
        <w:rPr>
          <w:rFonts w:asciiTheme="majorHAnsi" w:hAnsiTheme="majorHAnsi"/>
          <w:sz w:val="20"/>
          <w:szCs w:val="20"/>
        </w:rPr>
      </w:pPr>
      <w:r w:rsidRPr="00C877EA">
        <w:rPr>
          <w:rFonts w:asciiTheme="majorHAnsi" w:hAnsiTheme="majorHAnsi"/>
          <w:sz w:val="20"/>
          <w:szCs w:val="20"/>
        </w:rPr>
        <w:t>Secretory method</w:t>
      </w:r>
    </w:p>
    <w:p w14:paraId="00EE2CFD" w14:textId="45867CB0" w:rsidR="00090A9D" w:rsidRPr="00C877EA" w:rsidRDefault="00D16010" w:rsidP="00090A9D">
      <w:pPr>
        <w:pStyle w:val="Default"/>
        <w:numPr>
          <w:ilvl w:val="3"/>
          <w:numId w:val="32"/>
        </w:numPr>
        <w:rPr>
          <w:rFonts w:asciiTheme="majorHAnsi" w:hAnsiTheme="majorHAnsi"/>
          <w:sz w:val="20"/>
          <w:szCs w:val="20"/>
        </w:rPr>
      </w:pPr>
      <w:r w:rsidRPr="00C877EA">
        <w:rPr>
          <w:rFonts w:asciiTheme="majorHAnsi" w:hAnsiTheme="majorHAnsi"/>
          <w:sz w:val="20"/>
          <w:szCs w:val="20"/>
        </w:rPr>
        <w:t>Mer</w:t>
      </w:r>
      <w:r w:rsidR="001212FD" w:rsidRPr="00C877EA">
        <w:rPr>
          <w:rFonts w:asciiTheme="majorHAnsi" w:hAnsiTheme="majorHAnsi"/>
          <w:sz w:val="20"/>
          <w:szCs w:val="20"/>
        </w:rPr>
        <w:t>ocrine glands: most common method; which secretes their products by exocytosis as they are produced. Ex. Pancreas, salivary glands, most sweat glands</w:t>
      </w:r>
    </w:p>
    <w:p w14:paraId="16DFA25D" w14:textId="740FE5C2" w:rsidR="001212FD" w:rsidRPr="00C877EA" w:rsidRDefault="001212FD" w:rsidP="001212FD">
      <w:pPr>
        <w:pStyle w:val="Default"/>
        <w:numPr>
          <w:ilvl w:val="4"/>
          <w:numId w:val="32"/>
        </w:numPr>
        <w:rPr>
          <w:rFonts w:asciiTheme="majorHAnsi" w:hAnsiTheme="majorHAnsi"/>
          <w:sz w:val="20"/>
          <w:szCs w:val="20"/>
        </w:rPr>
      </w:pPr>
      <w:r w:rsidRPr="00C877EA">
        <w:rPr>
          <w:rFonts w:asciiTheme="majorHAnsi" w:hAnsiTheme="majorHAnsi"/>
          <w:sz w:val="20"/>
          <w:szCs w:val="20"/>
        </w:rPr>
        <w:t>Exocytosis: process by which a cell directs the contents of secretory vesicles out of the cell membrane.</w:t>
      </w:r>
    </w:p>
    <w:p w14:paraId="20EE3A51" w14:textId="738A2FFA" w:rsidR="001212FD" w:rsidRPr="00C877EA" w:rsidRDefault="001212FD" w:rsidP="001212FD">
      <w:pPr>
        <w:pStyle w:val="Default"/>
        <w:numPr>
          <w:ilvl w:val="3"/>
          <w:numId w:val="32"/>
        </w:numPr>
        <w:rPr>
          <w:rFonts w:asciiTheme="majorHAnsi" w:hAnsiTheme="majorHAnsi"/>
          <w:sz w:val="20"/>
          <w:szCs w:val="20"/>
        </w:rPr>
      </w:pPr>
      <w:r w:rsidRPr="00C877EA">
        <w:rPr>
          <w:rFonts w:asciiTheme="majorHAnsi" w:hAnsiTheme="majorHAnsi"/>
          <w:sz w:val="20"/>
          <w:szCs w:val="20"/>
        </w:rPr>
        <w:t xml:space="preserve">Holocrine: </w:t>
      </w:r>
      <w:r w:rsidR="00545067" w:rsidRPr="00C877EA">
        <w:rPr>
          <w:rFonts w:asciiTheme="majorHAnsi" w:hAnsiTheme="majorHAnsi"/>
          <w:sz w:val="20"/>
          <w:szCs w:val="20"/>
        </w:rPr>
        <w:t>accumulate their products within them until they rupture. They are replaced by the division of underlying cells. Holocrine gland se</w:t>
      </w:r>
      <w:r w:rsidR="00D16010" w:rsidRPr="00C877EA">
        <w:rPr>
          <w:rFonts w:asciiTheme="majorHAnsi" w:hAnsiTheme="majorHAnsi"/>
          <w:sz w:val="20"/>
          <w:szCs w:val="20"/>
        </w:rPr>
        <w:t>cretions also include dead cell fragments. Ex. Sebaceous (oil) glands of the skin are the only true examples.</w:t>
      </w:r>
    </w:p>
    <w:p w14:paraId="46E9C8C6" w14:textId="3F28308D" w:rsidR="00545067" w:rsidRPr="00C877EA" w:rsidRDefault="00545067" w:rsidP="001212FD">
      <w:pPr>
        <w:pStyle w:val="Default"/>
        <w:numPr>
          <w:ilvl w:val="3"/>
          <w:numId w:val="32"/>
        </w:numPr>
        <w:rPr>
          <w:rFonts w:asciiTheme="majorHAnsi" w:hAnsiTheme="majorHAnsi"/>
          <w:sz w:val="20"/>
          <w:szCs w:val="20"/>
        </w:rPr>
      </w:pPr>
      <w:r w:rsidRPr="00C877EA">
        <w:rPr>
          <w:rFonts w:asciiTheme="majorHAnsi" w:hAnsiTheme="majorHAnsi"/>
          <w:sz w:val="20"/>
          <w:szCs w:val="20"/>
        </w:rPr>
        <w:t>Apocrine:</w:t>
      </w:r>
      <w:r w:rsidR="00D16010" w:rsidRPr="00C877EA">
        <w:rPr>
          <w:rFonts w:asciiTheme="majorHAnsi" w:hAnsiTheme="majorHAnsi"/>
          <w:sz w:val="20"/>
          <w:szCs w:val="20"/>
        </w:rPr>
        <w:t xml:space="preserve"> Controversy over whether humans have this third gland. Like holocrine glands, apocrine accumulate their products but pinches off at the apex of the cell where it releases the secretory granules and a small amount of cytoplasm. The cell repairs its damage and the process repeats again and again.</w:t>
      </w:r>
    </w:p>
    <w:p w14:paraId="3CA27325" w14:textId="5A94B236" w:rsidR="00D16010" w:rsidRPr="00C877EA" w:rsidRDefault="00D16010" w:rsidP="00D16010">
      <w:pPr>
        <w:pStyle w:val="Default"/>
        <w:numPr>
          <w:ilvl w:val="4"/>
          <w:numId w:val="32"/>
        </w:numPr>
        <w:rPr>
          <w:rFonts w:asciiTheme="majorHAnsi" w:hAnsiTheme="majorHAnsi"/>
          <w:sz w:val="20"/>
          <w:szCs w:val="20"/>
        </w:rPr>
      </w:pPr>
      <w:r w:rsidRPr="00C877EA">
        <w:rPr>
          <w:rFonts w:asciiTheme="majorHAnsi" w:hAnsiTheme="majorHAnsi"/>
          <w:sz w:val="20"/>
          <w:szCs w:val="20"/>
        </w:rPr>
        <w:t>Controversy: Best example of apocrine secretion method in humans is lipid droplets by lactating mammary glands, but most histologists classify mammary glands at merocrine glands because this is the means by which milk proteins are secreted.</w:t>
      </w:r>
    </w:p>
    <w:p w14:paraId="2F8A6EC0" w14:textId="77777777" w:rsidR="00421179" w:rsidRPr="00C877EA" w:rsidRDefault="00421179" w:rsidP="001B0ACF">
      <w:pPr>
        <w:pStyle w:val="Default"/>
        <w:ind w:left="1220" w:hanging="500"/>
        <w:rPr>
          <w:rFonts w:asciiTheme="majorHAnsi" w:hAnsiTheme="majorHAnsi"/>
          <w:sz w:val="20"/>
          <w:szCs w:val="20"/>
        </w:rPr>
      </w:pPr>
    </w:p>
    <w:p w14:paraId="4CDE0B89"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1.3.9. List the 5 types of connective tissue; list the 4 main functions associated with various types of connective tissue </w:t>
      </w:r>
    </w:p>
    <w:p w14:paraId="37D97BF5" w14:textId="77777777" w:rsidR="00341026" w:rsidRPr="00C877EA" w:rsidRDefault="00341026" w:rsidP="001B0ACF">
      <w:pPr>
        <w:pStyle w:val="Default"/>
        <w:ind w:left="1220" w:hanging="500"/>
        <w:rPr>
          <w:rFonts w:asciiTheme="majorHAnsi" w:hAnsiTheme="majorHAnsi"/>
          <w:sz w:val="20"/>
          <w:szCs w:val="20"/>
        </w:rPr>
      </w:pPr>
    </w:p>
    <w:p w14:paraId="2D75264B" w14:textId="5C9E3689" w:rsidR="00341026" w:rsidRPr="00C877EA" w:rsidRDefault="00341026" w:rsidP="00341026">
      <w:pPr>
        <w:pStyle w:val="Default"/>
        <w:numPr>
          <w:ilvl w:val="0"/>
          <w:numId w:val="34"/>
        </w:numPr>
        <w:rPr>
          <w:rFonts w:asciiTheme="majorHAnsi" w:hAnsiTheme="majorHAnsi"/>
          <w:sz w:val="20"/>
          <w:szCs w:val="20"/>
        </w:rPr>
      </w:pPr>
      <w:r w:rsidRPr="00C877EA">
        <w:rPr>
          <w:rFonts w:asciiTheme="majorHAnsi" w:hAnsiTheme="majorHAnsi"/>
          <w:sz w:val="20"/>
          <w:szCs w:val="20"/>
        </w:rPr>
        <w:t>Connective tissue: the most abundant and widely distributed of the primary tissues, but its amount in particular organs vary.</w:t>
      </w:r>
    </w:p>
    <w:p w14:paraId="3C9F042E" w14:textId="5F6D1ADC" w:rsidR="00341026" w:rsidRPr="00C877EA" w:rsidRDefault="00341026" w:rsidP="00341026">
      <w:pPr>
        <w:pStyle w:val="Default"/>
        <w:numPr>
          <w:ilvl w:val="0"/>
          <w:numId w:val="38"/>
        </w:numPr>
        <w:rPr>
          <w:rFonts w:asciiTheme="majorHAnsi" w:hAnsiTheme="majorHAnsi"/>
          <w:sz w:val="20"/>
          <w:szCs w:val="20"/>
        </w:rPr>
      </w:pPr>
      <w:r w:rsidRPr="00C877EA">
        <w:rPr>
          <w:rFonts w:asciiTheme="majorHAnsi" w:hAnsiTheme="majorHAnsi"/>
          <w:sz w:val="20"/>
          <w:szCs w:val="20"/>
        </w:rPr>
        <w:t>Connective tissue proper</w:t>
      </w:r>
      <w:r w:rsidR="00770CA2" w:rsidRPr="00C877EA">
        <w:rPr>
          <w:rFonts w:asciiTheme="majorHAnsi" w:hAnsiTheme="majorHAnsi"/>
          <w:sz w:val="20"/>
          <w:szCs w:val="20"/>
        </w:rPr>
        <w:t>: fat and fibrous tissue</w:t>
      </w:r>
    </w:p>
    <w:p w14:paraId="0D46BE6E" w14:textId="6B19FF89" w:rsidR="00341026" w:rsidRPr="00C877EA" w:rsidRDefault="00033520" w:rsidP="00341026">
      <w:pPr>
        <w:pStyle w:val="Default"/>
        <w:numPr>
          <w:ilvl w:val="0"/>
          <w:numId w:val="38"/>
        </w:numPr>
        <w:rPr>
          <w:rFonts w:asciiTheme="majorHAnsi" w:hAnsiTheme="majorHAnsi"/>
          <w:sz w:val="20"/>
          <w:szCs w:val="20"/>
        </w:rPr>
      </w:pPr>
      <w:r w:rsidRPr="00C877EA">
        <w:rPr>
          <w:rFonts w:asciiTheme="majorHAnsi" w:hAnsiTheme="majorHAnsi"/>
          <w:sz w:val="20"/>
          <w:szCs w:val="20"/>
        </w:rPr>
        <w:t>Mesenchyme</w:t>
      </w:r>
      <w:r w:rsidR="00770CA2" w:rsidRPr="00C877EA">
        <w:rPr>
          <w:rFonts w:asciiTheme="majorHAnsi" w:hAnsiTheme="majorHAnsi"/>
          <w:sz w:val="20"/>
          <w:szCs w:val="20"/>
        </w:rPr>
        <w:t>: embryonic tissue of which all connective tissue rises</w:t>
      </w:r>
    </w:p>
    <w:p w14:paraId="3F3C9269" w14:textId="78FEE318" w:rsidR="00033520" w:rsidRPr="00C877EA" w:rsidRDefault="00033520" w:rsidP="00341026">
      <w:pPr>
        <w:pStyle w:val="Default"/>
        <w:numPr>
          <w:ilvl w:val="0"/>
          <w:numId w:val="38"/>
        </w:numPr>
        <w:rPr>
          <w:rFonts w:asciiTheme="majorHAnsi" w:hAnsiTheme="majorHAnsi"/>
          <w:sz w:val="20"/>
          <w:szCs w:val="20"/>
        </w:rPr>
      </w:pPr>
      <w:r w:rsidRPr="00C877EA">
        <w:rPr>
          <w:rFonts w:asciiTheme="majorHAnsi" w:hAnsiTheme="majorHAnsi"/>
          <w:sz w:val="20"/>
          <w:szCs w:val="20"/>
        </w:rPr>
        <w:t>Cartilage</w:t>
      </w:r>
    </w:p>
    <w:p w14:paraId="7FEE6E00" w14:textId="6E70C5A8" w:rsidR="00033520" w:rsidRPr="00C877EA" w:rsidRDefault="00033520" w:rsidP="00341026">
      <w:pPr>
        <w:pStyle w:val="Default"/>
        <w:numPr>
          <w:ilvl w:val="0"/>
          <w:numId w:val="38"/>
        </w:numPr>
        <w:rPr>
          <w:rFonts w:asciiTheme="majorHAnsi" w:hAnsiTheme="majorHAnsi"/>
          <w:sz w:val="20"/>
          <w:szCs w:val="20"/>
        </w:rPr>
      </w:pPr>
      <w:r w:rsidRPr="00C877EA">
        <w:rPr>
          <w:rFonts w:asciiTheme="majorHAnsi" w:hAnsiTheme="majorHAnsi"/>
          <w:sz w:val="20"/>
          <w:szCs w:val="20"/>
        </w:rPr>
        <w:t>Bone</w:t>
      </w:r>
    </w:p>
    <w:p w14:paraId="775BA6C7" w14:textId="2690A29D" w:rsidR="00033520" w:rsidRPr="00C877EA" w:rsidRDefault="00033520" w:rsidP="00033520">
      <w:pPr>
        <w:pStyle w:val="Default"/>
        <w:numPr>
          <w:ilvl w:val="0"/>
          <w:numId w:val="38"/>
        </w:numPr>
        <w:rPr>
          <w:rFonts w:asciiTheme="majorHAnsi" w:hAnsiTheme="majorHAnsi"/>
          <w:sz w:val="20"/>
          <w:szCs w:val="20"/>
        </w:rPr>
      </w:pPr>
      <w:r w:rsidRPr="00C877EA">
        <w:rPr>
          <w:rFonts w:asciiTheme="majorHAnsi" w:hAnsiTheme="majorHAnsi"/>
          <w:sz w:val="20"/>
          <w:szCs w:val="20"/>
        </w:rPr>
        <w:t>Blood</w:t>
      </w:r>
    </w:p>
    <w:p w14:paraId="487E4FB0" w14:textId="1CE41FA8" w:rsidR="00033520" w:rsidRPr="00C877EA" w:rsidRDefault="00033520" w:rsidP="00033520">
      <w:pPr>
        <w:pStyle w:val="Default"/>
        <w:numPr>
          <w:ilvl w:val="0"/>
          <w:numId w:val="34"/>
        </w:numPr>
        <w:rPr>
          <w:rFonts w:asciiTheme="majorHAnsi" w:hAnsiTheme="majorHAnsi"/>
          <w:sz w:val="20"/>
          <w:szCs w:val="20"/>
        </w:rPr>
      </w:pPr>
      <w:r w:rsidRPr="00C877EA">
        <w:rPr>
          <w:rFonts w:asciiTheme="majorHAnsi" w:hAnsiTheme="majorHAnsi"/>
          <w:sz w:val="20"/>
          <w:szCs w:val="20"/>
        </w:rPr>
        <w:t>4 main functions</w:t>
      </w:r>
    </w:p>
    <w:p w14:paraId="29723190" w14:textId="36D6F836" w:rsidR="00033520" w:rsidRPr="00C877EA" w:rsidRDefault="00033520" w:rsidP="00033520">
      <w:pPr>
        <w:pStyle w:val="Default"/>
        <w:numPr>
          <w:ilvl w:val="1"/>
          <w:numId w:val="34"/>
        </w:numPr>
        <w:rPr>
          <w:rFonts w:asciiTheme="majorHAnsi" w:hAnsiTheme="majorHAnsi"/>
          <w:sz w:val="20"/>
          <w:szCs w:val="20"/>
        </w:rPr>
      </w:pPr>
      <w:r w:rsidRPr="00C877EA">
        <w:rPr>
          <w:rFonts w:asciiTheme="majorHAnsi" w:hAnsiTheme="majorHAnsi"/>
          <w:sz w:val="20"/>
          <w:szCs w:val="20"/>
        </w:rPr>
        <w:t>Binding or supported</w:t>
      </w:r>
      <w:r w:rsidR="00032031" w:rsidRPr="00C877EA">
        <w:rPr>
          <w:rFonts w:asciiTheme="majorHAnsi" w:hAnsiTheme="majorHAnsi"/>
          <w:sz w:val="20"/>
          <w:szCs w:val="20"/>
        </w:rPr>
        <w:t xml:space="preserve">: </w:t>
      </w:r>
      <w:r w:rsidR="00E741EE" w:rsidRPr="00C877EA">
        <w:rPr>
          <w:rFonts w:asciiTheme="majorHAnsi" w:hAnsiTheme="majorHAnsi"/>
          <w:sz w:val="20"/>
          <w:szCs w:val="20"/>
        </w:rPr>
        <w:t>Bone and cartilage support and protect body organs by providing the hard underpinnings of the skeleton.</w:t>
      </w:r>
    </w:p>
    <w:p w14:paraId="769F284D" w14:textId="16F72D31" w:rsidR="00033520" w:rsidRPr="00C877EA" w:rsidRDefault="00033520" w:rsidP="00033520">
      <w:pPr>
        <w:pStyle w:val="Default"/>
        <w:numPr>
          <w:ilvl w:val="1"/>
          <w:numId w:val="34"/>
        </w:numPr>
        <w:rPr>
          <w:rFonts w:asciiTheme="majorHAnsi" w:hAnsiTheme="majorHAnsi"/>
          <w:sz w:val="20"/>
          <w:szCs w:val="20"/>
        </w:rPr>
      </w:pPr>
      <w:r w:rsidRPr="00C877EA">
        <w:rPr>
          <w:rFonts w:asciiTheme="majorHAnsi" w:hAnsiTheme="majorHAnsi"/>
          <w:sz w:val="20"/>
          <w:szCs w:val="20"/>
        </w:rPr>
        <w:t>Protection</w:t>
      </w:r>
      <w:r w:rsidR="00E741EE" w:rsidRPr="00C877EA">
        <w:rPr>
          <w:rFonts w:asciiTheme="majorHAnsi" w:hAnsiTheme="majorHAnsi"/>
          <w:sz w:val="20"/>
          <w:szCs w:val="20"/>
        </w:rPr>
        <w:t>: Bone and cartilage support and protect body organs by providing the hard underpinnings of the skeleton.</w:t>
      </w:r>
    </w:p>
    <w:p w14:paraId="0F96E11A" w14:textId="79508ABC" w:rsidR="00033520" w:rsidRPr="00C877EA" w:rsidRDefault="00033520" w:rsidP="00033520">
      <w:pPr>
        <w:pStyle w:val="Default"/>
        <w:numPr>
          <w:ilvl w:val="1"/>
          <w:numId w:val="34"/>
        </w:numPr>
        <w:rPr>
          <w:rFonts w:asciiTheme="majorHAnsi" w:hAnsiTheme="majorHAnsi"/>
          <w:sz w:val="20"/>
          <w:szCs w:val="20"/>
        </w:rPr>
      </w:pPr>
      <w:r w:rsidRPr="00C877EA">
        <w:rPr>
          <w:rFonts w:asciiTheme="majorHAnsi" w:hAnsiTheme="majorHAnsi"/>
          <w:sz w:val="20"/>
          <w:szCs w:val="20"/>
        </w:rPr>
        <w:t>Insulation</w:t>
      </w:r>
      <w:r w:rsidR="00032031" w:rsidRPr="00C877EA">
        <w:rPr>
          <w:rFonts w:asciiTheme="majorHAnsi" w:hAnsiTheme="majorHAnsi"/>
          <w:sz w:val="20"/>
          <w:szCs w:val="20"/>
        </w:rPr>
        <w:t>: Fat insulates and protects body organs and provides a fuel reserve.</w:t>
      </w:r>
    </w:p>
    <w:p w14:paraId="5A7BE3C0" w14:textId="029E4FA3" w:rsidR="00770CA2" w:rsidRPr="00C877EA" w:rsidRDefault="00032031" w:rsidP="00770CA2">
      <w:pPr>
        <w:pStyle w:val="Default"/>
        <w:numPr>
          <w:ilvl w:val="1"/>
          <w:numId w:val="34"/>
        </w:numPr>
        <w:rPr>
          <w:rFonts w:asciiTheme="majorHAnsi" w:hAnsiTheme="majorHAnsi"/>
          <w:sz w:val="20"/>
          <w:szCs w:val="20"/>
        </w:rPr>
      </w:pPr>
      <w:r w:rsidRPr="00C877EA">
        <w:rPr>
          <w:rFonts w:asciiTheme="majorHAnsi" w:hAnsiTheme="majorHAnsi"/>
          <w:sz w:val="20"/>
          <w:szCs w:val="20"/>
        </w:rPr>
        <w:t>Transportation: Blood transports substances inside the body.</w:t>
      </w:r>
    </w:p>
    <w:p w14:paraId="5DDD17B6" w14:textId="77777777" w:rsidR="00770CA2" w:rsidRPr="00C877EA" w:rsidRDefault="00770CA2" w:rsidP="00770CA2">
      <w:pPr>
        <w:pStyle w:val="Default"/>
        <w:rPr>
          <w:rFonts w:asciiTheme="majorHAnsi" w:hAnsiTheme="majorHAnsi"/>
          <w:sz w:val="20"/>
          <w:szCs w:val="20"/>
        </w:rPr>
      </w:pPr>
    </w:p>
    <w:p w14:paraId="7D6D5358"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1.3.10. Describe the structural organization of connective tissue in general; distinguish between collagen, elastic and reticular fibers; distinguish between “blast” and “cyte” types of connective tissue cells </w:t>
      </w:r>
    </w:p>
    <w:p w14:paraId="49125797" w14:textId="77777777" w:rsidR="00770CA2" w:rsidRPr="00C877EA" w:rsidRDefault="00770CA2" w:rsidP="001B0ACF">
      <w:pPr>
        <w:pStyle w:val="Default"/>
        <w:ind w:left="1220" w:hanging="500"/>
        <w:rPr>
          <w:rFonts w:asciiTheme="majorHAnsi" w:hAnsiTheme="majorHAnsi"/>
          <w:sz w:val="20"/>
          <w:szCs w:val="20"/>
        </w:rPr>
      </w:pPr>
    </w:p>
    <w:p w14:paraId="5FB71F82" w14:textId="2AE930E3" w:rsidR="00770CA2" w:rsidRPr="00C877EA" w:rsidRDefault="00770CA2" w:rsidP="00770CA2">
      <w:pPr>
        <w:pStyle w:val="Default"/>
        <w:numPr>
          <w:ilvl w:val="0"/>
          <w:numId w:val="34"/>
        </w:numPr>
        <w:rPr>
          <w:rFonts w:asciiTheme="majorHAnsi" w:hAnsiTheme="majorHAnsi"/>
          <w:sz w:val="20"/>
          <w:szCs w:val="20"/>
        </w:rPr>
      </w:pPr>
      <w:r w:rsidRPr="00C877EA">
        <w:rPr>
          <w:rFonts w:asciiTheme="majorHAnsi" w:hAnsiTheme="majorHAnsi"/>
          <w:sz w:val="20"/>
          <w:szCs w:val="20"/>
        </w:rPr>
        <w:t>Connective tissue has three main elements:</w:t>
      </w:r>
    </w:p>
    <w:p w14:paraId="77AC5FEE" w14:textId="174F7265" w:rsidR="00770CA2" w:rsidRPr="00C877EA" w:rsidRDefault="00770CA2" w:rsidP="00770CA2">
      <w:pPr>
        <w:pStyle w:val="Default"/>
        <w:numPr>
          <w:ilvl w:val="1"/>
          <w:numId w:val="34"/>
        </w:numPr>
        <w:rPr>
          <w:rFonts w:asciiTheme="majorHAnsi" w:hAnsiTheme="majorHAnsi"/>
          <w:sz w:val="20"/>
          <w:szCs w:val="20"/>
        </w:rPr>
      </w:pPr>
      <w:r w:rsidRPr="00C877EA">
        <w:rPr>
          <w:rFonts w:asciiTheme="majorHAnsi" w:hAnsiTheme="majorHAnsi"/>
          <w:sz w:val="20"/>
          <w:szCs w:val="20"/>
        </w:rPr>
        <w:t>Ground substance</w:t>
      </w:r>
    </w:p>
    <w:p w14:paraId="4F053F05" w14:textId="404D6A4D" w:rsidR="00770CA2" w:rsidRPr="00C877EA" w:rsidRDefault="00770CA2" w:rsidP="00770CA2">
      <w:pPr>
        <w:pStyle w:val="Default"/>
        <w:numPr>
          <w:ilvl w:val="1"/>
          <w:numId w:val="34"/>
        </w:numPr>
        <w:rPr>
          <w:rFonts w:asciiTheme="majorHAnsi" w:hAnsiTheme="majorHAnsi"/>
          <w:sz w:val="20"/>
          <w:szCs w:val="20"/>
        </w:rPr>
      </w:pPr>
      <w:r w:rsidRPr="00C877EA">
        <w:rPr>
          <w:rFonts w:asciiTheme="majorHAnsi" w:hAnsiTheme="majorHAnsi"/>
          <w:sz w:val="20"/>
          <w:szCs w:val="20"/>
        </w:rPr>
        <w:t>Fibers</w:t>
      </w:r>
    </w:p>
    <w:p w14:paraId="5DE43C6B" w14:textId="4CE6EFC7" w:rsidR="00770CA2" w:rsidRPr="00C877EA" w:rsidRDefault="00770CA2" w:rsidP="00770CA2">
      <w:pPr>
        <w:pStyle w:val="Default"/>
        <w:numPr>
          <w:ilvl w:val="1"/>
          <w:numId w:val="34"/>
        </w:numPr>
        <w:rPr>
          <w:rFonts w:asciiTheme="majorHAnsi" w:hAnsiTheme="majorHAnsi"/>
          <w:sz w:val="20"/>
          <w:szCs w:val="20"/>
        </w:rPr>
      </w:pPr>
      <w:r w:rsidRPr="00C877EA">
        <w:rPr>
          <w:rFonts w:asciiTheme="majorHAnsi" w:hAnsiTheme="majorHAnsi"/>
          <w:sz w:val="20"/>
          <w:szCs w:val="20"/>
        </w:rPr>
        <w:t>Cells</w:t>
      </w:r>
    </w:p>
    <w:p w14:paraId="74F3EE5A" w14:textId="34042CA8" w:rsidR="00770CA2" w:rsidRPr="00C877EA" w:rsidRDefault="00770CA2" w:rsidP="00770CA2">
      <w:pPr>
        <w:pStyle w:val="Default"/>
        <w:numPr>
          <w:ilvl w:val="0"/>
          <w:numId w:val="34"/>
        </w:numPr>
        <w:rPr>
          <w:rFonts w:asciiTheme="majorHAnsi" w:hAnsiTheme="majorHAnsi"/>
          <w:sz w:val="20"/>
          <w:szCs w:val="20"/>
        </w:rPr>
      </w:pPr>
      <w:r w:rsidRPr="00C877EA">
        <w:rPr>
          <w:rFonts w:asciiTheme="majorHAnsi" w:hAnsiTheme="majorHAnsi"/>
          <w:sz w:val="20"/>
          <w:szCs w:val="20"/>
        </w:rPr>
        <w:t xml:space="preserve">Together ground substance and fibers make up the extracellular matrix. </w:t>
      </w:r>
    </w:p>
    <w:p w14:paraId="5AD838B4" w14:textId="56D2C3A8" w:rsidR="00770CA2" w:rsidRPr="00C877EA" w:rsidRDefault="00770CA2" w:rsidP="00770CA2">
      <w:pPr>
        <w:pStyle w:val="Default"/>
        <w:numPr>
          <w:ilvl w:val="0"/>
          <w:numId w:val="34"/>
        </w:numPr>
        <w:rPr>
          <w:rFonts w:asciiTheme="majorHAnsi" w:hAnsiTheme="majorHAnsi"/>
          <w:sz w:val="20"/>
          <w:szCs w:val="20"/>
        </w:rPr>
      </w:pPr>
      <w:r w:rsidRPr="00C877EA">
        <w:rPr>
          <w:rFonts w:asciiTheme="majorHAnsi" w:hAnsiTheme="majorHAnsi"/>
          <w:sz w:val="20"/>
          <w:szCs w:val="20"/>
        </w:rPr>
        <w:t xml:space="preserve">Connective </w:t>
      </w:r>
      <w:r w:rsidR="00BF4325" w:rsidRPr="00C877EA">
        <w:rPr>
          <w:rFonts w:asciiTheme="majorHAnsi" w:hAnsiTheme="majorHAnsi"/>
          <w:sz w:val="20"/>
          <w:szCs w:val="20"/>
        </w:rPr>
        <w:t>tissues have</w:t>
      </w:r>
      <w:r w:rsidRPr="00C877EA">
        <w:rPr>
          <w:rFonts w:asciiTheme="majorHAnsi" w:hAnsiTheme="majorHAnsi"/>
          <w:sz w:val="20"/>
          <w:szCs w:val="20"/>
        </w:rPr>
        <w:t xml:space="preserve"> a common structural plan and thus areolar connective tissue is used as a model. All other subclasses are variants. </w:t>
      </w:r>
    </w:p>
    <w:p w14:paraId="5843E91F" w14:textId="51A845D9" w:rsidR="00770CA2" w:rsidRPr="00C877EA" w:rsidRDefault="00770CA2" w:rsidP="00770CA2">
      <w:pPr>
        <w:pStyle w:val="Default"/>
        <w:numPr>
          <w:ilvl w:val="0"/>
          <w:numId w:val="34"/>
        </w:numPr>
        <w:rPr>
          <w:rFonts w:asciiTheme="majorHAnsi" w:hAnsiTheme="majorHAnsi"/>
          <w:sz w:val="20"/>
          <w:szCs w:val="20"/>
        </w:rPr>
      </w:pPr>
      <w:r w:rsidRPr="00C877EA">
        <w:rPr>
          <w:rFonts w:asciiTheme="majorHAnsi" w:hAnsiTheme="majorHAnsi"/>
          <w:sz w:val="20"/>
          <w:szCs w:val="20"/>
        </w:rPr>
        <w:t>Ground substance</w:t>
      </w:r>
    </w:p>
    <w:p w14:paraId="4FF052E0" w14:textId="71903AFB" w:rsidR="00770CA2" w:rsidRPr="00C877EA" w:rsidRDefault="00770CA2" w:rsidP="00770CA2">
      <w:pPr>
        <w:pStyle w:val="Default"/>
        <w:numPr>
          <w:ilvl w:val="1"/>
          <w:numId w:val="34"/>
        </w:numPr>
        <w:rPr>
          <w:rFonts w:asciiTheme="majorHAnsi" w:hAnsiTheme="majorHAnsi"/>
          <w:sz w:val="20"/>
          <w:szCs w:val="20"/>
        </w:rPr>
      </w:pPr>
      <w:r w:rsidRPr="00C877EA">
        <w:rPr>
          <w:rFonts w:asciiTheme="majorHAnsi" w:hAnsiTheme="majorHAnsi"/>
          <w:sz w:val="20"/>
          <w:szCs w:val="20"/>
        </w:rPr>
        <w:t>The most unstructured material that fills the space between the cells and contains the fibers.</w:t>
      </w:r>
      <w:r w:rsidR="003F6E64" w:rsidRPr="00C877EA">
        <w:rPr>
          <w:rFonts w:asciiTheme="majorHAnsi" w:hAnsiTheme="majorHAnsi"/>
          <w:sz w:val="20"/>
          <w:szCs w:val="20"/>
        </w:rPr>
        <w:t xml:space="preserve"> </w:t>
      </w:r>
      <w:r w:rsidR="003F6E64" w:rsidRPr="00C877EA">
        <w:rPr>
          <w:rFonts w:asciiTheme="majorHAnsi" w:hAnsiTheme="majorHAnsi"/>
          <w:sz w:val="20"/>
          <w:szCs w:val="20"/>
        </w:rPr>
        <w:sym w:font="Wingdings" w:char="F0E0"/>
      </w:r>
      <w:r w:rsidR="003F6E64" w:rsidRPr="00C877EA">
        <w:rPr>
          <w:rFonts w:asciiTheme="majorHAnsi" w:hAnsiTheme="majorHAnsi"/>
          <w:sz w:val="20"/>
          <w:szCs w:val="20"/>
        </w:rPr>
        <w:t xml:space="preserve"> </w:t>
      </w:r>
      <w:r w:rsidR="00BF4325" w:rsidRPr="00C877EA">
        <w:rPr>
          <w:rFonts w:asciiTheme="majorHAnsi" w:hAnsiTheme="majorHAnsi"/>
          <w:sz w:val="20"/>
          <w:szCs w:val="20"/>
        </w:rPr>
        <w:t>Acts</w:t>
      </w:r>
      <w:r w:rsidR="003F6E64" w:rsidRPr="00C877EA">
        <w:rPr>
          <w:rFonts w:asciiTheme="majorHAnsi" w:hAnsiTheme="majorHAnsi"/>
          <w:sz w:val="20"/>
          <w:szCs w:val="20"/>
        </w:rPr>
        <w:t xml:space="preserve"> as a molecular sieve in which </w:t>
      </w:r>
      <w:r w:rsidR="00BF4325" w:rsidRPr="00C877EA">
        <w:rPr>
          <w:rFonts w:asciiTheme="majorHAnsi" w:hAnsiTheme="majorHAnsi"/>
          <w:sz w:val="20"/>
          <w:szCs w:val="20"/>
        </w:rPr>
        <w:t>nutrients and other dissolved substances can diffuse between the blood capillaries and the cells.</w:t>
      </w:r>
    </w:p>
    <w:p w14:paraId="13D76CA8" w14:textId="4DD6ACCC" w:rsidR="00BF4325" w:rsidRPr="00C877EA" w:rsidRDefault="00BF4325" w:rsidP="00770CA2">
      <w:pPr>
        <w:pStyle w:val="Default"/>
        <w:numPr>
          <w:ilvl w:val="1"/>
          <w:numId w:val="34"/>
        </w:numPr>
        <w:rPr>
          <w:rFonts w:asciiTheme="majorHAnsi" w:hAnsiTheme="majorHAnsi"/>
          <w:sz w:val="20"/>
          <w:szCs w:val="20"/>
        </w:rPr>
      </w:pPr>
      <w:r w:rsidRPr="00C877EA">
        <w:rPr>
          <w:rFonts w:asciiTheme="majorHAnsi" w:hAnsiTheme="majorHAnsi"/>
          <w:sz w:val="20"/>
          <w:szCs w:val="20"/>
        </w:rPr>
        <w:t>The fibers embedded in the ground substance make it less pliable and hinder diffusion somewhat.</w:t>
      </w:r>
    </w:p>
    <w:p w14:paraId="774078D8" w14:textId="6D5662B4" w:rsidR="00770CA2" w:rsidRPr="00C877EA" w:rsidRDefault="00770CA2" w:rsidP="00770CA2">
      <w:pPr>
        <w:pStyle w:val="Default"/>
        <w:numPr>
          <w:ilvl w:val="1"/>
          <w:numId w:val="34"/>
        </w:numPr>
        <w:rPr>
          <w:rFonts w:asciiTheme="majorHAnsi" w:hAnsiTheme="majorHAnsi"/>
          <w:sz w:val="20"/>
          <w:szCs w:val="20"/>
        </w:rPr>
      </w:pPr>
      <w:r w:rsidRPr="00C877EA">
        <w:rPr>
          <w:rFonts w:asciiTheme="majorHAnsi" w:hAnsiTheme="majorHAnsi"/>
          <w:sz w:val="20"/>
          <w:szCs w:val="20"/>
        </w:rPr>
        <w:t>Composed of:</w:t>
      </w:r>
    </w:p>
    <w:p w14:paraId="77114A25" w14:textId="210C858C" w:rsidR="00770CA2" w:rsidRPr="00C877EA" w:rsidRDefault="003F6E64" w:rsidP="00770CA2">
      <w:pPr>
        <w:pStyle w:val="Default"/>
        <w:numPr>
          <w:ilvl w:val="2"/>
          <w:numId w:val="34"/>
        </w:numPr>
        <w:rPr>
          <w:rFonts w:asciiTheme="majorHAnsi" w:hAnsiTheme="majorHAnsi"/>
          <w:sz w:val="20"/>
          <w:szCs w:val="20"/>
        </w:rPr>
      </w:pPr>
      <w:r w:rsidRPr="00C877EA">
        <w:rPr>
          <w:rFonts w:asciiTheme="majorHAnsi" w:hAnsiTheme="majorHAnsi"/>
          <w:sz w:val="20"/>
          <w:szCs w:val="20"/>
        </w:rPr>
        <w:t>Interstitial</w:t>
      </w:r>
      <w:r w:rsidR="00770CA2" w:rsidRPr="00C877EA">
        <w:rPr>
          <w:rFonts w:asciiTheme="majorHAnsi" w:hAnsiTheme="majorHAnsi"/>
          <w:sz w:val="20"/>
          <w:szCs w:val="20"/>
        </w:rPr>
        <w:t xml:space="preserve"> (tissue) fluid</w:t>
      </w:r>
    </w:p>
    <w:p w14:paraId="26157792" w14:textId="5B41F8CA" w:rsidR="00770CA2" w:rsidRPr="00C877EA" w:rsidRDefault="00770CA2" w:rsidP="00770CA2">
      <w:pPr>
        <w:pStyle w:val="Default"/>
        <w:numPr>
          <w:ilvl w:val="2"/>
          <w:numId w:val="34"/>
        </w:numPr>
        <w:rPr>
          <w:rFonts w:asciiTheme="majorHAnsi" w:hAnsiTheme="majorHAnsi"/>
          <w:sz w:val="20"/>
          <w:szCs w:val="20"/>
        </w:rPr>
      </w:pPr>
      <w:r w:rsidRPr="00C877EA">
        <w:rPr>
          <w:rFonts w:asciiTheme="majorHAnsi" w:hAnsiTheme="majorHAnsi"/>
          <w:sz w:val="20"/>
          <w:szCs w:val="20"/>
        </w:rPr>
        <w:t>Cell adhesion proteins</w:t>
      </w:r>
      <w:r w:rsidR="00BF4325" w:rsidRPr="00C877EA">
        <w:rPr>
          <w:rFonts w:asciiTheme="majorHAnsi" w:hAnsiTheme="majorHAnsi"/>
          <w:sz w:val="20"/>
          <w:szCs w:val="20"/>
        </w:rPr>
        <w:t xml:space="preserve">: fibronectin + laminin- serve as a glue that </w:t>
      </w:r>
      <w:r w:rsidR="00C21FFC" w:rsidRPr="00C877EA">
        <w:rPr>
          <w:rFonts w:asciiTheme="majorHAnsi" w:hAnsiTheme="majorHAnsi"/>
          <w:sz w:val="20"/>
          <w:szCs w:val="20"/>
        </w:rPr>
        <w:t>allows</w:t>
      </w:r>
      <w:r w:rsidR="00BF4325" w:rsidRPr="00C877EA">
        <w:rPr>
          <w:rFonts w:asciiTheme="majorHAnsi" w:hAnsiTheme="majorHAnsi"/>
          <w:sz w:val="20"/>
          <w:szCs w:val="20"/>
        </w:rPr>
        <w:t xml:space="preserve"> connective tissue cells to attach to matrix elements.</w:t>
      </w:r>
    </w:p>
    <w:p w14:paraId="05E38E97" w14:textId="2192A564" w:rsidR="00770CA2" w:rsidRPr="00C877EA" w:rsidRDefault="00770CA2" w:rsidP="00BF4325">
      <w:pPr>
        <w:pStyle w:val="Default"/>
        <w:numPr>
          <w:ilvl w:val="2"/>
          <w:numId w:val="34"/>
        </w:numPr>
        <w:rPr>
          <w:rFonts w:asciiTheme="majorHAnsi" w:hAnsiTheme="majorHAnsi"/>
          <w:sz w:val="20"/>
          <w:szCs w:val="20"/>
        </w:rPr>
      </w:pPr>
      <w:r w:rsidRPr="00C877EA">
        <w:rPr>
          <w:rFonts w:asciiTheme="majorHAnsi" w:hAnsiTheme="majorHAnsi"/>
          <w:sz w:val="20"/>
          <w:szCs w:val="20"/>
        </w:rPr>
        <w:t>Proteoglycans</w:t>
      </w:r>
      <w:r w:rsidR="00BF4325" w:rsidRPr="00C877EA">
        <w:rPr>
          <w:rFonts w:asciiTheme="majorHAnsi" w:hAnsiTheme="majorHAnsi"/>
          <w:sz w:val="20"/>
          <w:szCs w:val="20"/>
        </w:rPr>
        <w:t xml:space="preserve">: consists of a protein core to which glycosaminoglycans (GAG’s) are attached. The strand like GAG’s (most importantly chondroitin sulfate and hyaluronic acid) are largely negative polysaccharides </w:t>
      </w:r>
      <w:r w:rsidR="00E57A4E" w:rsidRPr="00C877EA">
        <w:rPr>
          <w:rFonts w:asciiTheme="majorHAnsi" w:hAnsiTheme="majorHAnsi"/>
          <w:sz w:val="20"/>
          <w:szCs w:val="20"/>
        </w:rPr>
        <w:t>that sticks</w:t>
      </w:r>
      <w:r w:rsidR="00BF4325" w:rsidRPr="00C877EA">
        <w:rPr>
          <w:rFonts w:asciiTheme="majorHAnsi" w:hAnsiTheme="majorHAnsi"/>
          <w:sz w:val="20"/>
          <w:szCs w:val="20"/>
        </w:rPr>
        <w:t xml:space="preserve"> out from the core protein. Proteoglycans tend to form huge aggregates in which the GAG’s intertwine and trap water, forming a viscous gel.</w:t>
      </w:r>
    </w:p>
    <w:p w14:paraId="575D5A7E" w14:textId="3C75C61A" w:rsidR="00BF4325" w:rsidRPr="00C877EA" w:rsidRDefault="00BF4325" w:rsidP="00BF4325">
      <w:pPr>
        <w:pStyle w:val="Default"/>
        <w:numPr>
          <w:ilvl w:val="0"/>
          <w:numId w:val="34"/>
        </w:numPr>
        <w:rPr>
          <w:rFonts w:asciiTheme="majorHAnsi" w:hAnsiTheme="majorHAnsi"/>
          <w:sz w:val="20"/>
          <w:szCs w:val="20"/>
        </w:rPr>
      </w:pPr>
      <w:r w:rsidRPr="00C877EA">
        <w:rPr>
          <w:rFonts w:asciiTheme="majorHAnsi" w:hAnsiTheme="majorHAnsi"/>
          <w:sz w:val="20"/>
          <w:szCs w:val="20"/>
        </w:rPr>
        <w:t>Fibers</w:t>
      </w:r>
    </w:p>
    <w:p w14:paraId="33657EC6" w14:textId="769B4DAC" w:rsidR="00BF4325" w:rsidRPr="00C877EA" w:rsidRDefault="00BF4325" w:rsidP="00BF4325">
      <w:pPr>
        <w:pStyle w:val="Default"/>
        <w:numPr>
          <w:ilvl w:val="1"/>
          <w:numId w:val="34"/>
        </w:numPr>
        <w:rPr>
          <w:rFonts w:asciiTheme="majorHAnsi" w:hAnsiTheme="majorHAnsi"/>
          <w:sz w:val="20"/>
          <w:szCs w:val="20"/>
        </w:rPr>
      </w:pPr>
      <w:r w:rsidRPr="00C877EA">
        <w:rPr>
          <w:rFonts w:asciiTheme="majorHAnsi" w:hAnsiTheme="majorHAnsi"/>
          <w:sz w:val="20"/>
          <w:szCs w:val="20"/>
        </w:rPr>
        <w:t>Provide supports</w:t>
      </w:r>
    </w:p>
    <w:p w14:paraId="3EFFBBDE" w14:textId="6EC42627" w:rsidR="00BF4325" w:rsidRPr="00C877EA" w:rsidRDefault="00BF4325" w:rsidP="00BF4325">
      <w:pPr>
        <w:pStyle w:val="Default"/>
        <w:numPr>
          <w:ilvl w:val="1"/>
          <w:numId w:val="34"/>
        </w:numPr>
        <w:rPr>
          <w:rFonts w:asciiTheme="majorHAnsi" w:hAnsiTheme="majorHAnsi"/>
          <w:sz w:val="20"/>
          <w:szCs w:val="20"/>
        </w:rPr>
      </w:pPr>
      <w:r w:rsidRPr="00C877EA">
        <w:rPr>
          <w:rFonts w:asciiTheme="majorHAnsi" w:hAnsiTheme="majorHAnsi"/>
          <w:sz w:val="20"/>
          <w:szCs w:val="20"/>
        </w:rPr>
        <w:t>There are three types of fibers:</w:t>
      </w:r>
    </w:p>
    <w:p w14:paraId="51DEA977" w14:textId="77777777" w:rsidR="00BF4325" w:rsidRPr="00C877EA" w:rsidRDefault="00BF4325" w:rsidP="00BF4325">
      <w:pPr>
        <w:pStyle w:val="Default"/>
        <w:numPr>
          <w:ilvl w:val="2"/>
          <w:numId w:val="34"/>
        </w:numPr>
        <w:rPr>
          <w:rFonts w:asciiTheme="majorHAnsi" w:hAnsiTheme="majorHAnsi"/>
          <w:sz w:val="20"/>
          <w:szCs w:val="20"/>
        </w:rPr>
      </w:pPr>
      <w:r w:rsidRPr="00C877EA">
        <w:rPr>
          <w:rFonts w:asciiTheme="majorHAnsi" w:hAnsiTheme="majorHAnsi"/>
          <w:sz w:val="20"/>
          <w:szCs w:val="20"/>
        </w:rPr>
        <w:t>Collagen fibers</w:t>
      </w:r>
    </w:p>
    <w:p w14:paraId="7677D8C6" w14:textId="315AF2CA" w:rsidR="00BF4325" w:rsidRPr="00C877EA" w:rsidRDefault="00BF4325" w:rsidP="00BF4325">
      <w:pPr>
        <w:pStyle w:val="Default"/>
        <w:numPr>
          <w:ilvl w:val="3"/>
          <w:numId w:val="34"/>
        </w:numPr>
        <w:rPr>
          <w:rFonts w:asciiTheme="majorHAnsi" w:hAnsiTheme="majorHAnsi"/>
          <w:sz w:val="20"/>
          <w:szCs w:val="20"/>
        </w:rPr>
      </w:pPr>
      <w:r w:rsidRPr="00C877EA">
        <w:rPr>
          <w:rFonts w:asciiTheme="majorHAnsi" w:hAnsiTheme="majorHAnsi"/>
          <w:sz w:val="20"/>
          <w:szCs w:val="20"/>
        </w:rPr>
        <w:t>The strongest and most abundant</w:t>
      </w:r>
    </w:p>
    <w:p w14:paraId="4633D7C9" w14:textId="673202BF" w:rsidR="00BF4325" w:rsidRPr="00C877EA" w:rsidRDefault="00204FE1" w:rsidP="00BF4325">
      <w:pPr>
        <w:pStyle w:val="Default"/>
        <w:numPr>
          <w:ilvl w:val="3"/>
          <w:numId w:val="34"/>
        </w:numPr>
        <w:rPr>
          <w:rFonts w:asciiTheme="majorHAnsi" w:hAnsiTheme="majorHAnsi"/>
          <w:sz w:val="20"/>
          <w:szCs w:val="20"/>
        </w:rPr>
      </w:pPr>
      <w:r w:rsidRPr="00C877EA">
        <w:rPr>
          <w:rFonts w:asciiTheme="majorHAnsi" w:hAnsiTheme="majorHAnsi"/>
          <w:sz w:val="20"/>
          <w:szCs w:val="20"/>
        </w:rPr>
        <w:t>Constructed of primarily fibrous protein collagen</w:t>
      </w:r>
    </w:p>
    <w:p w14:paraId="2CB4BF4E" w14:textId="12D9B2BA" w:rsidR="00204FE1" w:rsidRPr="00C877EA" w:rsidRDefault="00204FE1" w:rsidP="00204FE1">
      <w:pPr>
        <w:pStyle w:val="Default"/>
        <w:numPr>
          <w:ilvl w:val="3"/>
          <w:numId w:val="34"/>
        </w:numPr>
        <w:rPr>
          <w:rFonts w:asciiTheme="majorHAnsi" w:hAnsiTheme="majorHAnsi"/>
          <w:sz w:val="20"/>
          <w:szCs w:val="20"/>
        </w:rPr>
      </w:pPr>
      <w:r w:rsidRPr="00C877EA">
        <w:rPr>
          <w:rFonts w:asciiTheme="majorHAnsi" w:hAnsiTheme="majorHAnsi"/>
          <w:sz w:val="20"/>
          <w:szCs w:val="20"/>
        </w:rPr>
        <w:t>Collagen is secreted into the extracellular space where they assemble into cross linked fibers, which they bundle together into thick fibers</w:t>
      </w:r>
    </w:p>
    <w:p w14:paraId="2422C4AF" w14:textId="32A6C467" w:rsidR="00204FE1" w:rsidRPr="00C877EA" w:rsidRDefault="00204FE1" w:rsidP="00204FE1">
      <w:pPr>
        <w:pStyle w:val="Default"/>
        <w:numPr>
          <w:ilvl w:val="3"/>
          <w:numId w:val="34"/>
        </w:numPr>
        <w:rPr>
          <w:rFonts w:asciiTheme="majorHAnsi" w:hAnsiTheme="majorHAnsi"/>
          <w:sz w:val="20"/>
          <w:szCs w:val="20"/>
        </w:rPr>
      </w:pPr>
      <w:r w:rsidRPr="00C877EA">
        <w:rPr>
          <w:rFonts w:asciiTheme="majorHAnsi" w:hAnsiTheme="majorHAnsi"/>
          <w:sz w:val="20"/>
          <w:szCs w:val="20"/>
        </w:rPr>
        <w:t>Because they are cross-linked they are extremely tough and provide high tensile strength to the matrix.</w:t>
      </w:r>
    </w:p>
    <w:p w14:paraId="1D50E13A" w14:textId="3876A85E" w:rsidR="00204FE1" w:rsidRPr="00C877EA" w:rsidRDefault="00204FE1" w:rsidP="00204FE1">
      <w:pPr>
        <w:pStyle w:val="Default"/>
        <w:numPr>
          <w:ilvl w:val="2"/>
          <w:numId w:val="34"/>
        </w:numPr>
        <w:rPr>
          <w:rFonts w:asciiTheme="majorHAnsi" w:hAnsiTheme="majorHAnsi"/>
          <w:sz w:val="20"/>
          <w:szCs w:val="20"/>
        </w:rPr>
      </w:pPr>
      <w:r w:rsidRPr="00C877EA">
        <w:rPr>
          <w:rFonts w:asciiTheme="majorHAnsi" w:hAnsiTheme="majorHAnsi"/>
          <w:sz w:val="20"/>
          <w:szCs w:val="20"/>
        </w:rPr>
        <w:t>Elastic fibers</w:t>
      </w:r>
    </w:p>
    <w:p w14:paraId="42DD2238" w14:textId="0D772DC6" w:rsidR="00204FE1" w:rsidRPr="00C877EA" w:rsidRDefault="00204FE1" w:rsidP="00204FE1">
      <w:pPr>
        <w:pStyle w:val="Default"/>
        <w:numPr>
          <w:ilvl w:val="3"/>
          <w:numId w:val="34"/>
        </w:numPr>
        <w:rPr>
          <w:rFonts w:asciiTheme="majorHAnsi" w:hAnsiTheme="majorHAnsi"/>
          <w:sz w:val="20"/>
          <w:szCs w:val="20"/>
        </w:rPr>
      </w:pPr>
      <w:r w:rsidRPr="00C877EA">
        <w:rPr>
          <w:rFonts w:asciiTheme="majorHAnsi" w:hAnsiTheme="majorHAnsi"/>
          <w:sz w:val="20"/>
          <w:szCs w:val="20"/>
        </w:rPr>
        <w:t>Thin long fibers that form branching networks in the extracellular matrix.</w:t>
      </w:r>
    </w:p>
    <w:p w14:paraId="05E1F8CC" w14:textId="334F99B5" w:rsidR="00770CA2" w:rsidRPr="00C877EA" w:rsidRDefault="00204FE1" w:rsidP="00E57A4E">
      <w:pPr>
        <w:pStyle w:val="Default"/>
        <w:numPr>
          <w:ilvl w:val="3"/>
          <w:numId w:val="34"/>
        </w:numPr>
        <w:rPr>
          <w:rFonts w:asciiTheme="majorHAnsi" w:hAnsiTheme="majorHAnsi"/>
          <w:sz w:val="20"/>
          <w:szCs w:val="20"/>
        </w:rPr>
      </w:pPr>
      <w:r w:rsidRPr="00C877EA">
        <w:rPr>
          <w:rFonts w:asciiTheme="majorHAnsi" w:hAnsiTheme="majorHAnsi"/>
          <w:sz w:val="20"/>
          <w:szCs w:val="20"/>
        </w:rPr>
        <w:t>Fibers contain a rubber like protein called elastin that allows them to stretch</w:t>
      </w:r>
      <w:r w:rsidR="00E57A4E" w:rsidRPr="00C877EA">
        <w:rPr>
          <w:rFonts w:asciiTheme="majorHAnsi" w:hAnsiTheme="majorHAnsi"/>
          <w:sz w:val="20"/>
          <w:szCs w:val="20"/>
        </w:rPr>
        <w:t>/recoil</w:t>
      </w:r>
      <w:r w:rsidRPr="00C877EA">
        <w:rPr>
          <w:rFonts w:asciiTheme="majorHAnsi" w:hAnsiTheme="majorHAnsi"/>
          <w:sz w:val="20"/>
          <w:szCs w:val="20"/>
        </w:rPr>
        <w:t xml:space="preserve"> like a rubber band</w:t>
      </w:r>
    </w:p>
    <w:p w14:paraId="0FC89591" w14:textId="368F320D" w:rsidR="00E57A4E" w:rsidRPr="00C877EA" w:rsidRDefault="00E57A4E" w:rsidP="00E57A4E">
      <w:pPr>
        <w:pStyle w:val="Default"/>
        <w:numPr>
          <w:ilvl w:val="3"/>
          <w:numId w:val="34"/>
        </w:numPr>
        <w:rPr>
          <w:rFonts w:asciiTheme="majorHAnsi" w:hAnsiTheme="majorHAnsi"/>
          <w:sz w:val="20"/>
          <w:szCs w:val="20"/>
        </w:rPr>
      </w:pPr>
      <w:r w:rsidRPr="00C877EA">
        <w:rPr>
          <w:rFonts w:asciiTheme="majorHAnsi" w:hAnsiTheme="majorHAnsi"/>
          <w:sz w:val="20"/>
          <w:szCs w:val="20"/>
        </w:rPr>
        <w:t>Found in areas like the skin/lungs</w:t>
      </w:r>
    </w:p>
    <w:p w14:paraId="1D1E82DE" w14:textId="7BDE1E1B" w:rsidR="00E57A4E" w:rsidRPr="00C877EA" w:rsidRDefault="00E57A4E" w:rsidP="00E57A4E">
      <w:pPr>
        <w:pStyle w:val="Default"/>
        <w:numPr>
          <w:ilvl w:val="2"/>
          <w:numId w:val="34"/>
        </w:numPr>
        <w:rPr>
          <w:rFonts w:asciiTheme="majorHAnsi" w:hAnsiTheme="majorHAnsi"/>
          <w:sz w:val="20"/>
          <w:szCs w:val="20"/>
        </w:rPr>
      </w:pPr>
      <w:r w:rsidRPr="00C877EA">
        <w:rPr>
          <w:rFonts w:asciiTheme="majorHAnsi" w:hAnsiTheme="majorHAnsi"/>
          <w:sz w:val="20"/>
          <w:szCs w:val="20"/>
        </w:rPr>
        <w:t>Reticular fibers</w:t>
      </w:r>
    </w:p>
    <w:p w14:paraId="2E7FE76D" w14:textId="6C63CD62" w:rsidR="00E57A4E" w:rsidRPr="00C877EA" w:rsidRDefault="00E57A4E" w:rsidP="00E57A4E">
      <w:pPr>
        <w:pStyle w:val="Default"/>
        <w:numPr>
          <w:ilvl w:val="3"/>
          <w:numId w:val="34"/>
        </w:numPr>
        <w:rPr>
          <w:rFonts w:asciiTheme="majorHAnsi" w:hAnsiTheme="majorHAnsi"/>
          <w:sz w:val="20"/>
          <w:szCs w:val="20"/>
        </w:rPr>
      </w:pPr>
      <w:r w:rsidRPr="00C877EA">
        <w:rPr>
          <w:rFonts w:asciiTheme="majorHAnsi" w:hAnsiTheme="majorHAnsi"/>
          <w:sz w:val="20"/>
          <w:szCs w:val="20"/>
        </w:rPr>
        <w:t>Thin collagen protein</w:t>
      </w:r>
    </w:p>
    <w:p w14:paraId="25507320" w14:textId="03D2972A" w:rsidR="00E57A4E" w:rsidRPr="00C877EA" w:rsidRDefault="00E57A4E" w:rsidP="00E57A4E">
      <w:pPr>
        <w:pStyle w:val="Default"/>
        <w:numPr>
          <w:ilvl w:val="3"/>
          <w:numId w:val="34"/>
        </w:numPr>
        <w:rPr>
          <w:rFonts w:asciiTheme="majorHAnsi" w:hAnsiTheme="majorHAnsi"/>
          <w:sz w:val="20"/>
          <w:szCs w:val="20"/>
        </w:rPr>
      </w:pPr>
      <w:r w:rsidRPr="00C877EA">
        <w:rPr>
          <w:rFonts w:asciiTheme="majorHAnsi" w:hAnsiTheme="majorHAnsi"/>
          <w:sz w:val="20"/>
          <w:szCs w:val="20"/>
        </w:rPr>
        <w:t>Delicate network that branch extensively, forming delicate networks that support blood vessels and soft tissue</w:t>
      </w:r>
    </w:p>
    <w:p w14:paraId="40FDE952" w14:textId="7F5E56BD" w:rsidR="00E57A4E" w:rsidRPr="00C877EA" w:rsidRDefault="00E57A4E" w:rsidP="00E57A4E">
      <w:pPr>
        <w:pStyle w:val="Default"/>
        <w:numPr>
          <w:ilvl w:val="0"/>
          <w:numId w:val="34"/>
        </w:numPr>
        <w:rPr>
          <w:rFonts w:asciiTheme="majorHAnsi" w:hAnsiTheme="majorHAnsi"/>
          <w:sz w:val="20"/>
          <w:szCs w:val="20"/>
        </w:rPr>
      </w:pPr>
      <w:r w:rsidRPr="00C877EA">
        <w:rPr>
          <w:rFonts w:asciiTheme="majorHAnsi" w:hAnsiTheme="majorHAnsi"/>
          <w:sz w:val="20"/>
          <w:szCs w:val="20"/>
        </w:rPr>
        <w:t>Cells</w:t>
      </w:r>
    </w:p>
    <w:p w14:paraId="67ECB811" w14:textId="4553FF53" w:rsidR="00E57A4E" w:rsidRPr="00C877EA" w:rsidRDefault="00E57A4E" w:rsidP="00E57A4E">
      <w:pPr>
        <w:pStyle w:val="Default"/>
        <w:numPr>
          <w:ilvl w:val="1"/>
          <w:numId w:val="34"/>
        </w:numPr>
        <w:rPr>
          <w:rFonts w:asciiTheme="majorHAnsi" w:hAnsiTheme="majorHAnsi"/>
          <w:sz w:val="20"/>
          <w:szCs w:val="20"/>
        </w:rPr>
      </w:pPr>
      <w:r w:rsidRPr="00C877EA">
        <w:rPr>
          <w:rFonts w:asciiTheme="majorHAnsi" w:hAnsiTheme="majorHAnsi"/>
          <w:sz w:val="20"/>
          <w:szCs w:val="20"/>
        </w:rPr>
        <w:t xml:space="preserve">“Blast” immature: are actively </w:t>
      </w:r>
      <w:r w:rsidR="00C21FFC" w:rsidRPr="00C877EA">
        <w:rPr>
          <w:rFonts w:asciiTheme="majorHAnsi" w:hAnsiTheme="majorHAnsi"/>
          <w:sz w:val="20"/>
          <w:szCs w:val="20"/>
        </w:rPr>
        <w:t>dividing</w:t>
      </w:r>
      <w:r w:rsidRPr="00C877EA">
        <w:rPr>
          <w:rFonts w:asciiTheme="majorHAnsi" w:hAnsiTheme="majorHAnsi"/>
          <w:sz w:val="20"/>
          <w:szCs w:val="20"/>
        </w:rPr>
        <w:t>/ synthesizing cells during growth/repair</w:t>
      </w:r>
    </w:p>
    <w:p w14:paraId="7E224779" w14:textId="52C7CDDE" w:rsidR="00E57A4E" w:rsidRPr="00C877EA" w:rsidRDefault="00E57A4E" w:rsidP="00E57A4E">
      <w:pPr>
        <w:pStyle w:val="Default"/>
        <w:numPr>
          <w:ilvl w:val="1"/>
          <w:numId w:val="34"/>
        </w:numPr>
        <w:rPr>
          <w:rFonts w:asciiTheme="majorHAnsi" w:hAnsiTheme="majorHAnsi"/>
          <w:sz w:val="20"/>
          <w:szCs w:val="20"/>
        </w:rPr>
      </w:pPr>
      <w:r w:rsidRPr="00C877EA">
        <w:rPr>
          <w:rFonts w:asciiTheme="majorHAnsi" w:hAnsiTheme="majorHAnsi"/>
          <w:sz w:val="20"/>
          <w:szCs w:val="20"/>
        </w:rPr>
        <w:t xml:space="preserve">“Cyte” mature: </w:t>
      </w:r>
      <w:r w:rsidR="00C21FFC" w:rsidRPr="00C877EA">
        <w:rPr>
          <w:rFonts w:asciiTheme="majorHAnsi" w:hAnsiTheme="majorHAnsi"/>
          <w:sz w:val="20"/>
          <w:szCs w:val="20"/>
        </w:rPr>
        <w:t>primarily</w:t>
      </w:r>
      <w:r w:rsidRPr="00C877EA">
        <w:rPr>
          <w:rFonts w:asciiTheme="majorHAnsi" w:hAnsiTheme="majorHAnsi"/>
          <w:sz w:val="20"/>
          <w:szCs w:val="20"/>
        </w:rPr>
        <w:t xml:space="preserve"> provide a level of maintenance</w:t>
      </w:r>
    </w:p>
    <w:p w14:paraId="10D77256" w14:textId="77777777" w:rsidR="00E57A4E" w:rsidRPr="00C877EA" w:rsidRDefault="00E57A4E" w:rsidP="00E57A4E">
      <w:pPr>
        <w:pStyle w:val="Default"/>
        <w:rPr>
          <w:rFonts w:asciiTheme="majorHAnsi" w:hAnsiTheme="majorHAnsi"/>
          <w:sz w:val="20"/>
          <w:szCs w:val="20"/>
        </w:rPr>
      </w:pPr>
    </w:p>
    <w:p w14:paraId="3449FA20" w14:textId="77777777" w:rsidR="00E57A4E" w:rsidRPr="00C877EA" w:rsidRDefault="00E57A4E" w:rsidP="00E57A4E">
      <w:pPr>
        <w:pStyle w:val="Default"/>
        <w:rPr>
          <w:rFonts w:asciiTheme="majorHAnsi" w:hAnsiTheme="majorHAnsi"/>
          <w:sz w:val="20"/>
          <w:szCs w:val="20"/>
        </w:rPr>
      </w:pPr>
    </w:p>
    <w:tbl>
      <w:tblPr>
        <w:tblStyle w:val="TableGrid"/>
        <w:tblW w:w="0" w:type="auto"/>
        <w:tblInd w:w="1526" w:type="dxa"/>
        <w:tblLook w:val="04A0" w:firstRow="1" w:lastRow="0" w:firstColumn="1" w:lastColumn="0" w:noHBand="0" w:noVBand="1"/>
      </w:tblPr>
      <w:tblGrid>
        <w:gridCol w:w="1426"/>
        <w:gridCol w:w="1551"/>
        <w:gridCol w:w="2409"/>
      </w:tblGrid>
      <w:tr w:rsidR="00F25922" w:rsidRPr="00C877EA" w14:paraId="6CABF23B" w14:textId="77777777" w:rsidTr="00F25922">
        <w:tc>
          <w:tcPr>
            <w:tcW w:w="1426" w:type="dxa"/>
          </w:tcPr>
          <w:p w14:paraId="704EBF94" w14:textId="72C3DBBC" w:rsidR="00E57A4E" w:rsidRPr="00C877EA" w:rsidRDefault="00E57A4E" w:rsidP="00F25922">
            <w:pPr>
              <w:pStyle w:val="Default"/>
              <w:jc w:val="center"/>
              <w:rPr>
                <w:rFonts w:asciiTheme="majorHAnsi" w:hAnsiTheme="majorHAnsi"/>
                <w:b/>
                <w:sz w:val="20"/>
                <w:szCs w:val="20"/>
              </w:rPr>
            </w:pPr>
            <w:r w:rsidRPr="00C877EA">
              <w:rPr>
                <w:rFonts w:asciiTheme="majorHAnsi" w:hAnsiTheme="majorHAnsi"/>
                <w:b/>
                <w:sz w:val="20"/>
                <w:szCs w:val="20"/>
              </w:rPr>
              <w:t>Tissue Type</w:t>
            </w:r>
          </w:p>
        </w:tc>
        <w:tc>
          <w:tcPr>
            <w:tcW w:w="1551" w:type="dxa"/>
          </w:tcPr>
          <w:p w14:paraId="18188CA1" w14:textId="0C93CDF5" w:rsidR="00E57A4E" w:rsidRPr="00C877EA" w:rsidRDefault="00E57A4E" w:rsidP="00F25922">
            <w:pPr>
              <w:pStyle w:val="Default"/>
              <w:jc w:val="center"/>
              <w:rPr>
                <w:rFonts w:asciiTheme="majorHAnsi" w:hAnsiTheme="majorHAnsi"/>
                <w:b/>
                <w:sz w:val="20"/>
                <w:szCs w:val="20"/>
              </w:rPr>
            </w:pPr>
            <w:r w:rsidRPr="00C877EA">
              <w:rPr>
                <w:rFonts w:asciiTheme="majorHAnsi" w:hAnsiTheme="majorHAnsi"/>
                <w:b/>
                <w:sz w:val="20"/>
                <w:szCs w:val="20"/>
              </w:rPr>
              <w:t>“Blast”</w:t>
            </w:r>
          </w:p>
        </w:tc>
        <w:tc>
          <w:tcPr>
            <w:tcW w:w="2409" w:type="dxa"/>
          </w:tcPr>
          <w:p w14:paraId="00D7AA46" w14:textId="1F4DD641" w:rsidR="00E57A4E" w:rsidRPr="00C877EA" w:rsidRDefault="00E57A4E" w:rsidP="00F25922">
            <w:pPr>
              <w:pStyle w:val="Default"/>
              <w:jc w:val="center"/>
              <w:rPr>
                <w:rFonts w:asciiTheme="majorHAnsi" w:hAnsiTheme="majorHAnsi"/>
                <w:b/>
                <w:sz w:val="20"/>
                <w:szCs w:val="20"/>
              </w:rPr>
            </w:pPr>
            <w:r w:rsidRPr="00C877EA">
              <w:rPr>
                <w:rFonts w:asciiTheme="majorHAnsi" w:hAnsiTheme="majorHAnsi"/>
                <w:b/>
                <w:sz w:val="20"/>
                <w:szCs w:val="20"/>
              </w:rPr>
              <w:t>“Cyte”</w:t>
            </w:r>
          </w:p>
        </w:tc>
      </w:tr>
      <w:tr w:rsidR="00F25922" w:rsidRPr="00C877EA" w14:paraId="216B80FD" w14:textId="77777777" w:rsidTr="00F25922">
        <w:tc>
          <w:tcPr>
            <w:tcW w:w="1426" w:type="dxa"/>
          </w:tcPr>
          <w:p w14:paraId="1B78A11F" w14:textId="08212EA5"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CT Proper</w:t>
            </w:r>
          </w:p>
        </w:tc>
        <w:tc>
          <w:tcPr>
            <w:tcW w:w="1551" w:type="dxa"/>
          </w:tcPr>
          <w:p w14:paraId="7DC9DFA0" w14:textId="7C0717CD"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Fibroblast</w:t>
            </w:r>
          </w:p>
        </w:tc>
        <w:tc>
          <w:tcPr>
            <w:tcW w:w="2409" w:type="dxa"/>
          </w:tcPr>
          <w:p w14:paraId="4494F443" w14:textId="37290597"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Fibrocyte</w:t>
            </w:r>
          </w:p>
        </w:tc>
      </w:tr>
      <w:tr w:rsidR="00F25922" w:rsidRPr="00C877EA" w14:paraId="1D583AD5" w14:textId="77777777" w:rsidTr="00F25922">
        <w:tc>
          <w:tcPr>
            <w:tcW w:w="1426" w:type="dxa"/>
          </w:tcPr>
          <w:p w14:paraId="34402ACD" w14:textId="3BC83DE9"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Cartilage</w:t>
            </w:r>
          </w:p>
        </w:tc>
        <w:tc>
          <w:tcPr>
            <w:tcW w:w="1551" w:type="dxa"/>
          </w:tcPr>
          <w:p w14:paraId="1CB6B97D" w14:textId="0BFBD523"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Chondroblast</w:t>
            </w:r>
          </w:p>
        </w:tc>
        <w:tc>
          <w:tcPr>
            <w:tcW w:w="2409" w:type="dxa"/>
          </w:tcPr>
          <w:p w14:paraId="28F6C109" w14:textId="572C49C0"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Chondrocyte</w:t>
            </w:r>
          </w:p>
        </w:tc>
      </w:tr>
      <w:tr w:rsidR="00F25922" w:rsidRPr="00C877EA" w14:paraId="74BA0CC2" w14:textId="77777777" w:rsidTr="00F25922">
        <w:tc>
          <w:tcPr>
            <w:tcW w:w="1426" w:type="dxa"/>
          </w:tcPr>
          <w:p w14:paraId="5CD5B892" w14:textId="591620C4"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Bone</w:t>
            </w:r>
          </w:p>
        </w:tc>
        <w:tc>
          <w:tcPr>
            <w:tcW w:w="1551" w:type="dxa"/>
          </w:tcPr>
          <w:p w14:paraId="0E16A5EA" w14:textId="40F3ED20"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Osteoblast</w:t>
            </w:r>
          </w:p>
        </w:tc>
        <w:tc>
          <w:tcPr>
            <w:tcW w:w="2409" w:type="dxa"/>
          </w:tcPr>
          <w:p w14:paraId="15E7B290" w14:textId="68DCAA02"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Osteocyte</w:t>
            </w:r>
          </w:p>
        </w:tc>
      </w:tr>
      <w:tr w:rsidR="00F25922" w:rsidRPr="00C877EA" w14:paraId="7966AB3A" w14:textId="77777777" w:rsidTr="00F25922">
        <w:tc>
          <w:tcPr>
            <w:tcW w:w="1426" w:type="dxa"/>
          </w:tcPr>
          <w:p w14:paraId="20887580" w14:textId="7472F035"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Blood</w:t>
            </w:r>
          </w:p>
        </w:tc>
        <w:tc>
          <w:tcPr>
            <w:tcW w:w="1551" w:type="dxa"/>
          </w:tcPr>
          <w:p w14:paraId="2E106F44" w14:textId="78760727"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Hemocytoblast</w:t>
            </w:r>
          </w:p>
        </w:tc>
        <w:tc>
          <w:tcPr>
            <w:tcW w:w="2409" w:type="dxa"/>
          </w:tcPr>
          <w:p w14:paraId="47894D48" w14:textId="055C31E8" w:rsidR="00E57A4E" w:rsidRPr="00C877EA" w:rsidRDefault="00E57A4E" w:rsidP="00E57A4E">
            <w:pPr>
              <w:pStyle w:val="Default"/>
              <w:rPr>
                <w:rFonts w:asciiTheme="majorHAnsi" w:hAnsiTheme="majorHAnsi"/>
                <w:sz w:val="20"/>
                <w:szCs w:val="20"/>
              </w:rPr>
            </w:pPr>
            <w:r w:rsidRPr="00C877EA">
              <w:rPr>
                <w:rFonts w:asciiTheme="majorHAnsi" w:hAnsiTheme="majorHAnsi"/>
                <w:sz w:val="20"/>
                <w:szCs w:val="20"/>
              </w:rPr>
              <w:t>RBC’s, WBC’s, Platelets</w:t>
            </w:r>
          </w:p>
        </w:tc>
      </w:tr>
    </w:tbl>
    <w:p w14:paraId="11BDB7F4" w14:textId="77777777" w:rsidR="00F25922" w:rsidRPr="00C877EA" w:rsidRDefault="00F25922" w:rsidP="00F25922">
      <w:pPr>
        <w:pStyle w:val="Default"/>
        <w:rPr>
          <w:rFonts w:asciiTheme="majorHAnsi" w:hAnsiTheme="majorHAnsi"/>
          <w:sz w:val="20"/>
          <w:szCs w:val="20"/>
        </w:rPr>
      </w:pPr>
    </w:p>
    <w:p w14:paraId="3BFEB5B6" w14:textId="1B163F45" w:rsidR="00F25922" w:rsidRPr="00C877EA" w:rsidRDefault="00F25922" w:rsidP="00F25922">
      <w:pPr>
        <w:pStyle w:val="Default"/>
        <w:numPr>
          <w:ilvl w:val="0"/>
          <w:numId w:val="42"/>
        </w:numPr>
        <w:rPr>
          <w:rFonts w:asciiTheme="majorHAnsi" w:hAnsiTheme="majorHAnsi"/>
          <w:sz w:val="20"/>
          <w:szCs w:val="20"/>
        </w:rPr>
      </w:pPr>
      <w:r w:rsidRPr="00C877EA">
        <w:rPr>
          <w:rFonts w:asciiTheme="majorHAnsi" w:hAnsiTheme="majorHAnsi"/>
          <w:sz w:val="20"/>
          <w:szCs w:val="20"/>
        </w:rPr>
        <w:t>Types of CT:</w:t>
      </w:r>
    </w:p>
    <w:p w14:paraId="40446652" w14:textId="5A12B402" w:rsidR="00F25922" w:rsidRPr="00C877EA" w:rsidRDefault="00F25922" w:rsidP="00F25922">
      <w:pPr>
        <w:pStyle w:val="Default"/>
        <w:numPr>
          <w:ilvl w:val="1"/>
          <w:numId w:val="42"/>
        </w:numPr>
        <w:rPr>
          <w:rFonts w:asciiTheme="majorHAnsi" w:hAnsiTheme="majorHAnsi"/>
          <w:sz w:val="20"/>
          <w:szCs w:val="20"/>
        </w:rPr>
      </w:pPr>
      <w:r w:rsidRPr="00C877EA">
        <w:rPr>
          <w:rFonts w:asciiTheme="majorHAnsi" w:hAnsiTheme="majorHAnsi"/>
          <w:sz w:val="20"/>
          <w:szCs w:val="20"/>
        </w:rPr>
        <w:t>Mesenchyme: first tissue formed from mesosderm germ layer- mesenchymal cells +</w:t>
      </w:r>
      <w:r w:rsidR="00C21FFC" w:rsidRPr="00C877EA">
        <w:rPr>
          <w:rFonts w:asciiTheme="majorHAnsi" w:hAnsiTheme="majorHAnsi"/>
          <w:sz w:val="20"/>
          <w:szCs w:val="20"/>
        </w:rPr>
        <w:t>fluid</w:t>
      </w:r>
      <w:r w:rsidRPr="00C877EA">
        <w:rPr>
          <w:rFonts w:asciiTheme="majorHAnsi" w:hAnsiTheme="majorHAnsi"/>
          <w:sz w:val="20"/>
          <w:szCs w:val="20"/>
        </w:rPr>
        <w:t xml:space="preserve"> ground substance and fin</w:t>
      </w:r>
      <w:r w:rsidR="00C21FFC">
        <w:rPr>
          <w:rFonts w:asciiTheme="majorHAnsi" w:hAnsiTheme="majorHAnsi"/>
          <w:sz w:val="20"/>
          <w:szCs w:val="20"/>
        </w:rPr>
        <w:t>e fibrils source of all other CT</w:t>
      </w:r>
    </w:p>
    <w:p w14:paraId="3F85E7A0" w14:textId="7E63B74B" w:rsidR="00F25922" w:rsidRPr="00C877EA" w:rsidRDefault="00F25922" w:rsidP="00F25922">
      <w:pPr>
        <w:pStyle w:val="Default"/>
        <w:numPr>
          <w:ilvl w:val="1"/>
          <w:numId w:val="42"/>
        </w:numPr>
        <w:rPr>
          <w:rFonts w:asciiTheme="majorHAnsi" w:hAnsiTheme="majorHAnsi"/>
          <w:sz w:val="20"/>
          <w:szCs w:val="20"/>
        </w:rPr>
      </w:pPr>
      <w:r w:rsidRPr="00C877EA">
        <w:rPr>
          <w:rFonts w:asciiTheme="majorHAnsi" w:hAnsiTheme="majorHAnsi"/>
          <w:sz w:val="20"/>
          <w:szCs w:val="20"/>
        </w:rPr>
        <w:t>CT Proper</w:t>
      </w:r>
    </w:p>
    <w:p w14:paraId="005600A7" w14:textId="2D0CC08C" w:rsidR="00F25922" w:rsidRPr="00C877EA" w:rsidRDefault="00F25922" w:rsidP="00F25922">
      <w:pPr>
        <w:pStyle w:val="Default"/>
        <w:numPr>
          <w:ilvl w:val="2"/>
          <w:numId w:val="42"/>
        </w:numPr>
        <w:rPr>
          <w:rFonts w:asciiTheme="majorHAnsi" w:hAnsiTheme="majorHAnsi"/>
          <w:sz w:val="20"/>
          <w:szCs w:val="20"/>
        </w:rPr>
      </w:pPr>
      <w:r w:rsidRPr="00C877EA">
        <w:rPr>
          <w:rFonts w:asciiTheme="majorHAnsi" w:hAnsiTheme="majorHAnsi"/>
          <w:sz w:val="20"/>
          <w:szCs w:val="20"/>
        </w:rPr>
        <w:t>Loose CT (areolar, adipose, reticular)</w:t>
      </w:r>
    </w:p>
    <w:p w14:paraId="527BB407" w14:textId="0433AE23" w:rsidR="00F25922" w:rsidRPr="00C877EA" w:rsidRDefault="00F25922" w:rsidP="00F25922">
      <w:pPr>
        <w:pStyle w:val="Default"/>
        <w:numPr>
          <w:ilvl w:val="2"/>
          <w:numId w:val="42"/>
        </w:numPr>
        <w:rPr>
          <w:rFonts w:asciiTheme="majorHAnsi" w:hAnsiTheme="majorHAnsi"/>
          <w:sz w:val="20"/>
          <w:szCs w:val="20"/>
        </w:rPr>
      </w:pPr>
      <w:r w:rsidRPr="00C877EA">
        <w:rPr>
          <w:rFonts w:asciiTheme="majorHAnsi" w:hAnsiTheme="majorHAnsi"/>
          <w:sz w:val="20"/>
          <w:szCs w:val="20"/>
        </w:rPr>
        <w:t>Dense CT (dense regular, dense irregular, elastic)</w:t>
      </w:r>
    </w:p>
    <w:p w14:paraId="5D43918D" w14:textId="77777777" w:rsidR="00F25922" w:rsidRPr="00C877EA" w:rsidRDefault="00F25922" w:rsidP="00F25922">
      <w:pPr>
        <w:pStyle w:val="Default"/>
        <w:ind w:left="2520"/>
        <w:rPr>
          <w:rFonts w:asciiTheme="majorHAnsi" w:hAnsiTheme="majorHAnsi"/>
          <w:sz w:val="20"/>
          <w:szCs w:val="20"/>
        </w:rPr>
      </w:pPr>
    </w:p>
    <w:p w14:paraId="6623493B"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1.3.11. List and briefly describe the three types of loose connective tissue; your description should include key functions associated with each type as well as sample body locations </w:t>
      </w:r>
    </w:p>
    <w:p w14:paraId="4DAC1502" w14:textId="77777777" w:rsidR="00F25922" w:rsidRPr="00C877EA" w:rsidRDefault="00F25922" w:rsidP="001B0ACF">
      <w:pPr>
        <w:pStyle w:val="Default"/>
        <w:ind w:left="1220" w:hanging="500"/>
        <w:rPr>
          <w:rFonts w:asciiTheme="majorHAnsi" w:hAnsiTheme="majorHAnsi"/>
          <w:sz w:val="20"/>
          <w:szCs w:val="20"/>
        </w:rPr>
      </w:pPr>
    </w:p>
    <w:p w14:paraId="0F4C3E66" w14:textId="45BD4A23" w:rsidR="000263D4" w:rsidRPr="00C877EA" w:rsidRDefault="000263D4" w:rsidP="000263D4">
      <w:pPr>
        <w:pStyle w:val="Default"/>
        <w:numPr>
          <w:ilvl w:val="0"/>
          <w:numId w:val="42"/>
        </w:numPr>
        <w:rPr>
          <w:rFonts w:asciiTheme="majorHAnsi" w:hAnsiTheme="majorHAnsi"/>
          <w:sz w:val="20"/>
          <w:szCs w:val="20"/>
        </w:rPr>
      </w:pPr>
      <w:r w:rsidRPr="00C877EA">
        <w:rPr>
          <w:rFonts w:asciiTheme="majorHAnsi" w:hAnsiTheme="majorHAnsi"/>
          <w:sz w:val="20"/>
          <w:szCs w:val="20"/>
        </w:rPr>
        <w:t>Loose CT:</w:t>
      </w:r>
    </w:p>
    <w:p w14:paraId="56B6F491" w14:textId="39BE8649" w:rsidR="000263D4" w:rsidRPr="00C877EA" w:rsidRDefault="000263D4" w:rsidP="000263D4">
      <w:pPr>
        <w:pStyle w:val="Default"/>
        <w:numPr>
          <w:ilvl w:val="1"/>
          <w:numId w:val="42"/>
        </w:numPr>
        <w:rPr>
          <w:rFonts w:asciiTheme="majorHAnsi" w:hAnsiTheme="majorHAnsi"/>
          <w:sz w:val="20"/>
          <w:szCs w:val="20"/>
        </w:rPr>
      </w:pPr>
      <w:r w:rsidRPr="00C877EA">
        <w:rPr>
          <w:rFonts w:asciiTheme="majorHAnsi" w:hAnsiTheme="majorHAnsi"/>
          <w:sz w:val="20"/>
          <w:szCs w:val="20"/>
        </w:rPr>
        <w:t>Areolar: gel-like matric with all 3 fiber types; cells=fibroblasts, macrophages, mast cells, and some WBC</w:t>
      </w:r>
    </w:p>
    <w:p w14:paraId="5D3279C8" w14:textId="3D7DE6A2" w:rsidR="000263D4" w:rsidRPr="00C877EA" w:rsidRDefault="000263D4" w:rsidP="000263D4">
      <w:pPr>
        <w:pStyle w:val="Default"/>
        <w:numPr>
          <w:ilvl w:val="2"/>
          <w:numId w:val="42"/>
        </w:numPr>
        <w:rPr>
          <w:rFonts w:asciiTheme="majorHAnsi" w:hAnsiTheme="majorHAnsi"/>
          <w:sz w:val="20"/>
          <w:szCs w:val="20"/>
        </w:rPr>
      </w:pPr>
      <w:r w:rsidRPr="00C877EA">
        <w:rPr>
          <w:rFonts w:asciiTheme="majorHAnsi" w:hAnsiTheme="majorHAnsi"/>
          <w:sz w:val="20"/>
          <w:szCs w:val="20"/>
        </w:rPr>
        <w:t>Description: Loose arrangement of fibers; reservoir of water and salts but is also a prime site of edema during inflammation reaction</w:t>
      </w:r>
    </w:p>
    <w:p w14:paraId="6B372471" w14:textId="4B9BF58C" w:rsidR="000263D4" w:rsidRPr="00C877EA" w:rsidRDefault="000263D4" w:rsidP="000263D4">
      <w:pPr>
        <w:pStyle w:val="Default"/>
        <w:numPr>
          <w:ilvl w:val="2"/>
          <w:numId w:val="42"/>
        </w:numPr>
        <w:rPr>
          <w:rFonts w:asciiTheme="majorHAnsi" w:hAnsiTheme="majorHAnsi"/>
          <w:sz w:val="20"/>
          <w:szCs w:val="20"/>
        </w:rPr>
      </w:pPr>
      <w:r w:rsidRPr="00C877EA">
        <w:rPr>
          <w:rFonts w:asciiTheme="majorHAnsi" w:hAnsiTheme="majorHAnsi"/>
          <w:sz w:val="20"/>
          <w:szCs w:val="20"/>
        </w:rPr>
        <w:t>Location: Widely distributed under epithelia of body</w:t>
      </w:r>
    </w:p>
    <w:p w14:paraId="220597C4" w14:textId="0A9FB54B" w:rsidR="000263D4" w:rsidRPr="00C877EA" w:rsidRDefault="000263D4" w:rsidP="000263D4">
      <w:pPr>
        <w:pStyle w:val="Default"/>
        <w:numPr>
          <w:ilvl w:val="2"/>
          <w:numId w:val="42"/>
        </w:numPr>
        <w:rPr>
          <w:rFonts w:asciiTheme="majorHAnsi" w:hAnsiTheme="majorHAnsi"/>
          <w:sz w:val="20"/>
          <w:szCs w:val="20"/>
        </w:rPr>
      </w:pPr>
      <w:r w:rsidRPr="00C877EA">
        <w:rPr>
          <w:rFonts w:asciiTheme="majorHAnsi" w:hAnsiTheme="majorHAnsi"/>
          <w:sz w:val="20"/>
          <w:szCs w:val="20"/>
        </w:rPr>
        <w:t>Function: Cushioning of organs, immunity (macrophages) and inflammation; fluid reservoir</w:t>
      </w:r>
    </w:p>
    <w:p w14:paraId="342F6E87" w14:textId="77777777" w:rsidR="00FA4B77" w:rsidRPr="00C877EA" w:rsidRDefault="00FA4B77" w:rsidP="00FA4B77">
      <w:pPr>
        <w:pStyle w:val="Default"/>
        <w:numPr>
          <w:ilvl w:val="1"/>
          <w:numId w:val="42"/>
        </w:numPr>
        <w:rPr>
          <w:rFonts w:asciiTheme="majorHAnsi" w:hAnsiTheme="majorHAnsi"/>
          <w:sz w:val="20"/>
          <w:szCs w:val="20"/>
        </w:rPr>
      </w:pPr>
      <w:r w:rsidRPr="00C877EA">
        <w:rPr>
          <w:rFonts w:asciiTheme="majorHAnsi" w:hAnsiTheme="majorHAnsi"/>
          <w:sz w:val="20"/>
          <w:szCs w:val="20"/>
        </w:rPr>
        <w:t>Adipose: areolar CT modified to store nutrients; adipocytes- also called adipose or fat cells, account for 90% of this tissue’s mass.</w:t>
      </w:r>
    </w:p>
    <w:p w14:paraId="5E136E74" w14:textId="1EE5DCCB" w:rsidR="00FA4B77" w:rsidRPr="00C877EA" w:rsidRDefault="00FA4B77" w:rsidP="00FA4B77">
      <w:pPr>
        <w:pStyle w:val="Default"/>
        <w:numPr>
          <w:ilvl w:val="2"/>
          <w:numId w:val="42"/>
        </w:numPr>
        <w:rPr>
          <w:rFonts w:asciiTheme="majorHAnsi" w:hAnsiTheme="majorHAnsi"/>
          <w:sz w:val="20"/>
          <w:szCs w:val="20"/>
        </w:rPr>
      </w:pPr>
      <w:r w:rsidRPr="00C877EA">
        <w:rPr>
          <w:rFonts w:asciiTheme="majorHAnsi" w:hAnsiTheme="majorHAnsi"/>
          <w:sz w:val="20"/>
          <w:szCs w:val="20"/>
        </w:rPr>
        <w:t>Description: fat filled adipocytes with displaced nuclei, do not reproduce, scanty matrix</w:t>
      </w:r>
    </w:p>
    <w:p w14:paraId="735415C9" w14:textId="0F7A625C" w:rsidR="00FA4B77" w:rsidRPr="00C877EA" w:rsidRDefault="00FA4B77" w:rsidP="00FA4B77">
      <w:pPr>
        <w:pStyle w:val="Default"/>
        <w:numPr>
          <w:ilvl w:val="2"/>
          <w:numId w:val="42"/>
        </w:numPr>
        <w:rPr>
          <w:rFonts w:asciiTheme="majorHAnsi" w:hAnsiTheme="majorHAnsi"/>
          <w:sz w:val="20"/>
          <w:szCs w:val="20"/>
        </w:rPr>
      </w:pPr>
      <w:r w:rsidRPr="00C877EA">
        <w:rPr>
          <w:rFonts w:asciiTheme="majorHAnsi" w:hAnsiTheme="majorHAnsi"/>
          <w:sz w:val="20"/>
          <w:szCs w:val="20"/>
        </w:rPr>
        <w:t>Location: under skin, around kidneys and eyeballs, in bones and within abdomen in breasts; 18% of average with (15</w:t>
      </w:r>
      <w:r w:rsidR="00F5460B" w:rsidRPr="00C877EA">
        <w:rPr>
          <w:rFonts w:asciiTheme="majorHAnsi" w:hAnsiTheme="majorHAnsi"/>
          <w:sz w:val="20"/>
          <w:szCs w:val="20"/>
        </w:rPr>
        <w:t>%/male + 22%/female)</w:t>
      </w:r>
    </w:p>
    <w:p w14:paraId="626D203B" w14:textId="04E321FC" w:rsidR="00F5460B" w:rsidRPr="00C877EA" w:rsidRDefault="00F5460B" w:rsidP="00FA4B77">
      <w:pPr>
        <w:pStyle w:val="Default"/>
        <w:numPr>
          <w:ilvl w:val="2"/>
          <w:numId w:val="42"/>
        </w:numPr>
        <w:rPr>
          <w:rFonts w:asciiTheme="majorHAnsi" w:hAnsiTheme="majorHAnsi"/>
          <w:sz w:val="20"/>
          <w:szCs w:val="20"/>
        </w:rPr>
      </w:pPr>
      <w:r w:rsidRPr="00C877EA">
        <w:rPr>
          <w:rFonts w:asciiTheme="majorHAnsi" w:hAnsiTheme="majorHAnsi"/>
          <w:sz w:val="20"/>
          <w:szCs w:val="20"/>
        </w:rPr>
        <w:t>Function: fuel reservoir, insulation, supports and protects organs</w:t>
      </w:r>
    </w:p>
    <w:p w14:paraId="651C2C7A" w14:textId="1F09987E" w:rsidR="00F5460B" w:rsidRPr="00C877EA" w:rsidRDefault="00F5460B" w:rsidP="00F5460B">
      <w:pPr>
        <w:pStyle w:val="Default"/>
        <w:numPr>
          <w:ilvl w:val="1"/>
          <w:numId w:val="42"/>
        </w:numPr>
        <w:rPr>
          <w:rFonts w:asciiTheme="majorHAnsi" w:hAnsiTheme="majorHAnsi"/>
          <w:sz w:val="20"/>
          <w:szCs w:val="20"/>
        </w:rPr>
      </w:pPr>
      <w:r w:rsidRPr="00C877EA">
        <w:rPr>
          <w:rFonts w:asciiTheme="majorHAnsi" w:hAnsiTheme="majorHAnsi"/>
          <w:sz w:val="20"/>
          <w:szCs w:val="20"/>
        </w:rPr>
        <w:t>Reticular: like areolar CT, but only reticular fibers</w:t>
      </w:r>
    </w:p>
    <w:p w14:paraId="189B75F9" w14:textId="0AF19222" w:rsidR="00F5460B" w:rsidRPr="00C877EA" w:rsidRDefault="00F5460B" w:rsidP="00F5460B">
      <w:pPr>
        <w:pStyle w:val="Default"/>
        <w:numPr>
          <w:ilvl w:val="2"/>
          <w:numId w:val="42"/>
        </w:numPr>
        <w:rPr>
          <w:rFonts w:asciiTheme="majorHAnsi" w:hAnsiTheme="majorHAnsi"/>
          <w:sz w:val="20"/>
          <w:szCs w:val="20"/>
        </w:rPr>
      </w:pPr>
      <w:r w:rsidRPr="00C877EA">
        <w:rPr>
          <w:rFonts w:asciiTheme="majorHAnsi" w:hAnsiTheme="majorHAnsi"/>
          <w:sz w:val="20"/>
          <w:szCs w:val="20"/>
        </w:rPr>
        <w:t>Location: lymphoid organs (lymph nodes, bone marrow, spleen)</w:t>
      </w:r>
    </w:p>
    <w:p w14:paraId="0D3727AC" w14:textId="04826E63" w:rsidR="008752C5" w:rsidRPr="00C877EA" w:rsidRDefault="00F5460B" w:rsidP="008752C5">
      <w:pPr>
        <w:pStyle w:val="Default"/>
        <w:numPr>
          <w:ilvl w:val="2"/>
          <w:numId w:val="42"/>
        </w:numPr>
        <w:rPr>
          <w:rFonts w:asciiTheme="majorHAnsi" w:hAnsiTheme="majorHAnsi"/>
          <w:sz w:val="20"/>
          <w:szCs w:val="20"/>
        </w:rPr>
      </w:pPr>
      <w:r w:rsidRPr="00C877EA">
        <w:rPr>
          <w:rFonts w:asciiTheme="majorHAnsi" w:hAnsiTheme="majorHAnsi"/>
          <w:sz w:val="20"/>
          <w:szCs w:val="20"/>
        </w:rPr>
        <w:t>Function: fibers form soft internal skeleton that supports free blood cells</w:t>
      </w:r>
    </w:p>
    <w:p w14:paraId="16D16457" w14:textId="77777777" w:rsidR="00F25922" w:rsidRPr="00C877EA" w:rsidRDefault="00F25922" w:rsidP="000263D4">
      <w:pPr>
        <w:pStyle w:val="Default"/>
        <w:rPr>
          <w:rFonts w:asciiTheme="majorHAnsi" w:hAnsiTheme="majorHAnsi"/>
          <w:sz w:val="20"/>
          <w:szCs w:val="20"/>
        </w:rPr>
      </w:pPr>
    </w:p>
    <w:p w14:paraId="72BD5CC8"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1.3.12. List and briefly describe the 3 types of dense connective tissue; your description should include key functions associated with each type as well as sample body locations </w:t>
      </w:r>
    </w:p>
    <w:p w14:paraId="1AD172A1" w14:textId="77777777" w:rsidR="008752C5" w:rsidRPr="00C877EA" w:rsidRDefault="008752C5" w:rsidP="001B0ACF">
      <w:pPr>
        <w:pStyle w:val="Default"/>
        <w:ind w:left="1220" w:hanging="500"/>
        <w:rPr>
          <w:rFonts w:asciiTheme="majorHAnsi" w:hAnsiTheme="majorHAnsi"/>
          <w:sz w:val="20"/>
          <w:szCs w:val="20"/>
        </w:rPr>
      </w:pPr>
    </w:p>
    <w:p w14:paraId="30AE4E4B" w14:textId="64079203" w:rsidR="008752C5" w:rsidRPr="00C877EA" w:rsidRDefault="008752C5" w:rsidP="008752C5">
      <w:pPr>
        <w:pStyle w:val="Default"/>
        <w:numPr>
          <w:ilvl w:val="0"/>
          <w:numId w:val="42"/>
        </w:numPr>
        <w:rPr>
          <w:rFonts w:asciiTheme="majorHAnsi" w:hAnsiTheme="majorHAnsi"/>
          <w:sz w:val="20"/>
          <w:szCs w:val="20"/>
        </w:rPr>
      </w:pPr>
      <w:r w:rsidRPr="00C877EA">
        <w:rPr>
          <w:rFonts w:asciiTheme="majorHAnsi" w:hAnsiTheme="majorHAnsi"/>
          <w:sz w:val="20"/>
          <w:szCs w:val="20"/>
        </w:rPr>
        <w:t>Dense CT:</w:t>
      </w:r>
      <w:r w:rsidR="00456EBB" w:rsidRPr="00C877EA">
        <w:rPr>
          <w:rFonts w:asciiTheme="majorHAnsi" w:hAnsiTheme="majorHAnsi"/>
          <w:sz w:val="20"/>
          <w:szCs w:val="20"/>
        </w:rPr>
        <w:t xml:space="preserve"> fibers are the predominant element</w:t>
      </w:r>
    </w:p>
    <w:p w14:paraId="575B48E0" w14:textId="7C191FCE" w:rsidR="00456EBB" w:rsidRPr="00C877EA" w:rsidRDefault="00456EBB" w:rsidP="00456EBB">
      <w:pPr>
        <w:pStyle w:val="Default"/>
        <w:numPr>
          <w:ilvl w:val="1"/>
          <w:numId w:val="42"/>
        </w:numPr>
        <w:rPr>
          <w:rFonts w:asciiTheme="majorHAnsi" w:hAnsiTheme="majorHAnsi"/>
          <w:sz w:val="20"/>
          <w:szCs w:val="20"/>
        </w:rPr>
      </w:pPr>
      <w:r w:rsidRPr="00C877EA">
        <w:rPr>
          <w:rFonts w:asciiTheme="majorHAnsi" w:hAnsiTheme="majorHAnsi"/>
          <w:sz w:val="20"/>
          <w:szCs w:val="20"/>
        </w:rPr>
        <w:t>Dense Regular CT: bundles of collagen fibers running parallel to direction of pull, white, flexible tissue with great resistance to tension</w:t>
      </w:r>
    </w:p>
    <w:p w14:paraId="117978BA" w14:textId="171129B3" w:rsidR="00456EBB" w:rsidRPr="00C877EA" w:rsidRDefault="00456EBB" w:rsidP="00456EBB">
      <w:pPr>
        <w:pStyle w:val="Default"/>
        <w:numPr>
          <w:ilvl w:val="2"/>
          <w:numId w:val="42"/>
        </w:numPr>
        <w:rPr>
          <w:rFonts w:asciiTheme="majorHAnsi" w:hAnsiTheme="majorHAnsi"/>
          <w:sz w:val="20"/>
          <w:szCs w:val="20"/>
        </w:rPr>
      </w:pPr>
      <w:r w:rsidRPr="00C877EA">
        <w:rPr>
          <w:rFonts w:asciiTheme="majorHAnsi" w:hAnsiTheme="majorHAnsi"/>
          <w:sz w:val="20"/>
          <w:szCs w:val="20"/>
        </w:rPr>
        <w:t>Location: tendons (connects bones to muscle), ligaments (bone to bone), Aponeuroses (muscle to muscle)</w:t>
      </w:r>
    </w:p>
    <w:p w14:paraId="6AE6106E" w14:textId="3676F604" w:rsidR="00456EBB" w:rsidRPr="00C877EA" w:rsidRDefault="00456EBB" w:rsidP="00456EBB">
      <w:pPr>
        <w:pStyle w:val="Default"/>
        <w:numPr>
          <w:ilvl w:val="2"/>
          <w:numId w:val="42"/>
        </w:numPr>
        <w:rPr>
          <w:rFonts w:asciiTheme="majorHAnsi" w:hAnsiTheme="majorHAnsi"/>
          <w:sz w:val="20"/>
          <w:szCs w:val="20"/>
        </w:rPr>
      </w:pPr>
      <w:r w:rsidRPr="00C877EA">
        <w:rPr>
          <w:rFonts w:asciiTheme="majorHAnsi" w:hAnsiTheme="majorHAnsi"/>
          <w:sz w:val="20"/>
          <w:szCs w:val="20"/>
        </w:rPr>
        <w:t>Function: attachment with strength</w:t>
      </w:r>
    </w:p>
    <w:p w14:paraId="08797480" w14:textId="23549435" w:rsidR="00456EBB" w:rsidRPr="00C877EA" w:rsidRDefault="00456EBB" w:rsidP="00456EBB">
      <w:pPr>
        <w:pStyle w:val="Default"/>
        <w:numPr>
          <w:ilvl w:val="1"/>
          <w:numId w:val="42"/>
        </w:numPr>
        <w:rPr>
          <w:rFonts w:asciiTheme="majorHAnsi" w:hAnsiTheme="majorHAnsi"/>
          <w:sz w:val="20"/>
          <w:szCs w:val="20"/>
        </w:rPr>
      </w:pPr>
      <w:r w:rsidRPr="00C877EA">
        <w:rPr>
          <w:rFonts w:asciiTheme="majorHAnsi" w:hAnsiTheme="majorHAnsi"/>
          <w:sz w:val="20"/>
          <w:szCs w:val="20"/>
        </w:rPr>
        <w:t>Dense Irregular CT: same as regular, but collagen bundels thicked and are arranged irregularly</w:t>
      </w:r>
    </w:p>
    <w:p w14:paraId="49BAEE4B" w14:textId="3E616D0F" w:rsidR="00456EBB" w:rsidRPr="00C877EA" w:rsidRDefault="00456EBB" w:rsidP="00456EBB">
      <w:pPr>
        <w:pStyle w:val="Default"/>
        <w:numPr>
          <w:ilvl w:val="2"/>
          <w:numId w:val="42"/>
        </w:numPr>
        <w:rPr>
          <w:rFonts w:asciiTheme="majorHAnsi" w:hAnsiTheme="majorHAnsi"/>
          <w:sz w:val="20"/>
          <w:szCs w:val="20"/>
        </w:rPr>
      </w:pPr>
      <w:r w:rsidRPr="00C877EA">
        <w:rPr>
          <w:rFonts w:asciiTheme="majorHAnsi" w:hAnsiTheme="majorHAnsi"/>
          <w:sz w:val="20"/>
          <w:szCs w:val="20"/>
        </w:rPr>
        <w:t>Location: dermis, submucosa of digestive tract, fibrous capsules of organs and joints, areas of wear and tear</w:t>
      </w:r>
    </w:p>
    <w:p w14:paraId="7EC66A60" w14:textId="433AB5E8" w:rsidR="00456EBB" w:rsidRPr="00C877EA" w:rsidRDefault="00456EBB" w:rsidP="00456EBB">
      <w:pPr>
        <w:pStyle w:val="Default"/>
        <w:numPr>
          <w:ilvl w:val="2"/>
          <w:numId w:val="42"/>
        </w:numPr>
        <w:rPr>
          <w:rFonts w:asciiTheme="majorHAnsi" w:hAnsiTheme="majorHAnsi"/>
          <w:sz w:val="20"/>
          <w:szCs w:val="20"/>
        </w:rPr>
      </w:pPr>
      <w:r w:rsidRPr="00C877EA">
        <w:rPr>
          <w:rFonts w:asciiTheme="majorHAnsi" w:hAnsiTheme="majorHAnsi"/>
          <w:sz w:val="20"/>
          <w:szCs w:val="20"/>
        </w:rPr>
        <w:t>Function: withstand tension exerted in many directions strength</w:t>
      </w:r>
    </w:p>
    <w:p w14:paraId="1F80F04C" w14:textId="6B494D3E" w:rsidR="00456EBB" w:rsidRPr="00C877EA" w:rsidRDefault="00456EBB" w:rsidP="00456EBB">
      <w:pPr>
        <w:pStyle w:val="Default"/>
        <w:numPr>
          <w:ilvl w:val="1"/>
          <w:numId w:val="42"/>
        </w:numPr>
        <w:rPr>
          <w:rFonts w:asciiTheme="majorHAnsi" w:hAnsiTheme="majorHAnsi"/>
          <w:sz w:val="20"/>
          <w:szCs w:val="20"/>
        </w:rPr>
      </w:pPr>
      <w:r w:rsidRPr="00C877EA">
        <w:rPr>
          <w:rFonts w:asciiTheme="majorHAnsi" w:hAnsiTheme="majorHAnsi"/>
          <w:sz w:val="20"/>
          <w:szCs w:val="20"/>
        </w:rPr>
        <w:t xml:space="preserve">Elastic CT: like dense regular CT, but a very high </w:t>
      </w:r>
      <w:r w:rsidR="00C21FFC" w:rsidRPr="00C877EA">
        <w:rPr>
          <w:rFonts w:asciiTheme="majorHAnsi" w:hAnsiTheme="majorHAnsi"/>
          <w:sz w:val="20"/>
          <w:szCs w:val="20"/>
        </w:rPr>
        <w:t>content</w:t>
      </w:r>
      <w:r w:rsidRPr="00C877EA">
        <w:rPr>
          <w:rFonts w:asciiTheme="majorHAnsi" w:hAnsiTheme="majorHAnsi"/>
          <w:sz w:val="20"/>
          <w:szCs w:val="20"/>
        </w:rPr>
        <w:t xml:space="preserve"> of elastic fibers found in some very elastic ligaments</w:t>
      </w:r>
    </w:p>
    <w:p w14:paraId="702759D6" w14:textId="77777777" w:rsidR="008752C5" w:rsidRPr="00C877EA" w:rsidRDefault="008752C5" w:rsidP="001B0ACF">
      <w:pPr>
        <w:pStyle w:val="Default"/>
        <w:ind w:left="1220" w:hanging="500"/>
        <w:rPr>
          <w:rFonts w:asciiTheme="majorHAnsi" w:hAnsiTheme="majorHAnsi"/>
          <w:sz w:val="20"/>
          <w:szCs w:val="20"/>
        </w:rPr>
      </w:pPr>
    </w:p>
    <w:p w14:paraId="659D6AA0" w14:textId="77777777" w:rsidR="001B0ACF" w:rsidRPr="00C877EA" w:rsidRDefault="001B0ACF" w:rsidP="001B0ACF">
      <w:pPr>
        <w:pStyle w:val="Default"/>
        <w:ind w:left="1220" w:hanging="500"/>
        <w:rPr>
          <w:rFonts w:asciiTheme="majorHAnsi" w:hAnsiTheme="majorHAnsi"/>
          <w:i/>
          <w:sz w:val="20"/>
          <w:szCs w:val="20"/>
        </w:rPr>
      </w:pPr>
      <w:r w:rsidRPr="00C877EA">
        <w:rPr>
          <w:rFonts w:asciiTheme="majorHAnsi" w:hAnsiTheme="majorHAnsi"/>
          <w:i/>
          <w:sz w:val="20"/>
          <w:szCs w:val="20"/>
        </w:rPr>
        <w:t xml:space="preserve">1.3.13. List the other remaining types of connective tissue </w:t>
      </w:r>
    </w:p>
    <w:p w14:paraId="57CFB577" w14:textId="77777777" w:rsidR="00456EBB" w:rsidRPr="00C877EA" w:rsidRDefault="00456EBB" w:rsidP="001B0ACF">
      <w:pPr>
        <w:pStyle w:val="Default"/>
        <w:ind w:left="1220" w:hanging="500"/>
        <w:rPr>
          <w:rFonts w:asciiTheme="majorHAnsi" w:hAnsiTheme="majorHAnsi"/>
          <w:sz w:val="20"/>
          <w:szCs w:val="20"/>
        </w:rPr>
      </w:pPr>
    </w:p>
    <w:p w14:paraId="3FBA654D" w14:textId="0AE3F384" w:rsidR="00456EBB" w:rsidRPr="00C877EA" w:rsidRDefault="00C21FFC" w:rsidP="00456EBB">
      <w:pPr>
        <w:pStyle w:val="Default"/>
        <w:numPr>
          <w:ilvl w:val="0"/>
          <w:numId w:val="42"/>
        </w:numPr>
        <w:rPr>
          <w:rFonts w:asciiTheme="majorHAnsi" w:hAnsiTheme="majorHAnsi"/>
          <w:sz w:val="20"/>
          <w:szCs w:val="20"/>
        </w:rPr>
      </w:pPr>
      <w:r w:rsidRPr="00C877EA">
        <w:rPr>
          <w:rFonts w:asciiTheme="majorHAnsi" w:hAnsiTheme="majorHAnsi"/>
          <w:sz w:val="20"/>
          <w:szCs w:val="20"/>
        </w:rPr>
        <w:t>Cartilage</w:t>
      </w:r>
      <w:r w:rsidR="00456EBB" w:rsidRPr="00C877EA">
        <w:rPr>
          <w:rFonts w:asciiTheme="majorHAnsi" w:hAnsiTheme="majorHAnsi"/>
          <w:sz w:val="20"/>
          <w:szCs w:val="20"/>
        </w:rPr>
        <w:t xml:space="preserve">: features between dense CT and bone </w:t>
      </w:r>
      <w:r w:rsidR="00456EBB" w:rsidRPr="00C877EA">
        <w:rPr>
          <w:rFonts w:asciiTheme="majorHAnsi" w:hAnsiTheme="majorHAnsi"/>
          <w:sz w:val="20"/>
          <w:szCs w:val="20"/>
        </w:rPr>
        <w:sym w:font="Wingdings" w:char="F0E0"/>
      </w:r>
      <w:r w:rsidR="00456EBB" w:rsidRPr="00C877EA">
        <w:rPr>
          <w:rFonts w:asciiTheme="majorHAnsi" w:hAnsiTheme="majorHAnsi"/>
          <w:sz w:val="20"/>
          <w:szCs w:val="20"/>
        </w:rPr>
        <w:t xml:space="preserve"> tough but flexible</w:t>
      </w:r>
    </w:p>
    <w:p w14:paraId="1D02B1EC" w14:textId="50556426" w:rsidR="00456EBB" w:rsidRPr="00C877EA" w:rsidRDefault="00456EBB" w:rsidP="00456EBB">
      <w:pPr>
        <w:pStyle w:val="Default"/>
        <w:numPr>
          <w:ilvl w:val="1"/>
          <w:numId w:val="42"/>
        </w:numPr>
        <w:rPr>
          <w:rFonts w:asciiTheme="majorHAnsi" w:hAnsiTheme="majorHAnsi"/>
          <w:sz w:val="20"/>
          <w:szCs w:val="20"/>
        </w:rPr>
      </w:pPr>
      <w:r w:rsidRPr="00C877EA">
        <w:rPr>
          <w:rFonts w:asciiTheme="majorHAnsi" w:hAnsiTheme="majorHAnsi"/>
          <w:sz w:val="20"/>
          <w:szCs w:val="20"/>
        </w:rPr>
        <w:t>Avascular, devoid of nerve fibers</w:t>
      </w:r>
      <w:r w:rsidRPr="00C877EA">
        <w:rPr>
          <w:rFonts w:asciiTheme="majorHAnsi" w:hAnsiTheme="majorHAnsi"/>
          <w:sz w:val="20"/>
          <w:szCs w:val="20"/>
        </w:rPr>
        <w:sym w:font="Wingdings" w:char="F0E0"/>
      </w:r>
      <w:r w:rsidRPr="00C877EA">
        <w:rPr>
          <w:rFonts w:asciiTheme="majorHAnsi" w:hAnsiTheme="majorHAnsi"/>
          <w:sz w:val="20"/>
          <w:szCs w:val="20"/>
        </w:rPr>
        <w:t xml:space="preserve"> which is why it takes long to heal/ devoid of nerve fibers which is why it doesn’t hurt to move ex. Nose</w:t>
      </w:r>
    </w:p>
    <w:p w14:paraId="69BF5623" w14:textId="403E15BB" w:rsidR="00456EBB" w:rsidRPr="00C877EA" w:rsidRDefault="00456EBB" w:rsidP="00456EBB">
      <w:pPr>
        <w:pStyle w:val="Default"/>
        <w:numPr>
          <w:ilvl w:val="1"/>
          <w:numId w:val="42"/>
        </w:numPr>
        <w:rPr>
          <w:rFonts w:asciiTheme="majorHAnsi" w:hAnsiTheme="majorHAnsi"/>
          <w:sz w:val="20"/>
          <w:szCs w:val="20"/>
        </w:rPr>
      </w:pPr>
      <w:r w:rsidRPr="00C877EA">
        <w:rPr>
          <w:rFonts w:asciiTheme="majorHAnsi" w:hAnsiTheme="majorHAnsi"/>
          <w:sz w:val="20"/>
          <w:szCs w:val="20"/>
        </w:rPr>
        <w:t>Ground substance contains lost of the GAG chondroitlin sulfate and hyaluronic acid</w:t>
      </w:r>
      <w:r w:rsidRPr="00C877EA">
        <w:rPr>
          <w:rFonts w:asciiTheme="majorHAnsi" w:hAnsiTheme="majorHAnsi"/>
          <w:sz w:val="20"/>
          <w:szCs w:val="20"/>
        </w:rPr>
        <w:sym w:font="Wingdings" w:char="F0E0"/>
      </w:r>
      <w:r w:rsidRPr="00C877EA">
        <w:rPr>
          <w:rFonts w:asciiTheme="majorHAnsi" w:hAnsiTheme="majorHAnsi"/>
          <w:sz w:val="20"/>
          <w:szCs w:val="20"/>
        </w:rPr>
        <w:t xml:space="preserve"> also chondronectin, (adhesive protein)</w:t>
      </w:r>
    </w:p>
    <w:p w14:paraId="20062ACF" w14:textId="22FA2C66" w:rsidR="00EF6E06" w:rsidRPr="00C877EA" w:rsidRDefault="00C21FFC" w:rsidP="00456EBB">
      <w:pPr>
        <w:pStyle w:val="Default"/>
        <w:numPr>
          <w:ilvl w:val="1"/>
          <w:numId w:val="42"/>
        </w:numPr>
        <w:rPr>
          <w:rFonts w:asciiTheme="majorHAnsi" w:hAnsiTheme="majorHAnsi"/>
          <w:sz w:val="20"/>
          <w:szCs w:val="20"/>
        </w:rPr>
      </w:pPr>
      <w:r w:rsidRPr="00C877EA">
        <w:rPr>
          <w:rFonts w:asciiTheme="majorHAnsi" w:hAnsiTheme="majorHAnsi"/>
          <w:sz w:val="20"/>
          <w:szCs w:val="20"/>
        </w:rPr>
        <w:t>Collagen</w:t>
      </w:r>
      <w:r w:rsidR="00EF6E06" w:rsidRPr="00C877EA">
        <w:rPr>
          <w:rFonts w:asciiTheme="majorHAnsi" w:hAnsiTheme="majorHAnsi"/>
          <w:sz w:val="20"/>
          <w:szCs w:val="20"/>
        </w:rPr>
        <w:t xml:space="preserve"> fibers (can have some elastic fibers)</w:t>
      </w:r>
    </w:p>
    <w:p w14:paraId="27A5016C" w14:textId="28980C0D" w:rsidR="00EF6E06" w:rsidRPr="00C877EA" w:rsidRDefault="00EF6E06" w:rsidP="00456EBB">
      <w:pPr>
        <w:pStyle w:val="Default"/>
        <w:numPr>
          <w:ilvl w:val="1"/>
          <w:numId w:val="42"/>
        </w:numPr>
        <w:rPr>
          <w:rFonts w:asciiTheme="majorHAnsi" w:hAnsiTheme="majorHAnsi"/>
          <w:sz w:val="20"/>
          <w:szCs w:val="20"/>
        </w:rPr>
      </w:pPr>
      <w:r w:rsidRPr="00C877EA">
        <w:rPr>
          <w:rFonts w:asciiTheme="majorHAnsi" w:hAnsiTheme="majorHAnsi"/>
          <w:sz w:val="20"/>
          <w:szCs w:val="20"/>
        </w:rPr>
        <w:t>Up to 80% H2O</w:t>
      </w:r>
    </w:p>
    <w:p w14:paraId="6C1312AE" w14:textId="5F21337A" w:rsidR="00EF6E06" w:rsidRPr="00C877EA" w:rsidRDefault="00EF6E06" w:rsidP="00EF6E06">
      <w:pPr>
        <w:pStyle w:val="Default"/>
        <w:numPr>
          <w:ilvl w:val="0"/>
          <w:numId w:val="42"/>
        </w:numPr>
        <w:rPr>
          <w:rFonts w:asciiTheme="majorHAnsi" w:hAnsiTheme="majorHAnsi"/>
          <w:sz w:val="20"/>
          <w:szCs w:val="20"/>
        </w:rPr>
      </w:pPr>
      <w:r w:rsidRPr="00C877EA">
        <w:rPr>
          <w:rFonts w:asciiTheme="majorHAnsi" w:hAnsiTheme="majorHAnsi"/>
          <w:sz w:val="20"/>
          <w:szCs w:val="20"/>
        </w:rPr>
        <w:t>Bone:</w:t>
      </w:r>
      <w:r w:rsidR="00F055E7" w:rsidRPr="00C877EA">
        <w:rPr>
          <w:rFonts w:asciiTheme="majorHAnsi" w:hAnsiTheme="majorHAnsi"/>
          <w:sz w:val="20"/>
          <w:szCs w:val="20"/>
        </w:rPr>
        <w:t xml:space="preserve"> calcium salts give hardness and strength for support/ protection of softer tissues; cavities for fat storage and synthesis of blood cells</w:t>
      </w:r>
      <w:r w:rsidR="00F055E7" w:rsidRPr="00C877EA">
        <w:rPr>
          <w:rFonts w:asciiTheme="majorHAnsi" w:hAnsiTheme="majorHAnsi"/>
          <w:sz w:val="20"/>
          <w:szCs w:val="20"/>
        </w:rPr>
        <w:sym w:font="Wingdings" w:char="F0E0"/>
      </w:r>
      <w:r w:rsidR="00F055E7" w:rsidRPr="00C877EA">
        <w:rPr>
          <w:rFonts w:asciiTheme="majorHAnsi" w:hAnsiTheme="majorHAnsi"/>
          <w:sz w:val="20"/>
          <w:szCs w:val="20"/>
        </w:rPr>
        <w:t xml:space="preserve"> hardest of out tissue/ has both nerves and blood vessels</w:t>
      </w:r>
    </w:p>
    <w:p w14:paraId="4CEA99F5" w14:textId="3E8BF8F3" w:rsidR="00F055E7" w:rsidRPr="00C877EA" w:rsidRDefault="00F055E7" w:rsidP="00F055E7">
      <w:pPr>
        <w:pStyle w:val="Default"/>
        <w:numPr>
          <w:ilvl w:val="1"/>
          <w:numId w:val="42"/>
        </w:numPr>
        <w:rPr>
          <w:rFonts w:asciiTheme="majorHAnsi" w:hAnsiTheme="majorHAnsi"/>
          <w:sz w:val="20"/>
          <w:szCs w:val="20"/>
        </w:rPr>
      </w:pPr>
      <w:r w:rsidRPr="00C877EA">
        <w:rPr>
          <w:rFonts w:asciiTheme="majorHAnsi" w:hAnsiTheme="majorHAnsi"/>
          <w:sz w:val="20"/>
          <w:szCs w:val="20"/>
        </w:rPr>
        <w:t xml:space="preserve">Osteoblasts: immature, </w:t>
      </w:r>
      <w:r w:rsidR="00C21FFC" w:rsidRPr="00C877EA">
        <w:rPr>
          <w:rFonts w:asciiTheme="majorHAnsi" w:hAnsiTheme="majorHAnsi"/>
          <w:sz w:val="20"/>
          <w:szCs w:val="20"/>
        </w:rPr>
        <w:t>responsible</w:t>
      </w:r>
      <w:r w:rsidRPr="00C877EA">
        <w:rPr>
          <w:rFonts w:asciiTheme="majorHAnsi" w:hAnsiTheme="majorHAnsi"/>
          <w:sz w:val="20"/>
          <w:szCs w:val="20"/>
        </w:rPr>
        <w:t xml:space="preserve"> for growing or repairing bone</w:t>
      </w:r>
    </w:p>
    <w:p w14:paraId="3DF73933" w14:textId="72861D18" w:rsidR="00F055E7" w:rsidRPr="00C877EA" w:rsidRDefault="00F055E7" w:rsidP="00F055E7">
      <w:pPr>
        <w:pStyle w:val="Default"/>
        <w:numPr>
          <w:ilvl w:val="1"/>
          <w:numId w:val="42"/>
        </w:numPr>
        <w:rPr>
          <w:rFonts w:asciiTheme="majorHAnsi" w:hAnsiTheme="majorHAnsi"/>
          <w:sz w:val="20"/>
          <w:szCs w:val="20"/>
        </w:rPr>
      </w:pPr>
      <w:r w:rsidRPr="00C877EA">
        <w:rPr>
          <w:rFonts w:asciiTheme="majorHAnsi" w:hAnsiTheme="majorHAnsi"/>
          <w:sz w:val="20"/>
          <w:szCs w:val="20"/>
        </w:rPr>
        <w:t>Osteocytes: Maint</w:t>
      </w:r>
      <w:r w:rsidR="00C21FFC">
        <w:rPr>
          <w:rFonts w:asciiTheme="majorHAnsi" w:hAnsiTheme="majorHAnsi"/>
          <w:sz w:val="20"/>
          <w:szCs w:val="20"/>
        </w:rPr>
        <w:t>ain</w:t>
      </w:r>
      <w:r w:rsidRPr="00C877EA">
        <w:rPr>
          <w:rFonts w:asciiTheme="majorHAnsi" w:hAnsiTheme="majorHAnsi"/>
          <w:sz w:val="20"/>
          <w:szCs w:val="20"/>
        </w:rPr>
        <w:t>ing the cells/ status quo</w:t>
      </w:r>
    </w:p>
    <w:p w14:paraId="4B3220AB" w14:textId="61CB5B07" w:rsidR="00F055E7" w:rsidRPr="00C877EA" w:rsidRDefault="00F055E7" w:rsidP="00F055E7">
      <w:pPr>
        <w:pStyle w:val="Default"/>
        <w:numPr>
          <w:ilvl w:val="1"/>
          <w:numId w:val="42"/>
        </w:numPr>
        <w:rPr>
          <w:rFonts w:asciiTheme="majorHAnsi" w:hAnsiTheme="majorHAnsi"/>
          <w:sz w:val="20"/>
          <w:szCs w:val="20"/>
        </w:rPr>
      </w:pPr>
      <w:r w:rsidRPr="00C877EA">
        <w:rPr>
          <w:rFonts w:asciiTheme="majorHAnsi" w:hAnsiTheme="majorHAnsi"/>
          <w:sz w:val="20"/>
          <w:szCs w:val="20"/>
        </w:rPr>
        <w:t>Osteoclasts: break down bone so osteoblasts can make new bone; digest</w:t>
      </w:r>
    </w:p>
    <w:p w14:paraId="51700AA9" w14:textId="432109C5" w:rsidR="00F055E7" w:rsidRPr="00C877EA" w:rsidRDefault="00F055E7" w:rsidP="00F055E7">
      <w:pPr>
        <w:pStyle w:val="Default"/>
        <w:numPr>
          <w:ilvl w:val="0"/>
          <w:numId w:val="42"/>
        </w:numPr>
        <w:rPr>
          <w:rFonts w:asciiTheme="majorHAnsi" w:hAnsiTheme="majorHAnsi"/>
          <w:sz w:val="20"/>
          <w:szCs w:val="20"/>
        </w:rPr>
      </w:pPr>
      <w:r w:rsidRPr="00C877EA">
        <w:rPr>
          <w:rFonts w:asciiTheme="majorHAnsi" w:hAnsiTheme="majorHAnsi"/>
          <w:sz w:val="20"/>
          <w:szCs w:val="20"/>
        </w:rPr>
        <w:t>Blood: classified as a CT because it consists of cells (RBC, WBC) surrounded by non-living fluid matrix, blood plasma</w:t>
      </w:r>
    </w:p>
    <w:p w14:paraId="5255DD8B" w14:textId="57007BE9" w:rsidR="00F055E7" w:rsidRPr="00C877EA" w:rsidRDefault="00F055E7" w:rsidP="00F055E7">
      <w:pPr>
        <w:pStyle w:val="Default"/>
        <w:numPr>
          <w:ilvl w:val="1"/>
          <w:numId w:val="42"/>
        </w:numPr>
        <w:rPr>
          <w:rFonts w:asciiTheme="majorHAnsi" w:hAnsiTheme="majorHAnsi"/>
          <w:sz w:val="20"/>
          <w:szCs w:val="20"/>
        </w:rPr>
      </w:pPr>
      <w:r w:rsidRPr="00C877EA">
        <w:rPr>
          <w:rFonts w:asciiTheme="majorHAnsi" w:hAnsiTheme="majorHAnsi"/>
          <w:sz w:val="20"/>
          <w:szCs w:val="20"/>
        </w:rPr>
        <w:t>Capable of generating fibers when needed</w:t>
      </w:r>
    </w:p>
    <w:p w14:paraId="0BEEF8FD" w14:textId="43E4D567" w:rsidR="00F055E7" w:rsidRPr="00C877EA" w:rsidRDefault="00F055E7" w:rsidP="00F055E7">
      <w:pPr>
        <w:pStyle w:val="Default"/>
        <w:numPr>
          <w:ilvl w:val="1"/>
          <w:numId w:val="42"/>
        </w:numPr>
        <w:rPr>
          <w:rFonts w:asciiTheme="majorHAnsi" w:hAnsiTheme="majorHAnsi"/>
          <w:sz w:val="20"/>
          <w:szCs w:val="20"/>
        </w:rPr>
      </w:pPr>
      <w:r w:rsidRPr="00C877EA">
        <w:rPr>
          <w:rFonts w:asciiTheme="majorHAnsi" w:hAnsiTheme="majorHAnsi"/>
          <w:sz w:val="20"/>
          <w:szCs w:val="20"/>
        </w:rPr>
        <w:t>“</w:t>
      </w:r>
      <w:r w:rsidR="00C21FFC" w:rsidRPr="00C877EA">
        <w:rPr>
          <w:rFonts w:asciiTheme="majorHAnsi" w:hAnsiTheme="majorHAnsi"/>
          <w:sz w:val="20"/>
          <w:szCs w:val="20"/>
        </w:rPr>
        <w:t>Fiber</w:t>
      </w:r>
      <w:r w:rsidRPr="00C877EA">
        <w:rPr>
          <w:rFonts w:asciiTheme="majorHAnsi" w:hAnsiTheme="majorHAnsi"/>
          <w:sz w:val="20"/>
          <w:szCs w:val="20"/>
        </w:rPr>
        <w:t>” components are soluble protein molecules—only visible during clotting</w:t>
      </w:r>
    </w:p>
    <w:p w14:paraId="631073A2" w14:textId="77777777" w:rsidR="001B0ACF" w:rsidRPr="00C877EA" w:rsidRDefault="001B0ACF" w:rsidP="001B0ACF">
      <w:pPr>
        <w:pStyle w:val="Default"/>
        <w:rPr>
          <w:rFonts w:asciiTheme="majorHAnsi" w:hAnsiTheme="majorHAnsi"/>
          <w:sz w:val="20"/>
          <w:szCs w:val="20"/>
        </w:rPr>
      </w:pPr>
    </w:p>
    <w:p w14:paraId="09310331" w14:textId="77777777" w:rsidR="001B0ACF" w:rsidRPr="00C877EA" w:rsidRDefault="001B0ACF" w:rsidP="001B0ACF">
      <w:pPr>
        <w:pStyle w:val="Default"/>
        <w:rPr>
          <w:rFonts w:asciiTheme="majorHAnsi" w:hAnsiTheme="majorHAnsi"/>
          <w:sz w:val="20"/>
          <w:szCs w:val="20"/>
        </w:rPr>
      </w:pPr>
    </w:p>
    <w:p w14:paraId="38543383" w14:textId="77777777" w:rsidR="00A650AD" w:rsidRPr="006B47B3" w:rsidRDefault="00A650AD" w:rsidP="001B0ACF">
      <w:pPr>
        <w:rPr>
          <w:sz w:val="20"/>
          <w:szCs w:val="20"/>
        </w:rPr>
      </w:pPr>
    </w:p>
    <w:sectPr w:rsidR="00A650AD" w:rsidRPr="006B47B3" w:rsidSect="00970511">
      <w:footerReference w:type="even" r:id="rId9"/>
      <w:footerReference w:type="default" r:id="rId10"/>
      <w:pgSz w:w="12240" w:h="15840"/>
      <w:pgMar w:top="1440" w:right="758" w:bottom="1276"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8DF138" w14:textId="77777777" w:rsidR="00F055E7" w:rsidRDefault="00F055E7" w:rsidP="0014257C">
      <w:r>
        <w:separator/>
      </w:r>
    </w:p>
  </w:endnote>
  <w:endnote w:type="continuationSeparator" w:id="0">
    <w:p w14:paraId="6200428B" w14:textId="77777777" w:rsidR="00F055E7" w:rsidRDefault="00F055E7" w:rsidP="00142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BA827" w14:textId="77777777" w:rsidR="00F055E7" w:rsidRDefault="00F055E7" w:rsidP="008E6F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DDED77" w14:textId="77777777" w:rsidR="00F055E7" w:rsidRDefault="00F055E7" w:rsidP="00DF4A3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EEBD92" w14:textId="77777777" w:rsidR="00F055E7" w:rsidRDefault="00F055E7" w:rsidP="008E6F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239A">
      <w:rPr>
        <w:rStyle w:val="PageNumber"/>
        <w:noProof/>
      </w:rPr>
      <w:t>1</w:t>
    </w:r>
    <w:r>
      <w:rPr>
        <w:rStyle w:val="PageNumber"/>
      </w:rPr>
      <w:fldChar w:fldCharType="end"/>
    </w:r>
  </w:p>
  <w:p w14:paraId="5CEBB795" w14:textId="77777777" w:rsidR="00F055E7" w:rsidRDefault="00F055E7" w:rsidP="00DF4A3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8F1B9" w14:textId="77777777" w:rsidR="00F055E7" w:rsidRDefault="00F055E7" w:rsidP="0014257C">
      <w:r>
        <w:separator/>
      </w:r>
    </w:p>
  </w:footnote>
  <w:footnote w:type="continuationSeparator" w:id="0">
    <w:p w14:paraId="35AE6DA0" w14:textId="77777777" w:rsidR="00F055E7" w:rsidRDefault="00F055E7" w:rsidP="001425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6353"/>
    <w:multiLevelType w:val="hybridMultilevel"/>
    <w:tmpl w:val="80641F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202C89"/>
    <w:multiLevelType w:val="hybridMultilevel"/>
    <w:tmpl w:val="876EE9A4"/>
    <w:lvl w:ilvl="0" w:tplc="0409000F">
      <w:start w:val="1"/>
      <w:numFmt w:val="decimal"/>
      <w:lvlText w:val="%1."/>
      <w:lvlJc w:val="left"/>
      <w:pPr>
        <w:ind w:left="2160" w:hanging="360"/>
      </w:pPr>
      <w:rPr>
        <w:rFont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4A0D62"/>
    <w:multiLevelType w:val="hybridMultilevel"/>
    <w:tmpl w:val="1E807E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2E23591"/>
    <w:multiLevelType w:val="hybridMultilevel"/>
    <w:tmpl w:val="224E50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5D031F"/>
    <w:multiLevelType w:val="multilevel"/>
    <w:tmpl w:val="BB1A60A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635E91"/>
    <w:multiLevelType w:val="hybridMultilevel"/>
    <w:tmpl w:val="5992CD4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2C36938"/>
    <w:multiLevelType w:val="hybridMultilevel"/>
    <w:tmpl w:val="BF18B37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300" w:hanging="360"/>
      </w:pPr>
      <w:rPr>
        <w:rFonts w:ascii="Courier New" w:hAnsi="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7">
    <w:nsid w:val="13ED229D"/>
    <w:multiLevelType w:val="hybridMultilevel"/>
    <w:tmpl w:val="36A497FC"/>
    <w:lvl w:ilvl="0" w:tplc="04090001">
      <w:start w:val="1"/>
      <w:numFmt w:val="bullet"/>
      <w:lvlText w:val=""/>
      <w:lvlJc w:val="left"/>
      <w:pPr>
        <w:ind w:left="1940" w:hanging="360"/>
      </w:pPr>
      <w:rPr>
        <w:rFonts w:ascii="Symbol" w:hAnsi="Symbol" w:hint="default"/>
      </w:rPr>
    </w:lvl>
    <w:lvl w:ilvl="1" w:tplc="04090003" w:tentative="1">
      <w:start w:val="1"/>
      <w:numFmt w:val="bullet"/>
      <w:lvlText w:val="o"/>
      <w:lvlJc w:val="left"/>
      <w:pPr>
        <w:ind w:left="2660" w:hanging="360"/>
      </w:pPr>
      <w:rPr>
        <w:rFonts w:ascii="Courier New" w:hAnsi="Courier New" w:hint="default"/>
      </w:rPr>
    </w:lvl>
    <w:lvl w:ilvl="2" w:tplc="04090005" w:tentative="1">
      <w:start w:val="1"/>
      <w:numFmt w:val="bullet"/>
      <w:lvlText w:val=""/>
      <w:lvlJc w:val="left"/>
      <w:pPr>
        <w:ind w:left="3380" w:hanging="360"/>
      </w:pPr>
      <w:rPr>
        <w:rFonts w:ascii="Wingdings" w:hAnsi="Wingdings" w:hint="default"/>
      </w:rPr>
    </w:lvl>
    <w:lvl w:ilvl="3" w:tplc="04090001" w:tentative="1">
      <w:start w:val="1"/>
      <w:numFmt w:val="bullet"/>
      <w:lvlText w:val=""/>
      <w:lvlJc w:val="left"/>
      <w:pPr>
        <w:ind w:left="4100" w:hanging="360"/>
      </w:pPr>
      <w:rPr>
        <w:rFonts w:ascii="Symbol" w:hAnsi="Symbol" w:hint="default"/>
      </w:rPr>
    </w:lvl>
    <w:lvl w:ilvl="4" w:tplc="04090003" w:tentative="1">
      <w:start w:val="1"/>
      <w:numFmt w:val="bullet"/>
      <w:lvlText w:val="o"/>
      <w:lvlJc w:val="left"/>
      <w:pPr>
        <w:ind w:left="4820" w:hanging="360"/>
      </w:pPr>
      <w:rPr>
        <w:rFonts w:ascii="Courier New" w:hAnsi="Courier New" w:hint="default"/>
      </w:rPr>
    </w:lvl>
    <w:lvl w:ilvl="5" w:tplc="04090005" w:tentative="1">
      <w:start w:val="1"/>
      <w:numFmt w:val="bullet"/>
      <w:lvlText w:val=""/>
      <w:lvlJc w:val="left"/>
      <w:pPr>
        <w:ind w:left="5540" w:hanging="360"/>
      </w:pPr>
      <w:rPr>
        <w:rFonts w:ascii="Wingdings" w:hAnsi="Wingdings" w:hint="default"/>
      </w:rPr>
    </w:lvl>
    <w:lvl w:ilvl="6" w:tplc="04090001" w:tentative="1">
      <w:start w:val="1"/>
      <w:numFmt w:val="bullet"/>
      <w:lvlText w:val=""/>
      <w:lvlJc w:val="left"/>
      <w:pPr>
        <w:ind w:left="6260" w:hanging="360"/>
      </w:pPr>
      <w:rPr>
        <w:rFonts w:ascii="Symbol" w:hAnsi="Symbol" w:hint="default"/>
      </w:rPr>
    </w:lvl>
    <w:lvl w:ilvl="7" w:tplc="04090003" w:tentative="1">
      <w:start w:val="1"/>
      <w:numFmt w:val="bullet"/>
      <w:lvlText w:val="o"/>
      <w:lvlJc w:val="left"/>
      <w:pPr>
        <w:ind w:left="6980" w:hanging="360"/>
      </w:pPr>
      <w:rPr>
        <w:rFonts w:ascii="Courier New" w:hAnsi="Courier New" w:hint="default"/>
      </w:rPr>
    </w:lvl>
    <w:lvl w:ilvl="8" w:tplc="04090005" w:tentative="1">
      <w:start w:val="1"/>
      <w:numFmt w:val="bullet"/>
      <w:lvlText w:val=""/>
      <w:lvlJc w:val="left"/>
      <w:pPr>
        <w:ind w:left="7700" w:hanging="360"/>
      </w:pPr>
      <w:rPr>
        <w:rFonts w:ascii="Wingdings" w:hAnsi="Wingdings" w:hint="default"/>
      </w:rPr>
    </w:lvl>
  </w:abstractNum>
  <w:abstractNum w:abstractNumId="8">
    <w:nsid w:val="16D47E1B"/>
    <w:multiLevelType w:val="hybridMultilevel"/>
    <w:tmpl w:val="72022268"/>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hint="default"/>
      </w:rPr>
    </w:lvl>
    <w:lvl w:ilvl="2" w:tplc="04090005">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9">
    <w:nsid w:val="1D336AD4"/>
    <w:multiLevelType w:val="multilevel"/>
    <w:tmpl w:val="BB1A60A4"/>
    <w:lvl w:ilvl="0">
      <w:start w:val="1"/>
      <w:numFmt w:val="decimal"/>
      <w:lvlText w:val="%1."/>
      <w:lvlJc w:val="left"/>
      <w:pPr>
        <w:ind w:left="1600" w:hanging="380"/>
      </w:pPr>
      <w:rPr>
        <w:rFonts w:hint="default"/>
      </w:rPr>
    </w:lvl>
    <w:lvl w:ilvl="1">
      <w:start w:val="1"/>
      <w:numFmt w:val="decimal"/>
      <w:lvlText w:val="%1.%2."/>
      <w:lvlJc w:val="left"/>
      <w:pPr>
        <w:ind w:left="1600" w:hanging="380"/>
      </w:pPr>
      <w:rPr>
        <w:rFonts w:hint="default"/>
      </w:rPr>
    </w:lvl>
    <w:lvl w:ilvl="2">
      <w:start w:val="1"/>
      <w:numFmt w:val="decimal"/>
      <w:lvlText w:val="%1.%2.%3."/>
      <w:lvlJc w:val="left"/>
      <w:pPr>
        <w:ind w:left="1940" w:hanging="720"/>
      </w:pPr>
      <w:rPr>
        <w:rFonts w:hint="default"/>
      </w:rPr>
    </w:lvl>
    <w:lvl w:ilvl="3">
      <w:start w:val="1"/>
      <w:numFmt w:val="decimal"/>
      <w:lvlText w:val="%1.%2.%3.%4."/>
      <w:lvlJc w:val="left"/>
      <w:pPr>
        <w:ind w:left="1940" w:hanging="720"/>
      </w:pPr>
      <w:rPr>
        <w:rFonts w:hint="default"/>
      </w:rPr>
    </w:lvl>
    <w:lvl w:ilvl="4">
      <w:start w:val="1"/>
      <w:numFmt w:val="decimal"/>
      <w:lvlText w:val="%1.%2.%3.%4.%5."/>
      <w:lvlJc w:val="left"/>
      <w:pPr>
        <w:ind w:left="2300" w:hanging="1080"/>
      </w:pPr>
      <w:rPr>
        <w:rFonts w:hint="default"/>
      </w:rPr>
    </w:lvl>
    <w:lvl w:ilvl="5">
      <w:start w:val="1"/>
      <w:numFmt w:val="decimal"/>
      <w:lvlText w:val="%1.%2.%3.%4.%5.%6."/>
      <w:lvlJc w:val="left"/>
      <w:pPr>
        <w:ind w:left="2300" w:hanging="1080"/>
      </w:pPr>
      <w:rPr>
        <w:rFonts w:hint="default"/>
      </w:rPr>
    </w:lvl>
    <w:lvl w:ilvl="6">
      <w:start w:val="1"/>
      <w:numFmt w:val="decimal"/>
      <w:lvlText w:val="%1.%2.%3.%4.%5.%6.%7."/>
      <w:lvlJc w:val="left"/>
      <w:pPr>
        <w:ind w:left="2660" w:hanging="1440"/>
      </w:pPr>
      <w:rPr>
        <w:rFonts w:hint="default"/>
      </w:rPr>
    </w:lvl>
    <w:lvl w:ilvl="7">
      <w:start w:val="1"/>
      <w:numFmt w:val="decimal"/>
      <w:lvlText w:val="%1.%2.%3.%4.%5.%6.%7.%8."/>
      <w:lvlJc w:val="left"/>
      <w:pPr>
        <w:ind w:left="2660" w:hanging="1440"/>
      </w:pPr>
      <w:rPr>
        <w:rFonts w:hint="default"/>
      </w:rPr>
    </w:lvl>
    <w:lvl w:ilvl="8">
      <w:start w:val="1"/>
      <w:numFmt w:val="decimal"/>
      <w:lvlText w:val="%1.%2.%3.%4.%5.%6.%7.%8.%9."/>
      <w:lvlJc w:val="left"/>
      <w:pPr>
        <w:ind w:left="3020" w:hanging="1800"/>
      </w:pPr>
      <w:rPr>
        <w:rFonts w:hint="default"/>
      </w:rPr>
    </w:lvl>
  </w:abstractNum>
  <w:abstractNum w:abstractNumId="10">
    <w:nsid w:val="1F9D72EE"/>
    <w:multiLevelType w:val="hybridMultilevel"/>
    <w:tmpl w:val="ECA6457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0785134"/>
    <w:multiLevelType w:val="multilevel"/>
    <w:tmpl w:val="BB1A60A4"/>
    <w:lvl w:ilvl="0">
      <w:start w:val="1"/>
      <w:numFmt w:val="decimal"/>
      <w:lvlText w:val="%1."/>
      <w:lvlJc w:val="left"/>
      <w:pPr>
        <w:ind w:left="1600" w:hanging="380"/>
      </w:pPr>
      <w:rPr>
        <w:rFonts w:hint="default"/>
      </w:rPr>
    </w:lvl>
    <w:lvl w:ilvl="1">
      <w:start w:val="1"/>
      <w:numFmt w:val="decimal"/>
      <w:lvlText w:val="%1.%2."/>
      <w:lvlJc w:val="left"/>
      <w:pPr>
        <w:ind w:left="1600" w:hanging="380"/>
      </w:pPr>
      <w:rPr>
        <w:rFonts w:hint="default"/>
      </w:rPr>
    </w:lvl>
    <w:lvl w:ilvl="2">
      <w:start w:val="1"/>
      <w:numFmt w:val="decimal"/>
      <w:lvlText w:val="%1.%2.%3."/>
      <w:lvlJc w:val="left"/>
      <w:pPr>
        <w:ind w:left="1940" w:hanging="720"/>
      </w:pPr>
      <w:rPr>
        <w:rFonts w:hint="default"/>
      </w:rPr>
    </w:lvl>
    <w:lvl w:ilvl="3">
      <w:start w:val="1"/>
      <w:numFmt w:val="decimal"/>
      <w:lvlText w:val="%1.%2.%3.%4."/>
      <w:lvlJc w:val="left"/>
      <w:pPr>
        <w:ind w:left="1940" w:hanging="720"/>
      </w:pPr>
      <w:rPr>
        <w:rFonts w:hint="default"/>
      </w:rPr>
    </w:lvl>
    <w:lvl w:ilvl="4">
      <w:start w:val="1"/>
      <w:numFmt w:val="decimal"/>
      <w:lvlText w:val="%1.%2.%3.%4.%5."/>
      <w:lvlJc w:val="left"/>
      <w:pPr>
        <w:ind w:left="2300" w:hanging="1080"/>
      </w:pPr>
      <w:rPr>
        <w:rFonts w:hint="default"/>
      </w:rPr>
    </w:lvl>
    <w:lvl w:ilvl="5">
      <w:start w:val="1"/>
      <w:numFmt w:val="decimal"/>
      <w:lvlText w:val="%1.%2.%3.%4.%5.%6."/>
      <w:lvlJc w:val="left"/>
      <w:pPr>
        <w:ind w:left="2300" w:hanging="1080"/>
      </w:pPr>
      <w:rPr>
        <w:rFonts w:hint="default"/>
      </w:rPr>
    </w:lvl>
    <w:lvl w:ilvl="6">
      <w:start w:val="1"/>
      <w:numFmt w:val="decimal"/>
      <w:lvlText w:val="%1.%2.%3.%4.%5.%6.%7."/>
      <w:lvlJc w:val="left"/>
      <w:pPr>
        <w:ind w:left="2660" w:hanging="1440"/>
      </w:pPr>
      <w:rPr>
        <w:rFonts w:hint="default"/>
      </w:rPr>
    </w:lvl>
    <w:lvl w:ilvl="7">
      <w:start w:val="1"/>
      <w:numFmt w:val="decimal"/>
      <w:lvlText w:val="%1.%2.%3.%4.%5.%6.%7.%8."/>
      <w:lvlJc w:val="left"/>
      <w:pPr>
        <w:ind w:left="2660" w:hanging="1440"/>
      </w:pPr>
      <w:rPr>
        <w:rFonts w:hint="default"/>
      </w:rPr>
    </w:lvl>
    <w:lvl w:ilvl="8">
      <w:start w:val="1"/>
      <w:numFmt w:val="decimal"/>
      <w:lvlText w:val="%1.%2.%3.%4.%5.%6.%7.%8.%9."/>
      <w:lvlJc w:val="left"/>
      <w:pPr>
        <w:ind w:left="3020" w:hanging="1800"/>
      </w:pPr>
      <w:rPr>
        <w:rFonts w:hint="default"/>
      </w:rPr>
    </w:lvl>
  </w:abstractNum>
  <w:abstractNum w:abstractNumId="12">
    <w:nsid w:val="26DF00BA"/>
    <w:multiLevelType w:val="hybridMultilevel"/>
    <w:tmpl w:val="D99828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994656"/>
    <w:multiLevelType w:val="hybridMultilevel"/>
    <w:tmpl w:val="456E20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BB20C33"/>
    <w:multiLevelType w:val="hybridMultilevel"/>
    <w:tmpl w:val="411E776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6C13AF"/>
    <w:multiLevelType w:val="hybridMultilevel"/>
    <w:tmpl w:val="B1C095E0"/>
    <w:lvl w:ilvl="0" w:tplc="04090005">
      <w:start w:val="1"/>
      <w:numFmt w:val="bullet"/>
      <w:lvlText w:val=""/>
      <w:lvlJc w:val="left"/>
      <w:pPr>
        <w:ind w:left="1580" w:hanging="360"/>
      </w:pPr>
      <w:rPr>
        <w:rFonts w:ascii="Wingdings" w:hAnsi="Wingdings" w:hint="default"/>
      </w:rPr>
    </w:lvl>
    <w:lvl w:ilvl="1" w:tplc="04090003">
      <w:start w:val="1"/>
      <w:numFmt w:val="bullet"/>
      <w:lvlText w:val="o"/>
      <w:lvlJc w:val="left"/>
      <w:pPr>
        <w:ind w:left="2300" w:hanging="360"/>
      </w:pPr>
      <w:rPr>
        <w:rFonts w:ascii="Courier New" w:hAnsi="Courier New" w:hint="default"/>
      </w:rPr>
    </w:lvl>
    <w:lvl w:ilvl="2" w:tplc="04090005">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16">
    <w:nsid w:val="300A338D"/>
    <w:multiLevelType w:val="hybridMultilevel"/>
    <w:tmpl w:val="E22E9D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080685E"/>
    <w:multiLevelType w:val="hybridMultilevel"/>
    <w:tmpl w:val="3BD606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21767F0"/>
    <w:multiLevelType w:val="hybridMultilevel"/>
    <w:tmpl w:val="686090E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2D265B7"/>
    <w:multiLevelType w:val="hybridMultilevel"/>
    <w:tmpl w:val="D6980388"/>
    <w:lvl w:ilvl="0" w:tplc="04090005">
      <w:start w:val="1"/>
      <w:numFmt w:val="bullet"/>
      <w:lvlText w:val=""/>
      <w:lvlJc w:val="left"/>
      <w:pPr>
        <w:ind w:left="3020" w:hanging="360"/>
      </w:pPr>
      <w:rPr>
        <w:rFonts w:ascii="Wingdings" w:hAnsi="Wingdings" w:hint="default"/>
      </w:rPr>
    </w:lvl>
    <w:lvl w:ilvl="1" w:tplc="04090003" w:tentative="1">
      <w:start w:val="1"/>
      <w:numFmt w:val="bullet"/>
      <w:lvlText w:val="o"/>
      <w:lvlJc w:val="left"/>
      <w:pPr>
        <w:ind w:left="3740" w:hanging="360"/>
      </w:pPr>
      <w:rPr>
        <w:rFonts w:ascii="Courier New" w:hAnsi="Courier New" w:hint="default"/>
      </w:rPr>
    </w:lvl>
    <w:lvl w:ilvl="2" w:tplc="04090005" w:tentative="1">
      <w:start w:val="1"/>
      <w:numFmt w:val="bullet"/>
      <w:lvlText w:val=""/>
      <w:lvlJc w:val="left"/>
      <w:pPr>
        <w:ind w:left="4460" w:hanging="360"/>
      </w:pPr>
      <w:rPr>
        <w:rFonts w:ascii="Wingdings" w:hAnsi="Wingdings" w:hint="default"/>
      </w:rPr>
    </w:lvl>
    <w:lvl w:ilvl="3" w:tplc="04090001" w:tentative="1">
      <w:start w:val="1"/>
      <w:numFmt w:val="bullet"/>
      <w:lvlText w:val=""/>
      <w:lvlJc w:val="left"/>
      <w:pPr>
        <w:ind w:left="5180" w:hanging="360"/>
      </w:pPr>
      <w:rPr>
        <w:rFonts w:ascii="Symbol" w:hAnsi="Symbol" w:hint="default"/>
      </w:rPr>
    </w:lvl>
    <w:lvl w:ilvl="4" w:tplc="04090003" w:tentative="1">
      <w:start w:val="1"/>
      <w:numFmt w:val="bullet"/>
      <w:lvlText w:val="o"/>
      <w:lvlJc w:val="left"/>
      <w:pPr>
        <w:ind w:left="5900" w:hanging="360"/>
      </w:pPr>
      <w:rPr>
        <w:rFonts w:ascii="Courier New" w:hAnsi="Courier New" w:hint="default"/>
      </w:rPr>
    </w:lvl>
    <w:lvl w:ilvl="5" w:tplc="04090005" w:tentative="1">
      <w:start w:val="1"/>
      <w:numFmt w:val="bullet"/>
      <w:lvlText w:val=""/>
      <w:lvlJc w:val="left"/>
      <w:pPr>
        <w:ind w:left="6620" w:hanging="360"/>
      </w:pPr>
      <w:rPr>
        <w:rFonts w:ascii="Wingdings" w:hAnsi="Wingdings" w:hint="default"/>
      </w:rPr>
    </w:lvl>
    <w:lvl w:ilvl="6" w:tplc="04090001" w:tentative="1">
      <w:start w:val="1"/>
      <w:numFmt w:val="bullet"/>
      <w:lvlText w:val=""/>
      <w:lvlJc w:val="left"/>
      <w:pPr>
        <w:ind w:left="7340" w:hanging="360"/>
      </w:pPr>
      <w:rPr>
        <w:rFonts w:ascii="Symbol" w:hAnsi="Symbol" w:hint="default"/>
      </w:rPr>
    </w:lvl>
    <w:lvl w:ilvl="7" w:tplc="04090003" w:tentative="1">
      <w:start w:val="1"/>
      <w:numFmt w:val="bullet"/>
      <w:lvlText w:val="o"/>
      <w:lvlJc w:val="left"/>
      <w:pPr>
        <w:ind w:left="8060" w:hanging="360"/>
      </w:pPr>
      <w:rPr>
        <w:rFonts w:ascii="Courier New" w:hAnsi="Courier New" w:hint="default"/>
      </w:rPr>
    </w:lvl>
    <w:lvl w:ilvl="8" w:tplc="04090005" w:tentative="1">
      <w:start w:val="1"/>
      <w:numFmt w:val="bullet"/>
      <w:lvlText w:val=""/>
      <w:lvlJc w:val="left"/>
      <w:pPr>
        <w:ind w:left="8780" w:hanging="360"/>
      </w:pPr>
      <w:rPr>
        <w:rFonts w:ascii="Wingdings" w:hAnsi="Wingdings" w:hint="default"/>
      </w:rPr>
    </w:lvl>
  </w:abstractNum>
  <w:abstractNum w:abstractNumId="20">
    <w:nsid w:val="358D1D15"/>
    <w:multiLevelType w:val="hybridMultilevel"/>
    <w:tmpl w:val="E93AE4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5BB0F92"/>
    <w:multiLevelType w:val="hybridMultilevel"/>
    <w:tmpl w:val="038EDA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6465404"/>
    <w:multiLevelType w:val="hybridMultilevel"/>
    <w:tmpl w:val="A3B84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69B1A49"/>
    <w:multiLevelType w:val="hybridMultilevel"/>
    <w:tmpl w:val="1612ED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6F598B"/>
    <w:multiLevelType w:val="hybridMultilevel"/>
    <w:tmpl w:val="077A199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410891"/>
    <w:multiLevelType w:val="hybridMultilevel"/>
    <w:tmpl w:val="91A62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5369F4"/>
    <w:multiLevelType w:val="hybridMultilevel"/>
    <w:tmpl w:val="10E802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67878AB"/>
    <w:multiLevelType w:val="hybridMultilevel"/>
    <w:tmpl w:val="321253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8AA3706"/>
    <w:multiLevelType w:val="hybridMultilevel"/>
    <w:tmpl w:val="21308A2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A413E93"/>
    <w:multiLevelType w:val="hybridMultilevel"/>
    <w:tmpl w:val="C122A8E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10B2C6A"/>
    <w:multiLevelType w:val="hybridMultilevel"/>
    <w:tmpl w:val="32AE8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7DD457E"/>
    <w:multiLevelType w:val="hybridMultilevel"/>
    <w:tmpl w:val="6702179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CC63B80"/>
    <w:multiLevelType w:val="hybridMultilevel"/>
    <w:tmpl w:val="C8C4C0DA"/>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33">
    <w:nsid w:val="6E2723A8"/>
    <w:multiLevelType w:val="hybridMultilevel"/>
    <w:tmpl w:val="18D4C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FF44003"/>
    <w:multiLevelType w:val="hybridMultilevel"/>
    <w:tmpl w:val="D45C773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21D0FBA"/>
    <w:multiLevelType w:val="hybridMultilevel"/>
    <w:tmpl w:val="19982BF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C2204E"/>
    <w:multiLevelType w:val="hybridMultilevel"/>
    <w:tmpl w:val="EDBA978E"/>
    <w:lvl w:ilvl="0" w:tplc="04090001">
      <w:start w:val="1"/>
      <w:numFmt w:val="bullet"/>
      <w:lvlText w:val=""/>
      <w:lvlJc w:val="left"/>
      <w:pPr>
        <w:ind w:left="1933" w:hanging="360"/>
      </w:pPr>
      <w:rPr>
        <w:rFonts w:ascii="Symbol" w:hAnsi="Symbol" w:hint="default"/>
      </w:rPr>
    </w:lvl>
    <w:lvl w:ilvl="1" w:tplc="04090003" w:tentative="1">
      <w:start w:val="1"/>
      <w:numFmt w:val="bullet"/>
      <w:lvlText w:val="o"/>
      <w:lvlJc w:val="left"/>
      <w:pPr>
        <w:ind w:left="2653" w:hanging="360"/>
      </w:pPr>
      <w:rPr>
        <w:rFonts w:ascii="Courier New" w:hAnsi="Courier New" w:hint="default"/>
      </w:rPr>
    </w:lvl>
    <w:lvl w:ilvl="2" w:tplc="04090005" w:tentative="1">
      <w:start w:val="1"/>
      <w:numFmt w:val="bullet"/>
      <w:lvlText w:val=""/>
      <w:lvlJc w:val="left"/>
      <w:pPr>
        <w:ind w:left="3373" w:hanging="360"/>
      </w:pPr>
      <w:rPr>
        <w:rFonts w:ascii="Wingdings" w:hAnsi="Wingdings" w:hint="default"/>
      </w:rPr>
    </w:lvl>
    <w:lvl w:ilvl="3" w:tplc="04090001" w:tentative="1">
      <w:start w:val="1"/>
      <w:numFmt w:val="bullet"/>
      <w:lvlText w:val=""/>
      <w:lvlJc w:val="left"/>
      <w:pPr>
        <w:ind w:left="4093" w:hanging="360"/>
      </w:pPr>
      <w:rPr>
        <w:rFonts w:ascii="Symbol" w:hAnsi="Symbol" w:hint="default"/>
      </w:rPr>
    </w:lvl>
    <w:lvl w:ilvl="4" w:tplc="04090003" w:tentative="1">
      <w:start w:val="1"/>
      <w:numFmt w:val="bullet"/>
      <w:lvlText w:val="o"/>
      <w:lvlJc w:val="left"/>
      <w:pPr>
        <w:ind w:left="4813" w:hanging="360"/>
      </w:pPr>
      <w:rPr>
        <w:rFonts w:ascii="Courier New" w:hAnsi="Courier New" w:hint="default"/>
      </w:rPr>
    </w:lvl>
    <w:lvl w:ilvl="5" w:tplc="04090005" w:tentative="1">
      <w:start w:val="1"/>
      <w:numFmt w:val="bullet"/>
      <w:lvlText w:val=""/>
      <w:lvlJc w:val="left"/>
      <w:pPr>
        <w:ind w:left="5533" w:hanging="360"/>
      </w:pPr>
      <w:rPr>
        <w:rFonts w:ascii="Wingdings" w:hAnsi="Wingdings" w:hint="default"/>
      </w:rPr>
    </w:lvl>
    <w:lvl w:ilvl="6" w:tplc="04090001" w:tentative="1">
      <w:start w:val="1"/>
      <w:numFmt w:val="bullet"/>
      <w:lvlText w:val=""/>
      <w:lvlJc w:val="left"/>
      <w:pPr>
        <w:ind w:left="6253" w:hanging="360"/>
      </w:pPr>
      <w:rPr>
        <w:rFonts w:ascii="Symbol" w:hAnsi="Symbol" w:hint="default"/>
      </w:rPr>
    </w:lvl>
    <w:lvl w:ilvl="7" w:tplc="04090003" w:tentative="1">
      <w:start w:val="1"/>
      <w:numFmt w:val="bullet"/>
      <w:lvlText w:val="o"/>
      <w:lvlJc w:val="left"/>
      <w:pPr>
        <w:ind w:left="6973" w:hanging="360"/>
      </w:pPr>
      <w:rPr>
        <w:rFonts w:ascii="Courier New" w:hAnsi="Courier New" w:hint="default"/>
      </w:rPr>
    </w:lvl>
    <w:lvl w:ilvl="8" w:tplc="04090005" w:tentative="1">
      <w:start w:val="1"/>
      <w:numFmt w:val="bullet"/>
      <w:lvlText w:val=""/>
      <w:lvlJc w:val="left"/>
      <w:pPr>
        <w:ind w:left="7693" w:hanging="360"/>
      </w:pPr>
      <w:rPr>
        <w:rFonts w:ascii="Wingdings" w:hAnsi="Wingdings" w:hint="default"/>
      </w:rPr>
    </w:lvl>
  </w:abstractNum>
  <w:abstractNum w:abstractNumId="37">
    <w:nsid w:val="74912407"/>
    <w:multiLevelType w:val="multilevel"/>
    <w:tmpl w:val="BB1A60A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5FF7949"/>
    <w:multiLevelType w:val="hybridMultilevel"/>
    <w:tmpl w:val="961AFF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88E3EF3"/>
    <w:multiLevelType w:val="hybridMultilevel"/>
    <w:tmpl w:val="6390EBB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799A6571"/>
    <w:multiLevelType w:val="hybridMultilevel"/>
    <w:tmpl w:val="BC40599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D724E77"/>
    <w:multiLevelType w:val="hybridMultilevel"/>
    <w:tmpl w:val="EA8A41E0"/>
    <w:lvl w:ilvl="0" w:tplc="04090001">
      <w:start w:val="1"/>
      <w:numFmt w:val="bullet"/>
      <w:lvlText w:val=""/>
      <w:lvlJc w:val="left"/>
      <w:pPr>
        <w:ind w:left="1933" w:hanging="360"/>
      </w:pPr>
      <w:rPr>
        <w:rFonts w:ascii="Symbol" w:hAnsi="Symbol" w:hint="default"/>
      </w:rPr>
    </w:lvl>
    <w:lvl w:ilvl="1" w:tplc="04090003" w:tentative="1">
      <w:start w:val="1"/>
      <w:numFmt w:val="bullet"/>
      <w:lvlText w:val="o"/>
      <w:lvlJc w:val="left"/>
      <w:pPr>
        <w:ind w:left="2653" w:hanging="360"/>
      </w:pPr>
      <w:rPr>
        <w:rFonts w:ascii="Courier New" w:hAnsi="Courier New" w:hint="default"/>
      </w:rPr>
    </w:lvl>
    <w:lvl w:ilvl="2" w:tplc="04090005" w:tentative="1">
      <w:start w:val="1"/>
      <w:numFmt w:val="bullet"/>
      <w:lvlText w:val=""/>
      <w:lvlJc w:val="left"/>
      <w:pPr>
        <w:ind w:left="3373" w:hanging="360"/>
      </w:pPr>
      <w:rPr>
        <w:rFonts w:ascii="Wingdings" w:hAnsi="Wingdings" w:hint="default"/>
      </w:rPr>
    </w:lvl>
    <w:lvl w:ilvl="3" w:tplc="04090001" w:tentative="1">
      <w:start w:val="1"/>
      <w:numFmt w:val="bullet"/>
      <w:lvlText w:val=""/>
      <w:lvlJc w:val="left"/>
      <w:pPr>
        <w:ind w:left="4093" w:hanging="360"/>
      </w:pPr>
      <w:rPr>
        <w:rFonts w:ascii="Symbol" w:hAnsi="Symbol" w:hint="default"/>
      </w:rPr>
    </w:lvl>
    <w:lvl w:ilvl="4" w:tplc="04090003" w:tentative="1">
      <w:start w:val="1"/>
      <w:numFmt w:val="bullet"/>
      <w:lvlText w:val="o"/>
      <w:lvlJc w:val="left"/>
      <w:pPr>
        <w:ind w:left="4813" w:hanging="360"/>
      </w:pPr>
      <w:rPr>
        <w:rFonts w:ascii="Courier New" w:hAnsi="Courier New" w:hint="default"/>
      </w:rPr>
    </w:lvl>
    <w:lvl w:ilvl="5" w:tplc="04090005" w:tentative="1">
      <w:start w:val="1"/>
      <w:numFmt w:val="bullet"/>
      <w:lvlText w:val=""/>
      <w:lvlJc w:val="left"/>
      <w:pPr>
        <w:ind w:left="5533" w:hanging="360"/>
      </w:pPr>
      <w:rPr>
        <w:rFonts w:ascii="Wingdings" w:hAnsi="Wingdings" w:hint="default"/>
      </w:rPr>
    </w:lvl>
    <w:lvl w:ilvl="6" w:tplc="04090001" w:tentative="1">
      <w:start w:val="1"/>
      <w:numFmt w:val="bullet"/>
      <w:lvlText w:val=""/>
      <w:lvlJc w:val="left"/>
      <w:pPr>
        <w:ind w:left="6253" w:hanging="360"/>
      </w:pPr>
      <w:rPr>
        <w:rFonts w:ascii="Symbol" w:hAnsi="Symbol" w:hint="default"/>
      </w:rPr>
    </w:lvl>
    <w:lvl w:ilvl="7" w:tplc="04090003" w:tentative="1">
      <w:start w:val="1"/>
      <w:numFmt w:val="bullet"/>
      <w:lvlText w:val="o"/>
      <w:lvlJc w:val="left"/>
      <w:pPr>
        <w:ind w:left="6973" w:hanging="360"/>
      </w:pPr>
      <w:rPr>
        <w:rFonts w:ascii="Courier New" w:hAnsi="Courier New" w:hint="default"/>
      </w:rPr>
    </w:lvl>
    <w:lvl w:ilvl="8" w:tplc="04090005" w:tentative="1">
      <w:start w:val="1"/>
      <w:numFmt w:val="bullet"/>
      <w:lvlText w:val=""/>
      <w:lvlJc w:val="left"/>
      <w:pPr>
        <w:ind w:left="7693" w:hanging="360"/>
      </w:pPr>
      <w:rPr>
        <w:rFonts w:ascii="Wingdings" w:hAnsi="Wingdings" w:hint="default"/>
      </w:rPr>
    </w:lvl>
  </w:abstractNum>
  <w:num w:numId="1">
    <w:abstractNumId w:val="40"/>
  </w:num>
  <w:num w:numId="2">
    <w:abstractNumId w:val="34"/>
  </w:num>
  <w:num w:numId="3">
    <w:abstractNumId w:val="7"/>
  </w:num>
  <w:num w:numId="4">
    <w:abstractNumId w:val="6"/>
  </w:num>
  <w:num w:numId="5">
    <w:abstractNumId w:val="30"/>
  </w:num>
  <w:num w:numId="6">
    <w:abstractNumId w:val="16"/>
  </w:num>
  <w:num w:numId="7">
    <w:abstractNumId w:val="31"/>
  </w:num>
  <w:num w:numId="8">
    <w:abstractNumId w:val="41"/>
  </w:num>
  <w:num w:numId="9">
    <w:abstractNumId w:val="38"/>
  </w:num>
  <w:num w:numId="10">
    <w:abstractNumId w:val="17"/>
  </w:num>
  <w:num w:numId="11">
    <w:abstractNumId w:val="21"/>
  </w:num>
  <w:num w:numId="12">
    <w:abstractNumId w:val="3"/>
  </w:num>
  <w:num w:numId="13">
    <w:abstractNumId w:val="5"/>
  </w:num>
  <w:num w:numId="14">
    <w:abstractNumId w:val="4"/>
  </w:num>
  <w:num w:numId="15">
    <w:abstractNumId w:val="37"/>
  </w:num>
  <w:num w:numId="16">
    <w:abstractNumId w:val="9"/>
  </w:num>
  <w:num w:numId="17">
    <w:abstractNumId w:val="8"/>
  </w:num>
  <w:num w:numId="18">
    <w:abstractNumId w:val="19"/>
  </w:num>
  <w:num w:numId="19">
    <w:abstractNumId w:val="29"/>
  </w:num>
  <w:num w:numId="20">
    <w:abstractNumId w:val="15"/>
  </w:num>
  <w:num w:numId="21">
    <w:abstractNumId w:val="11"/>
  </w:num>
  <w:num w:numId="22">
    <w:abstractNumId w:val="39"/>
  </w:num>
  <w:num w:numId="23">
    <w:abstractNumId w:val="23"/>
  </w:num>
  <w:num w:numId="24">
    <w:abstractNumId w:val="25"/>
  </w:num>
  <w:num w:numId="25">
    <w:abstractNumId w:val="27"/>
  </w:num>
  <w:num w:numId="26">
    <w:abstractNumId w:val="1"/>
  </w:num>
  <w:num w:numId="27">
    <w:abstractNumId w:val="18"/>
  </w:num>
  <w:num w:numId="28">
    <w:abstractNumId w:val="33"/>
  </w:num>
  <w:num w:numId="29">
    <w:abstractNumId w:val="35"/>
  </w:num>
  <w:num w:numId="30">
    <w:abstractNumId w:val="36"/>
  </w:num>
  <w:num w:numId="31">
    <w:abstractNumId w:val="32"/>
  </w:num>
  <w:num w:numId="32">
    <w:abstractNumId w:val="14"/>
  </w:num>
  <w:num w:numId="33">
    <w:abstractNumId w:val="0"/>
  </w:num>
  <w:num w:numId="34">
    <w:abstractNumId w:val="2"/>
  </w:num>
  <w:num w:numId="35">
    <w:abstractNumId w:val="24"/>
  </w:num>
  <w:num w:numId="36">
    <w:abstractNumId w:val="28"/>
  </w:num>
  <w:num w:numId="37">
    <w:abstractNumId w:val="13"/>
  </w:num>
  <w:num w:numId="38">
    <w:abstractNumId w:val="26"/>
  </w:num>
  <w:num w:numId="39">
    <w:abstractNumId w:val="22"/>
  </w:num>
  <w:num w:numId="40">
    <w:abstractNumId w:val="20"/>
  </w:num>
  <w:num w:numId="41">
    <w:abstractNumId w:val="10"/>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ACF"/>
    <w:rsid w:val="00005CC2"/>
    <w:rsid w:val="000124D1"/>
    <w:rsid w:val="000263D4"/>
    <w:rsid w:val="00032031"/>
    <w:rsid w:val="00033520"/>
    <w:rsid w:val="00033B04"/>
    <w:rsid w:val="00090A9D"/>
    <w:rsid w:val="00120FCF"/>
    <w:rsid w:val="001212FD"/>
    <w:rsid w:val="0014257C"/>
    <w:rsid w:val="00154E09"/>
    <w:rsid w:val="00195345"/>
    <w:rsid w:val="001B0ACF"/>
    <w:rsid w:val="001C7708"/>
    <w:rsid w:val="00204FE1"/>
    <w:rsid w:val="002879BF"/>
    <w:rsid w:val="002D1B8B"/>
    <w:rsid w:val="002E1FBF"/>
    <w:rsid w:val="002E41B9"/>
    <w:rsid w:val="00303B80"/>
    <w:rsid w:val="00341026"/>
    <w:rsid w:val="00365735"/>
    <w:rsid w:val="003A64D1"/>
    <w:rsid w:val="003F6E64"/>
    <w:rsid w:val="00421179"/>
    <w:rsid w:val="00456EBB"/>
    <w:rsid w:val="004E0F51"/>
    <w:rsid w:val="004E4983"/>
    <w:rsid w:val="005234E6"/>
    <w:rsid w:val="00545067"/>
    <w:rsid w:val="005D7D96"/>
    <w:rsid w:val="00642DBF"/>
    <w:rsid w:val="00645C59"/>
    <w:rsid w:val="006B47B3"/>
    <w:rsid w:val="006C239A"/>
    <w:rsid w:val="007070F9"/>
    <w:rsid w:val="00715BA4"/>
    <w:rsid w:val="00766619"/>
    <w:rsid w:val="00770CA2"/>
    <w:rsid w:val="007904C9"/>
    <w:rsid w:val="007917E6"/>
    <w:rsid w:val="007D021C"/>
    <w:rsid w:val="00830D6B"/>
    <w:rsid w:val="0085360E"/>
    <w:rsid w:val="00854EB8"/>
    <w:rsid w:val="008752C5"/>
    <w:rsid w:val="0089357B"/>
    <w:rsid w:val="008C474A"/>
    <w:rsid w:val="008E6FBF"/>
    <w:rsid w:val="00970511"/>
    <w:rsid w:val="009D05B4"/>
    <w:rsid w:val="009E2434"/>
    <w:rsid w:val="00A57EE3"/>
    <w:rsid w:val="00A650AD"/>
    <w:rsid w:val="00A85E8C"/>
    <w:rsid w:val="00AF75E4"/>
    <w:rsid w:val="00B26974"/>
    <w:rsid w:val="00B771B1"/>
    <w:rsid w:val="00B96629"/>
    <w:rsid w:val="00BF4325"/>
    <w:rsid w:val="00C20001"/>
    <w:rsid w:val="00C21FFC"/>
    <w:rsid w:val="00C702DB"/>
    <w:rsid w:val="00C877EA"/>
    <w:rsid w:val="00D16010"/>
    <w:rsid w:val="00D77818"/>
    <w:rsid w:val="00D87609"/>
    <w:rsid w:val="00DF4A3F"/>
    <w:rsid w:val="00E1700D"/>
    <w:rsid w:val="00E2479C"/>
    <w:rsid w:val="00E269BD"/>
    <w:rsid w:val="00E57A4E"/>
    <w:rsid w:val="00E70C35"/>
    <w:rsid w:val="00E741EE"/>
    <w:rsid w:val="00E80602"/>
    <w:rsid w:val="00E9035D"/>
    <w:rsid w:val="00EB586A"/>
    <w:rsid w:val="00EF66CE"/>
    <w:rsid w:val="00EF6E06"/>
    <w:rsid w:val="00F055E7"/>
    <w:rsid w:val="00F25922"/>
    <w:rsid w:val="00F46FB9"/>
    <w:rsid w:val="00F5460B"/>
    <w:rsid w:val="00FA4B77"/>
    <w:rsid w:val="00FC26CF"/>
    <w:rsid w:val="00FE22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11CB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0ACF"/>
    <w:pPr>
      <w:widowControl w:val="0"/>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14257C"/>
    <w:pPr>
      <w:tabs>
        <w:tab w:val="center" w:pos="4320"/>
        <w:tab w:val="right" w:pos="8640"/>
      </w:tabs>
    </w:pPr>
  </w:style>
  <w:style w:type="character" w:customStyle="1" w:styleId="HeaderChar">
    <w:name w:val="Header Char"/>
    <w:basedOn w:val="DefaultParagraphFont"/>
    <w:link w:val="Header"/>
    <w:uiPriority w:val="99"/>
    <w:rsid w:val="0014257C"/>
  </w:style>
  <w:style w:type="paragraph" w:styleId="Footer">
    <w:name w:val="footer"/>
    <w:basedOn w:val="Normal"/>
    <w:link w:val="FooterChar"/>
    <w:uiPriority w:val="99"/>
    <w:unhideWhenUsed/>
    <w:rsid w:val="0014257C"/>
    <w:pPr>
      <w:tabs>
        <w:tab w:val="center" w:pos="4320"/>
        <w:tab w:val="right" w:pos="8640"/>
      </w:tabs>
    </w:pPr>
  </w:style>
  <w:style w:type="character" w:customStyle="1" w:styleId="FooterChar">
    <w:name w:val="Footer Char"/>
    <w:basedOn w:val="DefaultParagraphFont"/>
    <w:link w:val="Footer"/>
    <w:uiPriority w:val="99"/>
    <w:rsid w:val="0014257C"/>
  </w:style>
  <w:style w:type="table" w:styleId="TableGrid">
    <w:name w:val="Table Grid"/>
    <w:basedOn w:val="TableNormal"/>
    <w:uiPriority w:val="59"/>
    <w:rsid w:val="00E170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DF4A3F"/>
  </w:style>
  <w:style w:type="paragraph" w:styleId="ListParagraph">
    <w:name w:val="List Paragraph"/>
    <w:basedOn w:val="Normal"/>
    <w:uiPriority w:val="34"/>
    <w:qFormat/>
    <w:rsid w:val="002E1FB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0ACF"/>
    <w:pPr>
      <w:widowControl w:val="0"/>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14257C"/>
    <w:pPr>
      <w:tabs>
        <w:tab w:val="center" w:pos="4320"/>
        <w:tab w:val="right" w:pos="8640"/>
      </w:tabs>
    </w:pPr>
  </w:style>
  <w:style w:type="character" w:customStyle="1" w:styleId="HeaderChar">
    <w:name w:val="Header Char"/>
    <w:basedOn w:val="DefaultParagraphFont"/>
    <w:link w:val="Header"/>
    <w:uiPriority w:val="99"/>
    <w:rsid w:val="0014257C"/>
  </w:style>
  <w:style w:type="paragraph" w:styleId="Footer">
    <w:name w:val="footer"/>
    <w:basedOn w:val="Normal"/>
    <w:link w:val="FooterChar"/>
    <w:uiPriority w:val="99"/>
    <w:unhideWhenUsed/>
    <w:rsid w:val="0014257C"/>
    <w:pPr>
      <w:tabs>
        <w:tab w:val="center" w:pos="4320"/>
        <w:tab w:val="right" w:pos="8640"/>
      </w:tabs>
    </w:pPr>
  </w:style>
  <w:style w:type="character" w:customStyle="1" w:styleId="FooterChar">
    <w:name w:val="Footer Char"/>
    <w:basedOn w:val="DefaultParagraphFont"/>
    <w:link w:val="Footer"/>
    <w:uiPriority w:val="99"/>
    <w:rsid w:val="0014257C"/>
  </w:style>
  <w:style w:type="table" w:styleId="TableGrid">
    <w:name w:val="Table Grid"/>
    <w:basedOn w:val="TableNormal"/>
    <w:uiPriority w:val="59"/>
    <w:rsid w:val="00E170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DF4A3F"/>
  </w:style>
  <w:style w:type="paragraph" w:styleId="ListParagraph">
    <w:name w:val="List Paragraph"/>
    <w:basedOn w:val="Normal"/>
    <w:uiPriority w:val="34"/>
    <w:qFormat/>
    <w:rsid w:val="002E1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237963">
      <w:bodyDiv w:val="1"/>
      <w:marLeft w:val="0"/>
      <w:marRight w:val="0"/>
      <w:marTop w:val="0"/>
      <w:marBottom w:val="0"/>
      <w:divBdr>
        <w:top w:val="none" w:sz="0" w:space="0" w:color="auto"/>
        <w:left w:val="none" w:sz="0" w:space="0" w:color="auto"/>
        <w:bottom w:val="none" w:sz="0" w:space="0" w:color="auto"/>
        <w:right w:val="none" w:sz="0" w:space="0" w:color="auto"/>
      </w:divBdr>
    </w:div>
    <w:div w:id="803811777">
      <w:bodyDiv w:val="1"/>
      <w:marLeft w:val="0"/>
      <w:marRight w:val="0"/>
      <w:marTop w:val="0"/>
      <w:marBottom w:val="0"/>
      <w:divBdr>
        <w:top w:val="none" w:sz="0" w:space="0" w:color="auto"/>
        <w:left w:val="none" w:sz="0" w:space="0" w:color="auto"/>
        <w:bottom w:val="none" w:sz="0" w:space="0" w:color="auto"/>
        <w:right w:val="none" w:sz="0" w:space="0" w:color="auto"/>
      </w:divBdr>
    </w:div>
    <w:div w:id="11736477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6125125E-19CE-5349-BD2C-965256236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10</Pages>
  <Words>4200</Words>
  <Characters>23943</Characters>
  <Application>Microsoft Macintosh Word</Application>
  <DocSecurity>0</DocSecurity>
  <Lines>199</Lines>
  <Paragraphs>56</Paragraphs>
  <ScaleCrop>false</ScaleCrop>
  <Company/>
  <LinksUpToDate>false</LinksUpToDate>
  <CharactersWithSpaces>28087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Shohreh Foroughi</dc:creator>
  <cp:keywords/>
  <dc:description/>
  <cp:lastModifiedBy>Shohreh Foroughi</cp:lastModifiedBy>
  <cp:revision>23</cp:revision>
  <dcterms:created xsi:type="dcterms:W3CDTF">2013-09-17T20:41:00Z</dcterms:created>
  <dcterms:modified xsi:type="dcterms:W3CDTF">2013-10-04T14:10:00Z</dcterms:modified>
</cp:coreProperties>
</file>