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431" w:rsidRDefault="00477431" w:rsidP="004774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7431">
        <w:rPr>
          <w:rFonts w:ascii="Times New Roman" w:hAnsi="Times New Roman" w:cs="Times New Roman"/>
          <w:sz w:val="24"/>
          <w:szCs w:val="24"/>
        </w:rPr>
        <w:t xml:space="preserve">La naissance de la philosophie </w:t>
      </w:r>
      <w:r w:rsidR="005F0070" w:rsidRPr="00477431">
        <w:rPr>
          <w:rFonts w:ascii="Times New Roman" w:hAnsi="Times New Roman" w:cs="Times New Roman"/>
          <w:sz w:val="24"/>
          <w:szCs w:val="24"/>
        </w:rPr>
        <w:t>coïncide</w:t>
      </w:r>
      <w:r w:rsidRPr="00477431">
        <w:rPr>
          <w:rFonts w:ascii="Times New Roman" w:hAnsi="Times New Roman" w:cs="Times New Roman"/>
          <w:sz w:val="24"/>
          <w:szCs w:val="24"/>
        </w:rPr>
        <w:t xml:space="preserve"> avec celle de la rationalité comme mode d’explication du réel. </w:t>
      </w:r>
    </w:p>
    <w:p w:rsidR="00477431" w:rsidRDefault="00477431" w:rsidP="0047743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77431" w:rsidRPr="008514FC" w:rsidRDefault="00477431" w:rsidP="008514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7431">
        <w:rPr>
          <w:rFonts w:ascii="Times New Roman" w:hAnsi="Times New Roman" w:cs="Times New Roman"/>
          <w:sz w:val="24"/>
          <w:szCs w:val="24"/>
          <w:u w:val="single"/>
        </w:rPr>
        <w:t>Pensée mythique</w:t>
      </w:r>
      <w:r>
        <w:rPr>
          <w:rFonts w:ascii="Times New Roman" w:hAnsi="Times New Roman" w:cs="Times New Roman"/>
          <w:sz w:val="24"/>
          <w:szCs w:val="24"/>
        </w:rPr>
        <w:t> : les humains tentent d’</w:t>
      </w:r>
      <w:r w:rsidR="005F0070">
        <w:rPr>
          <w:rFonts w:ascii="Times New Roman" w:hAnsi="Times New Roman" w:cs="Times New Roman"/>
          <w:sz w:val="24"/>
          <w:szCs w:val="24"/>
        </w:rPr>
        <w:t>expliquer</w:t>
      </w:r>
      <w:r>
        <w:rPr>
          <w:rFonts w:ascii="Times New Roman" w:hAnsi="Times New Roman" w:cs="Times New Roman"/>
          <w:sz w:val="24"/>
          <w:szCs w:val="24"/>
        </w:rPr>
        <w:t xml:space="preserve"> le réel au moyen de mythes et de croyances irrationnelles. Ces mythes et croyances constituent le fondement des religions.</w:t>
      </w:r>
    </w:p>
    <w:p w:rsidR="00477431" w:rsidRDefault="00477431" w:rsidP="0047743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77431">
        <w:rPr>
          <w:rFonts w:ascii="Times New Roman" w:hAnsi="Times New Roman" w:cs="Times New Roman"/>
          <w:sz w:val="24"/>
          <w:szCs w:val="24"/>
          <w:u w:val="single"/>
        </w:rPr>
        <w:t>Mythe :</w:t>
      </w:r>
      <w:r>
        <w:rPr>
          <w:rFonts w:ascii="Times New Roman" w:hAnsi="Times New Roman" w:cs="Times New Roman"/>
          <w:sz w:val="24"/>
          <w:szCs w:val="24"/>
        </w:rPr>
        <w:t xml:space="preserve"> premier mode d’explication utilisé pour comprendre l’univers et donner un sens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son existence</w:t>
      </w:r>
    </w:p>
    <w:p w:rsidR="00477431" w:rsidRPr="00477431" w:rsidRDefault="00477431" w:rsidP="0047743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Les découvertes scientifiques :</w:t>
      </w:r>
      <w:r>
        <w:rPr>
          <w:rFonts w:ascii="Times New Roman" w:hAnsi="Times New Roman" w:cs="Times New Roman"/>
          <w:sz w:val="24"/>
          <w:szCs w:val="24"/>
        </w:rPr>
        <w:t xml:space="preserve"> nous on permit de découvrir une certaines maitrises des forces de la natures qui parfois pouvait sembler horrifiant. </w:t>
      </w:r>
      <w:proofErr w:type="gramStart"/>
      <w:r>
        <w:rPr>
          <w:rFonts w:ascii="Times New Roman" w:hAnsi="Times New Roman" w:cs="Times New Roman"/>
          <w:sz w:val="24"/>
          <w:szCs w:val="24"/>
        </w:rPr>
        <w:t>( tremblement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terre, orage) </w:t>
      </w:r>
    </w:p>
    <w:p w:rsidR="00477431" w:rsidRDefault="00477431" w:rsidP="0047743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77431" w:rsidRDefault="00477431" w:rsidP="004774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7431">
        <w:rPr>
          <w:rFonts w:ascii="Times New Roman" w:hAnsi="Times New Roman" w:cs="Times New Roman"/>
          <w:sz w:val="24"/>
          <w:szCs w:val="24"/>
          <w:u w:val="single"/>
        </w:rPr>
        <w:t>Progrès :</w:t>
      </w:r>
      <w:r>
        <w:rPr>
          <w:rFonts w:ascii="Times New Roman" w:hAnsi="Times New Roman" w:cs="Times New Roman"/>
          <w:sz w:val="24"/>
          <w:szCs w:val="24"/>
        </w:rPr>
        <w:t xml:space="preserve"> lorsqu’une chose se modifie dans le sens d’une amélioration</w:t>
      </w:r>
    </w:p>
    <w:p w:rsidR="00477431" w:rsidRDefault="00477431" w:rsidP="004774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7431">
        <w:rPr>
          <w:rFonts w:ascii="Times New Roman" w:hAnsi="Times New Roman" w:cs="Times New Roman"/>
          <w:sz w:val="24"/>
          <w:szCs w:val="24"/>
          <w:u w:val="single"/>
        </w:rPr>
        <w:t>Évolution :</w:t>
      </w:r>
      <w:r>
        <w:rPr>
          <w:rFonts w:ascii="Times New Roman" w:hAnsi="Times New Roman" w:cs="Times New Roman"/>
          <w:sz w:val="24"/>
          <w:szCs w:val="24"/>
        </w:rPr>
        <w:t xml:space="preserve"> peu importe si ses un progrès ou une </w:t>
      </w:r>
      <w:r w:rsidR="005F0070">
        <w:rPr>
          <w:rFonts w:ascii="Times New Roman" w:hAnsi="Times New Roman" w:cs="Times New Roman"/>
          <w:sz w:val="24"/>
          <w:szCs w:val="24"/>
        </w:rPr>
        <w:t>régression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7431" w:rsidRDefault="008514FC" w:rsidP="004774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religion : ce structure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partir de mythes </w:t>
      </w:r>
      <w:proofErr w:type="gramStart"/>
      <w:r>
        <w:rPr>
          <w:rFonts w:ascii="Times New Roman" w:hAnsi="Times New Roman" w:cs="Times New Roman"/>
          <w:sz w:val="24"/>
          <w:szCs w:val="24"/>
        </w:rPr>
        <w:t>qui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attribuant une origine a tout ce qu’on considère comme sacré , établissent des rituels,  leur donnant le sentiment de participer au maintien de l’ordre de l’univers.(utilisait la religion pour les </w:t>
      </w:r>
      <w:r w:rsidR="005F0070">
        <w:rPr>
          <w:rFonts w:ascii="Times New Roman" w:hAnsi="Times New Roman" w:cs="Times New Roman"/>
          <w:sz w:val="24"/>
          <w:szCs w:val="24"/>
        </w:rPr>
        <w:t>fêtes</w:t>
      </w:r>
      <w:r>
        <w:rPr>
          <w:rFonts w:ascii="Times New Roman" w:hAnsi="Times New Roman" w:cs="Times New Roman"/>
          <w:sz w:val="24"/>
          <w:szCs w:val="24"/>
        </w:rPr>
        <w:t xml:space="preserve"> religieuse afin d’avoir assez de pluie pour de bonne récolte) </w:t>
      </w:r>
    </w:p>
    <w:p w:rsidR="007D7EE3" w:rsidRDefault="007D7EE3" w:rsidP="007D7EE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28E8" w:rsidRDefault="00CE28E8" w:rsidP="004774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premi</w:t>
      </w:r>
      <w:r w:rsidRPr="00CE28E8">
        <w:rPr>
          <w:rFonts w:ascii="Times New Roman" w:hAnsi="Times New Roman" w:cs="Times New Roman"/>
          <w:sz w:val="24"/>
          <w:szCs w:val="24"/>
        </w:rPr>
        <w:t>ère période de la pensée mythique fut avant l’av</w:t>
      </w:r>
      <w:r>
        <w:rPr>
          <w:rFonts w:ascii="Times New Roman" w:hAnsi="Times New Roman" w:cs="Times New Roman"/>
          <w:sz w:val="24"/>
          <w:szCs w:val="24"/>
        </w:rPr>
        <w:t xml:space="preserve">ènement de l’écriture et des formes sociopolitiques évoluée (force surnaturelle). </w:t>
      </w:r>
    </w:p>
    <w:p w:rsidR="00CE28E8" w:rsidRPr="00CE28E8" w:rsidRDefault="00CE28E8" w:rsidP="00CE28E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28E8" w:rsidRPr="00CE28E8" w:rsidRDefault="00CE28E8" w:rsidP="00CE28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seconde période est celle </w:t>
      </w:r>
      <w:proofErr w:type="gramStart"/>
      <w:r>
        <w:rPr>
          <w:rFonts w:ascii="Times New Roman" w:hAnsi="Times New Roman" w:cs="Times New Roman"/>
          <w:sz w:val="24"/>
          <w:szCs w:val="24"/>
        </w:rPr>
        <w:t>des grandes mythologie antiques</w:t>
      </w:r>
      <w:proofErr w:type="gramEnd"/>
      <w:r>
        <w:rPr>
          <w:rFonts w:ascii="Times New Roman" w:hAnsi="Times New Roman" w:cs="Times New Roman"/>
          <w:sz w:val="24"/>
          <w:szCs w:val="24"/>
        </w:rPr>
        <w:t>. (écrite)(</w:t>
      </w:r>
      <w:proofErr w:type="spellStart"/>
      <w:r>
        <w:rPr>
          <w:rFonts w:ascii="Times New Roman" w:hAnsi="Times New Roman" w:cs="Times New Roman"/>
          <w:sz w:val="24"/>
          <w:szCs w:val="24"/>
        </w:rPr>
        <w:t>homère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>
        <w:rPr>
          <w:rFonts w:ascii="Times New Roman" w:hAnsi="Times New Roman" w:cs="Times New Roman"/>
          <w:sz w:val="24"/>
          <w:szCs w:val="24"/>
        </w:rPr>
        <w:t>hésiode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CE28E8" w:rsidRPr="00CE28E8" w:rsidRDefault="00CE28E8" w:rsidP="00CE28E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514FC" w:rsidRDefault="007D7EE3" w:rsidP="004774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Hésiode : poète </w:t>
      </w:r>
      <w:proofErr w:type="gramStart"/>
      <w:r>
        <w:rPr>
          <w:rFonts w:ascii="Times New Roman" w:hAnsi="Times New Roman" w:cs="Times New Roman"/>
          <w:sz w:val="24"/>
          <w:szCs w:val="24"/>
        </w:rPr>
        <w:t>grec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EE3" w:rsidRDefault="007D7EE3" w:rsidP="007D7EE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Livre Théogonie, il expose comme Zeus, le roi des </w:t>
      </w:r>
      <w:proofErr w:type="gramStart"/>
      <w:r>
        <w:rPr>
          <w:rFonts w:ascii="Times New Roman" w:hAnsi="Times New Roman" w:cs="Times New Roman"/>
          <w:sz w:val="24"/>
          <w:szCs w:val="24"/>
        </w:rPr>
        <w:t>Dieux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mis fin au </w:t>
      </w:r>
      <w:r w:rsidRPr="007D7EE3">
        <w:rPr>
          <w:rFonts w:ascii="Times New Roman" w:hAnsi="Times New Roman" w:cs="Times New Roman"/>
          <w:sz w:val="24"/>
          <w:szCs w:val="24"/>
          <w:u w:val="single"/>
        </w:rPr>
        <w:t>chaos primitif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et a </w:t>
      </w:r>
      <w:r w:rsidR="005F0070">
        <w:rPr>
          <w:rFonts w:ascii="Times New Roman" w:hAnsi="Times New Roman" w:cs="Times New Roman"/>
          <w:sz w:val="24"/>
          <w:szCs w:val="24"/>
        </w:rPr>
        <w:t>établi</w:t>
      </w:r>
      <w:r>
        <w:rPr>
          <w:rFonts w:ascii="Times New Roman" w:hAnsi="Times New Roman" w:cs="Times New Roman"/>
          <w:sz w:val="24"/>
          <w:szCs w:val="24"/>
        </w:rPr>
        <w:t xml:space="preserve"> l’ordre définit de l’univers. </w:t>
      </w:r>
    </w:p>
    <w:p w:rsidR="007D7EE3" w:rsidRDefault="007D7EE3" w:rsidP="007D7EE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D7EE3">
        <w:rPr>
          <w:rFonts w:ascii="Times New Roman" w:hAnsi="Times New Roman" w:cs="Times New Roman"/>
          <w:sz w:val="24"/>
          <w:szCs w:val="24"/>
          <w:u w:val="single"/>
        </w:rPr>
        <w:t>Chaos primitif</w:t>
      </w:r>
      <w:r>
        <w:rPr>
          <w:rFonts w:ascii="Times New Roman" w:hAnsi="Times New Roman" w:cs="Times New Roman"/>
          <w:sz w:val="24"/>
          <w:szCs w:val="24"/>
        </w:rPr>
        <w:t> : est l’état chaotique ou désordonné de la matière avant la naissance d’un univers ordonné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827B4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27B48">
        <w:rPr>
          <w:rFonts w:ascii="Times New Roman" w:hAnsi="Times New Roman" w:cs="Times New Roman"/>
          <w:sz w:val="24"/>
          <w:szCs w:val="24"/>
        </w:rPr>
        <w:t>BIG BANG)</w:t>
      </w:r>
    </w:p>
    <w:p w:rsidR="007D7EE3" w:rsidRPr="00827B48" w:rsidRDefault="007D7EE3" w:rsidP="007D7EE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La pensée mythique : </w:t>
      </w:r>
      <w:r w:rsidRPr="007D7EE3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7D7EE3">
        <w:rPr>
          <w:rFonts w:ascii="Times New Roman" w:hAnsi="Times New Roman" w:cs="Times New Roman"/>
          <w:sz w:val="24"/>
          <w:szCs w:val="24"/>
        </w:rPr>
        <w:t>connaisance</w:t>
      </w:r>
      <w:proofErr w:type="spellEnd"/>
      <w:r w:rsidRPr="007D7EE3">
        <w:rPr>
          <w:rFonts w:ascii="Times New Roman" w:hAnsi="Times New Roman" w:cs="Times New Roman"/>
          <w:sz w:val="24"/>
          <w:szCs w:val="24"/>
        </w:rPr>
        <w:t xml:space="preserve"> est transmise de </w:t>
      </w:r>
      <w:r>
        <w:rPr>
          <w:rFonts w:ascii="Times New Roman" w:hAnsi="Times New Roman" w:cs="Times New Roman"/>
          <w:sz w:val="24"/>
          <w:szCs w:val="24"/>
        </w:rPr>
        <w:t>différente manière (énigmes, augures, oracles, révélation</w:t>
      </w:r>
      <w:r w:rsidR="00827B48">
        <w:rPr>
          <w:rFonts w:ascii="Times New Roman" w:hAnsi="Times New Roman" w:cs="Times New Roman"/>
          <w:sz w:val="24"/>
          <w:szCs w:val="24"/>
        </w:rPr>
        <w:t xml:space="preserve"> par les dieux.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27B48" w:rsidRDefault="00827B48" w:rsidP="00827B48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827B48" w:rsidRDefault="00827B48" w:rsidP="00827B4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77431">
        <w:rPr>
          <w:rFonts w:ascii="Times New Roman" w:hAnsi="Times New Roman" w:cs="Times New Roman"/>
          <w:sz w:val="24"/>
          <w:szCs w:val="24"/>
          <w:u w:val="single"/>
        </w:rPr>
        <w:t xml:space="preserve">Pensée </w:t>
      </w:r>
      <w:proofErr w:type="spellStart"/>
      <w:r w:rsidRPr="00477431">
        <w:rPr>
          <w:rFonts w:ascii="Times New Roman" w:hAnsi="Times New Roman" w:cs="Times New Roman"/>
          <w:sz w:val="24"/>
          <w:szCs w:val="24"/>
          <w:u w:val="single"/>
        </w:rPr>
        <w:t>Rationelle</w:t>
      </w:r>
      <w:proofErr w:type="spellEnd"/>
      <w:r>
        <w:rPr>
          <w:rFonts w:ascii="Times New Roman" w:hAnsi="Times New Roman" w:cs="Times New Roman"/>
          <w:sz w:val="24"/>
          <w:szCs w:val="24"/>
        </w:rPr>
        <w:t> : les humains tentent d’</w:t>
      </w:r>
      <w:proofErr w:type="spellStart"/>
      <w:r>
        <w:rPr>
          <w:rFonts w:ascii="Times New Roman" w:hAnsi="Times New Roman" w:cs="Times New Roman"/>
          <w:sz w:val="24"/>
          <w:szCs w:val="24"/>
        </w:rPr>
        <w:t>expliquez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 réel au moyen de preuves rationnelles. </w:t>
      </w:r>
      <w:proofErr w:type="gramStart"/>
      <w:r>
        <w:rPr>
          <w:rFonts w:ascii="Times New Roman" w:hAnsi="Times New Roman" w:cs="Times New Roman"/>
          <w:sz w:val="24"/>
          <w:szCs w:val="24"/>
        </w:rPr>
        <w:t>( 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humains tentent d’atteindre la </w:t>
      </w:r>
      <w:proofErr w:type="spellStart"/>
      <w:r>
        <w:rPr>
          <w:rFonts w:ascii="Times New Roman" w:hAnsi="Times New Roman" w:cs="Times New Roman"/>
          <w:sz w:val="24"/>
          <w:szCs w:val="24"/>
        </w:rPr>
        <w:t>connaisance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exclusivement au moyen de leurs propres faculté)</w:t>
      </w:r>
    </w:p>
    <w:p w:rsidR="00827B48" w:rsidRPr="00827B48" w:rsidRDefault="00827B48" w:rsidP="00827B48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827B48" w:rsidRPr="00827B48" w:rsidRDefault="00827B48" w:rsidP="00827B4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L’évolution des activités économiques, formes scientifiques. </w:t>
      </w:r>
    </w:p>
    <w:p w:rsidR="00827B48" w:rsidRPr="00827B48" w:rsidRDefault="00827B48" w:rsidP="00827B4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827B48">
        <w:rPr>
          <w:rFonts w:ascii="Times New Roman" w:hAnsi="Times New Roman" w:cs="Times New Roman"/>
          <w:sz w:val="24"/>
          <w:szCs w:val="24"/>
          <w:u w:val="single"/>
        </w:rPr>
        <w:t>Présocratique</w:t>
      </w:r>
      <w:r>
        <w:rPr>
          <w:rFonts w:ascii="Times New Roman" w:hAnsi="Times New Roman" w:cs="Times New Roman"/>
          <w:sz w:val="24"/>
          <w:szCs w:val="24"/>
        </w:rPr>
        <w:t> : groupes de premier philosophe.</w:t>
      </w:r>
    </w:p>
    <w:p w:rsidR="00827B48" w:rsidRPr="00827B48" w:rsidRDefault="00827B48" w:rsidP="00827B4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S’</w:t>
      </w:r>
      <w:proofErr w:type="spellStart"/>
      <w:r>
        <w:rPr>
          <w:rFonts w:ascii="Times New Roman" w:hAnsi="Times New Roman" w:cs="Times New Roman"/>
          <w:sz w:val="24"/>
          <w:szCs w:val="24"/>
        </w:rPr>
        <w:t>intérogent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sur l’univers matériel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>recherche les causes et non les dieux)</w:t>
      </w:r>
    </w:p>
    <w:p w:rsidR="00827B48" w:rsidRPr="00827B48" w:rsidRDefault="00CE28E8" w:rsidP="00827B4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Avec la naissance de la philosophie o</w:t>
      </w:r>
      <w:r w:rsidR="00827B48">
        <w:rPr>
          <w:rFonts w:ascii="Times New Roman" w:hAnsi="Times New Roman" w:cs="Times New Roman"/>
          <w:sz w:val="24"/>
          <w:szCs w:val="24"/>
        </w:rPr>
        <w:t xml:space="preserve">n assiste donc </w:t>
      </w:r>
      <w:proofErr w:type="spellStart"/>
      <w:r w:rsidR="00827B48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827B48">
        <w:rPr>
          <w:rFonts w:ascii="Times New Roman" w:hAnsi="Times New Roman" w:cs="Times New Roman"/>
          <w:sz w:val="24"/>
          <w:szCs w:val="24"/>
        </w:rPr>
        <w:t xml:space="preserve"> une séparation entre religion et l’étude de la nature, entre le monde divin et l’expérience humaine. </w:t>
      </w:r>
    </w:p>
    <w:p w:rsidR="00827B48" w:rsidRPr="00827B48" w:rsidRDefault="00827B48" w:rsidP="00827B4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La première constatation des philosophe fut le </w:t>
      </w:r>
      <w:r w:rsidRPr="00CE28E8">
        <w:rPr>
          <w:rFonts w:ascii="Times New Roman" w:hAnsi="Times New Roman" w:cs="Times New Roman"/>
          <w:b/>
          <w:sz w:val="24"/>
          <w:szCs w:val="24"/>
        </w:rPr>
        <w:t>changement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qui vit meurt , hiver au printemps)</w:t>
      </w:r>
    </w:p>
    <w:p w:rsidR="00BA358E" w:rsidRPr="00EB383A" w:rsidRDefault="00BA358E" w:rsidP="00BA358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L’ordre de </w:t>
      </w:r>
      <w:proofErr w:type="gramStart"/>
      <w:r>
        <w:rPr>
          <w:rFonts w:ascii="Times New Roman" w:hAnsi="Times New Roman" w:cs="Times New Roman"/>
          <w:sz w:val="24"/>
          <w:szCs w:val="24"/>
        </w:rPr>
        <w:t>l’univers 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 conservation et l’équilibre de ce qui le compose seraient donc dus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cette présence universelle d’une matière qui ne change pas et qui est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fois origine et l’aboutissement de toute chose.  </w:t>
      </w:r>
      <w:proofErr w:type="gramStart"/>
      <w:r>
        <w:rPr>
          <w:rFonts w:ascii="Times New Roman" w:hAnsi="Times New Roman" w:cs="Times New Roman"/>
          <w:sz w:val="24"/>
          <w:szCs w:val="24"/>
        </w:rPr>
        <w:t>Ex(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 terre apparait donc comme l’élément indécomposable , l’unité indivisible, la cause première, le principe de l’ordre et de la permanence. </w:t>
      </w:r>
    </w:p>
    <w:p w:rsidR="00EB383A" w:rsidRPr="00EB383A" w:rsidRDefault="00EB383A" w:rsidP="00EB383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La terre-----bois</w:t>
      </w:r>
    </w:p>
    <w:p w:rsidR="00EB383A" w:rsidRPr="00EB383A" w:rsidRDefault="00EB383A" w:rsidP="00EB383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Bois---------terre</w:t>
      </w:r>
    </w:p>
    <w:p w:rsidR="00EB383A" w:rsidRPr="00BA358E" w:rsidRDefault="00EB383A" w:rsidP="00EB383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Terre --------</w:t>
      </w:r>
      <w:proofErr w:type="spellStart"/>
      <w:r>
        <w:rPr>
          <w:rFonts w:ascii="Times New Roman" w:hAnsi="Times New Roman" w:cs="Times New Roman"/>
          <w:sz w:val="24"/>
          <w:szCs w:val="24"/>
        </w:rPr>
        <w:t>terre</w:t>
      </w:r>
      <w:proofErr w:type="spellEnd"/>
    </w:p>
    <w:p w:rsidR="00BA358E" w:rsidRPr="00CE28E8" w:rsidRDefault="00BA358E" w:rsidP="00BA358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Atomes : des petites particules imperceptibles a l’œil nu. </w:t>
      </w:r>
    </w:p>
    <w:p w:rsidR="00CE28E8" w:rsidRDefault="00CE28E8" w:rsidP="00CE28E8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E28E8" w:rsidRPr="00CE28E8" w:rsidRDefault="00CE28E8" w:rsidP="00CE28E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Le mouvement</w:t>
      </w:r>
    </w:p>
    <w:p w:rsidR="00CE28E8" w:rsidRPr="00CE28E8" w:rsidRDefault="00CE28E8" w:rsidP="00CE28E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Le principe</w:t>
      </w:r>
    </w:p>
    <w:p w:rsidR="00CE28E8" w:rsidRPr="00CE28E8" w:rsidRDefault="00CE28E8" w:rsidP="00CE28E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La sensibilité</w:t>
      </w:r>
    </w:p>
    <w:p w:rsidR="00CE28E8" w:rsidRPr="00CE28E8" w:rsidRDefault="00CE28E8" w:rsidP="00CE28E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L’abstraction</w:t>
      </w:r>
    </w:p>
    <w:p w:rsidR="00CE28E8" w:rsidRPr="00CE28E8" w:rsidRDefault="00CE28E8" w:rsidP="00CE28E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L’intelligible : ce qui </w:t>
      </w:r>
      <w:proofErr w:type="spellStart"/>
      <w:r>
        <w:rPr>
          <w:rFonts w:ascii="Times New Roman" w:hAnsi="Times New Roman" w:cs="Times New Roman"/>
          <w:sz w:val="24"/>
          <w:szCs w:val="24"/>
        </w:rPr>
        <w:t>nepeut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être connue qu’au moyen de l’intelligence. </w:t>
      </w:r>
    </w:p>
    <w:p w:rsidR="00CE28E8" w:rsidRDefault="00CE28E8" w:rsidP="00CE28E8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E28E8" w:rsidRPr="00EB383A" w:rsidRDefault="00EB383A" w:rsidP="00CE28E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les sept sages : on offert leur </w:t>
      </w:r>
      <w:proofErr w:type="spellStart"/>
      <w:r>
        <w:rPr>
          <w:rFonts w:ascii="Times New Roman" w:hAnsi="Times New Roman" w:cs="Times New Roman"/>
          <w:sz w:val="24"/>
          <w:szCs w:val="24"/>
        </w:rPr>
        <w:t>leur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maximes au dieu en guises de </w:t>
      </w:r>
      <w:proofErr w:type="spellStart"/>
      <w:r>
        <w:rPr>
          <w:rFonts w:ascii="Times New Roman" w:hAnsi="Times New Roman" w:cs="Times New Roman"/>
          <w:sz w:val="24"/>
          <w:szCs w:val="24"/>
        </w:rPr>
        <w:t>prémises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leur sagesse. </w:t>
      </w:r>
    </w:p>
    <w:p w:rsidR="00EB383A" w:rsidRPr="00EB383A" w:rsidRDefault="00EB383A" w:rsidP="00EB383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Empédocle : premier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affirmer que la Lune </w:t>
      </w:r>
      <w:proofErr w:type="spellStart"/>
      <w:r>
        <w:rPr>
          <w:rFonts w:ascii="Times New Roman" w:hAnsi="Times New Roman" w:cs="Times New Roman"/>
          <w:sz w:val="24"/>
          <w:szCs w:val="24"/>
        </w:rPr>
        <w:t>recoit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 lumière du soleil. </w:t>
      </w:r>
    </w:p>
    <w:p w:rsidR="00CE28E8" w:rsidRDefault="00CE28E8" w:rsidP="00CE28E8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EB383A" w:rsidRPr="00EB383A" w:rsidRDefault="00EB383A" w:rsidP="00EB383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selon Thalès : c’est l’</w:t>
      </w:r>
      <w:r>
        <w:rPr>
          <w:rFonts w:ascii="Times New Roman" w:hAnsi="Times New Roman" w:cs="Times New Roman"/>
          <w:b/>
          <w:sz w:val="24"/>
          <w:szCs w:val="24"/>
        </w:rPr>
        <w:t xml:space="preserve">eau </w:t>
      </w:r>
    </w:p>
    <w:p w:rsidR="00EB383A" w:rsidRPr="00EB383A" w:rsidRDefault="00EB383A" w:rsidP="00EB383A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EB383A" w:rsidRPr="00EB383A" w:rsidRDefault="00EB383A" w:rsidP="00EB383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selon </w:t>
      </w:r>
      <w:proofErr w:type="spellStart"/>
      <w:r>
        <w:rPr>
          <w:rFonts w:ascii="Times New Roman" w:hAnsi="Times New Roman" w:cs="Times New Roman"/>
          <w:sz w:val="24"/>
          <w:szCs w:val="24"/>
        </w:rPr>
        <w:t>anaximène</w:t>
      </w:r>
      <w:proofErr w:type="spellEnd"/>
      <w:r>
        <w:rPr>
          <w:rFonts w:ascii="Times New Roman" w:hAnsi="Times New Roman" w:cs="Times New Roman"/>
          <w:sz w:val="24"/>
          <w:szCs w:val="24"/>
        </w:rPr>
        <w:t> : c’est l</w:t>
      </w:r>
      <w:r w:rsidRPr="00EB383A">
        <w:rPr>
          <w:rFonts w:ascii="Times New Roman" w:hAnsi="Times New Roman" w:cs="Times New Roman"/>
          <w:b/>
          <w:sz w:val="24"/>
          <w:szCs w:val="24"/>
        </w:rPr>
        <w:t>’air</w:t>
      </w:r>
    </w:p>
    <w:p w:rsidR="00EB383A" w:rsidRPr="00EB383A" w:rsidRDefault="00EB383A" w:rsidP="00EB383A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EB383A" w:rsidRPr="00EB383A" w:rsidRDefault="00EB383A" w:rsidP="00EB383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selon Héraclite : c’est le </w:t>
      </w:r>
      <w:r>
        <w:rPr>
          <w:rFonts w:ascii="Times New Roman" w:hAnsi="Times New Roman" w:cs="Times New Roman"/>
          <w:b/>
          <w:sz w:val="24"/>
          <w:szCs w:val="24"/>
        </w:rPr>
        <w:t>feu</w:t>
      </w:r>
    </w:p>
    <w:p w:rsidR="00EB383A" w:rsidRPr="00EB383A" w:rsidRDefault="00EB383A" w:rsidP="00EB383A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EB383A" w:rsidRPr="00EB383A" w:rsidRDefault="00EB383A" w:rsidP="00EB383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selon </w:t>
      </w:r>
      <w:proofErr w:type="spellStart"/>
      <w:r>
        <w:rPr>
          <w:rFonts w:ascii="Times New Roman" w:hAnsi="Times New Roman" w:cs="Times New Roman"/>
          <w:sz w:val="24"/>
          <w:szCs w:val="24"/>
        </w:rPr>
        <w:t>empédocle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: composante d’air, eau, terre, le feu. </w:t>
      </w:r>
    </w:p>
    <w:p w:rsidR="00EB383A" w:rsidRPr="00EB383A" w:rsidRDefault="00EB383A" w:rsidP="00EB383A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EB383A" w:rsidRPr="00EB383A" w:rsidRDefault="00EB383A" w:rsidP="00EB383A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p w:rsidR="00827B48" w:rsidRPr="00827B48" w:rsidRDefault="00827B48" w:rsidP="00827B48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7D7EE3" w:rsidRPr="007D7EE3" w:rsidRDefault="007D7EE3" w:rsidP="007D7EE3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7D7EE3" w:rsidRDefault="007D7EE3" w:rsidP="007D7EE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EE3" w:rsidRDefault="007D7EE3" w:rsidP="007D7EE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7D7EE3" w:rsidRDefault="007D7EE3" w:rsidP="007D7EE3">
      <w:pPr>
        <w:rPr>
          <w:rFonts w:ascii="Times New Roman" w:hAnsi="Times New Roman" w:cs="Times New Roman"/>
          <w:sz w:val="24"/>
          <w:szCs w:val="24"/>
        </w:rPr>
      </w:pPr>
    </w:p>
    <w:p w:rsidR="007D7EE3" w:rsidRPr="007D7EE3" w:rsidRDefault="007D7EE3" w:rsidP="007D7EE3">
      <w:pPr>
        <w:rPr>
          <w:rFonts w:ascii="Times New Roman" w:hAnsi="Times New Roman" w:cs="Times New Roman"/>
          <w:sz w:val="24"/>
          <w:szCs w:val="24"/>
        </w:rPr>
      </w:pPr>
    </w:p>
    <w:p w:rsidR="007D7EE3" w:rsidRDefault="007D7EE3" w:rsidP="007D7EE3">
      <w:pPr>
        <w:pStyle w:val="ListParagraph"/>
        <w:ind w:left="1080"/>
        <w:rPr>
          <w:rFonts w:ascii="Times New Roman" w:hAnsi="Times New Roman" w:cs="Times New Roman"/>
          <w:sz w:val="24"/>
          <w:szCs w:val="24"/>
          <w:u w:val="single"/>
        </w:rPr>
      </w:pPr>
    </w:p>
    <w:p w:rsidR="007D7EE3" w:rsidRDefault="007D7EE3" w:rsidP="007D7EE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77431" w:rsidRDefault="00477431" w:rsidP="0047743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77431" w:rsidRDefault="00477431" w:rsidP="0047743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7431" w:rsidRPr="00477431" w:rsidRDefault="00477431" w:rsidP="0047743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7431" w:rsidRPr="00477431" w:rsidRDefault="00477431" w:rsidP="0047743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7431" w:rsidRPr="00477431" w:rsidRDefault="00477431" w:rsidP="00477431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7431" w:rsidRPr="00477431" w:rsidRDefault="00477431" w:rsidP="00477431">
      <w:pPr>
        <w:rPr>
          <w:rFonts w:ascii="Times New Roman" w:hAnsi="Times New Roman" w:cs="Times New Roman"/>
          <w:sz w:val="24"/>
          <w:szCs w:val="24"/>
        </w:rPr>
      </w:pPr>
    </w:p>
    <w:p w:rsidR="00477431" w:rsidRDefault="00477431" w:rsidP="0047743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77431" w:rsidRPr="00477431" w:rsidRDefault="00477431" w:rsidP="00477431">
      <w:pPr>
        <w:rPr>
          <w:rFonts w:ascii="Times New Roman" w:hAnsi="Times New Roman" w:cs="Times New Roman"/>
          <w:sz w:val="24"/>
          <w:szCs w:val="24"/>
        </w:rPr>
      </w:pPr>
    </w:p>
    <w:p w:rsidR="00477431" w:rsidRPr="00477431" w:rsidRDefault="00477431">
      <w:pPr>
        <w:rPr>
          <w:rFonts w:ascii="Times New Roman" w:hAnsi="Times New Roman" w:cs="Times New Roman"/>
          <w:sz w:val="24"/>
          <w:szCs w:val="24"/>
        </w:rPr>
      </w:pPr>
    </w:p>
    <w:sectPr w:rsidR="00477431" w:rsidRPr="004774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A4BDB"/>
    <w:multiLevelType w:val="hybridMultilevel"/>
    <w:tmpl w:val="C062E4CE"/>
    <w:lvl w:ilvl="0" w:tplc="250218F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D64C37"/>
    <w:multiLevelType w:val="hybridMultilevel"/>
    <w:tmpl w:val="4AA2B28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270897"/>
    <w:multiLevelType w:val="hybridMultilevel"/>
    <w:tmpl w:val="5DCA7F1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2F1992"/>
    <w:multiLevelType w:val="hybridMultilevel"/>
    <w:tmpl w:val="4EF0C6D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E4807BC"/>
    <w:multiLevelType w:val="hybridMultilevel"/>
    <w:tmpl w:val="F76A3DF0"/>
    <w:lvl w:ilvl="0" w:tplc="250218F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D2412B0"/>
    <w:multiLevelType w:val="hybridMultilevel"/>
    <w:tmpl w:val="45680A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AD319A"/>
    <w:multiLevelType w:val="hybridMultilevel"/>
    <w:tmpl w:val="343AF8E8"/>
    <w:lvl w:ilvl="0" w:tplc="250218F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E51894"/>
    <w:multiLevelType w:val="hybridMultilevel"/>
    <w:tmpl w:val="10CCD4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4965B7"/>
    <w:multiLevelType w:val="hybridMultilevel"/>
    <w:tmpl w:val="3500B14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B91570"/>
    <w:multiLevelType w:val="hybridMultilevel"/>
    <w:tmpl w:val="4BD0E5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431"/>
    <w:rsid w:val="000B22B4"/>
    <w:rsid w:val="00477431"/>
    <w:rsid w:val="004B2139"/>
    <w:rsid w:val="005F0070"/>
    <w:rsid w:val="007D7EE3"/>
    <w:rsid w:val="00827B48"/>
    <w:rsid w:val="008514FC"/>
    <w:rsid w:val="009F06AE"/>
    <w:rsid w:val="00BA358E"/>
    <w:rsid w:val="00C7715E"/>
    <w:rsid w:val="00CE28E8"/>
    <w:rsid w:val="00EB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4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496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</dc:creator>
  <cp:lastModifiedBy>Carl</cp:lastModifiedBy>
  <cp:revision>3</cp:revision>
  <dcterms:created xsi:type="dcterms:W3CDTF">2014-01-18T19:17:00Z</dcterms:created>
  <dcterms:modified xsi:type="dcterms:W3CDTF">2014-02-10T21:12:00Z</dcterms:modified>
</cp:coreProperties>
</file>