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171" w:rsidRDefault="003F4171">
      <w:pPr>
        <w:rPr>
          <w:sz w:val="22"/>
          <w:szCs w:val="22"/>
        </w:rPr>
      </w:pPr>
      <w:r>
        <w:rPr>
          <w:sz w:val="22"/>
          <w:szCs w:val="22"/>
        </w:rPr>
        <w:t xml:space="preserve">Lecture 6 </w:t>
      </w:r>
    </w:p>
    <w:p w:rsidR="003F4171" w:rsidRDefault="003F4171">
      <w:pPr>
        <w:rPr>
          <w:sz w:val="22"/>
          <w:szCs w:val="22"/>
        </w:rPr>
      </w:pPr>
    </w:p>
    <w:p w:rsidR="003F4171" w:rsidRDefault="003F4171">
      <w:pPr>
        <w:rPr>
          <w:b/>
          <w:sz w:val="22"/>
          <w:szCs w:val="22"/>
        </w:rPr>
      </w:pPr>
      <w:r>
        <w:rPr>
          <w:b/>
          <w:sz w:val="22"/>
          <w:szCs w:val="22"/>
        </w:rPr>
        <w:t>Demeter and Orpheus</w:t>
      </w:r>
    </w:p>
    <w:p w:rsidR="003F4171" w:rsidRDefault="003F4171">
      <w:pPr>
        <w:rPr>
          <w:b/>
          <w:sz w:val="22"/>
          <w:szCs w:val="22"/>
        </w:rPr>
      </w:pPr>
    </w:p>
    <w:p w:rsidR="003F4171" w:rsidRDefault="003F4171">
      <w:pPr>
        <w:rPr>
          <w:sz w:val="22"/>
          <w:szCs w:val="22"/>
        </w:rPr>
      </w:pPr>
      <w:r>
        <w:rPr>
          <w:sz w:val="22"/>
          <w:szCs w:val="22"/>
        </w:rPr>
        <w:t xml:space="preserve">They are not really a pair like Apollo and Dionysus; they represent the </w:t>
      </w:r>
      <w:r w:rsidRPr="000E61AF">
        <w:rPr>
          <w:b/>
          <w:sz w:val="22"/>
          <w:szCs w:val="22"/>
        </w:rPr>
        <w:t>mystery religions.</w:t>
      </w:r>
      <w:r>
        <w:rPr>
          <w:sz w:val="22"/>
          <w:szCs w:val="22"/>
        </w:rPr>
        <w:t xml:space="preserve"> </w:t>
      </w:r>
    </w:p>
    <w:p w:rsidR="003F4171" w:rsidRPr="000E61AF" w:rsidRDefault="003F4171" w:rsidP="000E61AF">
      <w:pPr>
        <w:pStyle w:val="ListParagraph"/>
        <w:numPr>
          <w:ilvl w:val="0"/>
          <w:numId w:val="1"/>
        </w:numPr>
        <w:rPr>
          <w:sz w:val="22"/>
          <w:szCs w:val="22"/>
        </w:rPr>
      </w:pPr>
      <w:r w:rsidRPr="000E61AF">
        <w:rPr>
          <w:sz w:val="22"/>
          <w:szCs w:val="22"/>
        </w:rPr>
        <w:t>male and female, slaves and non slaves, Greek and Non Greek</w:t>
      </w:r>
    </w:p>
    <w:p w:rsidR="003F4171" w:rsidRDefault="003F4171" w:rsidP="000E61AF">
      <w:pPr>
        <w:pStyle w:val="ListParagraph"/>
        <w:numPr>
          <w:ilvl w:val="0"/>
          <w:numId w:val="1"/>
        </w:numPr>
        <w:rPr>
          <w:sz w:val="22"/>
          <w:szCs w:val="22"/>
        </w:rPr>
      </w:pPr>
      <w:r>
        <w:rPr>
          <w:sz w:val="22"/>
          <w:szCs w:val="22"/>
        </w:rPr>
        <w:t>open to most people</w:t>
      </w:r>
    </w:p>
    <w:p w:rsidR="003F4171" w:rsidRDefault="003F4171" w:rsidP="000E61AF">
      <w:pPr>
        <w:pStyle w:val="ListParagraph"/>
        <w:numPr>
          <w:ilvl w:val="0"/>
          <w:numId w:val="1"/>
        </w:numPr>
        <w:rPr>
          <w:sz w:val="22"/>
          <w:szCs w:val="22"/>
        </w:rPr>
      </w:pPr>
      <w:r>
        <w:rPr>
          <w:sz w:val="22"/>
          <w:szCs w:val="22"/>
        </w:rPr>
        <w:t xml:space="preserve">any one of them could have been a serious contender to have a much wider influence as did Christianity. </w:t>
      </w:r>
    </w:p>
    <w:p w:rsidR="003F4171" w:rsidRDefault="003F4171" w:rsidP="000E61AF">
      <w:pPr>
        <w:pStyle w:val="ListParagraph"/>
        <w:numPr>
          <w:ilvl w:val="0"/>
          <w:numId w:val="1"/>
        </w:numPr>
        <w:rPr>
          <w:sz w:val="22"/>
          <w:szCs w:val="22"/>
        </w:rPr>
      </w:pPr>
      <w:r>
        <w:rPr>
          <w:sz w:val="22"/>
          <w:szCs w:val="22"/>
        </w:rPr>
        <w:t xml:space="preserve">A number of scholars and historians have portrayed ancient religion as sterile and thoughtless – a matter of reforming these various mechanical ritual actions; no real belief content. </w:t>
      </w:r>
    </w:p>
    <w:p w:rsidR="003F4171" w:rsidRDefault="003F4171" w:rsidP="000E61AF">
      <w:pPr>
        <w:pStyle w:val="ListParagraph"/>
        <w:numPr>
          <w:ilvl w:val="0"/>
          <w:numId w:val="1"/>
        </w:numPr>
        <w:rPr>
          <w:sz w:val="22"/>
          <w:szCs w:val="22"/>
        </w:rPr>
      </w:pPr>
      <w:r>
        <w:rPr>
          <w:sz w:val="22"/>
          <w:szCs w:val="22"/>
        </w:rPr>
        <w:t>There are still profound ritual actions, but they are usually driven by a myth; one that does have a great and deep meaning for the members</w:t>
      </w:r>
    </w:p>
    <w:p w:rsidR="003F4171" w:rsidRPr="0078291F" w:rsidRDefault="003F4171" w:rsidP="009B06CD">
      <w:pPr>
        <w:pStyle w:val="ListParagraph"/>
        <w:numPr>
          <w:ilvl w:val="0"/>
          <w:numId w:val="1"/>
        </w:numPr>
        <w:rPr>
          <w:sz w:val="22"/>
          <w:szCs w:val="22"/>
        </w:rPr>
      </w:pPr>
      <w:r>
        <w:rPr>
          <w:sz w:val="22"/>
          <w:szCs w:val="22"/>
        </w:rPr>
        <w:t xml:space="preserve">One of the earliest mystery religions is the Eleusian mysteries; practiced for 2000 years; the basis revolves around the mother and daughter </w:t>
      </w:r>
      <w:r>
        <w:rPr>
          <w:b/>
          <w:sz w:val="22"/>
          <w:szCs w:val="22"/>
        </w:rPr>
        <w:t xml:space="preserve">Demeter and Persephone. </w:t>
      </w:r>
    </w:p>
    <w:p w:rsidR="003F4171" w:rsidRDefault="003F4171" w:rsidP="0078291F">
      <w:pPr>
        <w:rPr>
          <w:sz w:val="22"/>
          <w:szCs w:val="22"/>
        </w:rPr>
      </w:pPr>
      <w:r>
        <w:rPr>
          <w:sz w:val="22"/>
          <w:szCs w:val="22"/>
        </w:rPr>
        <w:t xml:space="preserve">Demeter represents an Earth/Mother Goddess. She is often called the Goddess of Goddesses. </w:t>
      </w:r>
    </w:p>
    <w:p w:rsidR="003F4171" w:rsidRDefault="003F4171" w:rsidP="0078291F">
      <w:pPr>
        <w:rPr>
          <w:sz w:val="22"/>
          <w:szCs w:val="22"/>
        </w:rPr>
      </w:pPr>
    </w:p>
    <w:p w:rsidR="003F4171" w:rsidRDefault="003F4171" w:rsidP="0078291F">
      <w:pPr>
        <w:rPr>
          <w:sz w:val="22"/>
          <w:szCs w:val="22"/>
        </w:rPr>
      </w:pPr>
      <w:r>
        <w:rPr>
          <w:sz w:val="22"/>
          <w:szCs w:val="22"/>
        </w:rPr>
        <w:t xml:space="preserve">The story of her and her daughter begins with abduction; Persephone is abducted by Hades (God of the Underworld). Persephone falls victim to a deception; she is playing with her cousins and other divine generations of Gods, and she is attracted by flowers. As she reaches for the flowers, Hades comes along and steals her away.  Demeter is devastated that her daughter has been abducted; she is not sure who stole her, but she pursues the abductor for 9 days (9 days – ritual importance in terms of the mysteries). She asks other Gods about her daughter; finally, Helios the sun God tells Demeter that he saw Hades driving his chariot with Persephone. He also reveals that Zeus authorized this abduction and that the King of the Gods is responsible for this abduction. Demeter is furious with Zeus and wanders the Earth in a state of mourning until she arrives at the city of Eleusis. She meets Celeus, but she appears to him as an old woman; they perceive that there is something extraordinary about her (she is very noble and presence). She stops by a well near his home and she meets some of his daughters who welcome her into the home. She tells them a tale that she has escaped her slave master. The daughters invite Demeter to lodge with them and to seek the help of their own family and community, but they see she is very sad, so they work hard to improve her mood. One of the daughters offers her child to nurse and take care of. Demeter wants to reward these people for their hospitality; she begins to nurse the child with ambrosia. At night, she places the child in a purifying fire as a way to make him immortal. When the child’s mother finds out what she has done, she confronts Demeter and Demeter becomes very angry (she is giving the gift of immortality). She storms off, insulted, at the same time, revealing her divine nature. She predicts misfortune for the Eleusians; taking her anger out because of her stolen child. At the same time, she tells them to build her a temple, explaining why this temple exists today. </w:t>
      </w:r>
    </w:p>
    <w:p w:rsidR="003F4171" w:rsidRDefault="003F4171" w:rsidP="0078291F">
      <w:pPr>
        <w:rPr>
          <w:sz w:val="22"/>
          <w:szCs w:val="22"/>
        </w:rPr>
      </w:pPr>
    </w:p>
    <w:p w:rsidR="003F4171" w:rsidRDefault="003F4171" w:rsidP="0078291F">
      <w:pPr>
        <w:rPr>
          <w:sz w:val="22"/>
          <w:szCs w:val="22"/>
        </w:rPr>
      </w:pPr>
      <w:r>
        <w:rPr>
          <w:sz w:val="22"/>
          <w:szCs w:val="22"/>
        </w:rPr>
        <w:t xml:space="preserve">Her sadness leads to drought and famine across the land. Zeus notices this, and he perceives the sorrow and anger of his sister, and he begins sending other Gods to persuade her to allow fertility and productivity to the land. Finally Zeus sends Hermes (messenger of the Gods) to the underworld in order to persuade Hades to allow Persephone visitation rights. He allows her to exit the underworld; however he gives her a pomegranate; she must return to the underworld 1/3 of each year, 2/3 with her mom. Persephone emerges from the underworld, however Demeter senses something is wrong; Hades has engineered this process where Demeter will not see her daughter always. However, Demeter gives life back to the land, and teaches the people the ways of her. </w:t>
      </w:r>
    </w:p>
    <w:p w:rsidR="003F4171" w:rsidRDefault="003F4171" w:rsidP="0078291F">
      <w:pPr>
        <w:rPr>
          <w:sz w:val="22"/>
          <w:szCs w:val="22"/>
        </w:rPr>
      </w:pPr>
    </w:p>
    <w:p w:rsidR="003F4171" w:rsidRDefault="003F4171" w:rsidP="0078291F">
      <w:pPr>
        <w:rPr>
          <w:sz w:val="22"/>
          <w:szCs w:val="22"/>
        </w:rPr>
      </w:pPr>
      <w:r>
        <w:rPr>
          <w:sz w:val="22"/>
          <w:szCs w:val="22"/>
        </w:rPr>
        <w:t>This is a metaphor for growing crops; Persephone represents the seed that goes under the earth for a third of the year, and then for the other 2/3</w:t>
      </w:r>
      <w:r>
        <w:rPr>
          <w:sz w:val="22"/>
          <w:szCs w:val="22"/>
          <w:vertAlign w:val="superscript"/>
        </w:rPr>
        <w:t xml:space="preserve">rds </w:t>
      </w:r>
      <w:r>
        <w:rPr>
          <w:sz w:val="22"/>
          <w:szCs w:val="22"/>
        </w:rPr>
        <w:t>the growing of the seed results in agricultural production. During that period of the seed being planted, the Earth mourns the loss of her daughter. The mother/daughter motif is fundamental; however, its origin is etiological (explaining agriculture).</w:t>
      </w:r>
    </w:p>
    <w:p w:rsidR="003F4171" w:rsidRDefault="003F4171" w:rsidP="0078291F">
      <w:pPr>
        <w:rPr>
          <w:sz w:val="22"/>
          <w:szCs w:val="22"/>
        </w:rPr>
      </w:pPr>
    </w:p>
    <w:p w:rsidR="003F4171" w:rsidRDefault="003F4171" w:rsidP="0078291F">
      <w:pPr>
        <w:rPr>
          <w:sz w:val="22"/>
          <w:szCs w:val="22"/>
        </w:rPr>
      </w:pPr>
      <w:r>
        <w:rPr>
          <w:sz w:val="22"/>
          <w:szCs w:val="22"/>
        </w:rPr>
        <w:t xml:space="preserve">Eleusis was not far from Athens; Authors associated the mysteries as primarily being connected to Athens. The initiation to the mysteries is open to various social classes and backgrounds but this veil of secrecy surrounds what actually took place. Fasting, mourning, comic entertainment, prayers, all might have occurred. </w:t>
      </w:r>
    </w:p>
    <w:p w:rsidR="003F4171" w:rsidRDefault="003F4171" w:rsidP="0078291F">
      <w:pPr>
        <w:rPr>
          <w:sz w:val="22"/>
          <w:szCs w:val="22"/>
        </w:rPr>
      </w:pPr>
      <w:r>
        <w:rPr>
          <w:b/>
          <w:sz w:val="22"/>
          <w:szCs w:val="22"/>
        </w:rPr>
        <w:t xml:space="preserve">Hierophant – </w:t>
      </w:r>
      <w:r>
        <w:rPr>
          <w:sz w:val="22"/>
          <w:szCs w:val="22"/>
        </w:rPr>
        <w:t xml:space="preserve">sacred presenter of things. What were these sacred objects? One early church author says that it involved showing an ear of corn. Other interpreters proposed some sort of sexual ritual between the priestess of Demeter and the Hierophant. </w:t>
      </w:r>
    </w:p>
    <w:p w:rsidR="003F4171" w:rsidRDefault="003F4171" w:rsidP="0078291F">
      <w:pPr>
        <w:rPr>
          <w:sz w:val="22"/>
          <w:szCs w:val="22"/>
        </w:rPr>
      </w:pPr>
    </w:p>
    <w:p w:rsidR="003F4171" w:rsidRDefault="003F4171" w:rsidP="0078291F">
      <w:pPr>
        <w:rPr>
          <w:sz w:val="22"/>
          <w:szCs w:val="22"/>
        </w:rPr>
      </w:pPr>
      <w:r>
        <w:rPr>
          <w:sz w:val="22"/>
          <w:szCs w:val="22"/>
        </w:rPr>
        <w:t xml:space="preserve">The overarching theme seems to be the immortality of the soul (within the mystery religions). Reassuring people about death is one of the primary aims. To somehow illustrate that the soul survives provides people with a sense of hope. </w:t>
      </w:r>
    </w:p>
    <w:p w:rsidR="003F4171" w:rsidRDefault="003F4171" w:rsidP="0078291F">
      <w:pPr>
        <w:rPr>
          <w:sz w:val="22"/>
          <w:szCs w:val="22"/>
        </w:rPr>
      </w:pPr>
    </w:p>
    <w:p w:rsidR="003F4171" w:rsidRDefault="003F4171" w:rsidP="0078291F">
      <w:pPr>
        <w:rPr>
          <w:sz w:val="22"/>
          <w:szCs w:val="22"/>
        </w:rPr>
      </w:pPr>
      <w:r>
        <w:rPr>
          <w:sz w:val="22"/>
          <w:szCs w:val="22"/>
        </w:rPr>
        <w:t xml:space="preserve">Hades is the name of both the God and the underworld itself. </w:t>
      </w:r>
    </w:p>
    <w:p w:rsidR="003F4171" w:rsidRDefault="003F4171" w:rsidP="0078291F">
      <w:pPr>
        <w:rPr>
          <w:sz w:val="22"/>
          <w:szCs w:val="22"/>
        </w:rPr>
      </w:pPr>
    </w:p>
    <w:p w:rsidR="003F4171" w:rsidRDefault="003F4171" w:rsidP="0078291F">
      <w:pPr>
        <w:rPr>
          <w:sz w:val="22"/>
          <w:szCs w:val="22"/>
        </w:rPr>
      </w:pPr>
      <w:r>
        <w:rPr>
          <w:sz w:val="22"/>
          <w:szCs w:val="22"/>
        </w:rPr>
        <w:t xml:space="preserve">There was an idea that there was punishment after death; Elysium was a paradise like place where people went when they died. </w:t>
      </w:r>
    </w:p>
    <w:p w:rsidR="003F4171" w:rsidRDefault="003F4171" w:rsidP="0078291F">
      <w:pPr>
        <w:rPr>
          <w:sz w:val="22"/>
          <w:szCs w:val="22"/>
        </w:rPr>
      </w:pPr>
    </w:p>
    <w:p w:rsidR="003F4171" w:rsidRDefault="003F4171" w:rsidP="0078291F">
      <w:pPr>
        <w:rPr>
          <w:sz w:val="22"/>
          <w:szCs w:val="22"/>
        </w:rPr>
      </w:pPr>
      <w:r>
        <w:rPr>
          <w:sz w:val="22"/>
          <w:szCs w:val="22"/>
        </w:rPr>
        <w:t xml:space="preserve">There were several rivers flowing thru the underworld; 5 to be exact (Hate, mourning, forgetfulness, wailing, fire) </w:t>
      </w:r>
    </w:p>
    <w:p w:rsidR="003F4171" w:rsidRDefault="003F4171" w:rsidP="0078291F">
      <w:pPr>
        <w:rPr>
          <w:sz w:val="22"/>
          <w:szCs w:val="22"/>
        </w:rPr>
      </w:pPr>
    </w:p>
    <w:p w:rsidR="003F4171" w:rsidRPr="00097328" w:rsidRDefault="003F4171" w:rsidP="0078291F">
      <w:pPr>
        <w:rPr>
          <w:sz w:val="22"/>
          <w:szCs w:val="22"/>
        </w:rPr>
      </w:pPr>
      <w:r>
        <w:rPr>
          <w:sz w:val="22"/>
          <w:szCs w:val="22"/>
        </w:rPr>
        <w:t xml:space="preserve">We learn that there are 3 judges that evaluate those who enter the underworld. In a number of stories, you have to take a ferry to get to your final destination. The ferryman is known as Charon.  There is a three-headed dog, </w:t>
      </w:r>
      <w:bookmarkStart w:id="0" w:name="_GoBack"/>
      <w:bookmarkEnd w:id="0"/>
      <w:r>
        <w:rPr>
          <w:sz w:val="22"/>
          <w:szCs w:val="22"/>
        </w:rPr>
        <w:t xml:space="preserve">named Cerebus, who guards the entrance. The mysteries want to re-assure people to not be afraid of death. </w:t>
      </w:r>
    </w:p>
    <w:p w:rsidR="003F4171" w:rsidRDefault="003F4171" w:rsidP="0078291F">
      <w:pPr>
        <w:rPr>
          <w:sz w:val="22"/>
          <w:szCs w:val="22"/>
        </w:rPr>
      </w:pPr>
    </w:p>
    <w:p w:rsidR="003F4171" w:rsidRDefault="003F4171" w:rsidP="0078291F">
      <w:pPr>
        <w:rPr>
          <w:sz w:val="22"/>
          <w:szCs w:val="22"/>
        </w:rPr>
      </w:pPr>
      <w:r>
        <w:rPr>
          <w:sz w:val="22"/>
          <w:szCs w:val="22"/>
        </w:rPr>
        <w:t xml:space="preserve">Hades is also known as Pluto; and this relates to the idea of wealth – Hades is the rich one. He is rich because he has so many people under his rule; he is overflowing with subjects and in a sense, Hades is the final inheritor of all of your possessions and achievements. Persephone dwells there as his wife; the furies inhabit the realm of Hades. </w:t>
      </w:r>
    </w:p>
    <w:p w:rsidR="003F4171" w:rsidRDefault="003F4171" w:rsidP="0078291F">
      <w:pPr>
        <w:rPr>
          <w:sz w:val="22"/>
          <w:szCs w:val="22"/>
        </w:rPr>
      </w:pPr>
    </w:p>
    <w:p w:rsidR="003F4171" w:rsidRDefault="003F4171" w:rsidP="0078291F">
      <w:pPr>
        <w:rPr>
          <w:sz w:val="22"/>
          <w:szCs w:val="22"/>
        </w:rPr>
      </w:pPr>
      <w:r>
        <w:rPr>
          <w:sz w:val="22"/>
          <w:szCs w:val="22"/>
        </w:rPr>
        <w:t xml:space="preserve">One of the most important descriptions of the afterlife comes from Plato; </w:t>
      </w:r>
    </w:p>
    <w:p w:rsidR="003F4171" w:rsidRDefault="003F4171" w:rsidP="0078291F">
      <w:pPr>
        <w:rPr>
          <w:sz w:val="22"/>
          <w:szCs w:val="22"/>
        </w:rPr>
      </w:pPr>
      <w:r>
        <w:rPr>
          <w:b/>
          <w:sz w:val="22"/>
          <w:szCs w:val="22"/>
        </w:rPr>
        <w:t xml:space="preserve">Plato’s Republic – </w:t>
      </w:r>
      <w:r>
        <w:rPr>
          <w:sz w:val="22"/>
          <w:szCs w:val="22"/>
        </w:rPr>
        <w:t xml:space="preserve">myth of  Er; first hand account of what happens in the afterlife. </w:t>
      </w:r>
    </w:p>
    <w:p w:rsidR="003F4171" w:rsidRDefault="003F4171" w:rsidP="0078291F">
      <w:pPr>
        <w:rPr>
          <w:sz w:val="22"/>
          <w:szCs w:val="22"/>
        </w:rPr>
      </w:pPr>
    </w:p>
    <w:p w:rsidR="003F4171" w:rsidRPr="00A0033F" w:rsidRDefault="003F4171" w:rsidP="00A0033F">
      <w:pPr>
        <w:pStyle w:val="ListParagraph"/>
        <w:numPr>
          <w:ilvl w:val="0"/>
          <w:numId w:val="1"/>
        </w:numPr>
        <w:rPr>
          <w:sz w:val="22"/>
          <w:szCs w:val="22"/>
        </w:rPr>
      </w:pPr>
      <w:r w:rsidRPr="00A0033F">
        <w:rPr>
          <w:sz w:val="22"/>
          <w:szCs w:val="22"/>
        </w:rPr>
        <w:t>Er was slain in battle, but 12 days later was revived and told what he saw</w:t>
      </w:r>
    </w:p>
    <w:p w:rsidR="003F4171" w:rsidRDefault="003F4171" w:rsidP="00A0033F">
      <w:pPr>
        <w:pStyle w:val="ListParagraph"/>
        <w:numPr>
          <w:ilvl w:val="0"/>
          <w:numId w:val="1"/>
        </w:numPr>
        <w:rPr>
          <w:sz w:val="22"/>
          <w:szCs w:val="22"/>
        </w:rPr>
      </w:pPr>
      <w:r>
        <w:rPr>
          <w:sz w:val="22"/>
          <w:szCs w:val="22"/>
        </w:rPr>
        <w:t xml:space="preserve">He was with a great company; 3 judges telling him where to go </w:t>
      </w:r>
    </w:p>
    <w:p w:rsidR="003F4171" w:rsidRDefault="003F4171" w:rsidP="00A0033F">
      <w:pPr>
        <w:pStyle w:val="ListParagraph"/>
        <w:numPr>
          <w:ilvl w:val="0"/>
          <w:numId w:val="1"/>
        </w:numPr>
        <w:rPr>
          <w:sz w:val="22"/>
          <w:szCs w:val="22"/>
        </w:rPr>
      </w:pPr>
      <w:r>
        <w:rPr>
          <w:sz w:val="22"/>
          <w:szCs w:val="22"/>
        </w:rPr>
        <w:t>Judges told him he’d be the messenger</w:t>
      </w:r>
    </w:p>
    <w:p w:rsidR="003F4171" w:rsidRDefault="003F4171" w:rsidP="00A0033F">
      <w:pPr>
        <w:pStyle w:val="ListParagraph"/>
        <w:numPr>
          <w:ilvl w:val="0"/>
          <w:numId w:val="1"/>
        </w:numPr>
        <w:rPr>
          <w:sz w:val="22"/>
          <w:szCs w:val="22"/>
        </w:rPr>
      </w:pPr>
      <w:r>
        <w:rPr>
          <w:sz w:val="22"/>
          <w:szCs w:val="22"/>
        </w:rPr>
        <w:t>This was a process of purification and punishment for unjust</w:t>
      </w:r>
    </w:p>
    <w:p w:rsidR="003F4171" w:rsidRDefault="003F4171" w:rsidP="00A0033F">
      <w:pPr>
        <w:pStyle w:val="ListParagraph"/>
        <w:numPr>
          <w:ilvl w:val="0"/>
          <w:numId w:val="1"/>
        </w:numPr>
        <w:rPr>
          <w:sz w:val="22"/>
          <w:szCs w:val="22"/>
        </w:rPr>
      </w:pPr>
      <w:r>
        <w:rPr>
          <w:sz w:val="22"/>
          <w:szCs w:val="22"/>
        </w:rPr>
        <w:t>For all bad things, punished 10x; for all goods things, rewarded 10x</w:t>
      </w:r>
    </w:p>
    <w:p w:rsidR="003F4171" w:rsidRPr="00C402F0" w:rsidRDefault="003F4171" w:rsidP="00C402F0">
      <w:pPr>
        <w:pStyle w:val="ListParagraph"/>
        <w:numPr>
          <w:ilvl w:val="0"/>
          <w:numId w:val="1"/>
        </w:numPr>
        <w:rPr>
          <w:sz w:val="22"/>
          <w:szCs w:val="22"/>
        </w:rPr>
      </w:pPr>
      <w:r>
        <w:rPr>
          <w:b/>
          <w:sz w:val="22"/>
          <w:szCs w:val="22"/>
        </w:rPr>
        <w:t>Empedocles;</w:t>
      </w:r>
      <w:r>
        <w:rPr>
          <w:sz w:val="22"/>
          <w:szCs w:val="22"/>
        </w:rPr>
        <w:t xml:space="preserve"> pre Socratic philos</w:t>
      </w:r>
      <w:r w:rsidRPr="00C402F0">
        <w:rPr>
          <w:sz w:val="22"/>
          <w:szCs w:val="22"/>
        </w:rPr>
        <w:t xml:space="preserve">opher.  </w:t>
      </w:r>
    </w:p>
    <w:p w:rsidR="003F4171" w:rsidRDefault="003F4171" w:rsidP="0078291F">
      <w:pPr>
        <w:rPr>
          <w:sz w:val="22"/>
          <w:szCs w:val="22"/>
        </w:rPr>
      </w:pPr>
    </w:p>
    <w:p w:rsidR="003F4171" w:rsidRDefault="003F4171" w:rsidP="0078291F">
      <w:pPr>
        <w:rPr>
          <w:b/>
          <w:sz w:val="22"/>
          <w:szCs w:val="22"/>
        </w:rPr>
      </w:pPr>
      <w:r>
        <w:rPr>
          <w:b/>
          <w:sz w:val="22"/>
          <w:szCs w:val="22"/>
        </w:rPr>
        <w:t>Orpheus</w:t>
      </w:r>
    </w:p>
    <w:p w:rsidR="003F4171" w:rsidRDefault="003F4171" w:rsidP="0078291F">
      <w:pPr>
        <w:rPr>
          <w:sz w:val="22"/>
          <w:szCs w:val="22"/>
        </w:rPr>
      </w:pPr>
      <w:r>
        <w:rPr>
          <w:sz w:val="22"/>
          <w:szCs w:val="22"/>
        </w:rPr>
        <w:t>Famous musician; king of Thrace (the very Northern part of Greece); he is conceived of various different ways – a king, a musician, a prophet, founder of a religion (the mysteries of Orpheus). Other tales have him as a hero who later becomes worshipped as a God; very complex character</w:t>
      </w:r>
    </w:p>
    <w:p w:rsidR="003F4171" w:rsidRDefault="003F4171" w:rsidP="0078291F">
      <w:pPr>
        <w:rPr>
          <w:sz w:val="22"/>
          <w:szCs w:val="22"/>
        </w:rPr>
      </w:pPr>
    </w:p>
    <w:p w:rsidR="003F4171" w:rsidRDefault="003F4171" w:rsidP="0078291F">
      <w:pPr>
        <w:rPr>
          <w:sz w:val="22"/>
          <w:szCs w:val="22"/>
        </w:rPr>
      </w:pPr>
      <w:r>
        <w:rPr>
          <w:sz w:val="22"/>
          <w:szCs w:val="22"/>
        </w:rPr>
        <w:t>As a musician, he has connections to both Apollo and Dionysus (playing the lyre; Orpheus’ song inspires a Dionysian response (ecstatic dancing)).</w:t>
      </w:r>
    </w:p>
    <w:p w:rsidR="003F4171" w:rsidRDefault="003F4171" w:rsidP="0078291F">
      <w:pPr>
        <w:rPr>
          <w:sz w:val="22"/>
          <w:szCs w:val="22"/>
        </w:rPr>
      </w:pPr>
    </w:p>
    <w:p w:rsidR="003F4171" w:rsidRDefault="003F4171" w:rsidP="0078291F">
      <w:pPr>
        <w:rPr>
          <w:sz w:val="22"/>
          <w:szCs w:val="22"/>
        </w:rPr>
      </w:pPr>
      <w:r>
        <w:rPr>
          <w:sz w:val="22"/>
          <w:szCs w:val="22"/>
        </w:rPr>
        <w:t xml:space="preserve">The mysteries of Orpheus had a sacred text – first example of a religious movement in the Greek world to have a type of Bible (scripture). The Orphic mysteries are a link to a transformation to ancient religious culture to its earlier polytheistic style to what later becomes, Christianity. </w:t>
      </w:r>
    </w:p>
    <w:p w:rsidR="003F4171" w:rsidRDefault="003F4171" w:rsidP="0078291F">
      <w:pPr>
        <w:rPr>
          <w:sz w:val="22"/>
          <w:szCs w:val="22"/>
        </w:rPr>
      </w:pPr>
    </w:p>
    <w:p w:rsidR="003F4171" w:rsidRDefault="003F4171" w:rsidP="0078291F">
      <w:pPr>
        <w:rPr>
          <w:sz w:val="22"/>
          <w:szCs w:val="22"/>
        </w:rPr>
      </w:pPr>
      <w:r>
        <w:rPr>
          <w:sz w:val="22"/>
          <w:szCs w:val="22"/>
        </w:rPr>
        <w:t xml:space="preserve">In a certain interpretation, Orpheus’ pursuit for his wife can be read allegorically, he represents the human being and his wife represents the soul. The soul survives death by existing in the underworld. To survive the underworld, one has to do what the ritual says exactly, or else they will fail (Orpheus looking back to see if his wife is there). </w:t>
      </w:r>
    </w:p>
    <w:p w:rsidR="003F4171" w:rsidRDefault="003F4171" w:rsidP="0078291F">
      <w:pPr>
        <w:rPr>
          <w:sz w:val="22"/>
          <w:szCs w:val="22"/>
        </w:rPr>
      </w:pPr>
    </w:p>
    <w:p w:rsidR="003F4171" w:rsidRDefault="003F4171" w:rsidP="0078291F">
      <w:pPr>
        <w:rPr>
          <w:sz w:val="22"/>
          <w:szCs w:val="22"/>
        </w:rPr>
      </w:pPr>
      <w:r>
        <w:rPr>
          <w:sz w:val="22"/>
          <w:szCs w:val="22"/>
        </w:rPr>
        <w:t xml:space="preserve">Dionysus and Orpheus are part of a wider pattern in which the Demi/Gods die by his followers. </w:t>
      </w:r>
    </w:p>
    <w:p w:rsidR="003F4171" w:rsidRDefault="003F4171" w:rsidP="0078291F">
      <w:pPr>
        <w:rPr>
          <w:sz w:val="22"/>
          <w:szCs w:val="22"/>
        </w:rPr>
      </w:pPr>
    </w:p>
    <w:p w:rsidR="003F4171" w:rsidRDefault="003F4171" w:rsidP="0078291F">
      <w:pPr>
        <w:rPr>
          <w:sz w:val="22"/>
          <w:szCs w:val="22"/>
        </w:rPr>
      </w:pPr>
      <w:r>
        <w:rPr>
          <w:sz w:val="22"/>
          <w:szCs w:val="22"/>
        </w:rPr>
        <w:t>We have some evidence for the Orphic mysteries; hymns, funeral inscriptions (from Italy)</w:t>
      </w:r>
    </w:p>
    <w:p w:rsidR="003F4171" w:rsidRDefault="003F4171" w:rsidP="0078291F">
      <w:pPr>
        <w:rPr>
          <w:sz w:val="22"/>
          <w:szCs w:val="22"/>
        </w:rPr>
      </w:pPr>
      <w:r>
        <w:rPr>
          <w:sz w:val="22"/>
          <w:szCs w:val="22"/>
        </w:rPr>
        <w:t>The Orphic mysteries provide secrets of paradise</w:t>
      </w:r>
    </w:p>
    <w:p w:rsidR="003F4171" w:rsidRDefault="003F4171" w:rsidP="0078291F">
      <w:pPr>
        <w:rPr>
          <w:sz w:val="22"/>
          <w:szCs w:val="22"/>
        </w:rPr>
      </w:pPr>
    </w:p>
    <w:p w:rsidR="003F4171" w:rsidRDefault="003F4171" w:rsidP="0078291F">
      <w:pPr>
        <w:rPr>
          <w:sz w:val="22"/>
          <w:szCs w:val="22"/>
        </w:rPr>
      </w:pPr>
      <w:r>
        <w:rPr>
          <w:b/>
          <w:sz w:val="22"/>
          <w:szCs w:val="22"/>
        </w:rPr>
        <w:t xml:space="preserve">Cult of Mithras: </w:t>
      </w:r>
      <w:r>
        <w:rPr>
          <w:sz w:val="22"/>
          <w:szCs w:val="22"/>
        </w:rPr>
        <w:t xml:space="preserve">involves a migration of religious practice; he is originally a God from ancient Persian religion. His worship is popular among Roman soldiers. </w:t>
      </w:r>
    </w:p>
    <w:p w:rsidR="003F4171" w:rsidRDefault="003F4171" w:rsidP="0078291F">
      <w:pPr>
        <w:rPr>
          <w:sz w:val="22"/>
          <w:szCs w:val="22"/>
        </w:rPr>
      </w:pPr>
    </w:p>
    <w:p w:rsidR="003F4171" w:rsidRPr="00085451" w:rsidRDefault="003F4171" w:rsidP="0078291F">
      <w:pPr>
        <w:rPr>
          <w:sz w:val="22"/>
          <w:szCs w:val="22"/>
        </w:rPr>
      </w:pPr>
      <w:r>
        <w:rPr>
          <w:sz w:val="22"/>
          <w:szCs w:val="22"/>
        </w:rPr>
        <w:t xml:space="preserve">*see book </w:t>
      </w:r>
    </w:p>
    <w:sectPr w:rsidR="003F4171" w:rsidRPr="00085451" w:rsidSect="00E8369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B640A"/>
    <w:multiLevelType w:val="hybridMultilevel"/>
    <w:tmpl w:val="211CA064"/>
    <w:lvl w:ilvl="0" w:tplc="3F4CD15A">
      <w:numFmt w:val="bullet"/>
      <w:lvlText w:val="-"/>
      <w:lvlJc w:val="left"/>
      <w:pPr>
        <w:ind w:left="720" w:hanging="360"/>
      </w:pPr>
      <w:rPr>
        <w:rFonts w:ascii="Cambria" w:eastAsia="MS Minngs"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61AF"/>
    <w:rsid w:val="00065BE3"/>
    <w:rsid w:val="00072FE9"/>
    <w:rsid w:val="00085451"/>
    <w:rsid w:val="00095C4D"/>
    <w:rsid w:val="00097328"/>
    <w:rsid w:val="000E61AF"/>
    <w:rsid w:val="002B73BA"/>
    <w:rsid w:val="002D525F"/>
    <w:rsid w:val="003135D8"/>
    <w:rsid w:val="00324358"/>
    <w:rsid w:val="003F4171"/>
    <w:rsid w:val="005654AF"/>
    <w:rsid w:val="005B0143"/>
    <w:rsid w:val="006C3B30"/>
    <w:rsid w:val="006C6C67"/>
    <w:rsid w:val="00773CF7"/>
    <w:rsid w:val="0078291F"/>
    <w:rsid w:val="0089555A"/>
    <w:rsid w:val="008F69DC"/>
    <w:rsid w:val="00914F78"/>
    <w:rsid w:val="00987E7E"/>
    <w:rsid w:val="009B06CD"/>
    <w:rsid w:val="00A0033F"/>
    <w:rsid w:val="00A2281A"/>
    <w:rsid w:val="00A34C0E"/>
    <w:rsid w:val="00C402F0"/>
    <w:rsid w:val="00C629C7"/>
    <w:rsid w:val="00C7379E"/>
    <w:rsid w:val="00C74319"/>
    <w:rsid w:val="00C86FD4"/>
    <w:rsid w:val="00D23A1C"/>
    <w:rsid w:val="00DE0A74"/>
    <w:rsid w:val="00DE15C2"/>
    <w:rsid w:val="00DF6B29"/>
    <w:rsid w:val="00E076D0"/>
    <w:rsid w:val="00E158E0"/>
    <w:rsid w:val="00E366C9"/>
    <w:rsid w:val="00E8369B"/>
    <w:rsid w:val="00EA6BD5"/>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ngs" w:hAnsi="Cambria" w:cs="Times New Roman"/>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E61AF"/>
    <w:pPr>
      <w:ind w:left="720"/>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3</Pages>
  <Words>1179</Words>
  <Characters>6724</Characters>
  <Application>Microsoft Office Outlook</Application>
  <DocSecurity>0</DocSecurity>
  <Lines>0</Lines>
  <Paragraphs>0</Paragraphs>
  <ScaleCrop>false</ScaleCrop>
  <Company>University of Ottawa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Jahangir</cp:lastModifiedBy>
  <cp:revision>27</cp:revision>
  <dcterms:created xsi:type="dcterms:W3CDTF">2012-05-16T14:02:00Z</dcterms:created>
  <dcterms:modified xsi:type="dcterms:W3CDTF">2012-05-21T19:32:00Z</dcterms:modified>
</cp:coreProperties>
</file>