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867" w:rsidRPr="003C1924" w:rsidRDefault="003C1924" w:rsidP="003C1924">
      <w:pPr>
        <w:jc w:val="center"/>
        <w:rPr>
          <w:lang w:val="fr-CA"/>
        </w:rPr>
      </w:pPr>
      <w:r w:rsidRPr="003C1924">
        <w:rPr>
          <w:lang w:val="fr-CA"/>
        </w:rPr>
        <w:t>Chapitre 12 – Le processus décisionnel</w:t>
      </w:r>
    </w:p>
    <w:p w:rsidR="003C1924" w:rsidRDefault="003C1924">
      <w:pPr>
        <w:rPr>
          <w:lang w:val="fr-CA"/>
        </w:rPr>
      </w:pPr>
      <w:r w:rsidRPr="003C1924">
        <w:rPr>
          <w:b/>
          <w:u w:val="single"/>
          <w:lang w:val="fr-CA"/>
        </w:rPr>
        <w:t xml:space="preserve">LE PROCESSUS DÉCISIONNEL EN MILIEU ORGANISATIONNEL </w:t>
      </w:r>
      <w:r w:rsidRPr="003C1924">
        <w:rPr>
          <w:b/>
          <w:u w:val="single"/>
          <w:lang w:val="fr-CA"/>
        </w:rPr>
        <w:br/>
      </w:r>
      <w:r>
        <w:rPr>
          <w:lang w:val="fr-CA"/>
        </w:rPr>
        <w:t xml:space="preserve">-les gestionnaires doivent favoriser des processus décisionnels qui permettent la libre circulation des idées et leur renouvellement, et qui soutiennent les efforts des personnes déterminées à mettre leurs idées en pratique au bénéfice de l’organisation </w:t>
      </w:r>
    </w:p>
    <w:p w:rsidR="003C1924" w:rsidRDefault="003C1924" w:rsidP="003C1924">
      <w:pPr>
        <w:rPr>
          <w:lang w:val="fr-CA"/>
        </w:rPr>
      </w:pPr>
      <w:r w:rsidRPr="003C1924">
        <w:rPr>
          <w:b/>
          <w:u w:val="single"/>
          <w:lang w:val="fr-CA"/>
        </w:rPr>
        <w:t>Le processus décisionnel étape par étape</w:t>
      </w:r>
      <w:r>
        <w:rPr>
          <w:lang w:val="fr-CA"/>
        </w:rPr>
        <w:t xml:space="preserve"> </w:t>
      </w:r>
    </w:p>
    <w:p w:rsidR="003C1924" w:rsidRPr="003C1924" w:rsidRDefault="003C1924" w:rsidP="003C1924">
      <w:pPr>
        <w:rPr>
          <w:lang w:val="fr-CA"/>
        </w:rPr>
      </w:pPr>
      <w:r w:rsidRPr="003C1924">
        <w:rPr>
          <w:lang w:val="fr-CA"/>
        </w:rPr>
        <w:t>La prise de décision est définie comme le processus qui consiste à</w:t>
      </w:r>
      <w:r>
        <w:rPr>
          <w:lang w:val="fr-CA"/>
        </w:rPr>
        <w:t xml:space="preserve"> choisir un plan d’action pour </w:t>
      </w:r>
      <w:r w:rsidRPr="003C1924">
        <w:rPr>
          <w:lang w:val="fr-CA"/>
        </w:rPr>
        <w:t xml:space="preserve">régler un problème ou pour saisir une occasion. Elle comprend fondamentalement cinq étapes : </w:t>
      </w:r>
    </w:p>
    <w:p w:rsidR="003C1924" w:rsidRPr="003C1924" w:rsidRDefault="0099475A" w:rsidP="003C1924">
      <w:pPr>
        <w:rPr>
          <w:lang w:val="fr-CA"/>
        </w:rPr>
      </w:pPr>
      <w:r>
        <w:rPr>
          <w:lang w:val="fr-CA"/>
        </w:rPr>
        <w:t>1)</w:t>
      </w:r>
      <w:r w:rsidR="003C1924" w:rsidRPr="003C1924">
        <w:rPr>
          <w:lang w:val="fr-CA"/>
        </w:rPr>
        <w:t xml:space="preserve"> Constater et définir le problème ou l’occasion qui se présente ; </w:t>
      </w:r>
    </w:p>
    <w:p w:rsidR="003C1924" w:rsidRPr="003C1924" w:rsidRDefault="0099475A" w:rsidP="003C1924">
      <w:pPr>
        <w:rPr>
          <w:lang w:val="fr-CA"/>
        </w:rPr>
      </w:pPr>
      <w:r>
        <w:rPr>
          <w:lang w:val="fr-CA"/>
        </w:rPr>
        <w:t>2)</w:t>
      </w:r>
      <w:r w:rsidR="003C1924" w:rsidRPr="003C1924">
        <w:rPr>
          <w:lang w:val="fr-CA"/>
        </w:rPr>
        <w:t xml:space="preserve"> Déterminer et analyser les actions possibles ; </w:t>
      </w:r>
    </w:p>
    <w:p w:rsidR="003C1924" w:rsidRPr="003C1924" w:rsidRDefault="0099475A" w:rsidP="003C1924">
      <w:pPr>
        <w:rPr>
          <w:lang w:val="fr-CA"/>
        </w:rPr>
      </w:pPr>
      <w:r>
        <w:rPr>
          <w:lang w:val="fr-CA"/>
        </w:rPr>
        <w:t>3)</w:t>
      </w:r>
      <w:r w:rsidR="003C1924" w:rsidRPr="003C1924">
        <w:rPr>
          <w:lang w:val="fr-CA"/>
        </w:rPr>
        <w:t xml:space="preserve"> Choisir un plan d’action ; </w:t>
      </w:r>
    </w:p>
    <w:p w:rsidR="003C1924" w:rsidRPr="003C1924" w:rsidRDefault="0099475A" w:rsidP="003C1924">
      <w:pPr>
        <w:rPr>
          <w:lang w:val="fr-CA"/>
        </w:rPr>
      </w:pPr>
      <w:r>
        <w:rPr>
          <w:lang w:val="fr-CA"/>
        </w:rPr>
        <w:t>4)</w:t>
      </w:r>
      <w:r w:rsidR="003C1924" w:rsidRPr="003C1924">
        <w:rPr>
          <w:lang w:val="fr-CA"/>
        </w:rPr>
        <w:t xml:space="preserve"> Mettre en œuvre le plan d’action choisi ; </w:t>
      </w:r>
    </w:p>
    <w:p w:rsidR="0099475A" w:rsidRDefault="0099475A" w:rsidP="003C1924">
      <w:pPr>
        <w:rPr>
          <w:lang w:val="fr-CA"/>
        </w:rPr>
      </w:pPr>
      <w:r>
        <w:rPr>
          <w:lang w:val="fr-CA"/>
        </w:rPr>
        <w:t>5)</w:t>
      </w:r>
      <w:r w:rsidR="003C1924" w:rsidRPr="003C1924">
        <w:rPr>
          <w:lang w:val="fr-CA"/>
        </w:rPr>
        <w:t xml:space="preserve"> </w:t>
      </w:r>
      <w:r w:rsidRPr="003C1924">
        <w:rPr>
          <w:lang w:val="fr-CA"/>
        </w:rPr>
        <w:t>Évaluer</w:t>
      </w:r>
      <w:r w:rsidR="003C1924" w:rsidRPr="003C1924">
        <w:rPr>
          <w:lang w:val="fr-CA"/>
        </w:rPr>
        <w:t xml:space="preserve"> les résultats du plan d’action choisi </w:t>
      </w:r>
      <w:r>
        <w:rPr>
          <w:lang w:val="fr-CA"/>
        </w:rPr>
        <w:t>et faire le suivi nécessaire.</w:t>
      </w:r>
    </w:p>
    <w:p w:rsidR="0099475A" w:rsidRDefault="0099475A" w:rsidP="003C1924">
      <w:pPr>
        <w:rPr>
          <w:lang w:val="fr-CA"/>
        </w:rPr>
      </w:pPr>
      <w:r>
        <w:rPr>
          <w:lang w:val="fr-CA"/>
        </w:rPr>
        <w:t>-cette approche étape par étape ne s’applique pas toujours (ex : dans les milieux qui connaissent de profonds bouleversements ou qui doivent s’adapter à des technologies nouvelles)</w:t>
      </w:r>
    </w:p>
    <w:p w:rsidR="003C1924" w:rsidRDefault="0099475A" w:rsidP="003C1924">
      <w:pPr>
        <w:rPr>
          <w:lang w:val="fr-CA"/>
        </w:rPr>
      </w:pPr>
      <w:r w:rsidRPr="0099475A">
        <w:rPr>
          <w:b/>
          <w:u w:val="single"/>
          <w:lang w:val="fr-CA"/>
        </w:rPr>
        <w:t>Les fondements culturels et éthiques du processus décisionnel</w:t>
      </w:r>
      <w:r>
        <w:rPr>
          <w:lang w:val="fr-CA"/>
        </w:rPr>
        <w:t xml:space="preserve"> </w:t>
      </w:r>
      <w:r>
        <w:rPr>
          <w:lang w:val="fr-CA"/>
        </w:rPr>
        <w:br/>
        <w:t>-</w:t>
      </w:r>
      <w:r w:rsidR="001B537F">
        <w:rPr>
          <w:lang w:val="fr-CA"/>
        </w:rPr>
        <w:t>prendre des décisions signifie faire des choix</w:t>
      </w:r>
      <w:r w:rsidR="001B537F">
        <w:rPr>
          <w:lang w:val="fr-CA"/>
        </w:rPr>
        <w:br/>
        <w:t xml:space="preserve">-certains considèrent que ces décisions de gestion se fondent exclusivement sur l’atteinte des objectifs de l’organisation, mais on doit être en mesure de constater que les choix que font les gestionnaires ont des assises culturelles et éthiques </w:t>
      </w:r>
    </w:p>
    <w:p w:rsidR="001B537F" w:rsidRDefault="001B537F" w:rsidP="003C1924">
      <w:pPr>
        <w:rPr>
          <w:lang w:val="fr-CA"/>
        </w:rPr>
      </w:pPr>
      <w:r w:rsidRPr="001B537F">
        <w:rPr>
          <w:u w:val="single"/>
          <w:lang w:val="fr-CA"/>
        </w:rPr>
        <w:t>Les fondements culturels du processus décisionnel</w:t>
      </w:r>
      <w:r>
        <w:rPr>
          <w:lang w:val="fr-CA"/>
        </w:rPr>
        <w:t xml:space="preserve"> </w:t>
      </w:r>
      <w:r>
        <w:rPr>
          <w:lang w:val="fr-CA"/>
        </w:rPr>
        <w:br/>
        <w:t xml:space="preserve">-la culture est la façon dont un groupe d’individus règle des problèmes </w:t>
      </w:r>
      <w:r>
        <w:rPr>
          <w:lang w:val="fr-CA"/>
        </w:rPr>
        <w:br/>
        <w:t xml:space="preserve">-différences culturelles se traduisent par des différences dans le choix des problèmes à régler et dans la façon de faire ce choix </w:t>
      </w:r>
      <w:r>
        <w:rPr>
          <w:lang w:val="fr-CA"/>
        </w:rPr>
        <w:br/>
        <w:t xml:space="preserve">-nord-américaine </w:t>
      </w:r>
      <w:r w:rsidRPr="001B537F">
        <w:rPr>
          <w:lang w:val="fr-CA"/>
        </w:rPr>
        <w:sym w:font="Wingdings" w:char="F0E0"/>
      </w:r>
      <w:r>
        <w:rPr>
          <w:lang w:val="fr-CA"/>
        </w:rPr>
        <w:t xml:space="preserve"> axée sur la rapidité, l’esprit de décision et la sélection individuelle d’une des actions possibles </w:t>
      </w:r>
      <w:r w:rsidRPr="001B537F">
        <w:rPr>
          <w:lang w:val="fr-CA"/>
        </w:rPr>
        <w:sym w:font="Wingdings" w:char="F0E0"/>
      </w:r>
      <w:r>
        <w:rPr>
          <w:lang w:val="fr-CA"/>
        </w:rPr>
        <w:t xml:space="preserve"> insiste sur le choix d’une solution </w:t>
      </w:r>
      <w:r>
        <w:rPr>
          <w:lang w:val="fr-CA"/>
        </w:rPr>
        <w:br/>
        <w:t xml:space="preserve">-dans d’autres cultures, on insiste moins sur le choix individuel d’une solution que sur l’élaboration d’une solution qui donne des résultats </w:t>
      </w:r>
      <w:r w:rsidRPr="001B537F">
        <w:rPr>
          <w:lang w:val="fr-CA"/>
        </w:rPr>
        <w:sym w:font="Wingdings" w:char="F0E0"/>
      </w:r>
      <w:r>
        <w:rPr>
          <w:lang w:val="fr-CA"/>
        </w:rPr>
        <w:t xml:space="preserve"> on part de ce qui est praticable et qui fonctionne </w:t>
      </w:r>
      <w:r>
        <w:rPr>
          <w:lang w:val="fr-CA"/>
        </w:rPr>
        <w:br/>
        <w:t xml:space="preserve">-systèmes qui s’inspirent du </w:t>
      </w:r>
      <w:proofErr w:type="spellStart"/>
      <w:r w:rsidRPr="001B537F">
        <w:rPr>
          <w:i/>
          <w:lang w:val="fr-CA"/>
        </w:rPr>
        <w:t>ringi</w:t>
      </w:r>
      <w:proofErr w:type="spellEnd"/>
      <w:r>
        <w:rPr>
          <w:lang w:val="fr-CA"/>
        </w:rPr>
        <w:t xml:space="preserve"> japonais </w:t>
      </w:r>
      <w:r w:rsidRPr="001B537F">
        <w:rPr>
          <w:lang w:val="fr-CA"/>
        </w:rPr>
        <w:sym w:font="Wingdings" w:char="F0E0"/>
      </w:r>
      <w:r>
        <w:rPr>
          <w:lang w:val="fr-CA"/>
        </w:rPr>
        <w:t xml:space="preserve"> dans ce processus de décision collective, les échelons inférieurs de l’organisation doivent approuver par écrit les décisions des échelons supérieures avec qu’elles soient appliquées </w:t>
      </w:r>
      <w:r>
        <w:rPr>
          <w:lang w:val="fr-CA"/>
        </w:rPr>
        <w:br/>
        <w:t xml:space="preserve">-différence culturelles la plus marquée par rapport au processus décisionnel concerne le choix des problèmes que l’organisation peut résoudre </w:t>
      </w:r>
      <w:r>
        <w:rPr>
          <w:lang w:val="fr-CA"/>
        </w:rPr>
        <w:br/>
      </w:r>
      <w:r>
        <w:rPr>
          <w:lang w:val="fr-CA"/>
        </w:rPr>
        <w:lastRenderedPageBreak/>
        <w:t xml:space="preserve">-le simple fait qu’une procédure soit ancienne </w:t>
      </w:r>
      <w:r w:rsidR="000C3ECE">
        <w:rPr>
          <w:lang w:val="fr-CA"/>
        </w:rPr>
        <w:t xml:space="preserve">rend celle-ci plus suspecte aux yeux des Nord-Américains qu’aux yeux des Français </w:t>
      </w:r>
      <w:r w:rsidR="000C3ECE">
        <w:rPr>
          <w:lang w:val="fr-CA"/>
        </w:rPr>
        <w:br/>
        <w:t xml:space="preserve">-les cultures ne sont pas toutes aussi pluralistes, compétitives ou impersonnelles que la culture nord-américaine </w:t>
      </w:r>
      <w:r w:rsidR="000C3ECE">
        <w:rPr>
          <w:lang w:val="fr-CA"/>
        </w:rPr>
        <w:br/>
        <w:t xml:space="preserve">-dans d’autres parties du monde, la loyauté peut intervenir dans le processus décisionnel </w:t>
      </w:r>
      <w:r w:rsidR="000C3ECE">
        <w:rPr>
          <w:lang w:val="fr-CA"/>
        </w:rPr>
        <w:br/>
        <w:t xml:space="preserve">-préserver harmonie peut sembler plus important que d’augmenter productivité </w:t>
      </w:r>
    </w:p>
    <w:p w:rsidR="000C3ECE" w:rsidRDefault="000C3ECE" w:rsidP="003C1924">
      <w:pPr>
        <w:rPr>
          <w:lang w:val="fr-CA"/>
        </w:rPr>
      </w:pPr>
      <w:r w:rsidRPr="000C3ECE">
        <w:rPr>
          <w:u w:val="single"/>
          <w:lang w:val="fr-CA"/>
        </w:rPr>
        <w:t>Les fondements éthiques du processus décisionnel</w:t>
      </w:r>
      <w:r>
        <w:rPr>
          <w:lang w:val="fr-CA"/>
        </w:rPr>
        <w:t xml:space="preserve"> </w:t>
      </w:r>
      <w:r>
        <w:rPr>
          <w:lang w:val="fr-CA"/>
        </w:rPr>
        <w:br/>
      </w:r>
      <w:r>
        <w:rPr>
          <w:b/>
          <w:i/>
          <w:lang w:val="fr-CA"/>
        </w:rPr>
        <w:t xml:space="preserve">       </w:t>
      </w:r>
      <w:r w:rsidRPr="000C3ECE">
        <w:rPr>
          <w:b/>
          <w:i/>
          <w:lang w:val="fr-CA"/>
        </w:rPr>
        <w:t xml:space="preserve">-dilemme éthique </w:t>
      </w:r>
      <w:r w:rsidRPr="000C3ECE">
        <w:rPr>
          <w:b/>
          <w:i/>
          <w:lang w:val="fr-CA"/>
        </w:rPr>
        <w:sym w:font="Wingdings" w:char="F0E0"/>
      </w:r>
      <w:r w:rsidRPr="000C3ECE">
        <w:rPr>
          <w:b/>
          <w:i/>
          <w:lang w:val="fr-CA"/>
        </w:rPr>
        <w:t xml:space="preserve"> situation où une personne doit décider de faire ou de ne pas faire </w:t>
      </w:r>
      <w:r>
        <w:rPr>
          <w:b/>
          <w:i/>
          <w:lang w:val="fr-CA"/>
        </w:rPr>
        <w:br/>
        <w:t xml:space="preserve">       </w:t>
      </w:r>
      <w:r w:rsidRPr="000C3ECE">
        <w:rPr>
          <w:b/>
          <w:i/>
          <w:lang w:val="fr-CA"/>
        </w:rPr>
        <w:t xml:space="preserve">quelque chose qui peut être avantageux pour l’organisation mais qui peut être considéré </w:t>
      </w:r>
      <w:r>
        <w:rPr>
          <w:b/>
          <w:i/>
          <w:lang w:val="fr-CA"/>
        </w:rPr>
        <w:br/>
        <w:t xml:space="preserve">       </w:t>
      </w:r>
      <w:r w:rsidRPr="000C3ECE">
        <w:rPr>
          <w:b/>
          <w:i/>
          <w:lang w:val="fr-CA"/>
        </w:rPr>
        <w:t xml:space="preserve">comme contraire à l’éthique </w:t>
      </w:r>
      <w:r>
        <w:rPr>
          <w:lang w:val="fr-CA"/>
        </w:rPr>
        <w:br/>
        <w:t xml:space="preserve">-dilemmes éthiques surviennent dans des contextes de risque ou d’incertitude ou en présence de problèmes exceptionnels </w:t>
      </w:r>
      <w:r>
        <w:rPr>
          <w:lang w:val="fr-CA"/>
        </w:rPr>
        <w:br/>
        <w:t xml:space="preserve">-responsabilité du gestionnaire d’incorporer la prise de décision éthique dans la sphère d’influence au sein de l’organisation </w:t>
      </w:r>
      <w:r>
        <w:rPr>
          <w:lang w:val="fr-CA"/>
        </w:rPr>
        <w:br/>
        <w:t xml:space="preserve">-doit savoir les critères qu’utilisent les gens pour définir les problèmes et savoir les valeurs que sous-tendent ces critères </w:t>
      </w:r>
      <w:r>
        <w:rPr>
          <w:lang w:val="fr-CA"/>
        </w:rPr>
        <w:br/>
        <w:t xml:space="preserve">-le choix de problèmes à régler, la sélection des personnes qui participeront au processus décisionnel, l’évaluation des effets potentiels des diverses actions envisagées et le choix d’une solution soulèvent des questions d’ordre moral </w:t>
      </w:r>
      <w:r>
        <w:rPr>
          <w:lang w:val="fr-CA"/>
        </w:rPr>
        <w:br/>
        <w:t xml:space="preserve">-prendre un décision est un processus qui engage vos valeurs et votre code moral </w:t>
      </w:r>
      <w:r>
        <w:rPr>
          <w:lang w:val="fr-CA"/>
        </w:rPr>
        <w:br/>
        <w:t xml:space="preserve">-choix d’une solution doit correspondre à vos valeurs personnelles et être bénéfiques aux autres </w:t>
      </w:r>
    </w:p>
    <w:p w:rsidR="000C3ECE" w:rsidRDefault="000C3ECE" w:rsidP="000C3ECE">
      <w:pPr>
        <w:rPr>
          <w:lang w:val="fr-CA"/>
        </w:rPr>
      </w:pPr>
      <w:r w:rsidRPr="000C3ECE">
        <w:rPr>
          <w:b/>
          <w:u w:val="single"/>
          <w:lang w:val="fr-CA"/>
        </w:rPr>
        <w:t>Les contextes décisionnels</w:t>
      </w:r>
      <w:r>
        <w:rPr>
          <w:lang w:val="fr-CA"/>
        </w:rPr>
        <w:t xml:space="preserve"> </w:t>
      </w:r>
    </w:p>
    <w:p w:rsidR="00705D8A" w:rsidRDefault="000C3ECE" w:rsidP="000C3ECE">
      <w:pPr>
        <w:rPr>
          <w:lang w:val="fr-CA"/>
        </w:rPr>
      </w:pPr>
      <w:r w:rsidRPr="000C3ECE">
        <w:rPr>
          <w:lang w:val="fr-CA"/>
        </w:rPr>
        <w:t>En milieu organisationnel les décisions se prennent d</w:t>
      </w:r>
      <w:r>
        <w:rPr>
          <w:lang w:val="fr-CA"/>
        </w:rPr>
        <w:t xml:space="preserve">ans trois types de contextes : </w:t>
      </w:r>
    </w:p>
    <w:p w:rsidR="00705D8A" w:rsidRDefault="000C3ECE" w:rsidP="000C3ECE">
      <w:pPr>
        <w:rPr>
          <w:lang w:val="fr-CA"/>
        </w:rPr>
      </w:pPr>
      <w:r w:rsidRPr="000C3ECE">
        <w:rPr>
          <w:lang w:val="fr-CA"/>
        </w:rPr>
        <w:t xml:space="preserve">Dans un </w:t>
      </w:r>
      <w:r w:rsidRPr="00705D8A">
        <w:rPr>
          <w:b/>
          <w:lang w:val="fr-CA"/>
        </w:rPr>
        <w:t>contexte décisionnel de certitude</w:t>
      </w:r>
      <w:r w:rsidRPr="000C3ECE">
        <w:rPr>
          <w:lang w:val="fr-CA"/>
        </w:rPr>
        <w:t>, les décid</w:t>
      </w:r>
      <w:r>
        <w:rPr>
          <w:lang w:val="fr-CA"/>
        </w:rPr>
        <w:t xml:space="preserve">eurs disposent de suffisamment </w:t>
      </w:r>
      <w:r w:rsidRPr="000C3ECE">
        <w:rPr>
          <w:lang w:val="fr-CA"/>
        </w:rPr>
        <w:t>d’informations pour prévoir les résultats de chacune des actions q</w:t>
      </w:r>
      <w:r>
        <w:rPr>
          <w:lang w:val="fr-CA"/>
        </w:rPr>
        <w:t xml:space="preserve">u’ils envisagent. La certitude </w:t>
      </w:r>
      <w:r w:rsidRPr="000C3ECE">
        <w:rPr>
          <w:lang w:val="fr-CA"/>
        </w:rPr>
        <w:t>est l’exception dans l’univers déc</w:t>
      </w:r>
      <w:r w:rsidR="00705D8A">
        <w:rPr>
          <w:lang w:val="fr-CA"/>
        </w:rPr>
        <w:t xml:space="preserve">isionnel des gestionnaires. Contexte idéal. </w:t>
      </w:r>
    </w:p>
    <w:p w:rsidR="00705D8A" w:rsidRDefault="000C3ECE" w:rsidP="000C3ECE">
      <w:pPr>
        <w:rPr>
          <w:lang w:val="fr-CA"/>
        </w:rPr>
      </w:pPr>
      <w:r w:rsidRPr="000C3ECE">
        <w:rPr>
          <w:lang w:val="fr-CA"/>
        </w:rPr>
        <w:t xml:space="preserve">Dans un </w:t>
      </w:r>
      <w:r w:rsidRPr="00705D8A">
        <w:rPr>
          <w:b/>
          <w:lang w:val="fr-CA"/>
        </w:rPr>
        <w:t>contexte décisionnel de risque</w:t>
      </w:r>
      <w:r w:rsidRPr="000C3ECE">
        <w:rPr>
          <w:lang w:val="fr-CA"/>
        </w:rPr>
        <w:t>, les décideurs n’ont pas</w:t>
      </w:r>
      <w:r>
        <w:rPr>
          <w:lang w:val="fr-CA"/>
        </w:rPr>
        <w:t xml:space="preserve"> de certitude absolue quant aux</w:t>
      </w:r>
      <w:r w:rsidR="00705D8A">
        <w:rPr>
          <w:lang w:val="fr-CA"/>
        </w:rPr>
        <w:t xml:space="preserve"> </w:t>
      </w:r>
      <w:r w:rsidRPr="000C3ECE">
        <w:rPr>
          <w:lang w:val="fr-CA"/>
        </w:rPr>
        <w:t>résultats des diverses actions qu’ils envisagent, mais connaisse</w:t>
      </w:r>
      <w:r>
        <w:rPr>
          <w:lang w:val="fr-CA"/>
        </w:rPr>
        <w:t xml:space="preserve">nt les probabilités qui y sont </w:t>
      </w:r>
      <w:r w:rsidRPr="000C3ECE">
        <w:rPr>
          <w:lang w:val="fr-CA"/>
        </w:rPr>
        <w:t xml:space="preserve">associées. </w:t>
      </w:r>
      <w:r w:rsidR="00705D8A">
        <w:rPr>
          <w:lang w:val="fr-CA"/>
        </w:rPr>
        <w:t xml:space="preserve">Probabilité peut être </w:t>
      </w:r>
      <w:proofErr w:type="gramStart"/>
      <w:r w:rsidR="00705D8A">
        <w:rPr>
          <w:lang w:val="fr-CA"/>
        </w:rPr>
        <w:t>estimé</w:t>
      </w:r>
      <w:proofErr w:type="gramEnd"/>
      <w:r w:rsidR="00705D8A">
        <w:rPr>
          <w:lang w:val="fr-CA"/>
        </w:rPr>
        <w:t xml:space="preserve"> avec des statistiques objectives ou par intuition. </w:t>
      </w:r>
      <w:r w:rsidRPr="000C3ECE">
        <w:rPr>
          <w:lang w:val="fr-CA"/>
        </w:rPr>
        <w:t>Le contexte décisionnel de risque est le plus f</w:t>
      </w:r>
      <w:r>
        <w:rPr>
          <w:lang w:val="fr-CA"/>
        </w:rPr>
        <w:t xml:space="preserve">réquent dans les organisations contemporaines. </w:t>
      </w:r>
    </w:p>
    <w:p w:rsidR="00705D8A" w:rsidRDefault="000C3ECE" w:rsidP="000C3ECE">
      <w:pPr>
        <w:rPr>
          <w:lang w:val="fr-CA"/>
        </w:rPr>
      </w:pPr>
      <w:r w:rsidRPr="000C3ECE">
        <w:rPr>
          <w:lang w:val="fr-CA"/>
        </w:rPr>
        <w:t xml:space="preserve">Dans un </w:t>
      </w:r>
      <w:r w:rsidRPr="00705D8A">
        <w:rPr>
          <w:b/>
          <w:lang w:val="fr-CA"/>
        </w:rPr>
        <w:t>contexte décisionnel d’incertitude</w:t>
      </w:r>
      <w:r w:rsidRPr="000C3ECE">
        <w:rPr>
          <w:lang w:val="fr-CA"/>
        </w:rPr>
        <w:t>, les décideurs disp</w:t>
      </w:r>
      <w:r>
        <w:rPr>
          <w:lang w:val="fr-CA"/>
        </w:rPr>
        <w:t xml:space="preserve">osent de si peu d’informations </w:t>
      </w:r>
      <w:r w:rsidRPr="000C3ECE">
        <w:rPr>
          <w:lang w:val="fr-CA"/>
        </w:rPr>
        <w:t>qu’il leur est impossible d’évaluer les probabilités associées au</w:t>
      </w:r>
      <w:r>
        <w:rPr>
          <w:lang w:val="fr-CA"/>
        </w:rPr>
        <w:t xml:space="preserve">x résultats des actions qu’ils </w:t>
      </w:r>
      <w:r w:rsidRPr="000C3ECE">
        <w:rPr>
          <w:lang w:val="fr-CA"/>
        </w:rPr>
        <w:t xml:space="preserve">envisagent. </w:t>
      </w:r>
      <w:r w:rsidR="00705D8A">
        <w:rPr>
          <w:lang w:val="fr-CA"/>
        </w:rPr>
        <w:t xml:space="preserve">Oblige les décideurs à s’en remettre essentiellement à la créativité individuelle ou collective pour résoudre des problèmes. </w:t>
      </w:r>
      <w:r w:rsidRPr="000C3ECE">
        <w:rPr>
          <w:lang w:val="fr-CA"/>
        </w:rPr>
        <w:t>C’est évidemment le contexte décision</w:t>
      </w:r>
      <w:r>
        <w:rPr>
          <w:lang w:val="fr-CA"/>
        </w:rPr>
        <w:t xml:space="preserve">nel le plus délicat des trois. </w:t>
      </w:r>
    </w:p>
    <w:p w:rsidR="00705D8A" w:rsidRDefault="00705D8A" w:rsidP="000C3ECE">
      <w:pPr>
        <w:rPr>
          <w:lang w:val="fr-CA"/>
        </w:rPr>
      </w:pPr>
    </w:p>
    <w:p w:rsidR="00705D8A" w:rsidRDefault="00705D8A" w:rsidP="000C3ECE">
      <w:pPr>
        <w:rPr>
          <w:lang w:val="fr-CA"/>
        </w:rPr>
      </w:pPr>
    </w:p>
    <w:p w:rsidR="000C3ECE" w:rsidRDefault="000C3ECE" w:rsidP="000C3ECE">
      <w:pPr>
        <w:rPr>
          <w:lang w:val="fr-CA"/>
        </w:rPr>
      </w:pPr>
      <w:r w:rsidRPr="000C3ECE">
        <w:rPr>
          <w:lang w:val="fr-CA"/>
        </w:rPr>
        <w:t xml:space="preserve">On qualifie souvent </w:t>
      </w:r>
      <w:r w:rsidRPr="00705D8A">
        <w:rPr>
          <w:b/>
          <w:lang w:val="fr-CA"/>
        </w:rPr>
        <w:t>l’anarchie contrôlée</w:t>
      </w:r>
      <w:r w:rsidRPr="000C3ECE">
        <w:rPr>
          <w:lang w:val="fr-CA"/>
        </w:rPr>
        <w:t>, le climat qui règn</w:t>
      </w:r>
      <w:r>
        <w:rPr>
          <w:lang w:val="fr-CA"/>
        </w:rPr>
        <w:t xml:space="preserve">e dans une organisation ou une </w:t>
      </w:r>
      <w:r w:rsidRPr="000C3ECE">
        <w:rPr>
          <w:lang w:val="fr-CA"/>
        </w:rPr>
        <w:t>division durant une période de transition caractérisée par des chan</w:t>
      </w:r>
      <w:r>
        <w:rPr>
          <w:lang w:val="fr-CA"/>
        </w:rPr>
        <w:t xml:space="preserve">gements très rapides ainsi que </w:t>
      </w:r>
      <w:r w:rsidRPr="000C3ECE">
        <w:rPr>
          <w:lang w:val="fr-CA"/>
        </w:rPr>
        <w:t>par un manque de hiérarchie</w:t>
      </w:r>
      <w:r w:rsidR="00705D8A">
        <w:rPr>
          <w:lang w:val="fr-CA"/>
        </w:rPr>
        <w:t xml:space="preserve"> légitimée et de collégialité. </w:t>
      </w:r>
    </w:p>
    <w:p w:rsidR="00705D8A" w:rsidRDefault="00705D8A" w:rsidP="00705D8A">
      <w:pPr>
        <w:rPr>
          <w:b/>
          <w:u w:val="single"/>
          <w:lang w:val="fr-CA"/>
        </w:rPr>
      </w:pPr>
      <w:r w:rsidRPr="00705D8A">
        <w:rPr>
          <w:b/>
          <w:u w:val="single"/>
          <w:lang w:val="fr-CA"/>
        </w:rPr>
        <w:t xml:space="preserve">Les types de décisions </w:t>
      </w:r>
    </w:p>
    <w:p w:rsidR="00705D8A" w:rsidRDefault="00705D8A" w:rsidP="00705D8A">
      <w:pPr>
        <w:rPr>
          <w:lang w:val="fr-CA"/>
        </w:rPr>
      </w:pPr>
      <w:r>
        <w:rPr>
          <w:lang w:val="fr-CA"/>
        </w:rPr>
        <w:t>-l</w:t>
      </w:r>
      <w:r w:rsidRPr="00705D8A">
        <w:rPr>
          <w:lang w:val="fr-CA"/>
        </w:rPr>
        <w:t>es types de décisions que prennent les gestionnaires varient se</w:t>
      </w:r>
      <w:r>
        <w:rPr>
          <w:lang w:val="fr-CA"/>
        </w:rPr>
        <w:t xml:space="preserve">lon qu’il s’agit de régler des </w:t>
      </w:r>
      <w:r w:rsidRPr="00705D8A">
        <w:rPr>
          <w:lang w:val="fr-CA"/>
        </w:rPr>
        <w:t>problèmes courant ou des problèmes ex</w:t>
      </w:r>
      <w:r>
        <w:rPr>
          <w:lang w:val="fr-CA"/>
        </w:rPr>
        <w:t xml:space="preserve">ceptionnels. </w:t>
      </w:r>
    </w:p>
    <w:p w:rsidR="00AA2BCE" w:rsidRDefault="00705D8A" w:rsidP="00705D8A">
      <w:pPr>
        <w:rPr>
          <w:lang w:val="fr-CA"/>
        </w:rPr>
      </w:pPr>
      <w:r>
        <w:rPr>
          <w:lang w:val="fr-CA"/>
        </w:rPr>
        <w:t xml:space="preserve">-comme les problèmes courants surviennent régulièrement on peut y répondre par des solutions uniformisées </w:t>
      </w:r>
      <w:r>
        <w:rPr>
          <w:lang w:val="fr-CA"/>
        </w:rPr>
        <w:br/>
      </w:r>
      <w:r>
        <w:rPr>
          <w:b/>
          <w:i/>
          <w:lang w:val="fr-CA"/>
        </w:rPr>
        <w:t xml:space="preserve">       </w:t>
      </w:r>
      <w:r w:rsidRPr="00705D8A">
        <w:rPr>
          <w:b/>
          <w:i/>
          <w:lang w:val="fr-CA"/>
        </w:rPr>
        <w:t xml:space="preserve">-décision programmée : décision qui répond à un problème par une solution uniformisée </w:t>
      </w:r>
      <w:r>
        <w:rPr>
          <w:b/>
          <w:i/>
          <w:lang w:val="fr-CA"/>
        </w:rPr>
        <w:br/>
        <w:t xml:space="preserve">       </w:t>
      </w:r>
      <w:r w:rsidRPr="00705D8A">
        <w:rPr>
          <w:b/>
          <w:i/>
          <w:lang w:val="fr-CA"/>
        </w:rPr>
        <w:t>ayant fait ses preuves</w:t>
      </w:r>
      <w:r>
        <w:rPr>
          <w:lang w:val="fr-CA"/>
        </w:rPr>
        <w:br/>
        <w:t>-i</w:t>
      </w:r>
      <w:r w:rsidRPr="00705D8A">
        <w:rPr>
          <w:lang w:val="fr-CA"/>
        </w:rPr>
        <w:t>l s’agit ici de la résolution des probl</w:t>
      </w:r>
      <w:r>
        <w:rPr>
          <w:lang w:val="fr-CA"/>
        </w:rPr>
        <w:t>èmes routiniers et récurrents</w:t>
      </w:r>
      <w:r>
        <w:rPr>
          <w:lang w:val="fr-CA"/>
        </w:rPr>
        <w:br/>
        <w:t xml:space="preserve">-technologies permet d’accélérer et d’améliorer leur réponse </w:t>
      </w:r>
      <w:r w:rsidR="00AA2BCE">
        <w:rPr>
          <w:lang w:val="fr-CA"/>
        </w:rPr>
        <w:t xml:space="preserve">à des situations qui appellent des décisions programmées </w:t>
      </w:r>
    </w:p>
    <w:p w:rsidR="00AA2BCE" w:rsidRDefault="00AA2BCE" w:rsidP="00705D8A">
      <w:pPr>
        <w:rPr>
          <w:lang w:val="fr-CA"/>
        </w:rPr>
      </w:pPr>
      <w:r>
        <w:rPr>
          <w:lang w:val="fr-CA"/>
        </w:rPr>
        <w:t>-les problèmes exceptionnels ou inédits se présentent rarement ou pour la première fois</w:t>
      </w:r>
      <w:r>
        <w:rPr>
          <w:lang w:val="fr-CA"/>
        </w:rPr>
        <w:br/>
        <w:t xml:space="preserve">-exigent des solutions novatrices </w:t>
      </w:r>
      <w:r>
        <w:rPr>
          <w:lang w:val="fr-CA"/>
        </w:rPr>
        <w:br/>
      </w:r>
      <w:r>
        <w:rPr>
          <w:b/>
          <w:i/>
          <w:lang w:val="fr-CA"/>
        </w:rPr>
        <w:t xml:space="preserve">       </w:t>
      </w:r>
      <w:r w:rsidRPr="00AA2BCE">
        <w:rPr>
          <w:b/>
          <w:i/>
          <w:lang w:val="fr-CA"/>
        </w:rPr>
        <w:t>-</w:t>
      </w:r>
      <w:r w:rsidR="00705D8A" w:rsidRPr="00AA2BCE">
        <w:rPr>
          <w:b/>
          <w:i/>
          <w:lang w:val="fr-CA"/>
        </w:rPr>
        <w:t>décision non programmée</w:t>
      </w:r>
      <w:r w:rsidRPr="00AA2BCE">
        <w:rPr>
          <w:b/>
          <w:i/>
          <w:lang w:val="fr-CA"/>
        </w:rPr>
        <w:t> : décision</w:t>
      </w:r>
      <w:r w:rsidR="00705D8A" w:rsidRPr="00AA2BCE">
        <w:rPr>
          <w:b/>
          <w:i/>
          <w:lang w:val="fr-CA"/>
        </w:rPr>
        <w:t xml:space="preserve"> qui répond à un problème par une solution conçue </w:t>
      </w:r>
      <w:r>
        <w:rPr>
          <w:b/>
          <w:i/>
          <w:lang w:val="fr-CA"/>
        </w:rPr>
        <w:br/>
        <w:t xml:space="preserve">       </w:t>
      </w:r>
      <w:r w:rsidR="00705D8A" w:rsidRPr="00AA2BCE">
        <w:rPr>
          <w:b/>
          <w:i/>
          <w:lang w:val="fr-CA"/>
        </w:rPr>
        <w:t>sur mesure</w:t>
      </w:r>
      <w:r>
        <w:rPr>
          <w:lang w:val="fr-CA"/>
        </w:rPr>
        <w:br/>
        <w:t xml:space="preserve">-cadres supérieurs consacrent la majeure partie de leur temps à la résolution de problèmes inhabituels </w:t>
      </w:r>
    </w:p>
    <w:p w:rsidR="00AA2BCE" w:rsidRDefault="00AA2BCE" w:rsidP="00705D8A">
      <w:pPr>
        <w:rPr>
          <w:lang w:val="fr-CA"/>
        </w:rPr>
      </w:pPr>
      <w:r>
        <w:rPr>
          <w:lang w:val="fr-CA"/>
        </w:rPr>
        <w:t>-dans les organisations qui connaissent une anarchie contrôlée ou qui en présentent certaines caractéristiques</w:t>
      </w:r>
      <w:r>
        <w:rPr>
          <w:lang w:val="fr-CA"/>
        </w:rPr>
        <w:br/>
      </w:r>
      <w:r>
        <w:rPr>
          <w:b/>
          <w:i/>
          <w:lang w:val="fr-CA"/>
        </w:rPr>
        <w:t xml:space="preserve">       </w:t>
      </w:r>
      <w:r w:rsidRPr="00AA2BCE">
        <w:rPr>
          <w:b/>
          <w:i/>
          <w:lang w:val="fr-CA"/>
        </w:rPr>
        <w:t xml:space="preserve">-décisions par association : décisions </w:t>
      </w:r>
      <w:r w:rsidR="00705D8A" w:rsidRPr="00AA2BCE">
        <w:rPr>
          <w:b/>
          <w:i/>
          <w:lang w:val="fr-CA"/>
        </w:rPr>
        <w:t xml:space="preserve">qui répondent vaguement à un problème ennuyeux </w:t>
      </w:r>
      <w:r>
        <w:rPr>
          <w:b/>
          <w:i/>
          <w:lang w:val="fr-CA"/>
        </w:rPr>
        <w:br/>
        <w:t xml:space="preserve">       </w:t>
      </w:r>
      <w:r w:rsidR="00705D8A" w:rsidRPr="00AA2BCE">
        <w:rPr>
          <w:b/>
          <w:i/>
          <w:lang w:val="fr-CA"/>
        </w:rPr>
        <w:t xml:space="preserve">et récurrent par des solutions qui, bien qu’elles n’aient pas été conçues spécifiquement </w:t>
      </w:r>
      <w:r>
        <w:rPr>
          <w:b/>
          <w:i/>
          <w:lang w:val="fr-CA"/>
        </w:rPr>
        <w:br/>
        <w:t xml:space="preserve">       </w:t>
      </w:r>
      <w:r w:rsidR="00705D8A" w:rsidRPr="00AA2BCE">
        <w:rPr>
          <w:b/>
          <w:i/>
          <w:lang w:val="fr-CA"/>
        </w:rPr>
        <w:t>pour les résoudre peuvent y être associées</w:t>
      </w:r>
    </w:p>
    <w:p w:rsidR="00AA2BCE" w:rsidRDefault="00AA2BCE" w:rsidP="00AA2BCE">
      <w:pPr>
        <w:rPr>
          <w:lang w:val="fr-CA"/>
        </w:rPr>
      </w:pPr>
      <w:r w:rsidRPr="00AA2BCE">
        <w:rPr>
          <w:b/>
          <w:u w:val="single"/>
          <w:lang w:val="fr-CA"/>
        </w:rPr>
        <w:t>LES DIVERS MODÈLES DÉCISIONNELS</w:t>
      </w:r>
      <w:r>
        <w:rPr>
          <w:lang w:val="fr-CA"/>
        </w:rPr>
        <w:br/>
        <w:t>-2 types d’approches concernant la prise de décision : classique et comportementale</w:t>
      </w:r>
    </w:p>
    <w:p w:rsidR="00AA2BCE" w:rsidRDefault="00AA2BCE" w:rsidP="00AA2BCE">
      <w:pPr>
        <w:rPr>
          <w:lang w:val="fr-CA"/>
        </w:rPr>
      </w:pPr>
      <w:r w:rsidRPr="00AA2BCE">
        <w:rPr>
          <w:b/>
          <w:u w:val="single"/>
          <w:lang w:val="fr-CA"/>
        </w:rPr>
        <w:t>Les modèles décisionnels classique et comportementale</w:t>
      </w:r>
      <w:r>
        <w:rPr>
          <w:lang w:val="fr-CA"/>
        </w:rPr>
        <w:t xml:space="preserve"> </w:t>
      </w:r>
      <w:r>
        <w:rPr>
          <w:lang w:val="fr-CA"/>
        </w:rPr>
        <w:br/>
      </w:r>
      <w:r>
        <w:rPr>
          <w:b/>
          <w:i/>
          <w:lang w:val="fr-CA"/>
        </w:rPr>
        <w:t xml:space="preserve">       </w:t>
      </w:r>
      <w:r w:rsidRPr="00AA2BCE">
        <w:rPr>
          <w:b/>
          <w:i/>
          <w:lang w:val="fr-CA"/>
        </w:rPr>
        <w:t xml:space="preserve">-modèle décisionnel classique : modèle selon lequel le décideur évolue dans un univers de </w:t>
      </w:r>
      <w:r>
        <w:rPr>
          <w:b/>
          <w:i/>
          <w:lang w:val="fr-CA"/>
        </w:rPr>
        <w:br/>
        <w:t xml:space="preserve">       </w:t>
      </w:r>
      <w:r w:rsidRPr="00AA2BCE">
        <w:rPr>
          <w:b/>
          <w:i/>
          <w:lang w:val="fr-CA"/>
        </w:rPr>
        <w:t>certitude absolue</w:t>
      </w:r>
      <w:r>
        <w:rPr>
          <w:lang w:val="fr-CA"/>
        </w:rPr>
        <w:br/>
        <w:t xml:space="preserve">-le </w:t>
      </w:r>
      <w:r w:rsidRPr="00AA2BCE">
        <w:rPr>
          <w:lang w:val="fr-CA"/>
        </w:rPr>
        <w:t>problème à résoudre étant clairement défini, les actions</w:t>
      </w:r>
      <w:r>
        <w:rPr>
          <w:lang w:val="fr-CA"/>
        </w:rPr>
        <w:t xml:space="preserve"> possibles et les conséquences </w:t>
      </w:r>
      <w:r w:rsidRPr="00AA2BCE">
        <w:rPr>
          <w:lang w:val="fr-CA"/>
        </w:rPr>
        <w:t>respectives connues, le décideur prend une solutio</w:t>
      </w:r>
      <w:r>
        <w:rPr>
          <w:lang w:val="fr-CA"/>
        </w:rPr>
        <w:t xml:space="preserve">n optimale et la met en œuvre. </w:t>
      </w:r>
      <w:r>
        <w:rPr>
          <w:lang w:val="fr-CA"/>
        </w:rPr>
        <w:br/>
      </w:r>
      <w:r w:rsidR="00392A98">
        <w:rPr>
          <w:b/>
          <w:i/>
          <w:lang w:val="fr-CA"/>
        </w:rPr>
        <w:t xml:space="preserve">       </w:t>
      </w:r>
      <w:r w:rsidRPr="00392A98">
        <w:rPr>
          <w:b/>
          <w:i/>
          <w:lang w:val="fr-CA"/>
        </w:rPr>
        <w:t xml:space="preserve">-modèle décisionnel comportementale : </w:t>
      </w:r>
      <w:r w:rsidR="00392A98" w:rsidRPr="00392A98">
        <w:rPr>
          <w:b/>
          <w:i/>
          <w:lang w:val="fr-CA"/>
        </w:rPr>
        <w:t>modèle</w:t>
      </w:r>
      <w:r w:rsidRPr="00392A98">
        <w:rPr>
          <w:b/>
          <w:i/>
          <w:lang w:val="fr-CA"/>
        </w:rPr>
        <w:t xml:space="preserve"> selon lequel le décideur agit seulement en </w:t>
      </w:r>
      <w:r w:rsidR="00392A98">
        <w:rPr>
          <w:b/>
          <w:i/>
          <w:lang w:val="fr-CA"/>
        </w:rPr>
        <w:br/>
        <w:t xml:space="preserve">       </w:t>
      </w:r>
      <w:r w:rsidRPr="00392A98">
        <w:rPr>
          <w:b/>
          <w:i/>
          <w:lang w:val="fr-CA"/>
        </w:rPr>
        <w:t>fonction de la perception qu’il a d’une situation donnée</w:t>
      </w:r>
      <w:r>
        <w:rPr>
          <w:lang w:val="fr-CA"/>
        </w:rPr>
        <w:br/>
      </w:r>
      <w:r w:rsidR="00392A98">
        <w:rPr>
          <w:lang w:val="fr-CA"/>
        </w:rPr>
        <w:t>-l</w:t>
      </w:r>
      <w:r>
        <w:rPr>
          <w:lang w:val="fr-CA"/>
        </w:rPr>
        <w:t xml:space="preserve">e décideur </w:t>
      </w:r>
      <w:r w:rsidRPr="00AA2BCE">
        <w:rPr>
          <w:lang w:val="fr-CA"/>
        </w:rPr>
        <w:t xml:space="preserve">étant en face du problème mal défini, disposant d’une connaissance limitée des </w:t>
      </w:r>
      <w:r w:rsidRPr="00AA2BCE">
        <w:rPr>
          <w:lang w:val="fr-CA"/>
        </w:rPr>
        <w:lastRenderedPageBreak/>
        <w:t>actions possibles et de leurs conséquences respectives, il adopte une solution satisf</w:t>
      </w:r>
      <w:r>
        <w:rPr>
          <w:lang w:val="fr-CA"/>
        </w:rPr>
        <w:t xml:space="preserve">aisante c'est-à-dire souvent la </w:t>
      </w:r>
      <w:r w:rsidRPr="00AA2BCE">
        <w:rPr>
          <w:lang w:val="fr-CA"/>
        </w:rPr>
        <w:t xml:space="preserve">première </w:t>
      </w:r>
      <w:r w:rsidR="00392A98">
        <w:rPr>
          <w:lang w:val="fr-CA"/>
        </w:rPr>
        <w:t>solution qui semble acceptable</w:t>
      </w:r>
    </w:p>
    <w:p w:rsidR="00392A98" w:rsidRDefault="00392A98" w:rsidP="00AA2BCE">
      <w:pPr>
        <w:rPr>
          <w:lang w:val="fr-CA"/>
        </w:rPr>
      </w:pPr>
      <w:r w:rsidRPr="00392A98">
        <w:rPr>
          <w:u w:val="single"/>
          <w:lang w:val="fr-CA"/>
        </w:rPr>
        <w:t>Les TIC en prolongement du modèle décisionnel classique</w:t>
      </w:r>
      <w:r>
        <w:rPr>
          <w:lang w:val="fr-CA"/>
        </w:rPr>
        <w:br/>
        <w:t xml:space="preserve">-intelligence artificielle : simulation par ordinateur du fonctionnement du cerveau d’un expert humain </w:t>
      </w:r>
      <w:r>
        <w:rPr>
          <w:lang w:val="fr-CA"/>
        </w:rPr>
        <w:br/>
        <w:t xml:space="preserve">-intelligence artificielle permettra de remplacer un grand nombre de décideurs par des ordinateurs </w:t>
      </w:r>
      <w:r>
        <w:rPr>
          <w:lang w:val="fr-CA"/>
        </w:rPr>
        <w:br/>
        <w:t xml:space="preserve">-Herbert Simon était convaincu que l’intelligence de l’ordinateur finira par surpasser celle de l’être humain </w:t>
      </w:r>
      <w:r>
        <w:rPr>
          <w:lang w:val="fr-CA"/>
        </w:rPr>
        <w:br/>
        <w:t xml:space="preserve">-les spécialistes du comportement doutent de l’applicabilité du modèle décisionnel classique à la plupart des situations même avec l’intelligence artificielle </w:t>
      </w:r>
      <w:r>
        <w:rPr>
          <w:lang w:val="fr-CA"/>
        </w:rPr>
        <w:br/>
        <w:t xml:space="preserve">-les êtres humains ont des </w:t>
      </w:r>
      <w:r w:rsidRPr="00392A98">
        <w:rPr>
          <w:i/>
          <w:lang w:val="fr-CA"/>
        </w:rPr>
        <w:t>limites cognitives</w:t>
      </w:r>
      <w:r>
        <w:rPr>
          <w:lang w:val="fr-CA"/>
        </w:rPr>
        <w:t xml:space="preserve"> qui restreignent leur capacité à traiter de l’information</w:t>
      </w:r>
      <w:r>
        <w:rPr>
          <w:lang w:val="fr-CA"/>
        </w:rPr>
        <w:br/>
        <w:t>-</w:t>
      </w:r>
      <w:r w:rsidRPr="00392A98">
        <w:rPr>
          <w:i/>
          <w:lang w:val="fr-CA"/>
        </w:rPr>
        <w:t>rationalité limitée</w:t>
      </w:r>
      <w:r>
        <w:rPr>
          <w:lang w:val="fr-CA"/>
        </w:rPr>
        <w:t xml:space="preserve"> </w:t>
      </w:r>
      <w:r w:rsidRPr="00392A98">
        <w:rPr>
          <w:lang w:val="fr-CA"/>
        </w:rPr>
        <w:sym w:font="Wingdings" w:char="F0E0"/>
      </w:r>
      <w:r>
        <w:rPr>
          <w:lang w:val="fr-CA"/>
        </w:rPr>
        <w:t xml:space="preserve"> si les êtres humains peuvent se montrer logiques et rationnels, ils ont tout de même</w:t>
      </w:r>
      <w:r w:rsidRPr="00392A98">
        <w:rPr>
          <w:lang w:val="fr-CA"/>
        </w:rPr>
        <w:t xml:space="preserve"> à </w:t>
      </w:r>
      <w:r>
        <w:rPr>
          <w:lang w:val="fr-CA"/>
        </w:rPr>
        <w:t>e des limites</w:t>
      </w:r>
      <w:r>
        <w:rPr>
          <w:lang w:val="fr-CA"/>
        </w:rPr>
        <w:br/>
        <w:t xml:space="preserve">-le décideur comprend et interprète les choses en fonction de ses propres caractéristiques et de son cadre de référence personnel qui est un vision simplifiée de la réalité complexe </w:t>
      </w:r>
    </w:p>
    <w:p w:rsidR="00BD2247" w:rsidRDefault="00392A98" w:rsidP="00AA2BCE">
      <w:pPr>
        <w:rPr>
          <w:lang w:val="fr-CA"/>
        </w:rPr>
      </w:pPr>
      <w:r>
        <w:rPr>
          <w:lang w:val="fr-CA"/>
        </w:rPr>
        <w:t>-le modèle décisionnel comportementale tient compte de la rationalité limitée et postule que les gens agissent seulement en fonction de ce qu’ils perçoivent d’une situation donnée</w:t>
      </w:r>
      <w:r>
        <w:rPr>
          <w:lang w:val="fr-CA"/>
        </w:rPr>
        <w:br/>
        <w:t>-</w:t>
      </w:r>
      <w:r w:rsidR="00BD2247">
        <w:rPr>
          <w:lang w:val="fr-CA"/>
        </w:rPr>
        <w:t xml:space="preserve">perceptions sont souvent imparfaites, la majeur partie des décisions ne sont pas adoptées dans un contexte de certitude absolue </w:t>
      </w:r>
      <w:r w:rsidR="00BD2247">
        <w:rPr>
          <w:lang w:val="fr-CA"/>
        </w:rPr>
        <w:br/>
        <w:t xml:space="preserve">-la plupart du temps, le décideur agit dans un contexte d’incertitude et ne dispose que d’une info limitée </w:t>
      </w:r>
      <w:r w:rsidR="00BD2247">
        <w:rPr>
          <w:lang w:val="fr-CA"/>
        </w:rPr>
        <w:br/>
        <w:t xml:space="preserve">-n’ont qu’une connaissance fragmentaire des actions possibles et de leurs conséquences </w:t>
      </w:r>
      <w:r>
        <w:rPr>
          <w:lang w:val="fr-CA"/>
        </w:rPr>
        <w:t xml:space="preserve"> </w:t>
      </w:r>
      <w:r w:rsidR="00BD2247">
        <w:rPr>
          <w:lang w:val="fr-CA"/>
        </w:rPr>
        <w:br/>
        <w:t xml:space="preserve">-ces contraintes </w:t>
      </w:r>
      <w:r w:rsidR="00AA2BCE" w:rsidRPr="00AA2BCE">
        <w:rPr>
          <w:lang w:val="fr-CA"/>
        </w:rPr>
        <w:t xml:space="preserve">engendrent un phénomène que Herbert Simon a appelé </w:t>
      </w:r>
      <w:r w:rsidR="00AA2BCE" w:rsidRPr="00BD2247">
        <w:rPr>
          <w:b/>
          <w:lang w:val="fr-CA"/>
        </w:rPr>
        <w:t xml:space="preserve">l’approche </w:t>
      </w:r>
      <w:r w:rsidR="00BD2247" w:rsidRPr="00BD2247">
        <w:rPr>
          <w:b/>
          <w:lang w:val="fr-CA"/>
        </w:rPr>
        <w:t>satisfaisante de la décision</w:t>
      </w:r>
      <w:r w:rsidR="00BD2247">
        <w:rPr>
          <w:lang w:val="fr-CA"/>
        </w:rPr>
        <w:t xml:space="preserve"> : </w:t>
      </w:r>
      <w:r w:rsidR="00AA2BCE" w:rsidRPr="00AA2BCE">
        <w:rPr>
          <w:lang w:val="fr-CA"/>
        </w:rPr>
        <w:t>les décideurs choisissent la première action qui leur semble donner</w:t>
      </w:r>
      <w:r w:rsidR="00BD2247">
        <w:rPr>
          <w:lang w:val="fr-CA"/>
        </w:rPr>
        <w:t xml:space="preserve"> une solution satisfaisante ou </w:t>
      </w:r>
      <w:r w:rsidR="00AA2BCE" w:rsidRPr="00AA2BCE">
        <w:rPr>
          <w:lang w:val="fr-CA"/>
        </w:rPr>
        <w:t>acceptable au pro</w:t>
      </w:r>
      <w:r w:rsidR="00BD2247">
        <w:rPr>
          <w:lang w:val="fr-CA"/>
        </w:rPr>
        <w:t>blème</w:t>
      </w:r>
    </w:p>
    <w:p w:rsidR="00705D8A" w:rsidRDefault="00AA2BCE" w:rsidP="00AA2BCE">
      <w:pPr>
        <w:rPr>
          <w:lang w:val="fr-CA"/>
        </w:rPr>
      </w:pPr>
      <w:r w:rsidRPr="00BD2247">
        <w:rPr>
          <w:b/>
          <w:u w:val="single"/>
          <w:lang w:val="fr-CA"/>
        </w:rPr>
        <w:t xml:space="preserve">Le modèle </w:t>
      </w:r>
      <w:r w:rsidR="00BD2247" w:rsidRPr="00BD2247">
        <w:rPr>
          <w:b/>
          <w:u w:val="single"/>
          <w:lang w:val="fr-CA"/>
        </w:rPr>
        <w:t>décisionnel de la poubelle</w:t>
      </w:r>
      <w:r w:rsidR="00BD2247" w:rsidRPr="00BD2247">
        <w:rPr>
          <w:b/>
          <w:u w:val="single"/>
          <w:lang w:val="fr-CA"/>
        </w:rPr>
        <w:br/>
      </w:r>
      <w:r w:rsidR="00BD2247">
        <w:rPr>
          <w:b/>
          <w:i/>
          <w:lang w:val="fr-CA"/>
        </w:rPr>
        <w:t xml:space="preserve">       </w:t>
      </w:r>
      <w:r w:rsidR="00BD2247" w:rsidRPr="00BD2247">
        <w:rPr>
          <w:b/>
          <w:i/>
          <w:lang w:val="fr-CA"/>
        </w:rPr>
        <w:t xml:space="preserve">-modèle décisionnel de la poubelle : </w:t>
      </w:r>
      <w:r w:rsidRPr="00BD2247">
        <w:rPr>
          <w:b/>
          <w:i/>
          <w:lang w:val="fr-CA"/>
        </w:rPr>
        <w:t xml:space="preserve">modèle selon lequel </w:t>
      </w:r>
      <w:r w:rsidR="00BD2247" w:rsidRPr="00BD2247">
        <w:rPr>
          <w:b/>
          <w:i/>
          <w:lang w:val="fr-CA"/>
        </w:rPr>
        <w:t xml:space="preserve">les principales composantes du </w:t>
      </w:r>
      <w:r w:rsidR="00BD2247">
        <w:rPr>
          <w:b/>
          <w:i/>
          <w:lang w:val="fr-CA"/>
        </w:rPr>
        <w:br/>
        <w:t xml:space="preserve">       </w:t>
      </w:r>
      <w:r w:rsidRPr="00BD2247">
        <w:rPr>
          <w:b/>
          <w:i/>
          <w:lang w:val="fr-CA"/>
        </w:rPr>
        <w:t>processus décisionnel (problèmes, solutions, intervenants et con</w:t>
      </w:r>
      <w:r w:rsidR="00BD2247" w:rsidRPr="00BD2247">
        <w:rPr>
          <w:b/>
          <w:i/>
          <w:lang w:val="fr-CA"/>
        </w:rPr>
        <w:t xml:space="preserve">texte décisionnel) se </w:t>
      </w:r>
      <w:r w:rsidR="00BD2247">
        <w:rPr>
          <w:b/>
          <w:i/>
          <w:lang w:val="fr-CA"/>
        </w:rPr>
        <w:br/>
        <w:t xml:space="preserve">       </w:t>
      </w:r>
      <w:r w:rsidR="00BD2247" w:rsidRPr="00BD2247">
        <w:rPr>
          <w:b/>
          <w:i/>
          <w:lang w:val="fr-CA"/>
        </w:rPr>
        <w:t>trouvent pêle-mêle dans « la poubelle » de l’organisation</w:t>
      </w:r>
      <w:r w:rsidR="00BD2247">
        <w:rPr>
          <w:lang w:val="fr-CA"/>
        </w:rPr>
        <w:br/>
        <w:t>-</w:t>
      </w:r>
      <w:r w:rsidRPr="00AA2BCE">
        <w:rPr>
          <w:lang w:val="fr-CA"/>
        </w:rPr>
        <w:t>Dans les organisations où le contexte est stable et où on utili</w:t>
      </w:r>
      <w:r w:rsidR="00BD2247">
        <w:rPr>
          <w:lang w:val="fr-CA"/>
        </w:rPr>
        <w:t xml:space="preserve">se depuis un certain temps une </w:t>
      </w:r>
      <w:r w:rsidRPr="00AA2BCE">
        <w:rPr>
          <w:lang w:val="fr-CA"/>
        </w:rPr>
        <w:t>technologie qu’on connaît bien, la tradition, la stratégie et la struc</w:t>
      </w:r>
      <w:r w:rsidR="00BD2247">
        <w:rPr>
          <w:lang w:val="fr-CA"/>
        </w:rPr>
        <w:t xml:space="preserve">ture administrative permettent </w:t>
      </w:r>
      <w:r w:rsidRPr="00AA2BCE">
        <w:rPr>
          <w:lang w:val="fr-CA"/>
        </w:rPr>
        <w:t xml:space="preserve">de faire de l’ordre </w:t>
      </w:r>
      <w:r w:rsidR="00BD2247">
        <w:rPr>
          <w:lang w:val="fr-CA"/>
        </w:rPr>
        <w:t>dans le contenu de la poubelle</w:t>
      </w:r>
      <w:r w:rsidR="00BD2247">
        <w:rPr>
          <w:lang w:val="fr-CA"/>
        </w:rPr>
        <w:br/>
        <w:t>-</w:t>
      </w:r>
      <w:r w:rsidRPr="00AA2BCE">
        <w:rPr>
          <w:lang w:val="fr-CA"/>
        </w:rPr>
        <w:t xml:space="preserve">Les problèmes trouvent ainsi leur </w:t>
      </w:r>
      <w:r w:rsidR="00BD2247">
        <w:rPr>
          <w:lang w:val="fr-CA"/>
        </w:rPr>
        <w:t>solution propre</w:t>
      </w:r>
      <w:r w:rsidRPr="00AA2BCE">
        <w:rPr>
          <w:lang w:val="fr-CA"/>
        </w:rPr>
        <w:t xml:space="preserve"> </w:t>
      </w:r>
      <w:r w:rsidR="00BD2247">
        <w:rPr>
          <w:lang w:val="fr-CA"/>
        </w:rPr>
        <w:br/>
        <w:t>-</w:t>
      </w:r>
      <w:r w:rsidRPr="00AA2BCE">
        <w:rPr>
          <w:lang w:val="fr-CA"/>
        </w:rPr>
        <w:t>Néanmoins, si le contexte est dynamique et quand la te</w:t>
      </w:r>
      <w:r w:rsidR="00BD2247">
        <w:rPr>
          <w:lang w:val="fr-CA"/>
        </w:rPr>
        <w:t xml:space="preserve">chnologie change, la situation </w:t>
      </w:r>
      <w:r w:rsidRPr="00AA2BCE">
        <w:rPr>
          <w:lang w:val="fr-CA"/>
        </w:rPr>
        <w:t>peut se compliquer et certains problèmes se trouvent non résolus</w:t>
      </w:r>
      <w:r w:rsidR="00BD2247">
        <w:rPr>
          <w:lang w:val="fr-CA"/>
        </w:rPr>
        <w:br/>
        <w:t>-On privilégié alors l’action plutôt que la réflexion</w:t>
      </w:r>
      <w:r w:rsidR="00BD2247">
        <w:rPr>
          <w:lang w:val="fr-CA"/>
        </w:rPr>
        <w:br/>
        <w:t xml:space="preserve">-Solutions apparaissent comme des </w:t>
      </w:r>
      <w:r w:rsidR="00BD2247" w:rsidRPr="00BD2247">
        <w:rPr>
          <w:i/>
          <w:lang w:val="fr-CA"/>
        </w:rPr>
        <w:t xml:space="preserve">possibilités </w:t>
      </w:r>
      <w:r w:rsidR="00BD2247">
        <w:rPr>
          <w:lang w:val="fr-CA"/>
        </w:rPr>
        <w:br/>
      </w:r>
      <w:r w:rsidR="00BD2247">
        <w:rPr>
          <w:lang w:val="fr-CA"/>
        </w:rPr>
        <w:lastRenderedPageBreak/>
        <w:t xml:space="preserve">-On peut donc appliquer des solutions qui ne sont pas associées à des problèmes </w:t>
      </w:r>
      <w:r w:rsidR="000217FB">
        <w:rPr>
          <w:lang w:val="fr-CA"/>
        </w:rPr>
        <w:t>précis</w:t>
      </w:r>
      <w:r w:rsidR="00BD2247">
        <w:rPr>
          <w:lang w:val="fr-CA"/>
        </w:rPr>
        <w:t xml:space="preserve">, surtout si aucune autre </w:t>
      </w:r>
      <w:r w:rsidR="000217FB">
        <w:rPr>
          <w:lang w:val="fr-CA"/>
        </w:rPr>
        <w:t>solution</w:t>
      </w:r>
      <w:r w:rsidR="00BD2247">
        <w:rPr>
          <w:lang w:val="fr-CA"/>
        </w:rPr>
        <w:t xml:space="preserve"> n’a permis de </w:t>
      </w:r>
      <w:r w:rsidR="000217FB">
        <w:rPr>
          <w:lang w:val="fr-CA"/>
        </w:rPr>
        <w:t>résoudre</w:t>
      </w:r>
      <w:r w:rsidR="00BD2247">
        <w:rPr>
          <w:lang w:val="fr-CA"/>
        </w:rPr>
        <w:t xml:space="preserve"> un </w:t>
      </w:r>
      <w:r w:rsidR="000217FB">
        <w:rPr>
          <w:lang w:val="fr-CA"/>
        </w:rPr>
        <w:t>problème</w:t>
      </w:r>
      <w:r w:rsidR="00BD2247">
        <w:rPr>
          <w:lang w:val="fr-CA"/>
        </w:rPr>
        <w:t xml:space="preserve"> chronique et persistant </w:t>
      </w:r>
      <w:r w:rsidR="00BD2247">
        <w:rPr>
          <w:lang w:val="fr-CA"/>
        </w:rPr>
        <w:br/>
        <w:t>-</w:t>
      </w:r>
      <w:r w:rsidR="000217FB">
        <w:rPr>
          <w:lang w:val="fr-CA"/>
        </w:rPr>
        <w:t>souvent les gens qui choisissent les solutions ne sont pas ceux qui les appliquent</w:t>
      </w:r>
      <w:r w:rsidR="000217FB">
        <w:rPr>
          <w:lang w:val="fr-CA"/>
        </w:rPr>
        <w:br/>
        <w:t xml:space="preserve">-la tâche de concrétiser les décisions incombe aux subordonnées </w:t>
      </w:r>
      <w:r w:rsidR="000217FB">
        <w:rPr>
          <w:lang w:val="fr-CA"/>
        </w:rPr>
        <w:br/>
        <w:t xml:space="preserve">-la solution initiale et la solution implantée peuvent être assez différents </w:t>
      </w:r>
      <w:r w:rsidR="000217FB">
        <w:rPr>
          <w:lang w:val="fr-CA"/>
        </w:rPr>
        <w:br/>
        <w:t xml:space="preserve">-peut s’ensuivre des écarts importants entre les résultat prévus par les décideurs t les résultats obtenus </w:t>
      </w:r>
      <w:r w:rsidR="000217FB">
        <w:rPr>
          <w:lang w:val="fr-CA"/>
        </w:rPr>
        <w:br/>
        <w:t xml:space="preserve">-de nombreux problèmes organisationnels restent non résolus </w:t>
      </w:r>
      <w:r w:rsidR="000217FB">
        <w:rPr>
          <w:lang w:val="fr-CA"/>
        </w:rPr>
        <w:br/>
        <w:t xml:space="preserve">-toute organisation souffre de déficientes chroniques </w:t>
      </w:r>
    </w:p>
    <w:p w:rsidR="000217FB" w:rsidRDefault="000217FB" w:rsidP="00AA2BCE">
      <w:pPr>
        <w:rPr>
          <w:lang w:val="fr-CA"/>
        </w:rPr>
      </w:pPr>
      <w:r w:rsidRPr="000217FB">
        <w:rPr>
          <w:b/>
          <w:u w:val="single"/>
          <w:lang w:val="fr-CA"/>
        </w:rPr>
        <w:t>Les réalités du processus décisionnel</w:t>
      </w:r>
      <w:r>
        <w:rPr>
          <w:lang w:val="fr-CA"/>
        </w:rPr>
        <w:t xml:space="preserve"> </w:t>
      </w:r>
      <w:r>
        <w:rPr>
          <w:lang w:val="fr-CA"/>
        </w:rPr>
        <w:br/>
        <w:t xml:space="preserve">-la différence entre le gestionnaire qui peut prendre une décision optimale – selon le modèle classique – et celui qui doit se contenter d’une solution satisfaisant – selon le modèle comportementale – réside dans la quantité d’information dont il </w:t>
      </w:r>
      <w:proofErr w:type="gramStart"/>
      <w:r>
        <w:rPr>
          <w:lang w:val="fr-CA"/>
        </w:rPr>
        <w:t xml:space="preserve">dispose </w:t>
      </w:r>
      <w:proofErr w:type="gramEnd"/>
      <w:r>
        <w:rPr>
          <w:lang w:val="fr-CA"/>
        </w:rPr>
        <w:br/>
        <w:t xml:space="preserve">-les décisions qui portent souvent sur des problèmes inhabituels ou exceptionnels sont prises dans un contexte de risque ou d’incertitude, où les décideurs manquent à la fois de temps et d’info </w:t>
      </w:r>
      <w:r>
        <w:rPr>
          <w:lang w:val="fr-CA"/>
        </w:rPr>
        <w:br/>
      </w:r>
    </w:p>
    <w:p w:rsidR="000217FB" w:rsidRDefault="000217FB" w:rsidP="00AA2BCE">
      <w:pPr>
        <w:rPr>
          <w:lang w:val="fr-CA"/>
        </w:rPr>
      </w:pPr>
      <w:r w:rsidRPr="000217FB">
        <w:rPr>
          <w:b/>
          <w:u w:val="single"/>
          <w:lang w:val="fr-CA"/>
        </w:rPr>
        <w:t xml:space="preserve">L’INTUITION, LE JUGEMENT ET LA CRÉATIVITÉ DANS LE PROCESSUS DÉCISIONNEL </w:t>
      </w:r>
    </w:p>
    <w:p w:rsidR="000217FB" w:rsidRDefault="000217FB" w:rsidP="004E7A99">
      <w:pPr>
        <w:rPr>
          <w:lang w:val="fr-CA"/>
        </w:rPr>
      </w:pPr>
      <w:r w:rsidRPr="000217FB">
        <w:rPr>
          <w:b/>
          <w:u w:val="single"/>
          <w:lang w:val="fr-CA"/>
        </w:rPr>
        <w:t>L’intuition</w:t>
      </w:r>
      <w:r w:rsidRPr="000217FB">
        <w:rPr>
          <w:b/>
          <w:u w:val="single"/>
          <w:lang w:val="fr-CA"/>
        </w:rPr>
        <w:br/>
      </w:r>
      <w:r>
        <w:rPr>
          <w:lang w:val="fr-CA"/>
        </w:rPr>
        <w:t>-</w:t>
      </w:r>
      <w:r w:rsidRPr="000217FB">
        <w:rPr>
          <w:lang w:val="fr-CA"/>
        </w:rPr>
        <w:t>Pour la prise de décision dans un contexte de risque ou d’incertitude</w:t>
      </w:r>
      <w:r>
        <w:rPr>
          <w:lang w:val="fr-CA"/>
        </w:rPr>
        <w:t xml:space="preserve"> </w:t>
      </w:r>
      <w:r>
        <w:rPr>
          <w:lang w:val="fr-CA"/>
        </w:rPr>
        <w:br/>
      </w:r>
      <w:r w:rsidR="004E7A99">
        <w:rPr>
          <w:lang w:val="fr-CA"/>
        </w:rPr>
        <w:t xml:space="preserve">       </w:t>
      </w:r>
      <w:r>
        <w:rPr>
          <w:lang w:val="fr-CA"/>
        </w:rPr>
        <w:t>-</w:t>
      </w:r>
      <w:r w:rsidRPr="004E7A99">
        <w:rPr>
          <w:b/>
          <w:i/>
          <w:lang w:val="fr-CA"/>
        </w:rPr>
        <w:t xml:space="preserve">l’intuition : la faculté de connaître ou de déceler rapidement et sans hésiter les </w:t>
      </w:r>
      <w:r w:rsidR="004E7A99">
        <w:rPr>
          <w:b/>
          <w:i/>
          <w:lang w:val="fr-CA"/>
        </w:rPr>
        <w:br/>
        <w:t xml:space="preserve">       </w:t>
      </w:r>
      <w:r w:rsidRPr="004E7A99">
        <w:rPr>
          <w:b/>
          <w:i/>
          <w:lang w:val="fr-CA"/>
        </w:rPr>
        <w:t>possibilités d’une situation donnée</w:t>
      </w:r>
      <w:r w:rsidR="004E7A99">
        <w:rPr>
          <w:lang w:val="fr-CA"/>
        </w:rPr>
        <w:br/>
        <w:t>-intuition constitue un élément clé</w:t>
      </w:r>
      <w:r w:rsidR="004E7A99">
        <w:rPr>
          <w:lang w:val="fr-CA"/>
        </w:rPr>
        <w:br/>
        <w:t>-l</w:t>
      </w:r>
      <w:r w:rsidRPr="000217FB">
        <w:rPr>
          <w:lang w:val="fr-CA"/>
        </w:rPr>
        <w:t>es gestionnaires doivent par conséquent savoir combiner</w:t>
      </w:r>
      <w:r w:rsidR="004E7A99" w:rsidRPr="004E7A99">
        <w:rPr>
          <w:lang w:val="fr-CA"/>
        </w:rPr>
        <w:t xml:space="preserve"> l’intuition et d’autres modèles de prise de décision afin de trou</w:t>
      </w:r>
      <w:r w:rsidR="004E7A99">
        <w:rPr>
          <w:lang w:val="fr-CA"/>
        </w:rPr>
        <w:t xml:space="preserve">ver des solutions adéquates aux </w:t>
      </w:r>
      <w:r w:rsidR="004E7A99" w:rsidRPr="004E7A99">
        <w:rPr>
          <w:lang w:val="fr-CA"/>
        </w:rPr>
        <w:t>problèmes posés dans l’organisation</w:t>
      </w:r>
      <w:r w:rsidR="004E7A99">
        <w:rPr>
          <w:lang w:val="fr-CA"/>
        </w:rPr>
        <w:br/>
        <w:t xml:space="preserve">-grand potentiel de créativité et d’innovation </w:t>
      </w:r>
      <w:r w:rsidR="004E7A99">
        <w:rPr>
          <w:lang w:val="fr-CA"/>
        </w:rPr>
        <w:br/>
        <w:t xml:space="preserve">-gestionnaires ont tendance à synthétiser les données plutôt qu’à les analyser  </w:t>
      </w:r>
      <w:r w:rsidR="004E7A99">
        <w:rPr>
          <w:lang w:val="fr-CA"/>
        </w:rPr>
        <w:br/>
        <w:t xml:space="preserve">-première impression est souvent la meilleure </w:t>
      </w:r>
    </w:p>
    <w:p w:rsidR="004E7A99" w:rsidRPr="004E7A99" w:rsidRDefault="004E7A99" w:rsidP="004E7A99">
      <w:pPr>
        <w:rPr>
          <w:lang w:val="fr-CA"/>
        </w:rPr>
      </w:pPr>
      <w:r w:rsidRPr="004E7A99">
        <w:rPr>
          <w:b/>
          <w:u w:val="single"/>
          <w:lang w:val="fr-CA"/>
        </w:rPr>
        <w:t>L’influence des heuristiques sur le jugement</w:t>
      </w:r>
      <w:r>
        <w:rPr>
          <w:lang w:val="fr-CA"/>
        </w:rPr>
        <w:t xml:space="preserve"> </w:t>
      </w:r>
      <w:r>
        <w:rPr>
          <w:lang w:val="fr-CA"/>
        </w:rPr>
        <w:br/>
      </w:r>
      <w:r w:rsidR="00017EB1">
        <w:rPr>
          <w:b/>
          <w:i/>
          <w:lang w:val="fr-CA"/>
        </w:rPr>
        <w:t xml:space="preserve">       </w:t>
      </w:r>
      <w:r w:rsidR="00017EB1" w:rsidRPr="00017EB1">
        <w:rPr>
          <w:b/>
          <w:i/>
          <w:lang w:val="fr-CA"/>
        </w:rPr>
        <w:t xml:space="preserve">-heuristique : stratégie ou procédé simplificateur utilisé dans la prise de décision </w:t>
      </w:r>
      <w:r w:rsidR="00017EB1">
        <w:rPr>
          <w:lang w:val="fr-CA"/>
        </w:rPr>
        <w:br/>
        <w:t xml:space="preserve">-jugement </w:t>
      </w:r>
      <w:r w:rsidR="00017EB1" w:rsidRPr="00017EB1">
        <w:rPr>
          <w:lang w:val="fr-CA"/>
        </w:rPr>
        <w:sym w:font="Wingdings" w:char="F0E0"/>
      </w:r>
      <w:r w:rsidR="00017EB1">
        <w:rPr>
          <w:lang w:val="fr-CA"/>
        </w:rPr>
        <w:t xml:space="preserve"> recours à l’intellect </w:t>
      </w:r>
      <w:r w:rsidR="00017EB1" w:rsidRPr="00017EB1">
        <w:rPr>
          <w:lang w:val="fr-CA"/>
        </w:rPr>
        <w:sym w:font="Wingdings" w:char="F0E0"/>
      </w:r>
      <w:r w:rsidR="00017EB1">
        <w:rPr>
          <w:lang w:val="fr-CA"/>
        </w:rPr>
        <w:t xml:space="preserve"> </w:t>
      </w:r>
      <w:proofErr w:type="spellStart"/>
      <w:r w:rsidR="00017EB1">
        <w:rPr>
          <w:lang w:val="fr-CA"/>
        </w:rPr>
        <w:t>tres</w:t>
      </w:r>
      <w:proofErr w:type="spellEnd"/>
      <w:r w:rsidR="00017EB1">
        <w:rPr>
          <w:lang w:val="fr-CA"/>
        </w:rPr>
        <w:t xml:space="preserve"> important dans tous les aspects du processus décisionnel </w:t>
      </w:r>
      <w:r w:rsidR="00017EB1">
        <w:rPr>
          <w:lang w:val="fr-CA"/>
        </w:rPr>
        <w:br/>
        <w:t xml:space="preserve">-les gens sont souvent portes à commettre des erreurs à cause </w:t>
      </w:r>
      <w:r w:rsidRPr="004E7A99">
        <w:rPr>
          <w:lang w:val="fr-CA"/>
        </w:rPr>
        <w:t>d’idées préconçues qui altèrent souvent la qualité du processus décisionnel</w:t>
      </w:r>
      <w:r w:rsidR="00017EB1">
        <w:rPr>
          <w:lang w:val="fr-CA"/>
        </w:rPr>
        <w:br/>
        <w:t xml:space="preserve">-ces idées </w:t>
      </w:r>
      <w:r w:rsidRPr="004E7A99">
        <w:rPr>
          <w:lang w:val="fr-CA"/>
        </w:rPr>
        <w:t>préconç</w:t>
      </w:r>
      <w:r w:rsidR="00017EB1">
        <w:rPr>
          <w:lang w:val="fr-CA"/>
        </w:rPr>
        <w:t>ues résultent des heuristiques</w:t>
      </w:r>
      <w:r w:rsidR="00017EB1">
        <w:rPr>
          <w:lang w:val="fr-CA"/>
        </w:rPr>
        <w:br/>
        <w:t>-l</w:t>
      </w:r>
      <w:r w:rsidRPr="004E7A99">
        <w:rPr>
          <w:lang w:val="fr-CA"/>
        </w:rPr>
        <w:t xml:space="preserve">es heuristiques peuvent être utiles pour affronter l’incertitude et l’insuffisance d’information inhérentes à certains problèmes, mais elles risquent également d’entraîner des erreurs de </w:t>
      </w:r>
      <w:r w:rsidRPr="004E7A99">
        <w:rPr>
          <w:lang w:val="fr-CA"/>
        </w:rPr>
        <w:lastRenderedPageBreak/>
        <w:t>jugement récurrente</w:t>
      </w:r>
      <w:r w:rsidR="00017EB1">
        <w:rPr>
          <w:lang w:val="fr-CA"/>
        </w:rPr>
        <w:t xml:space="preserve">s qui nuisent à la qualité des </w:t>
      </w:r>
      <w:r w:rsidRPr="004E7A99">
        <w:rPr>
          <w:lang w:val="fr-CA"/>
        </w:rPr>
        <w:t xml:space="preserve">décisions, ou à leur justesse sur le plan de l’éthique. </w:t>
      </w:r>
    </w:p>
    <w:p w:rsidR="00017EB1" w:rsidRDefault="00017EB1" w:rsidP="004E7A99">
      <w:pPr>
        <w:rPr>
          <w:lang w:val="fr-CA"/>
        </w:rPr>
      </w:pPr>
      <w:r w:rsidRPr="00017EB1">
        <w:rPr>
          <w:u w:val="single"/>
          <w:lang w:val="fr-CA"/>
        </w:rPr>
        <w:t>L’heuristique de l’accessibilité mentale</w:t>
      </w:r>
      <w:r>
        <w:rPr>
          <w:lang w:val="fr-CA"/>
        </w:rPr>
        <w:t> </w:t>
      </w:r>
      <w:r>
        <w:rPr>
          <w:lang w:val="fr-CA"/>
        </w:rPr>
        <w:br/>
      </w:r>
      <w:r>
        <w:rPr>
          <w:b/>
          <w:i/>
          <w:lang w:val="fr-CA"/>
        </w:rPr>
        <w:t xml:space="preserve">       </w:t>
      </w:r>
      <w:r w:rsidRPr="00017EB1">
        <w:rPr>
          <w:b/>
          <w:i/>
          <w:lang w:val="fr-CA"/>
        </w:rPr>
        <w:t xml:space="preserve">-heuristique de l’accessibilité mentale : procédé qui consiste à juger un événement </w:t>
      </w:r>
      <w:r w:rsidR="004E7A99" w:rsidRPr="00017EB1">
        <w:rPr>
          <w:b/>
          <w:i/>
          <w:lang w:val="fr-CA"/>
        </w:rPr>
        <w:t xml:space="preserve">présent </w:t>
      </w:r>
      <w:r>
        <w:rPr>
          <w:b/>
          <w:i/>
          <w:lang w:val="fr-CA"/>
        </w:rPr>
        <w:br/>
        <w:t xml:space="preserve">       </w:t>
      </w:r>
      <w:r w:rsidR="004E7A99" w:rsidRPr="00017EB1">
        <w:rPr>
          <w:b/>
          <w:i/>
          <w:lang w:val="fr-CA"/>
        </w:rPr>
        <w:t>à la lumière des situations passées qui reviennent le</w:t>
      </w:r>
      <w:r w:rsidRPr="00017EB1">
        <w:rPr>
          <w:b/>
          <w:i/>
          <w:lang w:val="fr-CA"/>
        </w:rPr>
        <w:t xml:space="preserve"> plus facilement à la mémoire</w:t>
      </w:r>
    </w:p>
    <w:p w:rsidR="004E7A99" w:rsidRPr="00017EB1" w:rsidRDefault="004E7A99" w:rsidP="004E7A99">
      <w:pPr>
        <w:rPr>
          <w:b/>
          <w:i/>
          <w:lang w:val="fr-CA"/>
        </w:rPr>
      </w:pPr>
      <w:r w:rsidRPr="00017EB1">
        <w:rPr>
          <w:u w:val="single"/>
          <w:lang w:val="fr-CA"/>
        </w:rPr>
        <w:t xml:space="preserve">L’heuristique de la représentativité </w:t>
      </w:r>
      <w:r w:rsidR="00017EB1">
        <w:rPr>
          <w:lang w:val="fr-CA"/>
        </w:rPr>
        <w:br/>
      </w:r>
      <w:r w:rsidR="00017EB1">
        <w:rPr>
          <w:b/>
          <w:i/>
          <w:lang w:val="fr-CA"/>
        </w:rPr>
        <w:t xml:space="preserve">       </w:t>
      </w:r>
      <w:r w:rsidR="00017EB1" w:rsidRPr="00017EB1">
        <w:rPr>
          <w:b/>
          <w:i/>
          <w:lang w:val="fr-CA"/>
        </w:rPr>
        <w:t>-heuristique de la représentativité :</w:t>
      </w:r>
      <w:r w:rsidRPr="00017EB1">
        <w:rPr>
          <w:b/>
          <w:i/>
          <w:lang w:val="fr-CA"/>
        </w:rPr>
        <w:t xml:space="preserve"> procédé qui consiste</w:t>
      </w:r>
      <w:r w:rsidR="00017EB1" w:rsidRPr="00017EB1">
        <w:rPr>
          <w:b/>
          <w:i/>
          <w:lang w:val="fr-CA"/>
        </w:rPr>
        <w:t xml:space="preserve"> à évaluer la probabilité d’un </w:t>
      </w:r>
      <w:r w:rsidR="00017EB1">
        <w:rPr>
          <w:b/>
          <w:i/>
          <w:lang w:val="fr-CA"/>
        </w:rPr>
        <w:t xml:space="preserve">  </w:t>
      </w:r>
      <w:r w:rsidR="00017EB1">
        <w:rPr>
          <w:b/>
          <w:i/>
          <w:lang w:val="fr-CA"/>
        </w:rPr>
        <w:br/>
        <w:t xml:space="preserve">       </w:t>
      </w:r>
      <w:r w:rsidRPr="00017EB1">
        <w:rPr>
          <w:b/>
          <w:i/>
          <w:lang w:val="fr-CA"/>
        </w:rPr>
        <w:t xml:space="preserve">événement sur la base des similitudes qu’il présente avec d’autres </w:t>
      </w:r>
      <w:r w:rsidR="00017EB1" w:rsidRPr="00017EB1">
        <w:rPr>
          <w:b/>
          <w:i/>
          <w:lang w:val="fr-CA"/>
        </w:rPr>
        <w:t xml:space="preserve">situations à propos </w:t>
      </w:r>
      <w:r w:rsidR="00017EB1">
        <w:rPr>
          <w:b/>
          <w:i/>
          <w:lang w:val="fr-CA"/>
        </w:rPr>
        <w:br/>
        <w:t xml:space="preserve">       </w:t>
      </w:r>
      <w:r w:rsidR="00017EB1" w:rsidRPr="00017EB1">
        <w:rPr>
          <w:b/>
          <w:i/>
          <w:lang w:val="fr-CA"/>
        </w:rPr>
        <w:t xml:space="preserve">desquelles </w:t>
      </w:r>
      <w:r w:rsidRPr="00017EB1">
        <w:rPr>
          <w:b/>
          <w:i/>
          <w:lang w:val="fr-CA"/>
        </w:rPr>
        <w:t>on e</w:t>
      </w:r>
      <w:r w:rsidR="00017EB1" w:rsidRPr="00017EB1">
        <w:rPr>
          <w:b/>
          <w:i/>
          <w:lang w:val="fr-CA"/>
        </w:rPr>
        <w:t>ntretient des idées préconçues</w:t>
      </w:r>
    </w:p>
    <w:p w:rsidR="00017EB1" w:rsidRDefault="004E7A99" w:rsidP="00017EB1">
      <w:pPr>
        <w:rPr>
          <w:lang w:val="fr-CA"/>
        </w:rPr>
      </w:pPr>
      <w:r w:rsidRPr="00017EB1">
        <w:rPr>
          <w:u w:val="single"/>
          <w:lang w:val="fr-CA"/>
        </w:rPr>
        <w:t>L’heuristique des données de référence</w:t>
      </w:r>
      <w:r w:rsidRPr="004E7A99">
        <w:rPr>
          <w:lang w:val="fr-CA"/>
        </w:rPr>
        <w:t xml:space="preserve"> </w:t>
      </w:r>
      <w:r w:rsidR="00017EB1">
        <w:rPr>
          <w:lang w:val="fr-CA"/>
        </w:rPr>
        <w:br/>
      </w:r>
      <w:r w:rsidR="00017EB1">
        <w:rPr>
          <w:b/>
          <w:i/>
          <w:lang w:val="fr-CA"/>
        </w:rPr>
        <w:t xml:space="preserve">       </w:t>
      </w:r>
      <w:r w:rsidR="00017EB1" w:rsidRPr="00017EB1">
        <w:rPr>
          <w:b/>
          <w:i/>
          <w:lang w:val="fr-CA"/>
        </w:rPr>
        <w:t xml:space="preserve">-heuristique des données de référence : </w:t>
      </w:r>
      <w:r w:rsidRPr="00017EB1">
        <w:rPr>
          <w:b/>
          <w:i/>
          <w:lang w:val="fr-CA"/>
        </w:rPr>
        <w:t>procédé qui c</w:t>
      </w:r>
      <w:r w:rsidR="00017EB1" w:rsidRPr="00017EB1">
        <w:rPr>
          <w:b/>
          <w:i/>
          <w:lang w:val="fr-CA"/>
        </w:rPr>
        <w:t xml:space="preserve">onsiste à évaluer un événement </w:t>
      </w:r>
      <w:r w:rsidR="00017EB1">
        <w:rPr>
          <w:b/>
          <w:i/>
          <w:lang w:val="fr-CA"/>
        </w:rPr>
        <w:br/>
        <w:t xml:space="preserve">       </w:t>
      </w:r>
      <w:r w:rsidRPr="00017EB1">
        <w:rPr>
          <w:b/>
          <w:i/>
          <w:lang w:val="fr-CA"/>
        </w:rPr>
        <w:t>présent sur la base de données provenant d’expériences passées</w:t>
      </w:r>
      <w:r w:rsidR="00017EB1" w:rsidRPr="00017EB1">
        <w:rPr>
          <w:b/>
          <w:i/>
          <w:lang w:val="fr-CA"/>
        </w:rPr>
        <w:t xml:space="preserve"> ou d’une source </w:t>
      </w:r>
      <w:r w:rsidR="00017EB1">
        <w:rPr>
          <w:b/>
          <w:i/>
          <w:lang w:val="fr-CA"/>
        </w:rPr>
        <w:br/>
        <w:t xml:space="preserve">       </w:t>
      </w:r>
      <w:r w:rsidR="00017EB1" w:rsidRPr="00017EB1">
        <w:rPr>
          <w:b/>
          <w:i/>
          <w:lang w:val="fr-CA"/>
        </w:rPr>
        <w:t xml:space="preserve">extérieur, et </w:t>
      </w:r>
      <w:r w:rsidRPr="00017EB1">
        <w:rPr>
          <w:b/>
          <w:i/>
          <w:lang w:val="fr-CA"/>
        </w:rPr>
        <w:t>adapt</w:t>
      </w:r>
      <w:r w:rsidR="00017EB1" w:rsidRPr="00017EB1">
        <w:rPr>
          <w:b/>
          <w:i/>
          <w:lang w:val="fr-CA"/>
        </w:rPr>
        <w:t>ées aux circonstances actuelles</w:t>
      </w:r>
      <w:r w:rsidR="00017EB1">
        <w:rPr>
          <w:lang w:val="fr-CA"/>
        </w:rPr>
        <w:t xml:space="preserve"> </w:t>
      </w:r>
    </w:p>
    <w:p w:rsidR="00017EB1" w:rsidRDefault="00017EB1" w:rsidP="00017EB1">
      <w:pPr>
        <w:rPr>
          <w:lang w:val="fr-CA"/>
        </w:rPr>
      </w:pPr>
      <w:r>
        <w:rPr>
          <w:lang w:val="fr-CA"/>
        </w:rPr>
        <w:t>-e</w:t>
      </w:r>
      <w:r w:rsidRPr="00017EB1">
        <w:rPr>
          <w:lang w:val="fr-CA"/>
        </w:rPr>
        <w:t>n plus de recourir à ces heuristiques, le décideur est éga</w:t>
      </w:r>
      <w:r>
        <w:rPr>
          <w:lang w:val="fr-CA"/>
        </w:rPr>
        <w:t>lement enclin à des erreurs de jugement d’ordre plus général</w:t>
      </w:r>
      <w:r>
        <w:rPr>
          <w:lang w:val="fr-CA"/>
        </w:rPr>
        <w:br/>
        <w:t>-</w:t>
      </w:r>
      <w:r w:rsidRPr="00017EB1">
        <w:rPr>
          <w:lang w:val="fr-CA"/>
        </w:rPr>
        <w:t xml:space="preserve">il peut tomber dans le </w:t>
      </w:r>
      <w:r w:rsidRPr="00017EB1">
        <w:rPr>
          <w:b/>
          <w:lang w:val="fr-CA"/>
        </w:rPr>
        <w:t>piège de la confirmation</w:t>
      </w:r>
      <w:r>
        <w:rPr>
          <w:lang w:val="fr-CA"/>
        </w:rPr>
        <w:t xml:space="preserve">, erreur </w:t>
      </w:r>
      <w:r w:rsidRPr="00017EB1">
        <w:rPr>
          <w:lang w:val="fr-CA"/>
        </w:rPr>
        <w:t>consistant à chercher les informations qui confirment ce qu’on croi</w:t>
      </w:r>
      <w:r>
        <w:rPr>
          <w:lang w:val="fr-CA"/>
        </w:rPr>
        <w:t xml:space="preserve">t être vrai, et à ignorer ou à </w:t>
      </w:r>
      <w:r w:rsidRPr="00017EB1">
        <w:rPr>
          <w:lang w:val="fr-CA"/>
        </w:rPr>
        <w:t>négliger celles qui pourr</w:t>
      </w:r>
      <w:r>
        <w:rPr>
          <w:lang w:val="fr-CA"/>
        </w:rPr>
        <w:t>aient infirmer cette conviction</w:t>
      </w:r>
      <w:r>
        <w:rPr>
          <w:lang w:val="fr-CA"/>
        </w:rPr>
        <w:br/>
        <w:t xml:space="preserve">-forme de </w:t>
      </w:r>
      <w:r w:rsidRPr="00017EB1">
        <w:rPr>
          <w:i/>
          <w:lang w:val="fr-CA"/>
        </w:rPr>
        <w:t>perception sélective</w:t>
      </w:r>
      <w:r>
        <w:rPr>
          <w:lang w:val="fr-CA"/>
        </w:rPr>
        <w:br/>
        <w:t>-a</w:t>
      </w:r>
      <w:r w:rsidRPr="00017EB1">
        <w:rPr>
          <w:lang w:val="fr-CA"/>
        </w:rPr>
        <w:t>utre err</w:t>
      </w:r>
      <w:r>
        <w:rPr>
          <w:lang w:val="fr-CA"/>
        </w:rPr>
        <w:t xml:space="preserve">eur qui guette le décideur, le </w:t>
      </w:r>
      <w:r w:rsidRPr="00017EB1">
        <w:rPr>
          <w:b/>
          <w:lang w:val="fr-CA"/>
        </w:rPr>
        <w:t xml:space="preserve">piège du jugement a posteriori </w:t>
      </w:r>
      <w:r w:rsidRPr="00017EB1">
        <w:rPr>
          <w:lang w:val="fr-CA"/>
        </w:rPr>
        <w:t>consiste à surestimer rétrospectiv</w:t>
      </w:r>
      <w:r>
        <w:rPr>
          <w:lang w:val="fr-CA"/>
        </w:rPr>
        <w:t>ement ce qu’on aurait pu ou dû prévoir d’un événement</w:t>
      </w:r>
    </w:p>
    <w:p w:rsidR="00C04B47" w:rsidRDefault="00017EB1" w:rsidP="00017EB1">
      <w:pPr>
        <w:rPr>
          <w:lang w:val="fr-CA"/>
        </w:rPr>
      </w:pPr>
      <w:r w:rsidRPr="00C04B47">
        <w:rPr>
          <w:b/>
          <w:u w:val="single"/>
          <w:lang w:val="fr-CA"/>
        </w:rPr>
        <w:t xml:space="preserve">Le processus de </w:t>
      </w:r>
      <w:r w:rsidR="00C04B47" w:rsidRPr="00C04B47">
        <w:rPr>
          <w:b/>
          <w:u w:val="single"/>
          <w:lang w:val="fr-CA"/>
        </w:rPr>
        <w:t>créativité</w:t>
      </w:r>
      <w:r>
        <w:rPr>
          <w:lang w:val="fr-CA"/>
        </w:rPr>
        <w:t xml:space="preserve"> </w:t>
      </w:r>
      <w:r>
        <w:rPr>
          <w:lang w:val="fr-CA"/>
        </w:rPr>
        <w:br/>
      </w:r>
      <w:r w:rsidR="00C04B47">
        <w:rPr>
          <w:b/>
          <w:i/>
          <w:lang w:val="fr-CA"/>
        </w:rPr>
        <w:t xml:space="preserve">       </w:t>
      </w:r>
      <w:r w:rsidRPr="00C04B47">
        <w:rPr>
          <w:b/>
          <w:i/>
          <w:lang w:val="fr-CA"/>
        </w:rPr>
        <w:t>-</w:t>
      </w:r>
      <w:r w:rsidR="00C04B47" w:rsidRPr="00C04B47">
        <w:rPr>
          <w:b/>
          <w:i/>
          <w:lang w:val="fr-CA"/>
        </w:rPr>
        <w:t xml:space="preserve">créativité : dans le processus décisionnel, capacité d’élaborer des réponses originales et </w:t>
      </w:r>
      <w:r w:rsidR="00C04B47">
        <w:rPr>
          <w:b/>
          <w:i/>
          <w:lang w:val="fr-CA"/>
        </w:rPr>
        <w:br/>
        <w:t xml:space="preserve">       </w:t>
      </w:r>
      <w:r w:rsidR="00C04B47" w:rsidRPr="00C04B47">
        <w:rPr>
          <w:b/>
          <w:i/>
          <w:lang w:val="fr-CA"/>
        </w:rPr>
        <w:t xml:space="preserve">ingénieuses aux problèmes ou aux occasions qui se présentent </w:t>
      </w:r>
      <w:r w:rsidR="00C04B47">
        <w:rPr>
          <w:lang w:val="fr-CA"/>
        </w:rPr>
        <w:br/>
        <w:t>-dans environnement dynamique, la capacité d’élaborer des solutions sur mesure et inédites détermine souvent la réussite des individus et des organisations aux prises avec des enjeux complexes</w:t>
      </w:r>
    </w:p>
    <w:p w:rsidR="004E7A99" w:rsidRDefault="00C04B47" w:rsidP="00017EB1">
      <w:pPr>
        <w:rPr>
          <w:lang w:val="fr-CA"/>
        </w:rPr>
      </w:pPr>
      <w:r>
        <w:rPr>
          <w:lang w:val="fr-CA"/>
        </w:rPr>
        <w:t>Peut améliorer la créativité du processus général en utilisant :</w:t>
      </w:r>
      <w:r>
        <w:rPr>
          <w:lang w:val="fr-CA"/>
        </w:rPr>
        <w:br/>
        <w:t>-</w:t>
      </w:r>
      <w:proofErr w:type="gramStart"/>
      <w:r>
        <w:rPr>
          <w:lang w:val="fr-CA"/>
        </w:rPr>
        <w:t>le remue-méninges</w:t>
      </w:r>
      <w:proofErr w:type="gramEnd"/>
      <w:r>
        <w:rPr>
          <w:lang w:val="fr-CA"/>
        </w:rPr>
        <w:br/>
        <w:t>-du groupe nominal</w:t>
      </w:r>
      <w:r>
        <w:rPr>
          <w:lang w:val="fr-CA"/>
        </w:rPr>
        <w:br/>
        <w:t>-technique Delphi</w:t>
      </w:r>
    </w:p>
    <w:p w:rsidR="00C04B47" w:rsidRDefault="00C04B47" w:rsidP="00017EB1">
      <w:pPr>
        <w:rPr>
          <w:lang w:val="fr-CA"/>
        </w:rPr>
      </w:pPr>
      <w:r w:rsidRPr="00C04B47">
        <w:rPr>
          <w:u w:val="single"/>
          <w:lang w:val="fr-CA"/>
        </w:rPr>
        <w:t>Les étapes de la pensée créatrice</w:t>
      </w:r>
      <w:r>
        <w:rPr>
          <w:lang w:val="fr-CA"/>
        </w:rPr>
        <w:t xml:space="preserve"> </w:t>
      </w:r>
      <w:r>
        <w:rPr>
          <w:lang w:val="fr-CA"/>
        </w:rPr>
        <w:br/>
        <w:t xml:space="preserve">1) la préparation </w:t>
      </w:r>
      <w:r w:rsidRPr="00C04B47">
        <w:rPr>
          <w:lang w:val="fr-CA"/>
        </w:rPr>
        <w:sym w:font="Wingdings" w:char="F0E0"/>
      </w:r>
      <w:r>
        <w:rPr>
          <w:lang w:val="fr-CA"/>
        </w:rPr>
        <w:t xml:space="preserve"> engagement dans un processus d’apprentissage actif et d’observation continue essentiel pour affronter un environnement complexe </w:t>
      </w:r>
      <w:r>
        <w:rPr>
          <w:lang w:val="fr-CA"/>
        </w:rPr>
        <w:br/>
        <w:t xml:space="preserve">2) la réflexion </w:t>
      </w:r>
      <w:r w:rsidRPr="00C04B47">
        <w:rPr>
          <w:lang w:val="fr-CA"/>
        </w:rPr>
        <w:sym w:font="Wingdings" w:char="F0E0"/>
      </w:r>
      <w:r>
        <w:rPr>
          <w:lang w:val="fr-CA"/>
        </w:rPr>
        <w:t xml:space="preserve"> définition et clarification des problèmes afin de dégager divers façons d’y faire face</w:t>
      </w:r>
      <w:r>
        <w:rPr>
          <w:lang w:val="fr-CA"/>
        </w:rPr>
        <w:br/>
      </w:r>
      <w:r>
        <w:rPr>
          <w:lang w:val="fr-CA"/>
        </w:rPr>
        <w:lastRenderedPageBreak/>
        <w:t xml:space="preserve">3) l’incubation </w:t>
      </w:r>
      <w:r w:rsidRPr="00C04B47">
        <w:rPr>
          <w:lang w:val="fr-CA"/>
        </w:rPr>
        <w:sym w:font="Wingdings" w:char="F0E0"/>
      </w:r>
      <w:r>
        <w:rPr>
          <w:lang w:val="fr-CA"/>
        </w:rPr>
        <w:t xml:space="preserve"> étude des problèmes sous divers angles afin de découvrir des solutions inédites auxquelles on ne pourrait parvenir avec une approche strictement méthodique et linéaire </w:t>
      </w:r>
      <w:r>
        <w:rPr>
          <w:lang w:val="fr-CA"/>
        </w:rPr>
        <w:br/>
        <w:t xml:space="preserve">4) l’illumination ou les éclairs de génie </w:t>
      </w:r>
      <w:r w:rsidRPr="00C04B47">
        <w:rPr>
          <w:lang w:val="fr-CA"/>
        </w:rPr>
        <w:sym w:font="Wingdings" w:char="F0E0"/>
      </w:r>
      <w:r>
        <w:rPr>
          <w:lang w:val="fr-CA"/>
        </w:rPr>
        <w:t xml:space="preserve"> faculté de voir soudainement comment tous les morceaux d’une casse-tête jusque-là insoluble peuvent s’emboiter </w:t>
      </w:r>
      <w:r>
        <w:rPr>
          <w:lang w:val="fr-CA"/>
        </w:rPr>
        <w:br/>
        <w:t xml:space="preserve">5) la vérification </w:t>
      </w:r>
      <w:r w:rsidRPr="00C04B47">
        <w:rPr>
          <w:lang w:val="fr-CA"/>
        </w:rPr>
        <w:sym w:font="Wingdings" w:char="F0E0"/>
      </w:r>
      <w:r>
        <w:rPr>
          <w:lang w:val="fr-CA"/>
        </w:rPr>
        <w:t xml:space="preserve"> analyse rationnelle des actions envisagées pour s’assurer de leur bien-fondé </w:t>
      </w:r>
    </w:p>
    <w:p w:rsidR="009916A7" w:rsidRDefault="00C04B47" w:rsidP="00017EB1">
      <w:pPr>
        <w:rPr>
          <w:lang w:val="fr-CA"/>
        </w:rPr>
      </w:pPr>
      <w:r w:rsidRPr="00C04B47">
        <w:rPr>
          <w:u w:val="single"/>
          <w:lang w:val="fr-CA"/>
        </w:rPr>
        <w:t>Nourrir la créativité</w:t>
      </w:r>
      <w:r>
        <w:rPr>
          <w:lang w:val="fr-CA"/>
        </w:rPr>
        <w:t xml:space="preserve"> </w:t>
      </w:r>
      <w:r>
        <w:rPr>
          <w:lang w:val="fr-CA"/>
        </w:rPr>
        <w:br/>
        <w:t>-</w:t>
      </w:r>
      <w:r w:rsidR="009916A7">
        <w:rPr>
          <w:lang w:val="fr-CA"/>
        </w:rPr>
        <w:t>rôle</w:t>
      </w:r>
      <w:r>
        <w:rPr>
          <w:lang w:val="fr-CA"/>
        </w:rPr>
        <w:t xml:space="preserve"> essentiel du groupe et le </w:t>
      </w:r>
      <w:r w:rsidR="009916A7">
        <w:rPr>
          <w:lang w:val="fr-CA"/>
        </w:rPr>
        <w:t>milieu</w:t>
      </w:r>
      <w:r>
        <w:rPr>
          <w:lang w:val="fr-CA"/>
        </w:rPr>
        <w:t xml:space="preserve"> organisationnel dans la </w:t>
      </w:r>
      <w:r w:rsidR="009916A7">
        <w:rPr>
          <w:lang w:val="fr-CA"/>
        </w:rPr>
        <w:t xml:space="preserve">créativité </w:t>
      </w:r>
      <w:r w:rsidR="009916A7">
        <w:rPr>
          <w:lang w:val="fr-CA"/>
        </w:rPr>
        <w:br/>
        <w:t>1) en diversifi</w:t>
      </w:r>
      <w:r>
        <w:rPr>
          <w:lang w:val="fr-CA"/>
        </w:rPr>
        <w:t xml:space="preserve">ant la composition des </w:t>
      </w:r>
      <w:r w:rsidR="009916A7">
        <w:rPr>
          <w:lang w:val="fr-CA"/>
        </w:rPr>
        <w:t>équipes</w:t>
      </w:r>
      <w:r>
        <w:rPr>
          <w:lang w:val="fr-CA"/>
        </w:rPr>
        <w:t xml:space="preserve"> de travail par l’inclusion de membres dont les </w:t>
      </w:r>
      <w:r w:rsidR="009916A7">
        <w:rPr>
          <w:lang w:val="fr-CA"/>
        </w:rPr>
        <w:t>antécédents</w:t>
      </w:r>
      <w:r>
        <w:rPr>
          <w:lang w:val="fr-CA"/>
        </w:rPr>
        <w:t xml:space="preserve">, la formation et les point de vue </w:t>
      </w:r>
      <w:r w:rsidR="009916A7">
        <w:rPr>
          <w:lang w:val="fr-CA"/>
        </w:rPr>
        <w:t>différent</w:t>
      </w:r>
      <w:r>
        <w:rPr>
          <w:lang w:val="fr-CA"/>
        </w:rPr>
        <w:t xml:space="preserve"> </w:t>
      </w:r>
      <w:r>
        <w:rPr>
          <w:lang w:val="fr-CA"/>
        </w:rPr>
        <w:br/>
        <w:t>2) en encourageant le re</w:t>
      </w:r>
      <w:r w:rsidR="009916A7">
        <w:rPr>
          <w:lang w:val="fr-CA"/>
        </w:rPr>
        <w:t>c</w:t>
      </w:r>
      <w:r>
        <w:rPr>
          <w:lang w:val="fr-CA"/>
        </w:rPr>
        <w:t xml:space="preserve">ours au raisonnement analogique, une mode de </w:t>
      </w:r>
      <w:r w:rsidR="009916A7">
        <w:rPr>
          <w:lang w:val="fr-CA"/>
        </w:rPr>
        <w:t>pensée</w:t>
      </w:r>
      <w:r>
        <w:rPr>
          <w:lang w:val="fr-CA"/>
        </w:rPr>
        <w:t xml:space="preserve"> qui </w:t>
      </w:r>
      <w:r w:rsidR="009916A7">
        <w:rPr>
          <w:lang w:val="fr-CA"/>
        </w:rPr>
        <w:t xml:space="preserve">consiste </w:t>
      </w:r>
      <w:r w:rsidR="009916A7">
        <w:rPr>
          <w:lang w:val="fr-CA"/>
        </w:rPr>
        <w:t>à</w:t>
      </w:r>
      <w:r>
        <w:rPr>
          <w:lang w:val="fr-CA"/>
        </w:rPr>
        <w:t xml:space="preserve"> </w:t>
      </w:r>
      <w:r w:rsidR="009916A7">
        <w:rPr>
          <w:lang w:val="fr-CA"/>
        </w:rPr>
        <w:t>transférer</w:t>
      </w:r>
      <w:r>
        <w:rPr>
          <w:lang w:val="fr-CA"/>
        </w:rPr>
        <w:t xml:space="preserve"> </w:t>
      </w:r>
      <w:r w:rsidR="009916A7">
        <w:rPr>
          <w:lang w:val="fr-CA"/>
        </w:rPr>
        <w:t xml:space="preserve">un concept ou une idée d’une domaine à un autre </w:t>
      </w:r>
      <w:r w:rsidR="009916A7">
        <w:rPr>
          <w:lang w:val="fr-CA"/>
        </w:rPr>
        <w:br/>
        <w:t xml:space="preserve">3) en préconisant des temps de réflexion silencieuse </w:t>
      </w:r>
      <w:r w:rsidR="009916A7">
        <w:rPr>
          <w:lang w:val="fr-CA"/>
        </w:rPr>
        <w:br/>
        <w:t>4) en consignant toutes les idées proposées, ce qui évite de « réinventer la roue »</w:t>
      </w:r>
      <w:r w:rsidR="009916A7">
        <w:rPr>
          <w:lang w:val="fr-CA"/>
        </w:rPr>
        <w:br/>
        <w:t xml:space="preserve">5) en établissant des attentes élevées au chapitre de la créativité </w:t>
      </w:r>
      <w:r w:rsidR="009916A7">
        <w:rPr>
          <w:lang w:val="fr-CA"/>
        </w:rPr>
        <w:br/>
        <w:t xml:space="preserve">6) en créant un environnement qui favorise l’expression d’idées amusantes et divergentes </w:t>
      </w:r>
    </w:p>
    <w:p w:rsidR="009916A7" w:rsidRDefault="009916A7" w:rsidP="00017EB1">
      <w:pPr>
        <w:rPr>
          <w:lang w:val="fr-CA"/>
        </w:rPr>
      </w:pPr>
      <w:r>
        <w:rPr>
          <w:lang w:val="fr-CA"/>
        </w:rPr>
        <w:t xml:space="preserve">Une série d’études ont montré qu’on pouvait alimenter la créativité en réunissant certaines conditions favorables </w:t>
      </w:r>
      <w:r>
        <w:rPr>
          <w:lang w:val="fr-CA"/>
        </w:rPr>
        <w:t>à</w:t>
      </w:r>
      <w:r>
        <w:rPr>
          <w:lang w:val="fr-CA"/>
        </w:rPr>
        <w:t xml:space="preserve"> l’échelle de l’individu, du groupe et de l’organisation </w:t>
      </w:r>
    </w:p>
    <w:p w:rsidR="009916A7" w:rsidRDefault="009916A7" w:rsidP="00017EB1">
      <w:pPr>
        <w:rPr>
          <w:lang w:val="fr-CA"/>
        </w:rPr>
      </w:pPr>
      <w:r w:rsidRPr="009916A7">
        <w:rPr>
          <w:u w:val="single"/>
          <w:lang w:val="fr-CA"/>
        </w:rPr>
        <w:t>Sur le plan individuel</w:t>
      </w:r>
      <w:r>
        <w:rPr>
          <w:lang w:val="fr-CA"/>
        </w:rPr>
        <w:t xml:space="preserve"> </w:t>
      </w:r>
      <w:r>
        <w:rPr>
          <w:lang w:val="fr-CA"/>
        </w:rPr>
        <w:br/>
        <w:t xml:space="preserve">-la personnalité </w:t>
      </w:r>
      <w:r>
        <w:rPr>
          <w:lang w:val="fr-CA"/>
        </w:rPr>
        <w:br/>
        <w:t xml:space="preserve">-capacités cognitives de la personne </w:t>
      </w:r>
      <w:r>
        <w:rPr>
          <w:lang w:val="fr-CA"/>
        </w:rPr>
        <w:br/>
        <w:t>-compétences linguistiques</w:t>
      </w:r>
      <w:r>
        <w:rPr>
          <w:lang w:val="fr-CA"/>
        </w:rPr>
        <w:br/>
        <w:t xml:space="preserve">-volonté de recourir </w:t>
      </w:r>
      <w:r>
        <w:rPr>
          <w:lang w:val="fr-CA"/>
        </w:rPr>
        <w:t>à</w:t>
      </w:r>
      <w:r>
        <w:rPr>
          <w:lang w:val="fr-CA"/>
        </w:rPr>
        <w:t xml:space="preserve"> des modes de pensée autres que le raisonnement logique </w:t>
      </w:r>
      <w:r>
        <w:rPr>
          <w:lang w:val="fr-CA"/>
        </w:rPr>
        <w:br/>
        <w:t xml:space="preserve">-intelligence </w:t>
      </w:r>
      <w:r>
        <w:rPr>
          <w:lang w:val="fr-CA"/>
        </w:rPr>
        <w:br/>
        <w:t xml:space="preserve">-créative s’accroit quand les personnes sont motivées par leur tâche et qu’elles retirent de la satisfaction de son accomplissement </w:t>
      </w:r>
    </w:p>
    <w:p w:rsidR="009916A7" w:rsidRDefault="009916A7" w:rsidP="00017EB1">
      <w:pPr>
        <w:rPr>
          <w:lang w:val="fr-CA"/>
        </w:rPr>
      </w:pPr>
      <w:r>
        <w:rPr>
          <w:lang w:val="fr-CA"/>
        </w:rPr>
        <w:t xml:space="preserve">-la créativité apparait d’abord et avant tout comme un processus mettant en jeu l’interaction entre les personnes </w:t>
      </w:r>
      <w:r>
        <w:rPr>
          <w:lang w:val="fr-CA"/>
        </w:rPr>
        <w:t>à</w:t>
      </w:r>
      <w:r>
        <w:rPr>
          <w:lang w:val="fr-CA"/>
        </w:rPr>
        <w:t xml:space="preserve"> l’intérieur d’un cadre organisationnel donnée </w:t>
      </w:r>
      <w:r>
        <w:rPr>
          <w:lang w:val="fr-CA"/>
        </w:rPr>
        <w:br/>
        <w:t xml:space="preserve">-la créativité fonctionne comme un mouvement de flux et de reflux qui mobilise tour </w:t>
      </w:r>
      <w:r>
        <w:rPr>
          <w:lang w:val="fr-CA"/>
        </w:rPr>
        <w:t>à</w:t>
      </w:r>
      <w:r>
        <w:rPr>
          <w:lang w:val="fr-CA"/>
        </w:rPr>
        <w:t xml:space="preserve"> tour les représentants de partie quelque peu différentes de l’organisation </w:t>
      </w:r>
      <w:r>
        <w:rPr>
          <w:lang w:val="fr-CA"/>
        </w:rPr>
        <w:br/>
        <w:t xml:space="preserve">-les décideurs devraient encourager leurs subordonnées </w:t>
      </w:r>
      <w:r>
        <w:rPr>
          <w:lang w:val="fr-CA"/>
        </w:rPr>
        <w:t>à</w:t>
      </w:r>
      <w:r>
        <w:rPr>
          <w:lang w:val="fr-CA"/>
        </w:rPr>
        <w:t xml:space="preserve"> accepter l’ambiguïté, </w:t>
      </w:r>
      <w:r>
        <w:rPr>
          <w:lang w:val="fr-CA"/>
        </w:rPr>
        <w:t>à</w:t>
      </w:r>
      <w:r>
        <w:rPr>
          <w:lang w:val="fr-CA"/>
        </w:rPr>
        <w:t xml:space="preserve"> interagir avec des personnes ayant des points de vues différents et </w:t>
      </w:r>
      <w:r>
        <w:rPr>
          <w:lang w:val="fr-CA"/>
        </w:rPr>
        <w:t>à</w:t>
      </w:r>
      <w:r>
        <w:rPr>
          <w:lang w:val="fr-CA"/>
        </w:rPr>
        <w:t xml:space="preserve"> s’ouvrir aux changements considérables que risque de provoquer en eux la quête de nouvelles façons d’appréhender les problèmes, leurs causes et leurs solutions </w:t>
      </w:r>
    </w:p>
    <w:p w:rsidR="0061664D" w:rsidRDefault="009916A7" w:rsidP="0061664D">
      <w:pPr>
        <w:rPr>
          <w:lang w:val="fr-CA"/>
        </w:rPr>
      </w:pPr>
      <w:r w:rsidRPr="009916A7">
        <w:rPr>
          <w:b/>
          <w:u w:val="single"/>
          <w:lang w:val="fr-CA"/>
        </w:rPr>
        <w:t>LA GESTION DU PROCESSUS DÉCISIONNEL</w:t>
      </w:r>
      <w:r w:rsidR="0061664D">
        <w:rPr>
          <w:lang w:val="fr-CA"/>
        </w:rPr>
        <w:t xml:space="preserve"> </w:t>
      </w:r>
      <w:r w:rsidR="0061664D">
        <w:rPr>
          <w:lang w:val="fr-CA"/>
        </w:rPr>
        <w:br/>
      </w:r>
      <w:r w:rsidR="0061664D" w:rsidRPr="0061664D">
        <w:rPr>
          <w:lang w:val="fr-CA"/>
        </w:rPr>
        <w:t>Les membres d’une organisation doivent prendre les bonnes déc</w:t>
      </w:r>
      <w:r w:rsidR="0061664D">
        <w:rPr>
          <w:lang w:val="fr-CA"/>
        </w:rPr>
        <w:t xml:space="preserve">isions, de la bonne manière et </w:t>
      </w:r>
      <w:r w:rsidR="0061664D" w:rsidRPr="0061664D">
        <w:rPr>
          <w:lang w:val="fr-CA"/>
        </w:rPr>
        <w:t>au bon moment. Or, la gestion du processus décisionnel sup</w:t>
      </w:r>
      <w:r w:rsidR="0061664D">
        <w:rPr>
          <w:lang w:val="fr-CA"/>
        </w:rPr>
        <w:t xml:space="preserve">pose elle- même des décisions </w:t>
      </w:r>
      <w:r w:rsidR="0061664D" w:rsidRPr="0061664D">
        <w:rPr>
          <w:lang w:val="fr-CA"/>
        </w:rPr>
        <w:t>parfois critiques, notamment en ce qui concerne :</w:t>
      </w:r>
      <w:r w:rsidR="0061664D" w:rsidRPr="0061664D">
        <w:rPr>
          <w:lang w:val="fr-CA"/>
        </w:rPr>
        <w:t xml:space="preserve"> </w:t>
      </w:r>
      <w:r w:rsidR="0061664D">
        <w:rPr>
          <w:lang w:val="fr-CA"/>
        </w:rPr>
        <w:br/>
      </w:r>
      <w:r w:rsidR="0061664D" w:rsidRPr="0061664D">
        <w:rPr>
          <w:lang w:val="fr-CA"/>
        </w:rPr>
        <w:lastRenderedPageBreak/>
        <w:t>- Le</w:t>
      </w:r>
      <w:r w:rsidR="0061664D">
        <w:rPr>
          <w:lang w:val="fr-CA"/>
        </w:rPr>
        <w:t>s choix de problèmes à régler ;</w:t>
      </w:r>
      <w:r w:rsidR="0061664D">
        <w:rPr>
          <w:lang w:val="fr-CA"/>
        </w:rPr>
        <w:br/>
      </w:r>
      <w:r w:rsidR="0061664D" w:rsidRPr="0061664D">
        <w:rPr>
          <w:lang w:val="fr-CA"/>
        </w:rPr>
        <w:t>- Le choix et le rôle des participa</w:t>
      </w:r>
      <w:r w:rsidR="0061664D">
        <w:rPr>
          <w:lang w:val="fr-CA"/>
        </w:rPr>
        <w:t xml:space="preserve">nts au processus décisionnel ; </w:t>
      </w:r>
      <w:r w:rsidR="0061664D">
        <w:rPr>
          <w:lang w:val="fr-CA"/>
        </w:rPr>
        <w:br/>
      </w:r>
      <w:r w:rsidR="0061664D" w:rsidRPr="0061664D">
        <w:rPr>
          <w:lang w:val="fr-CA"/>
        </w:rPr>
        <w:t>- L’abandon d’un plan d</w:t>
      </w:r>
      <w:r w:rsidR="0061664D">
        <w:rPr>
          <w:lang w:val="fr-CA"/>
        </w:rPr>
        <w:t xml:space="preserve">’action décidé antérieurement. </w:t>
      </w:r>
    </w:p>
    <w:p w:rsidR="0061664D" w:rsidRDefault="0061664D" w:rsidP="0061664D">
      <w:pPr>
        <w:rPr>
          <w:lang w:val="fr-CA"/>
        </w:rPr>
      </w:pPr>
      <w:r w:rsidRPr="0061664D">
        <w:rPr>
          <w:b/>
          <w:u w:val="single"/>
          <w:lang w:val="fr-CA"/>
        </w:rPr>
        <w:t>Le choix des problèmes à régler</w:t>
      </w:r>
      <w:r>
        <w:rPr>
          <w:lang w:val="fr-CA"/>
        </w:rPr>
        <w:t xml:space="preserve"> </w:t>
      </w:r>
      <w:r>
        <w:rPr>
          <w:lang w:val="fr-CA"/>
        </w:rPr>
        <w:br/>
      </w:r>
      <w:r w:rsidRPr="0061664D">
        <w:rPr>
          <w:lang w:val="fr-CA"/>
        </w:rPr>
        <w:t>La plupart des gens sont trop occupés par d’autres choses impo</w:t>
      </w:r>
      <w:r>
        <w:rPr>
          <w:lang w:val="fr-CA"/>
        </w:rPr>
        <w:t xml:space="preserve">rtantes pour prendre eux-mêmes </w:t>
      </w:r>
      <w:r w:rsidRPr="0061664D">
        <w:rPr>
          <w:lang w:val="fr-CA"/>
        </w:rPr>
        <w:t xml:space="preserve">les décisions sur tous les problèmes et toutes les occasions qui </w:t>
      </w:r>
      <w:r>
        <w:rPr>
          <w:lang w:val="fr-CA"/>
        </w:rPr>
        <w:t xml:space="preserve">se présentent. Le gestionnaire </w:t>
      </w:r>
      <w:r w:rsidRPr="0061664D">
        <w:rPr>
          <w:lang w:val="fr-CA"/>
        </w:rPr>
        <w:t>efficace doit savoir comment établir les priorités, quand déléguer les décisions</w:t>
      </w:r>
      <w:r>
        <w:rPr>
          <w:lang w:val="fr-CA"/>
        </w:rPr>
        <w:t xml:space="preserve"> et quand ne pas </w:t>
      </w:r>
      <w:r w:rsidRPr="0061664D">
        <w:rPr>
          <w:lang w:val="fr-CA"/>
        </w:rPr>
        <w:t xml:space="preserve">intervenir. </w:t>
      </w:r>
    </w:p>
    <w:p w:rsidR="0061664D" w:rsidRPr="0061664D" w:rsidRDefault="0061664D" w:rsidP="0061664D">
      <w:pPr>
        <w:rPr>
          <w:lang w:val="fr-CA"/>
        </w:rPr>
      </w:pPr>
      <w:r>
        <w:rPr>
          <w:lang w:val="fr-CA"/>
        </w:rPr>
        <w:t xml:space="preserve">1) le problème est-il facile </w:t>
      </w:r>
      <w:r>
        <w:rPr>
          <w:lang w:val="fr-CA"/>
        </w:rPr>
        <w:t>à</w:t>
      </w:r>
      <w:r>
        <w:rPr>
          <w:lang w:val="fr-CA"/>
        </w:rPr>
        <w:t xml:space="preserve"> régler?</w:t>
      </w:r>
      <w:r>
        <w:rPr>
          <w:lang w:val="fr-CA"/>
        </w:rPr>
        <w:br/>
        <w:t xml:space="preserve">2) est-ce </w:t>
      </w:r>
      <w:r>
        <w:rPr>
          <w:lang w:val="fr-CA"/>
        </w:rPr>
        <w:t>à</w:t>
      </w:r>
      <w:r>
        <w:rPr>
          <w:lang w:val="fr-CA"/>
        </w:rPr>
        <w:t xml:space="preserve"> moi de prendre une décision?</w:t>
      </w:r>
      <w:r>
        <w:rPr>
          <w:lang w:val="fr-CA"/>
        </w:rPr>
        <w:br/>
        <w:t xml:space="preserve">3) compte tenu du contexte organisationnel, est-il possible de régler ce problème? </w:t>
      </w:r>
    </w:p>
    <w:p w:rsidR="0061664D" w:rsidRDefault="0061664D" w:rsidP="0061664D">
      <w:pPr>
        <w:rPr>
          <w:lang w:val="fr-CA"/>
        </w:rPr>
      </w:pPr>
      <w:r w:rsidRPr="0061664D">
        <w:rPr>
          <w:b/>
          <w:u w:val="single"/>
          <w:lang w:val="fr-CA"/>
        </w:rPr>
        <w:t xml:space="preserve">Le choix et le rôle des participants au processus décisionnel </w:t>
      </w:r>
      <w:r w:rsidRPr="0061664D">
        <w:rPr>
          <w:b/>
          <w:u w:val="single"/>
          <w:lang w:val="fr-CA"/>
        </w:rPr>
        <w:br/>
      </w:r>
      <w:r w:rsidRPr="0061664D">
        <w:rPr>
          <w:lang w:val="fr-CA"/>
        </w:rPr>
        <w:t xml:space="preserve">Les gestionnaires et les chefs d’équipe novices commettent souvent des erreurs de croire qu’ils doivent régler tous les problèmes en prenant eux –même toutes les décisions. En fait les bonnes décisions organisationnelles se prennent, selon le cas, individuellement et par voie d’autorité, par </w:t>
      </w:r>
      <w:r>
        <w:rPr>
          <w:lang w:val="fr-CA"/>
        </w:rPr>
        <w:t xml:space="preserve">consultation ou collectivement. </w:t>
      </w:r>
    </w:p>
    <w:p w:rsidR="0061664D" w:rsidRDefault="0061664D" w:rsidP="0061664D">
      <w:pPr>
        <w:rPr>
          <w:lang w:val="fr-CA"/>
        </w:rPr>
      </w:pPr>
      <w:r>
        <w:rPr>
          <w:lang w:val="fr-CA"/>
        </w:rPr>
        <w:t xml:space="preserve">Paul </w:t>
      </w:r>
      <w:proofErr w:type="spellStart"/>
      <w:r>
        <w:rPr>
          <w:lang w:val="fr-CA"/>
        </w:rPr>
        <w:t>Nutt</w:t>
      </w:r>
      <w:proofErr w:type="spellEnd"/>
      <w:r>
        <w:rPr>
          <w:lang w:val="fr-CA"/>
        </w:rPr>
        <w:t xml:space="preserve"> soutient que la moitié des décisions qui sont prises au sein des entreprises finissent par échouer parce que les gestionnaires ont le plus souvent recours aux tactiques décisionnelles les plus vouées </w:t>
      </w:r>
      <w:r>
        <w:rPr>
          <w:lang w:val="fr-CA"/>
        </w:rPr>
        <w:t>à</w:t>
      </w:r>
      <w:r>
        <w:rPr>
          <w:lang w:val="fr-CA"/>
        </w:rPr>
        <w:t xml:space="preserve"> l’échec.</w:t>
      </w:r>
    </w:p>
    <w:p w:rsidR="00BF1BFD" w:rsidRDefault="0061664D" w:rsidP="0061664D">
      <w:pPr>
        <w:rPr>
          <w:lang w:val="fr-CA"/>
        </w:rPr>
      </w:pPr>
      <w:r>
        <w:rPr>
          <w:lang w:val="fr-CA"/>
        </w:rPr>
        <w:t xml:space="preserve">Sur quoi doit-on fonder le choix d’une </w:t>
      </w:r>
      <w:r w:rsidR="00BF1BFD">
        <w:rPr>
          <w:lang w:val="fr-CA"/>
        </w:rPr>
        <w:t>méthode</w:t>
      </w:r>
      <w:r>
        <w:rPr>
          <w:lang w:val="fr-CA"/>
        </w:rPr>
        <w:t xml:space="preserve"> </w:t>
      </w:r>
      <w:r w:rsidR="00BF1BFD">
        <w:rPr>
          <w:lang w:val="fr-CA"/>
        </w:rPr>
        <w:t>décisionnelle</w:t>
      </w:r>
      <w:r>
        <w:rPr>
          <w:lang w:val="fr-CA"/>
        </w:rPr>
        <w:t>?</w:t>
      </w:r>
      <w:r>
        <w:rPr>
          <w:lang w:val="fr-CA"/>
        </w:rPr>
        <w:br/>
        <w:t>1) l’</w:t>
      </w:r>
      <w:r w:rsidR="00BF1BFD">
        <w:rPr>
          <w:lang w:val="fr-CA"/>
        </w:rPr>
        <w:t>impératif</w:t>
      </w:r>
      <w:r>
        <w:rPr>
          <w:lang w:val="fr-CA"/>
        </w:rPr>
        <w:t xml:space="preserve"> de </w:t>
      </w:r>
      <w:r w:rsidR="00BF1BFD">
        <w:rPr>
          <w:lang w:val="fr-CA"/>
        </w:rPr>
        <w:t>qualité</w:t>
      </w:r>
      <w:r>
        <w:rPr>
          <w:lang w:val="fr-CA"/>
        </w:rPr>
        <w:t xml:space="preserve"> de la </w:t>
      </w:r>
      <w:r w:rsidR="00BF1BFD">
        <w:rPr>
          <w:lang w:val="fr-CA"/>
        </w:rPr>
        <w:t>décision</w:t>
      </w:r>
      <w:r>
        <w:rPr>
          <w:lang w:val="fr-CA"/>
        </w:rPr>
        <w:t xml:space="preserve"> </w:t>
      </w:r>
      <w:r>
        <w:rPr>
          <w:lang w:val="fr-CA"/>
        </w:rPr>
        <w:br/>
        <w:t>2) l’</w:t>
      </w:r>
      <w:r w:rsidR="00BF1BFD">
        <w:rPr>
          <w:lang w:val="fr-CA"/>
        </w:rPr>
        <w:t>impératif</w:t>
      </w:r>
      <w:r>
        <w:rPr>
          <w:lang w:val="fr-CA"/>
        </w:rPr>
        <w:t xml:space="preserve"> d’</w:t>
      </w:r>
      <w:r w:rsidR="00BF1BFD">
        <w:rPr>
          <w:lang w:val="fr-CA"/>
        </w:rPr>
        <w:t>adhésion</w:t>
      </w:r>
      <w:r>
        <w:rPr>
          <w:lang w:val="fr-CA"/>
        </w:rPr>
        <w:t xml:space="preserve"> de la part des </w:t>
      </w:r>
      <w:r w:rsidR="00BF1BFD">
        <w:rPr>
          <w:lang w:val="fr-CA"/>
        </w:rPr>
        <w:t>subordonnées</w:t>
      </w:r>
      <w:r>
        <w:rPr>
          <w:lang w:val="fr-CA"/>
        </w:rPr>
        <w:t xml:space="preserve"> </w:t>
      </w:r>
      <w:r>
        <w:rPr>
          <w:lang w:val="fr-CA"/>
        </w:rPr>
        <w:br/>
        <w:t xml:space="preserve">3) la somme d’information </w:t>
      </w:r>
      <w:r w:rsidR="00BF1BFD">
        <w:rPr>
          <w:lang w:val="fr-CA"/>
        </w:rPr>
        <w:t>détenue</w:t>
      </w:r>
      <w:r>
        <w:rPr>
          <w:lang w:val="fr-CA"/>
        </w:rPr>
        <w:t xml:space="preserve"> par le leader </w:t>
      </w:r>
      <w:r>
        <w:rPr>
          <w:lang w:val="fr-CA"/>
        </w:rPr>
        <w:br/>
        <w:t xml:space="preserve">4) la </w:t>
      </w:r>
      <w:r w:rsidR="00BF1BFD">
        <w:rPr>
          <w:lang w:val="fr-CA"/>
        </w:rPr>
        <w:t>définition</w:t>
      </w:r>
      <w:r>
        <w:rPr>
          <w:lang w:val="fr-CA"/>
        </w:rPr>
        <w:t xml:space="preserve"> du </w:t>
      </w:r>
      <w:r w:rsidR="00BF1BFD">
        <w:rPr>
          <w:lang w:val="fr-CA"/>
        </w:rPr>
        <w:t>problème</w:t>
      </w:r>
      <w:r>
        <w:rPr>
          <w:lang w:val="fr-CA"/>
        </w:rPr>
        <w:t xml:space="preserve"> </w:t>
      </w:r>
      <w:r>
        <w:rPr>
          <w:lang w:val="fr-CA"/>
        </w:rPr>
        <w:br/>
        <w:t xml:space="preserve">5) la </w:t>
      </w:r>
      <w:r w:rsidR="00BF1BFD">
        <w:rPr>
          <w:lang w:val="fr-CA"/>
        </w:rPr>
        <w:t>probabilité</w:t>
      </w:r>
      <w:r>
        <w:rPr>
          <w:lang w:val="fr-CA"/>
        </w:rPr>
        <w:t xml:space="preserve"> d’</w:t>
      </w:r>
      <w:r w:rsidR="00BF1BFD">
        <w:rPr>
          <w:lang w:val="fr-CA"/>
        </w:rPr>
        <w:t>adhésion</w:t>
      </w:r>
      <w:r>
        <w:rPr>
          <w:lang w:val="fr-CA"/>
        </w:rPr>
        <w:t xml:space="preserve">, soi les chances que les </w:t>
      </w:r>
      <w:r w:rsidR="00BF1BFD">
        <w:rPr>
          <w:lang w:val="fr-CA"/>
        </w:rPr>
        <w:t>subordonnées</w:t>
      </w:r>
      <w:r>
        <w:rPr>
          <w:lang w:val="fr-CA"/>
        </w:rPr>
        <w:t xml:space="preserve"> </w:t>
      </w:r>
      <w:r w:rsidR="00BF1BFD">
        <w:rPr>
          <w:lang w:val="fr-CA"/>
        </w:rPr>
        <w:t>adhèrent</w:t>
      </w:r>
      <w:r>
        <w:rPr>
          <w:lang w:val="fr-CA"/>
        </w:rPr>
        <w:t xml:space="preserve"> </w:t>
      </w:r>
      <w:r>
        <w:rPr>
          <w:lang w:val="fr-CA"/>
        </w:rPr>
        <w:t>à</w:t>
      </w:r>
      <w:r>
        <w:rPr>
          <w:lang w:val="fr-CA"/>
        </w:rPr>
        <w:t xml:space="preserve"> la </w:t>
      </w:r>
      <w:r w:rsidR="00BF1BFD">
        <w:rPr>
          <w:lang w:val="fr-CA"/>
        </w:rPr>
        <w:t>décision</w:t>
      </w:r>
      <w:r>
        <w:rPr>
          <w:lang w:val="fr-CA"/>
        </w:rPr>
        <w:t xml:space="preserve"> si elle est prise uniquement par le leader </w:t>
      </w:r>
      <w:r>
        <w:rPr>
          <w:lang w:val="fr-CA"/>
        </w:rPr>
        <w:br/>
        <w:t xml:space="preserve">6) l’accord sur les objectifs, soit le </w:t>
      </w:r>
      <w:r w:rsidR="00BF1BFD">
        <w:rPr>
          <w:lang w:val="fr-CA"/>
        </w:rPr>
        <w:t>degré</w:t>
      </w:r>
      <w:r>
        <w:rPr>
          <w:lang w:val="fr-CA"/>
        </w:rPr>
        <w:t xml:space="preserve"> d’</w:t>
      </w:r>
      <w:r w:rsidR="00BF1BFD">
        <w:rPr>
          <w:lang w:val="fr-CA"/>
        </w:rPr>
        <w:t>adhésion</w:t>
      </w:r>
      <w:r>
        <w:rPr>
          <w:lang w:val="fr-CA"/>
        </w:rPr>
        <w:t xml:space="preserve"> des </w:t>
      </w:r>
      <w:r w:rsidR="00BF1BFD">
        <w:rPr>
          <w:lang w:val="fr-CA"/>
        </w:rPr>
        <w:t>subordonnées</w:t>
      </w:r>
      <w:r>
        <w:rPr>
          <w:lang w:val="fr-CA"/>
        </w:rPr>
        <w:t xml:space="preserve"> aux objectifs organisationnels </w:t>
      </w:r>
      <w:r w:rsidR="00BF1BFD">
        <w:rPr>
          <w:lang w:val="fr-CA"/>
        </w:rPr>
        <w:t>visées</w:t>
      </w:r>
      <w:r>
        <w:rPr>
          <w:lang w:val="fr-CA"/>
        </w:rPr>
        <w:t xml:space="preserve"> par la prise de </w:t>
      </w:r>
      <w:r w:rsidR="00BF1BFD">
        <w:rPr>
          <w:lang w:val="fr-CA"/>
        </w:rPr>
        <w:t>décision</w:t>
      </w:r>
      <w:r>
        <w:rPr>
          <w:lang w:val="fr-CA"/>
        </w:rPr>
        <w:br/>
      </w:r>
      <w:r w:rsidR="00BF1BFD">
        <w:rPr>
          <w:lang w:val="fr-CA"/>
        </w:rPr>
        <w:t xml:space="preserve">7)le conflit entre subordonnées </w:t>
      </w:r>
      <w:r w:rsidR="00BF1BFD">
        <w:rPr>
          <w:lang w:val="fr-CA"/>
        </w:rPr>
        <w:t>à</w:t>
      </w:r>
      <w:r w:rsidR="00BF1BFD">
        <w:rPr>
          <w:lang w:val="fr-CA"/>
        </w:rPr>
        <w:t xml:space="preserve"> propos des actions envisagées </w:t>
      </w:r>
      <w:r w:rsidR="00BF1BFD">
        <w:rPr>
          <w:lang w:val="fr-CA"/>
        </w:rPr>
        <w:br/>
        <w:t>8) l’information dont disposent les subordonnes pour prendre une décision éclairée</w:t>
      </w:r>
    </w:p>
    <w:p w:rsidR="00F35331" w:rsidRDefault="0061664D" w:rsidP="0061664D">
      <w:pPr>
        <w:rPr>
          <w:lang w:val="fr-CA"/>
        </w:rPr>
      </w:pPr>
      <w:r w:rsidRPr="0061664D">
        <w:rPr>
          <w:lang w:val="fr-CA"/>
        </w:rPr>
        <w:t xml:space="preserve"> </w:t>
      </w:r>
    </w:p>
    <w:p w:rsidR="00F35331" w:rsidRDefault="0061664D" w:rsidP="0061664D">
      <w:pPr>
        <w:rPr>
          <w:lang w:val="fr-CA"/>
        </w:rPr>
      </w:pPr>
      <w:r w:rsidRPr="0061664D">
        <w:rPr>
          <w:lang w:val="fr-CA"/>
        </w:rPr>
        <w:t xml:space="preserve">La </w:t>
      </w:r>
      <w:r w:rsidRPr="0061664D">
        <w:rPr>
          <w:b/>
          <w:lang w:val="fr-CA"/>
        </w:rPr>
        <w:t>décision par voie d’autorité</w:t>
      </w:r>
      <w:r w:rsidRPr="0061664D">
        <w:rPr>
          <w:lang w:val="fr-CA"/>
        </w:rPr>
        <w:t xml:space="preserve"> est une décision que prend un res</w:t>
      </w:r>
      <w:r w:rsidR="00F35331">
        <w:rPr>
          <w:lang w:val="fr-CA"/>
        </w:rPr>
        <w:t xml:space="preserve">ponsable en s’appuyant sur les </w:t>
      </w:r>
      <w:r w:rsidRPr="0061664D">
        <w:rPr>
          <w:lang w:val="fr-CA"/>
        </w:rPr>
        <w:t xml:space="preserve">données dont il dispose, et à laquelle les membres de </w:t>
      </w:r>
      <w:r w:rsidR="00F35331">
        <w:rPr>
          <w:lang w:val="fr-CA"/>
        </w:rPr>
        <w:t xml:space="preserve">son groupe ne participent pas. </w:t>
      </w:r>
    </w:p>
    <w:p w:rsidR="0061664D" w:rsidRPr="0061664D" w:rsidRDefault="0061664D" w:rsidP="0061664D">
      <w:pPr>
        <w:rPr>
          <w:lang w:val="fr-CA"/>
        </w:rPr>
      </w:pPr>
      <w:r w:rsidRPr="0061664D">
        <w:rPr>
          <w:lang w:val="fr-CA"/>
        </w:rPr>
        <w:t xml:space="preserve">La </w:t>
      </w:r>
      <w:r w:rsidRPr="00F35331">
        <w:rPr>
          <w:b/>
          <w:lang w:val="fr-CA"/>
        </w:rPr>
        <w:t>décision par consultation</w:t>
      </w:r>
      <w:r w:rsidRPr="0061664D">
        <w:rPr>
          <w:lang w:val="fr-CA"/>
        </w:rPr>
        <w:t xml:space="preserve"> est une décision que prend un r</w:t>
      </w:r>
      <w:r w:rsidR="00F35331">
        <w:rPr>
          <w:lang w:val="fr-CA"/>
        </w:rPr>
        <w:t xml:space="preserve">esponsable après avoir demandé </w:t>
      </w:r>
      <w:r w:rsidRPr="0061664D">
        <w:rPr>
          <w:lang w:val="fr-CA"/>
        </w:rPr>
        <w:t xml:space="preserve">l’avis des membres de son groupe. </w:t>
      </w:r>
    </w:p>
    <w:p w:rsidR="00F35331" w:rsidRDefault="0061664D" w:rsidP="0061664D">
      <w:pPr>
        <w:rPr>
          <w:lang w:val="fr-CA"/>
        </w:rPr>
      </w:pPr>
      <w:r w:rsidRPr="0061664D">
        <w:rPr>
          <w:lang w:val="fr-CA"/>
        </w:rPr>
        <w:lastRenderedPageBreak/>
        <w:t xml:space="preserve">La </w:t>
      </w:r>
      <w:r w:rsidRPr="00F35331">
        <w:rPr>
          <w:b/>
          <w:lang w:val="fr-CA"/>
        </w:rPr>
        <w:t>déc</w:t>
      </w:r>
      <w:r w:rsidR="00F35331" w:rsidRPr="00F35331">
        <w:rPr>
          <w:b/>
          <w:lang w:val="fr-CA"/>
        </w:rPr>
        <w:t>ision collective</w:t>
      </w:r>
      <w:r w:rsidR="00F35331">
        <w:rPr>
          <w:lang w:val="fr-CA"/>
        </w:rPr>
        <w:t xml:space="preserve"> est celle à la</w:t>
      </w:r>
      <w:r w:rsidRPr="0061664D">
        <w:rPr>
          <w:lang w:val="fr-CA"/>
        </w:rPr>
        <w:t>quelle participe</w:t>
      </w:r>
      <w:r w:rsidR="00F35331">
        <w:rPr>
          <w:lang w:val="fr-CA"/>
        </w:rPr>
        <w:t xml:space="preserve">nt tous les membres du groupe. </w:t>
      </w:r>
    </w:p>
    <w:p w:rsidR="00F35331" w:rsidRDefault="00F35331" w:rsidP="0061664D">
      <w:pPr>
        <w:rPr>
          <w:lang w:val="fr-CA"/>
        </w:rPr>
      </w:pPr>
      <w:r>
        <w:rPr>
          <w:lang w:val="fr-CA"/>
        </w:rPr>
        <w:t xml:space="preserve">Vroom et ses collègues distinguent ainsi les méthodes décisionnels </w:t>
      </w:r>
      <w:r>
        <w:rPr>
          <w:lang w:val="fr-CA"/>
        </w:rPr>
        <w:br/>
        <w:t xml:space="preserve">1) AI (première variante de la décision par voie d’autorité) </w:t>
      </w:r>
      <w:r>
        <w:rPr>
          <w:lang w:val="fr-CA"/>
        </w:rPr>
        <w:br/>
        <w:t xml:space="preserve">-gestionnaire règle problème ou prend décision individuellement en s’appuyant sur l’info dont il dispose sur le moment </w:t>
      </w:r>
    </w:p>
    <w:p w:rsidR="00F35331" w:rsidRDefault="00F35331" w:rsidP="00F35331">
      <w:pPr>
        <w:tabs>
          <w:tab w:val="left" w:pos="4820"/>
        </w:tabs>
        <w:rPr>
          <w:lang w:val="fr-CA"/>
        </w:rPr>
      </w:pPr>
      <w:r>
        <w:rPr>
          <w:lang w:val="fr-CA"/>
        </w:rPr>
        <w:t xml:space="preserve">2) </w:t>
      </w:r>
      <w:proofErr w:type="spellStart"/>
      <w:r>
        <w:rPr>
          <w:lang w:val="fr-CA"/>
        </w:rPr>
        <w:t>AII</w:t>
      </w:r>
      <w:proofErr w:type="spellEnd"/>
      <w:r>
        <w:rPr>
          <w:lang w:val="fr-CA"/>
        </w:rPr>
        <w:t xml:space="preserve"> (deuxième variante de la décision par voie d’autorité) </w:t>
      </w:r>
      <w:r>
        <w:rPr>
          <w:lang w:val="fr-CA"/>
        </w:rPr>
        <w:br/>
        <w:t xml:space="preserve">-gestionnaire obtient info nécessaire de ses subordonnées/ d’autres membres du groupe </w:t>
      </w:r>
      <w:r>
        <w:rPr>
          <w:lang w:val="fr-CA"/>
        </w:rPr>
        <w:br/>
        <w:t xml:space="preserve">-gestionnaire peut ou non les informer sur nature du problème </w:t>
      </w:r>
      <w:r>
        <w:rPr>
          <w:lang w:val="fr-CA"/>
        </w:rPr>
        <w:br/>
        <w:t xml:space="preserve">-subordonnées fournissent info requise mais ne génèrent pas les possibilités d’action ni les évaluent </w:t>
      </w:r>
    </w:p>
    <w:p w:rsidR="00F35331" w:rsidRDefault="00F35331" w:rsidP="0061664D">
      <w:pPr>
        <w:rPr>
          <w:lang w:val="fr-CA"/>
        </w:rPr>
      </w:pPr>
      <w:r>
        <w:rPr>
          <w:lang w:val="fr-CA"/>
        </w:rPr>
        <w:t xml:space="preserve">3) CI (première variante de la décision par consultation) </w:t>
      </w:r>
      <w:r>
        <w:rPr>
          <w:lang w:val="fr-CA"/>
        </w:rPr>
        <w:br/>
        <w:t xml:space="preserve">-consultation se fait individuellement </w:t>
      </w:r>
      <w:r>
        <w:rPr>
          <w:lang w:val="fr-CA"/>
        </w:rPr>
        <w:br/>
        <w:t xml:space="preserve">-gestionnaire informe subordonnées du problème </w:t>
      </w:r>
      <w:r>
        <w:rPr>
          <w:lang w:val="fr-CA"/>
        </w:rPr>
        <w:br/>
        <w:t xml:space="preserve">-reçoit leurs idées et suggestions </w:t>
      </w:r>
      <w:r>
        <w:rPr>
          <w:lang w:val="fr-CA"/>
        </w:rPr>
        <w:br/>
        <w:t xml:space="preserve">-gestionnaire prend décision </w:t>
      </w:r>
    </w:p>
    <w:p w:rsidR="00F35331" w:rsidRDefault="00F35331" w:rsidP="0061664D">
      <w:pPr>
        <w:rPr>
          <w:lang w:val="fr-CA"/>
        </w:rPr>
      </w:pPr>
      <w:r>
        <w:rPr>
          <w:lang w:val="fr-CA"/>
        </w:rPr>
        <w:t>4) CII (seconde variante de la décision par consultation)</w:t>
      </w:r>
      <w:r>
        <w:rPr>
          <w:lang w:val="fr-CA"/>
        </w:rPr>
        <w:br/>
        <w:t xml:space="preserve">-consultation se fait collectivement </w:t>
      </w:r>
      <w:r>
        <w:rPr>
          <w:lang w:val="fr-CA"/>
        </w:rPr>
        <w:br/>
      </w:r>
      <w:r>
        <w:rPr>
          <w:lang w:val="fr-CA"/>
        </w:rPr>
        <w:t>-gestionnaire informe subordonnées du problème</w:t>
      </w:r>
      <w:r>
        <w:rPr>
          <w:lang w:val="fr-CA"/>
        </w:rPr>
        <w:br/>
        <w:t>-</w:t>
      </w:r>
      <w:r>
        <w:rPr>
          <w:lang w:val="fr-CA"/>
        </w:rPr>
        <w:t>reçoit idées et suggestions</w:t>
      </w:r>
      <w:r>
        <w:rPr>
          <w:lang w:val="fr-CA"/>
        </w:rPr>
        <w:t xml:space="preserve"> qui découlent d’une réflexion collective </w:t>
      </w:r>
      <w:r>
        <w:rPr>
          <w:lang w:val="fr-CA"/>
        </w:rPr>
        <w:br/>
      </w:r>
      <w:r>
        <w:rPr>
          <w:lang w:val="fr-CA"/>
        </w:rPr>
        <w:t>-gestionnaire prend décision</w:t>
      </w:r>
    </w:p>
    <w:p w:rsidR="00F35331" w:rsidRDefault="00F35331" w:rsidP="0061664D">
      <w:pPr>
        <w:rPr>
          <w:lang w:val="fr-CA"/>
        </w:rPr>
      </w:pPr>
      <w:r>
        <w:rPr>
          <w:lang w:val="fr-CA"/>
        </w:rPr>
        <w:t>5) G (décision collective ou décision par consensus)</w:t>
      </w:r>
      <w:r>
        <w:rPr>
          <w:lang w:val="fr-CA"/>
        </w:rPr>
        <w:br/>
        <w:t>-gestionnaire informe collectivement les subordonnées du problème</w:t>
      </w:r>
      <w:r>
        <w:rPr>
          <w:lang w:val="fr-CA"/>
        </w:rPr>
        <w:br/>
        <w:t xml:space="preserve">-gestionnaire invite le groupe </w:t>
      </w:r>
      <w:r>
        <w:rPr>
          <w:lang w:val="fr-CA"/>
        </w:rPr>
        <w:t>à</w:t>
      </w:r>
      <w:r>
        <w:rPr>
          <w:lang w:val="fr-CA"/>
        </w:rPr>
        <w:t xml:space="preserve"> parvenir </w:t>
      </w:r>
      <w:r>
        <w:rPr>
          <w:lang w:val="fr-CA"/>
        </w:rPr>
        <w:t>à</w:t>
      </w:r>
      <w:r>
        <w:rPr>
          <w:lang w:val="fr-CA"/>
        </w:rPr>
        <w:t xml:space="preserve"> une décision consensuelle</w:t>
      </w:r>
    </w:p>
    <w:p w:rsidR="009916A7" w:rsidRPr="003C1924" w:rsidRDefault="00F35331" w:rsidP="0061664D">
      <w:pPr>
        <w:rPr>
          <w:lang w:val="fr-CA"/>
        </w:rPr>
      </w:pPr>
      <w:r w:rsidRPr="00F35331">
        <w:rPr>
          <w:b/>
          <w:u w:val="single"/>
          <w:lang w:val="fr-CA"/>
        </w:rPr>
        <w:t>L’abandon d’un plan d’action décidé antérieurement</w:t>
      </w:r>
      <w:r>
        <w:rPr>
          <w:lang w:val="fr-CA"/>
        </w:rPr>
        <w:t xml:space="preserve"> </w:t>
      </w:r>
      <w:r>
        <w:rPr>
          <w:lang w:val="fr-CA"/>
        </w:rPr>
        <w:br/>
      </w:r>
      <w:r w:rsidR="00BF1B1B">
        <w:rPr>
          <w:b/>
          <w:i/>
          <w:lang w:val="fr-CA"/>
        </w:rPr>
        <w:t xml:space="preserve">       </w:t>
      </w:r>
      <w:r w:rsidR="00BF1B1B" w:rsidRPr="00BF1B1B">
        <w:rPr>
          <w:b/>
          <w:i/>
          <w:lang w:val="fr-CA"/>
        </w:rPr>
        <w:t>-</w:t>
      </w:r>
      <w:r w:rsidR="00BF1B1B" w:rsidRPr="00BF1B1B">
        <w:rPr>
          <w:b/>
          <w:i/>
          <w:lang w:val="fr-CA"/>
        </w:rPr>
        <w:t>surenchère irrationnelle</w:t>
      </w:r>
      <w:r w:rsidR="00BF1B1B" w:rsidRPr="00BF1B1B">
        <w:rPr>
          <w:b/>
          <w:i/>
          <w:lang w:val="fr-CA"/>
        </w:rPr>
        <w:t> :</w:t>
      </w:r>
      <w:r w:rsidR="00BF1B1B" w:rsidRPr="00BF1B1B">
        <w:rPr>
          <w:b/>
          <w:i/>
          <w:lang w:val="fr-CA"/>
        </w:rPr>
        <w:t>investissement d’efforts supplémentai</w:t>
      </w:r>
      <w:r w:rsidR="00BF1B1B" w:rsidRPr="00BF1B1B">
        <w:rPr>
          <w:b/>
          <w:i/>
          <w:lang w:val="fr-CA"/>
        </w:rPr>
        <w:t xml:space="preserve">res dans un plan </w:t>
      </w:r>
      <w:r w:rsidR="00BF1B1B" w:rsidRPr="00BF1B1B">
        <w:rPr>
          <w:b/>
          <w:i/>
          <w:lang w:val="fr-CA"/>
        </w:rPr>
        <w:t xml:space="preserve">d’action </w:t>
      </w:r>
      <w:r w:rsidR="00BF1B1B">
        <w:rPr>
          <w:b/>
          <w:i/>
          <w:lang w:val="fr-CA"/>
        </w:rPr>
        <w:br/>
        <w:t xml:space="preserve">       </w:t>
      </w:r>
      <w:r w:rsidR="00BF1B1B" w:rsidRPr="00BF1B1B">
        <w:rPr>
          <w:b/>
          <w:i/>
          <w:lang w:val="fr-CA"/>
        </w:rPr>
        <w:t>en échec</w:t>
      </w:r>
      <w:r w:rsidR="00BF1B1B">
        <w:rPr>
          <w:lang w:val="fr-CA"/>
        </w:rPr>
        <w:br/>
      </w:r>
      <w:r>
        <w:rPr>
          <w:lang w:val="fr-CA"/>
        </w:rPr>
        <w:t>-</w:t>
      </w:r>
      <w:r w:rsidR="00BF1B1B">
        <w:rPr>
          <w:lang w:val="fr-CA"/>
        </w:rPr>
        <w:t>i</w:t>
      </w:r>
      <w:r w:rsidR="0061664D" w:rsidRPr="0061664D">
        <w:rPr>
          <w:lang w:val="fr-CA"/>
        </w:rPr>
        <w:t>l est également conseillé aux gestionnaires d’aban</w:t>
      </w:r>
      <w:r w:rsidR="00BF1B1B">
        <w:rPr>
          <w:lang w:val="fr-CA"/>
        </w:rPr>
        <w:t xml:space="preserve">donner un plan d’action décidé </w:t>
      </w:r>
      <w:r w:rsidR="0061664D" w:rsidRPr="0061664D">
        <w:rPr>
          <w:lang w:val="fr-CA"/>
        </w:rPr>
        <w:t>antérieurement lorsque t</w:t>
      </w:r>
      <w:r w:rsidR="00BF1B1B">
        <w:rPr>
          <w:lang w:val="fr-CA"/>
        </w:rPr>
        <w:t>out indique qu’il est en échec</w:t>
      </w:r>
      <w:r w:rsidR="00BF1B1B">
        <w:rPr>
          <w:lang w:val="fr-CA"/>
        </w:rPr>
        <w:br/>
        <w:t xml:space="preserve">-doivent éviter la </w:t>
      </w:r>
      <w:r w:rsidR="0061664D" w:rsidRPr="0061664D">
        <w:rPr>
          <w:lang w:val="fr-CA"/>
        </w:rPr>
        <w:t xml:space="preserve">surenchère irrationnelle </w:t>
      </w:r>
      <w:bookmarkStart w:id="0" w:name="_GoBack"/>
      <w:bookmarkEnd w:id="0"/>
    </w:p>
    <w:sectPr w:rsidR="009916A7" w:rsidRPr="003C19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924"/>
    <w:rsid w:val="00017EB1"/>
    <w:rsid w:val="000217FB"/>
    <w:rsid w:val="000C3ECE"/>
    <w:rsid w:val="001B537F"/>
    <w:rsid w:val="00392A98"/>
    <w:rsid w:val="003C1924"/>
    <w:rsid w:val="004E7A99"/>
    <w:rsid w:val="0061664D"/>
    <w:rsid w:val="00705D8A"/>
    <w:rsid w:val="009916A7"/>
    <w:rsid w:val="0099475A"/>
    <w:rsid w:val="00AA2BCE"/>
    <w:rsid w:val="00BD2247"/>
    <w:rsid w:val="00BF1B1B"/>
    <w:rsid w:val="00BF1BFD"/>
    <w:rsid w:val="00C04B47"/>
    <w:rsid w:val="00F10867"/>
    <w:rsid w:val="00F35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6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6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9</Pages>
  <Words>3137</Words>
  <Characters>17882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1</cp:revision>
  <dcterms:created xsi:type="dcterms:W3CDTF">2013-12-09T21:51:00Z</dcterms:created>
  <dcterms:modified xsi:type="dcterms:W3CDTF">2013-12-10T02:16:00Z</dcterms:modified>
</cp:coreProperties>
</file>