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80" w:rightFromText="180" w:vertAnchor="text" w:horzAnchor="page" w:tblpX="5683" w:tblpY="2191"/>
        <w:tblW w:w="0" w:type="auto"/>
        <w:tblLook w:val="04A0"/>
      </w:tblPr>
      <w:tblGrid>
        <w:gridCol w:w="2540"/>
      </w:tblGrid>
      <w:tr w:rsidR="00105A34" w:rsidTr="00105A34">
        <w:trPr>
          <w:trHeight w:val="271"/>
        </w:trPr>
        <w:tc>
          <w:tcPr>
            <w:tcW w:w="2540" w:type="dxa"/>
          </w:tcPr>
          <w:p w:rsidR="00105A34" w:rsidRPr="002374FE" w:rsidRDefault="002374FE" w:rsidP="002374FE">
            <w:pPr>
              <w:spacing w:line="360" w:lineRule="auto"/>
              <w:jc w:val="both"/>
              <w:rPr>
                <w:rFonts w:ascii="Times New Roman" w:hAnsi="Times New Roman" w:cs="Times New Roman"/>
                <w:sz w:val="24"/>
                <w:szCs w:val="24"/>
                <w:lang w:val="fr-CA"/>
              </w:rPr>
            </w:pPr>
            <w:r w:rsidRPr="002374FE">
              <w:rPr>
                <w:rFonts w:ascii="Times New Roman" w:hAnsi="Times New Roman" w:cs="Times New Roman"/>
                <w:sz w:val="24"/>
                <w:szCs w:val="24"/>
                <w:lang w:val="fr-CA"/>
              </w:rPr>
              <w:sym w:font="Wingdings" w:char="F0E0"/>
            </w:r>
            <w:r w:rsidR="00105A34" w:rsidRPr="002374FE">
              <w:rPr>
                <w:rFonts w:ascii="Times New Roman" w:hAnsi="Times New Roman" w:cs="Times New Roman"/>
                <w:sz w:val="24"/>
                <w:szCs w:val="24"/>
                <w:lang w:val="fr-CA"/>
              </w:rPr>
              <w:t>La segmentation</w:t>
            </w:r>
          </w:p>
        </w:tc>
      </w:tr>
      <w:tr w:rsidR="00105A34" w:rsidTr="00105A34">
        <w:trPr>
          <w:trHeight w:val="271"/>
        </w:trPr>
        <w:tc>
          <w:tcPr>
            <w:tcW w:w="2540" w:type="dxa"/>
          </w:tcPr>
          <w:p w:rsidR="00105A34" w:rsidRPr="002374FE" w:rsidRDefault="002374FE" w:rsidP="002374FE">
            <w:pPr>
              <w:spacing w:line="360" w:lineRule="auto"/>
              <w:jc w:val="both"/>
              <w:rPr>
                <w:rFonts w:ascii="Times New Roman" w:hAnsi="Times New Roman" w:cs="Times New Roman"/>
                <w:sz w:val="24"/>
                <w:szCs w:val="24"/>
                <w:lang w:val="fr-CA"/>
              </w:rPr>
            </w:pPr>
            <w:r w:rsidRPr="002374FE">
              <w:rPr>
                <w:rFonts w:ascii="Times New Roman" w:hAnsi="Times New Roman" w:cs="Times New Roman"/>
                <w:sz w:val="24"/>
                <w:szCs w:val="24"/>
                <w:lang w:val="fr-CA"/>
              </w:rPr>
              <w:sym w:font="Wingdings" w:char="F0E0"/>
            </w:r>
            <w:r w:rsidR="00105A34" w:rsidRPr="002374FE">
              <w:rPr>
                <w:rFonts w:ascii="Times New Roman" w:hAnsi="Times New Roman" w:cs="Times New Roman"/>
                <w:sz w:val="24"/>
                <w:szCs w:val="24"/>
                <w:lang w:val="fr-CA"/>
              </w:rPr>
              <w:t xml:space="preserve">Le ciblage </w:t>
            </w:r>
          </w:p>
        </w:tc>
      </w:tr>
      <w:tr w:rsidR="00105A34" w:rsidTr="00105A34">
        <w:trPr>
          <w:trHeight w:val="282"/>
        </w:trPr>
        <w:tc>
          <w:tcPr>
            <w:tcW w:w="2540" w:type="dxa"/>
          </w:tcPr>
          <w:p w:rsidR="00105A34" w:rsidRPr="002374FE" w:rsidRDefault="002374FE" w:rsidP="002374FE">
            <w:pPr>
              <w:spacing w:line="360" w:lineRule="auto"/>
              <w:jc w:val="both"/>
              <w:rPr>
                <w:rFonts w:ascii="Times New Roman" w:hAnsi="Times New Roman" w:cs="Times New Roman"/>
                <w:sz w:val="24"/>
                <w:szCs w:val="24"/>
                <w:lang w:val="fr-CA"/>
              </w:rPr>
            </w:pPr>
            <w:r w:rsidRPr="002374FE">
              <w:rPr>
                <w:rFonts w:ascii="Times New Roman" w:hAnsi="Times New Roman" w:cs="Times New Roman"/>
                <w:sz w:val="24"/>
                <w:szCs w:val="24"/>
                <w:lang w:val="fr-CA"/>
              </w:rPr>
              <w:sym w:font="Wingdings" w:char="F0E0"/>
            </w:r>
            <w:r w:rsidR="00105A34" w:rsidRPr="002374FE">
              <w:rPr>
                <w:rFonts w:ascii="Times New Roman" w:hAnsi="Times New Roman" w:cs="Times New Roman"/>
                <w:sz w:val="24"/>
                <w:szCs w:val="24"/>
                <w:lang w:val="fr-CA"/>
              </w:rPr>
              <w:t xml:space="preserve">Le positionnement </w:t>
            </w:r>
          </w:p>
        </w:tc>
      </w:tr>
    </w:tbl>
    <w:p w:rsidR="00105A34" w:rsidRDefault="009230F0" w:rsidP="00465852">
      <w:pPr>
        <w:pStyle w:val="ListParagraph"/>
        <w:numPr>
          <w:ilvl w:val="0"/>
          <w:numId w:val="3"/>
        </w:numPr>
        <w:spacing w:line="360" w:lineRule="auto"/>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La stratégie de marketing utilisé par M&amp;M pour mieux servir ses marchés suburbains est </w:t>
      </w:r>
      <w:r w:rsidRPr="009230F0">
        <w:rPr>
          <w:rFonts w:ascii="Times New Roman" w:hAnsi="Times New Roman" w:cs="Times New Roman"/>
          <w:sz w:val="24"/>
          <w:szCs w:val="24"/>
          <w:lang w:val="fr-CA"/>
        </w:rPr>
        <w:t>la stratégie de marketing concentré</w:t>
      </w:r>
      <w:r>
        <w:rPr>
          <w:rFonts w:ascii="Times New Roman" w:hAnsi="Times New Roman" w:cs="Times New Roman"/>
          <w:sz w:val="24"/>
          <w:szCs w:val="24"/>
          <w:lang w:val="fr-CA"/>
        </w:rPr>
        <w:t xml:space="preserve">. Cette méthode canalise tous les efforts vers un seul segment  de marché afin de proposer un produit qui répond le mieux possible aux besoins de se segment de marché. Afin de choisir une stratégie comme cela, une compagnie doit </w:t>
      </w:r>
      <w:r w:rsidR="002C1B6A">
        <w:rPr>
          <w:rFonts w:ascii="Times New Roman" w:hAnsi="Times New Roman" w:cs="Times New Roman"/>
          <w:sz w:val="24"/>
          <w:szCs w:val="24"/>
          <w:lang w:val="fr-CA"/>
        </w:rPr>
        <w:t>utiliser les processus suiva</w:t>
      </w:r>
      <w:r w:rsidR="00105A34">
        <w:rPr>
          <w:rFonts w:ascii="Times New Roman" w:hAnsi="Times New Roman" w:cs="Times New Roman"/>
          <w:sz w:val="24"/>
          <w:szCs w:val="24"/>
          <w:lang w:val="fr-CA"/>
        </w:rPr>
        <w:t xml:space="preserve">nt pour pouvoir déterminer </w:t>
      </w:r>
      <w:r w:rsidR="002C1B6A">
        <w:rPr>
          <w:rFonts w:ascii="Times New Roman" w:hAnsi="Times New Roman" w:cs="Times New Roman"/>
          <w:sz w:val="24"/>
          <w:szCs w:val="24"/>
          <w:lang w:val="fr-CA"/>
        </w:rPr>
        <w:t xml:space="preserve">le </w:t>
      </w:r>
      <w:r w:rsidR="00105A34">
        <w:rPr>
          <w:rFonts w:ascii="Times New Roman" w:hAnsi="Times New Roman" w:cs="Times New Roman"/>
          <w:sz w:val="24"/>
          <w:szCs w:val="24"/>
          <w:lang w:val="fr-CA"/>
        </w:rPr>
        <w:t>segment du</w:t>
      </w:r>
      <w:r w:rsidR="002C1B6A">
        <w:rPr>
          <w:rFonts w:ascii="Times New Roman" w:hAnsi="Times New Roman" w:cs="Times New Roman"/>
          <w:sz w:val="24"/>
          <w:szCs w:val="24"/>
          <w:lang w:val="fr-CA"/>
        </w:rPr>
        <w:t xml:space="preserve"> marché </w:t>
      </w:r>
      <w:r w:rsidR="00105A34">
        <w:rPr>
          <w:rFonts w:ascii="Times New Roman" w:hAnsi="Times New Roman" w:cs="Times New Roman"/>
          <w:sz w:val="24"/>
          <w:szCs w:val="24"/>
          <w:lang w:val="fr-CA"/>
        </w:rPr>
        <w:t>qui sera</w:t>
      </w:r>
      <w:r w:rsidR="002C1B6A">
        <w:rPr>
          <w:rFonts w:ascii="Times New Roman" w:hAnsi="Times New Roman" w:cs="Times New Roman"/>
          <w:sz w:val="24"/>
          <w:szCs w:val="24"/>
          <w:lang w:val="fr-CA"/>
        </w:rPr>
        <w:t xml:space="preserve"> plus apte à acheter leur</w:t>
      </w:r>
      <w:r w:rsidR="00105A34">
        <w:rPr>
          <w:rFonts w:ascii="Times New Roman" w:hAnsi="Times New Roman" w:cs="Times New Roman"/>
          <w:sz w:val="24"/>
          <w:szCs w:val="24"/>
          <w:lang w:val="fr-CA"/>
        </w:rPr>
        <w:t>s</w:t>
      </w:r>
      <w:r w:rsidR="002C1B6A">
        <w:rPr>
          <w:rFonts w:ascii="Times New Roman" w:hAnsi="Times New Roman" w:cs="Times New Roman"/>
          <w:sz w:val="24"/>
          <w:szCs w:val="24"/>
          <w:lang w:val="fr-CA"/>
        </w:rPr>
        <w:t xml:space="preserve"> produit</w:t>
      </w:r>
      <w:r w:rsidR="00105A34">
        <w:rPr>
          <w:rFonts w:ascii="Times New Roman" w:hAnsi="Times New Roman" w:cs="Times New Roman"/>
          <w:sz w:val="24"/>
          <w:szCs w:val="24"/>
          <w:lang w:val="fr-CA"/>
        </w:rPr>
        <w:t xml:space="preserve">s.   </w:t>
      </w:r>
    </w:p>
    <w:p w:rsidR="00105A34" w:rsidRPr="00105A34" w:rsidRDefault="00105A34" w:rsidP="00105A34">
      <w:pPr>
        <w:spacing w:line="360" w:lineRule="auto"/>
        <w:jc w:val="both"/>
        <w:rPr>
          <w:rFonts w:ascii="Times New Roman" w:hAnsi="Times New Roman" w:cs="Times New Roman"/>
          <w:sz w:val="24"/>
          <w:szCs w:val="24"/>
          <w:lang w:val="fr-CA"/>
        </w:rPr>
      </w:pPr>
    </w:p>
    <w:p w:rsidR="003F3980" w:rsidRDefault="003F3980" w:rsidP="002374FE">
      <w:pPr>
        <w:pStyle w:val="ListParagraph"/>
        <w:spacing w:line="360" w:lineRule="auto"/>
        <w:jc w:val="both"/>
        <w:rPr>
          <w:rFonts w:ascii="Times New Roman" w:hAnsi="Times New Roman" w:cs="Times New Roman"/>
          <w:sz w:val="24"/>
          <w:szCs w:val="24"/>
          <w:lang w:val="fr-CA"/>
        </w:rPr>
      </w:pPr>
    </w:p>
    <w:p w:rsidR="0006798D" w:rsidRDefault="003F3980" w:rsidP="002374FE">
      <w:pPr>
        <w:pStyle w:val="ListParagraph"/>
        <w:spacing w:line="360" w:lineRule="auto"/>
        <w:jc w:val="both"/>
        <w:rPr>
          <w:rFonts w:ascii="Times New Roman" w:hAnsi="Times New Roman" w:cs="Times New Roman"/>
          <w:sz w:val="24"/>
          <w:szCs w:val="24"/>
          <w:lang w:val="fr-CA"/>
        </w:rPr>
      </w:pPr>
      <w:r>
        <w:rPr>
          <w:rFonts w:ascii="Times New Roman" w:hAnsi="Times New Roman" w:cs="Times New Roman"/>
          <w:sz w:val="24"/>
          <w:szCs w:val="24"/>
          <w:lang w:val="fr-CA"/>
        </w:rPr>
        <w:t>En utilisant ces outils ils ont pu déterminer les consommateurs qu’ils cibleront</w:t>
      </w:r>
      <w:r w:rsidR="00296D5C">
        <w:rPr>
          <w:rFonts w:ascii="Times New Roman" w:hAnsi="Times New Roman" w:cs="Times New Roman"/>
          <w:sz w:val="24"/>
          <w:szCs w:val="24"/>
          <w:lang w:val="fr-CA"/>
        </w:rPr>
        <w:t xml:space="preserve"> dans les marchés suburbains</w:t>
      </w:r>
      <w:r>
        <w:rPr>
          <w:rFonts w:ascii="Times New Roman" w:hAnsi="Times New Roman" w:cs="Times New Roman"/>
          <w:sz w:val="24"/>
          <w:szCs w:val="24"/>
          <w:lang w:val="fr-CA"/>
        </w:rPr>
        <w:t xml:space="preserve"> sont des femmes d’au moins 35 ans</w:t>
      </w:r>
      <w:r w:rsidR="0006798D">
        <w:rPr>
          <w:rFonts w:ascii="Times New Roman" w:hAnsi="Times New Roman" w:cs="Times New Roman"/>
          <w:sz w:val="24"/>
          <w:szCs w:val="24"/>
          <w:lang w:val="fr-CA"/>
        </w:rPr>
        <w:t>,</w:t>
      </w:r>
      <w:r>
        <w:rPr>
          <w:rFonts w:ascii="Times New Roman" w:hAnsi="Times New Roman" w:cs="Times New Roman"/>
          <w:sz w:val="24"/>
          <w:szCs w:val="24"/>
          <w:lang w:val="fr-CA"/>
        </w:rPr>
        <w:t xml:space="preserve"> dont la vie de famille est très chargée et qui possèdent normalement deux enfan</w:t>
      </w:r>
      <w:r w:rsidR="0006798D">
        <w:rPr>
          <w:rFonts w:ascii="Times New Roman" w:hAnsi="Times New Roman" w:cs="Times New Roman"/>
          <w:sz w:val="24"/>
          <w:szCs w:val="24"/>
          <w:lang w:val="fr-CA"/>
        </w:rPr>
        <w:t xml:space="preserve">ts. En conclusion, pour satisfaire leur clients cible la compagnie M&amp;M doit continuer d’offrir des repas qui se prépare rapidement, à un coût raisonnable et d’utilise leur système de segmentation sophistiqué (le MOSAIC) pour déterminer les secteurs d’activité où ils devront s’installer. </w:t>
      </w:r>
    </w:p>
    <w:p w:rsidR="00465852" w:rsidRDefault="0006798D" w:rsidP="002374FE">
      <w:pPr>
        <w:pStyle w:val="ListParagraph"/>
        <w:spacing w:line="360" w:lineRule="auto"/>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 </w:t>
      </w:r>
    </w:p>
    <w:p w:rsidR="00DB250C" w:rsidRPr="002374FE" w:rsidRDefault="00DB250C" w:rsidP="002374FE">
      <w:pPr>
        <w:pStyle w:val="ListParagraph"/>
        <w:spacing w:line="360" w:lineRule="auto"/>
        <w:jc w:val="both"/>
        <w:rPr>
          <w:rFonts w:ascii="Times New Roman" w:hAnsi="Times New Roman" w:cs="Times New Roman"/>
          <w:sz w:val="24"/>
          <w:szCs w:val="24"/>
          <w:lang w:val="fr-CA"/>
        </w:rPr>
      </w:pPr>
    </w:p>
    <w:p w:rsidR="00C76C1C" w:rsidRDefault="00465852" w:rsidP="00624EAD">
      <w:pPr>
        <w:pStyle w:val="ListParagraph"/>
        <w:numPr>
          <w:ilvl w:val="0"/>
          <w:numId w:val="3"/>
        </w:numPr>
        <w:spacing w:line="360" w:lineRule="auto"/>
        <w:jc w:val="both"/>
        <w:rPr>
          <w:rFonts w:ascii="Times New Roman" w:hAnsi="Times New Roman" w:cs="Times New Roman"/>
          <w:sz w:val="24"/>
          <w:szCs w:val="24"/>
          <w:lang w:val="fr-CA"/>
        </w:rPr>
      </w:pPr>
      <w:r w:rsidRPr="0006798D">
        <w:rPr>
          <w:rFonts w:ascii="Times New Roman" w:hAnsi="Times New Roman" w:cs="Times New Roman"/>
          <w:sz w:val="24"/>
          <w:szCs w:val="24"/>
          <w:lang w:val="fr-CA"/>
        </w:rPr>
        <w:t xml:space="preserve"> </w:t>
      </w:r>
      <w:r w:rsidR="00624EAD" w:rsidRPr="0006798D">
        <w:rPr>
          <w:rFonts w:ascii="Times New Roman" w:hAnsi="Times New Roman" w:cs="Times New Roman"/>
          <w:sz w:val="24"/>
          <w:szCs w:val="24"/>
          <w:lang w:val="fr-CA"/>
        </w:rPr>
        <w:t xml:space="preserve">Les aliments M&amp;M on utilisé une stratégie différente pour ses succursales en villes parce que la mode de vie et besoins de ces consommateurs diffères de ceux dans un milieu suburbain. </w:t>
      </w:r>
      <w:r w:rsidR="009266A0" w:rsidRPr="0006798D">
        <w:rPr>
          <w:rFonts w:ascii="Times New Roman" w:hAnsi="Times New Roman" w:cs="Times New Roman"/>
          <w:sz w:val="24"/>
          <w:szCs w:val="24"/>
          <w:lang w:val="fr-CA"/>
        </w:rPr>
        <w:t>La stratégie de segmentation utilisée par M&amp;M pour mieux servir les marchés est une stratégie différenciée. Cette méthode permet les entreprises</w:t>
      </w:r>
      <w:r w:rsidR="0054673C" w:rsidRPr="0006798D">
        <w:rPr>
          <w:rFonts w:ascii="Times New Roman" w:hAnsi="Times New Roman" w:cs="Times New Roman"/>
          <w:sz w:val="24"/>
          <w:szCs w:val="24"/>
          <w:lang w:val="fr-CA"/>
        </w:rPr>
        <w:t xml:space="preserve"> de cibler plusieurs segments du</w:t>
      </w:r>
      <w:r w:rsidR="009266A0" w:rsidRPr="0006798D">
        <w:rPr>
          <w:rFonts w:ascii="Times New Roman" w:hAnsi="Times New Roman" w:cs="Times New Roman"/>
          <w:sz w:val="24"/>
          <w:szCs w:val="24"/>
          <w:lang w:val="fr-CA"/>
        </w:rPr>
        <w:t xml:space="preserve"> marché (urbain et suburbain) et de présenter une offre différente à chacun d’entre eux</w:t>
      </w:r>
      <w:r w:rsidR="00F81CB6" w:rsidRPr="0006798D">
        <w:rPr>
          <w:rFonts w:ascii="Times New Roman" w:hAnsi="Times New Roman" w:cs="Times New Roman"/>
          <w:sz w:val="24"/>
          <w:szCs w:val="24"/>
          <w:lang w:val="fr-CA"/>
        </w:rPr>
        <w:t>. C’est pour cela M&amp;M</w:t>
      </w:r>
      <w:r w:rsidR="00670E2C" w:rsidRPr="0006798D">
        <w:rPr>
          <w:rFonts w:ascii="Times New Roman" w:hAnsi="Times New Roman" w:cs="Times New Roman"/>
          <w:sz w:val="24"/>
          <w:szCs w:val="24"/>
          <w:lang w:val="fr-CA"/>
        </w:rPr>
        <w:t xml:space="preserve"> ont décidé de répondre au besoin </w:t>
      </w:r>
      <w:r w:rsidR="000F2880" w:rsidRPr="0006798D">
        <w:rPr>
          <w:rFonts w:ascii="Times New Roman" w:hAnsi="Times New Roman" w:cs="Times New Roman"/>
          <w:sz w:val="24"/>
          <w:szCs w:val="24"/>
          <w:lang w:val="fr-CA"/>
        </w:rPr>
        <w:t>des</w:t>
      </w:r>
      <w:r w:rsidR="00670E2C" w:rsidRPr="0006798D">
        <w:rPr>
          <w:rFonts w:ascii="Times New Roman" w:hAnsi="Times New Roman" w:cs="Times New Roman"/>
          <w:sz w:val="24"/>
          <w:szCs w:val="24"/>
          <w:lang w:val="fr-CA"/>
        </w:rPr>
        <w:t xml:space="preserve"> consommateur</w:t>
      </w:r>
      <w:r w:rsidR="000F2880" w:rsidRPr="0006798D">
        <w:rPr>
          <w:rFonts w:ascii="Times New Roman" w:hAnsi="Times New Roman" w:cs="Times New Roman"/>
          <w:sz w:val="24"/>
          <w:szCs w:val="24"/>
          <w:lang w:val="fr-CA"/>
        </w:rPr>
        <w:t>s</w:t>
      </w:r>
      <w:r w:rsidR="00670E2C" w:rsidRPr="0006798D">
        <w:rPr>
          <w:rFonts w:ascii="Times New Roman" w:hAnsi="Times New Roman" w:cs="Times New Roman"/>
          <w:sz w:val="24"/>
          <w:szCs w:val="24"/>
          <w:lang w:val="fr-CA"/>
        </w:rPr>
        <w:t xml:space="preserve"> dans un marché suburbain en modifiant leur méthode d’</w:t>
      </w:r>
      <w:r w:rsidR="000F2880" w:rsidRPr="0006798D">
        <w:rPr>
          <w:rFonts w:ascii="Times New Roman" w:hAnsi="Times New Roman" w:cs="Times New Roman"/>
          <w:sz w:val="24"/>
          <w:szCs w:val="24"/>
          <w:lang w:val="fr-CA"/>
        </w:rPr>
        <w:t>opération</w:t>
      </w:r>
      <w:r w:rsidR="00F81CB6" w:rsidRPr="0006798D">
        <w:rPr>
          <w:rFonts w:ascii="Times New Roman" w:hAnsi="Times New Roman" w:cs="Times New Roman"/>
          <w:sz w:val="24"/>
          <w:szCs w:val="24"/>
          <w:lang w:val="fr-CA"/>
        </w:rPr>
        <w:t>,</w:t>
      </w:r>
      <w:r w:rsidR="000F2880" w:rsidRPr="0006798D">
        <w:rPr>
          <w:rFonts w:ascii="Times New Roman" w:hAnsi="Times New Roman" w:cs="Times New Roman"/>
          <w:sz w:val="24"/>
          <w:szCs w:val="24"/>
          <w:lang w:val="fr-CA"/>
        </w:rPr>
        <w:t xml:space="preserve"> pour mieux servir leur m</w:t>
      </w:r>
      <w:r w:rsidR="004C367C" w:rsidRPr="0006798D">
        <w:rPr>
          <w:rFonts w:ascii="Times New Roman" w:hAnsi="Times New Roman" w:cs="Times New Roman"/>
          <w:sz w:val="24"/>
          <w:szCs w:val="24"/>
          <w:lang w:val="fr-CA"/>
        </w:rPr>
        <w:t>ode vie</w:t>
      </w:r>
      <w:r w:rsidR="00794A70" w:rsidRPr="0006798D">
        <w:rPr>
          <w:rFonts w:ascii="Times New Roman" w:hAnsi="Times New Roman" w:cs="Times New Roman"/>
          <w:sz w:val="24"/>
          <w:szCs w:val="24"/>
          <w:lang w:val="fr-CA"/>
        </w:rPr>
        <w:t xml:space="preserve">. </w:t>
      </w:r>
      <w:r w:rsidR="00CF0002" w:rsidRPr="0006798D">
        <w:rPr>
          <w:rFonts w:ascii="Times New Roman" w:hAnsi="Times New Roman" w:cs="Times New Roman"/>
          <w:sz w:val="24"/>
          <w:szCs w:val="24"/>
          <w:lang w:val="fr-CA"/>
        </w:rPr>
        <w:t xml:space="preserve">Les nouveaux kiosques possède un décor plus raffiné, possède des heures d’ouverture prolongées et certains produits de spécialité. Avec ces </w:t>
      </w:r>
      <w:r w:rsidR="0054673C" w:rsidRPr="0006798D">
        <w:rPr>
          <w:rFonts w:ascii="Times New Roman" w:hAnsi="Times New Roman" w:cs="Times New Roman"/>
          <w:sz w:val="24"/>
          <w:szCs w:val="24"/>
          <w:lang w:val="fr-CA"/>
        </w:rPr>
        <w:t>changements</w:t>
      </w:r>
      <w:r w:rsidR="003B38EB" w:rsidRPr="0006798D">
        <w:rPr>
          <w:rFonts w:ascii="Times New Roman" w:hAnsi="Times New Roman" w:cs="Times New Roman"/>
          <w:sz w:val="24"/>
          <w:szCs w:val="24"/>
          <w:lang w:val="fr-CA"/>
        </w:rPr>
        <w:t xml:space="preserve"> ils ont pu accommoder les besoins de leur</w:t>
      </w:r>
      <w:r w:rsidR="00801917" w:rsidRPr="0006798D">
        <w:rPr>
          <w:rFonts w:ascii="Times New Roman" w:hAnsi="Times New Roman" w:cs="Times New Roman"/>
          <w:sz w:val="24"/>
          <w:szCs w:val="24"/>
          <w:lang w:val="fr-CA"/>
        </w:rPr>
        <w:t>s</w:t>
      </w:r>
      <w:r w:rsidR="003B38EB" w:rsidRPr="0006798D">
        <w:rPr>
          <w:rFonts w:ascii="Times New Roman" w:hAnsi="Times New Roman" w:cs="Times New Roman"/>
          <w:sz w:val="24"/>
          <w:szCs w:val="24"/>
          <w:lang w:val="fr-CA"/>
        </w:rPr>
        <w:t xml:space="preserve"> </w:t>
      </w:r>
      <w:r w:rsidR="00801917" w:rsidRPr="0006798D">
        <w:rPr>
          <w:rFonts w:ascii="Times New Roman" w:hAnsi="Times New Roman" w:cs="Times New Roman"/>
          <w:sz w:val="24"/>
          <w:szCs w:val="24"/>
          <w:lang w:val="fr-CA"/>
        </w:rPr>
        <w:t>nouvelles</w:t>
      </w:r>
      <w:r w:rsidR="003B38EB" w:rsidRPr="0006798D">
        <w:rPr>
          <w:rFonts w:ascii="Times New Roman" w:hAnsi="Times New Roman" w:cs="Times New Roman"/>
          <w:sz w:val="24"/>
          <w:szCs w:val="24"/>
          <w:lang w:val="fr-CA"/>
        </w:rPr>
        <w:t xml:space="preserve"> clientèle</w:t>
      </w:r>
      <w:r w:rsidR="00801917" w:rsidRPr="0006798D">
        <w:rPr>
          <w:rFonts w:ascii="Times New Roman" w:hAnsi="Times New Roman" w:cs="Times New Roman"/>
          <w:sz w:val="24"/>
          <w:szCs w:val="24"/>
          <w:lang w:val="fr-CA"/>
        </w:rPr>
        <w:t>s</w:t>
      </w:r>
      <w:r w:rsidR="0054673C" w:rsidRPr="0006798D">
        <w:rPr>
          <w:rFonts w:ascii="Times New Roman" w:hAnsi="Times New Roman" w:cs="Times New Roman"/>
          <w:sz w:val="24"/>
          <w:szCs w:val="24"/>
          <w:lang w:val="fr-CA"/>
        </w:rPr>
        <w:t xml:space="preserve"> et de rendre leur expérience plus désirable. De plus, ils ont aussi utilisé une stratégie de marketing spécialisé pour pouvoir </w:t>
      </w:r>
      <w:r w:rsidRPr="0006798D">
        <w:rPr>
          <w:rFonts w:ascii="Times New Roman" w:hAnsi="Times New Roman" w:cs="Times New Roman"/>
          <w:sz w:val="24"/>
          <w:szCs w:val="24"/>
          <w:lang w:val="fr-CA"/>
        </w:rPr>
        <w:t>offrir un service personnalisé à leurs clients avec facilité (personnalisation de masse). E</w:t>
      </w:r>
      <w:r w:rsidR="0054673C" w:rsidRPr="0006798D">
        <w:rPr>
          <w:rFonts w:ascii="Times New Roman" w:hAnsi="Times New Roman" w:cs="Times New Roman"/>
          <w:sz w:val="24"/>
          <w:szCs w:val="24"/>
          <w:lang w:val="fr-CA"/>
        </w:rPr>
        <w:t>n ajou</w:t>
      </w:r>
      <w:r w:rsidRPr="0006798D">
        <w:rPr>
          <w:rFonts w:ascii="Times New Roman" w:hAnsi="Times New Roman" w:cs="Times New Roman"/>
          <w:sz w:val="24"/>
          <w:szCs w:val="24"/>
          <w:lang w:val="fr-CA"/>
        </w:rPr>
        <w:t>tant des kiosques informatiques les clients pourront</w:t>
      </w:r>
      <w:r w:rsidR="0054673C" w:rsidRPr="0006798D">
        <w:rPr>
          <w:rFonts w:ascii="Times New Roman" w:hAnsi="Times New Roman" w:cs="Times New Roman"/>
          <w:sz w:val="24"/>
          <w:szCs w:val="24"/>
          <w:lang w:val="fr-CA"/>
        </w:rPr>
        <w:t xml:space="preserve"> concevoir leur propre menu </w:t>
      </w:r>
      <w:r w:rsidRPr="0006798D">
        <w:rPr>
          <w:rFonts w:ascii="Times New Roman" w:hAnsi="Times New Roman" w:cs="Times New Roman"/>
          <w:sz w:val="24"/>
          <w:szCs w:val="24"/>
          <w:lang w:val="fr-CA"/>
        </w:rPr>
        <w:t>et de télécharger des recettes personnalisé pour rép</w:t>
      </w:r>
      <w:r w:rsidR="0006798D">
        <w:rPr>
          <w:rFonts w:ascii="Times New Roman" w:hAnsi="Times New Roman" w:cs="Times New Roman"/>
          <w:sz w:val="24"/>
          <w:szCs w:val="24"/>
          <w:lang w:val="fr-CA"/>
        </w:rPr>
        <w:t xml:space="preserve">ondre à leur besoin spécifique. </w:t>
      </w:r>
      <w:r w:rsidR="0022570E">
        <w:rPr>
          <w:rFonts w:ascii="Times New Roman" w:hAnsi="Times New Roman" w:cs="Times New Roman"/>
          <w:sz w:val="24"/>
          <w:szCs w:val="24"/>
          <w:lang w:val="fr-CA"/>
        </w:rPr>
        <w:t xml:space="preserve">Finalement, </w:t>
      </w:r>
      <w:r w:rsidR="0022570E">
        <w:rPr>
          <w:rFonts w:ascii="Times New Roman" w:hAnsi="Times New Roman" w:cs="Times New Roman"/>
          <w:sz w:val="24"/>
          <w:szCs w:val="24"/>
          <w:lang w:val="fr-CA"/>
        </w:rPr>
        <w:lastRenderedPageBreak/>
        <w:t xml:space="preserve">ils ont mis sur pied le programme MAX, qui récompense les clients et qui va les permettre de recueillir de l’information sur la distance que les clients sont prêts </w:t>
      </w:r>
      <w:r w:rsidR="00C76C1C">
        <w:rPr>
          <w:rFonts w:ascii="Times New Roman" w:hAnsi="Times New Roman" w:cs="Times New Roman"/>
          <w:sz w:val="24"/>
          <w:szCs w:val="24"/>
          <w:lang w:val="fr-CA"/>
        </w:rPr>
        <w:t>à</w:t>
      </w:r>
      <w:r w:rsidR="0022570E">
        <w:rPr>
          <w:rFonts w:ascii="Times New Roman" w:hAnsi="Times New Roman" w:cs="Times New Roman"/>
          <w:sz w:val="24"/>
          <w:szCs w:val="24"/>
          <w:lang w:val="fr-CA"/>
        </w:rPr>
        <w:t xml:space="preserve"> parcourir pour se rendre dans les succursale M&amp;M.</w:t>
      </w:r>
      <w:r w:rsidR="00904932">
        <w:rPr>
          <w:rFonts w:ascii="Times New Roman" w:hAnsi="Times New Roman" w:cs="Times New Roman"/>
          <w:sz w:val="24"/>
          <w:szCs w:val="24"/>
          <w:lang w:val="fr-CA"/>
        </w:rPr>
        <w:t xml:space="preserve"> Bref, </w:t>
      </w:r>
      <w:r w:rsidR="00C76C1C">
        <w:rPr>
          <w:rFonts w:ascii="Times New Roman" w:hAnsi="Times New Roman" w:cs="Times New Roman"/>
          <w:sz w:val="24"/>
          <w:szCs w:val="24"/>
          <w:lang w:val="fr-CA"/>
        </w:rPr>
        <w:t>les succursales en ville  possèdent</w:t>
      </w:r>
      <w:r w:rsidR="00534937">
        <w:rPr>
          <w:rFonts w:ascii="Times New Roman" w:hAnsi="Times New Roman" w:cs="Times New Roman"/>
          <w:sz w:val="24"/>
          <w:szCs w:val="24"/>
          <w:lang w:val="fr-CA"/>
        </w:rPr>
        <w:t xml:space="preserve"> des clients qui ont un mode, des besoins et des désirs qui diffère des clients qui vie dans un milieu suburbain. </w:t>
      </w:r>
    </w:p>
    <w:p w:rsidR="00C76C1C" w:rsidRDefault="00C76C1C" w:rsidP="00C76C1C">
      <w:pPr>
        <w:spacing w:line="360" w:lineRule="auto"/>
        <w:jc w:val="both"/>
        <w:rPr>
          <w:rFonts w:ascii="Times New Roman" w:hAnsi="Times New Roman" w:cs="Times New Roman"/>
          <w:sz w:val="24"/>
          <w:szCs w:val="24"/>
          <w:lang w:val="fr-CA"/>
        </w:rPr>
      </w:pPr>
    </w:p>
    <w:p w:rsidR="00E817C4" w:rsidRDefault="00C76C1C" w:rsidP="00382855">
      <w:pPr>
        <w:pStyle w:val="ListParagraph"/>
        <w:numPr>
          <w:ilvl w:val="0"/>
          <w:numId w:val="3"/>
        </w:numPr>
        <w:spacing w:line="360" w:lineRule="auto"/>
        <w:jc w:val="both"/>
        <w:rPr>
          <w:rFonts w:ascii="Times New Roman" w:hAnsi="Times New Roman" w:cs="Times New Roman"/>
          <w:sz w:val="24"/>
          <w:szCs w:val="24"/>
          <w:lang w:val="fr-CA"/>
        </w:rPr>
      </w:pPr>
      <w:r w:rsidRPr="00382855">
        <w:rPr>
          <w:rFonts w:ascii="Times New Roman" w:hAnsi="Times New Roman" w:cs="Times New Roman"/>
          <w:sz w:val="24"/>
          <w:szCs w:val="24"/>
          <w:lang w:val="fr-CA"/>
        </w:rPr>
        <w:t xml:space="preserve"> </w:t>
      </w:r>
      <w:r w:rsidR="00DB250C" w:rsidRPr="00382855">
        <w:rPr>
          <w:rFonts w:ascii="Times New Roman" w:hAnsi="Times New Roman" w:cs="Times New Roman"/>
          <w:sz w:val="24"/>
          <w:szCs w:val="24"/>
          <w:lang w:val="fr-CA"/>
        </w:rPr>
        <w:t xml:space="preserve">La segmentation composite est l’analyse des segments de marché en regroupant la </w:t>
      </w:r>
      <w:r w:rsidR="00675A2D" w:rsidRPr="00382855">
        <w:rPr>
          <w:rFonts w:ascii="Times New Roman" w:hAnsi="Times New Roman" w:cs="Times New Roman"/>
          <w:sz w:val="24"/>
          <w:szCs w:val="24"/>
          <w:lang w:val="fr-CA"/>
        </w:rPr>
        <w:t>segmentation démographique, géographique et la mode de vie. Cette approche est utilisée par les entreprises comme Les Aliments M&amp;M car aucune seule méthode de segmentation ne répond à tous les critères nécessaires pour connaître les besoins des clients.</w:t>
      </w:r>
      <w:r w:rsidR="00BF2A18" w:rsidRPr="00382855">
        <w:rPr>
          <w:rFonts w:ascii="Times New Roman" w:hAnsi="Times New Roman" w:cs="Times New Roman"/>
          <w:sz w:val="24"/>
          <w:szCs w:val="24"/>
          <w:lang w:val="fr-CA"/>
        </w:rPr>
        <w:t xml:space="preserve"> L</w:t>
      </w:r>
      <w:r w:rsidR="00DB250C" w:rsidRPr="00382855">
        <w:rPr>
          <w:rFonts w:ascii="Times New Roman" w:hAnsi="Times New Roman" w:cs="Times New Roman"/>
          <w:sz w:val="24"/>
          <w:szCs w:val="24"/>
          <w:lang w:val="fr-CA"/>
        </w:rPr>
        <w:t xml:space="preserve">a segmentation démographique et géographique </w:t>
      </w:r>
      <w:proofErr w:type="gramStart"/>
      <w:r w:rsidR="00DB250C" w:rsidRPr="00382855">
        <w:rPr>
          <w:rFonts w:ascii="Times New Roman" w:hAnsi="Times New Roman" w:cs="Times New Roman"/>
          <w:sz w:val="24"/>
          <w:szCs w:val="24"/>
          <w:lang w:val="fr-CA"/>
        </w:rPr>
        <w:t>sont</w:t>
      </w:r>
      <w:proofErr w:type="gramEnd"/>
      <w:r w:rsidR="00DB250C" w:rsidRPr="00382855">
        <w:rPr>
          <w:rFonts w:ascii="Times New Roman" w:hAnsi="Times New Roman" w:cs="Times New Roman"/>
          <w:sz w:val="24"/>
          <w:szCs w:val="24"/>
          <w:lang w:val="fr-CA"/>
        </w:rPr>
        <w:t xml:space="preserve"> idéales pour l'identification et l'accès aux clients</w:t>
      </w:r>
      <w:r w:rsidR="005A2063" w:rsidRPr="00382855">
        <w:rPr>
          <w:rFonts w:ascii="Times New Roman" w:hAnsi="Times New Roman" w:cs="Times New Roman"/>
          <w:sz w:val="24"/>
          <w:szCs w:val="24"/>
          <w:lang w:val="fr-CA"/>
        </w:rPr>
        <w:t>. Par exemple si la population d’un secteur est en croissance</w:t>
      </w:r>
      <w:r w:rsidR="00DB250C" w:rsidRPr="00382855">
        <w:rPr>
          <w:rFonts w:ascii="Times New Roman" w:hAnsi="Times New Roman" w:cs="Times New Roman"/>
          <w:sz w:val="24"/>
          <w:szCs w:val="24"/>
          <w:lang w:val="fr-CA"/>
        </w:rPr>
        <w:t>,</w:t>
      </w:r>
      <w:r w:rsidR="005A2063" w:rsidRPr="00382855">
        <w:rPr>
          <w:rFonts w:ascii="Times New Roman" w:hAnsi="Times New Roman" w:cs="Times New Roman"/>
          <w:sz w:val="24"/>
          <w:szCs w:val="24"/>
          <w:lang w:val="fr-CA"/>
        </w:rPr>
        <w:t xml:space="preserve"> s’il y a plusieurs </w:t>
      </w:r>
      <w:r w:rsidR="003753A5" w:rsidRPr="00382855">
        <w:rPr>
          <w:rFonts w:ascii="Times New Roman" w:hAnsi="Times New Roman" w:cs="Times New Roman"/>
          <w:sz w:val="24"/>
          <w:szCs w:val="24"/>
          <w:lang w:val="fr-CA"/>
        </w:rPr>
        <w:t>familles dans la région et d’autre information par rapport au secteur comme on a vu dans l’étude de cas</w:t>
      </w:r>
      <w:r w:rsidR="005A2063" w:rsidRPr="00382855">
        <w:rPr>
          <w:rFonts w:ascii="Times New Roman" w:hAnsi="Times New Roman" w:cs="Times New Roman"/>
          <w:sz w:val="24"/>
          <w:szCs w:val="24"/>
          <w:lang w:val="fr-CA"/>
        </w:rPr>
        <w:t>.</w:t>
      </w:r>
      <w:r w:rsidR="003753A5" w:rsidRPr="00382855">
        <w:rPr>
          <w:rFonts w:ascii="Times New Roman" w:hAnsi="Times New Roman" w:cs="Times New Roman"/>
          <w:sz w:val="24"/>
          <w:szCs w:val="24"/>
          <w:lang w:val="fr-CA"/>
        </w:rPr>
        <w:t xml:space="preserve"> M</w:t>
      </w:r>
      <w:r w:rsidR="00DB250C" w:rsidRPr="00382855">
        <w:rPr>
          <w:rFonts w:ascii="Times New Roman" w:hAnsi="Times New Roman" w:cs="Times New Roman"/>
          <w:sz w:val="24"/>
          <w:szCs w:val="24"/>
          <w:lang w:val="fr-CA"/>
        </w:rPr>
        <w:t>ais ces caractéristiques sont souvent sans rapport avec les beso</w:t>
      </w:r>
      <w:r w:rsidR="00BF2A18" w:rsidRPr="00382855">
        <w:rPr>
          <w:rFonts w:ascii="Times New Roman" w:hAnsi="Times New Roman" w:cs="Times New Roman"/>
          <w:sz w:val="24"/>
          <w:szCs w:val="24"/>
          <w:lang w:val="fr-CA"/>
        </w:rPr>
        <w:t>ins de</w:t>
      </w:r>
      <w:r w:rsidR="003753A5" w:rsidRPr="00382855">
        <w:rPr>
          <w:rFonts w:ascii="Times New Roman" w:hAnsi="Times New Roman" w:cs="Times New Roman"/>
          <w:sz w:val="24"/>
          <w:szCs w:val="24"/>
          <w:lang w:val="fr-CA"/>
        </w:rPr>
        <w:t>s clients et</w:t>
      </w:r>
      <w:r w:rsidR="00675A2D" w:rsidRPr="00382855">
        <w:rPr>
          <w:rFonts w:ascii="Times New Roman" w:hAnsi="Times New Roman" w:cs="Times New Roman"/>
          <w:sz w:val="24"/>
          <w:szCs w:val="24"/>
          <w:lang w:val="fr-CA"/>
        </w:rPr>
        <w:t xml:space="preserve"> ne</w:t>
      </w:r>
      <w:r w:rsidR="00DB250C" w:rsidRPr="00382855">
        <w:rPr>
          <w:rFonts w:ascii="Times New Roman" w:hAnsi="Times New Roman" w:cs="Times New Roman"/>
          <w:sz w:val="24"/>
          <w:szCs w:val="24"/>
          <w:lang w:val="fr-CA"/>
        </w:rPr>
        <w:t xml:space="preserve"> précisent pas les mesures nécessaires pour attirer les clients dans ces segments</w:t>
      </w:r>
      <w:r w:rsidR="002A51B0" w:rsidRPr="00382855">
        <w:rPr>
          <w:rFonts w:ascii="Times New Roman" w:hAnsi="Times New Roman" w:cs="Times New Roman"/>
          <w:sz w:val="24"/>
          <w:szCs w:val="24"/>
          <w:lang w:val="fr-CA"/>
        </w:rPr>
        <w:t>.</w:t>
      </w:r>
      <w:r w:rsidR="00DB250C" w:rsidRPr="00382855">
        <w:rPr>
          <w:rFonts w:ascii="Times New Roman" w:hAnsi="Times New Roman" w:cs="Times New Roman"/>
          <w:sz w:val="24"/>
          <w:szCs w:val="24"/>
          <w:lang w:val="fr-CA"/>
        </w:rPr>
        <w:t xml:space="preserve"> </w:t>
      </w:r>
      <w:r w:rsidR="00B5088F" w:rsidRPr="00382855">
        <w:rPr>
          <w:rFonts w:ascii="Times New Roman" w:hAnsi="Times New Roman" w:cs="Times New Roman"/>
          <w:sz w:val="24"/>
          <w:szCs w:val="24"/>
          <w:lang w:val="fr-CA"/>
        </w:rPr>
        <w:t xml:space="preserve">Pour ces raisons, les plans de segmentation composites utilisent plusieurs variables pour identifier les clients dans le segment cible. Ils définissent les clients cibles par des avantages recherchés, modes de vie, et la démographie. </w:t>
      </w:r>
      <w:r w:rsidR="00BA6CCF" w:rsidRPr="00382855">
        <w:rPr>
          <w:rFonts w:ascii="Times New Roman" w:hAnsi="Times New Roman" w:cs="Times New Roman"/>
          <w:sz w:val="24"/>
          <w:szCs w:val="24"/>
          <w:lang w:val="fr-CA"/>
        </w:rPr>
        <w:t>En conclusion,</w:t>
      </w:r>
      <w:r w:rsidR="00534937">
        <w:rPr>
          <w:rFonts w:ascii="Times New Roman" w:hAnsi="Times New Roman" w:cs="Times New Roman"/>
          <w:sz w:val="24"/>
          <w:szCs w:val="24"/>
          <w:lang w:val="fr-CA"/>
        </w:rPr>
        <w:t xml:space="preserve"> la compagnie M&amp;M possède une bonne stratégie en utilisant</w:t>
      </w:r>
      <w:r w:rsidR="000C71AE">
        <w:rPr>
          <w:rFonts w:ascii="Times New Roman" w:hAnsi="Times New Roman" w:cs="Times New Roman"/>
          <w:sz w:val="24"/>
          <w:szCs w:val="24"/>
          <w:lang w:val="fr-CA"/>
        </w:rPr>
        <w:t xml:space="preserve"> le programme MAX qui les permet de recueillir plusieurs donné utiles à propos leur clients et </w:t>
      </w:r>
      <w:r w:rsidR="00534937">
        <w:rPr>
          <w:rFonts w:ascii="Times New Roman" w:hAnsi="Times New Roman" w:cs="Times New Roman"/>
          <w:sz w:val="24"/>
          <w:szCs w:val="24"/>
          <w:lang w:val="fr-CA"/>
        </w:rPr>
        <w:t>leur pro</w:t>
      </w:r>
      <w:r w:rsidR="000C71AE">
        <w:rPr>
          <w:rFonts w:ascii="Times New Roman" w:hAnsi="Times New Roman" w:cs="Times New Roman"/>
          <w:sz w:val="24"/>
          <w:szCs w:val="24"/>
          <w:lang w:val="fr-CA"/>
        </w:rPr>
        <w:t xml:space="preserve">gramme de segmentation MOISAIC, </w:t>
      </w:r>
      <w:r w:rsidR="00534937">
        <w:rPr>
          <w:rFonts w:ascii="Times New Roman" w:hAnsi="Times New Roman" w:cs="Times New Roman"/>
          <w:sz w:val="24"/>
          <w:szCs w:val="24"/>
          <w:lang w:val="fr-CA"/>
        </w:rPr>
        <w:t xml:space="preserve">qui les </w:t>
      </w:r>
      <w:r w:rsidR="000C71AE">
        <w:rPr>
          <w:rFonts w:ascii="Times New Roman" w:hAnsi="Times New Roman" w:cs="Times New Roman"/>
          <w:sz w:val="24"/>
          <w:szCs w:val="24"/>
          <w:lang w:val="fr-CA"/>
        </w:rPr>
        <w:t>permet</w:t>
      </w:r>
      <w:r w:rsidR="00534937">
        <w:rPr>
          <w:rFonts w:ascii="Times New Roman" w:hAnsi="Times New Roman" w:cs="Times New Roman"/>
          <w:sz w:val="24"/>
          <w:szCs w:val="24"/>
          <w:lang w:val="fr-CA"/>
        </w:rPr>
        <w:t xml:space="preserve"> de classer 150 groupes </w:t>
      </w:r>
      <w:r w:rsidR="000C71AE">
        <w:rPr>
          <w:rFonts w:ascii="Times New Roman" w:hAnsi="Times New Roman" w:cs="Times New Roman"/>
          <w:sz w:val="24"/>
          <w:szCs w:val="24"/>
          <w:lang w:val="fr-CA"/>
        </w:rPr>
        <w:t xml:space="preserve">différenciées par plusieurs données variables.  </w:t>
      </w:r>
    </w:p>
    <w:p w:rsidR="00382855" w:rsidRPr="00382855" w:rsidRDefault="00382855" w:rsidP="00382855">
      <w:pPr>
        <w:pStyle w:val="ListParagraph"/>
        <w:rPr>
          <w:rFonts w:ascii="Times New Roman" w:hAnsi="Times New Roman" w:cs="Times New Roman"/>
          <w:sz w:val="24"/>
          <w:szCs w:val="24"/>
          <w:lang w:val="fr-CA"/>
        </w:rPr>
      </w:pPr>
    </w:p>
    <w:p w:rsidR="00382855" w:rsidRPr="00E817C4" w:rsidRDefault="00382855" w:rsidP="00382855">
      <w:pPr>
        <w:pStyle w:val="ListParagraph"/>
        <w:spacing w:line="360" w:lineRule="auto"/>
        <w:jc w:val="both"/>
        <w:rPr>
          <w:rFonts w:ascii="Times New Roman" w:hAnsi="Times New Roman" w:cs="Times New Roman"/>
          <w:sz w:val="24"/>
          <w:szCs w:val="24"/>
          <w:lang w:val="fr-CA"/>
        </w:rPr>
      </w:pPr>
    </w:p>
    <w:p w:rsidR="0082608E" w:rsidRDefault="00E817C4" w:rsidP="00371D17">
      <w:pPr>
        <w:pStyle w:val="ListParagraph"/>
        <w:numPr>
          <w:ilvl w:val="0"/>
          <w:numId w:val="3"/>
        </w:numPr>
        <w:spacing w:line="360" w:lineRule="auto"/>
        <w:jc w:val="both"/>
        <w:rPr>
          <w:rFonts w:ascii="Times New Roman" w:hAnsi="Times New Roman" w:cs="Times New Roman"/>
          <w:sz w:val="24"/>
          <w:szCs w:val="24"/>
          <w:lang w:val="fr-CA"/>
        </w:rPr>
      </w:pPr>
      <w:r>
        <w:rPr>
          <w:rFonts w:ascii="Times New Roman" w:hAnsi="Times New Roman" w:cs="Times New Roman"/>
          <w:sz w:val="24"/>
          <w:szCs w:val="24"/>
          <w:lang w:val="fr-CA"/>
        </w:rPr>
        <w:t>S</w:t>
      </w:r>
      <w:r w:rsidR="00371D17">
        <w:rPr>
          <w:rFonts w:ascii="Times New Roman" w:hAnsi="Times New Roman" w:cs="Times New Roman"/>
          <w:sz w:val="24"/>
          <w:szCs w:val="24"/>
          <w:lang w:val="fr-CA"/>
        </w:rPr>
        <w:t xml:space="preserve">i la compagnie M&amp;M désire </w:t>
      </w:r>
      <w:r w:rsidR="00382855">
        <w:rPr>
          <w:rFonts w:ascii="Times New Roman" w:hAnsi="Times New Roman" w:cs="Times New Roman"/>
          <w:sz w:val="24"/>
          <w:szCs w:val="24"/>
          <w:lang w:val="fr-CA"/>
        </w:rPr>
        <w:t>entrer</w:t>
      </w:r>
      <w:r w:rsidR="00371D17">
        <w:rPr>
          <w:rFonts w:ascii="Times New Roman" w:hAnsi="Times New Roman" w:cs="Times New Roman"/>
          <w:sz w:val="24"/>
          <w:szCs w:val="24"/>
          <w:lang w:val="fr-CA"/>
        </w:rPr>
        <w:t xml:space="preserve"> dans le marché aux États-Unis ils </w:t>
      </w:r>
      <w:r w:rsidR="00382855">
        <w:rPr>
          <w:rFonts w:ascii="Times New Roman" w:hAnsi="Times New Roman" w:cs="Times New Roman"/>
          <w:sz w:val="24"/>
          <w:szCs w:val="24"/>
          <w:lang w:val="fr-CA"/>
        </w:rPr>
        <w:t xml:space="preserve">doivent être prêt à </w:t>
      </w:r>
      <w:r w:rsidR="009D2A86">
        <w:rPr>
          <w:rFonts w:ascii="Times New Roman" w:hAnsi="Times New Roman" w:cs="Times New Roman"/>
          <w:sz w:val="24"/>
          <w:szCs w:val="24"/>
          <w:lang w:val="fr-CA"/>
        </w:rPr>
        <w:t xml:space="preserve">s’adapté plusieurs changement en tend que matière de démographie. La démographie va non seulement être différente par rapport au Canada, mais aussi chaque États va posséder un différent groupe (ex : religion), classe (situation financière) ou ethnicité dominant. </w:t>
      </w:r>
      <w:r w:rsidR="0082608E">
        <w:rPr>
          <w:rFonts w:ascii="Times New Roman" w:hAnsi="Times New Roman" w:cs="Times New Roman"/>
          <w:sz w:val="24"/>
          <w:szCs w:val="24"/>
          <w:lang w:val="fr-CA"/>
        </w:rPr>
        <w:t>Premièrement, le Canada et les États-</w:t>
      </w:r>
      <w:r w:rsidR="00E636BB">
        <w:rPr>
          <w:rFonts w:ascii="Times New Roman" w:hAnsi="Times New Roman" w:cs="Times New Roman"/>
          <w:sz w:val="24"/>
          <w:szCs w:val="24"/>
          <w:lang w:val="fr-CA"/>
        </w:rPr>
        <w:t xml:space="preserve">Unis sont des pays qui acceptent plusieurs </w:t>
      </w:r>
      <w:r w:rsidR="00E636BB">
        <w:rPr>
          <w:rFonts w:ascii="Times New Roman" w:hAnsi="Times New Roman" w:cs="Times New Roman"/>
          <w:sz w:val="24"/>
          <w:szCs w:val="24"/>
          <w:lang w:val="fr-CA"/>
        </w:rPr>
        <w:lastRenderedPageBreak/>
        <w:t xml:space="preserve">immigrants de différente ethnicité mais c’est </w:t>
      </w:r>
      <w:r w:rsidR="008C6061">
        <w:rPr>
          <w:rFonts w:ascii="Times New Roman" w:hAnsi="Times New Roman" w:cs="Times New Roman"/>
          <w:sz w:val="24"/>
          <w:szCs w:val="24"/>
          <w:lang w:val="fr-CA"/>
        </w:rPr>
        <w:t>clair</w:t>
      </w:r>
      <w:r w:rsidR="00E636BB">
        <w:rPr>
          <w:rFonts w:ascii="Times New Roman" w:hAnsi="Times New Roman" w:cs="Times New Roman"/>
          <w:sz w:val="24"/>
          <w:szCs w:val="24"/>
          <w:lang w:val="fr-CA"/>
        </w:rPr>
        <w:t xml:space="preserve"> que les États possèdent un</w:t>
      </w:r>
      <w:r w:rsidR="00C4278A">
        <w:rPr>
          <w:rFonts w:ascii="Times New Roman" w:hAnsi="Times New Roman" w:cs="Times New Roman"/>
          <w:sz w:val="24"/>
          <w:szCs w:val="24"/>
          <w:lang w:val="fr-CA"/>
        </w:rPr>
        <w:t>e</w:t>
      </w:r>
      <w:r w:rsidR="008C6061">
        <w:rPr>
          <w:rFonts w:ascii="Times New Roman" w:hAnsi="Times New Roman" w:cs="Times New Roman"/>
          <w:sz w:val="24"/>
          <w:szCs w:val="24"/>
          <w:lang w:val="fr-CA"/>
        </w:rPr>
        <w:t xml:space="preserve"> population plus élevé et diversifié</w:t>
      </w:r>
      <w:r w:rsidR="00E636BB">
        <w:rPr>
          <w:rFonts w:ascii="Times New Roman" w:hAnsi="Times New Roman" w:cs="Times New Roman"/>
          <w:sz w:val="24"/>
          <w:szCs w:val="24"/>
          <w:lang w:val="fr-CA"/>
        </w:rPr>
        <w:t xml:space="preserve"> comparé au Canada.</w:t>
      </w:r>
      <w:r w:rsidR="00534937">
        <w:rPr>
          <w:rFonts w:ascii="Times New Roman" w:hAnsi="Times New Roman" w:cs="Times New Roman"/>
          <w:sz w:val="24"/>
          <w:szCs w:val="24"/>
          <w:lang w:val="fr-CA"/>
        </w:rPr>
        <w:t xml:space="preserve"> </w:t>
      </w:r>
      <w:r w:rsidR="00E636BB">
        <w:rPr>
          <w:rFonts w:ascii="Times New Roman" w:hAnsi="Times New Roman" w:cs="Times New Roman"/>
          <w:sz w:val="24"/>
          <w:szCs w:val="24"/>
          <w:lang w:val="fr-CA"/>
        </w:rPr>
        <w:t xml:space="preserve">   </w:t>
      </w:r>
      <w:r w:rsidR="0082608E">
        <w:rPr>
          <w:rFonts w:ascii="Times New Roman" w:hAnsi="Times New Roman" w:cs="Times New Roman"/>
          <w:sz w:val="24"/>
          <w:szCs w:val="24"/>
          <w:lang w:val="fr-CA"/>
        </w:rPr>
        <w:t xml:space="preserve"> </w:t>
      </w:r>
    </w:p>
    <w:p w:rsidR="00E636BB" w:rsidRPr="0082608E" w:rsidRDefault="00E636BB" w:rsidP="0082608E">
      <w:pPr>
        <w:spacing w:line="360" w:lineRule="auto"/>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                                                              </w:t>
      </w:r>
      <w:r w:rsidR="00C4278A">
        <w:rPr>
          <w:rFonts w:ascii="Times New Roman" w:hAnsi="Times New Roman" w:cs="Times New Roman"/>
          <w:sz w:val="24"/>
          <w:szCs w:val="24"/>
          <w:lang w:val="fr-CA"/>
        </w:rPr>
        <w:t xml:space="preserve">    </w:t>
      </w:r>
      <w:r>
        <w:rPr>
          <w:rFonts w:ascii="Times New Roman" w:hAnsi="Times New Roman" w:cs="Times New Roman"/>
          <w:sz w:val="24"/>
          <w:szCs w:val="24"/>
          <w:lang w:val="fr-CA"/>
        </w:rPr>
        <w:t xml:space="preserve"> </w:t>
      </w:r>
      <w:r w:rsidR="00C4278A">
        <w:rPr>
          <w:rFonts w:ascii="Times New Roman" w:hAnsi="Times New Roman" w:cs="Times New Roman"/>
          <w:sz w:val="24"/>
          <w:szCs w:val="24"/>
          <w:lang w:val="fr-CA"/>
        </w:rPr>
        <w:t xml:space="preserve"> </w:t>
      </w:r>
      <w:r>
        <w:rPr>
          <w:rFonts w:ascii="Times New Roman" w:hAnsi="Times New Roman" w:cs="Times New Roman"/>
          <w:sz w:val="24"/>
          <w:szCs w:val="24"/>
          <w:lang w:val="fr-CA"/>
        </w:rPr>
        <w:t xml:space="preserve"> </w:t>
      </w:r>
      <w:r w:rsidRPr="00C4278A">
        <w:rPr>
          <w:rFonts w:ascii="Times New Roman" w:hAnsi="Times New Roman" w:cs="Times New Roman"/>
          <w:b/>
          <w:sz w:val="24"/>
          <w:szCs w:val="24"/>
          <w:lang w:val="fr-CA"/>
        </w:rPr>
        <w:t xml:space="preserve">Population </w:t>
      </w:r>
      <w:r>
        <w:rPr>
          <w:rFonts w:ascii="Times New Roman" w:hAnsi="Times New Roman" w:cs="Times New Roman"/>
          <w:sz w:val="24"/>
          <w:szCs w:val="24"/>
          <w:lang w:val="fr-CA"/>
        </w:rPr>
        <w:t xml:space="preserve">                   </w:t>
      </w:r>
      <w:r w:rsidR="00C4278A">
        <w:rPr>
          <w:rFonts w:ascii="Times New Roman" w:hAnsi="Times New Roman" w:cs="Times New Roman"/>
          <w:sz w:val="24"/>
          <w:szCs w:val="24"/>
          <w:lang w:val="fr-CA"/>
        </w:rPr>
        <w:t xml:space="preserve">  </w:t>
      </w:r>
      <w:r>
        <w:rPr>
          <w:rFonts w:ascii="Times New Roman" w:hAnsi="Times New Roman" w:cs="Times New Roman"/>
          <w:sz w:val="24"/>
          <w:szCs w:val="24"/>
          <w:lang w:val="fr-CA"/>
        </w:rPr>
        <w:t xml:space="preserve">  </w:t>
      </w:r>
      <w:r w:rsidRPr="00C4278A">
        <w:rPr>
          <w:rFonts w:ascii="Times New Roman" w:hAnsi="Times New Roman" w:cs="Times New Roman"/>
          <w:b/>
          <w:sz w:val="24"/>
          <w:szCs w:val="24"/>
          <w:lang w:val="fr-CA"/>
        </w:rPr>
        <w:t>Pourcentage d’immigrant</w:t>
      </w:r>
    </w:p>
    <w:tbl>
      <w:tblPr>
        <w:tblStyle w:val="TableGrid"/>
        <w:tblW w:w="0" w:type="auto"/>
        <w:tblLook w:val="04A0"/>
      </w:tblPr>
      <w:tblGrid>
        <w:gridCol w:w="3192"/>
        <w:gridCol w:w="3192"/>
        <w:gridCol w:w="3192"/>
      </w:tblGrid>
      <w:tr w:rsidR="00E636BB" w:rsidTr="00E636BB">
        <w:tc>
          <w:tcPr>
            <w:tcW w:w="3192" w:type="dxa"/>
          </w:tcPr>
          <w:p w:rsidR="00E636BB" w:rsidRPr="00C4278A" w:rsidRDefault="00E636BB" w:rsidP="0082608E">
            <w:pPr>
              <w:spacing w:line="360" w:lineRule="auto"/>
              <w:jc w:val="both"/>
              <w:rPr>
                <w:rFonts w:ascii="Times New Roman" w:hAnsi="Times New Roman" w:cs="Times New Roman"/>
                <w:b/>
                <w:sz w:val="24"/>
                <w:szCs w:val="24"/>
                <w:lang w:val="fr-CA"/>
              </w:rPr>
            </w:pPr>
            <w:r w:rsidRPr="00C4278A">
              <w:rPr>
                <w:rFonts w:ascii="Times New Roman" w:hAnsi="Times New Roman" w:cs="Times New Roman"/>
                <w:b/>
                <w:sz w:val="24"/>
                <w:szCs w:val="24"/>
                <w:lang w:val="fr-CA"/>
              </w:rPr>
              <w:t>États-Unis</w:t>
            </w:r>
          </w:p>
        </w:tc>
        <w:tc>
          <w:tcPr>
            <w:tcW w:w="3192" w:type="dxa"/>
          </w:tcPr>
          <w:p w:rsidR="00E636BB" w:rsidRPr="007B47E8" w:rsidRDefault="007B47E8" w:rsidP="007B47E8">
            <w:pPr>
              <w:spacing w:line="360" w:lineRule="auto"/>
              <w:jc w:val="center"/>
              <w:rPr>
                <w:rFonts w:ascii="Times New Roman" w:hAnsi="Times New Roman" w:cs="Times New Roman"/>
                <w:sz w:val="24"/>
                <w:szCs w:val="24"/>
                <w:lang w:val="fr-CA"/>
              </w:rPr>
            </w:pPr>
            <w:r w:rsidRPr="007B47E8">
              <w:rPr>
                <w:rFonts w:ascii="Times New Roman" w:hAnsi="Times New Roman" w:cs="Times New Roman"/>
                <w:sz w:val="24"/>
                <w:szCs w:val="24"/>
              </w:rPr>
              <w:t>316,668,567</w:t>
            </w:r>
          </w:p>
        </w:tc>
        <w:tc>
          <w:tcPr>
            <w:tcW w:w="3192" w:type="dxa"/>
          </w:tcPr>
          <w:p w:rsidR="00E636BB" w:rsidRDefault="003B75DC" w:rsidP="00C4278A">
            <w:pPr>
              <w:spacing w:line="360" w:lineRule="auto"/>
              <w:jc w:val="center"/>
              <w:rPr>
                <w:rFonts w:ascii="Times New Roman" w:hAnsi="Times New Roman" w:cs="Times New Roman"/>
                <w:sz w:val="24"/>
                <w:szCs w:val="24"/>
                <w:lang w:val="fr-CA"/>
              </w:rPr>
            </w:pPr>
            <w:r>
              <w:rPr>
                <w:rFonts w:ascii="Times New Roman" w:hAnsi="Times New Roman" w:cs="Times New Roman"/>
                <w:sz w:val="24"/>
                <w:szCs w:val="24"/>
                <w:lang w:val="fr-CA"/>
              </w:rPr>
              <w:t>36</w:t>
            </w:r>
            <w:r w:rsidR="00C4278A">
              <w:rPr>
                <w:rFonts w:ascii="Times New Roman" w:hAnsi="Times New Roman" w:cs="Times New Roman"/>
                <w:sz w:val="24"/>
                <w:szCs w:val="24"/>
                <w:lang w:val="fr-CA"/>
              </w:rPr>
              <w:t>%</w:t>
            </w:r>
          </w:p>
        </w:tc>
      </w:tr>
      <w:tr w:rsidR="00E636BB" w:rsidTr="00E636BB">
        <w:tc>
          <w:tcPr>
            <w:tcW w:w="3192" w:type="dxa"/>
          </w:tcPr>
          <w:p w:rsidR="00E636BB" w:rsidRPr="00C4278A" w:rsidRDefault="00E636BB" w:rsidP="0082608E">
            <w:pPr>
              <w:spacing w:line="360" w:lineRule="auto"/>
              <w:jc w:val="both"/>
              <w:rPr>
                <w:rFonts w:ascii="Times New Roman" w:hAnsi="Times New Roman" w:cs="Times New Roman"/>
                <w:b/>
                <w:sz w:val="24"/>
                <w:szCs w:val="24"/>
                <w:lang w:val="fr-CA"/>
              </w:rPr>
            </w:pPr>
            <w:r w:rsidRPr="00C4278A">
              <w:rPr>
                <w:rFonts w:ascii="Times New Roman" w:hAnsi="Times New Roman" w:cs="Times New Roman"/>
                <w:b/>
                <w:sz w:val="24"/>
                <w:szCs w:val="24"/>
                <w:lang w:val="fr-CA"/>
              </w:rPr>
              <w:t>Can</w:t>
            </w:r>
            <w:r w:rsidR="00C4278A">
              <w:rPr>
                <w:rFonts w:ascii="Times New Roman" w:hAnsi="Times New Roman" w:cs="Times New Roman"/>
                <w:b/>
                <w:sz w:val="24"/>
                <w:szCs w:val="24"/>
                <w:lang w:val="fr-CA"/>
              </w:rPr>
              <w:t>a</w:t>
            </w:r>
            <w:r w:rsidRPr="00C4278A">
              <w:rPr>
                <w:rFonts w:ascii="Times New Roman" w:hAnsi="Times New Roman" w:cs="Times New Roman"/>
                <w:b/>
                <w:sz w:val="24"/>
                <w:szCs w:val="24"/>
                <w:lang w:val="fr-CA"/>
              </w:rPr>
              <w:t xml:space="preserve">da </w:t>
            </w:r>
          </w:p>
        </w:tc>
        <w:tc>
          <w:tcPr>
            <w:tcW w:w="3192" w:type="dxa"/>
          </w:tcPr>
          <w:p w:rsidR="00E636BB" w:rsidRPr="00E636BB" w:rsidRDefault="00E636BB" w:rsidP="00E636BB">
            <w:pPr>
              <w:spacing w:line="360" w:lineRule="auto"/>
              <w:jc w:val="center"/>
              <w:rPr>
                <w:rFonts w:ascii="Times New Roman" w:eastAsia="Batang" w:hAnsi="Times New Roman" w:cs="Times New Roman"/>
                <w:sz w:val="24"/>
                <w:szCs w:val="24"/>
                <w:lang w:val="fr-CA"/>
              </w:rPr>
            </w:pPr>
            <w:r w:rsidRPr="00E636BB">
              <w:rPr>
                <w:rFonts w:ascii="Times New Roman" w:eastAsia="Batang" w:hAnsi="Times New Roman" w:cs="Times New Roman"/>
                <w:sz w:val="24"/>
                <w:szCs w:val="24"/>
                <w:shd w:val="clear" w:color="auto" w:fill="FFFFFF"/>
              </w:rPr>
              <w:t>34,278,400</w:t>
            </w:r>
          </w:p>
        </w:tc>
        <w:tc>
          <w:tcPr>
            <w:tcW w:w="3192" w:type="dxa"/>
          </w:tcPr>
          <w:p w:rsidR="00E636BB" w:rsidRDefault="007B47E8" w:rsidP="007B47E8">
            <w:pPr>
              <w:spacing w:line="360" w:lineRule="auto"/>
              <w:jc w:val="center"/>
              <w:rPr>
                <w:rFonts w:ascii="Times New Roman" w:hAnsi="Times New Roman" w:cs="Times New Roman"/>
                <w:sz w:val="24"/>
                <w:szCs w:val="24"/>
                <w:lang w:val="fr-CA"/>
              </w:rPr>
            </w:pPr>
            <w:r>
              <w:rPr>
                <w:rFonts w:ascii="Times New Roman" w:hAnsi="Times New Roman" w:cs="Times New Roman"/>
                <w:sz w:val="24"/>
                <w:szCs w:val="24"/>
                <w:lang w:val="fr-CA"/>
              </w:rPr>
              <w:t>17%</w:t>
            </w:r>
          </w:p>
        </w:tc>
      </w:tr>
    </w:tbl>
    <w:p w:rsidR="00534937" w:rsidRDefault="000C71AE" w:rsidP="00653F04">
      <w:pPr>
        <w:pStyle w:val="NormalWeb"/>
        <w:shd w:val="clear" w:color="auto" w:fill="FFFFFF"/>
        <w:spacing w:before="0" w:beforeAutospacing="0" w:after="324" w:afterAutospacing="0" w:line="360" w:lineRule="auto"/>
        <w:ind w:left="720"/>
        <w:jc w:val="both"/>
        <w:rPr>
          <w:lang w:val="fr-CA"/>
        </w:rPr>
      </w:pPr>
      <w:r>
        <w:rPr>
          <w:lang w:val="fr-CA"/>
        </w:rPr>
        <w:t xml:space="preserve">                                                                                                                                                                   </w:t>
      </w:r>
      <w:r w:rsidR="003B75DC">
        <w:rPr>
          <w:lang w:val="fr-CA"/>
        </w:rPr>
        <w:t xml:space="preserve">De plus, chaque États possède son propre </w:t>
      </w:r>
      <w:r w:rsidR="00D17544">
        <w:rPr>
          <w:lang w:val="fr-CA"/>
        </w:rPr>
        <w:t>ethnicité</w:t>
      </w:r>
      <w:r w:rsidR="003B75DC">
        <w:rPr>
          <w:lang w:val="fr-CA"/>
        </w:rPr>
        <w:t xml:space="preserve"> dominant</w:t>
      </w:r>
      <w:r w:rsidR="008C6061">
        <w:rPr>
          <w:lang w:val="fr-CA"/>
        </w:rPr>
        <w:t>. P</w:t>
      </w:r>
      <w:r w:rsidR="003B75DC">
        <w:rPr>
          <w:lang w:val="fr-CA"/>
        </w:rPr>
        <w:t xml:space="preserve">ar </w:t>
      </w:r>
      <w:r w:rsidR="00D17544">
        <w:rPr>
          <w:lang w:val="fr-CA"/>
        </w:rPr>
        <w:t>exemple</w:t>
      </w:r>
      <w:r w:rsidR="003B75DC">
        <w:rPr>
          <w:lang w:val="fr-CA"/>
        </w:rPr>
        <w:t xml:space="preserve"> la </w:t>
      </w:r>
      <w:r w:rsidR="00D17544">
        <w:rPr>
          <w:lang w:val="fr-CA"/>
        </w:rPr>
        <w:t>Californie</w:t>
      </w:r>
      <w:r w:rsidR="003B75DC">
        <w:rPr>
          <w:lang w:val="fr-CA"/>
        </w:rPr>
        <w:t xml:space="preserve"> est 40.1% blanc </w:t>
      </w:r>
      <w:r w:rsidR="00D17544">
        <w:rPr>
          <w:lang w:val="fr-CA"/>
        </w:rPr>
        <w:t>et possède seulement 6.1% d’habitant d’origine africain, comparé à Washington qui possède</w:t>
      </w:r>
      <w:r w:rsidR="008C6061">
        <w:rPr>
          <w:lang w:val="fr-CA"/>
        </w:rPr>
        <w:t xml:space="preserve"> 50.1% </w:t>
      </w:r>
      <w:r w:rsidR="00D17544">
        <w:rPr>
          <w:lang w:val="fr-CA"/>
        </w:rPr>
        <w:t>habitant d’</w:t>
      </w:r>
      <w:r w:rsidR="00E85D06">
        <w:rPr>
          <w:lang w:val="fr-CA"/>
        </w:rPr>
        <w:t>origine africain. Le nombre de groupe ethnique diffère grandement quand on compare le Canada et Les États-Unis, mais si M&amp;M veut réussir dans certain marché en Amérique ils doivent</w:t>
      </w:r>
      <w:r w:rsidR="008C6061">
        <w:rPr>
          <w:lang w:val="fr-CA"/>
        </w:rPr>
        <w:t xml:space="preserve"> répondre au besoin des</w:t>
      </w:r>
      <w:r w:rsidR="00E85D06">
        <w:rPr>
          <w:lang w:val="fr-CA"/>
        </w:rPr>
        <w:t xml:space="preserve"> groupe</w:t>
      </w:r>
      <w:r w:rsidR="008C6061">
        <w:rPr>
          <w:lang w:val="fr-CA"/>
        </w:rPr>
        <w:t>s</w:t>
      </w:r>
      <w:r w:rsidR="00E85D06">
        <w:rPr>
          <w:lang w:val="fr-CA"/>
        </w:rPr>
        <w:t xml:space="preserve"> dominant dans chaque </w:t>
      </w:r>
      <w:r w:rsidR="00CA0434">
        <w:rPr>
          <w:lang w:val="fr-CA"/>
        </w:rPr>
        <w:t xml:space="preserve">marché. Deuxièmement, il y a plusieurs habitants aux États-Unis qui ne sont pas financièrement </w:t>
      </w:r>
      <w:r w:rsidR="007404E8">
        <w:rPr>
          <w:lang w:val="fr-CA"/>
        </w:rPr>
        <w:t>stable. Dans l’étude de cas, la compagnie M&amp;M on déterminé que les familles</w:t>
      </w:r>
      <w:r w:rsidR="00653F04">
        <w:rPr>
          <w:lang w:val="fr-CA"/>
        </w:rPr>
        <w:t xml:space="preserve"> canadiens</w:t>
      </w:r>
      <w:r w:rsidR="007404E8">
        <w:rPr>
          <w:lang w:val="fr-CA"/>
        </w:rPr>
        <w:t xml:space="preserve"> qui possédait un revenu annuel d’environ 70 000$ </w:t>
      </w:r>
      <w:r w:rsidR="00653F04">
        <w:rPr>
          <w:lang w:val="fr-CA"/>
        </w:rPr>
        <w:t xml:space="preserve">investissait un somme important dans leur entreprise. Malheureusement, 48.1% des américains possède un revenu annuel de 25 000$ ou moins, 27.5% possède un revenu annuel de 25 000$ à 50 000$ et 12.86% possède </w:t>
      </w:r>
      <w:r w:rsidR="009B2B52">
        <w:rPr>
          <w:lang w:val="fr-CA"/>
        </w:rPr>
        <w:t xml:space="preserve">un revenu de 50 000$ à 75 000$. En conclusion, c’est claire que si Les Aliments M&amp;M décide d’entrer dans le marcher des États-Unis, ils devront plaire au différents groupe ethnique et ils doivent trouver de nouveau méthode pour rendre leur produit désirable aux familles qui ne possède pas une revenu annuel de 70 000 $ ou plus. </w:t>
      </w:r>
    </w:p>
    <w:p w:rsidR="0049640D" w:rsidRDefault="00670F79" w:rsidP="00E2676F">
      <w:pPr>
        <w:pStyle w:val="NormalWeb"/>
        <w:numPr>
          <w:ilvl w:val="0"/>
          <w:numId w:val="3"/>
        </w:numPr>
        <w:shd w:val="clear" w:color="auto" w:fill="FFFFFF"/>
        <w:spacing w:before="0" w:beforeAutospacing="0" w:after="324" w:afterAutospacing="0" w:line="360" w:lineRule="auto"/>
        <w:jc w:val="both"/>
        <w:rPr>
          <w:lang w:val="fr-CA"/>
        </w:rPr>
      </w:pPr>
      <w:r>
        <w:rPr>
          <w:lang w:val="fr-CA"/>
        </w:rPr>
        <w:t>Les Aliments M&amp;M doit utiliser de nouvelles méthodes de marketing pour attirer l’attention de la population canadienne d’origine étrangère. Premièrement, ils pourront ajouter des repas traditionnels correspondant à la différente ethnicité qu’ils veulent attirer.</w:t>
      </w:r>
      <w:r w:rsidR="00E2676F">
        <w:rPr>
          <w:lang w:val="fr-CA"/>
        </w:rPr>
        <w:t xml:space="preserve"> Par exemple, ajouter des plat Indu durant des fêtes traditionnel et de par introduire un plait étranger de la semaine ou du mois pour permettre à vaut client d’expérimenter. Deuxièmement, ils</w:t>
      </w:r>
      <w:r w:rsidR="00D6339C">
        <w:rPr>
          <w:lang w:val="fr-CA"/>
        </w:rPr>
        <w:t xml:space="preserve"> pourront </w:t>
      </w:r>
      <w:r w:rsidR="0049640D">
        <w:rPr>
          <w:lang w:val="fr-CA"/>
        </w:rPr>
        <w:t xml:space="preserve">introduire des aliments que certain religions préfères consommer. Par exemple, ajouter des produits hallal ou kasher pour </w:t>
      </w:r>
      <w:r w:rsidR="0049640D" w:rsidRPr="00E2676F">
        <w:rPr>
          <w:lang w:val="fr-CA"/>
        </w:rPr>
        <w:t>l</w:t>
      </w:r>
      <w:r w:rsidR="0049640D">
        <w:rPr>
          <w:lang w:val="fr-CA"/>
        </w:rPr>
        <w:t xml:space="preserve">es </w:t>
      </w:r>
      <w:r w:rsidR="0049640D" w:rsidRPr="00E2676F">
        <w:rPr>
          <w:lang w:val="fr-CA"/>
        </w:rPr>
        <w:t>ethnicité</w:t>
      </w:r>
      <w:r w:rsidR="0049640D">
        <w:rPr>
          <w:lang w:val="fr-CA"/>
        </w:rPr>
        <w:t xml:space="preserve">s </w:t>
      </w:r>
      <w:r w:rsidR="0049640D" w:rsidRPr="00E2676F">
        <w:rPr>
          <w:lang w:val="fr-CA"/>
        </w:rPr>
        <w:t>qui pratiquent l’islam ou le judaïsme.</w:t>
      </w:r>
      <w:r w:rsidR="0049640D">
        <w:rPr>
          <w:lang w:val="fr-CA"/>
        </w:rPr>
        <w:t xml:space="preserve"> Avec ces méthodes M&amp;M va pouvoir influencer </w:t>
      </w:r>
      <w:r w:rsidR="0049640D">
        <w:rPr>
          <w:lang w:val="fr-CA"/>
        </w:rPr>
        <w:lastRenderedPageBreak/>
        <w:t xml:space="preserve">différent ethnicité à essayer leur produits et permet à leur clients fidèle d’expérimenté et profiter de quelque chose de nouveau. </w:t>
      </w:r>
    </w:p>
    <w:p w:rsidR="0049640D" w:rsidRDefault="0049640D" w:rsidP="0049640D">
      <w:pPr>
        <w:pStyle w:val="NormalWeb"/>
        <w:shd w:val="clear" w:color="auto" w:fill="FFFFFF"/>
        <w:spacing w:before="0" w:beforeAutospacing="0" w:after="324" w:afterAutospacing="0" w:line="360" w:lineRule="auto"/>
        <w:jc w:val="both"/>
        <w:rPr>
          <w:lang w:val="fr-CA"/>
        </w:rPr>
      </w:pPr>
    </w:p>
    <w:p w:rsidR="00E8434D" w:rsidRPr="00E2676F" w:rsidRDefault="0049640D" w:rsidP="0049640D">
      <w:pPr>
        <w:pStyle w:val="NormalWeb"/>
        <w:shd w:val="clear" w:color="auto" w:fill="FFFFFF"/>
        <w:spacing w:before="0" w:beforeAutospacing="0" w:after="324" w:afterAutospacing="0" w:line="360" w:lineRule="auto"/>
        <w:jc w:val="both"/>
        <w:rPr>
          <w:lang w:val="fr-CA"/>
        </w:rPr>
      </w:pPr>
      <w:r>
        <w:rPr>
          <w:lang w:val="fr-CA"/>
        </w:rPr>
        <w:t xml:space="preserve">  </w:t>
      </w:r>
      <w:r w:rsidRPr="00E2676F">
        <w:rPr>
          <w:lang w:val="fr-CA"/>
        </w:rPr>
        <w:t xml:space="preserve">  </w:t>
      </w:r>
    </w:p>
    <w:p w:rsidR="00E8434D" w:rsidRPr="00E8434D" w:rsidRDefault="00E8434D" w:rsidP="00E8434D">
      <w:pPr>
        <w:pStyle w:val="NormalWeb"/>
        <w:shd w:val="clear" w:color="auto" w:fill="FFFFFF"/>
        <w:spacing w:before="0" w:beforeAutospacing="0" w:after="324" w:afterAutospacing="0" w:line="360" w:lineRule="auto"/>
        <w:rPr>
          <w:lang w:val="fr-CA"/>
        </w:rPr>
      </w:pPr>
    </w:p>
    <w:p w:rsidR="00E8434D" w:rsidRPr="00E8434D" w:rsidRDefault="00E8434D" w:rsidP="00E8434D">
      <w:pPr>
        <w:pStyle w:val="NormalWeb"/>
        <w:shd w:val="clear" w:color="auto" w:fill="FFFFFF"/>
        <w:spacing w:before="0" w:beforeAutospacing="0" w:after="324" w:afterAutospacing="0" w:line="360" w:lineRule="auto"/>
        <w:rPr>
          <w:lang w:val="fr-FR"/>
        </w:rPr>
      </w:pPr>
    </w:p>
    <w:p w:rsidR="00382855" w:rsidRPr="00E8434D" w:rsidRDefault="00382855" w:rsidP="00382855">
      <w:pPr>
        <w:spacing w:line="360" w:lineRule="auto"/>
        <w:jc w:val="both"/>
        <w:rPr>
          <w:rFonts w:ascii="Times New Roman" w:hAnsi="Times New Roman" w:cs="Times New Roman"/>
          <w:sz w:val="24"/>
          <w:szCs w:val="24"/>
          <w:lang w:val="fr-FR"/>
        </w:rPr>
      </w:pPr>
    </w:p>
    <w:p w:rsidR="00BF2A18" w:rsidRPr="00E8434D" w:rsidRDefault="00BF2A18" w:rsidP="00BF2A18">
      <w:pPr>
        <w:pStyle w:val="ListParagraph"/>
        <w:rPr>
          <w:rFonts w:ascii="Times New Roman" w:hAnsi="Times New Roman" w:cs="Times New Roman"/>
          <w:sz w:val="24"/>
          <w:szCs w:val="24"/>
          <w:lang w:val="fr-CA"/>
        </w:rPr>
      </w:pPr>
    </w:p>
    <w:p w:rsidR="00B5088F" w:rsidRPr="00E8434D" w:rsidRDefault="00B5088F" w:rsidP="003753A5">
      <w:pPr>
        <w:rPr>
          <w:rFonts w:ascii="Times New Roman" w:hAnsi="Times New Roman" w:cs="Times New Roman"/>
          <w:sz w:val="24"/>
          <w:szCs w:val="24"/>
          <w:lang w:val="fr-CA"/>
        </w:rPr>
      </w:pPr>
    </w:p>
    <w:p w:rsidR="00B5088F" w:rsidRPr="00E8434D" w:rsidRDefault="00B5088F" w:rsidP="003753A5">
      <w:pPr>
        <w:rPr>
          <w:rFonts w:ascii="Times New Roman" w:hAnsi="Times New Roman" w:cs="Times New Roman"/>
          <w:sz w:val="24"/>
          <w:szCs w:val="24"/>
          <w:lang w:val="fr-CA"/>
        </w:rPr>
      </w:pPr>
    </w:p>
    <w:p w:rsidR="00B5088F" w:rsidRPr="00E8434D" w:rsidRDefault="00B5088F" w:rsidP="003753A5">
      <w:pPr>
        <w:rPr>
          <w:rFonts w:ascii="Times New Roman" w:hAnsi="Times New Roman" w:cs="Times New Roman"/>
          <w:sz w:val="24"/>
          <w:szCs w:val="24"/>
          <w:lang w:val="fr-CA"/>
        </w:rPr>
      </w:pPr>
    </w:p>
    <w:p w:rsidR="00B5088F" w:rsidRPr="00E8434D" w:rsidRDefault="00B5088F" w:rsidP="003753A5">
      <w:pPr>
        <w:rPr>
          <w:rFonts w:ascii="Times New Roman" w:hAnsi="Times New Roman" w:cs="Times New Roman"/>
          <w:sz w:val="24"/>
          <w:szCs w:val="24"/>
          <w:lang w:val="fr-CA"/>
        </w:rPr>
      </w:pPr>
    </w:p>
    <w:p w:rsidR="00B5088F" w:rsidRPr="00E8434D" w:rsidRDefault="00B5088F" w:rsidP="003753A5">
      <w:pPr>
        <w:rPr>
          <w:rFonts w:ascii="Times New Roman" w:hAnsi="Times New Roman" w:cs="Times New Roman"/>
          <w:sz w:val="24"/>
          <w:szCs w:val="24"/>
          <w:lang w:val="fr-CA"/>
        </w:rPr>
      </w:pPr>
    </w:p>
    <w:sectPr w:rsidR="00B5088F" w:rsidRPr="00E8434D" w:rsidSect="00BD738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400B" w:rsidRDefault="00C6400B" w:rsidP="002E7751">
      <w:pPr>
        <w:spacing w:after="0" w:line="240" w:lineRule="auto"/>
      </w:pPr>
      <w:r>
        <w:separator/>
      </w:r>
    </w:p>
  </w:endnote>
  <w:endnote w:type="continuationSeparator" w:id="0">
    <w:p w:rsidR="00C6400B" w:rsidRDefault="00C6400B" w:rsidP="002E77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400B" w:rsidRDefault="00C6400B" w:rsidP="002E7751">
      <w:pPr>
        <w:spacing w:after="0" w:line="240" w:lineRule="auto"/>
      </w:pPr>
      <w:r>
        <w:separator/>
      </w:r>
    </w:p>
  </w:footnote>
  <w:footnote w:type="continuationSeparator" w:id="0">
    <w:p w:rsidR="00C6400B" w:rsidRDefault="00C6400B" w:rsidP="002E775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BA586A"/>
    <w:multiLevelType w:val="hybridMultilevel"/>
    <w:tmpl w:val="C1043F5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5386772C"/>
    <w:multiLevelType w:val="hybridMultilevel"/>
    <w:tmpl w:val="C9C29DBC"/>
    <w:lvl w:ilvl="0" w:tplc="1009000F">
      <w:start w:val="2"/>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5B13278C"/>
    <w:multiLevelType w:val="hybridMultilevel"/>
    <w:tmpl w:val="413C021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68596B31"/>
    <w:multiLevelType w:val="hybridMultilevel"/>
    <w:tmpl w:val="6FFC87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812CB"/>
    <w:rsid w:val="00015FD9"/>
    <w:rsid w:val="00055DF6"/>
    <w:rsid w:val="0005690E"/>
    <w:rsid w:val="0006798D"/>
    <w:rsid w:val="00075479"/>
    <w:rsid w:val="000C71AE"/>
    <w:rsid w:val="000F2880"/>
    <w:rsid w:val="00105A34"/>
    <w:rsid w:val="001763C7"/>
    <w:rsid w:val="0022570E"/>
    <w:rsid w:val="002374FE"/>
    <w:rsid w:val="00296D5C"/>
    <w:rsid w:val="002A51B0"/>
    <w:rsid w:val="002C1B6A"/>
    <w:rsid w:val="002D303D"/>
    <w:rsid w:val="002E7751"/>
    <w:rsid w:val="0033005A"/>
    <w:rsid w:val="00351F7E"/>
    <w:rsid w:val="00371D17"/>
    <w:rsid w:val="003753A5"/>
    <w:rsid w:val="00382855"/>
    <w:rsid w:val="00387801"/>
    <w:rsid w:val="003B38EB"/>
    <w:rsid w:val="003B75DC"/>
    <w:rsid w:val="003E4FD5"/>
    <w:rsid w:val="003F3980"/>
    <w:rsid w:val="003F7E30"/>
    <w:rsid w:val="00461E82"/>
    <w:rsid w:val="00465852"/>
    <w:rsid w:val="0049640D"/>
    <w:rsid w:val="004C367C"/>
    <w:rsid w:val="00534937"/>
    <w:rsid w:val="00537286"/>
    <w:rsid w:val="0054673C"/>
    <w:rsid w:val="005A2063"/>
    <w:rsid w:val="005B4417"/>
    <w:rsid w:val="00624EAD"/>
    <w:rsid w:val="00653F04"/>
    <w:rsid w:val="00670E2C"/>
    <w:rsid w:val="00670F79"/>
    <w:rsid w:val="00675A2D"/>
    <w:rsid w:val="0069076E"/>
    <w:rsid w:val="006A7158"/>
    <w:rsid w:val="007404E8"/>
    <w:rsid w:val="007705F5"/>
    <w:rsid w:val="00782A0C"/>
    <w:rsid w:val="00794A70"/>
    <w:rsid w:val="007B47E8"/>
    <w:rsid w:val="007E0DF9"/>
    <w:rsid w:val="00801917"/>
    <w:rsid w:val="0082608E"/>
    <w:rsid w:val="008C6061"/>
    <w:rsid w:val="00904932"/>
    <w:rsid w:val="009230F0"/>
    <w:rsid w:val="009266A0"/>
    <w:rsid w:val="009B2B52"/>
    <w:rsid w:val="009D2A86"/>
    <w:rsid w:val="00A7614A"/>
    <w:rsid w:val="00B325CB"/>
    <w:rsid w:val="00B5088F"/>
    <w:rsid w:val="00B812CB"/>
    <w:rsid w:val="00BA6CCF"/>
    <w:rsid w:val="00BD7388"/>
    <w:rsid w:val="00BF2A18"/>
    <w:rsid w:val="00C4278A"/>
    <w:rsid w:val="00C6400B"/>
    <w:rsid w:val="00C76C1C"/>
    <w:rsid w:val="00CA0434"/>
    <w:rsid w:val="00CE1EFB"/>
    <w:rsid w:val="00CF0002"/>
    <w:rsid w:val="00D17544"/>
    <w:rsid w:val="00D6339C"/>
    <w:rsid w:val="00D77BB1"/>
    <w:rsid w:val="00DB250C"/>
    <w:rsid w:val="00DC38BB"/>
    <w:rsid w:val="00E2676F"/>
    <w:rsid w:val="00E52861"/>
    <w:rsid w:val="00E636BB"/>
    <w:rsid w:val="00E817C4"/>
    <w:rsid w:val="00E8434D"/>
    <w:rsid w:val="00E85D06"/>
    <w:rsid w:val="00E96541"/>
    <w:rsid w:val="00F333D5"/>
    <w:rsid w:val="00F81CB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738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E775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E7751"/>
  </w:style>
  <w:style w:type="paragraph" w:styleId="Footer">
    <w:name w:val="footer"/>
    <w:basedOn w:val="Normal"/>
    <w:link w:val="FooterChar"/>
    <w:uiPriority w:val="99"/>
    <w:semiHidden/>
    <w:unhideWhenUsed/>
    <w:rsid w:val="002E775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E7751"/>
  </w:style>
  <w:style w:type="paragraph" w:styleId="ListParagraph">
    <w:name w:val="List Paragraph"/>
    <w:basedOn w:val="Normal"/>
    <w:uiPriority w:val="34"/>
    <w:qFormat/>
    <w:rsid w:val="00E52861"/>
    <w:pPr>
      <w:ind w:left="720"/>
      <w:contextualSpacing/>
    </w:pPr>
  </w:style>
  <w:style w:type="table" w:styleId="TableGrid">
    <w:name w:val="Table Grid"/>
    <w:basedOn w:val="TableNormal"/>
    <w:uiPriority w:val="59"/>
    <w:rsid w:val="00105A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382855"/>
  </w:style>
  <w:style w:type="paragraph" w:styleId="NormalWeb">
    <w:name w:val="Normal (Web)"/>
    <w:basedOn w:val="Normal"/>
    <w:uiPriority w:val="99"/>
    <w:semiHidden/>
    <w:unhideWhenUsed/>
    <w:rsid w:val="00382855"/>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2287</TotalTime>
  <Pages>4</Pages>
  <Words>1034</Words>
  <Characters>5897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Charbel</dc:creator>
  <cp:lastModifiedBy>Charbel</cp:lastModifiedBy>
  <cp:revision>26</cp:revision>
  <dcterms:created xsi:type="dcterms:W3CDTF">2013-10-18T01:36:00Z</dcterms:created>
  <dcterms:modified xsi:type="dcterms:W3CDTF">2013-10-22T14:58:00Z</dcterms:modified>
</cp:coreProperties>
</file>