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33688A" w14:textId="77777777" w:rsidR="00A30395" w:rsidRDefault="002A4302" w:rsidP="002A4302">
      <w:pPr>
        <w:jc w:val="center"/>
        <w:rPr>
          <w:rFonts w:ascii="Times New Roman" w:hAnsi="Times New Roman" w:cs="Times New Roman"/>
          <w:b/>
          <w:sz w:val="36"/>
          <w:u w:val="single"/>
        </w:rPr>
      </w:pPr>
      <w:r>
        <w:rPr>
          <w:rFonts w:ascii="Times New Roman" w:hAnsi="Times New Roman" w:cs="Times New Roman"/>
          <w:b/>
          <w:sz w:val="36"/>
          <w:u w:val="single"/>
        </w:rPr>
        <w:t>Bio Final Keywords:</w:t>
      </w:r>
    </w:p>
    <w:p w14:paraId="2D3E6F98" w14:textId="77777777" w:rsidR="002A4302" w:rsidRDefault="002A4302" w:rsidP="002A4302">
      <w:pPr>
        <w:rPr>
          <w:rFonts w:ascii="Times New Roman" w:hAnsi="Times New Roman" w:cs="Times New Roman"/>
        </w:rPr>
      </w:pPr>
    </w:p>
    <w:p w14:paraId="4F4BDEA1" w14:textId="77777777" w:rsidR="002A4302" w:rsidRDefault="002A4302" w:rsidP="002A4302">
      <w:pPr>
        <w:spacing w:line="480" w:lineRule="auto"/>
        <w:rPr>
          <w:rFonts w:ascii="Times New Roman" w:hAnsi="Times New Roman" w:cs="Times New Roman"/>
          <w:b/>
          <w:sz w:val="28"/>
          <w:szCs w:val="28"/>
          <w:u w:val="single"/>
        </w:rPr>
      </w:pPr>
      <w:r>
        <w:rPr>
          <w:rFonts w:ascii="Times New Roman" w:hAnsi="Times New Roman" w:cs="Times New Roman"/>
          <w:b/>
          <w:sz w:val="28"/>
          <w:szCs w:val="28"/>
          <w:u w:val="single"/>
        </w:rPr>
        <w:t>Organizing The Living World:</w:t>
      </w:r>
    </w:p>
    <w:p w14:paraId="2CA89A1C" w14:textId="77777777" w:rsidR="002A4302" w:rsidRDefault="002A4302" w:rsidP="002A4302">
      <w:pPr>
        <w:spacing w:line="480" w:lineRule="auto"/>
        <w:rPr>
          <w:rFonts w:ascii="Times New Roman" w:hAnsi="Times New Roman" w:cs="Times New Roman"/>
        </w:rPr>
      </w:pPr>
      <w:r>
        <w:rPr>
          <w:rFonts w:ascii="Times New Roman" w:hAnsi="Times New Roman" w:cs="Times New Roman"/>
          <w:b/>
        </w:rPr>
        <w:t>Adaptive Radiation</w:t>
      </w:r>
      <w:r>
        <w:rPr>
          <w:rFonts w:ascii="Times New Roman" w:hAnsi="Times New Roman" w:cs="Times New Roman"/>
        </w:rPr>
        <w:t xml:space="preserve"> – a cluster of closely related species that are each adaptively </w:t>
      </w:r>
    </w:p>
    <w:p w14:paraId="5B2CF2EC" w14:textId="77777777" w:rsidR="002A4302" w:rsidRDefault="002A4302" w:rsidP="002A4302">
      <w:pPr>
        <w:spacing w:line="480" w:lineRule="auto"/>
        <w:ind w:left="144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specialized</w:t>
      </w:r>
      <w:proofErr w:type="gramEnd"/>
      <w:r>
        <w:rPr>
          <w:rFonts w:ascii="Times New Roman" w:hAnsi="Times New Roman" w:cs="Times New Roman"/>
        </w:rPr>
        <w:t xml:space="preserve"> to a specific habitat or food source. (</w:t>
      </w:r>
      <w:proofErr w:type="gramStart"/>
      <w:r>
        <w:rPr>
          <w:rFonts w:ascii="Times New Roman" w:hAnsi="Times New Roman" w:cs="Times New Roman"/>
        </w:rPr>
        <w:t>i</w:t>
      </w:r>
      <w:proofErr w:type="gramEnd"/>
      <w:r>
        <w:rPr>
          <w:rFonts w:ascii="Times New Roman" w:hAnsi="Times New Roman" w:cs="Times New Roman"/>
        </w:rPr>
        <w:t xml:space="preserve">.e. the </w:t>
      </w:r>
      <w:proofErr w:type="spellStart"/>
      <w:r>
        <w:rPr>
          <w:rFonts w:ascii="Times New Roman" w:hAnsi="Times New Roman" w:cs="Times New Roman"/>
        </w:rPr>
        <w:t>molluscs</w:t>
      </w:r>
      <w:proofErr w:type="spellEnd"/>
      <w:r>
        <w:rPr>
          <w:rFonts w:ascii="Times New Roman" w:hAnsi="Times New Roman" w:cs="Times New Roman"/>
        </w:rPr>
        <w:t xml:space="preserve"> </w:t>
      </w:r>
    </w:p>
    <w:p w14:paraId="66701DE6" w14:textId="77777777" w:rsidR="002A4302" w:rsidRDefault="002A4302" w:rsidP="002A4302">
      <w:pPr>
        <w:spacing w:line="480" w:lineRule="auto"/>
        <w:ind w:left="144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and</w:t>
      </w:r>
      <w:proofErr w:type="gramEnd"/>
      <w:r>
        <w:rPr>
          <w:rFonts w:ascii="Times New Roman" w:hAnsi="Times New Roman" w:cs="Times New Roman"/>
        </w:rPr>
        <w:t xml:space="preserve"> their different shell shapes, mantles, visceral masses, etc.)</w:t>
      </w:r>
    </w:p>
    <w:p w14:paraId="7637FC68" w14:textId="77777777" w:rsidR="002A4302" w:rsidRDefault="002A4302" w:rsidP="002A4302">
      <w:pPr>
        <w:spacing w:line="480" w:lineRule="auto"/>
        <w:rPr>
          <w:rFonts w:ascii="Times New Roman" w:hAnsi="Times New Roman" w:cs="Times New Roman"/>
        </w:rPr>
      </w:pPr>
      <w:r>
        <w:rPr>
          <w:rFonts w:ascii="Times New Roman" w:hAnsi="Times New Roman" w:cs="Times New Roman"/>
          <w:b/>
        </w:rPr>
        <w:t xml:space="preserve">Advanced Characters </w:t>
      </w:r>
      <w:r>
        <w:rPr>
          <w:rFonts w:ascii="Times New Roman" w:hAnsi="Times New Roman" w:cs="Times New Roman"/>
        </w:rPr>
        <w:t xml:space="preserve">– </w:t>
      </w:r>
    </w:p>
    <w:p w14:paraId="5CDB2BA6" w14:textId="77777777" w:rsidR="002A4302" w:rsidRDefault="002A4302" w:rsidP="002A4302">
      <w:pPr>
        <w:spacing w:line="480" w:lineRule="auto"/>
        <w:rPr>
          <w:rFonts w:ascii="Times New Roman" w:hAnsi="Times New Roman" w:cs="Times New Roman"/>
        </w:rPr>
      </w:pPr>
      <w:r>
        <w:rPr>
          <w:rFonts w:ascii="Times New Roman" w:hAnsi="Times New Roman" w:cs="Times New Roman"/>
          <w:b/>
        </w:rPr>
        <w:t xml:space="preserve">Analogous – </w:t>
      </w:r>
      <w:r>
        <w:rPr>
          <w:rFonts w:ascii="Times New Roman" w:hAnsi="Times New Roman" w:cs="Times New Roman"/>
        </w:rPr>
        <w:t xml:space="preserve">similar or equivalent in some respects though otherwise dissimilar; </w:t>
      </w:r>
    </w:p>
    <w:p w14:paraId="5F266189" w14:textId="77777777" w:rsidR="002A4302" w:rsidRDefault="002A4302" w:rsidP="002A4302">
      <w:pPr>
        <w:spacing w:line="480" w:lineRule="auto"/>
        <w:ind w:left="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corresponding</w:t>
      </w:r>
      <w:proofErr w:type="gramEnd"/>
      <w:r>
        <w:rPr>
          <w:rFonts w:ascii="Times New Roman" w:hAnsi="Times New Roman" w:cs="Times New Roman"/>
        </w:rPr>
        <w:t xml:space="preserve"> in function but not evolutionary origin (wing of a bee and </w:t>
      </w:r>
    </w:p>
    <w:p w14:paraId="5E78A3A1" w14:textId="77777777" w:rsidR="002A4302" w:rsidRDefault="002A4302" w:rsidP="002A4302">
      <w:pPr>
        <w:spacing w:line="480" w:lineRule="auto"/>
        <w:ind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wings</w:t>
      </w:r>
      <w:proofErr w:type="gramEnd"/>
      <w:r>
        <w:rPr>
          <w:rFonts w:ascii="Times New Roman" w:hAnsi="Times New Roman" w:cs="Times New Roman"/>
        </w:rPr>
        <w:t xml:space="preserve"> of hummingbird are analogous).</w:t>
      </w:r>
    </w:p>
    <w:p w14:paraId="552A2FAE" w14:textId="77777777" w:rsidR="002A4302" w:rsidRDefault="002A4302" w:rsidP="002A4302">
      <w:pPr>
        <w:spacing w:line="480" w:lineRule="auto"/>
        <w:rPr>
          <w:rFonts w:ascii="Times New Roman" w:hAnsi="Times New Roman" w:cs="Times New Roman"/>
        </w:rPr>
      </w:pPr>
      <w:proofErr w:type="spellStart"/>
      <w:r>
        <w:rPr>
          <w:rFonts w:ascii="Times New Roman" w:hAnsi="Times New Roman" w:cs="Times New Roman"/>
          <w:b/>
        </w:rPr>
        <w:t>Apomorphy</w:t>
      </w:r>
      <w:proofErr w:type="spellEnd"/>
      <w:r>
        <w:rPr>
          <w:rFonts w:ascii="Times New Roman" w:hAnsi="Times New Roman" w:cs="Times New Roman"/>
          <w:b/>
        </w:rPr>
        <w:t xml:space="preserve"> </w:t>
      </w:r>
      <w:proofErr w:type="gramStart"/>
      <w:r>
        <w:rPr>
          <w:rFonts w:ascii="Times New Roman" w:hAnsi="Times New Roman" w:cs="Times New Roman"/>
          <w:b/>
        </w:rPr>
        <w:t xml:space="preserve">- </w:t>
      </w:r>
      <w:r>
        <w:rPr>
          <w:rFonts w:ascii="Times New Roman" w:hAnsi="Times New Roman" w:cs="Times New Roman"/>
        </w:rPr>
        <w:t xml:space="preserve"> similar</w:t>
      </w:r>
      <w:proofErr w:type="gramEnd"/>
      <w:r>
        <w:rPr>
          <w:rFonts w:ascii="Times New Roman" w:hAnsi="Times New Roman" w:cs="Times New Roman"/>
        </w:rPr>
        <w:t xml:space="preserve"> characteristics that identify two or more animals as related; used </w:t>
      </w:r>
    </w:p>
    <w:p w14:paraId="4E73F808" w14:textId="77777777" w:rsidR="002A4302" w:rsidRDefault="002A4302" w:rsidP="002A4302">
      <w:pPr>
        <w:spacing w:line="480" w:lineRule="auto"/>
        <w:ind w:left="72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in</w:t>
      </w:r>
      <w:proofErr w:type="gramEnd"/>
      <w:r>
        <w:rPr>
          <w:rFonts w:ascii="Times New Roman" w:hAnsi="Times New Roman" w:cs="Times New Roman"/>
        </w:rPr>
        <w:t xml:space="preserve"> cladistics; same as </w:t>
      </w:r>
      <w:proofErr w:type="spellStart"/>
      <w:r>
        <w:rPr>
          <w:rFonts w:ascii="Times New Roman" w:hAnsi="Times New Roman" w:cs="Times New Roman"/>
        </w:rPr>
        <w:t>synapomorphy</w:t>
      </w:r>
      <w:proofErr w:type="spellEnd"/>
      <w:r>
        <w:rPr>
          <w:rFonts w:ascii="Times New Roman" w:hAnsi="Times New Roman" w:cs="Times New Roman"/>
        </w:rPr>
        <w:t xml:space="preserve">; trait is possessed by their common </w:t>
      </w:r>
    </w:p>
    <w:p w14:paraId="51FF323B" w14:textId="77777777" w:rsidR="002A4302" w:rsidRDefault="002A4302" w:rsidP="002A4302">
      <w:pPr>
        <w:spacing w:line="480" w:lineRule="auto"/>
        <w:ind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ancestor</w:t>
      </w:r>
      <w:proofErr w:type="gramEnd"/>
      <w:r>
        <w:rPr>
          <w:rFonts w:ascii="Times New Roman" w:hAnsi="Times New Roman" w:cs="Times New Roman"/>
        </w:rPr>
        <w:t xml:space="preserve">, but not the common ancestor’s ancestor. </w:t>
      </w:r>
    </w:p>
    <w:p w14:paraId="4636EDC8" w14:textId="77777777" w:rsidR="002A4302" w:rsidRDefault="002A4302" w:rsidP="002A4302">
      <w:pPr>
        <w:spacing w:line="480" w:lineRule="auto"/>
        <w:rPr>
          <w:rFonts w:ascii="Times New Roman" w:hAnsi="Times New Roman" w:cs="Times New Roman"/>
        </w:rPr>
      </w:pPr>
      <w:r>
        <w:rPr>
          <w:rFonts w:ascii="Times New Roman" w:hAnsi="Times New Roman" w:cs="Times New Roman"/>
          <w:b/>
        </w:rPr>
        <w:t xml:space="preserve">Artificial Taxonomy </w:t>
      </w:r>
      <w:r w:rsidR="00026EEC">
        <w:rPr>
          <w:rFonts w:ascii="Times New Roman" w:hAnsi="Times New Roman" w:cs="Times New Roman"/>
          <w:b/>
        </w:rPr>
        <w:t>–</w:t>
      </w:r>
      <w:r>
        <w:rPr>
          <w:rFonts w:ascii="Times New Roman" w:hAnsi="Times New Roman" w:cs="Times New Roman"/>
        </w:rPr>
        <w:t xml:space="preserve"> </w:t>
      </w:r>
    </w:p>
    <w:p w14:paraId="444CDE28" w14:textId="77777777" w:rsidR="00026EEC" w:rsidRDefault="00026EEC" w:rsidP="002A4302">
      <w:pPr>
        <w:spacing w:line="480" w:lineRule="auto"/>
        <w:rPr>
          <w:rFonts w:ascii="Times New Roman" w:hAnsi="Times New Roman" w:cs="Times New Roman"/>
        </w:rPr>
      </w:pPr>
      <w:proofErr w:type="spellStart"/>
      <w:r>
        <w:rPr>
          <w:rFonts w:ascii="Times New Roman" w:hAnsi="Times New Roman" w:cs="Times New Roman"/>
          <w:b/>
        </w:rPr>
        <w:t>Autoapomorphy</w:t>
      </w:r>
      <w:proofErr w:type="spellEnd"/>
      <w:r>
        <w:rPr>
          <w:rFonts w:ascii="Times New Roman" w:hAnsi="Times New Roman" w:cs="Times New Roman"/>
          <w:b/>
        </w:rPr>
        <w:t xml:space="preserve"> –</w:t>
      </w:r>
      <w:r>
        <w:rPr>
          <w:rFonts w:ascii="Times New Roman" w:hAnsi="Times New Roman" w:cs="Times New Roman"/>
        </w:rPr>
        <w:t xml:space="preserve"> a derived trait that is unique to a given taxon or species not found in </w:t>
      </w:r>
    </w:p>
    <w:p w14:paraId="53F38FD4" w14:textId="77777777" w:rsidR="00026EEC" w:rsidRDefault="00026EEC" w:rsidP="00026EEC">
      <w:pPr>
        <w:spacing w:line="480" w:lineRule="auto"/>
        <w:ind w:left="72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any</w:t>
      </w:r>
      <w:proofErr w:type="gramEnd"/>
      <w:r>
        <w:rPr>
          <w:rFonts w:ascii="Times New Roman" w:hAnsi="Times New Roman" w:cs="Times New Roman"/>
        </w:rPr>
        <w:t xml:space="preserve"> other groups, lineages or species, even those most closely related. </w:t>
      </w:r>
    </w:p>
    <w:p w14:paraId="41E1960D" w14:textId="77777777" w:rsidR="00026EEC" w:rsidRDefault="00026EEC" w:rsidP="00026EEC">
      <w:pPr>
        <w:spacing w:line="480" w:lineRule="auto"/>
        <w:rPr>
          <w:rFonts w:ascii="Times New Roman" w:hAnsi="Times New Roman" w:cs="Times New Roman"/>
        </w:rPr>
      </w:pPr>
      <w:proofErr w:type="spellStart"/>
      <w:r>
        <w:rPr>
          <w:rFonts w:ascii="Times New Roman" w:hAnsi="Times New Roman" w:cs="Times New Roman"/>
          <w:b/>
        </w:rPr>
        <w:t>Binomen</w:t>
      </w:r>
      <w:proofErr w:type="spellEnd"/>
      <w:r>
        <w:rPr>
          <w:rFonts w:ascii="Times New Roman" w:hAnsi="Times New Roman" w:cs="Times New Roman"/>
          <w:b/>
        </w:rPr>
        <w:t xml:space="preserve"> –</w:t>
      </w:r>
      <w:r>
        <w:rPr>
          <w:rFonts w:ascii="Times New Roman" w:hAnsi="Times New Roman" w:cs="Times New Roman"/>
        </w:rPr>
        <w:t xml:space="preserve"> name consisting of 2 names, the name of the genus (generic) and species </w:t>
      </w:r>
    </w:p>
    <w:p w14:paraId="064648FE" w14:textId="77777777" w:rsidR="00026EEC" w:rsidRDefault="00026EEC" w:rsidP="00026EEC">
      <w:pPr>
        <w:spacing w:line="480" w:lineRule="auto"/>
        <w:ind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specific</w:t>
      </w:r>
      <w:proofErr w:type="gramEnd"/>
      <w:r>
        <w:rPr>
          <w:rFonts w:ascii="Times New Roman" w:hAnsi="Times New Roman" w:cs="Times New Roman"/>
        </w:rPr>
        <w:t xml:space="preserve">). Part of binomial nomenclature derived by Linnaeus; mechanical </w:t>
      </w:r>
    </w:p>
    <w:p w14:paraId="516AEAB3" w14:textId="77777777" w:rsidR="00026EEC" w:rsidRDefault="00026EEC" w:rsidP="00026EEC">
      <w:pPr>
        <w:spacing w:line="480" w:lineRule="auto"/>
        <w:ind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taxonomy</w:t>
      </w:r>
      <w:proofErr w:type="gramEnd"/>
      <w:r>
        <w:rPr>
          <w:rFonts w:ascii="Times New Roman" w:hAnsi="Times New Roman" w:cs="Times New Roman"/>
        </w:rPr>
        <w:t xml:space="preserve"> based on morphology.</w:t>
      </w:r>
    </w:p>
    <w:p w14:paraId="0DBAB83C" w14:textId="77777777" w:rsidR="004C6F00" w:rsidRDefault="00026EEC" w:rsidP="00026EEC">
      <w:pPr>
        <w:spacing w:line="480" w:lineRule="auto"/>
        <w:rPr>
          <w:rFonts w:ascii="Times New Roman" w:hAnsi="Times New Roman" w:cs="Times New Roman"/>
        </w:rPr>
      </w:pPr>
      <w:r>
        <w:rPr>
          <w:rFonts w:ascii="Times New Roman" w:hAnsi="Times New Roman" w:cs="Times New Roman"/>
          <w:b/>
        </w:rPr>
        <w:t xml:space="preserve">Camera Eye – </w:t>
      </w:r>
      <w:r>
        <w:rPr>
          <w:rFonts w:ascii="Times New Roman" w:hAnsi="Times New Roman" w:cs="Times New Roman"/>
        </w:rPr>
        <w:t xml:space="preserve">visual system enclosed that projects image back on retina; could say it is </w:t>
      </w:r>
    </w:p>
    <w:p w14:paraId="4F3A9C27" w14:textId="77777777" w:rsidR="004C6F00" w:rsidRDefault="004C6F00" w:rsidP="004C6F00">
      <w:pPr>
        <w:spacing w:line="480" w:lineRule="auto"/>
        <w:ind w:left="720" w:firstLine="720"/>
        <w:rPr>
          <w:rFonts w:ascii="Times New Roman" w:hAnsi="Times New Roman" w:cs="Times New Roman"/>
        </w:rPr>
      </w:pPr>
      <w:r>
        <w:rPr>
          <w:rFonts w:ascii="Times New Roman" w:hAnsi="Times New Roman" w:cs="Times New Roman"/>
        </w:rPr>
        <w:t xml:space="preserve"> </w:t>
      </w:r>
      <w:proofErr w:type="gramStart"/>
      <w:r w:rsidR="00026EEC">
        <w:rPr>
          <w:rFonts w:ascii="Times New Roman" w:hAnsi="Times New Roman" w:cs="Times New Roman"/>
        </w:rPr>
        <w:t>ancestral</w:t>
      </w:r>
      <w:proofErr w:type="gramEnd"/>
      <w:r w:rsidR="00026EEC">
        <w:rPr>
          <w:rFonts w:ascii="Times New Roman" w:hAnsi="Times New Roman" w:cs="Times New Roman"/>
        </w:rPr>
        <w:t xml:space="preserve"> to all organisms b/c it got lost amongst </w:t>
      </w:r>
      <w:proofErr w:type="spellStart"/>
      <w:r w:rsidR="00026EEC">
        <w:rPr>
          <w:rFonts w:ascii="Times New Roman" w:hAnsi="Times New Roman" w:cs="Times New Roman"/>
        </w:rPr>
        <w:t>cladogram</w:t>
      </w:r>
      <w:proofErr w:type="spellEnd"/>
      <w:r>
        <w:rPr>
          <w:rFonts w:ascii="Times New Roman" w:hAnsi="Times New Roman" w:cs="Times New Roman"/>
        </w:rPr>
        <w:t xml:space="preserve">; acoelomate </w:t>
      </w:r>
    </w:p>
    <w:p w14:paraId="16857384" w14:textId="77777777" w:rsidR="004C6F00" w:rsidRDefault="004C6F00" w:rsidP="004C6F00">
      <w:pPr>
        <w:spacing w:line="480" w:lineRule="auto"/>
        <w:ind w:left="72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worms</w:t>
      </w:r>
      <w:proofErr w:type="gramEnd"/>
      <w:r>
        <w:rPr>
          <w:rFonts w:ascii="Times New Roman" w:hAnsi="Times New Roman" w:cs="Times New Roman"/>
        </w:rPr>
        <w:t xml:space="preserve"> never had it. It arises both at beginning of </w:t>
      </w:r>
      <w:proofErr w:type="spellStart"/>
      <w:r>
        <w:rPr>
          <w:rFonts w:ascii="Times New Roman" w:hAnsi="Times New Roman" w:cs="Times New Roman"/>
        </w:rPr>
        <w:t>cladogram</w:t>
      </w:r>
      <w:proofErr w:type="spellEnd"/>
      <w:r>
        <w:rPr>
          <w:rFonts w:ascii="Times New Roman" w:hAnsi="Times New Roman" w:cs="Times New Roman"/>
        </w:rPr>
        <w:t xml:space="preserve"> (ancestral) </w:t>
      </w:r>
    </w:p>
    <w:p w14:paraId="18AD3F49" w14:textId="77777777" w:rsidR="004C6F00" w:rsidRDefault="004C6F00" w:rsidP="004C6F00">
      <w:pPr>
        <w:spacing w:line="480" w:lineRule="auto"/>
        <w:ind w:left="72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but</w:t>
      </w:r>
      <w:proofErr w:type="gramEnd"/>
      <w:r>
        <w:rPr>
          <w:rFonts w:ascii="Times New Roman" w:hAnsi="Times New Roman" w:cs="Times New Roman"/>
        </w:rPr>
        <w:t xml:space="preserve"> again in the vertebrates and </w:t>
      </w:r>
      <w:proofErr w:type="spellStart"/>
      <w:r>
        <w:rPr>
          <w:rFonts w:ascii="Times New Roman" w:hAnsi="Times New Roman" w:cs="Times New Roman"/>
        </w:rPr>
        <w:t>molluscs</w:t>
      </w:r>
      <w:proofErr w:type="spellEnd"/>
      <w:r>
        <w:rPr>
          <w:rFonts w:ascii="Times New Roman" w:hAnsi="Times New Roman" w:cs="Times New Roman"/>
        </w:rPr>
        <w:t xml:space="preserve">. So therefore it’s actually not </w:t>
      </w:r>
    </w:p>
    <w:p w14:paraId="49618D10" w14:textId="77777777" w:rsidR="00026EEC" w:rsidRDefault="004C6F00" w:rsidP="004C6F00">
      <w:pPr>
        <w:spacing w:line="480" w:lineRule="auto"/>
        <w:ind w:left="72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from</w:t>
      </w:r>
      <w:proofErr w:type="gramEnd"/>
      <w:r>
        <w:rPr>
          <w:rFonts w:ascii="Times New Roman" w:hAnsi="Times New Roman" w:cs="Times New Roman"/>
        </w:rPr>
        <w:t xml:space="preserve"> common ancestor but gained throughout. </w:t>
      </w:r>
    </w:p>
    <w:p w14:paraId="3E6D8BD5" w14:textId="77777777" w:rsidR="004C6F00" w:rsidRDefault="004C6F00" w:rsidP="004C6F00">
      <w:pPr>
        <w:spacing w:line="480" w:lineRule="auto"/>
        <w:rPr>
          <w:rFonts w:ascii="Times New Roman" w:hAnsi="Times New Roman" w:cs="Times New Roman"/>
        </w:rPr>
      </w:pPr>
      <w:r>
        <w:rPr>
          <w:rFonts w:ascii="Times New Roman" w:hAnsi="Times New Roman" w:cs="Times New Roman"/>
          <w:b/>
        </w:rPr>
        <w:lastRenderedPageBreak/>
        <w:t>Character Convergence –</w:t>
      </w:r>
      <w:r>
        <w:rPr>
          <w:rFonts w:ascii="Times New Roman" w:hAnsi="Times New Roman" w:cs="Times New Roman"/>
        </w:rPr>
        <w:t xml:space="preserve"> process whereby 2 relatively evolved species interact so that </w:t>
      </w:r>
    </w:p>
    <w:p w14:paraId="0B9A4F3C" w14:textId="77777777" w:rsidR="004C6F00" w:rsidRDefault="004C6F00" w:rsidP="004C6F00">
      <w:pPr>
        <w:spacing w:line="480" w:lineRule="auto"/>
        <w:ind w:left="144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one</w:t>
      </w:r>
      <w:proofErr w:type="gramEnd"/>
      <w:r>
        <w:rPr>
          <w:rFonts w:ascii="Times New Roman" w:hAnsi="Times New Roman" w:cs="Times New Roman"/>
        </w:rPr>
        <w:t xml:space="preserve"> converges toward the other with respect to one or more </w:t>
      </w:r>
    </w:p>
    <w:p w14:paraId="39DE7701" w14:textId="77777777" w:rsidR="004C6F00" w:rsidRDefault="004C6F00" w:rsidP="004C6F00">
      <w:pPr>
        <w:spacing w:line="480" w:lineRule="auto"/>
        <w:ind w:left="144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trait</w:t>
      </w:r>
      <w:proofErr w:type="gramEnd"/>
      <w:r>
        <w:rPr>
          <w:rFonts w:ascii="Times New Roman" w:hAnsi="Times New Roman" w:cs="Times New Roman"/>
        </w:rPr>
        <w:t xml:space="preserve">; convergent evolution involved. </w:t>
      </w:r>
    </w:p>
    <w:p w14:paraId="268842C6" w14:textId="77777777" w:rsidR="00792C2D" w:rsidRDefault="004C6F00" w:rsidP="004C6F00">
      <w:pPr>
        <w:spacing w:line="480" w:lineRule="auto"/>
        <w:rPr>
          <w:rFonts w:ascii="Times New Roman" w:hAnsi="Times New Roman" w:cs="Times New Roman"/>
        </w:rPr>
      </w:pPr>
      <w:r>
        <w:rPr>
          <w:rFonts w:ascii="Times New Roman" w:hAnsi="Times New Roman" w:cs="Times New Roman"/>
          <w:b/>
        </w:rPr>
        <w:t xml:space="preserve">Character Polarity </w:t>
      </w:r>
      <w:r w:rsidR="00792C2D">
        <w:rPr>
          <w:rFonts w:ascii="Times New Roman" w:hAnsi="Times New Roman" w:cs="Times New Roman"/>
          <w:b/>
        </w:rPr>
        <w:t>–</w:t>
      </w:r>
      <w:r>
        <w:rPr>
          <w:rFonts w:ascii="Times New Roman" w:hAnsi="Times New Roman" w:cs="Times New Roman"/>
        </w:rPr>
        <w:t xml:space="preserve"> </w:t>
      </w:r>
      <w:r w:rsidR="00792C2D">
        <w:rPr>
          <w:rFonts w:ascii="Times New Roman" w:hAnsi="Times New Roman" w:cs="Times New Roman"/>
        </w:rPr>
        <w:t xml:space="preserve">when several versions of a feature </w:t>
      </w:r>
      <w:proofErr w:type="gramStart"/>
      <w:r w:rsidR="00792C2D">
        <w:rPr>
          <w:rFonts w:ascii="Times New Roman" w:hAnsi="Times New Roman" w:cs="Times New Roman"/>
        </w:rPr>
        <w:t>is</w:t>
      </w:r>
      <w:proofErr w:type="gramEnd"/>
      <w:r w:rsidR="00792C2D">
        <w:rPr>
          <w:rFonts w:ascii="Times New Roman" w:hAnsi="Times New Roman" w:cs="Times New Roman"/>
        </w:rPr>
        <w:t xml:space="preserve"> observed in various species; </w:t>
      </w:r>
    </w:p>
    <w:p w14:paraId="54765E80" w14:textId="77777777" w:rsidR="00792C2D" w:rsidRDefault="00792C2D" w:rsidP="00792C2D">
      <w:pPr>
        <w:spacing w:line="480" w:lineRule="auto"/>
        <w:ind w:left="144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helpful</w:t>
      </w:r>
      <w:proofErr w:type="gramEnd"/>
      <w:r>
        <w:rPr>
          <w:rFonts w:ascii="Times New Roman" w:hAnsi="Times New Roman" w:cs="Times New Roman"/>
        </w:rPr>
        <w:t xml:space="preserve"> to determine which is the older or primitive version and </w:t>
      </w:r>
    </w:p>
    <w:p w14:paraId="5C1433A8" w14:textId="77777777" w:rsidR="00792C2D" w:rsidRDefault="00792C2D" w:rsidP="00792C2D">
      <w:pPr>
        <w:spacing w:line="480" w:lineRule="auto"/>
        <w:ind w:left="144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which</w:t>
      </w:r>
      <w:proofErr w:type="gramEnd"/>
      <w:r>
        <w:rPr>
          <w:rFonts w:ascii="Times New Roman" w:hAnsi="Times New Roman" w:cs="Times New Roman"/>
        </w:rPr>
        <w:t xml:space="preserve"> are more derived (modified) that evolved later via </w:t>
      </w:r>
    </w:p>
    <w:p w14:paraId="0E0EA819" w14:textId="77777777" w:rsidR="004C6F00" w:rsidRDefault="00792C2D" w:rsidP="00792C2D">
      <w:pPr>
        <w:spacing w:line="480" w:lineRule="auto"/>
        <w:ind w:left="144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modification</w:t>
      </w:r>
      <w:proofErr w:type="gramEnd"/>
      <w:r>
        <w:rPr>
          <w:rFonts w:ascii="Times New Roman" w:hAnsi="Times New Roman" w:cs="Times New Roman"/>
        </w:rPr>
        <w:t xml:space="preserve"> of original character. </w:t>
      </w:r>
    </w:p>
    <w:p w14:paraId="6B19C638" w14:textId="77777777" w:rsidR="00E328D5" w:rsidRDefault="00D72F6E" w:rsidP="00792C2D">
      <w:pPr>
        <w:spacing w:line="480" w:lineRule="auto"/>
        <w:rPr>
          <w:rFonts w:ascii="Times New Roman" w:hAnsi="Times New Roman" w:cs="Times New Roman"/>
        </w:rPr>
      </w:pPr>
      <w:r>
        <w:rPr>
          <w:rFonts w:ascii="Times New Roman" w:hAnsi="Times New Roman" w:cs="Times New Roman"/>
          <w:b/>
        </w:rPr>
        <w:t xml:space="preserve">Character Reversal </w:t>
      </w:r>
      <w:r w:rsidR="00E328D5">
        <w:rPr>
          <w:rFonts w:ascii="Times New Roman" w:hAnsi="Times New Roman" w:cs="Times New Roman"/>
          <w:b/>
        </w:rPr>
        <w:t>–</w:t>
      </w:r>
      <w:r>
        <w:rPr>
          <w:rFonts w:ascii="Times New Roman" w:hAnsi="Times New Roman" w:cs="Times New Roman"/>
        </w:rPr>
        <w:t xml:space="preserve"> </w:t>
      </w:r>
      <w:r w:rsidR="00E328D5">
        <w:rPr>
          <w:rFonts w:ascii="Times New Roman" w:hAnsi="Times New Roman" w:cs="Times New Roman"/>
        </w:rPr>
        <w:t xml:space="preserve">resemblance b/w 2 taxa b/c one of them has evolved a new </w:t>
      </w:r>
    </w:p>
    <w:p w14:paraId="42C375C3" w14:textId="77777777" w:rsidR="00E328D5" w:rsidRDefault="00E328D5" w:rsidP="00E328D5">
      <w:pPr>
        <w:spacing w:line="480" w:lineRule="auto"/>
        <w:ind w:left="72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character</w:t>
      </w:r>
      <w:proofErr w:type="gramEnd"/>
      <w:r>
        <w:rPr>
          <w:rFonts w:ascii="Times New Roman" w:hAnsi="Times New Roman" w:cs="Times New Roman"/>
        </w:rPr>
        <w:t xml:space="preserve">, then lost it again, and the other taxon has never evolved </w:t>
      </w:r>
    </w:p>
    <w:p w14:paraId="6353886B" w14:textId="3907ED82" w:rsidR="00792C2D" w:rsidRDefault="00E328D5" w:rsidP="00E328D5">
      <w:pPr>
        <w:spacing w:line="480" w:lineRule="auto"/>
        <w:ind w:left="144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it</w:t>
      </w:r>
      <w:proofErr w:type="gramEnd"/>
      <w:r>
        <w:rPr>
          <w:rFonts w:ascii="Times New Roman" w:hAnsi="Times New Roman" w:cs="Times New Roman"/>
        </w:rPr>
        <w:t xml:space="preserve">. </w:t>
      </w:r>
    </w:p>
    <w:p w14:paraId="3C8C385A" w14:textId="77777777" w:rsidR="00E328D5" w:rsidRDefault="00E328D5" w:rsidP="00E328D5">
      <w:pPr>
        <w:spacing w:line="480" w:lineRule="auto"/>
        <w:rPr>
          <w:rFonts w:ascii="Times New Roman" w:hAnsi="Times New Roman" w:cs="Times New Roman"/>
        </w:rPr>
      </w:pPr>
      <w:r>
        <w:rPr>
          <w:rFonts w:ascii="Times New Roman" w:hAnsi="Times New Roman" w:cs="Times New Roman"/>
          <w:b/>
        </w:rPr>
        <w:t>Clade –</w:t>
      </w:r>
      <w:r>
        <w:rPr>
          <w:rFonts w:ascii="Times New Roman" w:hAnsi="Times New Roman" w:cs="Times New Roman"/>
        </w:rPr>
        <w:t xml:space="preserve"> a monophyletic group of organisms that share homologous features derived from </w:t>
      </w:r>
    </w:p>
    <w:p w14:paraId="002F6AEC" w14:textId="311ACFA5" w:rsidR="00E328D5" w:rsidRDefault="00E328D5" w:rsidP="00E328D5">
      <w:pPr>
        <w:spacing w:line="480" w:lineRule="auto"/>
        <w:ind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a</w:t>
      </w:r>
      <w:proofErr w:type="gramEnd"/>
      <w:r>
        <w:rPr>
          <w:rFonts w:ascii="Times New Roman" w:hAnsi="Times New Roman" w:cs="Times New Roman"/>
        </w:rPr>
        <w:t xml:space="preserve"> common ancestor. </w:t>
      </w:r>
    </w:p>
    <w:p w14:paraId="683D82E3" w14:textId="77777777" w:rsidR="00E328D5" w:rsidRDefault="00E328D5" w:rsidP="00E328D5">
      <w:pPr>
        <w:spacing w:line="480" w:lineRule="auto"/>
        <w:rPr>
          <w:rFonts w:ascii="Times New Roman" w:hAnsi="Times New Roman" w:cs="Times New Roman"/>
        </w:rPr>
      </w:pPr>
      <w:r>
        <w:rPr>
          <w:rFonts w:ascii="Times New Roman" w:hAnsi="Times New Roman" w:cs="Times New Roman"/>
          <w:b/>
        </w:rPr>
        <w:t>Cladistics –</w:t>
      </w:r>
      <w:r>
        <w:rPr>
          <w:rFonts w:ascii="Times New Roman" w:hAnsi="Times New Roman" w:cs="Times New Roman"/>
        </w:rPr>
        <w:t xml:space="preserve"> an approach to systematics that uses shared derived characters to infer the </w:t>
      </w:r>
    </w:p>
    <w:p w14:paraId="6C9CBCAA" w14:textId="30AB6AC0" w:rsidR="00E328D5" w:rsidRDefault="00E328D5" w:rsidP="00E328D5">
      <w:pPr>
        <w:spacing w:line="480" w:lineRule="auto"/>
        <w:ind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phylogenic</w:t>
      </w:r>
      <w:proofErr w:type="gramEnd"/>
      <w:r>
        <w:rPr>
          <w:rFonts w:ascii="Times New Roman" w:hAnsi="Times New Roman" w:cs="Times New Roman"/>
        </w:rPr>
        <w:t xml:space="preserve"> relationships and evolutionary history of groups of organisms. </w:t>
      </w:r>
    </w:p>
    <w:p w14:paraId="47AB9676" w14:textId="77777777" w:rsidR="00E328D5" w:rsidRDefault="00E328D5" w:rsidP="00E328D5">
      <w:pPr>
        <w:spacing w:line="480" w:lineRule="auto"/>
        <w:rPr>
          <w:rFonts w:ascii="Times New Roman" w:hAnsi="Times New Roman" w:cs="Times New Roman"/>
        </w:rPr>
      </w:pPr>
      <w:proofErr w:type="spellStart"/>
      <w:r>
        <w:rPr>
          <w:rFonts w:ascii="Times New Roman" w:hAnsi="Times New Roman" w:cs="Times New Roman"/>
          <w:b/>
        </w:rPr>
        <w:t>Cladogram</w:t>
      </w:r>
      <w:proofErr w:type="spellEnd"/>
      <w:r>
        <w:rPr>
          <w:rFonts w:ascii="Times New Roman" w:hAnsi="Times New Roman" w:cs="Times New Roman"/>
          <w:b/>
        </w:rPr>
        <w:t xml:space="preserve"> –</w:t>
      </w:r>
      <w:r>
        <w:rPr>
          <w:rFonts w:ascii="Times New Roman" w:hAnsi="Times New Roman" w:cs="Times New Roman"/>
        </w:rPr>
        <w:t xml:space="preserve"> a branching diagram in which the end points of the branches represent </w:t>
      </w:r>
    </w:p>
    <w:p w14:paraId="3B2B0737" w14:textId="5953B188" w:rsidR="00E328D5" w:rsidRDefault="00E328D5" w:rsidP="00E328D5">
      <w:pPr>
        <w:spacing w:line="480" w:lineRule="auto"/>
        <w:ind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different</w:t>
      </w:r>
      <w:proofErr w:type="gramEnd"/>
      <w:r>
        <w:rPr>
          <w:rFonts w:ascii="Times New Roman" w:hAnsi="Times New Roman" w:cs="Times New Roman"/>
        </w:rPr>
        <w:t xml:space="preserve"> species of organisms, used to illustrate phylogenic relationships. </w:t>
      </w:r>
    </w:p>
    <w:p w14:paraId="7ACE894A" w14:textId="4A080405" w:rsidR="00E328D5" w:rsidRDefault="00E328D5" w:rsidP="00E328D5">
      <w:pPr>
        <w:spacing w:line="480" w:lineRule="auto"/>
        <w:rPr>
          <w:rFonts w:ascii="Times New Roman" w:hAnsi="Times New Roman" w:cs="Times New Roman"/>
        </w:rPr>
      </w:pPr>
      <w:r>
        <w:rPr>
          <w:rFonts w:ascii="Times New Roman" w:hAnsi="Times New Roman" w:cs="Times New Roman"/>
          <w:b/>
        </w:rPr>
        <w:t>Classical Taxonomy –</w:t>
      </w:r>
      <w:r>
        <w:rPr>
          <w:rFonts w:ascii="Times New Roman" w:hAnsi="Times New Roman" w:cs="Times New Roman"/>
        </w:rPr>
        <w:t xml:space="preserve"> </w:t>
      </w:r>
    </w:p>
    <w:p w14:paraId="36ACC20E" w14:textId="6E57BD4B" w:rsidR="00DE4CD5" w:rsidRDefault="00E328D5" w:rsidP="00E328D5">
      <w:pPr>
        <w:spacing w:line="480" w:lineRule="auto"/>
        <w:rPr>
          <w:rFonts w:ascii="Times New Roman" w:hAnsi="Times New Roman" w:cs="Times New Roman"/>
        </w:rPr>
      </w:pPr>
      <w:r>
        <w:rPr>
          <w:rFonts w:ascii="Times New Roman" w:hAnsi="Times New Roman" w:cs="Times New Roman"/>
          <w:b/>
        </w:rPr>
        <w:t xml:space="preserve">Classification </w:t>
      </w:r>
      <w:r w:rsidR="00DE4CD5">
        <w:rPr>
          <w:rFonts w:ascii="Times New Roman" w:hAnsi="Times New Roman" w:cs="Times New Roman"/>
          <w:b/>
        </w:rPr>
        <w:t>–</w:t>
      </w:r>
      <w:r>
        <w:rPr>
          <w:rFonts w:ascii="Times New Roman" w:hAnsi="Times New Roman" w:cs="Times New Roman"/>
        </w:rPr>
        <w:t xml:space="preserve"> </w:t>
      </w:r>
      <w:r w:rsidR="00DE4CD5">
        <w:rPr>
          <w:rFonts w:ascii="Times New Roman" w:hAnsi="Times New Roman" w:cs="Times New Roman"/>
        </w:rPr>
        <w:t xml:space="preserve">an arrangement of organisms into hierarchical groups that reflect </w:t>
      </w:r>
    </w:p>
    <w:p w14:paraId="266ED3CF" w14:textId="76DCCD50" w:rsidR="00E328D5" w:rsidRDefault="00DE4CD5" w:rsidP="00DE4CD5">
      <w:pPr>
        <w:spacing w:line="480" w:lineRule="auto"/>
        <w:ind w:left="72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relatedness</w:t>
      </w:r>
      <w:proofErr w:type="gramEnd"/>
      <w:r>
        <w:rPr>
          <w:rFonts w:ascii="Times New Roman" w:hAnsi="Times New Roman" w:cs="Times New Roman"/>
        </w:rPr>
        <w:t xml:space="preserve">.  </w:t>
      </w:r>
    </w:p>
    <w:p w14:paraId="0FBD78E4" w14:textId="688C9035" w:rsidR="00DE4CD5" w:rsidRDefault="00DE4CD5" w:rsidP="00DE4CD5">
      <w:pPr>
        <w:spacing w:line="480" w:lineRule="auto"/>
        <w:rPr>
          <w:rFonts w:ascii="Times New Roman" w:hAnsi="Times New Roman" w:cs="Times New Roman"/>
        </w:rPr>
      </w:pPr>
      <w:proofErr w:type="gramStart"/>
      <w:r>
        <w:rPr>
          <w:rFonts w:ascii="Times New Roman" w:hAnsi="Times New Roman" w:cs="Times New Roman"/>
          <w:b/>
        </w:rPr>
        <w:t>Common Ancestor –</w:t>
      </w:r>
      <w:r>
        <w:rPr>
          <w:rFonts w:ascii="Times New Roman" w:hAnsi="Times New Roman" w:cs="Times New Roman"/>
        </w:rPr>
        <w:t xml:space="preserve"> an ancestor that 2 or more descendants have in common.</w:t>
      </w:r>
      <w:proofErr w:type="gramEnd"/>
      <w:r>
        <w:rPr>
          <w:rFonts w:ascii="Times New Roman" w:hAnsi="Times New Roman" w:cs="Times New Roman"/>
        </w:rPr>
        <w:t xml:space="preserve"> </w:t>
      </w:r>
    </w:p>
    <w:p w14:paraId="7CFFECE3" w14:textId="77777777" w:rsidR="00DE4CD5" w:rsidRDefault="00DE4CD5" w:rsidP="00DE4CD5">
      <w:pPr>
        <w:spacing w:line="480" w:lineRule="auto"/>
        <w:rPr>
          <w:rFonts w:ascii="Times New Roman" w:hAnsi="Times New Roman" w:cs="Times New Roman"/>
        </w:rPr>
      </w:pPr>
      <w:r>
        <w:rPr>
          <w:rFonts w:ascii="Times New Roman" w:hAnsi="Times New Roman" w:cs="Times New Roman"/>
          <w:b/>
        </w:rPr>
        <w:t>Convergent Evolution –</w:t>
      </w:r>
      <w:r>
        <w:rPr>
          <w:rFonts w:ascii="Times New Roman" w:hAnsi="Times New Roman" w:cs="Times New Roman"/>
        </w:rPr>
        <w:t xml:space="preserve"> evolution of similar adaptations in distantly related organisms </w:t>
      </w:r>
    </w:p>
    <w:p w14:paraId="31FA4096" w14:textId="1CEE7540" w:rsidR="00DE4CD5" w:rsidRDefault="00DE4CD5" w:rsidP="00DE4CD5">
      <w:pPr>
        <w:spacing w:line="480" w:lineRule="auto"/>
        <w:ind w:left="144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that</w:t>
      </w:r>
      <w:proofErr w:type="gramEnd"/>
      <w:r>
        <w:rPr>
          <w:rFonts w:ascii="Times New Roman" w:hAnsi="Times New Roman" w:cs="Times New Roman"/>
        </w:rPr>
        <w:t xml:space="preserve"> occupy similar environments; </w:t>
      </w:r>
      <w:proofErr w:type="spellStart"/>
      <w:r>
        <w:rPr>
          <w:rFonts w:ascii="Times New Roman" w:hAnsi="Times New Roman" w:cs="Times New Roman"/>
        </w:rPr>
        <w:t>homoplasy</w:t>
      </w:r>
      <w:proofErr w:type="spellEnd"/>
      <w:r>
        <w:rPr>
          <w:rFonts w:ascii="Times New Roman" w:hAnsi="Times New Roman" w:cs="Times New Roman"/>
        </w:rPr>
        <w:t xml:space="preserve">. </w:t>
      </w:r>
    </w:p>
    <w:p w14:paraId="7788B3A7" w14:textId="77777777" w:rsidR="00DE4CD5" w:rsidRDefault="00DE4CD5" w:rsidP="00DE4CD5">
      <w:pPr>
        <w:spacing w:line="480" w:lineRule="auto"/>
        <w:rPr>
          <w:rFonts w:ascii="Times New Roman" w:hAnsi="Times New Roman" w:cs="Times New Roman"/>
          <w:b/>
        </w:rPr>
      </w:pPr>
    </w:p>
    <w:p w14:paraId="4461D818" w14:textId="77777777" w:rsidR="00DE4CD5" w:rsidRDefault="00DE4CD5" w:rsidP="00DE4CD5">
      <w:pPr>
        <w:spacing w:line="480" w:lineRule="auto"/>
        <w:rPr>
          <w:rFonts w:ascii="Times New Roman" w:hAnsi="Times New Roman" w:cs="Times New Roman"/>
        </w:rPr>
      </w:pPr>
      <w:proofErr w:type="spellStart"/>
      <w:r>
        <w:rPr>
          <w:rFonts w:ascii="Times New Roman" w:hAnsi="Times New Roman" w:cs="Times New Roman"/>
          <w:b/>
        </w:rPr>
        <w:t>Dendrogram</w:t>
      </w:r>
      <w:proofErr w:type="spellEnd"/>
      <w:r>
        <w:rPr>
          <w:rFonts w:ascii="Times New Roman" w:hAnsi="Times New Roman" w:cs="Times New Roman"/>
          <w:b/>
        </w:rPr>
        <w:t xml:space="preserve"> –</w:t>
      </w:r>
      <w:r>
        <w:rPr>
          <w:rFonts w:ascii="Times New Roman" w:hAnsi="Times New Roman" w:cs="Times New Roman"/>
        </w:rPr>
        <w:t xml:space="preserve"> tree diagram used to illustrate arrangement of clusters produced by </w:t>
      </w:r>
    </w:p>
    <w:p w14:paraId="0314E5BB" w14:textId="5260F67E" w:rsidR="00DE4CD5" w:rsidRDefault="00DE4CD5" w:rsidP="00DE4CD5">
      <w:pPr>
        <w:spacing w:line="480" w:lineRule="auto"/>
        <w:ind w:left="72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hierarchical</w:t>
      </w:r>
      <w:proofErr w:type="gramEnd"/>
      <w:r>
        <w:rPr>
          <w:rFonts w:ascii="Times New Roman" w:hAnsi="Times New Roman" w:cs="Times New Roman"/>
        </w:rPr>
        <w:t xml:space="preserve"> clustering; used to show clustering of genes.</w:t>
      </w:r>
    </w:p>
    <w:p w14:paraId="67C1C399" w14:textId="77777777" w:rsidR="00D01A86" w:rsidRDefault="00DE4CD5" w:rsidP="00DE4CD5">
      <w:pPr>
        <w:spacing w:line="480" w:lineRule="auto"/>
        <w:rPr>
          <w:rFonts w:ascii="Times New Roman" w:hAnsi="Times New Roman" w:cs="Times New Roman"/>
        </w:rPr>
      </w:pPr>
      <w:r>
        <w:rPr>
          <w:rFonts w:ascii="Times New Roman" w:hAnsi="Times New Roman" w:cs="Times New Roman"/>
          <w:b/>
        </w:rPr>
        <w:t xml:space="preserve">Derived Characters </w:t>
      </w:r>
      <w:r w:rsidR="00D01A86">
        <w:rPr>
          <w:rFonts w:ascii="Times New Roman" w:hAnsi="Times New Roman" w:cs="Times New Roman"/>
          <w:b/>
        </w:rPr>
        <w:t>–</w:t>
      </w:r>
      <w:r>
        <w:rPr>
          <w:rFonts w:ascii="Times New Roman" w:hAnsi="Times New Roman" w:cs="Times New Roman"/>
        </w:rPr>
        <w:t xml:space="preserve"> </w:t>
      </w:r>
      <w:r w:rsidR="00D01A86">
        <w:rPr>
          <w:rFonts w:ascii="Times New Roman" w:hAnsi="Times New Roman" w:cs="Times New Roman"/>
        </w:rPr>
        <w:t xml:space="preserve">a new version of a trait found in most recent common ancestor of </w:t>
      </w:r>
    </w:p>
    <w:p w14:paraId="6CDD1E1B" w14:textId="4D84E46F" w:rsidR="00DE4CD5" w:rsidRDefault="00D01A86" w:rsidP="00D01A86">
      <w:pPr>
        <w:spacing w:line="480" w:lineRule="auto"/>
        <w:ind w:left="144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a</w:t>
      </w:r>
      <w:proofErr w:type="gramEnd"/>
      <w:r>
        <w:rPr>
          <w:rFonts w:ascii="Times New Roman" w:hAnsi="Times New Roman" w:cs="Times New Roman"/>
        </w:rPr>
        <w:t xml:space="preserve"> group. </w:t>
      </w:r>
    </w:p>
    <w:p w14:paraId="1C984B7A" w14:textId="77777777" w:rsidR="00D01A86" w:rsidRDefault="00D01A86" w:rsidP="00D01A86">
      <w:pPr>
        <w:spacing w:line="480" w:lineRule="auto"/>
        <w:rPr>
          <w:rFonts w:ascii="Times New Roman" w:hAnsi="Times New Roman" w:cs="Times New Roman"/>
        </w:rPr>
      </w:pPr>
      <w:r>
        <w:rPr>
          <w:rFonts w:ascii="Times New Roman" w:hAnsi="Times New Roman" w:cs="Times New Roman"/>
          <w:b/>
        </w:rPr>
        <w:t>Dichotomy –</w:t>
      </w:r>
      <w:r>
        <w:rPr>
          <w:rFonts w:ascii="Times New Roman" w:hAnsi="Times New Roman" w:cs="Times New Roman"/>
        </w:rPr>
        <w:t xml:space="preserve"> a classification of two opposed parts or subclasses; division or contrast into </w:t>
      </w:r>
    </w:p>
    <w:p w14:paraId="7E3C4778" w14:textId="699FF340" w:rsidR="00D01A86" w:rsidRDefault="00D01A86" w:rsidP="00D01A86">
      <w:pPr>
        <w:spacing w:line="480" w:lineRule="auto"/>
        <w:ind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two</w:t>
      </w:r>
      <w:proofErr w:type="gramEnd"/>
      <w:r>
        <w:rPr>
          <w:rFonts w:ascii="Times New Roman" w:hAnsi="Times New Roman" w:cs="Times New Roman"/>
        </w:rPr>
        <w:t xml:space="preserve"> parts or branches. </w:t>
      </w:r>
    </w:p>
    <w:p w14:paraId="3BEC8974" w14:textId="77777777" w:rsidR="00D01A86" w:rsidRDefault="00D01A86" w:rsidP="00D01A86">
      <w:pPr>
        <w:spacing w:line="480" w:lineRule="auto"/>
        <w:rPr>
          <w:rFonts w:ascii="Times New Roman" w:hAnsi="Times New Roman" w:cs="Times New Roman"/>
        </w:rPr>
      </w:pPr>
      <w:r>
        <w:rPr>
          <w:rFonts w:ascii="Times New Roman" w:hAnsi="Times New Roman" w:cs="Times New Roman"/>
          <w:b/>
        </w:rPr>
        <w:t>Divergent Evolution –</w:t>
      </w:r>
      <w:r>
        <w:rPr>
          <w:rFonts w:ascii="Times New Roman" w:hAnsi="Times New Roman" w:cs="Times New Roman"/>
        </w:rPr>
        <w:t xml:space="preserve"> accumulation of differences b/w </w:t>
      </w:r>
      <w:proofErr w:type="gramStart"/>
      <w:r>
        <w:rPr>
          <w:rFonts w:ascii="Times New Roman" w:hAnsi="Times New Roman" w:cs="Times New Roman"/>
        </w:rPr>
        <w:t>groups which</w:t>
      </w:r>
      <w:proofErr w:type="gramEnd"/>
      <w:r>
        <w:rPr>
          <w:rFonts w:ascii="Times New Roman" w:hAnsi="Times New Roman" w:cs="Times New Roman"/>
        </w:rPr>
        <w:t xml:space="preserve"> can lead to </w:t>
      </w:r>
    </w:p>
    <w:p w14:paraId="5890AF18" w14:textId="77777777" w:rsidR="00D01A86" w:rsidRDefault="00D01A86" w:rsidP="00D01A86">
      <w:pPr>
        <w:spacing w:line="480" w:lineRule="auto"/>
        <w:ind w:left="144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formation</w:t>
      </w:r>
      <w:proofErr w:type="gramEnd"/>
      <w:r>
        <w:rPr>
          <w:rFonts w:ascii="Times New Roman" w:hAnsi="Times New Roman" w:cs="Times New Roman"/>
        </w:rPr>
        <w:t xml:space="preserve"> of new species; result of diffusion of same species to </w:t>
      </w:r>
    </w:p>
    <w:p w14:paraId="35E05DC2" w14:textId="77777777" w:rsidR="00D01A86" w:rsidRDefault="00D01A86" w:rsidP="00D01A86">
      <w:pPr>
        <w:spacing w:line="480" w:lineRule="auto"/>
        <w:ind w:left="144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different</w:t>
      </w:r>
      <w:proofErr w:type="gramEnd"/>
      <w:r>
        <w:rPr>
          <w:rFonts w:ascii="Times New Roman" w:hAnsi="Times New Roman" w:cs="Times New Roman"/>
        </w:rPr>
        <w:t xml:space="preserve"> isolated environments cutting gene flow (via natural </w:t>
      </w:r>
    </w:p>
    <w:p w14:paraId="3843C3DB" w14:textId="2FB57973" w:rsidR="00D01A86" w:rsidRDefault="00D01A86" w:rsidP="00D01A86">
      <w:pPr>
        <w:spacing w:line="480" w:lineRule="auto"/>
        <w:ind w:left="144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selection</w:t>
      </w:r>
      <w:proofErr w:type="gramEnd"/>
      <w:r>
        <w:rPr>
          <w:rFonts w:ascii="Times New Roman" w:hAnsi="Times New Roman" w:cs="Times New Roman"/>
        </w:rPr>
        <w:t xml:space="preserve"> or genetic drift); homology.</w:t>
      </w:r>
    </w:p>
    <w:p w14:paraId="7D97CED1" w14:textId="77777777" w:rsidR="00251261" w:rsidRDefault="00D01A86" w:rsidP="00D01A86">
      <w:pPr>
        <w:spacing w:line="480" w:lineRule="auto"/>
        <w:rPr>
          <w:rFonts w:ascii="Times New Roman" w:hAnsi="Times New Roman" w:cs="Times New Roman"/>
        </w:rPr>
      </w:pPr>
      <w:r>
        <w:rPr>
          <w:rFonts w:ascii="Times New Roman" w:hAnsi="Times New Roman" w:cs="Times New Roman"/>
          <w:b/>
        </w:rPr>
        <w:t>Evolutionary Taxonomy –</w:t>
      </w:r>
      <w:r>
        <w:rPr>
          <w:rFonts w:ascii="Times New Roman" w:hAnsi="Times New Roman" w:cs="Times New Roman"/>
        </w:rPr>
        <w:t xml:space="preserve"> seeks to classify organisms using combination of phylogenic </w:t>
      </w:r>
    </w:p>
    <w:p w14:paraId="3273DE41" w14:textId="77777777" w:rsidR="00251261" w:rsidRDefault="00251261" w:rsidP="00251261">
      <w:pPr>
        <w:spacing w:line="480" w:lineRule="auto"/>
        <w:ind w:left="2160"/>
        <w:rPr>
          <w:rFonts w:ascii="Times New Roman" w:hAnsi="Times New Roman" w:cs="Times New Roman"/>
        </w:rPr>
      </w:pPr>
      <w:r>
        <w:rPr>
          <w:rFonts w:ascii="Times New Roman" w:hAnsi="Times New Roman" w:cs="Times New Roman"/>
        </w:rPr>
        <w:t xml:space="preserve">          </w:t>
      </w:r>
      <w:proofErr w:type="gramStart"/>
      <w:r w:rsidR="00D01A86">
        <w:rPr>
          <w:rFonts w:ascii="Times New Roman" w:hAnsi="Times New Roman" w:cs="Times New Roman"/>
        </w:rPr>
        <w:t>relationship</w:t>
      </w:r>
      <w:proofErr w:type="gramEnd"/>
      <w:r w:rsidR="00D01A86">
        <w:rPr>
          <w:rFonts w:ascii="Times New Roman" w:hAnsi="Times New Roman" w:cs="Times New Roman"/>
        </w:rPr>
        <w:t xml:space="preserve"> and overall similarity. Differs from strict </w:t>
      </w:r>
    </w:p>
    <w:p w14:paraId="3F50A8E1" w14:textId="77777777" w:rsidR="00251261" w:rsidRDefault="00251261" w:rsidP="00251261">
      <w:pPr>
        <w:spacing w:line="480" w:lineRule="auto"/>
        <w:ind w:left="2160"/>
        <w:rPr>
          <w:rFonts w:ascii="Times New Roman" w:hAnsi="Times New Roman" w:cs="Times New Roman"/>
        </w:rPr>
      </w:pPr>
      <w:r>
        <w:rPr>
          <w:rFonts w:ascii="Times New Roman" w:hAnsi="Times New Roman" w:cs="Times New Roman"/>
        </w:rPr>
        <w:t xml:space="preserve">          </w:t>
      </w:r>
      <w:proofErr w:type="spellStart"/>
      <w:proofErr w:type="gramStart"/>
      <w:r w:rsidR="00D01A86">
        <w:rPr>
          <w:rFonts w:ascii="Times New Roman" w:hAnsi="Times New Roman" w:cs="Times New Roman"/>
        </w:rPr>
        <w:t>cladism</w:t>
      </w:r>
      <w:proofErr w:type="spellEnd"/>
      <w:proofErr w:type="gramEnd"/>
      <w:r w:rsidR="00D01A86">
        <w:rPr>
          <w:rFonts w:ascii="Times New Roman" w:hAnsi="Times New Roman" w:cs="Times New Roman"/>
        </w:rPr>
        <w:t xml:space="preserve"> where all taxa in classification always should </w:t>
      </w:r>
    </w:p>
    <w:p w14:paraId="5D661160" w14:textId="45580131" w:rsidR="00D01A86" w:rsidRDefault="00251261" w:rsidP="00251261">
      <w:pPr>
        <w:spacing w:line="480" w:lineRule="auto"/>
        <w:ind w:left="216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i</w:t>
      </w:r>
      <w:r w:rsidR="00D01A86">
        <w:rPr>
          <w:rFonts w:ascii="Times New Roman" w:hAnsi="Times New Roman" w:cs="Times New Roman"/>
        </w:rPr>
        <w:t>nclude</w:t>
      </w:r>
      <w:proofErr w:type="gramEnd"/>
      <w:r w:rsidR="00D01A86">
        <w:rPr>
          <w:rFonts w:ascii="Times New Roman" w:hAnsi="Times New Roman" w:cs="Times New Roman"/>
        </w:rPr>
        <w:t xml:space="preserve"> all descendants</w:t>
      </w:r>
      <w:r>
        <w:rPr>
          <w:rFonts w:ascii="Times New Roman" w:hAnsi="Times New Roman" w:cs="Times New Roman"/>
        </w:rPr>
        <w:t xml:space="preserve"> of single ancestral node. </w:t>
      </w:r>
    </w:p>
    <w:p w14:paraId="229C8599" w14:textId="6BE0D649" w:rsidR="00D01A86" w:rsidRPr="00311C93" w:rsidRDefault="00D01A86" w:rsidP="00D01A86">
      <w:pPr>
        <w:spacing w:line="480" w:lineRule="auto"/>
        <w:rPr>
          <w:rFonts w:ascii="Times New Roman" w:hAnsi="Times New Roman" w:cs="Times New Roman"/>
        </w:rPr>
      </w:pPr>
      <w:r>
        <w:rPr>
          <w:rFonts w:ascii="Times New Roman" w:hAnsi="Times New Roman" w:cs="Times New Roman"/>
          <w:b/>
        </w:rPr>
        <w:t>Folk Taxonomy –</w:t>
      </w:r>
      <w:r w:rsidR="00311C93">
        <w:rPr>
          <w:rFonts w:ascii="Times New Roman" w:hAnsi="Times New Roman" w:cs="Times New Roman"/>
          <w:b/>
        </w:rPr>
        <w:t xml:space="preserve"> </w:t>
      </w:r>
    </w:p>
    <w:p w14:paraId="7187AB8D" w14:textId="6A25D3C5" w:rsidR="00D01A86" w:rsidRDefault="00D01A86" w:rsidP="00D01A86">
      <w:pPr>
        <w:spacing w:line="480" w:lineRule="auto"/>
        <w:rPr>
          <w:rFonts w:ascii="Times New Roman" w:hAnsi="Times New Roman" w:cs="Times New Roman"/>
        </w:rPr>
      </w:pPr>
      <w:r>
        <w:rPr>
          <w:rFonts w:ascii="Times New Roman" w:hAnsi="Times New Roman" w:cs="Times New Roman"/>
          <w:b/>
        </w:rPr>
        <w:t xml:space="preserve">Fungi – </w:t>
      </w:r>
    </w:p>
    <w:p w14:paraId="033D5C88" w14:textId="77777777" w:rsidR="00311C93" w:rsidRDefault="00D01A86" w:rsidP="00D01A86">
      <w:pPr>
        <w:spacing w:line="480" w:lineRule="auto"/>
        <w:rPr>
          <w:rFonts w:ascii="Times New Roman" w:hAnsi="Times New Roman" w:cs="Times New Roman"/>
        </w:rPr>
      </w:pPr>
      <w:r>
        <w:rPr>
          <w:rFonts w:ascii="Times New Roman" w:hAnsi="Times New Roman" w:cs="Times New Roman"/>
          <w:b/>
        </w:rPr>
        <w:t xml:space="preserve">Hierarchical </w:t>
      </w:r>
      <w:r w:rsidR="00311C93">
        <w:rPr>
          <w:rFonts w:ascii="Times New Roman" w:hAnsi="Times New Roman" w:cs="Times New Roman"/>
          <w:b/>
        </w:rPr>
        <w:t>–</w:t>
      </w:r>
      <w:r>
        <w:rPr>
          <w:rFonts w:ascii="Times New Roman" w:hAnsi="Times New Roman" w:cs="Times New Roman"/>
        </w:rPr>
        <w:t xml:space="preserve"> </w:t>
      </w:r>
      <w:r w:rsidR="00311C93">
        <w:rPr>
          <w:rFonts w:ascii="Times New Roman" w:hAnsi="Times New Roman" w:cs="Times New Roman"/>
        </w:rPr>
        <w:t xml:space="preserve">classified according to various criteria into successive levels; in order of </w:t>
      </w:r>
    </w:p>
    <w:p w14:paraId="162305E4" w14:textId="593067B3" w:rsidR="00D01A86" w:rsidRDefault="00311C93" w:rsidP="00311C93">
      <w:pPr>
        <w:spacing w:line="480" w:lineRule="auto"/>
        <w:ind w:left="72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rank</w:t>
      </w:r>
      <w:proofErr w:type="gramEnd"/>
      <w:r>
        <w:rPr>
          <w:rFonts w:ascii="Times New Roman" w:hAnsi="Times New Roman" w:cs="Times New Roman"/>
        </w:rPr>
        <w:t xml:space="preserve">. </w:t>
      </w:r>
    </w:p>
    <w:p w14:paraId="7AD1D2CC" w14:textId="01AC3196" w:rsidR="00311C93" w:rsidRDefault="00311C93" w:rsidP="00311C93">
      <w:pPr>
        <w:spacing w:line="480" w:lineRule="auto"/>
        <w:rPr>
          <w:rFonts w:ascii="Times New Roman" w:hAnsi="Times New Roman" w:cs="Times New Roman"/>
        </w:rPr>
      </w:pPr>
      <w:r>
        <w:rPr>
          <w:rFonts w:ascii="Times New Roman" w:hAnsi="Times New Roman" w:cs="Times New Roman"/>
          <w:b/>
        </w:rPr>
        <w:t>Henning –</w:t>
      </w:r>
      <w:r>
        <w:rPr>
          <w:rFonts w:ascii="Times New Roman" w:hAnsi="Times New Roman" w:cs="Times New Roman"/>
        </w:rPr>
        <w:t xml:space="preserve"> </w:t>
      </w:r>
    </w:p>
    <w:p w14:paraId="26030BB7" w14:textId="77777777" w:rsidR="00311C93" w:rsidRDefault="00311C93" w:rsidP="00311C93">
      <w:pPr>
        <w:spacing w:line="480" w:lineRule="auto"/>
        <w:rPr>
          <w:rFonts w:ascii="Times New Roman" w:hAnsi="Times New Roman" w:cs="Times New Roman"/>
        </w:rPr>
      </w:pPr>
      <w:r>
        <w:rPr>
          <w:rFonts w:ascii="Times New Roman" w:hAnsi="Times New Roman" w:cs="Times New Roman"/>
          <w:b/>
        </w:rPr>
        <w:t>Homologous –</w:t>
      </w:r>
      <w:r>
        <w:rPr>
          <w:rFonts w:ascii="Times New Roman" w:hAnsi="Times New Roman" w:cs="Times New Roman"/>
        </w:rPr>
        <w:t xml:space="preserve"> to be similar; homologous traits: characteristics that are similar in 2 </w:t>
      </w:r>
    </w:p>
    <w:p w14:paraId="58C287E4" w14:textId="53412AC2" w:rsidR="00311C93" w:rsidRDefault="00311C93" w:rsidP="00311C93">
      <w:pPr>
        <w:spacing w:line="480" w:lineRule="auto"/>
        <w:ind w:left="72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species</w:t>
      </w:r>
      <w:proofErr w:type="gramEnd"/>
      <w:r>
        <w:rPr>
          <w:rFonts w:ascii="Times New Roman" w:hAnsi="Times New Roman" w:cs="Times New Roman"/>
        </w:rPr>
        <w:t xml:space="preserve"> b/c they inherited the genetic basis of trait from common ancestor. </w:t>
      </w:r>
    </w:p>
    <w:p w14:paraId="24E8959C" w14:textId="77777777" w:rsidR="0029706E" w:rsidRDefault="0029706E" w:rsidP="00311C93">
      <w:pPr>
        <w:spacing w:line="480" w:lineRule="auto"/>
        <w:rPr>
          <w:rFonts w:ascii="Times New Roman" w:hAnsi="Times New Roman" w:cs="Times New Roman"/>
          <w:b/>
        </w:rPr>
      </w:pPr>
    </w:p>
    <w:p w14:paraId="09C03DD8" w14:textId="77777777" w:rsidR="0029706E" w:rsidRDefault="0029706E" w:rsidP="00311C93">
      <w:pPr>
        <w:spacing w:line="480" w:lineRule="auto"/>
        <w:rPr>
          <w:rFonts w:ascii="Times New Roman" w:hAnsi="Times New Roman" w:cs="Times New Roman"/>
          <w:b/>
        </w:rPr>
      </w:pPr>
    </w:p>
    <w:p w14:paraId="69E5448C" w14:textId="77777777" w:rsidR="0029706E" w:rsidRDefault="00311C93" w:rsidP="00311C93">
      <w:pPr>
        <w:spacing w:line="480" w:lineRule="auto"/>
        <w:rPr>
          <w:rFonts w:ascii="Times New Roman" w:hAnsi="Times New Roman" w:cs="Times New Roman"/>
        </w:rPr>
      </w:pPr>
      <w:r>
        <w:rPr>
          <w:rFonts w:ascii="Times New Roman" w:hAnsi="Times New Roman" w:cs="Times New Roman"/>
          <w:b/>
        </w:rPr>
        <w:t>Homology –</w:t>
      </w:r>
      <w:r>
        <w:rPr>
          <w:rFonts w:ascii="Times New Roman" w:hAnsi="Times New Roman" w:cs="Times New Roman"/>
        </w:rPr>
        <w:t xml:space="preserve"> </w:t>
      </w:r>
      <w:r w:rsidR="0029706E">
        <w:rPr>
          <w:rFonts w:ascii="Times New Roman" w:hAnsi="Times New Roman" w:cs="Times New Roman"/>
        </w:rPr>
        <w:t xml:space="preserve">divergent evolution; study of similar traits b/w organisms; traits that are </w:t>
      </w:r>
    </w:p>
    <w:p w14:paraId="423D5107" w14:textId="77777777" w:rsidR="0029706E" w:rsidRDefault="0029706E" w:rsidP="0029706E">
      <w:pPr>
        <w:spacing w:line="480" w:lineRule="auto"/>
        <w:ind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similar</w:t>
      </w:r>
      <w:proofErr w:type="gramEnd"/>
      <w:r>
        <w:rPr>
          <w:rFonts w:ascii="Times New Roman" w:hAnsi="Times New Roman" w:cs="Times New Roman"/>
        </w:rPr>
        <w:t xml:space="preserve"> in several species b/c of inheritance of genetic basis from common </w:t>
      </w:r>
    </w:p>
    <w:p w14:paraId="061223AE" w14:textId="34439387" w:rsidR="00311C93" w:rsidRDefault="0029706E" w:rsidP="0029706E">
      <w:pPr>
        <w:spacing w:line="480" w:lineRule="auto"/>
        <w:ind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ancestor</w:t>
      </w:r>
      <w:proofErr w:type="gramEnd"/>
      <w:r>
        <w:rPr>
          <w:rFonts w:ascii="Times New Roman" w:hAnsi="Times New Roman" w:cs="Times New Roman"/>
        </w:rPr>
        <w:t xml:space="preserve">; some organisms have same structure but use different function. </w:t>
      </w:r>
    </w:p>
    <w:p w14:paraId="55B3CCB8" w14:textId="77777777" w:rsidR="0029706E" w:rsidRDefault="0029706E" w:rsidP="0029706E">
      <w:pPr>
        <w:spacing w:line="480" w:lineRule="auto"/>
        <w:rPr>
          <w:rFonts w:ascii="Times New Roman" w:hAnsi="Times New Roman" w:cs="Times New Roman"/>
        </w:rPr>
      </w:pPr>
      <w:proofErr w:type="spellStart"/>
      <w:r>
        <w:rPr>
          <w:rFonts w:ascii="Times New Roman" w:hAnsi="Times New Roman" w:cs="Times New Roman"/>
          <w:b/>
        </w:rPr>
        <w:t>Homoplasy</w:t>
      </w:r>
      <w:proofErr w:type="spellEnd"/>
      <w:r>
        <w:rPr>
          <w:rFonts w:ascii="Times New Roman" w:hAnsi="Times New Roman" w:cs="Times New Roman"/>
          <w:b/>
        </w:rPr>
        <w:t xml:space="preserve"> –</w:t>
      </w:r>
      <w:r>
        <w:rPr>
          <w:rFonts w:ascii="Times New Roman" w:hAnsi="Times New Roman" w:cs="Times New Roman"/>
        </w:rPr>
        <w:t xml:space="preserve"> convergent evolution; characteristics shared by set of species b/c they live </w:t>
      </w:r>
    </w:p>
    <w:p w14:paraId="1F7F6255" w14:textId="6DC19E09" w:rsidR="0029706E" w:rsidRDefault="0029706E" w:rsidP="0029706E">
      <w:pPr>
        <w:spacing w:line="480" w:lineRule="auto"/>
        <w:ind w:left="720" w:firstLine="720"/>
        <w:rPr>
          <w:rFonts w:ascii="Times New Roman" w:hAnsi="Times New Roman" w:cs="Times New Roman"/>
        </w:rPr>
      </w:pPr>
      <w:proofErr w:type="gramStart"/>
      <w:r>
        <w:rPr>
          <w:rFonts w:ascii="Times New Roman" w:hAnsi="Times New Roman" w:cs="Times New Roman"/>
        </w:rPr>
        <w:t>in</w:t>
      </w:r>
      <w:proofErr w:type="gramEnd"/>
      <w:r>
        <w:rPr>
          <w:rFonts w:ascii="Times New Roman" w:hAnsi="Times New Roman" w:cs="Times New Roman"/>
        </w:rPr>
        <w:t xml:space="preserve"> same environment, but not present in common ancestor.</w:t>
      </w:r>
    </w:p>
    <w:p w14:paraId="0186311D" w14:textId="77777777" w:rsidR="0029706E" w:rsidRDefault="0029706E" w:rsidP="0029706E">
      <w:pPr>
        <w:spacing w:line="480" w:lineRule="auto"/>
        <w:rPr>
          <w:rFonts w:ascii="Times New Roman" w:hAnsi="Times New Roman" w:cs="Times New Roman"/>
        </w:rPr>
      </w:pPr>
      <w:r>
        <w:rPr>
          <w:rFonts w:ascii="Times New Roman" w:hAnsi="Times New Roman" w:cs="Times New Roman"/>
          <w:b/>
        </w:rPr>
        <w:t>KISS Principle –</w:t>
      </w:r>
      <w:r>
        <w:rPr>
          <w:rFonts w:ascii="Times New Roman" w:hAnsi="Times New Roman" w:cs="Times New Roman"/>
        </w:rPr>
        <w:t xml:space="preserve"> “Keep It Simple, Stupid”; empirical principle that most systems work </w:t>
      </w:r>
    </w:p>
    <w:p w14:paraId="31C23521" w14:textId="77777777" w:rsidR="0029706E" w:rsidRDefault="0029706E" w:rsidP="0029706E">
      <w:pPr>
        <w:spacing w:line="480" w:lineRule="auto"/>
        <w:ind w:left="72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best</w:t>
      </w:r>
      <w:proofErr w:type="gramEnd"/>
      <w:r>
        <w:rPr>
          <w:rFonts w:ascii="Times New Roman" w:hAnsi="Times New Roman" w:cs="Times New Roman"/>
        </w:rPr>
        <w:t xml:space="preserve"> if they’re kept simple rather than made complex. Complexity </w:t>
      </w:r>
    </w:p>
    <w:p w14:paraId="37D8AE64" w14:textId="0EBBBCB9" w:rsidR="0029706E" w:rsidRDefault="0029706E" w:rsidP="0029706E">
      <w:pPr>
        <w:spacing w:line="480" w:lineRule="auto"/>
        <w:ind w:left="72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should</w:t>
      </w:r>
      <w:proofErr w:type="gramEnd"/>
      <w:r>
        <w:rPr>
          <w:rFonts w:ascii="Times New Roman" w:hAnsi="Times New Roman" w:cs="Times New Roman"/>
        </w:rPr>
        <w:t xml:space="preserve"> be avoided. </w:t>
      </w:r>
    </w:p>
    <w:p w14:paraId="35F2C8AE" w14:textId="1331742A" w:rsidR="0029706E" w:rsidRDefault="0029706E" w:rsidP="0029706E">
      <w:pPr>
        <w:spacing w:line="480" w:lineRule="auto"/>
        <w:rPr>
          <w:rFonts w:ascii="Times New Roman" w:hAnsi="Times New Roman" w:cs="Times New Roman"/>
          <w:b/>
        </w:rPr>
      </w:pPr>
      <w:r>
        <w:rPr>
          <w:rFonts w:ascii="Times New Roman" w:hAnsi="Times New Roman" w:cs="Times New Roman"/>
          <w:b/>
        </w:rPr>
        <w:t xml:space="preserve">Linnaeus – </w:t>
      </w:r>
    </w:p>
    <w:p w14:paraId="4B582AC0" w14:textId="46644C09" w:rsidR="0029706E" w:rsidRDefault="0029706E" w:rsidP="0029706E">
      <w:pPr>
        <w:spacing w:line="480" w:lineRule="auto"/>
        <w:rPr>
          <w:rFonts w:ascii="Times New Roman" w:hAnsi="Times New Roman" w:cs="Times New Roman"/>
          <w:b/>
        </w:rPr>
      </w:pPr>
      <w:r>
        <w:rPr>
          <w:rFonts w:ascii="Times New Roman" w:hAnsi="Times New Roman" w:cs="Times New Roman"/>
          <w:b/>
        </w:rPr>
        <w:t>Mechanical Taxonomy –</w:t>
      </w:r>
    </w:p>
    <w:p w14:paraId="5FEC42E5" w14:textId="77777777" w:rsidR="0029706E" w:rsidRDefault="0029706E" w:rsidP="0029706E">
      <w:pPr>
        <w:spacing w:line="480" w:lineRule="auto"/>
        <w:rPr>
          <w:rFonts w:ascii="Times New Roman" w:hAnsi="Times New Roman" w:cs="Times New Roman"/>
        </w:rPr>
      </w:pPr>
      <w:r>
        <w:rPr>
          <w:rFonts w:ascii="Times New Roman" w:hAnsi="Times New Roman" w:cs="Times New Roman"/>
          <w:b/>
        </w:rPr>
        <w:t>Monophyletic –</w:t>
      </w:r>
      <w:r>
        <w:rPr>
          <w:rFonts w:ascii="Times New Roman" w:hAnsi="Times New Roman" w:cs="Times New Roman"/>
        </w:rPr>
        <w:t xml:space="preserve"> group of organisms that includes a single ancestral species and all of its </w:t>
      </w:r>
    </w:p>
    <w:p w14:paraId="6B42358A" w14:textId="77BB0AD7" w:rsidR="0029706E" w:rsidRDefault="0029706E" w:rsidP="0029706E">
      <w:pPr>
        <w:spacing w:line="480" w:lineRule="auto"/>
        <w:ind w:left="72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descendants</w:t>
      </w:r>
      <w:proofErr w:type="gramEnd"/>
      <w:r>
        <w:rPr>
          <w:rFonts w:ascii="Times New Roman" w:hAnsi="Times New Roman" w:cs="Times New Roman"/>
        </w:rPr>
        <w:t xml:space="preserve">. </w:t>
      </w:r>
    </w:p>
    <w:p w14:paraId="5D9BDD14" w14:textId="100672DA" w:rsidR="0029706E" w:rsidRDefault="0029706E" w:rsidP="0029706E">
      <w:pPr>
        <w:spacing w:line="480" w:lineRule="auto"/>
        <w:rPr>
          <w:rFonts w:ascii="Times New Roman" w:hAnsi="Times New Roman" w:cs="Times New Roman"/>
          <w:b/>
        </w:rPr>
      </w:pPr>
      <w:r>
        <w:rPr>
          <w:rFonts w:ascii="Times New Roman" w:hAnsi="Times New Roman" w:cs="Times New Roman"/>
          <w:b/>
        </w:rPr>
        <w:t>Natural Taxonomy –</w:t>
      </w:r>
    </w:p>
    <w:p w14:paraId="5343B4DD" w14:textId="51C5C500" w:rsidR="0029706E" w:rsidRDefault="0029706E" w:rsidP="0029706E">
      <w:pPr>
        <w:spacing w:line="480" w:lineRule="auto"/>
        <w:rPr>
          <w:rFonts w:ascii="Times New Roman" w:hAnsi="Times New Roman" w:cs="Times New Roman"/>
        </w:rPr>
      </w:pPr>
      <w:r>
        <w:rPr>
          <w:rFonts w:ascii="Times New Roman" w:hAnsi="Times New Roman" w:cs="Times New Roman"/>
          <w:b/>
        </w:rPr>
        <w:t xml:space="preserve">Node </w:t>
      </w:r>
      <w:proofErr w:type="gramStart"/>
      <w:r>
        <w:rPr>
          <w:rFonts w:ascii="Times New Roman" w:hAnsi="Times New Roman" w:cs="Times New Roman"/>
          <w:b/>
        </w:rPr>
        <w:t>-</w:t>
      </w:r>
      <w:r>
        <w:rPr>
          <w:rFonts w:ascii="Times New Roman" w:hAnsi="Times New Roman" w:cs="Times New Roman"/>
        </w:rPr>
        <w:t xml:space="preserve"> ?</w:t>
      </w:r>
      <w:proofErr w:type="gramEnd"/>
    </w:p>
    <w:p w14:paraId="36BE15AB" w14:textId="77777777" w:rsidR="006F531E" w:rsidRDefault="0029706E" w:rsidP="0029706E">
      <w:pPr>
        <w:spacing w:line="480" w:lineRule="auto"/>
        <w:rPr>
          <w:rFonts w:ascii="Times New Roman" w:hAnsi="Times New Roman" w:cs="Times New Roman"/>
        </w:rPr>
      </w:pPr>
      <w:r>
        <w:rPr>
          <w:rFonts w:ascii="Times New Roman" w:hAnsi="Times New Roman" w:cs="Times New Roman"/>
          <w:b/>
        </w:rPr>
        <w:t>Out Group –</w:t>
      </w:r>
      <w:r>
        <w:rPr>
          <w:rFonts w:ascii="Times New Roman" w:hAnsi="Times New Roman" w:cs="Times New Roman"/>
        </w:rPr>
        <w:t xml:space="preserve"> species or higher monophyletic taxon that’s examined during phylogenic </w:t>
      </w:r>
    </w:p>
    <w:p w14:paraId="28DEA1A3" w14:textId="77777777" w:rsidR="006F531E" w:rsidRDefault="006F531E" w:rsidP="006F531E">
      <w:pPr>
        <w:spacing w:line="480" w:lineRule="auto"/>
        <w:ind w:firstLine="720"/>
        <w:rPr>
          <w:rFonts w:ascii="Times New Roman" w:hAnsi="Times New Roman" w:cs="Times New Roman"/>
        </w:rPr>
      </w:pPr>
      <w:r>
        <w:rPr>
          <w:rFonts w:ascii="Times New Roman" w:hAnsi="Times New Roman" w:cs="Times New Roman"/>
        </w:rPr>
        <w:t xml:space="preserve">           </w:t>
      </w:r>
      <w:proofErr w:type="gramStart"/>
      <w:r w:rsidR="0029706E">
        <w:rPr>
          <w:rFonts w:ascii="Times New Roman" w:hAnsi="Times New Roman" w:cs="Times New Roman"/>
        </w:rPr>
        <w:t>study</w:t>
      </w:r>
      <w:proofErr w:type="gramEnd"/>
      <w:r w:rsidR="0029706E">
        <w:rPr>
          <w:rFonts w:ascii="Times New Roman" w:hAnsi="Times New Roman" w:cs="Times New Roman"/>
        </w:rPr>
        <w:t xml:space="preserve"> to determine</w:t>
      </w:r>
      <w:r>
        <w:rPr>
          <w:rFonts w:ascii="Times New Roman" w:hAnsi="Times New Roman" w:cs="Times New Roman"/>
        </w:rPr>
        <w:t xml:space="preserve"> which of the 2 homologous characters may be </w:t>
      </w:r>
    </w:p>
    <w:p w14:paraId="6142911C" w14:textId="10A53797" w:rsidR="0029706E" w:rsidRDefault="006F531E" w:rsidP="006F531E">
      <w:pPr>
        <w:spacing w:line="480" w:lineRule="auto"/>
        <w:ind w:firstLine="720"/>
        <w:rPr>
          <w:rFonts w:ascii="Times New Roman" w:hAnsi="Times New Roman" w:cs="Times New Roman"/>
        </w:rPr>
      </w:pPr>
      <w:r>
        <w:rPr>
          <w:rFonts w:ascii="Times New Roman" w:hAnsi="Times New Roman" w:cs="Times New Roman"/>
        </w:rPr>
        <w:t xml:space="preserve">           </w:t>
      </w:r>
      <w:proofErr w:type="spellStart"/>
      <w:proofErr w:type="gramStart"/>
      <w:r>
        <w:rPr>
          <w:rFonts w:ascii="Times New Roman" w:hAnsi="Times New Roman" w:cs="Times New Roman"/>
        </w:rPr>
        <w:t>apomorphic</w:t>
      </w:r>
      <w:proofErr w:type="spellEnd"/>
      <w:proofErr w:type="gramEnd"/>
      <w:r>
        <w:rPr>
          <w:rFonts w:ascii="Times New Roman" w:hAnsi="Times New Roman" w:cs="Times New Roman"/>
        </w:rPr>
        <w:t>.</w:t>
      </w:r>
    </w:p>
    <w:p w14:paraId="6F62ACF3" w14:textId="77777777" w:rsidR="00047A1B" w:rsidRDefault="00047A1B" w:rsidP="006F531E">
      <w:pPr>
        <w:spacing w:line="480" w:lineRule="auto"/>
        <w:rPr>
          <w:rFonts w:ascii="Times New Roman" w:hAnsi="Times New Roman" w:cs="Times New Roman"/>
        </w:rPr>
      </w:pPr>
      <w:r>
        <w:rPr>
          <w:rFonts w:ascii="Times New Roman" w:hAnsi="Times New Roman" w:cs="Times New Roman"/>
          <w:b/>
        </w:rPr>
        <w:t>Paraphyletic –</w:t>
      </w:r>
      <w:r>
        <w:rPr>
          <w:rFonts w:ascii="Times New Roman" w:hAnsi="Times New Roman" w:cs="Times New Roman"/>
        </w:rPr>
        <w:t xml:space="preserve"> group of organisms that includes an ancestral species and some, but not </w:t>
      </w:r>
    </w:p>
    <w:p w14:paraId="2D526703" w14:textId="73DF0772" w:rsidR="006F531E" w:rsidRDefault="00047A1B" w:rsidP="00047A1B">
      <w:pPr>
        <w:spacing w:line="480" w:lineRule="auto"/>
        <w:ind w:left="72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all</w:t>
      </w:r>
      <w:proofErr w:type="gramEnd"/>
      <w:r>
        <w:rPr>
          <w:rFonts w:ascii="Times New Roman" w:hAnsi="Times New Roman" w:cs="Times New Roman"/>
        </w:rPr>
        <w:t>, of its descendants.</w:t>
      </w:r>
    </w:p>
    <w:p w14:paraId="4B932E26" w14:textId="77777777" w:rsidR="00047A1B" w:rsidRDefault="00047A1B" w:rsidP="00047A1B">
      <w:pPr>
        <w:spacing w:line="480" w:lineRule="auto"/>
        <w:rPr>
          <w:rFonts w:ascii="Times New Roman" w:hAnsi="Times New Roman" w:cs="Times New Roman"/>
        </w:rPr>
      </w:pPr>
      <w:r>
        <w:rPr>
          <w:rFonts w:ascii="Times New Roman" w:hAnsi="Times New Roman" w:cs="Times New Roman"/>
          <w:b/>
        </w:rPr>
        <w:t>Parsimony –</w:t>
      </w:r>
      <w:r>
        <w:rPr>
          <w:rFonts w:ascii="Times New Roman" w:hAnsi="Times New Roman" w:cs="Times New Roman"/>
        </w:rPr>
        <w:t xml:space="preserve"> refers to rule used to choose among possible </w:t>
      </w:r>
      <w:proofErr w:type="spellStart"/>
      <w:r>
        <w:rPr>
          <w:rFonts w:ascii="Times New Roman" w:hAnsi="Times New Roman" w:cs="Times New Roman"/>
        </w:rPr>
        <w:t>cladograms</w:t>
      </w:r>
      <w:proofErr w:type="spellEnd"/>
      <w:r>
        <w:rPr>
          <w:rFonts w:ascii="Times New Roman" w:hAnsi="Times New Roman" w:cs="Times New Roman"/>
        </w:rPr>
        <w:t xml:space="preserve">, which states that </w:t>
      </w:r>
    </w:p>
    <w:p w14:paraId="44EC00E7" w14:textId="77777777" w:rsidR="00047A1B" w:rsidRDefault="00047A1B" w:rsidP="00047A1B">
      <w:pPr>
        <w:spacing w:line="480" w:lineRule="auto"/>
        <w:ind w:left="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the</w:t>
      </w:r>
      <w:proofErr w:type="gramEnd"/>
      <w:r>
        <w:rPr>
          <w:rFonts w:ascii="Times New Roman" w:hAnsi="Times New Roman" w:cs="Times New Roman"/>
        </w:rPr>
        <w:t xml:space="preserve"> </w:t>
      </w:r>
      <w:proofErr w:type="spellStart"/>
      <w:r>
        <w:rPr>
          <w:rFonts w:ascii="Times New Roman" w:hAnsi="Times New Roman" w:cs="Times New Roman"/>
        </w:rPr>
        <w:t>cladogram</w:t>
      </w:r>
      <w:proofErr w:type="spellEnd"/>
      <w:r>
        <w:rPr>
          <w:rFonts w:ascii="Times New Roman" w:hAnsi="Times New Roman" w:cs="Times New Roman"/>
        </w:rPr>
        <w:t xml:space="preserve"> implying the least number of changes in character states is </w:t>
      </w:r>
    </w:p>
    <w:p w14:paraId="4E2D886A" w14:textId="60A32782" w:rsidR="00047A1B" w:rsidRDefault="00047A1B" w:rsidP="00047A1B">
      <w:pPr>
        <w:spacing w:line="480" w:lineRule="auto"/>
        <w:ind w:left="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best</w:t>
      </w:r>
      <w:proofErr w:type="gramEnd"/>
      <w:r>
        <w:rPr>
          <w:rFonts w:ascii="Times New Roman" w:hAnsi="Times New Roman" w:cs="Times New Roman"/>
        </w:rPr>
        <w:t xml:space="preserve">. </w:t>
      </w:r>
    </w:p>
    <w:p w14:paraId="6D3FC479" w14:textId="77777777" w:rsidR="00AF46E1" w:rsidRDefault="00AF46E1" w:rsidP="00047A1B">
      <w:pPr>
        <w:spacing w:line="480" w:lineRule="auto"/>
        <w:ind w:left="720"/>
        <w:rPr>
          <w:rFonts w:ascii="Times New Roman" w:hAnsi="Times New Roman" w:cs="Times New Roman"/>
        </w:rPr>
      </w:pPr>
    </w:p>
    <w:p w14:paraId="6C5FAF96" w14:textId="77777777" w:rsidR="00AF46E1" w:rsidRPr="00AF46E1" w:rsidRDefault="00AF46E1" w:rsidP="00AF46E1">
      <w:pPr>
        <w:spacing w:line="480" w:lineRule="auto"/>
        <w:rPr>
          <w:rFonts w:ascii="Times New Roman" w:hAnsi="Times New Roman" w:cs="Times New Roman"/>
          <w:noProof/>
        </w:rPr>
      </w:pPr>
      <w:proofErr w:type="spellStart"/>
      <w:r>
        <w:rPr>
          <w:rFonts w:ascii="Times New Roman" w:hAnsi="Times New Roman" w:cs="Times New Roman"/>
          <w:b/>
        </w:rPr>
        <w:t>Phenetic</w:t>
      </w:r>
      <w:proofErr w:type="spellEnd"/>
      <w:r>
        <w:rPr>
          <w:rFonts w:ascii="Times New Roman" w:hAnsi="Times New Roman" w:cs="Times New Roman"/>
          <w:b/>
        </w:rPr>
        <w:t xml:space="preserve"> (Numeric) Taxonomy –</w:t>
      </w:r>
      <w:r w:rsidRPr="00AF46E1">
        <w:rPr>
          <w:rFonts w:ascii="Helvetica" w:hAnsi="Helvetica" w:cs="Helvetica"/>
        </w:rPr>
        <w:t xml:space="preserve"> </w:t>
      </w:r>
      <w:r w:rsidRPr="00AF46E1">
        <w:rPr>
          <w:rFonts w:ascii="Times New Roman" w:hAnsi="Times New Roman" w:cs="Times New Roman"/>
          <w:noProof/>
        </w:rPr>
        <w:t xml:space="preserve">method of assessing similarity b/w organisms </w:t>
      </w:r>
    </w:p>
    <w:p w14:paraId="34327899" w14:textId="77777777" w:rsidR="00AF46E1" w:rsidRPr="00AF46E1" w:rsidRDefault="00AF46E1" w:rsidP="00AF46E1">
      <w:pPr>
        <w:spacing w:line="480" w:lineRule="auto"/>
        <w:ind w:left="2160" w:firstLine="720"/>
        <w:rPr>
          <w:rFonts w:ascii="Times New Roman" w:hAnsi="Times New Roman" w:cs="Times New Roman"/>
          <w:noProof/>
        </w:rPr>
      </w:pPr>
      <w:r w:rsidRPr="00AF46E1">
        <w:rPr>
          <w:rFonts w:ascii="Times New Roman" w:hAnsi="Times New Roman" w:cs="Times New Roman"/>
          <w:noProof/>
        </w:rPr>
        <w:t xml:space="preserve">        through mathematical analysis of their total </w:t>
      </w:r>
    </w:p>
    <w:p w14:paraId="029DF5D5" w14:textId="77777777" w:rsidR="00AF46E1" w:rsidRPr="00AF46E1" w:rsidRDefault="00AF46E1" w:rsidP="00AF46E1">
      <w:pPr>
        <w:spacing w:line="480" w:lineRule="auto"/>
        <w:ind w:left="2880"/>
        <w:rPr>
          <w:rFonts w:ascii="Times New Roman" w:hAnsi="Times New Roman" w:cs="Times New Roman"/>
          <w:noProof/>
        </w:rPr>
      </w:pPr>
      <w:r w:rsidRPr="00AF46E1">
        <w:rPr>
          <w:rFonts w:ascii="Times New Roman" w:hAnsi="Times New Roman" w:cs="Times New Roman"/>
          <w:noProof/>
        </w:rPr>
        <w:t xml:space="preserve">        measurable and weighted features, usually in </w:t>
      </w:r>
    </w:p>
    <w:p w14:paraId="42613C4F" w14:textId="10758978" w:rsidR="00AF46E1" w:rsidRPr="00AF46E1" w:rsidRDefault="00AF46E1" w:rsidP="00AF46E1">
      <w:pPr>
        <w:spacing w:line="480" w:lineRule="auto"/>
        <w:ind w:left="2880"/>
        <w:rPr>
          <w:rFonts w:ascii="Times New Roman" w:hAnsi="Times New Roman" w:cs="Times New Roman"/>
          <w:noProof/>
        </w:rPr>
      </w:pPr>
      <w:r w:rsidRPr="00AF46E1">
        <w:rPr>
          <w:rFonts w:ascii="Times New Roman" w:hAnsi="Times New Roman" w:cs="Times New Roman"/>
          <w:noProof/>
        </w:rPr>
        <w:t xml:space="preserve">        morphology, w/o regard to evolutionary history. </w:t>
      </w:r>
    </w:p>
    <w:p w14:paraId="08277E8F" w14:textId="15880809" w:rsidR="00AF46E1" w:rsidRDefault="00AF46E1" w:rsidP="00AF46E1">
      <w:pPr>
        <w:spacing w:line="480" w:lineRule="auto"/>
        <w:rPr>
          <w:rFonts w:ascii="Times New Roman" w:hAnsi="Times New Roman" w:cs="Times New Roman"/>
          <w:noProof/>
        </w:rPr>
      </w:pPr>
      <w:r w:rsidRPr="00AF46E1">
        <w:rPr>
          <w:rFonts w:ascii="Times New Roman" w:hAnsi="Times New Roman" w:cs="Times New Roman"/>
          <w:b/>
          <w:noProof/>
        </w:rPr>
        <w:t>Phylogen</w:t>
      </w:r>
      <w:r>
        <w:rPr>
          <w:rFonts w:ascii="Times New Roman" w:hAnsi="Times New Roman" w:cs="Times New Roman"/>
          <w:b/>
          <w:noProof/>
        </w:rPr>
        <w:t>et</w:t>
      </w:r>
      <w:r w:rsidRPr="00AF46E1">
        <w:rPr>
          <w:rFonts w:ascii="Times New Roman" w:hAnsi="Times New Roman" w:cs="Times New Roman"/>
          <w:b/>
          <w:noProof/>
        </w:rPr>
        <w:t>ic Taxonomy</w:t>
      </w:r>
      <w:r>
        <w:rPr>
          <w:rFonts w:ascii="Times New Roman" w:hAnsi="Times New Roman" w:cs="Times New Roman"/>
          <w:b/>
          <w:noProof/>
        </w:rPr>
        <w:t xml:space="preserve"> –</w:t>
      </w:r>
      <w:r>
        <w:rPr>
          <w:rFonts w:ascii="Times New Roman" w:hAnsi="Times New Roman" w:cs="Times New Roman"/>
          <w:noProof/>
        </w:rPr>
        <w:t xml:space="preserve"> </w:t>
      </w:r>
    </w:p>
    <w:p w14:paraId="6C58F759" w14:textId="77777777" w:rsidR="00AF46E1" w:rsidRDefault="00AF46E1" w:rsidP="00AF46E1">
      <w:pPr>
        <w:spacing w:line="480" w:lineRule="auto"/>
        <w:rPr>
          <w:rFonts w:ascii="Times New Roman" w:hAnsi="Times New Roman" w:cs="Times New Roman"/>
          <w:noProof/>
        </w:rPr>
      </w:pPr>
      <w:r>
        <w:rPr>
          <w:rFonts w:ascii="Times New Roman" w:hAnsi="Times New Roman" w:cs="Times New Roman"/>
          <w:b/>
          <w:noProof/>
        </w:rPr>
        <w:t>Phylogenetic Tree -</w:t>
      </w:r>
      <w:r>
        <w:rPr>
          <w:rFonts w:ascii="Times New Roman" w:hAnsi="Times New Roman" w:cs="Times New Roman"/>
          <w:noProof/>
        </w:rPr>
        <w:t xml:space="preserve"> branching taxonomy depicting the evolutionary relationships </w:t>
      </w:r>
    </w:p>
    <w:p w14:paraId="2C15FCDB" w14:textId="1C6A2C7E" w:rsidR="00AF46E1" w:rsidRDefault="00AF46E1" w:rsidP="00AF46E1">
      <w:pPr>
        <w:spacing w:line="480" w:lineRule="auto"/>
        <w:ind w:left="720" w:firstLine="720"/>
        <w:rPr>
          <w:rFonts w:ascii="Times New Roman" w:hAnsi="Times New Roman" w:cs="Times New Roman"/>
          <w:noProof/>
        </w:rPr>
      </w:pPr>
      <w:r>
        <w:rPr>
          <w:rFonts w:ascii="Times New Roman" w:hAnsi="Times New Roman" w:cs="Times New Roman"/>
          <w:noProof/>
        </w:rPr>
        <w:t xml:space="preserve">           b/w groups of organisms. </w:t>
      </w:r>
    </w:p>
    <w:p w14:paraId="0F298208" w14:textId="70778476" w:rsidR="00392AEA" w:rsidRDefault="00392AEA" w:rsidP="00392AEA">
      <w:pPr>
        <w:spacing w:line="480" w:lineRule="auto"/>
        <w:rPr>
          <w:rFonts w:ascii="Times New Roman" w:hAnsi="Times New Roman" w:cs="Times New Roman"/>
          <w:noProof/>
        </w:rPr>
      </w:pPr>
      <w:r>
        <w:rPr>
          <w:rFonts w:ascii="Times New Roman" w:hAnsi="Times New Roman" w:cs="Times New Roman"/>
          <w:b/>
          <w:noProof/>
        </w:rPr>
        <w:t>Phylogeny –</w:t>
      </w:r>
      <w:r>
        <w:rPr>
          <w:rFonts w:ascii="Times New Roman" w:hAnsi="Times New Roman" w:cs="Times New Roman"/>
          <w:noProof/>
        </w:rPr>
        <w:t xml:space="preserve"> the evolutionary history of a group of organisms. </w:t>
      </w:r>
    </w:p>
    <w:p w14:paraId="1D2D5DE3" w14:textId="164F2278" w:rsidR="00392AEA" w:rsidRDefault="00392AEA" w:rsidP="00392AEA">
      <w:pPr>
        <w:spacing w:line="480" w:lineRule="auto"/>
        <w:rPr>
          <w:rFonts w:ascii="Times New Roman" w:hAnsi="Times New Roman" w:cs="Times New Roman"/>
          <w:noProof/>
        </w:rPr>
      </w:pPr>
      <w:r>
        <w:rPr>
          <w:rFonts w:ascii="Times New Roman" w:hAnsi="Times New Roman" w:cs="Times New Roman"/>
          <w:b/>
          <w:noProof/>
        </w:rPr>
        <w:t>Plesiomorphy –</w:t>
      </w:r>
      <w:r>
        <w:rPr>
          <w:rFonts w:ascii="Times New Roman" w:hAnsi="Times New Roman" w:cs="Times New Roman"/>
          <w:noProof/>
        </w:rPr>
        <w:t xml:space="preserve"> </w:t>
      </w:r>
    </w:p>
    <w:p w14:paraId="477C7295" w14:textId="77777777" w:rsidR="00392AEA" w:rsidRDefault="00392AEA" w:rsidP="00392AEA">
      <w:pPr>
        <w:spacing w:line="480" w:lineRule="auto"/>
        <w:rPr>
          <w:rFonts w:ascii="Times New Roman" w:hAnsi="Times New Roman" w:cs="Times New Roman"/>
          <w:noProof/>
        </w:rPr>
      </w:pPr>
      <w:r>
        <w:rPr>
          <w:rFonts w:ascii="Times New Roman" w:hAnsi="Times New Roman" w:cs="Times New Roman"/>
          <w:b/>
          <w:noProof/>
        </w:rPr>
        <w:t>Polyphyletic –</w:t>
      </w:r>
      <w:r>
        <w:rPr>
          <w:rFonts w:ascii="Times New Roman" w:hAnsi="Times New Roman" w:cs="Times New Roman"/>
          <w:noProof/>
        </w:rPr>
        <w:t xml:space="preserve"> group of organisms that belong to different evolutionary lineages and do </w:t>
      </w:r>
    </w:p>
    <w:p w14:paraId="74EA24A4" w14:textId="3DD77EA8" w:rsidR="00392AEA" w:rsidRDefault="00392AEA" w:rsidP="00392AEA">
      <w:pPr>
        <w:spacing w:line="480" w:lineRule="auto"/>
        <w:ind w:left="720" w:firstLine="720"/>
        <w:rPr>
          <w:rFonts w:ascii="Times New Roman" w:hAnsi="Times New Roman" w:cs="Times New Roman"/>
          <w:noProof/>
        </w:rPr>
      </w:pPr>
      <w:r>
        <w:rPr>
          <w:rFonts w:ascii="Times New Roman" w:hAnsi="Times New Roman" w:cs="Times New Roman"/>
          <w:noProof/>
        </w:rPr>
        <w:t xml:space="preserve"> not share a recent common ancestor. </w:t>
      </w:r>
    </w:p>
    <w:p w14:paraId="14200FC6" w14:textId="77777777" w:rsidR="00392AEA" w:rsidRDefault="00392AEA" w:rsidP="00392AEA">
      <w:pPr>
        <w:spacing w:line="480" w:lineRule="auto"/>
        <w:rPr>
          <w:rFonts w:ascii="Times New Roman" w:hAnsi="Times New Roman" w:cs="Times New Roman"/>
          <w:noProof/>
        </w:rPr>
      </w:pPr>
      <w:r>
        <w:rPr>
          <w:rFonts w:ascii="Times New Roman" w:hAnsi="Times New Roman" w:cs="Times New Roman"/>
          <w:b/>
          <w:noProof/>
        </w:rPr>
        <w:t>Polytomy –</w:t>
      </w:r>
      <w:r>
        <w:rPr>
          <w:rFonts w:ascii="Times New Roman" w:hAnsi="Times New Roman" w:cs="Times New Roman"/>
          <w:noProof/>
        </w:rPr>
        <w:t xml:space="preserve"> section of phylogeny where evolutionary relationships not only resolved into </w:t>
      </w:r>
    </w:p>
    <w:p w14:paraId="2BA64ADC" w14:textId="77777777" w:rsidR="00392AEA" w:rsidRDefault="00392AEA" w:rsidP="00392AEA">
      <w:pPr>
        <w:spacing w:line="480" w:lineRule="auto"/>
        <w:ind w:left="720"/>
        <w:rPr>
          <w:rFonts w:ascii="Times New Roman" w:hAnsi="Times New Roman" w:cs="Times New Roman"/>
          <w:noProof/>
        </w:rPr>
      </w:pPr>
      <w:r>
        <w:rPr>
          <w:rFonts w:ascii="Times New Roman" w:hAnsi="Times New Roman" w:cs="Times New Roman"/>
          <w:noProof/>
        </w:rPr>
        <w:t xml:space="preserve">        dichotomies; branch point on the phylogenic tree where node has more than </w:t>
      </w:r>
    </w:p>
    <w:p w14:paraId="0F22BB44" w14:textId="0624273E" w:rsidR="00392AEA" w:rsidRDefault="00392AEA" w:rsidP="00392AEA">
      <w:pPr>
        <w:spacing w:line="480" w:lineRule="auto"/>
        <w:ind w:left="720"/>
        <w:rPr>
          <w:rFonts w:ascii="Times New Roman" w:hAnsi="Times New Roman" w:cs="Times New Roman"/>
          <w:noProof/>
        </w:rPr>
      </w:pPr>
      <w:r>
        <w:rPr>
          <w:rFonts w:ascii="Times New Roman" w:hAnsi="Times New Roman" w:cs="Times New Roman"/>
          <w:noProof/>
        </w:rPr>
        <w:t xml:space="preserve">         two immediate descendants; branches of into more than one branch. </w:t>
      </w:r>
    </w:p>
    <w:p w14:paraId="15DCD06F" w14:textId="77777777" w:rsidR="00392AEA" w:rsidRDefault="00392AEA" w:rsidP="00392AEA">
      <w:pPr>
        <w:spacing w:line="480" w:lineRule="auto"/>
        <w:rPr>
          <w:rFonts w:ascii="Times New Roman" w:hAnsi="Times New Roman" w:cs="Times New Roman"/>
          <w:noProof/>
        </w:rPr>
      </w:pPr>
      <w:r>
        <w:rPr>
          <w:rFonts w:ascii="Times New Roman" w:hAnsi="Times New Roman" w:cs="Times New Roman"/>
          <w:b/>
          <w:noProof/>
        </w:rPr>
        <w:t>Primitive Characters –</w:t>
      </w:r>
      <w:r>
        <w:rPr>
          <w:rFonts w:ascii="Times New Roman" w:hAnsi="Times New Roman" w:cs="Times New Roman"/>
          <w:noProof/>
        </w:rPr>
        <w:t xml:space="preserve"> contrasts with derived characters, the more common shared </w:t>
      </w:r>
    </w:p>
    <w:p w14:paraId="73BF8F29" w14:textId="77777777" w:rsidR="00392AEA" w:rsidRDefault="00392AEA" w:rsidP="00392AEA">
      <w:pPr>
        <w:spacing w:line="480" w:lineRule="auto"/>
        <w:ind w:left="720" w:firstLine="720"/>
        <w:rPr>
          <w:rFonts w:ascii="Times New Roman" w:hAnsi="Times New Roman" w:cs="Times New Roman"/>
          <w:noProof/>
        </w:rPr>
      </w:pPr>
      <w:r>
        <w:rPr>
          <w:rFonts w:ascii="Times New Roman" w:hAnsi="Times New Roman" w:cs="Times New Roman"/>
          <w:noProof/>
        </w:rPr>
        <w:t xml:space="preserve">                characteristics of a given group of organisms; character/trait </w:t>
      </w:r>
    </w:p>
    <w:p w14:paraId="3CCE10F4" w14:textId="77777777" w:rsidR="00392AEA" w:rsidRDefault="00392AEA" w:rsidP="00392AEA">
      <w:pPr>
        <w:spacing w:line="480" w:lineRule="auto"/>
        <w:ind w:left="720" w:firstLine="720"/>
        <w:rPr>
          <w:rFonts w:ascii="Times New Roman" w:hAnsi="Times New Roman" w:cs="Times New Roman"/>
          <w:noProof/>
        </w:rPr>
      </w:pPr>
      <w:r>
        <w:rPr>
          <w:rFonts w:ascii="Times New Roman" w:hAnsi="Times New Roman" w:cs="Times New Roman"/>
          <w:noProof/>
        </w:rPr>
        <w:t xml:space="preserve">                believed to have arisen early in group’s evolution/from ancestral </w:t>
      </w:r>
    </w:p>
    <w:p w14:paraId="34022A59" w14:textId="21B9CEBD" w:rsidR="00392AEA" w:rsidRDefault="00392AEA" w:rsidP="00392AEA">
      <w:pPr>
        <w:spacing w:line="480" w:lineRule="auto"/>
        <w:ind w:left="1440" w:firstLine="720"/>
        <w:rPr>
          <w:rFonts w:ascii="Times New Roman" w:hAnsi="Times New Roman" w:cs="Times New Roman"/>
          <w:noProof/>
        </w:rPr>
      </w:pPr>
      <w:r>
        <w:rPr>
          <w:rFonts w:ascii="Times New Roman" w:hAnsi="Times New Roman" w:cs="Times New Roman"/>
          <w:noProof/>
        </w:rPr>
        <w:t xml:space="preserve">     group. </w:t>
      </w:r>
    </w:p>
    <w:p w14:paraId="1C1419A5" w14:textId="77777777" w:rsidR="00662A58" w:rsidRDefault="00392AEA" w:rsidP="00392AEA">
      <w:pPr>
        <w:spacing w:line="480" w:lineRule="auto"/>
        <w:rPr>
          <w:rFonts w:ascii="Times New Roman" w:hAnsi="Times New Roman" w:cs="Times New Roman"/>
          <w:noProof/>
        </w:rPr>
      </w:pPr>
      <w:r w:rsidRPr="00392AEA">
        <w:rPr>
          <w:rFonts w:ascii="Times New Roman" w:hAnsi="Times New Roman" w:cs="Times New Roman"/>
          <w:b/>
          <w:noProof/>
        </w:rPr>
        <w:t xml:space="preserve">Sister Group </w:t>
      </w:r>
      <w:r>
        <w:rPr>
          <w:rFonts w:ascii="Times New Roman" w:hAnsi="Times New Roman" w:cs="Times New Roman"/>
          <w:b/>
          <w:noProof/>
        </w:rPr>
        <w:t xml:space="preserve">– </w:t>
      </w:r>
      <w:r>
        <w:rPr>
          <w:rFonts w:ascii="Times New Roman" w:hAnsi="Times New Roman" w:cs="Times New Roman"/>
          <w:noProof/>
        </w:rPr>
        <w:t xml:space="preserve">taxonomic groups that together form a monophyletic group; two groups </w:t>
      </w:r>
    </w:p>
    <w:p w14:paraId="703CDB62" w14:textId="0F90B865" w:rsidR="00392AEA" w:rsidRDefault="00392AEA" w:rsidP="00662A58">
      <w:pPr>
        <w:spacing w:line="480" w:lineRule="auto"/>
        <w:ind w:left="1560"/>
        <w:rPr>
          <w:rFonts w:ascii="Times New Roman" w:hAnsi="Times New Roman" w:cs="Times New Roman"/>
          <w:noProof/>
        </w:rPr>
      </w:pPr>
      <w:r>
        <w:rPr>
          <w:rFonts w:ascii="Times New Roman" w:hAnsi="Times New Roman" w:cs="Times New Roman"/>
          <w:noProof/>
        </w:rPr>
        <w:t xml:space="preserve">resulting from split of a single lineage; </w:t>
      </w:r>
      <w:r w:rsidR="00662A58">
        <w:rPr>
          <w:rFonts w:ascii="Times New Roman" w:hAnsi="Times New Roman" w:cs="Times New Roman"/>
          <w:noProof/>
        </w:rPr>
        <w:t xml:space="preserve">they’re each other’s closest        evolutionary relative. </w:t>
      </w:r>
    </w:p>
    <w:p w14:paraId="5F0356A7" w14:textId="77777777" w:rsidR="006F5719" w:rsidRDefault="006F5719" w:rsidP="00662A58">
      <w:pPr>
        <w:spacing w:line="480" w:lineRule="auto"/>
        <w:rPr>
          <w:rFonts w:ascii="Times New Roman" w:hAnsi="Times New Roman" w:cs="Times New Roman"/>
          <w:b/>
          <w:noProof/>
        </w:rPr>
      </w:pPr>
    </w:p>
    <w:p w14:paraId="1E2033DD" w14:textId="77777777" w:rsidR="006F5719" w:rsidRDefault="006F5719" w:rsidP="00662A58">
      <w:pPr>
        <w:spacing w:line="480" w:lineRule="auto"/>
        <w:rPr>
          <w:rFonts w:ascii="Times New Roman" w:hAnsi="Times New Roman" w:cs="Times New Roman"/>
          <w:b/>
          <w:noProof/>
        </w:rPr>
      </w:pPr>
    </w:p>
    <w:p w14:paraId="70480557" w14:textId="77777777" w:rsidR="006F5719" w:rsidRDefault="006F5719" w:rsidP="00662A58">
      <w:pPr>
        <w:spacing w:line="480" w:lineRule="auto"/>
        <w:rPr>
          <w:rFonts w:ascii="Times New Roman" w:hAnsi="Times New Roman" w:cs="Times New Roman"/>
          <w:noProof/>
        </w:rPr>
      </w:pPr>
      <w:r>
        <w:rPr>
          <w:rFonts w:ascii="Times New Roman" w:hAnsi="Times New Roman" w:cs="Times New Roman"/>
          <w:b/>
          <w:noProof/>
        </w:rPr>
        <w:t>Symplesiomorphy –</w:t>
      </w:r>
      <w:r>
        <w:rPr>
          <w:rFonts w:ascii="Times New Roman" w:hAnsi="Times New Roman" w:cs="Times New Roman"/>
          <w:noProof/>
        </w:rPr>
        <w:t xml:space="preserve"> when a trait is shared b/w two or more taxa, which is also shared </w:t>
      </w:r>
    </w:p>
    <w:p w14:paraId="44F45DC8" w14:textId="77777777" w:rsidR="006F5719" w:rsidRDefault="006F5719" w:rsidP="006F5719">
      <w:pPr>
        <w:spacing w:line="480" w:lineRule="auto"/>
        <w:ind w:left="1440"/>
        <w:rPr>
          <w:rFonts w:ascii="Times New Roman" w:hAnsi="Times New Roman" w:cs="Times New Roman"/>
          <w:noProof/>
        </w:rPr>
      </w:pPr>
      <w:r>
        <w:rPr>
          <w:rFonts w:ascii="Times New Roman" w:hAnsi="Times New Roman" w:cs="Times New Roman"/>
          <w:noProof/>
        </w:rPr>
        <w:t xml:space="preserve">           with other taxa which have ealrier last common ancestor with the </w:t>
      </w:r>
    </w:p>
    <w:p w14:paraId="472348FF" w14:textId="77777777" w:rsidR="006F5719" w:rsidRDefault="006F5719" w:rsidP="006F5719">
      <w:pPr>
        <w:spacing w:line="480" w:lineRule="auto"/>
        <w:ind w:left="1440" w:firstLine="720"/>
        <w:rPr>
          <w:rFonts w:ascii="Times New Roman" w:hAnsi="Times New Roman" w:cs="Times New Roman"/>
          <w:noProof/>
        </w:rPr>
      </w:pPr>
      <w:r>
        <w:rPr>
          <w:rFonts w:ascii="Times New Roman" w:hAnsi="Times New Roman" w:cs="Times New Roman"/>
          <w:noProof/>
        </w:rPr>
        <w:t xml:space="preserve">taxa being considered; a shared, primitive character (look in notes </w:t>
      </w:r>
    </w:p>
    <w:p w14:paraId="3DFEA34E" w14:textId="2FB427B1" w:rsidR="00662A58" w:rsidRDefault="006F5719" w:rsidP="006F5719">
      <w:pPr>
        <w:spacing w:line="480" w:lineRule="auto"/>
        <w:ind w:left="1440" w:firstLine="720"/>
        <w:rPr>
          <w:rFonts w:ascii="Times New Roman" w:hAnsi="Times New Roman" w:cs="Times New Roman"/>
          <w:noProof/>
        </w:rPr>
      </w:pPr>
      <w:r>
        <w:rPr>
          <w:rFonts w:ascii="Times New Roman" w:hAnsi="Times New Roman" w:cs="Times New Roman"/>
          <w:noProof/>
        </w:rPr>
        <w:t xml:space="preserve">for this def. and others). </w:t>
      </w:r>
    </w:p>
    <w:p w14:paraId="19A0D1FB" w14:textId="77777777" w:rsidR="00B3641E" w:rsidRDefault="006F5719" w:rsidP="006F5719">
      <w:pPr>
        <w:spacing w:line="480" w:lineRule="auto"/>
        <w:rPr>
          <w:rFonts w:ascii="Times New Roman" w:hAnsi="Times New Roman" w:cs="Times New Roman"/>
          <w:noProof/>
        </w:rPr>
      </w:pPr>
      <w:r>
        <w:rPr>
          <w:rFonts w:ascii="Times New Roman" w:hAnsi="Times New Roman" w:cs="Times New Roman"/>
          <w:b/>
          <w:noProof/>
        </w:rPr>
        <w:t xml:space="preserve">Synapomorphy </w:t>
      </w:r>
      <w:r w:rsidR="00B3641E">
        <w:rPr>
          <w:rFonts w:ascii="Times New Roman" w:hAnsi="Times New Roman" w:cs="Times New Roman"/>
          <w:b/>
          <w:noProof/>
        </w:rPr>
        <w:t>–</w:t>
      </w:r>
      <w:r>
        <w:rPr>
          <w:rFonts w:ascii="Times New Roman" w:hAnsi="Times New Roman" w:cs="Times New Roman"/>
          <w:noProof/>
        </w:rPr>
        <w:t xml:space="preserve"> </w:t>
      </w:r>
      <w:r w:rsidR="00B3641E">
        <w:rPr>
          <w:rFonts w:ascii="Times New Roman" w:hAnsi="Times New Roman" w:cs="Times New Roman"/>
          <w:noProof/>
        </w:rPr>
        <w:t xml:space="preserve">a trait that is shared by two or more taxa and their most common </w:t>
      </w:r>
    </w:p>
    <w:p w14:paraId="2D638EF6" w14:textId="3EC6F815" w:rsidR="006F5719" w:rsidRDefault="00B3641E" w:rsidP="00B3641E">
      <w:pPr>
        <w:spacing w:line="480" w:lineRule="auto"/>
        <w:ind w:left="720" w:firstLine="720"/>
        <w:rPr>
          <w:rFonts w:ascii="Times New Roman" w:hAnsi="Times New Roman" w:cs="Times New Roman"/>
          <w:noProof/>
        </w:rPr>
      </w:pPr>
      <w:r>
        <w:rPr>
          <w:rFonts w:ascii="Times New Roman" w:hAnsi="Times New Roman" w:cs="Times New Roman"/>
          <w:noProof/>
        </w:rPr>
        <w:t xml:space="preserve">      ancestor, whose ancestor in turn doesn’t possess the trait. </w:t>
      </w:r>
    </w:p>
    <w:p w14:paraId="07BA514E" w14:textId="77777777" w:rsidR="00861CA8" w:rsidRDefault="00861CA8" w:rsidP="00B3641E">
      <w:pPr>
        <w:spacing w:line="480" w:lineRule="auto"/>
        <w:rPr>
          <w:rFonts w:ascii="Times New Roman" w:hAnsi="Times New Roman" w:cs="Times New Roman"/>
          <w:noProof/>
        </w:rPr>
      </w:pPr>
      <w:r>
        <w:rPr>
          <w:rFonts w:ascii="Times New Roman" w:hAnsi="Times New Roman" w:cs="Times New Roman"/>
          <w:b/>
          <w:noProof/>
        </w:rPr>
        <w:t>Systematics –</w:t>
      </w:r>
      <w:r>
        <w:rPr>
          <w:rFonts w:ascii="Times New Roman" w:hAnsi="Times New Roman" w:cs="Times New Roman"/>
          <w:noProof/>
        </w:rPr>
        <w:t xml:space="preserve"> the branch of biology that studies the diversity of life and its evolutionary </w:t>
      </w:r>
    </w:p>
    <w:p w14:paraId="72280CFA" w14:textId="11CDC593" w:rsidR="00B3641E" w:rsidRDefault="00861CA8" w:rsidP="00861CA8">
      <w:pPr>
        <w:spacing w:line="480" w:lineRule="auto"/>
        <w:ind w:left="720" w:firstLine="720"/>
        <w:rPr>
          <w:rFonts w:ascii="Times New Roman" w:hAnsi="Times New Roman" w:cs="Times New Roman"/>
          <w:noProof/>
        </w:rPr>
      </w:pPr>
      <w:r>
        <w:rPr>
          <w:rFonts w:ascii="Times New Roman" w:hAnsi="Times New Roman" w:cs="Times New Roman"/>
          <w:noProof/>
        </w:rPr>
        <w:t xml:space="preserve">relationships. </w:t>
      </w:r>
    </w:p>
    <w:p w14:paraId="78287545" w14:textId="77777777" w:rsidR="00861CA8" w:rsidRDefault="00861CA8" w:rsidP="00861CA8">
      <w:pPr>
        <w:spacing w:line="480" w:lineRule="auto"/>
        <w:rPr>
          <w:rFonts w:ascii="Times New Roman" w:hAnsi="Times New Roman" w:cs="Times New Roman"/>
          <w:noProof/>
        </w:rPr>
      </w:pPr>
      <w:r>
        <w:rPr>
          <w:rFonts w:ascii="Times New Roman" w:hAnsi="Times New Roman" w:cs="Times New Roman"/>
          <w:b/>
          <w:noProof/>
        </w:rPr>
        <w:t>Taxon –</w:t>
      </w:r>
      <w:r>
        <w:rPr>
          <w:rFonts w:ascii="Times New Roman" w:hAnsi="Times New Roman" w:cs="Times New Roman"/>
          <w:noProof/>
        </w:rPr>
        <w:t xml:space="preserve"> a name designating a group of organisms included within a category in the </w:t>
      </w:r>
    </w:p>
    <w:p w14:paraId="1E2160A3" w14:textId="6BDFB288" w:rsidR="00861CA8" w:rsidRDefault="00861CA8" w:rsidP="00861CA8">
      <w:pPr>
        <w:spacing w:line="480" w:lineRule="auto"/>
        <w:ind w:firstLine="720"/>
        <w:rPr>
          <w:rFonts w:ascii="Times New Roman" w:hAnsi="Times New Roman" w:cs="Times New Roman"/>
          <w:noProof/>
        </w:rPr>
      </w:pPr>
      <w:r>
        <w:rPr>
          <w:rFonts w:ascii="Times New Roman" w:hAnsi="Times New Roman" w:cs="Times New Roman"/>
          <w:noProof/>
        </w:rPr>
        <w:t xml:space="preserve">   Linnaean toxonomoic hierarchy.</w:t>
      </w:r>
    </w:p>
    <w:p w14:paraId="11655A69" w14:textId="77777777" w:rsidR="00861CA8" w:rsidRDefault="00861CA8" w:rsidP="00861CA8">
      <w:pPr>
        <w:spacing w:line="480" w:lineRule="auto"/>
        <w:rPr>
          <w:rFonts w:ascii="Times New Roman" w:hAnsi="Times New Roman" w:cs="Times New Roman"/>
          <w:noProof/>
        </w:rPr>
      </w:pPr>
      <w:r>
        <w:rPr>
          <w:rFonts w:ascii="Times New Roman" w:hAnsi="Times New Roman" w:cs="Times New Roman"/>
          <w:b/>
          <w:noProof/>
        </w:rPr>
        <w:t>Taxonomy –</w:t>
      </w:r>
      <w:r>
        <w:rPr>
          <w:rFonts w:ascii="Times New Roman" w:hAnsi="Times New Roman" w:cs="Times New Roman"/>
          <w:noProof/>
        </w:rPr>
        <w:t xml:space="preserve"> the science of classification of organisms into an ordered system that </w:t>
      </w:r>
    </w:p>
    <w:p w14:paraId="7FD0F5A7" w14:textId="4E6BC8C5" w:rsidR="00861CA8" w:rsidRDefault="00861CA8" w:rsidP="00861CA8">
      <w:pPr>
        <w:spacing w:line="480" w:lineRule="auto"/>
        <w:ind w:firstLine="720"/>
        <w:rPr>
          <w:rFonts w:ascii="Times New Roman" w:hAnsi="Times New Roman" w:cs="Times New Roman"/>
          <w:noProof/>
        </w:rPr>
      </w:pPr>
      <w:r>
        <w:rPr>
          <w:rFonts w:ascii="Times New Roman" w:hAnsi="Times New Roman" w:cs="Times New Roman"/>
          <w:noProof/>
        </w:rPr>
        <w:t xml:space="preserve">          indicates natural relationships. </w:t>
      </w:r>
    </w:p>
    <w:p w14:paraId="18021126" w14:textId="59309950" w:rsidR="00861CA8" w:rsidRDefault="00861CA8" w:rsidP="00861CA8">
      <w:pPr>
        <w:spacing w:line="480" w:lineRule="auto"/>
        <w:rPr>
          <w:rFonts w:ascii="Times New Roman" w:hAnsi="Times New Roman" w:cs="Times New Roman"/>
          <w:noProof/>
        </w:rPr>
      </w:pPr>
      <w:r>
        <w:rPr>
          <w:rFonts w:ascii="Times New Roman" w:hAnsi="Times New Roman" w:cs="Times New Roman"/>
          <w:b/>
          <w:noProof/>
        </w:rPr>
        <w:t xml:space="preserve">Weighted Characters </w:t>
      </w:r>
      <w:r w:rsidR="00037D7A">
        <w:rPr>
          <w:rFonts w:ascii="Times New Roman" w:hAnsi="Times New Roman" w:cs="Times New Roman"/>
          <w:b/>
          <w:noProof/>
        </w:rPr>
        <w:t>–</w:t>
      </w:r>
      <w:r>
        <w:rPr>
          <w:rFonts w:ascii="Times New Roman" w:hAnsi="Times New Roman" w:cs="Times New Roman"/>
          <w:noProof/>
        </w:rPr>
        <w:t xml:space="preserve"> </w:t>
      </w:r>
    </w:p>
    <w:p w14:paraId="38767951" w14:textId="380DDAAD" w:rsidR="00037D7A" w:rsidRDefault="00037D7A" w:rsidP="00861CA8">
      <w:pPr>
        <w:spacing w:line="480" w:lineRule="auto"/>
        <w:rPr>
          <w:rFonts w:ascii="Times New Roman" w:hAnsi="Times New Roman" w:cs="Times New Roman"/>
          <w:b/>
          <w:noProof/>
          <w:sz w:val="28"/>
          <w:szCs w:val="28"/>
          <w:u w:val="single"/>
        </w:rPr>
      </w:pPr>
      <w:r>
        <w:rPr>
          <w:rFonts w:ascii="Times New Roman" w:hAnsi="Times New Roman" w:cs="Times New Roman"/>
          <w:b/>
          <w:noProof/>
          <w:sz w:val="28"/>
          <w:szCs w:val="28"/>
          <w:u w:val="single"/>
        </w:rPr>
        <w:t>Microevolution and Speciation:</w:t>
      </w:r>
    </w:p>
    <w:p w14:paraId="3418D771" w14:textId="60D33683" w:rsidR="00037D7A" w:rsidRDefault="00037D7A" w:rsidP="00861CA8">
      <w:pPr>
        <w:spacing w:line="480" w:lineRule="auto"/>
        <w:rPr>
          <w:rFonts w:ascii="Times New Roman" w:hAnsi="Times New Roman" w:cs="Times New Roman"/>
          <w:noProof/>
        </w:rPr>
      </w:pPr>
      <w:r>
        <w:rPr>
          <w:rFonts w:ascii="Times New Roman" w:hAnsi="Times New Roman" w:cs="Times New Roman"/>
          <w:b/>
          <w:noProof/>
        </w:rPr>
        <w:t xml:space="preserve">Allele – </w:t>
      </w:r>
      <w:r>
        <w:rPr>
          <w:rFonts w:ascii="Times New Roman" w:hAnsi="Times New Roman" w:cs="Times New Roman"/>
          <w:noProof/>
        </w:rPr>
        <w:t xml:space="preserve">one of two or more versions of a gene. </w:t>
      </w:r>
    </w:p>
    <w:p w14:paraId="75693996" w14:textId="1A1C9D62" w:rsidR="00037D7A" w:rsidRDefault="00037D7A" w:rsidP="00861CA8">
      <w:pPr>
        <w:spacing w:line="480" w:lineRule="auto"/>
        <w:rPr>
          <w:rFonts w:ascii="Times New Roman" w:hAnsi="Times New Roman" w:cs="Times New Roman"/>
          <w:noProof/>
        </w:rPr>
      </w:pPr>
      <w:r>
        <w:rPr>
          <w:rFonts w:ascii="Times New Roman" w:hAnsi="Times New Roman" w:cs="Times New Roman"/>
          <w:b/>
          <w:noProof/>
        </w:rPr>
        <w:t>Allele Frequency –</w:t>
      </w:r>
      <w:r>
        <w:rPr>
          <w:rFonts w:ascii="Times New Roman" w:hAnsi="Times New Roman" w:cs="Times New Roman"/>
          <w:noProof/>
        </w:rPr>
        <w:t xml:space="preserve"> the abundance of one allele relative to others at the same gene locus </w:t>
      </w:r>
      <w:r w:rsidR="00D976B6">
        <w:rPr>
          <w:rFonts w:ascii="Times New Roman" w:hAnsi="Times New Roman" w:cs="Times New Roman"/>
          <w:noProof/>
        </w:rPr>
        <w:t xml:space="preserve">in individuals of a population. </w:t>
      </w:r>
    </w:p>
    <w:p w14:paraId="6526BC8F" w14:textId="7C65EC74" w:rsidR="00D976B6" w:rsidRDefault="00D976B6" w:rsidP="00861CA8">
      <w:pPr>
        <w:spacing w:line="480" w:lineRule="auto"/>
        <w:rPr>
          <w:rFonts w:ascii="Times New Roman" w:hAnsi="Times New Roman" w:cs="Times New Roman"/>
          <w:noProof/>
        </w:rPr>
      </w:pPr>
      <w:r>
        <w:rPr>
          <w:rFonts w:ascii="Times New Roman" w:hAnsi="Times New Roman" w:cs="Times New Roman"/>
          <w:b/>
          <w:noProof/>
        </w:rPr>
        <w:t>Allopatric Speciation –</w:t>
      </w:r>
      <w:r>
        <w:rPr>
          <w:rFonts w:ascii="Times New Roman" w:hAnsi="Times New Roman" w:cs="Times New Roman"/>
          <w:noProof/>
        </w:rPr>
        <w:t xml:space="preserve"> the evolution of reproductive isolating mechanisms b/w 2 populations that are geographically separated; reproductive isolation occurs b/c geographic barrier prevents gene flow b/w 2 populations. </w:t>
      </w:r>
    </w:p>
    <w:p w14:paraId="16BA1936" w14:textId="15E0D62B" w:rsidR="00D976B6" w:rsidRDefault="00D976B6" w:rsidP="00861CA8">
      <w:pPr>
        <w:spacing w:line="480" w:lineRule="auto"/>
        <w:rPr>
          <w:rFonts w:ascii="Times New Roman" w:hAnsi="Times New Roman" w:cs="Times New Roman"/>
          <w:noProof/>
        </w:rPr>
      </w:pPr>
      <w:r>
        <w:rPr>
          <w:rFonts w:ascii="Times New Roman" w:hAnsi="Times New Roman" w:cs="Times New Roman"/>
          <w:b/>
          <w:noProof/>
        </w:rPr>
        <w:t xml:space="preserve">Allopolyploidy – </w:t>
      </w:r>
      <w:r>
        <w:rPr>
          <w:rFonts w:ascii="Times New Roman" w:hAnsi="Times New Roman" w:cs="Times New Roman"/>
          <w:noProof/>
        </w:rPr>
        <w:t xml:space="preserve">the genetic condition of having 2 or more complete sets of chromosomes from different parent species; multiple complete sets of chromosomes derived from different species. </w:t>
      </w:r>
    </w:p>
    <w:p w14:paraId="70E4D589" w14:textId="5AB71204" w:rsidR="00D976B6" w:rsidRDefault="00D976B6" w:rsidP="00861CA8">
      <w:pPr>
        <w:spacing w:line="480" w:lineRule="auto"/>
        <w:rPr>
          <w:rFonts w:ascii="Times New Roman" w:hAnsi="Times New Roman" w:cs="Times New Roman"/>
          <w:noProof/>
        </w:rPr>
      </w:pPr>
      <w:r>
        <w:rPr>
          <w:rFonts w:ascii="Times New Roman" w:hAnsi="Times New Roman" w:cs="Times New Roman"/>
          <w:b/>
          <w:noProof/>
        </w:rPr>
        <w:t>Autopolyploidy –</w:t>
      </w:r>
      <w:r>
        <w:rPr>
          <w:rFonts w:ascii="Times New Roman" w:hAnsi="Times New Roman" w:cs="Times New Roman"/>
          <w:noProof/>
        </w:rPr>
        <w:t xml:space="preserve"> genetic condition of having more than 2 sets of chromosomes from the same parent species. </w:t>
      </w:r>
    </w:p>
    <w:p w14:paraId="2A134C99" w14:textId="1D8EF998" w:rsidR="00D976B6" w:rsidRDefault="00D976B6" w:rsidP="00861CA8">
      <w:pPr>
        <w:spacing w:line="480" w:lineRule="auto"/>
        <w:rPr>
          <w:rFonts w:ascii="Times New Roman" w:hAnsi="Times New Roman" w:cs="Times New Roman"/>
          <w:noProof/>
        </w:rPr>
      </w:pPr>
      <w:r>
        <w:rPr>
          <w:rFonts w:ascii="Times New Roman" w:hAnsi="Times New Roman" w:cs="Times New Roman"/>
          <w:b/>
          <w:noProof/>
        </w:rPr>
        <w:t>Behavioural Isolation –</w:t>
      </w:r>
      <w:r>
        <w:rPr>
          <w:rFonts w:ascii="Times New Roman" w:hAnsi="Times New Roman" w:cs="Times New Roman"/>
          <w:noProof/>
        </w:rPr>
        <w:t xml:space="preserve"> a prezygotic reproductive isolating mechanism in which 2 species don’t mate b/c of differences in courship behaviour; aka ethological isolation; individuals of separate species may meet but not recognize any sexual cues given, thus no interspecies mating. </w:t>
      </w:r>
    </w:p>
    <w:p w14:paraId="513FF460" w14:textId="5757DD8C" w:rsidR="00D976B6" w:rsidRDefault="00D976B6" w:rsidP="00861CA8">
      <w:pPr>
        <w:spacing w:line="480" w:lineRule="auto"/>
        <w:rPr>
          <w:rFonts w:ascii="Times New Roman" w:hAnsi="Times New Roman" w:cs="Times New Roman"/>
          <w:noProof/>
        </w:rPr>
      </w:pPr>
      <w:r>
        <w:rPr>
          <w:rFonts w:ascii="Times New Roman" w:hAnsi="Times New Roman" w:cs="Times New Roman"/>
          <w:b/>
          <w:noProof/>
        </w:rPr>
        <w:t>Beneficial Mutation –</w:t>
      </w:r>
      <w:r>
        <w:rPr>
          <w:rFonts w:ascii="Times New Roman" w:hAnsi="Times New Roman" w:cs="Times New Roman"/>
          <w:noProof/>
        </w:rPr>
        <w:t xml:space="preserve"> mutation that gives surival advantage to organism under certain environmental conditions. </w:t>
      </w:r>
    </w:p>
    <w:p w14:paraId="6A118445" w14:textId="22236A92" w:rsidR="00DA5025" w:rsidRDefault="00DA5025" w:rsidP="00861CA8">
      <w:pPr>
        <w:spacing w:line="480" w:lineRule="auto"/>
        <w:rPr>
          <w:rFonts w:ascii="Times New Roman" w:hAnsi="Times New Roman" w:cs="Times New Roman"/>
          <w:noProof/>
        </w:rPr>
      </w:pPr>
      <w:r>
        <w:rPr>
          <w:rFonts w:ascii="Times New Roman" w:hAnsi="Times New Roman" w:cs="Times New Roman"/>
          <w:b/>
          <w:noProof/>
        </w:rPr>
        <w:t>Biological Species –</w:t>
      </w:r>
      <w:r>
        <w:rPr>
          <w:rFonts w:ascii="Times New Roman" w:hAnsi="Times New Roman" w:cs="Times New Roman"/>
          <w:noProof/>
        </w:rPr>
        <w:t xml:space="preserve"> consists of populations that can interbreed freely wihin and among themselves to breed fertile offspring, but which are reproductively isolated from other such populations. </w:t>
      </w:r>
    </w:p>
    <w:p w14:paraId="43BC38C2" w14:textId="584C7417" w:rsidR="00DA5025" w:rsidRDefault="00DA5025" w:rsidP="00861CA8">
      <w:pPr>
        <w:spacing w:line="480" w:lineRule="auto"/>
        <w:rPr>
          <w:rFonts w:ascii="Times New Roman" w:hAnsi="Times New Roman" w:cs="Times New Roman"/>
          <w:noProof/>
        </w:rPr>
      </w:pPr>
      <w:r>
        <w:rPr>
          <w:rFonts w:ascii="Times New Roman" w:hAnsi="Times New Roman" w:cs="Times New Roman"/>
          <w:b/>
          <w:noProof/>
        </w:rPr>
        <w:t>Bottleneck Effect –</w:t>
      </w:r>
      <w:r>
        <w:rPr>
          <w:rFonts w:ascii="Times New Roman" w:hAnsi="Times New Roman" w:cs="Times New Roman"/>
          <w:noProof/>
        </w:rPr>
        <w:t xml:space="preserve"> period in history of population during which population number is severely depleted, perhaps by disease or environmental conditions; gene pool may also become depleted, leading to reduced genetic variability. </w:t>
      </w:r>
    </w:p>
    <w:p w14:paraId="361B81B9" w14:textId="025049F7" w:rsidR="00DA5025" w:rsidRDefault="00DA5025" w:rsidP="00861CA8">
      <w:pPr>
        <w:spacing w:line="480" w:lineRule="auto"/>
        <w:rPr>
          <w:rFonts w:ascii="Times New Roman" w:hAnsi="Times New Roman" w:cs="Times New Roman"/>
          <w:noProof/>
        </w:rPr>
      </w:pPr>
      <w:r>
        <w:rPr>
          <w:rFonts w:ascii="Times New Roman" w:hAnsi="Times New Roman" w:cs="Times New Roman"/>
          <w:b/>
          <w:noProof/>
        </w:rPr>
        <w:t>Chromosomal Inversion –</w:t>
      </w:r>
      <w:r>
        <w:rPr>
          <w:rFonts w:ascii="Times New Roman" w:hAnsi="Times New Roman" w:cs="Times New Roman"/>
          <w:noProof/>
        </w:rPr>
        <w:t xml:space="preserve"> chromosome segments that have turned completely 180 degrees</w:t>
      </w:r>
      <w:r w:rsidR="0016006B">
        <w:rPr>
          <w:rFonts w:ascii="Times New Roman" w:hAnsi="Times New Roman" w:cs="Times New Roman"/>
          <w:noProof/>
        </w:rPr>
        <w:t>; gene sequence for segment is reversed with respect to rest of chromosome; inversion occurs when single chromosome undergoes breakage and rearrangement within itself; 2 types: paracentric and pericentric.</w:t>
      </w:r>
    </w:p>
    <w:p w14:paraId="43D94C48" w14:textId="2ED8A7BF" w:rsidR="0016006B" w:rsidRDefault="0016006B" w:rsidP="00861CA8">
      <w:pPr>
        <w:spacing w:line="480" w:lineRule="auto"/>
        <w:rPr>
          <w:rFonts w:ascii="Times New Roman" w:hAnsi="Times New Roman" w:cs="Times New Roman"/>
          <w:noProof/>
        </w:rPr>
      </w:pPr>
      <w:r>
        <w:rPr>
          <w:rFonts w:ascii="Times New Roman" w:hAnsi="Times New Roman" w:cs="Times New Roman"/>
          <w:b/>
          <w:noProof/>
        </w:rPr>
        <w:t xml:space="preserve">Chromosomal Translocation – </w:t>
      </w:r>
      <w:r>
        <w:rPr>
          <w:rFonts w:ascii="Times New Roman" w:hAnsi="Times New Roman" w:cs="Times New Roman"/>
          <w:noProof/>
        </w:rPr>
        <w:t>chromosome abnormality caused by rearrangement of part b/w nonhomologous chromosomes. Gene fusion may be created when translocation joins 2 otherwise separated genes; common in cancer.</w:t>
      </w:r>
    </w:p>
    <w:p w14:paraId="1F2604CF" w14:textId="7C8E2344" w:rsidR="0016006B" w:rsidRDefault="0016006B" w:rsidP="00861CA8">
      <w:pPr>
        <w:spacing w:line="480" w:lineRule="auto"/>
        <w:rPr>
          <w:rFonts w:ascii="Times New Roman" w:hAnsi="Times New Roman" w:cs="Times New Roman"/>
          <w:noProof/>
        </w:rPr>
      </w:pPr>
      <w:r>
        <w:rPr>
          <w:rFonts w:ascii="Times New Roman" w:hAnsi="Times New Roman" w:cs="Times New Roman"/>
          <w:b/>
          <w:noProof/>
        </w:rPr>
        <w:t>Crossing Over –</w:t>
      </w:r>
      <w:r>
        <w:rPr>
          <w:rFonts w:ascii="Times New Roman" w:hAnsi="Times New Roman" w:cs="Times New Roman"/>
          <w:noProof/>
        </w:rPr>
        <w:t xml:space="preserve"> the recombination process in meiosis, in which chromatids exchange segments. </w:t>
      </w:r>
    </w:p>
    <w:p w14:paraId="73EBE385" w14:textId="531F86A8" w:rsidR="0016006B" w:rsidRDefault="0016006B" w:rsidP="00861CA8">
      <w:pPr>
        <w:spacing w:line="480" w:lineRule="auto"/>
        <w:rPr>
          <w:rFonts w:ascii="Times New Roman" w:hAnsi="Times New Roman" w:cs="Times New Roman"/>
          <w:noProof/>
        </w:rPr>
      </w:pPr>
      <w:r>
        <w:rPr>
          <w:rFonts w:ascii="Times New Roman" w:hAnsi="Times New Roman" w:cs="Times New Roman"/>
          <w:b/>
          <w:noProof/>
        </w:rPr>
        <w:t>Deleterious Mutation –</w:t>
      </w:r>
      <w:r>
        <w:rPr>
          <w:rFonts w:ascii="Times New Roman" w:hAnsi="Times New Roman" w:cs="Times New Roman"/>
          <w:noProof/>
        </w:rPr>
        <w:t xml:space="preserve"> has negative effect on phenotype, and thus decreases fitness of the organism (a harmful mutation). </w:t>
      </w:r>
    </w:p>
    <w:p w14:paraId="332FFD92" w14:textId="70A56D2E" w:rsidR="0016006B" w:rsidRDefault="0016006B" w:rsidP="00861CA8">
      <w:pPr>
        <w:spacing w:line="480" w:lineRule="auto"/>
        <w:rPr>
          <w:rFonts w:ascii="Times New Roman" w:hAnsi="Times New Roman" w:cs="Times New Roman"/>
          <w:noProof/>
        </w:rPr>
      </w:pPr>
      <w:r>
        <w:rPr>
          <w:rFonts w:ascii="Times New Roman" w:hAnsi="Times New Roman" w:cs="Times New Roman"/>
          <w:b/>
          <w:noProof/>
        </w:rPr>
        <w:t>Diploid –</w:t>
      </w:r>
      <w:r>
        <w:rPr>
          <w:rFonts w:ascii="Times New Roman" w:hAnsi="Times New Roman" w:cs="Times New Roman"/>
          <w:noProof/>
        </w:rPr>
        <w:t xml:space="preserve"> an organism or cell with two copies of each type of chromosome in its nucleus.</w:t>
      </w:r>
    </w:p>
    <w:p w14:paraId="346A64AF" w14:textId="68E52599" w:rsidR="0016006B" w:rsidRDefault="0016006B" w:rsidP="00861CA8">
      <w:pPr>
        <w:spacing w:line="480" w:lineRule="auto"/>
        <w:rPr>
          <w:rFonts w:ascii="Times New Roman" w:hAnsi="Times New Roman" w:cs="Times New Roman"/>
          <w:noProof/>
        </w:rPr>
      </w:pPr>
      <w:r>
        <w:rPr>
          <w:rFonts w:ascii="Times New Roman" w:hAnsi="Times New Roman" w:cs="Times New Roman"/>
          <w:b/>
          <w:noProof/>
        </w:rPr>
        <w:t>Directional Selection –</w:t>
      </w:r>
      <w:r>
        <w:rPr>
          <w:rFonts w:ascii="Times New Roman" w:hAnsi="Times New Roman" w:cs="Times New Roman"/>
          <w:noProof/>
        </w:rPr>
        <w:t xml:space="preserve"> type of selection where individuals near one end of phenotypic spectrum hav</w:t>
      </w:r>
      <w:r w:rsidR="00CE717D">
        <w:rPr>
          <w:rFonts w:ascii="Times New Roman" w:hAnsi="Times New Roman" w:cs="Times New Roman"/>
          <w:noProof/>
        </w:rPr>
        <w:t>e the highest relative fitness; natural selection favours a single phenotype and thereore allele frequency shifts in one direction.</w:t>
      </w:r>
    </w:p>
    <w:p w14:paraId="69C94190" w14:textId="7994E2BC" w:rsidR="00CE717D" w:rsidRDefault="00CE717D" w:rsidP="00861CA8">
      <w:pPr>
        <w:spacing w:line="480" w:lineRule="auto"/>
        <w:rPr>
          <w:rFonts w:ascii="Times New Roman" w:hAnsi="Times New Roman" w:cs="Times New Roman"/>
          <w:noProof/>
        </w:rPr>
      </w:pPr>
      <w:r>
        <w:rPr>
          <w:rFonts w:ascii="Times New Roman" w:hAnsi="Times New Roman" w:cs="Times New Roman"/>
          <w:b/>
          <w:noProof/>
        </w:rPr>
        <w:t>Disruptive Selection –</w:t>
      </w:r>
      <w:r>
        <w:rPr>
          <w:rFonts w:ascii="Times New Roman" w:hAnsi="Times New Roman" w:cs="Times New Roman"/>
          <w:noProof/>
        </w:rPr>
        <w:t xml:space="preserve"> type of natural selection in which extreme phenotypes have higher relative fitness than intermediate phenotypes; favours individuals at both extremes of phenotypic range. </w:t>
      </w:r>
    </w:p>
    <w:p w14:paraId="08672F79" w14:textId="5BFFCA7B" w:rsidR="00CE717D" w:rsidRDefault="00CE717D" w:rsidP="00861CA8">
      <w:pPr>
        <w:spacing w:line="480" w:lineRule="auto"/>
        <w:rPr>
          <w:rFonts w:ascii="Times New Roman" w:hAnsi="Times New Roman" w:cs="Times New Roman"/>
          <w:noProof/>
        </w:rPr>
      </w:pPr>
      <w:r>
        <w:rPr>
          <w:rFonts w:ascii="Times New Roman" w:hAnsi="Times New Roman" w:cs="Times New Roman"/>
          <w:b/>
          <w:noProof/>
        </w:rPr>
        <w:t>Dominant Allele –</w:t>
      </w:r>
      <w:r>
        <w:rPr>
          <w:rFonts w:ascii="Times New Roman" w:hAnsi="Times New Roman" w:cs="Times New Roman"/>
          <w:noProof/>
        </w:rPr>
        <w:t xml:space="preserve"> the allele expressed when more than one allele is present; exresses itself even in presence of another different, recessive allele. </w:t>
      </w:r>
    </w:p>
    <w:p w14:paraId="02FDC1C8" w14:textId="5CAAED33" w:rsidR="00CE717D" w:rsidRDefault="00CE717D" w:rsidP="00861CA8">
      <w:pPr>
        <w:spacing w:line="480" w:lineRule="auto"/>
        <w:rPr>
          <w:rFonts w:ascii="Times New Roman" w:hAnsi="Times New Roman" w:cs="Times New Roman"/>
          <w:noProof/>
        </w:rPr>
      </w:pPr>
      <w:r>
        <w:rPr>
          <w:rFonts w:ascii="Times New Roman" w:hAnsi="Times New Roman" w:cs="Times New Roman"/>
          <w:b/>
          <w:noProof/>
        </w:rPr>
        <w:t>Ecological Isolation –</w:t>
      </w:r>
      <w:r>
        <w:rPr>
          <w:rFonts w:ascii="Times New Roman" w:hAnsi="Times New Roman" w:cs="Times New Roman"/>
          <w:noProof/>
        </w:rPr>
        <w:t xml:space="preserve"> a prezygotic reproductive isolating mechanism in which species that live in the same geographic region occ</w:t>
      </w:r>
      <w:r w:rsidR="003B32D3">
        <w:rPr>
          <w:rFonts w:ascii="Times New Roman" w:hAnsi="Times New Roman" w:cs="Times New Roman"/>
          <w:noProof/>
        </w:rPr>
        <w:t xml:space="preserve">upy different habitats; individuals mate in their preferred habitat; don’t encounter individuals of other species with different ecological preferences. </w:t>
      </w:r>
    </w:p>
    <w:p w14:paraId="5CD7C4EF" w14:textId="2CA4D615" w:rsidR="003B32D3" w:rsidRDefault="003B32D3" w:rsidP="00861CA8">
      <w:pPr>
        <w:spacing w:line="480" w:lineRule="auto"/>
        <w:rPr>
          <w:rFonts w:ascii="Times New Roman" w:hAnsi="Times New Roman" w:cs="Times New Roman"/>
          <w:noProof/>
        </w:rPr>
      </w:pPr>
      <w:r>
        <w:rPr>
          <w:rFonts w:ascii="Times New Roman" w:hAnsi="Times New Roman" w:cs="Times New Roman"/>
          <w:b/>
          <w:noProof/>
        </w:rPr>
        <w:t>Ecological Species –</w:t>
      </w:r>
      <w:r>
        <w:rPr>
          <w:rFonts w:ascii="Times New Roman" w:hAnsi="Times New Roman" w:cs="Times New Roman"/>
          <w:noProof/>
        </w:rPr>
        <w:t xml:space="preserve"> set of organisms adapted to particular set of resources, called a niche, in the environment. Populations form the discrete phenetic clusters that we recognize as species b/c ecological and evolutionary processes controlling how resources are divided to produce clusters. </w:t>
      </w:r>
    </w:p>
    <w:p w14:paraId="4AB59DFF" w14:textId="768AB864" w:rsidR="003B32D3" w:rsidRDefault="003B32D3" w:rsidP="00861CA8">
      <w:pPr>
        <w:spacing w:line="480" w:lineRule="auto"/>
        <w:rPr>
          <w:rFonts w:ascii="Times New Roman" w:hAnsi="Times New Roman" w:cs="Times New Roman"/>
          <w:noProof/>
        </w:rPr>
      </w:pPr>
      <w:r>
        <w:rPr>
          <w:rFonts w:ascii="Times New Roman" w:hAnsi="Times New Roman" w:cs="Times New Roman"/>
          <w:b/>
          <w:noProof/>
        </w:rPr>
        <w:t>Female Choice –</w:t>
      </w:r>
      <w:r>
        <w:rPr>
          <w:rFonts w:ascii="Times New Roman" w:hAnsi="Times New Roman" w:cs="Times New Roman"/>
          <w:noProof/>
        </w:rPr>
        <w:t xml:space="preserve"> </w:t>
      </w:r>
    </w:p>
    <w:p w14:paraId="287419C9" w14:textId="227FF2DF" w:rsidR="003B32D3" w:rsidRDefault="003B32D3" w:rsidP="00861CA8">
      <w:pPr>
        <w:spacing w:line="480" w:lineRule="auto"/>
        <w:rPr>
          <w:rFonts w:ascii="Times New Roman" w:hAnsi="Times New Roman" w:cs="Times New Roman"/>
          <w:noProof/>
        </w:rPr>
      </w:pPr>
      <w:r>
        <w:rPr>
          <w:rFonts w:ascii="Times New Roman" w:hAnsi="Times New Roman" w:cs="Times New Roman"/>
          <w:b/>
          <w:noProof/>
        </w:rPr>
        <w:t>Fitness –</w:t>
      </w:r>
      <w:r>
        <w:rPr>
          <w:rFonts w:ascii="Times New Roman" w:hAnsi="Times New Roman" w:cs="Times New Roman"/>
          <w:noProof/>
        </w:rPr>
        <w:t xml:space="preserve"> how many genes get put into next generation; degree of progeny or subsequent offspring; ability to survive and reproduce; contribution to gene pool and frequency of alleles. </w:t>
      </w:r>
    </w:p>
    <w:p w14:paraId="25860BD0" w14:textId="70B76373" w:rsidR="003B32D3" w:rsidRDefault="003B32D3" w:rsidP="00861CA8">
      <w:pPr>
        <w:spacing w:line="480" w:lineRule="auto"/>
        <w:rPr>
          <w:rFonts w:ascii="Times New Roman" w:hAnsi="Times New Roman" w:cs="Times New Roman"/>
          <w:noProof/>
        </w:rPr>
      </w:pPr>
      <w:r>
        <w:rPr>
          <w:rFonts w:ascii="Times New Roman" w:hAnsi="Times New Roman" w:cs="Times New Roman"/>
          <w:b/>
          <w:noProof/>
        </w:rPr>
        <w:t>Fixation –</w:t>
      </w:r>
      <w:r>
        <w:rPr>
          <w:rFonts w:ascii="Times New Roman" w:hAnsi="Times New Roman" w:cs="Times New Roman"/>
          <w:noProof/>
        </w:rPr>
        <w:t xml:space="preserve"> the change in a gene pool from a situation where there exists at least 2 variants of a articular gene (allele) to a situation where only on of the alleles remains. (?)</w:t>
      </w:r>
    </w:p>
    <w:p w14:paraId="3AD74D25" w14:textId="14107FEA" w:rsidR="003B32D3" w:rsidRDefault="006E2F1A" w:rsidP="00861CA8">
      <w:pPr>
        <w:spacing w:line="480" w:lineRule="auto"/>
        <w:rPr>
          <w:rFonts w:ascii="Times New Roman" w:hAnsi="Times New Roman" w:cs="Times New Roman"/>
          <w:noProof/>
        </w:rPr>
      </w:pPr>
      <w:r>
        <w:rPr>
          <w:rFonts w:ascii="Times New Roman" w:hAnsi="Times New Roman" w:cs="Times New Roman"/>
          <w:b/>
          <w:noProof/>
        </w:rPr>
        <w:t>Founder Effect –</w:t>
      </w:r>
      <w:r>
        <w:rPr>
          <w:rFonts w:ascii="Times New Roman" w:hAnsi="Times New Roman" w:cs="Times New Roman"/>
          <w:noProof/>
        </w:rPr>
        <w:t xml:space="preserve"> evolutionary phenomenon in which a population that was established by just a few colonizing individuals has only a fraction of the genetic diversity seen in the population from which it was derived. </w:t>
      </w:r>
    </w:p>
    <w:p w14:paraId="5EB2FFE9" w14:textId="681526F6" w:rsidR="006E2F1A" w:rsidRDefault="006E2F1A" w:rsidP="00861CA8">
      <w:pPr>
        <w:spacing w:line="480" w:lineRule="auto"/>
        <w:rPr>
          <w:rFonts w:ascii="Times New Roman" w:hAnsi="Times New Roman" w:cs="Times New Roman"/>
          <w:noProof/>
        </w:rPr>
      </w:pPr>
      <w:r>
        <w:rPr>
          <w:rFonts w:ascii="Times New Roman" w:hAnsi="Times New Roman" w:cs="Times New Roman"/>
          <w:b/>
          <w:noProof/>
        </w:rPr>
        <w:t>Frame Shift Mutation –</w:t>
      </w:r>
      <w:r>
        <w:rPr>
          <w:rFonts w:ascii="Times New Roman" w:hAnsi="Times New Roman" w:cs="Times New Roman"/>
          <w:noProof/>
        </w:rPr>
        <w:t xml:space="preserve"> mutation in protein-coding gene that causes the reading frame of an mRNA transcribed from the gene to be altered, resulting in production of different and non-functional amino acid sequence in the polypeptide; insertion or deletion of number of bases not divisible by 3. </w:t>
      </w:r>
    </w:p>
    <w:p w14:paraId="3F2E2383" w14:textId="769E905A" w:rsidR="006E2F1A" w:rsidRDefault="006E2F1A" w:rsidP="00861CA8">
      <w:pPr>
        <w:spacing w:line="480" w:lineRule="auto"/>
        <w:rPr>
          <w:rFonts w:ascii="Times New Roman" w:hAnsi="Times New Roman" w:cs="Times New Roman"/>
          <w:noProof/>
        </w:rPr>
      </w:pPr>
      <w:r>
        <w:rPr>
          <w:rFonts w:ascii="Times New Roman" w:hAnsi="Times New Roman" w:cs="Times New Roman"/>
          <w:b/>
          <w:noProof/>
        </w:rPr>
        <w:t>Gametic Isolation –</w:t>
      </w:r>
      <w:r>
        <w:rPr>
          <w:rFonts w:ascii="Times New Roman" w:hAnsi="Times New Roman" w:cs="Times New Roman"/>
          <w:noProof/>
        </w:rPr>
        <w:t xml:space="preserve"> prezygotic reproductive isolating mechanism caused by incapatibility b/w the sperm of one species and eggs of another; may preent fertilization.</w:t>
      </w:r>
    </w:p>
    <w:p w14:paraId="58740988" w14:textId="652012FB" w:rsidR="006E2F1A" w:rsidRDefault="006E2F1A" w:rsidP="00861CA8">
      <w:pPr>
        <w:spacing w:line="480" w:lineRule="auto"/>
        <w:rPr>
          <w:rFonts w:ascii="Times New Roman" w:hAnsi="Times New Roman" w:cs="Times New Roman"/>
          <w:noProof/>
        </w:rPr>
      </w:pPr>
      <w:r>
        <w:rPr>
          <w:rFonts w:ascii="Times New Roman" w:hAnsi="Times New Roman" w:cs="Times New Roman"/>
          <w:b/>
          <w:noProof/>
        </w:rPr>
        <w:t>Gene Duplication –</w:t>
      </w:r>
      <w:r>
        <w:rPr>
          <w:rFonts w:ascii="Times New Roman" w:hAnsi="Times New Roman" w:cs="Times New Roman"/>
          <w:noProof/>
        </w:rPr>
        <w:t xml:space="preserve"> </w:t>
      </w:r>
      <w:r w:rsidR="00F13D2B">
        <w:rPr>
          <w:rFonts w:ascii="Times New Roman" w:hAnsi="Times New Roman" w:cs="Times New Roman"/>
          <w:noProof/>
        </w:rPr>
        <w:t xml:space="preserve">any duplication of a region of DNA that contains a gene; genome of organism begins to carry 2 copies of given gene; may occur as error in homologous recombination, retrotransposition event, or duplication of entire chromosome. </w:t>
      </w:r>
    </w:p>
    <w:p w14:paraId="687E304B" w14:textId="67A8B0E2" w:rsidR="006E2F1A" w:rsidRDefault="006E2F1A" w:rsidP="00861CA8">
      <w:pPr>
        <w:spacing w:line="480" w:lineRule="auto"/>
        <w:rPr>
          <w:rFonts w:ascii="Times New Roman" w:hAnsi="Times New Roman" w:cs="Times New Roman"/>
          <w:noProof/>
        </w:rPr>
      </w:pPr>
      <w:r>
        <w:rPr>
          <w:rFonts w:ascii="Times New Roman" w:hAnsi="Times New Roman" w:cs="Times New Roman"/>
          <w:b/>
          <w:noProof/>
        </w:rPr>
        <w:t>Gene Flow –</w:t>
      </w:r>
      <w:r>
        <w:rPr>
          <w:rFonts w:ascii="Times New Roman" w:hAnsi="Times New Roman" w:cs="Times New Roman"/>
          <w:noProof/>
        </w:rPr>
        <w:t xml:space="preserve"> transfer of genes from one population to another through movement of individuals or their gametes. </w:t>
      </w:r>
    </w:p>
    <w:p w14:paraId="2A4657F2" w14:textId="2E2C12F4" w:rsidR="006E2F1A" w:rsidRDefault="006E2F1A" w:rsidP="00861CA8">
      <w:pPr>
        <w:spacing w:line="480" w:lineRule="auto"/>
        <w:rPr>
          <w:rFonts w:ascii="Times New Roman" w:hAnsi="Times New Roman" w:cs="Times New Roman"/>
          <w:noProof/>
        </w:rPr>
      </w:pPr>
      <w:r>
        <w:rPr>
          <w:rFonts w:ascii="Times New Roman" w:hAnsi="Times New Roman" w:cs="Times New Roman"/>
          <w:b/>
          <w:noProof/>
        </w:rPr>
        <w:t>Gene Pool –</w:t>
      </w:r>
      <w:r>
        <w:rPr>
          <w:rFonts w:ascii="Times New Roman" w:hAnsi="Times New Roman" w:cs="Times New Roman"/>
          <w:noProof/>
        </w:rPr>
        <w:t xml:space="preserve"> sum of all alleles at all gene loci in all individuals in a population. </w:t>
      </w:r>
    </w:p>
    <w:p w14:paraId="1E794A82" w14:textId="63B65678" w:rsidR="006E2F1A" w:rsidRDefault="006E2F1A" w:rsidP="00861CA8">
      <w:pPr>
        <w:spacing w:line="480" w:lineRule="auto"/>
        <w:rPr>
          <w:rFonts w:ascii="Times New Roman" w:hAnsi="Times New Roman" w:cs="Times New Roman"/>
          <w:noProof/>
        </w:rPr>
      </w:pPr>
      <w:r>
        <w:rPr>
          <w:rFonts w:ascii="Times New Roman" w:hAnsi="Times New Roman" w:cs="Times New Roman"/>
          <w:b/>
          <w:noProof/>
        </w:rPr>
        <w:t>Genetic Drift –</w:t>
      </w:r>
      <w:r>
        <w:rPr>
          <w:rFonts w:ascii="Times New Roman" w:hAnsi="Times New Roman" w:cs="Times New Roman"/>
          <w:noProof/>
        </w:rPr>
        <w:t xml:space="preserve"> random fluctuations in allele frequencies </w:t>
      </w:r>
      <w:r w:rsidR="00F13D2B">
        <w:rPr>
          <w:rFonts w:ascii="Times New Roman" w:hAnsi="Times New Roman" w:cs="Times New Roman"/>
          <w:noProof/>
        </w:rPr>
        <w:t xml:space="preserve">as a result of chance events; usually reduces genetic variation in population. </w:t>
      </w:r>
    </w:p>
    <w:p w14:paraId="1A851BC6" w14:textId="7A95153D" w:rsidR="00F13D2B" w:rsidRDefault="00F13D2B" w:rsidP="00861CA8">
      <w:pPr>
        <w:spacing w:line="480" w:lineRule="auto"/>
        <w:rPr>
          <w:rFonts w:ascii="Times New Roman" w:hAnsi="Times New Roman" w:cs="Times New Roman"/>
          <w:noProof/>
        </w:rPr>
      </w:pPr>
      <w:r>
        <w:rPr>
          <w:rFonts w:ascii="Times New Roman" w:hAnsi="Times New Roman" w:cs="Times New Roman"/>
          <w:b/>
          <w:noProof/>
        </w:rPr>
        <w:t>Genetic Equilibrium –</w:t>
      </w:r>
      <w:r>
        <w:rPr>
          <w:rFonts w:ascii="Times New Roman" w:hAnsi="Times New Roman" w:cs="Times New Roman"/>
          <w:noProof/>
        </w:rPr>
        <w:t xml:space="preserve"> point at which neither the allele frequencies nor the genotype frequencies in population change in succeeding generations; maintenance of allele frequencies from generation to generation. </w:t>
      </w:r>
    </w:p>
    <w:p w14:paraId="21D4C4F8" w14:textId="77777777" w:rsidR="00F13D2B" w:rsidRDefault="00F13D2B" w:rsidP="00861CA8">
      <w:pPr>
        <w:spacing w:line="480" w:lineRule="auto"/>
        <w:rPr>
          <w:rFonts w:ascii="Times New Roman" w:hAnsi="Times New Roman" w:cs="Times New Roman"/>
          <w:noProof/>
        </w:rPr>
      </w:pPr>
    </w:p>
    <w:p w14:paraId="445CB960" w14:textId="39FD0886" w:rsidR="00F13D2B" w:rsidRDefault="00F13D2B" w:rsidP="00861CA8">
      <w:pPr>
        <w:spacing w:line="480" w:lineRule="auto"/>
        <w:rPr>
          <w:rFonts w:ascii="Times New Roman" w:hAnsi="Times New Roman" w:cs="Times New Roman"/>
          <w:noProof/>
        </w:rPr>
      </w:pPr>
      <w:r>
        <w:rPr>
          <w:rFonts w:ascii="Times New Roman" w:hAnsi="Times New Roman" w:cs="Times New Roman"/>
          <w:b/>
          <w:noProof/>
        </w:rPr>
        <w:t>Genotype Frequencies –</w:t>
      </w:r>
      <w:r>
        <w:rPr>
          <w:rFonts w:ascii="Times New Roman" w:hAnsi="Times New Roman" w:cs="Times New Roman"/>
          <w:noProof/>
        </w:rPr>
        <w:t xml:space="preserve"> percetage of individuals in a population possessing a particular genotype.</w:t>
      </w:r>
    </w:p>
    <w:p w14:paraId="511BFE71" w14:textId="477C90F9" w:rsidR="00F13D2B" w:rsidRDefault="00F13D2B" w:rsidP="00861CA8">
      <w:pPr>
        <w:spacing w:line="480" w:lineRule="auto"/>
        <w:rPr>
          <w:rFonts w:ascii="Times New Roman" w:hAnsi="Times New Roman" w:cs="Times New Roman"/>
          <w:noProof/>
        </w:rPr>
      </w:pPr>
      <w:r>
        <w:rPr>
          <w:rFonts w:ascii="Times New Roman" w:hAnsi="Times New Roman" w:cs="Times New Roman"/>
          <w:b/>
          <w:noProof/>
        </w:rPr>
        <w:t>Habitat Isolation –</w:t>
      </w:r>
      <w:r>
        <w:rPr>
          <w:rFonts w:ascii="Times New Roman" w:hAnsi="Times New Roman" w:cs="Times New Roman"/>
          <w:noProof/>
        </w:rPr>
        <w:t xml:space="preserve"> prezygotic barrier in which 2 species whose ranges overlap live in different habitats. As a result, potential mates </w:t>
      </w:r>
      <w:r w:rsidR="00FF3C6B">
        <w:rPr>
          <w:rFonts w:ascii="Times New Roman" w:hAnsi="Times New Roman" w:cs="Times New Roman"/>
          <w:noProof/>
        </w:rPr>
        <w:t>from the 2 species don’t encounter one another.</w:t>
      </w:r>
    </w:p>
    <w:p w14:paraId="145622AA" w14:textId="737FF86A" w:rsidR="00FF3C6B" w:rsidRDefault="00FF3C6B" w:rsidP="00861CA8">
      <w:pPr>
        <w:spacing w:line="480" w:lineRule="auto"/>
        <w:rPr>
          <w:rFonts w:ascii="Times New Roman" w:hAnsi="Times New Roman" w:cs="Times New Roman"/>
          <w:noProof/>
        </w:rPr>
      </w:pPr>
      <w:r>
        <w:rPr>
          <w:rFonts w:ascii="Times New Roman" w:hAnsi="Times New Roman" w:cs="Times New Roman"/>
          <w:b/>
          <w:noProof/>
        </w:rPr>
        <w:t xml:space="preserve">Haploid </w:t>
      </w:r>
      <w:r w:rsidR="00B04421">
        <w:rPr>
          <w:rFonts w:ascii="Times New Roman" w:hAnsi="Times New Roman" w:cs="Times New Roman"/>
          <w:b/>
          <w:noProof/>
        </w:rPr>
        <w:t>–</w:t>
      </w:r>
      <w:r>
        <w:rPr>
          <w:rFonts w:ascii="Times New Roman" w:hAnsi="Times New Roman" w:cs="Times New Roman"/>
          <w:noProof/>
        </w:rPr>
        <w:t xml:space="preserve"> </w:t>
      </w:r>
      <w:r w:rsidR="00B04421">
        <w:rPr>
          <w:rFonts w:ascii="Times New Roman" w:hAnsi="Times New Roman" w:cs="Times New Roman"/>
          <w:noProof/>
        </w:rPr>
        <w:t xml:space="preserve">organism or cell with only one copy of each type of chromosome in its nucleus. </w:t>
      </w:r>
    </w:p>
    <w:p w14:paraId="3957AC76" w14:textId="35B2F743" w:rsidR="00B04421" w:rsidRDefault="00B04421" w:rsidP="00861CA8">
      <w:pPr>
        <w:spacing w:line="480" w:lineRule="auto"/>
        <w:rPr>
          <w:rFonts w:ascii="Times New Roman" w:hAnsi="Times New Roman" w:cs="Times New Roman"/>
          <w:noProof/>
        </w:rPr>
      </w:pPr>
      <w:r>
        <w:rPr>
          <w:rFonts w:ascii="Times New Roman" w:hAnsi="Times New Roman" w:cs="Times New Roman"/>
          <w:b/>
          <w:noProof/>
        </w:rPr>
        <w:t>Hardy-Weinberg Principle –</w:t>
      </w:r>
      <w:r>
        <w:rPr>
          <w:rFonts w:ascii="Times New Roman" w:hAnsi="Times New Roman" w:cs="Times New Roman"/>
          <w:noProof/>
        </w:rPr>
        <w:t xml:space="preserve"> evolutionary rule that specifies conditions under which population of diploid organisms achieves genetic equilibrium (look into notes further). </w:t>
      </w:r>
    </w:p>
    <w:p w14:paraId="1B76C010" w14:textId="66B49E41" w:rsidR="00B04421" w:rsidRDefault="00B04421" w:rsidP="00861CA8">
      <w:pPr>
        <w:spacing w:line="480" w:lineRule="auto"/>
        <w:rPr>
          <w:rFonts w:ascii="Times New Roman" w:hAnsi="Times New Roman" w:cs="Times New Roman"/>
          <w:noProof/>
        </w:rPr>
      </w:pPr>
      <w:r>
        <w:rPr>
          <w:rFonts w:ascii="Times New Roman" w:hAnsi="Times New Roman" w:cs="Times New Roman"/>
          <w:b/>
          <w:noProof/>
        </w:rPr>
        <w:t>Heterozygote Advantage –</w:t>
      </w:r>
      <w:r>
        <w:rPr>
          <w:rFonts w:ascii="Times New Roman" w:hAnsi="Times New Roman" w:cs="Times New Roman"/>
          <w:noProof/>
        </w:rPr>
        <w:t xml:space="preserve"> evolutionary circumstance in which individuals that are heterozygous at particular locus have higher relative fitness than eithe homozygote (look in notes). </w:t>
      </w:r>
    </w:p>
    <w:p w14:paraId="05960118" w14:textId="0A149795" w:rsidR="00B04421" w:rsidRDefault="00B04421" w:rsidP="00861CA8">
      <w:pPr>
        <w:spacing w:line="480" w:lineRule="auto"/>
        <w:rPr>
          <w:rFonts w:ascii="Times New Roman" w:hAnsi="Times New Roman" w:cs="Times New Roman"/>
          <w:noProof/>
        </w:rPr>
      </w:pPr>
      <w:r>
        <w:rPr>
          <w:rFonts w:ascii="Times New Roman" w:hAnsi="Times New Roman" w:cs="Times New Roman"/>
          <w:b/>
          <w:noProof/>
        </w:rPr>
        <w:t>Heterozygous –</w:t>
      </w:r>
      <w:r>
        <w:rPr>
          <w:rFonts w:ascii="Times New Roman" w:hAnsi="Times New Roman" w:cs="Times New Roman"/>
          <w:noProof/>
        </w:rPr>
        <w:t xml:space="preserve"> state of possessing two different alleles of a gene (e.g. Aa)</w:t>
      </w:r>
    </w:p>
    <w:p w14:paraId="068727F5" w14:textId="04787575" w:rsidR="00B04421" w:rsidRDefault="00B04421" w:rsidP="00861CA8">
      <w:pPr>
        <w:spacing w:line="480" w:lineRule="auto"/>
        <w:rPr>
          <w:rFonts w:ascii="Times New Roman" w:hAnsi="Times New Roman" w:cs="Times New Roman"/>
          <w:noProof/>
        </w:rPr>
      </w:pPr>
      <w:r>
        <w:rPr>
          <w:rFonts w:ascii="Times New Roman" w:hAnsi="Times New Roman" w:cs="Times New Roman"/>
          <w:b/>
          <w:noProof/>
        </w:rPr>
        <w:t>Homozygous –</w:t>
      </w:r>
      <w:r>
        <w:rPr>
          <w:rFonts w:ascii="Times New Roman" w:hAnsi="Times New Roman" w:cs="Times New Roman"/>
          <w:noProof/>
        </w:rPr>
        <w:t xml:space="preserve"> state of possessing two copies of same allele (e.g. AA or aa). </w:t>
      </w:r>
    </w:p>
    <w:p w14:paraId="0FF9FD56" w14:textId="1FDA2C0E" w:rsidR="00B04421" w:rsidRDefault="00B04421" w:rsidP="00861CA8">
      <w:pPr>
        <w:spacing w:line="480" w:lineRule="auto"/>
        <w:rPr>
          <w:rFonts w:ascii="Times New Roman" w:hAnsi="Times New Roman" w:cs="Times New Roman"/>
          <w:noProof/>
        </w:rPr>
      </w:pPr>
      <w:r>
        <w:rPr>
          <w:rFonts w:ascii="Times New Roman" w:hAnsi="Times New Roman" w:cs="Times New Roman"/>
          <w:b/>
          <w:noProof/>
        </w:rPr>
        <w:t>Hybrid Breakdown –</w:t>
      </w:r>
      <w:r>
        <w:rPr>
          <w:rFonts w:ascii="Times New Roman" w:hAnsi="Times New Roman" w:cs="Times New Roman"/>
          <w:noProof/>
        </w:rPr>
        <w:t xml:space="preserve"> a postzygotic reproductive isolating mechanism in which hybrids are capable of reproducing, but their offspring have either reduced fertility or reduced viability. </w:t>
      </w:r>
    </w:p>
    <w:p w14:paraId="470B842A" w14:textId="1602B2D8" w:rsidR="00B04421" w:rsidRDefault="00B04421" w:rsidP="00861CA8">
      <w:pPr>
        <w:spacing w:line="480" w:lineRule="auto"/>
        <w:rPr>
          <w:rFonts w:ascii="Times New Roman" w:hAnsi="Times New Roman" w:cs="Times New Roman"/>
          <w:noProof/>
        </w:rPr>
      </w:pPr>
      <w:r>
        <w:rPr>
          <w:rFonts w:ascii="Times New Roman" w:hAnsi="Times New Roman" w:cs="Times New Roman"/>
          <w:b/>
          <w:noProof/>
        </w:rPr>
        <w:t>Hybrid Sterility –</w:t>
      </w:r>
      <w:r>
        <w:rPr>
          <w:rFonts w:ascii="Times New Roman" w:hAnsi="Times New Roman" w:cs="Times New Roman"/>
          <w:noProof/>
        </w:rPr>
        <w:t xml:space="preserve"> postzygotic reproductive isolating mechanism in which hybrid offspring cannot form functional gametes. </w:t>
      </w:r>
    </w:p>
    <w:p w14:paraId="79C1AC7A" w14:textId="458829EE" w:rsidR="00B04421" w:rsidRDefault="00B04421" w:rsidP="00861CA8">
      <w:pPr>
        <w:spacing w:line="480" w:lineRule="auto"/>
        <w:rPr>
          <w:rFonts w:ascii="Times New Roman" w:hAnsi="Times New Roman" w:cs="Times New Roman"/>
          <w:noProof/>
        </w:rPr>
      </w:pPr>
      <w:r>
        <w:rPr>
          <w:rFonts w:ascii="Times New Roman" w:hAnsi="Times New Roman" w:cs="Times New Roman"/>
          <w:b/>
          <w:noProof/>
        </w:rPr>
        <w:t xml:space="preserve">Hybrid Inviability </w:t>
      </w:r>
      <w:r w:rsidR="00642CBD">
        <w:rPr>
          <w:rFonts w:ascii="Times New Roman" w:hAnsi="Times New Roman" w:cs="Times New Roman"/>
          <w:b/>
          <w:noProof/>
        </w:rPr>
        <w:t>–</w:t>
      </w:r>
      <w:r>
        <w:rPr>
          <w:rFonts w:ascii="Times New Roman" w:hAnsi="Times New Roman" w:cs="Times New Roman"/>
          <w:noProof/>
        </w:rPr>
        <w:t xml:space="preserve"> </w:t>
      </w:r>
      <w:r w:rsidR="00642CBD">
        <w:rPr>
          <w:rFonts w:ascii="Times New Roman" w:hAnsi="Times New Roman" w:cs="Times New Roman"/>
          <w:noProof/>
        </w:rPr>
        <w:t xml:space="preserve">postzygotic reproductve isolating mechanism in which a hybrid individual has low probability of survival to reproductive age. </w:t>
      </w:r>
    </w:p>
    <w:p w14:paraId="48141576" w14:textId="704F2B20" w:rsidR="00642CBD" w:rsidRDefault="00642CBD" w:rsidP="00861CA8">
      <w:pPr>
        <w:spacing w:line="480" w:lineRule="auto"/>
        <w:rPr>
          <w:rFonts w:ascii="Times New Roman" w:hAnsi="Times New Roman" w:cs="Times New Roman"/>
          <w:noProof/>
        </w:rPr>
      </w:pPr>
      <w:r>
        <w:rPr>
          <w:rFonts w:ascii="Times New Roman" w:hAnsi="Times New Roman" w:cs="Times New Roman"/>
          <w:b/>
          <w:noProof/>
        </w:rPr>
        <w:t>Hybrid Zone –</w:t>
      </w:r>
      <w:r>
        <w:rPr>
          <w:rFonts w:ascii="Times New Roman" w:hAnsi="Times New Roman" w:cs="Times New Roman"/>
          <w:noProof/>
        </w:rPr>
        <w:t xml:space="preserve"> a geographic area where the hybrid offspring of 2 divergent populations or species are common. </w:t>
      </w:r>
    </w:p>
    <w:p w14:paraId="62444670" w14:textId="3F83A3A1" w:rsidR="00642CBD" w:rsidRDefault="00642CBD" w:rsidP="00861CA8">
      <w:pPr>
        <w:spacing w:line="480" w:lineRule="auto"/>
        <w:rPr>
          <w:rFonts w:ascii="Times New Roman" w:hAnsi="Times New Roman" w:cs="Times New Roman"/>
          <w:noProof/>
        </w:rPr>
      </w:pPr>
      <w:r>
        <w:rPr>
          <w:rFonts w:ascii="Times New Roman" w:hAnsi="Times New Roman" w:cs="Times New Roman"/>
          <w:b/>
          <w:noProof/>
        </w:rPr>
        <w:t>Hybridization –</w:t>
      </w:r>
      <w:r>
        <w:rPr>
          <w:rFonts w:ascii="Times New Roman" w:hAnsi="Times New Roman" w:cs="Times New Roman"/>
          <w:noProof/>
        </w:rPr>
        <w:t xml:space="preserve"> when two species interbreed and produce fertile offspring. </w:t>
      </w:r>
    </w:p>
    <w:p w14:paraId="528E7DF9" w14:textId="2D81CC57" w:rsidR="00642CBD" w:rsidRDefault="00642CBD" w:rsidP="00861CA8">
      <w:pPr>
        <w:spacing w:line="480" w:lineRule="auto"/>
        <w:rPr>
          <w:rFonts w:ascii="Times New Roman" w:hAnsi="Times New Roman" w:cs="Times New Roman"/>
          <w:noProof/>
        </w:rPr>
      </w:pPr>
      <w:r>
        <w:rPr>
          <w:rFonts w:ascii="Times New Roman" w:hAnsi="Times New Roman" w:cs="Times New Roman"/>
          <w:b/>
          <w:noProof/>
        </w:rPr>
        <w:t>Inbreeding –</w:t>
      </w:r>
      <w:r>
        <w:rPr>
          <w:rFonts w:ascii="Times New Roman" w:hAnsi="Times New Roman" w:cs="Times New Roman"/>
          <w:noProof/>
        </w:rPr>
        <w:t xml:space="preserve"> special form of nonrandom mating in which genetically related individuals mate with each other. </w:t>
      </w:r>
    </w:p>
    <w:p w14:paraId="5B141BF7" w14:textId="7FBEC07F" w:rsidR="00642CBD" w:rsidRDefault="00642CBD" w:rsidP="00861CA8">
      <w:pPr>
        <w:spacing w:line="480" w:lineRule="auto"/>
        <w:rPr>
          <w:rFonts w:ascii="Times New Roman" w:hAnsi="Times New Roman" w:cs="Times New Roman"/>
          <w:noProof/>
        </w:rPr>
      </w:pPr>
      <w:r>
        <w:rPr>
          <w:rFonts w:ascii="Times New Roman" w:hAnsi="Times New Roman" w:cs="Times New Roman"/>
          <w:b/>
          <w:noProof/>
        </w:rPr>
        <w:t>Male Competition –</w:t>
      </w:r>
      <w:r>
        <w:rPr>
          <w:rFonts w:ascii="Times New Roman" w:hAnsi="Times New Roman" w:cs="Times New Roman"/>
          <w:noProof/>
        </w:rPr>
        <w:t xml:space="preserve"> </w:t>
      </w:r>
    </w:p>
    <w:p w14:paraId="0C9A3727" w14:textId="35AF8313" w:rsidR="00642CBD" w:rsidRDefault="00642CBD" w:rsidP="00861CA8">
      <w:pPr>
        <w:spacing w:line="480" w:lineRule="auto"/>
        <w:rPr>
          <w:rFonts w:ascii="Times New Roman" w:hAnsi="Times New Roman" w:cs="Times New Roman"/>
          <w:noProof/>
        </w:rPr>
      </w:pPr>
      <w:r>
        <w:rPr>
          <w:rFonts w:ascii="Times New Roman" w:hAnsi="Times New Roman" w:cs="Times New Roman"/>
          <w:b/>
          <w:noProof/>
        </w:rPr>
        <w:t>Mechanical Isolation –</w:t>
      </w:r>
      <w:r>
        <w:rPr>
          <w:rFonts w:ascii="Times New Roman" w:hAnsi="Times New Roman" w:cs="Times New Roman"/>
          <w:noProof/>
        </w:rPr>
        <w:t xml:space="preserve"> prezygotic reproductive isolating mechanism caused by differences in the structure of reproductive organs or other body parts. </w:t>
      </w:r>
    </w:p>
    <w:p w14:paraId="28288628" w14:textId="156F9E0A" w:rsidR="00642CBD" w:rsidRDefault="00642CBD" w:rsidP="00861CA8">
      <w:pPr>
        <w:spacing w:line="480" w:lineRule="auto"/>
        <w:rPr>
          <w:rFonts w:ascii="Times New Roman" w:hAnsi="Times New Roman" w:cs="Times New Roman"/>
          <w:noProof/>
        </w:rPr>
      </w:pPr>
      <w:r>
        <w:rPr>
          <w:rFonts w:ascii="Times New Roman" w:hAnsi="Times New Roman" w:cs="Times New Roman"/>
          <w:b/>
          <w:noProof/>
        </w:rPr>
        <w:t>Microevolution –</w:t>
      </w:r>
      <w:r>
        <w:rPr>
          <w:rFonts w:ascii="Times New Roman" w:hAnsi="Times New Roman" w:cs="Times New Roman"/>
          <w:noProof/>
        </w:rPr>
        <w:t xml:space="preserve"> small-scale genetic changes within a population, often in response to shifting environmental </w:t>
      </w:r>
      <w:r w:rsidR="00ED6B9A">
        <w:rPr>
          <w:rFonts w:ascii="Times New Roman" w:hAnsi="Times New Roman" w:cs="Times New Roman"/>
          <w:noProof/>
        </w:rPr>
        <w:t xml:space="preserve">circumstances or chance events. </w:t>
      </w:r>
    </w:p>
    <w:p w14:paraId="52E0CEF0" w14:textId="27A545AC" w:rsidR="00ED6B9A" w:rsidRDefault="00ED6B9A" w:rsidP="00861CA8">
      <w:pPr>
        <w:spacing w:line="480" w:lineRule="auto"/>
        <w:rPr>
          <w:rFonts w:ascii="Times New Roman" w:hAnsi="Times New Roman" w:cs="Times New Roman"/>
          <w:noProof/>
        </w:rPr>
      </w:pPr>
      <w:r>
        <w:rPr>
          <w:rFonts w:ascii="Times New Roman" w:hAnsi="Times New Roman" w:cs="Times New Roman"/>
          <w:b/>
          <w:noProof/>
        </w:rPr>
        <w:t>Migration –</w:t>
      </w:r>
      <w:r>
        <w:rPr>
          <w:rFonts w:ascii="Times New Roman" w:hAnsi="Times New Roman" w:cs="Times New Roman"/>
          <w:noProof/>
        </w:rPr>
        <w:t xml:space="preserve"> predictable seasonal movement of animals from the area where they are born to a distant and initialy unfamiliar destination, returning to their birth site later. </w:t>
      </w:r>
    </w:p>
    <w:p w14:paraId="007BC79B" w14:textId="42B701B5" w:rsidR="00ED6B9A" w:rsidRDefault="00ED6B9A" w:rsidP="00861CA8">
      <w:pPr>
        <w:spacing w:line="480" w:lineRule="auto"/>
        <w:rPr>
          <w:rFonts w:ascii="Times New Roman" w:hAnsi="Times New Roman" w:cs="Times New Roman"/>
          <w:noProof/>
        </w:rPr>
      </w:pPr>
      <w:r>
        <w:rPr>
          <w:rFonts w:ascii="Times New Roman" w:hAnsi="Times New Roman" w:cs="Times New Roman"/>
          <w:b/>
          <w:noProof/>
        </w:rPr>
        <w:t>Missense Mutation –</w:t>
      </w:r>
      <w:r>
        <w:rPr>
          <w:rFonts w:ascii="Times New Roman" w:hAnsi="Times New Roman" w:cs="Times New Roman"/>
          <w:noProof/>
        </w:rPr>
        <w:t xml:space="preserve"> base-pari substitution mutation in a protein-coding gene that results in a different amino acid in the encoded polypeptide than the normal one; a single nucleotide is changed, resulting in codon that codes for different amino acid. </w:t>
      </w:r>
    </w:p>
    <w:p w14:paraId="69C4ECA2" w14:textId="3F51A50F" w:rsidR="00ED6B9A" w:rsidRDefault="00ED6B9A" w:rsidP="00861CA8">
      <w:pPr>
        <w:spacing w:line="480" w:lineRule="auto"/>
        <w:rPr>
          <w:rFonts w:ascii="Times New Roman" w:hAnsi="Times New Roman" w:cs="Times New Roman"/>
          <w:noProof/>
        </w:rPr>
      </w:pPr>
      <w:r>
        <w:rPr>
          <w:rFonts w:ascii="Times New Roman" w:hAnsi="Times New Roman" w:cs="Times New Roman"/>
          <w:b/>
          <w:noProof/>
        </w:rPr>
        <w:t>Morphospecies –</w:t>
      </w:r>
      <w:r>
        <w:rPr>
          <w:rFonts w:ascii="Times New Roman" w:hAnsi="Times New Roman" w:cs="Times New Roman"/>
          <w:noProof/>
        </w:rPr>
        <w:t xml:space="preserve"> a species distinguished from others only by its morphology (?)</w:t>
      </w:r>
    </w:p>
    <w:p w14:paraId="376F2E58" w14:textId="2779A4D7" w:rsidR="00ED6B9A" w:rsidRDefault="00ED6B9A" w:rsidP="00861CA8">
      <w:pPr>
        <w:spacing w:line="480" w:lineRule="auto"/>
        <w:rPr>
          <w:rFonts w:ascii="Times New Roman" w:hAnsi="Times New Roman" w:cs="Times New Roman"/>
          <w:noProof/>
        </w:rPr>
      </w:pPr>
      <w:r>
        <w:rPr>
          <w:rFonts w:ascii="Times New Roman" w:hAnsi="Times New Roman" w:cs="Times New Roman"/>
          <w:b/>
          <w:noProof/>
        </w:rPr>
        <w:t>Mutation –</w:t>
      </w:r>
      <w:r>
        <w:rPr>
          <w:rFonts w:ascii="Times New Roman" w:hAnsi="Times New Roman" w:cs="Times New Roman"/>
          <w:noProof/>
        </w:rPr>
        <w:t xml:space="preserve"> changing o fthe structure of a gene, resulting in variant form that may be transmitted to subsequent generations, caused by alteration of single base units in DNA, or the deletion, insertion, or rearrangement of larger sections of genes. </w:t>
      </w:r>
    </w:p>
    <w:p w14:paraId="3D41FC52" w14:textId="1C763213" w:rsidR="00ED6B9A" w:rsidRDefault="00ED6B9A" w:rsidP="00861CA8">
      <w:pPr>
        <w:spacing w:line="480" w:lineRule="auto"/>
        <w:rPr>
          <w:rFonts w:ascii="Times New Roman" w:hAnsi="Times New Roman" w:cs="Times New Roman"/>
          <w:noProof/>
        </w:rPr>
      </w:pPr>
      <w:r>
        <w:rPr>
          <w:rFonts w:ascii="Times New Roman" w:hAnsi="Times New Roman" w:cs="Times New Roman"/>
          <w:b/>
          <w:noProof/>
        </w:rPr>
        <w:t>Natural Selection –</w:t>
      </w:r>
      <w:r>
        <w:rPr>
          <w:rFonts w:ascii="Times New Roman" w:hAnsi="Times New Roman" w:cs="Times New Roman"/>
          <w:noProof/>
        </w:rPr>
        <w:t xml:space="preserve"> evolutionary process by which alleles that increase likelihood of survival and reproduction of individuals that carry them become more common in next generation; proposed by Charles Darwin. </w:t>
      </w:r>
    </w:p>
    <w:p w14:paraId="4E9DF2BE" w14:textId="27EE7BE4" w:rsidR="00ED6B9A" w:rsidRDefault="00ED6B9A" w:rsidP="00861CA8">
      <w:pPr>
        <w:spacing w:line="480" w:lineRule="auto"/>
        <w:rPr>
          <w:rFonts w:ascii="Times New Roman" w:hAnsi="Times New Roman" w:cs="Times New Roman"/>
          <w:noProof/>
        </w:rPr>
      </w:pPr>
      <w:r>
        <w:rPr>
          <w:rFonts w:ascii="Times New Roman" w:hAnsi="Times New Roman" w:cs="Times New Roman"/>
          <w:b/>
          <w:noProof/>
        </w:rPr>
        <w:t>Neutral Mutation –</w:t>
      </w:r>
      <w:r>
        <w:rPr>
          <w:rFonts w:ascii="Times New Roman" w:hAnsi="Times New Roman" w:cs="Times New Roman"/>
          <w:noProof/>
        </w:rPr>
        <w:t xml:space="preserve"> mutation that has no effect on fitness; no selective advantage or disadvantage. Still changes nucleotide sequence if gene. </w:t>
      </w:r>
    </w:p>
    <w:p w14:paraId="12FA507D" w14:textId="30E8890A" w:rsidR="00ED6B9A" w:rsidRDefault="00ED6B9A" w:rsidP="00861CA8">
      <w:pPr>
        <w:spacing w:line="480" w:lineRule="auto"/>
        <w:rPr>
          <w:rFonts w:ascii="Times New Roman" w:hAnsi="Times New Roman" w:cs="Times New Roman"/>
          <w:noProof/>
        </w:rPr>
      </w:pPr>
      <w:r>
        <w:rPr>
          <w:rFonts w:ascii="Times New Roman" w:hAnsi="Times New Roman" w:cs="Times New Roman"/>
          <w:b/>
          <w:noProof/>
        </w:rPr>
        <w:t xml:space="preserve">Nonrandom Mating </w:t>
      </w:r>
      <w:r w:rsidR="00182C57">
        <w:rPr>
          <w:rFonts w:ascii="Times New Roman" w:hAnsi="Times New Roman" w:cs="Times New Roman"/>
          <w:b/>
          <w:noProof/>
        </w:rPr>
        <w:t>–</w:t>
      </w:r>
      <w:r>
        <w:rPr>
          <w:rFonts w:ascii="Times New Roman" w:hAnsi="Times New Roman" w:cs="Times New Roman"/>
          <w:noProof/>
        </w:rPr>
        <w:t xml:space="preserve"> </w:t>
      </w:r>
      <w:r w:rsidR="00182C57">
        <w:rPr>
          <w:rFonts w:ascii="Times New Roman" w:hAnsi="Times New Roman" w:cs="Times New Roman"/>
          <w:noProof/>
        </w:rPr>
        <w:t xml:space="preserve">males not randomly assigned to females; deliberate patterns of mate choice that influence the distributions of genotype and phenotype frequencies. Doesn’t lead to changes in allele frequencies. </w:t>
      </w:r>
    </w:p>
    <w:p w14:paraId="22E11B7E" w14:textId="56A19A7F" w:rsidR="00182C57" w:rsidRDefault="00182C57" w:rsidP="00861CA8">
      <w:pPr>
        <w:spacing w:line="480" w:lineRule="auto"/>
        <w:rPr>
          <w:rFonts w:ascii="Times New Roman" w:hAnsi="Times New Roman" w:cs="Times New Roman"/>
          <w:noProof/>
        </w:rPr>
      </w:pPr>
      <w:r>
        <w:rPr>
          <w:rFonts w:ascii="Times New Roman" w:hAnsi="Times New Roman" w:cs="Times New Roman"/>
          <w:b/>
          <w:noProof/>
        </w:rPr>
        <w:t>Nonsens</w:t>
      </w:r>
      <w:r w:rsidR="00496574">
        <w:rPr>
          <w:rFonts w:ascii="Times New Roman" w:hAnsi="Times New Roman" w:cs="Times New Roman"/>
          <w:b/>
          <w:noProof/>
        </w:rPr>
        <w:t>e</w:t>
      </w:r>
      <w:r>
        <w:rPr>
          <w:rFonts w:ascii="Times New Roman" w:hAnsi="Times New Roman" w:cs="Times New Roman"/>
          <w:b/>
          <w:noProof/>
        </w:rPr>
        <w:t xml:space="preserve"> Mutation – </w:t>
      </w:r>
      <w:r>
        <w:rPr>
          <w:rFonts w:ascii="Times New Roman" w:hAnsi="Times New Roman" w:cs="Times New Roman"/>
          <w:noProof/>
        </w:rPr>
        <w:t xml:space="preserve">base-pair substitution mutation in a gene in which base-pair change results in a change from a sense codon to a nonsense codon in mRNA. Polypeptide translated from mRNA is shorter than normal polypeptide; premature stop codon. </w:t>
      </w:r>
    </w:p>
    <w:p w14:paraId="7F3C9657" w14:textId="50201186" w:rsidR="00182C57" w:rsidRDefault="00182C57" w:rsidP="00861CA8">
      <w:pPr>
        <w:spacing w:line="480" w:lineRule="auto"/>
        <w:rPr>
          <w:rFonts w:ascii="Times New Roman" w:hAnsi="Times New Roman" w:cs="Times New Roman"/>
          <w:noProof/>
        </w:rPr>
      </w:pPr>
      <w:r>
        <w:rPr>
          <w:rFonts w:ascii="Times New Roman" w:hAnsi="Times New Roman" w:cs="Times New Roman"/>
          <w:b/>
          <w:noProof/>
        </w:rPr>
        <w:t>Null Hypothesis –</w:t>
      </w:r>
      <w:r>
        <w:rPr>
          <w:rFonts w:ascii="Times New Roman" w:hAnsi="Times New Roman" w:cs="Times New Roman"/>
          <w:noProof/>
        </w:rPr>
        <w:t xml:space="preserve"> statement that would be seen if hypothesis was wrong; opposite of hypothesis.</w:t>
      </w:r>
    </w:p>
    <w:p w14:paraId="731013FD" w14:textId="49F2713F" w:rsidR="00B06A5B" w:rsidRDefault="00B06A5B" w:rsidP="00861CA8">
      <w:pPr>
        <w:spacing w:line="480" w:lineRule="auto"/>
        <w:rPr>
          <w:rFonts w:ascii="Times New Roman" w:hAnsi="Times New Roman" w:cs="Times New Roman"/>
          <w:noProof/>
        </w:rPr>
      </w:pPr>
      <w:r>
        <w:rPr>
          <w:rFonts w:ascii="Times New Roman" w:hAnsi="Times New Roman" w:cs="Times New Roman"/>
          <w:b/>
          <w:noProof/>
        </w:rPr>
        <w:t>Parapatric Speciation –</w:t>
      </w:r>
      <w:r>
        <w:rPr>
          <w:rFonts w:ascii="Times New Roman" w:hAnsi="Times New Roman" w:cs="Times New Roman"/>
          <w:noProof/>
        </w:rPr>
        <w:t xml:space="preserve"> speciation b/w populations with adjacent geographic distributions. </w:t>
      </w:r>
    </w:p>
    <w:p w14:paraId="110362D0" w14:textId="43E93A70" w:rsidR="00B06A5B" w:rsidRDefault="00B06A5B" w:rsidP="00861CA8">
      <w:pPr>
        <w:spacing w:line="480" w:lineRule="auto"/>
        <w:rPr>
          <w:rFonts w:ascii="Times New Roman" w:hAnsi="Times New Roman" w:cs="Times New Roman"/>
          <w:noProof/>
        </w:rPr>
      </w:pPr>
      <w:r>
        <w:rPr>
          <w:rFonts w:ascii="Times New Roman" w:hAnsi="Times New Roman" w:cs="Times New Roman"/>
          <w:b/>
          <w:noProof/>
        </w:rPr>
        <w:t>Phenotype –</w:t>
      </w:r>
      <w:r>
        <w:rPr>
          <w:rFonts w:ascii="Times New Roman" w:hAnsi="Times New Roman" w:cs="Times New Roman"/>
          <w:noProof/>
        </w:rPr>
        <w:t xml:space="preserve"> the outward appearance of an organism. </w:t>
      </w:r>
    </w:p>
    <w:p w14:paraId="374096E2" w14:textId="2F758045" w:rsidR="00B06A5B" w:rsidRDefault="00B06A5B" w:rsidP="00861CA8">
      <w:pPr>
        <w:spacing w:line="480" w:lineRule="auto"/>
        <w:rPr>
          <w:rFonts w:ascii="Times New Roman" w:hAnsi="Times New Roman" w:cs="Times New Roman"/>
          <w:noProof/>
        </w:rPr>
      </w:pPr>
      <w:r>
        <w:rPr>
          <w:rFonts w:ascii="Times New Roman" w:hAnsi="Times New Roman" w:cs="Times New Roman"/>
          <w:b/>
          <w:noProof/>
        </w:rPr>
        <w:t>Phylogen</w:t>
      </w:r>
      <w:r w:rsidR="00D8431A">
        <w:rPr>
          <w:rFonts w:ascii="Times New Roman" w:hAnsi="Times New Roman" w:cs="Times New Roman"/>
          <w:b/>
          <w:noProof/>
        </w:rPr>
        <w:t>et</w:t>
      </w:r>
      <w:r>
        <w:rPr>
          <w:rFonts w:ascii="Times New Roman" w:hAnsi="Times New Roman" w:cs="Times New Roman"/>
          <w:b/>
          <w:noProof/>
        </w:rPr>
        <w:t>ic Species –</w:t>
      </w:r>
      <w:r>
        <w:rPr>
          <w:rFonts w:ascii="Times New Roman" w:hAnsi="Times New Roman" w:cs="Times New Roman"/>
          <w:noProof/>
        </w:rPr>
        <w:t xml:space="preserve"> concept that seeks to define species as smallest aggregate population that can be united by shared derived characters. </w:t>
      </w:r>
    </w:p>
    <w:p w14:paraId="0CE38091" w14:textId="0C3D8FD0" w:rsidR="00B06A5B" w:rsidRDefault="00B06A5B" w:rsidP="00861CA8">
      <w:pPr>
        <w:spacing w:line="480" w:lineRule="auto"/>
        <w:rPr>
          <w:rFonts w:ascii="Times New Roman" w:hAnsi="Times New Roman" w:cs="Times New Roman"/>
          <w:noProof/>
        </w:rPr>
      </w:pPr>
      <w:r>
        <w:rPr>
          <w:rFonts w:ascii="Times New Roman" w:hAnsi="Times New Roman" w:cs="Times New Roman"/>
          <w:b/>
          <w:noProof/>
        </w:rPr>
        <w:t>Point Mutation –</w:t>
      </w:r>
      <w:r>
        <w:rPr>
          <w:rFonts w:ascii="Times New Roman" w:hAnsi="Times New Roman" w:cs="Times New Roman"/>
          <w:noProof/>
        </w:rPr>
        <w:t xml:space="preserve"> mutation affecting only one or very few nucleotides in a gene sequence</w:t>
      </w:r>
      <w:r w:rsidR="00C27ED3">
        <w:rPr>
          <w:rFonts w:ascii="Times New Roman" w:hAnsi="Times New Roman" w:cs="Times New Roman"/>
          <w:noProof/>
        </w:rPr>
        <w:t xml:space="preserve">; replaces single base nucleotide with another nucleotide of genetic material. </w:t>
      </w:r>
    </w:p>
    <w:p w14:paraId="4B335B2C" w14:textId="2E7BF456" w:rsidR="00C27ED3" w:rsidRDefault="00C27ED3" w:rsidP="00861CA8">
      <w:pPr>
        <w:spacing w:line="480" w:lineRule="auto"/>
        <w:rPr>
          <w:rFonts w:ascii="Times New Roman" w:hAnsi="Times New Roman" w:cs="Times New Roman"/>
          <w:noProof/>
        </w:rPr>
      </w:pPr>
      <w:r>
        <w:rPr>
          <w:rFonts w:ascii="Times New Roman" w:hAnsi="Times New Roman" w:cs="Times New Roman"/>
          <w:b/>
          <w:noProof/>
        </w:rPr>
        <w:t>Polyploidy –</w:t>
      </w:r>
      <w:r>
        <w:rPr>
          <w:rFonts w:ascii="Times New Roman" w:hAnsi="Times New Roman" w:cs="Times New Roman"/>
          <w:noProof/>
        </w:rPr>
        <w:t xml:space="preserve"> condition of having one or more extra copies of entire haploid complement of chromosomes. </w:t>
      </w:r>
    </w:p>
    <w:p w14:paraId="10552BBF" w14:textId="0BEEFBEE" w:rsidR="00C27ED3" w:rsidRDefault="00C27ED3" w:rsidP="00861CA8">
      <w:pPr>
        <w:spacing w:line="480" w:lineRule="auto"/>
        <w:rPr>
          <w:rFonts w:ascii="Times New Roman" w:hAnsi="Times New Roman" w:cs="Times New Roman"/>
          <w:noProof/>
        </w:rPr>
      </w:pPr>
      <w:r>
        <w:rPr>
          <w:rFonts w:ascii="Times New Roman" w:hAnsi="Times New Roman" w:cs="Times New Roman"/>
          <w:b/>
          <w:noProof/>
        </w:rPr>
        <w:t>Population –</w:t>
      </w:r>
      <w:r>
        <w:rPr>
          <w:rFonts w:ascii="Times New Roman" w:hAnsi="Times New Roman" w:cs="Times New Roman"/>
          <w:noProof/>
        </w:rPr>
        <w:t xml:space="preserve"> all individuals of single species that live together at same place and time. </w:t>
      </w:r>
    </w:p>
    <w:p w14:paraId="421DCA84" w14:textId="4A3386DA" w:rsidR="00C27ED3" w:rsidRDefault="00C27ED3" w:rsidP="00861CA8">
      <w:pPr>
        <w:spacing w:line="480" w:lineRule="auto"/>
        <w:rPr>
          <w:rFonts w:ascii="Times New Roman" w:hAnsi="Times New Roman" w:cs="Times New Roman"/>
          <w:noProof/>
        </w:rPr>
      </w:pPr>
      <w:r>
        <w:rPr>
          <w:rFonts w:ascii="Times New Roman" w:hAnsi="Times New Roman" w:cs="Times New Roman"/>
          <w:b/>
          <w:noProof/>
        </w:rPr>
        <w:t xml:space="preserve">Population Genetics – </w:t>
      </w:r>
      <w:r>
        <w:rPr>
          <w:rFonts w:ascii="Times New Roman" w:hAnsi="Times New Roman" w:cs="Times New Roman"/>
          <w:noProof/>
        </w:rPr>
        <w:t xml:space="preserve">branch of science that studies the prevalance and variation of genes among population of individuals. </w:t>
      </w:r>
    </w:p>
    <w:p w14:paraId="5D741AC3" w14:textId="51DD79F5" w:rsidR="00C27ED3" w:rsidRDefault="00C27ED3" w:rsidP="00861CA8">
      <w:pPr>
        <w:spacing w:line="480" w:lineRule="auto"/>
        <w:rPr>
          <w:rFonts w:ascii="Times New Roman" w:hAnsi="Times New Roman" w:cs="Times New Roman"/>
          <w:noProof/>
        </w:rPr>
      </w:pPr>
      <w:r>
        <w:rPr>
          <w:rFonts w:ascii="Times New Roman" w:hAnsi="Times New Roman" w:cs="Times New Roman"/>
          <w:b/>
          <w:noProof/>
        </w:rPr>
        <w:t>Postzygotic Isolation Mechanisms –</w:t>
      </w:r>
      <w:r>
        <w:rPr>
          <w:rFonts w:ascii="Times New Roman" w:hAnsi="Times New Roman" w:cs="Times New Roman"/>
          <w:noProof/>
        </w:rPr>
        <w:t xml:space="preserve"> reproductive isolating mechanism that acts after zygote formation. </w:t>
      </w:r>
    </w:p>
    <w:p w14:paraId="74573D74" w14:textId="5C468CBF" w:rsidR="00C27ED3" w:rsidRDefault="00C27ED3" w:rsidP="00861CA8">
      <w:pPr>
        <w:spacing w:line="480" w:lineRule="auto"/>
        <w:rPr>
          <w:rFonts w:ascii="Times New Roman" w:hAnsi="Times New Roman" w:cs="Times New Roman"/>
          <w:noProof/>
        </w:rPr>
      </w:pPr>
      <w:r>
        <w:rPr>
          <w:rFonts w:ascii="Times New Roman" w:hAnsi="Times New Roman" w:cs="Times New Roman"/>
          <w:b/>
          <w:noProof/>
        </w:rPr>
        <w:t>Prezygotic Isolation Mechanism –</w:t>
      </w:r>
      <w:r>
        <w:rPr>
          <w:rFonts w:ascii="Times New Roman" w:hAnsi="Times New Roman" w:cs="Times New Roman"/>
          <w:noProof/>
        </w:rPr>
        <w:t xml:space="preserve"> reproductive isolating mechansim that acts prior to production of zygote, or fertilized egg. </w:t>
      </w:r>
    </w:p>
    <w:p w14:paraId="5191AA7E" w14:textId="4F17CC91" w:rsidR="00C27ED3" w:rsidRDefault="00C27ED3" w:rsidP="00861CA8">
      <w:pPr>
        <w:spacing w:line="480" w:lineRule="auto"/>
        <w:rPr>
          <w:rFonts w:ascii="Times New Roman" w:hAnsi="Times New Roman" w:cs="Times New Roman"/>
          <w:noProof/>
        </w:rPr>
      </w:pPr>
      <w:r>
        <w:rPr>
          <w:rFonts w:ascii="Times New Roman" w:hAnsi="Times New Roman" w:cs="Times New Roman"/>
          <w:b/>
          <w:noProof/>
        </w:rPr>
        <w:t>Recessive Allele –</w:t>
      </w:r>
      <w:r>
        <w:rPr>
          <w:rFonts w:ascii="Times New Roman" w:hAnsi="Times New Roman" w:cs="Times New Roman"/>
          <w:noProof/>
        </w:rPr>
        <w:t xml:space="preserve"> allele that is masked by a dominant allele; only produces characteristic phenotype when paried with its identical allele and not in heterozygote. </w:t>
      </w:r>
    </w:p>
    <w:p w14:paraId="5F0FA3B3" w14:textId="5E7C1D14" w:rsidR="00C27ED3" w:rsidRDefault="0034513D" w:rsidP="00861CA8">
      <w:pPr>
        <w:spacing w:line="480" w:lineRule="auto"/>
        <w:rPr>
          <w:rFonts w:ascii="Times New Roman" w:hAnsi="Times New Roman" w:cs="Times New Roman"/>
          <w:noProof/>
        </w:rPr>
      </w:pPr>
      <w:r>
        <w:rPr>
          <w:rFonts w:ascii="Times New Roman" w:hAnsi="Times New Roman" w:cs="Times New Roman"/>
          <w:b/>
          <w:noProof/>
        </w:rPr>
        <w:t>Reinforcement –</w:t>
      </w:r>
      <w:r>
        <w:rPr>
          <w:rFonts w:ascii="Times New Roman" w:hAnsi="Times New Roman" w:cs="Times New Roman"/>
          <w:noProof/>
        </w:rPr>
        <w:t xml:space="preserve"> enhancement of reproductive isolation that had begun to develop while populations were geographically separated. </w:t>
      </w:r>
    </w:p>
    <w:p w14:paraId="609F6896" w14:textId="1CF97C9D" w:rsidR="0034513D" w:rsidRDefault="0034513D" w:rsidP="00861CA8">
      <w:pPr>
        <w:spacing w:line="480" w:lineRule="auto"/>
        <w:rPr>
          <w:rFonts w:ascii="Times New Roman" w:hAnsi="Times New Roman" w:cs="Times New Roman"/>
          <w:noProof/>
        </w:rPr>
      </w:pPr>
      <w:r>
        <w:rPr>
          <w:rFonts w:ascii="Times New Roman" w:hAnsi="Times New Roman" w:cs="Times New Roman"/>
          <w:b/>
          <w:noProof/>
        </w:rPr>
        <w:t>Reproductive Isolation –</w:t>
      </w:r>
      <w:r>
        <w:rPr>
          <w:rFonts w:ascii="Times New Roman" w:hAnsi="Times New Roman" w:cs="Times New Roman"/>
          <w:noProof/>
        </w:rPr>
        <w:t xml:space="preserve"> biological characteristic that prevents gene pools of 2 species from mixing. </w:t>
      </w:r>
    </w:p>
    <w:p w14:paraId="7FEF5E16" w14:textId="487098C4" w:rsidR="0034513D" w:rsidRDefault="0034513D" w:rsidP="00861CA8">
      <w:pPr>
        <w:spacing w:line="480" w:lineRule="auto"/>
        <w:rPr>
          <w:rFonts w:ascii="Times New Roman" w:hAnsi="Times New Roman" w:cs="Times New Roman"/>
          <w:noProof/>
        </w:rPr>
      </w:pPr>
      <w:r>
        <w:rPr>
          <w:rFonts w:ascii="Times New Roman" w:hAnsi="Times New Roman" w:cs="Times New Roman"/>
          <w:b/>
          <w:noProof/>
        </w:rPr>
        <w:t xml:space="preserve">Ring Species </w:t>
      </w:r>
      <w:r w:rsidR="00755419">
        <w:rPr>
          <w:rFonts w:ascii="Times New Roman" w:hAnsi="Times New Roman" w:cs="Times New Roman"/>
          <w:b/>
          <w:noProof/>
        </w:rPr>
        <w:t>–</w:t>
      </w:r>
      <w:r>
        <w:rPr>
          <w:rFonts w:ascii="Times New Roman" w:hAnsi="Times New Roman" w:cs="Times New Roman"/>
          <w:noProof/>
        </w:rPr>
        <w:t xml:space="preserve"> </w:t>
      </w:r>
      <w:r w:rsidR="00755419">
        <w:rPr>
          <w:rFonts w:ascii="Times New Roman" w:hAnsi="Times New Roman" w:cs="Times New Roman"/>
          <w:noProof/>
        </w:rPr>
        <w:t xml:space="preserve">species with a geographic distribution that forms a ring around uninhabitable terrain. </w:t>
      </w:r>
    </w:p>
    <w:p w14:paraId="3137E59D" w14:textId="3A2C5555" w:rsidR="00755419" w:rsidRDefault="00755419" w:rsidP="00861CA8">
      <w:pPr>
        <w:spacing w:line="480" w:lineRule="auto"/>
        <w:rPr>
          <w:rFonts w:ascii="Times New Roman" w:hAnsi="Times New Roman" w:cs="Times New Roman"/>
          <w:noProof/>
        </w:rPr>
      </w:pPr>
      <w:r>
        <w:rPr>
          <w:rFonts w:ascii="Times New Roman" w:hAnsi="Times New Roman" w:cs="Times New Roman"/>
          <w:b/>
          <w:noProof/>
        </w:rPr>
        <w:t>Sexual Dimorphism –</w:t>
      </w:r>
      <w:r>
        <w:rPr>
          <w:rFonts w:ascii="Times New Roman" w:hAnsi="Times New Roman" w:cs="Times New Roman"/>
          <w:noProof/>
        </w:rPr>
        <w:t xml:space="preserve"> differences in the size or appearance b/w males and females. </w:t>
      </w:r>
    </w:p>
    <w:p w14:paraId="23B38CC6" w14:textId="138772F4" w:rsidR="00755419" w:rsidRDefault="00755419" w:rsidP="00861CA8">
      <w:pPr>
        <w:spacing w:line="480" w:lineRule="auto"/>
        <w:rPr>
          <w:rFonts w:ascii="Times New Roman" w:hAnsi="Times New Roman" w:cs="Times New Roman"/>
          <w:noProof/>
        </w:rPr>
      </w:pPr>
      <w:r>
        <w:rPr>
          <w:rFonts w:ascii="Times New Roman" w:hAnsi="Times New Roman" w:cs="Times New Roman"/>
          <w:b/>
          <w:noProof/>
        </w:rPr>
        <w:t>Sexual Selection –</w:t>
      </w:r>
      <w:r>
        <w:rPr>
          <w:rFonts w:ascii="Times New Roman" w:hAnsi="Times New Roman" w:cs="Times New Roman"/>
          <w:noProof/>
        </w:rPr>
        <w:t xml:space="preserve"> form of natural selection established by male competition for access to females and by the females’ choice of mates. </w:t>
      </w:r>
    </w:p>
    <w:p w14:paraId="00C4E210" w14:textId="63043CE9" w:rsidR="00755419" w:rsidRDefault="00755419" w:rsidP="00861CA8">
      <w:pPr>
        <w:spacing w:line="480" w:lineRule="auto"/>
        <w:rPr>
          <w:rFonts w:ascii="Times New Roman" w:hAnsi="Times New Roman" w:cs="Times New Roman"/>
          <w:noProof/>
        </w:rPr>
      </w:pPr>
      <w:r>
        <w:rPr>
          <w:rFonts w:ascii="Times New Roman" w:hAnsi="Times New Roman" w:cs="Times New Roman"/>
          <w:b/>
          <w:noProof/>
        </w:rPr>
        <w:t>Sickle Cell Anemia –</w:t>
      </w:r>
      <w:r>
        <w:rPr>
          <w:rFonts w:ascii="Times New Roman" w:hAnsi="Times New Roman" w:cs="Times New Roman"/>
          <w:noProof/>
        </w:rPr>
        <w:t xml:space="preserve"> in notes. (?)</w:t>
      </w:r>
    </w:p>
    <w:p w14:paraId="1507B054" w14:textId="0A839C3E" w:rsidR="00755419" w:rsidRDefault="00755419" w:rsidP="00861CA8">
      <w:pPr>
        <w:spacing w:line="480" w:lineRule="auto"/>
        <w:rPr>
          <w:rFonts w:ascii="Times New Roman" w:hAnsi="Times New Roman" w:cs="Times New Roman"/>
          <w:noProof/>
        </w:rPr>
      </w:pPr>
      <w:r>
        <w:rPr>
          <w:rFonts w:ascii="Times New Roman" w:hAnsi="Times New Roman" w:cs="Times New Roman"/>
          <w:b/>
          <w:noProof/>
        </w:rPr>
        <w:t xml:space="preserve">Silent Mutation- </w:t>
      </w:r>
      <w:r>
        <w:rPr>
          <w:rFonts w:ascii="Times New Roman" w:hAnsi="Times New Roman" w:cs="Times New Roman"/>
          <w:noProof/>
        </w:rPr>
        <w:t xml:space="preserve">a base-pair substitution </w:t>
      </w:r>
      <w:r w:rsidR="008A3B5D">
        <w:rPr>
          <w:rFonts w:ascii="Times New Roman" w:hAnsi="Times New Roman" w:cs="Times New Roman"/>
          <w:noProof/>
        </w:rPr>
        <w:t xml:space="preserve">mutation in a protein-coding gene that doesn’t alter the amino acid specified by the gene. </w:t>
      </w:r>
    </w:p>
    <w:p w14:paraId="66168F48" w14:textId="6ECFD229" w:rsidR="008A3B5D" w:rsidRDefault="008A3B5D" w:rsidP="00861CA8">
      <w:pPr>
        <w:spacing w:line="480" w:lineRule="auto"/>
        <w:rPr>
          <w:rFonts w:ascii="Times New Roman" w:hAnsi="Times New Roman" w:cs="Times New Roman"/>
          <w:noProof/>
        </w:rPr>
      </w:pPr>
      <w:r>
        <w:rPr>
          <w:rFonts w:ascii="Times New Roman" w:hAnsi="Times New Roman" w:cs="Times New Roman"/>
          <w:b/>
          <w:noProof/>
        </w:rPr>
        <w:t>Speciation –</w:t>
      </w:r>
      <w:r>
        <w:rPr>
          <w:rFonts w:ascii="Times New Roman" w:hAnsi="Times New Roman" w:cs="Times New Roman"/>
          <w:noProof/>
        </w:rPr>
        <w:t xml:space="preserve"> the process of species formation. </w:t>
      </w:r>
    </w:p>
    <w:p w14:paraId="56A0B86B" w14:textId="515DEBBB" w:rsidR="008A3B5D" w:rsidRDefault="008A3B5D" w:rsidP="00861CA8">
      <w:pPr>
        <w:spacing w:line="480" w:lineRule="auto"/>
        <w:rPr>
          <w:rFonts w:ascii="Times New Roman" w:hAnsi="Times New Roman" w:cs="Times New Roman"/>
          <w:noProof/>
        </w:rPr>
      </w:pPr>
      <w:r>
        <w:rPr>
          <w:rFonts w:ascii="Times New Roman" w:hAnsi="Times New Roman" w:cs="Times New Roman"/>
          <w:b/>
          <w:noProof/>
        </w:rPr>
        <w:t>Sperm Competition –</w:t>
      </w:r>
      <w:r>
        <w:rPr>
          <w:rFonts w:ascii="Times New Roman" w:hAnsi="Times New Roman" w:cs="Times New Roman"/>
          <w:noProof/>
        </w:rPr>
        <w:t xml:space="preserve"> refer to notes (?)</w:t>
      </w:r>
    </w:p>
    <w:p w14:paraId="26D1956B" w14:textId="77FF6A6F" w:rsidR="008A3B5D" w:rsidRDefault="008A3B5D" w:rsidP="00861CA8">
      <w:pPr>
        <w:spacing w:line="480" w:lineRule="auto"/>
        <w:rPr>
          <w:rFonts w:ascii="Times New Roman" w:hAnsi="Times New Roman" w:cs="Times New Roman"/>
          <w:noProof/>
        </w:rPr>
      </w:pPr>
      <w:r>
        <w:rPr>
          <w:rFonts w:ascii="Times New Roman" w:hAnsi="Times New Roman" w:cs="Times New Roman"/>
          <w:b/>
          <w:noProof/>
        </w:rPr>
        <w:t>Stabilizing Selection –</w:t>
      </w:r>
      <w:r>
        <w:rPr>
          <w:rFonts w:ascii="Times New Roman" w:hAnsi="Times New Roman" w:cs="Times New Roman"/>
          <w:noProof/>
        </w:rPr>
        <w:t xml:space="preserve"> type of natural selection in which individuals expressing intermediate phenotypes have the highest relative fitness. </w:t>
      </w:r>
    </w:p>
    <w:p w14:paraId="1CA313BF" w14:textId="3B754703" w:rsidR="008A3B5D" w:rsidRDefault="008A3B5D" w:rsidP="00861CA8">
      <w:pPr>
        <w:spacing w:line="480" w:lineRule="auto"/>
        <w:rPr>
          <w:rFonts w:ascii="Times New Roman" w:hAnsi="Times New Roman" w:cs="Times New Roman"/>
          <w:noProof/>
        </w:rPr>
      </w:pPr>
      <w:r>
        <w:rPr>
          <w:rFonts w:ascii="Times New Roman" w:hAnsi="Times New Roman" w:cs="Times New Roman"/>
          <w:b/>
          <w:noProof/>
        </w:rPr>
        <w:t>Subspecies –</w:t>
      </w:r>
      <w:r>
        <w:rPr>
          <w:rFonts w:ascii="Times New Roman" w:hAnsi="Times New Roman" w:cs="Times New Roman"/>
          <w:noProof/>
        </w:rPr>
        <w:t xml:space="preserve"> a taxonomic deivision of a species; usually from geographical isolation. </w:t>
      </w:r>
    </w:p>
    <w:p w14:paraId="29D069BD" w14:textId="54A6E81F" w:rsidR="008A3B5D" w:rsidRDefault="008A3B5D" w:rsidP="00861CA8">
      <w:pPr>
        <w:spacing w:line="480" w:lineRule="auto"/>
        <w:rPr>
          <w:rFonts w:ascii="Times New Roman" w:hAnsi="Times New Roman" w:cs="Times New Roman"/>
          <w:noProof/>
        </w:rPr>
      </w:pPr>
      <w:r>
        <w:rPr>
          <w:rFonts w:ascii="Times New Roman" w:hAnsi="Times New Roman" w:cs="Times New Roman"/>
          <w:b/>
          <w:noProof/>
        </w:rPr>
        <w:t>Sympatric Speciation –</w:t>
      </w:r>
      <w:r>
        <w:rPr>
          <w:rFonts w:ascii="Times New Roman" w:hAnsi="Times New Roman" w:cs="Times New Roman"/>
          <w:noProof/>
        </w:rPr>
        <w:t xml:space="preserve"> speciation that occurs w/o the geographic isolation of populations. </w:t>
      </w:r>
    </w:p>
    <w:p w14:paraId="5DE5D19A" w14:textId="0F8A6336" w:rsidR="008A3B5D" w:rsidRDefault="008A3B5D" w:rsidP="00861CA8">
      <w:pPr>
        <w:spacing w:line="480" w:lineRule="auto"/>
        <w:rPr>
          <w:rFonts w:ascii="Times New Roman" w:hAnsi="Times New Roman" w:cs="Times New Roman"/>
          <w:noProof/>
        </w:rPr>
      </w:pPr>
      <w:r>
        <w:rPr>
          <w:rFonts w:ascii="Times New Roman" w:hAnsi="Times New Roman" w:cs="Times New Roman"/>
          <w:b/>
          <w:noProof/>
        </w:rPr>
        <w:t>Temporal Isolation –</w:t>
      </w:r>
      <w:r>
        <w:rPr>
          <w:rFonts w:ascii="Times New Roman" w:hAnsi="Times New Roman" w:cs="Times New Roman"/>
          <w:noProof/>
        </w:rPr>
        <w:t xml:space="preserve"> prezygotic reproductive isolating mechanism in which species live in the same habitat but breed at different times of day or different times of year. </w:t>
      </w:r>
    </w:p>
    <w:p w14:paraId="6CBC515E" w14:textId="537E83B7" w:rsidR="008A3B5D" w:rsidRDefault="008A3B5D" w:rsidP="00861CA8">
      <w:pPr>
        <w:spacing w:line="480" w:lineRule="auto"/>
        <w:rPr>
          <w:rFonts w:ascii="Times New Roman" w:hAnsi="Times New Roman" w:cs="Times New Roman"/>
          <w:noProof/>
        </w:rPr>
      </w:pPr>
      <w:r>
        <w:rPr>
          <w:rFonts w:ascii="Times New Roman" w:hAnsi="Times New Roman" w:cs="Times New Roman"/>
          <w:b/>
          <w:noProof/>
        </w:rPr>
        <w:t>Tetrap</w:t>
      </w:r>
      <w:r w:rsidR="00587E91">
        <w:rPr>
          <w:rFonts w:ascii="Times New Roman" w:hAnsi="Times New Roman" w:cs="Times New Roman"/>
          <w:b/>
          <w:noProof/>
        </w:rPr>
        <w:t>loid –</w:t>
      </w:r>
      <w:r w:rsidR="00587E91">
        <w:rPr>
          <w:rFonts w:ascii="Times New Roman" w:hAnsi="Times New Roman" w:cs="Times New Roman"/>
          <w:noProof/>
        </w:rPr>
        <w:t xml:space="preserve"> containing four homologous sets of chromosomes; four times the haploid number of chromosomes in a cell nucleus. </w:t>
      </w:r>
    </w:p>
    <w:p w14:paraId="2E0D68E9" w14:textId="1F009C1F" w:rsidR="00587E91" w:rsidRDefault="00587E91" w:rsidP="00861CA8">
      <w:pPr>
        <w:spacing w:line="480" w:lineRule="auto"/>
        <w:rPr>
          <w:rFonts w:ascii="Times New Roman" w:hAnsi="Times New Roman" w:cs="Times New Roman"/>
          <w:noProof/>
        </w:rPr>
      </w:pPr>
      <w:r>
        <w:rPr>
          <w:rFonts w:ascii="Times New Roman" w:hAnsi="Times New Roman" w:cs="Times New Roman"/>
          <w:b/>
          <w:noProof/>
        </w:rPr>
        <w:t>Triploid –</w:t>
      </w:r>
      <w:r>
        <w:rPr>
          <w:rFonts w:ascii="Times New Roman" w:hAnsi="Times New Roman" w:cs="Times New Roman"/>
          <w:noProof/>
        </w:rPr>
        <w:t xml:space="preserve"> containing 3 homologous sets of chromosomes; 3 copies of genetic infoin each cell nucleus.</w:t>
      </w:r>
    </w:p>
    <w:p w14:paraId="766F1835" w14:textId="36544C29" w:rsidR="00587E91" w:rsidRDefault="00587E91" w:rsidP="00861CA8">
      <w:pPr>
        <w:spacing w:line="480" w:lineRule="auto"/>
        <w:rPr>
          <w:rFonts w:ascii="Times New Roman" w:hAnsi="Times New Roman" w:cs="Times New Roman"/>
          <w:noProof/>
        </w:rPr>
      </w:pPr>
      <w:r>
        <w:rPr>
          <w:rFonts w:ascii="Times New Roman" w:hAnsi="Times New Roman" w:cs="Times New Roman"/>
          <w:b/>
          <w:noProof/>
        </w:rPr>
        <w:t>Vicariance –</w:t>
      </w:r>
      <w:r>
        <w:rPr>
          <w:rFonts w:ascii="Times New Roman" w:hAnsi="Times New Roman" w:cs="Times New Roman"/>
          <w:noProof/>
        </w:rPr>
        <w:t xml:space="preserve"> the fragmentation of a continuous geographic distribution by nonbiological factors; geographic separation of population, typically by physical barrier. </w:t>
      </w:r>
    </w:p>
    <w:p w14:paraId="4B7441B3" w14:textId="6E049413" w:rsidR="00A95E02" w:rsidRDefault="00A95E02" w:rsidP="00861CA8">
      <w:pPr>
        <w:spacing w:line="480" w:lineRule="auto"/>
        <w:rPr>
          <w:rFonts w:ascii="Times New Roman" w:hAnsi="Times New Roman" w:cs="Times New Roman"/>
          <w:b/>
          <w:noProof/>
          <w:sz w:val="28"/>
          <w:szCs w:val="28"/>
          <w:u w:val="single"/>
        </w:rPr>
      </w:pPr>
      <w:r>
        <w:rPr>
          <w:rFonts w:ascii="Times New Roman" w:hAnsi="Times New Roman" w:cs="Times New Roman"/>
          <w:b/>
          <w:noProof/>
          <w:sz w:val="28"/>
          <w:szCs w:val="28"/>
          <w:u w:val="single"/>
        </w:rPr>
        <w:t>Silurian &amp; Devonian Periods:</w:t>
      </w:r>
    </w:p>
    <w:p w14:paraId="46094E10" w14:textId="6590498C" w:rsidR="00A95E02" w:rsidRDefault="00A95E02" w:rsidP="00861CA8">
      <w:pPr>
        <w:spacing w:line="480" w:lineRule="auto"/>
        <w:rPr>
          <w:rFonts w:ascii="Times New Roman" w:hAnsi="Times New Roman" w:cs="Times New Roman"/>
          <w:noProof/>
        </w:rPr>
      </w:pPr>
      <w:r>
        <w:rPr>
          <w:rFonts w:ascii="Times New Roman" w:hAnsi="Times New Roman" w:cs="Times New Roman"/>
          <w:b/>
          <w:noProof/>
        </w:rPr>
        <w:t xml:space="preserve">Agnatha – </w:t>
      </w:r>
      <w:r>
        <w:rPr>
          <w:rFonts w:ascii="Times New Roman" w:hAnsi="Times New Roman" w:cs="Times New Roman"/>
          <w:noProof/>
        </w:rPr>
        <w:t>group of primitive jawless vertebrates that includes the lampreys, hagfishes, and many fossil fishlike forms; eel shaped chordates.</w:t>
      </w:r>
    </w:p>
    <w:p w14:paraId="4C5A8930" w14:textId="77777777" w:rsidR="00763F99" w:rsidRDefault="00A95E02" w:rsidP="00763F99">
      <w:pPr>
        <w:spacing w:line="480" w:lineRule="auto"/>
        <w:rPr>
          <w:rFonts w:ascii="Times New Roman" w:hAnsi="Times New Roman" w:cs="Times New Roman"/>
        </w:rPr>
      </w:pPr>
      <w:r>
        <w:rPr>
          <w:rFonts w:ascii="Times New Roman" w:hAnsi="Times New Roman" w:cs="Times New Roman"/>
          <w:b/>
          <w:noProof/>
        </w:rPr>
        <w:t>Alternation of Generations -</w:t>
      </w:r>
      <w:r w:rsidR="00763F99">
        <w:rPr>
          <w:rFonts w:ascii="Times New Roman" w:hAnsi="Times New Roman" w:cs="Times New Roman"/>
          <w:b/>
          <w:noProof/>
        </w:rPr>
        <w:t xml:space="preserve"> </w:t>
      </w:r>
      <w:r w:rsidR="00763F99">
        <w:rPr>
          <w:rFonts w:ascii="Times New Roman" w:hAnsi="Times New Roman" w:cs="Times New Roman"/>
        </w:rPr>
        <w:t xml:space="preserve">regular alternation of mode of reproduction in life cycle of </w:t>
      </w:r>
    </w:p>
    <w:p w14:paraId="484DCA48" w14:textId="5FA9685E" w:rsidR="00763F99" w:rsidRDefault="00763F99" w:rsidP="00763F99">
      <w:pPr>
        <w:spacing w:line="480" w:lineRule="auto"/>
        <w:ind w:left="216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an</w:t>
      </w:r>
      <w:proofErr w:type="gramEnd"/>
      <w:r>
        <w:rPr>
          <w:rFonts w:ascii="Times New Roman" w:hAnsi="Times New Roman" w:cs="Times New Roman"/>
        </w:rPr>
        <w:t xml:space="preserve"> organism, such as alternation b/w diploid (sporophyte) </w:t>
      </w:r>
    </w:p>
    <w:p w14:paraId="6B560FCF" w14:textId="0115B4D8" w:rsidR="00763F99" w:rsidRDefault="00763F99" w:rsidP="00763F99">
      <w:pPr>
        <w:spacing w:line="480" w:lineRule="auto"/>
        <w:ind w:left="2160"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and</w:t>
      </w:r>
      <w:proofErr w:type="gramEnd"/>
      <w:r>
        <w:rPr>
          <w:rFonts w:ascii="Times New Roman" w:hAnsi="Times New Roman" w:cs="Times New Roman"/>
        </w:rPr>
        <w:t xml:space="preserve"> haploid (gametophyte) phases in plants. </w:t>
      </w:r>
    </w:p>
    <w:p w14:paraId="38C77C04" w14:textId="58AE3103" w:rsidR="00763F99" w:rsidRDefault="00763F99" w:rsidP="00763F99">
      <w:pPr>
        <w:spacing w:line="480" w:lineRule="auto"/>
        <w:rPr>
          <w:rFonts w:ascii="Times New Roman" w:hAnsi="Times New Roman" w:cs="Times New Roman"/>
        </w:rPr>
      </w:pPr>
      <w:r>
        <w:rPr>
          <w:rFonts w:ascii="Times New Roman" w:hAnsi="Times New Roman" w:cs="Times New Roman"/>
          <w:b/>
        </w:rPr>
        <w:t>Antheridia –</w:t>
      </w:r>
      <w:r>
        <w:rPr>
          <w:rFonts w:ascii="Times New Roman" w:hAnsi="Times New Roman" w:cs="Times New Roman"/>
        </w:rPr>
        <w:t xml:space="preserve"> haploid structure or organ producing male gametes (called </w:t>
      </w:r>
      <w:proofErr w:type="spellStart"/>
      <w:r>
        <w:rPr>
          <w:rFonts w:ascii="Times New Roman" w:hAnsi="Times New Roman" w:cs="Times New Roman"/>
        </w:rPr>
        <w:t>antherozoids</w:t>
      </w:r>
      <w:proofErr w:type="spellEnd"/>
      <w:r>
        <w:rPr>
          <w:rFonts w:ascii="Times New Roman" w:hAnsi="Times New Roman" w:cs="Times New Roman"/>
        </w:rPr>
        <w:t>); present in gametophyte phase of lower plants like algae, mosses, ferns, even fungi.</w:t>
      </w:r>
    </w:p>
    <w:p w14:paraId="2D9B1D9A" w14:textId="0540F769" w:rsidR="00763F99" w:rsidRPr="003D6867" w:rsidRDefault="00763F99" w:rsidP="00763F99">
      <w:pPr>
        <w:spacing w:line="480" w:lineRule="auto"/>
        <w:rPr>
          <w:rFonts w:ascii="Times New Roman" w:hAnsi="Times New Roman" w:cs="Times New Roman"/>
        </w:rPr>
      </w:pPr>
      <w:r>
        <w:rPr>
          <w:rFonts w:ascii="Times New Roman" w:hAnsi="Times New Roman" w:cs="Times New Roman"/>
          <w:b/>
        </w:rPr>
        <w:t>Archegonia –</w:t>
      </w:r>
      <w:r>
        <w:rPr>
          <w:rFonts w:ascii="Times New Roman" w:hAnsi="Times New Roman" w:cs="Times New Roman"/>
        </w:rPr>
        <w:t xml:space="preserve"> multicellular structure or organ of gametophyte phase of certain plants; produces ovum or female gamete. </w:t>
      </w:r>
      <w:bookmarkStart w:id="0" w:name="_GoBack"/>
      <w:bookmarkEnd w:id="0"/>
    </w:p>
    <w:p w14:paraId="46EBF7DA" w14:textId="6D5E0E61" w:rsidR="00A95E02" w:rsidRPr="00763F99" w:rsidRDefault="00A95E02" w:rsidP="00861CA8">
      <w:pPr>
        <w:spacing w:line="480" w:lineRule="auto"/>
        <w:rPr>
          <w:rFonts w:ascii="Times New Roman" w:hAnsi="Times New Roman" w:cs="Times New Roman"/>
          <w:noProof/>
        </w:rPr>
      </w:pPr>
    </w:p>
    <w:p w14:paraId="1990F761" w14:textId="77777777" w:rsidR="00C6643A" w:rsidRDefault="00C6643A" w:rsidP="00763F99">
      <w:pPr>
        <w:spacing w:line="480" w:lineRule="auto"/>
        <w:jc w:val="center"/>
        <w:rPr>
          <w:rFonts w:ascii="Times New Roman" w:hAnsi="Times New Roman" w:cs="Times New Roman"/>
          <w:b/>
          <w:noProof/>
          <w:sz w:val="32"/>
          <w:szCs w:val="32"/>
          <w:u w:val="single"/>
        </w:rPr>
      </w:pPr>
    </w:p>
    <w:p w14:paraId="16A559B3" w14:textId="1886C504" w:rsidR="00792C2D" w:rsidRPr="004C6F00" w:rsidRDefault="00792C2D" w:rsidP="00792C2D">
      <w:pPr>
        <w:spacing w:line="480" w:lineRule="auto"/>
        <w:rPr>
          <w:rFonts w:ascii="Times New Roman" w:hAnsi="Times New Roman" w:cs="Times New Roman"/>
        </w:rPr>
      </w:pPr>
    </w:p>
    <w:sectPr w:rsidR="00792C2D" w:rsidRPr="004C6F00" w:rsidSect="00A3039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302"/>
    <w:rsid w:val="00026EEC"/>
    <w:rsid w:val="00037D7A"/>
    <w:rsid w:val="00047A1B"/>
    <w:rsid w:val="0016006B"/>
    <w:rsid w:val="00182C57"/>
    <w:rsid w:val="001C4D1B"/>
    <w:rsid w:val="002106CE"/>
    <w:rsid w:val="00251261"/>
    <w:rsid w:val="00262613"/>
    <w:rsid w:val="0029706E"/>
    <w:rsid w:val="002A4302"/>
    <w:rsid w:val="00311C93"/>
    <w:rsid w:val="0034513D"/>
    <w:rsid w:val="00392AEA"/>
    <w:rsid w:val="003B32D3"/>
    <w:rsid w:val="003D6867"/>
    <w:rsid w:val="0047156A"/>
    <w:rsid w:val="00496574"/>
    <w:rsid w:val="004C6F00"/>
    <w:rsid w:val="0056522A"/>
    <w:rsid w:val="00576F6F"/>
    <w:rsid w:val="00587E91"/>
    <w:rsid w:val="00642CBD"/>
    <w:rsid w:val="00662A58"/>
    <w:rsid w:val="006E2F1A"/>
    <w:rsid w:val="006F531E"/>
    <w:rsid w:val="006F5719"/>
    <w:rsid w:val="00755419"/>
    <w:rsid w:val="00763F99"/>
    <w:rsid w:val="00792C2D"/>
    <w:rsid w:val="007A0A51"/>
    <w:rsid w:val="007B1488"/>
    <w:rsid w:val="00835CEF"/>
    <w:rsid w:val="00861CA8"/>
    <w:rsid w:val="008A3B5D"/>
    <w:rsid w:val="008D3362"/>
    <w:rsid w:val="00A30395"/>
    <w:rsid w:val="00A95E02"/>
    <w:rsid w:val="00AE3EEB"/>
    <w:rsid w:val="00AF46E1"/>
    <w:rsid w:val="00B04421"/>
    <w:rsid w:val="00B06A5B"/>
    <w:rsid w:val="00B3641E"/>
    <w:rsid w:val="00C27ED3"/>
    <w:rsid w:val="00C6643A"/>
    <w:rsid w:val="00CE717D"/>
    <w:rsid w:val="00D01A86"/>
    <w:rsid w:val="00D72F6E"/>
    <w:rsid w:val="00D8431A"/>
    <w:rsid w:val="00D976B6"/>
    <w:rsid w:val="00DA5025"/>
    <w:rsid w:val="00DE4CD5"/>
    <w:rsid w:val="00E328D5"/>
    <w:rsid w:val="00ED6B9A"/>
    <w:rsid w:val="00F13D2B"/>
    <w:rsid w:val="00F524ED"/>
    <w:rsid w:val="00FA7592"/>
    <w:rsid w:val="00FF3C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914DE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46E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46E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46E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46E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675</TotalTime>
  <Pages>14</Pages>
  <Words>2977</Words>
  <Characters>16973</Characters>
  <Application>Microsoft Macintosh Word</Application>
  <DocSecurity>0</DocSecurity>
  <Lines>141</Lines>
  <Paragraphs>39</Paragraphs>
  <ScaleCrop>false</ScaleCrop>
  <Company/>
  <LinksUpToDate>false</LinksUpToDate>
  <CharactersWithSpaces>19911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Wilson-Morrison</dc:creator>
  <cp:keywords/>
  <dc:description/>
  <cp:lastModifiedBy>Jordan Wilson-Morrison</cp:lastModifiedBy>
  <cp:revision>23</cp:revision>
  <cp:lastPrinted>2012-11-30T20:47:00Z</cp:lastPrinted>
  <dcterms:created xsi:type="dcterms:W3CDTF">2012-11-14T23:03:00Z</dcterms:created>
  <dcterms:modified xsi:type="dcterms:W3CDTF">2012-12-03T20:32:00Z</dcterms:modified>
</cp:coreProperties>
</file>