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490" w:rsidRDefault="00CD6490" w:rsidP="00CD6490">
      <w:pPr>
        <w:jc w:val="center"/>
      </w:pPr>
      <w:r>
        <w:t>New media review 2</w:t>
      </w:r>
    </w:p>
    <w:p w:rsidR="00DD795E" w:rsidRDefault="00DD795E" w:rsidP="00DD795E">
      <w:r>
        <w:t>January 31, 2012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 xml:space="preserve">What is the relevance of </w:t>
      </w:r>
      <w:proofErr w:type="spellStart"/>
      <w:r>
        <w:t>hertzian</w:t>
      </w:r>
      <w:proofErr w:type="spellEnd"/>
      <w:r>
        <w:t xml:space="preserve"> waves to new media: ESSAY QUESTION…</w:t>
      </w:r>
      <w:proofErr w:type="gramStart"/>
      <w:r>
        <w:t>.</w:t>
      </w:r>
      <w:proofErr w:type="gramEnd"/>
      <w:r>
        <w:t xml:space="preserve"> Make reference to sections 91 and 92 and their relevant subsections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>Make connections and demonstrate mastery of material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 xml:space="preserve">New media= foundations and fundamentals that keeps recurring… all of these “new media” are at their social </w:t>
      </w:r>
      <w:proofErr w:type="spellStart"/>
      <w:r>
        <w:t>economoois</w:t>
      </w:r>
      <w:proofErr w:type="spellEnd"/>
      <w:r>
        <w:t xml:space="preserve"> and political consequences are equivalent… the implication that </w:t>
      </w:r>
      <w:proofErr w:type="spellStart"/>
      <w:r>
        <w:t>thye</w:t>
      </w:r>
      <w:proofErr w:type="spellEnd"/>
      <w:r>
        <w:t xml:space="preserve"> have on society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>New in the sense as new to a political historical period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>Technology as well as uses and effects</w:t>
      </w:r>
    </w:p>
    <w:p w:rsidR="00DD795E" w:rsidRDefault="00DD795E" w:rsidP="00DD795E">
      <w:pPr>
        <w:pStyle w:val="ListParagraph"/>
        <w:numPr>
          <w:ilvl w:val="0"/>
          <w:numId w:val="1"/>
        </w:numPr>
      </w:pPr>
      <w:r>
        <w:t>Different regulations</w:t>
      </w:r>
    </w:p>
    <w:p w:rsidR="00DD795E" w:rsidRDefault="00DD795E" w:rsidP="00DD795E">
      <w:pPr>
        <w:pStyle w:val="ListParagraph"/>
        <w:numPr>
          <w:ilvl w:val="0"/>
          <w:numId w:val="2"/>
        </w:numPr>
      </w:pPr>
      <w:r>
        <w:t>Law</w:t>
      </w:r>
    </w:p>
    <w:p w:rsidR="00DD795E" w:rsidRDefault="00DD795E" w:rsidP="00DD795E">
      <w:pPr>
        <w:pStyle w:val="ListParagraph"/>
        <w:numPr>
          <w:ilvl w:val="0"/>
          <w:numId w:val="2"/>
        </w:numPr>
      </w:pPr>
      <w:r>
        <w:t>Marketplace (economics)</w:t>
      </w:r>
    </w:p>
    <w:p w:rsidR="00DD795E" w:rsidRDefault="00DD795E" w:rsidP="00DD795E">
      <w:pPr>
        <w:pStyle w:val="ListParagraph"/>
        <w:numPr>
          <w:ilvl w:val="0"/>
          <w:numId w:val="2"/>
        </w:numPr>
      </w:pPr>
      <w:r>
        <w:t>Norms (social)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Two basic types of law: statutes and common law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Common law is the big aspect of hill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proofErr w:type="spellStart"/>
      <w:r>
        <w:t>Staturatory</w:t>
      </w:r>
      <w:proofErr w:type="spellEnd"/>
      <w:r>
        <w:t xml:space="preserve"> is distinct codified connected with the common law but separate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Common law is developed over years, judicial review /interpretation  of judges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 xml:space="preserve">Public law (regulates public affairs b/w individuals and the state vs. private law 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Public law</w:t>
      </w:r>
      <w:r>
        <w:sym w:font="Wingdings" w:char="F0E0"/>
      </w:r>
      <w:r>
        <w:t xml:space="preserve"> constitution</w:t>
      </w:r>
      <w:r>
        <w:sym w:font="Wingdings" w:char="F0E0"/>
      </w:r>
      <w:r>
        <w:t xml:space="preserve"> ss91 and 92</w:t>
      </w:r>
      <w:r>
        <w:sym w:font="Wingdings" w:char="F0E0"/>
      </w:r>
      <w:r>
        <w:t xml:space="preserve"> charter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Charter: section 2 (b)</w:t>
      </w:r>
    </w:p>
    <w:p w:rsidR="00DD795E" w:rsidRDefault="00DD795E" w:rsidP="00DD795E">
      <w:pPr>
        <w:pStyle w:val="ListParagraph"/>
        <w:numPr>
          <w:ilvl w:val="0"/>
          <w:numId w:val="3"/>
        </w:numPr>
      </w:pPr>
      <w:r>
        <w:t>Private law: tort law= civil action—law regulates info among individuals (groups included)</w:t>
      </w:r>
    </w:p>
    <w:p w:rsidR="00DD795E" w:rsidRDefault="00DD795E" w:rsidP="00DD795E">
      <w:pPr>
        <w:pStyle w:val="ListParagraph"/>
        <w:numPr>
          <w:ilvl w:val="0"/>
          <w:numId w:val="4"/>
        </w:numPr>
      </w:pPr>
      <w:r>
        <w:t>Relations  b/w parties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Charter is linking ground b/w gov’t and individuals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Tort law concerns civil action, defamation, copyright law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Moving towards </w:t>
      </w:r>
      <w:proofErr w:type="spellStart"/>
      <w:r>
        <w:t>deffamtion</w:t>
      </w:r>
      <w:proofErr w:type="spellEnd"/>
      <w:r>
        <w:t xml:space="preserve"> law and its importance for the understanding of uses and effects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Defamatory </w:t>
      </w:r>
      <w:proofErr w:type="spellStart"/>
      <w:r>
        <w:t>stateme</w:t>
      </w:r>
      <w:proofErr w:type="spellEnd"/>
      <w:r>
        <w:t xml:space="preserve">: intentional publication with </w:t>
      </w:r>
      <w:proofErr w:type="spellStart"/>
      <w:r>
        <w:t>damamgaing</w:t>
      </w:r>
      <w:proofErr w:type="spellEnd"/>
      <w:r>
        <w:t xml:space="preserve"> effect an </w:t>
      </w:r>
      <w:proofErr w:type="spellStart"/>
      <w:r>
        <w:t>persosn</w:t>
      </w:r>
      <w:proofErr w:type="spellEnd"/>
      <w:r>
        <w:t xml:space="preserve"> reputation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 w:rsidRPr="00DF46AF">
        <w:rPr>
          <w:u w:val="single"/>
        </w:rPr>
        <w:t>Intentional</w:t>
      </w:r>
      <w:r>
        <w:t xml:space="preserve"> publication of an</w:t>
      </w:r>
      <w:r w:rsidRPr="00DF46AF">
        <w:rPr>
          <w:u w:val="single"/>
        </w:rPr>
        <w:t xml:space="preserve"> injurious</w:t>
      </w:r>
      <w:r>
        <w:t xml:space="preserve"> </w:t>
      </w:r>
      <w:r w:rsidRPr="00DF46AF">
        <w:rPr>
          <w:u w:val="single"/>
        </w:rPr>
        <w:t>false</w:t>
      </w:r>
      <w:r>
        <w:t xml:space="preserve"> statement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Constitution act : 1982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proofErr w:type="spellStart"/>
      <w:r>
        <w:t>Bna</w:t>
      </w:r>
      <w:proofErr w:type="spellEnd"/>
      <w:r>
        <w:t xml:space="preserve"> act: 1867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Difference is that the constitution act was repatriated </w:t>
      </w:r>
      <w:proofErr w:type="spellStart"/>
      <w:r>
        <w:t>ot</w:t>
      </w:r>
      <w:proofErr w:type="spellEnd"/>
      <w:r>
        <w:t xml:space="preserve"> Toronto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Defamation- term </w:t>
      </w:r>
      <w:proofErr w:type="spellStart"/>
      <w:r>
        <w:t>tog</w:t>
      </w:r>
      <w:proofErr w:type="spellEnd"/>
      <w:r>
        <w:t xml:space="preserve"> </w:t>
      </w:r>
      <w:proofErr w:type="spellStart"/>
      <w:r>
        <w:t>ive</w:t>
      </w:r>
      <w:proofErr w:type="spellEnd"/>
      <w:r>
        <w:t xml:space="preserve"> a phenomena with particular characteristics—intentional publication of an injurious false statement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Hill </w:t>
      </w:r>
      <w:proofErr w:type="spellStart"/>
      <w:r>
        <w:t>casefirst</w:t>
      </w:r>
      <w:proofErr w:type="spellEnd"/>
      <w:r>
        <w:t xml:space="preserve"> case that interprets the libel and slander act- statutory law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Interpretation of </w:t>
      </w:r>
      <w:proofErr w:type="spellStart"/>
      <w:r>
        <w:t>ontarios</w:t>
      </w:r>
      <w:proofErr w:type="spellEnd"/>
      <w:r>
        <w:t xml:space="preserve"> libel and slander laws in relevance to the charter of rights and freedoms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Freedom of </w:t>
      </w:r>
      <w:proofErr w:type="spellStart"/>
      <w:r>
        <w:t>expressin</w:t>
      </w:r>
      <w:proofErr w:type="spellEnd"/>
      <w:r>
        <w:t xml:space="preserve"> is being called into question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Defamation </w:t>
      </w:r>
      <w:proofErr w:type="spellStart"/>
      <w:r>
        <w:t>vs</w:t>
      </w:r>
      <w:proofErr w:type="spellEnd"/>
      <w:r>
        <w:t xml:space="preserve"> public law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proofErr w:type="spellStart"/>
      <w:r>
        <w:lastRenderedPageBreak/>
        <w:t>Supremem</w:t>
      </w:r>
      <w:proofErr w:type="spellEnd"/>
      <w:r>
        <w:t xml:space="preserve"> court only agrees to hear cases in it offers a chance to interpret of clarify an important part of law</w:t>
      </w:r>
      <w:proofErr w:type="gramStart"/>
      <w:r>
        <w:t>..</w:t>
      </w:r>
      <w:proofErr w:type="gramEnd"/>
      <w:r>
        <w:t xml:space="preserve"> set a precedent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Supreme court is concerned with </w:t>
      </w:r>
      <w:proofErr w:type="spellStart"/>
      <w:r>
        <w:t>ontarios</w:t>
      </w:r>
      <w:proofErr w:type="spellEnd"/>
      <w:r>
        <w:t xml:space="preserve"> libel and slander laws through the charter of rights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Concerned with competing values</w:t>
      </w:r>
      <w:proofErr w:type="gramStart"/>
      <w:r>
        <w:t>..</w:t>
      </w:r>
      <w:proofErr w:type="gramEnd"/>
      <w:r>
        <w:t xml:space="preserve"> creating a balance: freedom of expression </w:t>
      </w:r>
      <w:proofErr w:type="spellStart"/>
      <w:r>
        <w:t>vs</w:t>
      </w:r>
      <w:proofErr w:type="spellEnd"/>
      <w:r>
        <w:t xml:space="preserve"> reputation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The concept of ones </w:t>
      </w:r>
      <w:proofErr w:type="spellStart"/>
      <w:r>
        <w:t>reputationio</w:t>
      </w:r>
      <w:proofErr w:type="spellEnd"/>
      <w:r>
        <w:t xml:space="preserve"> is the idea of individual integrity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At core of selfhood is ones reputation—INTEGRITY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Charter guarantees (not absolute) freedom of expression… state can interfere is its reasonable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Appellant: </w:t>
      </w:r>
      <w:proofErr w:type="spellStart"/>
      <w:r>
        <w:t>morris</w:t>
      </w:r>
      <w:proofErr w:type="spellEnd"/>
      <w:r>
        <w:t xml:space="preserve"> manning  in scientology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Casey hill is a crown attorney in Ontario--- </w:t>
      </w:r>
      <w:proofErr w:type="spellStart"/>
      <w:r>
        <w:t>hes</w:t>
      </w:r>
      <w:proofErr w:type="spellEnd"/>
      <w:r>
        <w:t xml:space="preserve"> a prosecutor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Charter applies to </w:t>
      </w:r>
      <w:proofErr w:type="spellStart"/>
      <w:r>
        <w:t>govt</w:t>
      </w:r>
      <w:proofErr w:type="spellEnd"/>
      <w:r>
        <w:t xml:space="preserve"> action, </w:t>
      </w:r>
      <w:proofErr w:type="spellStart"/>
      <w:r>
        <w:t>casey</w:t>
      </w:r>
      <w:proofErr w:type="spellEnd"/>
      <w:r>
        <w:t xml:space="preserve"> hill is a crown </w:t>
      </w:r>
      <w:proofErr w:type="spellStart"/>
      <w:r>
        <w:t>prosectutora</w:t>
      </w:r>
      <w:proofErr w:type="spellEnd"/>
      <w:r>
        <w:t xml:space="preserve"> (employee of </w:t>
      </w:r>
      <w:proofErr w:type="spellStart"/>
      <w:r>
        <w:t>govt</w:t>
      </w:r>
      <w:proofErr w:type="spellEnd"/>
      <w:r>
        <w:t xml:space="preserve"> of Ontario)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Casey should enjoy greater charter </w:t>
      </w:r>
      <w:proofErr w:type="spellStart"/>
      <w:r>
        <w:t>protectiuon</w:t>
      </w:r>
      <w:proofErr w:type="spellEnd"/>
      <w:r>
        <w:t xml:space="preserve"> that the average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Malice: common sense and legal term …. To act with malice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Where does the actual malice rule come from-</w:t>
      </w:r>
      <w:r>
        <w:sym w:font="Wingdings" w:char="F0E0"/>
      </w:r>
      <w:r>
        <w:t xml:space="preserve">  NEW YORK TIMES CASE VS. SULLIVAN --- </w:t>
      </w:r>
      <w:proofErr w:type="spellStart"/>
      <w:r>
        <w:t>huely</w:t>
      </w:r>
      <w:proofErr w:type="spellEnd"/>
      <w:r>
        <w:t xml:space="preserve"> significant1!!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Morris </w:t>
      </w:r>
      <w:proofErr w:type="spellStart"/>
      <w:r>
        <w:t>mamnning</w:t>
      </w:r>
      <w:proofErr w:type="spellEnd"/>
      <w:r>
        <w:t xml:space="preserve"> who at trial were </w:t>
      </w:r>
      <w:proofErr w:type="spellStart"/>
      <w:r>
        <w:t>defendents</w:t>
      </w:r>
      <w:proofErr w:type="spellEnd"/>
      <w:r>
        <w:t xml:space="preserve"> argued that </w:t>
      </w:r>
      <w:proofErr w:type="spellStart"/>
      <w:r>
        <w:t>supremem</w:t>
      </w:r>
      <w:proofErr w:type="spellEnd"/>
      <w:r>
        <w:t xml:space="preserve"> court should introduce the actual malice to jurisprudence (Canadian body of law)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Major remedy: want the </w:t>
      </w:r>
      <w:proofErr w:type="spellStart"/>
      <w:r>
        <w:t>supreemem</w:t>
      </w:r>
      <w:proofErr w:type="spellEnd"/>
      <w:r>
        <w:t xml:space="preserve"> court of </w:t>
      </w:r>
      <w:proofErr w:type="spellStart"/>
      <w:r>
        <w:t>cannda</w:t>
      </w:r>
      <w:proofErr w:type="spellEnd"/>
      <w:r>
        <w:t xml:space="preserve"> to adopt it which came about in the us in the 1960s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proofErr w:type="spellStart"/>
      <w:r>
        <w:t>Precendent</w:t>
      </w:r>
      <w:proofErr w:type="spellEnd"/>
      <w:r>
        <w:t xml:space="preserve"> was developed through this: gov’t employees </w:t>
      </w:r>
      <w:proofErr w:type="spellStart"/>
      <w:r>
        <w:t>cant</w:t>
      </w:r>
      <w:proofErr w:type="spellEnd"/>
      <w:r>
        <w:t xml:space="preserve"> bring an action (sue them) for </w:t>
      </w:r>
      <w:proofErr w:type="spellStart"/>
      <w:r>
        <w:t>deffamamtion</w:t>
      </w:r>
      <w:proofErr w:type="spellEnd"/>
      <w:r>
        <w:t xml:space="preserve"> against another party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Libel- publication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Slander- non fixed/ verbal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New York times </w:t>
      </w:r>
      <w:proofErr w:type="spellStart"/>
      <w:r>
        <w:t>vs</w:t>
      </w:r>
      <w:proofErr w:type="spellEnd"/>
      <w:r>
        <w:t xml:space="preserve"> Sullivan where a state official can bring action </w:t>
      </w:r>
      <w:proofErr w:type="spellStart"/>
      <w:r>
        <w:t>aganinst</w:t>
      </w:r>
      <w:proofErr w:type="spellEnd"/>
      <w:r>
        <w:t xml:space="preserve"> another party is if there is actual malice… specific malicious intent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Specific criteria to constitute malice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And integrity… </w:t>
      </w:r>
      <w:proofErr w:type="spellStart"/>
      <w:r>
        <w:t>layed</w:t>
      </w:r>
      <w:proofErr w:type="spellEnd"/>
      <w:r>
        <w:t xml:space="preserve"> out in reading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State employee must expect rough treatment in public </w:t>
      </w:r>
      <w:proofErr w:type="spellStart"/>
      <w:r>
        <w:t>dmomin</w:t>
      </w:r>
      <w:proofErr w:type="spellEnd"/>
      <w:proofErr w:type="gramStart"/>
      <w:r>
        <w:t>..</w:t>
      </w:r>
      <w:proofErr w:type="gramEnd"/>
      <w:r>
        <w:t xml:space="preserve"> just comes with being a public figure and subject to scrutiny/comment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Morris manning is lawyer for church of scientology</w:t>
      </w:r>
      <w:proofErr w:type="gramStart"/>
      <w:r>
        <w:t>..</w:t>
      </w:r>
      <w:proofErr w:type="gramEnd"/>
      <w:r>
        <w:t xml:space="preserve"> </w:t>
      </w:r>
      <w:proofErr w:type="spellStart"/>
      <w:proofErr w:type="gramStart"/>
      <w:r>
        <w:t>argueing</w:t>
      </w:r>
      <w:proofErr w:type="spellEnd"/>
      <w:proofErr w:type="gramEnd"/>
      <w:r>
        <w:t xml:space="preserve"> that </w:t>
      </w:r>
      <w:proofErr w:type="spellStart"/>
      <w:r>
        <w:t>govt</w:t>
      </w:r>
      <w:proofErr w:type="spellEnd"/>
      <w:r>
        <w:t xml:space="preserve"> should adopt the actual </w:t>
      </w:r>
      <w:proofErr w:type="spellStart"/>
      <w:r>
        <w:t>maliceact</w:t>
      </w:r>
      <w:proofErr w:type="spellEnd"/>
      <w:r>
        <w:t xml:space="preserve"> and </w:t>
      </w:r>
      <w:proofErr w:type="spellStart"/>
      <w:r>
        <w:t>casey</w:t>
      </w:r>
      <w:proofErr w:type="spellEnd"/>
      <w:r>
        <w:t xml:space="preserve"> hill being a </w:t>
      </w:r>
      <w:proofErr w:type="spellStart"/>
      <w:r>
        <w:t>govt</w:t>
      </w:r>
      <w:proofErr w:type="spellEnd"/>
      <w:r>
        <w:t xml:space="preserve"> employee would therefore not have a case.. being a public figure he should just expect… he wouldn’t have an action********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Casey hill sued </w:t>
      </w:r>
      <w:proofErr w:type="spellStart"/>
      <w:r>
        <w:t>morris</w:t>
      </w:r>
      <w:proofErr w:type="spellEnd"/>
      <w:r>
        <w:t xml:space="preserve"> manning and church of scientology because they defamed him… professional competence and reputation through national media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 xml:space="preserve">2 </w:t>
      </w:r>
      <w:proofErr w:type="spellStart"/>
      <w:r>
        <w:t>argumentsf</w:t>
      </w:r>
      <w:proofErr w:type="spellEnd"/>
      <w:r>
        <w:t xml:space="preserve"> from </w:t>
      </w:r>
      <w:proofErr w:type="spellStart"/>
      <w:r>
        <w:t>morris</w:t>
      </w:r>
      <w:proofErr w:type="spellEnd"/>
      <w:r>
        <w:t xml:space="preserve">: 1. </w:t>
      </w:r>
      <w:proofErr w:type="gramStart"/>
      <w:r>
        <w:t>For</w:t>
      </w:r>
      <w:proofErr w:type="gramEnd"/>
      <w:r>
        <w:t xml:space="preserve"> </w:t>
      </w:r>
      <w:proofErr w:type="spellStart"/>
      <w:r>
        <w:t>govt</w:t>
      </w:r>
      <w:proofErr w:type="spellEnd"/>
      <w:r>
        <w:t xml:space="preserve"> to adopt actual malice law 2. Defense of qualified </w:t>
      </w:r>
      <w:proofErr w:type="spellStart"/>
      <w:r>
        <w:t>priviledge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This case turns on one specific defence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Court has to deal with whether or not the charter applies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CHARTER IS MEANT TO REGULATE RELATIONSHIPS B/W STATE AND INDIVIDUALS</w:t>
      </w:r>
    </w:p>
    <w:p w:rsidR="00DD795E" w:rsidRDefault="00DD795E" w:rsidP="00DD795E">
      <w:pPr>
        <w:pStyle w:val="ListParagraph"/>
        <w:numPr>
          <w:ilvl w:val="0"/>
          <w:numId w:val="5"/>
        </w:numPr>
      </w:pPr>
      <w:r>
        <w:t>MANNING AND SCIENTOLOGY ARE ARGUING THAT THE CHARTER SHOULD APPLY BECAUSE THAT WOULD RENDER IT INOPERATIVE</w:t>
      </w:r>
    </w:p>
    <w:p w:rsidR="00DD795E" w:rsidRDefault="00DD795E" w:rsidP="00DD795E">
      <w:pPr>
        <w:pStyle w:val="ListParagraph"/>
        <w:numPr>
          <w:ilvl w:val="0"/>
          <w:numId w:val="5"/>
        </w:numPr>
      </w:pPr>
    </w:p>
    <w:p w:rsidR="00DD795E" w:rsidRDefault="00DD795E" w:rsidP="00DD795E">
      <w:r>
        <w:t>February 7, 2012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Scientology and hill- defamation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Defamatory libel: intentional false </w:t>
      </w:r>
      <w:r w:rsidRPr="004F77A5">
        <w:rPr>
          <w:highlight w:val="cyan"/>
        </w:rPr>
        <w:t>publication</w:t>
      </w:r>
      <w:r>
        <w:t xml:space="preserve"> that has an injurious consequence to a person’s reputation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Defamation:  intentional false communication that harms a person’s reputation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Defense of justification: if the accused (of the defamation) can prove what they said than they are let free</w:t>
      </w:r>
      <w:proofErr w:type="gramStart"/>
      <w:r>
        <w:t>..</w:t>
      </w:r>
      <w:proofErr w:type="gramEnd"/>
      <w:r>
        <w:t xml:space="preserve"> nothing to accuse as of then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Personal attacks, ability to communicate false/ </w:t>
      </w:r>
      <w:proofErr w:type="spellStart"/>
      <w:r>
        <w:t>injurriour</w:t>
      </w:r>
      <w:proofErr w:type="spellEnd"/>
      <w:r>
        <w:t xml:space="preserve"> statements has increased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Phil </w:t>
      </w:r>
      <w:proofErr w:type="spellStart"/>
      <w:r>
        <w:t>mikilson</w:t>
      </w:r>
      <w:proofErr w:type="spellEnd"/>
      <w:r>
        <w:t xml:space="preserve"> </w:t>
      </w:r>
      <w:proofErr w:type="spellStart"/>
      <w:r>
        <w:t>quebec</w:t>
      </w:r>
      <w:proofErr w:type="spellEnd"/>
      <w:r>
        <w:t xml:space="preserve"> libel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The defense of the scientology case: qualified </w:t>
      </w:r>
      <w:proofErr w:type="spellStart"/>
      <w:r>
        <w:t>priviledge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Qualified </w:t>
      </w:r>
      <w:proofErr w:type="spellStart"/>
      <w:r>
        <w:t>priviledge</w:t>
      </w:r>
      <w:proofErr w:type="spellEnd"/>
      <w:r>
        <w:t xml:space="preserve"> as a proviso… the common law of defamation </w:t>
      </w:r>
      <w:proofErr w:type="spellStart"/>
      <w:r>
        <w:t>isn</w:t>
      </w:r>
      <w:proofErr w:type="spellEnd"/>
      <w:r>
        <w:t xml:space="preserve"> the realm of torts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Defamation criminal code section 300-301/ 297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An INTENTIONAL false publication… person knows its false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The difference: one is easier to prove than the other… highly difficult to prove that a person knew it was false</w:t>
      </w:r>
      <w:proofErr w:type="gramStart"/>
      <w:r>
        <w:t>..</w:t>
      </w:r>
      <w:proofErr w:type="gramEnd"/>
      <w:r>
        <w:t xml:space="preserve"> that they had malice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Tort law: the common law of defamation not the criminal law of defamation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Tort law deals with actions between individuals—b/w individuals – KEY POINT</w:t>
      </w:r>
      <w:proofErr w:type="gramStart"/>
      <w:r>
        <w:t>..</w:t>
      </w:r>
      <w:proofErr w:type="gramEnd"/>
      <w:r>
        <w:t xml:space="preserve"> (individuals can be corporations)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 xml:space="preserve">In public law: </w:t>
      </w:r>
      <w:proofErr w:type="spellStart"/>
      <w:r>
        <w:t>wwe</w:t>
      </w:r>
      <w:proofErr w:type="spellEnd"/>
      <w:r>
        <w:t xml:space="preserve"> are </w:t>
      </w:r>
      <w:proofErr w:type="spellStart"/>
      <w:r>
        <w:t>dealig</w:t>
      </w:r>
      <w:proofErr w:type="spellEnd"/>
      <w:r>
        <w:t xml:space="preserve"> with things of the </w:t>
      </w:r>
      <w:proofErr w:type="spellStart"/>
      <w:r>
        <w:t>stae</w:t>
      </w:r>
      <w:proofErr w:type="spellEnd"/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THIS IS NOT A GOV’T ACTION</w:t>
      </w:r>
      <w:proofErr w:type="gramStart"/>
      <w:r>
        <w:t>..</w:t>
      </w:r>
      <w:proofErr w:type="gramEnd"/>
      <w:r>
        <w:t xml:space="preserve"> IT’S A PRIVATE ACTION!!—SCIENNTOLOGY</w:t>
      </w:r>
    </w:p>
    <w:p w:rsidR="00DD795E" w:rsidRDefault="00DD795E" w:rsidP="00DD795E">
      <w:pPr>
        <w:pStyle w:val="ListParagraph"/>
        <w:numPr>
          <w:ilvl w:val="0"/>
          <w:numId w:val="6"/>
        </w:numPr>
        <w:rPr>
          <w:highlight w:val="green"/>
        </w:rPr>
      </w:pPr>
      <w:r w:rsidRPr="00B2220C">
        <w:rPr>
          <w:highlight w:val="green"/>
        </w:rPr>
        <w:t>Is the common law of defamation consistent with the charter of rights and freedoms, specifically freedom of expression section 2b (and a background of section 32)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Freedom of expression and reputation are competing values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Early 1600s—laws of defamation originated, court of star chamber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This was settled with a duel</w:t>
      </w:r>
      <w:proofErr w:type="gramStart"/>
      <w:r>
        <w:t>..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with standing in society defended </w:t>
      </w:r>
      <w:proofErr w:type="spellStart"/>
      <w:r>
        <w:t>there</w:t>
      </w:r>
      <w:proofErr w:type="spellEnd"/>
      <w:r>
        <w:t xml:space="preserve"> honor as such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Reputation is important!</w:t>
      </w:r>
    </w:p>
    <w:p w:rsidR="00DD795E" w:rsidRDefault="00DD795E" w:rsidP="00DD795E">
      <w:pPr>
        <w:pStyle w:val="ListParagraph"/>
        <w:numPr>
          <w:ilvl w:val="0"/>
          <w:numId w:val="6"/>
        </w:numPr>
      </w:pPr>
      <w:r>
        <w:t>Must refer to the underlying values of the constitution</w:t>
      </w:r>
      <w:proofErr w:type="gramStart"/>
      <w:r>
        <w:t>..</w:t>
      </w:r>
      <w:proofErr w:type="gramEnd"/>
      <w:r>
        <w:t xml:space="preserve"> properly interpreting the language, at the core</w:t>
      </w:r>
    </w:p>
    <w:p w:rsidR="00DD795E" w:rsidRDefault="00DD795E" w:rsidP="00DD795E">
      <w:pPr>
        <w:pStyle w:val="ListParagraph"/>
        <w:numPr>
          <w:ilvl w:val="0"/>
          <w:numId w:val="7"/>
        </w:numPr>
      </w:pPr>
      <w:r>
        <w:t>Self-fulfilment</w:t>
      </w:r>
    </w:p>
    <w:p w:rsidR="00DD795E" w:rsidRDefault="00DD795E" w:rsidP="00DD795E">
      <w:pPr>
        <w:pStyle w:val="ListParagraph"/>
        <w:numPr>
          <w:ilvl w:val="0"/>
          <w:numId w:val="7"/>
        </w:numPr>
      </w:pPr>
      <w:r>
        <w:t>Search for truth</w:t>
      </w:r>
    </w:p>
    <w:p w:rsidR="00DD795E" w:rsidRDefault="00DD795E" w:rsidP="00DD795E">
      <w:pPr>
        <w:pStyle w:val="ListParagraph"/>
        <w:numPr>
          <w:ilvl w:val="0"/>
          <w:numId w:val="7"/>
        </w:numPr>
      </w:pPr>
      <w:r>
        <w:t>Participation in the political and social (cultural) values of the community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Must refer to these when trying to line up the constitution with the laws of </w:t>
      </w:r>
      <w:proofErr w:type="spellStart"/>
      <w:r>
        <w:t>defamationi</w:t>
      </w:r>
      <w:proofErr w:type="spellEnd"/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At the core of reputation is privacy… inherent component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Freedom of expression </w:t>
      </w:r>
      <w:proofErr w:type="spellStart"/>
      <w:r>
        <w:t>vs</w:t>
      </w:r>
      <w:proofErr w:type="spellEnd"/>
      <w:r>
        <w:t xml:space="preserve"> rep…. opposing interests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How do we resolve </w:t>
      </w:r>
      <w:proofErr w:type="spellStart"/>
      <w:r>
        <w:t>competeing</w:t>
      </w:r>
      <w:proofErr w:type="spellEnd"/>
      <w:r>
        <w:t xml:space="preserve"> interests?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Section 2b freedom of expression also has freedom of press…. Situations going on in the court should be allowed for public </w:t>
      </w:r>
      <w:proofErr w:type="gramStart"/>
      <w:r>
        <w:t>scrutiny  ..</w:t>
      </w:r>
      <w:proofErr w:type="gramEnd"/>
      <w:r>
        <w:t xml:space="preserve"> in some cases judges will issue publication bands to protect the person and their reputation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lastRenderedPageBreak/>
        <w:t xml:space="preserve"> Reputation is individualistic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proofErr w:type="spellStart"/>
      <w:r>
        <w:t>Repuatation</w:t>
      </w:r>
      <w:proofErr w:type="spellEnd"/>
      <w:r>
        <w:t xml:space="preserve"> is arguably a universal fundamental human right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Facts: 1000s of </w:t>
      </w:r>
      <w:proofErr w:type="spellStart"/>
      <w:r>
        <w:t>papaers</w:t>
      </w:r>
      <w:proofErr w:type="spellEnd"/>
      <w:r>
        <w:t xml:space="preserve"> of documents found in the </w:t>
      </w:r>
      <w:proofErr w:type="spellStart"/>
      <w:r>
        <w:t>vurch</w:t>
      </w:r>
      <w:proofErr w:type="spellEnd"/>
      <w:r>
        <w:t xml:space="preserve"> of scientology THAT THE COURT ORDERED TO BE SEALED, some were granted access to such documents, scientology= the crown had violated a court order (therefore can be held in contempt), </w:t>
      </w:r>
      <w:proofErr w:type="spellStart"/>
      <w:r>
        <w:t>alledged</w:t>
      </w:r>
      <w:proofErr w:type="spellEnd"/>
      <w:r>
        <w:t xml:space="preserve"> </w:t>
      </w:r>
      <w:proofErr w:type="spellStart"/>
      <w:r>
        <w:t>casey</w:t>
      </w:r>
      <w:proofErr w:type="spellEnd"/>
      <w:r>
        <w:t xml:space="preserve"> hill had ordered this but he hadn’t, ALLEGATION: </w:t>
      </w:r>
      <w:proofErr w:type="spellStart"/>
      <w:r>
        <w:t>casey</w:t>
      </w:r>
      <w:proofErr w:type="spellEnd"/>
      <w:r>
        <w:t xml:space="preserve"> hill was aware of it and was ordered by </w:t>
      </w:r>
      <w:proofErr w:type="spellStart"/>
      <w:r>
        <w:t>casey</w:t>
      </w:r>
      <w:proofErr w:type="spellEnd"/>
      <w:r>
        <w:t xml:space="preserve"> hill to see them against court order... the courts are to authorize seeing it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Scientology lawyer was authorized by the court that she s=could physically go through documents to make sure they are sealed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1</w:t>
      </w:r>
      <w:r w:rsidRPr="00954990">
        <w:rPr>
          <w:vertAlign w:val="superscript"/>
        </w:rPr>
        <w:t>st</w:t>
      </w:r>
      <w:r>
        <w:t xml:space="preserve"> legal action: scientology </w:t>
      </w:r>
      <w:proofErr w:type="spellStart"/>
      <w:r>
        <w:t>accuseing</w:t>
      </w:r>
      <w:proofErr w:type="spellEnd"/>
      <w:r>
        <w:t xml:space="preserve"> hill of opening such documents</w:t>
      </w:r>
      <w:proofErr w:type="gramStart"/>
      <w:r>
        <w:t>..</w:t>
      </w:r>
      <w:proofErr w:type="gramEnd"/>
      <w:r>
        <w:t xml:space="preserve"> this action gets thrown out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Scientology knew there had been no contempt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When action dismissed, 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32- 40 paragraphs key facts!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Plea of justification was withdrawn and disallowed and </w:t>
      </w:r>
      <w:proofErr w:type="spellStart"/>
      <w:r>
        <w:t>procedid</w:t>
      </w:r>
      <w:proofErr w:type="spellEnd"/>
      <w:r>
        <w:t xml:space="preserve"> with qualified (something)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proofErr w:type="spellStart"/>
      <w:r>
        <w:t>Aspescts</w:t>
      </w:r>
      <w:proofErr w:type="spellEnd"/>
      <w:r>
        <w:t xml:space="preserve"> of defence: </w:t>
      </w:r>
      <w:proofErr w:type="gramStart"/>
      <w:r>
        <w:t>DEFENSE  OF</w:t>
      </w:r>
      <w:proofErr w:type="gramEnd"/>
      <w:r>
        <w:t xml:space="preserve"> </w:t>
      </w:r>
      <w:proofErr w:type="spellStart"/>
      <w:r>
        <w:t>justificationcommon</w:t>
      </w:r>
      <w:proofErr w:type="spellEnd"/>
      <w:r>
        <w:t xml:space="preserve"> law of defamation was inconsistent with charter of rights and freedoms STUDY QUESTION/ESSAY QUESTION… WHY?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Common law of defamation leads to a “chilling effect” to the charter of </w:t>
      </w:r>
      <w:proofErr w:type="spellStart"/>
      <w:r>
        <w:t>righs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freedoms</w:t>
      </w:r>
    </w:p>
    <w:p w:rsidR="00DD795E" w:rsidRDefault="00DD795E" w:rsidP="00DD795E">
      <w:pPr>
        <w:pStyle w:val="ListParagraph"/>
        <w:numPr>
          <w:ilvl w:val="0"/>
          <w:numId w:val="9"/>
        </w:numPr>
      </w:pPr>
      <w:r>
        <w:t>S 2 (b)… meant to foster and promote public discussion, ideas, public critical debate about institutions , and gov’t officials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Freedom of expression is there to protect both false and true statements (the content doesn’t matter just expression and nothing else.. only matter </w:t>
      </w:r>
      <w:proofErr w:type="spellStart"/>
      <w:r>
        <w:t>sif</w:t>
      </w:r>
      <w:proofErr w:type="spellEnd"/>
      <w:r>
        <w:t xml:space="preserve"> its physically violent)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Reputation </w:t>
      </w:r>
      <w:proofErr w:type="spellStart"/>
      <w:r>
        <w:t>dealse</w:t>
      </w:r>
      <w:proofErr w:type="spellEnd"/>
      <w:r>
        <w:t xml:space="preserve"> with truth and falsity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Scientology and </w:t>
      </w:r>
      <w:proofErr w:type="spellStart"/>
      <w:r>
        <w:t>morris</w:t>
      </w:r>
      <w:proofErr w:type="spellEnd"/>
      <w:r>
        <w:t xml:space="preserve"> manning: common law is </w:t>
      </w:r>
      <w:proofErr w:type="spellStart"/>
      <w:r>
        <w:t>incocnsistent</w:t>
      </w:r>
      <w:proofErr w:type="spellEnd"/>
      <w:r>
        <w:t xml:space="preserve"> with charter of rights… s 32 of charter set </w:t>
      </w:r>
      <w:proofErr w:type="spellStart"/>
      <w:r>
        <w:t>sout</w:t>
      </w:r>
      <w:proofErr w:type="spellEnd"/>
      <w:r>
        <w:t xml:space="preserve"> application of charter- what it applies to</w:t>
      </w:r>
      <w:proofErr w:type="gramStart"/>
      <w:r>
        <w:t>..</w:t>
      </w:r>
      <w:proofErr w:type="gramEnd"/>
      <w:r>
        <w:t xml:space="preserve"> </w:t>
      </w:r>
      <w:proofErr w:type="spellStart"/>
      <w:r>
        <w:t>huigely</w:t>
      </w:r>
      <w:proofErr w:type="spellEnd"/>
      <w:r>
        <w:t xml:space="preserve"> important in the content of this case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If courts accepted argument of </w:t>
      </w:r>
      <w:proofErr w:type="spellStart"/>
      <w:r>
        <w:t>morris</w:t>
      </w:r>
      <w:proofErr w:type="spellEnd"/>
      <w:r>
        <w:t xml:space="preserve"> and </w:t>
      </w:r>
      <w:proofErr w:type="spellStart"/>
      <w:r>
        <w:t>scientotlogy</w:t>
      </w:r>
      <w:proofErr w:type="spellEnd"/>
      <w:r>
        <w:t>—they wanted them to alter constitution and adopt Sullivan rule actual malice rule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STUDY : WHAT IS THE ACTUAL MALICE RULE AND WHY IS IT IMPORTANT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If manning and scientology were successful , the supreme court would be altering the common law by adopting the common law… they would have set a precedent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 xml:space="preserve">Justice </w:t>
      </w:r>
      <w:proofErr w:type="spellStart"/>
      <w:r>
        <w:t>cory</w:t>
      </w:r>
      <w:proofErr w:type="spellEnd"/>
      <w:r>
        <w:t xml:space="preserve"> basically said the charter is perfectly fine to deal with this issue and we don’t need to adopt the actual malice law</w:t>
      </w:r>
      <w:proofErr w:type="gramStart"/>
      <w:r>
        <w:t>..</w:t>
      </w:r>
      <w:proofErr w:type="gramEnd"/>
      <w:r>
        <w:t xml:space="preserve"> the three underlying values are perfectly fine… the Sullivan rule would be a jump</w:t>
      </w:r>
    </w:p>
    <w:p w:rsidR="00DD795E" w:rsidRDefault="00DD795E" w:rsidP="00DD795E">
      <w:pPr>
        <w:pStyle w:val="ListParagraph"/>
        <w:numPr>
          <w:ilvl w:val="0"/>
          <w:numId w:val="8"/>
        </w:numPr>
      </w:pPr>
      <w:r>
        <w:t>1960’s the Sullivan (1964) developed from the civil rights movement… STUDY:   WHAT ARE THE FACTS ABOUT THE SULLIVAN CASE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 xml:space="preserve">Gov’t officials (by virtue of function) must expect a greater level of public </w:t>
      </w:r>
      <w:proofErr w:type="gramStart"/>
      <w:r>
        <w:t>scrutiny ..</w:t>
      </w:r>
      <w:proofErr w:type="gramEnd"/>
      <w:r>
        <w:t xml:space="preserve"> they should realize that will come about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>They’re positions create an abusive criticism that they should be aware and expect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 xml:space="preserve"> A desegregation case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>Civil rights in Alabama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lastRenderedPageBreak/>
        <w:t xml:space="preserve">You’re a public </w:t>
      </w:r>
      <w:proofErr w:type="gramStart"/>
      <w:r>
        <w:t>official ..</w:t>
      </w:r>
      <w:proofErr w:type="gramEnd"/>
      <w:r>
        <w:t xml:space="preserve"> </w:t>
      </w:r>
      <w:proofErr w:type="gramStart"/>
      <w:r>
        <w:t>suck</w:t>
      </w:r>
      <w:proofErr w:type="gramEnd"/>
      <w:r>
        <w:t xml:space="preserve"> it up.. .</w:t>
      </w:r>
      <w:proofErr w:type="spellStart"/>
      <w:r>
        <w:t>its</w:t>
      </w:r>
      <w:proofErr w:type="spellEnd"/>
      <w:r>
        <w:t xml:space="preserve"> not personal it’s a position oriented attack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 xml:space="preserve">They separated individual from their career/position… separate capacity </w:t>
      </w:r>
    </w:p>
    <w:p w:rsidR="00DD795E" w:rsidRDefault="00DD795E" w:rsidP="00DD795E">
      <w:pPr>
        <w:pStyle w:val="ListParagraph"/>
        <w:numPr>
          <w:ilvl w:val="0"/>
          <w:numId w:val="10"/>
        </w:numPr>
      </w:pPr>
      <w:r>
        <w:t>From here developed the actual malice rule</w:t>
      </w:r>
    </w:p>
    <w:p w:rsidR="00DD795E" w:rsidRDefault="00DD795E" w:rsidP="00DD795E">
      <w:pPr>
        <w:pStyle w:val="ListParagraph"/>
        <w:numPr>
          <w:ilvl w:val="0"/>
          <w:numId w:val="10"/>
        </w:numPr>
        <w:rPr>
          <w:highlight w:val="red"/>
        </w:rPr>
      </w:pPr>
      <w:r w:rsidRPr="00885586">
        <w:rPr>
          <w:highlight w:val="red"/>
        </w:rPr>
        <w:t xml:space="preserve">The only way Sullivan can sue (bring action towards someone) someone is if </w:t>
      </w:r>
      <w:proofErr w:type="spellStart"/>
      <w:r w:rsidRPr="00885586">
        <w:rPr>
          <w:highlight w:val="red"/>
        </w:rPr>
        <w:t>their</w:t>
      </w:r>
      <w:proofErr w:type="spellEnd"/>
      <w:r w:rsidRPr="00885586">
        <w:rPr>
          <w:highlight w:val="red"/>
        </w:rPr>
        <w:t xml:space="preserve"> was actual malice behind the criticism</w:t>
      </w:r>
      <w:proofErr w:type="gramStart"/>
      <w:r w:rsidRPr="00885586">
        <w:rPr>
          <w:highlight w:val="red"/>
        </w:rPr>
        <w:t>..</w:t>
      </w:r>
      <w:proofErr w:type="gramEnd"/>
      <w:r w:rsidRPr="00885586">
        <w:rPr>
          <w:highlight w:val="red"/>
        </w:rPr>
        <w:t xml:space="preserve"> a legitimate personal attack, not a general position targeting criticism</w:t>
      </w:r>
    </w:p>
    <w:p w:rsidR="00DD795E" w:rsidRDefault="00DD795E" w:rsidP="00DD795E">
      <w:pPr>
        <w:pStyle w:val="ListParagraph"/>
        <w:numPr>
          <w:ilvl w:val="0"/>
          <w:numId w:val="11"/>
        </w:numPr>
      </w:pPr>
      <w:r>
        <w:t xml:space="preserve">If the </w:t>
      </w:r>
      <w:proofErr w:type="spellStart"/>
      <w:r>
        <w:t>supremem</w:t>
      </w:r>
      <w:proofErr w:type="spellEnd"/>
      <w:r>
        <w:t xml:space="preserve"> court did accept this, </w:t>
      </w:r>
      <w:proofErr w:type="spellStart"/>
      <w:r>
        <w:t>casey</w:t>
      </w:r>
      <w:proofErr w:type="spellEnd"/>
      <w:r>
        <w:t xml:space="preserve"> hill would have no case because </w:t>
      </w:r>
      <w:proofErr w:type="spellStart"/>
      <w:r>
        <w:t>hes</w:t>
      </w:r>
      <w:proofErr w:type="spellEnd"/>
      <w:r>
        <w:t xml:space="preserve"> a crown attorney and </w:t>
      </w:r>
      <w:proofErr w:type="spellStart"/>
      <w:r>
        <w:t>cant</w:t>
      </w:r>
      <w:proofErr w:type="spellEnd"/>
      <w:r>
        <w:t xml:space="preserve"> bring an action against </w:t>
      </w:r>
      <w:proofErr w:type="spellStart"/>
      <w:r>
        <w:t>ppl</w:t>
      </w:r>
      <w:proofErr w:type="spellEnd"/>
    </w:p>
    <w:p w:rsidR="00DD795E" w:rsidRDefault="00DD795E" w:rsidP="00DD795E">
      <w:pPr>
        <w:pStyle w:val="ListParagraph"/>
        <w:numPr>
          <w:ilvl w:val="0"/>
          <w:numId w:val="11"/>
        </w:numPr>
      </w:pPr>
      <w:r>
        <w:t xml:space="preserve">Supreme court: you cannot separate the two, a person’s rep is a </w:t>
      </w:r>
      <w:proofErr w:type="spellStart"/>
      <w:r>
        <w:t>perons</w:t>
      </w:r>
      <w:proofErr w:type="spellEnd"/>
      <w:r>
        <w:t xml:space="preserve"> rep</w:t>
      </w:r>
      <w:proofErr w:type="gramStart"/>
      <w:r>
        <w:t>..</w:t>
      </w:r>
      <w:proofErr w:type="gramEnd"/>
      <w:r>
        <w:t xml:space="preserve"> they don’t have two</w:t>
      </w:r>
    </w:p>
    <w:p w:rsidR="00DD795E" w:rsidRDefault="00DD795E" w:rsidP="00DD795E">
      <w:pPr>
        <w:pStyle w:val="ListParagraph"/>
        <w:numPr>
          <w:ilvl w:val="0"/>
          <w:numId w:val="11"/>
        </w:numPr>
      </w:pPr>
      <w:r>
        <w:t xml:space="preserve">Charter of </w:t>
      </w:r>
      <w:proofErr w:type="spellStart"/>
      <w:r>
        <w:t>rigths</w:t>
      </w:r>
      <w:proofErr w:type="spellEnd"/>
      <w:r>
        <w:t xml:space="preserve"> and common law of </w:t>
      </w:r>
      <w:proofErr w:type="spellStart"/>
      <w:r>
        <w:t>defammation</w:t>
      </w:r>
      <w:proofErr w:type="spellEnd"/>
      <w:r>
        <w:t>: how the agree and how they don’t STUDY QUSTION</w:t>
      </w:r>
    </w:p>
    <w:p w:rsidR="00DD795E" w:rsidRPr="00885586" w:rsidRDefault="00DD795E" w:rsidP="00DD795E">
      <w:pPr>
        <w:pStyle w:val="ListParagraph"/>
        <w:numPr>
          <w:ilvl w:val="0"/>
          <w:numId w:val="11"/>
        </w:numPr>
      </w:pPr>
      <w:r>
        <w:t xml:space="preserve">Scientology has monstrous amounts of money that largely goes to </w:t>
      </w:r>
      <w:proofErr w:type="spellStart"/>
      <w:r>
        <w:t>lititgtaion</w:t>
      </w:r>
      <w:proofErr w:type="spellEnd"/>
      <w:r>
        <w:t xml:space="preserve"> and keep </w:t>
      </w:r>
      <w:proofErr w:type="spellStart"/>
      <w:r>
        <w:t>pplp</w:t>
      </w:r>
      <w:proofErr w:type="spellEnd"/>
      <w:r>
        <w:t xml:space="preserve"> quiet with threats of </w:t>
      </w:r>
      <w:proofErr w:type="spellStart"/>
      <w:r>
        <w:t>lible</w:t>
      </w:r>
      <w:proofErr w:type="spellEnd"/>
    </w:p>
    <w:p w:rsidR="00DD795E" w:rsidRDefault="00DD795E" w:rsidP="00DD795E">
      <w:r>
        <w:t>February 9, 2012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Section 32 is meant to curtail the behaviour of the gov’t from infringing upon the </w:t>
      </w:r>
      <w:proofErr w:type="spellStart"/>
      <w:r>
        <w:t>rigt</w:t>
      </w:r>
      <w:proofErr w:type="spellEnd"/>
      <w:r>
        <w:t xml:space="preserve"> to freedom of expression of the public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Section 2 b is to protect </w:t>
      </w:r>
      <w:proofErr w:type="spellStart"/>
      <w:r>
        <w:t>thhe</w:t>
      </w:r>
      <w:proofErr w:type="spellEnd"/>
      <w:r>
        <w:t xml:space="preserve"> public and ensure their rights, protects individual and right to express them selves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Section 32 </w:t>
      </w:r>
      <w:proofErr w:type="spellStart"/>
      <w:r>
        <w:t>specifices</w:t>
      </w:r>
      <w:proofErr w:type="spellEnd"/>
      <w:r>
        <w:t xml:space="preserve"> who the charter is meant to limit and who its meant to protect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>Section32- applies to and restricts gov’t action, the charter is meant for gov’t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>Charter doesn’t apply to private action, but if it involves gov’t action then charter implies explicitly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Morris manning and scientology should interpret case as gov’t action, if common law is inconsistent with </w:t>
      </w:r>
      <w:proofErr w:type="spellStart"/>
      <w:r>
        <w:t>frewdom</w:t>
      </w:r>
      <w:proofErr w:type="spellEnd"/>
      <w:r>
        <w:t xml:space="preserve"> of expression, </w:t>
      </w:r>
      <w:proofErr w:type="spellStart"/>
      <w:r>
        <w:t>theyd</w:t>
      </w:r>
      <w:proofErr w:type="spellEnd"/>
      <w:r>
        <w:t xml:space="preserve"> want them to adopt the actual malice rule and therefor changing the common law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Burden on gov’t officials if they accept </w:t>
      </w:r>
      <w:proofErr w:type="spellStart"/>
      <w:r>
        <w:t>ctual</w:t>
      </w:r>
      <w:proofErr w:type="spellEnd"/>
      <w:r>
        <w:t xml:space="preserve"> malice rule, the gov’t officials would have to deal with public abuse more than the average person would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This would separate the person in two, reputation of career and rep of outside life, justice </w:t>
      </w:r>
      <w:proofErr w:type="spellStart"/>
      <w:r>
        <w:t>cory</w:t>
      </w:r>
      <w:proofErr w:type="spellEnd"/>
      <w:r>
        <w:t xml:space="preserve"> disagreed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The judges argued that the three values in section 2b are adequate for protecting freedom of expression with balance of protecting an </w:t>
      </w:r>
      <w:proofErr w:type="spellStart"/>
      <w:r>
        <w:t>individuals</w:t>
      </w:r>
      <w:proofErr w:type="spellEnd"/>
      <w:r>
        <w:t xml:space="preserve"> reputation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1. They </w:t>
      </w:r>
      <w:proofErr w:type="spellStart"/>
      <w:r>
        <w:t>thin</w:t>
      </w:r>
      <w:proofErr w:type="spellEnd"/>
      <w:r>
        <w:t xml:space="preserve"> the actual malice rule </w:t>
      </w:r>
      <w:proofErr w:type="spellStart"/>
      <w:r>
        <w:t>lis</w:t>
      </w:r>
      <w:proofErr w:type="spellEnd"/>
      <w:r>
        <w:t xml:space="preserve"> deeply flawed 2. Other regions e.g. </w:t>
      </w:r>
      <w:proofErr w:type="spellStart"/>
      <w:r>
        <w:t>auatralia</w:t>
      </w:r>
      <w:proofErr w:type="spellEnd"/>
      <w:r>
        <w:t xml:space="preserve"> think its </w:t>
      </w:r>
      <w:proofErr w:type="spellStart"/>
      <w:r>
        <w:t>depply</w:t>
      </w:r>
      <w:proofErr w:type="spellEnd"/>
      <w:r>
        <w:t xml:space="preserve"> flawed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proofErr w:type="spellStart"/>
      <w:r>
        <w:t>Affect</w:t>
      </w:r>
      <w:proofErr w:type="spellEnd"/>
      <w:r>
        <w:t xml:space="preserve"> of actual malice rule—treating a gov’t official = being treated differently from the rest of the public, inequality</w:t>
      </w:r>
      <w:r>
        <w:sym w:font="Wingdings" w:char="F0E0"/>
      </w:r>
      <w:r>
        <w:t xml:space="preserve"> AGAINST THE CHARTER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Section 298 of </w:t>
      </w:r>
      <w:proofErr w:type="spellStart"/>
      <w:r>
        <w:t>crim</w:t>
      </w:r>
      <w:proofErr w:type="spellEnd"/>
      <w:r>
        <w:t xml:space="preserve"> code of </w:t>
      </w:r>
      <w:proofErr w:type="spellStart"/>
      <w:r>
        <w:t>canand</w:t>
      </w:r>
      <w:proofErr w:type="spellEnd"/>
      <w:r>
        <w:t xml:space="preserve"> definition of </w:t>
      </w:r>
      <w:proofErr w:type="spellStart"/>
      <w:r>
        <w:t>deffammation</w:t>
      </w:r>
      <w:proofErr w:type="spellEnd"/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Defamation: </w:t>
      </w:r>
      <w:r w:rsidRPr="001A57FC">
        <w:rPr>
          <w:highlight w:val="yellow"/>
        </w:rPr>
        <w:t>intentiona</w:t>
      </w:r>
      <w:r>
        <w:t xml:space="preserve">l communication of an </w:t>
      </w:r>
      <w:r w:rsidRPr="00645F31">
        <w:rPr>
          <w:highlight w:val="yellow"/>
        </w:rPr>
        <w:t>injurious</w:t>
      </w:r>
      <w:r>
        <w:t xml:space="preserve"> </w:t>
      </w:r>
      <w:r w:rsidRPr="00645F31">
        <w:rPr>
          <w:highlight w:val="yellow"/>
        </w:rPr>
        <w:t>false</w:t>
      </w:r>
      <w:r>
        <w:t xml:space="preserve"> statement which </w:t>
      </w:r>
      <w:r w:rsidRPr="001A57FC">
        <w:rPr>
          <w:highlight w:val="yellow"/>
        </w:rPr>
        <w:t>harms</w:t>
      </w:r>
      <w:r>
        <w:t xml:space="preserve"> a reputation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>Defamation: libel (publication) &amp; slander (verbal, non-published form)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lastRenderedPageBreak/>
        <w:t xml:space="preserve">Must be proven that there has been injury to their reputation of some form,, </w:t>
      </w:r>
      <w:proofErr w:type="spellStart"/>
      <w:r>
        <w:t>their</w:t>
      </w:r>
      <w:proofErr w:type="spellEnd"/>
      <w:r>
        <w:t xml:space="preserve"> has been harmed and lowered in the community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But </w:t>
      </w:r>
      <w:proofErr w:type="spellStart"/>
      <w:r>
        <w:t>measureing</w:t>
      </w:r>
      <w:proofErr w:type="spellEnd"/>
      <w:r>
        <w:t xml:space="preserve"> harm is difficult… harm: within particular community (workplace, town, etc. rep has been lowered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Manning and church </w:t>
      </w:r>
      <w:proofErr w:type="spellStart"/>
      <w:r>
        <w:t>thinkg</w:t>
      </w:r>
      <w:proofErr w:type="spellEnd"/>
      <w:r>
        <w:t xml:space="preserve"> the common law is inconsistent with charter, judges looking at section 2b and their underlying values—pursuit of truth, participate in political and cultural </w:t>
      </w:r>
      <w:proofErr w:type="spellStart"/>
      <w:r>
        <w:t>afairs</w:t>
      </w:r>
      <w:proofErr w:type="spellEnd"/>
      <w:r>
        <w:t xml:space="preserve"> of society </w:t>
      </w:r>
      <w:proofErr w:type="spellStart"/>
      <w:r>
        <w:t>etc</w:t>
      </w:r>
      <w:proofErr w:type="spellEnd"/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In a democratic society </w:t>
      </w:r>
      <w:proofErr w:type="spellStart"/>
      <w:r>
        <w:t>ppl</w:t>
      </w:r>
      <w:proofErr w:type="spellEnd"/>
      <w:r>
        <w:t xml:space="preserve"> are to be free and the values detail such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 xml:space="preserve">Common law of defamation has a chilling </w:t>
      </w:r>
      <w:proofErr w:type="spellStart"/>
      <w:r>
        <w:t>affect</w:t>
      </w:r>
      <w:proofErr w:type="spellEnd"/>
      <w:r>
        <w:t xml:space="preserve"> on freedom of </w:t>
      </w:r>
      <w:proofErr w:type="spellStart"/>
      <w:r>
        <w:t>expresson</w:t>
      </w:r>
      <w:proofErr w:type="spellEnd"/>
      <w:r>
        <w:t xml:space="preserve">, manning were criticizing </w:t>
      </w:r>
      <w:proofErr w:type="spellStart"/>
      <w:r>
        <w:t>casey</w:t>
      </w:r>
      <w:proofErr w:type="spellEnd"/>
      <w:r>
        <w:t xml:space="preserve"> hill and engaging in </w:t>
      </w:r>
      <w:proofErr w:type="spellStart"/>
      <w:r>
        <w:t>rigt</w:t>
      </w:r>
      <w:proofErr w:type="spellEnd"/>
      <w:r>
        <w:t xml:space="preserve"> to freedom of expression, therefore </w:t>
      </w:r>
      <w:proofErr w:type="spellStart"/>
      <w:r>
        <w:t>theyd</w:t>
      </w:r>
      <w:proofErr w:type="spellEnd"/>
      <w:r>
        <w:t xml:space="preserve"> like to adopt actual malice rule </w:t>
      </w:r>
    </w:p>
    <w:p w:rsidR="00DD795E" w:rsidRDefault="00DD795E" w:rsidP="00DD795E">
      <w:pPr>
        <w:pStyle w:val="ListParagraph"/>
        <w:numPr>
          <w:ilvl w:val="0"/>
          <w:numId w:val="12"/>
        </w:numPr>
      </w:pPr>
      <w:r>
        <w:t>There are defenses that are available developed through common law</w:t>
      </w:r>
    </w:p>
    <w:p w:rsidR="00DD795E" w:rsidRDefault="00DD795E" w:rsidP="00DD795E">
      <w:pPr>
        <w:pStyle w:val="ListParagraph"/>
        <w:numPr>
          <w:ilvl w:val="0"/>
          <w:numId w:val="13"/>
        </w:numPr>
      </w:pPr>
      <w:r>
        <w:t xml:space="preserve">Defense of justification </w:t>
      </w:r>
      <w:proofErr w:type="spellStart"/>
      <w:r>
        <w:t>akak</w:t>
      </w:r>
      <w:proofErr w:type="spellEnd"/>
      <w:r>
        <w:t xml:space="preserve"> defense of truth: yes I said that and its true, based on facts the statement I said are true and are therefore not defamatory as defamation has to be false</w:t>
      </w:r>
    </w:p>
    <w:p w:rsidR="00DD795E" w:rsidRDefault="00DD795E" w:rsidP="00DD795E">
      <w:pPr>
        <w:pStyle w:val="ListParagraph"/>
        <w:numPr>
          <w:ilvl w:val="0"/>
          <w:numId w:val="13"/>
        </w:numPr>
      </w:pPr>
      <w:r>
        <w:t xml:space="preserve">****DEFENSE OF </w:t>
      </w:r>
      <w:r w:rsidRPr="002867B4">
        <w:rPr>
          <w:highlight w:val="yellow"/>
        </w:rPr>
        <w:t>QUALIFIED</w:t>
      </w:r>
      <w:r>
        <w:t xml:space="preserve"> PRIVILIDGE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Qualified: not absolute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Putting parameters and limits around something seemingly absolute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Privilege: person has ability to defame someone if it is their duty e.g. a lawyer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A consequence of their position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Lawyers are allowed to make false statements :s</w:t>
      </w:r>
    </w:p>
    <w:p w:rsidR="00DD795E" w:rsidRDefault="00DD795E" w:rsidP="00DD795E">
      <w:pPr>
        <w:pStyle w:val="ListParagraph"/>
        <w:numPr>
          <w:ilvl w:val="0"/>
          <w:numId w:val="16"/>
        </w:numPr>
      </w:pPr>
      <w:r>
        <w:t xml:space="preserve">Qualified </w:t>
      </w:r>
      <w:proofErr w:type="spellStart"/>
      <w:r>
        <w:t>priviledge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17"/>
        </w:numPr>
      </w:pPr>
      <w:r>
        <w:t>Attaches to OCCAISION not the communication itself</w:t>
      </w:r>
    </w:p>
    <w:p w:rsidR="00DD795E" w:rsidRDefault="00DD795E" w:rsidP="00DD795E">
      <w:pPr>
        <w:pStyle w:val="ListParagraph"/>
        <w:numPr>
          <w:ilvl w:val="0"/>
          <w:numId w:val="17"/>
        </w:numPr>
      </w:pPr>
      <w:r>
        <w:t>The communication is not important but rather the circumstance</w:t>
      </w:r>
    </w:p>
    <w:p w:rsidR="00DD795E" w:rsidRDefault="00DD795E" w:rsidP="00DD795E">
      <w:pPr>
        <w:pStyle w:val="ListParagraph"/>
        <w:numPr>
          <w:ilvl w:val="0"/>
          <w:numId w:val="17"/>
        </w:numPr>
      </w:pPr>
      <w:proofErr w:type="spellStart"/>
      <w:r>
        <w:t>Irrespect</w:t>
      </w:r>
      <w:proofErr w:type="spellEnd"/>
      <w:r>
        <w:t xml:space="preserve"> of whether or not the </w:t>
      </w:r>
      <w:proofErr w:type="spellStart"/>
      <w:r>
        <w:t>communicatin</w:t>
      </w:r>
      <w:proofErr w:type="spellEnd"/>
      <w:r>
        <w:t xml:space="preserve"> was false, they had a duty to cause them to be published (</w:t>
      </w:r>
      <w:proofErr w:type="spellStart"/>
      <w:r>
        <w:t>morris</w:t>
      </w:r>
      <w:proofErr w:type="spellEnd"/>
      <w:r>
        <w:t xml:space="preserve"> </w:t>
      </w:r>
      <w:proofErr w:type="spellStart"/>
      <w:r>
        <w:t>mannings</w:t>
      </w:r>
      <w:proofErr w:type="spellEnd"/>
      <w:r>
        <w:t xml:space="preserve"> argument)</w:t>
      </w:r>
    </w:p>
    <w:p w:rsidR="00DD795E" w:rsidRDefault="00DD795E" w:rsidP="00DD795E">
      <w:pPr>
        <w:pStyle w:val="ListParagraph"/>
        <w:numPr>
          <w:ilvl w:val="0"/>
          <w:numId w:val="14"/>
        </w:numPr>
      </w:pPr>
      <w:r>
        <w:t xml:space="preserve">Automaton defense: if drunk/high </w:t>
      </w:r>
      <w:proofErr w:type="spellStart"/>
      <w:r>
        <w:t>cant</w:t>
      </w:r>
      <w:proofErr w:type="spellEnd"/>
      <w:r>
        <w:t xml:space="preserve"> be held responsible for a crime because they are not I n right state of mind—</w:t>
      </w:r>
      <w:proofErr w:type="spellStart"/>
      <w:r>
        <w:t>criminallaw</w:t>
      </w:r>
      <w:proofErr w:type="spellEnd"/>
    </w:p>
    <w:p w:rsidR="00DD795E" w:rsidRDefault="00DD795E" w:rsidP="00DD795E">
      <w:pPr>
        <w:pStyle w:val="ListParagraph"/>
        <w:numPr>
          <w:ilvl w:val="0"/>
          <w:numId w:val="14"/>
        </w:numPr>
      </w:pPr>
      <w:r>
        <w:t>Defense of responsible communication in matters of public interest, developed in 2009 case grant v. Torstar</w:t>
      </w:r>
    </w:p>
    <w:p w:rsidR="00DD795E" w:rsidRDefault="00DD795E" w:rsidP="00DD795E">
      <w:pPr>
        <w:pStyle w:val="ListParagraph"/>
        <w:numPr>
          <w:ilvl w:val="0"/>
          <w:numId w:val="14"/>
        </w:numPr>
      </w:pPr>
      <w:r>
        <w:t>Paragraph 141!!!! Summarizes common law vs. charter—consistency</w:t>
      </w:r>
    </w:p>
    <w:p w:rsidR="00DD795E" w:rsidRDefault="00DD795E" w:rsidP="00DD795E">
      <w:pPr>
        <w:pStyle w:val="ListParagraph"/>
        <w:numPr>
          <w:ilvl w:val="0"/>
          <w:numId w:val="14"/>
        </w:numPr>
      </w:pPr>
      <w:r>
        <w:t xml:space="preserve">Manning wants qualified </w:t>
      </w:r>
      <w:proofErr w:type="spellStart"/>
      <w:r>
        <w:t>priviledge</w:t>
      </w:r>
      <w:proofErr w:type="spellEnd"/>
      <w:r>
        <w:t xml:space="preserve"> to be expanded: </w:t>
      </w:r>
    </w:p>
    <w:p w:rsidR="00DD795E" w:rsidRDefault="00DD795E" w:rsidP="00DD795E">
      <w:pPr>
        <w:pStyle w:val="ListParagraph"/>
        <w:numPr>
          <w:ilvl w:val="0"/>
          <w:numId w:val="18"/>
        </w:numPr>
      </w:pPr>
      <w:r>
        <w:t>reports upon pleadings</w:t>
      </w:r>
    </w:p>
    <w:p w:rsidR="00DD795E" w:rsidRDefault="00DD795E" w:rsidP="00DD795E">
      <w:pPr>
        <w:pStyle w:val="ListParagraph"/>
        <w:numPr>
          <w:ilvl w:val="0"/>
          <w:numId w:val="18"/>
        </w:numPr>
      </w:pPr>
      <w:r>
        <w:t>AND COURT DOCUMENTS THAT HAVE BEEN FILED OR ARE ABOUT TO BE FILED</w:t>
      </w:r>
    </w:p>
    <w:p w:rsidR="00DD795E" w:rsidRDefault="00DD795E" w:rsidP="00DD795E">
      <w:pPr>
        <w:pStyle w:val="ListParagraph"/>
        <w:ind w:left="1080"/>
      </w:pPr>
      <w:r>
        <w:sym w:font="Wingdings" w:char="F0E0"/>
      </w:r>
      <w:proofErr w:type="gramStart"/>
      <w:r>
        <w:t>manning</w:t>
      </w:r>
      <w:proofErr w:type="gramEnd"/>
      <w:r>
        <w:t xml:space="preserve"> gave a press conference, reporters/broadcasters/etc. </w:t>
      </w:r>
    </w:p>
    <w:p w:rsidR="00DD795E" w:rsidRDefault="00DD795E" w:rsidP="00DD795E">
      <w:pPr>
        <w:pStyle w:val="ListParagraph"/>
        <w:ind w:left="1080"/>
        <w:rPr>
          <w:b/>
        </w:rPr>
      </w:pPr>
      <w:r>
        <w:sym w:font="Wingdings" w:char="F0E0"/>
      </w:r>
      <w:proofErr w:type="gramStart"/>
      <w:r>
        <w:t>dressed</w:t>
      </w:r>
      <w:proofErr w:type="gramEnd"/>
      <w:r>
        <w:t xml:space="preserve"> in barrister gown and read from a</w:t>
      </w:r>
      <w:r w:rsidRPr="000A53A0">
        <w:rPr>
          <w:b/>
        </w:rPr>
        <w:t xml:space="preserve"> motion</w:t>
      </w:r>
    </w:p>
    <w:p w:rsidR="00DD795E" w:rsidRDefault="00DD795E" w:rsidP="00DD795E">
      <w:pPr>
        <w:pStyle w:val="ListParagraph"/>
        <w:ind w:left="1080"/>
        <w:rPr>
          <w:b/>
        </w:rPr>
      </w:pPr>
      <w:r w:rsidRPr="000A53A0">
        <w:rPr>
          <w:b/>
        </w:rPr>
        <w:sym w:font="Wingdings" w:char="F0E0"/>
      </w:r>
      <w:proofErr w:type="gramStart"/>
      <w:r>
        <w:rPr>
          <w:b/>
        </w:rPr>
        <w:t>motion</w:t>
      </w:r>
      <w:proofErr w:type="gramEnd"/>
      <w:r>
        <w:rPr>
          <w:b/>
        </w:rPr>
        <w:t xml:space="preserve">: presented to court requesting court to hold </w:t>
      </w:r>
      <w:proofErr w:type="spellStart"/>
      <w:r>
        <w:rPr>
          <w:b/>
        </w:rPr>
        <w:t>casey</w:t>
      </w:r>
      <w:proofErr w:type="spellEnd"/>
      <w:r>
        <w:rPr>
          <w:b/>
        </w:rPr>
        <w:t xml:space="preserve"> hill and others in contempt</w:t>
      </w:r>
    </w:p>
    <w:p w:rsidR="00DD795E" w:rsidRPr="000A53A0" w:rsidRDefault="00DD795E" w:rsidP="00DD795E">
      <w:pPr>
        <w:pStyle w:val="ListParagraph"/>
        <w:numPr>
          <w:ilvl w:val="0"/>
          <w:numId w:val="19"/>
        </w:numPr>
      </w:pPr>
      <w:r>
        <w:rPr>
          <w:b/>
        </w:rPr>
        <w:t>Prior to the defamation accusation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Casey hill was previously defamed at this press conference and he read from the motion--- </w:t>
      </w:r>
      <w:proofErr w:type="spellStart"/>
      <w:r>
        <w:t>casey</w:t>
      </w:r>
      <w:proofErr w:type="spellEnd"/>
      <w:r>
        <w:t xml:space="preserve"> hill and lawyers opening sealed documents- against court ( thong manning knew it wasn’t true)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That’s why </w:t>
      </w:r>
      <w:proofErr w:type="spellStart"/>
      <w:r>
        <w:t>casey</w:t>
      </w:r>
      <w:proofErr w:type="spellEnd"/>
      <w:r>
        <w:t xml:space="preserve"> hill turned around and sued them for defamation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lastRenderedPageBreak/>
        <w:t xml:space="preserve">Manning is </w:t>
      </w:r>
      <w:proofErr w:type="spellStart"/>
      <w:r>
        <w:t>readin</w:t>
      </w:r>
      <w:proofErr w:type="spellEnd"/>
      <w:r>
        <w:t xml:space="preserve"> from a motion not yet being submitted to courts  HE CANT DO THAT—his defense is that </w:t>
      </w:r>
      <w:proofErr w:type="spellStart"/>
      <w:r>
        <w:t>hes</w:t>
      </w:r>
      <w:proofErr w:type="spellEnd"/>
      <w:r>
        <w:t xml:space="preserve"> not saying anything about him personally but as a lawyer he has the “</w:t>
      </w:r>
      <w:proofErr w:type="spellStart"/>
      <w:r>
        <w:t>priviledge</w:t>
      </w:r>
      <w:proofErr w:type="spellEnd"/>
      <w:r>
        <w:t>” to read from the court document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The issue is that the court has not yet been filed, doesn’t enjoy qualified </w:t>
      </w:r>
      <w:proofErr w:type="spellStart"/>
      <w:r>
        <w:t>priviledge</w:t>
      </w:r>
      <w:proofErr w:type="spellEnd"/>
      <w:r>
        <w:t xml:space="preserve"> because the document is not YET  an official court document—</w:t>
      </w:r>
      <w:proofErr w:type="spellStart"/>
      <w:r>
        <w:t>pg</w:t>
      </w:r>
      <w:proofErr w:type="spellEnd"/>
      <w:r>
        <w:t xml:space="preserve"> 71 </w:t>
      </w:r>
      <w:proofErr w:type="spellStart"/>
      <w:r>
        <w:t>para</w:t>
      </w:r>
      <w:proofErr w:type="spellEnd"/>
      <w:r>
        <w:t xml:space="preserve"> 142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Do these actions DEFEAT THE DEFENSE OF QUALIFIED PRIVILEDGE… or does he hang himself on the basis of his own action… the court says he hung himself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Understand the </w:t>
      </w:r>
      <w:proofErr w:type="spellStart"/>
      <w:r>
        <w:t>oucome</w:t>
      </w:r>
      <w:proofErr w:type="spellEnd"/>
      <w:r>
        <w:t xml:space="preserve"> of manning and qualified </w:t>
      </w:r>
      <w:proofErr w:type="spellStart"/>
      <w:r>
        <w:t>priviledge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The facts </w:t>
      </w:r>
      <w:proofErr w:type="spellStart"/>
      <w:r>
        <w:t>wre</w:t>
      </w:r>
      <w:proofErr w:type="spellEnd"/>
      <w:r>
        <w:t xml:space="preserve"> extremely damaging to the </w:t>
      </w:r>
      <w:proofErr w:type="spellStart"/>
      <w:r>
        <w:t>casey</w:t>
      </w:r>
      <w:proofErr w:type="spellEnd"/>
      <w:r>
        <w:t xml:space="preserve"> hills reputation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One may have obligation to communicate a statement even if its defamatory (e.g. a lawyer) and the other has an duty/ obligation to receive it== RECIPROCITY IS ESSENTIAL</w:t>
      </w:r>
      <w:proofErr w:type="gramStart"/>
      <w:r>
        <w:t>..</w:t>
      </w:r>
      <w:proofErr w:type="gramEnd"/>
      <w:r>
        <w:t xml:space="preserve"> QUALIFIED PRIVILEDGE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BUT IF YOUKNOW ITS NOT TRUE as manning  did, there are issues, manning knew that the statements were false and that’s why his defense was shut down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 xml:space="preserve">Manning held a press conference on the steps of </w:t>
      </w:r>
      <w:proofErr w:type="spellStart"/>
      <w:r>
        <w:t>Osgoode</w:t>
      </w:r>
      <w:proofErr w:type="spellEnd"/>
      <w:r>
        <w:t xml:space="preserve"> hall with manning (one of </w:t>
      </w:r>
      <w:proofErr w:type="spellStart"/>
      <w:r>
        <w:t>canada’s</w:t>
      </w:r>
      <w:proofErr w:type="spellEnd"/>
      <w:r>
        <w:t xml:space="preserve"> most prominent lawyers)—THE OCCASION 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There is a defense of fair comment</w:t>
      </w:r>
      <w:proofErr w:type="gramStart"/>
      <w:r>
        <w:t>..</w:t>
      </w:r>
      <w:proofErr w:type="gramEnd"/>
      <w:r>
        <w:t xml:space="preserve"> </w:t>
      </w:r>
      <w:proofErr w:type="gramStart"/>
      <w:r>
        <w:t>has</w:t>
      </w:r>
      <w:proofErr w:type="gramEnd"/>
      <w:r>
        <w:t xml:space="preserve"> to be opinion and not fact.. but  what is opinion is fact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Not all negative comments are defamatory comments</w:t>
      </w:r>
    </w:p>
    <w:p w:rsidR="00DD795E" w:rsidRDefault="00DD795E" w:rsidP="00DD795E">
      <w:pPr>
        <w:pStyle w:val="ListParagraph"/>
        <w:numPr>
          <w:ilvl w:val="0"/>
          <w:numId w:val="20"/>
        </w:numPr>
      </w:pPr>
      <w:r>
        <w:t>Manning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>This is his duty</w:t>
      </w:r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 xml:space="preserve">The occasion is justified—a </w:t>
      </w:r>
      <w:proofErr w:type="spellStart"/>
      <w:r>
        <w:t>lwayer</w:t>
      </w:r>
      <w:proofErr w:type="spellEnd"/>
      <w:r>
        <w:t xml:space="preserve">, </w:t>
      </w:r>
      <w:proofErr w:type="spellStart"/>
      <w:r>
        <w:t>llaw</w:t>
      </w:r>
      <w:proofErr w:type="spellEnd"/>
      <w:r>
        <w:t xml:space="preserve"> institution, press </w:t>
      </w:r>
      <w:proofErr w:type="spellStart"/>
      <w:r>
        <w:t>onference</w:t>
      </w:r>
      <w:proofErr w:type="spellEnd"/>
      <w:r>
        <w:t xml:space="preserve">, </w:t>
      </w:r>
      <w:proofErr w:type="spellStart"/>
      <w:r>
        <w:t>cout</w:t>
      </w:r>
      <w:proofErr w:type="spellEnd"/>
      <w:r>
        <w:t xml:space="preserve"> documents= qualified </w:t>
      </w:r>
      <w:proofErr w:type="spellStart"/>
      <w:r>
        <w:t>priviledge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 xml:space="preserve">Defense of qualified </w:t>
      </w:r>
      <w:proofErr w:type="spellStart"/>
      <w:r>
        <w:t>priiviledge</w:t>
      </w:r>
      <w:proofErr w:type="spellEnd"/>
    </w:p>
    <w:p w:rsidR="00DD795E" w:rsidRDefault="00DD795E" w:rsidP="00DD795E">
      <w:pPr>
        <w:pStyle w:val="ListParagraph"/>
        <w:numPr>
          <w:ilvl w:val="0"/>
          <w:numId w:val="15"/>
        </w:numPr>
      </w:pPr>
      <w:r>
        <w:t xml:space="preserve">ISSUE: he knew the facts on the motion were false and the </w:t>
      </w:r>
      <w:proofErr w:type="spellStart"/>
      <w:r>
        <w:t>the</w:t>
      </w:r>
      <w:proofErr w:type="spellEnd"/>
      <w:r>
        <w:t xml:space="preserve"> motion wasn’t an official court document</w:t>
      </w:r>
    </w:p>
    <w:p w:rsidR="00DD795E" w:rsidRDefault="00DD795E" w:rsidP="00DD795E">
      <w:pPr>
        <w:pStyle w:val="ListParagraph"/>
        <w:numPr>
          <w:ilvl w:val="0"/>
          <w:numId w:val="21"/>
        </w:numPr>
      </w:pPr>
      <w:r>
        <w:t xml:space="preserve">In order to argue for qualified </w:t>
      </w:r>
      <w:proofErr w:type="spellStart"/>
      <w:r>
        <w:t>priviledge</w:t>
      </w:r>
      <w:proofErr w:type="spellEnd"/>
      <w:r>
        <w:t xml:space="preserve"> there has to be a reciprocal nature i.e. press conference : lawyer </w:t>
      </w:r>
      <w:proofErr w:type="spellStart"/>
      <w:r>
        <w:t>dutyto</w:t>
      </w:r>
      <w:proofErr w:type="spellEnd"/>
      <w:r>
        <w:t xml:space="preserve"> </w:t>
      </w:r>
      <w:proofErr w:type="spellStart"/>
      <w:r>
        <w:t>publis</w:t>
      </w:r>
      <w:proofErr w:type="spellEnd"/>
      <w:r>
        <w:t xml:space="preserve"> and media has professional obligation to report (receive) info QUALIFIED PRIVILEDGE</w:t>
      </w:r>
    </w:p>
    <w:p w:rsidR="00DD795E" w:rsidRPr="000A53A0" w:rsidRDefault="00DD795E" w:rsidP="00DD795E">
      <w:pPr>
        <w:pStyle w:val="ListParagraph"/>
        <w:numPr>
          <w:ilvl w:val="0"/>
          <w:numId w:val="21"/>
        </w:numPr>
      </w:pPr>
    </w:p>
    <w:p w:rsidR="00DD795E" w:rsidRDefault="00DD795E" w:rsidP="00DD795E">
      <w:pPr>
        <w:pStyle w:val="ecxmsonormal"/>
        <w:numPr>
          <w:ilvl w:val="0"/>
          <w:numId w:val="21"/>
        </w:numPr>
        <w:shd w:val="clear" w:color="auto" w:fill="FFFFFF"/>
        <w:spacing w:before="0" w:beforeAutospacing="0" w:after="324" w:afterAutospacing="0" w:line="270" w:lineRule="atLeast"/>
        <w:rPr>
          <w:rFonts w:ascii="Segoe UI" w:hAnsi="Segoe UI" w:cs="Segoe UI"/>
          <w:color w:val="2A2A2A"/>
          <w:sz w:val="21"/>
          <w:szCs w:val="21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February 14, 2012</w:t>
      </w:r>
    </w:p>
    <w:p w:rsidR="00DD795E" w:rsidRDefault="00DD795E" w:rsidP="00DD795E">
      <w:pPr>
        <w:pStyle w:val="ecxmsonormal"/>
        <w:numPr>
          <w:ilvl w:val="0"/>
          <w:numId w:val="21"/>
        </w:numPr>
        <w:shd w:val="clear" w:color="auto" w:fill="FFFFFF"/>
        <w:spacing w:before="0" w:beforeAutospacing="0" w:after="324" w:afterAutospacing="0" w:line="270" w:lineRule="atLeast"/>
        <w:rPr>
          <w:rFonts w:ascii="Segoe UI" w:hAnsi="Segoe UI" w:cs="Segoe UI"/>
          <w:color w:val="2A2A2A"/>
          <w:sz w:val="21"/>
          <w:szCs w:val="21"/>
        </w:rPr>
      </w:pP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The new case: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Party A: Susan Halstead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Party B: news groups, bulletin boards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Mitigating factor is something that will improve a situation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Aggravating factors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Susan Halstead arguing freedom of expression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One of the defenses of defamation is fair comment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Three defenses of defamation: fair comment, qualified privilege, and defense of justification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When you star parsing a generalized group and being more specific (naming educators and parents) that is when you fall into legal issues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• Injunctive relief: asking for an injunction (court order that forces a party to stop doing something, in this case, 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lastRenderedPageBreak/>
        <w:t>making Halstead stop making these claims)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New media allows us to facilitate manipulations of reality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Truth assertions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Halstead argues that the statements she made are true therefore she has the right to make these statements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The right of freedom of expression has an obligation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It is an obligation to conform to the legal and social expectations of our society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Therefore, rights and freedoms are not absolute</w:t>
      </w:r>
      <w:r>
        <w:rPr>
          <w:rStyle w:val="ecxapple-converted-space"/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• The defense of fair comment (paragraph 35)</w:t>
      </w:r>
    </w:p>
    <w:p w:rsidR="00DD795E" w:rsidRDefault="00DD795E" w:rsidP="00DD795E">
      <w:r>
        <w:t>February 16, 2012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The act of communication by means of publication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The act of fixation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 xml:space="preserve">Publication as a concept and as a </w:t>
      </w:r>
      <w:proofErr w:type="spellStart"/>
      <w:r>
        <w:t>parcatical</w:t>
      </w:r>
      <w:proofErr w:type="spellEnd"/>
      <w:r>
        <w:t xml:space="preserve"> means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 xml:space="preserve">Fixing: lock into </w:t>
      </w:r>
      <w:proofErr w:type="spellStart"/>
      <w:r>
        <w:t>distinctimmobile</w:t>
      </w:r>
      <w:proofErr w:type="spellEnd"/>
      <w:r>
        <w:t xml:space="preserve"> form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What exactly makes up publication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 xml:space="preserve">Digital era and the </w:t>
      </w:r>
      <w:proofErr w:type="spellStart"/>
      <w:r>
        <w:t>publicatoion</w:t>
      </w:r>
      <w:proofErr w:type="spellEnd"/>
      <w:r>
        <w:t xml:space="preserve">, some would argue that </w:t>
      </w:r>
      <w:proofErr w:type="spellStart"/>
      <w:r>
        <w:t>its</w:t>
      </w:r>
      <w:proofErr w:type="spellEnd"/>
      <w:r>
        <w:t xml:space="preserve"> never fixed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Crooks v newton/</w:t>
      </w:r>
      <w:proofErr w:type="spellStart"/>
      <w:r>
        <w:t>wikimedia</w:t>
      </w:r>
      <w:proofErr w:type="spellEnd"/>
      <w:r>
        <w:t xml:space="preserve">- the two aspects: concept </w:t>
      </w:r>
      <w:proofErr w:type="spellStart"/>
      <w:r>
        <w:t>vs</w:t>
      </w:r>
      <w:proofErr w:type="spellEnd"/>
      <w:r>
        <w:t xml:space="preserve"> practical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 xml:space="preserve">Read </w:t>
      </w:r>
      <w:proofErr w:type="spellStart"/>
      <w:r>
        <w:t>prigden</w:t>
      </w:r>
      <w:proofErr w:type="spellEnd"/>
      <w:r>
        <w:t xml:space="preserve"> case for next week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Used and effects of technology with the internet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proofErr w:type="spellStart"/>
      <w:r>
        <w:t>Lexum</w:t>
      </w:r>
      <w:proofErr w:type="spellEnd"/>
      <w:r>
        <w:t xml:space="preserve"> supreme court of </w:t>
      </w:r>
      <w:proofErr w:type="spellStart"/>
      <w:r>
        <w:t>cnanada</w:t>
      </w:r>
      <w:proofErr w:type="spellEnd"/>
      <w:r>
        <w:t>—</w:t>
      </w:r>
      <w:proofErr w:type="spellStart"/>
      <w:r>
        <w:t>google</w:t>
      </w:r>
      <w:proofErr w:type="spellEnd"/>
      <w:r>
        <w:t xml:space="preserve"> for court rulings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 xml:space="preserve">Trial court judgement… not a binding </w:t>
      </w:r>
      <w:proofErr w:type="spellStart"/>
      <w:r>
        <w:t>precent</w:t>
      </w:r>
      <w:proofErr w:type="spellEnd"/>
      <w:r>
        <w:t xml:space="preserve"> but the </w:t>
      </w:r>
      <w:proofErr w:type="spellStart"/>
      <w:r>
        <w:t>supremem</w:t>
      </w:r>
      <w:proofErr w:type="spellEnd"/>
      <w:r>
        <w:t xml:space="preserve"> court did affirm it… supplementary reading of appeal court- </w:t>
      </w:r>
      <w:proofErr w:type="spellStart"/>
      <w:r>
        <w:t>supreemme</w:t>
      </w:r>
      <w:proofErr w:type="spellEnd"/>
      <w:r>
        <w:t xml:space="preserve"> court</w:t>
      </w:r>
      <w:proofErr w:type="gramStart"/>
      <w:r>
        <w:t>..</w:t>
      </w:r>
      <w:proofErr w:type="gramEnd"/>
      <w:r>
        <w:t xml:space="preserve"> the decisions are more scholarly and reasoning of philosophical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Private action</w:t>
      </w:r>
      <w:proofErr w:type="gramStart"/>
      <w:r>
        <w:t>..</w:t>
      </w:r>
      <w:proofErr w:type="gramEnd"/>
      <w:r>
        <w:t xml:space="preserve"> </w:t>
      </w:r>
      <w:proofErr w:type="gramStart"/>
      <w:r>
        <w:t>distinction</w:t>
      </w:r>
      <w:proofErr w:type="gramEnd"/>
      <w:r>
        <w:t xml:space="preserve"> b/w public law and private law.. </w:t>
      </w:r>
      <w:proofErr w:type="gramStart"/>
      <w:r>
        <w:t>tort</w:t>
      </w:r>
      <w:proofErr w:type="gramEnd"/>
      <w:r>
        <w:t xml:space="preserve"> law= common law of defamation law falls under.. TEST 2</w:t>
      </w:r>
    </w:p>
    <w:p w:rsidR="00DD795E" w:rsidRDefault="00DD795E" w:rsidP="00DD795E">
      <w:pPr>
        <w:pStyle w:val="ListParagraph"/>
        <w:numPr>
          <w:ilvl w:val="0"/>
          <w:numId w:val="22"/>
        </w:numPr>
      </w:pPr>
      <w:r>
        <w:t>DEFFAMMATION- reputation</w:t>
      </w:r>
      <w:r>
        <w:sym w:font="Wingdings" w:char="F0E0"/>
      </w:r>
      <w:r>
        <w:t xml:space="preserve"> common law; also </w:t>
      </w:r>
      <w:proofErr w:type="spellStart"/>
      <w:r>
        <w:t>inconflict</w:t>
      </w:r>
      <w:proofErr w:type="spellEnd"/>
      <w:r>
        <w:t xml:space="preserve"> </w:t>
      </w:r>
      <w:proofErr w:type="spellStart"/>
      <w:r>
        <w:t>witwh</w:t>
      </w:r>
      <w:proofErr w:type="spellEnd"/>
      <w:r>
        <w:t xml:space="preserve"> laws we have in free democratic society- charter section 2b (three underlying values of freedom of expression --TEST) freedom of expression, freedom of the press </w:t>
      </w:r>
      <w:proofErr w:type="spellStart"/>
      <w:r>
        <w:t>etc</w:t>
      </w:r>
      <w:proofErr w:type="spellEnd"/>
    </w:p>
    <w:p w:rsidR="00DD795E" w:rsidRDefault="00DD795E" w:rsidP="00DD795E">
      <w:pPr>
        <w:pStyle w:val="ListParagraph"/>
        <w:numPr>
          <w:ilvl w:val="0"/>
          <w:numId w:val="22"/>
        </w:numPr>
        <w:rPr>
          <w:b/>
          <w:highlight w:val="yellow"/>
        </w:rPr>
      </w:pPr>
      <w:r w:rsidRPr="00A9781C">
        <w:rPr>
          <w:b/>
          <w:highlight w:val="yellow"/>
        </w:rPr>
        <w:t>2 fundamental issues</w:t>
      </w:r>
      <w:r>
        <w:rPr>
          <w:b/>
          <w:highlight w:val="yellow"/>
        </w:rPr>
        <w:t xml:space="preserve">: </w:t>
      </w:r>
    </w:p>
    <w:p w:rsidR="00DD795E" w:rsidRDefault="00DD795E" w:rsidP="00DD795E">
      <w:pPr>
        <w:pStyle w:val="ListParagraph"/>
        <w:numPr>
          <w:ilvl w:val="0"/>
          <w:numId w:val="23"/>
        </w:numPr>
        <w:rPr>
          <w:b/>
          <w:highlight w:val="yellow"/>
        </w:rPr>
      </w:pPr>
      <w:r>
        <w:rPr>
          <w:b/>
          <w:highlight w:val="yellow"/>
        </w:rPr>
        <w:t>PUBLICATION MUST BE PROVEN</w:t>
      </w:r>
    </w:p>
    <w:p w:rsidR="00DD795E" w:rsidRDefault="00DD795E" w:rsidP="00DD795E">
      <w:pPr>
        <w:pStyle w:val="ListParagraph"/>
        <w:numPr>
          <w:ilvl w:val="0"/>
          <w:numId w:val="23"/>
        </w:numPr>
        <w:rPr>
          <w:b/>
          <w:highlight w:val="yellow"/>
        </w:rPr>
      </w:pPr>
      <w:r>
        <w:rPr>
          <w:b/>
          <w:highlight w:val="yellow"/>
        </w:rPr>
        <w:t>Creating hyperlink to defamatory material is publishing defamation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Case study to explore the specific relationship… b/w two distinct concepts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Relationship b/w facts and issues, insights from case itself generalize to overall society= </w:t>
      </w:r>
      <w:proofErr w:type="spellStart"/>
      <w:r>
        <w:t>creataes</w:t>
      </w:r>
      <w:proofErr w:type="spellEnd"/>
      <w:r>
        <w:t xml:space="preserve"> precedent that becomes binding in general terms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One guy suing another for defamation</w:t>
      </w:r>
      <w:proofErr w:type="gramStart"/>
      <w:r>
        <w:t>..</w:t>
      </w:r>
      <w:proofErr w:type="gramEnd"/>
      <w:r>
        <w:t xml:space="preserve"> </w:t>
      </w:r>
      <w:proofErr w:type="gramStart"/>
      <w:r>
        <w:t>two</w:t>
      </w:r>
      <w:proofErr w:type="gramEnd"/>
      <w:r>
        <w:t xml:space="preserve"> parties not state etc.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The </w:t>
      </w:r>
      <w:proofErr w:type="spellStart"/>
      <w:r>
        <w:t>reasosn</w:t>
      </w:r>
      <w:proofErr w:type="spellEnd"/>
      <w:r>
        <w:t xml:space="preserve"> for judgement= significant consequences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But </w:t>
      </w:r>
      <w:proofErr w:type="spellStart"/>
      <w:r>
        <w:t>its</w:t>
      </w:r>
      <w:proofErr w:type="spellEnd"/>
      <w:r>
        <w:t xml:space="preserve"> only a </w:t>
      </w:r>
      <w:proofErr w:type="spellStart"/>
      <w:r>
        <w:t>tril</w:t>
      </w:r>
      <w:proofErr w:type="spellEnd"/>
      <w:r>
        <w:t xml:space="preserve"> level= lower court… the ruling isn’t a </w:t>
      </w:r>
      <w:proofErr w:type="spellStart"/>
      <w:r>
        <w:t>prcendent</w:t>
      </w:r>
      <w:proofErr w:type="spellEnd"/>
      <w:r>
        <w:t xml:space="preserve"> in Canadian law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Does hyperlinking </w:t>
      </w:r>
      <w:proofErr w:type="spellStart"/>
      <w:r>
        <w:t>constitue</w:t>
      </w:r>
      <w:proofErr w:type="spellEnd"/>
      <w:r>
        <w:t xml:space="preserve"> publication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Doesn’t set </w:t>
      </w:r>
      <w:proofErr w:type="spellStart"/>
      <w:r>
        <w:t>precendence</w:t>
      </w:r>
      <w:proofErr w:type="spellEnd"/>
      <w:r>
        <w:t xml:space="preserve"> but provides guidance</w:t>
      </w:r>
      <w:proofErr w:type="gramStart"/>
      <w:r>
        <w:t>..</w:t>
      </w:r>
      <w:proofErr w:type="gramEnd"/>
      <w:r>
        <w:t xml:space="preserve"> like hill vs. scientology i.e. actual malice rule of </w:t>
      </w:r>
      <w:proofErr w:type="spellStart"/>
      <w:r>
        <w:t>u.s.</w:t>
      </w:r>
      <w:proofErr w:type="spellEnd"/>
      <w:r>
        <w:t xml:space="preserve"> </w:t>
      </w:r>
      <w:proofErr w:type="spellStart"/>
      <w:r>
        <w:t>casey</w:t>
      </w:r>
      <w:proofErr w:type="spellEnd"/>
      <w:r>
        <w:t>/</w:t>
      </w:r>
      <w:proofErr w:type="spellStart"/>
      <w:r>
        <w:t>morris</w:t>
      </w:r>
      <w:proofErr w:type="spellEnd"/>
      <w:r>
        <w:t xml:space="preserve"> manning tried to use it as a guy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lastRenderedPageBreak/>
        <w:t xml:space="preserve">Judges in that cases felt that the charter of </w:t>
      </w:r>
      <w:proofErr w:type="spellStart"/>
      <w:r>
        <w:t>rigths</w:t>
      </w:r>
      <w:proofErr w:type="spellEnd"/>
      <w:r>
        <w:t xml:space="preserve"> through the Canadian common law of defamation is sufficient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Croks</w:t>
      </w:r>
      <w:proofErr w:type="spellEnd"/>
      <w:r>
        <w:t xml:space="preserve"> lost again at a </w:t>
      </w:r>
      <w:proofErr w:type="spellStart"/>
      <w:r>
        <w:t>nother</w:t>
      </w:r>
      <w:proofErr w:type="spellEnd"/>
      <w:r>
        <w:t xml:space="preserve"> court of appeal, then went to supreme court in 2011</w:t>
      </w:r>
      <w:r>
        <w:sym w:font="Wingdings" w:char="F0E0"/>
      </w:r>
      <w:r>
        <w:t xml:space="preserve"> that decision was binding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We are bound by the supreme court of </w:t>
      </w:r>
      <w:proofErr w:type="spellStart"/>
      <w:r>
        <w:t>cananda</w:t>
      </w:r>
      <w:proofErr w:type="spellEnd"/>
      <w:r>
        <w:t xml:space="preserve"> and the decisions </w:t>
      </w:r>
      <w:proofErr w:type="spellStart"/>
      <w:r>
        <w:t>tthye</w:t>
      </w:r>
      <w:proofErr w:type="spellEnd"/>
      <w:r>
        <w:t xml:space="preserve"> make</w:t>
      </w:r>
      <w:proofErr w:type="gramStart"/>
      <w:r>
        <w:t>..</w:t>
      </w:r>
      <w:proofErr w:type="gramEnd"/>
      <w:r>
        <w:t xml:space="preserve"> unless parliament made a </w:t>
      </w:r>
      <w:proofErr w:type="spellStart"/>
      <w:r>
        <w:t>kaw</w:t>
      </w:r>
      <w:proofErr w:type="spellEnd"/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Theres</w:t>
      </w:r>
      <w:proofErr w:type="spellEnd"/>
      <w:r>
        <w:t xml:space="preserve"> no evidence that hyperlinks were followed- newton</w:t>
      </w:r>
      <w:proofErr w:type="gramStart"/>
      <w:r>
        <w:t>..</w:t>
      </w:r>
      <w:proofErr w:type="gramEnd"/>
      <w:r>
        <w:t xml:space="preserve"> therefore </w:t>
      </w:r>
      <w:proofErr w:type="spellStart"/>
      <w:r>
        <w:t>ther</w:t>
      </w:r>
      <w:proofErr w:type="spellEnd"/>
      <w:r>
        <w:t xml:space="preserve"> was no defamation--- he argues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Crooks is one of the plaintiff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Defendant: newton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Plaintiff: crooks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Party a: has an interest in communicating… party b: has an obligation/duty to receive it (news reporters, etc…. party c: third party to receive communication</w:t>
      </w:r>
      <w:r>
        <w:sym w:font="Wingdings" w:char="F0E0"/>
      </w:r>
      <w:r>
        <w:t>publication</w:t>
      </w:r>
    </w:p>
    <w:p w:rsidR="00DD795E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For a statement to be defamatory it must be deceived by a third party for </w:t>
      </w:r>
      <w:proofErr w:type="spellStart"/>
      <w:r>
        <w:rPr>
          <w:b/>
        </w:rPr>
        <w:t>irt</w:t>
      </w:r>
      <w:proofErr w:type="spellEnd"/>
      <w:r>
        <w:rPr>
          <w:b/>
        </w:rPr>
        <w:t xml:space="preserve"> to qualify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Relationship b/w party a and </w:t>
      </w:r>
      <w:proofErr w:type="spellStart"/>
      <w:r>
        <w:rPr>
          <w:b/>
        </w:rPr>
        <w:t>ab</w:t>
      </w:r>
      <w:proofErr w:type="spellEnd"/>
      <w:r>
        <w:rPr>
          <w:b/>
        </w:rPr>
        <w:t xml:space="preserve"> is necessarily reciprocal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If party b </w:t>
      </w:r>
      <w:proofErr w:type="spellStart"/>
      <w:r>
        <w:t>actuall</w:t>
      </w:r>
      <w:proofErr w:type="spellEnd"/>
      <w:r>
        <w:t xml:space="preserve"> publishes such in then you have </w:t>
      </w:r>
      <w:proofErr w:type="spellStart"/>
      <w:r>
        <w:t>potentnial</w:t>
      </w:r>
      <w:proofErr w:type="spellEnd"/>
      <w:r>
        <w:t xml:space="preserve"> for </w:t>
      </w:r>
      <w:proofErr w:type="spellStart"/>
      <w:r>
        <w:t>deffaamtion</w:t>
      </w:r>
      <w:proofErr w:type="spellEnd"/>
      <w:proofErr w:type="gramStart"/>
      <w:r>
        <w:t>..</w:t>
      </w:r>
      <w:proofErr w:type="gramEnd"/>
      <w:r>
        <w:t xml:space="preserve"> for it to be completed… </w:t>
      </w:r>
      <w:proofErr w:type="spellStart"/>
      <w:r>
        <w:t>ppl</w:t>
      </w:r>
      <w:proofErr w:type="spellEnd"/>
      <w:r>
        <w:t xml:space="preserve"> must receive that (</w:t>
      </w:r>
      <w:proofErr w:type="spellStart"/>
      <w:r>
        <w:t>prty</w:t>
      </w:r>
      <w:proofErr w:type="spellEnd"/>
      <w:r>
        <w:t xml:space="preserve"> c)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The onus is on the plaintiff to prove publication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Publication must truly be proven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Phil </w:t>
      </w:r>
      <w:proofErr w:type="spellStart"/>
      <w:r>
        <w:t>nikleson</w:t>
      </w:r>
      <w:proofErr w:type="spellEnd"/>
      <w:r>
        <w:t xml:space="preserve"> professional golfer and successful action of </w:t>
      </w:r>
      <w:proofErr w:type="spellStart"/>
      <w:r>
        <w:t>videtron</w:t>
      </w:r>
      <w:proofErr w:type="spellEnd"/>
      <w:r>
        <w:t xml:space="preserve"> in </w:t>
      </w:r>
      <w:proofErr w:type="spellStart"/>
      <w:r>
        <w:t>mtl</w:t>
      </w:r>
      <w:proofErr w:type="spellEnd"/>
      <w:r>
        <w:t xml:space="preserve"> of individual who has been posting offensive attacks under </w:t>
      </w:r>
      <w:proofErr w:type="spellStart"/>
      <w:r>
        <w:t>sudenym</w:t>
      </w:r>
      <w:proofErr w:type="spellEnd"/>
      <w:r>
        <w:t xml:space="preserve">—TEST… know about </w:t>
      </w:r>
      <w:proofErr w:type="spellStart"/>
      <w:r>
        <w:t>sopa</w:t>
      </w:r>
      <w:proofErr w:type="spellEnd"/>
      <w:r>
        <w:t xml:space="preserve"> and </w:t>
      </w:r>
      <w:proofErr w:type="spellStart"/>
      <w:r>
        <w:t>pipa</w:t>
      </w:r>
      <w:proofErr w:type="spellEnd"/>
      <w:proofErr w:type="gramStart"/>
      <w:r>
        <w:t>..</w:t>
      </w:r>
      <w:proofErr w:type="gramEnd"/>
      <w:r>
        <w:t xml:space="preserve"> look up</w:t>
      </w:r>
    </w:p>
    <w:p w:rsidR="00DD795E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Hyperlinking as a technology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Epistemology: how do we know what we know and how do we know we know it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Marshal </w:t>
      </w:r>
      <w:proofErr w:type="spellStart"/>
      <w:r>
        <w:t>mccluen</w:t>
      </w:r>
      <w:proofErr w:type="spellEnd"/>
      <w:r>
        <w:t xml:space="preserve">: I don’t know who discovered but </w:t>
      </w:r>
      <w:proofErr w:type="spellStart"/>
      <w:r>
        <w:t>im</w:t>
      </w:r>
      <w:proofErr w:type="spellEnd"/>
      <w:r>
        <w:t xml:space="preserve"> sure it wasn’t the fish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Difficult to discover first principles when we are immersed within it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Issue: DOES HYPERLINKING CONSTITUE PUBLICATION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Theres</w:t>
      </w:r>
      <w:proofErr w:type="spellEnd"/>
      <w:r>
        <w:t xml:space="preserve"> </w:t>
      </w:r>
      <w:proofErr w:type="spellStart"/>
      <w:proofErr w:type="gramStart"/>
      <w:r>
        <w:t>ann</w:t>
      </w:r>
      <w:proofErr w:type="spellEnd"/>
      <w:proofErr w:type="gramEnd"/>
      <w:r>
        <w:t xml:space="preserve"> idea of presumed publication… is inserting a hyperlink is there intent for publication… communicating defamatory </w:t>
      </w:r>
      <w:proofErr w:type="spellStart"/>
      <w:r>
        <w:t>sttamet</w:t>
      </w:r>
      <w:proofErr w:type="spellEnd"/>
      <w:r>
        <w:t>?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Crooks is plaintiff… </w:t>
      </w:r>
      <w:proofErr w:type="spellStart"/>
      <w:r>
        <w:t>aledging</w:t>
      </w:r>
      <w:proofErr w:type="spellEnd"/>
      <w:r>
        <w:t xml:space="preserve"> that he has been defamed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Publication is not obvious in digital universe… maybe as a consequence it </w:t>
      </w:r>
      <w:proofErr w:type="spellStart"/>
      <w:r>
        <w:t>cant</w:t>
      </w:r>
      <w:proofErr w:type="spellEnd"/>
      <w:r>
        <w:t xml:space="preserve"> simply be presumed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Presumed: assuming as a fact based on result of action taking place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Can no longer presume that </w:t>
      </w:r>
      <w:proofErr w:type="spellStart"/>
      <w:r>
        <w:t>theres</w:t>
      </w:r>
      <w:proofErr w:type="spellEnd"/>
      <w:r>
        <w:t xml:space="preserve"> an intent to publish by including hyperlinking—qualitative shift </w:t>
      </w:r>
      <w:proofErr w:type="spellStart"/>
      <w:r>
        <w:t>innew</w:t>
      </w:r>
      <w:proofErr w:type="spellEnd"/>
      <w:r>
        <w:t xml:space="preserve"> media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We can no longer simply presume publication--- CONCLUSION OF CASE… affirmed by </w:t>
      </w:r>
      <w:proofErr w:type="spellStart"/>
      <w:r>
        <w:t>suppremem</w:t>
      </w:r>
      <w:proofErr w:type="spellEnd"/>
      <w:r>
        <w:t xml:space="preserve"> court (and provincial appellant court) = new </w:t>
      </w:r>
      <w:proofErr w:type="spellStart"/>
      <w:r>
        <w:t>precendent</w:t>
      </w:r>
      <w:proofErr w:type="spellEnd"/>
      <w:r>
        <w:t xml:space="preserve"> new piece of common law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OUTCOME: publication </w:t>
      </w:r>
      <w:proofErr w:type="spellStart"/>
      <w:proofErr w:type="gramStart"/>
      <w:r>
        <w:t>cant</w:t>
      </w:r>
      <w:proofErr w:type="spellEnd"/>
      <w:proofErr w:type="gramEnd"/>
      <w:r>
        <w:t xml:space="preserve"> be presumed ANYMORE… TEST</w:t>
      </w:r>
      <w:proofErr w:type="gramStart"/>
      <w:r>
        <w:t>..</w:t>
      </w:r>
      <w:proofErr w:type="gramEnd"/>
      <w:r>
        <w:t xml:space="preserve"> WHY?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Case law: relevant cases that competing parties use as authorities in support of position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Wiebe</w:t>
      </w:r>
      <w:proofErr w:type="spellEnd"/>
      <w:r>
        <w:t xml:space="preserve"> was used as support to presumption of publication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P2pnet website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lastRenderedPageBreak/>
        <w:t xml:space="preserve">Is access relevant to </w:t>
      </w:r>
      <w:proofErr w:type="spellStart"/>
      <w:r>
        <w:t>determingin</w:t>
      </w:r>
      <w:proofErr w:type="spellEnd"/>
      <w:r>
        <w:t xml:space="preserve"> if there has been </w:t>
      </w:r>
      <w:proofErr w:type="spellStart"/>
      <w:r>
        <w:t>npublication</w:t>
      </w:r>
      <w:proofErr w:type="spellEnd"/>
      <w:proofErr w:type="gramStart"/>
      <w:r>
        <w:t>?...</w:t>
      </w:r>
      <w:proofErr w:type="gramEnd"/>
      <w:r>
        <w:t xml:space="preserve"> yes!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Wiebe</w:t>
      </w:r>
      <w:proofErr w:type="spellEnd"/>
      <w:r>
        <w:t xml:space="preserve"> is </w:t>
      </w:r>
      <w:proofErr w:type="spellStart"/>
      <w:r>
        <w:t>relelvant</w:t>
      </w:r>
      <w:proofErr w:type="spellEnd"/>
      <w:r>
        <w:t xml:space="preserve"> in terms of publication but facts are </w:t>
      </w:r>
      <w:proofErr w:type="spellStart"/>
      <w:r>
        <w:t>differnet</w:t>
      </w:r>
      <w:proofErr w:type="spellEnd"/>
      <w:r>
        <w:t>—gov’t website vs. private website</w:t>
      </w:r>
      <w:proofErr w:type="gramStart"/>
      <w:r>
        <w:t>..</w:t>
      </w:r>
      <w:proofErr w:type="gramEnd"/>
      <w:r>
        <w:t xml:space="preserve"> therefore they must be determined as such</w:t>
      </w:r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Can it be distinguished enough not to have to be bound by the precedent in </w:t>
      </w:r>
      <w:proofErr w:type="spellStart"/>
      <w:r>
        <w:t>wiebe</w:t>
      </w:r>
      <w:proofErr w:type="spellEnd"/>
    </w:p>
    <w:p w:rsidR="00DD795E" w:rsidRPr="009C13F1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Website—different audience </w:t>
      </w:r>
      <w:proofErr w:type="spellStart"/>
      <w:r>
        <w:t>etc</w:t>
      </w:r>
      <w:proofErr w:type="spellEnd"/>
      <w:r>
        <w:t>, mitigating or aggravating factor</w:t>
      </w:r>
    </w:p>
    <w:p w:rsidR="00DD795E" w:rsidRPr="003035D5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 Size of audience doesn’t matter</w:t>
      </w:r>
      <w:proofErr w:type="gramStart"/>
      <w:r>
        <w:t>..</w:t>
      </w:r>
      <w:proofErr w:type="gramEnd"/>
      <w:r>
        <w:t xml:space="preserve"> </w:t>
      </w:r>
      <w:proofErr w:type="gramStart"/>
      <w:r>
        <w:t>there</w:t>
      </w:r>
      <w:proofErr w:type="gramEnd"/>
      <w:r>
        <w:t xml:space="preserve"> only has to be one party.. size come into account when considering consequences… bigger audience bigger consequences</w:t>
      </w:r>
    </w:p>
    <w:p w:rsidR="00DD795E" w:rsidRPr="00B73314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Accessibility is not important, it is simply if the hyperlinks were followed</w:t>
      </w:r>
    </w:p>
    <w:p w:rsidR="00DD795E" w:rsidRPr="00B73314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Access is not determinative in the big scope of the issue, HAVE THEY BEEN FOLLOWED?</w:t>
      </w:r>
    </w:p>
    <w:p w:rsidR="00DD795E" w:rsidRPr="00B73314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Do hyperlinks simply function as a footnote</w:t>
      </w:r>
    </w:p>
    <w:p w:rsidR="00DD795E" w:rsidRPr="00B73314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Does including a hyperlink mean that you are publishing the </w:t>
      </w:r>
      <w:proofErr w:type="spellStart"/>
      <w:r>
        <w:t>deffammatory</w:t>
      </w:r>
      <w:proofErr w:type="spellEnd"/>
      <w:r>
        <w:t xml:space="preserve"> info on that website of the hyperlink?!—COURT ISSUE</w:t>
      </w:r>
      <w:r>
        <w:tab/>
      </w:r>
    </w:p>
    <w:p w:rsidR="00DD795E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Cannot have  publication if you </w:t>
      </w:r>
      <w:proofErr w:type="spellStart"/>
      <w:r>
        <w:rPr>
          <w:b/>
        </w:rPr>
        <w:t>cant</w:t>
      </w:r>
      <w:proofErr w:type="spellEnd"/>
      <w:r>
        <w:rPr>
          <w:b/>
        </w:rPr>
        <w:t xml:space="preserve"> prove that someone actually clicked it</w:t>
      </w:r>
    </w:p>
    <w:p w:rsidR="00DD795E" w:rsidRPr="00367AF2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 xml:space="preserve">Does a </w:t>
      </w:r>
      <w:proofErr w:type="spellStart"/>
      <w:proofErr w:type="gramStart"/>
      <w:r>
        <w:t>hy</w:t>
      </w:r>
      <w:proofErr w:type="spellEnd"/>
      <w:r>
        <w:t>[</w:t>
      </w:r>
      <w:proofErr w:type="spellStart"/>
      <w:proofErr w:type="gramEnd"/>
      <w:r>
        <w:t>erlink</w:t>
      </w:r>
      <w:proofErr w:type="spellEnd"/>
      <w:r>
        <w:t xml:space="preserve"> in its practical sense function as a footnote?</w:t>
      </w:r>
    </w:p>
    <w:p w:rsidR="00DD795E" w:rsidRPr="004234F1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rPr>
          <w:b/>
        </w:rPr>
        <w:t>Howlstead</w:t>
      </w:r>
      <w:proofErr w:type="spellEnd"/>
      <w:r>
        <w:rPr>
          <w:b/>
        </w:rPr>
        <w:t xml:space="preserve"> “just my </w:t>
      </w:r>
      <w:proofErr w:type="spellStart"/>
      <w:r>
        <w:rPr>
          <w:b/>
        </w:rPr>
        <w:t>opinon</w:t>
      </w:r>
      <w:proofErr w:type="spellEnd"/>
      <w:r>
        <w:rPr>
          <w:b/>
        </w:rPr>
        <w:t>”—TEST 2 QUESTION</w:t>
      </w:r>
      <w:r>
        <w:t>…. INCLUINDING A DISCLAIMER DOESN’T DISSOLVE YOU OF RESPONSIBILITY AND LIABILITY TO WHAT YOU HAVE SAID</w:t>
      </w:r>
    </w:p>
    <w:p w:rsidR="00DD795E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Disclaimer—attempt to dissolve one of responsibility</w:t>
      </w:r>
    </w:p>
    <w:p w:rsidR="00DD795E" w:rsidRPr="005630B7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Meaning can be interpreted differently so you must isolate the actual intent</w:t>
      </w:r>
    </w:p>
    <w:p w:rsidR="00DD795E" w:rsidRPr="002E42AB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Newton is taking responsibility of hyperlink because if he is asserting fact by adding them</w:t>
      </w:r>
      <w:proofErr w:type="gramStart"/>
      <w:r>
        <w:t>..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language that he uses .. </w:t>
      </w:r>
      <w:proofErr w:type="gramStart"/>
      <w:r>
        <w:t>text</w:t>
      </w:r>
      <w:proofErr w:type="gramEnd"/>
      <w:r>
        <w:t xml:space="preserve"> around the hyperlink didn’t contain an assertion to the veracity of the hyperlink.. therefore he is not entirely liable/responsible</w:t>
      </w:r>
    </w:p>
    <w:p w:rsidR="00DD795E" w:rsidRPr="002E42AB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Hyperlinks and publishing</w:t>
      </w:r>
    </w:p>
    <w:p w:rsidR="00DD795E" w:rsidRPr="00E00F53" w:rsidRDefault="00DD795E" w:rsidP="00DD795E">
      <w:pPr>
        <w:pStyle w:val="ListParagraph"/>
        <w:numPr>
          <w:ilvl w:val="0"/>
          <w:numId w:val="22"/>
        </w:numPr>
        <w:rPr>
          <w:b/>
        </w:rPr>
      </w:pPr>
      <w:proofErr w:type="spellStart"/>
      <w:r>
        <w:t>Provinig</w:t>
      </w:r>
      <w:proofErr w:type="spellEnd"/>
      <w:r>
        <w:t xml:space="preserve"> publication is difficult… proving that someone followed the hyperlink</w:t>
      </w:r>
    </w:p>
    <w:p w:rsidR="00DD795E" w:rsidRPr="00A9781C" w:rsidRDefault="00DD795E" w:rsidP="00DD795E">
      <w:pPr>
        <w:pStyle w:val="ListParagraph"/>
        <w:numPr>
          <w:ilvl w:val="0"/>
          <w:numId w:val="22"/>
        </w:numPr>
        <w:rPr>
          <w:b/>
        </w:rPr>
      </w:pPr>
      <w:r>
        <w:t>Bill c 30—TEST!! NEWSS</w:t>
      </w:r>
    </w:p>
    <w:p w:rsidR="00DD795E" w:rsidRDefault="00DD795E" w:rsidP="00DD795E">
      <w:r>
        <w:t>February 28, 2012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proofErr w:type="spellStart"/>
      <w:r>
        <w:t>Prigden</w:t>
      </w:r>
      <w:proofErr w:type="spellEnd"/>
      <w:r>
        <w:t xml:space="preserve"> case!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Charter is there to regulate relations b/w state and individual therefore does the charter even apply to universities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The question remains o </w:t>
      </w:r>
      <w:proofErr w:type="spellStart"/>
      <w:r>
        <w:t>whther</w:t>
      </w:r>
      <w:proofErr w:type="spellEnd"/>
      <w:r>
        <w:t xml:space="preserve"> or not the university interruption in non-academic activities and whether or not this constitutional</w:t>
      </w:r>
      <w:proofErr w:type="gramStart"/>
      <w:r>
        <w:t>..</w:t>
      </w:r>
      <w:proofErr w:type="gramEnd"/>
      <w:r>
        <w:t xml:space="preserve"> freedom of expression and the three values that underpin it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Para 3.  “… does anybody no how to apply to </w:t>
      </w:r>
      <w:proofErr w:type="gramStart"/>
      <w:r>
        <w:t>get ..</w:t>
      </w:r>
      <w:proofErr w:type="gramEnd"/>
      <w:r>
        <w:t xml:space="preserve">” 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Professor </w:t>
      </w:r>
      <w:proofErr w:type="spellStart"/>
      <w:r>
        <w:t>Mitra</w:t>
      </w:r>
      <w:proofErr w:type="spellEnd"/>
      <w:r>
        <w:t xml:space="preserve"> (women)</w:t>
      </w:r>
      <w:proofErr w:type="gramStart"/>
      <w:r>
        <w:t>..</w:t>
      </w:r>
      <w:proofErr w:type="gramEnd"/>
      <w:r>
        <w:t xml:space="preserve"> she could have </w:t>
      </w:r>
      <w:proofErr w:type="spellStart"/>
      <w:r>
        <w:t>alslo</w:t>
      </w:r>
      <w:proofErr w:type="spellEnd"/>
      <w:r>
        <w:t xml:space="preserve"> created a civil law suit against them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P. 5</w:t>
      </w:r>
      <w:proofErr w:type="gramStart"/>
      <w:r>
        <w:t>..</w:t>
      </w:r>
      <w:proofErr w:type="gramEnd"/>
      <w:r>
        <w:t xml:space="preserve"> she complained about…VERY IMPORTANT FACTS- make not of </w:t>
      </w:r>
      <w:proofErr w:type="spellStart"/>
      <w:r>
        <w:t>ppl</w:t>
      </w:r>
      <w:proofErr w:type="spellEnd"/>
      <w:r>
        <w:t xml:space="preserve"> and positions- dean, 4 professors- </w:t>
      </w:r>
      <w:proofErr w:type="spellStart"/>
      <w:r>
        <w:t>cloe</w:t>
      </w:r>
      <w:proofErr w:type="spellEnd"/>
      <w:r>
        <w:t xml:space="preserve"> </w:t>
      </w:r>
      <w:proofErr w:type="spellStart"/>
      <w:r>
        <w:t>atkins</w:t>
      </w:r>
      <w:proofErr w:type="spellEnd"/>
      <w:r>
        <w:t>, etc.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Students are appearing against 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Head of department is spouse of </w:t>
      </w:r>
      <w:proofErr w:type="spellStart"/>
      <w:r>
        <w:t>mitra</w:t>
      </w:r>
      <w:proofErr w:type="spellEnd"/>
      <w:r>
        <w:t xml:space="preserve"> (</w:t>
      </w:r>
      <w:proofErr w:type="spellStart"/>
      <w:r>
        <w:t>atkins</w:t>
      </w:r>
      <w:proofErr w:type="spellEnd"/>
      <w:r>
        <w:t>)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The panel is biased/ intimidating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All 10 students were sanctioned for NON-ACADEMIC MISCONDUCT… can’t have non-academic misconduct unless you have academic misconduct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lastRenderedPageBreak/>
        <w:t xml:space="preserve">Non-academic misconduct allows a great deal of reach into the lives of its </w:t>
      </w:r>
      <w:proofErr w:type="spellStart"/>
      <w:r>
        <w:t>studetns</w:t>
      </w:r>
      <w:proofErr w:type="spellEnd"/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Gives entrance into the </w:t>
      </w:r>
      <w:proofErr w:type="spellStart"/>
      <w:r>
        <w:t>rigths</w:t>
      </w:r>
      <w:proofErr w:type="spellEnd"/>
      <w:r>
        <w:t xml:space="preserve"> of charter of rights and freedoms and whether or not it applies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 xml:space="preserve">P.6 indented </w:t>
      </w:r>
      <w:proofErr w:type="spellStart"/>
      <w:r>
        <w:t>para</w:t>
      </w:r>
      <w:proofErr w:type="spellEnd"/>
      <w:r>
        <w:t xml:space="preserve">… </w:t>
      </w:r>
      <w:r w:rsidRPr="002438F0">
        <w:rPr>
          <w:highlight w:val="yellow"/>
        </w:rPr>
        <w:t>“…</w:t>
      </w:r>
      <w:proofErr w:type="spellStart"/>
      <w:r w:rsidRPr="002438F0">
        <w:rPr>
          <w:highlight w:val="yellow"/>
        </w:rPr>
        <w:t>its</w:t>
      </w:r>
      <w:proofErr w:type="spellEnd"/>
      <w:r w:rsidRPr="002438F0">
        <w:rPr>
          <w:highlight w:val="yellow"/>
        </w:rPr>
        <w:t xml:space="preserve"> is my conclusion…has clearly caused unwarranted….</w:t>
      </w:r>
      <w:proofErr w:type="spellStart"/>
      <w:r w:rsidRPr="002438F0">
        <w:rPr>
          <w:highlight w:val="yellow"/>
        </w:rPr>
        <w:t>etc</w:t>
      </w:r>
      <w:proofErr w:type="spellEnd"/>
      <w:r w:rsidRPr="002438F0">
        <w:rPr>
          <w:highlight w:val="yellow"/>
        </w:rPr>
        <w:t>”</w:t>
      </w:r>
      <w:r>
        <w:t xml:space="preserve"> note in margin- CRITERIA</w:t>
      </w:r>
      <w:proofErr w:type="gramStart"/>
      <w:r>
        <w:t>..</w:t>
      </w:r>
      <w:proofErr w:type="gramEnd"/>
      <w:r>
        <w:t xml:space="preserve"> </w:t>
      </w:r>
      <w:proofErr w:type="gramStart"/>
      <w:r>
        <w:t>it</w:t>
      </w:r>
      <w:proofErr w:type="gramEnd"/>
      <w:r>
        <w:t xml:space="preserve"> may have met the criteria for the universities policy of non </w:t>
      </w:r>
      <w:proofErr w:type="spellStart"/>
      <w:r>
        <w:t>academid</w:t>
      </w:r>
      <w:proofErr w:type="spellEnd"/>
      <w:r>
        <w:t xml:space="preserve"> misconduct ..whether are not the criteria are valid is a different issue (and a necessary question to think about)-</w:t>
      </w:r>
      <w:r>
        <w:sym w:font="Wingdings" w:char="F0E0"/>
      </w:r>
      <w:r>
        <w:t xml:space="preserve"> don’t accept a premise prima facie… legally are they valid/constitutional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Larger question raised: reputation and if it has or hasn’t been harmed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Harm has specific legal meaning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Harm: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CAUSED UNWARRANTED PROFESSIONAL AND PERSONAL HARM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 w:rsidRPr="002438F0">
        <w:rPr>
          <w:highlight w:val="yellow"/>
        </w:rPr>
        <w:t>CAUSE!--</w:t>
      </w:r>
      <w:r>
        <w:t xml:space="preserve"> &gt; definitive statement, saying that there is a direct relationship … where/was there evidence presented by professor that his or her reputation has been harmed and directly harmed based on the </w:t>
      </w:r>
      <w:proofErr w:type="spellStart"/>
      <w:r>
        <w:t>facebook</w:t>
      </w:r>
      <w:proofErr w:type="spellEnd"/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There is an assertion from review committee that there was harm… but is there EVIDENCE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Theory: 1. helps predict behavior 2. Explain phenomena</w:t>
      </w:r>
    </w:p>
    <w:p w:rsidR="00DD795E" w:rsidRDefault="00DD795E" w:rsidP="00DD795E">
      <w:pPr>
        <w:pStyle w:val="ListParagraph"/>
        <w:numPr>
          <w:ilvl w:val="0"/>
          <w:numId w:val="24"/>
        </w:numPr>
      </w:pPr>
      <w:r>
        <w:t>Para 13- lays out grounds for appeal</w:t>
      </w:r>
      <w:proofErr w:type="gramStart"/>
      <w:r>
        <w:t>..</w:t>
      </w:r>
      <w:proofErr w:type="gramEnd"/>
      <w:r>
        <w:t xml:space="preserve"> why are </w:t>
      </w:r>
      <w:proofErr w:type="spellStart"/>
      <w:r>
        <w:t>prigden</w:t>
      </w:r>
      <w:proofErr w:type="spellEnd"/>
      <w:r>
        <w:t xml:space="preserve"> brothers appealing sanctions from university of Calgary</w:t>
      </w:r>
    </w:p>
    <w:p w:rsidR="00DD795E" w:rsidRDefault="00DD795E" w:rsidP="00DD795E">
      <w:pPr>
        <w:pStyle w:val="ListParagraph"/>
        <w:numPr>
          <w:ilvl w:val="0"/>
          <w:numId w:val="25"/>
        </w:numPr>
      </w:pPr>
      <w:r>
        <w:t>Actions didn’t constitute non-academic misconduct… WHY NOT (study question)?--MIDTERM</w:t>
      </w:r>
    </w:p>
    <w:p w:rsidR="00DD795E" w:rsidRDefault="00DD795E" w:rsidP="00DD795E">
      <w:pPr>
        <w:pStyle w:val="ListParagraph"/>
        <w:numPr>
          <w:ilvl w:val="0"/>
          <w:numId w:val="25"/>
        </w:numPr>
      </w:pPr>
      <w:r>
        <w:t xml:space="preserve">No injury to the </w:t>
      </w:r>
      <w:proofErr w:type="spellStart"/>
      <w:r>
        <w:t>complanaint</w:t>
      </w:r>
      <w:proofErr w:type="spellEnd"/>
      <w:proofErr w:type="gramStart"/>
      <w:r>
        <w:t>..</w:t>
      </w:r>
      <w:proofErr w:type="gramEnd"/>
      <w:r>
        <w:t xml:space="preserve"> </w:t>
      </w:r>
      <w:proofErr w:type="spellStart"/>
      <w:r>
        <w:t>mitra</w:t>
      </w:r>
      <w:proofErr w:type="spellEnd"/>
      <w:r>
        <w:t xml:space="preserve"> didn’t suffer significant </w:t>
      </w:r>
      <w:proofErr w:type="spellStart"/>
      <w:r>
        <w:t>measurabledamage</w:t>
      </w:r>
      <w:proofErr w:type="spellEnd"/>
      <w:r>
        <w:t xml:space="preserve"> to reputation </w:t>
      </w:r>
    </w:p>
    <w:p w:rsidR="00DD795E" w:rsidRDefault="00DD795E" w:rsidP="00DD795E">
      <w:pPr>
        <w:pStyle w:val="ListParagraph"/>
        <w:numPr>
          <w:ilvl w:val="0"/>
          <w:numId w:val="25"/>
        </w:numPr>
      </w:pPr>
      <w:r>
        <w:t>(all of these need to be asserted with evidence… that which can be asserted without evidence can be refuted without evidence-</w:t>
      </w:r>
      <w:r>
        <w:sym w:font="Wingdings" w:char="F0E0"/>
      </w:r>
      <w:r>
        <w:t xml:space="preserve"> asserting something with evidence is a claim to truth)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proofErr w:type="spellStart"/>
      <w:r>
        <w:t>Pg</w:t>
      </w:r>
      <w:proofErr w:type="spellEnd"/>
      <w:r>
        <w:t xml:space="preserve"> 11, </w:t>
      </w:r>
      <w:proofErr w:type="spellStart"/>
      <w:r>
        <w:t>ss</w:t>
      </w:r>
      <w:proofErr w:type="spellEnd"/>
      <w:r>
        <w:t xml:space="preserve"> 6—8 substantive issues in this case</w:t>
      </w:r>
    </w:p>
    <w:p w:rsidR="00DD795E" w:rsidRPr="00A910D9" w:rsidRDefault="00DD795E" w:rsidP="00DD795E">
      <w:pPr>
        <w:pStyle w:val="ListParagraph"/>
        <w:numPr>
          <w:ilvl w:val="0"/>
          <w:numId w:val="27"/>
        </w:numPr>
        <w:rPr>
          <w:highlight w:val="yellow"/>
        </w:rPr>
      </w:pPr>
      <w:r w:rsidRPr="00A910D9">
        <w:rPr>
          <w:highlight w:val="yellow"/>
        </w:rPr>
        <w:t>Para 31 a and b</w:t>
      </w:r>
    </w:p>
    <w:p w:rsidR="00DD795E" w:rsidRDefault="00DD795E" w:rsidP="00DD795E">
      <w:pPr>
        <w:pStyle w:val="ListParagraph"/>
        <w:numPr>
          <w:ilvl w:val="0"/>
          <w:numId w:val="27"/>
        </w:numPr>
      </w:pPr>
      <w:proofErr w:type="spellStart"/>
      <w:r>
        <w:t>C,d,</w:t>
      </w:r>
      <w:r w:rsidRPr="00A910D9">
        <w:rPr>
          <w:b/>
        </w:rPr>
        <w:t>E</w:t>
      </w:r>
      <w:r>
        <w:t>,f</w:t>
      </w:r>
      <w:proofErr w:type="spellEnd"/>
      <w:r>
        <w:t xml:space="preserve"> are interesting—what constitutes a fair hearing</w:t>
      </w:r>
    </w:p>
    <w:p w:rsidR="00DD795E" w:rsidRDefault="00DD795E" w:rsidP="00DD795E">
      <w:pPr>
        <w:pStyle w:val="ListParagraph"/>
        <w:numPr>
          <w:ilvl w:val="0"/>
          <w:numId w:val="27"/>
        </w:numPr>
      </w:pPr>
      <w:r>
        <w:t xml:space="preserve">G= 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>… SECTION 1 it may seem that the university can make use of the charter as a (gov’t institution) prima facie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 xml:space="preserve">Be aware that major outcome of case- builds case law that </w:t>
      </w:r>
      <w:proofErr w:type="spellStart"/>
      <w:r>
        <w:t>unis</w:t>
      </w:r>
      <w:proofErr w:type="spellEnd"/>
      <w:r>
        <w:t xml:space="preserve">/colleges do </w:t>
      </w:r>
      <w:proofErr w:type="spellStart"/>
      <w:r>
        <w:t>infact</w:t>
      </w:r>
      <w:proofErr w:type="spellEnd"/>
      <w:r>
        <w:t xml:space="preserve"> fall under charter but </w:t>
      </w:r>
      <w:proofErr w:type="spellStart"/>
      <w:r>
        <w:t>its</w:t>
      </w:r>
      <w:proofErr w:type="spellEnd"/>
      <w:r>
        <w:t xml:space="preserve"> not absolute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>Para 51… quick summery point “</w:t>
      </w:r>
      <w:proofErr w:type="spellStart"/>
      <w:r>
        <w:t>im</w:t>
      </w:r>
      <w:proofErr w:type="spellEnd"/>
      <w:r>
        <w:t xml:space="preserve"> satisfied</w:t>
      </w:r>
      <w:proofErr w:type="gramStart"/>
      <w:r>
        <w:t>..”</w:t>
      </w:r>
      <w:proofErr w:type="gramEnd"/>
      <w:r>
        <w:t xml:space="preserve"> </w:t>
      </w:r>
      <w:r>
        <w:rPr>
          <w:b/>
        </w:rPr>
        <w:t>NOT, ALL</w:t>
      </w:r>
      <w:r>
        <w:t xml:space="preserve">--- the charter does not automatically applied to </w:t>
      </w:r>
      <w:proofErr w:type="spellStart"/>
      <w:r>
        <w:t>unis</w:t>
      </w:r>
      <w:proofErr w:type="spellEnd"/>
      <w:r>
        <w:t xml:space="preserve"> and colleges, there are certain situations where it doesn’t apply… if it doesn’t apply then the defense can be set free</w:t>
      </w:r>
      <w:proofErr w:type="gramStart"/>
      <w:r>
        <w:t>..</w:t>
      </w:r>
      <w:proofErr w:type="gramEnd"/>
      <w:r>
        <w:t xml:space="preserve"> there is not case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 xml:space="preserve">They do determine it to be applied…in that case the students can make a constitutional challenge in saying the infringed upon </w:t>
      </w:r>
      <w:proofErr w:type="spellStart"/>
      <w:r>
        <w:t>rigths</w:t>
      </w:r>
      <w:proofErr w:type="spellEnd"/>
    </w:p>
    <w:p w:rsidR="00DD795E" w:rsidRDefault="00DD795E" w:rsidP="00DD795E">
      <w:pPr>
        <w:pStyle w:val="ListParagraph"/>
        <w:numPr>
          <w:ilvl w:val="0"/>
          <w:numId w:val="26"/>
        </w:numPr>
        <w:rPr>
          <w:b/>
        </w:rPr>
      </w:pPr>
      <w:r>
        <w:t>Para 59</w:t>
      </w:r>
      <w:proofErr w:type="gramStart"/>
      <w:r>
        <w:t>..</w:t>
      </w:r>
      <w:proofErr w:type="gramEnd"/>
      <w:r>
        <w:t xml:space="preserve"> </w:t>
      </w:r>
      <w:proofErr w:type="spellStart"/>
      <w:r>
        <w:t>uni</w:t>
      </w:r>
      <w:proofErr w:type="spellEnd"/>
      <w:r>
        <w:t xml:space="preserve"> acting as agent… and agent denotes </w:t>
      </w:r>
      <w:r w:rsidRPr="00A910D9">
        <w:rPr>
          <w:b/>
        </w:rPr>
        <w:t>conscious deliberate action</w:t>
      </w:r>
      <w:r>
        <w:rPr>
          <w:b/>
        </w:rPr>
        <w:t>—you have free will</w:t>
      </w:r>
    </w:p>
    <w:p w:rsidR="00DD795E" w:rsidRPr="004300C8" w:rsidRDefault="00DD795E" w:rsidP="00DD795E">
      <w:pPr>
        <w:pStyle w:val="ListParagraph"/>
        <w:numPr>
          <w:ilvl w:val="0"/>
          <w:numId w:val="26"/>
        </w:numPr>
        <w:rPr>
          <w:b/>
        </w:rPr>
      </w:pPr>
      <w:r>
        <w:t>Para 68/69—margin</w:t>
      </w:r>
      <w:proofErr w:type="gramStart"/>
      <w:r>
        <w:t>..</w:t>
      </w:r>
      <w:proofErr w:type="gramEnd"/>
      <w:r>
        <w:t xml:space="preserve"> </w:t>
      </w:r>
      <w:proofErr w:type="gramStart"/>
      <w:r>
        <w:t>charter</w:t>
      </w:r>
      <w:proofErr w:type="gramEnd"/>
      <w:r>
        <w:t xml:space="preserve"> applies to </w:t>
      </w:r>
      <w:proofErr w:type="spellStart"/>
      <w:r>
        <w:t>unis</w:t>
      </w:r>
      <w:proofErr w:type="spellEnd"/>
      <w:r>
        <w:t xml:space="preserve"> in these circumstances.. the conclusion the judge reaches in her reasons for judgement</w:t>
      </w:r>
    </w:p>
    <w:p w:rsidR="004300C8" w:rsidRPr="004300C8" w:rsidRDefault="004300C8" w:rsidP="00DD795E">
      <w:pPr>
        <w:pStyle w:val="ListParagraph"/>
        <w:numPr>
          <w:ilvl w:val="0"/>
          <w:numId w:val="26"/>
        </w:numPr>
        <w:rPr>
          <w:b/>
        </w:rPr>
      </w:pPr>
      <w:r>
        <w:lastRenderedPageBreak/>
        <w:t>The university is not automatically apart of the gov’t but in this circumstance it is</w:t>
      </w:r>
    </w:p>
    <w:p w:rsidR="004300C8" w:rsidRPr="004300C8" w:rsidRDefault="004300C8" w:rsidP="00DD795E">
      <w:pPr>
        <w:pStyle w:val="ListParagraph"/>
        <w:numPr>
          <w:ilvl w:val="0"/>
          <w:numId w:val="26"/>
        </w:numPr>
        <w:rPr>
          <w:b/>
        </w:rPr>
      </w:pPr>
      <w:r>
        <w:t>Related to gov’t b/c placing restrictions on students freedom of expression… this disciplinary actions cause them to be subject to charter regulation</w:t>
      </w:r>
    </w:p>
    <w:p w:rsidR="004300C8" w:rsidRPr="004300C8" w:rsidRDefault="004300C8" w:rsidP="00DD795E">
      <w:pPr>
        <w:pStyle w:val="ListParagraph"/>
        <w:numPr>
          <w:ilvl w:val="0"/>
          <w:numId w:val="26"/>
        </w:numPr>
        <w:rPr>
          <w:b/>
        </w:rPr>
      </w:pPr>
      <w:r>
        <w:t>The university is allowed to discipline but not by violating charter rights</w:t>
      </w:r>
    </w:p>
    <w:p w:rsidR="004300C8" w:rsidRPr="0026735D" w:rsidRDefault="004300C8" w:rsidP="00DD795E">
      <w:pPr>
        <w:pStyle w:val="ListParagraph"/>
        <w:numPr>
          <w:ilvl w:val="0"/>
          <w:numId w:val="26"/>
        </w:numPr>
        <w:rPr>
          <w:b/>
        </w:rPr>
      </w:pPr>
      <w:r>
        <w:t xml:space="preserve">Were there </w:t>
      </w:r>
      <w:proofErr w:type="spellStart"/>
      <w:r>
        <w:t>rigths</w:t>
      </w:r>
      <w:proofErr w:type="spellEnd"/>
      <w:r>
        <w:t xml:space="preserve"> infringed? 2b freedom of expression, 2d freedom of </w:t>
      </w:r>
      <w:proofErr w:type="spellStart"/>
      <w:r>
        <w:t>aasociation</w:t>
      </w:r>
      <w:proofErr w:type="spellEnd"/>
      <w:r>
        <w:t xml:space="preserve"> (NO)</w:t>
      </w:r>
    </w:p>
    <w:p w:rsidR="0026735D" w:rsidRPr="0026735D" w:rsidRDefault="0026735D" w:rsidP="00DD795E">
      <w:pPr>
        <w:pStyle w:val="ListParagraph"/>
        <w:numPr>
          <w:ilvl w:val="0"/>
          <w:numId w:val="26"/>
        </w:numPr>
        <w:rPr>
          <w:b/>
        </w:rPr>
      </w:pPr>
      <w:r>
        <w:t xml:space="preserve">Judge agreed with the </w:t>
      </w:r>
      <w:proofErr w:type="spellStart"/>
      <w:r>
        <w:t>comitte</w:t>
      </w:r>
      <w:proofErr w:type="spellEnd"/>
      <w:r>
        <w:t xml:space="preserve"> in trying to keep reputable, respectful environment</w:t>
      </w:r>
    </w:p>
    <w:p w:rsidR="0026735D" w:rsidRPr="00A910D9" w:rsidRDefault="0026735D" w:rsidP="00DD795E">
      <w:pPr>
        <w:pStyle w:val="ListParagraph"/>
        <w:numPr>
          <w:ilvl w:val="0"/>
          <w:numId w:val="26"/>
        </w:numPr>
        <w:rPr>
          <w:b/>
        </w:rPr>
      </w:pPr>
      <w:r>
        <w:t xml:space="preserve">Rights of charter are not absolute, but this infringement cannot be justified by section 1 of the charter so the judge sided with the </w:t>
      </w:r>
      <w:proofErr w:type="spellStart"/>
      <w:r>
        <w:t>prigdens</w:t>
      </w:r>
      <w:proofErr w:type="spellEnd"/>
      <w:r>
        <w:t xml:space="preserve"> on this part</w:t>
      </w:r>
    </w:p>
    <w:p w:rsidR="00DD795E" w:rsidRPr="007B7044" w:rsidRDefault="00DD795E" w:rsidP="00DD795E">
      <w:pPr>
        <w:pStyle w:val="ListParagraph"/>
        <w:numPr>
          <w:ilvl w:val="0"/>
          <w:numId w:val="26"/>
        </w:numPr>
        <w:rPr>
          <w:b/>
        </w:rPr>
      </w:pPr>
      <w:r>
        <w:t xml:space="preserve">…second last sentence” in order to successful..” students </w:t>
      </w:r>
    </w:p>
    <w:p w:rsidR="00DD795E" w:rsidRPr="007B7044" w:rsidRDefault="00DD795E" w:rsidP="00DD795E">
      <w:pPr>
        <w:pStyle w:val="ListParagraph"/>
        <w:numPr>
          <w:ilvl w:val="0"/>
          <w:numId w:val="26"/>
        </w:numPr>
        <w:rPr>
          <w:b/>
          <w:highlight w:val="magenta"/>
        </w:rPr>
      </w:pPr>
      <w:r w:rsidRPr="007B7044">
        <w:rPr>
          <w:highlight w:val="magenta"/>
        </w:rPr>
        <w:t>The regulation of freedom of ex. As condition of attendance cannot be properly classified as day to day operations</w:t>
      </w:r>
      <w:r>
        <w:rPr>
          <w:highlight w:val="magenta"/>
        </w:rPr>
        <w:t>… therefore satisfied that university is not a charter free zone</w:t>
      </w:r>
    </w:p>
    <w:p w:rsidR="00DD795E" w:rsidRDefault="00DD795E" w:rsidP="00DD795E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>Provides opportunity for complainants to argue that right to freedom of ex. Has been violated</w:t>
      </w:r>
    </w:p>
    <w:p w:rsidR="00DD795E" w:rsidRPr="005E5A14" w:rsidRDefault="00DD795E" w:rsidP="00DD795E">
      <w:pPr>
        <w:pStyle w:val="ListParagraph"/>
        <w:numPr>
          <w:ilvl w:val="0"/>
          <w:numId w:val="26"/>
        </w:numPr>
        <w:rPr>
          <w:b/>
          <w:highlight w:val="green"/>
        </w:rPr>
      </w:pPr>
      <w:r w:rsidRPr="007B7044">
        <w:rPr>
          <w:highlight w:val="green"/>
        </w:rPr>
        <w:t xml:space="preserve">SECTION B PARA 70: </w:t>
      </w:r>
      <w:r>
        <w:rPr>
          <w:highlight w:val="green"/>
        </w:rPr>
        <w:t xml:space="preserve">IRWIN TOY TEST IS INVOLVED IN DETERMINING IF RIGTS WERE INFRINGED OR NOT… charter applies, students have protection- 1. </w:t>
      </w:r>
      <w:proofErr w:type="gramStart"/>
      <w:r>
        <w:rPr>
          <w:highlight w:val="green"/>
        </w:rPr>
        <w:t>freedom</w:t>
      </w:r>
      <w:proofErr w:type="gramEnd"/>
      <w:r>
        <w:rPr>
          <w:highlight w:val="green"/>
        </w:rPr>
        <w:t xml:space="preserve"> of expression and 2. freedom of association (</w:t>
      </w:r>
      <w:proofErr w:type="spellStart"/>
      <w:r>
        <w:rPr>
          <w:highlight w:val="green"/>
        </w:rPr>
        <w:t>prigden</w:t>
      </w:r>
      <w:proofErr w:type="spellEnd"/>
      <w:r>
        <w:rPr>
          <w:highlight w:val="green"/>
        </w:rPr>
        <w:t xml:space="preserve"> is </w:t>
      </w:r>
      <w:proofErr w:type="spellStart"/>
      <w:r>
        <w:rPr>
          <w:highlight w:val="green"/>
        </w:rPr>
        <w:t>alledging</w:t>
      </w:r>
      <w:proofErr w:type="spellEnd"/>
      <w:r>
        <w:rPr>
          <w:highlight w:val="green"/>
        </w:rPr>
        <w:t xml:space="preserve"> they have been violated)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 w:rsidRPr="005E5A14">
        <w:t>Expression takes form of</w:t>
      </w:r>
      <w:r>
        <w:t xml:space="preserve"> postings on </w:t>
      </w:r>
      <w:proofErr w:type="spellStart"/>
      <w:r>
        <w:t>facebook</w:t>
      </w:r>
      <w:proofErr w:type="spellEnd"/>
      <w:r>
        <w:t xml:space="preserve">, when dealing with </w:t>
      </w:r>
      <w:proofErr w:type="spellStart"/>
      <w:r>
        <w:t>feedom</w:t>
      </w:r>
      <w:proofErr w:type="spellEnd"/>
      <w:r>
        <w:t xml:space="preserve"> of ex, 1</w:t>
      </w:r>
      <w:r w:rsidRPr="005E5A14">
        <w:rPr>
          <w:vertAlign w:val="superscript"/>
        </w:rPr>
        <w:t>st</w:t>
      </w:r>
      <w:r>
        <w:t xml:space="preserve"> thing you must determine </w:t>
      </w:r>
      <w:proofErr w:type="spellStart"/>
      <w:r>
        <w:t>whwether</w:t>
      </w:r>
      <w:proofErr w:type="spellEnd"/>
      <w:r>
        <w:t xml:space="preserve"> or </w:t>
      </w:r>
      <w:proofErr w:type="spellStart"/>
      <w:r>
        <w:t>nott</w:t>
      </w:r>
      <w:proofErr w:type="spellEnd"/>
      <w:r>
        <w:t xml:space="preserve"> he expression actually constitutes a form of expression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 xml:space="preserve">The posting of </w:t>
      </w:r>
      <w:proofErr w:type="spellStart"/>
      <w:r>
        <w:t>fb</w:t>
      </w:r>
      <w:proofErr w:type="spellEnd"/>
      <w:r>
        <w:t xml:space="preserve"> does constitute expression!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 xml:space="preserve">Step 2-... purposes and effects test… examine legislation (law, statue, regulation, </w:t>
      </w:r>
      <w:proofErr w:type="spellStart"/>
      <w:r>
        <w:t>etc</w:t>
      </w:r>
      <w:proofErr w:type="spellEnd"/>
      <w:r>
        <w:t>) in question</w:t>
      </w:r>
      <w:proofErr w:type="gramStart"/>
      <w:r>
        <w:t>,...</w:t>
      </w:r>
      <w:proofErr w:type="gramEnd"/>
      <w:r>
        <w:t xml:space="preserve">is the purpose of legislation to limit expression.. </w:t>
      </w:r>
      <w:proofErr w:type="gramStart"/>
      <w:r>
        <w:t>if</w:t>
      </w:r>
      <w:proofErr w:type="gramEnd"/>
      <w:r>
        <w:t xml:space="preserve"> it is, then you have a violation of freedom of expression … they may not have the expressed purpose/ intention but it may have the effect of doing so… BUT THAT IS JUST AS BAD—consequentialism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proofErr w:type="spellStart"/>
      <w:r>
        <w:t>Prigden</w:t>
      </w:r>
      <w:proofErr w:type="spellEnd"/>
      <w:r>
        <w:t xml:space="preserve"> v. </w:t>
      </w:r>
      <w:proofErr w:type="spellStart"/>
      <w:r>
        <w:t>uni</w:t>
      </w:r>
      <w:proofErr w:type="spellEnd"/>
      <w:r>
        <w:t xml:space="preserve"> of </w:t>
      </w:r>
      <w:proofErr w:type="spellStart"/>
      <w:r>
        <w:t>calcgary</w:t>
      </w:r>
      <w:proofErr w:type="spellEnd"/>
    </w:p>
    <w:p w:rsidR="00DD795E" w:rsidRDefault="00DD795E" w:rsidP="00DD795E">
      <w:pPr>
        <w:pStyle w:val="ListParagraph"/>
        <w:numPr>
          <w:ilvl w:val="0"/>
          <w:numId w:val="26"/>
        </w:numPr>
      </w:pPr>
      <w:proofErr w:type="spellStart"/>
      <w:r>
        <w:t>Its</w:t>
      </w:r>
      <w:proofErr w:type="spellEnd"/>
      <w:r>
        <w:t xml:space="preserve"> was </w:t>
      </w:r>
      <w:proofErr w:type="spellStart"/>
      <w:r>
        <w:t>infact</w:t>
      </w:r>
      <w:proofErr w:type="spellEnd"/>
      <w:r>
        <w:t xml:space="preserve"> expressed purpose of the order from the review </w:t>
      </w:r>
      <w:proofErr w:type="spellStart"/>
      <w:r>
        <w:t>commitee</w:t>
      </w:r>
      <w:proofErr w:type="spellEnd"/>
      <w:r>
        <w:t xml:space="preserve"> (the sanctions) of the </w:t>
      </w:r>
      <w:proofErr w:type="spellStart"/>
      <w:r>
        <w:t>uni</w:t>
      </w:r>
      <w:proofErr w:type="spellEnd"/>
      <w:r>
        <w:t xml:space="preserve"> violated the </w:t>
      </w:r>
      <w:proofErr w:type="spellStart"/>
      <w:r>
        <w:t>prigdens</w:t>
      </w:r>
      <w:proofErr w:type="spellEnd"/>
      <w:r>
        <w:t xml:space="preserve"> freedom of expression (that was the </w:t>
      </w:r>
      <w:proofErr w:type="spellStart"/>
      <w:r>
        <w:t>prigdens</w:t>
      </w:r>
      <w:proofErr w:type="spellEnd"/>
      <w:r>
        <w:t xml:space="preserve"> claim, the it was proven to be true)-</w:t>
      </w:r>
      <w:r>
        <w:sym w:font="Wingdings" w:char="F0E0"/>
      </w:r>
      <w:r>
        <w:t xml:space="preserve"> to restrict their freedom of expression; NAD IT WAS UNJUSTIFIABLE</w:t>
      </w:r>
    </w:p>
    <w:p w:rsidR="00DD795E" w:rsidRPr="004A08D4" w:rsidRDefault="00DD795E" w:rsidP="00DD795E">
      <w:pPr>
        <w:pStyle w:val="ListParagraph"/>
        <w:numPr>
          <w:ilvl w:val="0"/>
          <w:numId w:val="26"/>
        </w:numPr>
      </w:pPr>
      <w:r>
        <w:t xml:space="preserve">Section g— </w:t>
      </w:r>
      <w:proofErr w:type="spellStart"/>
      <w:r>
        <w:t>para</w:t>
      </w:r>
      <w:proofErr w:type="spellEnd"/>
      <w:r>
        <w:t xml:space="preserve"> 107</w:t>
      </w:r>
      <w:r>
        <w:sym w:font="Wingdings" w:char="F0E0"/>
      </w:r>
      <w:r>
        <w:t xml:space="preserve"> 2 </w:t>
      </w:r>
      <w:r w:rsidRPr="005577F5">
        <w:rPr>
          <w:u w:val="single"/>
        </w:rPr>
        <w:t>pages of reasons!</w:t>
      </w:r>
    </w:p>
    <w:p w:rsidR="004A08D4" w:rsidRDefault="003134D1" w:rsidP="00DD795E">
      <w:pPr>
        <w:pStyle w:val="ListParagraph"/>
        <w:numPr>
          <w:ilvl w:val="0"/>
          <w:numId w:val="26"/>
        </w:numPr>
      </w:pPr>
      <w:r>
        <w:t xml:space="preserve">Applicants argue that there was no physical harm (injury) to </w:t>
      </w:r>
      <w:proofErr w:type="spellStart"/>
      <w:r>
        <w:t>mitra</w:t>
      </w:r>
      <w:proofErr w:type="spellEnd"/>
      <w:r>
        <w:t xml:space="preserve"> which would make it out to be non-academic misconduct, she was no longer a member of the university when </w:t>
      </w:r>
      <w:proofErr w:type="spellStart"/>
      <w:r>
        <w:t>kkeith</w:t>
      </w:r>
      <w:proofErr w:type="spellEnd"/>
      <w:r>
        <w:t xml:space="preserve"> posted the things, freedom of speech</w:t>
      </w:r>
    </w:p>
    <w:p w:rsidR="00DD795E" w:rsidRPr="005577F5" w:rsidRDefault="00DD795E" w:rsidP="00DD795E">
      <w:pPr>
        <w:pStyle w:val="ListParagraph"/>
        <w:numPr>
          <w:ilvl w:val="0"/>
          <w:numId w:val="26"/>
        </w:numPr>
        <w:rPr>
          <w:highlight w:val="yellow"/>
        </w:rPr>
      </w:pPr>
      <w:r w:rsidRPr="005577F5">
        <w:rPr>
          <w:highlight w:val="yellow"/>
        </w:rPr>
        <w:t>FOCUS ON SECTIONS A</w:t>
      </w:r>
      <w:proofErr w:type="gramStart"/>
      <w:r w:rsidRPr="005577F5">
        <w:rPr>
          <w:highlight w:val="yellow"/>
        </w:rPr>
        <w:t>,B,G</w:t>
      </w:r>
      <w:proofErr w:type="gramEnd"/>
      <w:r w:rsidRPr="005577F5">
        <w:rPr>
          <w:highlight w:val="yellow"/>
        </w:rPr>
        <w:t>!!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>Need to understands reasons of outcome</w:t>
      </w:r>
    </w:p>
    <w:p w:rsidR="00DD795E" w:rsidRDefault="00DD795E" w:rsidP="00DD795E">
      <w:pPr>
        <w:pStyle w:val="ListParagraph"/>
        <w:numPr>
          <w:ilvl w:val="0"/>
          <w:numId w:val="26"/>
        </w:numPr>
      </w:pPr>
      <w:r>
        <w:t xml:space="preserve">Section h!!!--&gt; </w:t>
      </w:r>
      <w:proofErr w:type="spellStart"/>
      <w:proofErr w:type="gramStart"/>
      <w:r>
        <w:t>para</w:t>
      </w:r>
      <w:proofErr w:type="spellEnd"/>
      <w:proofErr w:type="gramEnd"/>
      <w:r>
        <w:t xml:space="preserve"> 118 remedy … won’t be on the MIDTERM… order from the </w:t>
      </w:r>
      <w:proofErr w:type="spellStart"/>
      <w:r>
        <w:t>uni</w:t>
      </w:r>
      <w:proofErr w:type="spellEnd"/>
      <w:r>
        <w:t xml:space="preserve"> of c was unreasonable “ I am of the view…. Quashes the order</w:t>
      </w:r>
      <w:proofErr w:type="gramStart"/>
      <w:r>
        <w:t>..</w:t>
      </w:r>
      <w:proofErr w:type="gramEnd"/>
      <w:r>
        <w:t xml:space="preserve"> </w:t>
      </w:r>
      <w:proofErr w:type="gramStart"/>
      <w:r w:rsidRPr="005577F5">
        <w:rPr>
          <w:highlight w:val="red"/>
        </w:rPr>
        <w:t>there</w:t>
      </w:r>
      <w:proofErr w:type="gramEnd"/>
      <w:r w:rsidRPr="005577F5">
        <w:rPr>
          <w:highlight w:val="red"/>
        </w:rPr>
        <w:t xml:space="preserve"> is nothing to be gained from doing that in the present </w:t>
      </w:r>
      <w:proofErr w:type="spellStart"/>
      <w:r w:rsidRPr="005577F5">
        <w:rPr>
          <w:highlight w:val="red"/>
        </w:rPr>
        <w:t>circumatnces</w:t>
      </w:r>
      <w:proofErr w:type="spellEnd"/>
      <w:r w:rsidRPr="005577F5">
        <w:rPr>
          <w:highlight w:val="red"/>
        </w:rPr>
        <w:t>…. Hence the decision of the view is quashed</w:t>
      </w:r>
      <w:r>
        <w:t>”</w:t>
      </w:r>
    </w:p>
    <w:p w:rsidR="00DD795E" w:rsidRPr="005E5A14" w:rsidRDefault="00DD795E" w:rsidP="00DD795E">
      <w:pPr>
        <w:pStyle w:val="ListParagraph"/>
        <w:numPr>
          <w:ilvl w:val="0"/>
          <w:numId w:val="26"/>
        </w:numPr>
      </w:pPr>
      <w:r>
        <w:t xml:space="preserve">Study </w:t>
      </w:r>
      <w:proofErr w:type="spellStart"/>
      <w:proofErr w:type="gramStart"/>
      <w:r>
        <w:t>phil</w:t>
      </w:r>
      <w:proofErr w:type="spellEnd"/>
      <w:proofErr w:type="gramEnd"/>
      <w:r>
        <w:t xml:space="preserve"> Michelson situation… perhaps on TEST 2 but definitely on TEST 3!</w:t>
      </w:r>
    </w:p>
    <w:p w:rsidR="00611DA5" w:rsidRDefault="004559FA" w:rsidP="004559FA">
      <w:proofErr w:type="spellStart"/>
      <w:r>
        <w:t>Prigden</w:t>
      </w:r>
      <w:proofErr w:type="spellEnd"/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t xml:space="preserve">Justice </w:t>
      </w:r>
      <w:proofErr w:type="spellStart"/>
      <w:r>
        <w:t>strekaf</w:t>
      </w:r>
      <w:proofErr w:type="spellEnd"/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t xml:space="preserve">Applying for judicial review b/c placed on </w:t>
      </w:r>
      <w:proofErr w:type="spellStart"/>
      <w:r>
        <w:t>probabtion</w:t>
      </w:r>
      <w:proofErr w:type="spellEnd"/>
      <w:r>
        <w:t xml:space="preserve"> form </w:t>
      </w:r>
      <w:proofErr w:type="spellStart"/>
      <w:r>
        <w:t>uni</w:t>
      </w:r>
      <w:proofErr w:type="spellEnd"/>
      <w:r>
        <w:t xml:space="preserve"> of c for </w:t>
      </w:r>
      <w:proofErr w:type="spellStart"/>
      <w:r>
        <w:t>non academic</w:t>
      </w:r>
      <w:proofErr w:type="spellEnd"/>
      <w:r>
        <w:t xml:space="preserve"> misconduct</w:t>
      </w:r>
      <w:r>
        <w:sym w:font="Wingdings" w:char="F0E0"/>
      </w:r>
      <w:r>
        <w:t xml:space="preserve"> </w:t>
      </w:r>
      <w:proofErr w:type="spellStart"/>
      <w:r>
        <w:t>tlking</w:t>
      </w:r>
      <w:proofErr w:type="spellEnd"/>
      <w:r>
        <w:t xml:space="preserve"> about prof on </w:t>
      </w:r>
      <w:proofErr w:type="spellStart"/>
      <w:r>
        <w:t>fb</w:t>
      </w:r>
      <w:proofErr w:type="spellEnd"/>
      <w:r>
        <w:t xml:space="preserve"> page</w:t>
      </w:r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lastRenderedPageBreak/>
        <w:t>They are saying they are making use of right to freedom of expression under section 2b of charter</w:t>
      </w:r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t xml:space="preserve">On the review </w:t>
      </w:r>
      <w:proofErr w:type="spellStart"/>
      <w:r>
        <w:t>comitte</w:t>
      </w:r>
      <w:proofErr w:type="spellEnd"/>
      <w:r>
        <w:t xml:space="preserve"> were five other positions in department</w:t>
      </w:r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t xml:space="preserve">Dr. </w:t>
      </w:r>
      <w:proofErr w:type="spellStart"/>
      <w:r>
        <w:t>atkins</w:t>
      </w:r>
      <w:proofErr w:type="spellEnd"/>
      <w:r>
        <w:t xml:space="preserve"> was </w:t>
      </w:r>
      <w:proofErr w:type="spellStart"/>
      <w:r>
        <w:t>mitras</w:t>
      </w:r>
      <w:proofErr w:type="spellEnd"/>
      <w:r>
        <w:t xml:space="preserve"> spouse and a part of review committee</w:t>
      </w:r>
    </w:p>
    <w:p w:rsidR="004559FA" w:rsidRDefault="004559FA" w:rsidP="004559FA">
      <w:pPr>
        <w:pStyle w:val="ListParagraph"/>
        <w:numPr>
          <w:ilvl w:val="0"/>
          <w:numId w:val="15"/>
        </w:numPr>
      </w:pPr>
      <w:r>
        <w:t xml:space="preserve">The </w:t>
      </w:r>
      <w:proofErr w:type="spellStart"/>
      <w:r>
        <w:t>Prigdens</w:t>
      </w:r>
      <w:proofErr w:type="spellEnd"/>
      <w:r>
        <w:t xml:space="preserve"> wanted the details investigative definition to see if this truly </w:t>
      </w:r>
      <w:proofErr w:type="spellStart"/>
      <w:r>
        <w:t>constitituted</w:t>
      </w:r>
      <w:proofErr w:type="spellEnd"/>
      <w:r>
        <w:t xml:space="preserve"> non-academic misconduct… review committee still </w:t>
      </w:r>
      <w:proofErr w:type="spellStart"/>
      <w:r>
        <w:t>sood</w:t>
      </w:r>
      <w:proofErr w:type="spellEnd"/>
      <w:r>
        <w:t xml:space="preserve"> in saying it was</w:t>
      </w:r>
    </w:p>
    <w:p w:rsidR="006A1896" w:rsidRDefault="006A1896" w:rsidP="004559FA">
      <w:pPr>
        <w:pStyle w:val="ListParagraph"/>
        <w:numPr>
          <w:ilvl w:val="0"/>
          <w:numId w:val="15"/>
        </w:numPr>
      </w:pPr>
      <w:r>
        <w:t xml:space="preserve">Steve= 4 months </w:t>
      </w:r>
      <w:proofErr w:type="spellStart"/>
      <w:r>
        <w:t>probabtion</w:t>
      </w:r>
      <w:proofErr w:type="spellEnd"/>
    </w:p>
    <w:p w:rsidR="006A1896" w:rsidRDefault="006A1896" w:rsidP="004559FA">
      <w:pPr>
        <w:pStyle w:val="ListParagraph"/>
        <w:numPr>
          <w:ilvl w:val="0"/>
          <w:numId w:val="15"/>
        </w:numPr>
      </w:pPr>
      <w:r>
        <w:t>Keith 6 months, from original 24 months</w:t>
      </w:r>
    </w:p>
    <w:p w:rsidR="006A1896" w:rsidRDefault="006A1896" w:rsidP="004559FA">
      <w:pPr>
        <w:pStyle w:val="ListParagraph"/>
        <w:numPr>
          <w:ilvl w:val="0"/>
          <w:numId w:val="15"/>
        </w:numPr>
      </w:pPr>
      <w:proofErr w:type="spellStart"/>
      <w:r>
        <w:t>Prigdens</w:t>
      </w:r>
      <w:proofErr w:type="spellEnd"/>
      <w:r>
        <w:t xml:space="preserve"> appealed because: </w:t>
      </w:r>
    </w:p>
    <w:p w:rsidR="006A1896" w:rsidRDefault="006A1896" w:rsidP="006A1896">
      <w:pPr>
        <w:pStyle w:val="ListParagraph"/>
        <w:ind w:left="1440"/>
      </w:pPr>
      <w:r>
        <w:sym w:font="Wingdings" w:char="F0E0"/>
      </w:r>
      <w:r>
        <w:t xml:space="preserve"> </w:t>
      </w:r>
      <w:proofErr w:type="gramStart"/>
      <w:r>
        <w:t>lack</w:t>
      </w:r>
      <w:proofErr w:type="gramEnd"/>
      <w:r>
        <w:t xml:space="preserve"> of jurisdiction as </w:t>
      </w:r>
      <w:proofErr w:type="spellStart"/>
      <w:r>
        <w:t>mitra</w:t>
      </w:r>
      <w:proofErr w:type="spellEnd"/>
      <w:r>
        <w:t xml:space="preserve"> was not officially a </w:t>
      </w:r>
      <w:proofErr w:type="spellStart"/>
      <w:r>
        <w:t>ember</w:t>
      </w:r>
      <w:proofErr w:type="spellEnd"/>
      <w:r>
        <w:t xml:space="preserve"> of the university as required by the rules</w:t>
      </w:r>
    </w:p>
    <w:p w:rsidR="006A1896" w:rsidRDefault="006A1896" w:rsidP="006A1896">
      <w:pPr>
        <w:pStyle w:val="ListParagraph"/>
        <w:ind w:left="1440"/>
      </w:pPr>
      <w:r>
        <w:sym w:font="Wingdings" w:char="F0E0"/>
      </w:r>
      <w:proofErr w:type="gramStart"/>
      <w:r>
        <w:t>actions</w:t>
      </w:r>
      <w:proofErr w:type="gramEnd"/>
      <w:r>
        <w:t xml:space="preserve"> didn’t constitute non-academic misconduct</w:t>
      </w:r>
    </w:p>
    <w:p w:rsidR="006A1896" w:rsidRDefault="006A1896" w:rsidP="006A1896">
      <w:pPr>
        <w:pStyle w:val="ListParagraph"/>
        <w:ind w:left="1440"/>
      </w:pPr>
      <w:r>
        <w:sym w:font="Wingdings" w:char="F0E0"/>
      </w:r>
      <w:proofErr w:type="gramStart"/>
      <w:r>
        <w:t>no</w:t>
      </w:r>
      <w:proofErr w:type="gramEnd"/>
      <w:r>
        <w:t xml:space="preserve"> injury caused to </w:t>
      </w:r>
      <w:proofErr w:type="spellStart"/>
      <w:r>
        <w:t>mitra</w:t>
      </w:r>
      <w:proofErr w:type="spellEnd"/>
    </w:p>
    <w:p w:rsidR="006A1896" w:rsidRDefault="006A1896" w:rsidP="006A1896">
      <w:pPr>
        <w:pStyle w:val="ListParagraph"/>
        <w:ind w:left="1440"/>
      </w:pPr>
      <w:r>
        <w:sym w:font="Wingdings" w:char="F0E0"/>
      </w:r>
      <w:proofErr w:type="gramStart"/>
      <w:r>
        <w:t>the</w:t>
      </w:r>
      <w:proofErr w:type="gramEnd"/>
      <w:r>
        <w:t xml:space="preserve"> expression was protected by </w:t>
      </w:r>
      <w:proofErr w:type="spellStart"/>
      <w:r>
        <w:t>alberta</w:t>
      </w:r>
      <w:proofErr w:type="spellEnd"/>
      <w:r>
        <w:t xml:space="preserve"> bill of rights</w:t>
      </w:r>
    </w:p>
    <w:p w:rsidR="006A1896" w:rsidRDefault="006A1896" w:rsidP="006A1896">
      <w:pPr>
        <w:pStyle w:val="ListParagraph"/>
        <w:ind w:left="1440"/>
      </w:pPr>
      <w:r>
        <w:sym w:font="Wingdings" w:char="F0E0"/>
      </w:r>
      <w:r>
        <w:t>Process involved bias</w:t>
      </w:r>
    </w:p>
    <w:p w:rsidR="006A1896" w:rsidRDefault="006A1896" w:rsidP="006A1896">
      <w:pPr>
        <w:pStyle w:val="ListParagraph"/>
        <w:ind w:left="1440"/>
      </w:pPr>
      <w:r>
        <w:t>Review committee breached natural justice and didn’t conduct fair and proper learning</w:t>
      </w:r>
    </w:p>
    <w:p w:rsidR="00FA0DEC" w:rsidRDefault="00FA0DEC" w:rsidP="00FA0DEC">
      <w:pPr>
        <w:pStyle w:val="ListParagraph"/>
        <w:numPr>
          <w:ilvl w:val="0"/>
          <w:numId w:val="15"/>
        </w:numPr>
      </w:pPr>
      <w:r>
        <w:t xml:space="preserve">Judge </w:t>
      </w:r>
      <w:proofErr w:type="spellStart"/>
      <w:r>
        <w:t>strekaf</w:t>
      </w:r>
      <w:proofErr w:type="spellEnd"/>
      <w:r>
        <w:t xml:space="preserve"> rules that the respondents claim to the applicants actions being moot is to be rejected</w:t>
      </w:r>
    </w:p>
    <w:p w:rsidR="00FA0DEC" w:rsidRDefault="00FA0DEC" w:rsidP="00FA0DEC">
      <w:pPr>
        <w:pStyle w:val="ListParagraph"/>
        <w:numPr>
          <w:ilvl w:val="0"/>
          <w:numId w:val="15"/>
        </w:numPr>
      </w:pPr>
      <w:r>
        <w:t>8MAIN ISSUES… ours are 3</w:t>
      </w:r>
    </w:p>
    <w:p w:rsidR="00FA0DEC" w:rsidRDefault="00FA0DEC" w:rsidP="00FA0DEC">
      <w:pPr>
        <w:pStyle w:val="ListParagraph"/>
        <w:numPr>
          <w:ilvl w:val="0"/>
          <w:numId w:val="28"/>
        </w:numPr>
      </w:pPr>
      <w:r>
        <w:t>Does the charter apply</w:t>
      </w:r>
    </w:p>
    <w:p w:rsidR="00FA0DEC" w:rsidRDefault="00FA0DEC" w:rsidP="00FA0DEC">
      <w:pPr>
        <w:pStyle w:val="ListParagraph"/>
        <w:numPr>
          <w:ilvl w:val="0"/>
          <w:numId w:val="28"/>
        </w:numPr>
      </w:pPr>
      <w:r>
        <w:t xml:space="preserve">If so, were charter </w:t>
      </w:r>
      <w:proofErr w:type="spellStart"/>
      <w:r>
        <w:t>rigths</w:t>
      </w:r>
      <w:proofErr w:type="spellEnd"/>
      <w:r>
        <w:t xml:space="preserve"> infringed</w:t>
      </w:r>
    </w:p>
    <w:p w:rsidR="00FA0DEC" w:rsidRDefault="00FA0DEC" w:rsidP="00FA0DEC">
      <w:pPr>
        <w:pStyle w:val="ListParagraph"/>
        <w:numPr>
          <w:ilvl w:val="0"/>
          <w:numId w:val="28"/>
        </w:numPr>
      </w:pPr>
      <w:r>
        <w:t xml:space="preserve">Did review committee err in dubbing </w:t>
      </w:r>
      <w:proofErr w:type="spellStart"/>
      <w:r>
        <w:t>prigden’s</w:t>
      </w:r>
      <w:proofErr w:type="spellEnd"/>
      <w:r>
        <w:t xml:space="preserve"> actions as non-academic misconduct (being that </w:t>
      </w:r>
      <w:proofErr w:type="spellStart"/>
      <w:r>
        <w:t>mitra</w:t>
      </w:r>
      <w:proofErr w:type="spellEnd"/>
      <w:r>
        <w:t xml:space="preserve"> was not yet an official member of the uni0</w:t>
      </w:r>
    </w:p>
    <w:p w:rsidR="00FA0DEC" w:rsidRDefault="00FA0DEC" w:rsidP="00FA0DEC">
      <w:pPr>
        <w:pStyle w:val="ListParagraph"/>
        <w:numPr>
          <w:ilvl w:val="0"/>
          <w:numId w:val="15"/>
        </w:numPr>
      </w:pPr>
      <w:r>
        <w:t xml:space="preserve">The court recognizes that the charter does apply as the </w:t>
      </w:r>
      <w:proofErr w:type="spellStart"/>
      <w:r>
        <w:t>uni</w:t>
      </w:r>
      <w:proofErr w:type="spellEnd"/>
      <w:r>
        <w:t xml:space="preserve"> is a subordinate body of the gov’t (s 32 1 of charter—charter is between gov’t and individuals)</w:t>
      </w:r>
    </w:p>
    <w:p w:rsidR="00FA0DEC" w:rsidRDefault="009B0C8B" w:rsidP="00FA0DEC">
      <w:pPr>
        <w:pStyle w:val="ListParagraph"/>
        <w:numPr>
          <w:ilvl w:val="0"/>
          <w:numId w:val="15"/>
        </w:numPr>
      </w:pPr>
      <w:r>
        <w:t xml:space="preserve">The issue </w:t>
      </w:r>
      <w:proofErr w:type="spellStart"/>
      <w:r>
        <w:t>iss</w:t>
      </w:r>
      <w:proofErr w:type="spellEnd"/>
      <w:r>
        <w:t xml:space="preserve"> whether the applicants engaged in misconduct, that would be determined by evidence of the injury |(not necessarily physical) but by evidence found through </w:t>
      </w:r>
      <w:proofErr w:type="spellStart"/>
      <w:r>
        <w:t>mitra</w:t>
      </w:r>
      <w:proofErr w:type="spellEnd"/>
      <w:r>
        <w:t xml:space="preserve"> herself</w:t>
      </w:r>
    </w:p>
    <w:p w:rsidR="009B0C8B" w:rsidRDefault="009B0C8B" w:rsidP="00FA0DEC">
      <w:pPr>
        <w:pStyle w:val="ListParagraph"/>
        <w:numPr>
          <w:ilvl w:val="0"/>
          <w:numId w:val="15"/>
        </w:numPr>
      </w:pPr>
      <w:proofErr w:type="spellStart"/>
      <w:r>
        <w:t>Mitra</w:t>
      </w:r>
      <w:proofErr w:type="spellEnd"/>
      <w:r>
        <w:t xml:space="preserve"> failed to provide that as she did not testify</w:t>
      </w:r>
    </w:p>
    <w:p w:rsidR="009B0C8B" w:rsidRDefault="009B0C8B" w:rsidP="00FA0DEC">
      <w:pPr>
        <w:pStyle w:val="ListParagraph"/>
        <w:numPr>
          <w:ilvl w:val="0"/>
          <w:numId w:val="15"/>
        </w:numPr>
      </w:pPr>
      <w:r>
        <w:t>There was only second hand hearsay which is insufficient evidence for injury and therefore not considered defamatory</w:t>
      </w:r>
    </w:p>
    <w:p w:rsidR="009B0C8B" w:rsidRDefault="009B0C8B" w:rsidP="00FA0DEC">
      <w:pPr>
        <w:pStyle w:val="ListParagraph"/>
        <w:numPr>
          <w:ilvl w:val="0"/>
          <w:numId w:val="15"/>
        </w:numPr>
      </w:pPr>
      <w:r>
        <w:t>June 11</w:t>
      </w:r>
      <w:r w:rsidRPr="009B0C8B">
        <w:rPr>
          <w:vertAlign w:val="superscript"/>
        </w:rPr>
        <w:t>th</w:t>
      </w:r>
      <w:r>
        <w:t>, 2010</w:t>
      </w:r>
      <w:bookmarkStart w:id="0" w:name="_GoBack"/>
      <w:bookmarkEnd w:id="0"/>
    </w:p>
    <w:sectPr w:rsidR="009B0C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1E7C"/>
    <w:multiLevelType w:val="hybridMultilevel"/>
    <w:tmpl w:val="3F4E12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A147A"/>
    <w:multiLevelType w:val="hybridMultilevel"/>
    <w:tmpl w:val="7E8C2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7CED"/>
    <w:multiLevelType w:val="hybridMultilevel"/>
    <w:tmpl w:val="21482F4C"/>
    <w:lvl w:ilvl="0" w:tplc="1EAC135C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D45DC8"/>
    <w:multiLevelType w:val="hybridMultilevel"/>
    <w:tmpl w:val="254C5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77741"/>
    <w:multiLevelType w:val="hybridMultilevel"/>
    <w:tmpl w:val="A90E12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025EC"/>
    <w:multiLevelType w:val="hybridMultilevel"/>
    <w:tmpl w:val="C9B24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13749"/>
    <w:multiLevelType w:val="hybridMultilevel"/>
    <w:tmpl w:val="500EAE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860F3"/>
    <w:multiLevelType w:val="hybridMultilevel"/>
    <w:tmpl w:val="36C0C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894419"/>
    <w:multiLevelType w:val="hybridMultilevel"/>
    <w:tmpl w:val="55007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C734A"/>
    <w:multiLevelType w:val="hybridMultilevel"/>
    <w:tmpl w:val="DE18EA5E"/>
    <w:lvl w:ilvl="0" w:tplc="B3DC988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D82323B"/>
    <w:multiLevelType w:val="hybridMultilevel"/>
    <w:tmpl w:val="557AB4E2"/>
    <w:lvl w:ilvl="0" w:tplc="337C7F68">
      <w:start w:val="1"/>
      <w:numFmt w:val="bullet"/>
      <w:lvlText w:val="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4D2463"/>
    <w:multiLevelType w:val="hybridMultilevel"/>
    <w:tmpl w:val="479217E4"/>
    <w:lvl w:ilvl="0" w:tplc="DC487650">
      <w:start w:val="1"/>
      <w:numFmt w:val="bullet"/>
      <w:lvlText w:val="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CA7348E"/>
    <w:multiLevelType w:val="hybridMultilevel"/>
    <w:tmpl w:val="F920D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91BE0"/>
    <w:multiLevelType w:val="hybridMultilevel"/>
    <w:tmpl w:val="8138BCD8"/>
    <w:lvl w:ilvl="0" w:tplc="3A60F2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9C3482"/>
    <w:multiLevelType w:val="hybridMultilevel"/>
    <w:tmpl w:val="232E2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E648E"/>
    <w:multiLevelType w:val="hybridMultilevel"/>
    <w:tmpl w:val="F2262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D372C3"/>
    <w:multiLevelType w:val="hybridMultilevel"/>
    <w:tmpl w:val="CB76285A"/>
    <w:lvl w:ilvl="0" w:tplc="200CD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5C486C"/>
    <w:multiLevelType w:val="hybridMultilevel"/>
    <w:tmpl w:val="29FE7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E71D22"/>
    <w:multiLevelType w:val="hybridMultilevel"/>
    <w:tmpl w:val="19A65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936CB"/>
    <w:multiLevelType w:val="hybridMultilevel"/>
    <w:tmpl w:val="D06C3A0E"/>
    <w:lvl w:ilvl="0" w:tplc="AE744ED0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91D4822"/>
    <w:multiLevelType w:val="hybridMultilevel"/>
    <w:tmpl w:val="B9B83834"/>
    <w:lvl w:ilvl="0" w:tplc="E54E9D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FDD3AA5"/>
    <w:multiLevelType w:val="hybridMultilevel"/>
    <w:tmpl w:val="1DFCB288"/>
    <w:lvl w:ilvl="0" w:tplc="D61C7C3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3BD697F"/>
    <w:multiLevelType w:val="hybridMultilevel"/>
    <w:tmpl w:val="FF3C28B4"/>
    <w:lvl w:ilvl="0" w:tplc="BB96DDC0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51C00BC"/>
    <w:multiLevelType w:val="hybridMultilevel"/>
    <w:tmpl w:val="D61ED41E"/>
    <w:lvl w:ilvl="0" w:tplc="F1FE63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CF3378"/>
    <w:multiLevelType w:val="hybridMultilevel"/>
    <w:tmpl w:val="D0529422"/>
    <w:lvl w:ilvl="0" w:tplc="8E8AA906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EF4BFF"/>
    <w:multiLevelType w:val="hybridMultilevel"/>
    <w:tmpl w:val="50925C84"/>
    <w:lvl w:ilvl="0" w:tplc="120833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704379"/>
    <w:multiLevelType w:val="hybridMultilevel"/>
    <w:tmpl w:val="541C2914"/>
    <w:lvl w:ilvl="0" w:tplc="86E0A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D102963"/>
    <w:multiLevelType w:val="hybridMultilevel"/>
    <w:tmpl w:val="FADC8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3"/>
  </w:num>
  <w:num w:numId="3">
    <w:abstractNumId w:val="27"/>
  </w:num>
  <w:num w:numId="4">
    <w:abstractNumId w:val="2"/>
  </w:num>
  <w:num w:numId="5">
    <w:abstractNumId w:val="3"/>
  </w:num>
  <w:num w:numId="6">
    <w:abstractNumId w:val="1"/>
  </w:num>
  <w:num w:numId="7">
    <w:abstractNumId w:val="26"/>
  </w:num>
  <w:num w:numId="8">
    <w:abstractNumId w:val="4"/>
  </w:num>
  <w:num w:numId="9">
    <w:abstractNumId w:val="9"/>
  </w:num>
  <w:num w:numId="10">
    <w:abstractNumId w:val="22"/>
  </w:num>
  <w:num w:numId="11">
    <w:abstractNumId w:val="7"/>
  </w:num>
  <w:num w:numId="12">
    <w:abstractNumId w:val="17"/>
  </w:num>
  <w:num w:numId="13">
    <w:abstractNumId w:val="25"/>
  </w:num>
  <w:num w:numId="14">
    <w:abstractNumId w:val="15"/>
  </w:num>
  <w:num w:numId="15">
    <w:abstractNumId w:val="21"/>
  </w:num>
  <w:num w:numId="16">
    <w:abstractNumId w:val="0"/>
  </w:num>
  <w:num w:numId="17">
    <w:abstractNumId w:val="19"/>
  </w:num>
  <w:num w:numId="18">
    <w:abstractNumId w:val="13"/>
  </w:num>
  <w:num w:numId="19">
    <w:abstractNumId w:val="11"/>
  </w:num>
  <w:num w:numId="20">
    <w:abstractNumId w:val="8"/>
  </w:num>
  <w:num w:numId="21">
    <w:abstractNumId w:val="14"/>
  </w:num>
  <w:num w:numId="22">
    <w:abstractNumId w:val="6"/>
  </w:num>
  <w:num w:numId="23">
    <w:abstractNumId w:val="16"/>
  </w:num>
  <w:num w:numId="24">
    <w:abstractNumId w:val="5"/>
  </w:num>
  <w:num w:numId="25">
    <w:abstractNumId w:val="24"/>
  </w:num>
  <w:num w:numId="26">
    <w:abstractNumId w:val="18"/>
  </w:num>
  <w:num w:numId="27">
    <w:abstractNumId w:val="10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95E"/>
    <w:rsid w:val="0026735D"/>
    <w:rsid w:val="003134D1"/>
    <w:rsid w:val="004300C8"/>
    <w:rsid w:val="004559FA"/>
    <w:rsid w:val="004A08D4"/>
    <w:rsid w:val="00611DA5"/>
    <w:rsid w:val="006A1896"/>
    <w:rsid w:val="009B0C8B"/>
    <w:rsid w:val="00CD6490"/>
    <w:rsid w:val="00DD795E"/>
    <w:rsid w:val="00FA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9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95E"/>
    <w:pPr>
      <w:ind w:left="720"/>
      <w:contextualSpacing/>
    </w:pPr>
  </w:style>
  <w:style w:type="paragraph" w:customStyle="1" w:styleId="ecxmsonormal">
    <w:name w:val="ecxmsonormal"/>
    <w:basedOn w:val="Normal"/>
    <w:rsid w:val="00DD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ecxapple-converted-space">
    <w:name w:val="ecxapple-converted-space"/>
    <w:basedOn w:val="DefaultParagraphFont"/>
    <w:rsid w:val="00DD79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9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95E"/>
    <w:pPr>
      <w:ind w:left="720"/>
      <w:contextualSpacing/>
    </w:pPr>
  </w:style>
  <w:style w:type="paragraph" w:customStyle="1" w:styleId="ecxmsonormal">
    <w:name w:val="ecxmsonormal"/>
    <w:basedOn w:val="Normal"/>
    <w:rsid w:val="00DD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ecxapple-converted-space">
    <w:name w:val="ecxapple-converted-space"/>
    <w:basedOn w:val="DefaultParagraphFont"/>
    <w:rsid w:val="00DD7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13</Pages>
  <Words>4609</Words>
  <Characters>26277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Chelsi</dc:creator>
  <cp:lastModifiedBy>Chelsi</cp:lastModifiedBy>
  <cp:revision>16</cp:revision>
  <dcterms:created xsi:type="dcterms:W3CDTF">2012-03-01T01:37:00Z</dcterms:created>
  <dcterms:modified xsi:type="dcterms:W3CDTF">2012-03-01T04:31:00Z</dcterms:modified>
</cp:coreProperties>
</file>