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E8C" w:rsidRDefault="006F5D37" w:rsidP="00C45E8C">
      <w:pPr>
        <w:jc w:val="center"/>
        <w:rPr>
          <w:u w:val="single"/>
          <w:lang w:val="fr-CA"/>
        </w:rPr>
      </w:pPr>
      <w:r>
        <w:rPr>
          <w:u w:val="single"/>
          <w:lang w:val="fr-CA"/>
        </w:rPr>
        <w:t xml:space="preserve"> </w:t>
      </w:r>
    </w:p>
    <w:p w:rsidR="00C45E8C" w:rsidRDefault="00C45E8C" w:rsidP="00C45E8C">
      <w:pPr>
        <w:jc w:val="center"/>
        <w:rPr>
          <w:u w:val="single"/>
          <w:lang w:val="fr-CA"/>
        </w:rPr>
      </w:pPr>
    </w:p>
    <w:p w:rsidR="00C45E8C" w:rsidRDefault="00C45E8C" w:rsidP="00C45E8C">
      <w:pPr>
        <w:jc w:val="center"/>
        <w:rPr>
          <w:u w:val="single"/>
          <w:lang w:val="fr-CA"/>
        </w:rPr>
      </w:pPr>
      <w:r>
        <w:rPr>
          <w:u w:val="single"/>
          <w:lang w:val="fr-CA"/>
        </w:rPr>
        <w:t xml:space="preserve">Distribution des plantes à Mer Bleue – </w:t>
      </w:r>
      <w:proofErr w:type="spellStart"/>
      <w:r>
        <w:rPr>
          <w:u w:val="single"/>
          <w:lang w:val="fr-CA"/>
        </w:rPr>
        <w:t>Fraximus</w:t>
      </w:r>
      <w:proofErr w:type="spellEnd"/>
      <w:r>
        <w:rPr>
          <w:u w:val="single"/>
          <w:lang w:val="fr-CA"/>
        </w:rPr>
        <w:t xml:space="preserve"> americana</w:t>
      </w:r>
    </w:p>
    <w:p w:rsidR="00C45E8C" w:rsidRDefault="00C45E8C" w:rsidP="00C45E8C">
      <w:pPr>
        <w:spacing w:after="0"/>
        <w:jc w:val="center"/>
        <w:rPr>
          <w:u w:val="single"/>
          <w:lang w:val="fr-CA"/>
        </w:rPr>
      </w:pPr>
    </w:p>
    <w:p w:rsidR="00C45E8C" w:rsidRDefault="00C45E8C" w:rsidP="00C45E8C">
      <w:pPr>
        <w:spacing w:after="0"/>
        <w:jc w:val="center"/>
        <w:rPr>
          <w:lang w:val="fr-CA"/>
        </w:rPr>
      </w:pPr>
    </w:p>
    <w:p w:rsidR="00C45E8C" w:rsidRDefault="00C45E8C" w:rsidP="00C45E8C">
      <w:pPr>
        <w:jc w:val="center"/>
        <w:rPr>
          <w:b/>
          <w:sz w:val="32"/>
          <w:szCs w:val="32"/>
          <w:lang w:val="fr-CA"/>
        </w:rPr>
      </w:pPr>
    </w:p>
    <w:p w:rsidR="00C45E8C" w:rsidRDefault="00C45E8C" w:rsidP="00C45E8C">
      <w:pPr>
        <w:jc w:val="center"/>
        <w:rPr>
          <w:b/>
          <w:sz w:val="32"/>
          <w:szCs w:val="32"/>
          <w:lang w:val="fr-CA"/>
        </w:rPr>
      </w:pPr>
    </w:p>
    <w:p w:rsidR="00C45E8C" w:rsidRPr="00C45E8C" w:rsidRDefault="00011787" w:rsidP="00C45E8C">
      <w:pPr>
        <w:jc w:val="center"/>
        <w:rPr>
          <w:b/>
          <w:sz w:val="32"/>
          <w:szCs w:val="32"/>
          <w:lang w:val="fr-CA"/>
        </w:rPr>
      </w:pPr>
      <w:r>
        <w:rPr>
          <w:b/>
          <w:sz w:val="32"/>
          <w:szCs w:val="32"/>
          <w:lang w:val="fr-CA"/>
        </w:rPr>
        <w:t>BIO1530 Section A11</w:t>
      </w:r>
    </w:p>
    <w:p w:rsidR="00C45E8C" w:rsidRDefault="00C45E8C" w:rsidP="00C45E8C">
      <w:pPr>
        <w:jc w:val="center"/>
        <w:rPr>
          <w:u w:val="single"/>
          <w:lang w:val="fr-CA"/>
        </w:rPr>
      </w:pPr>
    </w:p>
    <w:p w:rsidR="00C45E8C" w:rsidRDefault="00C45E8C" w:rsidP="00C45E8C">
      <w:pPr>
        <w:jc w:val="center"/>
        <w:rPr>
          <w:u w:val="single"/>
          <w:lang w:val="fr-CA"/>
        </w:rPr>
      </w:pPr>
    </w:p>
    <w:p w:rsidR="00C45E8C" w:rsidRDefault="00C45E8C" w:rsidP="00C45E8C">
      <w:pPr>
        <w:jc w:val="center"/>
        <w:rPr>
          <w:u w:val="single"/>
          <w:lang w:val="fr-CA"/>
        </w:rPr>
      </w:pPr>
    </w:p>
    <w:p w:rsidR="00C45E8C" w:rsidRPr="00C45E8C" w:rsidRDefault="00C45E8C" w:rsidP="00C45E8C">
      <w:pPr>
        <w:jc w:val="center"/>
        <w:rPr>
          <w:u w:val="single"/>
          <w:lang w:val="fr-CA"/>
        </w:rPr>
      </w:pPr>
      <w:r w:rsidRPr="00C45E8C">
        <w:rPr>
          <w:u w:val="single"/>
          <w:lang w:val="fr-CA"/>
        </w:rPr>
        <w:t>Démonstrateurs :</w:t>
      </w:r>
    </w:p>
    <w:p w:rsidR="00C45E8C" w:rsidRDefault="00C45E8C" w:rsidP="00C45E8C">
      <w:pPr>
        <w:jc w:val="center"/>
        <w:rPr>
          <w:lang w:val="fr-CA"/>
        </w:rPr>
      </w:pPr>
    </w:p>
    <w:p w:rsidR="00C45E8C" w:rsidRDefault="00C45E8C" w:rsidP="00C45E8C">
      <w:pPr>
        <w:jc w:val="center"/>
        <w:rPr>
          <w:lang w:val="fr-CA"/>
        </w:rPr>
      </w:pPr>
    </w:p>
    <w:p w:rsidR="00C45E8C" w:rsidRPr="00C45E8C" w:rsidRDefault="00ED0C30" w:rsidP="00C45E8C">
      <w:pPr>
        <w:jc w:val="center"/>
        <w:rPr>
          <w:lang w:val="fr-CA"/>
        </w:rPr>
      </w:pPr>
      <w:r>
        <w:rPr>
          <w:lang w:val="fr-CA"/>
        </w:rPr>
        <w:t>9</w:t>
      </w:r>
      <w:r w:rsidR="00C45E8C" w:rsidRPr="00C45E8C">
        <w:rPr>
          <w:lang w:val="fr-CA"/>
        </w:rPr>
        <w:t xml:space="preserve"> </w:t>
      </w:r>
      <w:r>
        <w:rPr>
          <w:lang w:val="fr-CA"/>
        </w:rPr>
        <w:t>Octobre</w:t>
      </w:r>
      <w:r w:rsidR="00C45E8C" w:rsidRPr="00C45E8C">
        <w:rPr>
          <w:lang w:val="fr-CA"/>
        </w:rPr>
        <w:t xml:space="preserve"> 2013</w:t>
      </w:r>
    </w:p>
    <w:p w:rsidR="00C45E8C" w:rsidRDefault="00C45E8C" w:rsidP="00C45E8C">
      <w:pPr>
        <w:jc w:val="center"/>
        <w:rPr>
          <w:lang w:val="fr-CA"/>
        </w:rPr>
      </w:pPr>
    </w:p>
    <w:p w:rsidR="00C45E8C" w:rsidRDefault="00C45E8C" w:rsidP="00C45E8C">
      <w:pPr>
        <w:jc w:val="center"/>
        <w:rPr>
          <w:lang w:val="fr-CA"/>
        </w:rPr>
      </w:pPr>
    </w:p>
    <w:p w:rsidR="00EC0787" w:rsidRDefault="00EC0787" w:rsidP="00C45E8C">
      <w:pPr>
        <w:jc w:val="center"/>
        <w:rPr>
          <w:lang w:val="fr-CA"/>
        </w:rPr>
      </w:pPr>
    </w:p>
    <w:p w:rsidR="00EC0787" w:rsidRDefault="00EC0787" w:rsidP="00C45E8C">
      <w:pPr>
        <w:jc w:val="center"/>
        <w:rPr>
          <w:lang w:val="fr-CA"/>
        </w:rPr>
      </w:pPr>
    </w:p>
    <w:p w:rsidR="00EC0787" w:rsidRDefault="00EC0787" w:rsidP="00C45E8C">
      <w:pPr>
        <w:jc w:val="center"/>
        <w:rPr>
          <w:lang w:val="fr-CA"/>
        </w:rPr>
      </w:pPr>
    </w:p>
    <w:p w:rsidR="00EC0787" w:rsidRDefault="00EC0787" w:rsidP="00C45E8C">
      <w:pPr>
        <w:jc w:val="center"/>
        <w:rPr>
          <w:lang w:val="fr-CA"/>
        </w:rPr>
      </w:pPr>
      <w:bookmarkStart w:id="0" w:name="_GoBack"/>
      <w:bookmarkEnd w:id="0"/>
    </w:p>
    <w:p w:rsidR="00C45E8C" w:rsidRDefault="00C45E8C" w:rsidP="00C45E8C">
      <w:pPr>
        <w:jc w:val="center"/>
        <w:rPr>
          <w:lang w:val="fr-CA"/>
        </w:rPr>
      </w:pPr>
    </w:p>
    <w:p w:rsidR="00C45E8C" w:rsidRDefault="00C45E8C" w:rsidP="00C45E8C">
      <w:pPr>
        <w:jc w:val="center"/>
        <w:rPr>
          <w:lang w:val="fr-CA"/>
        </w:rPr>
      </w:pPr>
    </w:p>
    <w:p w:rsidR="0033487A" w:rsidRPr="00C45E8C" w:rsidRDefault="00C45E8C" w:rsidP="00C45E8C">
      <w:pPr>
        <w:jc w:val="center"/>
        <w:rPr>
          <w:lang w:val="fr-CA"/>
        </w:rPr>
      </w:pPr>
      <w:r w:rsidRPr="00C45E8C">
        <w:rPr>
          <w:lang w:val="fr-CA"/>
        </w:rPr>
        <w:t>Département de Biologie</w:t>
      </w:r>
    </w:p>
    <w:p w:rsidR="00C45E8C" w:rsidRPr="00C45E8C" w:rsidRDefault="00C45E8C" w:rsidP="00C45E8C">
      <w:pPr>
        <w:jc w:val="center"/>
        <w:rPr>
          <w:b/>
          <w:sz w:val="28"/>
          <w:szCs w:val="28"/>
          <w:lang w:val="fr-CA"/>
        </w:rPr>
      </w:pPr>
      <w:r w:rsidRPr="00C45E8C">
        <w:rPr>
          <w:b/>
          <w:sz w:val="28"/>
          <w:szCs w:val="28"/>
          <w:lang w:val="fr-CA"/>
        </w:rPr>
        <w:t>Université d</w:t>
      </w:r>
      <w:r w:rsidR="001B4458">
        <w:rPr>
          <w:b/>
          <w:sz w:val="28"/>
          <w:szCs w:val="28"/>
          <w:lang w:val="fr-CA"/>
        </w:rPr>
        <w:t>’O</w:t>
      </w:r>
      <w:r w:rsidRPr="00C45E8C">
        <w:rPr>
          <w:b/>
          <w:sz w:val="28"/>
          <w:szCs w:val="28"/>
          <w:lang w:val="fr-CA"/>
        </w:rPr>
        <w:t>ttawa</w:t>
      </w:r>
    </w:p>
    <w:p w:rsidR="00ED206E" w:rsidRDefault="00ED206E" w:rsidP="00394E01">
      <w:pPr>
        <w:jc w:val="both"/>
        <w:rPr>
          <w:lang w:val="fr-CA"/>
        </w:rPr>
      </w:pPr>
      <w:proofErr w:type="spellStart"/>
      <w:r>
        <w:rPr>
          <w:lang w:val="fr-CA"/>
        </w:rPr>
        <w:lastRenderedPageBreak/>
        <w:t>Hypotèse</w:t>
      </w:r>
      <w:proofErr w:type="spellEnd"/>
      <w:r>
        <w:rPr>
          <w:lang w:val="fr-CA"/>
        </w:rPr>
        <w:t> :</w:t>
      </w:r>
    </w:p>
    <w:p w:rsidR="00C45E8C" w:rsidRDefault="00394E01" w:rsidP="00394E01">
      <w:pPr>
        <w:jc w:val="both"/>
        <w:rPr>
          <w:lang w:val="fr-CA"/>
        </w:rPr>
      </w:pPr>
      <w:r>
        <w:rPr>
          <w:lang w:val="fr-CA"/>
        </w:rPr>
        <w:t xml:space="preserve">Le </w:t>
      </w:r>
      <w:proofErr w:type="spellStart"/>
      <w:r w:rsidRPr="00ED0C30">
        <w:rPr>
          <w:i/>
          <w:u w:val="single"/>
          <w:lang w:val="fr-CA"/>
        </w:rPr>
        <w:t>Fraximus</w:t>
      </w:r>
      <w:proofErr w:type="spellEnd"/>
      <w:r w:rsidRPr="00ED0C30">
        <w:rPr>
          <w:i/>
          <w:u w:val="single"/>
          <w:lang w:val="fr-CA"/>
        </w:rPr>
        <w:t xml:space="preserve"> americana</w:t>
      </w:r>
      <w:r>
        <w:rPr>
          <w:lang w:val="fr-CA"/>
        </w:rPr>
        <w:t xml:space="preserve"> est adapté à des habitats comme la forêt, l’écotone, et la tourbière. La plante ne se trouve pas dans des milieux comme le marais ou </w:t>
      </w:r>
      <w:r w:rsidR="00763B3B">
        <w:rPr>
          <w:lang w:val="fr-CA"/>
        </w:rPr>
        <w:t>le champ</w:t>
      </w:r>
      <w:r>
        <w:rPr>
          <w:lang w:val="fr-CA"/>
        </w:rPr>
        <w:t xml:space="preserve">. Cela est parce que la plante est adapté à des milieux </w:t>
      </w:r>
      <w:r w:rsidR="00B06311">
        <w:rPr>
          <w:lang w:val="fr-CA"/>
        </w:rPr>
        <w:t>moyennement</w:t>
      </w:r>
      <w:r>
        <w:rPr>
          <w:lang w:val="fr-CA"/>
        </w:rPr>
        <w:t xml:space="preserve"> humide</w:t>
      </w:r>
      <w:r w:rsidR="00EC3BA4">
        <w:rPr>
          <w:lang w:val="fr-CA"/>
        </w:rPr>
        <w:t>s</w:t>
      </w:r>
      <w:r>
        <w:rPr>
          <w:lang w:val="fr-CA"/>
        </w:rPr>
        <w:t xml:space="preserve">. Le champ est trop sec, et le marais est </w:t>
      </w:r>
      <w:r w:rsidR="00B06311">
        <w:rPr>
          <w:lang w:val="fr-CA"/>
        </w:rPr>
        <w:t xml:space="preserve">trop humide et </w:t>
      </w:r>
      <w:r>
        <w:rPr>
          <w:lang w:val="fr-CA"/>
        </w:rPr>
        <w:t>semi aquatique.</w:t>
      </w:r>
    </w:p>
    <w:p w:rsidR="00ED206E" w:rsidRDefault="00ED206E" w:rsidP="00394E01">
      <w:pPr>
        <w:jc w:val="both"/>
        <w:rPr>
          <w:lang w:val="fr-CA"/>
        </w:rPr>
      </w:pPr>
    </w:p>
    <w:p w:rsidR="00ED206E" w:rsidRDefault="00ED206E" w:rsidP="00394E01">
      <w:pPr>
        <w:jc w:val="both"/>
        <w:rPr>
          <w:lang w:val="fr-CA"/>
        </w:rPr>
      </w:pPr>
      <w:r>
        <w:rPr>
          <w:lang w:val="fr-CA"/>
        </w:rPr>
        <w:t>Prédiction de l’habitat de la plante:</w:t>
      </w:r>
    </w:p>
    <w:p w:rsidR="00394E01" w:rsidRDefault="00394E01" w:rsidP="00394E01">
      <w:pPr>
        <w:jc w:val="both"/>
        <w:rPr>
          <w:lang w:val="fr-CA"/>
        </w:rPr>
      </w:pPr>
      <w:r>
        <w:rPr>
          <w:lang w:val="fr-CA"/>
        </w:rPr>
        <w:t xml:space="preserve">Un drainage partiel d’eau dans Mer bleue n’affectera pas vraiment l’habitat de </w:t>
      </w:r>
      <w:proofErr w:type="spellStart"/>
      <w:r w:rsidRPr="00ED0C30">
        <w:rPr>
          <w:i/>
          <w:u w:val="single"/>
          <w:lang w:val="fr-CA"/>
        </w:rPr>
        <w:t>Fraximus</w:t>
      </w:r>
      <w:proofErr w:type="spellEnd"/>
      <w:r w:rsidRPr="00ED0C30">
        <w:rPr>
          <w:i/>
          <w:u w:val="single"/>
          <w:lang w:val="fr-CA"/>
        </w:rPr>
        <w:t xml:space="preserve"> americana</w:t>
      </w:r>
      <w:r w:rsidR="00B06311">
        <w:rPr>
          <w:lang w:val="fr-CA"/>
        </w:rPr>
        <w:t xml:space="preserve"> dans la forêt. L</w:t>
      </w:r>
      <w:r>
        <w:rPr>
          <w:lang w:val="fr-CA"/>
        </w:rPr>
        <w:t>a forêt ne sera pas affectée par un drainage de l’eau du marais parce que la source primaire d’eau dans la forêt est la pluie. Cela veut dire qu’un drainage de l’</w:t>
      </w:r>
      <w:r w:rsidR="00EC3BA4">
        <w:rPr>
          <w:lang w:val="fr-CA"/>
        </w:rPr>
        <w:t>eau du</w:t>
      </w:r>
      <w:r w:rsidR="0013682F">
        <w:rPr>
          <w:lang w:val="fr-CA"/>
        </w:rPr>
        <w:t xml:space="preserve"> marai</w:t>
      </w:r>
      <w:r>
        <w:rPr>
          <w:lang w:val="fr-CA"/>
        </w:rPr>
        <w:t xml:space="preserve">s n’aura aucun effet sur l’habitat des plantes dans la forêt. </w:t>
      </w:r>
    </w:p>
    <w:p w:rsidR="00ED206E" w:rsidRDefault="00ED206E" w:rsidP="00394E01">
      <w:pPr>
        <w:jc w:val="both"/>
        <w:rPr>
          <w:lang w:val="fr-CA"/>
        </w:rPr>
      </w:pPr>
    </w:p>
    <w:p w:rsidR="00ED206E" w:rsidRDefault="00ED206E" w:rsidP="00394E01">
      <w:pPr>
        <w:jc w:val="both"/>
        <w:rPr>
          <w:lang w:val="fr-CA"/>
        </w:rPr>
      </w:pPr>
      <w:r>
        <w:rPr>
          <w:lang w:val="fr-CA"/>
        </w:rPr>
        <w:t>Prédiction de l’Abondance de la plante :</w:t>
      </w:r>
    </w:p>
    <w:p w:rsidR="00394E01" w:rsidRDefault="00394E01" w:rsidP="00394E01">
      <w:pPr>
        <w:jc w:val="both"/>
        <w:rPr>
          <w:lang w:val="fr-CA"/>
        </w:rPr>
      </w:pPr>
      <w:r>
        <w:rPr>
          <w:lang w:val="fr-CA"/>
        </w:rPr>
        <w:t>Le drainage partiel ne va pas affecter ma plante dans la forêt</w:t>
      </w:r>
      <w:r w:rsidR="00763B3B">
        <w:rPr>
          <w:lang w:val="fr-CA"/>
        </w:rPr>
        <w:t>, parce que c’est la station la plus haute à mer bleue</w:t>
      </w:r>
      <w:r w:rsidR="00B06311">
        <w:rPr>
          <w:lang w:val="fr-CA"/>
        </w:rPr>
        <w:t xml:space="preserve"> (reçoit beaucoup d’eau de la pluie)</w:t>
      </w:r>
      <w:r w:rsidR="00763B3B">
        <w:rPr>
          <w:lang w:val="fr-CA"/>
        </w:rPr>
        <w:t>,</w:t>
      </w:r>
      <w:r>
        <w:rPr>
          <w:lang w:val="fr-CA"/>
        </w:rPr>
        <w:t xml:space="preserve"> mais ça va l’affecter dans la tourbière et l’écotone. Dans l’écotone, je pense que l’incidence de la plante va diminuer d’une façon légère à cause du drainage, tandis que dans la tourbière, le drainage va affecter la plante </w:t>
      </w:r>
      <w:r w:rsidR="00EC3BA4">
        <w:rPr>
          <w:lang w:val="fr-CA"/>
        </w:rPr>
        <w:t>d’une façon plus grave</w:t>
      </w:r>
      <w:r>
        <w:rPr>
          <w:lang w:val="fr-CA"/>
        </w:rPr>
        <w:t xml:space="preserve"> parce que la plante serai plus dépendante de l’eau du marais. Donc l’abondance de la plante va rester la même dans la forêt mais ça va diminuer  dans l’écotone et surtout dans la tourbière. Cependant la plante ne va jamais exister dans le champ ou </w:t>
      </w:r>
      <w:r w:rsidR="00EC3BA4">
        <w:rPr>
          <w:lang w:val="fr-CA"/>
        </w:rPr>
        <w:t>dans le</w:t>
      </w:r>
      <w:r>
        <w:rPr>
          <w:lang w:val="fr-CA"/>
        </w:rPr>
        <w:t xml:space="preserve"> marais parce qu’elle ne se trouve pas dans ces milieux, même avant le drainage.</w:t>
      </w:r>
    </w:p>
    <w:p w:rsidR="00394E01" w:rsidRPr="00394E01" w:rsidRDefault="00394E01" w:rsidP="00394E01">
      <w:pPr>
        <w:jc w:val="both"/>
        <w:rPr>
          <w:lang w:val="fr-CA"/>
        </w:rPr>
      </w:pPr>
    </w:p>
    <w:p w:rsidR="00C45E8C" w:rsidRPr="00C45E8C" w:rsidRDefault="00C45E8C" w:rsidP="00C45E8C">
      <w:pPr>
        <w:rPr>
          <w:lang w:val="fr-CA"/>
        </w:rPr>
      </w:pPr>
    </w:p>
    <w:sectPr w:rsidR="00C45E8C" w:rsidRPr="00C45E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E8C"/>
    <w:rsid w:val="000112D3"/>
    <w:rsid w:val="00011787"/>
    <w:rsid w:val="0013682F"/>
    <w:rsid w:val="001B4458"/>
    <w:rsid w:val="0033487A"/>
    <w:rsid w:val="00394E01"/>
    <w:rsid w:val="006F5D37"/>
    <w:rsid w:val="00763B3B"/>
    <w:rsid w:val="00944D7C"/>
    <w:rsid w:val="00B06311"/>
    <w:rsid w:val="00C45E8C"/>
    <w:rsid w:val="00D80E3C"/>
    <w:rsid w:val="00EC0787"/>
    <w:rsid w:val="00EC3BA4"/>
    <w:rsid w:val="00ED0C30"/>
    <w:rsid w:val="00ED20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1873</TotalTime>
  <Pages>2</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15</cp:revision>
  <cp:lastPrinted>2013-10-11T15:25:00Z</cp:lastPrinted>
  <dcterms:created xsi:type="dcterms:W3CDTF">2013-09-20T15:28:00Z</dcterms:created>
  <dcterms:modified xsi:type="dcterms:W3CDTF">2014-02-02T16:43:00Z</dcterms:modified>
</cp:coreProperties>
</file>