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4130" w:rsidRDefault="00D07869" w:rsidP="00D07869">
      <w:pPr>
        <w:rPr>
          <w:b/>
          <w:lang w:val="en-US"/>
        </w:rPr>
      </w:pPr>
      <w:r w:rsidRPr="00D07869">
        <w:rPr>
          <w:b/>
          <w:lang w:val="en-US"/>
        </w:rPr>
        <w:t>MAT 132</w:t>
      </w:r>
      <w:r w:rsidR="00434E2F">
        <w:rPr>
          <w:b/>
          <w:lang w:val="en-US"/>
        </w:rPr>
        <w:t>0</w:t>
      </w:r>
      <w:r w:rsidR="00601250">
        <w:rPr>
          <w:b/>
          <w:lang w:val="en-US"/>
        </w:rPr>
        <w:t xml:space="preserve"> – Midterm 2</w:t>
      </w:r>
    </w:p>
    <w:p w:rsidR="00664954" w:rsidRDefault="00664954" w:rsidP="00D07869">
      <w:pPr>
        <w:rPr>
          <w:lang w:val="en-US"/>
        </w:rPr>
      </w:pPr>
      <w:r>
        <w:rPr>
          <w:lang w:val="en-US"/>
        </w:rPr>
        <w:t>(see first midterms for Cal I and MAT 2384 for back story)</w:t>
      </w:r>
    </w:p>
    <w:p w:rsidR="00664954" w:rsidRDefault="00664954" w:rsidP="00D07869">
      <w:pPr>
        <w:rPr>
          <w:lang w:val="en-US"/>
        </w:rPr>
      </w:pPr>
    </w:p>
    <w:p w:rsidR="00664954" w:rsidRDefault="00664954" w:rsidP="00664954">
      <w:pPr>
        <w:pStyle w:val="ListParagraph"/>
        <w:numPr>
          <w:ilvl w:val="0"/>
          <w:numId w:val="2"/>
        </w:numPr>
        <w:rPr>
          <w:lang w:val="en-US"/>
        </w:rPr>
      </w:pPr>
      <w:r>
        <w:rPr>
          <w:lang w:val="en-US"/>
        </w:rPr>
        <w:t xml:space="preserve">After letting that turkey get away, Professor Grumpy Steve was thrown into the pits of despair.  </w:t>
      </w:r>
      <w:r w:rsidR="003731EC">
        <w:rPr>
          <w:lang w:val="en-US"/>
        </w:rPr>
        <w:t>His wife decides to send him to the doctor</w:t>
      </w:r>
      <w:r>
        <w:rPr>
          <w:lang w:val="en-US"/>
        </w:rPr>
        <w:t>.  His doctor wrote him the following diagnosis and prescription:</w:t>
      </w:r>
    </w:p>
    <w:p w:rsidR="00664954" w:rsidRDefault="00664954" w:rsidP="00664954">
      <w:pPr>
        <w:ind w:left="360"/>
        <w:rPr>
          <w:lang w:val="en-US"/>
        </w:rPr>
      </w:pPr>
    </w:p>
    <w:p w:rsidR="0021166D" w:rsidRDefault="00664954" w:rsidP="00664954">
      <w:pPr>
        <w:ind w:left="720"/>
        <w:rPr>
          <w:i/>
          <w:lang w:val="en-US"/>
        </w:rPr>
      </w:pPr>
      <w:r>
        <w:rPr>
          <w:i/>
          <w:lang w:val="en-US"/>
        </w:rPr>
        <w:t xml:space="preserve">Patient appears to be suffering from severe “grumbles”.  Symptoms include major frowny face (which may cause permanent forehead wrinkles), pouty lip (depending on species, may or may not be cute), and </w:t>
      </w:r>
      <w:r w:rsidR="0021166D">
        <w:rPr>
          <w:i/>
          <w:lang w:val="en-US"/>
        </w:rPr>
        <w:t>unapologetic</w:t>
      </w:r>
      <w:r>
        <w:rPr>
          <w:i/>
          <w:lang w:val="en-US"/>
        </w:rPr>
        <w:t xml:space="preserve"> attitude (usu</w:t>
      </w:r>
      <w:r w:rsidR="0021166D">
        <w:rPr>
          <w:i/>
          <w:lang w:val="en-US"/>
        </w:rPr>
        <w:t>ally only seen in adolescents).</w:t>
      </w:r>
    </w:p>
    <w:p w:rsidR="0021166D" w:rsidRDefault="0021166D" w:rsidP="00664954">
      <w:pPr>
        <w:ind w:left="720"/>
        <w:rPr>
          <w:i/>
          <w:lang w:val="en-US"/>
        </w:rPr>
      </w:pPr>
    </w:p>
    <w:p w:rsidR="00664954" w:rsidRPr="00664954" w:rsidRDefault="00664954" w:rsidP="00664954">
      <w:pPr>
        <w:ind w:left="720"/>
        <w:rPr>
          <w:i/>
          <w:lang w:val="en-US"/>
        </w:rPr>
      </w:pPr>
      <w:r>
        <w:rPr>
          <w:i/>
          <w:lang w:val="en-US"/>
        </w:rPr>
        <w:t>Since the patient is a known math aficionado, the recommended first course of action is an intense and rapid treatment of derivatives</w:t>
      </w:r>
      <w:r w:rsidR="0021166D">
        <w:rPr>
          <w:i/>
          <w:lang w:val="en-US"/>
        </w:rPr>
        <w:t>.  Calculate 4</w:t>
      </w:r>
      <w:r>
        <w:rPr>
          <w:i/>
          <w:lang w:val="en-US"/>
        </w:rPr>
        <w:t xml:space="preserve"> and see me next week.</w:t>
      </w:r>
    </w:p>
    <w:p w:rsidR="00664954" w:rsidRPr="00664954" w:rsidRDefault="00664954" w:rsidP="00664954">
      <w:pPr>
        <w:ind w:left="360"/>
        <w:rPr>
          <w:lang w:val="en-US"/>
        </w:rPr>
      </w:pPr>
    </w:p>
    <w:p w:rsidR="00664954" w:rsidRDefault="0021166D" w:rsidP="00664954">
      <w:pPr>
        <w:pStyle w:val="ListParagraph"/>
        <w:numPr>
          <w:ilvl w:val="1"/>
          <w:numId w:val="2"/>
        </w:numPr>
        <w:rPr>
          <w:lang w:val="en-US"/>
        </w:rPr>
      </w:pPr>
      <w:r w:rsidRPr="0021166D">
        <w:rPr>
          <w:position w:val="-14"/>
          <w:lang w:val="en-US"/>
        </w:rPr>
        <w:object w:dxaOrig="1800" w:dyaOrig="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15pt;height:20.05pt" o:ole="">
            <v:imagedata r:id="rId6" o:title=""/>
          </v:shape>
          <o:OLEObject Type="Embed" ProgID="Equation.DSMT4" ShapeID="_x0000_i1025" DrawAspect="Content" ObjectID="_1445265909" r:id="rId7"/>
        </w:object>
      </w:r>
    </w:p>
    <w:p w:rsidR="0021166D" w:rsidRDefault="0021166D" w:rsidP="00664954">
      <w:pPr>
        <w:pStyle w:val="ListParagraph"/>
        <w:numPr>
          <w:ilvl w:val="1"/>
          <w:numId w:val="2"/>
        </w:numPr>
        <w:rPr>
          <w:lang w:val="en-US"/>
        </w:rPr>
      </w:pPr>
      <w:r w:rsidRPr="0021166D">
        <w:rPr>
          <w:position w:val="-10"/>
          <w:lang w:val="en-US"/>
        </w:rPr>
        <w:object w:dxaOrig="2380" w:dyaOrig="360">
          <v:shape id="_x0000_i1026" type="#_x0000_t75" style="width:118.95pt;height:18.15pt" o:ole="">
            <v:imagedata r:id="rId8" o:title=""/>
          </v:shape>
          <o:OLEObject Type="Embed" ProgID="Equation.DSMT4" ShapeID="_x0000_i1026" DrawAspect="Content" ObjectID="_1445265910" r:id="rId9"/>
        </w:object>
      </w:r>
      <w:r>
        <w:rPr>
          <w:lang w:val="en-US"/>
        </w:rPr>
        <w:tab/>
        <w:t>(hint: use implicit differentiation to solve for dy/dx)</w:t>
      </w:r>
    </w:p>
    <w:p w:rsidR="0021166D" w:rsidRDefault="0021166D" w:rsidP="00664954">
      <w:pPr>
        <w:pStyle w:val="ListParagraph"/>
        <w:numPr>
          <w:ilvl w:val="1"/>
          <w:numId w:val="2"/>
        </w:numPr>
        <w:rPr>
          <w:lang w:val="en-US"/>
        </w:rPr>
      </w:pPr>
      <w:r w:rsidRPr="0021166D">
        <w:rPr>
          <w:position w:val="-24"/>
          <w:lang w:val="en-US"/>
        </w:rPr>
        <w:object w:dxaOrig="1260" w:dyaOrig="660">
          <v:shape id="_x0000_i1027" type="#_x0000_t75" style="width:63.25pt;height:33.2pt" o:ole="">
            <v:imagedata r:id="rId10" o:title=""/>
          </v:shape>
          <o:OLEObject Type="Embed" ProgID="Equation.DSMT4" ShapeID="_x0000_i1027" DrawAspect="Content" ObjectID="_1445265911" r:id="rId11"/>
        </w:object>
      </w:r>
    </w:p>
    <w:p w:rsidR="0021166D" w:rsidRDefault="0021166D" w:rsidP="00664954">
      <w:pPr>
        <w:pStyle w:val="ListParagraph"/>
        <w:numPr>
          <w:ilvl w:val="1"/>
          <w:numId w:val="2"/>
        </w:numPr>
        <w:rPr>
          <w:lang w:val="en-US"/>
        </w:rPr>
      </w:pPr>
      <w:r w:rsidRPr="0021166D">
        <w:rPr>
          <w:position w:val="-16"/>
          <w:lang w:val="en-US"/>
        </w:rPr>
        <w:object w:dxaOrig="2060" w:dyaOrig="440">
          <v:shape id="_x0000_i1028" type="#_x0000_t75" style="width:103.3pt;height:21.9pt" o:ole="">
            <v:imagedata r:id="rId12" o:title=""/>
          </v:shape>
          <o:OLEObject Type="Embed" ProgID="Equation.DSMT4" ShapeID="_x0000_i1028" DrawAspect="Content" ObjectID="_1445265912" r:id="rId13"/>
        </w:object>
      </w:r>
    </w:p>
    <w:p w:rsidR="007165A9" w:rsidRDefault="007165A9" w:rsidP="007165A9">
      <w:pPr>
        <w:pStyle w:val="ListParagraph"/>
        <w:numPr>
          <w:ilvl w:val="0"/>
          <w:numId w:val="2"/>
        </w:numPr>
        <w:rPr>
          <w:lang w:val="en-US"/>
        </w:rPr>
      </w:pPr>
      <w:r>
        <w:rPr>
          <w:lang w:val="en-US"/>
        </w:rPr>
        <w:t>Professor Grumpy Steve returns to his doctor, grumpier than ever the following week.  The doctor tries again.</w:t>
      </w:r>
    </w:p>
    <w:p w:rsidR="007165A9" w:rsidRDefault="007165A9" w:rsidP="007165A9">
      <w:pPr>
        <w:rPr>
          <w:lang w:val="en-US"/>
        </w:rPr>
      </w:pPr>
    </w:p>
    <w:p w:rsidR="007165A9" w:rsidRDefault="007165A9" w:rsidP="007165A9">
      <w:pPr>
        <w:ind w:left="720"/>
        <w:rPr>
          <w:i/>
          <w:lang w:val="en-US"/>
        </w:rPr>
      </w:pPr>
      <w:r>
        <w:rPr>
          <w:i/>
          <w:lang w:val="en-US"/>
        </w:rPr>
        <w:t>Patient presents with new symptom:  the stink eye.</w:t>
      </w:r>
    </w:p>
    <w:p w:rsidR="007165A9" w:rsidRDefault="007165A9" w:rsidP="007165A9">
      <w:pPr>
        <w:ind w:left="720"/>
        <w:rPr>
          <w:i/>
          <w:lang w:val="en-US"/>
        </w:rPr>
      </w:pPr>
    </w:p>
    <w:p w:rsidR="007165A9" w:rsidRDefault="007165A9" w:rsidP="007165A9">
      <w:pPr>
        <w:ind w:left="720"/>
        <w:rPr>
          <w:i/>
          <w:lang w:val="en-US"/>
        </w:rPr>
      </w:pPr>
      <w:r>
        <w:rPr>
          <w:i/>
          <w:lang w:val="en-US"/>
        </w:rPr>
        <w:t>Recommended second course of action is immersion in art therapy.  See me in two weeks.</w:t>
      </w:r>
    </w:p>
    <w:p w:rsidR="007165A9" w:rsidRDefault="007165A9" w:rsidP="007165A9">
      <w:pPr>
        <w:ind w:left="720"/>
        <w:rPr>
          <w:i/>
          <w:lang w:val="en-US"/>
        </w:rPr>
      </w:pPr>
    </w:p>
    <w:p w:rsidR="007165A9" w:rsidRDefault="007165A9" w:rsidP="007165A9">
      <w:pPr>
        <w:ind w:left="720"/>
        <w:rPr>
          <w:lang w:val="en-US"/>
        </w:rPr>
      </w:pPr>
      <w:r>
        <w:rPr>
          <w:lang w:val="en-US"/>
        </w:rPr>
        <w:t>S</w:t>
      </w:r>
      <w:r w:rsidRPr="007165A9">
        <w:rPr>
          <w:lang w:val="en-US"/>
        </w:rPr>
        <w:t>ince Professor Grumpy Steve</w:t>
      </w:r>
      <w:r>
        <w:rPr>
          <w:lang w:val="en-US"/>
        </w:rPr>
        <w:t xml:space="preserve"> believes that math=art, help him graph the following function (he doesn’t have opposable thumbs).</w:t>
      </w:r>
    </w:p>
    <w:p w:rsidR="007165A9" w:rsidRDefault="007165A9" w:rsidP="007165A9">
      <w:pPr>
        <w:ind w:left="720"/>
        <w:rPr>
          <w:lang w:val="en-US"/>
        </w:rPr>
      </w:pPr>
    </w:p>
    <w:p w:rsidR="007165A9" w:rsidRDefault="007165A9" w:rsidP="007165A9">
      <w:pPr>
        <w:pStyle w:val="MTDisplayEquation"/>
      </w:pPr>
      <w:r>
        <w:tab/>
      </w:r>
      <w:r w:rsidRPr="007165A9">
        <w:rPr>
          <w:position w:val="-16"/>
        </w:rPr>
        <w:object w:dxaOrig="1760" w:dyaOrig="440">
          <v:shape id="_x0000_i1029" type="#_x0000_t75" style="width:88.3pt;height:21.9pt" o:ole="">
            <v:imagedata r:id="rId14" o:title=""/>
          </v:shape>
          <o:OLEObject Type="Embed" ProgID="Equation.DSMT4" ShapeID="_x0000_i1029" DrawAspect="Content" ObjectID="_1445265913" r:id="rId15"/>
        </w:object>
      </w:r>
    </w:p>
    <w:p w:rsidR="007165A9" w:rsidRPr="007165A9" w:rsidRDefault="007165A9" w:rsidP="007165A9">
      <w:pPr>
        <w:ind w:left="720"/>
        <w:rPr>
          <w:i/>
          <w:lang w:val="en-US"/>
        </w:rPr>
      </w:pPr>
    </w:p>
    <w:p w:rsidR="00D07869" w:rsidRDefault="00D07869" w:rsidP="00D07869">
      <w:pPr>
        <w:rPr>
          <w:lang w:val="en-US"/>
        </w:rPr>
      </w:pPr>
    </w:p>
    <w:p w:rsidR="007165A9" w:rsidRDefault="003B633A" w:rsidP="003B633A">
      <w:pPr>
        <w:pStyle w:val="ListParagraph"/>
        <w:numPr>
          <w:ilvl w:val="0"/>
          <w:numId w:val="2"/>
        </w:numPr>
        <w:jc w:val="both"/>
        <w:rPr>
          <w:lang w:val="en-US"/>
        </w:rPr>
      </w:pPr>
      <w:r>
        <w:rPr>
          <w:lang w:val="en-US"/>
        </w:rPr>
        <w:t>Professor Grumpy Steve still hasn’t improved.</w:t>
      </w:r>
    </w:p>
    <w:p w:rsidR="003B633A" w:rsidRDefault="003B633A" w:rsidP="003B633A">
      <w:pPr>
        <w:jc w:val="both"/>
        <w:rPr>
          <w:lang w:val="en-US"/>
        </w:rPr>
      </w:pPr>
    </w:p>
    <w:p w:rsidR="003B633A" w:rsidRDefault="003B633A" w:rsidP="003B633A">
      <w:pPr>
        <w:ind w:left="720"/>
        <w:jc w:val="both"/>
        <w:rPr>
          <w:i/>
          <w:lang w:val="en-US"/>
        </w:rPr>
      </w:pPr>
      <w:r>
        <w:rPr>
          <w:i/>
          <w:lang w:val="en-US"/>
        </w:rPr>
        <w:t>Patient still presents with terrifying grumpiness.  Recommended that patient attempt to stretch himself beyond his limits.</w:t>
      </w:r>
    </w:p>
    <w:p w:rsidR="003B633A" w:rsidRDefault="003B633A" w:rsidP="003B633A">
      <w:pPr>
        <w:ind w:left="720"/>
        <w:jc w:val="both"/>
        <w:rPr>
          <w:i/>
          <w:lang w:val="en-US"/>
        </w:rPr>
      </w:pPr>
    </w:p>
    <w:p w:rsidR="003B633A" w:rsidRDefault="003B633A" w:rsidP="003B633A">
      <w:pPr>
        <w:ind w:left="720"/>
        <w:jc w:val="both"/>
        <w:rPr>
          <w:lang w:val="en-US"/>
        </w:rPr>
      </w:pPr>
      <w:r>
        <w:rPr>
          <w:lang w:val="en-US"/>
        </w:rPr>
        <w:t>Not really knowing what that means (it’s a bit of an indeterminate prescription), Professor Grumpy Steve decides to just evaluate some limits:</w:t>
      </w:r>
    </w:p>
    <w:p w:rsidR="003B633A" w:rsidRDefault="003B633A" w:rsidP="003B633A">
      <w:pPr>
        <w:jc w:val="both"/>
        <w:rPr>
          <w:lang w:val="en-US"/>
        </w:rPr>
      </w:pPr>
    </w:p>
    <w:p w:rsidR="003B633A" w:rsidRDefault="003B633A" w:rsidP="003B633A">
      <w:pPr>
        <w:pStyle w:val="ListParagraph"/>
        <w:numPr>
          <w:ilvl w:val="0"/>
          <w:numId w:val="4"/>
        </w:numPr>
        <w:jc w:val="both"/>
        <w:rPr>
          <w:lang w:val="en-US"/>
        </w:rPr>
      </w:pPr>
      <w:r w:rsidRPr="003B633A">
        <w:rPr>
          <w:position w:val="-24"/>
          <w:lang w:val="en-US"/>
        </w:rPr>
        <w:object w:dxaOrig="980" w:dyaOrig="660">
          <v:shape id="_x0000_i1030" type="#_x0000_t75" style="width:48.85pt;height:33.2pt" o:ole="">
            <v:imagedata r:id="rId16" o:title=""/>
          </v:shape>
          <o:OLEObject Type="Embed" ProgID="Equation.DSMT4" ShapeID="_x0000_i1030" DrawAspect="Content" ObjectID="_1445265914" r:id="rId17"/>
        </w:object>
      </w:r>
    </w:p>
    <w:p w:rsidR="003B633A" w:rsidRDefault="003B633A" w:rsidP="003B633A">
      <w:pPr>
        <w:pStyle w:val="ListParagraph"/>
        <w:numPr>
          <w:ilvl w:val="0"/>
          <w:numId w:val="4"/>
        </w:numPr>
        <w:jc w:val="both"/>
        <w:rPr>
          <w:lang w:val="en-US"/>
        </w:rPr>
      </w:pPr>
      <w:r w:rsidRPr="003B633A">
        <w:rPr>
          <w:position w:val="-24"/>
          <w:lang w:val="en-US"/>
        </w:rPr>
        <w:object w:dxaOrig="999" w:dyaOrig="660">
          <v:shape id="_x0000_i1031" type="#_x0000_t75" style="width:50.1pt;height:33.2pt" o:ole="">
            <v:imagedata r:id="rId18" o:title=""/>
          </v:shape>
          <o:OLEObject Type="Embed" ProgID="Equation.DSMT4" ShapeID="_x0000_i1031" DrawAspect="Content" ObjectID="_1445265915" r:id="rId19"/>
        </w:object>
      </w:r>
    </w:p>
    <w:p w:rsidR="003B633A" w:rsidRDefault="003B633A" w:rsidP="003B633A">
      <w:pPr>
        <w:pStyle w:val="ListParagraph"/>
        <w:numPr>
          <w:ilvl w:val="0"/>
          <w:numId w:val="4"/>
        </w:numPr>
        <w:jc w:val="both"/>
        <w:rPr>
          <w:lang w:val="en-US"/>
        </w:rPr>
      </w:pPr>
      <w:r w:rsidRPr="003B633A">
        <w:rPr>
          <w:position w:val="-20"/>
          <w:lang w:val="en-US"/>
        </w:rPr>
        <w:object w:dxaOrig="920" w:dyaOrig="440">
          <v:shape id="_x0000_i1032" type="#_x0000_t75" style="width:45.7pt;height:21.9pt" o:ole="">
            <v:imagedata r:id="rId20" o:title=""/>
          </v:shape>
          <o:OLEObject Type="Embed" ProgID="Equation.DSMT4" ShapeID="_x0000_i1032" DrawAspect="Content" ObjectID="_1445265916" r:id="rId21"/>
        </w:object>
      </w:r>
    </w:p>
    <w:p w:rsidR="003B633A" w:rsidRDefault="003B633A" w:rsidP="003B633A">
      <w:pPr>
        <w:jc w:val="both"/>
        <w:rPr>
          <w:lang w:val="en-US"/>
        </w:rPr>
      </w:pPr>
    </w:p>
    <w:p w:rsidR="00664954" w:rsidRDefault="00311DB2" w:rsidP="00664954">
      <w:pPr>
        <w:pStyle w:val="ListParagraph"/>
        <w:numPr>
          <w:ilvl w:val="0"/>
          <w:numId w:val="2"/>
        </w:numPr>
        <w:jc w:val="both"/>
        <w:rPr>
          <w:lang w:val="en-US"/>
        </w:rPr>
      </w:pPr>
      <w:r>
        <w:rPr>
          <w:lang w:val="en-US"/>
        </w:rPr>
        <w:t xml:space="preserve">Frustrated by the lack of improvement, the doctor decides </w:t>
      </w:r>
      <w:r w:rsidR="003731EC">
        <w:rPr>
          <w:lang w:val="en-US"/>
        </w:rPr>
        <w:t>to conduct some diagnostic brain exercises</w:t>
      </w:r>
      <w:r>
        <w:rPr>
          <w:lang w:val="en-US"/>
        </w:rPr>
        <w:t>.</w:t>
      </w:r>
    </w:p>
    <w:p w:rsidR="00311DB2" w:rsidRPr="00311DB2" w:rsidRDefault="00311DB2" w:rsidP="00311DB2">
      <w:pPr>
        <w:pStyle w:val="ListParagraph"/>
        <w:numPr>
          <w:ilvl w:val="1"/>
          <w:numId w:val="2"/>
        </w:numPr>
        <w:jc w:val="both"/>
        <w:rPr>
          <w:lang w:val="en-US"/>
        </w:rPr>
      </w:pPr>
      <w:r>
        <w:rPr>
          <w:i/>
          <w:lang w:val="en-US"/>
        </w:rPr>
        <w:t>Patient is told that he is going to construct a box.  The box is a rectangular prism with a square bottom and no top (i.e. it is open at the top).  The box m</w:t>
      </w:r>
      <w:r w:rsidR="009B5DC0">
        <w:rPr>
          <w:i/>
          <w:lang w:val="en-US"/>
        </w:rPr>
        <w:t>ust have a volume of exactly 350</w:t>
      </w:r>
      <w:bookmarkStart w:id="0" w:name="_GoBack"/>
      <w:bookmarkEnd w:id="0"/>
      <w:r>
        <w:rPr>
          <w:i/>
          <w:lang w:val="en-US"/>
        </w:rPr>
        <w:t xml:space="preserve"> cm</w:t>
      </w:r>
      <w:r w:rsidRPr="00457BAE">
        <w:rPr>
          <w:i/>
          <w:vertAlign w:val="superscript"/>
          <w:lang w:val="en-US"/>
        </w:rPr>
        <w:t>3</w:t>
      </w:r>
      <w:r>
        <w:rPr>
          <w:i/>
          <w:lang w:val="en-US"/>
        </w:rPr>
        <w:t>.  Patient is asked to determine the dimensions in order to minimize the surface area of the box.</w:t>
      </w:r>
    </w:p>
    <w:p w:rsidR="00311DB2" w:rsidRPr="00311DB2" w:rsidRDefault="00311DB2" w:rsidP="00311DB2">
      <w:pPr>
        <w:pStyle w:val="ListParagraph"/>
        <w:numPr>
          <w:ilvl w:val="1"/>
          <w:numId w:val="2"/>
        </w:numPr>
        <w:jc w:val="both"/>
        <w:rPr>
          <w:lang w:val="en-US"/>
        </w:rPr>
      </w:pPr>
      <w:r>
        <w:rPr>
          <w:i/>
          <w:lang w:val="en-US"/>
        </w:rPr>
        <w:t>Patient is given the function f(x)=x</w:t>
      </w:r>
      <w:r w:rsidRPr="00311DB2">
        <w:rPr>
          <w:i/>
          <w:vertAlign w:val="superscript"/>
          <w:lang w:val="en-US"/>
        </w:rPr>
        <w:t>4</w:t>
      </w:r>
      <w:r>
        <w:rPr>
          <w:i/>
          <w:lang w:val="en-US"/>
        </w:rPr>
        <w:t>-10x</w:t>
      </w:r>
      <w:r w:rsidRPr="00311DB2">
        <w:rPr>
          <w:i/>
          <w:vertAlign w:val="superscript"/>
          <w:lang w:val="en-US"/>
        </w:rPr>
        <w:t>2</w:t>
      </w:r>
      <w:r>
        <w:rPr>
          <w:i/>
          <w:lang w:val="en-US"/>
        </w:rPr>
        <w:t>+3.  Patient is asked to find a value of x near x=4 that makes f(x)=0.</w:t>
      </w:r>
    </w:p>
    <w:p w:rsidR="00664954" w:rsidRPr="003731EC" w:rsidRDefault="00311DB2" w:rsidP="00311DB2">
      <w:pPr>
        <w:pStyle w:val="ListParagraph"/>
        <w:numPr>
          <w:ilvl w:val="1"/>
          <w:numId w:val="2"/>
        </w:numPr>
        <w:jc w:val="both"/>
        <w:rPr>
          <w:lang w:val="en-US"/>
        </w:rPr>
      </w:pPr>
      <w:r>
        <w:rPr>
          <w:i/>
          <w:lang w:val="en-US"/>
        </w:rPr>
        <w:t>Patient is given the function f(x)=x</w:t>
      </w:r>
      <w:r w:rsidRPr="00311DB2">
        <w:rPr>
          <w:i/>
          <w:vertAlign w:val="superscript"/>
          <w:lang w:val="en-US"/>
        </w:rPr>
        <w:t>3</w:t>
      </w:r>
      <w:r>
        <w:rPr>
          <w:i/>
          <w:lang w:val="en-US"/>
        </w:rPr>
        <w:t xml:space="preserve"> + 1.  Patient is asked to calculate the area under the function from x=-1 to x=1 using the Midpoint Rule and 4 </w:t>
      </w:r>
      <w:r w:rsidR="00671E5E">
        <w:rPr>
          <w:i/>
          <w:lang w:val="en-US"/>
        </w:rPr>
        <w:t>subintervals</w:t>
      </w:r>
      <w:r>
        <w:rPr>
          <w:i/>
          <w:lang w:val="en-US"/>
        </w:rPr>
        <w:t>.</w:t>
      </w:r>
    </w:p>
    <w:p w:rsidR="003731EC" w:rsidRDefault="003731EC" w:rsidP="003731EC">
      <w:pPr>
        <w:jc w:val="both"/>
        <w:rPr>
          <w:lang w:val="en-US"/>
        </w:rPr>
      </w:pPr>
    </w:p>
    <w:p w:rsidR="003731EC" w:rsidRDefault="003731EC" w:rsidP="003731EC">
      <w:pPr>
        <w:jc w:val="both"/>
        <w:rPr>
          <w:lang w:val="en-US"/>
        </w:rPr>
      </w:pPr>
      <w:r>
        <w:rPr>
          <w:lang w:val="en-US"/>
        </w:rPr>
        <w:t>After tabulating the results, there really is only one conclusion…</w:t>
      </w:r>
    </w:p>
    <w:p w:rsidR="003731EC" w:rsidRDefault="003731EC" w:rsidP="003731EC">
      <w:pPr>
        <w:jc w:val="both"/>
        <w:rPr>
          <w:lang w:val="en-US"/>
        </w:rPr>
      </w:pPr>
    </w:p>
    <w:p w:rsidR="00311DB2" w:rsidRDefault="009B5DC0" w:rsidP="00311DB2">
      <w:pPr>
        <w:jc w:val="both"/>
        <w:rPr>
          <w:lang w:val="en-US"/>
        </w:rPr>
      </w:pPr>
      <w:hyperlink r:id="rId22" w:history="1">
        <w:r w:rsidR="00831126" w:rsidRPr="008A3073">
          <w:rPr>
            <w:rStyle w:val="Hyperlink"/>
            <w:lang w:val="en-US"/>
          </w:rPr>
          <w:t>http://cdn.grumpycats.com/wp-content/uploads/2013/09/unwanted-opinion.jpg</w:t>
        </w:r>
      </w:hyperlink>
    </w:p>
    <w:p w:rsidR="00831126" w:rsidRDefault="00831126" w:rsidP="00311DB2">
      <w:pPr>
        <w:jc w:val="both"/>
        <w:rPr>
          <w:lang w:val="en-US"/>
        </w:rPr>
      </w:pPr>
    </w:p>
    <w:p w:rsidR="00831126" w:rsidRPr="00831126" w:rsidRDefault="00831126" w:rsidP="00311DB2">
      <w:pPr>
        <w:jc w:val="both"/>
        <w:rPr>
          <w:b/>
          <w:lang w:val="en-US"/>
        </w:rPr>
      </w:pPr>
      <w:r w:rsidRPr="00831126">
        <w:rPr>
          <w:b/>
          <w:lang w:val="en-US"/>
        </w:rPr>
        <w:t>Professor Grumpy Steve accepts no one’s help.</w:t>
      </w:r>
    </w:p>
    <w:sectPr w:rsidR="00831126" w:rsidRPr="0083112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413EA"/>
    <w:multiLevelType w:val="hybridMultilevel"/>
    <w:tmpl w:val="21D6529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47467B53"/>
    <w:multiLevelType w:val="hybridMultilevel"/>
    <w:tmpl w:val="8F2631F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5B214884"/>
    <w:multiLevelType w:val="hybridMultilevel"/>
    <w:tmpl w:val="D21618A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626161F2"/>
    <w:multiLevelType w:val="hybridMultilevel"/>
    <w:tmpl w:val="E00813B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0AED"/>
    <w:rsid w:val="00010CAA"/>
    <w:rsid w:val="00017569"/>
    <w:rsid w:val="00020CAD"/>
    <w:rsid w:val="00080F41"/>
    <w:rsid w:val="001177A2"/>
    <w:rsid w:val="001C3CE3"/>
    <w:rsid w:val="001E6B43"/>
    <w:rsid w:val="0021166D"/>
    <w:rsid w:val="00216612"/>
    <w:rsid w:val="002431FB"/>
    <w:rsid w:val="002768B5"/>
    <w:rsid w:val="002A62D9"/>
    <w:rsid w:val="002B1CA7"/>
    <w:rsid w:val="002F6A4D"/>
    <w:rsid w:val="00311DB2"/>
    <w:rsid w:val="0032104F"/>
    <w:rsid w:val="00365A08"/>
    <w:rsid w:val="003731EC"/>
    <w:rsid w:val="003B633A"/>
    <w:rsid w:val="003C4BC1"/>
    <w:rsid w:val="003F22B4"/>
    <w:rsid w:val="00401AC7"/>
    <w:rsid w:val="0041329F"/>
    <w:rsid w:val="0042715D"/>
    <w:rsid w:val="00434E2F"/>
    <w:rsid w:val="00442DCE"/>
    <w:rsid w:val="004516DE"/>
    <w:rsid w:val="00457BAE"/>
    <w:rsid w:val="00480506"/>
    <w:rsid w:val="004D7C98"/>
    <w:rsid w:val="004E358C"/>
    <w:rsid w:val="00520BDB"/>
    <w:rsid w:val="00596FD4"/>
    <w:rsid w:val="005B4747"/>
    <w:rsid w:val="005C1A58"/>
    <w:rsid w:val="00601250"/>
    <w:rsid w:val="00664954"/>
    <w:rsid w:val="00671101"/>
    <w:rsid w:val="00671E5E"/>
    <w:rsid w:val="006B2B33"/>
    <w:rsid w:val="006F548C"/>
    <w:rsid w:val="007165A9"/>
    <w:rsid w:val="0073087F"/>
    <w:rsid w:val="007B54A0"/>
    <w:rsid w:val="00831126"/>
    <w:rsid w:val="0088573B"/>
    <w:rsid w:val="00887A47"/>
    <w:rsid w:val="008A20B1"/>
    <w:rsid w:val="008E4130"/>
    <w:rsid w:val="00902104"/>
    <w:rsid w:val="009A30C1"/>
    <w:rsid w:val="009B5DC0"/>
    <w:rsid w:val="00A25304"/>
    <w:rsid w:val="00A70BB7"/>
    <w:rsid w:val="00A976B7"/>
    <w:rsid w:val="00B0442F"/>
    <w:rsid w:val="00B1539D"/>
    <w:rsid w:val="00B37CF4"/>
    <w:rsid w:val="00B57173"/>
    <w:rsid w:val="00B74F57"/>
    <w:rsid w:val="00BC6251"/>
    <w:rsid w:val="00BD2107"/>
    <w:rsid w:val="00C32C6D"/>
    <w:rsid w:val="00C742EE"/>
    <w:rsid w:val="00CA0882"/>
    <w:rsid w:val="00CE2B20"/>
    <w:rsid w:val="00D07869"/>
    <w:rsid w:val="00DA1235"/>
    <w:rsid w:val="00DB2F5C"/>
    <w:rsid w:val="00DC6632"/>
    <w:rsid w:val="00DD0AED"/>
    <w:rsid w:val="00E743B6"/>
    <w:rsid w:val="00EB73DB"/>
    <w:rsid w:val="00EE0552"/>
    <w:rsid w:val="00EE5EBD"/>
    <w:rsid w:val="00EE6207"/>
    <w:rsid w:val="00F0147E"/>
    <w:rsid w:val="00FA604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4A0"/>
    <w:pPr>
      <w:ind w:left="720"/>
      <w:contextualSpacing/>
    </w:pPr>
  </w:style>
  <w:style w:type="table" w:styleId="TableGrid">
    <w:name w:val="Table Grid"/>
    <w:basedOn w:val="TableNormal"/>
    <w:uiPriority w:val="59"/>
    <w:rsid w:val="00DC66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DC6632"/>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61"/>
    <w:rsid w:val="00DC663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MTDisplayEquation">
    <w:name w:val="MTDisplayEquation"/>
    <w:basedOn w:val="Normal"/>
    <w:next w:val="Normal"/>
    <w:link w:val="MTDisplayEquationChar"/>
    <w:rsid w:val="00EB73DB"/>
    <w:pPr>
      <w:tabs>
        <w:tab w:val="center" w:pos="4680"/>
        <w:tab w:val="right" w:pos="9360"/>
      </w:tabs>
      <w:jc w:val="both"/>
    </w:pPr>
    <w:rPr>
      <w:lang w:val="en-US"/>
    </w:rPr>
  </w:style>
  <w:style w:type="character" w:customStyle="1" w:styleId="MTDisplayEquationChar">
    <w:name w:val="MTDisplayEquation Char"/>
    <w:basedOn w:val="DefaultParagraphFont"/>
    <w:link w:val="MTDisplayEquation"/>
    <w:rsid w:val="00EB73DB"/>
    <w:rPr>
      <w:sz w:val="22"/>
      <w:szCs w:val="22"/>
      <w:lang w:val="en-US" w:eastAsia="en-US"/>
    </w:rPr>
  </w:style>
  <w:style w:type="character" w:styleId="Hyperlink">
    <w:name w:val="Hyperlink"/>
    <w:basedOn w:val="DefaultParagraphFont"/>
    <w:uiPriority w:val="99"/>
    <w:unhideWhenUsed/>
    <w:rsid w:val="0048050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4A0"/>
    <w:pPr>
      <w:ind w:left="720"/>
      <w:contextualSpacing/>
    </w:pPr>
  </w:style>
  <w:style w:type="table" w:styleId="TableGrid">
    <w:name w:val="Table Grid"/>
    <w:basedOn w:val="TableNormal"/>
    <w:uiPriority w:val="59"/>
    <w:rsid w:val="00DC66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DC6632"/>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61"/>
    <w:rsid w:val="00DC663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MTDisplayEquation">
    <w:name w:val="MTDisplayEquation"/>
    <w:basedOn w:val="Normal"/>
    <w:next w:val="Normal"/>
    <w:link w:val="MTDisplayEquationChar"/>
    <w:rsid w:val="00EB73DB"/>
    <w:pPr>
      <w:tabs>
        <w:tab w:val="center" w:pos="4680"/>
        <w:tab w:val="right" w:pos="9360"/>
      </w:tabs>
      <w:jc w:val="both"/>
    </w:pPr>
    <w:rPr>
      <w:lang w:val="en-US"/>
    </w:rPr>
  </w:style>
  <w:style w:type="character" w:customStyle="1" w:styleId="MTDisplayEquationChar">
    <w:name w:val="MTDisplayEquation Char"/>
    <w:basedOn w:val="DefaultParagraphFont"/>
    <w:link w:val="MTDisplayEquation"/>
    <w:rsid w:val="00EB73DB"/>
    <w:rPr>
      <w:sz w:val="22"/>
      <w:szCs w:val="22"/>
      <w:lang w:val="en-US" w:eastAsia="en-US"/>
    </w:rPr>
  </w:style>
  <w:style w:type="character" w:styleId="Hyperlink">
    <w:name w:val="Hyperlink"/>
    <w:basedOn w:val="DefaultParagraphFont"/>
    <w:uiPriority w:val="99"/>
    <w:unhideWhenUsed/>
    <w:rsid w:val="0048050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4.bin"/><Relationship Id="rId18" Type="http://schemas.openxmlformats.org/officeDocument/2006/relationships/image" Target="media/image7.wmf"/><Relationship Id="rId3" Type="http://schemas.microsoft.com/office/2007/relationships/stylesWithEffects" Target="stylesWithEffects.xml"/><Relationship Id="rId21" Type="http://schemas.openxmlformats.org/officeDocument/2006/relationships/oleObject" Target="embeddings/oleObject8.bin"/><Relationship Id="rId7" Type="http://schemas.openxmlformats.org/officeDocument/2006/relationships/oleObject" Target="embeddings/oleObject1.bin"/><Relationship Id="rId12" Type="http://schemas.openxmlformats.org/officeDocument/2006/relationships/image" Target="media/image4.wmf"/><Relationship Id="rId17" Type="http://schemas.openxmlformats.org/officeDocument/2006/relationships/oleObject" Target="embeddings/oleObject6.bin"/><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image" Target="media/image8.wmf"/><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oleObject" Target="embeddings/oleObject3.bin"/><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5.bin"/><Relationship Id="rId23" Type="http://schemas.openxmlformats.org/officeDocument/2006/relationships/fontTable" Target="fontTable.xml"/><Relationship Id="rId10" Type="http://schemas.openxmlformats.org/officeDocument/2006/relationships/image" Target="media/image3.wmf"/><Relationship Id="rId19" Type="http://schemas.openxmlformats.org/officeDocument/2006/relationships/oleObject" Target="embeddings/oleObject7.bin"/><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wmf"/><Relationship Id="rId22" Type="http://schemas.openxmlformats.org/officeDocument/2006/relationships/hyperlink" Target="http://cdn.grumpycats.com/wp-content/uploads/2013/09/unwanted-opinion.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2</Pages>
  <Words>393</Words>
  <Characters>2244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Katrina Barsczewski</dc:creator>
  <cp:lastModifiedBy> Katrina Barsczewski</cp:lastModifiedBy>
  <cp:revision>7</cp:revision>
  <dcterms:created xsi:type="dcterms:W3CDTF">2013-11-06T21:32:00Z</dcterms:created>
  <dcterms:modified xsi:type="dcterms:W3CDTF">2013-11-06T22:56:00Z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