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576" w:rsidRPr="00E44576" w:rsidRDefault="00E44576" w:rsidP="00E44576">
      <w:r w:rsidRPr="00E44576">
        <w:rPr>
          <w:b/>
        </w:rPr>
        <w:t xml:space="preserve">Mechanisms </w:t>
      </w:r>
    </w:p>
    <w:p w:rsidR="00E44576" w:rsidRPr="00E44576" w:rsidRDefault="00E44576" w:rsidP="00E44576">
      <w:pPr>
        <w:numPr>
          <w:ilvl w:val="0"/>
          <w:numId w:val="1"/>
        </w:numPr>
      </w:pPr>
      <w:r w:rsidRPr="00E44576">
        <w:t>Organic reactions happen when electrons move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Easiest to understand by organic mechanisms</w:t>
      </w:r>
    </w:p>
    <w:p w:rsidR="00E44576" w:rsidRPr="00E44576" w:rsidRDefault="00E44576" w:rsidP="00E44576">
      <w:pPr>
        <w:numPr>
          <w:ilvl w:val="0"/>
          <w:numId w:val="1"/>
        </w:numPr>
      </w:pPr>
      <w:r w:rsidRPr="00E44576">
        <w:t>3 general concepts (</w:t>
      </w:r>
      <w:r w:rsidRPr="00E44576">
        <w:rPr>
          <w:b/>
        </w:rPr>
        <w:t>know</w:t>
      </w:r>
      <w:r w:rsidRPr="00E44576">
        <w:t>)</w:t>
      </w:r>
    </w:p>
    <w:p w:rsidR="00E44576" w:rsidRPr="00E44576" w:rsidRDefault="00E44576" w:rsidP="00E44576">
      <w:pPr>
        <w:numPr>
          <w:ilvl w:val="1"/>
          <w:numId w:val="2"/>
        </w:numPr>
      </w:pPr>
      <w:r w:rsidRPr="00E44576">
        <w:t>Work with functional groups</w:t>
      </w:r>
    </w:p>
    <w:p w:rsidR="00E44576" w:rsidRPr="00E44576" w:rsidRDefault="00E44576" w:rsidP="00E44576">
      <w:pPr>
        <w:numPr>
          <w:ilvl w:val="2"/>
          <w:numId w:val="2"/>
        </w:numPr>
      </w:pPr>
      <w:r w:rsidRPr="00E44576">
        <w:t>Don’t worry about how the molecule looks, worry about the functional group</w:t>
      </w:r>
    </w:p>
    <w:p w:rsidR="00E44576" w:rsidRPr="00E44576" w:rsidRDefault="00E44576" w:rsidP="00E44576">
      <w:pPr>
        <w:numPr>
          <w:ilvl w:val="2"/>
          <w:numId w:val="2"/>
        </w:numPr>
      </w:pPr>
      <w:r w:rsidRPr="00E44576">
        <w:t>Functional group are locations on a molecule that react</w:t>
      </w:r>
    </w:p>
    <w:p w:rsidR="00E44576" w:rsidRPr="00E44576" w:rsidRDefault="00E44576" w:rsidP="00E44576">
      <w:pPr>
        <w:numPr>
          <w:ilvl w:val="3"/>
          <w:numId w:val="2"/>
        </w:numPr>
      </w:pPr>
      <w:r w:rsidRPr="00E44576">
        <w:t>Reaction = function</w:t>
      </w:r>
    </w:p>
    <w:p w:rsidR="00E44576" w:rsidRPr="00E44576" w:rsidRDefault="00E44576" w:rsidP="00E44576">
      <w:pPr>
        <w:numPr>
          <w:ilvl w:val="1"/>
          <w:numId w:val="2"/>
        </w:numPr>
      </w:pPr>
      <w:r w:rsidRPr="00E44576">
        <w:t>Use arrows to show bonds formation</w:t>
      </w:r>
    </w:p>
    <w:p w:rsidR="00E44576" w:rsidRPr="00E44576" w:rsidRDefault="00E44576" w:rsidP="00E44576">
      <w:pPr>
        <w:numPr>
          <w:ilvl w:val="1"/>
          <w:numId w:val="2"/>
        </w:numPr>
      </w:pPr>
      <w:r w:rsidRPr="00E44576">
        <w:t>Use arrows to show bonds breaking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Use arrows to show charge formation</w:t>
      </w:r>
    </w:p>
    <w:p w:rsidR="00E44576" w:rsidRPr="00E44576" w:rsidRDefault="00E44576" w:rsidP="00E44576">
      <w:pPr>
        <w:numPr>
          <w:ilvl w:val="0"/>
          <w:numId w:val="1"/>
        </w:numPr>
      </w:pPr>
      <w:r w:rsidRPr="00E44576">
        <w:t>Identifying functional groups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Heteroatom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Unsaturation (double bond or higher)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Atom that carries a charge</w:t>
      </w:r>
    </w:p>
    <w:p w:rsidR="00E44576" w:rsidRPr="00E44576" w:rsidRDefault="00E44576" w:rsidP="00E44576">
      <w:pPr>
        <w:numPr>
          <w:ilvl w:val="0"/>
          <w:numId w:val="1"/>
        </w:numPr>
      </w:pPr>
      <w:r w:rsidRPr="00E44576">
        <w:t>Hydrocarbon part does not react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Scaffolding that holds functional group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Hydrocarbon can be abbreviated as “R”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Just focus on the functional group</w:t>
      </w:r>
    </w:p>
    <w:p w:rsidR="00E44576" w:rsidRPr="00E44576" w:rsidRDefault="00E44576" w:rsidP="00E44576">
      <w:pPr>
        <w:numPr>
          <w:ilvl w:val="0"/>
          <w:numId w:val="1"/>
        </w:numPr>
      </w:pPr>
      <w:r w:rsidRPr="00E44576">
        <w:t>Bond formation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Arrows show e</w:t>
      </w:r>
      <w:r w:rsidRPr="00E44576">
        <w:rPr>
          <w:vertAlign w:val="superscript"/>
        </w:rPr>
        <w:t>-</w:t>
      </w:r>
      <w:r w:rsidRPr="00E44576">
        <w:t xml:space="preserve"> movement</w:t>
      </w:r>
    </w:p>
    <w:p w:rsidR="00E44576" w:rsidRPr="00E44576" w:rsidRDefault="00E44576" w:rsidP="00E44576">
      <w:pPr>
        <w:numPr>
          <w:ilvl w:val="0"/>
          <w:numId w:val="1"/>
        </w:numPr>
      </w:pPr>
      <w:r w:rsidRPr="00E44576">
        <w:t>Always show e</w:t>
      </w:r>
      <w:r w:rsidRPr="00E44576">
        <w:rPr>
          <w:vertAlign w:val="superscript"/>
        </w:rPr>
        <w:t>-</w:t>
      </w:r>
      <w:r w:rsidRPr="00E44576">
        <w:t xml:space="preserve"> pairs with negative charges</w:t>
      </w:r>
    </w:p>
    <w:p w:rsidR="00E44576" w:rsidRPr="00E44576" w:rsidRDefault="00E44576" w:rsidP="00E44576">
      <w:r w:rsidRPr="00E44576">
        <w:rPr>
          <w:noProof/>
          <w:lang w:eastAsia="en-CA"/>
        </w:rPr>
        <w:lastRenderedPageBreak/>
        <w:drawing>
          <wp:inline distT="0" distB="0" distL="0" distR="0">
            <wp:extent cx="5495925" cy="7029450"/>
            <wp:effectExtent l="19050" t="0" r="9525" b="0"/>
            <wp:docPr id="1" name="Picture 2" descr="reaction arro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action arrows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576" w:rsidRPr="00E44576" w:rsidRDefault="00E44576" w:rsidP="00E44576">
      <w:r w:rsidRPr="00E44576">
        <w:t>Can also show bonds breaking</w:t>
      </w:r>
    </w:p>
    <w:p w:rsidR="00E44576" w:rsidRPr="00E44576" w:rsidRDefault="00E44576" w:rsidP="00E44576">
      <w:r w:rsidRPr="00E44576">
        <w:rPr>
          <w:noProof/>
          <w:lang w:eastAsia="en-CA"/>
        </w:rPr>
        <w:lastRenderedPageBreak/>
        <w:drawing>
          <wp:inline distT="0" distB="0" distL="0" distR="0">
            <wp:extent cx="5943600" cy="3860165"/>
            <wp:effectExtent l="19050" t="0" r="0" b="0"/>
            <wp:docPr id="2" name="Picture 3" descr="bond bre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nd break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576" w:rsidRPr="00E44576" w:rsidRDefault="00E44576" w:rsidP="00E44576">
      <w:pPr>
        <w:numPr>
          <w:ilvl w:val="0"/>
          <w:numId w:val="1"/>
        </w:numPr>
      </w:pPr>
      <w:r w:rsidRPr="00E44576">
        <w:t>When a double barbed arrow points to an atom, the atom gains electrons and becomes 1 unit more negative</w:t>
      </w:r>
    </w:p>
    <w:p w:rsidR="00E44576" w:rsidRPr="00E44576" w:rsidRDefault="00E44576" w:rsidP="00E44576">
      <w:pPr>
        <w:numPr>
          <w:ilvl w:val="1"/>
          <w:numId w:val="1"/>
        </w:numPr>
      </w:pPr>
      <w:r w:rsidRPr="00E44576">
        <w:t>Arrow points at more electronegative, unless it already has a (full) negative charge</w:t>
      </w:r>
    </w:p>
    <w:p w:rsidR="00E44576" w:rsidRPr="00E44576" w:rsidRDefault="00E44576" w:rsidP="00E44576">
      <w:pPr>
        <w:numPr>
          <w:ilvl w:val="0"/>
          <w:numId w:val="1"/>
        </w:numPr>
      </w:pPr>
      <w:r w:rsidRPr="00E44576">
        <w:t>Atom that a doubly barbed arrow starts at (points away from) loses electrons and becomes one unit more positive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Combine Bond forming and breaking</w:t>
      </w:r>
    </w:p>
    <w:p w:rsidR="00E44576" w:rsidRPr="00E44576" w:rsidRDefault="00E44576" w:rsidP="00E44576">
      <w:pPr>
        <w:numPr>
          <w:ilvl w:val="0"/>
          <w:numId w:val="3"/>
        </w:numPr>
      </w:pPr>
      <w:r w:rsidRPr="00E44576">
        <w:t>Memory method</w:t>
      </w:r>
    </w:p>
    <w:p w:rsidR="00E44576" w:rsidRPr="00E44576" w:rsidRDefault="00E44576" w:rsidP="00E44576">
      <w:r w:rsidRPr="00E44576">
        <w:t>OH</w:t>
      </w:r>
      <w:r w:rsidRPr="00E44576">
        <w:rPr>
          <w:vertAlign w:val="superscript"/>
        </w:rPr>
        <w:t>-</w:t>
      </w:r>
      <w:r w:rsidRPr="00E44576">
        <w:t xml:space="preserve"> + HCl </w:t>
      </w:r>
      <w:r w:rsidRPr="00E44576">
        <w:sym w:font="Wingdings" w:char="F0E0"/>
      </w:r>
      <w:r w:rsidRPr="00E44576">
        <w:t xml:space="preserve"> ?</w:t>
      </w:r>
      <w:r w:rsidRPr="00E44576">
        <w:br/>
        <w:t>OH</w:t>
      </w:r>
      <w:r w:rsidRPr="00E44576">
        <w:rPr>
          <w:vertAlign w:val="superscript"/>
        </w:rPr>
        <w:t>-</w:t>
      </w:r>
      <w:r w:rsidRPr="00E44576">
        <w:t xml:space="preserve"> + HCl </w:t>
      </w:r>
      <w:r w:rsidRPr="00E44576">
        <w:sym w:font="Wingdings" w:char="F0E0"/>
      </w:r>
      <w:r w:rsidRPr="00E44576">
        <w:t xml:space="preserve"> H</w:t>
      </w:r>
      <w:r w:rsidRPr="00E44576">
        <w:rPr>
          <w:vertAlign w:val="subscript"/>
        </w:rPr>
        <w:t>2</w:t>
      </w:r>
      <w:r w:rsidRPr="00E44576">
        <w:t>O + Cl</w:t>
      </w:r>
      <w:r w:rsidRPr="00E44576">
        <w:rPr>
          <w:vertAlign w:val="superscript"/>
        </w:rPr>
        <w:t>-</w:t>
      </w:r>
    </w:p>
    <w:p w:rsidR="00E44576" w:rsidRPr="00E44576" w:rsidRDefault="00E44576" w:rsidP="00E44576">
      <w:pPr>
        <w:numPr>
          <w:ilvl w:val="0"/>
          <w:numId w:val="3"/>
        </w:numPr>
      </w:pPr>
      <w:r w:rsidRPr="00E44576">
        <w:t>Mechanistic way</w:t>
      </w:r>
    </w:p>
    <w:p w:rsidR="00E44576" w:rsidRPr="00E44576" w:rsidRDefault="00E44576" w:rsidP="00E44576">
      <w:r w:rsidRPr="00E44576">
        <w:t>OH</w:t>
      </w:r>
      <w:r w:rsidRPr="00E44576">
        <w:rPr>
          <w:vertAlign w:val="superscript"/>
        </w:rPr>
        <w:softHyphen/>
        <w:t>-</w:t>
      </w:r>
      <w:r w:rsidRPr="00E44576">
        <w:tab/>
        <w:t>+ H-Cl</w:t>
      </w:r>
      <w:r w:rsidRPr="00E44576">
        <w:tab/>
      </w:r>
      <w:r w:rsidRPr="00E44576">
        <w:sym w:font="Wingdings" w:char="F0E0"/>
      </w:r>
      <w:r w:rsidRPr="00E44576">
        <w:tab/>
        <w:t>H</w:t>
      </w:r>
      <w:r w:rsidRPr="00E44576">
        <w:rPr>
          <w:vertAlign w:val="subscript"/>
        </w:rPr>
        <w:t>2</w:t>
      </w:r>
      <w:r w:rsidRPr="00E44576">
        <w:t>O</w:t>
      </w:r>
      <w:r w:rsidRPr="00E44576">
        <w:br/>
        <w:t>δ</w:t>
      </w:r>
      <w:r w:rsidRPr="00E44576">
        <w:rPr>
          <w:vertAlign w:val="superscript"/>
        </w:rPr>
        <w:t>+</w:t>
      </w:r>
      <w:r w:rsidRPr="00E44576">
        <w:sym w:font="Wingdings" w:char="F0E0"/>
      </w:r>
      <w:r w:rsidRPr="00E44576">
        <w:t xml:space="preserve"> δ</w:t>
      </w:r>
      <w:r w:rsidRPr="00E44576">
        <w:rPr>
          <w:vertAlign w:val="superscript"/>
        </w:rPr>
        <w:t>-</w:t>
      </w:r>
    </w:p>
    <w:p w:rsidR="00E44576" w:rsidRPr="00E44576" w:rsidRDefault="00E44576" w:rsidP="00E44576">
      <w:r w:rsidRPr="00E44576">
        <w:object w:dxaOrig="7051" w:dyaOrig="12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2.5pt;height:62.25pt" o:ole="">
            <v:imagedata r:id="rId7" o:title=""/>
          </v:shape>
          <o:OLEObject Type="Embed" ProgID="ChemDraw.Document.6.0" ShapeID="_x0000_i1025" DrawAspect="Content" ObjectID="_1424241617" r:id="rId8"/>
        </w:object>
      </w:r>
    </w:p>
    <w:p w:rsidR="00E44576" w:rsidRPr="00E44576" w:rsidRDefault="00E44576" w:rsidP="00E44576">
      <w:r w:rsidRPr="00E44576">
        <w:lastRenderedPageBreak/>
        <w:t>Arrow points to the most electronegative ion (negative delta)</w:t>
      </w:r>
    </w:p>
    <w:p w:rsidR="00E44576" w:rsidRPr="00E44576" w:rsidRDefault="00E44576" w:rsidP="00E44576">
      <w:r w:rsidRPr="00E44576">
        <w:object w:dxaOrig="9281" w:dyaOrig="1843">
          <v:shape id="_x0000_i1026" type="#_x0000_t75" style="width:464.25pt;height:92.25pt" o:ole="">
            <v:imagedata r:id="rId9" o:title=""/>
          </v:shape>
          <o:OLEObject Type="Embed" ProgID="ChemDraw.Document.6.0" ShapeID="_x0000_i1026" DrawAspect="Content" ObjectID="_1424241618" r:id="rId10"/>
        </w:object>
      </w:r>
    </w:p>
    <w:p w:rsidR="00E44576" w:rsidRPr="00E44576" w:rsidRDefault="00E44576" w:rsidP="00E44576">
      <w:r w:rsidRPr="00E44576">
        <w:rPr>
          <w:b/>
        </w:rPr>
        <w:t>Acids and bases</w:t>
      </w:r>
    </w:p>
    <w:p w:rsidR="00E44576" w:rsidRPr="00E44576" w:rsidRDefault="00E44576" w:rsidP="00E44576">
      <w:pPr>
        <w:numPr>
          <w:ilvl w:val="0"/>
          <w:numId w:val="3"/>
        </w:numPr>
      </w:pPr>
      <w:r w:rsidRPr="00E44576">
        <w:t>Review</w: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pKa</w: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pKb</w: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Ka</w: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Kb</w: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Conjugate acid and conjugate base</w: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Bronstead and Lewis</w:t>
      </w:r>
    </w:p>
    <w:p w:rsidR="00E44576" w:rsidRPr="00E44576" w:rsidRDefault="00E44576" w:rsidP="00E44576">
      <w:pPr>
        <w:numPr>
          <w:ilvl w:val="0"/>
          <w:numId w:val="3"/>
        </w:numPr>
      </w:pPr>
      <w:r w:rsidRPr="00E44576">
        <w:t>Estimating acid and base strength</w: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Strong acids produce weak conjugate bases</w: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Weak acids have a strong conjugate base</w:t>
      </w:r>
    </w:p>
    <w:p w:rsidR="00E44576" w:rsidRPr="00E44576" w:rsidRDefault="00E44576" w:rsidP="00E44576">
      <w:r w:rsidRPr="00E44576">
        <w:object w:dxaOrig="5942" w:dyaOrig="614">
          <v:shape id="_x0000_i1027" type="#_x0000_t75" style="width:297pt;height:30.75pt" o:ole="">
            <v:imagedata r:id="rId11" o:title=""/>
          </v:shape>
          <o:OLEObject Type="Embed" ProgID="ChemDraw.Document.6.0" ShapeID="_x0000_i1027" DrawAspect="Content" ObjectID="_1424241619" r:id="rId12"/>
        </w:objec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A</w:t>
      </w:r>
      <w:r w:rsidRPr="00E44576">
        <w:rPr>
          <w:vertAlign w:val="superscript"/>
        </w:rPr>
        <w:t>-</w:t>
      </w:r>
      <w:r w:rsidRPr="00E44576">
        <w:t xml:space="preserve"> is the atom in the acid that holds the negative charge</w:t>
      </w:r>
    </w:p>
    <w:p w:rsidR="00E44576" w:rsidRPr="00E44576" w:rsidRDefault="00E44576" w:rsidP="00E44576">
      <w:pPr>
        <w:numPr>
          <w:ilvl w:val="1"/>
          <w:numId w:val="3"/>
        </w:numPr>
      </w:pPr>
      <w:r w:rsidRPr="00E44576">
        <w:t>Easiest to predict acidity by comparing charged molecules</w:t>
      </w:r>
    </w:p>
    <w:p w:rsidR="00E44576" w:rsidRPr="00E44576" w:rsidRDefault="00E44576" w:rsidP="00E44576">
      <w:pPr>
        <w:numPr>
          <w:ilvl w:val="0"/>
          <w:numId w:val="3"/>
        </w:numPr>
      </w:pPr>
      <w:r w:rsidRPr="00E44576">
        <w:t>4 factors that control acid strength</w:t>
      </w:r>
    </w:p>
    <w:p w:rsidR="00E44576" w:rsidRPr="00E44576" w:rsidRDefault="00E44576" w:rsidP="00E44576">
      <w:pPr>
        <w:numPr>
          <w:ilvl w:val="1"/>
          <w:numId w:val="4"/>
        </w:numPr>
      </w:pPr>
      <w:r w:rsidRPr="00E44576">
        <w:t>Increases in elecronegativity increases strength of acidity (HA)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Apply this across the periodic table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You look at the atom that carries the charge</w:t>
      </w:r>
    </w:p>
    <w:p w:rsidR="00E44576" w:rsidRPr="00E44576" w:rsidRDefault="00E44576" w:rsidP="00E44576">
      <w:r w:rsidRPr="00E44576">
        <w:object w:dxaOrig="6504" w:dyaOrig="1920">
          <v:shape id="_x0000_i1028" type="#_x0000_t75" style="width:325.5pt;height:96pt" o:ole="">
            <v:imagedata r:id="rId13" o:title=""/>
          </v:shape>
          <o:OLEObject Type="Embed" ProgID="ChemDraw.Document.6.0" ShapeID="_x0000_i1028" DrawAspect="Content" ObjectID="_1424241620" r:id="rId14"/>
        </w:objec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Oxygen is to the right of N in periodic table, and is more electronegative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Negative charge is more stable on oxygen</w:t>
      </w:r>
    </w:p>
    <w:p w:rsidR="00E44576" w:rsidRPr="00E44576" w:rsidRDefault="00E44576" w:rsidP="00E44576">
      <w:pPr>
        <w:numPr>
          <w:ilvl w:val="3"/>
          <w:numId w:val="4"/>
        </w:numPr>
      </w:pPr>
      <w:r w:rsidRPr="00E44576">
        <w:t>CH</w:t>
      </w:r>
      <w:r w:rsidRPr="00E44576">
        <w:rPr>
          <w:vertAlign w:val="subscript"/>
        </w:rPr>
        <w:t>3</w:t>
      </w:r>
      <w:r w:rsidRPr="00E44576">
        <w:t>O is a WEAKER BASE</w:t>
      </w:r>
    </w:p>
    <w:p w:rsidR="00E44576" w:rsidRPr="00E44576" w:rsidRDefault="00E44576" w:rsidP="00E44576">
      <w:pPr>
        <w:numPr>
          <w:ilvl w:val="3"/>
          <w:numId w:val="4"/>
        </w:numPr>
      </w:pPr>
      <w:r w:rsidRPr="00E44576">
        <w:t>CH</w:t>
      </w:r>
      <w:r w:rsidRPr="00E44576">
        <w:rPr>
          <w:vertAlign w:val="subscript"/>
        </w:rPr>
        <w:t>3</w:t>
      </w:r>
      <w:r w:rsidRPr="00E44576">
        <w:t>OH is a stronger acid</w:t>
      </w:r>
    </w:p>
    <w:p w:rsidR="00E44576" w:rsidRPr="00E44576" w:rsidRDefault="00E44576" w:rsidP="00E44576">
      <w:pPr>
        <w:numPr>
          <w:ilvl w:val="1"/>
          <w:numId w:val="4"/>
        </w:numPr>
      </w:pPr>
      <w:r w:rsidRPr="00E44576">
        <w:t>Increasing the size of A</w:t>
      </w:r>
      <w:r w:rsidRPr="00E44576">
        <w:rPr>
          <w:vertAlign w:val="superscript"/>
        </w:rPr>
        <w:t>-</w:t>
      </w:r>
      <w:r w:rsidRPr="00E44576">
        <w:t xml:space="preserve"> atom increases acidity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Size trumps electronegativity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Bigger atoms distribute charge over large volume</w:t>
      </w:r>
    </w:p>
    <w:p w:rsidR="00E44576" w:rsidRPr="00E44576" w:rsidRDefault="00E44576" w:rsidP="00E44576">
      <w:pPr>
        <w:numPr>
          <w:ilvl w:val="3"/>
          <w:numId w:val="4"/>
        </w:numPr>
      </w:pPr>
      <w:r w:rsidRPr="00E44576">
        <w:t>Stabilized by reduced electron repulsion, and makes the conjugate base more stable</w:t>
      </w:r>
    </w:p>
    <w:p w:rsidR="00E44576" w:rsidRPr="00E44576" w:rsidRDefault="00E44576" w:rsidP="00E44576">
      <w:r w:rsidRPr="00E44576">
        <w:object w:dxaOrig="6506" w:dyaOrig="1637">
          <v:shape id="_x0000_i1029" type="#_x0000_t75" style="width:325.5pt;height:81.75pt" o:ole="">
            <v:imagedata r:id="rId15" o:title=""/>
          </v:shape>
          <o:OLEObject Type="Embed" ProgID="ChemDraw.Document.6.0" ShapeID="_x0000_i1029" DrawAspect="Content" ObjectID="_1424241621" r:id="rId16"/>
        </w:object>
      </w:r>
    </w:p>
    <w:p w:rsidR="00E44576" w:rsidRPr="00E44576" w:rsidRDefault="00E44576" w:rsidP="00E44576">
      <w:pPr>
        <w:numPr>
          <w:ilvl w:val="0"/>
          <w:numId w:val="4"/>
        </w:numPr>
      </w:pPr>
      <w:r w:rsidRPr="00E44576">
        <w:t xml:space="preserve"> 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Sulphur is lower in periodic table, and it is therefore larger</w:t>
      </w:r>
    </w:p>
    <w:p w:rsidR="00E44576" w:rsidRPr="00E44576" w:rsidRDefault="00E44576" w:rsidP="00E44576">
      <w:pPr>
        <w:numPr>
          <w:ilvl w:val="3"/>
          <w:numId w:val="4"/>
        </w:numPr>
      </w:pPr>
      <w:r w:rsidRPr="00E44576">
        <w:t>Charge is more spread over the bigger volume for CH</w:t>
      </w:r>
      <w:r w:rsidRPr="00E44576">
        <w:rPr>
          <w:vertAlign w:val="subscript"/>
        </w:rPr>
        <w:t>3</w:t>
      </w:r>
      <w:r w:rsidRPr="00E44576">
        <w:t>S</w:t>
      </w:r>
      <w:r w:rsidRPr="00E44576">
        <w:rPr>
          <w:vertAlign w:val="superscript"/>
        </w:rPr>
        <w:t>-</w:t>
      </w:r>
    </w:p>
    <w:p w:rsidR="00E44576" w:rsidRPr="00E44576" w:rsidRDefault="00E44576" w:rsidP="00E44576">
      <w:pPr>
        <w:numPr>
          <w:ilvl w:val="3"/>
          <w:numId w:val="4"/>
        </w:numPr>
      </w:pPr>
      <w:r w:rsidRPr="00E44576">
        <w:t>CH</w:t>
      </w:r>
      <w:r w:rsidRPr="00E44576">
        <w:rPr>
          <w:vertAlign w:val="subscript"/>
        </w:rPr>
        <w:t>3</w:t>
      </w:r>
      <w:r w:rsidRPr="00E44576">
        <w:t>S</w:t>
      </w:r>
      <w:r w:rsidRPr="00E44576">
        <w:rPr>
          <w:vertAlign w:val="superscript"/>
        </w:rPr>
        <w:t>-</w:t>
      </w:r>
      <w:r w:rsidRPr="00E44576">
        <w:t xml:space="preserve"> is more stable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CH</w:t>
      </w:r>
      <w:r w:rsidRPr="00E44576">
        <w:rPr>
          <w:vertAlign w:val="subscript"/>
        </w:rPr>
        <w:t>3</w:t>
      </w:r>
      <w:r w:rsidRPr="00E44576">
        <w:t>S</w:t>
      </w:r>
      <w:r w:rsidRPr="00E44576">
        <w:rPr>
          <w:vertAlign w:val="superscript"/>
        </w:rPr>
        <w:t>-</w:t>
      </w:r>
      <w:r w:rsidRPr="00E44576">
        <w:t xml:space="preserve"> is a weak base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CH</w:t>
      </w:r>
      <w:r w:rsidRPr="00E44576">
        <w:rPr>
          <w:vertAlign w:val="subscript"/>
        </w:rPr>
        <w:t>3</w:t>
      </w:r>
      <w:r w:rsidRPr="00E44576">
        <w:t>SH is the stronger acid</w:t>
      </w:r>
    </w:p>
    <w:p w:rsidR="00E44576" w:rsidRPr="00E44576" w:rsidRDefault="00E44576" w:rsidP="00E44576">
      <w:pPr>
        <w:numPr>
          <w:ilvl w:val="2"/>
          <w:numId w:val="4"/>
        </w:numPr>
        <w:rPr>
          <w:b/>
        </w:rPr>
      </w:pPr>
      <w:r w:rsidRPr="00E44576">
        <w:rPr>
          <w:b/>
        </w:rPr>
        <w:t>Only the atom that carries the charge counts</w:t>
      </w:r>
    </w:p>
    <w:p w:rsidR="00E44576" w:rsidRPr="00E44576" w:rsidRDefault="00E44576" w:rsidP="00E44576">
      <w:pPr>
        <w:numPr>
          <w:ilvl w:val="0"/>
          <w:numId w:val="4"/>
        </w:numPr>
      </w:pPr>
      <w:r w:rsidRPr="00E44576">
        <w:t>Acid strength increases from left to right (electronegativity), acid strength increases down the periodic table (size)</w:t>
      </w:r>
    </w:p>
    <w:p w:rsidR="00E44576" w:rsidRPr="00E44576" w:rsidRDefault="00E44576" w:rsidP="00E44576">
      <w:pPr>
        <w:numPr>
          <w:ilvl w:val="0"/>
          <w:numId w:val="5"/>
        </w:numPr>
      </w:pPr>
      <w:r w:rsidRPr="00E44576">
        <w:lastRenderedPageBreak/>
        <w:t>Increased acidity by inductive effects</w:t>
      </w:r>
    </w:p>
    <w:p w:rsidR="00E44576" w:rsidRPr="00E44576" w:rsidRDefault="00E44576" w:rsidP="00E44576">
      <w:r w:rsidRPr="00E44576">
        <w:object w:dxaOrig="6869" w:dyaOrig="1577">
          <v:shape id="_x0000_i1030" type="#_x0000_t75" style="width:343.5pt;height:78.75pt" o:ole="">
            <v:imagedata r:id="rId17" o:title=""/>
          </v:shape>
          <o:OLEObject Type="Embed" ProgID="ChemDraw.Document.6.0" ShapeID="_x0000_i1030" DrawAspect="Content" ObjectID="_1424241622" r:id="rId18"/>
        </w:objec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F is very electronegative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CF</w:t>
      </w:r>
      <w:r w:rsidRPr="00E44576">
        <w:rPr>
          <w:vertAlign w:val="subscript"/>
        </w:rPr>
        <w:t>3</w:t>
      </w:r>
      <w:r w:rsidRPr="00E44576">
        <w:t xml:space="preserve"> group is </w:t>
      </w:r>
      <w:r w:rsidRPr="00E44576">
        <w:rPr>
          <w:b/>
        </w:rPr>
        <w:t>electron withdrawing group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Electron withdrawing group = EWG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EWG increases electron attracting power of oxygen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CF</w:t>
      </w:r>
      <w:r w:rsidRPr="00E44576">
        <w:rPr>
          <w:vertAlign w:val="subscript"/>
        </w:rPr>
        <w:t>3</w:t>
      </w:r>
      <w:r w:rsidRPr="00E44576">
        <w:t xml:space="preserve"> group pulls electrons towards it, reducing the amount of negative charge on oxygen, making the conjugate base more stable</w:t>
      </w:r>
    </w:p>
    <w:p w:rsidR="00E44576" w:rsidRPr="00E44576" w:rsidRDefault="00E44576" w:rsidP="00E44576">
      <w:pPr>
        <w:numPr>
          <w:ilvl w:val="3"/>
          <w:numId w:val="4"/>
        </w:numPr>
      </w:pPr>
      <w:r w:rsidRPr="00E44576">
        <w:t>Stablizing effect</w:t>
      </w:r>
    </w:p>
    <w:p w:rsidR="00E44576" w:rsidRPr="00E44576" w:rsidRDefault="00E44576" w:rsidP="00E44576">
      <w:pPr>
        <w:numPr>
          <w:ilvl w:val="3"/>
          <w:numId w:val="4"/>
        </w:numPr>
      </w:pPr>
      <w:r w:rsidRPr="00E44576">
        <w:t>Inducing smaller negative charge on oxygen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CF</w:t>
      </w:r>
      <w:r w:rsidRPr="00E44576">
        <w:rPr>
          <w:vertAlign w:val="subscript"/>
        </w:rPr>
        <w:t>3</w:t>
      </w:r>
      <w:r w:rsidRPr="00E44576">
        <w:t>O</w:t>
      </w:r>
      <w:r w:rsidRPr="00E44576">
        <w:rPr>
          <w:vertAlign w:val="superscript"/>
        </w:rPr>
        <w:t>-</w:t>
      </w:r>
      <w:r w:rsidRPr="00E44576">
        <w:t xml:space="preserve"> is the weakest base (most stable)</w:t>
      </w:r>
    </w:p>
    <w:p w:rsidR="00E44576" w:rsidRPr="00E44576" w:rsidRDefault="00E44576" w:rsidP="00E44576">
      <w:pPr>
        <w:numPr>
          <w:ilvl w:val="2"/>
          <w:numId w:val="4"/>
        </w:numPr>
      </w:pPr>
      <w:r w:rsidRPr="00E44576">
        <w:t>CF</w:t>
      </w:r>
      <w:r w:rsidRPr="00E44576">
        <w:rPr>
          <w:vertAlign w:val="subscript"/>
        </w:rPr>
        <w:t>3</w:t>
      </w:r>
      <w:r w:rsidRPr="00E44576">
        <w:t>OH is the strongest acid</w:t>
      </w:r>
    </w:p>
    <w:p w:rsidR="00E44576" w:rsidRPr="00E44576" w:rsidRDefault="00E44576" w:rsidP="00E44576">
      <w:pPr>
        <w:numPr>
          <w:ilvl w:val="0"/>
          <w:numId w:val="6"/>
        </w:numPr>
      </w:pPr>
      <w:r w:rsidRPr="00E44576">
        <w:t>Resonance increases acidity</w:t>
      </w:r>
    </w:p>
    <w:p w:rsidR="00E44576" w:rsidRPr="00E44576" w:rsidRDefault="00E44576" w:rsidP="00E44576">
      <w:pPr>
        <w:numPr>
          <w:ilvl w:val="0"/>
          <w:numId w:val="7"/>
        </w:numPr>
      </w:pPr>
      <w:r w:rsidRPr="00E44576">
        <w:t>Has effect of dispersing charge</w:t>
      </w:r>
    </w:p>
    <w:p w:rsidR="00E44576" w:rsidRPr="00E44576" w:rsidRDefault="00E44576" w:rsidP="00E03A09">
      <w:pPr>
        <w:numPr>
          <w:ilvl w:val="0"/>
          <w:numId w:val="7"/>
        </w:numPr>
      </w:pPr>
      <w:r w:rsidRPr="00E44576">
        <w:t>Stabilizes charged molecules</w:t>
      </w:r>
    </w:p>
    <w:p w:rsidR="00E44576" w:rsidRPr="00E44576" w:rsidRDefault="00E44576" w:rsidP="00E44576">
      <w:r w:rsidRPr="00E44576">
        <w:object w:dxaOrig="7025" w:dyaOrig="2345">
          <v:shape id="_x0000_i1031" type="#_x0000_t75" style="width:351pt;height:117pt" o:ole="">
            <v:imagedata r:id="rId19" o:title=""/>
          </v:shape>
          <o:OLEObject Type="Embed" ProgID="ChemDraw.Document.6.0" ShapeID="_x0000_i1031" DrawAspect="Content" ObjectID="_1424241623" r:id="rId20"/>
        </w:object>
      </w:r>
    </w:p>
    <w:p w:rsidR="00E44576" w:rsidRPr="00E44576" w:rsidRDefault="00E44576" w:rsidP="00E44576">
      <w:pPr>
        <w:numPr>
          <w:ilvl w:val="0"/>
          <w:numId w:val="7"/>
        </w:numPr>
      </w:pPr>
      <w:r w:rsidRPr="00E44576">
        <w:t>Negative charge stabilized by resonance</w:t>
      </w:r>
    </w:p>
    <w:p w:rsidR="00E44576" w:rsidRPr="00E44576" w:rsidRDefault="00E44576" w:rsidP="00E44576">
      <w:pPr>
        <w:numPr>
          <w:ilvl w:val="0"/>
          <w:numId w:val="7"/>
        </w:numPr>
      </w:pPr>
      <w:r w:rsidRPr="00E44576">
        <w:t>Charge can be shared between oxygen molecules</w:t>
      </w:r>
    </w:p>
    <w:p w:rsidR="00E44576" w:rsidRPr="00E44576" w:rsidRDefault="00E44576" w:rsidP="00E44576">
      <w:pPr>
        <w:numPr>
          <w:ilvl w:val="0"/>
          <w:numId w:val="7"/>
        </w:numPr>
      </w:pPr>
      <w:r w:rsidRPr="00E44576">
        <w:t>π bond switches molecules</w:t>
      </w:r>
    </w:p>
    <w:p w:rsidR="00E44576" w:rsidRPr="00E44576" w:rsidRDefault="00E44576" w:rsidP="00E44576">
      <w:pPr>
        <w:rPr>
          <w:vertAlign w:val="superscript"/>
        </w:rPr>
      </w:pPr>
      <w:r w:rsidRPr="00E44576">
        <w:lastRenderedPageBreak/>
        <w:t>[</w:t>
      </w:r>
      <w:r w:rsidRPr="00E44576">
        <w:object w:dxaOrig="5165" w:dyaOrig="1322">
          <v:shape id="_x0000_i1032" type="#_x0000_t75" style="width:258pt;height:66pt" o:ole="">
            <v:imagedata r:id="rId21" o:title=""/>
          </v:shape>
          <o:OLEObject Type="Embed" ProgID="ChemDraw.Document.6.0" ShapeID="_x0000_i1032" DrawAspect="Content" ObjectID="_1424241624" r:id="rId22"/>
        </w:object>
      </w:r>
      <w:r w:rsidRPr="00E44576">
        <w:t>]</w:t>
      </w:r>
      <w:r w:rsidRPr="00E44576">
        <w:rPr>
          <w:vertAlign w:val="superscript"/>
        </w:rPr>
        <w:t>-</w:t>
      </w:r>
    </w:p>
    <w:p w:rsidR="00E44576" w:rsidRPr="00E44576" w:rsidRDefault="00E44576" w:rsidP="00E44576">
      <w:pPr>
        <w:numPr>
          <w:ilvl w:val="0"/>
          <w:numId w:val="7"/>
        </w:numPr>
      </w:pPr>
      <w:r w:rsidRPr="00E44576">
        <w:t>resonance forms</w:t>
      </w:r>
    </w:p>
    <w:p w:rsidR="00E44576" w:rsidRPr="00E44576" w:rsidRDefault="00E44576" w:rsidP="00E44576">
      <w:pPr>
        <w:numPr>
          <w:ilvl w:val="0"/>
          <w:numId w:val="7"/>
        </w:numPr>
      </w:pPr>
      <w:r w:rsidRPr="00E44576">
        <w:t>arrow indicates resonance</w:t>
      </w:r>
    </w:p>
    <w:p w:rsidR="00E44576" w:rsidRPr="00E44576" w:rsidRDefault="00E44576" w:rsidP="00E44576">
      <w:r w:rsidRPr="00E44576">
        <w:t>[</w:t>
      </w:r>
      <w:r w:rsidRPr="00E44576">
        <w:object w:dxaOrig="1190" w:dyaOrig="1128">
          <v:shape id="_x0000_i1033" type="#_x0000_t75" style="width:59.25pt;height:56.25pt" o:ole="">
            <v:imagedata r:id="rId23" o:title=""/>
          </v:shape>
          <o:OLEObject Type="Embed" ProgID="ChemDraw.Document.6.0" ShapeID="_x0000_i1033" DrawAspect="Content" ObjectID="_1424241625" r:id="rId24"/>
        </w:object>
      </w:r>
      <w:r w:rsidRPr="00E44576">
        <w:t>]</w:t>
      </w:r>
      <w:r w:rsidRPr="00E44576">
        <w:rPr>
          <w:vertAlign w:val="superscript"/>
        </w:rPr>
        <w:t>-</w:t>
      </w:r>
    </w:p>
    <w:p w:rsidR="00E44576" w:rsidRPr="00E44576" w:rsidRDefault="00E44576" w:rsidP="00E44576">
      <w:r w:rsidRPr="00E44576">
        <w:t>Hybrid</w:t>
      </w:r>
      <w:r w:rsidRPr="00E44576">
        <w:tab/>
      </w:r>
      <w:r w:rsidRPr="00E44576">
        <w:tab/>
        <w:t>(there should be deltas with negatives next to the oxygens)</w:t>
      </w:r>
    </w:p>
    <w:p w:rsidR="00E44576" w:rsidRPr="00E44576" w:rsidRDefault="00E44576" w:rsidP="00E44576">
      <w:pPr>
        <w:numPr>
          <w:ilvl w:val="0"/>
          <w:numId w:val="7"/>
        </w:numPr>
      </w:pPr>
      <w:r w:rsidRPr="00E44576">
        <w:t>negative is spread over several atoms, and it is stabilizing</w:t>
      </w:r>
    </w:p>
    <w:p w:rsidR="00E44576" w:rsidRPr="00E44576" w:rsidRDefault="00E44576" w:rsidP="00E44576">
      <w:pPr>
        <w:numPr>
          <w:ilvl w:val="0"/>
          <w:numId w:val="7"/>
        </w:numPr>
      </w:pPr>
      <w:r w:rsidRPr="00E44576">
        <w:t>CH</w:t>
      </w:r>
      <w:r w:rsidRPr="00E44576">
        <w:rPr>
          <w:vertAlign w:val="subscript"/>
        </w:rPr>
        <w:t>3</w:t>
      </w:r>
      <w:r w:rsidRPr="00E44576">
        <w:t>COO</w:t>
      </w:r>
      <w:r w:rsidRPr="00E44576">
        <w:rPr>
          <w:vertAlign w:val="superscript"/>
        </w:rPr>
        <w:t xml:space="preserve">- </w:t>
      </w:r>
      <w:r w:rsidRPr="00E44576">
        <w:t>is the weakest base</w:t>
      </w:r>
    </w:p>
    <w:p w:rsidR="00E44576" w:rsidRPr="00E44576" w:rsidRDefault="00E44576" w:rsidP="00E44576">
      <w:pPr>
        <w:numPr>
          <w:ilvl w:val="0"/>
          <w:numId w:val="7"/>
        </w:numPr>
      </w:pPr>
      <w:r w:rsidRPr="00E44576">
        <w:t>CH</w:t>
      </w:r>
      <w:r w:rsidRPr="00E44576">
        <w:rPr>
          <w:vertAlign w:val="subscript"/>
        </w:rPr>
        <w:t>3</w:t>
      </w:r>
      <w:r w:rsidRPr="00E44576">
        <w:t>COOH is the strongest acid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Resonance</w:t>
      </w:r>
    </w:p>
    <w:p w:rsidR="00E44576" w:rsidRPr="00E44576" w:rsidRDefault="00E44576" w:rsidP="00E44576">
      <w:pPr>
        <w:numPr>
          <w:ilvl w:val="0"/>
          <w:numId w:val="8"/>
        </w:numPr>
      </w:pPr>
      <w:r w:rsidRPr="00E44576">
        <w:t>Some compounds represented by more than 1 structure</w:t>
      </w:r>
    </w:p>
    <w:p w:rsidR="00E44576" w:rsidRPr="00E44576" w:rsidRDefault="00E44576" w:rsidP="00E44576">
      <w:pPr>
        <w:numPr>
          <w:ilvl w:val="1"/>
          <w:numId w:val="8"/>
        </w:numPr>
      </w:pPr>
      <w:r w:rsidRPr="00E44576">
        <w:t>Differ by location of electrons</w:t>
      </w:r>
    </w:p>
    <w:p w:rsidR="00E44576" w:rsidRPr="00E44576" w:rsidRDefault="00E44576" w:rsidP="00E44576">
      <w:pPr>
        <w:numPr>
          <w:ilvl w:val="0"/>
          <w:numId w:val="8"/>
        </w:numPr>
      </w:pPr>
      <w:r w:rsidRPr="00E44576">
        <w:t>Slow method</w:t>
      </w:r>
    </w:p>
    <w:p w:rsidR="00E44576" w:rsidRPr="00E44576" w:rsidRDefault="00E44576" w:rsidP="00E44576">
      <w:pPr>
        <w:numPr>
          <w:ilvl w:val="1"/>
          <w:numId w:val="8"/>
        </w:numPr>
      </w:pPr>
      <w:r w:rsidRPr="00E44576">
        <w:t>Count electrons</w:t>
      </w:r>
    </w:p>
    <w:p w:rsidR="00E44576" w:rsidRPr="00E44576" w:rsidRDefault="00E44576" w:rsidP="00E44576">
      <w:pPr>
        <w:numPr>
          <w:ilvl w:val="2"/>
          <w:numId w:val="8"/>
        </w:numPr>
      </w:pPr>
      <w:r w:rsidRPr="00E44576">
        <w:t>Number of atom times number of electrons for that atom</w:t>
      </w:r>
    </w:p>
    <w:p w:rsidR="00E44576" w:rsidRPr="00E44576" w:rsidRDefault="00E44576" w:rsidP="00E44576">
      <w:pPr>
        <w:numPr>
          <w:ilvl w:val="2"/>
          <w:numId w:val="8"/>
        </w:numPr>
      </w:pPr>
      <w:r w:rsidRPr="00E44576">
        <w:t>Make double bonds to reduce charge</w:t>
      </w:r>
    </w:p>
    <w:p w:rsidR="00E44576" w:rsidRPr="00E44576" w:rsidRDefault="00E44576" w:rsidP="00E44576">
      <w:r w:rsidRPr="00E44576">
        <w:object w:dxaOrig="7948" w:dyaOrig="4320">
          <v:shape id="_x0000_i1034" type="#_x0000_t75" style="width:397.5pt;height:3in" o:ole="">
            <v:imagedata r:id="rId25" o:title=""/>
          </v:shape>
          <o:OLEObject Type="Embed" ProgID="ChemDraw.Document.6.0" ShapeID="_x0000_i1034" DrawAspect="Content" ObjectID="_1424241626" r:id="rId26"/>
        </w:object>
      </w:r>
    </w:p>
    <w:p w:rsidR="00E44576" w:rsidRPr="00E44576" w:rsidRDefault="00E44576" w:rsidP="00E44576">
      <w:pPr>
        <w:numPr>
          <w:ilvl w:val="1"/>
          <w:numId w:val="8"/>
        </w:numPr>
      </w:pPr>
      <w:r w:rsidRPr="00E44576">
        <w:t>EACH IS A RESONANCE FORM AND CONTRIBUTES TO THE OVERAL STRUCTURE</w:t>
      </w:r>
    </w:p>
    <w:p w:rsidR="00E44576" w:rsidRPr="00E44576" w:rsidRDefault="00E44576" w:rsidP="00E44576">
      <w:pPr>
        <w:numPr>
          <w:ilvl w:val="2"/>
          <w:numId w:val="8"/>
        </w:numPr>
      </w:pPr>
      <w:r w:rsidRPr="00E44576">
        <w:t>This leads to a hybrid which is a combination of all 3</w:t>
      </w:r>
    </w:p>
    <w:p w:rsidR="00E44576" w:rsidRPr="00E44576" w:rsidRDefault="00E44576" w:rsidP="00E44576">
      <w:pPr>
        <w:numPr>
          <w:ilvl w:val="2"/>
          <w:numId w:val="8"/>
        </w:numPr>
      </w:pPr>
      <w:r w:rsidRPr="00E44576">
        <w:t>Combine to make hybrid</w:t>
      </w:r>
    </w:p>
    <w:p w:rsidR="00E44576" w:rsidRPr="00E44576" w:rsidRDefault="00282A70" w:rsidP="00E44576">
      <w:r w:rsidRPr="00E44576">
        <w:object w:dxaOrig="2325" w:dyaOrig="1850">
          <v:shape id="_x0000_i1134" type="#_x0000_t75" style="width:116.25pt;height:92.25pt" o:ole="">
            <v:imagedata r:id="rId27" o:title=""/>
          </v:shape>
          <o:OLEObject Type="Embed" ProgID="ChemDraw.Document.6.0" ShapeID="_x0000_i1134" DrawAspect="Content" ObjectID="_1424241627" r:id="rId28"/>
        </w:object>
      </w:r>
      <w:r w:rsidR="00E44576" w:rsidRPr="00E44576">
        <w:t>(oxygen should have a delta negative)</w:t>
      </w:r>
    </w:p>
    <w:p w:rsidR="00E44576" w:rsidRPr="00E44576" w:rsidRDefault="00E44576" w:rsidP="00E44576">
      <w:pPr>
        <w:numPr>
          <w:ilvl w:val="2"/>
          <w:numId w:val="8"/>
        </w:numPr>
      </w:pPr>
      <w:r w:rsidRPr="00E44576">
        <w:t>Not all resonance forms are equal</w:t>
      </w:r>
    </w:p>
    <w:p w:rsidR="00E44576" w:rsidRPr="00E44576" w:rsidRDefault="00E44576" w:rsidP="00E44576">
      <w:pPr>
        <w:numPr>
          <w:ilvl w:val="2"/>
          <w:numId w:val="8"/>
        </w:numPr>
      </w:pPr>
      <w:r w:rsidRPr="00E44576">
        <w:t>More stable forms contribute more</w:t>
      </w:r>
    </w:p>
    <w:p w:rsidR="00E44576" w:rsidRPr="00E44576" w:rsidRDefault="00E44576" w:rsidP="00E44576">
      <w:pPr>
        <w:numPr>
          <w:ilvl w:val="0"/>
          <w:numId w:val="9"/>
        </w:numPr>
      </w:pPr>
      <w:r w:rsidRPr="00E44576">
        <w:t>In general, the best resonance forms have the following characteristics</w:t>
      </w:r>
    </w:p>
    <w:p w:rsidR="00E44576" w:rsidRPr="00E44576" w:rsidRDefault="00E44576" w:rsidP="00E44576">
      <w:pPr>
        <w:numPr>
          <w:ilvl w:val="2"/>
          <w:numId w:val="9"/>
        </w:numPr>
      </w:pPr>
      <w:r w:rsidRPr="00E44576">
        <w:t>Stuff at the top of the list beats stuff at the bottom</w:t>
      </w:r>
    </w:p>
    <w:p w:rsidR="00E44576" w:rsidRPr="00E44576" w:rsidRDefault="00E44576" w:rsidP="00E44576">
      <w:pPr>
        <w:numPr>
          <w:ilvl w:val="0"/>
          <w:numId w:val="10"/>
        </w:numPr>
      </w:pPr>
      <w:r w:rsidRPr="00E44576">
        <w:t>Full octets on all atoms</w:t>
      </w:r>
    </w:p>
    <w:p w:rsidR="00E44576" w:rsidRPr="00E44576" w:rsidRDefault="00E44576" w:rsidP="00E44576">
      <w:pPr>
        <w:numPr>
          <w:ilvl w:val="0"/>
          <w:numId w:val="10"/>
        </w:numPr>
      </w:pPr>
      <w:r w:rsidRPr="00E44576">
        <w:t>Fewest formal charges</w:t>
      </w:r>
    </w:p>
    <w:p w:rsidR="00E44576" w:rsidRPr="00E44576" w:rsidRDefault="00E44576" w:rsidP="00E44576">
      <w:pPr>
        <w:numPr>
          <w:ilvl w:val="0"/>
          <w:numId w:val="10"/>
        </w:numPr>
      </w:pPr>
      <w:r w:rsidRPr="00E44576">
        <w:t>Negative charge on electronegative atoms</w:t>
      </w:r>
    </w:p>
    <w:p w:rsidR="00E44576" w:rsidRPr="00E44576" w:rsidRDefault="00E44576" w:rsidP="00E44576">
      <w:pPr>
        <w:numPr>
          <w:ilvl w:val="0"/>
          <w:numId w:val="10"/>
        </w:numPr>
      </w:pPr>
      <w:r w:rsidRPr="00E44576">
        <w:t>Positive charge on electropositive atoms</w:t>
      </w:r>
    </w:p>
    <w:p w:rsidR="00E44576" w:rsidRPr="00E44576" w:rsidRDefault="00E44576" w:rsidP="00E44576">
      <w:pPr>
        <w:numPr>
          <w:ilvl w:val="0"/>
          <w:numId w:val="10"/>
        </w:numPr>
      </w:pPr>
      <w:r w:rsidRPr="00E44576">
        <w:t>Max separation similar charges (+,+ or -,-)</w:t>
      </w:r>
    </w:p>
    <w:p w:rsidR="003E314C" w:rsidRDefault="00E44576" w:rsidP="00E44576">
      <w:pPr>
        <w:numPr>
          <w:ilvl w:val="0"/>
          <w:numId w:val="10"/>
        </w:numPr>
      </w:pPr>
      <w:r w:rsidRPr="00E44576">
        <w:lastRenderedPageBreak/>
        <w:t>Min separation opposite charges (+,-)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When constructing resonance forms</w:t>
      </w:r>
    </w:p>
    <w:p w:rsidR="00E44576" w:rsidRPr="00E44576" w:rsidRDefault="00E44576" w:rsidP="00E44576">
      <w:pPr>
        <w:numPr>
          <w:ilvl w:val="0"/>
          <w:numId w:val="11"/>
        </w:numPr>
      </w:pPr>
      <w:r w:rsidRPr="00E44576">
        <w:t xml:space="preserve">Do </w:t>
      </w:r>
      <w:r w:rsidRPr="00E44576">
        <w:rPr>
          <w:u w:val="single"/>
        </w:rPr>
        <w:t>not</w:t>
      </w:r>
      <w:r w:rsidRPr="00E44576">
        <w:t xml:space="preserve"> break single bonds</w:t>
      </w:r>
    </w:p>
    <w:p w:rsidR="00E44576" w:rsidRPr="00E44576" w:rsidRDefault="00E44576" w:rsidP="00E44576">
      <w:pPr>
        <w:numPr>
          <w:ilvl w:val="1"/>
          <w:numId w:val="11"/>
        </w:numPr>
      </w:pPr>
      <w:r w:rsidRPr="00E44576">
        <w:t>You may break double bonds</w:t>
      </w:r>
    </w:p>
    <w:p w:rsidR="00E44576" w:rsidRPr="00E44576" w:rsidRDefault="00E44576" w:rsidP="00E44576">
      <w:pPr>
        <w:numPr>
          <w:ilvl w:val="0"/>
          <w:numId w:val="11"/>
        </w:numPr>
      </w:pPr>
      <w:r w:rsidRPr="00E44576">
        <w:t xml:space="preserve">Do </w:t>
      </w:r>
      <w:r w:rsidRPr="00E44576">
        <w:rPr>
          <w:u w:val="single"/>
        </w:rPr>
        <w:t>not</w:t>
      </w:r>
      <w:r w:rsidRPr="00E44576">
        <w:rPr>
          <w:b/>
        </w:rPr>
        <w:t xml:space="preserve"> </w:t>
      </w:r>
      <w:r w:rsidRPr="00E44576">
        <w:t>exceed atom valance</w:t>
      </w:r>
    </w:p>
    <w:p w:rsidR="00E44576" w:rsidRPr="00E44576" w:rsidRDefault="00E44576" w:rsidP="00E44576">
      <w:pPr>
        <w:numPr>
          <w:ilvl w:val="1"/>
          <w:numId w:val="11"/>
        </w:numPr>
      </w:pPr>
      <w:r w:rsidRPr="00E44576">
        <w:t>(no more than 8 electrons for the 1</w:t>
      </w:r>
      <w:r w:rsidRPr="00E44576">
        <w:rPr>
          <w:vertAlign w:val="superscript"/>
        </w:rPr>
        <w:t>st</w:t>
      </w:r>
      <w:r w:rsidRPr="00E44576">
        <w:t xml:space="preserve"> row)</w:t>
      </w:r>
    </w:p>
    <w:p w:rsidR="00E44576" w:rsidRPr="00E44576" w:rsidRDefault="00E44576" w:rsidP="00E44576">
      <w:pPr>
        <w:numPr>
          <w:ilvl w:val="1"/>
          <w:numId w:val="11"/>
        </w:numPr>
      </w:pPr>
      <w:r w:rsidRPr="00E44576">
        <w:t>Exceptions are S and P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Good contributes more, bad contributes less (if at all)</w:t>
      </w:r>
    </w:p>
    <w:p w:rsidR="00E44576" w:rsidRPr="00E44576" w:rsidRDefault="00E44576" w:rsidP="00E44576">
      <w:r w:rsidRPr="00E44576">
        <w:object w:dxaOrig="1200" w:dyaOrig="1137">
          <v:shape id="_x0000_i1036" type="#_x0000_t75" style="width:60pt;height:57pt" o:ole="">
            <v:imagedata r:id="rId29" o:title=""/>
          </v:shape>
          <o:OLEObject Type="Embed" ProgID="ChemDraw.Document.6.0" ShapeID="_x0000_i1036" DrawAspect="Content" ObjectID="_1424241628" r:id="rId30"/>
        </w:object>
      </w:r>
      <w:r w:rsidRPr="00E44576">
        <w:tab/>
        <w:t>Good</w:t>
      </w:r>
    </w:p>
    <w:p w:rsidR="00E44576" w:rsidRPr="00E44576" w:rsidRDefault="00E44576" w:rsidP="00E44576">
      <w:pPr>
        <w:numPr>
          <w:ilvl w:val="0"/>
          <w:numId w:val="12"/>
        </w:numPr>
      </w:pPr>
      <w:r w:rsidRPr="00E44576">
        <w:t>Full octets on all atoms</w:t>
      </w:r>
    </w:p>
    <w:p w:rsidR="00E44576" w:rsidRPr="00E44576" w:rsidRDefault="00E44576" w:rsidP="00E44576">
      <w:pPr>
        <w:numPr>
          <w:ilvl w:val="1"/>
          <w:numId w:val="12"/>
        </w:numPr>
      </w:pPr>
      <w:r w:rsidRPr="00E44576">
        <w:t>Everything has 8</w:t>
      </w:r>
    </w:p>
    <w:p w:rsidR="00E44576" w:rsidRPr="00E44576" w:rsidRDefault="00E44576" w:rsidP="00E44576">
      <w:pPr>
        <w:numPr>
          <w:ilvl w:val="0"/>
          <w:numId w:val="12"/>
        </w:numPr>
      </w:pPr>
      <w:r w:rsidRPr="00E44576">
        <w:t>Only have one charge</w:t>
      </w:r>
    </w:p>
    <w:p w:rsidR="00E44576" w:rsidRPr="00E44576" w:rsidRDefault="00E44576" w:rsidP="00E44576">
      <w:pPr>
        <w:numPr>
          <w:ilvl w:val="1"/>
          <w:numId w:val="12"/>
        </w:numPr>
      </w:pPr>
      <w:r w:rsidRPr="00E44576">
        <w:t>Fewest charges possible</w:t>
      </w:r>
    </w:p>
    <w:p w:rsidR="00E44576" w:rsidRPr="00E44576" w:rsidRDefault="00E44576" w:rsidP="00E44576">
      <w:r w:rsidRPr="00E44576">
        <w:object w:dxaOrig="1190" w:dyaOrig="1337">
          <v:shape id="_x0000_i1037" type="#_x0000_t75" style="width:59.25pt;height:66.75pt" o:ole="">
            <v:imagedata r:id="rId31" o:title=""/>
          </v:shape>
          <o:OLEObject Type="Embed" ProgID="ChemDraw.Document.6.0" ShapeID="_x0000_i1037" DrawAspect="Content" ObjectID="_1424241629" r:id="rId32"/>
        </w:object>
      </w:r>
      <w:r w:rsidRPr="00E44576">
        <w:tab/>
        <w:t>Good</w:t>
      </w:r>
    </w:p>
    <w:p w:rsidR="00E44576" w:rsidRPr="00E44576" w:rsidRDefault="00E44576" w:rsidP="00E44576">
      <w:pPr>
        <w:numPr>
          <w:ilvl w:val="0"/>
          <w:numId w:val="12"/>
        </w:numPr>
      </w:pPr>
      <w:r w:rsidRPr="00E44576">
        <w:t>Full octets on all atoms</w:t>
      </w:r>
    </w:p>
    <w:p w:rsidR="00E44576" w:rsidRPr="00E44576" w:rsidRDefault="00E44576" w:rsidP="00E44576">
      <w:pPr>
        <w:numPr>
          <w:ilvl w:val="0"/>
          <w:numId w:val="12"/>
        </w:numPr>
      </w:pPr>
      <w:r w:rsidRPr="00E44576">
        <w:t>Only one has charge</w:t>
      </w:r>
    </w:p>
    <w:p w:rsidR="00E44576" w:rsidRPr="00E44576" w:rsidRDefault="00E44576" w:rsidP="00E44576">
      <w:pPr>
        <w:numPr>
          <w:ilvl w:val="1"/>
          <w:numId w:val="12"/>
        </w:numPr>
      </w:pPr>
      <w:r w:rsidRPr="00E44576">
        <w:t>Fewest charges possible</w:t>
      </w:r>
    </w:p>
    <w:p w:rsidR="00E44576" w:rsidRPr="00E44576" w:rsidRDefault="00E44576" w:rsidP="00E44576">
      <w:r w:rsidRPr="00E44576">
        <w:object w:dxaOrig="1341" w:dyaOrig="1279">
          <v:shape id="_x0000_i1038" type="#_x0000_t75" style="width:66.75pt;height:63.75pt" o:ole="">
            <v:imagedata r:id="rId33" o:title=""/>
          </v:shape>
          <o:OLEObject Type="Embed" ProgID="ChemDraw.Document.6.0" ShapeID="_x0000_i1038" DrawAspect="Content" ObjectID="_1424241630" r:id="rId34"/>
        </w:object>
      </w:r>
      <w:r w:rsidRPr="00E44576">
        <w:tab/>
        <w:t>Bad</w:t>
      </w:r>
    </w:p>
    <w:p w:rsidR="00E44576" w:rsidRPr="00E44576" w:rsidRDefault="00E44576" w:rsidP="00E44576">
      <w:pPr>
        <w:numPr>
          <w:ilvl w:val="0"/>
          <w:numId w:val="12"/>
        </w:numPr>
      </w:pPr>
      <w:r w:rsidRPr="00E44576">
        <w:t>Carbon atom lacks an octet</w:t>
      </w:r>
    </w:p>
    <w:p w:rsidR="00E44576" w:rsidRPr="00E44576" w:rsidRDefault="00E44576" w:rsidP="00E44576">
      <w:pPr>
        <w:numPr>
          <w:ilvl w:val="1"/>
          <w:numId w:val="12"/>
        </w:numPr>
      </w:pPr>
      <w:r w:rsidRPr="00E44576">
        <w:lastRenderedPageBreak/>
        <w:t>This structure has a problem with it</w:t>
      </w:r>
    </w:p>
    <w:p w:rsidR="00E44576" w:rsidRPr="00E44576" w:rsidRDefault="00E44576" w:rsidP="00E44576">
      <w:pPr>
        <w:numPr>
          <w:ilvl w:val="0"/>
          <w:numId w:val="12"/>
        </w:numPr>
      </w:pPr>
      <w:r w:rsidRPr="00E44576">
        <w:t>There are also three charges</w:t>
      </w:r>
    </w:p>
    <w:p w:rsidR="00282A70" w:rsidRDefault="00E44576" w:rsidP="00E44576">
      <w:pPr>
        <w:numPr>
          <w:ilvl w:val="1"/>
          <w:numId w:val="12"/>
        </w:numPr>
      </w:pPr>
      <w:r w:rsidRPr="00E44576">
        <w:t>Lots of charge is also bad</w:t>
      </w:r>
    </w:p>
    <w:p w:rsidR="00E44576" w:rsidRPr="00E44576" w:rsidRDefault="00E44576" w:rsidP="00282A70">
      <w:pPr>
        <w:numPr>
          <w:ilvl w:val="0"/>
          <w:numId w:val="12"/>
        </w:numPr>
      </w:pPr>
      <w:r w:rsidRPr="00E44576">
        <w:t>In this example the “Good” structures contribute</w:t>
      </w:r>
    </w:p>
    <w:p w:rsidR="00E44576" w:rsidRPr="00E44576" w:rsidRDefault="00E44576" w:rsidP="00E44576">
      <w:pPr>
        <w:numPr>
          <w:ilvl w:val="0"/>
          <w:numId w:val="12"/>
        </w:numPr>
      </w:pPr>
      <w:r w:rsidRPr="00E44576">
        <w:t>The bad form does not contribute</w:t>
      </w:r>
    </w:p>
    <w:p w:rsidR="00E44576" w:rsidRPr="00E44576" w:rsidRDefault="00E44576" w:rsidP="00E44576">
      <w:pPr>
        <w:numPr>
          <w:ilvl w:val="1"/>
          <w:numId w:val="12"/>
        </w:numPr>
      </w:pPr>
      <w:r w:rsidRPr="00E44576">
        <w:t>It is so bad it is insignificant</w:t>
      </w:r>
    </w:p>
    <w:p w:rsidR="00E44576" w:rsidRPr="00E44576" w:rsidRDefault="00E44576" w:rsidP="00E44576">
      <w:pPr>
        <w:numPr>
          <w:ilvl w:val="0"/>
          <w:numId w:val="12"/>
        </w:numPr>
      </w:pPr>
      <w:r w:rsidRPr="00E44576">
        <w:rPr>
          <w:b/>
        </w:rPr>
        <w:t>Insignificant resonance form</w:t>
      </w:r>
    </w:p>
    <w:p w:rsidR="00E44576" w:rsidRPr="00E44576" w:rsidRDefault="00E44576" w:rsidP="00E44576">
      <w:pPr>
        <w:numPr>
          <w:ilvl w:val="1"/>
          <w:numId w:val="12"/>
        </w:numPr>
      </w:pPr>
      <w:r w:rsidRPr="00E44576">
        <w:t>Useful, but do not contribute to the structure of the molecule</w:t>
      </w:r>
    </w:p>
    <w:p w:rsidR="00E44576" w:rsidRPr="00E44576" w:rsidRDefault="00E44576" w:rsidP="00E44576">
      <w:pPr>
        <w:numPr>
          <w:ilvl w:val="1"/>
          <w:numId w:val="12"/>
        </w:numPr>
      </w:pPr>
      <w:r w:rsidRPr="00E44576">
        <w:t>Are useful to construct other resonance forms</w:t>
      </w:r>
    </w:p>
    <w:p w:rsidR="00E44576" w:rsidRPr="00E44576" w:rsidRDefault="00E44576" w:rsidP="00E44576">
      <w:pPr>
        <w:numPr>
          <w:ilvl w:val="0"/>
          <w:numId w:val="13"/>
        </w:numPr>
      </w:pPr>
      <w:r w:rsidRPr="00E44576">
        <w:t>Determining structure significance</w:t>
      </w:r>
    </w:p>
    <w:p w:rsidR="00E44576" w:rsidRPr="00E44576" w:rsidRDefault="00E44576" w:rsidP="00E44576">
      <w:pPr>
        <w:numPr>
          <w:ilvl w:val="1"/>
          <w:numId w:val="13"/>
        </w:numPr>
      </w:pPr>
      <w:r w:rsidRPr="00E44576">
        <w:t xml:space="preserve">Forms that have more than 2 charges in a system are </w:t>
      </w:r>
      <w:r w:rsidRPr="00E44576">
        <w:rPr>
          <w:u w:val="single"/>
        </w:rPr>
        <w:t xml:space="preserve">usually </w:t>
      </w:r>
      <w:r w:rsidRPr="00E44576">
        <w:t>insignificant</w:t>
      </w:r>
    </w:p>
    <w:p w:rsidR="00E44576" w:rsidRPr="00E44576" w:rsidRDefault="00E44576" w:rsidP="00E44576">
      <w:pPr>
        <w:numPr>
          <w:ilvl w:val="1"/>
          <w:numId w:val="13"/>
        </w:numPr>
      </w:pPr>
      <w:r w:rsidRPr="00E44576">
        <w:t>Distribution of negative and positive charges</w:t>
      </w:r>
    </w:p>
    <w:p w:rsidR="00E44576" w:rsidRPr="00E44576" w:rsidRDefault="00E44576" w:rsidP="00E44576">
      <w:pPr>
        <w:numPr>
          <w:ilvl w:val="2"/>
          <w:numId w:val="13"/>
        </w:numPr>
      </w:pPr>
      <w:r w:rsidRPr="00E44576">
        <w:t>Okay to have negative and positive, as long as negative is on the most electronegative atom</w:t>
      </w:r>
    </w:p>
    <w:p w:rsidR="00E44576" w:rsidRPr="00E44576" w:rsidRDefault="00E44576" w:rsidP="00E44576">
      <w:r w:rsidRPr="00E44576">
        <w:object w:dxaOrig="3072" w:dyaOrig="1711">
          <v:shape id="_x0000_i1039" type="#_x0000_t75" style="width:153.75pt;height:85.5pt" o:ole="">
            <v:imagedata r:id="rId35" o:title=""/>
          </v:shape>
          <o:OLEObject Type="Embed" ProgID="ChemDraw.Document.6.0" ShapeID="_x0000_i1039" DrawAspect="Content" ObjectID="_1424241631" r:id="rId36"/>
        </w:objec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Notes on resonance</w:t>
      </w:r>
    </w:p>
    <w:p w:rsidR="00E44576" w:rsidRPr="00E44576" w:rsidRDefault="00E44576" w:rsidP="00E44576">
      <w:pPr>
        <w:numPr>
          <w:ilvl w:val="0"/>
          <w:numId w:val="13"/>
        </w:numPr>
      </w:pPr>
      <w:r w:rsidRPr="00E44576">
        <w:t>Broken double bonds only significant when heteroatoms are involved</w:t>
      </w:r>
    </w:p>
    <w:p w:rsidR="00E44576" w:rsidRPr="00E44576" w:rsidRDefault="00E44576" w:rsidP="00E44576">
      <w:r w:rsidRPr="00E44576">
        <w:object w:dxaOrig="3607" w:dyaOrig="4104">
          <v:shape id="_x0000_i1040" type="#_x0000_t75" style="width:180pt;height:205.5pt" o:ole="">
            <v:imagedata r:id="rId37" o:title=""/>
          </v:shape>
          <o:OLEObject Type="Embed" ProgID="ChemDraw.Document.6.0" ShapeID="_x0000_i1040" DrawAspect="Content" ObjectID="_1424241632" r:id="rId38"/>
        </w:objec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Resonance and arrows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Resonance involves π-bonds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You look at what is beside the π-bond</w:t>
      </w:r>
    </w:p>
    <w:p w:rsidR="00E44576" w:rsidRPr="00E44576" w:rsidRDefault="00E44576" w:rsidP="00E44576">
      <w:pPr>
        <w:numPr>
          <w:ilvl w:val="3"/>
          <w:numId w:val="14"/>
        </w:numPr>
      </w:pPr>
      <w:r w:rsidRPr="00E44576">
        <w:t>IN ORDER</w:t>
      </w:r>
    </w:p>
    <w:p w:rsidR="00E44576" w:rsidRPr="00E44576" w:rsidRDefault="00E44576" w:rsidP="00E44576">
      <w:pPr>
        <w:numPr>
          <w:ilvl w:val="2"/>
          <w:numId w:val="14"/>
        </w:numPr>
      </w:pPr>
      <w:r w:rsidRPr="00E44576">
        <w:t>Lone pair</w:t>
      </w:r>
    </w:p>
    <w:p w:rsidR="00E44576" w:rsidRPr="00E44576" w:rsidRDefault="00E44576" w:rsidP="00E44576">
      <w:pPr>
        <w:numPr>
          <w:ilvl w:val="2"/>
          <w:numId w:val="14"/>
        </w:numPr>
      </w:pPr>
      <w:r w:rsidRPr="00E44576">
        <w:t>Atom that lacks octet</w:t>
      </w:r>
    </w:p>
    <w:p w:rsidR="00E44576" w:rsidRPr="00E44576" w:rsidRDefault="00E44576" w:rsidP="00E44576">
      <w:pPr>
        <w:numPr>
          <w:ilvl w:val="2"/>
          <w:numId w:val="14"/>
        </w:numPr>
      </w:pPr>
      <w:r w:rsidRPr="00E44576">
        <w:t>Unpaired electron</w:t>
      </w:r>
    </w:p>
    <w:p w:rsidR="00E44576" w:rsidRPr="00E44576" w:rsidRDefault="00E44576" w:rsidP="00E44576">
      <w:pPr>
        <w:numPr>
          <w:ilvl w:val="2"/>
          <w:numId w:val="14"/>
        </w:numPr>
      </w:pPr>
      <w:r w:rsidRPr="00E44576">
        <w:t>Charge (+ or -)</w:t>
      </w:r>
    </w:p>
    <w:p w:rsidR="00E44576" w:rsidRPr="00E44576" w:rsidRDefault="00E44576" w:rsidP="00E44576">
      <w:pPr>
        <w:numPr>
          <w:ilvl w:val="2"/>
          <w:numId w:val="14"/>
        </w:numPr>
      </w:pPr>
      <w:r w:rsidRPr="00E44576">
        <w:t>Another π-bond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Do the easy stuff first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Start by looking for heteroatoms</w:t>
      </w:r>
    </w:p>
    <w:p w:rsidR="00E44576" w:rsidRPr="00E44576" w:rsidRDefault="00E44576" w:rsidP="00E44576">
      <w:pPr>
        <w:numPr>
          <w:ilvl w:val="2"/>
          <w:numId w:val="14"/>
        </w:numPr>
      </w:pPr>
      <w:r w:rsidRPr="00E44576">
        <w:t>They tell you where to start</w:t>
      </w:r>
    </w:p>
    <w:p w:rsidR="00E44576" w:rsidRPr="00E44576" w:rsidRDefault="00E44576" w:rsidP="00E44576">
      <w:r w:rsidRPr="00E44576">
        <w:object w:dxaOrig="8837" w:dyaOrig="4255">
          <v:shape id="_x0000_i1041" type="#_x0000_t75" style="width:441.75pt;height:213pt" o:ole="">
            <v:imagedata r:id="rId39" o:title=""/>
          </v:shape>
          <o:OLEObject Type="Embed" ProgID="ChemDraw.Document.6.0" ShapeID="_x0000_i1041" DrawAspect="Content" ObjectID="_1424241633" r:id="rId40"/>
        </w:objec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DO NOT DRAW ELECTRONS ON RESONANCE STRUCTURE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They go all over the place</w:t>
      </w:r>
    </w:p>
    <w:p w:rsidR="00E44576" w:rsidRPr="00E44576" w:rsidRDefault="00C63AD2" w:rsidP="00E44576">
      <w:r w:rsidRPr="00E44576">
        <w:object w:dxaOrig="9463" w:dyaOrig="9347">
          <v:shape id="_x0000_i1042" type="#_x0000_t75" style="width:465.75pt;height:459.75pt" o:ole="">
            <v:imagedata r:id="rId41" o:title=""/>
          </v:shape>
          <o:OLEObject Type="Embed" ProgID="ChemDraw.Document.6.0" ShapeID="_x0000_i1042" DrawAspect="Content" ObjectID="_1424241634" r:id="rId42"/>
        </w:object>
      </w:r>
    </w:p>
    <w:p w:rsidR="00E44576" w:rsidRPr="00E44576" w:rsidRDefault="00E44576" w:rsidP="00E44576">
      <w:r w:rsidRPr="00E44576">
        <w:t>Turbo method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Look for easy +/-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Keep track of electrons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Negative charges usually involve a lone pair</w:t>
      </w:r>
    </w:p>
    <w:p w:rsidR="00E44576" w:rsidRPr="00E44576" w:rsidRDefault="00E44576" w:rsidP="00E44576">
      <w:pPr>
        <w:numPr>
          <w:ilvl w:val="2"/>
          <w:numId w:val="14"/>
        </w:numPr>
      </w:pPr>
      <w:r w:rsidRPr="00E44576">
        <w:t>DRAW THE PAIR (especially on midterms)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Negative charges push electrons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Positive charges pull electrons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lastRenderedPageBreak/>
        <w:t xml:space="preserve">If you already have a </w:t>
      </w:r>
      <w:r w:rsidRPr="00E44576">
        <w:rPr>
          <w:b/>
        </w:rPr>
        <w:t>negative</w:t>
      </w:r>
      <w:r w:rsidRPr="00E44576">
        <w:t>, don’t start by breaking the bond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Creates three charges</w:t>
      </w:r>
    </w:p>
    <w:p w:rsidR="00E44576" w:rsidRPr="00E44576" w:rsidRDefault="00E44576" w:rsidP="00E44576">
      <w:r w:rsidRPr="00E44576">
        <w:object w:dxaOrig="8983" w:dyaOrig="5342">
          <v:shape id="_x0000_i1043" type="#_x0000_t75" style="width:449.25pt;height:267pt" o:ole="">
            <v:imagedata r:id="rId43" o:title=""/>
          </v:shape>
          <o:OLEObject Type="Embed" ProgID="ChemDraw.Document.6.0" ShapeID="_x0000_i1043" DrawAspect="Content" ObjectID="_1424241635" r:id="rId44"/>
        </w:objec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Remember, resonance involves π-bonds only, it does not touch sigma, bonds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In the case of a positive charge, a double bond is broken, pulled towards it</w:t>
      </w:r>
    </w:p>
    <w:p w:rsidR="00E44576" w:rsidRPr="00E44576" w:rsidRDefault="00E44576" w:rsidP="00E44576">
      <w:r w:rsidRPr="00E44576">
        <w:object w:dxaOrig="9703" w:dyaOrig="3607">
          <v:shape id="_x0000_i1044" type="#_x0000_t75" style="width:468pt;height:174pt" o:ole="">
            <v:imagedata r:id="rId45" o:title=""/>
          </v:shape>
          <o:OLEObject Type="Embed" ProgID="ChemDraw.Document.6.0" ShapeID="_x0000_i1044" DrawAspect="Content" ObjectID="_1424241636" r:id="rId46"/>
        </w:object>
      </w:r>
    </w:p>
    <w:p w:rsidR="00E44576" w:rsidRPr="00E44576" w:rsidRDefault="00E44576" w:rsidP="00E44576">
      <w:r w:rsidRPr="00E44576">
        <w:rPr>
          <w:b/>
        </w:rPr>
        <w:t>pKa chart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Low pka = strong acid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High pka = strong conjugate base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lastRenderedPageBreak/>
        <w:t>Acids in this table protonate conjugate bases below it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Protonate = to give an H+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 xml:space="preserve">Bases in this table deprotonate conjugate acids above 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Deprotonate = remove an H+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Low numbers push towards high numbers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Using pKa to determine equilibrium position</w:t>
      </w:r>
    </w:p>
    <w:p w:rsidR="00E44576" w:rsidRPr="00E44576" w:rsidRDefault="00E44576" w:rsidP="00E44576">
      <w:r w:rsidRPr="00E44576">
        <w:object w:dxaOrig="8438" w:dyaOrig="6115">
          <v:shape id="_x0000_i1045" type="#_x0000_t75" style="width:422.25pt;height:306pt" o:ole="">
            <v:imagedata r:id="rId47" o:title=""/>
          </v:shape>
          <o:OLEObject Type="Embed" ProgID="ChemDraw.Document.6.0" ShapeID="_x0000_i1045" DrawAspect="Content" ObjectID="_1424241637" r:id="rId48"/>
        </w:objec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Aldehydes and Ketones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Contain carboxyl group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O = C</w:t>
      </w:r>
    </w:p>
    <w:p w:rsidR="00E44576" w:rsidRPr="00E44576" w:rsidRDefault="00E44576" w:rsidP="00E44576">
      <w:r w:rsidRPr="00E44576">
        <w:object w:dxaOrig="3472" w:dyaOrig="1692">
          <v:shape id="_x0000_i1046" type="#_x0000_t75" style="width:173.25pt;height:84.75pt" o:ole="">
            <v:imagedata r:id="rId49" o:title=""/>
          </v:shape>
          <o:OLEObject Type="Embed" ProgID="ChemDraw.Document.6.0" ShapeID="_x0000_i1046" DrawAspect="Content" ObjectID="_1424241638" r:id="rId50"/>
        </w:objec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lastRenderedPageBreak/>
        <w:t>C = O bond has 1 pi bond, and one sigma bond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Remember π -bonds are weak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All reactions involve the π-bond</w:t>
      </w:r>
    </w:p>
    <w:p w:rsidR="00E44576" w:rsidRPr="00E44576" w:rsidRDefault="00E44576" w:rsidP="00E44576">
      <w:pPr>
        <w:numPr>
          <w:ilvl w:val="0"/>
          <w:numId w:val="14"/>
        </w:numPr>
      </w:pPr>
      <w:r w:rsidRPr="00E44576">
        <w:t>Oxygen is more electronegative than carbon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Electrons in bonds are attracted towards oxygen</w:t>
      </w:r>
    </w:p>
    <w:p w:rsidR="00E44576" w:rsidRPr="00E44576" w:rsidRDefault="00E44576" w:rsidP="00E44576">
      <w:pPr>
        <w:numPr>
          <w:ilvl w:val="1"/>
          <w:numId w:val="14"/>
        </w:numPr>
      </w:pPr>
      <w:r w:rsidRPr="00E44576">
        <w:t>This can be described using resonance</w:t>
      </w:r>
    </w:p>
    <w:p w:rsidR="00E44576" w:rsidRPr="00E44576" w:rsidRDefault="00E44576" w:rsidP="00E44576">
      <w:r w:rsidRPr="00E44576">
        <w:object w:dxaOrig="7445" w:dyaOrig="3526">
          <v:shape id="_x0000_i1047" type="#_x0000_t75" style="width:372pt;height:176.25pt" o:ole="">
            <v:imagedata r:id="rId51" o:title=""/>
          </v:shape>
          <o:OLEObject Type="Embed" ProgID="ChemDraw.Document.6.0" ShapeID="_x0000_i1047" DrawAspect="Content" ObjectID="_1424241639" r:id="rId52"/>
        </w:object>
      </w:r>
    </w:p>
    <w:p w:rsidR="00E44576" w:rsidRPr="00E44576" w:rsidRDefault="00E44576" w:rsidP="00E44576">
      <w:r w:rsidRPr="00E44576">
        <w:object w:dxaOrig="3127" w:dyaOrig="1137">
          <v:shape id="_x0000_i1048" type="#_x0000_t75" style="width:156pt;height:57pt" o:ole="">
            <v:imagedata r:id="rId53" o:title=""/>
          </v:shape>
          <o:OLEObject Type="Embed" ProgID="ChemDraw.Document.6.0" ShapeID="_x0000_i1048" DrawAspect="Content" ObjectID="_1424241640" r:id="rId54"/>
        </w:object>
      </w:r>
    </w:p>
    <w:p w:rsidR="00E44576" w:rsidRPr="00E44576" w:rsidRDefault="00E44576" w:rsidP="00E44576">
      <w:r w:rsidRPr="00E44576">
        <w:rPr>
          <w:b/>
        </w:rPr>
        <w:t>Carbonyl</w:t>
      </w:r>
      <w:r w:rsidRPr="00E44576">
        <w:t xml:space="preserve"> (carbon atom connect to an oxygen via double bond)</w:t>
      </w:r>
    </w:p>
    <w:p w:rsidR="00E44576" w:rsidRPr="00E44576" w:rsidRDefault="005820A6" w:rsidP="00E44576">
      <w:pPr>
        <w:numPr>
          <w:ilvl w:val="0"/>
          <w:numId w:val="15"/>
        </w:numPr>
      </w:pPr>
      <w:r w:rsidRPr="005820A6">
        <w:rPr>
          <w:rFonts w:ascii="Calibri" w:hAnsi="Calibri"/>
        </w:rPr>
        <w:t>σ</w:t>
      </w:r>
      <w:r w:rsidR="000941CC">
        <w:t xml:space="preserve"> </w:t>
      </w:r>
      <w:r w:rsidR="00E44576" w:rsidRPr="00E44576">
        <w:t xml:space="preserve">bond </w: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Pi bond</w: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Pi bonds are weaker and chemistry of carboxyl involves pi bonds</w: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C = O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Oxygen is electronegative and attracts electrons and becomes delta</w:t>
      </w:r>
      <w:r w:rsidRPr="00E44576">
        <w:rPr>
          <w:vertAlign w:val="superscript"/>
        </w:rPr>
        <w:t>-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The carbon is less electronegative and loses electrons and becomes delta</w:t>
      </w:r>
      <w:r w:rsidRPr="00E44576">
        <w:rPr>
          <w:vertAlign w:val="superscript"/>
        </w:rPr>
        <w:t>+</w: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You can use resonance to analyze their reactivity</w:t>
      </w:r>
    </w:p>
    <w:p w:rsidR="00E44576" w:rsidRPr="00E44576" w:rsidRDefault="00E44576" w:rsidP="00E44576">
      <w:r w:rsidRPr="00E44576">
        <w:object w:dxaOrig="6840" w:dyaOrig="2299">
          <v:shape id="_x0000_i1049" type="#_x0000_t75" style="width:342pt;height:114.75pt" o:ole="">
            <v:imagedata r:id="rId55" o:title=""/>
          </v:shape>
          <o:OLEObject Type="Embed" ProgID="ChemDraw.Document.6.0" ShapeID="_x0000_i1049" DrawAspect="Content" ObjectID="_1424241641" r:id="rId56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Electrophiles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React at a delta negative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positive</w: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Nucleophile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Reacts at a delta positive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negative</w:t>
      </w:r>
    </w:p>
    <w:p w:rsidR="00E44576" w:rsidRPr="00E44576" w:rsidRDefault="00E44576" w:rsidP="00E44576">
      <w:r w:rsidRPr="00E44576">
        <w:object w:dxaOrig="4790" w:dyaOrig="1577">
          <v:shape id="_x0000_i1050" type="#_x0000_t75" style="width:239.25pt;height:78.75pt" o:ole="">
            <v:imagedata r:id="rId57" o:title=""/>
          </v:shape>
          <o:OLEObject Type="Embed" ProgID="ChemDraw.Document.6.0" ShapeID="_x0000_i1050" DrawAspect="Content" ObjectID="_1424241642" r:id="rId58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This functional group reacts with nucleophiles Nu:</w:t>
      </w:r>
      <w:r w:rsidRPr="00E44576">
        <w:rPr>
          <w:vertAlign w:val="superscript"/>
        </w:rPr>
        <w:t>-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They are an electron pair donor</w:t>
      </w:r>
    </w:p>
    <w:p w:rsidR="00E44576" w:rsidRPr="00E44576" w:rsidRDefault="00E44576" w:rsidP="00E44576">
      <w:r w:rsidRPr="00E44576">
        <w:object w:dxaOrig="7406" w:dyaOrig="3115">
          <v:shape id="_x0000_i1051" type="#_x0000_t75" style="width:370.5pt;height:156pt" o:ole="">
            <v:imagedata r:id="rId59" o:title=""/>
          </v:shape>
          <o:OLEObject Type="Embed" ProgID="ChemDraw.Document.6.0" ShapeID="_x0000_i1051" DrawAspect="Content" ObjectID="_1424241643" r:id="rId60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Workup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Phase in which organic molecules become more neutral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lastRenderedPageBreak/>
        <w:t>Neutralize charge through adding a positive or negative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Usually involves the movements of H</w:t>
      </w:r>
      <w:r w:rsidRPr="00E44576">
        <w:rPr>
          <w:vertAlign w:val="superscript"/>
        </w:rPr>
        <w:t>+</w:t>
      </w:r>
    </w:p>
    <w:p w:rsidR="00E44576" w:rsidRPr="00E44576" w:rsidRDefault="00E44576" w:rsidP="00E44576">
      <w:pPr>
        <w:numPr>
          <w:ilvl w:val="2"/>
          <w:numId w:val="15"/>
        </w:numPr>
      </w:pPr>
      <w:r w:rsidRPr="00E44576">
        <w:t>Adding or removing a proton (H</w:t>
      </w:r>
      <w:r w:rsidRPr="00E44576">
        <w:rPr>
          <w:vertAlign w:val="superscript"/>
        </w:rPr>
        <w:t>+</w:t>
      </w:r>
      <w:r w:rsidRPr="00E44576">
        <w:t>)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This is usually an acid/base reaction</w:t>
      </w:r>
    </w:p>
    <w:p w:rsidR="00E44576" w:rsidRPr="00E44576" w:rsidRDefault="00E44576" w:rsidP="00E44576">
      <w:r w:rsidRPr="00E44576">
        <w:object w:dxaOrig="6076" w:dyaOrig="1973">
          <v:shape id="_x0000_i1052" type="#_x0000_t75" style="width:303.75pt;height:99pt" o:ole="">
            <v:imagedata r:id="rId61" o:title=""/>
          </v:shape>
          <o:OLEObject Type="Embed" ProgID="ChemDraw.Document.6.0" ShapeID="_x0000_i1052" DrawAspect="Content" ObjectID="_1424241644" r:id="rId62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Over the arrow notation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Writing the reagent or solvent over the arrow of the equation</w:t>
      </w:r>
    </w:p>
    <w:p w:rsidR="00E44576" w:rsidRPr="00E44576" w:rsidRDefault="00E44576" w:rsidP="00E44576">
      <w:pPr>
        <w:numPr>
          <w:ilvl w:val="2"/>
          <w:numId w:val="15"/>
        </w:numPr>
      </w:pPr>
      <w:r w:rsidRPr="00E44576">
        <w:t>Ex. the H</w:t>
      </w:r>
      <w:r w:rsidRPr="00E44576">
        <w:rPr>
          <w:vertAlign w:val="superscript"/>
        </w:rPr>
        <w:t>+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This focuses on the organic material</w:t>
      </w:r>
    </w:p>
    <w:p w:rsidR="00E44576" w:rsidRPr="00E44576" w:rsidRDefault="00E44576" w:rsidP="00E44576">
      <w:pPr>
        <w:numPr>
          <w:ilvl w:val="2"/>
          <w:numId w:val="15"/>
        </w:numPr>
      </w:pPr>
      <w:r w:rsidRPr="00E44576">
        <w:t>The organic material is not as important</w:t>
      </w:r>
    </w:p>
    <w:p w:rsidR="00E44576" w:rsidRPr="00E44576" w:rsidRDefault="00E44576" w:rsidP="00E44576">
      <w:r w:rsidRPr="00E44576">
        <w:object w:dxaOrig="7051" w:dyaOrig="4130">
          <v:shape id="_x0000_i1053" type="#_x0000_t75" style="width:352.5pt;height:206.25pt" o:ole="">
            <v:imagedata r:id="rId63" o:title=""/>
          </v:shape>
          <o:OLEObject Type="Embed" ProgID="ChemDraw.Document.6.0" ShapeID="_x0000_i1053" DrawAspect="Content" ObjectID="_1424241645" r:id="rId64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This is showing a nucleophile electrophile reaction</w:t>
      </w:r>
    </w:p>
    <w:p w:rsidR="00E44576" w:rsidRPr="00E44576" w:rsidRDefault="00E44576" w:rsidP="00E44576">
      <w:r w:rsidRPr="00E44576">
        <w:object w:dxaOrig="4843" w:dyaOrig="1872">
          <v:shape id="_x0000_i1054" type="#_x0000_t75" style="width:242.25pt;height:93.75pt" o:ole="">
            <v:imagedata r:id="rId65" o:title=""/>
          </v:shape>
          <o:OLEObject Type="Embed" ProgID="ChemDraw.Document.6.0" ShapeID="_x0000_i1054" DrawAspect="Content" ObjectID="_1424241646" r:id="rId66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This is both a nucleophile/electrophile and an acid/base reaction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Both fundamentally the same thing</w: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When a reaction involves H</w:t>
      </w:r>
      <w:r w:rsidRPr="00E44576">
        <w:rPr>
          <w:vertAlign w:val="superscript"/>
        </w:rPr>
        <w:t>+</w:t>
      </w:r>
      <w:r w:rsidRPr="00E44576">
        <w:t xml:space="preserve"> you have acid/base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Happens with the electrophile is H</w:t>
      </w:r>
      <w:r w:rsidRPr="00E44576">
        <w:rPr>
          <w:vertAlign w:val="superscript"/>
        </w:rPr>
        <w:t>+</w:t>
      </w:r>
    </w:p>
    <w:p w:rsidR="00E44576" w:rsidRPr="00E44576" w:rsidRDefault="00E44576" w:rsidP="00E44576">
      <w:r w:rsidRPr="00E44576">
        <w:object w:dxaOrig="9869" w:dyaOrig="6732">
          <v:shape id="_x0000_i1055" type="#_x0000_t75" style="width:468pt;height:318.75pt" o:ole="">
            <v:imagedata r:id="rId67" o:title=""/>
          </v:shape>
          <o:OLEObject Type="Embed" ProgID="ChemDraw.Document.6.0" ShapeID="_x0000_i1055" DrawAspect="Content" ObjectID="_1424241647" r:id="rId68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Once we have completed the reaction, we carry out a workup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Converts into an alcohol</w:t>
      </w:r>
    </w:p>
    <w:p w:rsidR="00E44576" w:rsidRPr="00E44576" w:rsidRDefault="00E44576" w:rsidP="00E44576">
      <w:r w:rsidRPr="00E44576">
        <w:object w:dxaOrig="8956" w:dyaOrig="12583">
          <v:shape id="_x0000_i1056" type="#_x0000_t75" style="width:447.75pt;height:629.25pt" o:ole="">
            <v:imagedata r:id="rId69" o:title=""/>
          </v:shape>
          <o:OLEObject Type="Embed" ProgID="ChemDraw.Document.6.0" ShapeID="_x0000_i1056" DrawAspect="Content" ObjectID="_1424241648" r:id="rId70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lastRenderedPageBreak/>
        <w:t>Overall we add the H</w:t>
      </w:r>
      <w:r w:rsidRPr="00E44576">
        <w:rPr>
          <w:vertAlign w:val="subscript"/>
        </w:rPr>
        <w:t>2</w:t>
      </w:r>
      <w:r w:rsidRPr="00E44576">
        <w:t xml:space="preserve"> across the double bond</w:t>
      </w:r>
    </w:p>
    <w:p w:rsidR="00E44576" w:rsidRPr="00E44576" w:rsidRDefault="00E44576" w:rsidP="00E44576">
      <w:r w:rsidRPr="00E44576">
        <w:object w:dxaOrig="6029" w:dyaOrig="1751">
          <v:shape id="_x0000_i1057" type="#_x0000_t75" style="width:301.5pt;height:87.75pt" o:ole="">
            <v:imagedata r:id="rId71" o:title=""/>
          </v:shape>
          <o:OLEObject Type="Embed" ProgID="ChemDraw.Document.6.0" ShapeID="_x0000_i1057" DrawAspect="Content" ObjectID="_1424241649" r:id="rId72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This is a reduction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Adding electrons reduces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[H]</w:t>
      </w:r>
    </w:p>
    <w:p w:rsidR="00E44576" w:rsidRPr="00E44576" w:rsidRDefault="00E44576" w:rsidP="00E44576">
      <w:pPr>
        <w:numPr>
          <w:ilvl w:val="2"/>
          <w:numId w:val="15"/>
        </w:numPr>
      </w:pPr>
      <w:r w:rsidRPr="00E44576">
        <w:t>Indicates reduction process</w: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In the case of oxidation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Removal of electrons oxidizes</w:t>
      </w:r>
    </w:p>
    <w:p w:rsidR="00E44576" w:rsidRPr="00E44576" w:rsidRDefault="00E44576" w:rsidP="00E44576">
      <w:pPr>
        <w:numPr>
          <w:ilvl w:val="1"/>
          <w:numId w:val="15"/>
        </w:numPr>
      </w:pPr>
      <w:r w:rsidRPr="00E44576">
        <w:t>[O]</w:t>
      </w:r>
    </w:p>
    <w:p w:rsidR="00E44576" w:rsidRPr="00E44576" w:rsidRDefault="00E44576" w:rsidP="00E44576">
      <w:pPr>
        <w:numPr>
          <w:ilvl w:val="2"/>
          <w:numId w:val="15"/>
        </w:numPr>
      </w:pPr>
      <w:r w:rsidRPr="00E44576">
        <w:t>Indicates oxidation</w:t>
      </w:r>
    </w:p>
    <w:p w:rsidR="00E44576" w:rsidRPr="00E44576" w:rsidRDefault="00E44576" w:rsidP="00E44576">
      <w:r w:rsidRPr="00E44576">
        <w:object w:dxaOrig="9615" w:dyaOrig="1711">
          <v:shape id="_x0000_i1058" type="#_x0000_t75" style="width:468pt;height:83.25pt" o:ole="">
            <v:imagedata r:id="rId73" o:title=""/>
          </v:shape>
          <o:OLEObject Type="Embed" ProgID="ChemDraw.Document.6.0" ShapeID="_x0000_i1058" DrawAspect="Content" ObjectID="_1424241650" r:id="rId74"/>
        </w:objec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Cyanohydrins</w: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CN</w:t>
      </w:r>
      <w:r w:rsidRPr="00E44576">
        <w:rPr>
          <w:vertAlign w:val="superscript"/>
        </w:rPr>
        <w:t>_</w:t>
      </w:r>
      <w:r w:rsidRPr="00E44576">
        <w:t xml:space="preserve"> is a good nucleophile electron pair donor</w:t>
      </w:r>
    </w:p>
    <w:p w:rsidR="00E44576" w:rsidRPr="00E44576" w:rsidRDefault="00E44576" w:rsidP="00E44576">
      <w:r w:rsidRPr="00E44576">
        <w:object w:dxaOrig="1037" w:dyaOrig="432">
          <v:shape id="_x0000_i1059" type="#_x0000_t75" style="width:51.75pt;height:21.75pt" o:ole="">
            <v:imagedata r:id="rId75" o:title=""/>
          </v:shape>
          <o:OLEObject Type="Embed" ProgID="ChemDraw.Document.6.0" ShapeID="_x0000_i1059" DrawAspect="Content" ObjectID="_1424241651" r:id="rId76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Carbon caries the negative charge and donates the electron pair</w:t>
      </w:r>
    </w:p>
    <w:p w:rsidR="00E44576" w:rsidRPr="00E44576" w:rsidRDefault="00E44576" w:rsidP="00E44576">
      <w:r w:rsidRPr="00E44576">
        <w:object w:dxaOrig="7889" w:dyaOrig="3595">
          <v:shape id="_x0000_i1060" type="#_x0000_t75" style="width:394.5pt;height:180pt" o:ole="">
            <v:imagedata r:id="rId77" o:title=""/>
          </v:shape>
          <o:OLEObject Type="Embed" ProgID="ChemDraw.Document.6.0" ShapeID="_x0000_i1060" DrawAspect="Content" ObjectID="_1424241652" r:id="rId78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Usually add acid to a mixture of NaCN and carbonyl</w:t>
      </w:r>
    </w:p>
    <w:p w:rsidR="00E44576" w:rsidRPr="00E44576" w:rsidRDefault="00E44576" w:rsidP="00E44576">
      <w:r w:rsidRPr="00E44576">
        <w:object w:dxaOrig="4992" w:dyaOrig="1483">
          <v:shape id="_x0000_i1061" type="#_x0000_t75" style="width:249.75pt;height:74.25pt" o:ole="">
            <v:imagedata r:id="rId79" o:title=""/>
          </v:shape>
          <o:OLEObject Type="Embed" ProgID="ChemDraw.Document.6.0" ShapeID="_x0000_i1061" DrawAspect="Content" ObjectID="_1424241653" r:id="rId80"/>
        </w:object>
      </w:r>
    </w:p>
    <w:p w:rsidR="00E44576" w:rsidRPr="00E44576" w:rsidRDefault="00E44576" w:rsidP="00E44576">
      <w:r w:rsidRPr="00E44576">
        <w:rPr>
          <w:b/>
        </w:rPr>
        <w:t>Add Complexity</w:t>
      </w:r>
    </w:p>
    <w:p w:rsidR="00E44576" w:rsidRPr="00E44576" w:rsidRDefault="00E44576" w:rsidP="00E44576">
      <w:pPr>
        <w:numPr>
          <w:ilvl w:val="0"/>
          <w:numId w:val="16"/>
        </w:numPr>
      </w:pPr>
      <w:r w:rsidRPr="00E44576">
        <w:t>Don’t panic</w:t>
      </w:r>
    </w:p>
    <w:p w:rsidR="00E44576" w:rsidRPr="00E44576" w:rsidRDefault="00E44576" w:rsidP="00E44576">
      <w:pPr>
        <w:numPr>
          <w:ilvl w:val="1"/>
          <w:numId w:val="16"/>
        </w:numPr>
      </w:pPr>
      <w:r w:rsidRPr="00E44576">
        <w:t>Look for stuff you know</w:t>
      </w:r>
    </w:p>
    <w:p w:rsidR="00E44576" w:rsidRPr="00E44576" w:rsidRDefault="00E44576" w:rsidP="00E44576">
      <w:r w:rsidRPr="00E44576">
        <w:object w:dxaOrig="10037" w:dyaOrig="6840">
          <v:shape id="_x0000_i1062" type="#_x0000_t75" style="width:468pt;height:318.75pt" o:ole="">
            <v:imagedata r:id="rId81" o:title=""/>
          </v:shape>
          <o:OLEObject Type="Embed" ProgID="ChemDraw.Document.6.0" ShapeID="_x0000_i1062" DrawAspect="Content" ObjectID="_1424241654" r:id="rId82"/>
        </w:object>
      </w:r>
    </w:p>
    <w:p w:rsidR="00E44576" w:rsidRPr="00E44576" w:rsidRDefault="00E44576" w:rsidP="00E44576">
      <w:pPr>
        <w:numPr>
          <w:ilvl w:val="0"/>
          <w:numId w:val="15"/>
        </w:numPr>
      </w:pPr>
      <w:r w:rsidRPr="00E44576">
        <w:t>Cyanohydrins = cyanide attached to a carbon attached to an oxygen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Cyanohydrin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Reversible in the presence of a base</w:t>
      </w:r>
    </w:p>
    <w:p w:rsidR="00E44576" w:rsidRPr="00E44576" w:rsidRDefault="00E44576" w:rsidP="00E44576">
      <w:r w:rsidRPr="00E44576">
        <w:object w:dxaOrig="9341" w:dyaOrig="6017">
          <v:shape id="_x0000_i1063" type="#_x0000_t75" style="width:467.25pt;height:300.75pt" o:ole="">
            <v:imagedata r:id="rId83" o:title=""/>
          </v:shape>
          <o:OLEObject Type="Embed" ProgID="ChemDraw.Document.6.0" ShapeID="_x0000_i1063" DrawAspect="Content" ObjectID="_1424241655" r:id="rId84"/>
        </w:objec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Cyanide leaves with a pair of electrons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Leaving group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A substance that leaves a molecule with a pair of electrons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Capable of stabilizing a negative charge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Generally weak bases</w:t>
      </w:r>
    </w:p>
    <w:p w:rsidR="00E44576" w:rsidRPr="00E44576" w:rsidRDefault="00E44576" w:rsidP="00E44576">
      <w:pPr>
        <w:numPr>
          <w:ilvl w:val="2"/>
          <w:numId w:val="17"/>
        </w:numPr>
      </w:pPr>
      <w:r w:rsidRPr="00E44576">
        <w:t>They are the best leaving groups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Halogens</w:t>
      </w:r>
    </w:p>
    <w:p w:rsidR="00E44576" w:rsidRPr="00E44576" w:rsidRDefault="00E44576" w:rsidP="00E44576">
      <w:pPr>
        <w:numPr>
          <w:ilvl w:val="2"/>
          <w:numId w:val="17"/>
        </w:numPr>
      </w:pPr>
      <w:r w:rsidRPr="00E44576">
        <w:t>Cl, Br, I</w:t>
      </w:r>
    </w:p>
    <w:p w:rsidR="00E44576" w:rsidRPr="00E44576" w:rsidRDefault="00E44576" w:rsidP="00E44576">
      <w:r w:rsidRPr="00E44576">
        <w:object w:dxaOrig="7997" w:dyaOrig="6262">
          <v:shape id="_x0000_i1064" type="#_x0000_t75" style="width:399.75pt;height:312.75pt" o:ole="">
            <v:imagedata r:id="rId85" o:title=""/>
          </v:shape>
          <o:OLEObject Type="Embed" ProgID="ChemDraw.Document.6.0" ShapeID="_x0000_i1064" DrawAspect="Content" ObjectID="_1424241656" r:id="rId86"/>
        </w:objec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Br is connect to carbon, it is the leaving group, it takes an electron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Intermediate has the charge on carbon, but the charge needs to be on the oxygen; the electrons get shared between the two, giving both octets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Organometallic reagents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Carbon + metal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Formation of C – C bonds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Metals include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Mg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Li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Na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K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Grignard reagents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The metal is always magnesium (Mg)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lastRenderedPageBreak/>
        <w:t>Easily produced and highly reactive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Halogen reaction with magnesium</w:t>
      </w:r>
    </w:p>
    <w:p w:rsidR="00E44576" w:rsidRPr="00E44576" w:rsidRDefault="00E44576" w:rsidP="00E44576">
      <w:r w:rsidRPr="00E44576">
        <w:object w:dxaOrig="6905" w:dyaOrig="422">
          <v:shape id="_x0000_i1065" type="#_x0000_t75" style="width:345pt;height:21pt" o:ole="">
            <v:imagedata r:id="rId87" o:title=""/>
          </v:shape>
          <o:OLEObject Type="Embed" ProgID="ChemDraw.Document.6.0" ShapeID="_x0000_i1065" DrawAspect="Content" ObjectID="_1424241657" r:id="rId88"/>
        </w:objec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Oxidation state of magnesium changes to +2</w:t>
      </w:r>
    </w:p>
    <w:p w:rsidR="00E44576" w:rsidRPr="00E44576" w:rsidRDefault="00E44576" w:rsidP="00E44576">
      <w:r w:rsidRPr="00E44576">
        <w:object w:dxaOrig="4862" w:dyaOrig="2133">
          <v:shape id="_x0000_i1066" type="#_x0000_t75" style="width:243pt;height:106.5pt" o:ole="">
            <v:imagedata r:id="rId89" o:title=""/>
          </v:shape>
          <o:OLEObject Type="Embed" ProgID="ChemDraw.Document.6.0" ShapeID="_x0000_i1066" DrawAspect="Content" ObjectID="_1424241658" r:id="rId90"/>
        </w:objec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Essentially have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A carbon with a pair of electrons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MgBr with a positive charge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Special properties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Grignards are very strong bases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pKa &gt; 45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Reacts violently with any heteroatom attached to a hydrogen</w:t>
      </w:r>
    </w:p>
    <w:p w:rsidR="00E44576" w:rsidRPr="00E44576" w:rsidRDefault="00E44576" w:rsidP="00E44576">
      <w:r w:rsidRPr="00E44576">
        <w:object w:dxaOrig="8783" w:dyaOrig="1733">
          <v:shape id="_x0000_i1067" type="#_x0000_t75" style="width:439.5pt;height:87pt" o:ole="">
            <v:imagedata r:id="rId91" o:title=""/>
          </v:shape>
          <o:OLEObject Type="Embed" ProgID="ChemDraw.Document.6.0" ShapeID="_x0000_i1067" DrawAspect="Content" ObjectID="_1424241659" r:id="rId92"/>
        </w:objec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Must prepare and use grignards away from OH, NH, and SH groups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H</w:t>
      </w:r>
      <w:r w:rsidRPr="00E44576">
        <w:rPr>
          <w:vertAlign w:val="subscript"/>
        </w:rPr>
        <w:t>2</w:t>
      </w:r>
      <w:r w:rsidRPr="00E44576">
        <w:t>O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In absence of acidic H</w:t>
      </w:r>
      <w:r w:rsidRPr="00E44576">
        <w:rPr>
          <w:vertAlign w:val="superscript"/>
        </w:rPr>
        <w:t>+</w:t>
      </w:r>
      <w:r w:rsidRPr="00E44576">
        <w:t xml:space="preserve"> get neucleopilic displacement</w:t>
      </w:r>
    </w:p>
    <w:p w:rsidR="00E44576" w:rsidRPr="00E44576" w:rsidRDefault="00E44576" w:rsidP="00E44576">
      <w:r w:rsidRPr="00E44576">
        <w:object w:dxaOrig="9088" w:dyaOrig="6931">
          <v:shape id="_x0000_i1068" type="#_x0000_t75" style="width:454.5pt;height:346.5pt" o:ole="">
            <v:imagedata r:id="rId93" o:title=""/>
          </v:shape>
          <o:OLEObject Type="Embed" ProgID="ChemDraw.Document.6.0" ShapeID="_x0000_i1068" DrawAspect="Content" ObjectID="_1424241660" r:id="rId94"/>
        </w:objec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Still has an oxygen magnesium bond (still organometalic)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Workup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 xml:space="preserve">Use an acid </w:t>
      </w:r>
    </w:p>
    <w:p w:rsidR="00E44576" w:rsidRPr="00E44576" w:rsidRDefault="00E44576" w:rsidP="00E44576">
      <w:r w:rsidRPr="00E44576">
        <w:object w:dxaOrig="8844" w:dyaOrig="5513">
          <v:shape id="_x0000_i1069" type="#_x0000_t75" style="width:442.5pt;height:276pt" o:ole="">
            <v:imagedata r:id="rId95" o:title=""/>
          </v:shape>
          <o:OLEObject Type="Embed" ProgID="ChemDraw.Document.6.0" ShapeID="_x0000_i1069" DrawAspect="Content" ObjectID="_1424241661" r:id="rId96"/>
        </w:object>
      </w:r>
    </w:p>
    <w:p w:rsidR="00E44576" w:rsidRPr="00E44576" w:rsidRDefault="00E44576" w:rsidP="00E44576">
      <w:r w:rsidRPr="00E44576">
        <w:object w:dxaOrig="9715" w:dyaOrig="7661">
          <v:shape id="_x0000_i1070" type="#_x0000_t75" style="width:468pt;height:369pt" o:ole="">
            <v:imagedata r:id="rId97" o:title=""/>
          </v:shape>
          <o:OLEObject Type="Embed" ProgID="ChemDraw.Document.6.0" ShapeID="_x0000_i1070" DrawAspect="Content" ObjectID="_1424241662" r:id="rId98"/>
        </w:objec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Sticky solid is the pre-workup product</w:t>
      </w:r>
    </w:p>
    <w:p w:rsidR="00E44576" w:rsidRPr="00E44576" w:rsidRDefault="00E44576" w:rsidP="00E44576">
      <w:r w:rsidRPr="00E44576">
        <w:object w:dxaOrig="8851" w:dyaOrig="4205">
          <v:shape id="_x0000_i1071" type="#_x0000_t75" style="width:442.5pt;height:210pt" o:ole="">
            <v:imagedata r:id="rId99" o:title=""/>
          </v:shape>
          <o:OLEObject Type="Embed" ProgID="ChemDraw.Document.6.0" ShapeID="_x0000_i1071" DrawAspect="Content" ObjectID="_1424241663" r:id="rId100"/>
        </w:object>
      </w:r>
    </w:p>
    <w:p w:rsidR="00E44576" w:rsidRPr="00E44576" w:rsidRDefault="00E44576" w:rsidP="00E44576">
      <w:r w:rsidRPr="00E44576">
        <w:object w:dxaOrig="9581" w:dyaOrig="12475">
          <v:shape id="_x0000_i1072" type="#_x0000_t75" style="width:467.25pt;height:609pt" o:ole="">
            <v:imagedata r:id="rId101" o:title=""/>
          </v:shape>
          <o:OLEObject Type="Embed" ProgID="ChemDraw.Document.6.0" ShapeID="_x0000_i1072" DrawAspect="Content" ObjectID="_1424241664" r:id="rId102"/>
        </w:object>
      </w:r>
    </w:p>
    <w:p w:rsidR="00E44576" w:rsidRPr="00E44576" w:rsidRDefault="00E44576" w:rsidP="00E44576"/>
    <w:p w:rsidR="00E44576" w:rsidRPr="00E44576" w:rsidRDefault="00E44576" w:rsidP="00E44576">
      <w:r w:rsidRPr="00E44576">
        <w:object w:dxaOrig="8054" w:dyaOrig="2832">
          <v:shape id="_x0000_i1073" type="#_x0000_t75" style="width:402.75pt;height:141.75pt" o:ole="">
            <v:imagedata r:id="rId103" o:title=""/>
          </v:shape>
          <o:OLEObject Type="Embed" ProgID="ChemDraw.Document.6.0" ShapeID="_x0000_i1073" DrawAspect="Content" ObjectID="_1424241665" r:id="rId104"/>
        </w:object>
      </w:r>
    </w:p>
    <w:p w:rsidR="00E44576" w:rsidRPr="00E44576" w:rsidRDefault="00E44576" w:rsidP="00E44576">
      <w:r w:rsidRPr="00E44576">
        <w:object w:dxaOrig="8436" w:dyaOrig="4522">
          <v:shape id="_x0000_i1074" type="#_x0000_t75" style="width:421.5pt;height:225.75pt" o:ole="">
            <v:imagedata r:id="rId105" o:title=""/>
          </v:shape>
          <o:OLEObject Type="Embed" ProgID="ChemDraw.Document.6.0" ShapeID="_x0000_i1074" DrawAspect="Content" ObjectID="_1424241666" r:id="rId106"/>
        </w:objec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Can react grignards with different types of functional groups</w:t>
      </w:r>
    </w:p>
    <w:p w:rsidR="00E44576" w:rsidRPr="00E44576" w:rsidRDefault="00E44576" w:rsidP="00E44576">
      <w:r w:rsidRPr="00E44576">
        <w:object w:dxaOrig="8978" w:dyaOrig="9168">
          <v:shape id="_x0000_i1075" type="#_x0000_t75" style="width:449.25pt;height:458.25pt" o:ole="">
            <v:imagedata r:id="rId107" o:title=""/>
          </v:shape>
          <o:OLEObject Type="Embed" ProgID="ChemDraw.Document.6.0" ShapeID="_x0000_i1075" DrawAspect="Content" ObjectID="_1424241667" r:id="rId108"/>
        </w:objec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Organolithiums</w:t>
      </w:r>
    </w:p>
    <w:p w:rsidR="00E44576" w:rsidRPr="00E44576" w:rsidRDefault="00E44576" w:rsidP="00E44576">
      <w:r w:rsidRPr="00E44576">
        <w:object w:dxaOrig="2251" w:dyaOrig="456">
          <v:shape id="_x0000_i1076" type="#_x0000_t75" style="width:112.5pt;height:22.5pt" o:ole="">
            <v:imagedata r:id="rId109" o:title=""/>
          </v:shape>
          <o:OLEObject Type="Embed" ProgID="ChemDraw.Document.6.0" ShapeID="_x0000_i1076" DrawAspect="Content" ObjectID="_1424241668" r:id="rId110"/>
        </w:objec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Formed in a similar way to grignards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Very strong bases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pKa &gt; 45</w: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in special cases it can remove a hydrogen atom from a carbon to create new carbon-carbon bonds</w:t>
      </w:r>
    </w:p>
    <w:p w:rsidR="00E44576" w:rsidRPr="00E44576" w:rsidRDefault="00E44576" w:rsidP="00E44576">
      <w:r w:rsidRPr="00E44576">
        <w:object w:dxaOrig="8037" w:dyaOrig="5990">
          <v:shape id="_x0000_i1077" type="#_x0000_t75" style="width:402pt;height:299.25pt" o:ole="">
            <v:imagedata r:id="rId111" o:title=""/>
          </v:shape>
          <o:OLEObject Type="Embed" ProgID="ChemDraw.Document.6.0" ShapeID="_x0000_i1077" DrawAspect="Content" ObjectID="_1424241669" r:id="rId112"/>
        </w:object>
      </w:r>
    </w:p>
    <w:p w:rsidR="00E44576" w:rsidRPr="00E44576" w:rsidRDefault="00E44576" w:rsidP="00E44576">
      <w:pPr>
        <w:numPr>
          <w:ilvl w:val="0"/>
          <w:numId w:val="17"/>
        </w:numPr>
      </w:pPr>
      <w:r w:rsidRPr="00E44576">
        <w:t>Butyllitium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Superstrong base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BuLi</w:t>
      </w:r>
    </w:p>
    <w:p w:rsidR="00E44576" w:rsidRPr="00E44576" w:rsidRDefault="00E44576" w:rsidP="00E44576">
      <w:pPr>
        <w:numPr>
          <w:ilvl w:val="1"/>
          <w:numId w:val="17"/>
        </w:numPr>
      </w:pPr>
      <w:r w:rsidRPr="00E44576">
        <w:t>Will remove a hydrogen from basically everything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Acetylides</w:t>
      </w:r>
    </w:p>
    <w:p w:rsidR="00E44576" w:rsidRPr="00E44576" w:rsidRDefault="00E44576" w:rsidP="00E44576">
      <w:r w:rsidRPr="00E44576">
        <w:object w:dxaOrig="8630" w:dyaOrig="5887">
          <v:shape id="_x0000_i1078" type="#_x0000_t75" style="width:431.25pt;height:294pt" o:ole="">
            <v:imagedata r:id="rId113" o:title=""/>
          </v:shape>
          <o:OLEObject Type="Embed" ProgID="ChemDraw.Document.6.0" ShapeID="_x0000_i1078" DrawAspect="Content" ObjectID="_1424241670" r:id="rId114"/>
        </w:object>
      </w:r>
    </w:p>
    <w:p w:rsidR="00E44576" w:rsidRPr="00E44576" w:rsidRDefault="00E44576" w:rsidP="00E44576">
      <w:r w:rsidRPr="00E44576">
        <w:t>pKa and hybridization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s- orbitals are lower energy than p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Electrons in “s” orbitals import lower energy than p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Hybrid orbitals with more S character stabilize negative charges better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sp is better than sp</w:t>
      </w:r>
      <w:r w:rsidRPr="00E44576">
        <w:rPr>
          <w:vertAlign w:val="superscript"/>
        </w:rPr>
        <w:t>2</w:t>
      </w:r>
      <w:r w:rsidRPr="00E44576">
        <w:t xml:space="preserve"> is better than sp</w:t>
      </w:r>
      <w:r w:rsidRPr="00E44576">
        <w:rPr>
          <w:vertAlign w:val="superscript"/>
        </w:rPr>
        <w:t>3</w:t>
      </w:r>
    </w:p>
    <w:p w:rsidR="00E44576" w:rsidRPr="00E44576" w:rsidRDefault="00E44576" w:rsidP="00E44576">
      <w:r w:rsidRPr="00E44576">
        <w:object w:dxaOrig="8702" w:dyaOrig="3118">
          <v:shape id="_x0000_i1079" type="#_x0000_t75" style="width:435pt;height:156pt" o:ole="">
            <v:imagedata r:id="rId115" o:title=""/>
          </v:shape>
          <o:OLEObject Type="Embed" ProgID="ChemDraw.Document.6.0" ShapeID="_x0000_i1079" DrawAspect="Content" ObjectID="_1424241671" r:id="rId116"/>
        </w:object>
      </w:r>
    </w:p>
    <w:p w:rsidR="00E44576" w:rsidRPr="00E44576" w:rsidRDefault="00E44576" w:rsidP="00E44576">
      <w:r w:rsidRPr="00E44576">
        <w:t>Hydrates and Hemiacetal formation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Hydrates (H</w:t>
      </w:r>
      <w:r w:rsidRPr="00E44576">
        <w:rPr>
          <w:vertAlign w:val="subscript"/>
        </w:rPr>
        <w:t>2</w:t>
      </w:r>
      <w:r w:rsidRPr="00E44576">
        <w:t>O)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lastRenderedPageBreak/>
        <w:t>Hemiacetyl (HOR)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H</w:t>
      </w:r>
      <w:r w:rsidRPr="00E44576">
        <w:rPr>
          <w:vertAlign w:val="subscript"/>
        </w:rPr>
        <w:t>2</w:t>
      </w:r>
      <w:r w:rsidRPr="00E44576">
        <w:t>O adds reversibly to carbonyl group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Acid/base catalyst</w:t>
      </w:r>
    </w:p>
    <w:p w:rsidR="00E44576" w:rsidRPr="00E44576" w:rsidRDefault="00E44576" w:rsidP="00E44576">
      <w:r w:rsidRPr="00E44576">
        <w:object w:dxaOrig="9537" w:dyaOrig="2098">
          <v:shape id="_x0000_i1080" type="#_x0000_t75" style="width:468pt;height:102.75pt" o:ole="">
            <v:imagedata r:id="rId117" o:title=""/>
          </v:shape>
          <o:OLEObject Type="Embed" ProgID="ChemDraw.Document.6.0" ShapeID="_x0000_i1080" DrawAspect="Content" ObjectID="_1424241672" r:id="rId118"/>
        </w:objec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OH is neither consumed or replaced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Speeds up the reaction</w:t>
      </w:r>
    </w:p>
    <w:p w:rsidR="00E44576" w:rsidRPr="00E44576" w:rsidRDefault="00E44576" w:rsidP="00E44576">
      <w:r w:rsidRPr="00E44576">
        <w:object w:dxaOrig="10713" w:dyaOrig="1840">
          <v:shape id="_x0000_i1081" type="#_x0000_t75" style="width:467.25pt;height:80.25pt" o:ole="">
            <v:imagedata r:id="rId119" o:title=""/>
          </v:shape>
          <o:OLEObject Type="Embed" ProgID="ChemDraw.Document.6.0" ShapeID="_x0000_i1081" DrawAspect="Content" ObjectID="_1424241673" r:id="rId120"/>
        </w:objec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Acid catalyst 1</w:t>
      </w:r>
      <w:r w:rsidRPr="00E44576">
        <w:rPr>
          <w:vertAlign w:val="superscript"/>
        </w:rPr>
        <w:t>st</w:t>
      </w:r>
      <w:r w:rsidRPr="00E44576">
        <w:t xml:space="preserve"> add H</w:t>
      </w:r>
      <w:r w:rsidRPr="00E44576">
        <w:rPr>
          <w:vertAlign w:val="superscript"/>
        </w:rPr>
        <w:t>+</w:t>
      </w:r>
      <w:r w:rsidRPr="00E44576">
        <w:t xml:space="preserve"> to something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Creates positive charge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Activates carbonyl group</w:t>
      </w:r>
    </w:p>
    <w:p w:rsidR="00E44576" w:rsidRPr="00E44576" w:rsidRDefault="00E44576" w:rsidP="00E44576">
      <w:r w:rsidRPr="00E44576">
        <w:object w:dxaOrig="4092" w:dyaOrig="1510">
          <v:shape id="_x0000_i1082" type="#_x0000_t75" style="width:204.75pt;height:75.75pt" o:ole="">
            <v:imagedata r:id="rId121" o:title=""/>
          </v:shape>
          <o:OLEObject Type="Embed" ProgID="ChemDraw.Document.6.0" ShapeID="_x0000_i1082" DrawAspect="Content" ObjectID="_1424241674" r:id="rId122"/>
        </w:objec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Abridged, remember arrows show the movement of electrons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H</w:t>
      </w:r>
      <w:r w:rsidRPr="00E44576">
        <w:rPr>
          <w:vertAlign w:val="superscript"/>
        </w:rPr>
        <w:t>+</w:t>
      </w:r>
      <w:r w:rsidRPr="00E44576">
        <w:t xml:space="preserve"> from HA is a catalyst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It is not consumed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Base accelerates reaction by activating nucleophile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 xml:space="preserve">Nu-H </w:t>
      </w:r>
      <w:r w:rsidRPr="00E44576">
        <w:sym w:font="Wingdings" w:char="F0E0"/>
      </w:r>
      <w:r w:rsidRPr="00E44576">
        <w:t xml:space="preserve"> Nu:</w:t>
      </w:r>
    </w:p>
    <w:p w:rsidR="00E44576" w:rsidRPr="00E44576" w:rsidRDefault="00F00257" w:rsidP="00E44576">
      <w:pPr>
        <w:numPr>
          <w:ilvl w:val="2"/>
          <w:numId w:val="18"/>
        </w:numPr>
      </w:pPr>
      <w:r>
        <w:t>Nu: is a better electron do</w:t>
      </w:r>
      <w:r w:rsidRPr="00E44576">
        <w:t>nor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lastRenderedPageBreak/>
        <w:t>Acid accelerates reaction by activating electrophile</w:t>
      </w:r>
    </w:p>
    <w:p w:rsidR="00E44576" w:rsidRPr="00E44576" w:rsidRDefault="00E44576" w:rsidP="00E44576">
      <w:r w:rsidRPr="00E44576">
        <w:object w:dxaOrig="3936" w:dyaOrig="1800">
          <v:shape id="_x0000_i1083" type="#_x0000_t75" style="width:196.5pt;height:90pt" o:ole="">
            <v:imagedata r:id="rId123" o:title=""/>
          </v:shape>
          <o:OLEObject Type="Embed" ProgID="ChemDraw.Document.6.0" ShapeID="_x0000_i1083" DrawAspect="Content" ObjectID="_1424241675" r:id="rId124"/>
        </w:objec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Oxygen pulls electrons better, and is a better electron receptor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Do not mix charges, you only have positive (acid) and negative (base)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Cannot mix both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Mechanisms of acid/base do the same thing only start differently</w:t>
      </w:r>
    </w:p>
    <w:p w:rsidR="00E44576" w:rsidRPr="00E44576" w:rsidRDefault="00E44576" w:rsidP="00E44576">
      <w:pPr>
        <w:rPr>
          <w:b/>
        </w:rPr>
      </w:pPr>
      <w:r w:rsidRPr="00E44576">
        <w:rPr>
          <w:b/>
        </w:rPr>
        <w:t>Intramolecular reactions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Within same molecule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Inter molecular means different molecules</w:t>
      </w:r>
    </w:p>
    <w:p w:rsidR="00E44576" w:rsidRPr="00E44576" w:rsidRDefault="00E44576" w:rsidP="00E44576">
      <w:r w:rsidRPr="00E44576">
        <w:object w:dxaOrig="9585" w:dyaOrig="3679">
          <v:shape id="_x0000_i1084" type="#_x0000_t75" style="width:468pt;height:179.25pt" o:ole="">
            <v:imagedata r:id="rId125" o:title=""/>
          </v:shape>
          <o:OLEObject Type="Embed" ProgID="ChemDraw.Document.6.0" ShapeID="_x0000_i1084" DrawAspect="Content" ObjectID="_1424241676" r:id="rId126"/>
        </w:objec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Hemi acetyl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You can form a ring in an intramolecular reaction. It is the same reaction, only the only difference is the functional groups are attached</w:t>
      </w:r>
      <w:r w:rsidR="00124E4A">
        <w:t xml:space="preserve"> via R</w:t>
      </w:r>
    </w:p>
    <w:p w:rsidR="00E44576" w:rsidRPr="00E44576" w:rsidRDefault="00E44576" w:rsidP="00E44576">
      <w:r w:rsidRPr="00E44576">
        <w:object w:dxaOrig="1195" w:dyaOrig="1970">
          <v:shape id="_x0000_i1085" type="#_x0000_t75" style="width:60pt;height:98.25pt" o:ole="">
            <v:imagedata r:id="rId127" o:title=""/>
          </v:shape>
          <o:OLEObject Type="Embed" ProgID="ChemDraw.Document.6.0" ShapeID="_x0000_i1085" DrawAspect="Content" ObjectID="_1424241677" r:id="rId128"/>
        </w:object>
      </w:r>
      <w:r w:rsidRPr="00E44576">
        <w:t xml:space="preserve"> would have been created with attached</w:t>
      </w:r>
    </w:p>
    <w:p w:rsidR="00E44576" w:rsidRPr="00E44576" w:rsidRDefault="00E44576" w:rsidP="00E44576">
      <w:r w:rsidRPr="00E44576">
        <w:t>Hydrate and hemiacetate formation is reversible</w:t>
      </w:r>
    </w:p>
    <w:p w:rsidR="00E44576" w:rsidRPr="00E44576" w:rsidRDefault="00E44576" w:rsidP="00E44576">
      <w:r w:rsidRPr="00E44576">
        <w:object w:dxaOrig="10382" w:dyaOrig="3413">
          <v:shape id="_x0000_i1086" type="#_x0000_t75" style="width:468pt;height:153.75pt" o:ole="">
            <v:imagedata r:id="rId129" o:title=""/>
          </v:shape>
          <o:OLEObject Type="Embed" ProgID="ChemDraw.Document.6.0" ShapeID="_x0000_i1086" DrawAspect="Content" ObjectID="_1424241678" r:id="rId130"/>
        </w:object>
      </w:r>
    </w:p>
    <w:p w:rsidR="00E44576" w:rsidRPr="00E44576" w:rsidRDefault="00E44576" w:rsidP="00E44576">
      <w:r w:rsidRPr="00E44576">
        <w:t>Reactions of imines are similar</w:t>
      </w:r>
    </w:p>
    <w:p w:rsidR="00E44576" w:rsidRPr="00E44576" w:rsidRDefault="00E44576" w:rsidP="00E44576">
      <w:r w:rsidRPr="00E44576">
        <w:object w:dxaOrig="3112" w:dyaOrig="1082">
          <v:shape id="_x0000_i1087" type="#_x0000_t75" style="width:155.25pt;height:54pt" o:ole="">
            <v:imagedata r:id="rId131" o:title=""/>
          </v:shape>
          <o:OLEObject Type="Embed" ProgID="ChemDraw.Document.6.0" ShapeID="_x0000_i1087" DrawAspect="Content" ObjectID="_1424241679" r:id="rId132"/>
        </w:objec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Pattern of reactivity will be the same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Nitrogen is less electronegative than oxygen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Contribution of the charged resonance structure is less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Imines are less stable than carbonyl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Imines require an activation with a weak nucleophile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Primarily react with an acid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Less reactive acid is better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NaBH</w:t>
      </w:r>
      <w:r w:rsidRPr="00E44576">
        <w:rPr>
          <w:vertAlign w:val="subscript"/>
        </w:rPr>
        <w:t>4</w:t>
      </w:r>
      <w:r w:rsidRPr="00E44576">
        <w:t xml:space="preserve"> will destroy it</w:t>
      </w:r>
    </w:p>
    <w:p w:rsidR="00E44576" w:rsidRPr="00E44576" w:rsidRDefault="00E44576" w:rsidP="00E44576">
      <w:r w:rsidRPr="00E44576">
        <w:object w:dxaOrig="8152" w:dyaOrig="3881">
          <v:shape id="_x0000_i1088" type="#_x0000_t75" style="width:407.25pt;height:194.25pt" o:ole="">
            <v:imagedata r:id="rId133" o:title=""/>
          </v:shape>
          <o:OLEObject Type="Embed" ProgID="ChemDraw.Document.6.0" ShapeID="_x0000_i1088" DrawAspect="Content" ObjectID="_1424241680" r:id="rId134"/>
        </w:object>
      </w:r>
    </w:p>
    <w:p w:rsidR="00E44576" w:rsidRPr="00E44576" w:rsidRDefault="00E44576" w:rsidP="00E44576">
      <w:r w:rsidRPr="00E44576">
        <w:t>(replace one H on nitrogen with a C)</w:t>
      </w:r>
    </w:p>
    <w:p w:rsidR="00E44576" w:rsidRPr="00E44576" w:rsidRDefault="00E44576" w:rsidP="00E44576">
      <w:r w:rsidRPr="00E44576">
        <w:rPr>
          <w:b/>
        </w:rPr>
        <w:t>Molecular orbitals and carbonyl reactivity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Explain reactivity with resonance</w:t>
      </w:r>
    </w:p>
    <w:p w:rsidR="00E44576" w:rsidRPr="00E44576" w:rsidRDefault="00E44576" w:rsidP="00E44576">
      <w:r w:rsidRPr="00E44576">
        <w:object w:dxaOrig="3621" w:dyaOrig="1905">
          <v:shape id="_x0000_i1089" type="#_x0000_t75" style="width:180.75pt;height:95.25pt" o:ole="">
            <v:imagedata r:id="rId135" o:title=""/>
          </v:shape>
          <o:OLEObject Type="Embed" ProgID="ChemDraw.Document.6.0" ShapeID="_x0000_i1089" DrawAspect="Content" ObjectID="_1424241681" r:id="rId136"/>
        </w:objec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Using molecular orbitals you can also analyze the molecule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Double bond is both sigma and pi bonds</w:t>
      </w:r>
    </w:p>
    <w:p w:rsidR="00E44576" w:rsidRPr="00E44576" w:rsidRDefault="00E44576" w:rsidP="00E44576">
      <w:pPr>
        <w:numPr>
          <w:ilvl w:val="2"/>
          <w:numId w:val="18"/>
        </w:numPr>
      </w:pPr>
      <w:r w:rsidRPr="00E44576">
        <w:t>Sigma</w:t>
      </w:r>
    </w:p>
    <w:p w:rsidR="00E44576" w:rsidRPr="00E44576" w:rsidRDefault="00E44576" w:rsidP="00E44576">
      <w:pPr>
        <w:numPr>
          <w:ilvl w:val="3"/>
          <w:numId w:val="18"/>
        </w:numPr>
      </w:pPr>
      <w:r w:rsidRPr="00E44576">
        <w:t>sp</w:t>
      </w:r>
      <w:r w:rsidRPr="00E44576">
        <w:rPr>
          <w:vertAlign w:val="superscript"/>
        </w:rPr>
        <w:t>2</w:t>
      </w:r>
    </w:p>
    <w:p w:rsidR="00E44576" w:rsidRPr="00E44576" w:rsidRDefault="00E44576" w:rsidP="00E44576">
      <w:pPr>
        <w:numPr>
          <w:ilvl w:val="2"/>
          <w:numId w:val="18"/>
        </w:numPr>
      </w:pPr>
      <w:r w:rsidRPr="00E44576">
        <w:t>Pi</w:t>
      </w:r>
    </w:p>
    <w:p w:rsidR="00E44576" w:rsidRPr="00E44576" w:rsidRDefault="00E44576" w:rsidP="00E44576">
      <w:pPr>
        <w:numPr>
          <w:ilvl w:val="3"/>
          <w:numId w:val="18"/>
        </w:numPr>
      </w:pPr>
      <w:r w:rsidRPr="00E44576">
        <w:t>P</w:t>
      </w:r>
    </w:p>
    <w:p w:rsidR="00E44576" w:rsidRPr="00E44576" w:rsidRDefault="00E44576" w:rsidP="00E44576">
      <w:r w:rsidRPr="00E44576">
        <w:object w:dxaOrig="4872" w:dyaOrig="2908">
          <v:shape id="_x0000_i1090" type="#_x0000_t75" style="width:243.75pt;height:145.5pt" o:ole="">
            <v:imagedata r:id="rId137" o:title=""/>
          </v:shape>
          <o:OLEObject Type="Embed" ProgID="ChemDraw.Document.6.0" ShapeID="_x0000_i1090" DrawAspect="Content" ObjectID="_1424241682" r:id="rId138"/>
        </w:objec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Sigma is closer to oxygen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Electrons closer to oxygen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O contributes more to the structure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C is closer in energy to the antibonding orbital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Sigma is a symmetrical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Larger near oxygen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More electrons near the oxygen</w:t>
      </w:r>
    </w:p>
    <w:p w:rsidR="00E44576" w:rsidRPr="00E44576" w:rsidRDefault="00E44576" w:rsidP="00E44576">
      <w:pPr>
        <w:numPr>
          <w:ilvl w:val="2"/>
          <w:numId w:val="18"/>
        </w:numPr>
      </w:pPr>
      <w:r w:rsidRPr="00E44576">
        <w:t>Makes it delta-</w:t>
      </w:r>
    </w:p>
    <w:p w:rsidR="00E44576" w:rsidRPr="00E44576" w:rsidRDefault="00E44576" w:rsidP="00E44576">
      <w:pPr>
        <w:numPr>
          <w:ilvl w:val="2"/>
          <w:numId w:val="18"/>
        </w:numPr>
      </w:pPr>
      <w:r w:rsidRPr="00E44576">
        <w:t>Makes carbon delta+</w:t>
      </w:r>
    </w:p>
    <w:p w:rsidR="00E44576" w:rsidRPr="00E44576" w:rsidRDefault="00E44576" w:rsidP="00E44576">
      <w:r w:rsidRPr="00E44576">
        <w:object w:dxaOrig="4872" w:dyaOrig="2908">
          <v:shape id="_x0000_i1091" type="#_x0000_t75" style="width:243.75pt;height:145.5pt" o:ole="">
            <v:imagedata r:id="rId139" o:title=""/>
          </v:shape>
          <o:OLEObject Type="Embed" ProgID="ChemDraw.Document.6.0" ShapeID="_x0000_i1091" DrawAspect="Content" ObjectID="_1424241683" r:id="rId140"/>
        </w:objec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Pi bond lobes on carbon are much larger on O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Pi* bond lobes are bigger on carbon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Also leads to delta- on O and delta+ on C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There is a greater probability to find electrons on oxygen</w:t>
      </w:r>
    </w:p>
    <w:p w:rsidR="00E44576" w:rsidRPr="00E44576" w:rsidRDefault="00E44576" w:rsidP="00E44576">
      <w:r w:rsidRPr="00E44576">
        <w:lastRenderedPageBreak/>
        <w:t>Combining sigma and pi,</w: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We can predict the way molecules will react</w:t>
      </w:r>
    </w:p>
    <w:p w:rsidR="00E44576" w:rsidRPr="00E44576" w:rsidRDefault="00E44576" w:rsidP="00E44576">
      <w:r w:rsidRPr="00E44576">
        <w:object w:dxaOrig="4932" w:dyaOrig="3931">
          <v:shape id="_x0000_i1092" type="#_x0000_t75" style="width:246.75pt;height:196.5pt" o:ole="">
            <v:imagedata r:id="rId141" o:title=""/>
          </v:shape>
          <o:OLEObject Type="Embed" ProgID="ChemDraw.Document.6.0" ShapeID="_x0000_i1092" DrawAspect="Content" ObjectID="_1424241684" r:id="rId142"/>
        </w:object>
      </w:r>
    </w:p>
    <w:p w:rsidR="00E44576" w:rsidRPr="00E44576" w:rsidRDefault="00E44576" w:rsidP="00E44576">
      <w:pPr>
        <w:numPr>
          <w:ilvl w:val="0"/>
          <w:numId w:val="18"/>
        </w:numPr>
      </w:pPr>
      <w:r w:rsidRPr="00E44576">
        <w:t>When a nucleophile reacts with a carbonyl it must donate electron pair into an empty orbital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Picks the lowest energy orbital that is empty</w:t>
      </w:r>
    </w:p>
    <w:p w:rsidR="00E44576" w:rsidRPr="00E44576" w:rsidRDefault="00E44576" w:rsidP="00E44576">
      <w:pPr>
        <w:numPr>
          <w:ilvl w:val="3"/>
          <w:numId w:val="18"/>
        </w:numPr>
      </w:pPr>
      <w:r w:rsidRPr="00E44576">
        <w:t>LUMO = lowest unoccupied molecular orbital</w:t>
      </w:r>
    </w:p>
    <w:p w:rsidR="00E44576" w:rsidRPr="00E44576" w:rsidRDefault="00E44576" w:rsidP="00E44576">
      <w:pPr>
        <w:numPr>
          <w:ilvl w:val="4"/>
          <w:numId w:val="18"/>
        </w:numPr>
      </w:pPr>
      <w:r w:rsidRPr="00E44576">
        <w:t>Receives electrons from nucleophile</w:t>
      </w:r>
    </w:p>
    <w:p w:rsidR="00E44576" w:rsidRPr="00E44576" w:rsidRDefault="00E44576" w:rsidP="00E44576">
      <w:pPr>
        <w:numPr>
          <w:ilvl w:val="2"/>
          <w:numId w:val="18"/>
        </w:numPr>
      </w:pPr>
      <w:r w:rsidRPr="00E44576">
        <w:t>Pi* orbital is the lowest energy orbital</w:t>
      </w:r>
    </w:p>
    <w:p w:rsidR="00E44576" w:rsidRPr="00E44576" w:rsidRDefault="00E44576" w:rsidP="00E44576">
      <w:pPr>
        <w:numPr>
          <w:ilvl w:val="2"/>
          <w:numId w:val="18"/>
        </w:numPr>
      </w:pPr>
      <w:r w:rsidRPr="00E44576">
        <w:t>This electron addition causes the orbital to become an antibonding orbital and the bond is broken</w:t>
      </w:r>
    </w:p>
    <w:p w:rsidR="00E44576" w:rsidRPr="00E44576" w:rsidRDefault="00E44576" w:rsidP="00E44576">
      <w:pPr>
        <w:numPr>
          <w:ilvl w:val="1"/>
          <w:numId w:val="18"/>
        </w:numPr>
      </w:pPr>
      <w:r w:rsidRPr="00E44576">
        <w:t>Carbon is more likely to be empty, so it is added there</w:t>
      </w:r>
    </w:p>
    <w:p w:rsidR="00E44576" w:rsidRPr="00E44576" w:rsidRDefault="00E44576" w:rsidP="00E44576">
      <w:pPr>
        <w:numPr>
          <w:ilvl w:val="2"/>
          <w:numId w:val="18"/>
        </w:numPr>
      </w:pPr>
      <w:r w:rsidRPr="00E44576">
        <w:t>Larger pi* on C is where it goes</w:t>
      </w:r>
    </w:p>
    <w:p w:rsidR="00E44576" w:rsidRPr="00E44576" w:rsidRDefault="00E44576" w:rsidP="00E44576">
      <w:r w:rsidRPr="00E44576">
        <w:t>Alkenes</w: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>Pi bonds act as a neucleophile</w:t>
      </w:r>
    </w:p>
    <w:p w:rsidR="00E44576" w:rsidRPr="00E44576" w:rsidRDefault="00E44576" w:rsidP="00E44576">
      <w:r w:rsidRPr="00E44576">
        <w:object w:dxaOrig="10111" w:dyaOrig="2441">
          <v:shape id="_x0000_i1093" type="#_x0000_t75" style="width:468pt;height:113.25pt" o:ole="">
            <v:imagedata r:id="rId143" o:title=""/>
          </v:shape>
          <o:OLEObject Type="Embed" ProgID="ChemDraw.Document.6.0" ShapeID="_x0000_i1093" DrawAspect="Content" ObjectID="_1424241685" r:id="rId144"/>
        </w:objec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>Depending on the substitution pattern, you can get different products</w:t>
      </w:r>
    </w:p>
    <w:p w:rsidR="00E44576" w:rsidRPr="00E44576" w:rsidRDefault="00E44576" w:rsidP="00E44576">
      <w:r w:rsidRPr="00E44576">
        <w:object w:dxaOrig="6103" w:dyaOrig="4224">
          <v:shape id="_x0000_i1094" type="#_x0000_t75" style="width:305.25pt;height:211.5pt" o:ole="">
            <v:imagedata r:id="rId145" o:title=""/>
          </v:shape>
          <o:OLEObject Type="Embed" ProgID="ChemDraw.Document.6.0" ShapeID="_x0000_i1094" DrawAspect="Content" ObjectID="_1424241686" r:id="rId146"/>
        </w:objec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>The double bond can act as a nuecleophile on either side</w: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>When this molecule reacts with acid, the most satble carbocation is formed</w: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This leads to the major product of the reaction</w:t>
      </w:r>
    </w:p>
    <w:p w:rsidR="00E44576" w:rsidRPr="00E44576" w:rsidRDefault="00E44576" w:rsidP="00E44576">
      <w:pPr>
        <w:numPr>
          <w:ilvl w:val="2"/>
          <w:numId w:val="19"/>
        </w:numPr>
      </w:pPr>
      <w:r w:rsidRPr="00E44576">
        <w:t>Formed in the largest percentage</w:t>
      </w:r>
    </w:p>
    <w:p w:rsidR="00E44576" w:rsidRPr="00E44576" w:rsidRDefault="00E44576" w:rsidP="00E44576">
      <w:r w:rsidRPr="00E44576">
        <w:object w:dxaOrig="1826" w:dyaOrig="1867">
          <v:shape id="_x0000_i1095" type="#_x0000_t75" style="width:91.5pt;height:93pt" o:ole="">
            <v:imagedata r:id="rId147" o:title=""/>
          </v:shape>
          <o:OLEObject Type="Embed" ProgID="ChemDraw.Document.6.0" ShapeID="_x0000_i1095" DrawAspect="Content" ObjectID="_1424241687" r:id="rId148"/>
        </w:object>
      </w:r>
    </w:p>
    <w:p w:rsidR="00E44576" w:rsidRPr="00E44576" w:rsidRDefault="00E44576" w:rsidP="00E44576">
      <w:r w:rsidRPr="00E44576">
        <w:object w:dxaOrig="6408" w:dyaOrig="2040">
          <v:shape id="_x0000_i1096" type="#_x0000_t75" style="width:320.25pt;height:102pt" o:ole="">
            <v:imagedata r:id="rId149" o:title=""/>
          </v:shape>
          <o:OLEObject Type="Embed" ProgID="ChemDraw.Document.6.0" ShapeID="_x0000_i1096" DrawAspect="Content" ObjectID="_1424241688" r:id="rId150"/>
        </w:objec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>Positive on the most substituted carbon atom</w: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Markovinkaov product</w: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Product in which the heteroatom goes the most substituted position</w:t>
      </w:r>
    </w:p>
    <w:p w:rsidR="00E44576" w:rsidRPr="00E44576" w:rsidRDefault="00E44576" w:rsidP="00E44576">
      <w:pPr>
        <w:numPr>
          <w:ilvl w:val="2"/>
          <w:numId w:val="19"/>
        </w:numPr>
      </w:pPr>
      <w:r w:rsidRPr="00E44576">
        <w:t>Most attached carbons</w: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>Carbocation stability (C</w:t>
      </w:r>
      <w:r w:rsidRPr="00E44576">
        <w:rPr>
          <w:vertAlign w:val="superscript"/>
        </w:rPr>
        <w:t>+</w:t>
      </w:r>
      <w:r w:rsidRPr="00E44576">
        <w:t>)</w: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Positive charges are stabalized by substitution (carbons) at charge site</w: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 xml:space="preserve">Substitution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E44576" w:rsidRPr="00E44576" w:rsidTr="00C63AD2"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sustitution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Symbol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Stability</w:t>
            </w:r>
          </w:p>
        </w:tc>
      </w:tr>
      <w:tr w:rsidR="00E44576" w:rsidRPr="00E44576" w:rsidTr="00C63AD2"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methyl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CH</w:t>
            </w:r>
            <w:r w:rsidRPr="00E44576">
              <w:rPr>
                <w:vertAlign w:val="subscript"/>
              </w:rPr>
              <w:t>3</w:t>
            </w:r>
            <w:r w:rsidRPr="00E44576">
              <w:rPr>
                <w:vertAlign w:val="superscript"/>
              </w:rPr>
              <w:t>+</w:t>
            </w:r>
            <w:r w:rsidRPr="00E44576">
              <w:t xml:space="preserve"> (Me)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Least</w:t>
            </w:r>
          </w:p>
        </w:tc>
      </w:tr>
      <w:tr w:rsidR="00E44576" w:rsidRPr="00E44576" w:rsidTr="00C63AD2"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Primary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CH</w:t>
            </w:r>
            <w:r w:rsidRPr="00E44576">
              <w:rPr>
                <w:vertAlign w:val="subscript"/>
              </w:rPr>
              <w:t>3</w:t>
            </w:r>
            <w:r w:rsidRPr="00E44576">
              <w:t>CH</w:t>
            </w:r>
            <w:r w:rsidRPr="00E44576">
              <w:rPr>
                <w:vertAlign w:val="subscript"/>
              </w:rPr>
              <w:t>2</w:t>
            </w:r>
            <w:r w:rsidRPr="00E44576">
              <w:rPr>
                <w:vertAlign w:val="superscript"/>
              </w:rPr>
              <w:t>+</w:t>
            </w:r>
            <w:r w:rsidRPr="00E44576">
              <w:t xml:space="preserve"> (1</w:t>
            </w:r>
            <w:r w:rsidRPr="00E44576">
              <w:rPr>
                <w:vertAlign w:val="superscript"/>
              </w:rPr>
              <w:t>0</w:t>
            </w:r>
            <w:r w:rsidRPr="00E44576">
              <w:t>)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</w:p>
        </w:tc>
      </w:tr>
      <w:tr w:rsidR="00E44576" w:rsidRPr="00E44576" w:rsidTr="00C63AD2"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Secondary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CH(CH</w:t>
            </w:r>
            <w:r w:rsidRPr="00E44576">
              <w:rPr>
                <w:vertAlign w:val="subscript"/>
              </w:rPr>
              <w:t>3</w:t>
            </w:r>
            <w:r w:rsidRPr="00E44576">
              <w:t>)</w:t>
            </w:r>
            <w:r w:rsidRPr="00E44576">
              <w:rPr>
                <w:vertAlign w:val="subscript"/>
              </w:rPr>
              <w:t>2</w:t>
            </w:r>
            <w:r w:rsidRPr="00E44576">
              <w:rPr>
                <w:vertAlign w:val="superscript"/>
              </w:rPr>
              <w:t>+</w:t>
            </w:r>
            <w:r w:rsidRPr="00E44576">
              <w:t xml:space="preserve"> (2</w:t>
            </w:r>
            <w:r w:rsidRPr="00E44576">
              <w:rPr>
                <w:vertAlign w:val="superscript"/>
              </w:rPr>
              <w:t>0</w:t>
            </w:r>
            <w:r w:rsidRPr="00E44576">
              <w:t>)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</w:p>
        </w:tc>
      </w:tr>
      <w:tr w:rsidR="00E44576" w:rsidRPr="00E44576" w:rsidTr="00C63AD2"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Tertiary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C(CH</w:t>
            </w:r>
            <w:r w:rsidRPr="00E44576">
              <w:rPr>
                <w:vertAlign w:val="subscript"/>
              </w:rPr>
              <w:t>3</w:t>
            </w:r>
            <w:r w:rsidRPr="00E44576">
              <w:t>)</w:t>
            </w:r>
            <w:r w:rsidRPr="00E44576">
              <w:rPr>
                <w:vertAlign w:val="subscript"/>
              </w:rPr>
              <w:t>3</w:t>
            </w:r>
            <w:r w:rsidRPr="00E44576">
              <w:rPr>
                <w:vertAlign w:val="superscript"/>
              </w:rPr>
              <w:t>+</w:t>
            </w:r>
            <w:r w:rsidRPr="00E44576">
              <w:t xml:space="preserve"> (3</w:t>
            </w:r>
            <w:r w:rsidRPr="00E44576">
              <w:rPr>
                <w:vertAlign w:val="superscript"/>
              </w:rPr>
              <w:t>0</w:t>
            </w:r>
            <w:r w:rsidRPr="00E44576">
              <w:t>)</w:t>
            </w:r>
          </w:p>
        </w:tc>
        <w:tc>
          <w:tcPr>
            <w:tcW w:w="3192" w:type="dxa"/>
          </w:tcPr>
          <w:p w:rsidR="00E44576" w:rsidRPr="00E44576" w:rsidRDefault="00E44576" w:rsidP="00E44576">
            <w:pPr>
              <w:spacing w:after="200" w:line="276" w:lineRule="auto"/>
            </w:pPr>
            <w:r w:rsidRPr="00E44576">
              <w:t>most</w:t>
            </w:r>
          </w:p>
        </w:tc>
      </w:tr>
    </w:tbl>
    <w:p w:rsidR="00E44576" w:rsidRPr="00E44576" w:rsidRDefault="00E44576" w:rsidP="00E44576"/>
    <w:p w:rsidR="00E44576" w:rsidRPr="00E44576" w:rsidRDefault="00E44576" w:rsidP="00E44576">
      <w:pPr>
        <w:numPr>
          <w:ilvl w:val="0"/>
          <w:numId w:val="19"/>
        </w:numPr>
      </w:pPr>
      <w:r w:rsidRPr="00E44576">
        <w:t>Alkyl groups are electron donors</w: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More alkyl groups means more charge reduction</w: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It isn’t the carbons, it is the bonds attached to the carbons</w: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>Hyperconjugation</w: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The C-H and C-C sigma bonds on the alkyl groups donate electrons into empty p orbital on C</w:t>
      </w:r>
      <w:r w:rsidRPr="00E44576">
        <w:rPr>
          <w:vertAlign w:val="superscript"/>
        </w:rPr>
        <w:t>+</w: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sp</w:t>
      </w:r>
      <w:r w:rsidRPr="00E44576">
        <w:rPr>
          <w:vertAlign w:val="superscript"/>
        </w:rPr>
        <w:t>3</w:t>
      </w:r>
      <w:r w:rsidRPr="00E44576">
        <w:t xml:space="preserve"> tetrahedral lines up with the empty p on a trigonal C</w:t>
      </w:r>
      <w:r w:rsidRPr="00E44576">
        <w:rPr>
          <w:vertAlign w:val="superscript"/>
        </w:rPr>
        <w:t>+</w:t>
      </w:r>
      <w:r w:rsidRPr="00E44576">
        <w:t xml:space="preserve"> atom</w:t>
      </w:r>
    </w:p>
    <w:p w:rsidR="00E44576" w:rsidRPr="00E44576" w:rsidRDefault="00E44576" w:rsidP="00E44576">
      <w:r w:rsidRPr="00E44576">
        <w:object w:dxaOrig="1615" w:dyaOrig="1303">
          <v:shape id="_x0000_i1097" type="#_x0000_t75" style="width:81pt;height:65.25pt" o:ole="">
            <v:imagedata r:id="rId151" o:title=""/>
          </v:shape>
          <o:OLEObject Type="Embed" ProgID="ChemDraw.Document.6.0" ShapeID="_x0000_i1097" DrawAspect="Content" ObjectID="_1424241689" r:id="rId152"/>
        </w:objec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Donation of electrons from C-H and C-C bonds into the C</w:t>
      </w:r>
      <w:r w:rsidRPr="00E44576">
        <w:rPr>
          <w:vertAlign w:val="superscript"/>
        </w:rPr>
        <w:t>+</w:t>
      </w:r>
      <w:r w:rsidRPr="00E44576">
        <w:t xml:space="preserve"> reduces the effective charge and increases stability</w:t>
      </w:r>
    </w:p>
    <w:p w:rsidR="00E44576" w:rsidRPr="00E44576" w:rsidRDefault="00E44576" w:rsidP="00E44576">
      <w:pPr>
        <w:numPr>
          <w:ilvl w:val="1"/>
          <w:numId w:val="19"/>
        </w:numPr>
      </w:pPr>
      <w:r w:rsidRPr="00E44576">
        <w:t>More alkyl groups means more time electrons are in the p-orbital of C</w:t>
      </w:r>
      <w:r w:rsidRPr="00E44576">
        <w:rPr>
          <w:vertAlign w:val="superscript"/>
        </w:rPr>
        <w:t>+</w:t>
      </w:r>
      <w:r w:rsidRPr="00E44576">
        <w:t xml:space="preserve"> stabalizing the charge/entire molecule</w:t>
      </w:r>
    </w:p>
    <w:p w:rsidR="00E44576" w:rsidRPr="00E44576" w:rsidRDefault="00E44576" w:rsidP="00E44576">
      <w:r w:rsidRPr="00E44576">
        <w:object w:dxaOrig="10063" w:dyaOrig="8584">
          <v:shape id="_x0000_i1098" type="#_x0000_t75" style="width:468pt;height:399pt" o:ole="">
            <v:imagedata r:id="rId153" o:title=""/>
          </v:shape>
          <o:OLEObject Type="Embed" ProgID="ChemDraw.Document.6.0" ShapeID="_x0000_i1098" DrawAspect="Content" ObjectID="_1424241690" r:id="rId154"/>
        </w:object>
      </w:r>
    </w:p>
    <w:p w:rsidR="005B1B5C" w:rsidRDefault="005B1B5C" w:rsidP="00E44576">
      <w:pPr>
        <w:rPr>
          <w:b/>
        </w:rPr>
      </w:pPr>
    </w:p>
    <w:p w:rsidR="005B1B5C" w:rsidRDefault="005B1B5C" w:rsidP="00E44576">
      <w:pPr>
        <w:rPr>
          <w:b/>
        </w:rPr>
      </w:pPr>
    </w:p>
    <w:p w:rsidR="005B1B5C" w:rsidRDefault="005B1B5C" w:rsidP="00E44576">
      <w:pPr>
        <w:rPr>
          <w:b/>
        </w:rPr>
      </w:pPr>
    </w:p>
    <w:p w:rsidR="00E44576" w:rsidRPr="005B1B5C" w:rsidRDefault="00E44576" w:rsidP="00E44576">
      <w:pPr>
        <w:rPr>
          <w:b/>
        </w:rPr>
      </w:pPr>
      <w:r w:rsidRPr="005B1B5C">
        <w:rPr>
          <w:b/>
        </w:rPr>
        <w:lastRenderedPageBreak/>
        <w:t>Double Double bonds</w:t>
      </w:r>
    </w:p>
    <w:p w:rsidR="00E44576" w:rsidRPr="00E44576" w:rsidRDefault="00E44576" w:rsidP="00E44576">
      <w:r w:rsidRPr="00E44576">
        <w:object w:dxaOrig="10637" w:dyaOrig="11369">
          <v:shape id="_x0000_i1099" type="#_x0000_t75" style="width:467.25pt;height:499.5pt" o:ole="">
            <v:imagedata r:id="rId155" o:title=""/>
          </v:shape>
          <o:OLEObject Type="Embed" ProgID="ChemDraw.Document.6.0" ShapeID="_x0000_i1099" DrawAspect="Content" ObjectID="_1424241691" r:id="rId156"/>
        </w:object>
      </w:r>
    </w:p>
    <w:p w:rsidR="005B1B5C" w:rsidRDefault="005B1B5C">
      <w:r>
        <w:br w:type="page"/>
      </w:r>
    </w:p>
    <w:p w:rsidR="00E44576" w:rsidRPr="005B1B5C" w:rsidRDefault="00E44576" w:rsidP="00E44576">
      <w:pPr>
        <w:rPr>
          <w:b/>
        </w:rPr>
      </w:pPr>
      <w:r w:rsidRPr="005B1B5C">
        <w:rPr>
          <w:b/>
        </w:rPr>
        <w:lastRenderedPageBreak/>
        <w:t>Addition of water across double bonds (via acid)</w:t>
      </w:r>
    </w:p>
    <w:p w:rsidR="00E44576" w:rsidRPr="00E44576" w:rsidRDefault="00E44576" w:rsidP="00E44576">
      <w:r w:rsidRPr="00E44576">
        <w:object w:dxaOrig="9108" w:dyaOrig="4545">
          <v:shape id="_x0000_i1100" type="#_x0000_t75" style="width:455.25pt;height:227.25pt" o:ole="">
            <v:imagedata r:id="rId157" o:title=""/>
          </v:shape>
          <o:OLEObject Type="Embed" ProgID="ChemDraw.Document.6.0" ShapeID="_x0000_i1100" DrawAspect="Content" ObjectID="_1424241692" r:id="rId158"/>
        </w:object>
      </w:r>
    </w:p>
    <w:p w:rsidR="005B1B5C" w:rsidRDefault="005B1B5C">
      <w:r>
        <w:br w:type="page"/>
      </w:r>
    </w:p>
    <w:p w:rsidR="00E44576" w:rsidRPr="00E44576" w:rsidRDefault="00E44576" w:rsidP="00E44576">
      <w:r w:rsidRPr="00E44576">
        <w:lastRenderedPageBreak/>
        <w:t>Different ways to remove a hydrogen</w:t>
      </w:r>
    </w:p>
    <w:p w:rsidR="00E44576" w:rsidRPr="00E44576" w:rsidRDefault="005B1B5C" w:rsidP="00E44576">
      <w:r w:rsidRPr="00E44576">
        <w:object w:dxaOrig="6883" w:dyaOrig="7987">
          <v:shape id="_x0000_i1101" type="#_x0000_t75" style="width:344.25pt;height:399pt" o:ole="">
            <v:imagedata r:id="rId159" o:title=""/>
          </v:shape>
          <o:OLEObject Type="Embed" ProgID="ChemDraw.Document.6.0" ShapeID="_x0000_i1101" DrawAspect="Content" ObjectID="_1424241693" r:id="rId160"/>
        </w:object>
      </w:r>
    </w:p>
    <w:p w:rsidR="00E44576" w:rsidRPr="00E44576" w:rsidRDefault="00E44576" w:rsidP="00E44576">
      <w:r w:rsidRPr="00E44576">
        <w:t>Sulfuric acid can make sulphates</w:t>
      </w:r>
    </w:p>
    <w:p w:rsidR="00E44576" w:rsidRPr="00E44576" w:rsidRDefault="00E44576" w:rsidP="00E44576">
      <w:r w:rsidRPr="00E44576">
        <w:object w:dxaOrig="6943" w:dyaOrig="4046">
          <v:shape id="_x0000_i1102" type="#_x0000_t75" style="width:347.25pt;height:202.5pt" o:ole="">
            <v:imagedata r:id="rId161" o:title=""/>
          </v:shape>
          <o:OLEObject Type="Embed" ProgID="ChemDraw.Document.6.0" ShapeID="_x0000_i1102" DrawAspect="Content" ObjectID="_1424241694" r:id="rId162"/>
        </w:objec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>These can be converted into an alcohol</w:t>
      </w:r>
    </w:p>
    <w:p w:rsidR="00E44576" w:rsidRPr="00E44576" w:rsidRDefault="00E44576" w:rsidP="00E44576">
      <w:r w:rsidRPr="00E44576">
        <w:object w:dxaOrig="8551" w:dyaOrig="4413">
          <v:shape id="_x0000_i1103" type="#_x0000_t75" style="width:427.5pt;height:220.5pt" o:ole="">
            <v:imagedata r:id="rId163" o:title=""/>
          </v:shape>
          <o:OLEObject Type="Embed" ProgID="ChemDraw.Document.6.0" ShapeID="_x0000_i1103" DrawAspect="Content" ObjectID="_1424241695" r:id="rId164"/>
        </w:object>
      </w:r>
    </w:p>
    <w:p w:rsidR="00E44576" w:rsidRPr="00E44576" w:rsidRDefault="00E44576" w:rsidP="00E44576">
      <w:r w:rsidRPr="00E44576">
        <w:t>The direct addition of H</w:t>
      </w:r>
      <w:r w:rsidRPr="00E44576">
        <w:rPr>
          <w:vertAlign w:val="subscript"/>
        </w:rPr>
        <w:t>2</w:t>
      </w:r>
      <w:r w:rsidRPr="00E44576">
        <w:t>O to a double bond is uncommon in labs</w:t>
      </w:r>
    </w:p>
    <w:p w:rsidR="00E44576" w:rsidRPr="00E44576" w:rsidRDefault="00E44576" w:rsidP="00E44576">
      <w:pPr>
        <w:numPr>
          <w:ilvl w:val="0"/>
          <w:numId w:val="20"/>
        </w:numPr>
      </w:pPr>
      <w:r w:rsidRPr="00E44576">
        <w:t>Requires heat and pressure</w:t>
      </w:r>
    </w:p>
    <w:p w:rsidR="00E44576" w:rsidRPr="00E44576" w:rsidRDefault="00E44576" w:rsidP="00E44576">
      <w:pPr>
        <w:numPr>
          <w:ilvl w:val="0"/>
          <w:numId w:val="20"/>
        </w:numPr>
      </w:pPr>
      <w:r w:rsidRPr="00E44576">
        <w:t>Is equilibrium</w:t>
      </w:r>
    </w:p>
    <w:p w:rsidR="00E44576" w:rsidRPr="00E44576" w:rsidRDefault="00E44576" w:rsidP="00E44576">
      <w:pPr>
        <w:numPr>
          <w:ilvl w:val="0"/>
          <w:numId w:val="20"/>
        </w:numPr>
      </w:pPr>
      <w:r w:rsidRPr="00E44576">
        <w:t>Get rearrangements</w:t>
      </w:r>
    </w:p>
    <w:p w:rsidR="00E44576" w:rsidRPr="00E44576" w:rsidRDefault="00E44576" w:rsidP="00E44576">
      <w:r w:rsidRPr="00E44576">
        <w:t>Rearrangments</w:t>
      </w:r>
    </w:p>
    <w:p w:rsidR="00E44576" w:rsidRPr="00E44576" w:rsidRDefault="00E44576" w:rsidP="00E44576">
      <w:pPr>
        <w:numPr>
          <w:ilvl w:val="0"/>
          <w:numId w:val="19"/>
        </w:numPr>
      </w:pPr>
      <w:r w:rsidRPr="00E44576">
        <w:t>Same atoms, new bonds</w:t>
      </w:r>
    </w:p>
    <w:p w:rsidR="00E44576" w:rsidRPr="00E44576" w:rsidRDefault="00E44576" w:rsidP="00E44576">
      <w:r w:rsidRPr="00E44576">
        <w:object w:dxaOrig="10193" w:dyaOrig="2936">
          <v:shape id="_x0000_i1104" type="#_x0000_t75" style="width:468pt;height:135pt" o:ole="">
            <v:imagedata r:id="rId165" o:title=""/>
          </v:shape>
          <o:OLEObject Type="Embed" ProgID="ChemDraw.Document.6.0" ShapeID="_x0000_i1104" DrawAspect="Content" ObjectID="_1424241696" r:id="rId166"/>
        </w:object>
      </w:r>
    </w:p>
    <w:p w:rsidR="008E35CC" w:rsidRPr="008E35CC" w:rsidRDefault="00E44576" w:rsidP="008E35CC">
      <w:pPr>
        <w:numPr>
          <w:ilvl w:val="0"/>
          <w:numId w:val="19"/>
        </w:numPr>
        <w:rPr>
          <w:b/>
        </w:rPr>
      </w:pPr>
      <w:r w:rsidRPr="00E44576">
        <w:t>Avoided by oxymercuration</w:t>
      </w:r>
      <w:r w:rsidRPr="00E44576">
        <w:object w:dxaOrig="8241" w:dyaOrig="5155">
          <v:shape id="_x0000_i1117" type="#_x0000_t75" style="width:411.75pt;height:258pt" o:ole="">
            <v:imagedata r:id="rId167" o:title=""/>
          </v:shape>
          <o:OLEObject Type="Embed" ProgID="ChemDraw.Document.6.0" ShapeID="_x0000_i1117" DrawAspect="Content" ObjectID="_1424241697" r:id="rId168"/>
        </w:object>
      </w:r>
      <w:r w:rsidRPr="00E44576">
        <w:object w:dxaOrig="10090" w:dyaOrig="12612">
          <v:shape id="_x0000_i1118" type="#_x0000_t75" style="width:468pt;height:584.25pt" o:ole="">
            <v:imagedata r:id="rId169" o:title=""/>
          </v:shape>
          <o:OLEObject Type="Embed" ProgID="ChemDraw.Document.6.0" ShapeID="_x0000_i1118" DrawAspect="Content" ObjectID="_1424241698" r:id="rId170"/>
        </w:object>
      </w:r>
    </w:p>
    <w:p w:rsidR="00E44576" w:rsidRPr="00E44576" w:rsidRDefault="008E35CC" w:rsidP="008E35CC">
      <w:pPr>
        <w:numPr>
          <w:ilvl w:val="0"/>
          <w:numId w:val="19"/>
        </w:numPr>
      </w:pPr>
      <w:r w:rsidRPr="008E35CC">
        <w:object w:dxaOrig="10078" w:dyaOrig="3955">
          <v:shape id="_x0000_i1121" type="#_x0000_t75" style="width:467.25pt;height:183.75pt" o:ole="">
            <v:imagedata r:id="rId171" o:title=""/>
          </v:shape>
          <o:OLEObject Type="Embed" ProgID="ChemDraw.Document.6.0" ShapeID="_x0000_i1121" DrawAspect="Content" ObjectID="_1424241699" r:id="rId172"/>
        </w:object>
      </w:r>
    </w:p>
    <w:p w:rsidR="00E44576" w:rsidRDefault="00E44576" w:rsidP="00E44576"/>
    <w:sectPr w:rsidR="00E44576" w:rsidSect="003E31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6C21"/>
    <w:multiLevelType w:val="hybridMultilevel"/>
    <w:tmpl w:val="F3627804"/>
    <w:lvl w:ilvl="0" w:tplc="38CA08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06340"/>
    <w:multiLevelType w:val="hybridMultilevel"/>
    <w:tmpl w:val="5DE0F026"/>
    <w:lvl w:ilvl="0" w:tplc="9AB6CD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8244C"/>
    <w:multiLevelType w:val="hybridMultilevel"/>
    <w:tmpl w:val="41608FC0"/>
    <w:lvl w:ilvl="0" w:tplc="910C1DC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D0EBD"/>
    <w:multiLevelType w:val="hybridMultilevel"/>
    <w:tmpl w:val="A98E3C96"/>
    <w:lvl w:ilvl="0" w:tplc="77B621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79747B"/>
    <w:multiLevelType w:val="hybridMultilevel"/>
    <w:tmpl w:val="8F981F78"/>
    <w:lvl w:ilvl="0" w:tplc="6CE85C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97E37"/>
    <w:multiLevelType w:val="hybridMultilevel"/>
    <w:tmpl w:val="CF7C69D2"/>
    <w:lvl w:ilvl="0" w:tplc="1C1A5B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D6088"/>
    <w:multiLevelType w:val="hybridMultilevel"/>
    <w:tmpl w:val="891A4B48"/>
    <w:lvl w:ilvl="0" w:tplc="77B621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1940F7"/>
    <w:multiLevelType w:val="hybridMultilevel"/>
    <w:tmpl w:val="86FC083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74355"/>
    <w:multiLevelType w:val="hybridMultilevel"/>
    <w:tmpl w:val="BF969412"/>
    <w:lvl w:ilvl="0" w:tplc="BB7E81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D809FC"/>
    <w:multiLevelType w:val="hybridMultilevel"/>
    <w:tmpl w:val="0F64EA12"/>
    <w:lvl w:ilvl="0" w:tplc="DDEEA2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5C5BC6"/>
    <w:multiLevelType w:val="hybridMultilevel"/>
    <w:tmpl w:val="B84838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D2620"/>
    <w:multiLevelType w:val="hybridMultilevel"/>
    <w:tmpl w:val="08726EA8"/>
    <w:lvl w:ilvl="0" w:tplc="BB7E81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FC1742"/>
    <w:multiLevelType w:val="hybridMultilevel"/>
    <w:tmpl w:val="6A2EE36C"/>
    <w:lvl w:ilvl="0" w:tplc="77B621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ECE6BE6E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253C12"/>
    <w:multiLevelType w:val="hybridMultilevel"/>
    <w:tmpl w:val="CEB46B42"/>
    <w:lvl w:ilvl="0" w:tplc="DF1CD3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0D7F5E"/>
    <w:multiLevelType w:val="hybridMultilevel"/>
    <w:tmpl w:val="FC9C837C"/>
    <w:lvl w:ilvl="0" w:tplc="DDEEA2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B976F1"/>
    <w:multiLevelType w:val="hybridMultilevel"/>
    <w:tmpl w:val="AFE221BE"/>
    <w:lvl w:ilvl="0" w:tplc="77B621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0A54E8"/>
    <w:multiLevelType w:val="hybridMultilevel"/>
    <w:tmpl w:val="36721FFE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78F7646F"/>
    <w:multiLevelType w:val="hybridMultilevel"/>
    <w:tmpl w:val="BDB8DC9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C70A7E"/>
    <w:multiLevelType w:val="hybridMultilevel"/>
    <w:tmpl w:val="EAF8F016"/>
    <w:lvl w:ilvl="0" w:tplc="DDEEA2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4F77D2"/>
    <w:multiLevelType w:val="hybridMultilevel"/>
    <w:tmpl w:val="45842812"/>
    <w:lvl w:ilvl="0" w:tplc="ECE6BE6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7B6218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3"/>
  </w:num>
  <w:num w:numId="5">
    <w:abstractNumId w:val="2"/>
  </w:num>
  <w:num w:numId="6">
    <w:abstractNumId w:val="19"/>
  </w:num>
  <w:num w:numId="7">
    <w:abstractNumId w:val="16"/>
  </w:num>
  <w:num w:numId="8">
    <w:abstractNumId w:val="15"/>
  </w:num>
  <w:num w:numId="9">
    <w:abstractNumId w:val="12"/>
  </w:num>
  <w:num w:numId="10">
    <w:abstractNumId w:val="5"/>
  </w:num>
  <w:num w:numId="11">
    <w:abstractNumId w:val="17"/>
  </w:num>
  <w:num w:numId="12">
    <w:abstractNumId w:val="14"/>
  </w:num>
  <w:num w:numId="13">
    <w:abstractNumId w:val="9"/>
  </w:num>
  <w:num w:numId="14">
    <w:abstractNumId w:val="18"/>
  </w:num>
  <w:num w:numId="15">
    <w:abstractNumId w:val="1"/>
  </w:num>
  <w:num w:numId="16">
    <w:abstractNumId w:val="10"/>
  </w:num>
  <w:num w:numId="17">
    <w:abstractNumId w:val="4"/>
  </w:num>
  <w:num w:numId="18">
    <w:abstractNumId w:val="13"/>
  </w:num>
  <w:num w:numId="19">
    <w:abstractNumId w:val="0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E44576"/>
    <w:rsid w:val="000941CC"/>
    <w:rsid w:val="00124E4A"/>
    <w:rsid w:val="00282A70"/>
    <w:rsid w:val="003E314C"/>
    <w:rsid w:val="00514C5F"/>
    <w:rsid w:val="005820A6"/>
    <w:rsid w:val="005B1B5C"/>
    <w:rsid w:val="00610550"/>
    <w:rsid w:val="007452CE"/>
    <w:rsid w:val="00787D16"/>
    <w:rsid w:val="008E35CC"/>
    <w:rsid w:val="008F661B"/>
    <w:rsid w:val="009D2B12"/>
    <w:rsid w:val="009F4B6E"/>
    <w:rsid w:val="00B5779E"/>
    <w:rsid w:val="00C63AD2"/>
    <w:rsid w:val="00CA2E34"/>
    <w:rsid w:val="00CD5DF6"/>
    <w:rsid w:val="00E03A09"/>
    <w:rsid w:val="00E44576"/>
    <w:rsid w:val="00F00257"/>
    <w:rsid w:val="00FB2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14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4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57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445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image" Target="media/image58.emf"/><Relationship Id="rId21" Type="http://schemas.openxmlformats.org/officeDocument/2006/relationships/image" Target="media/image10.emf"/><Relationship Id="rId42" Type="http://schemas.openxmlformats.org/officeDocument/2006/relationships/oleObject" Target="embeddings/oleObject18.bin"/><Relationship Id="rId47" Type="http://schemas.openxmlformats.org/officeDocument/2006/relationships/image" Target="media/image23.emf"/><Relationship Id="rId63" Type="http://schemas.openxmlformats.org/officeDocument/2006/relationships/image" Target="media/image31.e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4.e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6.emf"/><Relationship Id="rId138" Type="http://schemas.openxmlformats.org/officeDocument/2006/relationships/oleObject" Target="embeddings/oleObject66.bin"/><Relationship Id="rId154" Type="http://schemas.openxmlformats.org/officeDocument/2006/relationships/oleObject" Target="embeddings/oleObject74.bin"/><Relationship Id="rId159" Type="http://schemas.openxmlformats.org/officeDocument/2006/relationships/image" Target="media/image79.emf"/><Relationship Id="rId170" Type="http://schemas.openxmlformats.org/officeDocument/2006/relationships/oleObject" Target="embeddings/oleObject82.bin"/><Relationship Id="rId16" Type="http://schemas.openxmlformats.org/officeDocument/2006/relationships/oleObject" Target="embeddings/oleObject5.bin"/><Relationship Id="rId107" Type="http://schemas.openxmlformats.org/officeDocument/2006/relationships/image" Target="media/image53.emf"/><Relationship Id="rId11" Type="http://schemas.openxmlformats.org/officeDocument/2006/relationships/image" Target="media/image5.emf"/><Relationship Id="rId32" Type="http://schemas.openxmlformats.org/officeDocument/2006/relationships/oleObject" Target="embeddings/oleObject13.bin"/><Relationship Id="rId37" Type="http://schemas.openxmlformats.org/officeDocument/2006/relationships/image" Target="media/image18.emf"/><Relationship Id="rId53" Type="http://schemas.openxmlformats.org/officeDocument/2006/relationships/image" Target="media/image26.emf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9.emf"/><Relationship Id="rId102" Type="http://schemas.openxmlformats.org/officeDocument/2006/relationships/oleObject" Target="embeddings/oleObject48.bin"/><Relationship Id="rId123" Type="http://schemas.openxmlformats.org/officeDocument/2006/relationships/image" Target="media/image61.emf"/><Relationship Id="rId128" Type="http://schemas.openxmlformats.org/officeDocument/2006/relationships/oleObject" Target="embeddings/oleObject61.bin"/><Relationship Id="rId144" Type="http://schemas.openxmlformats.org/officeDocument/2006/relationships/oleObject" Target="embeddings/oleObject69.bin"/><Relationship Id="rId149" Type="http://schemas.openxmlformats.org/officeDocument/2006/relationships/image" Target="media/image74.emf"/><Relationship Id="rId5" Type="http://schemas.openxmlformats.org/officeDocument/2006/relationships/image" Target="media/image1.jpeg"/><Relationship Id="rId90" Type="http://schemas.openxmlformats.org/officeDocument/2006/relationships/oleObject" Target="embeddings/oleObject42.bin"/><Relationship Id="rId95" Type="http://schemas.openxmlformats.org/officeDocument/2006/relationships/image" Target="media/image47.emf"/><Relationship Id="rId160" Type="http://schemas.openxmlformats.org/officeDocument/2006/relationships/oleObject" Target="embeddings/oleObject77.bin"/><Relationship Id="rId165" Type="http://schemas.openxmlformats.org/officeDocument/2006/relationships/image" Target="media/image82.emf"/><Relationship Id="rId22" Type="http://schemas.openxmlformats.org/officeDocument/2006/relationships/oleObject" Target="embeddings/oleObject8.bin"/><Relationship Id="rId27" Type="http://schemas.openxmlformats.org/officeDocument/2006/relationships/image" Target="media/image13.emf"/><Relationship Id="rId43" Type="http://schemas.openxmlformats.org/officeDocument/2006/relationships/image" Target="media/image21.e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4.emf"/><Relationship Id="rId113" Type="http://schemas.openxmlformats.org/officeDocument/2006/relationships/image" Target="media/image56.emf"/><Relationship Id="rId118" Type="http://schemas.openxmlformats.org/officeDocument/2006/relationships/oleObject" Target="embeddings/oleObject56.bin"/><Relationship Id="rId134" Type="http://schemas.openxmlformats.org/officeDocument/2006/relationships/oleObject" Target="embeddings/oleObject64.bin"/><Relationship Id="rId139" Type="http://schemas.openxmlformats.org/officeDocument/2006/relationships/image" Target="media/image69.emf"/><Relationship Id="rId80" Type="http://schemas.openxmlformats.org/officeDocument/2006/relationships/oleObject" Target="embeddings/oleObject37.bin"/><Relationship Id="rId85" Type="http://schemas.openxmlformats.org/officeDocument/2006/relationships/image" Target="media/image42.emf"/><Relationship Id="rId150" Type="http://schemas.openxmlformats.org/officeDocument/2006/relationships/oleObject" Target="embeddings/oleObject72.bin"/><Relationship Id="rId155" Type="http://schemas.openxmlformats.org/officeDocument/2006/relationships/image" Target="media/image77.emf"/><Relationship Id="rId171" Type="http://schemas.openxmlformats.org/officeDocument/2006/relationships/image" Target="media/image85.emf"/><Relationship Id="rId12" Type="http://schemas.openxmlformats.org/officeDocument/2006/relationships/oleObject" Target="embeddings/oleObject3.bin"/><Relationship Id="rId17" Type="http://schemas.openxmlformats.org/officeDocument/2006/relationships/image" Target="media/image8.emf"/><Relationship Id="rId33" Type="http://schemas.openxmlformats.org/officeDocument/2006/relationships/image" Target="media/image16.emf"/><Relationship Id="rId38" Type="http://schemas.openxmlformats.org/officeDocument/2006/relationships/oleObject" Target="embeddings/oleObject16.bin"/><Relationship Id="rId59" Type="http://schemas.openxmlformats.org/officeDocument/2006/relationships/image" Target="media/image29.emf"/><Relationship Id="rId103" Type="http://schemas.openxmlformats.org/officeDocument/2006/relationships/image" Target="media/image51.emf"/><Relationship Id="rId108" Type="http://schemas.openxmlformats.org/officeDocument/2006/relationships/oleObject" Target="embeddings/oleObject51.bin"/><Relationship Id="rId124" Type="http://schemas.openxmlformats.org/officeDocument/2006/relationships/oleObject" Target="embeddings/oleObject59.bin"/><Relationship Id="rId129" Type="http://schemas.openxmlformats.org/officeDocument/2006/relationships/image" Target="media/image64.emf"/><Relationship Id="rId54" Type="http://schemas.openxmlformats.org/officeDocument/2006/relationships/oleObject" Target="embeddings/oleObject24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7.emf"/><Relationship Id="rId91" Type="http://schemas.openxmlformats.org/officeDocument/2006/relationships/image" Target="media/image45.emf"/><Relationship Id="rId96" Type="http://schemas.openxmlformats.org/officeDocument/2006/relationships/oleObject" Target="embeddings/oleObject45.bin"/><Relationship Id="rId140" Type="http://schemas.openxmlformats.org/officeDocument/2006/relationships/oleObject" Target="embeddings/oleObject67.bin"/><Relationship Id="rId145" Type="http://schemas.openxmlformats.org/officeDocument/2006/relationships/image" Target="media/image72.emf"/><Relationship Id="rId161" Type="http://schemas.openxmlformats.org/officeDocument/2006/relationships/image" Target="media/image80.emf"/><Relationship Id="rId166" Type="http://schemas.openxmlformats.org/officeDocument/2006/relationships/oleObject" Target="embeddings/oleObject80.bin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4.emf"/><Relationship Id="rId57" Type="http://schemas.openxmlformats.org/officeDocument/2006/relationships/image" Target="media/image28.emf"/><Relationship Id="rId106" Type="http://schemas.openxmlformats.org/officeDocument/2006/relationships/oleObject" Target="embeddings/oleObject50.bin"/><Relationship Id="rId114" Type="http://schemas.openxmlformats.org/officeDocument/2006/relationships/oleObject" Target="embeddings/oleObject54.bin"/><Relationship Id="rId119" Type="http://schemas.openxmlformats.org/officeDocument/2006/relationships/image" Target="media/image59.emf"/><Relationship Id="rId127" Type="http://schemas.openxmlformats.org/officeDocument/2006/relationships/image" Target="media/image63.emf"/><Relationship Id="rId10" Type="http://schemas.openxmlformats.org/officeDocument/2006/relationships/oleObject" Target="embeddings/oleObject2.bin"/><Relationship Id="rId31" Type="http://schemas.openxmlformats.org/officeDocument/2006/relationships/image" Target="media/image15.e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emf"/><Relationship Id="rId73" Type="http://schemas.openxmlformats.org/officeDocument/2006/relationships/image" Target="media/image36.emf"/><Relationship Id="rId78" Type="http://schemas.openxmlformats.org/officeDocument/2006/relationships/oleObject" Target="embeddings/oleObject36.bin"/><Relationship Id="rId81" Type="http://schemas.openxmlformats.org/officeDocument/2006/relationships/image" Target="media/image40.e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9.emf"/><Relationship Id="rId101" Type="http://schemas.openxmlformats.org/officeDocument/2006/relationships/image" Target="media/image50.emf"/><Relationship Id="rId122" Type="http://schemas.openxmlformats.org/officeDocument/2006/relationships/oleObject" Target="embeddings/oleObject58.bin"/><Relationship Id="rId130" Type="http://schemas.openxmlformats.org/officeDocument/2006/relationships/oleObject" Target="embeddings/oleObject62.bin"/><Relationship Id="rId135" Type="http://schemas.openxmlformats.org/officeDocument/2006/relationships/image" Target="media/image67.emf"/><Relationship Id="rId143" Type="http://schemas.openxmlformats.org/officeDocument/2006/relationships/image" Target="media/image71.emf"/><Relationship Id="rId148" Type="http://schemas.openxmlformats.org/officeDocument/2006/relationships/oleObject" Target="embeddings/oleObject71.bin"/><Relationship Id="rId151" Type="http://schemas.openxmlformats.org/officeDocument/2006/relationships/image" Target="media/image75.emf"/><Relationship Id="rId156" Type="http://schemas.openxmlformats.org/officeDocument/2006/relationships/oleObject" Target="embeddings/oleObject75.bin"/><Relationship Id="rId164" Type="http://schemas.openxmlformats.org/officeDocument/2006/relationships/oleObject" Target="embeddings/oleObject79.bin"/><Relationship Id="rId169" Type="http://schemas.openxmlformats.org/officeDocument/2006/relationships/image" Target="media/image84.emf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72" Type="http://schemas.openxmlformats.org/officeDocument/2006/relationships/oleObject" Target="embeddings/oleObject83.bin"/><Relationship Id="rId13" Type="http://schemas.openxmlformats.org/officeDocument/2006/relationships/image" Target="media/image6.emf"/><Relationship Id="rId18" Type="http://schemas.openxmlformats.org/officeDocument/2006/relationships/oleObject" Target="embeddings/oleObject6.bin"/><Relationship Id="rId39" Type="http://schemas.openxmlformats.org/officeDocument/2006/relationships/image" Target="media/image19.emf"/><Relationship Id="rId109" Type="http://schemas.openxmlformats.org/officeDocument/2006/relationships/image" Target="media/image54.e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7.emf"/><Relationship Id="rId76" Type="http://schemas.openxmlformats.org/officeDocument/2006/relationships/oleObject" Target="embeddings/oleObject35.bin"/><Relationship Id="rId97" Type="http://schemas.openxmlformats.org/officeDocument/2006/relationships/image" Target="media/image48.e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2.emf"/><Relationship Id="rId141" Type="http://schemas.openxmlformats.org/officeDocument/2006/relationships/image" Target="media/image70.emf"/><Relationship Id="rId146" Type="http://schemas.openxmlformats.org/officeDocument/2006/relationships/oleObject" Target="embeddings/oleObject70.bin"/><Relationship Id="rId167" Type="http://schemas.openxmlformats.org/officeDocument/2006/relationships/image" Target="media/image83.emf"/><Relationship Id="rId7" Type="http://schemas.openxmlformats.org/officeDocument/2006/relationships/image" Target="media/image3.emf"/><Relationship Id="rId71" Type="http://schemas.openxmlformats.org/officeDocument/2006/relationships/image" Target="media/image35.emf"/><Relationship Id="rId92" Type="http://schemas.openxmlformats.org/officeDocument/2006/relationships/oleObject" Target="embeddings/oleObject43.bin"/><Relationship Id="rId162" Type="http://schemas.openxmlformats.org/officeDocument/2006/relationships/oleObject" Target="embeddings/oleObject78.bin"/><Relationship Id="rId2" Type="http://schemas.openxmlformats.org/officeDocument/2006/relationships/styles" Target="styles.xml"/><Relationship Id="rId29" Type="http://schemas.openxmlformats.org/officeDocument/2006/relationships/image" Target="media/image14.e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2.emf"/><Relationship Id="rId66" Type="http://schemas.openxmlformats.org/officeDocument/2006/relationships/oleObject" Target="embeddings/oleObject30.bin"/><Relationship Id="rId87" Type="http://schemas.openxmlformats.org/officeDocument/2006/relationships/image" Target="media/image43.e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7.emf"/><Relationship Id="rId131" Type="http://schemas.openxmlformats.org/officeDocument/2006/relationships/image" Target="media/image65.emf"/><Relationship Id="rId136" Type="http://schemas.openxmlformats.org/officeDocument/2006/relationships/oleObject" Target="embeddings/oleObject65.bin"/><Relationship Id="rId157" Type="http://schemas.openxmlformats.org/officeDocument/2006/relationships/image" Target="media/image78.emf"/><Relationship Id="rId61" Type="http://schemas.openxmlformats.org/officeDocument/2006/relationships/image" Target="media/image30.emf"/><Relationship Id="rId82" Type="http://schemas.openxmlformats.org/officeDocument/2006/relationships/oleObject" Target="embeddings/oleObject38.bin"/><Relationship Id="rId152" Type="http://schemas.openxmlformats.org/officeDocument/2006/relationships/oleObject" Target="embeddings/oleObject73.bin"/><Relationship Id="rId173" Type="http://schemas.openxmlformats.org/officeDocument/2006/relationships/fontTable" Target="fontTable.xml"/><Relationship Id="rId19" Type="http://schemas.openxmlformats.org/officeDocument/2006/relationships/image" Target="media/image9.e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7.emf"/><Relationship Id="rId56" Type="http://schemas.openxmlformats.org/officeDocument/2006/relationships/oleObject" Target="embeddings/oleObject25.bin"/><Relationship Id="rId77" Type="http://schemas.openxmlformats.org/officeDocument/2006/relationships/image" Target="media/image38.e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2.e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3.emf"/><Relationship Id="rId168" Type="http://schemas.openxmlformats.org/officeDocument/2006/relationships/oleObject" Target="embeddings/oleObject81.bin"/><Relationship Id="rId8" Type="http://schemas.openxmlformats.org/officeDocument/2006/relationships/oleObject" Target="embeddings/oleObject1.bin"/><Relationship Id="rId51" Type="http://schemas.openxmlformats.org/officeDocument/2006/relationships/image" Target="media/image25.emf"/><Relationship Id="rId72" Type="http://schemas.openxmlformats.org/officeDocument/2006/relationships/oleObject" Target="embeddings/oleObject33.bin"/><Relationship Id="rId93" Type="http://schemas.openxmlformats.org/officeDocument/2006/relationships/image" Target="media/image46.emf"/><Relationship Id="rId98" Type="http://schemas.openxmlformats.org/officeDocument/2006/relationships/oleObject" Target="embeddings/oleObject46.bin"/><Relationship Id="rId121" Type="http://schemas.openxmlformats.org/officeDocument/2006/relationships/image" Target="media/image60.emf"/><Relationship Id="rId142" Type="http://schemas.openxmlformats.org/officeDocument/2006/relationships/oleObject" Target="embeddings/oleObject68.bin"/><Relationship Id="rId163" Type="http://schemas.openxmlformats.org/officeDocument/2006/relationships/image" Target="media/image81.emf"/><Relationship Id="rId3" Type="http://schemas.openxmlformats.org/officeDocument/2006/relationships/settings" Target="settings.xml"/><Relationship Id="rId25" Type="http://schemas.openxmlformats.org/officeDocument/2006/relationships/image" Target="media/image12.emf"/><Relationship Id="rId46" Type="http://schemas.openxmlformats.org/officeDocument/2006/relationships/oleObject" Target="embeddings/oleObject20.bin"/><Relationship Id="rId67" Type="http://schemas.openxmlformats.org/officeDocument/2006/relationships/image" Target="media/image33.emf"/><Relationship Id="rId116" Type="http://schemas.openxmlformats.org/officeDocument/2006/relationships/oleObject" Target="embeddings/oleObject55.bin"/><Relationship Id="rId137" Type="http://schemas.openxmlformats.org/officeDocument/2006/relationships/image" Target="media/image68.emf"/><Relationship Id="rId158" Type="http://schemas.openxmlformats.org/officeDocument/2006/relationships/oleObject" Target="embeddings/oleObject76.bin"/><Relationship Id="rId20" Type="http://schemas.openxmlformats.org/officeDocument/2006/relationships/oleObject" Target="embeddings/oleObject7.bin"/><Relationship Id="rId41" Type="http://schemas.openxmlformats.org/officeDocument/2006/relationships/image" Target="media/image20.emf"/><Relationship Id="rId62" Type="http://schemas.openxmlformats.org/officeDocument/2006/relationships/oleObject" Target="embeddings/oleObject28.bin"/><Relationship Id="rId83" Type="http://schemas.openxmlformats.org/officeDocument/2006/relationships/image" Target="media/image41.emf"/><Relationship Id="rId88" Type="http://schemas.openxmlformats.org/officeDocument/2006/relationships/oleObject" Target="embeddings/oleObject41.bin"/><Relationship Id="rId111" Type="http://schemas.openxmlformats.org/officeDocument/2006/relationships/image" Target="media/image55.emf"/><Relationship Id="rId132" Type="http://schemas.openxmlformats.org/officeDocument/2006/relationships/oleObject" Target="embeddings/oleObject63.bin"/><Relationship Id="rId153" Type="http://schemas.openxmlformats.org/officeDocument/2006/relationships/image" Target="media/image76.emf"/><Relationship Id="rId17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50</Pages>
  <Words>2559</Words>
  <Characters>14588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HardCor</dc:creator>
  <cp:keywords/>
  <dc:description/>
  <cp:lastModifiedBy>HardCor</cp:lastModifiedBy>
  <cp:revision>8</cp:revision>
  <dcterms:created xsi:type="dcterms:W3CDTF">2013-03-02T20:18:00Z</dcterms:created>
  <dcterms:modified xsi:type="dcterms:W3CDTF">2013-03-08T14:51:00Z</dcterms:modified>
</cp:coreProperties>
</file>