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869AE0" w14:textId="77777777" w:rsidR="001D73DB" w:rsidRDefault="00A30719">
      <w:pPr>
        <w:rPr>
          <w:sz w:val="28"/>
          <w:szCs w:val="28"/>
        </w:rPr>
      </w:pPr>
      <w:proofErr w:type="spellStart"/>
      <w:r>
        <w:rPr>
          <w:sz w:val="28"/>
          <w:szCs w:val="28"/>
        </w:rPr>
        <w:t>Hore</w:t>
      </w:r>
      <w:proofErr w:type="spellEnd"/>
      <w:r>
        <w:rPr>
          <w:sz w:val="28"/>
          <w:szCs w:val="28"/>
        </w:rPr>
        <w:t xml:space="preserve"> – Lecture 3 Notes</w:t>
      </w:r>
    </w:p>
    <w:p w14:paraId="60F06A06" w14:textId="77777777" w:rsidR="00E3060F" w:rsidRDefault="00E3060F">
      <w:pPr>
        <w:rPr>
          <w:sz w:val="28"/>
          <w:szCs w:val="28"/>
        </w:rPr>
      </w:pPr>
    </w:p>
    <w:p w14:paraId="0220628B" w14:textId="77777777" w:rsidR="00E3060F" w:rsidRPr="008E4EBC" w:rsidRDefault="00E3060F">
      <w:pPr>
        <w:rPr>
          <w:color w:val="FF0000"/>
          <w:sz w:val="28"/>
          <w:szCs w:val="28"/>
        </w:rPr>
      </w:pPr>
      <w:r w:rsidRPr="008E4EBC">
        <w:rPr>
          <w:color w:val="FF0000"/>
          <w:sz w:val="28"/>
          <w:szCs w:val="28"/>
        </w:rPr>
        <w:t>13.</w:t>
      </w:r>
    </w:p>
    <w:p w14:paraId="1F1014EB" w14:textId="7AAA6E92" w:rsidR="008E4EBC" w:rsidRDefault="008E4EBC">
      <w:pPr>
        <w:rPr>
          <w:sz w:val="28"/>
          <w:szCs w:val="28"/>
        </w:rPr>
      </w:pPr>
      <w:r>
        <w:rPr>
          <w:sz w:val="28"/>
          <w:szCs w:val="28"/>
        </w:rPr>
        <w:t>-You could take a pencil and touch it to your skin with your eyes closed and you would be able to tell the nature of that stimulus (ex. Blunt, sharp, the amount of pressure, and the location of the stimulus)</w:t>
      </w:r>
    </w:p>
    <w:p w14:paraId="2F71135D" w14:textId="17750F4D" w:rsidR="00E3060F" w:rsidRDefault="00E3060F">
      <w:pPr>
        <w:rPr>
          <w:sz w:val="28"/>
          <w:szCs w:val="28"/>
        </w:rPr>
      </w:pPr>
      <w:r>
        <w:rPr>
          <w:sz w:val="28"/>
          <w:szCs w:val="28"/>
        </w:rPr>
        <w:t>-</w:t>
      </w:r>
      <w:r w:rsidRPr="008E4EBC">
        <w:rPr>
          <w:b/>
          <w:sz w:val="28"/>
          <w:szCs w:val="28"/>
        </w:rPr>
        <w:t>Sensory receptor</w:t>
      </w:r>
      <w:r>
        <w:rPr>
          <w:sz w:val="28"/>
          <w:szCs w:val="28"/>
        </w:rPr>
        <w:t xml:space="preserve">: </w:t>
      </w:r>
      <w:r w:rsidR="008E4EBC">
        <w:rPr>
          <w:sz w:val="28"/>
          <w:szCs w:val="28"/>
        </w:rPr>
        <w:t xml:space="preserve">free nerve ending or </w:t>
      </w:r>
      <w:r>
        <w:rPr>
          <w:sz w:val="28"/>
          <w:szCs w:val="28"/>
        </w:rPr>
        <w:t xml:space="preserve">specialized ending of </w:t>
      </w:r>
      <w:r w:rsidR="008E4EBC">
        <w:rPr>
          <w:sz w:val="28"/>
          <w:szCs w:val="28"/>
        </w:rPr>
        <w:t xml:space="preserve">a </w:t>
      </w:r>
      <w:r>
        <w:rPr>
          <w:sz w:val="28"/>
          <w:szCs w:val="28"/>
        </w:rPr>
        <w:t>nerve cell that is particularly sensitive toward one form of</w:t>
      </w:r>
      <w:r w:rsidR="008E4EBC">
        <w:rPr>
          <w:sz w:val="28"/>
          <w:szCs w:val="28"/>
        </w:rPr>
        <w:t xml:space="preserve"> environmental</w:t>
      </w:r>
      <w:r>
        <w:rPr>
          <w:sz w:val="28"/>
          <w:szCs w:val="28"/>
        </w:rPr>
        <w:t xml:space="preserve"> energy</w:t>
      </w:r>
      <w:r w:rsidR="008E4EBC">
        <w:rPr>
          <w:sz w:val="28"/>
          <w:szCs w:val="28"/>
        </w:rPr>
        <w:t>; the adequate stimulus is the particular form of energy to which your receptor is most sensitive</w:t>
      </w:r>
    </w:p>
    <w:p w14:paraId="2000985A" w14:textId="77777777" w:rsidR="00E3060F" w:rsidRDefault="00E3060F">
      <w:pPr>
        <w:rPr>
          <w:sz w:val="28"/>
          <w:szCs w:val="28"/>
        </w:rPr>
      </w:pPr>
    </w:p>
    <w:p w14:paraId="51E17CB3" w14:textId="00D8C0B6" w:rsidR="00E3060F" w:rsidRDefault="00E3060F">
      <w:pPr>
        <w:rPr>
          <w:sz w:val="28"/>
          <w:szCs w:val="28"/>
        </w:rPr>
      </w:pPr>
      <w:r>
        <w:rPr>
          <w:sz w:val="28"/>
          <w:szCs w:val="28"/>
        </w:rPr>
        <w:t>-2 schematic cutaneous receptors in the afferent nerve</w:t>
      </w:r>
      <w:r w:rsidR="008E4EBC">
        <w:rPr>
          <w:sz w:val="28"/>
          <w:szCs w:val="28"/>
        </w:rPr>
        <w:t xml:space="preserve"> and their axons into the CNS</w:t>
      </w:r>
    </w:p>
    <w:p w14:paraId="5279CE38" w14:textId="1665C163" w:rsidR="00E3060F" w:rsidRDefault="00E3060F">
      <w:pPr>
        <w:rPr>
          <w:sz w:val="28"/>
          <w:szCs w:val="28"/>
        </w:rPr>
      </w:pPr>
      <w:r>
        <w:rPr>
          <w:sz w:val="28"/>
          <w:szCs w:val="28"/>
        </w:rPr>
        <w:t>-The receptor</w:t>
      </w:r>
      <w:r w:rsidR="008E4EBC">
        <w:rPr>
          <w:sz w:val="28"/>
          <w:szCs w:val="28"/>
        </w:rPr>
        <w:t xml:space="preserve"> (and the ion channels associated with them)</w:t>
      </w:r>
      <w:r>
        <w:rPr>
          <w:sz w:val="28"/>
          <w:szCs w:val="28"/>
        </w:rPr>
        <w:t xml:space="preserve"> itself is located on the terminals of the axon in the skin</w:t>
      </w:r>
    </w:p>
    <w:p w14:paraId="25E92977" w14:textId="46D13B2F" w:rsidR="00E3060F" w:rsidRDefault="00E3060F">
      <w:pPr>
        <w:rPr>
          <w:sz w:val="28"/>
          <w:szCs w:val="28"/>
        </w:rPr>
      </w:pPr>
      <w:r>
        <w:rPr>
          <w:sz w:val="28"/>
          <w:szCs w:val="28"/>
        </w:rPr>
        <w:t>-Free nerve ending upper left</w:t>
      </w:r>
      <w:r w:rsidR="008E4EBC">
        <w:rPr>
          <w:sz w:val="28"/>
          <w:szCs w:val="28"/>
        </w:rPr>
        <w:t xml:space="preserve"> (no particular connective tissue associated with it)</w:t>
      </w:r>
      <w:r>
        <w:rPr>
          <w:sz w:val="28"/>
          <w:szCs w:val="28"/>
        </w:rPr>
        <w:t xml:space="preserve"> and we can’t see the receptors or the ion channels</w:t>
      </w:r>
      <w:r w:rsidR="008E4EBC">
        <w:rPr>
          <w:sz w:val="28"/>
          <w:szCs w:val="28"/>
        </w:rPr>
        <w:t xml:space="preserve">; we can activate this and produce an action potential, which can propagate down into the spinal cord, where it may synapse or travel up the spinal cord into the medulla </w:t>
      </w:r>
    </w:p>
    <w:p w14:paraId="7CE87C04" w14:textId="7E377CBE" w:rsidR="00E3060F" w:rsidRDefault="00E3060F">
      <w:pPr>
        <w:rPr>
          <w:sz w:val="28"/>
          <w:szCs w:val="28"/>
        </w:rPr>
      </w:pPr>
      <w:r>
        <w:rPr>
          <w:sz w:val="28"/>
          <w:szCs w:val="28"/>
        </w:rPr>
        <w:t>-</w:t>
      </w:r>
      <w:r w:rsidRPr="008E4EBC">
        <w:rPr>
          <w:b/>
          <w:sz w:val="28"/>
          <w:szCs w:val="28"/>
        </w:rPr>
        <w:t>Afferent</w:t>
      </w:r>
      <w:r>
        <w:rPr>
          <w:sz w:val="28"/>
          <w:szCs w:val="28"/>
        </w:rPr>
        <w:t>: sensory information is going</w:t>
      </w:r>
      <w:r w:rsidR="008E4EBC">
        <w:rPr>
          <w:sz w:val="28"/>
          <w:szCs w:val="28"/>
        </w:rPr>
        <w:t xml:space="preserve"> into or</w:t>
      </w:r>
      <w:r>
        <w:rPr>
          <w:sz w:val="28"/>
          <w:szCs w:val="28"/>
        </w:rPr>
        <w:t xml:space="preserve"> toward the CNS or </w:t>
      </w:r>
      <w:r w:rsidR="008E4EBC">
        <w:rPr>
          <w:sz w:val="28"/>
          <w:szCs w:val="28"/>
        </w:rPr>
        <w:t xml:space="preserve">in particular </w:t>
      </w:r>
      <w:r>
        <w:rPr>
          <w:sz w:val="28"/>
          <w:szCs w:val="28"/>
        </w:rPr>
        <w:t>toward the brain (into the spinal cord and in many cases up to the brain)</w:t>
      </w:r>
    </w:p>
    <w:p w14:paraId="7DEA91B9" w14:textId="77777777" w:rsidR="00E3060F" w:rsidRDefault="00E3060F">
      <w:pPr>
        <w:rPr>
          <w:sz w:val="28"/>
          <w:szCs w:val="28"/>
        </w:rPr>
      </w:pPr>
      <w:r>
        <w:rPr>
          <w:sz w:val="28"/>
          <w:szCs w:val="28"/>
        </w:rPr>
        <w:t>-</w:t>
      </w:r>
      <w:r w:rsidRPr="008E4EBC">
        <w:rPr>
          <w:b/>
          <w:sz w:val="28"/>
          <w:szCs w:val="28"/>
        </w:rPr>
        <w:t>Efferent</w:t>
      </w:r>
      <w:r>
        <w:rPr>
          <w:sz w:val="28"/>
          <w:szCs w:val="28"/>
        </w:rPr>
        <w:t>: information coming out of the brain</w:t>
      </w:r>
    </w:p>
    <w:p w14:paraId="2AE5522E" w14:textId="77777777" w:rsidR="00E3060F" w:rsidRDefault="00E3060F">
      <w:pPr>
        <w:rPr>
          <w:sz w:val="28"/>
          <w:szCs w:val="28"/>
        </w:rPr>
      </w:pPr>
    </w:p>
    <w:p w14:paraId="3A8E7ECF" w14:textId="1454A949" w:rsidR="00E3060F" w:rsidRDefault="00E3060F">
      <w:pPr>
        <w:rPr>
          <w:sz w:val="28"/>
          <w:szCs w:val="28"/>
        </w:rPr>
      </w:pPr>
      <w:r>
        <w:rPr>
          <w:sz w:val="28"/>
          <w:szCs w:val="28"/>
        </w:rPr>
        <w:t xml:space="preserve">-Receptors and ion channels in the </w:t>
      </w:r>
      <w:proofErr w:type="spellStart"/>
      <w:proofErr w:type="gramStart"/>
      <w:r>
        <w:rPr>
          <w:sz w:val="28"/>
          <w:szCs w:val="28"/>
        </w:rPr>
        <w:t>Pacinian</w:t>
      </w:r>
      <w:proofErr w:type="spellEnd"/>
      <w:r>
        <w:rPr>
          <w:sz w:val="28"/>
          <w:szCs w:val="28"/>
        </w:rPr>
        <w:t xml:space="preserve"> Corpuscle</w:t>
      </w:r>
      <w:proofErr w:type="gramEnd"/>
      <w:r w:rsidR="008E4EBC">
        <w:rPr>
          <w:sz w:val="28"/>
          <w:szCs w:val="28"/>
        </w:rPr>
        <w:t xml:space="preserve"> (specialized afferent that has again in the nerve terminal inside onion shaped complex are the receptors and ion channels that activate the receptor)</w:t>
      </w:r>
      <w:r>
        <w:rPr>
          <w:sz w:val="28"/>
          <w:szCs w:val="28"/>
        </w:rPr>
        <w:t xml:space="preserve"> surrounded by lamellae</w:t>
      </w:r>
      <w:r w:rsidR="008E4EBC">
        <w:rPr>
          <w:sz w:val="28"/>
          <w:szCs w:val="28"/>
        </w:rPr>
        <w:t xml:space="preserve"> (layers of connective tissue)</w:t>
      </w:r>
    </w:p>
    <w:p w14:paraId="07A3ABB6" w14:textId="6A585BB2" w:rsidR="00E3060F" w:rsidRDefault="00E3060F">
      <w:pPr>
        <w:rPr>
          <w:sz w:val="28"/>
          <w:szCs w:val="28"/>
        </w:rPr>
      </w:pPr>
      <w:r>
        <w:rPr>
          <w:sz w:val="28"/>
          <w:szCs w:val="28"/>
        </w:rPr>
        <w:t>-Cell body extending to the right of each nerve in the schematic</w:t>
      </w:r>
      <w:r w:rsidR="008E4EBC">
        <w:rPr>
          <w:sz w:val="28"/>
          <w:szCs w:val="28"/>
        </w:rPr>
        <w:t xml:space="preserve"> (in a structure called the Dorsal Root Ganglia)</w:t>
      </w:r>
    </w:p>
    <w:p w14:paraId="604B3C11" w14:textId="23E54C97" w:rsidR="00C179E1" w:rsidRDefault="00E3060F">
      <w:pPr>
        <w:rPr>
          <w:sz w:val="28"/>
          <w:szCs w:val="28"/>
        </w:rPr>
      </w:pPr>
      <w:r>
        <w:rPr>
          <w:sz w:val="28"/>
          <w:szCs w:val="28"/>
        </w:rPr>
        <w:t>-</w:t>
      </w:r>
      <w:r w:rsidRPr="00C179E1">
        <w:rPr>
          <w:b/>
          <w:sz w:val="28"/>
          <w:szCs w:val="28"/>
        </w:rPr>
        <w:t>Adequate stimulus</w:t>
      </w:r>
      <w:r>
        <w:rPr>
          <w:sz w:val="28"/>
          <w:szCs w:val="28"/>
        </w:rPr>
        <w:t xml:space="preserve">: </w:t>
      </w:r>
      <w:r w:rsidR="00C179E1">
        <w:rPr>
          <w:sz w:val="28"/>
          <w:szCs w:val="28"/>
        </w:rPr>
        <w:t xml:space="preserve">(particular form of environmental energy to which a receptor is most sensitive) </w:t>
      </w:r>
      <w:r>
        <w:rPr>
          <w:sz w:val="28"/>
          <w:szCs w:val="28"/>
        </w:rPr>
        <w:t>ea</w:t>
      </w:r>
      <w:r w:rsidR="00C179E1">
        <w:rPr>
          <w:sz w:val="28"/>
          <w:szCs w:val="28"/>
        </w:rPr>
        <w:t>ch receptor responds best or its job is to signal only one modality of sensory information</w:t>
      </w:r>
      <w:r>
        <w:rPr>
          <w:sz w:val="28"/>
          <w:szCs w:val="28"/>
        </w:rPr>
        <w:t xml:space="preserve"> (there are different forms of environmental energy)</w:t>
      </w:r>
    </w:p>
    <w:p w14:paraId="72B67288" w14:textId="77777777" w:rsidR="00C179E1" w:rsidRDefault="00C179E1">
      <w:pPr>
        <w:rPr>
          <w:sz w:val="28"/>
          <w:szCs w:val="28"/>
        </w:rPr>
      </w:pPr>
    </w:p>
    <w:p w14:paraId="2CFF16CC" w14:textId="6FA04651" w:rsidR="00E3060F" w:rsidRDefault="00C179E1">
      <w:pPr>
        <w:rPr>
          <w:sz w:val="28"/>
          <w:szCs w:val="28"/>
        </w:rPr>
      </w:pPr>
      <w:r>
        <w:rPr>
          <w:sz w:val="28"/>
          <w:szCs w:val="28"/>
        </w:rPr>
        <w:t>-</w:t>
      </w:r>
      <w:proofErr w:type="gramStart"/>
      <w:r>
        <w:rPr>
          <w:sz w:val="28"/>
          <w:szCs w:val="28"/>
        </w:rPr>
        <w:t>ex</w:t>
      </w:r>
      <w:proofErr w:type="gramEnd"/>
      <w:r>
        <w:rPr>
          <w:sz w:val="28"/>
          <w:szCs w:val="28"/>
        </w:rPr>
        <w:t xml:space="preserve">. You may have a touch receptor and you may have a cold receptor (2 different receptors): if you took a hammer and wacked the cold receptor, you may get it to discharge (through some sort of injury </w:t>
      </w:r>
      <w:r>
        <w:rPr>
          <w:sz w:val="28"/>
          <w:szCs w:val="28"/>
        </w:rPr>
        <w:lastRenderedPageBreak/>
        <w:t>discharge) or if you electrically stimulate the afferent from the cold receptor, you would feel cold b/c that’s its adequate stimulus (that’s what it normally signals and what the brain perceives)</w:t>
      </w:r>
    </w:p>
    <w:p w14:paraId="511A53FE" w14:textId="77777777" w:rsidR="00E3060F" w:rsidRDefault="00E3060F">
      <w:pPr>
        <w:rPr>
          <w:sz w:val="28"/>
          <w:szCs w:val="28"/>
        </w:rPr>
      </w:pPr>
    </w:p>
    <w:p w14:paraId="7A1526D7" w14:textId="3346BC96" w:rsidR="00E3060F" w:rsidRDefault="00E3060F">
      <w:pPr>
        <w:rPr>
          <w:sz w:val="28"/>
          <w:szCs w:val="28"/>
        </w:rPr>
      </w:pPr>
      <w:r>
        <w:rPr>
          <w:sz w:val="28"/>
          <w:szCs w:val="28"/>
        </w:rPr>
        <w:t>-</w:t>
      </w:r>
      <w:proofErr w:type="gramStart"/>
      <w:r>
        <w:rPr>
          <w:sz w:val="28"/>
          <w:szCs w:val="28"/>
        </w:rPr>
        <w:t>ex</w:t>
      </w:r>
      <w:proofErr w:type="gramEnd"/>
      <w:r>
        <w:rPr>
          <w:sz w:val="28"/>
          <w:szCs w:val="28"/>
        </w:rPr>
        <w:t>. If you get hit in the eye, you may get a flash of light</w:t>
      </w:r>
      <w:r w:rsidR="00C179E1">
        <w:rPr>
          <w:sz w:val="28"/>
          <w:szCs w:val="28"/>
        </w:rPr>
        <w:t>; there are rods in the eye that detect light (their adequate stimulus is light),</w:t>
      </w:r>
      <w:r>
        <w:rPr>
          <w:sz w:val="28"/>
          <w:szCs w:val="28"/>
        </w:rPr>
        <w:t xml:space="preserve"> </w:t>
      </w:r>
      <w:r w:rsidR="00C179E1">
        <w:rPr>
          <w:sz w:val="28"/>
          <w:szCs w:val="28"/>
        </w:rPr>
        <w:t xml:space="preserve">but you can produce this mechanical effect by </w:t>
      </w:r>
      <w:r>
        <w:rPr>
          <w:sz w:val="28"/>
          <w:szCs w:val="28"/>
        </w:rPr>
        <w:t>artificial</w:t>
      </w:r>
      <w:r w:rsidR="00C179E1">
        <w:rPr>
          <w:sz w:val="28"/>
          <w:szCs w:val="28"/>
        </w:rPr>
        <w:t>ly</w:t>
      </w:r>
      <w:r>
        <w:rPr>
          <w:sz w:val="28"/>
          <w:szCs w:val="28"/>
        </w:rPr>
        <w:t xml:space="preserve"> stimulating the r</w:t>
      </w:r>
      <w:r w:rsidR="00C179E1">
        <w:rPr>
          <w:sz w:val="28"/>
          <w:szCs w:val="28"/>
        </w:rPr>
        <w:t>ods in a not normal way</w:t>
      </w:r>
    </w:p>
    <w:p w14:paraId="71727471" w14:textId="77777777" w:rsidR="00C179E1" w:rsidRDefault="00C179E1">
      <w:pPr>
        <w:rPr>
          <w:sz w:val="28"/>
          <w:szCs w:val="28"/>
        </w:rPr>
      </w:pPr>
    </w:p>
    <w:p w14:paraId="4EE9FEA6" w14:textId="6C612572" w:rsidR="00C179E1" w:rsidRDefault="00C179E1">
      <w:pPr>
        <w:rPr>
          <w:sz w:val="28"/>
          <w:szCs w:val="28"/>
        </w:rPr>
      </w:pPr>
      <w:r>
        <w:rPr>
          <w:sz w:val="28"/>
          <w:szCs w:val="28"/>
        </w:rPr>
        <w:t xml:space="preserve">-There </w:t>
      </w:r>
      <w:proofErr w:type="gramStart"/>
      <w:r>
        <w:rPr>
          <w:sz w:val="28"/>
          <w:szCs w:val="28"/>
        </w:rPr>
        <w:t>is</w:t>
      </w:r>
      <w:proofErr w:type="gramEnd"/>
      <w:r>
        <w:rPr>
          <w:sz w:val="28"/>
          <w:szCs w:val="28"/>
        </w:rPr>
        <w:t xml:space="preserve"> a variety of receptors that have different adequate stimuluses’ b/c they’re signaling different aspects of environmental energy; the brain perceives the activation of the modality of the adequate stimulus</w:t>
      </w:r>
    </w:p>
    <w:p w14:paraId="3BBD8A61" w14:textId="77777777" w:rsidR="00C179E1" w:rsidRDefault="00C179E1">
      <w:pPr>
        <w:rPr>
          <w:sz w:val="28"/>
          <w:szCs w:val="28"/>
        </w:rPr>
      </w:pPr>
    </w:p>
    <w:p w14:paraId="187FF1B5" w14:textId="77777777" w:rsidR="00E3060F" w:rsidRDefault="00E3060F">
      <w:pPr>
        <w:rPr>
          <w:sz w:val="28"/>
          <w:szCs w:val="28"/>
        </w:rPr>
      </w:pPr>
    </w:p>
    <w:p w14:paraId="7F6859EF" w14:textId="77777777" w:rsidR="00E3060F" w:rsidRPr="00E5542B" w:rsidRDefault="00E3060F">
      <w:pPr>
        <w:rPr>
          <w:color w:val="FF0000"/>
          <w:sz w:val="28"/>
          <w:szCs w:val="28"/>
        </w:rPr>
      </w:pPr>
      <w:r w:rsidRPr="00E5542B">
        <w:rPr>
          <w:color w:val="FF0000"/>
          <w:sz w:val="28"/>
          <w:szCs w:val="28"/>
        </w:rPr>
        <w:t>14.</w:t>
      </w:r>
    </w:p>
    <w:p w14:paraId="48D3DDC4" w14:textId="02EF8F62" w:rsidR="00E5542B" w:rsidRDefault="00E5542B">
      <w:pPr>
        <w:rPr>
          <w:sz w:val="28"/>
          <w:szCs w:val="28"/>
        </w:rPr>
      </w:pPr>
      <w:r>
        <w:rPr>
          <w:sz w:val="28"/>
          <w:szCs w:val="28"/>
        </w:rPr>
        <w:t>-Receptor mechanism</w:t>
      </w:r>
    </w:p>
    <w:p w14:paraId="614F13F8" w14:textId="6B888086" w:rsidR="00E3060F" w:rsidRDefault="00E3060F">
      <w:pPr>
        <w:rPr>
          <w:sz w:val="28"/>
          <w:szCs w:val="28"/>
        </w:rPr>
      </w:pPr>
      <w:r>
        <w:rPr>
          <w:sz w:val="28"/>
          <w:szCs w:val="28"/>
        </w:rPr>
        <w:t>-</w:t>
      </w:r>
      <w:r w:rsidR="00E5542B" w:rsidRPr="00E5542B">
        <w:rPr>
          <w:b/>
          <w:sz w:val="28"/>
          <w:szCs w:val="28"/>
        </w:rPr>
        <w:t>Touch receptors</w:t>
      </w:r>
      <w:r w:rsidR="00E5542B">
        <w:rPr>
          <w:sz w:val="28"/>
          <w:szCs w:val="28"/>
        </w:rPr>
        <w:t xml:space="preserve">: </w:t>
      </w:r>
      <w:r>
        <w:rPr>
          <w:sz w:val="28"/>
          <w:szCs w:val="28"/>
        </w:rPr>
        <w:t xml:space="preserve">If an object is touched to the skin, you feel </w:t>
      </w:r>
      <w:r w:rsidR="00E5542B">
        <w:rPr>
          <w:sz w:val="28"/>
          <w:szCs w:val="28"/>
        </w:rPr>
        <w:t>touch</w:t>
      </w:r>
    </w:p>
    <w:p w14:paraId="6558A6ED" w14:textId="0BB86555" w:rsidR="00E5542B" w:rsidRDefault="00E5542B">
      <w:pPr>
        <w:rPr>
          <w:sz w:val="28"/>
          <w:szCs w:val="28"/>
        </w:rPr>
      </w:pPr>
      <w:r>
        <w:rPr>
          <w:sz w:val="28"/>
          <w:szCs w:val="28"/>
        </w:rPr>
        <w:t>-Nerve ending upper left sensitive to mechanical stimulus or touch stimulus</w:t>
      </w:r>
    </w:p>
    <w:p w14:paraId="52161A62" w14:textId="5C01CBCB" w:rsidR="00CD2843" w:rsidRDefault="00E5542B">
      <w:pPr>
        <w:rPr>
          <w:sz w:val="28"/>
          <w:szCs w:val="28"/>
        </w:rPr>
      </w:pPr>
      <w:r>
        <w:rPr>
          <w:sz w:val="28"/>
          <w:szCs w:val="28"/>
        </w:rPr>
        <w:t>-</w:t>
      </w:r>
      <w:r w:rsidRPr="00E5542B">
        <w:rPr>
          <w:b/>
          <w:sz w:val="28"/>
          <w:szCs w:val="28"/>
        </w:rPr>
        <w:t>One example of how they work</w:t>
      </w:r>
      <w:r>
        <w:rPr>
          <w:sz w:val="28"/>
          <w:szCs w:val="28"/>
        </w:rPr>
        <w:t>: The mechanical s</w:t>
      </w:r>
      <w:r w:rsidR="00E3060F">
        <w:rPr>
          <w:sz w:val="28"/>
          <w:szCs w:val="28"/>
        </w:rPr>
        <w:t xml:space="preserve">timulus stretches the nerve ending and by stretch </w:t>
      </w:r>
      <w:r>
        <w:rPr>
          <w:sz w:val="28"/>
          <w:szCs w:val="28"/>
        </w:rPr>
        <w:t xml:space="preserve">of the axon terminal in the skin </w:t>
      </w:r>
      <w:r w:rsidR="00E3060F">
        <w:rPr>
          <w:sz w:val="28"/>
          <w:szCs w:val="28"/>
        </w:rPr>
        <w:t>causes the ion channel to open up (mechanical); these ion channels have similar properties to those in the end plate</w:t>
      </w:r>
      <w:r>
        <w:rPr>
          <w:sz w:val="28"/>
          <w:szCs w:val="28"/>
        </w:rPr>
        <w:t xml:space="preserve"> potential at the NMJ and the excitatory postsynaptic potential in the CNS</w:t>
      </w:r>
      <w:r w:rsidR="00E3060F" w:rsidRPr="00E3060F">
        <w:rPr>
          <w:sz w:val="28"/>
          <w:szCs w:val="28"/>
        </w:rPr>
        <w:sym w:font="Wingdings" w:char="F0E0"/>
      </w:r>
      <w:r>
        <w:rPr>
          <w:sz w:val="28"/>
          <w:szCs w:val="28"/>
        </w:rPr>
        <w:t xml:space="preserve"> allow Na+ and K+ to travel</w:t>
      </w:r>
      <w:r w:rsidR="00E3060F">
        <w:rPr>
          <w:sz w:val="28"/>
          <w:szCs w:val="28"/>
        </w:rPr>
        <w:t xml:space="preserve"> through them</w:t>
      </w:r>
      <w:r>
        <w:rPr>
          <w:sz w:val="28"/>
          <w:szCs w:val="28"/>
        </w:rPr>
        <w:t xml:space="preserve"> (Na+ rushes in and K+ leaks out)</w:t>
      </w:r>
      <w:r w:rsidR="00E3060F">
        <w:rPr>
          <w:sz w:val="28"/>
          <w:szCs w:val="28"/>
        </w:rPr>
        <w:t xml:space="preserve">; </w:t>
      </w:r>
      <w:r w:rsidR="00E9595C">
        <w:rPr>
          <w:sz w:val="28"/>
          <w:szCs w:val="28"/>
        </w:rPr>
        <w:t>overall effect</w:t>
      </w:r>
      <w:r>
        <w:rPr>
          <w:sz w:val="28"/>
          <w:szCs w:val="28"/>
        </w:rPr>
        <w:t xml:space="preserve"> is an inrush of positive ions</w:t>
      </w:r>
      <w:r w:rsidR="00E9595C">
        <w:rPr>
          <w:sz w:val="28"/>
          <w:szCs w:val="28"/>
        </w:rPr>
        <w:t xml:space="preserve"> into the nerve terminal</w:t>
      </w:r>
      <w:r>
        <w:rPr>
          <w:sz w:val="28"/>
          <w:szCs w:val="28"/>
        </w:rPr>
        <w:t xml:space="preserve"> (this is the case for all cutaneous receptors in the skin)</w:t>
      </w:r>
      <w:r w:rsidR="00CD2843">
        <w:rPr>
          <w:sz w:val="28"/>
          <w:szCs w:val="28"/>
        </w:rPr>
        <w:t>l in rush of Na+ (now we have a region that is relatively positive at the top compared to the other region at the bottom); positive conventional current will flow in the circled region (not down the axon b/c of high electrical resistance) down the first node, which is low electrical resistance (brings a depolarization to the first node, which opens up the VG Na+ channels, which are located at the first node); same as what we’ve seen with the excitatory postsynaptic potential; Na+ rushes in producing a big depolarization and now we’ve got an AP starting at the first node of Ranvier</w:t>
      </w:r>
    </w:p>
    <w:p w14:paraId="4BF403B0" w14:textId="6AD81DFC" w:rsidR="00CD2843" w:rsidRDefault="00CD2843">
      <w:pPr>
        <w:rPr>
          <w:sz w:val="28"/>
          <w:szCs w:val="28"/>
        </w:rPr>
      </w:pPr>
      <w:r>
        <w:rPr>
          <w:sz w:val="28"/>
          <w:szCs w:val="28"/>
        </w:rPr>
        <w:t>-The electrical potential that you get when you stick a microelectrode in is called a receptor potential or a generated potential (generates the AP)</w:t>
      </w:r>
    </w:p>
    <w:p w14:paraId="7374EFAB" w14:textId="77777777" w:rsidR="00CD2843" w:rsidRDefault="00CD2843">
      <w:pPr>
        <w:rPr>
          <w:sz w:val="28"/>
          <w:szCs w:val="28"/>
        </w:rPr>
      </w:pPr>
      <w:r>
        <w:rPr>
          <w:sz w:val="28"/>
          <w:szCs w:val="28"/>
        </w:rPr>
        <w:t>-</w:t>
      </w:r>
      <w:proofErr w:type="spellStart"/>
      <w:r w:rsidRPr="00CD2843">
        <w:rPr>
          <w:b/>
          <w:sz w:val="28"/>
          <w:szCs w:val="28"/>
        </w:rPr>
        <w:t>Subthreshold</w:t>
      </w:r>
      <w:proofErr w:type="spellEnd"/>
      <w:r w:rsidRPr="00CD2843">
        <w:rPr>
          <w:b/>
          <w:sz w:val="28"/>
          <w:szCs w:val="28"/>
        </w:rPr>
        <w:t xml:space="preserve"> potential</w:t>
      </w:r>
      <w:r>
        <w:rPr>
          <w:sz w:val="28"/>
          <w:szCs w:val="28"/>
        </w:rPr>
        <w:t>: wouldn’t feel anything b/c no information is getting to the cerebral cortex</w:t>
      </w:r>
    </w:p>
    <w:p w14:paraId="5E01A376" w14:textId="681B7A5D" w:rsidR="00E9595C" w:rsidRDefault="00E5542B">
      <w:pPr>
        <w:rPr>
          <w:sz w:val="28"/>
          <w:szCs w:val="28"/>
        </w:rPr>
      </w:pPr>
      <w:r>
        <w:rPr>
          <w:sz w:val="28"/>
          <w:szCs w:val="28"/>
        </w:rPr>
        <w:t>-</w:t>
      </w:r>
      <w:r w:rsidRPr="00E5542B">
        <w:rPr>
          <w:b/>
          <w:sz w:val="28"/>
          <w:szCs w:val="28"/>
        </w:rPr>
        <w:t>Another example</w:t>
      </w:r>
      <w:r>
        <w:rPr>
          <w:sz w:val="28"/>
          <w:szCs w:val="28"/>
        </w:rPr>
        <w:t>: receptors in the skin could also be excited by chemicals</w:t>
      </w:r>
      <w:proofErr w:type="gramStart"/>
      <w:r>
        <w:rPr>
          <w:sz w:val="28"/>
          <w:szCs w:val="28"/>
        </w:rPr>
        <w:t>;</w:t>
      </w:r>
      <w:proofErr w:type="gramEnd"/>
      <w:r>
        <w:rPr>
          <w:sz w:val="28"/>
          <w:szCs w:val="28"/>
        </w:rPr>
        <w:t xml:space="preserve"> ex. Get a big </w:t>
      </w:r>
      <w:proofErr w:type="spellStart"/>
      <w:r>
        <w:rPr>
          <w:sz w:val="28"/>
          <w:szCs w:val="28"/>
        </w:rPr>
        <w:t>wack</w:t>
      </w:r>
      <w:proofErr w:type="spellEnd"/>
      <w:r>
        <w:rPr>
          <w:sz w:val="28"/>
          <w:szCs w:val="28"/>
        </w:rPr>
        <w:t xml:space="preserve"> on your skin causing tissue damage, release of chemical (pain receptor) and t</w:t>
      </w:r>
      <w:r w:rsidR="00E9595C">
        <w:rPr>
          <w:sz w:val="28"/>
          <w:szCs w:val="28"/>
        </w:rPr>
        <w:t>here would be little receptors on the skin (</w:t>
      </w:r>
      <w:proofErr w:type="spellStart"/>
      <w:r w:rsidR="00E9595C">
        <w:rPr>
          <w:sz w:val="28"/>
          <w:szCs w:val="28"/>
        </w:rPr>
        <w:t>chemosensitive</w:t>
      </w:r>
      <w:proofErr w:type="spellEnd"/>
      <w:r>
        <w:rPr>
          <w:sz w:val="28"/>
          <w:szCs w:val="28"/>
        </w:rPr>
        <w:t xml:space="preserve"> receptor</w:t>
      </w:r>
      <w:r w:rsidR="00E9595C">
        <w:rPr>
          <w:sz w:val="28"/>
          <w:szCs w:val="28"/>
        </w:rPr>
        <w:t>) that when a chemical binds, the</w:t>
      </w:r>
      <w:r>
        <w:rPr>
          <w:sz w:val="28"/>
          <w:szCs w:val="28"/>
        </w:rPr>
        <w:t xml:space="preserve"> ion</w:t>
      </w:r>
      <w:r w:rsidR="00E9595C">
        <w:rPr>
          <w:sz w:val="28"/>
          <w:szCs w:val="28"/>
        </w:rPr>
        <w:t xml:space="preserve"> channel would open</w:t>
      </w:r>
    </w:p>
    <w:p w14:paraId="6A41B93C" w14:textId="766C2F79" w:rsidR="00E5542B" w:rsidRDefault="00E5542B">
      <w:pPr>
        <w:rPr>
          <w:sz w:val="28"/>
          <w:szCs w:val="28"/>
        </w:rPr>
      </w:pPr>
      <w:r>
        <w:rPr>
          <w:sz w:val="28"/>
          <w:szCs w:val="28"/>
        </w:rPr>
        <w:t>-Very little is known about cold and warm receptors</w:t>
      </w:r>
    </w:p>
    <w:p w14:paraId="354673E0" w14:textId="15DE5EF4" w:rsidR="00CD2843" w:rsidRDefault="00E5542B">
      <w:pPr>
        <w:rPr>
          <w:sz w:val="28"/>
          <w:szCs w:val="28"/>
        </w:rPr>
      </w:pPr>
      <w:r>
        <w:rPr>
          <w:sz w:val="28"/>
          <w:szCs w:val="28"/>
        </w:rPr>
        <w:t>-</w:t>
      </w:r>
      <w:r w:rsidRPr="00E5542B">
        <w:rPr>
          <w:b/>
          <w:sz w:val="28"/>
          <w:szCs w:val="28"/>
        </w:rPr>
        <w:t>Another example</w:t>
      </w:r>
      <w:r>
        <w:rPr>
          <w:sz w:val="28"/>
          <w:szCs w:val="28"/>
        </w:rPr>
        <w:t>: photoreceptors, where photon absorption leads to closing of an ion channel</w:t>
      </w:r>
      <w:proofErr w:type="gramStart"/>
      <w:r>
        <w:rPr>
          <w:sz w:val="28"/>
          <w:szCs w:val="28"/>
        </w:rPr>
        <w:t>;</w:t>
      </w:r>
      <w:proofErr w:type="gramEnd"/>
      <w:r>
        <w:rPr>
          <w:sz w:val="28"/>
          <w:szCs w:val="28"/>
        </w:rPr>
        <w:t xml:space="preserve"> i</w:t>
      </w:r>
      <w:r w:rsidR="00E9595C">
        <w:rPr>
          <w:sz w:val="28"/>
          <w:szCs w:val="28"/>
        </w:rPr>
        <w:t>t’s not always opening of an ion channel that produces an effect (</w:t>
      </w:r>
      <w:r>
        <w:rPr>
          <w:sz w:val="28"/>
          <w:szCs w:val="28"/>
        </w:rPr>
        <w:t>variety of responses in different receptor systems</w:t>
      </w:r>
      <w:r w:rsidR="00CD2843">
        <w:rPr>
          <w:sz w:val="28"/>
          <w:szCs w:val="28"/>
        </w:rPr>
        <w:t xml:space="preserve"> beyond cutaneous</w:t>
      </w:r>
      <w:r w:rsidR="00E9595C">
        <w:rPr>
          <w:sz w:val="28"/>
          <w:szCs w:val="28"/>
        </w:rPr>
        <w:t>)</w:t>
      </w:r>
    </w:p>
    <w:p w14:paraId="01323CBF" w14:textId="77777777" w:rsidR="00CD2843" w:rsidRDefault="00CD2843">
      <w:pPr>
        <w:rPr>
          <w:sz w:val="28"/>
          <w:szCs w:val="28"/>
        </w:rPr>
      </w:pPr>
    </w:p>
    <w:p w14:paraId="7F5121A2" w14:textId="4515B2F3" w:rsidR="00CD2843" w:rsidRDefault="00CD2843">
      <w:pPr>
        <w:rPr>
          <w:sz w:val="28"/>
          <w:szCs w:val="28"/>
        </w:rPr>
      </w:pPr>
      <w:r>
        <w:rPr>
          <w:sz w:val="28"/>
          <w:szCs w:val="28"/>
        </w:rPr>
        <w:t>-</w:t>
      </w:r>
      <w:r w:rsidRPr="005E7ACA">
        <w:rPr>
          <w:b/>
          <w:sz w:val="28"/>
          <w:szCs w:val="28"/>
        </w:rPr>
        <w:t xml:space="preserve">The </w:t>
      </w:r>
      <w:r w:rsidR="005E7ACA" w:rsidRPr="005E7ACA">
        <w:rPr>
          <w:b/>
          <w:sz w:val="28"/>
          <w:szCs w:val="28"/>
        </w:rPr>
        <w:t xml:space="preserve">4 characteristics of a </w:t>
      </w:r>
      <w:proofErr w:type="gramStart"/>
      <w:r w:rsidR="005E7ACA" w:rsidRPr="005E7ACA">
        <w:rPr>
          <w:b/>
          <w:sz w:val="28"/>
          <w:szCs w:val="28"/>
        </w:rPr>
        <w:t>receptor generated</w:t>
      </w:r>
      <w:proofErr w:type="gramEnd"/>
      <w:r w:rsidR="005E7ACA" w:rsidRPr="005E7ACA">
        <w:rPr>
          <w:b/>
          <w:sz w:val="28"/>
          <w:szCs w:val="28"/>
        </w:rPr>
        <w:t xml:space="preserve"> potential are</w:t>
      </w:r>
      <w:r w:rsidR="005E7ACA">
        <w:rPr>
          <w:sz w:val="28"/>
          <w:szCs w:val="28"/>
        </w:rPr>
        <w:t>:</w:t>
      </w:r>
    </w:p>
    <w:p w14:paraId="6C7EEE1D" w14:textId="79ABA893" w:rsidR="005E7ACA" w:rsidRDefault="005E7ACA">
      <w:pPr>
        <w:rPr>
          <w:sz w:val="28"/>
          <w:szCs w:val="28"/>
        </w:rPr>
      </w:pPr>
      <w:r w:rsidRPr="005E7ACA">
        <w:rPr>
          <w:b/>
          <w:sz w:val="28"/>
          <w:szCs w:val="28"/>
        </w:rPr>
        <w:t>1)</w:t>
      </w:r>
      <w:r>
        <w:rPr>
          <w:sz w:val="28"/>
          <w:szCs w:val="28"/>
        </w:rPr>
        <w:t xml:space="preserve"> Depolarization due to an increase in permeability to Na+ and K+</w:t>
      </w:r>
    </w:p>
    <w:p w14:paraId="6D152BB1" w14:textId="052108F1" w:rsidR="005E7ACA" w:rsidRDefault="005E7ACA">
      <w:pPr>
        <w:rPr>
          <w:sz w:val="28"/>
          <w:szCs w:val="28"/>
        </w:rPr>
      </w:pPr>
      <w:r w:rsidRPr="005E7ACA">
        <w:rPr>
          <w:b/>
          <w:sz w:val="28"/>
          <w:szCs w:val="28"/>
        </w:rPr>
        <w:t>2)</w:t>
      </w:r>
      <w:r>
        <w:rPr>
          <w:sz w:val="28"/>
          <w:szCs w:val="28"/>
        </w:rPr>
        <w:t xml:space="preserve"> Local, not propagated potential, just as the EPSP and the endplate potential</w:t>
      </w:r>
    </w:p>
    <w:p w14:paraId="00242160" w14:textId="3E19781F" w:rsidR="005E7ACA" w:rsidRDefault="005E7ACA">
      <w:pPr>
        <w:rPr>
          <w:sz w:val="28"/>
          <w:szCs w:val="28"/>
        </w:rPr>
      </w:pPr>
      <w:r w:rsidRPr="005E7ACA">
        <w:rPr>
          <w:b/>
          <w:sz w:val="28"/>
          <w:szCs w:val="28"/>
        </w:rPr>
        <w:t>3)</w:t>
      </w:r>
      <w:r>
        <w:rPr>
          <w:sz w:val="28"/>
          <w:szCs w:val="28"/>
        </w:rPr>
        <w:t xml:space="preserve"> Graded proportional to the magnitude of the stimulus, which is true for the EPSP (not quite the same for the endplate potential b/c it always reaches threshold normally), if it reaches threshold it will produce an action potential</w:t>
      </w:r>
    </w:p>
    <w:p w14:paraId="72220531" w14:textId="55693FD4" w:rsidR="005E7ACA" w:rsidRDefault="005E7ACA">
      <w:pPr>
        <w:rPr>
          <w:sz w:val="28"/>
          <w:szCs w:val="28"/>
        </w:rPr>
      </w:pPr>
      <w:r w:rsidRPr="005E7ACA">
        <w:rPr>
          <w:b/>
          <w:sz w:val="28"/>
          <w:szCs w:val="28"/>
        </w:rPr>
        <w:t>4)</w:t>
      </w:r>
      <w:r>
        <w:rPr>
          <w:sz w:val="28"/>
          <w:szCs w:val="28"/>
        </w:rPr>
        <w:t xml:space="preserve"> Like the EPSP, it can summate (ex. If you have a couple rapid stimuli, the generated potential can summate in time or if it’s a bigger stimulus it can get to threshold as well)</w:t>
      </w:r>
    </w:p>
    <w:p w14:paraId="1A0C4BEA" w14:textId="77777777" w:rsidR="00E9595C" w:rsidRDefault="00E9595C">
      <w:pPr>
        <w:rPr>
          <w:sz w:val="28"/>
          <w:szCs w:val="28"/>
        </w:rPr>
      </w:pPr>
    </w:p>
    <w:p w14:paraId="248E23F2" w14:textId="7C05CD8E" w:rsidR="005E7ACA" w:rsidRPr="005E7ACA" w:rsidRDefault="00E9595C">
      <w:pPr>
        <w:rPr>
          <w:color w:val="FF0000"/>
          <w:sz w:val="28"/>
          <w:szCs w:val="28"/>
        </w:rPr>
      </w:pPr>
      <w:r w:rsidRPr="005E7ACA">
        <w:rPr>
          <w:color w:val="FF0000"/>
          <w:sz w:val="28"/>
          <w:szCs w:val="28"/>
        </w:rPr>
        <w:t>15.</w:t>
      </w:r>
    </w:p>
    <w:p w14:paraId="05ABCE34" w14:textId="2B12600F" w:rsidR="005E7ACA" w:rsidRDefault="005E7ACA">
      <w:pPr>
        <w:rPr>
          <w:sz w:val="28"/>
          <w:szCs w:val="28"/>
        </w:rPr>
      </w:pPr>
      <w:r>
        <w:rPr>
          <w:sz w:val="28"/>
          <w:szCs w:val="28"/>
        </w:rPr>
        <w:t>-Adaptation</w:t>
      </w:r>
    </w:p>
    <w:p w14:paraId="7AFBD7A4" w14:textId="736D3124" w:rsidR="005E7ACA" w:rsidRDefault="005E7ACA">
      <w:pPr>
        <w:rPr>
          <w:sz w:val="28"/>
          <w:szCs w:val="28"/>
        </w:rPr>
      </w:pPr>
      <w:r>
        <w:rPr>
          <w:sz w:val="28"/>
          <w:szCs w:val="28"/>
        </w:rPr>
        <w:t>-Applying a skin indentation (shown at the top is the amplitude or intensity of skin displacement)</w:t>
      </w:r>
    </w:p>
    <w:p w14:paraId="12C7AD7C" w14:textId="505004F7" w:rsidR="00E9595C" w:rsidRDefault="005E7ACA">
      <w:pPr>
        <w:rPr>
          <w:sz w:val="28"/>
          <w:szCs w:val="28"/>
        </w:rPr>
      </w:pPr>
      <w:r>
        <w:rPr>
          <w:sz w:val="28"/>
          <w:szCs w:val="28"/>
        </w:rPr>
        <w:t>-Each spike on Afferent 1 represents and extracellular AP</w:t>
      </w:r>
      <w:r w:rsidR="00F10BA8">
        <w:rPr>
          <w:sz w:val="28"/>
          <w:szCs w:val="28"/>
        </w:rPr>
        <w:t>; receptor is discharging with a certain frequency in the first case and a higher frequency in the second case (</w:t>
      </w:r>
      <w:r w:rsidR="00F10BA8" w:rsidRPr="00F10BA8">
        <w:rPr>
          <w:b/>
          <w:sz w:val="28"/>
          <w:szCs w:val="28"/>
        </w:rPr>
        <w:t>frequency code</w:t>
      </w:r>
      <w:r w:rsidR="00F10BA8">
        <w:rPr>
          <w:sz w:val="28"/>
          <w:szCs w:val="28"/>
        </w:rPr>
        <w:t>: h</w:t>
      </w:r>
      <w:r w:rsidR="00E9595C">
        <w:rPr>
          <w:sz w:val="28"/>
          <w:szCs w:val="28"/>
        </w:rPr>
        <w:t>igher frequency representing a more intense stimulation</w:t>
      </w:r>
      <w:r w:rsidR="00F10BA8">
        <w:rPr>
          <w:sz w:val="28"/>
          <w:szCs w:val="28"/>
        </w:rPr>
        <w:t>)</w:t>
      </w:r>
    </w:p>
    <w:p w14:paraId="28DB6341" w14:textId="341800B4" w:rsidR="00F10BA8" w:rsidRDefault="00F10BA8">
      <w:pPr>
        <w:rPr>
          <w:sz w:val="28"/>
          <w:szCs w:val="28"/>
        </w:rPr>
      </w:pPr>
      <w:r>
        <w:rPr>
          <w:sz w:val="28"/>
          <w:szCs w:val="28"/>
        </w:rPr>
        <w:t>-</w:t>
      </w:r>
      <w:r w:rsidRPr="00F10BA8">
        <w:rPr>
          <w:b/>
          <w:sz w:val="28"/>
          <w:szCs w:val="28"/>
        </w:rPr>
        <w:t>Now instead of putting the frequency on for 10s, put it on for 10minutes</w:t>
      </w:r>
      <w:r>
        <w:rPr>
          <w:sz w:val="28"/>
          <w:szCs w:val="28"/>
        </w:rPr>
        <w:t>:</w:t>
      </w:r>
    </w:p>
    <w:p w14:paraId="4075FC02" w14:textId="0118E930" w:rsidR="00F10BA8" w:rsidRDefault="00E9595C">
      <w:pPr>
        <w:rPr>
          <w:sz w:val="28"/>
          <w:szCs w:val="28"/>
        </w:rPr>
      </w:pPr>
      <w:r>
        <w:rPr>
          <w:sz w:val="28"/>
          <w:szCs w:val="28"/>
        </w:rPr>
        <w:t>-</w:t>
      </w:r>
      <w:r w:rsidR="00682C24" w:rsidRPr="00F10BA8">
        <w:rPr>
          <w:b/>
          <w:sz w:val="28"/>
          <w:szCs w:val="28"/>
        </w:rPr>
        <w:t>Slow</w:t>
      </w:r>
      <w:r w:rsidR="00F10BA8" w:rsidRPr="00F10BA8">
        <w:rPr>
          <w:b/>
          <w:sz w:val="28"/>
          <w:szCs w:val="28"/>
        </w:rPr>
        <w:t>ly adapting</w:t>
      </w:r>
      <w:r w:rsidR="00F10BA8">
        <w:rPr>
          <w:b/>
          <w:sz w:val="28"/>
          <w:szCs w:val="28"/>
        </w:rPr>
        <w:t xml:space="preserve"> receptor</w:t>
      </w:r>
      <w:r w:rsidR="00F10BA8">
        <w:rPr>
          <w:sz w:val="28"/>
          <w:szCs w:val="28"/>
        </w:rPr>
        <w:t>:</w:t>
      </w:r>
      <w:r w:rsidR="00682C24">
        <w:rPr>
          <w:sz w:val="28"/>
          <w:szCs w:val="28"/>
        </w:rPr>
        <w:t xml:space="preserve"> cutaneous receptors eventually lose interest and stop </w:t>
      </w:r>
      <w:r w:rsidR="00F10BA8">
        <w:rPr>
          <w:sz w:val="28"/>
          <w:szCs w:val="28"/>
        </w:rPr>
        <w:t>discharging</w:t>
      </w:r>
      <w:r w:rsidR="00682C24">
        <w:rPr>
          <w:sz w:val="28"/>
          <w:szCs w:val="28"/>
        </w:rPr>
        <w:t xml:space="preserve">; the receptors that were initially activated by touch have </w:t>
      </w:r>
      <w:r w:rsidR="00F10BA8">
        <w:rPr>
          <w:sz w:val="28"/>
          <w:szCs w:val="28"/>
        </w:rPr>
        <w:t>largely stopped firing</w:t>
      </w:r>
    </w:p>
    <w:p w14:paraId="1EB4F0EB" w14:textId="77777777" w:rsidR="00F10BA8" w:rsidRDefault="00F10BA8">
      <w:pPr>
        <w:rPr>
          <w:sz w:val="28"/>
          <w:szCs w:val="28"/>
        </w:rPr>
      </w:pPr>
    </w:p>
    <w:p w14:paraId="11571E74" w14:textId="5BBD1D46" w:rsidR="00E9595C" w:rsidRDefault="00F10BA8">
      <w:pPr>
        <w:rPr>
          <w:sz w:val="28"/>
          <w:szCs w:val="28"/>
        </w:rPr>
      </w:pPr>
      <w:r>
        <w:rPr>
          <w:sz w:val="28"/>
          <w:szCs w:val="28"/>
        </w:rPr>
        <w:t>-</w:t>
      </w:r>
      <w:r w:rsidRPr="00F10BA8">
        <w:rPr>
          <w:b/>
          <w:sz w:val="28"/>
          <w:szCs w:val="28"/>
        </w:rPr>
        <w:t>Rapidly adapting receptor</w:t>
      </w:r>
      <w:r>
        <w:rPr>
          <w:sz w:val="28"/>
          <w:szCs w:val="28"/>
        </w:rPr>
        <w:t>:</w:t>
      </w:r>
      <w:r w:rsidR="00682C24">
        <w:rPr>
          <w:sz w:val="28"/>
          <w:szCs w:val="28"/>
        </w:rPr>
        <w:t xml:space="preserve"> ex. If you take one hair and move 1 hair, you can detect movement of that hair, but 10 seconds later you can’t really tell</w:t>
      </w:r>
      <w:r>
        <w:rPr>
          <w:sz w:val="28"/>
          <w:szCs w:val="28"/>
        </w:rPr>
        <w:t xml:space="preserve"> if it’s in the old position or a new position</w:t>
      </w:r>
      <w:r w:rsidR="00682C24">
        <w:rPr>
          <w:sz w:val="28"/>
          <w:szCs w:val="28"/>
        </w:rPr>
        <w:t xml:space="preserve"> b/c hairs are rapidly adapting</w:t>
      </w:r>
      <w:r>
        <w:rPr>
          <w:sz w:val="28"/>
          <w:szCs w:val="28"/>
        </w:rPr>
        <w:t xml:space="preserve"> (no information coming 10 seconds later)</w:t>
      </w:r>
      <w:r w:rsidR="00682C24">
        <w:rPr>
          <w:sz w:val="28"/>
          <w:szCs w:val="28"/>
        </w:rPr>
        <w:t>; receptors can be rapidly adapting or slowly adapting</w:t>
      </w:r>
    </w:p>
    <w:p w14:paraId="563808A7" w14:textId="77777777" w:rsidR="00682C24" w:rsidRDefault="00682C24">
      <w:pPr>
        <w:rPr>
          <w:sz w:val="28"/>
          <w:szCs w:val="28"/>
        </w:rPr>
      </w:pPr>
      <w:r>
        <w:rPr>
          <w:sz w:val="28"/>
          <w:szCs w:val="28"/>
        </w:rPr>
        <w:t>-</w:t>
      </w:r>
      <w:r w:rsidRPr="00F10BA8">
        <w:rPr>
          <w:b/>
          <w:sz w:val="28"/>
          <w:szCs w:val="28"/>
        </w:rPr>
        <w:t>Different thresholds for activation</w:t>
      </w:r>
      <w:r>
        <w:rPr>
          <w:sz w:val="28"/>
          <w:szCs w:val="28"/>
        </w:rPr>
        <w:t>: low threshold</w:t>
      </w:r>
      <w:r w:rsidRPr="00682C24">
        <w:rPr>
          <w:sz w:val="28"/>
          <w:szCs w:val="28"/>
        </w:rPr>
        <w:sym w:font="Wingdings" w:char="F0E0"/>
      </w:r>
      <w:r>
        <w:rPr>
          <w:sz w:val="28"/>
          <w:szCs w:val="28"/>
        </w:rPr>
        <w:t xml:space="preserve"> easily activated</w:t>
      </w:r>
      <w:proofErr w:type="gramStart"/>
      <w:r>
        <w:rPr>
          <w:sz w:val="28"/>
          <w:szCs w:val="28"/>
        </w:rPr>
        <w:t>;</w:t>
      </w:r>
      <w:proofErr w:type="gramEnd"/>
      <w:r>
        <w:rPr>
          <w:sz w:val="28"/>
          <w:szCs w:val="28"/>
        </w:rPr>
        <w:t xml:space="preserve"> high threshold</w:t>
      </w:r>
      <w:r w:rsidRPr="00682C24">
        <w:rPr>
          <w:sz w:val="28"/>
          <w:szCs w:val="28"/>
        </w:rPr>
        <w:sym w:font="Wingdings" w:char="F0E0"/>
      </w:r>
      <w:r>
        <w:rPr>
          <w:sz w:val="28"/>
          <w:szCs w:val="28"/>
        </w:rPr>
        <w:t xml:space="preserve"> harder to activate</w:t>
      </w:r>
    </w:p>
    <w:p w14:paraId="6837D894" w14:textId="1B0278D2" w:rsidR="00B67F24" w:rsidRDefault="00B67F24">
      <w:pPr>
        <w:rPr>
          <w:sz w:val="28"/>
          <w:szCs w:val="28"/>
        </w:rPr>
      </w:pPr>
      <w:r>
        <w:rPr>
          <w:sz w:val="28"/>
          <w:szCs w:val="28"/>
        </w:rPr>
        <w:t>-</w:t>
      </w:r>
      <w:r w:rsidRPr="00B67F24">
        <w:rPr>
          <w:b/>
          <w:sz w:val="28"/>
          <w:szCs w:val="28"/>
        </w:rPr>
        <w:t>Afferent 2</w:t>
      </w:r>
      <w:r>
        <w:rPr>
          <w:sz w:val="28"/>
          <w:szCs w:val="28"/>
        </w:rPr>
        <w:t xml:space="preserve">: if we apply a light touch, nothing happens; if we apply a heavy touch, it will fire at </w:t>
      </w:r>
      <w:r w:rsidR="005B3557">
        <w:rPr>
          <w:sz w:val="28"/>
          <w:szCs w:val="28"/>
        </w:rPr>
        <w:t>a low frequency and we get 2 signals</w:t>
      </w:r>
      <w:r w:rsidR="005B3557" w:rsidRPr="005B3557">
        <w:rPr>
          <w:sz w:val="28"/>
          <w:szCs w:val="28"/>
        </w:rPr>
        <w:sym w:font="Wingdings" w:char="F0E0"/>
      </w:r>
      <w:r w:rsidR="005B3557">
        <w:rPr>
          <w:sz w:val="28"/>
          <w:szCs w:val="28"/>
        </w:rPr>
        <w:t xml:space="preserve"> 1 at the frequency from afferent 1 and 1 at the frequency from afferent 2 and somehow the brain puts all of that information together (there is a population sending information to the brain; </w:t>
      </w:r>
      <w:r w:rsidR="005B3557" w:rsidRPr="005B3557">
        <w:rPr>
          <w:b/>
          <w:sz w:val="28"/>
          <w:szCs w:val="28"/>
        </w:rPr>
        <w:t>population code</w:t>
      </w:r>
      <w:r w:rsidR="005B3557">
        <w:rPr>
          <w:b/>
          <w:sz w:val="28"/>
          <w:szCs w:val="28"/>
        </w:rPr>
        <w:t>: information being given to the brain from a number of afferents</w:t>
      </w:r>
      <w:r w:rsidR="005B3557">
        <w:rPr>
          <w:sz w:val="28"/>
          <w:szCs w:val="28"/>
        </w:rPr>
        <w:t>)</w:t>
      </w:r>
    </w:p>
    <w:p w14:paraId="3EB0D791" w14:textId="70F2E0E5" w:rsidR="00682C24" w:rsidRDefault="00682C24">
      <w:pPr>
        <w:rPr>
          <w:sz w:val="28"/>
          <w:szCs w:val="28"/>
        </w:rPr>
      </w:pPr>
      <w:r>
        <w:rPr>
          <w:sz w:val="28"/>
          <w:szCs w:val="28"/>
        </w:rPr>
        <w:t>-Some receptors are rapidly adapting, only signals the event of the stimulus coming on</w:t>
      </w:r>
      <w:r w:rsidR="005B3557">
        <w:rPr>
          <w:sz w:val="28"/>
          <w:szCs w:val="28"/>
        </w:rPr>
        <w:t xml:space="preserve"> (they will fire 1-2 APs; also may fire at the offset b/c they’re often in deep layers like the PC, which are rapidly adapting)</w:t>
      </w:r>
      <w:r>
        <w:rPr>
          <w:sz w:val="28"/>
          <w:szCs w:val="28"/>
        </w:rPr>
        <w:t>; signal the intensity of the dynamic component</w:t>
      </w:r>
    </w:p>
    <w:p w14:paraId="214ABAE8" w14:textId="31BE4C32" w:rsidR="00682C24" w:rsidRDefault="00682C24">
      <w:pPr>
        <w:rPr>
          <w:sz w:val="28"/>
          <w:szCs w:val="28"/>
        </w:rPr>
      </w:pPr>
      <w:r>
        <w:rPr>
          <w:sz w:val="28"/>
          <w:szCs w:val="28"/>
        </w:rPr>
        <w:t>-</w:t>
      </w:r>
      <w:r w:rsidRPr="005B3557">
        <w:rPr>
          <w:b/>
          <w:sz w:val="28"/>
          <w:szCs w:val="28"/>
        </w:rPr>
        <w:t>Feature extraction</w:t>
      </w:r>
      <w:r>
        <w:rPr>
          <w:sz w:val="28"/>
          <w:szCs w:val="28"/>
        </w:rPr>
        <w:t xml:space="preserve">: receptors extracting the features of the stimulus; </w:t>
      </w:r>
      <w:r w:rsidRPr="005B3557">
        <w:rPr>
          <w:b/>
          <w:sz w:val="28"/>
          <w:szCs w:val="28"/>
        </w:rPr>
        <w:t>dynamic component (velocity of tissue depression</w:t>
      </w:r>
      <w:r w:rsidR="005B3557">
        <w:rPr>
          <w:b/>
          <w:sz w:val="28"/>
          <w:szCs w:val="28"/>
        </w:rPr>
        <w:t>; tell something about the onset</w:t>
      </w:r>
      <w:r w:rsidRPr="005B3557">
        <w:rPr>
          <w:b/>
          <w:sz w:val="28"/>
          <w:szCs w:val="28"/>
        </w:rPr>
        <w:t>) and static component</w:t>
      </w:r>
      <w:r w:rsidR="005B3557" w:rsidRPr="005B3557">
        <w:rPr>
          <w:b/>
          <w:sz w:val="28"/>
          <w:szCs w:val="28"/>
        </w:rPr>
        <w:t xml:space="preserve"> (held constantly</w:t>
      </w:r>
      <w:r w:rsidR="005B3557">
        <w:rPr>
          <w:b/>
          <w:sz w:val="28"/>
          <w:szCs w:val="28"/>
        </w:rPr>
        <w:t>; slow receptors signal throughout the static component</w:t>
      </w:r>
      <w:r w:rsidR="005B3557" w:rsidRPr="005B3557">
        <w:rPr>
          <w:b/>
          <w:sz w:val="28"/>
          <w:szCs w:val="28"/>
        </w:rPr>
        <w:t>)</w:t>
      </w:r>
      <w:r>
        <w:rPr>
          <w:sz w:val="28"/>
          <w:szCs w:val="28"/>
        </w:rPr>
        <w:t>; receptors send to the CNS information about the dynamic and static components</w:t>
      </w:r>
    </w:p>
    <w:p w14:paraId="1BE3C1A9" w14:textId="77777777" w:rsidR="002B5D5E" w:rsidRDefault="002B5D5E">
      <w:pPr>
        <w:rPr>
          <w:sz w:val="28"/>
          <w:szCs w:val="28"/>
        </w:rPr>
      </w:pPr>
    </w:p>
    <w:p w14:paraId="7C2AA462" w14:textId="77777777" w:rsidR="002B5D5E" w:rsidRDefault="005B3557">
      <w:pPr>
        <w:rPr>
          <w:sz w:val="28"/>
          <w:szCs w:val="28"/>
        </w:rPr>
      </w:pPr>
      <w:r>
        <w:rPr>
          <w:sz w:val="28"/>
          <w:szCs w:val="28"/>
        </w:rPr>
        <w:t>-The rapidly adapting receptors signal the rate of indentation</w:t>
      </w:r>
      <w:r w:rsidR="007759AB">
        <w:rPr>
          <w:sz w:val="28"/>
          <w:szCs w:val="28"/>
        </w:rPr>
        <w:t xml:space="preserve"> (or the </w:t>
      </w:r>
      <w:r w:rsidR="002B5D5E">
        <w:rPr>
          <w:sz w:val="28"/>
          <w:szCs w:val="28"/>
        </w:rPr>
        <w:t xml:space="preserve">period over which it occurs) </w:t>
      </w:r>
    </w:p>
    <w:p w14:paraId="6627778B" w14:textId="77777777" w:rsidR="002B5D5E" w:rsidRDefault="002B5D5E">
      <w:pPr>
        <w:rPr>
          <w:sz w:val="28"/>
          <w:szCs w:val="28"/>
        </w:rPr>
      </w:pPr>
    </w:p>
    <w:p w14:paraId="6C7DDDF9" w14:textId="132209EF" w:rsidR="005B3557" w:rsidRDefault="002B5D5E">
      <w:pPr>
        <w:rPr>
          <w:sz w:val="28"/>
          <w:szCs w:val="28"/>
        </w:rPr>
      </w:pPr>
      <w:r>
        <w:rPr>
          <w:sz w:val="28"/>
          <w:szCs w:val="28"/>
        </w:rPr>
        <w:t>-T</w:t>
      </w:r>
      <w:r w:rsidR="007759AB">
        <w:rPr>
          <w:sz w:val="28"/>
          <w:szCs w:val="28"/>
        </w:rPr>
        <w:t xml:space="preserve">he intensity of indentation (amplitude of indentation, where the intensity is signaled by the frequency and population </w:t>
      </w:r>
      <w:proofErr w:type="spellStart"/>
      <w:r w:rsidR="007759AB">
        <w:rPr>
          <w:sz w:val="28"/>
          <w:szCs w:val="28"/>
        </w:rPr>
        <w:t>codings</w:t>
      </w:r>
      <w:proofErr w:type="spellEnd"/>
      <w:r w:rsidR="007759AB">
        <w:rPr>
          <w:sz w:val="28"/>
          <w:szCs w:val="28"/>
        </w:rPr>
        <w:t>) of the dynamic component</w:t>
      </w:r>
    </w:p>
    <w:p w14:paraId="32754248" w14:textId="77777777" w:rsidR="00C278D7" w:rsidRDefault="00C278D7">
      <w:pPr>
        <w:rPr>
          <w:sz w:val="28"/>
          <w:szCs w:val="28"/>
        </w:rPr>
      </w:pPr>
    </w:p>
    <w:p w14:paraId="577C92E8" w14:textId="551DE803" w:rsidR="00C278D7" w:rsidRDefault="00C278D7">
      <w:pPr>
        <w:rPr>
          <w:sz w:val="28"/>
          <w:szCs w:val="28"/>
        </w:rPr>
      </w:pPr>
      <w:r>
        <w:rPr>
          <w:sz w:val="28"/>
          <w:szCs w:val="28"/>
        </w:rPr>
        <w:t xml:space="preserve">-Slow adapting receptors signal the amplitude of skin indentation where the intensity is signaled by the population and frequency </w:t>
      </w:r>
      <w:proofErr w:type="spellStart"/>
      <w:r>
        <w:rPr>
          <w:sz w:val="28"/>
          <w:szCs w:val="28"/>
        </w:rPr>
        <w:t>codings</w:t>
      </w:r>
      <w:proofErr w:type="spellEnd"/>
    </w:p>
    <w:p w14:paraId="775AA868" w14:textId="00AFB3FE" w:rsidR="00C278D7" w:rsidRDefault="00C278D7">
      <w:pPr>
        <w:rPr>
          <w:sz w:val="28"/>
          <w:szCs w:val="28"/>
        </w:rPr>
      </w:pPr>
      <w:r>
        <w:rPr>
          <w:sz w:val="28"/>
          <w:szCs w:val="28"/>
        </w:rPr>
        <w:t>-Rapidly adapting receptors signal the rate of skin indentation and the intensity is population coding not frequency coding</w:t>
      </w:r>
      <w:r w:rsidR="001505F4">
        <w:rPr>
          <w:sz w:val="28"/>
          <w:szCs w:val="28"/>
        </w:rPr>
        <w:t xml:space="preserve"> </w:t>
      </w:r>
    </w:p>
    <w:p w14:paraId="4AF118F8" w14:textId="77777777" w:rsidR="00682C24" w:rsidRDefault="00682C24">
      <w:pPr>
        <w:rPr>
          <w:sz w:val="28"/>
          <w:szCs w:val="28"/>
        </w:rPr>
      </w:pPr>
      <w:r>
        <w:rPr>
          <w:sz w:val="28"/>
          <w:szCs w:val="28"/>
        </w:rPr>
        <w:t>-They may fire different frequencies for different velocities</w:t>
      </w:r>
    </w:p>
    <w:p w14:paraId="5E658D1B" w14:textId="77777777" w:rsidR="006E6B12" w:rsidRDefault="00682C24">
      <w:pPr>
        <w:rPr>
          <w:sz w:val="28"/>
          <w:szCs w:val="28"/>
        </w:rPr>
      </w:pPr>
      <w:r>
        <w:rPr>
          <w:sz w:val="28"/>
          <w:szCs w:val="28"/>
        </w:rPr>
        <w:t>-</w:t>
      </w:r>
      <w:proofErr w:type="spellStart"/>
      <w:r w:rsidRPr="001505F4">
        <w:rPr>
          <w:b/>
          <w:sz w:val="28"/>
          <w:szCs w:val="28"/>
        </w:rPr>
        <w:t>Pacinian</w:t>
      </w:r>
      <w:proofErr w:type="spellEnd"/>
      <w:r w:rsidRPr="001505F4">
        <w:rPr>
          <w:b/>
          <w:sz w:val="28"/>
          <w:szCs w:val="28"/>
        </w:rPr>
        <w:t xml:space="preserve"> Corpuscle</w:t>
      </w:r>
      <w:r>
        <w:rPr>
          <w:sz w:val="28"/>
          <w:szCs w:val="28"/>
        </w:rPr>
        <w:t xml:space="preserve">: </w:t>
      </w:r>
      <w:r w:rsidR="001505F4">
        <w:rPr>
          <w:sz w:val="28"/>
          <w:szCs w:val="28"/>
        </w:rPr>
        <w:t>ex. S</w:t>
      </w:r>
      <w:r>
        <w:rPr>
          <w:sz w:val="28"/>
          <w:szCs w:val="28"/>
        </w:rPr>
        <w:t>ay it responds with 1 AP</w:t>
      </w:r>
      <w:r w:rsidR="001505F4">
        <w:rPr>
          <w:sz w:val="28"/>
          <w:szCs w:val="28"/>
        </w:rPr>
        <w:t xml:space="preserve"> if there is a touch</w:t>
      </w:r>
      <w:r>
        <w:rPr>
          <w:sz w:val="28"/>
          <w:szCs w:val="28"/>
        </w:rPr>
        <w:t>; what the PC does best is responding to vibration</w:t>
      </w:r>
      <w:r w:rsidR="001505F4">
        <w:rPr>
          <w:sz w:val="28"/>
          <w:szCs w:val="28"/>
        </w:rPr>
        <w:t xml:space="preserve"> (if you give a single stimulus it will fire once)</w:t>
      </w:r>
      <w:r>
        <w:rPr>
          <w:sz w:val="28"/>
          <w:szCs w:val="28"/>
        </w:rPr>
        <w:t>; most sensitive cutaneous receptor; high acuity of following the environmental stimulus</w:t>
      </w:r>
      <w:r w:rsidR="001505F4">
        <w:rPr>
          <w:sz w:val="28"/>
          <w:szCs w:val="28"/>
        </w:rPr>
        <w:t xml:space="preserve"> (designed to follow vibration)</w:t>
      </w:r>
      <w:r>
        <w:rPr>
          <w:sz w:val="28"/>
          <w:szCs w:val="28"/>
        </w:rPr>
        <w:t xml:space="preserve">; </w:t>
      </w:r>
      <w:proofErr w:type="gramStart"/>
      <w:r>
        <w:rPr>
          <w:sz w:val="28"/>
          <w:szCs w:val="28"/>
        </w:rPr>
        <w:t>it’s</w:t>
      </w:r>
      <w:proofErr w:type="gramEnd"/>
      <w:r>
        <w:rPr>
          <w:sz w:val="28"/>
          <w:szCs w:val="28"/>
        </w:rPr>
        <w:t xml:space="preserve"> frequency is fol</w:t>
      </w:r>
      <w:r w:rsidR="006E6B12">
        <w:rPr>
          <w:sz w:val="28"/>
          <w:szCs w:val="28"/>
        </w:rPr>
        <w:t>lowing the vibration frequency</w:t>
      </w:r>
    </w:p>
    <w:p w14:paraId="3F2694EE" w14:textId="77777777" w:rsidR="006E6B12" w:rsidRDefault="006E6B12">
      <w:pPr>
        <w:rPr>
          <w:sz w:val="28"/>
          <w:szCs w:val="28"/>
        </w:rPr>
      </w:pPr>
    </w:p>
    <w:p w14:paraId="1E57AEE6" w14:textId="34826089" w:rsidR="00E9595C" w:rsidRDefault="00485D38">
      <w:pPr>
        <w:rPr>
          <w:sz w:val="28"/>
          <w:szCs w:val="28"/>
        </w:rPr>
      </w:pPr>
      <w:r w:rsidRPr="002B5D5E">
        <w:rPr>
          <w:b/>
          <w:sz w:val="28"/>
          <w:szCs w:val="28"/>
        </w:rPr>
        <w:t>Population coding</w:t>
      </w:r>
      <w:r>
        <w:rPr>
          <w:sz w:val="28"/>
          <w:szCs w:val="28"/>
        </w:rPr>
        <w:t xml:space="preserve">: </w:t>
      </w:r>
      <w:proofErr w:type="gramStart"/>
      <w:r>
        <w:rPr>
          <w:sz w:val="28"/>
          <w:szCs w:val="28"/>
        </w:rPr>
        <w:t>with a</w:t>
      </w:r>
      <w:proofErr w:type="gramEnd"/>
      <w:r>
        <w:rPr>
          <w:sz w:val="28"/>
          <w:szCs w:val="28"/>
        </w:rPr>
        <w:t xml:space="preserve"> larger amplitude of vibration you will activate more PCs (only way to know if you have a more intense stimulus or larger amplitude stimulus</w:t>
      </w:r>
      <w:r w:rsidR="006E6B12">
        <w:rPr>
          <w:sz w:val="28"/>
          <w:szCs w:val="28"/>
        </w:rPr>
        <w:t xml:space="preserve"> is if you recruit more </w:t>
      </w:r>
      <w:r w:rsidR="002B5D5E">
        <w:rPr>
          <w:sz w:val="28"/>
          <w:szCs w:val="28"/>
        </w:rPr>
        <w:t>PCs</w:t>
      </w:r>
      <w:r>
        <w:rPr>
          <w:sz w:val="28"/>
          <w:szCs w:val="28"/>
        </w:rPr>
        <w:t>)</w:t>
      </w:r>
    </w:p>
    <w:p w14:paraId="24DD6800" w14:textId="77777777" w:rsidR="00E9595C" w:rsidRDefault="00E9595C">
      <w:pPr>
        <w:rPr>
          <w:sz w:val="28"/>
          <w:szCs w:val="28"/>
        </w:rPr>
      </w:pPr>
    </w:p>
    <w:p w14:paraId="5CEB958D" w14:textId="77777777" w:rsidR="00E9595C" w:rsidRPr="002B5D5E" w:rsidRDefault="00485D38">
      <w:pPr>
        <w:rPr>
          <w:color w:val="FF0000"/>
          <w:sz w:val="28"/>
          <w:szCs w:val="28"/>
        </w:rPr>
      </w:pPr>
      <w:r w:rsidRPr="002B5D5E">
        <w:rPr>
          <w:color w:val="FF0000"/>
          <w:sz w:val="28"/>
          <w:szCs w:val="28"/>
        </w:rPr>
        <w:t>16.</w:t>
      </w:r>
    </w:p>
    <w:p w14:paraId="54D51BFC" w14:textId="43E9A658" w:rsidR="00485D38" w:rsidRDefault="00485D38">
      <w:pPr>
        <w:rPr>
          <w:sz w:val="28"/>
          <w:szCs w:val="28"/>
        </w:rPr>
      </w:pPr>
      <w:r>
        <w:rPr>
          <w:sz w:val="28"/>
          <w:szCs w:val="28"/>
        </w:rPr>
        <w:t>-</w:t>
      </w:r>
      <w:r w:rsidRPr="002B5D5E">
        <w:rPr>
          <w:b/>
          <w:sz w:val="28"/>
          <w:szCs w:val="28"/>
        </w:rPr>
        <w:t>PCs</w:t>
      </w:r>
      <w:r>
        <w:rPr>
          <w:sz w:val="28"/>
          <w:szCs w:val="28"/>
        </w:rPr>
        <w:t xml:space="preserve">: vibration applied to skin, </w:t>
      </w:r>
      <w:r w:rsidR="002B5D5E">
        <w:rPr>
          <w:sz w:val="28"/>
          <w:szCs w:val="28"/>
        </w:rPr>
        <w:t xml:space="preserve">and we record the </w:t>
      </w:r>
      <w:r>
        <w:rPr>
          <w:sz w:val="28"/>
          <w:szCs w:val="28"/>
        </w:rPr>
        <w:t>discharge of PC</w:t>
      </w:r>
      <w:r w:rsidR="002B5D5E">
        <w:rPr>
          <w:sz w:val="28"/>
          <w:szCs w:val="28"/>
        </w:rPr>
        <w:t xml:space="preserve"> directly under the skin where the vibration was</w:t>
      </w:r>
      <w:r>
        <w:rPr>
          <w:sz w:val="28"/>
          <w:szCs w:val="28"/>
        </w:rPr>
        <w:t xml:space="preserve"> (fires</w:t>
      </w:r>
      <w:r w:rsidR="002B5D5E">
        <w:rPr>
          <w:sz w:val="28"/>
          <w:szCs w:val="28"/>
        </w:rPr>
        <w:t xml:space="preserve"> 1 AP</w:t>
      </w:r>
      <w:r>
        <w:rPr>
          <w:sz w:val="28"/>
          <w:szCs w:val="28"/>
        </w:rPr>
        <w:t xml:space="preserve"> every time there is a displacement of the skin</w:t>
      </w:r>
      <w:r w:rsidR="002B5D5E">
        <w:rPr>
          <w:sz w:val="28"/>
          <w:szCs w:val="28"/>
        </w:rPr>
        <w:t xml:space="preserve"> or the skin is pushed in</w:t>
      </w:r>
      <w:r>
        <w:rPr>
          <w:sz w:val="28"/>
          <w:szCs w:val="28"/>
        </w:rPr>
        <w:t>); follows</w:t>
      </w:r>
      <w:r w:rsidR="002B5D5E">
        <w:rPr>
          <w:sz w:val="28"/>
          <w:szCs w:val="28"/>
        </w:rPr>
        <w:t xml:space="preserve"> precisely</w:t>
      </w:r>
      <w:r>
        <w:rPr>
          <w:sz w:val="28"/>
          <w:szCs w:val="28"/>
        </w:rPr>
        <w:t xml:space="preserve"> the frequency of the stimulus</w:t>
      </w:r>
    </w:p>
    <w:p w14:paraId="759F48AC" w14:textId="47D278EA" w:rsidR="002B5D5E" w:rsidRDefault="002B5D5E">
      <w:pPr>
        <w:rPr>
          <w:sz w:val="28"/>
          <w:szCs w:val="28"/>
        </w:rPr>
      </w:pPr>
      <w:r>
        <w:rPr>
          <w:sz w:val="28"/>
          <w:szCs w:val="28"/>
        </w:rPr>
        <w:t>-If we double the amplitude and keep the frequency the same, the PC would be the same b/c it follows the frequency of the stimulus</w:t>
      </w:r>
    </w:p>
    <w:p w14:paraId="0E9F839E" w14:textId="04E0A5EE" w:rsidR="00485D38" w:rsidRDefault="002B5D5E">
      <w:pPr>
        <w:rPr>
          <w:sz w:val="28"/>
          <w:szCs w:val="28"/>
        </w:rPr>
      </w:pPr>
      <w:r>
        <w:rPr>
          <w:sz w:val="28"/>
          <w:szCs w:val="28"/>
        </w:rPr>
        <w:t>-</w:t>
      </w:r>
      <w:r w:rsidRPr="002B5D5E">
        <w:rPr>
          <w:b/>
          <w:sz w:val="28"/>
          <w:szCs w:val="28"/>
        </w:rPr>
        <w:t>PC is r</w:t>
      </w:r>
      <w:r w:rsidR="00485D38" w:rsidRPr="002B5D5E">
        <w:rPr>
          <w:b/>
          <w:sz w:val="28"/>
          <w:szCs w:val="28"/>
        </w:rPr>
        <w:t>apidly adapting</w:t>
      </w:r>
      <w:r w:rsidR="00485D38">
        <w:rPr>
          <w:sz w:val="28"/>
          <w:szCs w:val="28"/>
        </w:rPr>
        <w:t>: the basic receptors are located on the axon terminal in the skin in the location shown</w:t>
      </w:r>
      <w:r>
        <w:rPr>
          <w:sz w:val="28"/>
          <w:szCs w:val="28"/>
        </w:rPr>
        <w:t xml:space="preserve">; just like a nerve ending </w:t>
      </w:r>
      <w:r w:rsidR="00535B04">
        <w:rPr>
          <w:sz w:val="28"/>
          <w:szCs w:val="28"/>
        </w:rPr>
        <w:t>with connective tissue (lamellae)</w:t>
      </w:r>
    </w:p>
    <w:p w14:paraId="1888FB8C" w14:textId="7BA39AE1" w:rsidR="00485D38" w:rsidRDefault="00485D38">
      <w:pPr>
        <w:rPr>
          <w:sz w:val="28"/>
          <w:szCs w:val="28"/>
        </w:rPr>
      </w:pPr>
      <w:r>
        <w:rPr>
          <w:sz w:val="28"/>
          <w:szCs w:val="28"/>
        </w:rPr>
        <w:t>-</w:t>
      </w:r>
      <w:r w:rsidRPr="00535B04">
        <w:rPr>
          <w:b/>
          <w:sz w:val="28"/>
          <w:szCs w:val="28"/>
        </w:rPr>
        <w:t>Lamellae</w:t>
      </w:r>
      <w:r w:rsidR="00535B04">
        <w:rPr>
          <w:b/>
          <w:sz w:val="28"/>
          <w:szCs w:val="28"/>
        </w:rPr>
        <w:t xml:space="preserve"> (connective tissue with fluid in b/w)</w:t>
      </w:r>
      <w:r>
        <w:rPr>
          <w:sz w:val="28"/>
          <w:szCs w:val="28"/>
        </w:rPr>
        <w:t>: stimulus</w:t>
      </w:r>
      <w:r w:rsidR="00535B04">
        <w:rPr>
          <w:sz w:val="28"/>
          <w:szCs w:val="28"/>
        </w:rPr>
        <w:t xml:space="preserve"> applied to PC</w:t>
      </w:r>
      <w:r>
        <w:rPr>
          <w:sz w:val="28"/>
          <w:szCs w:val="28"/>
        </w:rPr>
        <w:t xml:space="preserve"> will cause an indentation of the lamellae</w:t>
      </w:r>
      <w:r w:rsidR="00535B04">
        <w:rPr>
          <w:sz w:val="28"/>
          <w:szCs w:val="28"/>
        </w:rPr>
        <w:t>,</w:t>
      </w:r>
      <w:r>
        <w:rPr>
          <w:sz w:val="28"/>
          <w:szCs w:val="28"/>
        </w:rPr>
        <w:t xml:space="preserve"> which will push upon the axon </w:t>
      </w:r>
      <w:r w:rsidR="00535B04">
        <w:rPr>
          <w:sz w:val="28"/>
          <w:szCs w:val="28"/>
        </w:rPr>
        <w:t>terminal (stretch of the axon</w:t>
      </w:r>
      <w:r>
        <w:rPr>
          <w:sz w:val="28"/>
          <w:szCs w:val="28"/>
        </w:rPr>
        <w:t xml:space="preserve"> membrane; opening of ion channels); </w:t>
      </w:r>
      <w:r w:rsidR="00535B04">
        <w:rPr>
          <w:sz w:val="28"/>
          <w:szCs w:val="28"/>
        </w:rPr>
        <w:t xml:space="preserve">b/c of the </w:t>
      </w:r>
      <w:proofErr w:type="spellStart"/>
      <w:r w:rsidR="00535B04">
        <w:rPr>
          <w:sz w:val="28"/>
          <w:szCs w:val="28"/>
        </w:rPr>
        <w:t>visco</w:t>
      </w:r>
      <w:proofErr w:type="spellEnd"/>
      <w:r w:rsidR="00535B04">
        <w:rPr>
          <w:sz w:val="28"/>
          <w:szCs w:val="28"/>
        </w:rPr>
        <w:t xml:space="preserve">-elastic properties, </w:t>
      </w:r>
      <w:r>
        <w:rPr>
          <w:sz w:val="28"/>
          <w:szCs w:val="28"/>
        </w:rPr>
        <w:t xml:space="preserve">if you push it in it bounces back (within </w:t>
      </w:r>
      <w:proofErr w:type="spellStart"/>
      <w:r>
        <w:rPr>
          <w:sz w:val="28"/>
          <w:szCs w:val="28"/>
        </w:rPr>
        <w:t>ms</w:t>
      </w:r>
      <w:proofErr w:type="spellEnd"/>
      <w:r>
        <w:rPr>
          <w:sz w:val="28"/>
          <w:szCs w:val="28"/>
        </w:rPr>
        <w:t>)</w:t>
      </w:r>
      <w:r w:rsidRPr="00485D38">
        <w:rPr>
          <w:sz w:val="28"/>
          <w:szCs w:val="28"/>
        </w:rPr>
        <w:sym w:font="Wingdings" w:char="F0E0"/>
      </w:r>
      <w:r>
        <w:rPr>
          <w:sz w:val="28"/>
          <w:szCs w:val="28"/>
        </w:rPr>
        <w:t xml:space="preserve"> consequently, no longer a</w:t>
      </w:r>
      <w:r w:rsidR="00535B04">
        <w:rPr>
          <w:sz w:val="28"/>
          <w:szCs w:val="28"/>
        </w:rPr>
        <w:t xml:space="preserve"> stimulus applied to the nerve terminal and no longer a</w:t>
      </w:r>
      <w:r>
        <w:rPr>
          <w:sz w:val="28"/>
          <w:szCs w:val="28"/>
        </w:rPr>
        <w:t xml:space="preserve"> generated potential </w:t>
      </w:r>
      <w:r w:rsidR="00535B04">
        <w:rPr>
          <w:sz w:val="28"/>
          <w:szCs w:val="28"/>
        </w:rPr>
        <w:t>(no stretch of the axon terminal</w:t>
      </w:r>
      <w:r>
        <w:rPr>
          <w:sz w:val="28"/>
          <w:szCs w:val="28"/>
        </w:rPr>
        <w:t xml:space="preserve">, stops firing an AP); </w:t>
      </w:r>
    </w:p>
    <w:p w14:paraId="5A26F7B5" w14:textId="6E403CC1" w:rsidR="00485D38" w:rsidRDefault="00485D38">
      <w:pPr>
        <w:rPr>
          <w:sz w:val="28"/>
          <w:szCs w:val="28"/>
        </w:rPr>
      </w:pPr>
      <w:r>
        <w:rPr>
          <w:sz w:val="28"/>
          <w:szCs w:val="28"/>
        </w:rPr>
        <w:t>-It is true that the major reason for the properties of the PC to make it rapidly adapting comes from the lamellae</w:t>
      </w:r>
      <w:r w:rsidR="00535B04">
        <w:rPr>
          <w:sz w:val="28"/>
          <w:szCs w:val="28"/>
        </w:rPr>
        <w:t xml:space="preserve"> (if you cut the lamellae off, it may fire 3 or 4 APs; still rapidly adapting but not as rapidly adapting as it was before); there are some properties of the postsynaptic membrane</w:t>
      </w:r>
    </w:p>
    <w:p w14:paraId="23F9D065" w14:textId="11167B34" w:rsidR="00485D38" w:rsidRDefault="00485D38">
      <w:pPr>
        <w:rPr>
          <w:sz w:val="28"/>
          <w:szCs w:val="28"/>
        </w:rPr>
      </w:pPr>
      <w:r>
        <w:rPr>
          <w:sz w:val="28"/>
          <w:szCs w:val="28"/>
        </w:rPr>
        <w:t>-</w:t>
      </w:r>
      <w:r w:rsidRPr="00535B04">
        <w:rPr>
          <w:b/>
          <w:sz w:val="28"/>
          <w:szCs w:val="28"/>
        </w:rPr>
        <w:t>PC</w:t>
      </w:r>
      <w:r>
        <w:rPr>
          <w:sz w:val="28"/>
          <w:szCs w:val="28"/>
        </w:rPr>
        <w:t>: most sensitive mechanoreceptor</w:t>
      </w:r>
      <w:r w:rsidR="00535B04">
        <w:rPr>
          <w:sz w:val="28"/>
          <w:szCs w:val="28"/>
        </w:rPr>
        <w:t xml:space="preserve"> (they are deep in the skin)</w:t>
      </w:r>
      <w:r>
        <w:rPr>
          <w:sz w:val="28"/>
          <w:szCs w:val="28"/>
        </w:rPr>
        <w:t>; detect externally</w:t>
      </w:r>
      <w:r w:rsidR="004F13D2">
        <w:rPr>
          <w:sz w:val="28"/>
          <w:szCs w:val="28"/>
        </w:rPr>
        <w:t xml:space="preserve"> applied vibration; also sense displacement of the skin due to </w:t>
      </w:r>
      <w:r>
        <w:rPr>
          <w:sz w:val="28"/>
          <w:szCs w:val="28"/>
        </w:rPr>
        <w:t>friction when a hand moves over an object (</w:t>
      </w:r>
      <w:r w:rsidR="004F13D2">
        <w:rPr>
          <w:sz w:val="28"/>
          <w:szCs w:val="28"/>
        </w:rPr>
        <w:t xml:space="preserve">use the finger tips for </w:t>
      </w:r>
      <w:r>
        <w:rPr>
          <w:sz w:val="28"/>
          <w:szCs w:val="28"/>
        </w:rPr>
        <w:t>texture</w:t>
      </w:r>
      <w:r w:rsidR="004F13D2">
        <w:rPr>
          <w:sz w:val="28"/>
          <w:szCs w:val="28"/>
        </w:rPr>
        <w:t xml:space="preserve"> discrimination</w:t>
      </w:r>
      <w:r>
        <w:rPr>
          <w:sz w:val="28"/>
          <w:szCs w:val="28"/>
        </w:rPr>
        <w:t>: can tell when it’s smooth and when it’s rough; each bump will result in little displacements of the skin</w:t>
      </w:r>
      <w:r w:rsidR="004F13D2">
        <w:rPr>
          <w:sz w:val="28"/>
          <w:szCs w:val="28"/>
        </w:rPr>
        <w:t xml:space="preserve"> and activation of PC</w:t>
      </w:r>
      <w:r>
        <w:rPr>
          <w:sz w:val="28"/>
          <w:szCs w:val="28"/>
        </w:rPr>
        <w:t>); intensity</w:t>
      </w:r>
      <w:r w:rsidR="004F13D2">
        <w:rPr>
          <w:sz w:val="28"/>
          <w:szCs w:val="28"/>
        </w:rPr>
        <w:t xml:space="preserve"> or magnitude of vibrations applied</w:t>
      </w:r>
      <w:r>
        <w:rPr>
          <w:sz w:val="28"/>
          <w:szCs w:val="28"/>
        </w:rPr>
        <w:t xml:space="preserve"> is signaled by the number of PCs activated</w:t>
      </w:r>
      <w:r w:rsidR="004F13D2">
        <w:rPr>
          <w:sz w:val="28"/>
          <w:szCs w:val="28"/>
        </w:rPr>
        <w:t xml:space="preserve"> (population coding)</w:t>
      </w:r>
    </w:p>
    <w:p w14:paraId="41BC6CE9" w14:textId="1F31BBC9" w:rsidR="00485D38" w:rsidRPr="004F13D2" w:rsidRDefault="00485D38">
      <w:pPr>
        <w:rPr>
          <w:b/>
          <w:sz w:val="28"/>
          <w:szCs w:val="28"/>
        </w:rPr>
      </w:pPr>
      <w:r>
        <w:rPr>
          <w:sz w:val="28"/>
          <w:szCs w:val="28"/>
        </w:rPr>
        <w:t>-</w:t>
      </w:r>
      <w:r w:rsidRPr="004F13D2">
        <w:rPr>
          <w:b/>
          <w:sz w:val="28"/>
          <w:szCs w:val="28"/>
        </w:rPr>
        <w:t>The size and shape of objects can be recognized b</w:t>
      </w:r>
      <w:bookmarkStart w:id="0" w:name="_GoBack"/>
      <w:bookmarkEnd w:id="0"/>
      <w:r w:rsidRPr="004F13D2">
        <w:rPr>
          <w:b/>
          <w:sz w:val="28"/>
          <w:szCs w:val="28"/>
        </w:rPr>
        <w:t xml:space="preserve">y different </w:t>
      </w:r>
      <w:r w:rsidR="004F13D2" w:rsidRPr="004F13D2">
        <w:rPr>
          <w:b/>
          <w:sz w:val="28"/>
          <w:szCs w:val="28"/>
        </w:rPr>
        <w:t>populations of receptors, which respond to different sensory modalities, have different rates of adaptation and different thresholds</w:t>
      </w:r>
    </w:p>
    <w:sectPr w:rsidR="00485D38" w:rsidRPr="004F13D2" w:rsidSect="001D73D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719"/>
    <w:rsid w:val="001505F4"/>
    <w:rsid w:val="001D73DB"/>
    <w:rsid w:val="002B5D5E"/>
    <w:rsid w:val="00485D38"/>
    <w:rsid w:val="004F13D2"/>
    <w:rsid w:val="00535B04"/>
    <w:rsid w:val="005B3557"/>
    <w:rsid w:val="005E7ACA"/>
    <w:rsid w:val="00682C24"/>
    <w:rsid w:val="006E6B12"/>
    <w:rsid w:val="007759AB"/>
    <w:rsid w:val="008E4EBC"/>
    <w:rsid w:val="00A30719"/>
    <w:rsid w:val="00B67F24"/>
    <w:rsid w:val="00C179E1"/>
    <w:rsid w:val="00C278D7"/>
    <w:rsid w:val="00CD2843"/>
    <w:rsid w:val="00E3060F"/>
    <w:rsid w:val="00E5542B"/>
    <w:rsid w:val="00E9595C"/>
    <w:rsid w:val="00F10B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04BD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5</Pages>
  <Words>1570</Words>
  <Characters>8955</Characters>
  <Application>Microsoft Macintosh Word</Application>
  <DocSecurity>0</DocSecurity>
  <Lines>74</Lines>
  <Paragraphs>21</Paragraphs>
  <ScaleCrop>false</ScaleCrop>
  <Company/>
  <LinksUpToDate>false</LinksUpToDate>
  <CharactersWithSpaces>10504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Clouthier</dc:creator>
  <cp:keywords/>
  <dc:description/>
  <cp:lastModifiedBy>Patrick Clouthier</cp:lastModifiedBy>
  <cp:revision>3</cp:revision>
  <dcterms:created xsi:type="dcterms:W3CDTF">2013-10-11T14:16:00Z</dcterms:created>
  <dcterms:modified xsi:type="dcterms:W3CDTF">2013-10-12T01:50:00Z</dcterms:modified>
</cp:coreProperties>
</file>