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8392A">
      <w:pPr>
        <w:pStyle w:val="NormalWeb"/>
        <w:spacing w:before="0" w:beforeAutospacing="0" w:after="0" w:afterAutospacing="0"/>
        <w:rPr>
          <w:rFonts w:ascii="Calibri" w:hAnsi="Calibri" w:cs="Calibri"/>
          <w:color w:val="000000"/>
          <w:sz w:val="34"/>
          <w:szCs w:val="34"/>
        </w:rPr>
      </w:pPr>
      <w:bookmarkStart w:id="0" w:name="_GoBack"/>
      <w:bookmarkEnd w:id="0"/>
      <w:r>
        <w:rPr>
          <w:rFonts w:ascii="Calibri" w:hAnsi="Calibri" w:cs="Calibri"/>
          <w:color w:val="000000"/>
          <w:sz w:val="34"/>
          <w:szCs w:val="34"/>
        </w:rPr>
        <w:t>Sampling Distribution</w:t>
      </w:r>
    </w:p>
    <w:p w:rsidR="00000000" w:rsidRDefault="0008392A">
      <w:pPr>
        <w:pStyle w:val="NormalWeb"/>
        <w:spacing w:before="0" w:beforeAutospacing="0" w:after="0" w:afterAutospacing="0"/>
        <w:rPr>
          <w:rFonts w:ascii="Calibri" w:hAnsi="Calibri" w:cs="Calibri"/>
          <w:color w:val="808080"/>
          <w:sz w:val="20"/>
          <w:szCs w:val="20"/>
        </w:rPr>
      </w:pPr>
      <w:r>
        <w:rPr>
          <w:rFonts w:ascii="Calibri" w:hAnsi="Calibri" w:cs="Calibri"/>
          <w:color w:val="808080"/>
          <w:sz w:val="20"/>
          <w:szCs w:val="20"/>
        </w:rPr>
        <w:t>16 November, 2011</w:t>
      </w:r>
    </w:p>
    <w:p w:rsidR="00000000" w:rsidRDefault="0008392A">
      <w:pPr>
        <w:pStyle w:val="NormalWeb"/>
        <w:spacing w:before="0" w:beforeAutospacing="0" w:after="0" w:afterAutospacing="0"/>
        <w:rPr>
          <w:rFonts w:ascii="Calibri" w:hAnsi="Calibri" w:cs="Calibri"/>
          <w:color w:val="808080"/>
          <w:sz w:val="20"/>
          <w:szCs w:val="20"/>
        </w:rPr>
      </w:pPr>
      <w:r>
        <w:rPr>
          <w:rFonts w:ascii="Calibri" w:hAnsi="Calibri" w:cs="Calibri"/>
          <w:color w:val="808080"/>
          <w:sz w:val="20"/>
          <w:szCs w:val="20"/>
        </w:rPr>
        <w:t>7:08 PM</w:t>
      </w:r>
    </w:p>
    <w:p w:rsidR="00000000" w:rsidRDefault="0008392A">
      <w:pPr>
        <w:pStyle w:val="NormalWeb"/>
        <w:spacing w:before="0" w:beforeAutospacing="0" w:after="0" w:afterAutospacing="0"/>
      </w:pPr>
      <w:r>
        <w:t> </w:t>
      </w:r>
    </w:p>
    <w:p w:rsidR="00000000" w:rsidRDefault="0008392A">
      <w:pPr>
        <w:numPr>
          <w:ilvl w:val="1"/>
          <w:numId w:val="1"/>
        </w:numPr>
        <w:ind w:left="1057"/>
        <w:textAlignment w:val="center"/>
        <w:rPr>
          <w:rFonts w:eastAsia="Times New Roman"/>
        </w:rPr>
      </w:pPr>
      <w:r>
        <w:rPr>
          <w:rFonts w:ascii="Calibri" w:eastAsia="Times New Roman" w:hAnsi="Calibri" w:cs="Calibri"/>
          <w:sz w:val="22"/>
          <w:szCs w:val="22"/>
        </w:rPr>
        <w:t>Assumptions for sampling proportions</w:t>
      </w:r>
    </w:p>
    <w:p w:rsidR="00000000" w:rsidRDefault="0008392A">
      <w:pPr>
        <w:numPr>
          <w:ilvl w:val="2"/>
          <w:numId w:val="1"/>
        </w:numPr>
        <w:ind w:left="1597"/>
        <w:textAlignment w:val="center"/>
        <w:rPr>
          <w:rFonts w:eastAsia="Times New Roman"/>
          <w:color w:val="0000FF"/>
        </w:rPr>
      </w:pPr>
      <w:r>
        <w:rPr>
          <w:rFonts w:ascii="Calibri" w:eastAsia="Times New Roman" w:hAnsi="Calibri" w:cs="Calibri"/>
          <w:i/>
          <w:iCs/>
          <w:color w:val="0000FF"/>
          <w:sz w:val="22"/>
          <w:szCs w:val="22"/>
        </w:rPr>
        <w:t>In</w:t>
      </w:r>
      <w:r>
        <w:rPr>
          <w:rFonts w:eastAsia="Times New Roman"/>
          <w:i/>
          <w:iCs/>
          <w:color w:val="0000FF"/>
          <w:sz w:val="22"/>
          <w:szCs w:val="22"/>
        </w:rPr>
        <w:t>dependence Assumption</w:t>
      </w:r>
      <w:r>
        <w:rPr>
          <w:rFonts w:eastAsia="Times New Roman"/>
          <w:color w:val="000000"/>
          <w:sz w:val="22"/>
          <w:szCs w:val="22"/>
        </w:rPr>
        <w:t xml:space="preserve">: The sampled values must be </w:t>
      </w:r>
      <w:r>
        <w:rPr>
          <w:rFonts w:eastAsia="Times New Roman"/>
          <w:i/>
          <w:iCs/>
          <w:color w:val="000000"/>
          <w:sz w:val="22"/>
          <w:szCs w:val="22"/>
        </w:rPr>
        <w:t xml:space="preserve">independent </w:t>
      </w:r>
      <w:r>
        <w:rPr>
          <w:rFonts w:eastAsia="Times New Roman"/>
          <w:color w:val="000000"/>
          <w:sz w:val="22"/>
          <w:szCs w:val="22"/>
        </w:rPr>
        <w:t>of each other.</w:t>
      </w:r>
    </w:p>
    <w:p w:rsidR="00000000" w:rsidRDefault="0008392A">
      <w:pPr>
        <w:pStyle w:val="NormalWeb"/>
        <w:spacing w:before="0" w:beforeAutospacing="0" w:after="0" w:afterAutospacing="0"/>
        <w:ind w:left="1597"/>
        <w:rPr>
          <w:sz w:val="22"/>
          <w:szCs w:val="22"/>
        </w:rPr>
      </w:pPr>
      <w:r>
        <w:rPr>
          <w:i/>
          <w:iCs/>
          <w:color w:val="0000FF"/>
          <w:sz w:val="22"/>
          <w:szCs w:val="22"/>
        </w:rPr>
        <w:t>Randomization Condition</w:t>
      </w:r>
      <w:r>
        <w:rPr>
          <w:color w:val="000000"/>
          <w:sz w:val="22"/>
          <w:szCs w:val="22"/>
        </w:rPr>
        <w:t>:</w:t>
      </w:r>
      <w:r>
        <w:rPr>
          <w:b/>
          <w:bCs/>
          <w:color w:val="000000"/>
          <w:sz w:val="22"/>
          <w:szCs w:val="22"/>
        </w:rPr>
        <w:t xml:space="preserve"> S</w:t>
      </w:r>
      <w:r>
        <w:rPr>
          <w:color w:val="000000"/>
          <w:sz w:val="22"/>
          <w:szCs w:val="22"/>
        </w:rPr>
        <w:t xml:space="preserve">ubjects should have been randomly chosen. </w:t>
      </w:r>
    </w:p>
    <w:p w:rsidR="00000000" w:rsidRDefault="0008392A">
      <w:pPr>
        <w:pStyle w:val="NormalWeb"/>
        <w:spacing w:before="0" w:beforeAutospacing="0" w:after="0" w:afterAutospacing="0"/>
        <w:ind w:left="1597"/>
        <w:rPr>
          <w:sz w:val="22"/>
          <w:szCs w:val="22"/>
        </w:rPr>
      </w:pPr>
      <w:r>
        <w:rPr>
          <w:i/>
          <w:iCs/>
          <w:color w:val="0000FF"/>
          <w:sz w:val="22"/>
          <w:szCs w:val="22"/>
        </w:rPr>
        <w:t>10% Condition</w:t>
      </w:r>
      <w:r>
        <w:rPr>
          <w:color w:val="000000"/>
          <w:sz w:val="22"/>
          <w:szCs w:val="22"/>
        </w:rPr>
        <w:t>:</w:t>
      </w:r>
      <w:r>
        <w:rPr>
          <w:b/>
          <w:bCs/>
          <w:color w:val="000000"/>
          <w:sz w:val="22"/>
          <w:szCs w:val="22"/>
        </w:rPr>
        <w:t xml:space="preserve"> </w:t>
      </w:r>
      <w:r>
        <w:rPr>
          <w:color w:val="000000"/>
          <w:sz w:val="22"/>
          <w:szCs w:val="22"/>
        </w:rPr>
        <w:t xml:space="preserve">The sample size, </w:t>
      </w:r>
      <w:r>
        <w:rPr>
          <w:i/>
          <w:iCs/>
          <w:color w:val="000000"/>
          <w:sz w:val="22"/>
          <w:szCs w:val="22"/>
        </w:rPr>
        <w:t>n</w:t>
      </w:r>
      <w:r>
        <w:rPr>
          <w:color w:val="000000"/>
          <w:sz w:val="22"/>
          <w:szCs w:val="22"/>
        </w:rPr>
        <w:t>, must be no larger than 10% of the population.</w:t>
      </w:r>
    </w:p>
    <w:p w:rsidR="00000000" w:rsidRDefault="0008392A">
      <w:pPr>
        <w:pStyle w:val="NormalWeb"/>
        <w:spacing w:before="0" w:beforeAutospacing="0" w:after="0" w:afterAutospacing="0"/>
        <w:ind w:left="1597"/>
        <w:rPr>
          <w:sz w:val="22"/>
          <w:szCs w:val="22"/>
        </w:rPr>
      </w:pPr>
      <w:r>
        <w:rPr>
          <w:i/>
          <w:iCs/>
          <w:color w:val="0000FF"/>
          <w:sz w:val="22"/>
          <w:szCs w:val="22"/>
        </w:rPr>
        <w:t>Success/Failure Condition</w:t>
      </w:r>
      <w:r>
        <w:rPr>
          <w:color w:val="000000"/>
          <w:sz w:val="22"/>
          <w:szCs w:val="22"/>
        </w:rPr>
        <w:t>:</w:t>
      </w:r>
      <w:r>
        <w:rPr>
          <w:b/>
          <w:bCs/>
          <w:color w:val="000000"/>
          <w:sz w:val="22"/>
          <w:szCs w:val="22"/>
        </w:rPr>
        <w:t xml:space="preserve"> </w:t>
      </w:r>
      <w:r>
        <w:rPr>
          <w:color w:val="000000"/>
          <w:sz w:val="22"/>
          <w:szCs w:val="22"/>
        </w:rPr>
        <w:t xml:space="preserve">The sample size must be big enough so that both the number of “successes,” </w:t>
      </w:r>
      <w:r>
        <w:rPr>
          <w:i/>
          <w:iCs/>
          <w:color w:val="0000FF"/>
          <w:sz w:val="22"/>
          <w:szCs w:val="22"/>
        </w:rPr>
        <w:t>np</w:t>
      </w:r>
      <w:r>
        <w:rPr>
          <w:color w:val="000000"/>
          <w:sz w:val="22"/>
          <w:szCs w:val="22"/>
        </w:rPr>
        <w:t xml:space="preserve">, and the number of “failures,” </w:t>
      </w:r>
      <w:r>
        <w:rPr>
          <w:i/>
          <w:iCs/>
          <w:color w:val="0000FF"/>
          <w:sz w:val="22"/>
          <w:szCs w:val="22"/>
        </w:rPr>
        <w:t>nq</w:t>
      </w:r>
      <w:r>
        <w:rPr>
          <w:color w:val="000000"/>
          <w:sz w:val="22"/>
          <w:szCs w:val="22"/>
        </w:rPr>
        <w:t>, are expected to be at least 10.</w:t>
      </w:r>
    </w:p>
    <w:p w:rsidR="00000000" w:rsidRDefault="0008392A">
      <w:pPr>
        <w:pStyle w:val="NormalWeb"/>
        <w:spacing w:before="0" w:beforeAutospacing="0" w:after="0" w:afterAutospacing="0"/>
        <w:ind w:left="1597"/>
        <w:rPr>
          <w:color w:val="000000"/>
          <w:sz w:val="22"/>
          <w:szCs w:val="22"/>
        </w:rPr>
      </w:pPr>
      <w:r>
        <w:rPr>
          <w:color w:val="000000"/>
          <w:sz w:val="22"/>
          <w:szCs w:val="22"/>
        </w:rPr>
        <w:t> </w:t>
      </w:r>
    </w:p>
    <w:p w:rsidR="00000000" w:rsidRDefault="0008392A">
      <w:pPr>
        <w:numPr>
          <w:ilvl w:val="1"/>
          <w:numId w:val="1"/>
        </w:numPr>
        <w:ind w:left="1057"/>
        <w:textAlignment w:val="center"/>
        <w:rPr>
          <w:rFonts w:eastAsia="Times New Roman"/>
          <w:color w:val="000000"/>
        </w:rPr>
      </w:pPr>
      <w:r>
        <w:rPr>
          <w:rFonts w:eastAsia="Times New Roman"/>
          <w:color w:val="000000"/>
          <w:sz w:val="22"/>
          <w:szCs w:val="22"/>
        </w:rPr>
        <w:t>Sample Mean</w:t>
      </w:r>
    </w:p>
    <w:p w:rsidR="00000000" w:rsidRDefault="0008392A">
      <w:pPr>
        <w:numPr>
          <w:ilvl w:val="2"/>
          <w:numId w:val="1"/>
        </w:numPr>
        <w:ind w:left="1597"/>
        <w:textAlignment w:val="center"/>
        <w:rPr>
          <w:rFonts w:eastAsia="Times New Roman"/>
          <w:color w:val="000000"/>
          <w:sz w:val="22"/>
          <w:szCs w:val="22"/>
        </w:rPr>
      </w:pPr>
      <w:r>
        <w:rPr>
          <w:rFonts w:eastAsia="Times New Roman"/>
          <w:noProof/>
          <w:color w:val="000000"/>
          <w:sz w:val="22"/>
          <w:szCs w:val="22"/>
        </w:rPr>
        <w:drawing>
          <wp:inline distT="0" distB="0" distL="0" distR="0">
            <wp:extent cx="723900" cy="457200"/>
            <wp:effectExtent l="0" t="0" r="0" b="0"/>
            <wp:docPr id="1" name="Picture 1" descr="Machine generated alternative text: =I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 =IJ"/>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23900" cy="457200"/>
                    </a:xfrm>
                    <a:prstGeom prst="rect">
                      <a:avLst/>
                    </a:prstGeom>
                    <a:noFill/>
                    <a:ln>
                      <a:noFill/>
                    </a:ln>
                  </pic:spPr>
                </pic:pic>
              </a:graphicData>
            </a:graphic>
          </wp:inline>
        </w:drawing>
      </w:r>
    </w:p>
    <w:p w:rsidR="00000000" w:rsidRDefault="0008392A">
      <w:pPr>
        <w:pStyle w:val="NormalWeb"/>
        <w:spacing w:before="0" w:beforeAutospacing="0" w:after="0" w:afterAutospacing="0"/>
        <w:ind w:left="1597"/>
        <w:rPr>
          <w:rFonts w:ascii="Calibri" w:hAnsi="Calibri" w:cs="Calibri"/>
          <w:sz w:val="22"/>
          <w:szCs w:val="22"/>
        </w:rPr>
      </w:pPr>
      <w:r>
        <w:rPr>
          <w:rFonts w:ascii="Calibri" w:hAnsi="Calibri" w:cs="Calibri"/>
          <w:sz w:val="22"/>
          <w:szCs w:val="22"/>
        </w:rPr>
        <w:t> </w:t>
      </w:r>
    </w:p>
    <w:p w:rsidR="00000000" w:rsidRDefault="0008392A">
      <w:pPr>
        <w:numPr>
          <w:ilvl w:val="1"/>
          <w:numId w:val="2"/>
        </w:numPr>
        <w:ind w:left="1597"/>
        <w:textAlignment w:val="center"/>
        <w:rPr>
          <w:rFonts w:eastAsia="Times New Roman"/>
          <w:color w:val="000000"/>
          <w:sz w:val="22"/>
          <w:szCs w:val="22"/>
        </w:rPr>
      </w:pPr>
      <w:r>
        <w:rPr>
          <w:rFonts w:eastAsia="Times New Roman"/>
          <w:noProof/>
          <w:color w:val="000000"/>
          <w:sz w:val="22"/>
          <w:szCs w:val="22"/>
        </w:rPr>
        <w:drawing>
          <wp:inline distT="0" distB="0" distL="0" distR="0">
            <wp:extent cx="1095375" cy="590550"/>
            <wp:effectExtent l="0" t="0" r="9525" b="0"/>
            <wp:docPr id="2" name="Picture 2" descr="Machine generated alternative text: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hine generated alternative text: 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95375" cy="590550"/>
                    </a:xfrm>
                    <a:prstGeom prst="rect">
                      <a:avLst/>
                    </a:prstGeom>
                    <a:noFill/>
                    <a:ln>
                      <a:noFill/>
                    </a:ln>
                  </pic:spPr>
                </pic:pic>
              </a:graphicData>
            </a:graphic>
          </wp:inline>
        </w:drawing>
      </w:r>
    </w:p>
    <w:p w:rsidR="00000000" w:rsidRDefault="0008392A">
      <w:pPr>
        <w:pStyle w:val="NormalWeb"/>
        <w:spacing w:before="0" w:beforeAutospacing="0" w:after="0" w:afterAutospacing="0"/>
        <w:ind w:left="1597"/>
        <w:rPr>
          <w:color w:val="000000"/>
          <w:sz w:val="22"/>
          <w:szCs w:val="22"/>
        </w:rPr>
      </w:pPr>
      <w:r>
        <w:rPr>
          <w:color w:val="000000"/>
          <w:sz w:val="22"/>
          <w:szCs w:val="22"/>
        </w:rPr>
        <w:t> </w:t>
      </w:r>
    </w:p>
    <w:p w:rsidR="00000000" w:rsidRDefault="0008392A">
      <w:pPr>
        <w:numPr>
          <w:ilvl w:val="1"/>
          <w:numId w:val="2"/>
        </w:numPr>
        <w:ind w:left="1597"/>
        <w:textAlignment w:val="center"/>
        <w:rPr>
          <w:rFonts w:eastAsia="Times New Roman"/>
          <w:color w:val="000000"/>
          <w:sz w:val="22"/>
          <w:szCs w:val="22"/>
        </w:rPr>
      </w:pPr>
      <w:r>
        <w:rPr>
          <w:rFonts w:eastAsia="Times New Roman"/>
          <w:noProof/>
          <w:color w:val="000000"/>
          <w:sz w:val="22"/>
          <w:szCs w:val="22"/>
        </w:rPr>
        <w:drawing>
          <wp:inline distT="0" distB="0" distL="0" distR="0">
            <wp:extent cx="1276350" cy="742950"/>
            <wp:effectExtent l="0" t="0" r="0" b="0"/>
            <wp:docPr id="3" name="Picture 3" descr="Machine generated alternative text: (i&#10;—ij)&#1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hine generated alternative text: (i&#10;—ij)&#10;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6350" cy="742950"/>
                    </a:xfrm>
                    <a:prstGeom prst="rect">
                      <a:avLst/>
                    </a:prstGeom>
                    <a:noFill/>
                    <a:ln>
                      <a:noFill/>
                    </a:ln>
                  </pic:spPr>
                </pic:pic>
              </a:graphicData>
            </a:graphic>
          </wp:inline>
        </w:drawing>
      </w:r>
    </w:p>
    <w:p w:rsidR="00000000" w:rsidRDefault="0008392A">
      <w:pPr>
        <w:pStyle w:val="NormalWeb"/>
        <w:spacing w:before="0" w:beforeAutospacing="0" w:after="0" w:afterAutospacing="0"/>
        <w:ind w:left="1057"/>
        <w:rPr>
          <w:color w:val="000000"/>
          <w:sz w:val="22"/>
          <w:szCs w:val="22"/>
        </w:rPr>
      </w:pPr>
      <w:r>
        <w:rPr>
          <w:color w:val="000000"/>
          <w:sz w:val="22"/>
          <w:szCs w:val="22"/>
        </w:rPr>
        <w:t> </w:t>
      </w:r>
    </w:p>
    <w:p w:rsidR="00000000" w:rsidRDefault="0008392A">
      <w:pPr>
        <w:numPr>
          <w:ilvl w:val="1"/>
          <w:numId w:val="2"/>
        </w:numPr>
        <w:ind w:left="1597"/>
        <w:textAlignment w:val="center"/>
        <w:rPr>
          <w:rFonts w:eastAsia="Times New Roman"/>
          <w:sz w:val="22"/>
          <w:szCs w:val="22"/>
        </w:rPr>
      </w:pPr>
      <w:r>
        <w:rPr>
          <w:rFonts w:eastAsia="Times New Roman"/>
          <w:noProof/>
          <w:sz w:val="22"/>
          <w:szCs w:val="22"/>
        </w:rPr>
        <w:drawing>
          <wp:inline distT="0" distB="0" distL="0" distR="0">
            <wp:extent cx="3114675" cy="828675"/>
            <wp:effectExtent l="0" t="0" r="9525" b="9525"/>
            <wp:docPr id="4" name="Picture 4" descr="Machine generated alternative text: X&#10;&gt;Z(i _j)2&#10;N&#10;(1821)2 +(1921)2 +...+(2421)2&#10;= 1.58&#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hine generated alternative text: X&#10;&gt;Z(i _j)2&#10;N&#10;(1821)2 +(1921)2 +...+(2421)2&#10;= 1.58&#10;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14675" cy="828675"/>
                    </a:xfrm>
                    <a:prstGeom prst="rect">
                      <a:avLst/>
                    </a:prstGeom>
                    <a:noFill/>
                    <a:ln>
                      <a:noFill/>
                    </a:ln>
                  </pic:spPr>
                </pic:pic>
              </a:graphicData>
            </a:graphic>
          </wp:inline>
        </w:drawing>
      </w:r>
    </w:p>
    <w:p w:rsidR="00000000" w:rsidRDefault="0008392A">
      <w:pPr>
        <w:numPr>
          <w:ilvl w:val="1"/>
          <w:numId w:val="3"/>
        </w:numPr>
        <w:ind w:left="1057"/>
        <w:textAlignment w:val="center"/>
        <w:rPr>
          <w:rFonts w:eastAsia="Times New Roman"/>
        </w:rPr>
      </w:pPr>
      <w:r>
        <w:rPr>
          <w:rFonts w:ascii="Calibri" w:eastAsia="Times New Roman" w:hAnsi="Calibri" w:cs="Calibri"/>
          <w:sz w:val="22"/>
          <w:szCs w:val="22"/>
        </w:rPr>
        <w:t xml:space="preserve">When calculating the SD for </w:t>
      </w:r>
      <w:r>
        <w:rPr>
          <w:rFonts w:ascii="Calibri" w:eastAsia="Times New Roman" w:hAnsi="Calibri" w:cs="Calibri"/>
          <w:sz w:val="22"/>
          <w:szCs w:val="22"/>
        </w:rPr>
        <w:t>sample the only difference is the lower portion is N-1 and not N</w:t>
      </w:r>
    </w:p>
    <w:p w:rsidR="00000000" w:rsidRDefault="0008392A">
      <w:pPr>
        <w:numPr>
          <w:ilvl w:val="1"/>
          <w:numId w:val="3"/>
        </w:numPr>
        <w:ind w:left="1057"/>
        <w:textAlignment w:val="center"/>
        <w:rPr>
          <w:rFonts w:eastAsia="Times New Roman"/>
        </w:rPr>
      </w:pPr>
      <w:r>
        <w:rPr>
          <w:rFonts w:ascii="Calibri" w:eastAsia="Times New Roman" w:hAnsi="Calibri" w:cs="Calibri"/>
          <w:sz w:val="22"/>
          <w:szCs w:val="22"/>
        </w:rPr>
        <w:t>Central Limit Theorem</w:t>
      </w:r>
    </w:p>
    <w:p w:rsidR="00000000" w:rsidRDefault="0008392A">
      <w:pPr>
        <w:numPr>
          <w:ilvl w:val="2"/>
          <w:numId w:val="3"/>
        </w:numPr>
        <w:ind w:left="1597"/>
        <w:textAlignment w:val="center"/>
        <w:rPr>
          <w:rFonts w:eastAsia="Times New Roman"/>
        </w:rPr>
      </w:pPr>
      <w:r>
        <w:rPr>
          <w:rFonts w:ascii="Calibri" w:eastAsia="Times New Roman" w:hAnsi="Calibri" w:cs="Calibri"/>
          <w:sz w:val="22"/>
          <w:szCs w:val="22"/>
        </w:rPr>
        <w:t>Even if a population is not normal, sample means from the population will be approximately normal as long as the sample size is large enough (N &gt; 30)</w:t>
      </w:r>
    </w:p>
    <w:p w:rsidR="00000000" w:rsidRDefault="0008392A">
      <w:pPr>
        <w:numPr>
          <w:ilvl w:val="2"/>
          <w:numId w:val="3"/>
        </w:numPr>
        <w:ind w:left="1597"/>
        <w:textAlignment w:val="center"/>
        <w:rPr>
          <w:rFonts w:eastAsia="Times New Roman"/>
        </w:rPr>
      </w:pPr>
      <w:r>
        <w:rPr>
          <w:rFonts w:ascii="Calibri" w:eastAsia="Times New Roman" w:hAnsi="Calibri" w:cs="Calibri"/>
          <w:color w:val="000000"/>
          <w:sz w:val="22"/>
          <w:szCs w:val="22"/>
        </w:rPr>
        <w:t xml:space="preserve">For fairly </w:t>
      </w:r>
      <w:r>
        <w:rPr>
          <w:rFonts w:ascii="Calibri" w:eastAsia="Times New Roman" w:hAnsi="Calibri" w:cs="Calibri"/>
          <w:color w:val="000000"/>
          <w:sz w:val="22"/>
          <w:szCs w:val="22"/>
        </w:rPr>
        <w:t>symmetric distributions, n &gt; 15(follow a symmetric distribution but not entirely symmetrical.)</w:t>
      </w:r>
    </w:p>
    <w:p w:rsidR="00000000" w:rsidRDefault="0008392A">
      <w:pPr>
        <w:numPr>
          <w:ilvl w:val="2"/>
          <w:numId w:val="3"/>
        </w:numPr>
        <w:ind w:left="1597"/>
        <w:textAlignment w:val="center"/>
        <w:divId w:val="758062110"/>
        <w:rPr>
          <w:rFonts w:eastAsia="Times New Roman"/>
          <w:sz w:val="22"/>
          <w:szCs w:val="22"/>
        </w:rPr>
      </w:pPr>
    </w:p>
    <w:tbl>
      <w:tblPr>
        <w:tblW w:w="0" w:type="auto"/>
        <w:tblCellSpacing w:w="0" w:type="dxa"/>
        <w:tblInd w:w="1597" w:type="dxa"/>
        <w:tblCellMar>
          <w:left w:w="0" w:type="dxa"/>
          <w:right w:w="0" w:type="dxa"/>
        </w:tblCellMar>
        <w:tblLook w:val="04A0" w:firstRow="1" w:lastRow="0" w:firstColumn="1" w:lastColumn="0" w:noHBand="0" w:noVBand="1"/>
      </w:tblPr>
      <w:tblGrid>
        <w:gridCol w:w="6"/>
        <w:gridCol w:w="7260"/>
      </w:tblGrid>
      <w:tr w:rsidR="00000000">
        <w:trPr>
          <w:divId w:val="758062110"/>
          <w:tblCellSpacing w:w="0" w:type="dxa"/>
        </w:trPr>
        <w:tc>
          <w:tcPr>
            <w:tcW w:w="0" w:type="auto"/>
            <w:vAlign w:val="center"/>
            <w:hideMark/>
          </w:tcPr>
          <w:p w:rsidR="00000000" w:rsidRDefault="0008392A">
            <w:pPr>
              <w:rPr>
                <w:rFonts w:eastAsia="Times New Roman"/>
              </w:rPr>
            </w:pPr>
          </w:p>
        </w:tc>
        <w:tc>
          <w:tcPr>
            <w:tcW w:w="0" w:type="auto"/>
            <w:vAlign w:val="center"/>
            <w:hideMark/>
          </w:tcPr>
          <w:p w:rsidR="00000000" w:rsidRDefault="0008392A">
            <w:pPr>
              <w:rPr>
                <w:rFonts w:eastAsia="Times New Roman"/>
              </w:rPr>
            </w:pPr>
            <w:r>
              <w:rPr>
                <w:rFonts w:eastAsia="Times New Roman"/>
                <w:noProof/>
              </w:rPr>
              <w:drawing>
                <wp:inline distT="0" distB="0" distL="0" distR="0">
                  <wp:extent cx="4610100" cy="3467100"/>
                  <wp:effectExtent l="0" t="0" r="0" b="0"/>
                  <wp:docPr id="5" name="Picture 5" descr="Machine generated alternative text: Calculation of z-Value for the Sample&#10;Mean: Example 2&#10;In our insurance company, the average claim&#10;is $4,560 with standard deviation of $600. In a&#10;sample of 100 recent claims the average claim&#10;was $4,527.77. Are claims going down?&#10;(i—p) (4,527.77 —4,560) —32.23 —o 537&#10;o- 600 60&#10;ige\&#10;P(z  -0.53  = 0.2946 t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hine generated alternative text: Calculation of z-Value for the Sample&#10;Mean: Example 2&#10;In our insurance company, the average claim&#10;is $4,560 with standard deviation of $600. In a&#10;sample of 100 recent claims the average claim&#10;was $4,527.77. Are claims going down?&#10;(i—p) (4,527.77 —4,560) —32.23 —o 537&#10;o- 600 60&#10;ige\&#10;P(z  -0.53  = 0.2946 tg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0100" cy="3467100"/>
                          </a:xfrm>
                          <a:prstGeom prst="rect">
                            <a:avLst/>
                          </a:prstGeom>
                          <a:noFill/>
                          <a:ln>
                            <a:noFill/>
                          </a:ln>
                        </pic:spPr>
                      </pic:pic>
                    </a:graphicData>
                  </a:graphic>
                </wp:inline>
              </w:drawing>
            </w:r>
          </w:p>
        </w:tc>
      </w:tr>
    </w:tbl>
    <w:p w:rsidR="00000000" w:rsidRDefault="0008392A">
      <w:pPr>
        <w:numPr>
          <w:ilvl w:val="2"/>
          <w:numId w:val="3"/>
        </w:numPr>
        <w:spacing w:before="60"/>
        <w:ind w:left="1597"/>
        <w:textAlignment w:val="center"/>
        <w:rPr>
          <w:rFonts w:eastAsia="Times New Roman"/>
          <w:color w:val="000000"/>
        </w:rPr>
      </w:pPr>
      <w:r>
        <w:rPr>
          <w:rFonts w:ascii="Arial" w:eastAsia="Times New Roman" w:hAnsi="Arial" w:cs="Arial"/>
          <w:color w:val="000000"/>
          <w:sz w:val="20"/>
          <w:szCs w:val="20"/>
        </w:rPr>
        <w:t>Use z-score because we are looking for whether claims are decreasing therefore if it is less that 0.05 then it is not going down but if the probability is going down then it will be above 0.05, therefor</w:t>
      </w:r>
      <w:r>
        <w:rPr>
          <w:rFonts w:ascii="Arial" w:eastAsia="Times New Roman" w:hAnsi="Arial" w:cs="Arial"/>
          <w:color w:val="000000"/>
          <w:sz w:val="20"/>
          <w:szCs w:val="20"/>
        </w:rPr>
        <w:t>e we are looking for the probability that is below 4527.77</w:t>
      </w:r>
    </w:p>
    <w:p w:rsidR="00000000" w:rsidRDefault="0008392A">
      <w:pPr>
        <w:pStyle w:val="NormalWeb"/>
        <w:spacing w:before="60" w:beforeAutospacing="0" w:after="0" w:afterAutospacing="0"/>
        <w:ind w:left="517"/>
        <w:rPr>
          <w:rFonts w:ascii="Arial" w:hAnsi="Arial" w:cs="Arial"/>
          <w:color w:val="000000"/>
          <w:sz w:val="20"/>
          <w:szCs w:val="20"/>
        </w:rPr>
      </w:pPr>
      <w:r>
        <w:rPr>
          <w:rFonts w:ascii="Arial" w:hAnsi="Arial" w:cs="Arial"/>
          <w:color w:val="000000"/>
          <w:sz w:val="20"/>
          <w:szCs w:val="20"/>
        </w:rPr>
        <w:t>- No they are not going down as the probability is above 5% at 29.46%, therefore there is not unusual getting a sample mean of 4527.77 and this is normal.</w:t>
      </w:r>
    </w:p>
    <w:p w:rsidR="00000000" w:rsidRDefault="0008392A">
      <w:pPr>
        <w:pStyle w:val="NormalWeb"/>
        <w:spacing w:before="0" w:beforeAutospacing="0" w:after="0" w:afterAutospacing="0"/>
        <w:ind w:left="1057"/>
        <w:rPr>
          <w:rFonts w:ascii="Arial" w:hAnsi="Arial" w:cs="Arial"/>
          <w:color w:val="000000"/>
          <w:sz w:val="20"/>
          <w:szCs w:val="20"/>
        </w:rPr>
      </w:pPr>
      <w:r>
        <w:rPr>
          <w:rFonts w:ascii="Arial" w:hAnsi="Arial" w:cs="Arial"/>
          <w:color w:val="000000"/>
          <w:sz w:val="20"/>
          <w:szCs w:val="20"/>
        </w:rPr>
        <w:t> </w:t>
      </w:r>
    </w:p>
    <w:p w:rsidR="00000000" w:rsidRDefault="0008392A">
      <w:pPr>
        <w:numPr>
          <w:ilvl w:val="1"/>
          <w:numId w:val="3"/>
        </w:numPr>
        <w:ind w:left="1057"/>
        <w:textAlignment w:val="center"/>
        <w:rPr>
          <w:rFonts w:eastAsia="Times New Roman"/>
          <w:color w:val="000000"/>
        </w:rPr>
      </w:pPr>
      <w:r>
        <w:rPr>
          <w:rFonts w:ascii="Arial" w:eastAsia="Times New Roman" w:hAnsi="Arial" w:cs="Arial"/>
          <w:color w:val="000000"/>
          <w:sz w:val="20"/>
          <w:szCs w:val="20"/>
        </w:rPr>
        <w:t>Sampling Distribution (CLT) Assumptions:</w:t>
      </w:r>
    </w:p>
    <w:p w:rsidR="00000000" w:rsidRDefault="0008392A">
      <w:pPr>
        <w:pStyle w:val="NormalWeb"/>
        <w:spacing w:before="0" w:beforeAutospacing="0" w:after="0" w:afterAutospacing="0"/>
        <w:ind w:left="1597"/>
        <w:rPr>
          <w:rFonts w:ascii="Calibri" w:hAnsi="Calibri" w:cs="Calibri"/>
          <w:sz w:val="22"/>
          <w:szCs w:val="22"/>
        </w:rPr>
      </w:pPr>
      <w:r>
        <w:rPr>
          <w:rFonts w:ascii="Calibri" w:hAnsi="Calibri" w:cs="Calibri"/>
          <w:i/>
          <w:iCs/>
          <w:color w:val="0000FF"/>
          <w:sz w:val="22"/>
          <w:szCs w:val="22"/>
        </w:rPr>
        <w:t>Independence Assumption</w:t>
      </w:r>
      <w:r>
        <w:rPr>
          <w:rFonts w:ascii="Calibri" w:hAnsi="Calibri" w:cs="Calibri"/>
          <w:color w:val="000000"/>
          <w:sz w:val="22"/>
          <w:szCs w:val="22"/>
        </w:rPr>
        <w:t xml:space="preserve">: The sampled values must be </w:t>
      </w:r>
      <w:r>
        <w:rPr>
          <w:rFonts w:ascii="Calibri" w:hAnsi="Calibri" w:cs="Calibri"/>
          <w:i/>
          <w:iCs/>
          <w:color w:val="000000"/>
          <w:sz w:val="22"/>
          <w:szCs w:val="22"/>
        </w:rPr>
        <w:t xml:space="preserve">independent </w:t>
      </w:r>
      <w:r>
        <w:rPr>
          <w:rFonts w:ascii="Calibri" w:hAnsi="Calibri" w:cs="Calibri"/>
          <w:color w:val="000000"/>
          <w:sz w:val="22"/>
          <w:szCs w:val="22"/>
        </w:rPr>
        <w:t>of each other.</w:t>
      </w:r>
    </w:p>
    <w:p w:rsidR="00000000" w:rsidRDefault="0008392A">
      <w:pPr>
        <w:pStyle w:val="NormalWeb"/>
        <w:spacing w:before="0" w:beforeAutospacing="0" w:after="0" w:afterAutospacing="0"/>
        <w:ind w:left="1597"/>
        <w:rPr>
          <w:rFonts w:ascii="Calibri" w:hAnsi="Calibri" w:cs="Calibri"/>
          <w:sz w:val="22"/>
          <w:szCs w:val="22"/>
        </w:rPr>
      </w:pPr>
      <w:r>
        <w:rPr>
          <w:rFonts w:ascii="Calibri" w:hAnsi="Calibri" w:cs="Calibri"/>
          <w:i/>
          <w:iCs/>
          <w:color w:val="0000FF"/>
          <w:sz w:val="22"/>
          <w:szCs w:val="22"/>
        </w:rPr>
        <w:t>Randomization Condition</w:t>
      </w:r>
      <w:r>
        <w:rPr>
          <w:rFonts w:ascii="Calibri" w:hAnsi="Calibri" w:cs="Calibri"/>
          <w:color w:val="000000"/>
          <w:sz w:val="22"/>
          <w:szCs w:val="22"/>
        </w:rPr>
        <w:t>:</w:t>
      </w:r>
      <w:r>
        <w:rPr>
          <w:rFonts w:ascii="Calibri" w:hAnsi="Calibri" w:cs="Calibri"/>
          <w:b/>
          <w:bCs/>
          <w:color w:val="000000"/>
          <w:sz w:val="22"/>
          <w:szCs w:val="22"/>
        </w:rPr>
        <w:t xml:space="preserve"> S</w:t>
      </w:r>
      <w:r>
        <w:rPr>
          <w:rFonts w:ascii="Calibri" w:hAnsi="Calibri" w:cs="Calibri"/>
          <w:color w:val="000000"/>
          <w:sz w:val="22"/>
          <w:szCs w:val="22"/>
        </w:rPr>
        <w:t xml:space="preserve">ubjects should have been randomly chosen. </w:t>
      </w:r>
    </w:p>
    <w:p w:rsidR="00000000" w:rsidRDefault="0008392A">
      <w:pPr>
        <w:pStyle w:val="NormalWeb"/>
        <w:spacing w:before="0" w:beforeAutospacing="0" w:after="0" w:afterAutospacing="0"/>
        <w:ind w:left="1597"/>
        <w:rPr>
          <w:rFonts w:ascii="Calibri" w:hAnsi="Calibri" w:cs="Calibri"/>
          <w:sz w:val="22"/>
          <w:szCs w:val="22"/>
        </w:rPr>
      </w:pPr>
      <w:r>
        <w:rPr>
          <w:rFonts w:ascii="Calibri" w:hAnsi="Calibri" w:cs="Calibri"/>
          <w:i/>
          <w:iCs/>
          <w:color w:val="0000FF"/>
          <w:sz w:val="22"/>
          <w:szCs w:val="22"/>
        </w:rPr>
        <w:t>10% Condition</w:t>
      </w:r>
      <w:r>
        <w:rPr>
          <w:rFonts w:ascii="Calibri" w:hAnsi="Calibri" w:cs="Calibri"/>
          <w:color w:val="000000"/>
          <w:sz w:val="22"/>
          <w:szCs w:val="22"/>
        </w:rPr>
        <w:t>:</w:t>
      </w:r>
      <w:r>
        <w:rPr>
          <w:rFonts w:ascii="Calibri" w:hAnsi="Calibri" w:cs="Calibri"/>
          <w:b/>
          <w:bCs/>
          <w:color w:val="000000"/>
          <w:sz w:val="22"/>
          <w:szCs w:val="22"/>
        </w:rPr>
        <w:t xml:space="preserve"> </w:t>
      </w:r>
      <w:r>
        <w:rPr>
          <w:rFonts w:ascii="Calibri" w:hAnsi="Calibri" w:cs="Calibri"/>
          <w:color w:val="000000"/>
          <w:sz w:val="22"/>
          <w:szCs w:val="22"/>
        </w:rPr>
        <w:t xml:space="preserve">The sample size, </w:t>
      </w:r>
      <w:r>
        <w:rPr>
          <w:rFonts w:ascii="Calibri" w:hAnsi="Calibri" w:cs="Calibri"/>
          <w:i/>
          <w:iCs/>
          <w:color w:val="000000"/>
          <w:sz w:val="22"/>
          <w:szCs w:val="22"/>
        </w:rPr>
        <w:t>n</w:t>
      </w:r>
      <w:r>
        <w:rPr>
          <w:rFonts w:ascii="Calibri" w:hAnsi="Calibri" w:cs="Calibri"/>
          <w:color w:val="000000"/>
          <w:sz w:val="22"/>
          <w:szCs w:val="22"/>
        </w:rPr>
        <w:t xml:space="preserve">, must be no larger than 10% of </w:t>
      </w:r>
      <w:r>
        <w:rPr>
          <w:rFonts w:ascii="Calibri" w:hAnsi="Calibri" w:cs="Calibri"/>
          <w:color w:val="000000"/>
          <w:sz w:val="22"/>
          <w:szCs w:val="22"/>
        </w:rPr>
        <w:t>the population. If sample size is greater than 10% of population then MUST use the Finite population correction</w:t>
      </w:r>
    </w:p>
    <w:p w:rsidR="00000000" w:rsidRDefault="0008392A">
      <w:pPr>
        <w:pStyle w:val="NormalWeb"/>
        <w:spacing w:before="0" w:beforeAutospacing="0" w:after="0" w:afterAutospacing="0"/>
        <w:ind w:left="1597"/>
      </w:pPr>
      <w:r>
        <w:rPr>
          <w:noProof/>
        </w:rPr>
        <w:drawing>
          <wp:inline distT="0" distB="0" distL="0" distR="0">
            <wp:extent cx="1504950" cy="876300"/>
            <wp:effectExtent l="0" t="0" r="0" b="0"/>
            <wp:docPr id="6" name="Picture 6" descr="Machine generated alternative text: z= a _&#10;—n&#10;N&#10;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hine generated alternative text: z= a _&#10;—n&#10;N&#10;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04950" cy="876300"/>
                    </a:xfrm>
                    <a:prstGeom prst="rect">
                      <a:avLst/>
                    </a:prstGeom>
                    <a:noFill/>
                    <a:ln>
                      <a:noFill/>
                    </a:ln>
                  </pic:spPr>
                </pic:pic>
              </a:graphicData>
            </a:graphic>
          </wp:inline>
        </w:drawing>
      </w:r>
    </w:p>
    <w:p w:rsidR="00000000" w:rsidRDefault="0008392A">
      <w:pPr>
        <w:pStyle w:val="NormalWeb"/>
        <w:spacing w:before="0" w:beforeAutospacing="0" w:after="0" w:afterAutospacing="0"/>
        <w:ind w:left="1597"/>
        <w:rPr>
          <w:rFonts w:ascii="Calibri" w:hAnsi="Calibri" w:cs="Calibri"/>
          <w:sz w:val="22"/>
          <w:szCs w:val="22"/>
        </w:rPr>
      </w:pPr>
      <w:r>
        <w:rPr>
          <w:rFonts w:ascii="Calibri" w:hAnsi="Calibri" w:cs="Calibri"/>
          <w:i/>
          <w:iCs/>
          <w:color w:val="0000FF"/>
          <w:sz w:val="22"/>
          <w:szCs w:val="22"/>
        </w:rPr>
        <w:t>Large Sample Condition</w:t>
      </w:r>
      <w:r>
        <w:rPr>
          <w:rFonts w:ascii="Calibri" w:hAnsi="Calibri" w:cs="Calibri"/>
          <w:color w:val="000000"/>
          <w:sz w:val="22"/>
          <w:szCs w:val="22"/>
        </w:rPr>
        <w:t>:</w:t>
      </w:r>
      <w:r>
        <w:rPr>
          <w:rFonts w:ascii="Calibri" w:hAnsi="Calibri" w:cs="Calibri"/>
          <w:b/>
          <w:bCs/>
          <w:color w:val="000000"/>
          <w:sz w:val="22"/>
          <w:szCs w:val="22"/>
        </w:rPr>
        <w:t xml:space="preserve"> </w:t>
      </w:r>
      <w:r>
        <w:rPr>
          <w:rFonts w:ascii="Calibri" w:hAnsi="Calibri" w:cs="Calibri"/>
          <w:color w:val="000000"/>
          <w:sz w:val="22"/>
          <w:szCs w:val="22"/>
        </w:rPr>
        <w:t>The sample size must be large particularly for very skewed population distributions.</w:t>
      </w:r>
    </w:p>
    <w:p w:rsidR="00000000" w:rsidRDefault="0008392A">
      <w:pPr>
        <w:numPr>
          <w:ilvl w:val="1"/>
          <w:numId w:val="4"/>
        </w:numPr>
        <w:ind w:left="1597"/>
        <w:textAlignment w:val="center"/>
        <w:rPr>
          <w:rFonts w:eastAsia="Times New Roman"/>
          <w:color w:val="000000"/>
          <w:sz w:val="22"/>
          <w:szCs w:val="22"/>
        </w:rPr>
      </w:pPr>
      <w:r>
        <w:rPr>
          <w:rFonts w:eastAsia="Times New Roman"/>
          <w:noProof/>
          <w:color w:val="000000"/>
          <w:sz w:val="22"/>
          <w:szCs w:val="22"/>
        </w:rPr>
        <w:drawing>
          <wp:inline distT="0" distB="0" distL="0" distR="0">
            <wp:extent cx="914400" cy="619125"/>
            <wp:effectExtent l="0" t="0" r="0" b="9525"/>
            <wp:docPr id="7" name="Picture 7" descr="Machine generated alternative text: 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hine generated alternative text: 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14400" cy="619125"/>
                    </a:xfrm>
                    <a:prstGeom prst="rect">
                      <a:avLst/>
                    </a:prstGeom>
                    <a:noFill/>
                    <a:ln>
                      <a:noFill/>
                    </a:ln>
                  </pic:spPr>
                </pic:pic>
              </a:graphicData>
            </a:graphic>
          </wp:inline>
        </w:drawing>
      </w:r>
    </w:p>
    <w:p w:rsidR="00000000" w:rsidRDefault="0008392A">
      <w:pPr>
        <w:numPr>
          <w:ilvl w:val="2"/>
          <w:numId w:val="5"/>
        </w:numPr>
        <w:ind w:left="2137"/>
        <w:textAlignment w:val="center"/>
        <w:rPr>
          <w:rFonts w:eastAsia="Times New Roman"/>
        </w:rPr>
      </w:pPr>
      <w:r>
        <w:rPr>
          <w:rFonts w:ascii="Calibri" w:eastAsia="Times New Roman" w:hAnsi="Calibri" w:cs="Calibri"/>
          <w:sz w:val="22"/>
          <w:szCs w:val="22"/>
        </w:rPr>
        <w:t>Normal population</w:t>
      </w:r>
    </w:p>
    <w:p w:rsidR="00000000" w:rsidRDefault="0008392A">
      <w:pPr>
        <w:numPr>
          <w:ilvl w:val="2"/>
          <w:numId w:val="5"/>
        </w:numPr>
        <w:ind w:left="2137"/>
        <w:textAlignment w:val="center"/>
        <w:rPr>
          <w:rFonts w:eastAsia="Times New Roman"/>
        </w:rPr>
      </w:pPr>
      <w:r>
        <w:rPr>
          <w:rFonts w:ascii="Calibri" w:eastAsia="Times New Roman" w:hAnsi="Calibri" w:cs="Calibri"/>
          <w:sz w:val="22"/>
          <w:szCs w:val="22"/>
        </w:rPr>
        <w:t>Sample mean is normally dist</w:t>
      </w:r>
      <w:r>
        <w:rPr>
          <w:rFonts w:ascii="Calibri" w:eastAsia="Times New Roman" w:hAnsi="Calibri" w:cs="Calibri"/>
          <w:sz w:val="22"/>
          <w:szCs w:val="22"/>
        </w:rPr>
        <w:t>ributed</w:t>
      </w:r>
    </w:p>
    <w:p w:rsidR="00000000" w:rsidRDefault="0008392A">
      <w:pPr>
        <w:numPr>
          <w:ilvl w:val="1"/>
          <w:numId w:val="5"/>
        </w:numPr>
        <w:ind w:left="1597"/>
        <w:textAlignment w:val="center"/>
        <w:rPr>
          <w:rFonts w:eastAsia="Times New Roman"/>
          <w:sz w:val="22"/>
          <w:szCs w:val="22"/>
        </w:rPr>
      </w:pPr>
      <w:r>
        <w:rPr>
          <w:rFonts w:eastAsia="Times New Roman"/>
          <w:noProof/>
          <w:sz w:val="22"/>
          <w:szCs w:val="22"/>
        </w:rPr>
        <w:drawing>
          <wp:inline distT="0" distB="0" distL="0" distR="0">
            <wp:extent cx="866775" cy="657225"/>
            <wp:effectExtent l="0" t="0" r="9525" b="9525"/>
            <wp:docPr id="8" name="Picture 8" descr="Machine generated alternative text: 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hine generated alternative text: J"/>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66775" cy="657225"/>
                    </a:xfrm>
                    <a:prstGeom prst="rect">
                      <a:avLst/>
                    </a:prstGeom>
                    <a:noFill/>
                    <a:ln>
                      <a:noFill/>
                    </a:ln>
                  </pic:spPr>
                </pic:pic>
              </a:graphicData>
            </a:graphic>
          </wp:inline>
        </w:drawing>
      </w:r>
    </w:p>
    <w:p w:rsidR="00000000" w:rsidRDefault="0008392A">
      <w:pPr>
        <w:numPr>
          <w:ilvl w:val="2"/>
          <w:numId w:val="5"/>
        </w:numPr>
        <w:ind w:left="2137"/>
        <w:textAlignment w:val="center"/>
        <w:rPr>
          <w:rFonts w:eastAsia="Times New Roman"/>
        </w:rPr>
      </w:pPr>
      <w:r>
        <w:rPr>
          <w:rFonts w:ascii="Calibri" w:eastAsia="Times New Roman" w:hAnsi="Calibri" w:cs="Calibri"/>
          <w:sz w:val="22"/>
          <w:szCs w:val="22"/>
        </w:rPr>
        <w:t>Any population</w:t>
      </w:r>
    </w:p>
    <w:p w:rsidR="00000000" w:rsidRDefault="0008392A">
      <w:pPr>
        <w:numPr>
          <w:ilvl w:val="2"/>
          <w:numId w:val="5"/>
        </w:numPr>
        <w:ind w:left="2137"/>
        <w:textAlignment w:val="center"/>
        <w:rPr>
          <w:rFonts w:eastAsia="Times New Roman"/>
        </w:rPr>
      </w:pPr>
      <w:r>
        <w:rPr>
          <w:rFonts w:ascii="Calibri" w:eastAsia="Times New Roman" w:hAnsi="Calibri" w:cs="Calibri"/>
          <w:sz w:val="22"/>
          <w:szCs w:val="22"/>
        </w:rPr>
        <w:t>Sample mean is approxim</w:t>
      </w:r>
      <w:r>
        <w:rPr>
          <w:rFonts w:ascii="Calibri" w:eastAsia="Times New Roman" w:hAnsi="Calibri" w:cs="Calibri"/>
          <w:sz w:val="22"/>
          <w:szCs w:val="22"/>
        </w:rPr>
        <w:t>ately normally distributed, for large samples (n&gt;30)</w:t>
      </w:r>
    </w:p>
    <w:p w:rsidR="00000000" w:rsidRDefault="0008392A">
      <w:pPr>
        <w:numPr>
          <w:ilvl w:val="1"/>
          <w:numId w:val="6"/>
        </w:numPr>
        <w:ind w:left="1057"/>
        <w:textAlignment w:val="center"/>
        <w:rPr>
          <w:rFonts w:eastAsia="Times New Roman"/>
        </w:rPr>
      </w:pPr>
      <w:r>
        <w:rPr>
          <w:rFonts w:ascii="Calibri" w:eastAsia="Times New Roman" w:hAnsi="Calibri" w:cs="Calibri"/>
          <w:sz w:val="22"/>
          <w:szCs w:val="22"/>
        </w:rPr>
        <w:t>T-distribution (Looks like normal accept the ends of the curve is raised up by (1,5,25) if u have above 25 degrees of freedom it will be the  on same as normal distribution) (see slide 48 on sampling dis</w:t>
      </w:r>
      <w:r>
        <w:rPr>
          <w:rFonts w:ascii="Calibri" w:eastAsia="Times New Roman" w:hAnsi="Calibri" w:cs="Calibri"/>
          <w:sz w:val="22"/>
          <w:szCs w:val="22"/>
        </w:rPr>
        <w:t>tribution)</w:t>
      </w:r>
      <w:r>
        <w:rPr>
          <w:rFonts w:ascii="Calibri" w:eastAsia="Times New Roman" w:hAnsi="Calibri" w:cs="Calibri"/>
          <w:b/>
          <w:bCs/>
          <w:sz w:val="28"/>
          <w:szCs w:val="28"/>
          <w:u w:val="single"/>
        </w:rPr>
        <w:t xml:space="preserve"> Degree of Freedom is: n-1</w:t>
      </w:r>
    </w:p>
    <w:p w:rsidR="00000000" w:rsidRDefault="0008392A">
      <w:pPr>
        <w:numPr>
          <w:ilvl w:val="2"/>
          <w:numId w:val="7"/>
        </w:numPr>
        <w:ind w:left="1597"/>
        <w:textAlignment w:val="center"/>
        <w:rPr>
          <w:rFonts w:eastAsia="Times New Roman"/>
        </w:rPr>
      </w:pPr>
      <w:r>
        <w:rPr>
          <w:rFonts w:ascii="Calibri" w:eastAsia="Times New Roman" w:hAnsi="Calibri" w:cs="Calibri"/>
          <w:color w:val="000000"/>
          <w:sz w:val="22"/>
          <w:szCs w:val="22"/>
          <w:lang w:val="en-CA"/>
        </w:rPr>
        <w:t xml:space="preserve">When we don’t know the SD for the RV, X is computed as before, only substituting s for the unknown </w:t>
      </w:r>
      <w:r>
        <w:rPr>
          <w:rFonts w:ascii="Calibri" w:eastAsia="Times New Roman" w:hAnsi="Calibri" w:cs="Calibri"/>
          <w:color w:val="000000"/>
          <w:sz w:val="22"/>
          <w:szCs w:val="22"/>
        </w:rPr>
        <w:t>σ.</w:t>
      </w:r>
    </w:p>
    <w:p w:rsidR="00000000" w:rsidRDefault="0008392A">
      <w:pPr>
        <w:numPr>
          <w:ilvl w:val="2"/>
          <w:numId w:val="7"/>
        </w:numPr>
        <w:ind w:left="1597"/>
        <w:textAlignment w:val="center"/>
        <w:rPr>
          <w:rFonts w:eastAsia="Times New Roman"/>
        </w:rPr>
      </w:pPr>
      <w:r>
        <w:rPr>
          <w:rFonts w:ascii="Calibri" w:eastAsia="Times New Roman" w:hAnsi="Calibri" w:cs="Calibri"/>
          <w:b/>
          <w:bCs/>
          <w:color w:val="000000"/>
          <w:sz w:val="22"/>
          <w:szCs w:val="22"/>
          <w:lang w:val="en-CA"/>
        </w:rPr>
        <w:t xml:space="preserve">When SD of X is based on estimate s instead of true </w:t>
      </w:r>
      <w:r>
        <w:rPr>
          <w:rFonts w:ascii="Calibri" w:eastAsia="Times New Roman" w:hAnsi="Calibri" w:cs="Calibri"/>
          <w:b/>
          <w:bCs/>
          <w:color w:val="000000"/>
          <w:sz w:val="22"/>
          <w:szCs w:val="22"/>
        </w:rPr>
        <w:t xml:space="preserve">σ then SD referred to as: </w:t>
      </w:r>
    </w:p>
    <w:p w:rsidR="00000000" w:rsidRDefault="0008392A">
      <w:pPr>
        <w:pStyle w:val="NormalWeb"/>
        <w:spacing w:before="280" w:beforeAutospacing="0" w:after="0" w:afterAutospacing="0"/>
        <w:ind w:left="517"/>
        <w:rPr>
          <w:rFonts w:ascii="Calibri" w:hAnsi="Calibri" w:cs="Calibri"/>
          <w:color w:val="2113D7"/>
          <w:sz w:val="22"/>
          <w:szCs w:val="22"/>
          <w:lang w:val="en-CA"/>
        </w:rPr>
      </w:pPr>
      <w:r>
        <w:rPr>
          <w:rFonts w:ascii="Calibri" w:hAnsi="Calibri" w:cs="Calibri"/>
          <w:b/>
          <w:bCs/>
          <w:color w:val="2113D7"/>
          <w:sz w:val="22"/>
          <w:szCs w:val="22"/>
          <w:lang w:val="en-CA"/>
        </w:rPr>
        <w:t>Standard error:</w:t>
      </w:r>
    </w:p>
    <w:p w:rsidR="00000000" w:rsidRDefault="0008392A">
      <w:pPr>
        <w:pStyle w:val="NormalWeb"/>
        <w:spacing w:before="0" w:beforeAutospacing="0" w:after="0" w:afterAutospacing="0"/>
        <w:ind w:left="3217"/>
      </w:pPr>
      <w:r>
        <w:rPr>
          <w:noProof/>
        </w:rPr>
        <w:drawing>
          <wp:inline distT="0" distB="0" distL="0" distR="0">
            <wp:extent cx="895350" cy="571500"/>
            <wp:effectExtent l="0" t="0" r="0" b="0"/>
            <wp:docPr id="9" name="Picture 9" descr="Machine generated alternative text: SE=&#10;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hine generated alternative text: SE=&#10;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95350" cy="571500"/>
                    </a:xfrm>
                    <a:prstGeom prst="rect">
                      <a:avLst/>
                    </a:prstGeom>
                    <a:noFill/>
                    <a:ln>
                      <a:noFill/>
                    </a:ln>
                  </pic:spPr>
                </pic:pic>
              </a:graphicData>
            </a:graphic>
          </wp:inline>
        </w:drawing>
      </w:r>
    </w:p>
    <w:p w:rsidR="00000000" w:rsidRDefault="0008392A">
      <w:pPr>
        <w:pStyle w:val="NormalWeb"/>
        <w:spacing w:before="280" w:beforeAutospacing="0" w:after="0" w:afterAutospacing="0"/>
        <w:ind w:left="517"/>
        <w:rPr>
          <w:rFonts w:ascii="Calibri" w:hAnsi="Calibri" w:cs="Calibri"/>
          <w:sz w:val="22"/>
          <w:szCs w:val="22"/>
          <w:lang w:val="en-CA"/>
        </w:rPr>
      </w:pPr>
      <w:r>
        <w:rPr>
          <w:rFonts w:ascii="Calibri" w:hAnsi="Calibri" w:cs="Calibri"/>
          <w:b/>
          <w:bCs/>
          <w:color w:val="000000"/>
          <w:sz w:val="22"/>
          <w:szCs w:val="22"/>
          <w:lang w:val="en-CA"/>
        </w:rPr>
        <w:t xml:space="preserve">and we use </w:t>
      </w:r>
      <w:r>
        <w:rPr>
          <w:rFonts w:ascii="Calibri" w:hAnsi="Calibri" w:cs="Calibri"/>
          <w:b/>
          <w:bCs/>
          <w:color w:val="2113D7"/>
          <w:sz w:val="22"/>
          <w:szCs w:val="22"/>
          <w:lang w:val="en-CA"/>
        </w:rPr>
        <w:t>t-distributions</w:t>
      </w:r>
      <w:r>
        <w:rPr>
          <w:rFonts w:ascii="Calibri" w:hAnsi="Calibri" w:cs="Calibri"/>
          <w:b/>
          <w:bCs/>
          <w:color w:val="000000"/>
          <w:sz w:val="22"/>
          <w:szCs w:val="22"/>
          <w:lang w:val="en-CA"/>
        </w:rPr>
        <w:t xml:space="preserve"> </w:t>
      </w:r>
      <w:r>
        <w:rPr>
          <w:rFonts w:ascii="Calibri" w:hAnsi="Calibri" w:cs="Calibri"/>
          <w:b/>
          <w:bCs/>
          <w:color w:val="000000"/>
          <w:sz w:val="22"/>
          <w:szCs w:val="22"/>
          <w:lang w:val="en-CA"/>
        </w:rPr>
        <w:t>for sample mean distributions</w:t>
      </w:r>
    </w:p>
    <w:p w:rsidR="00000000" w:rsidRDefault="0008392A">
      <w:pPr>
        <w:numPr>
          <w:ilvl w:val="1"/>
          <w:numId w:val="8"/>
        </w:numPr>
        <w:ind w:left="1597"/>
        <w:textAlignment w:val="center"/>
        <w:rPr>
          <w:rFonts w:eastAsia="Times New Roman"/>
        </w:rPr>
      </w:pPr>
      <w:r>
        <w:rPr>
          <w:rFonts w:ascii="Calibri" w:eastAsia="Times New Roman" w:hAnsi="Calibri" w:cs="Calibri"/>
          <w:sz w:val="22"/>
          <w:szCs w:val="22"/>
        </w:rPr>
        <w:t>As the freedom increases the t-distribution approaches normal</w:t>
      </w:r>
    </w:p>
    <w:p w:rsidR="00000000" w:rsidRDefault="0008392A">
      <w:pPr>
        <w:numPr>
          <w:ilvl w:val="1"/>
          <w:numId w:val="8"/>
        </w:numPr>
        <w:ind w:left="1597"/>
        <w:textAlignment w:val="center"/>
        <w:rPr>
          <w:rFonts w:eastAsia="Times New Roman"/>
        </w:rPr>
      </w:pPr>
      <w:r>
        <w:rPr>
          <w:rFonts w:ascii="Calibri" w:eastAsia="Times New Roman" w:hAnsi="Calibri" w:cs="Calibri"/>
          <w:sz w:val="22"/>
          <w:szCs w:val="22"/>
        </w:rPr>
        <w:t>Assumptions</w:t>
      </w:r>
    </w:p>
    <w:p w:rsidR="00000000" w:rsidRDefault="0008392A">
      <w:pPr>
        <w:numPr>
          <w:ilvl w:val="2"/>
          <w:numId w:val="9"/>
        </w:numPr>
        <w:spacing w:before="100"/>
        <w:ind w:left="2137"/>
        <w:textAlignment w:val="center"/>
        <w:rPr>
          <w:rFonts w:eastAsia="Times New Roman"/>
          <w:color w:val="000000"/>
          <w:lang w:val="en-CA"/>
        </w:rPr>
      </w:pPr>
      <w:r>
        <w:rPr>
          <w:rFonts w:ascii="Calibri" w:eastAsia="Times New Roman" w:hAnsi="Calibri" w:cs="Calibri"/>
          <w:color w:val="000000"/>
          <w:sz w:val="22"/>
          <w:szCs w:val="22"/>
          <w:lang w:val="en-CA"/>
        </w:rPr>
        <w:t>Sample should represent a random sample</w:t>
      </w:r>
    </w:p>
    <w:p w:rsidR="00000000" w:rsidRDefault="0008392A">
      <w:pPr>
        <w:numPr>
          <w:ilvl w:val="2"/>
          <w:numId w:val="9"/>
        </w:numPr>
        <w:spacing w:before="100"/>
        <w:ind w:left="2137"/>
        <w:textAlignment w:val="center"/>
        <w:rPr>
          <w:rFonts w:eastAsia="Times New Roman"/>
          <w:color w:val="000000"/>
          <w:lang w:val="en-CA"/>
        </w:rPr>
      </w:pPr>
      <w:r>
        <w:rPr>
          <w:rFonts w:ascii="Calibri" w:eastAsia="Times New Roman" w:hAnsi="Calibri" w:cs="Calibri"/>
          <w:color w:val="000000"/>
          <w:sz w:val="22"/>
          <w:szCs w:val="22"/>
          <w:lang w:val="en-CA"/>
        </w:rPr>
        <w:t xml:space="preserve">Data are drawn from a </w:t>
      </w:r>
      <w:r>
        <w:rPr>
          <w:rFonts w:ascii="Calibri" w:eastAsia="Times New Roman" w:hAnsi="Calibri" w:cs="Calibri"/>
          <w:color w:val="3365FB"/>
          <w:sz w:val="22"/>
          <w:szCs w:val="22"/>
          <w:lang w:val="en-CA"/>
        </w:rPr>
        <w:t>normal distribution</w:t>
      </w:r>
      <w:r>
        <w:rPr>
          <w:rFonts w:ascii="Calibri" w:eastAsia="Times New Roman" w:hAnsi="Calibri" w:cs="Calibri"/>
          <w:color w:val="000000"/>
          <w:sz w:val="22"/>
          <w:szCs w:val="22"/>
          <w:lang w:val="en-CA"/>
        </w:rPr>
        <w:t xml:space="preserve">, though we can relax the condition, </w:t>
      </w:r>
      <w:r>
        <w:rPr>
          <w:rFonts w:ascii="Calibri" w:eastAsia="Times New Roman" w:hAnsi="Calibri" w:cs="Calibri"/>
          <w:color w:val="000000"/>
          <w:sz w:val="22"/>
          <w:szCs w:val="22"/>
          <w:lang w:val="en-CA"/>
        </w:rPr>
        <w:t>insisting on roughly normal distribution instead</w:t>
      </w:r>
    </w:p>
    <w:p w:rsidR="00000000" w:rsidRDefault="0008392A">
      <w:pPr>
        <w:numPr>
          <w:ilvl w:val="2"/>
          <w:numId w:val="9"/>
        </w:numPr>
        <w:spacing w:before="100"/>
        <w:ind w:left="2137"/>
        <w:textAlignment w:val="center"/>
        <w:rPr>
          <w:rFonts w:eastAsia="Times New Roman"/>
          <w:color w:val="000000"/>
          <w:lang w:val="en-CA"/>
        </w:rPr>
      </w:pPr>
      <w:r>
        <w:rPr>
          <w:rFonts w:ascii="Calibri" w:eastAsia="Times New Roman" w:hAnsi="Calibri" w:cs="Calibri"/>
          <w:color w:val="000000"/>
          <w:sz w:val="22"/>
          <w:szCs w:val="22"/>
          <w:lang w:val="en-CA"/>
        </w:rPr>
        <w:t>If sample size large (</w:t>
      </w:r>
      <w:r>
        <w:rPr>
          <w:rFonts w:ascii="Calibri" w:eastAsia="Times New Roman" w:hAnsi="Calibri" w:cs="Calibri"/>
          <w:color w:val="3365FB"/>
          <w:sz w:val="22"/>
          <w:szCs w:val="22"/>
          <w:lang w:val="en-CA"/>
        </w:rPr>
        <w:t>n&gt;30</w:t>
      </w:r>
      <w:r>
        <w:rPr>
          <w:rFonts w:ascii="Calibri" w:eastAsia="Times New Roman" w:hAnsi="Calibri" w:cs="Calibri"/>
          <w:color w:val="000000"/>
          <w:sz w:val="22"/>
          <w:szCs w:val="22"/>
          <w:lang w:val="en-CA"/>
        </w:rPr>
        <w:t>) one can use the t-methods regardless of the distribution for X.</w:t>
      </w:r>
    </w:p>
    <w:p w:rsidR="00000000" w:rsidRDefault="0008392A">
      <w:pPr>
        <w:numPr>
          <w:ilvl w:val="1"/>
          <w:numId w:val="10"/>
        </w:numPr>
        <w:ind w:left="1057"/>
        <w:textAlignment w:val="center"/>
        <w:rPr>
          <w:rFonts w:eastAsia="Times New Roman"/>
          <w:color w:val="000000"/>
          <w:lang w:val="en-CA"/>
        </w:rPr>
      </w:pPr>
      <w:r>
        <w:rPr>
          <w:rFonts w:ascii="Calibri" w:eastAsia="Times New Roman" w:hAnsi="Calibri" w:cs="Calibri"/>
          <w:color w:val="000000"/>
          <w:sz w:val="22"/>
          <w:szCs w:val="22"/>
          <w:lang w:val="en-CA"/>
        </w:rPr>
        <w:t>T-values</w:t>
      </w:r>
    </w:p>
    <w:p w:rsidR="00000000" w:rsidRDefault="0008392A">
      <w:pPr>
        <w:numPr>
          <w:ilvl w:val="2"/>
          <w:numId w:val="11"/>
        </w:numPr>
        <w:ind w:left="1597"/>
        <w:textAlignment w:val="center"/>
        <w:rPr>
          <w:rFonts w:eastAsia="Times New Roman"/>
          <w:sz w:val="22"/>
          <w:szCs w:val="22"/>
        </w:rPr>
      </w:pPr>
      <w:r>
        <w:rPr>
          <w:rFonts w:eastAsia="Times New Roman"/>
          <w:noProof/>
          <w:sz w:val="22"/>
          <w:szCs w:val="22"/>
        </w:rPr>
        <w:drawing>
          <wp:inline distT="0" distB="0" distL="0" distR="0">
            <wp:extent cx="5124450" cy="2990850"/>
            <wp:effectExtent l="0" t="0" r="0" b="0"/>
            <wp:docPr id="10" name="Picture 10" descr="Machine generated alternative text: j&#10;t-VALUE&#10;= Sample mean&#10;= Population mean&#10;= Sample std dey&#10;= Sample size&#10;Looks&#10;like the&#10;z-value&#10;except it&#10;uses s&#10;here&#10;çt.Vflu &#10;4&#10;I where:&#10;X&#10;p&#10;s&#10;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hine generated alternative text: j&#10;t-VALUE&#10;= Sample mean&#10;= Population mean&#10;= Sample std dey&#10;= Sample size&#10;Looks&#10;like the&#10;z-value&#10;except it&#10;uses s&#10;here&#10;çt.Vflu &#10;4&#10;I where:&#10;X&#10;p&#10;s&#10;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24450" cy="2990850"/>
                    </a:xfrm>
                    <a:prstGeom prst="rect">
                      <a:avLst/>
                    </a:prstGeom>
                    <a:noFill/>
                    <a:ln>
                      <a:noFill/>
                    </a:ln>
                  </pic:spPr>
                </pic:pic>
              </a:graphicData>
            </a:graphic>
          </wp:inline>
        </w:drawing>
      </w:r>
    </w:p>
    <w:p w:rsidR="00000000" w:rsidRDefault="0008392A">
      <w:pPr>
        <w:pStyle w:val="NormalWeb"/>
        <w:spacing w:before="0" w:beforeAutospacing="0" w:after="0" w:afterAutospacing="0"/>
        <w:ind w:left="1597"/>
        <w:rPr>
          <w:rFonts w:ascii="Calibri" w:hAnsi="Calibri" w:cs="Calibri"/>
          <w:sz w:val="22"/>
          <w:szCs w:val="22"/>
        </w:rPr>
      </w:pPr>
      <w:r>
        <w:rPr>
          <w:rFonts w:ascii="Calibri" w:hAnsi="Calibri" w:cs="Calibri"/>
          <w:sz w:val="22"/>
          <w:szCs w:val="22"/>
        </w:rPr>
        <w:t> </w:t>
      </w:r>
    </w:p>
    <w:p w:rsidR="00000000" w:rsidRDefault="0008392A">
      <w:pPr>
        <w:pStyle w:val="NormalWeb"/>
        <w:spacing w:before="0" w:beforeAutospacing="0" w:after="0" w:afterAutospacing="0"/>
        <w:ind w:left="1057"/>
      </w:pPr>
      <w:r>
        <w:rPr>
          <w:noProof/>
        </w:rPr>
        <w:drawing>
          <wp:inline distT="0" distB="0" distL="0" distR="0">
            <wp:extent cx="5676900" cy="3057525"/>
            <wp:effectExtent l="0" t="0" r="0" b="9525"/>
            <wp:docPr id="11" name="Picture 11" descr="Machine generated alternative text: Yes&#10;Yes&#10;Yes&#10;The answer will&#10;be approximate&#10;Use&#10;Dist&#10;Is&#10;P&lt;O.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hine generated alternative text: Yes&#10;Yes&#10;Yes&#10;The answer will&#10;be approximate&#10;Use&#10;Dist&#10;Is&#10;P&lt;O.0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76900" cy="3057525"/>
                    </a:xfrm>
                    <a:prstGeom prst="rect">
                      <a:avLst/>
                    </a:prstGeom>
                    <a:noFill/>
                    <a:ln>
                      <a:noFill/>
                    </a:ln>
                  </pic:spPr>
                </pic:pic>
              </a:graphicData>
            </a:graphic>
          </wp:inline>
        </w:drawing>
      </w:r>
    </w:p>
    <w:p w:rsidR="00000000" w:rsidRDefault="0008392A">
      <w:pPr>
        <w:pStyle w:val="NormalWeb"/>
        <w:spacing w:before="0" w:beforeAutospacing="0" w:after="0" w:afterAutospacing="0"/>
        <w:ind w:left="1057"/>
        <w:rPr>
          <w:rFonts w:ascii="Calibri" w:hAnsi="Calibri" w:cs="Calibri"/>
          <w:sz w:val="22"/>
          <w:szCs w:val="22"/>
        </w:rPr>
      </w:pPr>
      <w:r>
        <w:rPr>
          <w:rFonts w:ascii="Calibri" w:hAnsi="Calibri" w:cs="Calibri"/>
          <w:sz w:val="22"/>
          <w:szCs w:val="22"/>
        </w:rPr>
        <w:t> </w:t>
      </w:r>
    </w:p>
    <w:p w:rsidR="00000000" w:rsidRDefault="0008392A">
      <w:pPr>
        <w:pStyle w:val="NormalWeb"/>
        <w:spacing w:before="0" w:beforeAutospacing="0" w:after="0" w:afterAutospacing="0"/>
        <w:ind w:left="1057"/>
        <w:rPr>
          <w:rFonts w:ascii="Calibri" w:hAnsi="Calibri" w:cs="Calibri"/>
          <w:sz w:val="22"/>
          <w:szCs w:val="22"/>
        </w:rPr>
      </w:pPr>
      <w:r>
        <w:rPr>
          <w:rFonts w:ascii="Calibri" w:hAnsi="Calibri" w:cs="Calibri"/>
          <w:sz w:val="22"/>
          <w:szCs w:val="22"/>
        </w:rPr>
        <w:t> </w:t>
      </w:r>
    </w:p>
    <w:p w:rsidR="00000000" w:rsidRDefault="0008392A">
      <w:pPr>
        <w:pStyle w:val="NormalWeb"/>
        <w:spacing w:before="0" w:beforeAutospacing="0" w:after="0" w:afterAutospacing="0"/>
        <w:ind w:left="1057"/>
        <w:rPr>
          <w:rFonts w:ascii="Calibri" w:hAnsi="Calibri" w:cs="Calibri"/>
          <w:sz w:val="22"/>
          <w:szCs w:val="22"/>
        </w:rPr>
      </w:pPr>
      <w:r>
        <w:rPr>
          <w:rFonts w:ascii="Calibri" w:hAnsi="Calibri" w:cs="Calibri"/>
          <w:sz w:val="22"/>
          <w:szCs w:val="22"/>
        </w:rPr>
        <w:t> </w:t>
      </w:r>
    </w:p>
    <w:p w:rsidR="00000000" w:rsidRDefault="0008392A">
      <w:pPr>
        <w:numPr>
          <w:ilvl w:val="1"/>
          <w:numId w:val="11"/>
        </w:numPr>
        <w:ind w:left="1057"/>
        <w:textAlignment w:val="center"/>
        <w:rPr>
          <w:rFonts w:eastAsia="Times New Roman"/>
        </w:rPr>
      </w:pPr>
      <w:r>
        <w:rPr>
          <w:rFonts w:ascii="Calibri" w:eastAsia="Times New Roman" w:hAnsi="Calibri" w:cs="Calibri"/>
          <w:sz w:val="22"/>
          <w:szCs w:val="22"/>
        </w:rPr>
        <w:t>When population is normally distributed then sample mean is normally distributed</w:t>
      </w:r>
    </w:p>
    <w:p w:rsidR="00000000" w:rsidRDefault="0008392A">
      <w:pPr>
        <w:numPr>
          <w:ilvl w:val="1"/>
          <w:numId w:val="11"/>
        </w:numPr>
        <w:ind w:left="1057"/>
        <w:textAlignment w:val="center"/>
        <w:rPr>
          <w:rFonts w:eastAsia="Times New Roman"/>
        </w:rPr>
      </w:pPr>
      <w:r>
        <w:rPr>
          <w:rFonts w:ascii="Calibri" w:eastAsia="Times New Roman" w:hAnsi="Calibri" w:cs="Calibri"/>
          <w:sz w:val="22"/>
          <w:szCs w:val="22"/>
        </w:rPr>
        <w:t>If population is normal then don't care about sample size but if it is skew</w:t>
      </w:r>
      <w:r>
        <w:rPr>
          <w:rFonts w:ascii="Calibri" w:eastAsia="Times New Roman" w:hAnsi="Calibri" w:cs="Calibri"/>
          <w:sz w:val="22"/>
          <w:szCs w:val="22"/>
        </w:rPr>
        <w:t xml:space="preserve">ed then we need a population of about 30 </w:t>
      </w:r>
    </w:p>
    <w:p w:rsidR="00000000" w:rsidRDefault="0008392A">
      <w:pPr>
        <w:numPr>
          <w:ilvl w:val="1"/>
          <w:numId w:val="11"/>
        </w:numPr>
        <w:ind w:left="1057"/>
        <w:textAlignment w:val="center"/>
        <w:rPr>
          <w:rFonts w:eastAsia="Times New Roman"/>
        </w:rPr>
      </w:pPr>
      <w:r>
        <w:rPr>
          <w:rFonts w:ascii="Calibri" w:eastAsia="Times New Roman" w:hAnsi="Calibri" w:cs="Calibri"/>
          <w:sz w:val="22"/>
          <w:szCs w:val="22"/>
        </w:rPr>
        <w:t>When Standard deviation of population is not known then the sample distribution follows an t distribution</w:t>
      </w:r>
    </w:p>
    <w:sectPr w:rsidR="000000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450488"/>
    <w:multiLevelType w:val="multilevel"/>
    <w:tmpl w:val="2612FC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lvlOverride w:ilvl="1">
      <w:lvl w:ilvl="1">
        <w:numFmt w:val="bullet"/>
        <w:lvlText w:val="o"/>
        <w:lvlJc w:val="left"/>
        <w:pPr>
          <w:tabs>
            <w:tab w:val="num" w:pos="1440"/>
          </w:tabs>
          <w:ind w:left="1440" w:hanging="360"/>
        </w:pPr>
        <w:rPr>
          <w:rFonts w:ascii="Courier New" w:hAnsi="Courier New" w:hint="default"/>
          <w:sz w:val="20"/>
        </w:rPr>
      </w:lvl>
    </w:lvlOverride>
  </w:num>
  <w:num w:numId="3">
    <w:abstractNumId w:val="0"/>
    <w:lvlOverride w:ilvl="1">
      <w:lvl w:ilvl="1">
        <w:numFmt w:val="bullet"/>
        <w:lvlText w:val=""/>
        <w:lvlJc w:val="left"/>
        <w:pPr>
          <w:tabs>
            <w:tab w:val="num" w:pos="1440"/>
          </w:tabs>
          <w:ind w:left="1440" w:hanging="360"/>
        </w:pPr>
        <w:rPr>
          <w:rFonts w:ascii="Symbol" w:hAnsi="Symbol" w:hint="default"/>
          <w:sz w:val="20"/>
        </w:rPr>
      </w:lvl>
    </w:lvlOverride>
  </w:num>
  <w:num w:numId="4">
    <w:abstractNumId w:val="0"/>
    <w:lvlOverride w:ilvl="1">
      <w:lvl w:ilvl="1">
        <w:numFmt w:val="bullet"/>
        <w:lvlText w:val="o"/>
        <w:lvlJc w:val="left"/>
        <w:pPr>
          <w:tabs>
            <w:tab w:val="num" w:pos="1440"/>
          </w:tabs>
          <w:ind w:left="1440" w:hanging="360"/>
        </w:pPr>
        <w:rPr>
          <w:rFonts w:ascii="Courier New" w:hAnsi="Courier New" w:hint="default"/>
          <w:sz w:val="20"/>
        </w:rPr>
      </w:lvl>
    </w:lvlOverride>
  </w:num>
  <w:num w:numId="5">
    <w:abstractNumId w:val="0"/>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6">
    <w:abstractNumId w:val="0"/>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7">
    <w:abstractNumId w:val="0"/>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o"/>
        <w:lvlJc w:val="left"/>
        <w:pPr>
          <w:tabs>
            <w:tab w:val="num" w:pos="2160"/>
          </w:tabs>
          <w:ind w:left="2160" w:hanging="360"/>
        </w:pPr>
        <w:rPr>
          <w:rFonts w:ascii="Courier New" w:hAnsi="Courier New" w:hint="default"/>
          <w:sz w:val="20"/>
        </w:rPr>
      </w:lvl>
    </w:lvlOverride>
  </w:num>
  <w:num w:numId="8">
    <w:abstractNumId w:val="0"/>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o"/>
        <w:lvlJc w:val="left"/>
        <w:pPr>
          <w:tabs>
            <w:tab w:val="num" w:pos="2160"/>
          </w:tabs>
          <w:ind w:left="2160" w:hanging="360"/>
        </w:pPr>
        <w:rPr>
          <w:rFonts w:ascii="Courier New" w:hAnsi="Courier New" w:hint="default"/>
          <w:sz w:val="20"/>
        </w:rPr>
      </w:lvl>
    </w:lvlOverride>
  </w:num>
  <w:num w:numId="9">
    <w:abstractNumId w:val="0"/>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10">
    <w:abstractNumId w:val="0"/>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11">
    <w:abstractNumId w:val="0"/>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o"/>
        <w:lvlJc w:val="left"/>
        <w:pPr>
          <w:tabs>
            <w:tab w:val="num" w:pos="2160"/>
          </w:tabs>
          <w:ind w:left="2160" w:hanging="360"/>
        </w:pPr>
        <w:rPr>
          <w:rFonts w:ascii="Courier New" w:hAnsi="Courier New"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defaultTabStop w:val="720"/>
  <w:noPunctuationKerning/>
  <w:characterSpacingControl w:val="doNotCompress"/>
  <w:compat>
    <w:doNotSnapToGridInCell/>
    <w:doNotWrapTextWithPunct/>
    <w:doNotUseEastAsianBreakRules/>
    <w:growAutofit/>
    <w:compatSetting w:name="compatibilityMode" w:uri="http://schemas.microsoft.com/office/word" w:val="14"/>
  </w:compat>
  <w:rsids>
    <w:rsidRoot w:val="0008392A"/>
    <w:rsid w:val="000839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pPr>
      <w:spacing w:before="100" w:beforeAutospacing="1" w:after="100" w:afterAutospacing="1"/>
    </w:pPr>
  </w:style>
  <w:style w:type="paragraph" w:styleId="BalloonText">
    <w:name w:val="Balloon Text"/>
    <w:basedOn w:val="Normal"/>
    <w:link w:val="BalloonTextChar"/>
    <w:uiPriority w:val="99"/>
    <w:semiHidden/>
    <w:unhideWhenUsed/>
    <w:rsid w:val="0008392A"/>
    <w:rPr>
      <w:rFonts w:ascii="Tahoma" w:hAnsi="Tahoma" w:cs="Tahoma"/>
      <w:sz w:val="16"/>
      <w:szCs w:val="16"/>
    </w:rPr>
  </w:style>
  <w:style w:type="character" w:customStyle="1" w:styleId="BalloonTextChar">
    <w:name w:val="Balloon Text Char"/>
    <w:basedOn w:val="DefaultParagraphFont"/>
    <w:link w:val="BalloonText"/>
    <w:uiPriority w:val="99"/>
    <w:semiHidden/>
    <w:rsid w:val="0008392A"/>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pPr>
      <w:spacing w:before="100" w:beforeAutospacing="1" w:after="100" w:afterAutospacing="1"/>
    </w:pPr>
  </w:style>
  <w:style w:type="paragraph" w:styleId="BalloonText">
    <w:name w:val="Balloon Text"/>
    <w:basedOn w:val="Normal"/>
    <w:link w:val="BalloonTextChar"/>
    <w:uiPriority w:val="99"/>
    <w:semiHidden/>
    <w:unhideWhenUsed/>
    <w:rsid w:val="0008392A"/>
    <w:rPr>
      <w:rFonts w:ascii="Tahoma" w:hAnsi="Tahoma" w:cs="Tahoma"/>
      <w:sz w:val="16"/>
      <w:szCs w:val="16"/>
    </w:rPr>
  </w:style>
  <w:style w:type="character" w:customStyle="1" w:styleId="BalloonTextChar">
    <w:name w:val="Balloon Text Char"/>
    <w:basedOn w:val="DefaultParagraphFont"/>
    <w:link w:val="BalloonText"/>
    <w:uiPriority w:val="99"/>
    <w:semiHidden/>
    <w:rsid w:val="0008392A"/>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8062110">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461</Words>
  <Characters>2629</Characters>
  <Application>Microsoft Office Word</Application>
  <DocSecurity>0</DocSecurity>
  <Lines>21</Lines>
  <Paragraphs>6</Paragraphs>
  <ScaleCrop>false</ScaleCrop>
  <Company/>
  <LinksUpToDate>false</LinksUpToDate>
  <CharactersWithSpaces>3084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Bevin</dc:creator>
  <cp:keywords/>
  <dc:description/>
  <cp:lastModifiedBy>Bevin</cp:lastModifiedBy>
  <cp:revision>2</cp:revision>
  <dcterms:created xsi:type="dcterms:W3CDTF">2011-12-18T03:03:00Z</dcterms:created>
  <dcterms:modified xsi:type="dcterms:W3CDTF">2011-12-18T03:03:00Z</dcterms:modified>
</cp:coreProperties>
</file>