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0E7" w:rsidRDefault="002A70E7" w:rsidP="002A70E7">
      <w:r>
        <w:t xml:space="preserve">Know </w:t>
      </w:r>
      <w:proofErr w:type="spellStart"/>
      <w:r>
        <w:t>pKa’s</w:t>
      </w:r>
      <w:proofErr w:type="spellEnd"/>
      <w:r>
        <w:t xml:space="preserve"> of acids. I will not need them, but it will make things easier on tests.</w:t>
      </w:r>
    </w:p>
    <w:p w:rsidR="002A70E7" w:rsidRDefault="002A70E7" w:rsidP="002A70E7">
      <w:r>
        <w:t>Reaction mechanism</w:t>
      </w:r>
    </w:p>
    <w:p w:rsidR="002A70E7" w:rsidRDefault="002A70E7" w:rsidP="002A70E7">
      <w:pPr>
        <w:pStyle w:val="ListParagraph"/>
        <w:numPr>
          <w:ilvl w:val="0"/>
          <w:numId w:val="1"/>
        </w:numPr>
      </w:pPr>
      <w:r>
        <w:t>showing the flow of electrons in a reaction (step by step)</w:t>
      </w:r>
    </w:p>
    <w:p w:rsidR="002A70E7" w:rsidRDefault="002A70E7" w:rsidP="002A70E7">
      <w:pPr>
        <w:pStyle w:val="ListParagraph"/>
        <w:numPr>
          <w:ilvl w:val="1"/>
          <w:numId w:val="1"/>
        </w:numPr>
      </w:pPr>
      <w:r>
        <w:t>mechanistic arrows</w:t>
      </w:r>
    </w:p>
    <w:p w:rsidR="002A70E7" w:rsidRDefault="002A70E7" w:rsidP="002A70E7">
      <w:pPr>
        <w:pStyle w:val="ListParagraph"/>
        <w:numPr>
          <w:ilvl w:val="2"/>
          <w:numId w:val="1"/>
        </w:numPr>
      </w:pPr>
      <w:r>
        <w:t>double headed for 2 electrons</w:t>
      </w:r>
    </w:p>
    <w:p w:rsidR="002A70E7" w:rsidRDefault="002A70E7" w:rsidP="002A70E7">
      <w:pPr>
        <w:pStyle w:val="ListParagraph"/>
        <w:numPr>
          <w:ilvl w:val="2"/>
          <w:numId w:val="1"/>
        </w:numPr>
      </w:pPr>
      <w:r>
        <w:t>single headed for 1 electron</w:t>
      </w:r>
    </w:p>
    <w:p w:rsidR="002A70E7" w:rsidRDefault="002A70E7" w:rsidP="002A70E7">
      <w:pPr>
        <w:pStyle w:val="ListParagraph"/>
        <w:numPr>
          <w:ilvl w:val="2"/>
          <w:numId w:val="1"/>
        </w:numPr>
      </w:pPr>
      <w:r>
        <w:t>the heads reflect the number of electrons</w:t>
      </w:r>
    </w:p>
    <w:p w:rsidR="002A70E7" w:rsidRDefault="002A70E7" w:rsidP="002A70E7">
      <w:r>
        <w:object w:dxaOrig="3830" w:dyaOrig="13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1.25pt;height:65.25pt" o:ole="">
            <v:imagedata r:id="rId7" o:title=""/>
          </v:shape>
          <o:OLEObject Type="Embed" ProgID="ChemDraw.Document.6.0" ShapeID="_x0000_i1025" DrawAspect="Content" ObjectID="_1442169903" r:id="rId8"/>
        </w:object>
      </w:r>
    </w:p>
    <w:p w:rsidR="002A70E7" w:rsidRDefault="002A70E7" w:rsidP="002A70E7">
      <w:pPr>
        <w:pStyle w:val="ListParagraph"/>
        <w:numPr>
          <w:ilvl w:val="0"/>
          <w:numId w:val="1"/>
        </w:numPr>
      </w:pPr>
      <w:r>
        <w:t>this is a “2 3” mechanism</w:t>
      </w:r>
    </w:p>
    <w:p w:rsidR="002A70E7" w:rsidRDefault="002A70E7" w:rsidP="002A70E7">
      <w:r>
        <w:object w:dxaOrig="6361" w:dyaOrig="731">
          <v:shape id="_x0000_i1026" type="#_x0000_t75" style="width:318pt;height:36.75pt" o:ole="">
            <v:imagedata r:id="rId9" o:title=""/>
          </v:shape>
          <o:OLEObject Type="Embed" ProgID="ChemDraw.Document.6.0" ShapeID="_x0000_i1026" DrawAspect="Content" ObjectID="_1442169904" r:id="rId10"/>
        </w:object>
      </w:r>
    </w:p>
    <w:p w:rsidR="002A70E7" w:rsidRPr="000873D1" w:rsidRDefault="002A70E7" w:rsidP="002A70E7"/>
    <w:p w:rsidR="002A70E7" w:rsidRPr="002A70E7" w:rsidRDefault="002A70E7" w:rsidP="002A70E7">
      <w:r w:rsidRPr="002A70E7">
        <w:t>Smells in Organic molecules</w:t>
      </w:r>
    </w:p>
    <w:p w:rsidR="002A70E7" w:rsidRPr="002A70E7" w:rsidRDefault="002A70E7" w:rsidP="002A70E7">
      <w:pPr>
        <w:numPr>
          <w:ilvl w:val="0"/>
          <w:numId w:val="2"/>
        </w:numPr>
      </w:pPr>
      <w:r w:rsidRPr="002A70E7">
        <w:t>Small molecules with amines on the ends smell bad</w:t>
      </w:r>
    </w:p>
    <w:p w:rsidR="002A70E7" w:rsidRPr="002A70E7" w:rsidRDefault="002A70E7" w:rsidP="002A70E7">
      <w:pPr>
        <w:numPr>
          <w:ilvl w:val="0"/>
          <w:numId w:val="2"/>
        </w:numPr>
      </w:pPr>
      <w:r w:rsidRPr="002A70E7">
        <w:t>Sulphur in organic molecules makes a normally gross smell</w:t>
      </w:r>
    </w:p>
    <w:p w:rsidR="002A70E7" w:rsidRPr="002A70E7" w:rsidRDefault="002A70E7" w:rsidP="002A70E7">
      <w:pPr>
        <w:numPr>
          <w:ilvl w:val="0"/>
          <w:numId w:val="2"/>
        </w:numPr>
      </w:pPr>
      <w:r w:rsidRPr="002A70E7">
        <w:t>Esters give fruity smells</w:t>
      </w:r>
    </w:p>
    <w:p w:rsidR="002A70E7" w:rsidRPr="002A70E7" w:rsidRDefault="002A70E7" w:rsidP="002A70E7">
      <w:r w:rsidRPr="002A70E7">
        <w:t>Acid base</w:t>
      </w:r>
    </w:p>
    <w:p w:rsidR="002A70E7" w:rsidRPr="002A70E7" w:rsidRDefault="002A70E7" w:rsidP="002A70E7">
      <w:pPr>
        <w:numPr>
          <w:ilvl w:val="0"/>
          <w:numId w:val="2"/>
        </w:numPr>
      </w:pPr>
      <w:r w:rsidRPr="002A70E7">
        <w:t>Strength is relative</w:t>
      </w:r>
    </w:p>
    <w:p w:rsidR="002A70E7" w:rsidRPr="002A70E7" w:rsidRDefault="002A70E7" w:rsidP="002A70E7">
      <w:pPr>
        <w:numPr>
          <w:ilvl w:val="0"/>
          <w:numId w:val="2"/>
        </w:numPr>
      </w:pPr>
      <w:r w:rsidRPr="002A70E7">
        <w:t>Strongest acids have weaker conjugate bases</w:t>
      </w:r>
    </w:p>
    <w:p w:rsidR="002A70E7" w:rsidRPr="002A70E7" w:rsidRDefault="002A70E7" w:rsidP="002A70E7">
      <w:pPr>
        <w:numPr>
          <w:ilvl w:val="1"/>
          <w:numId w:val="2"/>
        </w:numPr>
      </w:pPr>
      <w:r w:rsidRPr="002A70E7">
        <w:t xml:space="preserve">Acid has the lowest </w:t>
      </w:r>
      <w:proofErr w:type="spellStart"/>
      <w:r w:rsidRPr="002A70E7">
        <w:t>pKa</w:t>
      </w:r>
      <w:proofErr w:type="spellEnd"/>
    </w:p>
    <w:p w:rsidR="002A70E7" w:rsidRPr="002A70E7" w:rsidRDefault="002A70E7" w:rsidP="002A70E7">
      <w:pPr>
        <w:numPr>
          <w:ilvl w:val="1"/>
          <w:numId w:val="2"/>
        </w:numPr>
      </w:pPr>
      <w:r w:rsidRPr="002A70E7">
        <w:t xml:space="preserve">The conjugate base (CB) </w:t>
      </w:r>
    </w:p>
    <w:p w:rsidR="002A70E7" w:rsidRPr="002A70E7" w:rsidRDefault="002A70E7" w:rsidP="002A70E7">
      <w:pPr>
        <w:numPr>
          <w:ilvl w:val="2"/>
          <w:numId w:val="2"/>
        </w:numPr>
      </w:pPr>
      <w:r w:rsidRPr="002A70E7">
        <w:t>Is lower energy, weakest, and most stable</w:t>
      </w:r>
    </w:p>
    <w:p w:rsidR="002A70E7" w:rsidRPr="002A70E7" w:rsidRDefault="002A70E7" w:rsidP="002A70E7">
      <w:pPr>
        <w:numPr>
          <w:ilvl w:val="1"/>
          <w:numId w:val="2"/>
        </w:numPr>
      </w:pPr>
      <w:r w:rsidRPr="002A70E7">
        <w:t>Right shifted EQ (favours products)</w:t>
      </w:r>
    </w:p>
    <w:p w:rsidR="002A70E7" w:rsidRPr="002A70E7" w:rsidRDefault="002A70E7" w:rsidP="002A70E7">
      <w:pPr>
        <w:numPr>
          <w:ilvl w:val="0"/>
          <w:numId w:val="2"/>
        </w:numPr>
      </w:pPr>
      <w:r w:rsidRPr="002A70E7">
        <w:t>Weakest acid</w:t>
      </w:r>
    </w:p>
    <w:p w:rsidR="002A70E7" w:rsidRPr="002A70E7" w:rsidRDefault="002A70E7" w:rsidP="002A70E7">
      <w:pPr>
        <w:numPr>
          <w:ilvl w:val="1"/>
          <w:numId w:val="2"/>
        </w:numPr>
      </w:pPr>
      <w:r w:rsidRPr="002A70E7">
        <w:t xml:space="preserve">Has the highest </w:t>
      </w:r>
      <w:proofErr w:type="spellStart"/>
      <w:r w:rsidRPr="002A70E7">
        <w:t>pKa</w:t>
      </w:r>
      <w:proofErr w:type="spellEnd"/>
    </w:p>
    <w:p w:rsidR="002A70E7" w:rsidRPr="002A70E7" w:rsidRDefault="002A70E7" w:rsidP="002A70E7">
      <w:pPr>
        <w:numPr>
          <w:ilvl w:val="1"/>
          <w:numId w:val="2"/>
        </w:numPr>
      </w:pPr>
      <w:r w:rsidRPr="002A70E7">
        <w:lastRenderedPageBreak/>
        <w:t>CB is</w:t>
      </w:r>
    </w:p>
    <w:p w:rsidR="002A70E7" w:rsidRPr="002A70E7" w:rsidRDefault="002A70E7" w:rsidP="002A70E7">
      <w:pPr>
        <w:numPr>
          <w:ilvl w:val="2"/>
          <w:numId w:val="2"/>
        </w:numPr>
      </w:pPr>
      <w:r w:rsidRPr="002A70E7">
        <w:t>Highest energy, strongest, least stable, and most reactive</w:t>
      </w:r>
    </w:p>
    <w:p w:rsidR="002A70E7" w:rsidRPr="002A70E7" w:rsidRDefault="002A70E7" w:rsidP="002A70E7">
      <w:pPr>
        <w:numPr>
          <w:ilvl w:val="1"/>
          <w:numId w:val="2"/>
        </w:numPr>
      </w:pPr>
      <w:r w:rsidRPr="002A70E7">
        <w:t>Left shifted EQ (favours reactants)</w:t>
      </w:r>
    </w:p>
    <w:p w:rsidR="002A70E7" w:rsidRPr="002A70E7" w:rsidRDefault="002A70E7" w:rsidP="002A70E7">
      <w:pPr>
        <w:numPr>
          <w:ilvl w:val="0"/>
          <w:numId w:val="2"/>
        </w:numPr>
      </w:pPr>
      <w:r w:rsidRPr="002A70E7">
        <w:t>Memorize acid base table</w:t>
      </w:r>
    </w:p>
    <w:p w:rsidR="002A70E7" w:rsidRPr="002A70E7" w:rsidRDefault="002A70E7" w:rsidP="002A70E7">
      <w:pPr>
        <w:numPr>
          <w:ilvl w:val="0"/>
          <w:numId w:val="2"/>
        </w:numPr>
      </w:pPr>
      <w:r w:rsidRPr="002A70E7">
        <w:t>Compare conjugates bases to determine which functional group participates in the reaction</w:t>
      </w:r>
    </w:p>
    <w:p w:rsidR="002A70E7" w:rsidRPr="002A70E7" w:rsidRDefault="002A70E7" w:rsidP="002A70E7">
      <w:pPr>
        <w:numPr>
          <w:ilvl w:val="1"/>
          <w:numId w:val="2"/>
        </w:numPr>
      </w:pPr>
      <w:r w:rsidRPr="002A70E7">
        <w:t>Both bases should be shown to compare stability</w:t>
      </w:r>
    </w:p>
    <w:p w:rsidR="002A70E7" w:rsidRPr="002A70E7" w:rsidRDefault="002A70E7" w:rsidP="002A70E7">
      <w:pPr>
        <w:numPr>
          <w:ilvl w:val="1"/>
          <w:numId w:val="2"/>
        </w:numPr>
      </w:pPr>
      <w:r w:rsidRPr="002A70E7">
        <w:t>Compare</w:t>
      </w:r>
    </w:p>
    <w:p w:rsidR="002A70E7" w:rsidRPr="002A70E7" w:rsidRDefault="002A70E7" w:rsidP="002A70E7">
      <w:pPr>
        <w:numPr>
          <w:ilvl w:val="2"/>
          <w:numId w:val="2"/>
        </w:numPr>
      </w:pPr>
      <w:proofErr w:type="spellStart"/>
      <w:r w:rsidRPr="002A70E7">
        <w:t>Electronegativity</w:t>
      </w:r>
      <w:proofErr w:type="spellEnd"/>
    </w:p>
    <w:p w:rsidR="002A70E7" w:rsidRPr="002A70E7" w:rsidRDefault="002A70E7" w:rsidP="002A70E7">
      <w:pPr>
        <w:numPr>
          <w:ilvl w:val="2"/>
          <w:numId w:val="2"/>
        </w:numPr>
      </w:pPr>
      <w:r w:rsidRPr="002A70E7">
        <w:t>Stability</w:t>
      </w:r>
    </w:p>
    <w:p w:rsidR="002A70E7" w:rsidRPr="002A70E7" w:rsidRDefault="002A70E7" w:rsidP="002A70E7">
      <w:pPr>
        <w:numPr>
          <w:ilvl w:val="2"/>
          <w:numId w:val="2"/>
        </w:numPr>
      </w:pPr>
      <w:r w:rsidRPr="002A70E7">
        <w:t>Strength</w:t>
      </w:r>
    </w:p>
    <w:p w:rsidR="002A70E7" w:rsidRPr="002A70E7" w:rsidRDefault="002A70E7" w:rsidP="002A70E7">
      <w:pPr>
        <w:numPr>
          <w:ilvl w:val="2"/>
          <w:numId w:val="2"/>
        </w:numPr>
      </w:pPr>
      <w:r w:rsidRPr="002A70E7">
        <w:t>Resonance forms</w:t>
      </w:r>
    </w:p>
    <w:p w:rsidR="002A70E7" w:rsidRPr="002A70E7" w:rsidRDefault="002A70E7" w:rsidP="002A70E7">
      <w:pPr>
        <w:numPr>
          <w:ilvl w:val="2"/>
          <w:numId w:val="2"/>
        </w:numPr>
      </w:pPr>
      <w:r w:rsidRPr="002A70E7">
        <w:t>Etc.</w:t>
      </w:r>
    </w:p>
    <w:p w:rsidR="002A70E7" w:rsidRPr="002A70E7" w:rsidRDefault="002A70E7" w:rsidP="002A70E7">
      <w:pPr>
        <w:numPr>
          <w:ilvl w:val="0"/>
          <w:numId w:val="2"/>
        </w:numPr>
      </w:pPr>
      <w:proofErr w:type="spellStart"/>
      <w:r w:rsidRPr="002A70E7">
        <w:t>Deprotonation</w:t>
      </w:r>
      <w:proofErr w:type="spellEnd"/>
    </w:p>
    <w:p w:rsidR="002A70E7" w:rsidRPr="002A70E7" w:rsidRDefault="002A70E7" w:rsidP="002A70E7">
      <w:pPr>
        <w:numPr>
          <w:ilvl w:val="1"/>
          <w:numId w:val="2"/>
        </w:numPr>
      </w:pPr>
      <w:r w:rsidRPr="002A70E7">
        <w:t>Remove a proton (hydrogen)</w:t>
      </w:r>
    </w:p>
    <w:p w:rsidR="002A70E7" w:rsidRPr="002A70E7" w:rsidRDefault="002A70E7" w:rsidP="002A70E7">
      <w:pPr>
        <w:numPr>
          <w:ilvl w:val="0"/>
          <w:numId w:val="2"/>
        </w:numPr>
      </w:pPr>
      <w:proofErr w:type="spellStart"/>
      <w:r w:rsidRPr="002A70E7">
        <w:t>Protonate</w:t>
      </w:r>
      <w:proofErr w:type="spellEnd"/>
    </w:p>
    <w:p w:rsidR="002A70E7" w:rsidRPr="002A70E7" w:rsidRDefault="002A70E7" w:rsidP="002A70E7">
      <w:pPr>
        <w:numPr>
          <w:ilvl w:val="1"/>
          <w:numId w:val="2"/>
        </w:numPr>
      </w:pPr>
      <w:r w:rsidRPr="002A70E7">
        <w:t>Add a hydrogen</w:t>
      </w:r>
    </w:p>
    <w:p w:rsidR="002A70E7" w:rsidRPr="002A70E7" w:rsidRDefault="002A70E7" w:rsidP="002A70E7">
      <w:pPr>
        <w:numPr>
          <w:ilvl w:val="0"/>
          <w:numId w:val="2"/>
        </w:numPr>
      </w:pPr>
      <w:r w:rsidRPr="002A70E7">
        <w:t>Size</w:t>
      </w:r>
    </w:p>
    <w:p w:rsidR="002A70E7" w:rsidRPr="002A70E7" w:rsidRDefault="002A70E7" w:rsidP="002A70E7">
      <w:pPr>
        <w:numPr>
          <w:ilvl w:val="1"/>
          <w:numId w:val="2"/>
        </w:numPr>
      </w:pPr>
      <w:r w:rsidRPr="002A70E7">
        <w:t>Larger have more dispersed electrons</w:t>
      </w:r>
    </w:p>
    <w:p w:rsidR="002A70E7" w:rsidRPr="002A70E7" w:rsidRDefault="002A70E7" w:rsidP="002A70E7">
      <w:pPr>
        <w:numPr>
          <w:ilvl w:val="2"/>
          <w:numId w:val="2"/>
        </w:numPr>
      </w:pPr>
      <w:r w:rsidRPr="002A70E7">
        <w:t>The negative charge can be more spread out making it a stronger acid</w:t>
      </w:r>
    </w:p>
    <w:p w:rsidR="002A70E7" w:rsidRPr="002A70E7" w:rsidRDefault="002A70E7" w:rsidP="002A70E7">
      <w:pPr>
        <w:numPr>
          <w:ilvl w:val="1"/>
          <w:numId w:val="2"/>
        </w:numPr>
      </w:pPr>
      <w:r w:rsidRPr="002A70E7">
        <w:t>Smaller has more concentrated electrons</w:t>
      </w:r>
    </w:p>
    <w:p w:rsidR="002A70E7" w:rsidRPr="002A70E7" w:rsidRDefault="002A70E7" w:rsidP="002A70E7">
      <w:pPr>
        <w:numPr>
          <w:ilvl w:val="2"/>
          <w:numId w:val="2"/>
        </w:numPr>
      </w:pPr>
      <w:r w:rsidRPr="002A70E7">
        <w:t>These electrons are more accessible and make it a stronger base</w:t>
      </w:r>
    </w:p>
    <w:p w:rsidR="002A70E7" w:rsidRPr="002A70E7" w:rsidRDefault="002A70E7" w:rsidP="002A70E7">
      <w:r w:rsidRPr="002A70E7">
        <w:t xml:space="preserve">Questions </w:t>
      </w:r>
    </w:p>
    <w:p w:rsidR="002A70E7" w:rsidRPr="002A70E7" w:rsidRDefault="002A70E7" w:rsidP="002A70E7">
      <w:pPr>
        <w:numPr>
          <w:ilvl w:val="0"/>
          <w:numId w:val="3"/>
        </w:numPr>
      </w:pPr>
      <w:r w:rsidRPr="002A70E7">
        <w:lastRenderedPageBreak/>
        <w:br/>
      </w:r>
      <w:r w:rsidRPr="002A70E7">
        <w:object w:dxaOrig="4778" w:dyaOrig="2964">
          <v:shape id="_x0000_i1027" type="#_x0000_t75" style="width:239.25pt;height:148.5pt" o:ole="">
            <v:imagedata r:id="rId11" o:title=""/>
          </v:shape>
          <o:OLEObject Type="Embed" ProgID="ChemDraw.Document.6.0" ShapeID="_x0000_i1027" DrawAspect="Content" ObjectID="_1442169905" r:id="rId12"/>
        </w:object>
      </w:r>
    </w:p>
    <w:p w:rsidR="002A70E7" w:rsidRPr="002A70E7" w:rsidRDefault="002A70E7" w:rsidP="002A70E7">
      <w:pPr>
        <w:numPr>
          <w:ilvl w:val="0"/>
          <w:numId w:val="3"/>
        </w:numPr>
      </w:pPr>
      <w:r w:rsidRPr="002A70E7">
        <w:t xml:space="preserve"> This is part of number 4</w:t>
      </w:r>
      <w:r w:rsidRPr="002A70E7">
        <w:br/>
      </w:r>
      <w:r w:rsidRPr="002A70E7">
        <w:object w:dxaOrig="5220" w:dyaOrig="4195">
          <v:shape id="_x0000_i1028" type="#_x0000_t75" style="width:261pt;height:210pt" o:ole="">
            <v:imagedata r:id="rId13" o:title=""/>
          </v:shape>
          <o:OLEObject Type="Embed" ProgID="ChemDraw.Document.6.0" ShapeID="_x0000_i1028" DrawAspect="Content" ObjectID="_1442169906" r:id="rId14"/>
        </w:object>
      </w:r>
      <w:r w:rsidRPr="002A70E7">
        <w:br/>
        <w:t>the p-orbitals on the benzene ring do not line up, and the – charge is basically another H atom; it cannot resonate</w:t>
      </w:r>
    </w:p>
    <w:p w:rsidR="002A70E7" w:rsidRPr="002A70E7" w:rsidRDefault="002A70E7" w:rsidP="002A70E7">
      <w:pPr>
        <w:numPr>
          <w:ilvl w:val="0"/>
          <w:numId w:val="3"/>
        </w:numPr>
      </w:pPr>
      <w:r w:rsidRPr="002A70E7">
        <w:t xml:space="preserve"> </w:t>
      </w:r>
      <w:r w:rsidRPr="002A70E7">
        <w:br/>
      </w:r>
      <w:r w:rsidRPr="002A70E7">
        <w:object w:dxaOrig="7202" w:dyaOrig="1823">
          <v:shape id="_x0000_i1029" type="#_x0000_t75" style="width:5in;height:91.5pt" o:ole="">
            <v:imagedata r:id="rId15" o:title=""/>
          </v:shape>
          <o:OLEObject Type="Embed" ProgID="ChemDraw.Document.6.0" ShapeID="_x0000_i1029" DrawAspect="Content" ObjectID="_1442169907" r:id="rId16"/>
        </w:object>
      </w:r>
      <w:r w:rsidRPr="002A70E7">
        <w:br/>
      </w:r>
    </w:p>
    <w:p w:rsidR="002A70E7" w:rsidRDefault="002A70E7" w:rsidP="002A70E7">
      <w:r>
        <w:t>Identify the most basic atom</w:t>
      </w:r>
    </w:p>
    <w:p w:rsidR="002A70E7" w:rsidRDefault="002A70E7" w:rsidP="002A70E7">
      <w:pPr>
        <w:pStyle w:val="ListParagraph"/>
        <w:numPr>
          <w:ilvl w:val="0"/>
          <w:numId w:val="4"/>
        </w:numPr>
      </w:pPr>
      <w:r>
        <w:t>Helpful to draw resonance hybrid first if applicable</w:t>
      </w:r>
    </w:p>
    <w:p w:rsidR="002A70E7" w:rsidRDefault="002A70E7" w:rsidP="002A70E7">
      <w:r>
        <w:object w:dxaOrig="9594" w:dyaOrig="6302">
          <v:shape id="_x0000_i1030" type="#_x0000_t75" style="width:480pt;height:315pt" o:ole="">
            <v:imagedata r:id="rId17" o:title=""/>
          </v:shape>
          <o:OLEObject Type="Embed" ProgID="ChemDraw.Document.6.0" ShapeID="_x0000_i1030" DrawAspect="Content" ObjectID="_1442169908" r:id="rId18"/>
        </w:object>
      </w:r>
    </w:p>
    <w:p w:rsidR="002A70E7" w:rsidRDefault="002A70E7" w:rsidP="002A70E7">
      <w:pPr>
        <w:pStyle w:val="ListParagraph"/>
        <w:numPr>
          <w:ilvl w:val="0"/>
          <w:numId w:val="4"/>
        </w:numPr>
      </w:pPr>
      <w:r>
        <w:t>Multiple factors that could contribute to stability may necessitate a lab experiment</w:t>
      </w:r>
    </w:p>
    <w:p w:rsidR="002A70E7" w:rsidRDefault="002A70E7" w:rsidP="002A70E7">
      <w:r>
        <w:t>Acid base reactions</w:t>
      </w:r>
    </w:p>
    <w:p w:rsidR="002A70E7" w:rsidRDefault="002A70E7" w:rsidP="002A70E7">
      <w:r>
        <w:object w:dxaOrig="9775" w:dyaOrig="2747">
          <v:shape id="_x0000_i1031" type="#_x0000_t75" style="width:489pt;height:137.25pt" o:ole="">
            <v:imagedata r:id="rId19" o:title=""/>
          </v:shape>
          <o:OLEObject Type="Embed" ProgID="ChemDraw.Document.6.0" ShapeID="_x0000_i1031" DrawAspect="Content" ObjectID="_1442169909" r:id="rId20"/>
        </w:object>
      </w:r>
    </w:p>
    <w:p w:rsidR="002A70E7" w:rsidRDefault="002A70E7" w:rsidP="002A70E7">
      <w:r>
        <w:object w:dxaOrig="10161" w:dyaOrig="2954">
          <v:shape id="_x0000_i1032" type="#_x0000_t75" style="width:448.5pt;height:130.5pt" o:ole="">
            <v:imagedata r:id="rId21" o:title=""/>
          </v:shape>
          <o:OLEObject Type="Embed" ProgID="ChemDraw.Document.6.0" ShapeID="_x0000_i1032" DrawAspect="Content" ObjectID="_1442169910" r:id="rId22"/>
        </w:object>
      </w:r>
      <w:r>
        <w:t>Steps</w:t>
      </w:r>
    </w:p>
    <w:p w:rsidR="002A70E7" w:rsidRDefault="002A70E7" w:rsidP="002A70E7">
      <w:pPr>
        <w:pStyle w:val="ListParagraph"/>
        <w:numPr>
          <w:ilvl w:val="1"/>
          <w:numId w:val="4"/>
        </w:numPr>
      </w:pPr>
      <w:r>
        <w:t>Identify the charges</w:t>
      </w:r>
    </w:p>
    <w:p w:rsidR="002A70E7" w:rsidRDefault="002A70E7" w:rsidP="002A70E7">
      <w:pPr>
        <w:pStyle w:val="ListParagraph"/>
        <w:numPr>
          <w:ilvl w:val="1"/>
          <w:numId w:val="4"/>
        </w:numPr>
      </w:pPr>
      <w:r>
        <w:t>Identify the partial charges (lone pairs, double bonds)</w:t>
      </w:r>
    </w:p>
    <w:p w:rsidR="002A70E7" w:rsidRDefault="002A70E7" w:rsidP="002A70E7">
      <w:pPr>
        <w:pStyle w:val="ListParagraph"/>
        <w:numPr>
          <w:ilvl w:val="1"/>
          <w:numId w:val="4"/>
        </w:numPr>
      </w:pPr>
      <w:r>
        <w:t>Remember the inductive effect</w:t>
      </w:r>
    </w:p>
    <w:p w:rsidR="002A70E7" w:rsidRDefault="00777DAD" w:rsidP="002A70E7">
      <w:pPr>
        <w:pStyle w:val="ListParagraph"/>
        <w:numPr>
          <w:ilvl w:val="2"/>
          <w:numId w:val="4"/>
        </w:numPr>
      </w:pPr>
      <w:r>
        <w:t>I</w:t>
      </w:r>
      <w:r w:rsidR="002A70E7">
        <w:t>n the inductive effect</w:t>
      </w:r>
      <w:r>
        <w:t xml:space="preserve"> </w:t>
      </w:r>
      <w:proofErr w:type="spellStart"/>
      <w:r>
        <w:t>electronegativity</w:t>
      </w:r>
      <w:proofErr w:type="spellEnd"/>
      <w:r>
        <w:t xml:space="preserve"> trumps size</w:t>
      </w:r>
    </w:p>
    <w:p w:rsidR="002A70E7" w:rsidRDefault="002A70E7" w:rsidP="002A70E7">
      <w:pPr>
        <w:pStyle w:val="ListParagraph"/>
        <w:numPr>
          <w:ilvl w:val="1"/>
          <w:numId w:val="4"/>
        </w:numPr>
      </w:pPr>
      <w:r>
        <w:t>See if bonds will break or be formed</w:t>
      </w:r>
    </w:p>
    <w:p w:rsidR="002A70E7" w:rsidRDefault="002A70E7" w:rsidP="002A70E7">
      <w:r>
        <w:object w:dxaOrig="9942" w:dyaOrig="5445">
          <v:shape id="_x0000_i1033" type="#_x0000_t75" style="width:497.25pt;height:272.25pt" o:ole="">
            <v:imagedata r:id="rId23" o:title=""/>
          </v:shape>
          <o:OLEObject Type="Embed" ProgID="ChemDraw.Document.6.0" ShapeID="_x0000_i1033" DrawAspect="Content" ObjectID="_1442169911" r:id="rId24"/>
        </w:object>
      </w:r>
      <w:r>
        <w:object w:dxaOrig="10327" w:dyaOrig="2860">
          <v:shape id="_x0000_i1034" type="#_x0000_t75" style="width:470.25pt;height:130.5pt" o:ole="">
            <v:imagedata r:id="rId25" o:title=""/>
          </v:shape>
          <o:OLEObject Type="Embed" ProgID="ChemDraw.Document.6.0" ShapeID="_x0000_i1034" DrawAspect="Content" ObjectID="_1442169912" r:id="rId26"/>
        </w:object>
      </w:r>
      <w:proofErr w:type="gramStart"/>
      <w:r>
        <w:t>when</w:t>
      </w:r>
      <w:proofErr w:type="gramEnd"/>
      <w:r>
        <w:t xml:space="preserve"> there are two factors involved it is easier to go with </w:t>
      </w:r>
      <w:proofErr w:type="spellStart"/>
      <w:r>
        <w:t>pKa’s</w:t>
      </w:r>
      <w:proofErr w:type="spellEnd"/>
      <w:r>
        <w:t xml:space="preserve"> than  to compare conjugate bases</w:t>
      </w:r>
    </w:p>
    <w:p w:rsidR="002A70E7" w:rsidRDefault="002A70E7" w:rsidP="002A70E7"/>
    <w:p w:rsidR="002A70E7" w:rsidRPr="00744650" w:rsidRDefault="002A70E7" w:rsidP="002A70E7">
      <w:pPr>
        <w:rPr>
          <w:b/>
        </w:rPr>
      </w:pPr>
      <w:r>
        <w:rPr>
          <w:b/>
        </w:rPr>
        <w:t>Module 2: E1, S</w:t>
      </w:r>
      <w:r>
        <w:rPr>
          <w:b/>
          <w:vertAlign w:val="subscript"/>
        </w:rPr>
        <w:t>N</w:t>
      </w:r>
      <w:r>
        <w:rPr>
          <w:b/>
        </w:rPr>
        <w:t>1, E</w:t>
      </w:r>
      <w:r>
        <w:rPr>
          <w:b/>
          <w:vertAlign w:val="subscript"/>
        </w:rPr>
        <w:t>2</w:t>
      </w:r>
      <w:r>
        <w:rPr>
          <w:b/>
        </w:rPr>
        <w:t>, S</w:t>
      </w:r>
      <w:r>
        <w:rPr>
          <w:b/>
          <w:vertAlign w:val="subscript"/>
        </w:rPr>
        <w:t>N</w:t>
      </w:r>
      <w:r>
        <w:rPr>
          <w:b/>
        </w:rPr>
        <w:t>2</w:t>
      </w:r>
    </w:p>
    <w:p w:rsidR="002A70E7" w:rsidRDefault="002A70E7" w:rsidP="002A70E7">
      <w:pPr>
        <w:pStyle w:val="ListParagraph"/>
        <w:numPr>
          <w:ilvl w:val="0"/>
          <w:numId w:val="5"/>
        </w:numPr>
      </w:pPr>
      <w:r>
        <w:t>E = elimination</w:t>
      </w:r>
    </w:p>
    <w:p w:rsidR="002A70E7" w:rsidRDefault="002A70E7" w:rsidP="002A70E7">
      <w:pPr>
        <w:pStyle w:val="ListParagraph"/>
        <w:numPr>
          <w:ilvl w:val="1"/>
          <w:numId w:val="5"/>
        </w:numPr>
      </w:pPr>
      <w:r>
        <w:t>Make alkenes and alkynes</w:t>
      </w:r>
    </w:p>
    <w:p w:rsidR="002A70E7" w:rsidRDefault="002A70E7" w:rsidP="002A70E7">
      <w:pPr>
        <w:pStyle w:val="ListParagraph"/>
        <w:numPr>
          <w:ilvl w:val="0"/>
          <w:numId w:val="5"/>
        </w:numPr>
      </w:pPr>
      <w:r>
        <w:t>S = substitution</w:t>
      </w:r>
    </w:p>
    <w:p w:rsidR="002A70E7" w:rsidRDefault="002A70E7" w:rsidP="002A70E7">
      <w:pPr>
        <w:pStyle w:val="ListParagraph"/>
        <w:numPr>
          <w:ilvl w:val="1"/>
          <w:numId w:val="5"/>
        </w:numPr>
      </w:pPr>
      <w:r>
        <w:t xml:space="preserve">Switch </w:t>
      </w:r>
      <w:proofErr w:type="spellStart"/>
      <w:r>
        <w:t>substituants</w:t>
      </w:r>
      <w:proofErr w:type="spellEnd"/>
    </w:p>
    <w:p w:rsidR="002A70E7" w:rsidRDefault="002A70E7" w:rsidP="002A70E7">
      <w:r>
        <w:rPr>
          <w:b/>
        </w:rPr>
        <w:t>E1 general mechanism</w:t>
      </w:r>
    </w:p>
    <w:p w:rsidR="002A70E7" w:rsidRDefault="002A70E7" w:rsidP="002A70E7">
      <w:r>
        <w:object w:dxaOrig="1578" w:dyaOrig="1331">
          <v:shape id="_x0000_i1035" type="#_x0000_t75" style="width:78.75pt;height:66.75pt" o:ole="">
            <v:imagedata r:id="rId27" o:title=""/>
          </v:shape>
          <o:OLEObject Type="Embed" ProgID="ChemDraw.Document.6.0" ShapeID="_x0000_i1035" DrawAspect="Content" ObjectID="_1442169913" r:id="rId28"/>
        </w:object>
      </w:r>
    </w:p>
    <w:p w:rsidR="002A70E7" w:rsidRDefault="002A70E7" w:rsidP="002A70E7">
      <w:pPr>
        <w:pStyle w:val="ListParagraph"/>
        <w:numPr>
          <w:ilvl w:val="0"/>
          <w:numId w:val="5"/>
        </w:numPr>
      </w:pPr>
      <w:r>
        <w:lastRenderedPageBreak/>
        <w:t>LG = leaving group</w:t>
      </w:r>
    </w:p>
    <w:p w:rsidR="002A70E7" w:rsidRDefault="002A70E7" w:rsidP="002A70E7">
      <w:pPr>
        <w:pStyle w:val="ListParagraph"/>
        <w:numPr>
          <w:ilvl w:val="1"/>
          <w:numId w:val="5"/>
        </w:numPr>
      </w:pPr>
      <w:r>
        <w:t>This leaves because of the solvent, as the solvent assists in stability</w:t>
      </w:r>
    </w:p>
    <w:p w:rsidR="002A70E7" w:rsidRDefault="002A70E7" w:rsidP="002A70E7">
      <w:pPr>
        <w:pStyle w:val="ListParagraph"/>
        <w:numPr>
          <w:ilvl w:val="0"/>
          <w:numId w:val="5"/>
        </w:numPr>
      </w:pPr>
      <w:r>
        <w:t xml:space="preserve">Carbon attached to the leaving group is the </w:t>
      </w:r>
      <w:r w:rsidRPr="008C743D">
        <w:rPr>
          <w:rFonts w:ascii="Calibri" w:hAnsi="Calibri"/>
        </w:rPr>
        <w:t>α</w:t>
      </w:r>
      <w:r>
        <w:rPr>
          <w:rFonts w:ascii="Calibri" w:hAnsi="Calibri"/>
        </w:rPr>
        <w:t>-carbon</w:t>
      </w:r>
    </w:p>
    <w:p w:rsidR="002A70E7" w:rsidRDefault="002A70E7" w:rsidP="002A70E7">
      <w:pPr>
        <w:pStyle w:val="ListParagraph"/>
        <w:numPr>
          <w:ilvl w:val="0"/>
          <w:numId w:val="5"/>
        </w:numPr>
      </w:pPr>
      <w:r>
        <w:t xml:space="preserve">Carbons attached to the </w:t>
      </w:r>
      <w:r w:rsidRPr="008C743D">
        <w:rPr>
          <w:rFonts w:ascii="Calibri" w:hAnsi="Calibri"/>
        </w:rPr>
        <w:t>α</w:t>
      </w:r>
      <w:r>
        <w:t xml:space="preserve">-carbon are </w:t>
      </w:r>
      <w:r w:rsidRPr="007A22F2">
        <w:rPr>
          <w:rFonts w:ascii="Calibri" w:hAnsi="Calibri"/>
        </w:rPr>
        <w:t>β</w:t>
      </w:r>
      <w:r>
        <w:t>-carbons</w:t>
      </w:r>
    </w:p>
    <w:p w:rsidR="002A70E7" w:rsidRDefault="002A70E7" w:rsidP="002A70E7">
      <w:r>
        <w:object w:dxaOrig="7458" w:dyaOrig="4202">
          <v:shape id="_x0000_i1036" type="#_x0000_t75" style="width:372.75pt;height:210pt" o:ole="">
            <v:imagedata r:id="rId29" o:title=""/>
          </v:shape>
          <o:OLEObject Type="Embed" ProgID="ChemDraw.Document.6.0" ShapeID="_x0000_i1036" DrawAspect="Content" ObjectID="_1442169914" r:id="rId30"/>
        </w:object>
      </w:r>
    </w:p>
    <w:p w:rsidR="002A70E7" w:rsidRDefault="002A70E7" w:rsidP="002A70E7">
      <w:pPr>
        <w:pStyle w:val="ListParagraph"/>
        <w:numPr>
          <w:ilvl w:val="0"/>
          <w:numId w:val="5"/>
        </w:numPr>
      </w:pPr>
      <w:r>
        <w:t>This is called an E1 elimination</w:t>
      </w:r>
    </w:p>
    <w:p w:rsidR="002A70E7" w:rsidRDefault="002A70E7" w:rsidP="002A70E7">
      <w:pPr>
        <w:pStyle w:val="ListParagraph"/>
        <w:numPr>
          <w:ilvl w:val="1"/>
          <w:numId w:val="5"/>
        </w:numPr>
      </w:pPr>
      <w:proofErr w:type="spellStart"/>
      <w:r>
        <w:t>Unimolecular</w:t>
      </w:r>
      <w:proofErr w:type="spellEnd"/>
      <w:r>
        <w:t xml:space="preserve"> in the rate-determining step</w:t>
      </w:r>
    </w:p>
    <w:p w:rsidR="002A70E7" w:rsidRDefault="002A70E7" w:rsidP="002A70E7">
      <w:pPr>
        <w:pStyle w:val="ListParagraph"/>
        <w:numPr>
          <w:ilvl w:val="0"/>
          <w:numId w:val="5"/>
        </w:numPr>
      </w:pPr>
      <w:r>
        <w:t xml:space="preserve">The base can sometimes bond to the positive charge on the </w:t>
      </w:r>
      <w:r w:rsidRPr="008C743D">
        <w:rPr>
          <w:rFonts w:ascii="Calibri" w:hAnsi="Calibri"/>
        </w:rPr>
        <w:t>α</w:t>
      </w:r>
      <w:r>
        <w:t>-carbon</w:t>
      </w:r>
    </w:p>
    <w:p w:rsidR="002A70E7" w:rsidRDefault="002A70E7" w:rsidP="002A70E7">
      <w:r>
        <w:object w:dxaOrig="8106" w:dyaOrig="1564">
          <v:shape id="_x0000_i1037" type="#_x0000_t75" style="width:405pt;height:78pt" o:ole="">
            <v:imagedata r:id="rId31" o:title=""/>
          </v:shape>
          <o:OLEObject Type="Embed" ProgID="ChemDraw.Document.6.0" ShapeID="_x0000_i1037" DrawAspect="Content" ObjectID="_1442169915" r:id="rId32"/>
        </w:object>
      </w:r>
    </w:p>
    <w:p w:rsidR="002A70E7" w:rsidRDefault="002A70E7" w:rsidP="002A70E7">
      <w:r>
        <w:t>See E1 summary in slides</w:t>
      </w:r>
    </w:p>
    <w:p w:rsidR="002A70E7" w:rsidRDefault="002A70E7" w:rsidP="002A70E7">
      <w:pPr>
        <w:pStyle w:val="ListParagraph"/>
        <w:numPr>
          <w:ilvl w:val="1"/>
          <w:numId w:val="5"/>
        </w:numPr>
      </w:pPr>
      <w:r>
        <w:t>Cannot do this reaction as an electron flow</w:t>
      </w:r>
    </w:p>
    <w:p w:rsidR="002A70E7" w:rsidRDefault="002A70E7" w:rsidP="002A70E7">
      <w:pPr>
        <w:pStyle w:val="ListParagraph"/>
        <w:numPr>
          <w:ilvl w:val="0"/>
          <w:numId w:val="5"/>
        </w:numPr>
      </w:pPr>
      <w:r>
        <w:t>Hydrogen is taken (generally) from the most substituted carbon (most CH</w:t>
      </w:r>
      <w:r>
        <w:rPr>
          <w:vertAlign w:val="subscript"/>
        </w:rPr>
        <w:t>3</w:t>
      </w:r>
      <w:r>
        <w:t>)</w:t>
      </w:r>
    </w:p>
    <w:p w:rsidR="002A70E7" w:rsidRDefault="002A70E7" w:rsidP="002A70E7">
      <w:pPr>
        <w:pStyle w:val="ListParagraph"/>
        <w:numPr>
          <w:ilvl w:val="0"/>
          <w:numId w:val="5"/>
        </w:numPr>
      </w:pPr>
      <w:r w:rsidRPr="008C743D">
        <w:rPr>
          <w:rFonts w:ascii="Calibri" w:hAnsi="Calibri"/>
        </w:rPr>
        <w:t>α</w:t>
      </w:r>
      <w:r>
        <w:t>-carbon is generally 3</w:t>
      </w:r>
      <w:r>
        <w:rPr>
          <w:vertAlign w:val="superscript"/>
        </w:rPr>
        <w:t>o</w:t>
      </w:r>
      <w:r>
        <w:t xml:space="preserve"> or resonance stabilized &gt; 2</w:t>
      </w:r>
      <w:r>
        <w:rPr>
          <w:vertAlign w:val="superscript"/>
        </w:rPr>
        <w:t>o</w:t>
      </w:r>
      <w:r>
        <w:t xml:space="preserve"> &gt;&gt; 1</w:t>
      </w:r>
      <w:r>
        <w:rPr>
          <w:vertAlign w:val="superscript"/>
        </w:rPr>
        <w:t>o</w:t>
      </w:r>
      <w:r>
        <w:t xml:space="preserve"> (doesn’t really happen)</w:t>
      </w:r>
    </w:p>
    <w:p w:rsidR="002A70E7" w:rsidRDefault="002A70E7" w:rsidP="002A70E7">
      <w:pPr>
        <w:pStyle w:val="ListParagraph"/>
        <w:numPr>
          <w:ilvl w:val="0"/>
          <w:numId w:val="5"/>
        </w:numPr>
      </w:pPr>
      <w:r>
        <w:t xml:space="preserve">Base </w:t>
      </w:r>
    </w:p>
    <w:p w:rsidR="002A70E7" w:rsidRDefault="002A70E7" w:rsidP="002A70E7">
      <w:pPr>
        <w:pStyle w:val="ListParagraph"/>
        <w:numPr>
          <w:ilvl w:val="1"/>
          <w:numId w:val="5"/>
        </w:numPr>
      </w:pPr>
      <w:r>
        <w:t>Weak bases favour E1</w:t>
      </w:r>
    </w:p>
    <w:p w:rsidR="002A70E7" w:rsidRDefault="002A70E7" w:rsidP="002A70E7">
      <w:pPr>
        <w:pStyle w:val="ListParagraph"/>
        <w:numPr>
          <w:ilvl w:val="1"/>
          <w:numId w:val="5"/>
        </w:numPr>
      </w:pPr>
      <w:r>
        <w:t>Often the solvent</w:t>
      </w:r>
    </w:p>
    <w:p w:rsidR="002A70E7" w:rsidRDefault="002A70E7" w:rsidP="002A70E7">
      <w:pPr>
        <w:pStyle w:val="ListParagraph"/>
        <w:numPr>
          <w:ilvl w:val="0"/>
          <w:numId w:val="5"/>
        </w:numPr>
      </w:pPr>
      <w:r>
        <w:t xml:space="preserve">Solvent </w:t>
      </w:r>
    </w:p>
    <w:p w:rsidR="002A70E7" w:rsidRDefault="002A70E7" w:rsidP="002A70E7">
      <w:pPr>
        <w:pStyle w:val="ListParagraph"/>
        <w:numPr>
          <w:ilvl w:val="1"/>
          <w:numId w:val="5"/>
        </w:numPr>
      </w:pPr>
      <w:r>
        <w:t xml:space="preserve">Polar </w:t>
      </w:r>
      <w:proofErr w:type="spellStart"/>
      <w:r>
        <w:t>protic</w:t>
      </w:r>
      <w:proofErr w:type="spellEnd"/>
    </w:p>
    <w:p w:rsidR="002A70E7" w:rsidRDefault="002A70E7" w:rsidP="002A70E7">
      <w:pPr>
        <w:pStyle w:val="ListParagraph"/>
        <w:numPr>
          <w:ilvl w:val="2"/>
          <w:numId w:val="5"/>
        </w:numPr>
      </w:pPr>
      <w:r>
        <w:t>Proton bound to a heteroatom</w:t>
      </w:r>
    </w:p>
    <w:p w:rsidR="002A70E7" w:rsidRDefault="002A70E7" w:rsidP="002A70E7">
      <w:pPr>
        <w:pStyle w:val="ListParagraph"/>
        <w:numPr>
          <w:ilvl w:val="3"/>
          <w:numId w:val="5"/>
        </w:numPr>
      </w:pPr>
      <w:r>
        <w:t>Ex</w:t>
      </w:r>
    </w:p>
    <w:p w:rsidR="002A70E7" w:rsidRDefault="002A70E7" w:rsidP="002A70E7">
      <w:pPr>
        <w:pStyle w:val="ListParagraph"/>
        <w:numPr>
          <w:ilvl w:val="4"/>
          <w:numId w:val="5"/>
        </w:numPr>
      </w:pPr>
      <w:r>
        <w:t>HOCH</w:t>
      </w:r>
      <w:r>
        <w:rPr>
          <w:vertAlign w:val="subscript"/>
        </w:rPr>
        <w:t>3</w:t>
      </w:r>
    </w:p>
    <w:p w:rsidR="002A70E7" w:rsidRDefault="002A70E7" w:rsidP="002A70E7">
      <w:pPr>
        <w:pStyle w:val="ListParagraph"/>
        <w:numPr>
          <w:ilvl w:val="1"/>
          <w:numId w:val="5"/>
        </w:numPr>
      </w:pPr>
      <w:r>
        <w:lastRenderedPageBreak/>
        <w:t>Stabilize the transition state of the rate determining step</w:t>
      </w:r>
    </w:p>
    <w:p w:rsidR="002A70E7" w:rsidRDefault="002A70E7" w:rsidP="002A70E7">
      <w:pPr>
        <w:pStyle w:val="ListParagraph"/>
        <w:numPr>
          <w:ilvl w:val="2"/>
          <w:numId w:val="5"/>
        </w:numPr>
      </w:pPr>
      <w:r>
        <w:t xml:space="preserve">Solvent controls the rate of reaction </w:t>
      </w:r>
    </w:p>
    <w:p w:rsidR="002A70E7" w:rsidRDefault="002A70E7" w:rsidP="002A70E7">
      <w:pPr>
        <w:pStyle w:val="ListParagraph"/>
        <w:numPr>
          <w:ilvl w:val="0"/>
          <w:numId w:val="5"/>
        </w:numPr>
      </w:pPr>
      <w:proofErr w:type="spellStart"/>
      <w:r>
        <w:t>Regiochemistry</w:t>
      </w:r>
      <w:proofErr w:type="spellEnd"/>
      <w:r>
        <w:t xml:space="preserve"> favours the most substituted (stable) </w:t>
      </w:r>
      <w:proofErr w:type="spellStart"/>
      <w:r>
        <w:t>alkene</w:t>
      </w:r>
      <w:proofErr w:type="spellEnd"/>
    </w:p>
    <w:p w:rsidR="002A70E7" w:rsidRDefault="002A70E7" w:rsidP="002A70E7">
      <w:pPr>
        <w:pStyle w:val="ListParagraph"/>
        <w:numPr>
          <w:ilvl w:val="1"/>
          <w:numId w:val="5"/>
        </w:numPr>
      </w:pPr>
      <w:r>
        <w:t>The activation energy for other carbons to lose their H</w:t>
      </w:r>
      <w:r>
        <w:rPr>
          <w:vertAlign w:val="superscript"/>
        </w:rPr>
        <w:t>+</w:t>
      </w:r>
      <w:r>
        <w:t xml:space="preserve"> is much higher, and the reaction is not favoured</w:t>
      </w:r>
    </w:p>
    <w:p w:rsidR="002A70E7" w:rsidRDefault="002A70E7" w:rsidP="002A70E7">
      <w:pPr>
        <w:pStyle w:val="ListParagraph"/>
        <w:numPr>
          <w:ilvl w:val="0"/>
          <w:numId w:val="5"/>
        </w:numPr>
      </w:pPr>
      <w:r>
        <w:t xml:space="preserve">Stereochemistry: get the most stable </w:t>
      </w:r>
      <w:proofErr w:type="spellStart"/>
      <w:r>
        <w:t>alkene</w:t>
      </w:r>
      <w:proofErr w:type="spellEnd"/>
    </w:p>
    <w:p w:rsidR="002A70E7" w:rsidRDefault="002A70E7" w:rsidP="002A70E7">
      <w:pPr>
        <w:pStyle w:val="ListParagraph"/>
        <w:numPr>
          <w:ilvl w:val="0"/>
          <w:numId w:val="5"/>
        </w:numPr>
      </w:pPr>
      <w:r>
        <w:t>Rearrangements are possible</w:t>
      </w:r>
    </w:p>
    <w:p w:rsidR="002A70E7" w:rsidRDefault="002A70E7" w:rsidP="002A70E7">
      <w:r>
        <w:object w:dxaOrig="8747" w:dyaOrig="8671">
          <v:shape id="_x0000_i1038" type="#_x0000_t75" style="width:437.25pt;height:433.5pt" o:ole="">
            <v:imagedata r:id="rId33" o:title=""/>
          </v:shape>
          <o:OLEObject Type="Embed" ProgID="ChemDraw.Document.6.0" ShapeID="_x0000_i1038" DrawAspect="Content" ObjectID="_1442169916" r:id="rId34"/>
        </w:object>
      </w:r>
    </w:p>
    <w:p w:rsidR="002A70E7" w:rsidRDefault="002A70E7" w:rsidP="002A70E7">
      <w:pPr>
        <w:pStyle w:val="ListParagraph"/>
        <w:numPr>
          <w:ilvl w:val="0"/>
          <w:numId w:val="5"/>
        </w:numPr>
      </w:pPr>
      <w:r w:rsidRPr="008C743D">
        <w:rPr>
          <w:rFonts w:ascii="Calibri" w:hAnsi="Calibri"/>
        </w:rPr>
        <w:t>α</w:t>
      </w:r>
      <w:r>
        <w:t>-carbon is tertiary, and can easily have an E1 reaction</w:t>
      </w:r>
    </w:p>
    <w:p w:rsidR="002A70E7" w:rsidRDefault="002A70E7" w:rsidP="002A70E7">
      <w:pPr>
        <w:pStyle w:val="ListParagraph"/>
        <w:numPr>
          <w:ilvl w:val="0"/>
          <w:numId w:val="5"/>
        </w:numPr>
      </w:pPr>
      <w:r>
        <w:t>Step one</w:t>
      </w:r>
    </w:p>
    <w:p w:rsidR="002A70E7" w:rsidRDefault="002A70E7" w:rsidP="002A70E7">
      <w:pPr>
        <w:pStyle w:val="ListParagraph"/>
        <w:numPr>
          <w:ilvl w:val="1"/>
          <w:numId w:val="5"/>
        </w:numPr>
      </w:pPr>
      <w:r>
        <w:t>Leaving group leaves</w:t>
      </w:r>
    </w:p>
    <w:p w:rsidR="002A70E7" w:rsidRDefault="002A70E7" w:rsidP="002A70E7">
      <w:pPr>
        <w:pStyle w:val="ListParagraph"/>
        <w:numPr>
          <w:ilvl w:val="0"/>
          <w:numId w:val="5"/>
        </w:numPr>
      </w:pPr>
      <w:r>
        <w:t>Step two</w:t>
      </w:r>
    </w:p>
    <w:p w:rsidR="002A70E7" w:rsidRDefault="002A70E7" w:rsidP="002A70E7">
      <w:pPr>
        <w:pStyle w:val="ListParagraph"/>
        <w:numPr>
          <w:ilvl w:val="1"/>
          <w:numId w:val="5"/>
        </w:numPr>
      </w:pPr>
      <w:r>
        <w:t>Do the base reaction</w:t>
      </w:r>
    </w:p>
    <w:p w:rsidR="002A70E7" w:rsidRDefault="002A70E7" w:rsidP="002A70E7">
      <w:r>
        <w:object w:dxaOrig="6850" w:dyaOrig="4431">
          <v:shape id="_x0000_i1039" type="#_x0000_t75" style="width:342.75pt;height:221.25pt" o:ole="">
            <v:imagedata r:id="rId35" o:title=""/>
          </v:shape>
          <o:OLEObject Type="Embed" ProgID="ChemDraw.Document.6.0" ShapeID="_x0000_i1039" DrawAspect="Content" ObjectID="_1442169917" r:id="rId36"/>
        </w:object>
      </w:r>
    </w:p>
    <w:p w:rsidR="002A70E7" w:rsidRDefault="002A70E7" w:rsidP="002A70E7">
      <w:r>
        <w:t>Less activation energy for tertiary</w:t>
      </w:r>
    </w:p>
    <w:p w:rsidR="002A70E7" w:rsidRDefault="002A70E7" w:rsidP="002A70E7">
      <w:r>
        <w:t>See LG slide</w:t>
      </w:r>
    </w:p>
    <w:p w:rsidR="002A70E7" w:rsidRDefault="002A70E7" w:rsidP="002A70E7">
      <w:pPr>
        <w:pStyle w:val="ListParagraph"/>
        <w:numPr>
          <w:ilvl w:val="0"/>
          <w:numId w:val="5"/>
        </w:numPr>
      </w:pPr>
      <w:r>
        <w:t>A weak base is a good leaving group (something that has an electron pair to donate)</w:t>
      </w:r>
    </w:p>
    <w:p w:rsidR="002A70E7" w:rsidRDefault="002A70E7" w:rsidP="002A70E7">
      <w:pPr>
        <w:pStyle w:val="ListParagraph"/>
        <w:numPr>
          <w:ilvl w:val="1"/>
          <w:numId w:val="5"/>
        </w:numPr>
      </w:pPr>
      <w:r>
        <w:t xml:space="preserve">Check the </w:t>
      </w:r>
      <w:proofErr w:type="spellStart"/>
      <w:r>
        <w:t>pKa</w:t>
      </w:r>
      <w:proofErr w:type="spellEnd"/>
      <w:r>
        <w:t xml:space="preserve"> of the conjugate acid for the leaving group lowest </w:t>
      </w:r>
      <w:proofErr w:type="spellStart"/>
      <w:r>
        <w:t>pKa</w:t>
      </w:r>
      <w:proofErr w:type="spellEnd"/>
      <w:r>
        <w:t xml:space="preserve"> of CA = best leaving group</w:t>
      </w:r>
    </w:p>
    <w:p w:rsidR="002A70E7" w:rsidRDefault="002A70E7" w:rsidP="002A70E7">
      <w:r>
        <w:t xml:space="preserve">A = </w:t>
      </w:r>
      <w:proofErr w:type="spellStart"/>
      <w:r>
        <w:t>Cl</w:t>
      </w:r>
      <w:proofErr w:type="spellEnd"/>
      <w:r>
        <w:tab/>
      </w:r>
      <w:r>
        <w:tab/>
        <w:t>weak base, good leaving group</w:t>
      </w:r>
      <w:r>
        <w:tab/>
      </w:r>
      <w:r>
        <w:tab/>
      </w:r>
      <w:r>
        <w:tab/>
      </w:r>
      <w:r>
        <w:tab/>
      </w:r>
      <w:r>
        <w:tab/>
        <w:t>-7</w:t>
      </w:r>
    </w:p>
    <w:p w:rsidR="002A70E7" w:rsidRDefault="002A70E7" w:rsidP="002A70E7">
      <w:r>
        <w:t>B = OH</w:t>
      </w:r>
      <w:r>
        <w:tab/>
      </w:r>
      <w:r>
        <w:tab/>
        <w:t>Strong base, bad leaving group, no reaction</w:t>
      </w:r>
      <w:r>
        <w:tab/>
      </w:r>
      <w:r>
        <w:tab/>
      </w:r>
      <w:r>
        <w:tab/>
        <w:t>15.7</w:t>
      </w:r>
    </w:p>
    <w:p w:rsidR="002A70E7" w:rsidRDefault="002A70E7" w:rsidP="002A70E7">
      <w:r w:rsidRPr="005B2A3C">
        <w:rPr>
          <w:highlight w:val="yellow"/>
        </w:rPr>
        <w:t>C = F</w:t>
      </w:r>
      <w:r w:rsidRPr="005B2A3C">
        <w:rPr>
          <w:highlight w:val="yellow"/>
          <w:vertAlign w:val="subscript"/>
        </w:rPr>
        <w:t>3</w:t>
      </w:r>
      <w:r w:rsidRPr="005B2A3C">
        <w:rPr>
          <w:highlight w:val="yellow"/>
        </w:rPr>
        <w:t>CO</w:t>
      </w:r>
      <w:r w:rsidRPr="005B2A3C">
        <w:rPr>
          <w:highlight w:val="yellow"/>
          <w:vertAlign w:val="subscript"/>
        </w:rPr>
        <w:t>2</w:t>
      </w:r>
      <w:r w:rsidRPr="005B2A3C">
        <w:rPr>
          <w:highlight w:val="yellow"/>
        </w:rPr>
        <w:t>SO</w:t>
      </w:r>
      <w:r w:rsidRPr="005B2A3C">
        <w:rPr>
          <w:highlight w:val="yellow"/>
        </w:rPr>
        <w:tab/>
        <w:t xml:space="preserve">weak base resonance and induction, </w:t>
      </w:r>
      <w:r>
        <w:rPr>
          <w:highlight w:val="yellow"/>
        </w:rPr>
        <w:t xml:space="preserve">VERY </w:t>
      </w:r>
      <w:r w:rsidRPr="005B2A3C">
        <w:rPr>
          <w:highlight w:val="yellow"/>
        </w:rPr>
        <w:t>good leaving group</w:t>
      </w:r>
      <w:r w:rsidRPr="005B2A3C">
        <w:rPr>
          <w:highlight w:val="yellow"/>
        </w:rPr>
        <w:tab/>
        <w:t>-14</w:t>
      </w:r>
    </w:p>
    <w:p w:rsidR="002A70E7" w:rsidRDefault="002A70E7" w:rsidP="002A70E7">
      <w:r>
        <w:t>D = F</w:t>
      </w:r>
      <w:r>
        <w:tab/>
      </w:r>
      <w:r>
        <w:tab/>
        <w:t xml:space="preserve">weak base but will not leave as </w:t>
      </w:r>
      <w:proofErr w:type="spellStart"/>
      <w:r>
        <w:t>pKa</w:t>
      </w:r>
      <w:proofErr w:type="spellEnd"/>
      <w:r>
        <w:t xml:space="preserve"> of CA is too low</w:t>
      </w:r>
      <w:r>
        <w:tab/>
      </w:r>
      <w:r>
        <w:tab/>
        <w:t>3.2</w:t>
      </w:r>
    </w:p>
    <w:p w:rsidR="002A70E7" w:rsidRDefault="002A70E7" w:rsidP="002A70E7">
      <w:r>
        <w:t>E = H</w:t>
      </w:r>
      <w:r>
        <w:rPr>
          <w:vertAlign w:val="subscript"/>
        </w:rPr>
        <w:t>2</w:t>
      </w:r>
      <w:r>
        <w:t>O</w:t>
      </w:r>
      <w:r>
        <w:tab/>
      </w:r>
      <w:r>
        <w:tab/>
        <w:t>weak base (water), good leaving group</w:t>
      </w:r>
      <w:r>
        <w:tab/>
      </w:r>
      <w:r>
        <w:tab/>
      </w:r>
      <w:r>
        <w:tab/>
      </w:r>
      <w:r>
        <w:tab/>
        <w:t>-1.7</w:t>
      </w:r>
    </w:p>
    <w:p w:rsidR="002A70E7" w:rsidRDefault="002A70E7" w:rsidP="002A70E7">
      <w:pPr>
        <w:pStyle w:val="ListParagraph"/>
        <w:numPr>
          <w:ilvl w:val="0"/>
          <w:numId w:val="5"/>
        </w:numPr>
      </w:pPr>
      <w:r>
        <w:t>Steps</w:t>
      </w:r>
    </w:p>
    <w:p w:rsidR="002A70E7" w:rsidRDefault="002A70E7" w:rsidP="002A70E7">
      <w:pPr>
        <w:pStyle w:val="ListParagraph"/>
        <w:numPr>
          <w:ilvl w:val="1"/>
          <w:numId w:val="5"/>
        </w:numPr>
      </w:pPr>
      <w:r>
        <w:t>Identify leaving groups</w:t>
      </w:r>
    </w:p>
    <w:p w:rsidR="002A70E7" w:rsidRDefault="002A70E7" w:rsidP="002A70E7">
      <w:pPr>
        <w:pStyle w:val="ListParagraph"/>
        <w:numPr>
          <w:ilvl w:val="1"/>
          <w:numId w:val="5"/>
        </w:numPr>
      </w:pPr>
      <w:r>
        <w:t>Draw leaving groups</w:t>
      </w:r>
    </w:p>
    <w:p w:rsidR="002A70E7" w:rsidRDefault="002A70E7" w:rsidP="002A70E7">
      <w:pPr>
        <w:pStyle w:val="ListParagraph"/>
        <w:numPr>
          <w:ilvl w:val="1"/>
          <w:numId w:val="5"/>
        </w:numPr>
      </w:pPr>
      <w:r>
        <w:t xml:space="preserve">Write down </w:t>
      </w:r>
      <w:proofErr w:type="spellStart"/>
      <w:r>
        <w:t>pKa’s</w:t>
      </w:r>
      <w:proofErr w:type="spellEnd"/>
      <w:r>
        <w:t xml:space="preserve"> of CA</w:t>
      </w:r>
    </w:p>
    <w:p w:rsidR="002A70E7" w:rsidRDefault="002A70E7" w:rsidP="002A70E7">
      <w:pPr>
        <w:pStyle w:val="ListParagraph"/>
        <w:numPr>
          <w:ilvl w:val="2"/>
          <w:numId w:val="5"/>
        </w:numPr>
      </w:pPr>
      <w:r>
        <w:t xml:space="preserve">Lowest </w:t>
      </w:r>
      <w:proofErr w:type="spellStart"/>
      <w:r>
        <w:t>pKa</w:t>
      </w:r>
      <w:proofErr w:type="spellEnd"/>
      <w:r>
        <w:t xml:space="preserve"> = best leaving group</w:t>
      </w:r>
    </w:p>
    <w:p w:rsidR="002A70E7" w:rsidRPr="008E7E0E" w:rsidRDefault="002A70E7" w:rsidP="002A70E7">
      <w:pPr>
        <w:pStyle w:val="ListParagraph"/>
        <w:numPr>
          <w:ilvl w:val="0"/>
          <w:numId w:val="5"/>
        </w:numPr>
      </w:pPr>
      <w:proofErr w:type="spellStart"/>
      <w:r>
        <w:t>pKa</w:t>
      </w:r>
      <w:proofErr w:type="spellEnd"/>
      <w:r>
        <w:t xml:space="preserve"> cut off for leaving group is about a </w:t>
      </w:r>
      <w:proofErr w:type="spellStart"/>
      <w:r>
        <w:t>pKa</w:t>
      </w:r>
      <w:proofErr w:type="spellEnd"/>
      <w:r>
        <w:t xml:space="preserve"> of 0 </w:t>
      </w:r>
    </w:p>
    <w:p w:rsidR="002A70E7" w:rsidRDefault="002A70E7" w:rsidP="002A70E7">
      <w:r>
        <w:rPr>
          <w:b/>
        </w:rPr>
        <w:t>Remember</w:t>
      </w:r>
      <w:r>
        <w:t xml:space="preserve">: Elimination reactions give </w:t>
      </w:r>
      <w:proofErr w:type="spellStart"/>
      <w:r>
        <w:t>alkene</w:t>
      </w:r>
      <w:proofErr w:type="spellEnd"/>
      <w:r>
        <w:t xml:space="preserve"> products</w:t>
      </w:r>
    </w:p>
    <w:p w:rsidR="002A70E7" w:rsidRDefault="002A70E7" w:rsidP="002A70E7">
      <w:pPr>
        <w:pStyle w:val="ListParagraph"/>
        <w:numPr>
          <w:ilvl w:val="0"/>
          <w:numId w:val="6"/>
        </w:numPr>
      </w:pPr>
      <w:r>
        <w:t xml:space="preserve">Makes a </w:t>
      </w:r>
      <w:r w:rsidRPr="00C81C60">
        <w:rPr>
          <w:rFonts w:ascii="Calibri" w:hAnsi="Calibri"/>
        </w:rPr>
        <w:t>π</w:t>
      </w:r>
      <w:r>
        <w:t xml:space="preserve"> bond</w:t>
      </w:r>
    </w:p>
    <w:p w:rsidR="002A70E7" w:rsidRDefault="002A70E7" w:rsidP="002A70E7">
      <w:pPr>
        <w:pStyle w:val="ListParagraph"/>
        <w:numPr>
          <w:ilvl w:val="0"/>
          <w:numId w:val="6"/>
        </w:numPr>
      </w:pPr>
      <w:r>
        <w:t>Look for leaving group</w:t>
      </w:r>
    </w:p>
    <w:p w:rsidR="002A70E7" w:rsidRDefault="002A70E7" w:rsidP="002A70E7">
      <w:pPr>
        <w:pStyle w:val="ListParagraph"/>
        <w:numPr>
          <w:ilvl w:val="0"/>
          <w:numId w:val="6"/>
        </w:numPr>
      </w:pPr>
      <w:r>
        <w:t xml:space="preserve">Look at the </w:t>
      </w:r>
      <w:r w:rsidRPr="008C743D">
        <w:rPr>
          <w:rFonts w:ascii="Calibri" w:hAnsi="Calibri"/>
        </w:rPr>
        <w:t>α</w:t>
      </w:r>
      <w:r>
        <w:t xml:space="preserve"> carbon</w:t>
      </w:r>
    </w:p>
    <w:p w:rsidR="002A70E7" w:rsidRDefault="002A70E7" w:rsidP="002A70E7">
      <w:pPr>
        <w:pStyle w:val="ListParagraph"/>
        <w:numPr>
          <w:ilvl w:val="1"/>
          <w:numId w:val="6"/>
        </w:numPr>
      </w:pPr>
      <w:r>
        <w:lastRenderedPageBreak/>
        <w:t>Is it tertiary</w:t>
      </w:r>
    </w:p>
    <w:p w:rsidR="002A70E7" w:rsidRDefault="002A70E7" w:rsidP="002A70E7">
      <w:pPr>
        <w:pStyle w:val="ListParagraph"/>
        <w:numPr>
          <w:ilvl w:val="1"/>
          <w:numId w:val="6"/>
        </w:numPr>
      </w:pPr>
      <w:r>
        <w:t>Does it resonate</w:t>
      </w:r>
    </w:p>
    <w:p w:rsidR="002A70E7" w:rsidRDefault="002A70E7" w:rsidP="002A70E7">
      <w:pPr>
        <w:pStyle w:val="ListParagraph"/>
        <w:numPr>
          <w:ilvl w:val="1"/>
          <w:numId w:val="6"/>
        </w:numPr>
      </w:pPr>
      <w:r>
        <w:t>Is it secondary</w:t>
      </w:r>
    </w:p>
    <w:p w:rsidR="002A70E7" w:rsidRDefault="002A70E7" w:rsidP="002A70E7">
      <w:pPr>
        <w:pStyle w:val="ListParagraph"/>
        <w:numPr>
          <w:ilvl w:val="1"/>
          <w:numId w:val="6"/>
        </w:numPr>
      </w:pPr>
      <w:r>
        <w:t>Primary doesn’t react as well</w:t>
      </w:r>
    </w:p>
    <w:p w:rsidR="002A70E7" w:rsidRDefault="002A70E7" w:rsidP="002A70E7">
      <w:pPr>
        <w:pStyle w:val="ListParagraph"/>
        <w:numPr>
          <w:ilvl w:val="0"/>
          <w:numId w:val="6"/>
        </w:numPr>
      </w:pPr>
      <w:r>
        <w:t>Steps in reaction</w:t>
      </w:r>
    </w:p>
    <w:p w:rsidR="002A70E7" w:rsidRDefault="002A70E7" w:rsidP="002A70E7">
      <w:pPr>
        <w:pStyle w:val="ListParagraph"/>
        <w:numPr>
          <w:ilvl w:val="1"/>
          <w:numId w:val="6"/>
        </w:numPr>
      </w:pPr>
      <w:r>
        <w:t>Leaving group leaves</w:t>
      </w:r>
    </w:p>
    <w:p w:rsidR="002A70E7" w:rsidRDefault="002A70E7" w:rsidP="002A70E7">
      <w:pPr>
        <w:pStyle w:val="ListParagraph"/>
        <w:numPr>
          <w:ilvl w:val="2"/>
          <w:numId w:val="6"/>
        </w:numPr>
      </w:pPr>
      <w:r>
        <w:t>Generates sp</w:t>
      </w:r>
      <w:r w:rsidRPr="009E2700">
        <w:rPr>
          <w:vertAlign w:val="superscript"/>
        </w:rPr>
        <w:t>2</w:t>
      </w:r>
      <w:r>
        <w:t xml:space="preserve"> </w:t>
      </w:r>
      <w:proofErr w:type="spellStart"/>
      <w:r>
        <w:t>carbocation</w:t>
      </w:r>
      <w:proofErr w:type="spellEnd"/>
      <w:r>
        <w:t xml:space="preserve"> intermediate</w:t>
      </w:r>
    </w:p>
    <w:p w:rsidR="002A70E7" w:rsidRDefault="002A70E7" w:rsidP="002A70E7">
      <w:pPr>
        <w:pStyle w:val="ListParagraph"/>
        <w:numPr>
          <w:ilvl w:val="1"/>
          <w:numId w:val="6"/>
        </w:numPr>
      </w:pPr>
      <w:r>
        <w:t xml:space="preserve">The base removes a proton from a </w:t>
      </w:r>
      <w:r w:rsidRPr="007A22F2">
        <w:rPr>
          <w:rFonts w:ascii="Calibri" w:hAnsi="Calibri"/>
        </w:rPr>
        <w:t>β</w:t>
      </w:r>
      <w:r>
        <w:t>-carbon</w:t>
      </w:r>
    </w:p>
    <w:p w:rsidR="002A70E7" w:rsidRDefault="002A70E7" w:rsidP="002A70E7">
      <w:pPr>
        <w:pStyle w:val="ListParagraph"/>
        <w:numPr>
          <w:ilvl w:val="2"/>
          <w:numId w:val="6"/>
        </w:numPr>
      </w:pPr>
      <w:r>
        <w:t xml:space="preserve">A carbon attached to the </w:t>
      </w:r>
      <w:r w:rsidRPr="008C743D">
        <w:rPr>
          <w:rFonts w:ascii="Calibri" w:hAnsi="Calibri"/>
        </w:rPr>
        <w:t>α</w:t>
      </w:r>
      <w:r>
        <w:t xml:space="preserve"> carbon</w:t>
      </w:r>
    </w:p>
    <w:p w:rsidR="002A70E7" w:rsidRDefault="002A70E7" w:rsidP="002A70E7">
      <w:pPr>
        <w:pStyle w:val="ListParagraph"/>
        <w:numPr>
          <w:ilvl w:val="1"/>
          <w:numId w:val="6"/>
        </w:numPr>
      </w:pPr>
      <w:r>
        <w:t xml:space="preserve">Electrons from removal of proton create a </w:t>
      </w:r>
      <w:r w:rsidRPr="00C81C60">
        <w:rPr>
          <w:rFonts w:ascii="Calibri" w:hAnsi="Calibri"/>
        </w:rPr>
        <w:t>π</w:t>
      </w:r>
      <w:r>
        <w:t xml:space="preserve">-bond between the </w:t>
      </w:r>
      <w:r w:rsidRPr="008C743D">
        <w:rPr>
          <w:rFonts w:ascii="Calibri" w:hAnsi="Calibri"/>
        </w:rPr>
        <w:t>α</w:t>
      </w:r>
      <w:r>
        <w:t xml:space="preserve"> and </w:t>
      </w:r>
      <w:r w:rsidRPr="007A22F2">
        <w:rPr>
          <w:rFonts w:ascii="Calibri" w:hAnsi="Calibri"/>
        </w:rPr>
        <w:t>β</w:t>
      </w:r>
      <w:r>
        <w:t xml:space="preserve"> carbon</w:t>
      </w:r>
    </w:p>
    <w:p w:rsidR="002A70E7" w:rsidRDefault="002A70E7" w:rsidP="002A70E7">
      <w:pPr>
        <w:pStyle w:val="ListParagraph"/>
        <w:numPr>
          <w:ilvl w:val="0"/>
          <w:numId w:val="6"/>
        </w:numPr>
      </w:pPr>
      <w:r>
        <w:t>How to tell how substituted a carbon is</w:t>
      </w:r>
    </w:p>
    <w:p w:rsidR="002A70E7" w:rsidRDefault="002A70E7" w:rsidP="002A70E7">
      <w:pPr>
        <w:pStyle w:val="ListParagraph"/>
        <w:numPr>
          <w:ilvl w:val="1"/>
          <w:numId w:val="6"/>
        </w:numPr>
      </w:pPr>
      <w:r>
        <w:t>Count the number of things that aren’t hydrogen attached to the carbons around the double bond</w:t>
      </w:r>
    </w:p>
    <w:p w:rsidR="002A70E7" w:rsidRDefault="002A70E7" w:rsidP="002A70E7">
      <w:pPr>
        <w:pStyle w:val="ListParagraph"/>
        <w:numPr>
          <w:ilvl w:val="1"/>
          <w:numId w:val="6"/>
        </w:numPr>
      </w:pPr>
      <w:r>
        <w:t>More substituted carbons are more stable</w:t>
      </w:r>
    </w:p>
    <w:p w:rsidR="002A70E7" w:rsidRDefault="002A70E7" w:rsidP="002A70E7">
      <w:pPr>
        <w:pStyle w:val="ListParagraph"/>
        <w:numPr>
          <w:ilvl w:val="1"/>
          <w:numId w:val="6"/>
        </w:numPr>
      </w:pPr>
      <w:r>
        <w:t>Most stable is the major product</w:t>
      </w:r>
    </w:p>
    <w:p w:rsidR="002A70E7" w:rsidRDefault="002A70E7" w:rsidP="002A70E7">
      <w:r>
        <w:t>E1 reactions and SN1 reactions can happen in the same way</w:t>
      </w:r>
    </w:p>
    <w:p w:rsidR="002A70E7" w:rsidRPr="00BB636A" w:rsidRDefault="002A70E7" w:rsidP="002A70E7">
      <w:pPr>
        <w:rPr>
          <w:b/>
        </w:rPr>
      </w:pPr>
      <w:r w:rsidRPr="00BB636A">
        <w:rPr>
          <w:b/>
        </w:rPr>
        <w:t>SN1 reactions</w:t>
      </w:r>
    </w:p>
    <w:p w:rsidR="002A70E7" w:rsidRDefault="002A70E7" w:rsidP="002A70E7">
      <w:r>
        <w:object w:dxaOrig="3617" w:dyaOrig="1723">
          <v:shape id="_x0000_i1040" type="#_x0000_t75" style="width:180.75pt;height:86.25pt" o:ole="">
            <v:imagedata r:id="rId37" o:title=""/>
          </v:shape>
          <o:OLEObject Type="Embed" ProgID="ChemDraw.Document.6.0" ShapeID="_x0000_i1040" DrawAspect="Content" ObjectID="_1442169918" r:id="rId38"/>
        </w:object>
      </w:r>
    </w:p>
    <w:p w:rsidR="002A70E7" w:rsidRDefault="002A70E7" w:rsidP="002A70E7">
      <w:pPr>
        <w:pStyle w:val="ListParagraph"/>
        <w:numPr>
          <w:ilvl w:val="0"/>
          <w:numId w:val="6"/>
        </w:numPr>
      </w:pPr>
      <w:r>
        <w:t>Nucleophile</w:t>
      </w:r>
    </w:p>
    <w:p w:rsidR="002A70E7" w:rsidRDefault="002A70E7" w:rsidP="002A70E7">
      <w:pPr>
        <w:pStyle w:val="ListParagraph"/>
        <w:numPr>
          <w:ilvl w:val="1"/>
          <w:numId w:val="6"/>
        </w:numPr>
      </w:pPr>
      <w:r>
        <w:t>Nucleus lover; binds to a nucleus</w:t>
      </w:r>
    </w:p>
    <w:p w:rsidR="002A70E7" w:rsidRDefault="002A70E7" w:rsidP="002A70E7">
      <w:pPr>
        <w:pStyle w:val="ListParagraph"/>
        <w:numPr>
          <w:ilvl w:val="1"/>
          <w:numId w:val="6"/>
        </w:numPr>
      </w:pPr>
      <w:r>
        <w:t>Has an electron pair</w:t>
      </w:r>
    </w:p>
    <w:p w:rsidR="002A70E7" w:rsidRDefault="002A70E7" w:rsidP="002A70E7">
      <w:pPr>
        <w:pStyle w:val="ListParagraph"/>
        <w:numPr>
          <w:ilvl w:val="1"/>
          <w:numId w:val="6"/>
        </w:numPr>
      </w:pPr>
      <w:r>
        <w:t>Electron donor that seeks a positive or d+ atom</w:t>
      </w:r>
    </w:p>
    <w:p w:rsidR="002A70E7" w:rsidRDefault="002A70E7" w:rsidP="002A70E7">
      <w:pPr>
        <w:pStyle w:val="ListParagraph"/>
        <w:numPr>
          <w:ilvl w:val="0"/>
          <w:numId w:val="6"/>
        </w:numPr>
      </w:pPr>
      <w:proofErr w:type="spellStart"/>
      <w:r>
        <w:t>Electrophile</w:t>
      </w:r>
      <w:proofErr w:type="spellEnd"/>
    </w:p>
    <w:p w:rsidR="002A70E7" w:rsidRDefault="002A70E7" w:rsidP="002A70E7">
      <w:pPr>
        <w:pStyle w:val="ListParagraph"/>
        <w:numPr>
          <w:ilvl w:val="1"/>
          <w:numId w:val="6"/>
        </w:numPr>
      </w:pPr>
      <w:r>
        <w:t>Electron lover; binds to something with an electron pair</w:t>
      </w:r>
    </w:p>
    <w:p w:rsidR="002A70E7" w:rsidRDefault="002A70E7" w:rsidP="002A70E7">
      <w:pPr>
        <w:pStyle w:val="ListParagraph"/>
        <w:numPr>
          <w:ilvl w:val="1"/>
          <w:numId w:val="6"/>
        </w:numPr>
      </w:pPr>
      <w:r>
        <w:t>It has a positive charge, or is delta positive</w:t>
      </w:r>
    </w:p>
    <w:p w:rsidR="002A70E7" w:rsidRDefault="002A70E7" w:rsidP="002A70E7">
      <w:pPr>
        <w:pStyle w:val="ListParagraph"/>
        <w:numPr>
          <w:ilvl w:val="0"/>
          <w:numId w:val="6"/>
        </w:numPr>
      </w:pPr>
      <w:r>
        <w:t>S</w:t>
      </w:r>
      <w:r>
        <w:rPr>
          <w:vertAlign w:val="subscript"/>
        </w:rPr>
        <w:t>N</w:t>
      </w:r>
      <w:r>
        <w:t>1</w:t>
      </w:r>
    </w:p>
    <w:p w:rsidR="002A70E7" w:rsidRDefault="002A70E7" w:rsidP="002A70E7">
      <w:pPr>
        <w:pStyle w:val="ListParagraph"/>
        <w:numPr>
          <w:ilvl w:val="1"/>
          <w:numId w:val="6"/>
        </w:numPr>
      </w:pPr>
      <w:r>
        <w:t xml:space="preserve">Substitution with a </w:t>
      </w:r>
      <w:proofErr w:type="spellStart"/>
      <w:r>
        <w:t>unimolecular</w:t>
      </w:r>
      <w:proofErr w:type="spellEnd"/>
      <w:r>
        <w:t xml:space="preserve"> rate determining step</w:t>
      </w:r>
    </w:p>
    <w:p w:rsidR="002A70E7" w:rsidRDefault="002A70E7" w:rsidP="002A70E7">
      <w:pPr>
        <w:pStyle w:val="ListParagraph"/>
        <w:numPr>
          <w:ilvl w:val="2"/>
          <w:numId w:val="6"/>
        </w:numPr>
      </w:pPr>
      <w:r>
        <w:t>Reaction may have more than one step</w:t>
      </w:r>
    </w:p>
    <w:p w:rsidR="002A70E7" w:rsidRDefault="002A70E7" w:rsidP="002A70E7">
      <w:pPr>
        <w:pStyle w:val="ListParagraph"/>
        <w:numPr>
          <w:ilvl w:val="1"/>
          <w:numId w:val="6"/>
        </w:numPr>
      </w:pPr>
      <w:r>
        <w:t>R = k[</w:t>
      </w:r>
      <w:proofErr w:type="spellStart"/>
      <w:r>
        <w:t>electrophile</w:t>
      </w:r>
      <w:proofErr w:type="spellEnd"/>
      <w:r>
        <w:t>]</w:t>
      </w:r>
    </w:p>
    <w:p w:rsidR="002A70E7" w:rsidRDefault="002A70E7" w:rsidP="002A70E7">
      <w:pPr>
        <w:pStyle w:val="ListParagraph"/>
        <w:numPr>
          <w:ilvl w:val="2"/>
          <w:numId w:val="6"/>
        </w:numPr>
      </w:pPr>
      <w:r>
        <w:t xml:space="preserve">Determined by concentration of the </w:t>
      </w:r>
      <w:proofErr w:type="spellStart"/>
      <w:r>
        <w:t>electrophile</w:t>
      </w:r>
      <w:proofErr w:type="spellEnd"/>
    </w:p>
    <w:p w:rsidR="002A70E7" w:rsidRDefault="002A70E7" w:rsidP="002A70E7">
      <w:pPr>
        <w:pStyle w:val="ListParagraph"/>
        <w:numPr>
          <w:ilvl w:val="0"/>
          <w:numId w:val="6"/>
        </w:numPr>
      </w:pPr>
      <w:r>
        <w:t>Steps of S</w:t>
      </w:r>
      <w:r>
        <w:rPr>
          <w:vertAlign w:val="subscript"/>
        </w:rPr>
        <w:t>N</w:t>
      </w:r>
      <w:r>
        <w:t>1</w:t>
      </w:r>
    </w:p>
    <w:p w:rsidR="002A70E7" w:rsidRDefault="002A70E7" w:rsidP="002A70E7">
      <w:pPr>
        <w:pStyle w:val="ListParagraph"/>
        <w:numPr>
          <w:ilvl w:val="1"/>
          <w:numId w:val="6"/>
        </w:numPr>
      </w:pPr>
      <w:r>
        <w:t>The leaving group leaves</w:t>
      </w:r>
    </w:p>
    <w:p w:rsidR="002A70E7" w:rsidRDefault="002A70E7" w:rsidP="002A70E7">
      <w:pPr>
        <w:pStyle w:val="ListParagraph"/>
        <w:numPr>
          <w:ilvl w:val="1"/>
          <w:numId w:val="6"/>
        </w:numPr>
      </w:pPr>
      <w:r>
        <w:t xml:space="preserve">The nucleophile reacts with the </w:t>
      </w:r>
      <w:proofErr w:type="spellStart"/>
      <w:r>
        <w:t>electrophile</w:t>
      </w:r>
      <w:proofErr w:type="spellEnd"/>
    </w:p>
    <w:p w:rsidR="002A70E7" w:rsidRDefault="002A70E7" w:rsidP="002A70E7">
      <w:pPr>
        <w:pStyle w:val="ListParagraph"/>
        <w:numPr>
          <w:ilvl w:val="1"/>
          <w:numId w:val="6"/>
        </w:numPr>
      </w:pPr>
      <w:r>
        <w:t>Charge is restored on the nucleophile (if needed) by shedding a hydrogen</w:t>
      </w:r>
    </w:p>
    <w:p w:rsidR="002A70E7" w:rsidRDefault="002A70E7" w:rsidP="002A70E7">
      <w:r>
        <w:object w:dxaOrig="9345" w:dyaOrig="4180">
          <v:shape id="_x0000_i1041" type="#_x0000_t75" style="width:467.25pt;height:209.25pt" o:ole="">
            <v:imagedata r:id="rId39" o:title=""/>
          </v:shape>
          <o:OLEObject Type="Embed" ProgID="ChemDraw.Document.6.0" ShapeID="_x0000_i1041" DrawAspect="Content" ObjectID="_1442169919" r:id="rId40"/>
        </w:object>
      </w:r>
    </w:p>
    <w:p w:rsidR="002A70E7" w:rsidRDefault="002A70E7" w:rsidP="002A70E7">
      <w:pPr>
        <w:pStyle w:val="ListParagraph"/>
        <w:numPr>
          <w:ilvl w:val="0"/>
          <w:numId w:val="6"/>
        </w:numPr>
      </w:pPr>
      <w:r>
        <w:t>If she asks for ALL products, show all E1 and S</w:t>
      </w:r>
      <w:r>
        <w:rPr>
          <w:vertAlign w:val="subscript"/>
        </w:rPr>
        <w:t>N</w:t>
      </w:r>
      <w:r>
        <w:t>1 products</w:t>
      </w:r>
    </w:p>
    <w:p w:rsidR="002A70E7" w:rsidRDefault="002A70E7" w:rsidP="002A70E7">
      <w:r>
        <w:t>Stereochemistry of S</w:t>
      </w:r>
      <w:r>
        <w:rPr>
          <w:vertAlign w:val="subscript"/>
        </w:rPr>
        <w:t>N</w:t>
      </w:r>
      <w:r>
        <w:t>1</w:t>
      </w:r>
    </w:p>
    <w:p w:rsidR="002A70E7" w:rsidRDefault="002A70E7" w:rsidP="002A70E7">
      <w:pPr>
        <w:pStyle w:val="ListParagraph"/>
        <w:numPr>
          <w:ilvl w:val="0"/>
          <w:numId w:val="6"/>
        </w:numPr>
      </w:pPr>
      <w:r>
        <w:t xml:space="preserve">Intermediate is </w:t>
      </w:r>
      <w:proofErr w:type="spellStart"/>
      <w:r>
        <w:t>trigonal</w:t>
      </w:r>
      <w:proofErr w:type="spellEnd"/>
      <w:r>
        <w:t xml:space="preserve"> planar</w:t>
      </w:r>
    </w:p>
    <w:p w:rsidR="002A70E7" w:rsidRDefault="002A70E7" w:rsidP="002A70E7">
      <w:pPr>
        <w:pStyle w:val="ListParagraph"/>
        <w:numPr>
          <w:ilvl w:val="0"/>
          <w:numId w:val="6"/>
        </w:numPr>
      </w:pPr>
      <w:r>
        <w:t>Inversion</w:t>
      </w:r>
    </w:p>
    <w:p w:rsidR="002A70E7" w:rsidRDefault="002A70E7" w:rsidP="002A70E7">
      <w:pPr>
        <w:pStyle w:val="ListParagraph"/>
        <w:numPr>
          <w:ilvl w:val="1"/>
          <w:numId w:val="6"/>
        </w:numPr>
      </w:pPr>
      <w:r>
        <w:t xml:space="preserve">The leaving group leaves on one side, and the nucleophile </w:t>
      </w:r>
      <w:proofErr w:type="spellStart"/>
      <w:r>
        <w:t>atttaches</w:t>
      </w:r>
      <w:proofErr w:type="spellEnd"/>
      <w:r>
        <w:t xml:space="preserve"> on the other side, the stereocenter inverts</w:t>
      </w:r>
    </w:p>
    <w:p w:rsidR="002A70E7" w:rsidRDefault="002A70E7" w:rsidP="002A70E7">
      <w:pPr>
        <w:pStyle w:val="ListParagraph"/>
        <w:numPr>
          <w:ilvl w:val="2"/>
          <w:numId w:val="6"/>
        </w:numPr>
      </w:pPr>
      <w:r>
        <w:t>R becomes S, and S becomes R</w:t>
      </w:r>
    </w:p>
    <w:p w:rsidR="002A70E7" w:rsidRDefault="002A70E7" w:rsidP="002A70E7">
      <w:pPr>
        <w:pStyle w:val="ListParagraph"/>
        <w:numPr>
          <w:ilvl w:val="0"/>
          <w:numId w:val="6"/>
        </w:numPr>
      </w:pPr>
      <w:r>
        <w:t>Retention</w:t>
      </w:r>
    </w:p>
    <w:p w:rsidR="002A70E7" w:rsidRDefault="002A70E7" w:rsidP="002A70E7">
      <w:pPr>
        <w:pStyle w:val="ListParagraph"/>
        <w:numPr>
          <w:ilvl w:val="1"/>
          <w:numId w:val="6"/>
        </w:numPr>
      </w:pPr>
      <w:r>
        <w:t>The leaving group and nucleophile leave and attach on the same side</w:t>
      </w:r>
    </w:p>
    <w:p w:rsidR="002A70E7" w:rsidRDefault="002A70E7" w:rsidP="002A70E7">
      <w:pPr>
        <w:pStyle w:val="ListParagraph"/>
        <w:numPr>
          <w:ilvl w:val="0"/>
          <w:numId w:val="6"/>
        </w:numPr>
      </w:pPr>
      <w:r>
        <w:t xml:space="preserve">This forms a </w:t>
      </w:r>
      <w:proofErr w:type="spellStart"/>
      <w:r>
        <w:t>racemic</w:t>
      </w:r>
      <w:proofErr w:type="spellEnd"/>
      <w:r>
        <w:t xml:space="preserve"> mixture</w:t>
      </w:r>
    </w:p>
    <w:p w:rsidR="002A70E7" w:rsidRDefault="002A70E7" w:rsidP="002A70E7">
      <w:pPr>
        <w:pStyle w:val="ListParagraph"/>
        <w:numPr>
          <w:ilvl w:val="0"/>
          <w:numId w:val="6"/>
        </w:numPr>
      </w:pPr>
      <w:r>
        <w:t>Priority in determining stereocenters can change this</w:t>
      </w:r>
    </w:p>
    <w:p w:rsidR="002A70E7" w:rsidRDefault="002A70E7" w:rsidP="002A70E7">
      <w:pPr>
        <w:pStyle w:val="ListParagraph"/>
        <w:numPr>
          <w:ilvl w:val="1"/>
          <w:numId w:val="6"/>
        </w:numPr>
      </w:pPr>
      <w:r>
        <w:t xml:space="preserve">(remember different heteroatoms have different priorities) </w:t>
      </w:r>
    </w:p>
    <w:p w:rsidR="002A70E7" w:rsidRDefault="002A70E7" w:rsidP="002A70E7">
      <w:r>
        <w:object w:dxaOrig="7905" w:dyaOrig="4099">
          <v:shape id="_x0000_i1042" type="#_x0000_t75" style="width:395.25pt;height:204.75pt" o:ole="">
            <v:imagedata r:id="rId41" o:title=""/>
          </v:shape>
          <o:OLEObject Type="Embed" ProgID="ChemDraw.Document.6.0" ShapeID="_x0000_i1042" DrawAspect="Content" ObjectID="_1442169920" r:id="rId42"/>
        </w:object>
      </w:r>
    </w:p>
    <w:p w:rsidR="002A70E7" w:rsidRDefault="002A70E7" w:rsidP="002A70E7">
      <w:pPr>
        <w:pStyle w:val="ListParagraph"/>
        <w:numPr>
          <w:ilvl w:val="0"/>
          <w:numId w:val="6"/>
        </w:numPr>
      </w:pPr>
      <w:r>
        <w:lastRenderedPageBreak/>
        <w:t xml:space="preserve">Gives a mix of </w:t>
      </w:r>
      <w:proofErr w:type="spellStart"/>
      <w:r>
        <w:t>stereoisomers</w:t>
      </w:r>
      <w:proofErr w:type="spellEnd"/>
      <w:r>
        <w:t xml:space="preserve"> </w:t>
      </w:r>
    </w:p>
    <w:p w:rsidR="002A70E7" w:rsidRDefault="002A70E7" w:rsidP="002A70E7">
      <w:r>
        <w:rPr>
          <w:b/>
        </w:rPr>
        <w:t>Rearrangements of E1 and S</w:t>
      </w:r>
      <w:r>
        <w:rPr>
          <w:b/>
          <w:vertAlign w:val="subscript"/>
        </w:rPr>
        <w:t>N</w:t>
      </w:r>
      <w:r>
        <w:rPr>
          <w:b/>
        </w:rPr>
        <w:t>1</w:t>
      </w:r>
    </w:p>
    <w:p w:rsidR="002A70E7" w:rsidRDefault="002A70E7" w:rsidP="002A70E7">
      <w:r>
        <w:object w:dxaOrig="10421" w:dyaOrig="5822">
          <v:shape id="_x0000_i1043" type="#_x0000_t75" style="width:468pt;height:261.75pt" o:ole="">
            <v:imagedata r:id="rId43" o:title=""/>
          </v:shape>
          <o:OLEObject Type="Embed" ProgID="ChemDraw.Document.6.0" ShapeID="_x0000_i1043" DrawAspect="Content" ObjectID="_1442169921" r:id="rId44"/>
        </w:object>
      </w:r>
    </w:p>
    <w:p w:rsidR="002A70E7" w:rsidRDefault="002A70E7" w:rsidP="002A70E7">
      <w:r>
        <w:t xml:space="preserve">Example: </w:t>
      </w:r>
      <w:r>
        <w:br/>
      </w:r>
      <w:r>
        <w:object w:dxaOrig="10171" w:dyaOrig="5140">
          <v:shape id="_x0000_i1044" type="#_x0000_t75" style="width:468pt;height:236.25pt" o:ole="">
            <v:imagedata r:id="rId45" o:title=""/>
          </v:shape>
          <o:OLEObject Type="Embed" ProgID="ChemDraw.Document.6.0" ShapeID="_x0000_i1044" DrawAspect="Content" ObjectID="_1442169922" r:id="rId46"/>
        </w:object>
      </w:r>
    </w:p>
    <w:p w:rsidR="002A70E7" w:rsidRDefault="002A70E7" w:rsidP="002A70E7">
      <w:r>
        <w:t>This is an E1 with a rearrangement</w:t>
      </w:r>
    </w:p>
    <w:p w:rsidR="002A70E7" w:rsidRDefault="002A70E7" w:rsidP="002A70E7">
      <w:r>
        <w:t>(</w:t>
      </w:r>
      <w:proofErr w:type="gramStart"/>
      <w:r>
        <w:t>beware</w:t>
      </w:r>
      <w:proofErr w:type="gramEnd"/>
      <w:r>
        <w:t xml:space="preserve">: she will try and trick you with changing the way a substituent looks on a carbon) </w:t>
      </w:r>
    </w:p>
    <w:p w:rsidR="002A70E7" w:rsidRDefault="0074140A" w:rsidP="002A70E7">
      <w:r>
        <w:object w:dxaOrig="10370" w:dyaOrig="3979">
          <v:shape id="_x0000_i1065" type="#_x0000_t75" style="width:468pt;height:179.25pt" o:ole="">
            <v:imagedata r:id="rId47" o:title=""/>
          </v:shape>
          <o:OLEObject Type="Embed" ProgID="ChemDraw.Document.6.0" ShapeID="_x0000_i1065" DrawAspect="Content" ObjectID="_1442169923" r:id="rId48"/>
        </w:object>
      </w:r>
    </w:p>
    <w:p w:rsidR="002A70E7" w:rsidRDefault="002A70E7" w:rsidP="002A70E7">
      <w:r>
        <w:object w:dxaOrig="10464" w:dyaOrig="3919">
          <v:shape id="_x0000_i1045" type="#_x0000_t75" style="width:468pt;height:175.5pt" o:ole="">
            <v:imagedata r:id="rId49" o:title=""/>
          </v:shape>
          <o:OLEObject Type="Embed" ProgID="ChemDraw.Document.6.0" ShapeID="_x0000_i1045" DrawAspect="Content" ObjectID="_1442169924" r:id="rId50"/>
        </w:object>
      </w:r>
    </w:p>
    <w:p w:rsidR="002A70E7" w:rsidRDefault="002A70E7" w:rsidP="002A70E7">
      <w:r>
        <w:object w:dxaOrig="10315" w:dyaOrig="3933">
          <v:shape id="_x0000_i1046" type="#_x0000_t75" style="width:468pt;height:178.5pt" o:ole="">
            <v:imagedata r:id="rId51" o:title=""/>
          </v:shape>
          <o:OLEObject Type="Embed" ProgID="ChemDraw.Document.6.0" ShapeID="_x0000_i1046" DrawAspect="Content" ObjectID="_1442169925" r:id="rId52"/>
        </w:object>
      </w:r>
    </w:p>
    <w:p w:rsidR="002A70E7" w:rsidRPr="002C3A53" w:rsidRDefault="002A70E7" w:rsidP="002A70E7">
      <w:r>
        <w:t xml:space="preserve"> </w:t>
      </w:r>
    </w:p>
    <w:p w:rsidR="002A70E7" w:rsidRDefault="002A70E7" w:rsidP="002A70E7"/>
    <w:p w:rsidR="00A03768" w:rsidRDefault="00A03768" w:rsidP="002A70E7"/>
    <w:p w:rsidR="002A70E7" w:rsidRDefault="002A70E7" w:rsidP="002A70E7">
      <w:r>
        <w:rPr>
          <w:b/>
        </w:rPr>
        <w:lastRenderedPageBreak/>
        <w:t>E2 Reactions; Oxidation of Alcohols</w:t>
      </w:r>
    </w:p>
    <w:p w:rsidR="002A70E7" w:rsidRDefault="002A70E7" w:rsidP="002A70E7">
      <w:r>
        <w:object w:dxaOrig="8251" w:dyaOrig="2102">
          <v:shape id="_x0000_i1047" type="#_x0000_t75" style="width:412.5pt;height:105pt" o:ole="">
            <v:imagedata r:id="rId53" o:title=""/>
          </v:shape>
          <o:OLEObject Type="Embed" ProgID="ChemDraw.Document.6.0" ShapeID="_x0000_i1047" DrawAspect="Content" ObjectID="_1442169926" r:id="rId54"/>
        </w:object>
      </w:r>
    </w:p>
    <w:p w:rsidR="002A70E7" w:rsidRDefault="002A70E7" w:rsidP="002A70E7">
      <w:pPr>
        <w:pStyle w:val="ListParagraph"/>
        <w:numPr>
          <w:ilvl w:val="0"/>
          <w:numId w:val="7"/>
        </w:numPr>
      </w:pPr>
      <w:r>
        <w:t xml:space="preserve">The base removes a proton from beta carbon, leaving group leaves. </w:t>
      </w:r>
      <w:proofErr w:type="spellStart"/>
      <w:r>
        <w:t>Trigonal</w:t>
      </w:r>
      <w:proofErr w:type="spellEnd"/>
      <w:r>
        <w:t xml:space="preserve"> planar product</w:t>
      </w:r>
    </w:p>
    <w:p w:rsidR="002A70E7" w:rsidRDefault="002A70E7" w:rsidP="002A70E7">
      <w:pPr>
        <w:pStyle w:val="ListParagraph"/>
        <w:numPr>
          <w:ilvl w:val="0"/>
          <w:numId w:val="7"/>
        </w:numPr>
      </w:pPr>
      <w:r>
        <w:t xml:space="preserve">There is no </w:t>
      </w:r>
      <w:proofErr w:type="spellStart"/>
      <w:r>
        <w:t>carbocation</w:t>
      </w:r>
      <w:proofErr w:type="spellEnd"/>
      <w:r>
        <w:t xml:space="preserve"> intermediate as in E</w:t>
      </w:r>
      <w:r>
        <w:rPr>
          <w:vertAlign w:val="subscript"/>
        </w:rPr>
        <w:t>1</w:t>
      </w:r>
      <w:r>
        <w:t xml:space="preserve"> or S</w:t>
      </w:r>
      <w:r>
        <w:rPr>
          <w:vertAlign w:val="subscript"/>
        </w:rPr>
        <w:softHyphen/>
        <w:t>N</w:t>
      </w:r>
      <w:r>
        <w:t>1</w:t>
      </w:r>
    </w:p>
    <w:p w:rsidR="002A70E7" w:rsidRDefault="002A70E7" w:rsidP="002A70E7">
      <w:pPr>
        <w:pStyle w:val="ListParagraph"/>
        <w:numPr>
          <w:ilvl w:val="0"/>
          <w:numId w:val="7"/>
        </w:numPr>
      </w:pPr>
      <w:r>
        <w:t>See slide in notes for more details</w:t>
      </w:r>
    </w:p>
    <w:p w:rsidR="002A70E7" w:rsidRDefault="002A70E7" w:rsidP="002A70E7">
      <w:pPr>
        <w:pStyle w:val="ListParagraph"/>
        <w:numPr>
          <w:ilvl w:val="0"/>
          <w:numId w:val="7"/>
        </w:numPr>
      </w:pPr>
      <w:r>
        <w:t xml:space="preserve">Needs a </w:t>
      </w:r>
      <w:proofErr w:type="spellStart"/>
      <w:r>
        <w:t>pKa</w:t>
      </w:r>
      <w:proofErr w:type="spellEnd"/>
      <w:r>
        <w:t xml:space="preserve"> of over 10</w:t>
      </w:r>
    </w:p>
    <w:p w:rsidR="002A70E7" w:rsidRDefault="002A70E7" w:rsidP="002A70E7">
      <w:r>
        <w:object w:dxaOrig="10466" w:dyaOrig="6379">
          <v:shape id="_x0000_i1048" type="#_x0000_t75" style="width:468pt;height:285pt" o:ole="">
            <v:imagedata r:id="rId55" o:title=""/>
          </v:shape>
          <o:OLEObject Type="Embed" ProgID="ChemDraw.Document.6.0" ShapeID="_x0000_i1048" DrawAspect="Content" ObjectID="_1442169927" r:id="rId56"/>
        </w:object>
      </w:r>
    </w:p>
    <w:p w:rsidR="002A70E7" w:rsidRPr="006B2F65" w:rsidRDefault="002A70E7" w:rsidP="002A70E7">
      <w:r>
        <w:t>Choosing a leaving group (S</w:t>
      </w:r>
      <w:r>
        <w:rPr>
          <w:vertAlign w:val="subscript"/>
        </w:rPr>
        <w:t>N</w:t>
      </w:r>
      <w:r>
        <w:t>1 E1 S</w:t>
      </w:r>
      <w:r>
        <w:rPr>
          <w:vertAlign w:val="subscript"/>
        </w:rPr>
        <w:t>N</w:t>
      </w:r>
      <w:r>
        <w:t>2 E2</w:t>
      </w:r>
    </w:p>
    <w:p w:rsidR="002A70E7" w:rsidRDefault="002A70E7" w:rsidP="002A70E7">
      <w:pPr>
        <w:pStyle w:val="ListParagraph"/>
        <w:numPr>
          <w:ilvl w:val="0"/>
          <w:numId w:val="7"/>
        </w:numPr>
      </w:pPr>
      <w:r>
        <w:t>Steps</w:t>
      </w:r>
    </w:p>
    <w:p w:rsidR="002A70E7" w:rsidRDefault="002A70E7" w:rsidP="002A70E7">
      <w:pPr>
        <w:pStyle w:val="ListParagraph"/>
        <w:numPr>
          <w:ilvl w:val="1"/>
          <w:numId w:val="7"/>
        </w:numPr>
      </w:pPr>
      <w:r>
        <w:t>Draw the leaving groups</w:t>
      </w:r>
    </w:p>
    <w:p w:rsidR="002A70E7" w:rsidRDefault="002A70E7" w:rsidP="002A70E7">
      <w:pPr>
        <w:pStyle w:val="ListParagraph"/>
        <w:numPr>
          <w:ilvl w:val="1"/>
          <w:numId w:val="7"/>
        </w:numPr>
      </w:pPr>
      <w:r>
        <w:t xml:space="preserve">Compare </w:t>
      </w:r>
      <w:proofErr w:type="spellStart"/>
      <w:r>
        <w:t>pKa</w:t>
      </w:r>
      <w:proofErr w:type="spellEnd"/>
      <w:r>
        <w:t xml:space="preserve"> of conjugate acid</w:t>
      </w:r>
    </w:p>
    <w:p w:rsidR="002A70E7" w:rsidRDefault="002A70E7" w:rsidP="002A70E7">
      <w:pPr>
        <w:pStyle w:val="ListParagraph"/>
        <w:numPr>
          <w:ilvl w:val="2"/>
          <w:numId w:val="7"/>
        </w:numPr>
      </w:pPr>
      <w:r>
        <w:t xml:space="preserve">Lowest </w:t>
      </w:r>
      <w:proofErr w:type="spellStart"/>
      <w:r>
        <w:t>pKa</w:t>
      </w:r>
      <w:proofErr w:type="spellEnd"/>
      <w:r>
        <w:t xml:space="preserve"> = best leaving group</w:t>
      </w:r>
    </w:p>
    <w:p w:rsidR="002A70E7" w:rsidRDefault="002A70E7" w:rsidP="002A70E7">
      <w:pPr>
        <w:pStyle w:val="ListParagraph"/>
        <w:numPr>
          <w:ilvl w:val="2"/>
          <w:numId w:val="7"/>
        </w:numPr>
      </w:pPr>
      <w:r>
        <w:t>Weak bases are great leaving groups</w:t>
      </w:r>
    </w:p>
    <w:p w:rsidR="002A70E7" w:rsidRDefault="00A03768" w:rsidP="002A70E7">
      <w:pPr>
        <w:pStyle w:val="ListParagraph"/>
        <w:numPr>
          <w:ilvl w:val="2"/>
          <w:numId w:val="7"/>
        </w:numPr>
      </w:pPr>
      <w:proofErr w:type="spellStart"/>
      <w:r>
        <w:t>pKa</w:t>
      </w:r>
      <w:proofErr w:type="spellEnd"/>
      <w:r>
        <w:t xml:space="preserve"> of higher than 0</w:t>
      </w:r>
      <w:r w:rsidR="002A70E7">
        <w:t xml:space="preserve"> is a bad leaving group</w:t>
      </w:r>
    </w:p>
    <w:p w:rsidR="002A70E7" w:rsidRDefault="002A70E7" w:rsidP="002A70E7">
      <w:pPr>
        <w:pStyle w:val="ListParagraph"/>
        <w:numPr>
          <w:ilvl w:val="0"/>
          <w:numId w:val="7"/>
        </w:numPr>
      </w:pPr>
      <w:proofErr w:type="spellStart"/>
      <w:r>
        <w:t>pKa</w:t>
      </w:r>
      <w:proofErr w:type="spellEnd"/>
      <w:r>
        <w:t xml:space="preserve"> </w:t>
      </w:r>
      <w:proofErr w:type="spellStart"/>
      <w:r>
        <w:t>HBr</w:t>
      </w:r>
      <w:proofErr w:type="spellEnd"/>
      <w:r>
        <w:t xml:space="preserve"> &gt; HOSO</w:t>
      </w:r>
      <w:r>
        <w:rPr>
          <w:vertAlign w:val="subscript"/>
        </w:rPr>
        <w:t>2</w:t>
      </w:r>
      <w:r>
        <w:t>R</w:t>
      </w:r>
    </w:p>
    <w:p w:rsidR="002A70E7" w:rsidRDefault="002A70E7" w:rsidP="002A70E7">
      <w:pPr>
        <w:pStyle w:val="ListParagraph"/>
        <w:numPr>
          <w:ilvl w:val="1"/>
          <w:numId w:val="7"/>
        </w:numPr>
      </w:pPr>
      <w:r>
        <w:lastRenderedPageBreak/>
        <w:t xml:space="preserve">Br is </w:t>
      </w:r>
      <w:proofErr w:type="spellStart"/>
      <w:r>
        <w:t>therefor</w:t>
      </w:r>
      <w:proofErr w:type="spellEnd"/>
      <w:r>
        <w:t xml:space="preserve"> a better leaving group than OSO</w:t>
      </w:r>
      <w:r>
        <w:rPr>
          <w:vertAlign w:val="subscript"/>
        </w:rPr>
        <w:t>2</w:t>
      </w:r>
      <w:r>
        <w:t>R</w:t>
      </w:r>
    </w:p>
    <w:p w:rsidR="002A70E7" w:rsidRDefault="002A70E7" w:rsidP="002A70E7">
      <w:pPr>
        <w:pStyle w:val="ListParagraph"/>
        <w:numPr>
          <w:ilvl w:val="0"/>
          <w:numId w:val="7"/>
        </w:numPr>
      </w:pPr>
      <w:proofErr w:type="spellStart"/>
      <w:r>
        <w:t>pKa</w:t>
      </w:r>
      <w:proofErr w:type="spellEnd"/>
      <w:r>
        <w:t xml:space="preserve"> of the conjugate acid must be less than 10</w:t>
      </w:r>
    </w:p>
    <w:p w:rsidR="002A70E7" w:rsidRDefault="002A70E7" w:rsidP="002A70E7">
      <w:r>
        <w:t>Steps to determine the strength of the base</w:t>
      </w:r>
    </w:p>
    <w:p w:rsidR="002A70E7" w:rsidRDefault="002A70E7" w:rsidP="002A70E7">
      <w:pPr>
        <w:pStyle w:val="ListParagraph"/>
        <w:numPr>
          <w:ilvl w:val="0"/>
          <w:numId w:val="7"/>
        </w:numPr>
      </w:pPr>
      <w:r>
        <w:t>Separate ions if it contains a metal (ex Na, K)</w:t>
      </w:r>
    </w:p>
    <w:p w:rsidR="002A70E7" w:rsidRDefault="002A70E7" w:rsidP="002A70E7">
      <w:pPr>
        <w:pStyle w:val="ListParagraph"/>
        <w:numPr>
          <w:ilvl w:val="0"/>
          <w:numId w:val="7"/>
        </w:numPr>
      </w:pPr>
      <w:r>
        <w:t>Draw bases</w:t>
      </w:r>
    </w:p>
    <w:p w:rsidR="002A70E7" w:rsidRDefault="002A70E7" w:rsidP="002A70E7">
      <w:pPr>
        <w:pStyle w:val="ListParagraph"/>
        <w:numPr>
          <w:ilvl w:val="0"/>
          <w:numId w:val="7"/>
        </w:numPr>
      </w:pPr>
      <w:r>
        <w:t xml:space="preserve">Determine </w:t>
      </w:r>
      <w:proofErr w:type="spellStart"/>
      <w:r>
        <w:t>pKa</w:t>
      </w:r>
      <w:proofErr w:type="spellEnd"/>
      <w:r>
        <w:t xml:space="preserve"> of conjugate acid</w:t>
      </w:r>
    </w:p>
    <w:p w:rsidR="002A70E7" w:rsidRDefault="002A70E7" w:rsidP="002A70E7">
      <w:pPr>
        <w:pStyle w:val="ListParagraph"/>
        <w:numPr>
          <w:ilvl w:val="1"/>
          <w:numId w:val="7"/>
        </w:numPr>
      </w:pPr>
      <w:r>
        <w:t xml:space="preserve">Highest </w:t>
      </w:r>
      <w:proofErr w:type="spellStart"/>
      <w:r>
        <w:t>pKa</w:t>
      </w:r>
      <w:proofErr w:type="spellEnd"/>
      <w:r>
        <w:t xml:space="preserve"> for the conjugate acid makes it the best base</w:t>
      </w:r>
    </w:p>
    <w:p w:rsidR="002A70E7" w:rsidRDefault="002A70E7" w:rsidP="002A70E7">
      <w:pPr>
        <w:pStyle w:val="ListParagraph"/>
        <w:numPr>
          <w:ilvl w:val="0"/>
          <w:numId w:val="7"/>
        </w:numPr>
      </w:pPr>
      <w:r>
        <w:t xml:space="preserve">Remember </w:t>
      </w:r>
      <w:proofErr w:type="spellStart"/>
      <w:r>
        <w:t>pKa</w:t>
      </w:r>
      <w:proofErr w:type="spellEnd"/>
      <w:r>
        <w:t xml:space="preserve"> of the conjugate acid (</w:t>
      </w:r>
      <w:proofErr w:type="spellStart"/>
      <w:r>
        <w:t>pkah</w:t>
      </w:r>
      <w:proofErr w:type="spellEnd"/>
      <w:r>
        <w:t xml:space="preserve">) must be higher than 10 </w:t>
      </w:r>
    </w:p>
    <w:p w:rsidR="002A70E7" w:rsidRDefault="002A70E7" w:rsidP="002A70E7">
      <w:proofErr w:type="spellStart"/>
      <w:r>
        <w:rPr>
          <w:b/>
        </w:rPr>
        <w:t>Regiochemistry</w:t>
      </w:r>
      <w:proofErr w:type="spellEnd"/>
      <w:r>
        <w:rPr>
          <w:b/>
        </w:rPr>
        <w:t xml:space="preserve"> for an E2 reaction</w:t>
      </w:r>
    </w:p>
    <w:p w:rsidR="002A70E7" w:rsidRDefault="002A70E7" w:rsidP="002A70E7">
      <w:pPr>
        <w:pStyle w:val="ListParagraph"/>
        <w:numPr>
          <w:ilvl w:val="0"/>
          <w:numId w:val="7"/>
        </w:numPr>
      </w:pPr>
      <w:r>
        <w:t>Remember the base has to be strong enough</w:t>
      </w:r>
    </w:p>
    <w:p w:rsidR="002A70E7" w:rsidRDefault="002A70E7" w:rsidP="002A70E7">
      <w:pPr>
        <w:pStyle w:val="ListParagraph"/>
        <w:numPr>
          <w:ilvl w:val="0"/>
          <w:numId w:val="7"/>
        </w:numPr>
      </w:pPr>
      <w:r>
        <w:t>Size of the base is important</w:t>
      </w:r>
    </w:p>
    <w:p w:rsidR="002A70E7" w:rsidRDefault="002A70E7" w:rsidP="002A70E7">
      <w:pPr>
        <w:pStyle w:val="ListParagraph"/>
        <w:numPr>
          <w:ilvl w:val="1"/>
          <w:numId w:val="7"/>
        </w:numPr>
      </w:pPr>
      <w:r>
        <w:t xml:space="preserve">Small, strong bases give us the most substituted </w:t>
      </w:r>
      <w:proofErr w:type="spellStart"/>
      <w:r>
        <w:t>alkene</w:t>
      </w:r>
      <w:proofErr w:type="spellEnd"/>
    </w:p>
    <w:p w:rsidR="002A70E7" w:rsidRDefault="002A70E7" w:rsidP="002A70E7">
      <w:pPr>
        <w:pStyle w:val="ListParagraph"/>
        <w:numPr>
          <w:ilvl w:val="1"/>
          <w:numId w:val="7"/>
        </w:numPr>
      </w:pPr>
      <w:proofErr w:type="spellStart"/>
      <w:r>
        <w:t>Zaitsev</w:t>
      </w:r>
      <w:proofErr w:type="spellEnd"/>
      <w:r>
        <w:t xml:space="preserve"> product</w:t>
      </w:r>
    </w:p>
    <w:p w:rsidR="002A70E7" w:rsidRDefault="002A70E7" w:rsidP="002A70E7">
      <w:r>
        <w:object w:dxaOrig="10077" w:dyaOrig="2167">
          <v:shape id="_x0000_i1049" type="#_x0000_t75" style="width:467.25pt;height:100.5pt" o:ole="">
            <v:imagedata r:id="rId57" o:title=""/>
          </v:shape>
          <o:OLEObject Type="Embed" ProgID="ChemDraw.Document.6.0" ShapeID="_x0000_i1049" DrawAspect="Content" ObjectID="_1442169928" r:id="rId58"/>
        </w:object>
      </w:r>
    </w:p>
    <w:p w:rsidR="002A70E7" w:rsidRDefault="002A70E7" w:rsidP="002A70E7">
      <w:pPr>
        <w:pStyle w:val="ListParagraph"/>
        <w:numPr>
          <w:ilvl w:val="1"/>
          <w:numId w:val="7"/>
        </w:numPr>
      </w:pPr>
      <w:r>
        <w:t xml:space="preserve">Bulky, Strong bases react with the most accessible proton (least substituted </w:t>
      </w:r>
      <w:proofErr w:type="spellStart"/>
      <w:r>
        <w:t>alkene</w:t>
      </w:r>
      <w:proofErr w:type="spellEnd"/>
      <w:r>
        <w:t xml:space="preserve">) due to </w:t>
      </w:r>
      <w:proofErr w:type="spellStart"/>
      <w:r>
        <w:t>steric</w:t>
      </w:r>
      <w:proofErr w:type="spellEnd"/>
      <w:r>
        <w:t xml:space="preserve"> crowding</w:t>
      </w:r>
    </w:p>
    <w:p w:rsidR="002A70E7" w:rsidRDefault="002A70E7" w:rsidP="002A70E7">
      <w:pPr>
        <w:pStyle w:val="ListParagraph"/>
        <w:numPr>
          <w:ilvl w:val="2"/>
          <w:numId w:val="7"/>
        </w:numPr>
      </w:pPr>
      <w:r>
        <w:t>Generally this is the least substituted beta carbon</w:t>
      </w:r>
    </w:p>
    <w:p w:rsidR="002A70E7" w:rsidRDefault="002A70E7" w:rsidP="002A70E7">
      <w:pPr>
        <w:pStyle w:val="ListParagraph"/>
        <w:numPr>
          <w:ilvl w:val="1"/>
          <w:numId w:val="7"/>
        </w:numPr>
      </w:pPr>
      <w:proofErr w:type="spellStart"/>
      <w:r>
        <w:t>Hofman</w:t>
      </w:r>
      <w:proofErr w:type="spellEnd"/>
      <w:r>
        <w:t xml:space="preserve"> product</w:t>
      </w:r>
    </w:p>
    <w:p w:rsidR="002A70E7" w:rsidRDefault="002A70E7" w:rsidP="002A70E7">
      <w:r>
        <w:object w:dxaOrig="9271" w:dyaOrig="2591">
          <v:shape id="_x0000_i1050" type="#_x0000_t75" style="width:463.5pt;height:129.75pt" o:ole="">
            <v:imagedata r:id="rId59" o:title=""/>
          </v:shape>
          <o:OLEObject Type="Embed" ProgID="ChemDraw.Document.6.0" ShapeID="_x0000_i1050" DrawAspect="Content" ObjectID="_1442169929" r:id="rId60"/>
        </w:object>
      </w:r>
    </w:p>
    <w:p w:rsidR="002A70E7" w:rsidRDefault="002A70E7" w:rsidP="002A70E7">
      <w:pPr>
        <w:pStyle w:val="ListParagraph"/>
        <w:numPr>
          <w:ilvl w:val="0"/>
          <w:numId w:val="7"/>
        </w:numPr>
      </w:pPr>
      <w:r>
        <w:t>REMEMBER to look at the solvent</w:t>
      </w:r>
    </w:p>
    <w:p w:rsidR="002A70E7" w:rsidRDefault="002A70E7" w:rsidP="002A70E7">
      <w:pPr>
        <w:pStyle w:val="ListParagraph"/>
        <w:numPr>
          <w:ilvl w:val="1"/>
          <w:numId w:val="7"/>
        </w:numPr>
      </w:pPr>
      <w:r>
        <w:t xml:space="preserve">Polar </w:t>
      </w:r>
      <w:proofErr w:type="spellStart"/>
      <w:r>
        <w:t>protic</w:t>
      </w:r>
      <w:proofErr w:type="spellEnd"/>
      <w:r>
        <w:t xml:space="preserve"> is okay, but not the best</w:t>
      </w:r>
    </w:p>
    <w:p w:rsidR="002A70E7" w:rsidRDefault="002A70E7" w:rsidP="002A70E7"/>
    <w:p w:rsidR="002A70E7" w:rsidRDefault="002A70E7" w:rsidP="002A70E7">
      <w:r>
        <w:object w:dxaOrig="2894" w:dyaOrig="2337">
          <v:shape id="_x0000_i1051" type="#_x0000_t75" style="width:144.75pt;height:117pt" o:ole="">
            <v:imagedata r:id="rId61" o:title=""/>
          </v:shape>
          <o:OLEObject Type="Embed" ProgID="ChemDraw.Document.6.0" ShapeID="_x0000_i1051" DrawAspect="Content" ObjectID="_1442169930" r:id="rId62"/>
        </w:object>
      </w:r>
    </w:p>
    <w:p w:rsidR="002A70E7" w:rsidRDefault="002A70E7" w:rsidP="002A70E7">
      <w:pPr>
        <w:pStyle w:val="ListParagraph"/>
        <w:numPr>
          <w:ilvl w:val="0"/>
          <w:numId w:val="7"/>
        </w:numPr>
      </w:pPr>
      <w:r>
        <w:t>Notice the charges alternate</w:t>
      </w:r>
    </w:p>
    <w:p w:rsidR="002A70E7" w:rsidRPr="002B7435" w:rsidRDefault="002A70E7" w:rsidP="002A70E7"/>
    <w:p w:rsidR="002A70E7" w:rsidRPr="006F2521" w:rsidRDefault="002A70E7" w:rsidP="002A70E7">
      <w:r>
        <w:rPr>
          <w:b/>
        </w:rPr>
        <w:t>Review enantiomers and diastereomers</w:t>
      </w:r>
    </w:p>
    <w:p w:rsidR="002A70E7" w:rsidRDefault="002A70E7" w:rsidP="002A70E7"/>
    <w:p w:rsidR="002A70E7" w:rsidRDefault="002A70E7" w:rsidP="002A70E7">
      <w:r>
        <w:t>E2 reaction</w:t>
      </w:r>
    </w:p>
    <w:p w:rsidR="002A70E7" w:rsidRDefault="002A70E7" w:rsidP="002A70E7">
      <w:pPr>
        <w:pStyle w:val="ListParagraph"/>
        <w:numPr>
          <w:ilvl w:val="0"/>
          <w:numId w:val="8"/>
        </w:numPr>
      </w:pPr>
      <w:r>
        <w:t>Strong base takes a proton</w:t>
      </w:r>
    </w:p>
    <w:p w:rsidR="002A70E7" w:rsidRDefault="002A70E7" w:rsidP="002A70E7">
      <w:pPr>
        <w:pStyle w:val="ListParagraph"/>
        <w:numPr>
          <w:ilvl w:val="0"/>
          <w:numId w:val="8"/>
        </w:numPr>
      </w:pPr>
      <w:r>
        <w:t>Leaving group leaves</w:t>
      </w:r>
    </w:p>
    <w:p w:rsidR="002A70E7" w:rsidRDefault="002A70E7" w:rsidP="002A70E7">
      <w:pPr>
        <w:pStyle w:val="ListParagraph"/>
        <w:numPr>
          <w:ilvl w:val="0"/>
          <w:numId w:val="8"/>
        </w:numPr>
      </w:pPr>
      <w:r>
        <w:t>A double bond forms</w:t>
      </w:r>
    </w:p>
    <w:p w:rsidR="002A70E7" w:rsidRDefault="002A70E7" w:rsidP="002A70E7">
      <w:r>
        <w:t>Stereochemistry</w:t>
      </w:r>
    </w:p>
    <w:p w:rsidR="002A70E7" w:rsidRDefault="002A70E7" w:rsidP="002A70E7">
      <w:pPr>
        <w:pStyle w:val="ListParagraph"/>
        <w:numPr>
          <w:ilvl w:val="0"/>
          <w:numId w:val="8"/>
        </w:numPr>
      </w:pPr>
      <w:r>
        <w:t xml:space="preserve">H + LG have to be </w:t>
      </w:r>
      <w:proofErr w:type="spellStart"/>
      <w:r>
        <w:t>antiperiplanar</w:t>
      </w:r>
      <w:proofErr w:type="spellEnd"/>
      <w:r>
        <w:t xml:space="preserve"> (</w:t>
      </w:r>
      <w:r w:rsidRPr="00D01184">
        <w:rPr>
          <w:b/>
        </w:rPr>
        <w:t>APP</w:t>
      </w:r>
      <w:r>
        <w:t xml:space="preserve">) </w:t>
      </w:r>
    </w:p>
    <w:p w:rsidR="002A70E7" w:rsidRDefault="002A70E7" w:rsidP="002A70E7">
      <w:pPr>
        <w:pStyle w:val="ListParagraph"/>
        <w:numPr>
          <w:ilvl w:val="1"/>
          <w:numId w:val="8"/>
        </w:numPr>
      </w:pPr>
      <w:r>
        <w:t>Anti</w:t>
      </w:r>
    </w:p>
    <w:p w:rsidR="002A70E7" w:rsidRDefault="002A70E7" w:rsidP="002A70E7">
      <w:pPr>
        <w:pStyle w:val="ListParagraph"/>
        <w:numPr>
          <w:ilvl w:val="2"/>
          <w:numId w:val="8"/>
        </w:numPr>
      </w:pPr>
      <w:r>
        <w:t>Opposite sides</w:t>
      </w:r>
    </w:p>
    <w:p w:rsidR="002A70E7" w:rsidRDefault="002A70E7" w:rsidP="002A70E7">
      <w:pPr>
        <w:pStyle w:val="ListParagraph"/>
        <w:numPr>
          <w:ilvl w:val="1"/>
          <w:numId w:val="8"/>
        </w:numPr>
      </w:pPr>
      <w:proofErr w:type="spellStart"/>
      <w:r>
        <w:t>Periplanar</w:t>
      </w:r>
      <w:proofErr w:type="spellEnd"/>
    </w:p>
    <w:p w:rsidR="002A70E7" w:rsidRDefault="002A70E7" w:rsidP="002A70E7">
      <w:pPr>
        <w:pStyle w:val="ListParagraph"/>
        <w:numPr>
          <w:ilvl w:val="2"/>
          <w:numId w:val="8"/>
        </w:numPr>
      </w:pPr>
      <w:r>
        <w:t>Approximately the same plane</w:t>
      </w:r>
    </w:p>
    <w:p w:rsidR="002A70E7" w:rsidRDefault="002A70E7" w:rsidP="002A70E7">
      <w:r>
        <w:object w:dxaOrig="3533" w:dyaOrig="1738">
          <v:shape id="_x0000_i1052" type="#_x0000_t75" style="width:177pt;height:87pt" o:ole="">
            <v:imagedata r:id="rId63" o:title=""/>
          </v:shape>
          <o:OLEObject Type="Embed" ProgID="ChemDraw.Document.6.0" ShapeID="_x0000_i1052" DrawAspect="Content" ObjectID="_1442169931" r:id="rId64"/>
        </w:object>
      </w:r>
    </w:p>
    <w:p w:rsidR="002A70E7" w:rsidRDefault="002A70E7" w:rsidP="002A70E7">
      <w:pPr>
        <w:pStyle w:val="ListParagraph"/>
        <w:numPr>
          <w:ilvl w:val="1"/>
          <w:numId w:val="8"/>
        </w:numPr>
      </w:pPr>
      <w:r>
        <w:t xml:space="preserve">Doesn’t matter which carbon is </w:t>
      </w:r>
      <w:proofErr w:type="spellStart"/>
      <w:r>
        <w:t>infront</w:t>
      </w:r>
      <w:proofErr w:type="spellEnd"/>
      <w:r>
        <w:t xml:space="preserve">, as long as it is down the </w:t>
      </w:r>
      <w:r w:rsidRPr="008C743D">
        <w:rPr>
          <w:rFonts w:ascii="Calibri" w:hAnsi="Calibri"/>
        </w:rPr>
        <w:t>α</w:t>
      </w:r>
      <w:r>
        <w:t>-</w:t>
      </w:r>
      <w:r w:rsidRPr="007A22F2">
        <w:rPr>
          <w:rFonts w:ascii="Calibri" w:hAnsi="Calibri"/>
        </w:rPr>
        <w:t>β</w:t>
      </w:r>
      <w:r>
        <w:t xml:space="preserve"> bond</w:t>
      </w:r>
    </w:p>
    <w:p w:rsidR="002A70E7" w:rsidRDefault="002A70E7" w:rsidP="002A70E7">
      <w:pPr>
        <w:pStyle w:val="ListParagraph"/>
        <w:numPr>
          <w:ilvl w:val="1"/>
          <w:numId w:val="8"/>
        </w:numPr>
      </w:pPr>
      <w:r>
        <w:t xml:space="preserve">This conformation is </w:t>
      </w:r>
      <w:proofErr w:type="spellStart"/>
      <w:r>
        <w:t>antiperiplanar</w:t>
      </w:r>
      <w:proofErr w:type="spellEnd"/>
    </w:p>
    <w:p w:rsidR="002A70E7" w:rsidRDefault="002A70E7" w:rsidP="002A70E7">
      <w:pPr>
        <w:pStyle w:val="ListParagraph"/>
        <w:numPr>
          <w:ilvl w:val="0"/>
          <w:numId w:val="8"/>
        </w:numPr>
      </w:pPr>
      <w:r>
        <w:t>Sometimes they won’t show up in the right rotation</w:t>
      </w:r>
    </w:p>
    <w:p w:rsidR="002A70E7" w:rsidRDefault="002A70E7" w:rsidP="002A70E7">
      <w:pPr>
        <w:pStyle w:val="ListParagraph"/>
        <w:numPr>
          <w:ilvl w:val="1"/>
          <w:numId w:val="8"/>
        </w:numPr>
      </w:pPr>
      <w:r>
        <w:t>Not drawn in the right way</w:t>
      </w:r>
    </w:p>
    <w:p w:rsidR="002A70E7" w:rsidRDefault="002A70E7" w:rsidP="002A70E7">
      <w:pPr>
        <w:pStyle w:val="ListParagraph"/>
        <w:numPr>
          <w:ilvl w:val="1"/>
          <w:numId w:val="8"/>
        </w:numPr>
      </w:pPr>
      <w:r>
        <w:t>Have to know if they can rotate to get into that position</w:t>
      </w:r>
    </w:p>
    <w:p w:rsidR="002A70E7" w:rsidRDefault="002A70E7" w:rsidP="002A70E7">
      <w:pPr>
        <w:pStyle w:val="ListParagraph"/>
        <w:numPr>
          <w:ilvl w:val="0"/>
          <w:numId w:val="8"/>
        </w:numPr>
      </w:pPr>
      <w:r>
        <w:t>APP is required for E2</w:t>
      </w:r>
    </w:p>
    <w:p w:rsidR="002A70E7" w:rsidRDefault="002A70E7" w:rsidP="002A70E7">
      <w:r>
        <w:object w:dxaOrig="8505" w:dyaOrig="3517">
          <v:shape id="_x0000_i1053" type="#_x0000_t75" style="width:425.25pt;height:175.5pt" o:ole="">
            <v:imagedata r:id="rId65" o:title=""/>
          </v:shape>
          <o:OLEObject Type="Embed" ProgID="ChemDraw.Document.6.0" ShapeID="_x0000_i1053" DrawAspect="Content" ObjectID="_1442169932" r:id="rId66"/>
        </w:object>
      </w:r>
    </w:p>
    <w:p w:rsidR="002A70E7" w:rsidRDefault="002A70E7" w:rsidP="002A70E7">
      <w:pPr>
        <w:pStyle w:val="ListParagraph"/>
        <w:numPr>
          <w:ilvl w:val="0"/>
          <w:numId w:val="8"/>
        </w:numPr>
      </w:pPr>
      <w:proofErr w:type="spellStart"/>
      <w:r>
        <w:t>Stereospecific</w:t>
      </w:r>
      <w:proofErr w:type="spellEnd"/>
    </w:p>
    <w:p w:rsidR="002A70E7" w:rsidRDefault="002A70E7" w:rsidP="002A70E7">
      <w:pPr>
        <w:pStyle w:val="ListParagraph"/>
        <w:numPr>
          <w:ilvl w:val="1"/>
          <w:numId w:val="8"/>
        </w:numPr>
      </w:pPr>
      <w:r>
        <w:t xml:space="preserve">Has to be </w:t>
      </w:r>
      <w:proofErr w:type="spellStart"/>
      <w:r>
        <w:t>antiperiplanar</w:t>
      </w:r>
      <w:proofErr w:type="spellEnd"/>
      <w:r>
        <w:t xml:space="preserve"> as the molecule has no choice but to form that even if the product is less stable</w:t>
      </w:r>
    </w:p>
    <w:p w:rsidR="002A70E7" w:rsidRDefault="002A70E7" w:rsidP="002A70E7">
      <w:pPr>
        <w:pStyle w:val="ListParagraph"/>
        <w:numPr>
          <w:ilvl w:val="1"/>
          <w:numId w:val="8"/>
        </w:numPr>
      </w:pPr>
      <w:r>
        <w:t xml:space="preserve">The mechanism (including </w:t>
      </w:r>
      <w:proofErr w:type="spellStart"/>
      <w:r>
        <w:t>stereochemical</w:t>
      </w:r>
      <w:proofErr w:type="spellEnd"/>
      <w:r>
        <w:t xml:space="preserve"> requirements) </w:t>
      </w:r>
      <w:proofErr w:type="spellStart"/>
      <w:r>
        <w:t>dicates</w:t>
      </w:r>
      <w:proofErr w:type="spellEnd"/>
      <w:r>
        <w:t xml:space="preserve"> the outcome of the reaction. There is no energetic “choice” leg forming more stable versus least stable products</w:t>
      </w:r>
    </w:p>
    <w:p w:rsidR="002A70E7" w:rsidRDefault="002A70E7" w:rsidP="002A70E7">
      <w:r>
        <w:object w:dxaOrig="7123" w:dyaOrig="3319">
          <v:shape id="_x0000_i1054" type="#_x0000_t75" style="width:356.25pt;height:165.75pt" o:ole="">
            <v:imagedata r:id="rId67" o:title=""/>
          </v:shape>
          <o:OLEObject Type="Embed" ProgID="ChemDraw.Document.6.0" ShapeID="_x0000_i1054" DrawAspect="Content" ObjectID="_1442169933" r:id="rId68"/>
        </w:object>
      </w:r>
    </w:p>
    <w:p w:rsidR="002A70E7" w:rsidRDefault="002A70E7" w:rsidP="002A70E7">
      <w:pPr>
        <w:pStyle w:val="ListParagraph"/>
        <w:numPr>
          <w:ilvl w:val="0"/>
          <w:numId w:val="8"/>
        </w:numPr>
      </w:pPr>
      <w:r>
        <w:t>Check the conformations, the most stable one will react if there are options</w:t>
      </w:r>
    </w:p>
    <w:p w:rsidR="002A70E7" w:rsidRDefault="002A70E7" w:rsidP="002A70E7">
      <w:pPr>
        <w:pStyle w:val="ListParagraph"/>
        <w:numPr>
          <w:ilvl w:val="1"/>
          <w:numId w:val="8"/>
        </w:numPr>
      </w:pPr>
      <w:proofErr w:type="spellStart"/>
      <w:r>
        <w:t>Steric</w:t>
      </w:r>
      <w:proofErr w:type="spellEnd"/>
      <w:r>
        <w:t xml:space="preserve"> crowding raises energy and makes certain conformations less favourable</w:t>
      </w:r>
    </w:p>
    <w:p w:rsidR="002A70E7" w:rsidRDefault="002A70E7" w:rsidP="002A70E7">
      <w:pPr>
        <w:pStyle w:val="ListParagraph"/>
        <w:numPr>
          <w:ilvl w:val="0"/>
          <w:numId w:val="8"/>
        </w:numPr>
      </w:pPr>
      <w:proofErr w:type="spellStart"/>
      <w:r>
        <w:t>Stereoselective</w:t>
      </w:r>
      <w:proofErr w:type="spellEnd"/>
    </w:p>
    <w:p w:rsidR="002A70E7" w:rsidRDefault="002A70E7" w:rsidP="002A70E7">
      <w:pPr>
        <w:pStyle w:val="ListParagraph"/>
        <w:numPr>
          <w:ilvl w:val="1"/>
          <w:numId w:val="8"/>
        </w:numPr>
      </w:pPr>
      <w:r>
        <w:t>Reaction can choose between two pathways, and the one with the lowest energy transition state leads to the major product</w:t>
      </w:r>
    </w:p>
    <w:p w:rsidR="002A70E7" w:rsidRDefault="002A70E7" w:rsidP="002A70E7">
      <w:pPr>
        <w:pStyle w:val="ListParagraph"/>
        <w:numPr>
          <w:ilvl w:val="1"/>
          <w:numId w:val="8"/>
        </w:numPr>
      </w:pPr>
      <w:r>
        <w:t>The molecule can choose product in final arrangement due to relative energies of potential products</w:t>
      </w:r>
    </w:p>
    <w:p w:rsidR="002A70E7" w:rsidRDefault="002A70E7" w:rsidP="002A70E7">
      <w:pPr>
        <w:pStyle w:val="ListParagraph"/>
        <w:numPr>
          <w:ilvl w:val="1"/>
          <w:numId w:val="8"/>
        </w:numPr>
      </w:pPr>
      <w:r>
        <w:t>Strong, bulky base can trump this</w:t>
      </w:r>
    </w:p>
    <w:p w:rsidR="002A70E7" w:rsidRDefault="002A70E7" w:rsidP="002A70E7">
      <w:pPr>
        <w:pStyle w:val="ListParagraph"/>
        <w:numPr>
          <w:ilvl w:val="0"/>
          <w:numId w:val="8"/>
        </w:numPr>
      </w:pPr>
      <w:r>
        <w:t xml:space="preserve">Leaving group in hexane </w:t>
      </w:r>
      <w:r>
        <w:rPr>
          <w:b/>
        </w:rPr>
        <w:t>HAS</w:t>
      </w:r>
      <w:r>
        <w:t xml:space="preserve"> to be axial</w:t>
      </w:r>
    </w:p>
    <w:p w:rsidR="002A70E7" w:rsidRDefault="002A70E7" w:rsidP="002A70E7">
      <w:pPr>
        <w:pStyle w:val="ListParagraph"/>
      </w:pPr>
    </w:p>
    <w:p w:rsidR="002A70E7" w:rsidRDefault="002A70E7" w:rsidP="002A70E7">
      <w:r>
        <w:t>Energy diagram</w:t>
      </w:r>
    </w:p>
    <w:p w:rsidR="002A70E7" w:rsidRDefault="002A70E7" w:rsidP="002A70E7">
      <w:r>
        <w:object w:dxaOrig="6847" w:dyaOrig="4471">
          <v:shape id="_x0000_i1055" type="#_x0000_t75" style="width:342pt;height:223.5pt" o:ole="">
            <v:imagedata r:id="rId69" o:title=""/>
          </v:shape>
          <o:OLEObject Type="Embed" ProgID="ChemDraw.Document.6.0" ShapeID="_x0000_i1055" DrawAspect="Content" ObjectID="_1442169934" r:id="rId70"/>
        </w:object>
      </w:r>
    </w:p>
    <w:p w:rsidR="002A70E7" w:rsidRDefault="002A70E7" w:rsidP="002A70E7">
      <w:pPr>
        <w:rPr>
          <w:b/>
        </w:rPr>
      </w:pPr>
      <w:r>
        <w:rPr>
          <w:b/>
        </w:rPr>
        <w:t>E2 reactions can make Alkynes</w:t>
      </w:r>
    </w:p>
    <w:p w:rsidR="002A70E7" w:rsidRDefault="002A70E7" w:rsidP="002A70E7">
      <w:pPr>
        <w:pStyle w:val="ListParagraph"/>
        <w:numPr>
          <w:ilvl w:val="0"/>
          <w:numId w:val="8"/>
        </w:numPr>
      </w:pPr>
      <w:r>
        <w:t>You need double leaving groups</w:t>
      </w:r>
    </w:p>
    <w:p w:rsidR="002A70E7" w:rsidRDefault="002A70E7" w:rsidP="002A70E7">
      <w:pPr>
        <w:pStyle w:val="ListParagraph"/>
        <w:numPr>
          <w:ilvl w:val="0"/>
          <w:numId w:val="8"/>
        </w:numPr>
      </w:pPr>
      <w:r>
        <w:t xml:space="preserve">You need an </w:t>
      </w:r>
      <w:r>
        <w:rPr>
          <w:b/>
        </w:rPr>
        <w:t>excess</w:t>
      </w:r>
      <w:r>
        <w:t xml:space="preserve"> of the base</w:t>
      </w:r>
    </w:p>
    <w:p w:rsidR="002A70E7" w:rsidRDefault="002A70E7" w:rsidP="002A70E7">
      <w:pPr>
        <w:pStyle w:val="ListParagraph"/>
        <w:numPr>
          <w:ilvl w:val="1"/>
          <w:numId w:val="8"/>
        </w:numPr>
      </w:pPr>
      <w:r>
        <w:t>Base is not limiting and will continue to react</w:t>
      </w:r>
    </w:p>
    <w:p w:rsidR="002A70E7" w:rsidRDefault="002A70E7" w:rsidP="002A70E7">
      <w:pPr>
        <w:pStyle w:val="ListParagraph"/>
        <w:numPr>
          <w:ilvl w:val="0"/>
          <w:numId w:val="8"/>
        </w:numPr>
      </w:pPr>
      <w:r>
        <w:t xml:space="preserve">You want a polar </w:t>
      </w:r>
      <w:proofErr w:type="spellStart"/>
      <w:r>
        <w:t>aprotic</w:t>
      </w:r>
      <w:proofErr w:type="spellEnd"/>
      <w:r>
        <w:t xml:space="preserve"> solvent</w:t>
      </w:r>
    </w:p>
    <w:p w:rsidR="002A70E7" w:rsidRDefault="002A70E7" w:rsidP="002A70E7">
      <w:r>
        <w:object w:dxaOrig="2171" w:dyaOrig="1764">
          <v:shape id="_x0000_i1056" type="#_x0000_t75" style="width:108.75pt;height:88.5pt" o:ole="">
            <v:imagedata r:id="rId71" o:title=""/>
          </v:shape>
          <o:OLEObject Type="Embed" ProgID="ChemDraw.Document.6.0" ShapeID="_x0000_i1056" DrawAspect="Content" ObjectID="_1442169935" r:id="rId72"/>
        </w:object>
      </w:r>
    </w:p>
    <w:p w:rsidR="002A70E7" w:rsidRDefault="002A70E7" w:rsidP="002A70E7">
      <w:pPr>
        <w:pStyle w:val="ListParagraph"/>
        <w:numPr>
          <w:ilvl w:val="0"/>
          <w:numId w:val="8"/>
        </w:numPr>
      </w:pPr>
      <w:r>
        <w:t>Large, bulky base will influence which proton is selected for first</w:t>
      </w:r>
    </w:p>
    <w:p w:rsidR="002A70E7" w:rsidRPr="00D73251" w:rsidRDefault="002A70E7" w:rsidP="002A70E7">
      <w:r>
        <w:object w:dxaOrig="10240" w:dyaOrig="1961">
          <v:shape id="_x0000_i1057" type="#_x0000_t75" style="width:468pt;height:89.25pt" o:ole="">
            <v:imagedata r:id="rId73" o:title=""/>
          </v:shape>
          <o:OLEObject Type="Embed" ProgID="ChemDraw.Document.6.0" ShapeID="_x0000_i1057" DrawAspect="Content" ObjectID="_1442169936" r:id="rId74"/>
        </w:object>
      </w:r>
    </w:p>
    <w:p w:rsidR="002A70E7" w:rsidRPr="002A70E7" w:rsidRDefault="002A70E7" w:rsidP="002A70E7">
      <w:r w:rsidRPr="002A70E7">
        <w:object w:dxaOrig="1824" w:dyaOrig="1716">
          <v:shape id="_x0000_i1058" type="#_x0000_t75" style="width:91.5pt;height:85.5pt" o:ole="">
            <v:imagedata r:id="rId75" o:title=""/>
          </v:shape>
          <o:OLEObject Type="Embed" ProgID="ChemDraw.Document.6.0" ShapeID="_x0000_i1058" DrawAspect="Content" ObjectID="_1442169937" r:id="rId76"/>
        </w:object>
      </w:r>
    </w:p>
    <w:p w:rsidR="002A70E7" w:rsidRPr="002A70E7" w:rsidRDefault="002A70E7" w:rsidP="002A70E7">
      <w:pPr>
        <w:numPr>
          <w:ilvl w:val="0"/>
          <w:numId w:val="9"/>
        </w:numPr>
      </w:pPr>
      <w:r w:rsidRPr="002A70E7">
        <w:lastRenderedPageBreak/>
        <w:t>Ignore amides</w:t>
      </w:r>
    </w:p>
    <w:p w:rsidR="002A70E7" w:rsidRPr="002A70E7" w:rsidRDefault="002A70E7" w:rsidP="002A70E7">
      <w:pPr>
        <w:numPr>
          <w:ilvl w:val="0"/>
          <w:numId w:val="9"/>
        </w:numPr>
      </w:pPr>
      <w:r w:rsidRPr="002A70E7">
        <w:t>Acid base HAS to be analyzed first</w:t>
      </w:r>
    </w:p>
    <w:p w:rsidR="002A70E7" w:rsidRPr="002A70E7" w:rsidRDefault="002A70E7" w:rsidP="002A70E7">
      <w:pPr>
        <w:numPr>
          <w:ilvl w:val="1"/>
          <w:numId w:val="9"/>
        </w:numPr>
      </w:pPr>
      <w:r w:rsidRPr="002A70E7">
        <w:t xml:space="preserve">If </w:t>
      </w:r>
      <w:proofErr w:type="spellStart"/>
      <w:r w:rsidRPr="002A70E7">
        <w:t>eq</w:t>
      </w:r>
      <w:proofErr w:type="spellEnd"/>
      <w:r w:rsidRPr="002A70E7">
        <w:t xml:space="preserve"> favours products, reacts first</w:t>
      </w:r>
    </w:p>
    <w:p w:rsidR="002A70E7" w:rsidRPr="002A70E7" w:rsidRDefault="002A70E7" w:rsidP="002A70E7">
      <w:r w:rsidRPr="002A70E7">
        <w:object w:dxaOrig="10074" w:dyaOrig="6563">
          <v:shape id="_x0000_i1059" type="#_x0000_t75" style="width:467.25pt;height:304.5pt" o:ole="">
            <v:imagedata r:id="rId77" o:title=""/>
          </v:shape>
          <o:OLEObject Type="Embed" ProgID="ChemDraw.Document.6.0" ShapeID="_x0000_i1059" DrawAspect="Content" ObjectID="_1442169938" r:id="rId78"/>
        </w:object>
      </w:r>
    </w:p>
    <w:p w:rsidR="002A70E7" w:rsidRPr="002A70E7" w:rsidRDefault="002A70E7" w:rsidP="002A70E7">
      <w:pPr>
        <w:numPr>
          <w:ilvl w:val="0"/>
          <w:numId w:val="9"/>
        </w:numPr>
      </w:pPr>
      <w:r w:rsidRPr="002A70E7">
        <w:t>O</w:t>
      </w:r>
      <w:r w:rsidRPr="002A70E7">
        <w:rPr>
          <w:vertAlign w:val="superscript"/>
        </w:rPr>
        <w:t>-</w:t>
      </w:r>
      <w:r w:rsidRPr="002A70E7">
        <w:t xml:space="preserve"> is not strong enough in COO</w:t>
      </w:r>
      <w:r w:rsidRPr="002A70E7">
        <w:rPr>
          <w:vertAlign w:val="superscript"/>
        </w:rPr>
        <w:t>-</w:t>
      </w:r>
      <w:r w:rsidRPr="002A70E7">
        <w:t xml:space="preserve"> to remove a hydrogen </w:t>
      </w:r>
    </w:p>
    <w:p w:rsidR="002A70E7" w:rsidRPr="002A70E7" w:rsidRDefault="002A70E7" w:rsidP="002A70E7">
      <w:pPr>
        <w:numPr>
          <w:ilvl w:val="0"/>
          <w:numId w:val="9"/>
        </w:numPr>
      </w:pPr>
      <w:r w:rsidRPr="002A70E7">
        <w:t>Workup is done at the end to prevent side reactions</w:t>
      </w:r>
    </w:p>
    <w:p w:rsidR="002A70E7" w:rsidRPr="002A70E7" w:rsidRDefault="002A70E7" w:rsidP="002A70E7">
      <w:r w:rsidRPr="002A70E7">
        <w:object w:dxaOrig="6266" w:dyaOrig="3391">
          <v:shape id="_x0000_i1060" type="#_x0000_t75" style="width:313.5pt;height:169.5pt" o:ole="">
            <v:imagedata r:id="rId79" o:title=""/>
          </v:shape>
          <o:OLEObject Type="Embed" ProgID="ChemDraw.Document.6.0" ShapeID="_x0000_i1060" DrawAspect="Content" ObjectID="_1442169939" r:id="rId80"/>
        </w:object>
      </w:r>
    </w:p>
    <w:p w:rsidR="002A70E7" w:rsidRPr="002A70E7" w:rsidRDefault="002A70E7" w:rsidP="002A70E7">
      <w:pPr>
        <w:numPr>
          <w:ilvl w:val="0"/>
          <w:numId w:val="9"/>
        </w:numPr>
      </w:pPr>
      <w:proofErr w:type="spellStart"/>
      <w:r w:rsidRPr="002A70E7">
        <w:t>Ketone</w:t>
      </w:r>
      <w:proofErr w:type="spellEnd"/>
      <w:r w:rsidRPr="002A70E7">
        <w:t xml:space="preserve"> and ester do not react</w:t>
      </w:r>
    </w:p>
    <w:p w:rsidR="002A70E7" w:rsidRPr="002A70E7" w:rsidRDefault="002A70E7" w:rsidP="002A70E7">
      <w:pPr>
        <w:numPr>
          <w:ilvl w:val="0"/>
          <w:numId w:val="9"/>
        </w:numPr>
      </w:pPr>
      <w:r w:rsidRPr="002A70E7">
        <w:lastRenderedPageBreak/>
        <w:t>E2 reaction</w:t>
      </w:r>
    </w:p>
    <w:p w:rsidR="002A70E7" w:rsidRPr="002A70E7" w:rsidRDefault="002A70E7" w:rsidP="002A70E7">
      <w:r w:rsidRPr="002A70E7">
        <w:object w:dxaOrig="9998" w:dyaOrig="4610">
          <v:shape id="_x0000_i1061" type="#_x0000_t75" style="width:468pt;height:3in" o:ole="">
            <v:imagedata r:id="rId81" o:title=""/>
          </v:shape>
          <o:OLEObject Type="Embed" ProgID="ChemDraw.Document.6.0" ShapeID="_x0000_i1061" DrawAspect="Content" ObjectID="_1442169940" r:id="rId82"/>
        </w:object>
      </w:r>
    </w:p>
    <w:p w:rsidR="002A70E7" w:rsidRPr="002A70E7" w:rsidRDefault="002A70E7" w:rsidP="002A70E7"/>
    <w:p w:rsidR="002A70E7" w:rsidRPr="002A70E7" w:rsidRDefault="002A70E7" w:rsidP="002A70E7"/>
    <w:p w:rsidR="002A70E7" w:rsidRPr="002A70E7" w:rsidRDefault="002A70E7" w:rsidP="002A70E7">
      <w:r w:rsidRPr="002A70E7">
        <w:t>Oxidation</w:t>
      </w:r>
    </w:p>
    <w:p w:rsidR="002A70E7" w:rsidRPr="002A70E7" w:rsidRDefault="002A70E7" w:rsidP="002A70E7">
      <w:r w:rsidRPr="002A70E7">
        <w:object w:dxaOrig="9895" w:dyaOrig="3242">
          <v:shape id="_x0000_i1062" type="#_x0000_t75" style="width:467.25pt;height:153pt" o:ole="">
            <v:imagedata r:id="rId83" o:title=""/>
          </v:shape>
          <o:OLEObject Type="Embed" ProgID="ChemDraw.Document.6.0" ShapeID="_x0000_i1062" DrawAspect="Content" ObjectID="_1442169941" r:id="rId84"/>
        </w:object>
      </w:r>
    </w:p>
    <w:p w:rsidR="002A70E7" w:rsidRPr="002A70E7" w:rsidRDefault="002A70E7" w:rsidP="002A70E7">
      <w:pPr>
        <w:numPr>
          <w:ilvl w:val="0"/>
          <w:numId w:val="9"/>
        </w:numPr>
      </w:pPr>
      <w:r w:rsidRPr="002A70E7">
        <w:t xml:space="preserve">Requires PCC to get </w:t>
      </w:r>
      <w:proofErr w:type="spellStart"/>
      <w:r w:rsidRPr="002A70E7">
        <w:t>aldehyde</w:t>
      </w:r>
      <w:proofErr w:type="spellEnd"/>
      <w:r w:rsidRPr="002A70E7">
        <w:t xml:space="preserve"> (anhydrous); carboxylic acid with Jones’ Reagent</w:t>
      </w:r>
    </w:p>
    <w:p w:rsidR="002A70E7" w:rsidRPr="002A70E7" w:rsidRDefault="002A70E7" w:rsidP="002A70E7">
      <w:r w:rsidRPr="002A70E7">
        <w:object w:dxaOrig="10118" w:dyaOrig="2803">
          <v:shape id="_x0000_i1063" type="#_x0000_t75" style="width:468pt;height:129.75pt" o:ole="">
            <v:imagedata r:id="rId85" o:title=""/>
          </v:shape>
          <o:OLEObject Type="Embed" ProgID="ChemDraw.Document.6.0" ShapeID="_x0000_i1063" DrawAspect="Content" ObjectID="_1442169942" r:id="rId86"/>
        </w:object>
      </w:r>
    </w:p>
    <w:p w:rsidR="002A70E7" w:rsidRPr="002A70E7" w:rsidRDefault="002A70E7" w:rsidP="002A70E7"/>
    <w:p w:rsidR="002A70E7" w:rsidRPr="002A70E7" w:rsidRDefault="002A70E7" w:rsidP="002A70E7">
      <w:r w:rsidRPr="002A70E7">
        <w:rPr>
          <w:b/>
        </w:rPr>
        <w:t>Work up is generally assumed</w:t>
      </w:r>
    </w:p>
    <w:p w:rsidR="002A70E7" w:rsidRPr="002A70E7" w:rsidRDefault="002A70E7" w:rsidP="002A70E7">
      <w:r w:rsidRPr="002A70E7">
        <w:object w:dxaOrig="10517" w:dyaOrig="8162">
          <v:shape id="_x0000_i1064" type="#_x0000_t75" style="width:467.25pt;height:363pt" o:ole="">
            <v:imagedata r:id="rId87" o:title=""/>
          </v:shape>
          <o:OLEObject Type="Embed" ProgID="ChemDraw.Document.6.0" ShapeID="_x0000_i1064" DrawAspect="Content" ObjectID="_1442169943" r:id="rId88"/>
        </w:object>
      </w:r>
    </w:p>
    <w:p w:rsidR="002A70E7" w:rsidRPr="002A70E7" w:rsidRDefault="002A70E7" w:rsidP="002A70E7">
      <w:r w:rsidRPr="002A70E7">
        <w:t>3</w:t>
      </w:r>
      <w:r w:rsidRPr="002A70E7">
        <w:rPr>
          <w:vertAlign w:val="superscript"/>
        </w:rPr>
        <w:t>rd</w:t>
      </w:r>
      <w:r w:rsidRPr="002A70E7">
        <w:t xml:space="preserve"> one didn’t do</w:t>
      </w:r>
    </w:p>
    <w:p w:rsidR="003E314C" w:rsidRDefault="002372C5">
      <w:r>
        <w:rPr>
          <w:noProof/>
          <w:lang w:eastAsia="en-CA"/>
        </w:rPr>
        <w:lastRenderedPageBreak/>
        <w:drawing>
          <wp:inline distT="0" distB="0" distL="0" distR="0">
            <wp:extent cx="5902953" cy="4248150"/>
            <wp:effectExtent l="19050" t="0" r="2547" b="0"/>
            <wp:docPr id="1" name="Picture 0" descr="E1 Sn1 E2 flowch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1 Sn1 E2 flowchart.jpg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2953" cy="424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72C5" w:rsidRDefault="002372C5"/>
    <w:sectPr w:rsidR="002372C5" w:rsidSect="00DC1D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AE7" w:rsidRDefault="005E2AE7" w:rsidP="001A45CE">
      <w:pPr>
        <w:spacing w:after="0" w:line="240" w:lineRule="auto"/>
      </w:pPr>
      <w:r>
        <w:separator/>
      </w:r>
    </w:p>
  </w:endnote>
  <w:endnote w:type="continuationSeparator" w:id="0">
    <w:p w:rsidR="005E2AE7" w:rsidRDefault="005E2AE7" w:rsidP="001A4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AE7" w:rsidRDefault="005E2AE7" w:rsidP="001A45CE">
      <w:pPr>
        <w:spacing w:after="0" w:line="240" w:lineRule="auto"/>
      </w:pPr>
      <w:r>
        <w:separator/>
      </w:r>
    </w:p>
  </w:footnote>
  <w:footnote w:type="continuationSeparator" w:id="0">
    <w:p w:rsidR="005E2AE7" w:rsidRDefault="005E2AE7" w:rsidP="001A4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15F7C"/>
    <w:multiLevelType w:val="hybridMultilevel"/>
    <w:tmpl w:val="6518AC0A"/>
    <w:lvl w:ilvl="0" w:tplc="56FEA6E0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0449B1"/>
    <w:multiLevelType w:val="hybridMultilevel"/>
    <w:tmpl w:val="CF244EE6"/>
    <w:lvl w:ilvl="0" w:tplc="6E9231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3E30B2"/>
    <w:multiLevelType w:val="hybridMultilevel"/>
    <w:tmpl w:val="833C1E3A"/>
    <w:lvl w:ilvl="0" w:tplc="25B85BF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E0575D"/>
    <w:multiLevelType w:val="hybridMultilevel"/>
    <w:tmpl w:val="F2E8325A"/>
    <w:lvl w:ilvl="0" w:tplc="E480B57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D42BEF"/>
    <w:multiLevelType w:val="hybridMultilevel"/>
    <w:tmpl w:val="10E46976"/>
    <w:lvl w:ilvl="0" w:tplc="3F10CBD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C316C6"/>
    <w:multiLevelType w:val="hybridMultilevel"/>
    <w:tmpl w:val="1726790E"/>
    <w:lvl w:ilvl="0" w:tplc="6BB09C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07479A"/>
    <w:multiLevelType w:val="hybridMultilevel"/>
    <w:tmpl w:val="CAFCC030"/>
    <w:lvl w:ilvl="0" w:tplc="50D4337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C21A5E"/>
    <w:multiLevelType w:val="hybridMultilevel"/>
    <w:tmpl w:val="3F480C68"/>
    <w:lvl w:ilvl="0" w:tplc="8032954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D04F9D"/>
    <w:multiLevelType w:val="hybridMultilevel"/>
    <w:tmpl w:val="6F8E084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3"/>
  </w:num>
  <w:num w:numId="5">
    <w:abstractNumId w:val="7"/>
  </w:num>
  <w:num w:numId="6">
    <w:abstractNumId w:val="2"/>
  </w:num>
  <w:num w:numId="7">
    <w:abstractNumId w:val="1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70E7"/>
    <w:rsid w:val="0001371F"/>
    <w:rsid w:val="00142A21"/>
    <w:rsid w:val="001A45CE"/>
    <w:rsid w:val="001B39E9"/>
    <w:rsid w:val="001B4B64"/>
    <w:rsid w:val="002372C5"/>
    <w:rsid w:val="002A70E7"/>
    <w:rsid w:val="002F0E51"/>
    <w:rsid w:val="003E314C"/>
    <w:rsid w:val="005E2AE7"/>
    <w:rsid w:val="0074140A"/>
    <w:rsid w:val="007452CE"/>
    <w:rsid w:val="00777DAD"/>
    <w:rsid w:val="00787D16"/>
    <w:rsid w:val="009D2B12"/>
    <w:rsid w:val="009F4B6E"/>
    <w:rsid w:val="00A03768"/>
    <w:rsid w:val="00B5779E"/>
    <w:rsid w:val="00CA2E34"/>
    <w:rsid w:val="00CD5DF6"/>
    <w:rsid w:val="00E4652C"/>
    <w:rsid w:val="00EF74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70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70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1A45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A45CE"/>
  </w:style>
  <w:style w:type="paragraph" w:styleId="Footer">
    <w:name w:val="footer"/>
    <w:basedOn w:val="Normal"/>
    <w:link w:val="FooterChar"/>
    <w:uiPriority w:val="99"/>
    <w:semiHidden/>
    <w:unhideWhenUsed/>
    <w:rsid w:val="001A45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A45CE"/>
  </w:style>
  <w:style w:type="paragraph" w:styleId="BalloonText">
    <w:name w:val="Balloon Text"/>
    <w:basedOn w:val="Normal"/>
    <w:link w:val="BalloonTextChar"/>
    <w:uiPriority w:val="99"/>
    <w:semiHidden/>
    <w:unhideWhenUsed/>
    <w:rsid w:val="00237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2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e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7.emf"/><Relationship Id="rId21" Type="http://schemas.openxmlformats.org/officeDocument/2006/relationships/image" Target="media/image8.e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1.emf"/><Relationship Id="rId50" Type="http://schemas.openxmlformats.org/officeDocument/2006/relationships/oleObject" Target="embeddings/oleObject22.bin"/><Relationship Id="rId55" Type="http://schemas.openxmlformats.org/officeDocument/2006/relationships/image" Target="media/image25.emf"/><Relationship Id="rId63" Type="http://schemas.openxmlformats.org/officeDocument/2006/relationships/image" Target="media/image29.emf"/><Relationship Id="rId68" Type="http://schemas.openxmlformats.org/officeDocument/2006/relationships/oleObject" Target="embeddings/oleObject31.bin"/><Relationship Id="rId76" Type="http://schemas.openxmlformats.org/officeDocument/2006/relationships/oleObject" Target="embeddings/oleObject35.bin"/><Relationship Id="rId84" Type="http://schemas.openxmlformats.org/officeDocument/2006/relationships/oleObject" Target="embeddings/oleObject39.bin"/><Relationship Id="rId89" Type="http://schemas.openxmlformats.org/officeDocument/2006/relationships/image" Target="media/image42.jpeg"/><Relationship Id="rId7" Type="http://schemas.openxmlformats.org/officeDocument/2006/relationships/image" Target="media/image1.emf"/><Relationship Id="rId71" Type="http://schemas.openxmlformats.org/officeDocument/2006/relationships/image" Target="media/image33.e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2.emf"/><Relationship Id="rId11" Type="http://schemas.openxmlformats.org/officeDocument/2006/relationships/image" Target="media/image3.e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6.emf"/><Relationship Id="rId40" Type="http://schemas.openxmlformats.org/officeDocument/2006/relationships/oleObject" Target="embeddings/oleObject17.bin"/><Relationship Id="rId45" Type="http://schemas.openxmlformats.org/officeDocument/2006/relationships/image" Target="media/image20.emf"/><Relationship Id="rId53" Type="http://schemas.openxmlformats.org/officeDocument/2006/relationships/image" Target="media/image24.emf"/><Relationship Id="rId58" Type="http://schemas.openxmlformats.org/officeDocument/2006/relationships/oleObject" Target="embeddings/oleObject26.bin"/><Relationship Id="rId66" Type="http://schemas.openxmlformats.org/officeDocument/2006/relationships/oleObject" Target="embeddings/oleObject30.bin"/><Relationship Id="rId74" Type="http://schemas.openxmlformats.org/officeDocument/2006/relationships/oleObject" Target="embeddings/oleObject34.bin"/><Relationship Id="rId79" Type="http://schemas.openxmlformats.org/officeDocument/2006/relationships/image" Target="media/image37.emf"/><Relationship Id="rId87" Type="http://schemas.openxmlformats.org/officeDocument/2006/relationships/image" Target="media/image41.emf"/><Relationship Id="rId5" Type="http://schemas.openxmlformats.org/officeDocument/2006/relationships/footnotes" Target="footnotes.xml"/><Relationship Id="rId61" Type="http://schemas.openxmlformats.org/officeDocument/2006/relationships/image" Target="media/image28.emf"/><Relationship Id="rId82" Type="http://schemas.openxmlformats.org/officeDocument/2006/relationships/oleObject" Target="embeddings/oleObject38.bin"/><Relationship Id="rId90" Type="http://schemas.openxmlformats.org/officeDocument/2006/relationships/fontTable" Target="fontTable.xml"/><Relationship Id="rId19" Type="http://schemas.openxmlformats.org/officeDocument/2006/relationships/image" Target="media/image7.e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emf"/><Relationship Id="rId30" Type="http://schemas.openxmlformats.org/officeDocument/2006/relationships/oleObject" Target="embeddings/oleObject12.bin"/><Relationship Id="rId35" Type="http://schemas.openxmlformats.org/officeDocument/2006/relationships/image" Target="media/image15.emf"/><Relationship Id="rId43" Type="http://schemas.openxmlformats.org/officeDocument/2006/relationships/image" Target="media/image19.emf"/><Relationship Id="rId48" Type="http://schemas.openxmlformats.org/officeDocument/2006/relationships/oleObject" Target="embeddings/oleObject21.bin"/><Relationship Id="rId56" Type="http://schemas.openxmlformats.org/officeDocument/2006/relationships/oleObject" Target="embeddings/oleObject25.bin"/><Relationship Id="rId64" Type="http://schemas.openxmlformats.org/officeDocument/2006/relationships/oleObject" Target="embeddings/oleObject29.bin"/><Relationship Id="rId69" Type="http://schemas.openxmlformats.org/officeDocument/2006/relationships/image" Target="media/image32.emf"/><Relationship Id="rId77" Type="http://schemas.openxmlformats.org/officeDocument/2006/relationships/image" Target="media/image36.emf"/><Relationship Id="rId8" Type="http://schemas.openxmlformats.org/officeDocument/2006/relationships/oleObject" Target="embeddings/oleObject1.bin"/><Relationship Id="rId51" Type="http://schemas.openxmlformats.org/officeDocument/2006/relationships/image" Target="media/image23.emf"/><Relationship Id="rId72" Type="http://schemas.openxmlformats.org/officeDocument/2006/relationships/oleObject" Target="embeddings/oleObject33.bin"/><Relationship Id="rId80" Type="http://schemas.openxmlformats.org/officeDocument/2006/relationships/oleObject" Target="embeddings/oleObject37.bin"/><Relationship Id="rId85" Type="http://schemas.openxmlformats.org/officeDocument/2006/relationships/image" Target="media/image40.emf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emf"/><Relationship Id="rId25" Type="http://schemas.openxmlformats.org/officeDocument/2006/relationships/image" Target="media/image10.emf"/><Relationship Id="rId33" Type="http://schemas.openxmlformats.org/officeDocument/2006/relationships/image" Target="media/image14.e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59" Type="http://schemas.openxmlformats.org/officeDocument/2006/relationships/image" Target="media/image27.emf"/><Relationship Id="rId67" Type="http://schemas.openxmlformats.org/officeDocument/2006/relationships/image" Target="media/image31.emf"/><Relationship Id="rId20" Type="http://schemas.openxmlformats.org/officeDocument/2006/relationships/oleObject" Target="embeddings/oleObject7.bin"/><Relationship Id="rId41" Type="http://schemas.openxmlformats.org/officeDocument/2006/relationships/image" Target="media/image18.emf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8.bin"/><Relationship Id="rId70" Type="http://schemas.openxmlformats.org/officeDocument/2006/relationships/oleObject" Target="embeddings/oleObject32.bin"/><Relationship Id="rId75" Type="http://schemas.openxmlformats.org/officeDocument/2006/relationships/image" Target="media/image35.emf"/><Relationship Id="rId83" Type="http://schemas.openxmlformats.org/officeDocument/2006/relationships/image" Target="media/image39.emf"/><Relationship Id="rId88" Type="http://schemas.openxmlformats.org/officeDocument/2006/relationships/oleObject" Target="embeddings/oleObject41.bin"/><Relationship Id="rId9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2.emf"/><Relationship Id="rId57" Type="http://schemas.openxmlformats.org/officeDocument/2006/relationships/image" Target="media/image26.emf"/><Relationship Id="rId10" Type="http://schemas.openxmlformats.org/officeDocument/2006/relationships/oleObject" Target="embeddings/oleObject2.bin"/><Relationship Id="rId31" Type="http://schemas.openxmlformats.org/officeDocument/2006/relationships/image" Target="media/image13.e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65" Type="http://schemas.openxmlformats.org/officeDocument/2006/relationships/image" Target="media/image30.emf"/><Relationship Id="rId73" Type="http://schemas.openxmlformats.org/officeDocument/2006/relationships/image" Target="media/image34.emf"/><Relationship Id="rId78" Type="http://schemas.openxmlformats.org/officeDocument/2006/relationships/oleObject" Target="embeddings/oleObject36.bin"/><Relationship Id="rId81" Type="http://schemas.openxmlformats.org/officeDocument/2006/relationships/image" Target="media/image38.emf"/><Relationship Id="rId86" Type="http://schemas.openxmlformats.org/officeDocument/2006/relationships/oleObject" Target="embeddings/oleObject40.bin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1552</Words>
  <Characters>8849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HardCor</dc:creator>
  <cp:keywords/>
  <dc:description/>
  <cp:lastModifiedBy>HardCor</cp:lastModifiedBy>
  <cp:revision>8</cp:revision>
  <dcterms:created xsi:type="dcterms:W3CDTF">2013-10-01T19:36:00Z</dcterms:created>
  <dcterms:modified xsi:type="dcterms:W3CDTF">2013-10-02T01:56:00Z</dcterms:modified>
</cp:coreProperties>
</file>