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BA" w:rsidRPr="009C5AA9" w:rsidRDefault="009C5AA9" w:rsidP="001A1273">
      <w:pPr>
        <w:spacing w:line="240" w:lineRule="auto"/>
        <w:ind w:left="-567" w:right="-846"/>
        <w:jc w:val="center"/>
        <w:rPr>
          <w:b/>
        </w:rPr>
      </w:pPr>
      <w:r>
        <w:rPr>
          <w:b/>
        </w:rPr>
        <w:t>Development defined (chap. 1)</w:t>
      </w:r>
    </w:p>
    <w:p w:rsidR="005524DC" w:rsidRDefault="00B30165" w:rsidP="001A1273">
      <w:pPr>
        <w:spacing w:line="240" w:lineRule="auto"/>
        <w:ind w:left="-567" w:right="-846"/>
      </w:pPr>
      <w:r w:rsidRPr="00F85EE5">
        <w:rPr>
          <w:u w:val="single"/>
        </w:rPr>
        <w:t>Development:</w:t>
      </w:r>
      <w:r>
        <w:t xml:space="preserve"> </w:t>
      </w:r>
    </w:p>
    <w:p w:rsidR="00BA5682" w:rsidRDefault="00BA5682" w:rsidP="001A1273">
      <w:pPr>
        <w:pStyle w:val="Paragraphedeliste"/>
        <w:numPr>
          <w:ilvl w:val="0"/>
          <w:numId w:val="1"/>
        </w:numPr>
        <w:spacing w:line="240" w:lineRule="auto"/>
        <w:ind w:left="-567" w:right="-846"/>
      </w:pPr>
      <w:r>
        <w:t>Three core values of development:</w:t>
      </w:r>
    </w:p>
    <w:p w:rsidR="00BA5682" w:rsidRDefault="00BA5682" w:rsidP="001A1273">
      <w:pPr>
        <w:spacing w:line="240" w:lineRule="auto"/>
        <w:ind w:left="-567" w:right="-846"/>
      </w:pPr>
      <w:r>
        <w:t>- Sustenance: basic goods and services, such as food, clothing, and shelter</w:t>
      </w:r>
    </w:p>
    <w:p w:rsidR="00BA5682" w:rsidRDefault="00BA5682" w:rsidP="001A1273">
      <w:pPr>
        <w:spacing w:line="240" w:lineRule="auto"/>
        <w:ind w:left="-567" w:right="-846"/>
      </w:pPr>
      <w:r>
        <w:t xml:space="preserve">- Self-esteem: feeling of worthiness that a society enjoys when </w:t>
      </w:r>
      <w:proofErr w:type="gramStart"/>
      <w:r w:rsidR="005524DC">
        <w:t>its</w:t>
      </w:r>
      <w:proofErr w:type="gramEnd"/>
      <w:r>
        <w:t xml:space="preserve"> social, political, and economic systems and institutions promote human values such as respect, dignity, integrity, and self-determination.</w:t>
      </w:r>
    </w:p>
    <w:p w:rsidR="005524DC" w:rsidRDefault="005524DC" w:rsidP="001A1273">
      <w:pPr>
        <w:spacing w:line="240" w:lineRule="auto"/>
        <w:ind w:left="-567" w:right="-846"/>
      </w:pPr>
      <w:r>
        <w:t>-freedom: be able to choose.</w:t>
      </w:r>
    </w:p>
    <w:p w:rsidR="005524DC" w:rsidRDefault="005524DC" w:rsidP="001A1273">
      <w:pPr>
        <w:pStyle w:val="Paragraphedeliste"/>
        <w:numPr>
          <w:ilvl w:val="0"/>
          <w:numId w:val="2"/>
        </w:numPr>
        <w:spacing w:line="240" w:lineRule="auto"/>
        <w:ind w:left="-567" w:right="-846"/>
      </w:pPr>
      <w:r>
        <w:t>Three objectives of development:</w:t>
      </w:r>
    </w:p>
    <w:p w:rsidR="005524DC" w:rsidRDefault="005524DC" w:rsidP="001A1273">
      <w:pPr>
        <w:spacing w:line="240" w:lineRule="auto"/>
        <w:ind w:left="-567" w:right="-846"/>
      </w:pPr>
      <w:r>
        <w:t>- To increase the availability and widen the distribution of basic life-sustaining goods</w:t>
      </w:r>
    </w:p>
    <w:p w:rsidR="005524DC" w:rsidRDefault="005524DC" w:rsidP="001A1273">
      <w:pPr>
        <w:spacing w:line="240" w:lineRule="auto"/>
        <w:ind w:left="-567" w:right="-846"/>
      </w:pPr>
      <w:r>
        <w:t>- To raise the levels of living</w:t>
      </w:r>
    </w:p>
    <w:p w:rsidR="005524DC" w:rsidRDefault="005524DC" w:rsidP="001A1273">
      <w:pPr>
        <w:spacing w:line="240" w:lineRule="auto"/>
        <w:ind w:left="-567" w:right="-846"/>
      </w:pPr>
      <w:r>
        <w:t xml:space="preserve">- To expand the range of economic and social choices </w:t>
      </w:r>
    </w:p>
    <w:p w:rsidR="00C375B5" w:rsidRDefault="00C375B5" w:rsidP="001A1273">
      <w:pPr>
        <w:pStyle w:val="Paragraphedeliste"/>
        <w:numPr>
          <w:ilvl w:val="0"/>
          <w:numId w:val="2"/>
        </w:numPr>
        <w:spacing w:line="240" w:lineRule="auto"/>
        <w:ind w:left="-567" w:right="-846"/>
      </w:pPr>
      <w:r>
        <w:t>Millennium Development Goals and targets for 2015</w:t>
      </w:r>
    </w:p>
    <w:p w:rsidR="005524DC" w:rsidRDefault="00C375B5" w:rsidP="001A1273">
      <w:pPr>
        <w:spacing w:line="240" w:lineRule="auto"/>
        <w:ind w:left="-567" w:right="-846"/>
      </w:pPr>
      <w:r w:rsidRPr="00C375B5">
        <w:rPr>
          <w:noProof/>
          <w:lang w:eastAsia="en-CA"/>
        </w:rPr>
        <w:drawing>
          <wp:inline distT="0" distB="0" distL="0" distR="0">
            <wp:extent cx="5634990" cy="3314700"/>
            <wp:effectExtent l="19050" t="0" r="3810" b="0"/>
            <wp:docPr id="1" name="Image 1" descr="table0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3" descr="table01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49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277" cy="331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375B5" w:rsidRDefault="00C375B5" w:rsidP="001A1273">
      <w:pPr>
        <w:spacing w:line="240" w:lineRule="auto"/>
        <w:ind w:left="-567" w:right="-846"/>
      </w:pPr>
      <w:r w:rsidRPr="00C375B5">
        <w:rPr>
          <w:noProof/>
          <w:lang w:eastAsia="en-CA"/>
        </w:rPr>
        <w:drawing>
          <wp:inline distT="0" distB="0" distL="0" distR="0">
            <wp:extent cx="5490210" cy="3017520"/>
            <wp:effectExtent l="19050" t="0" r="0" b="0"/>
            <wp:docPr id="2" name="Image 2" descr="table0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4" descr="table01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0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076" cy="3017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963E7" w:rsidRDefault="00E963E7" w:rsidP="001A1273">
      <w:pPr>
        <w:spacing w:line="240" w:lineRule="auto"/>
        <w:ind w:left="-567" w:right="-846"/>
      </w:pPr>
    </w:p>
    <w:p w:rsidR="00F85EE5" w:rsidRDefault="00B30165" w:rsidP="001A1273">
      <w:pPr>
        <w:spacing w:line="240" w:lineRule="auto"/>
        <w:ind w:left="-567" w:right="-846"/>
      </w:pPr>
      <w:r w:rsidRPr="00F85EE5">
        <w:rPr>
          <w:u w:val="single"/>
        </w:rPr>
        <w:t xml:space="preserve">Traditional economics: </w:t>
      </w:r>
      <w:r>
        <w:t>an approach that emphasises utility, profit maximization, market, efficiency, and determination of equilibrium.</w:t>
      </w:r>
    </w:p>
    <w:p w:rsidR="00F85EE5" w:rsidRDefault="00F85EE5" w:rsidP="001A1273">
      <w:pPr>
        <w:spacing w:line="240" w:lineRule="auto"/>
        <w:ind w:left="-567" w:right="-846"/>
      </w:pPr>
    </w:p>
    <w:p w:rsidR="00F85EE5" w:rsidRPr="00F85EE5" w:rsidRDefault="00F85EE5" w:rsidP="001A1273">
      <w:pPr>
        <w:spacing w:line="240" w:lineRule="auto"/>
        <w:ind w:left="-567" w:right="-846"/>
      </w:pPr>
      <w:r w:rsidRPr="00F85EE5">
        <w:rPr>
          <w:u w:val="single"/>
        </w:rPr>
        <w:lastRenderedPageBreak/>
        <w:t>Political economy:</w:t>
      </w:r>
      <w:r>
        <w:rPr>
          <w:u w:val="single"/>
        </w:rPr>
        <w:t xml:space="preserve"> </w:t>
      </w:r>
      <w:r>
        <w:t xml:space="preserve"> attempt to merge economic analysis with practical politics- to view economic activity in its political context.</w:t>
      </w:r>
    </w:p>
    <w:p w:rsidR="00F85EE5" w:rsidRDefault="00F85EE5" w:rsidP="001A1273">
      <w:pPr>
        <w:spacing w:line="240" w:lineRule="auto"/>
        <w:ind w:left="-567" w:right="-846"/>
      </w:pPr>
    </w:p>
    <w:p w:rsidR="001662F7" w:rsidRDefault="001662F7" w:rsidP="001A1273">
      <w:pPr>
        <w:spacing w:line="240" w:lineRule="auto"/>
        <w:ind w:left="-567" w:right="-846"/>
      </w:pPr>
    </w:p>
    <w:p w:rsidR="00B30165" w:rsidRPr="009C5AA9" w:rsidRDefault="001662F7" w:rsidP="001A1273">
      <w:pPr>
        <w:spacing w:line="240" w:lineRule="auto"/>
        <w:ind w:left="-567" w:right="-846"/>
        <w:jc w:val="center"/>
        <w:rPr>
          <w:b/>
        </w:rPr>
      </w:pPr>
      <w:r w:rsidRPr="001662F7">
        <w:rPr>
          <w:b/>
        </w:rPr>
        <w:t>Comparing development (chap.2)</w:t>
      </w:r>
    </w:p>
    <w:p w:rsidR="001662F7" w:rsidRPr="001662F7" w:rsidRDefault="001662F7" w:rsidP="001A1273">
      <w:pPr>
        <w:ind w:left="-567" w:right="-846"/>
        <w:rPr>
          <w:rFonts w:ascii="Arial" w:eastAsia="Times New Roman" w:hAnsi="Arial" w:cs="Arial"/>
          <w:color w:val="FFCC00"/>
          <w:sz w:val="56"/>
          <w:szCs w:val="56"/>
          <w:u w:val="single"/>
          <w:lang w:eastAsia="en-CA"/>
        </w:rPr>
      </w:pPr>
      <w:r w:rsidRPr="001662F7">
        <w:rPr>
          <w:u w:val="single"/>
        </w:rPr>
        <w:t>Human Development Index:</w:t>
      </w:r>
    </w:p>
    <w:p w:rsidR="00AD5565" w:rsidRPr="001662F7" w:rsidRDefault="001662F7" w:rsidP="001A1273">
      <w:pPr>
        <w:ind w:left="-567" w:right="-846"/>
        <w:rPr>
          <w:rFonts w:ascii="Arial" w:eastAsia="Times New Roman" w:hAnsi="Arial" w:cs="Arial"/>
          <w:color w:val="FFCC00"/>
          <w:sz w:val="56"/>
          <w:szCs w:val="56"/>
          <w:lang w:eastAsia="en-CA"/>
        </w:rPr>
      </w:pPr>
      <w:r>
        <w:t>-</w:t>
      </w:r>
      <w:r w:rsidR="00EF5F40" w:rsidRPr="001662F7">
        <w:t>Living standard – real per capita GDP</w:t>
      </w:r>
    </w:p>
    <w:p w:rsidR="00AD5565" w:rsidRPr="001662F7" w:rsidRDefault="001662F7" w:rsidP="001A1273">
      <w:pPr>
        <w:spacing w:line="240" w:lineRule="auto"/>
        <w:ind w:left="-567" w:right="-846"/>
      </w:pPr>
      <w:r>
        <w:t>-</w:t>
      </w:r>
      <w:r w:rsidR="00EF5F40" w:rsidRPr="001662F7">
        <w:t>Longevity - life expectancy at birth</w:t>
      </w:r>
    </w:p>
    <w:p w:rsidR="00AD5565" w:rsidRDefault="001662F7" w:rsidP="001A1273">
      <w:pPr>
        <w:spacing w:line="240" w:lineRule="auto"/>
        <w:ind w:left="-567" w:right="-846"/>
      </w:pPr>
      <w:r>
        <w:t>-</w:t>
      </w:r>
      <w:r w:rsidR="00EF5F40" w:rsidRPr="001662F7">
        <w:t>Knowledge – adult literacy (2/3) &amp; average years of schooling (1/3)</w:t>
      </w:r>
    </w:p>
    <w:p w:rsidR="001662F7" w:rsidRDefault="001662F7" w:rsidP="001A1273">
      <w:pPr>
        <w:spacing w:line="240" w:lineRule="auto"/>
        <w:ind w:left="-567" w:right="-846"/>
      </w:pPr>
    </w:p>
    <w:p w:rsidR="001662F7" w:rsidRPr="00E963E7" w:rsidRDefault="007122AA" w:rsidP="001A1273">
      <w:pPr>
        <w:spacing w:line="240" w:lineRule="auto"/>
        <w:ind w:left="-567" w:right="-846"/>
        <w:rPr>
          <w:u w:val="single"/>
        </w:rPr>
      </w:pPr>
      <w:r w:rsidRPr="00E963E7">
        <w:rPr>
          <w:u w:val="single"/>
        </w:rPr>
        <w:t>How low-level countries today differ from Developed Countries in their earlier stages:</w:t>
      </w:r>
    </w:p>
    <w:p w:rsidR="007122AA" w:rsidRDefault="007122AA" w:rsidP="001A1273">
      <w:pPr>
        <w:spacing w:line="240" w:lineRule="auto"/>
        <w:ind w:left="-567" w:right="-846"/>
      </w:pPr>
      <w:r>
        <w:t xml:space="preserve">-physical and human resource endowments </w:t>
      </w:r>
    </w:p>
    <w:p w:rsidR="007122AA" w:rsidRDefault="007122AA" w:rsidP="001A1273">
      <w:pPr>
        <w:spacing w:line="240" w:lineRule="auto"/>
        <w:ind w:left="-567" w:right="-846"/>
      </w:pPr>
      <w:r>
        <w:t>- Per capita incomes and levels of GDP in relation to the rest of the world</w:t>
      </w:r>
    </w:p>
    <w:p w:rsidR="007122AA" w:rsidRDefault="007122AA" w:rsidP="001A1273">
      <w:pPr>
        <w:spacing w:line="240" w:lineRule="auto"/>
        <w:ind w:left="-567" w:right="-846"/>
      </w:pPr>
      <w:r>
        <w:t>- Climate</w:t>
      </w:r>
    </w:p>
    <w:p w:rsidR="007122AA" w:rsidRDefault="007122AA" w:rsidP="001A1273">
      <w:pPr>
        <w:spacing w:line="240" w:lineRule="auto"/>
        <w:ind w:left="-567" w:right="-846"/>
      </w:pPr>
      <w:r>
        <w:t>- Population size</w:t>
      </w:r>
      <w:r w:rsidR="00E963E7">
        <w:t>, distribution, and growth</w:t>
      </w:r>
    </w:p>
    <w:p w:rsidR="00E963E7" w:rsidRDefault="00E963E7" w:rsidP="001A1273">
      <w:pPr>
        <w:spacing w:line="240" w:lineRule="auto"/>
        <w:ind w:left="-567" w:right="-846"/>
      </w:pPr>
      <w:r>
        <w:t>-historical role of migration</w:t>
      </w:r>
    </w:p>
    <w:p w:rsidR="00E963E7" w:rsidRDefault="00E963E7" w:rsidP="001A1273">
      <w:pPr>
        <w:spacing w:line="240" w:lineRule="auto"/>
        <w:ind w:left="-567" w:right="-846"/>
      </w:pPr>
      <w:r>
        <w:t>- International trade benefits</w:t>
      </w:r>
    </w:p>
    <w:p w:rsidR="00E963E7" w:rsidRDefault="00E963E7" w:rsidP="001A1273">
      <w:pPr>
        <w:spacing w:line="240" w:lineRule="auto"/>
        <w:ind w:left="-567" w:right="-846"/>
      </w:pPr>
      <w:r>
        <w:t>-basic scientific and technological research and development capabilities</w:t>
      </w:r>
    </w:p>
    <w:p w:rsidR="00E963E7" w:rsidRDefault="00E963E7" w:rsidP="001A1273">
      <w:pPr>
        <w:spacing w:line="240" w:lineRule="auto"/>
        <w:ind w:left="-567" w:right="-846"/>
      </w:pPr>
      <w:r>
        <w:t>- Efficacy of domestic institutions</w:t>
      </w:r>
    </w:p>
    <w:p w:rsidR="00B6045E" w:rsidRDefault="00B6045E" w:rsidP="001A1273">
      <w:pPr>
        <w:spacing w:line="240" w:lineRule="auto"/>
        <w:ind w:left="-567" w:right="-846"/>
      </w:pPr>
    </w:p>
    <w:p w:rsidR="00EF5F40" w:rsidRDefault="00EF5F40" w:rsidP="001A1273">
      <w:pPr>
        <w:spacing w:line="240" w:lineRule="auto"/>
        <w:ind w:left="-567" w:right="-846"/>
      </w:pPr>
    </w:p>
    <w:p w:rsidR="00B6045E" w:rsidRDefault="00B6045E" w:rsidP="001A1273">
      <w:pPr>
        <w:spacing w:line="240" w:lineRule="auto"/>
        <w:ind w:left="-567" w:right="-846"/>
        <w:jc w:val="center"/>
        <w:rPr>
          <w:b/>
        </w:rPr>
      </w:pPr>
      <w:r w:rsidRPr="00B6045E">
        <w:rPr>
          <w:b/>
        </w:rPr>
        <w:t>Classic theories of economic growth and development (chap.3)</w:t>
      </w:r>
    </w:p>
    <w:p w:rsidR="00B6045E" w:rsidRDefault="00FF2CB6" w:rsidP="001A1273">
      <w:pPr>
        <w:spacing w:line="240" w:lineRule="auto"/>
        <w:ind w:left="-567" w:right="-846"/>
        <w:rPr>
          <w:u w:val="single"/>
        </w:rPr>
      </w:pPr>
      <w:r w:rsidRPr="00FF2CB6">
        <w:rPr>
          <w:u w:val="single"/>
        </w:rPr>
        <w:t>Ro</w:t>
      </w:r>
      <w:r>
        <w:rPr>
          <w:u w:val="single"/>
        </w:rPr>
        <w:t>s</w:t>
      </w:r>
      <w:r w:rsidRPr="00FF2CB6">
        <w:rPr>
          <w:u w:val="single"/>
        </w:rPr>
        <w:t>tow’s stages of growth:</w:t>
      </w:r>
    </w:p>
    <w:p w:rsidR="00FF2CB6" w:rsidRDefault="00FF2CB6" w:rsidP="001A1273">
      <w:pPr>
        <w:spacing w:line="240" w:lineRule="auto"/>
        <w:ind w:left="-567" w:right="-846"/>
      </w:pPr>
      <w:r>
        <w:t>A country passes through sequential stages of growth in achieving development.</w:t>
      </w:r>
    </w:p>
    <w:p w:rsidR="00FF2CB6" w:rsidRDefault="00FF2CB6" w:rsidP="001A1273">
      <w:pPr>
        <w:spacing w:line="240" w:lineRule="auto"/>
        <w:ind w:left="-567" w:right="-846"/>
      </w:pPr>
      <w:r>
        <w:t xml:space="preserve">- Traditional society </w:t>
      </w:r>
    </w:p>
    <w:p w:rsidR="00FF2CB6" w:rsidRDefault="00FF2CB6" w:rsidP="001A1273">
      <w:pPr>
        <w:spacing w:line="240" w:lineRule="auto"/>
        <w:ind w:left="-567" w:right="-846"/>
      </w:pPr>
      <w:r>
        <w:t xml:space="preserve">- Pre-conditions for take-off: </w:t>
      </w:r>
      <w:r w:rsidRPr="00FF2CB6">
        <w:t>mobilization of domestic &amp; foreign savings =&gt; investment =&gt; economic growth</w:t>
      </w:r>
    </w:p>
    <w:p w:rsidR="00FF2CB6" w:rsidRDefault="00FF2CB6" w:rsidP="001A1273">
      <w:pPr>
        <w:spacing w:line="240" w:lineRule="auto"/>
        <w:ind w:left="-567" w:right="-846"/>
      </w:pPr>
      <w:r>
        <w:t>- Take-off</w:t>
      </w:r>
    </w:p>
    <w:p w:rsidR="00FF2CB6" w:rsidRDefault="00FF2CB6" w:rsidP="001A1273">
      <w:pPr>
        <w:spacing w:line="240" w:lineRule="auto"/>
        <w:ind w:left="-567" w:right="-846"/>
      </w:pPr>
      <w:r>
        <w:t>- Drive to maturity</w:t>
      </w:r>
    </w:p>
    <w:p w:rsidR="00FF2CB6" w:rsidRDefault="00FF2CB6" w:rsidP="001A1273">
      <w:pPr>
        <w:spacing w:line="240" w:lineRule="auto"/>
        <w:ind w:left="-567" w:right="-846"/>
      </w:pPr>
      <w:r>
        <w:t>- High mass consumption</w:t>
      </w:r>
    </w:p>
    <w:p w:rsidR="00FF2CB6" w:rsidRDefault="00FF2CB6" w:rsidP="001A1273">
      <w:pPr>
        <w:spacing w:line="240" w:lineRule="auto"/>
        <w:ind w:left="-567" w:right="-846"/>
      </w:pPr>
    </w:p>
    <w:p w:rsidR="00FF2CB6" w:rsidRPr="005C6E59" w:rsidRDefault="00FF2CB6" w:rsidP="001A1273">
      <w:pPr>
        <w:spacing w:line="240" w:lineRule="auto"/>
        <w:ind w:left="-567" w:right="-846"/>
        <w:rPr>
          <w:u w:val="single"/>
        </w:rPr>
      </w:pPr>
      <w:r w:rsidRPr="005C6E59">
        <w:rPr>
          <w:u w:val="single"/>
        </w:rPr>
        <w:t>Harrold-Domar growth model:</w:t>
      </w:r>
    </w:p>
    <w:p w:rsidR="00AD5565" w:rsidRPr="00FF2CB6" w:rsidRDefault="00FF2CB6" w:rsidP="001A1273">
      <w:pPr>
        <w:spacing w:line="240" w:lineRule="auto"/>
        <w:ind w:left="-567" w:right="-846"/>
      </w:pPr>
      <w:r>
        <w:t xml:space="preserve">- </w:t>
      </w:r>
      <w:r w:rsidR="00EF5F40" w:rsidRPr="00FF2CB6">
        <w:t>To grow, economies must save and invest</w:t>
      </w:r>
    </w:p>
    <w:p w:rsidR="00AD5565" w:rsidRPr="00FF2CB6" w:rsidRDefault="00FF2CB6" w:rsidP="001A1273">
      <w:pPr>
        <w:spacing w:line="240" w:lineRule="auto"/>
        <w:ind w:left="-567" w:right="-846"/>
      </w:pPr>
      <w:r>
        <w:t xml:space="preserve">- </w:t>
      </w:r>
      <w:r w:rsidR="00EF5F40" w:rsidRPr="00FF2CB6">
        <w:t>The more they save, the more they can invest and the faster they can grow</w:t>
      </w:r>
    </w:p>
    <w:p w:rsidR="00AD5565" w:rsidRPr="00FF2CB6" w:rsidRDefault="00FF2CB6" w:rsidP="001A1273">
      <w:pPr>
        <w:spacing w:line="240" w:lineRule="auto"/>
        <w:ind w:left="-567" w:right="-846"/>
      </w:pPr>
      <w:r>
        <w:t xml:space="preserve">- </w:t>
      </w:r>
      <w:r w:rsidR="00EF5F40" w:rsidRPr="00FF2CB6">
        <w:t>Fundamental strategy: incre</w:t>
      </w:r>
      <w:r>
        <w:t xml:space="preserve">ase savings </w:t>
      </w:r>
      <w:r w:rsidR="00EF5F40" w:rsidRPr="00FF2CB6">
        <w:t>(as a proportion of national income)</w:t>
      </w:r>
    </w:p>
    <w:p w:rsidR="00FF2CB6" w:rsidRDefault="00FF2CB6" w:rsidP="001A1273">
      <w:pPr>
        <w:spacing w:line="240" w:lineRule="auto"/>
        <w:ind w:left="-567" w:right="-846"/>
      </w:pPr>
    </w:p>
    <w:p w:rsidR="00FF2CB6" w:rsidRPr="00FF2CB6" w:rsidRDefault="00DF695C" w:rsidP="001A1273">
      <w:pPr>
        <w:spacing w:line="240" w:lineRule="auto"/>
        <w:ind w:left="-567" w:right="-846"/>
        <w:jc w:val="both"/>
      </w:pPr>
      <w:r w:rsidRPr="00323AA3">
        <w:rPr>
          <w:u w:val="single"/>
        </w:rPr>
        <w:t>Structural changes model:</w:t>
      </w:r>
      <w:r>
        <w:t xml:space="preserve"> capital accumulation is not </w:t>
      </w:r>
      <w:r w:rsidR="004779E4">
        <w:t>enough,</w:t>
      </w:r>
      <w:r w:rsidR="004779E4" w:rsidRPr="004779E4">
        <w:t xml:space="preserve"> it is also</w:t>
      </w:r>
      <w:r w:rsidR="004779E4">
        <w:t xml:space="preserve"> </w:t>
      </w:r>
      <w:r w:rsidR="004779E4" w:rsidRPr="004779E4">
        <w:t>important to better understand the mechanisms behind</w:t>
      </w:r>
      <w:r w:rsidR="004779E4">
        <w:t xml:space="preserve"> </w:t>
      </w:r>
      <w:r w:rsidR="004779E4" w:rsidRPr="004779E4">
        <w:t>economic transformation</w:t>
      </w:r>
      <w:r w:rsidR="004779E4">
        <w:t>.</w:t>
      </w:r>
    </w:p>
    <w:p w:rsidR="00FF2CB6" w:rsidRDefault="00FF2CB6" w:rsidP="001A1273">
      <w:pPr>
        <w:spacing w:line="240" w:lineRule="auto"/>
        <w:ind w:left="-567" w:right="-846"/>
      </w:pPr>
    </w:p>
    <w:p w:rsidR="008E3979" w:rsidRDefault="008E3979" w:rsidP="001A1273">
      <w:pPr>
        <w:spacing w:line="240" w:lineRule="auto"/>
        <w:ind w:left="-567" w:right="-846"/>
      </w:pPr>
      <w:r w:rsidRPr="008E3979">
        <w:rPr>
          <w:u w:val="single"/>
        </w:rPr>
        <w:t>Lewis two-sector model:</w:t>
      </w:r>
      <w:r>
        <w:t xml:space="preserve"> surplus labour from the traditional agricultural sector is transferred to the modern industrial sector, the growth of which absorbs the surplus labour, promotes industrialisation, and stimulates sustained development.</w:t>
      </w:r>
    </w:p>
    <w:p w:rsidR="00323AA3" w:rsidRDefault="008E3979" w:rsidP="001A1273">
      <w:pPr>
        <w:spacing w:line="240" w:lineRule="auto"/>
        <w:ind w:left="-567" w:right="-846"/>
      </w:pPr>
      <w:r>
        <w:t xml:space="preserve"> Limitations:</w:t>
      </w:r>
    </w:p>
    <w:p w:rsidR="00AD5565" w:rsidRPr="008E3979" w:rsidRDefault="00EF5F40" w:rsidP="001A1273">
      <w:pPr>
        <w:numPr>
          <w:ilvl w:val="0"/>
          <w:numId w:val="5"/>
        </w:numPr>
        <w:spacing w:line="240" w:lineRule="auto"/>
        <w:ind w:left="-567" w:right="-846"/>
      </w:pPr>
      <w:r w:rsidRPr="008E3979">
        <w:t>Assumption: labour demand rises proportionally with capital accumulation</w:t>
      </w:r>
      <w:r w:rsidRPr="008E3979">
        <w:br/>
        <w:t>=&gt; no labour saving investments</w:t>
      </w:r>
    </w:p>
    <w:p w:rsidR="00AD5565" w:rsidRPr="008E3979" w:rsidRDefault="00EF5F40" w:rsidP="001A1273">
      <w:pPr>
        <w:numPr>
          <w:ilvl w:val="0"/>
          <w:numId w:val="5"/>
        </w:numPr>
        <w:spacing w:line="240" w:lineRule="auto"/>
        <w:ind w:left="-567" w:right="-846"/>
      </w:pPr>
      <w:r w:rsidRPr="008E3979">
        <w:t>Assumption: surplus labour in traditional sector &amp; full employment in modern sector</w:t>
      </w:r>
      <w:r w:rsidRPr="008E3979">
        <w:br/>
        <w:t>=&gt; research suggests this is not the case</w:t>
      </w:r>
    </w:p>
    <w:p w:rsidR="00AD5565" w:rsidRPr="008E3979" w:rsidRDefault="00EF5F40" w:rsidP="001A1273">
      <w:pPr>
        <w:numPr>
          <w:ilvl w:val="0"/>
          <w:numId w:val="5"/>
        </w:numPr>
        <w:spacing w:line="240" w:lineRule="auto"/>
        <w:ind w:left="-567" w:right="-846"/>
      </w:pPr>
      <w:r w:rsidRPr="008E3979">
        <w:t>Assumption: constant urban wages</w:t>
      </w:r>
      <w:r w:rsidRPr="008E3979">
        <w:br/>
        <w:t>=&gt; urban wages tend to rise</w:t>
      </w:r>
    </w:p>
    <w:p w:rsidR="00AD5565" w:rsidRPr="008E3979" w:rsidRDefault="00EF5F40" w:rsidP="001A1273">
      <w:pPr>
        <w:numPr>
          <w:ilvl w:val="0"/>
          <w:numId w:val="5"/>
        </w:numPr>
        <w:spacing w:line="240" w:lineRule="auto"/>
        <w:ind w:left="-567" w:right="-846"/>
      </w:pPr>
      <w:r w:rsidRPr="008E3979">
        <w:t>Assumption: diminishing returns modern sector</w:t>
      </w:r>
      <w:r w:rsidRPr="008E3979">
        <w:br/>
        <w:t>=&gt; evidence of increasing returns</w:t>
      </w:r>
      <w:r w:rsidRPr="008E3979">
        <w:rPr>
          <w:lang w:val="en-US"/>
        </w:rPr>
        <w:t xml:space="preserve"> </w:t>
      </w:r>
    </w:p>
    <w:p w:rsidR="008E3979" w:rsidRPr="008E3979" w:rsidRDefault="008E3979" w:rsidP="001A1273">
      <w:pPr>
        <w:spacing w:line="240" w:lineRule="auto"/>
        <w:ind w:left="-567" w:right="-846"/>
      </w:pPr>
    </w:p>
    <w:p w:rsidR="008E3979" w:rsidRDefault="008E3979" w:rsidP="001A1273">
      <w:pPr>
        <w:spacing w:line="240" w:lineRule="auto"/>
        <w:ind w:left="-567" w:right="-846"/>
      </w:pPr>
      <w:r w:rsidRPr="008E3979">
        <w:rPr>
          <w:u w:val="single"/>
        </w:rPr>
        <w:t>False paradigm model:</w:t>
      </w:r>
      <w:r>
        <w:t xml:space="preserve"> Western economists give development strategies that are not adapted to the country.</w:t>
      </w:r>
    </w:p>
    <w:p w:rsidR="008E3979" w:rsidRPr="00FF2CB6" w:rsidRDefault="008E3979" w:rsidP="001A1273">
      <w:pPr>
        <w:spacing w:line="240" w:lineRule="auto"/>
        <w:ind w:left="-567" w:right="-846"/>
      </w:pPr>
    </w:p>
    <w:p w:rsidR="001662F7" w:rsidRDefault="001662F7" w:rsidP="001A1273">
      <w:pPr>
        <w:spacing w:line="240" w:lineRule="auto"/>
        <w:ind w:left="-567" w:right="-846"/>
      </w:pPr>
    </w:p>
    <w:p w:rsidR="00EA16E7" w:rsidRPr="009C5AA9" w:rsidRDefault="00EA16E7" w:rsidP="001A1273">
      <w:pPr>
        <w:spacing w:line="240" w:lineRule="auto"/>
        <w:ind w:left="-567" w:right="-846"/>
        <w:jc w:val="center"/>
        <w:rPr>
          <w:b/>
        </w:rPr>
      </w:pPr>
      <w:r w:rsidRPr="009C5AA9">
        <w:rPr>
          <w:b/>
        </w:rPr>
        <w:lastRenderedPageBreak/>
        <w:t>Poverty and inequality (chap.5)</w:t>
      </w:r>
    </w:p>
    <w:p w:rsidR="00AD5565" w:rsidRPr="009C5AA9" w:rsidRDefault="00EF5F40" w:rsidP="001A1273">
      <w:pPr>
        <w:spacing w:line="240" w:lineRule="auto"/>
        <w:ind w:left="-567" w:right="-846"/>
        <w:rPr>
          <w:u w:val="single"/>
        </w:rPr>
      </w:pPr>
      <w:r w:rsidRPr="009C5AA9">
        <w:rPr>
          <w:u w:val="single"/>
          <w:lang w:val="en-US"/>
        </w:rPr>
        <w:t>Association between growth &amp; poverty reduction</w:t>
      </w:r>
      <w:r w:rsidR="009C5AA9">
        <w:rPr>
          <w:u w:val="single"/>
          <w:lang w:val="en-US"/>
        </w:rPr>
        <w:t>:</w:t>
      </w:r>
    </w:p>
    <w:p w:rsidR="00AD5565" w:rsidRPr="009C5AA9" w:rsidRDefault="00EF5F40" w:rsidP="001A1273">
      <w:pPr>
        <w:numPr>
          <w:ilvl w:val="0"/>
          <w:numId w:val="6"/>
        </w:numPr>
        <w:spacing w:line="240" w:lineRule="auto"/>
        <w:ind w:left="-567" w:right="-846"/>
      </w:pPr>
      <w:r w:rsidRPr="009C5AA9">
        <w:rPr>
          <w:lang w:val="en-US"/>
        </w:rPr>
        <w:t>When it is inclusive, growth reduces poverty</w:t>
      </w:r>
    </w:p>
    <w:p w:rsidR="00AD5565" w:rsidRPr="009C5AA9" w:rsidRDefault="00EF5F40" w:rsidP="001A1273">
      <w:pPr>
        <w:numPr>
          <w:ilvl w:val="0"/>
          <w:numId w:val="6"/>
        </w:numPr>
        <w:spacing w:line="240" w:lineRule="auto"/>
        <w:ind w:left="-567" w:right="-846"/>
      </w:pPr>
      <w:r w:rsidRPr="009C5AA9">
        <w:rPr>
          <w:lang w:val="en-US"/>
        </w:rPr>
        <w:t xml:space="preserve">Lower extreme poverty may lead to more growth </w:t>
      </w:r>
    </w:p>
    <w:p w:rsidR="00AD5565" w:rsidRPr="009C5AA9" w:rsidRDefault="00EF5F40" w:rsidP="001A1273">
      <w:pPr>
        <w:numPr>
          <w:ilvl w:val="1"/>
          <w:numId w:val="6"/>
        </w:numPr>
        <w:spacing w:line="240" w:lineRule="auto"/>
        <w:ind w:left="-567" w:right="-846"/>
      </w:pPr>
      <w:r w:rsidRPr="009C5AA9">
        <w:rPr>
          <w:lang w:val="en-US"/>
        </w:rPr>
        <w:t>Poverty creates conditions in which poor have no access to credit leading to underinvestment</w:t>
      </w:r>
    </w:p>
    <w:p w:rsidR="00AD5565" w:rsidRPr="009C5AA9" w:rsidRDefault="00EF5F40" w:rsidP="001A1273">
      <w:pPr>
        <w:numPr>
          <w:ilvl w:val="1"/>
          <w:numId w:val="6"/>
        </w:numPr>
        <w:spacing w:line="240" w:lineRule="auto"/>
        <w:ind w:left="-567" w:right="-846"/>
      </w:pPr>
      <w:r w:rsidRPr="009C5AA9">
        <w:rPr>
          <w:lang w:val="en-US"/>
        </w:rPr>
        <w:t>Not enough saving by the rich in poor countries leading to underinvestment</w:t>
      </w:r>
    </w:p>
    <w:p w:rsidR="00AD5565" w:rsidRPr="009C5AA9" w:rsidRDefault="00EF5F40" w:rsidP="001A1273">
      <w:pPr>
        <w:numPr>
          <w:ilvl w:val="1"/>
          <w:numId w:val="6"/>
        </w:numPr>
        <w:spacing w:line="240" w:lineRule="auto"/>
        <w:ind w:left="-567" w:right="-846"/>
      </w:pPr>
      <w:r w:rsidRPr="009C5AA9">
        <w:rPr>
          <w:lang w:val="en-US"/>
        </w:rPr>
        <w:t>Low levels of living (health, nutrition, education) lowers productivity leading to less economic growth</w:t>
      </w:r>
    </w:p>
    <w:p w:rsidR="00AD5565" w:rsidRPr="009C5AA9" w:rsidRDefault="00EF5F40" w:rsidP="001A1273">
      <w:pPr>
        <w:numPr>
          <w:ilvl w:val="1"/>
          <w:numId w:val="6"/>
        </w:numPr>
        <w:spacing w:line="240" w:lineRule="auto"/>
        <w:ind w:left="-567" w:right="-846"/>
      </w:pPr>
      <w:r w:rsidRPr="009C5AA9">
        <w:rPr>
          <w:lang w:val="en-US"/>
        </w:rPr>
        <w:t>Raising living standard of poor increases demand</w:t>
      </w:r>
    </w:p>
    <w:p w:rsidR="00C9600D" w:rsidRDefault="009C5AA9" w:rsidP="001A1273">
      <w:pPr>
        <w:spacing w:line="240" w:lineRule="auto"/>
        <w:ind w:left="-567" w:right="-846"/>
        <w:rPr>
          <w:lang w:val="en-US"/>
        </w:rPr>
      </w:pPr>
      <w:r w:rsidRPr="009C5AA9">
        <w:rPr>
          <w:lang w:val="en-US"/>
        </w:rPr>
        <w:t>Large poverty reductions can raise material and psychological incentives to public participation</w:t>
      </w: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</w:p>
    <w:p w:rsidR="00C9600D" w:rsidRPr="00C9600D" w:rsidRDefault="00C9600D" w:rsidP="001A1273">
      <w:pPr>
        <w:spacing w:line="240" w:lineRule="auto"/>
        <w:ind w:left="-567" w:right="-846"/>
        <w:rPr>
          <w:u w:val="single"/>
          <w:lang w:val="en-US"/>
        </w:rPr>
      </w:pPr>
      <w:r w:rsidRPr="00C9600D">
        <w:rPr>
          <w:u w:val="single"/>
          <w:lang w:val="en-US"/>
        </w:rPr>
        <w:t>Policy Options on Income Inequality and Poverty: Some Basic Considerations:</w:t>
      </w:r>
    </w:p>
    <w:p w:rsidR="00AD5565" w:rsidRPr="00C9600D" w:rsidRDefault="00EF5F40" w:rsidP="001A1273">
      <w:pPr>
        <w:numPr>
          <w:ilvl w:val="0"/>
          <w:numId w:val="7"/>
        </w:numPr>
        <w:spacing w:line="240" w:lineRule="auto"/>
        <w:ind w:left="-567" w:right="-846"/>
      </w:pPr>
      <w:r w:rsidRPr="00C9600D">
        <w:rPr>
          <w:lang w:val="en-US"/>
        </w:rPr>
        <w:t>Policies to correct factor price distortions</w:t>
      </w:r>
    </w:p>
    <w:p w:rsidR="00AD5565" w:rsidRPr="00C9600D" w:rsidRDefault="00EF5F40" w:rsidP="001A1273">
      <w:pPr>
        <w:numPr>
          <w:ilvl w:val="0"/>
          <w:numId w:val="7"/>
        </w:numPr>
        <w:spacing w:line="240" w:lineRule="auto"/>
        <w:ind w:left="-567" w:right="-846"/>
      </w:pPr>
      <w:r w:rsidRPr="00C9600D">
        <w:rPr>
          <w:lang w:val="en-US"/>
        </w:rPr>
        <w:t>Policies to change the distribution of assets, power, and access to education and associated employment opportunities</w:t>
      </w:r>
    </w:p>
    <w:p w:rsidR="00AD5565" w:rsidRPr="00C9600D" w:rsidRDefault="00EF5F40" w:rsidP="001A1273">
      <w:pPr>
        <w:numPr>
          <w:ilvl w:val="0"/>
          <w:numId w:val="7"/>
        </w:numPr>
        <w:spacing w:line="240" w:lineRule="auto"/>
        <w:ind w:left="-567" w:right="-846"/>
      </w:pPr>
      <w:r w:rsidRPr="00C9600D">
        <w:rPr>
          <w:lang w:val="en-US"/>
        </w:rPr>
        <w:t xml:space="preserve">Policies of progressive taxation and directed transfer payments </w:t>
      </w: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  <w:r w:rsidRPr="00C9600D">
        <w:rPr>
          <w:lang w:val="en-US"/>
        </w:rPr>
        <w:t>Policies designed to build capabilities and human and social capital of the poor</w:t>
      </w: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</w:p>
    <w:p w:rsidR="00C9600D" w:rsidRPr="00C9600D" w:rsidRDefault="00C9600D" w:rsidP="001A1273">
      <w:pPr>
        <w:spacing w:line="240" w:lineRule="auto"/>
        <w:ind w:left="-567" w:right="-846"/>
        <w:jc w:val="center"/>
        <w:rPr>
          <w:b/>
          <w:lang w:val="en-US"/>
        </w:rPr>
      </w:pPr>
      <w:r w:rsidRPr="00C9600D">
        <w:rPr>
          <w:b/>
          <w:lang w:val="en-US"/>
        </w:rPr>
        <w:t>Population Growth (chap.6)</w:t>
      </w: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  <w:r w:rsidRPr="00C9600D">
        <w:rPr>
          <w:u w:val="single"/>
          <w:lang w:val="en-US"/>
        </w:rPr>
        <w:t>Youth dependency ratio:</w:t>
      </w:r>
      <w:r>
        <w:rPr>
          <w:lang w:val="en-US"/>
        </w:rPr>
        <w:t xml:space="preserve">  proportion of young people under the age of 15 to the working population aged 16 to 64.</w:t>
      </w:r>
    </w:p>
    <w:p w:rsidR="00C9600D" w:rsidRDefault="00C9600D" w:rsidP="001A1273">
      <w:pPr>
        <w:spacing w:line="240" w:lineRule="auto"/>
        <w:ind w:left="-567" w:right="-846"/>
        <w:rPr>
          <w:lang w:val="en-US"/>
        </w:rPr>
      </w:pPr>
    </w:p>
    <w:p w:rsidR="00C9600D" w:rsidRPr="003D7DCC" w:rsidRDefault="003D7DCC" w:rsidP="001A1273">
      <w:pPr>
        <w:spacing w:line="240" w:lineRule="auto"/>
        <w:ind w:left="-567" w:right="-846"/>
        <w:rPr>
          <w:u w:val="single"/>
          <w:lang w:val="en-US"/>
        </w:rPr>
      </w:pPr>
      <w:r w:rsidRPr="003D7DCC">
        <w:rPr>
          <w:u w:val="single"/>
          <w:lang w:val="en-US"/>
        </w:rPr>
        <w:t xml:space="preserve">Demographic transition: </w:t>
      </w:r>
    </w:p>
    <w:p w:rsidR="003D7DCC" w:rsidRDefault="003D7DCC" w:rsidP="001A1273">
      <w:pPr>
        <w:spacing w:line="240" w:lineRule="auto"/>
        <w:ind w:left="-567" w:right="-846"/>
        <w:rPr>
          <w:lang w:val="en-US"/>
        </w:rPr>
      </w:pPr>
      <w:r>
        <w:rPr>
          <w:lang w:val="en-US"/>
        </w:rPr>
        <w:t>- Stagnant growth stage characterized by high birth rates and high death rates.</w:t>
      </w:r>
    </w:p>
    <w:p w:rsidR="003D7DCC" w:rsidRDefault="003D7DCC" w:rsidP="001A1273">
      <w:pPr>
        <w:spacing w:line="240" w:lineRule="auto"/>
        <w:ind w:left="-567" w:right="-846"/>
        <w:rPr>
          <w:lang w:val="en-US"/>
        </w:rPr>
      </w:pPr>
      <w:r>
        <w:rPr>
          <w:lang w:val="en-US"/>
        </w:rPr>
        <w:t>- Rapid-growth stage with high birth rates and low death rates</w:t>
      </w:r>
    </w:p>
    <w:p w:rsidR="003D7DCC" w:rsidRDefault="003D7DCC" w:rsidP="001A1273">
      <w:pPr>
        <w:spacing w:line="240" w:lineRule="auto"/>
        <w:ind w:left="-567" w:right="-846"/>
        <w:rPr>
          <w:lang w:val="en-US"/>
        </w:rPr>
      </w:pPr>
      <w:r>
        <w:rPr>
          <w:lang w:val="en-US"/>
        </w:rPr>
        <w:t>- Low-growth stage with low death and birth rates.</w:t>
      </w:r>
    </w:p>
    <w:p w:rsidR="003D7DCC" w:rsidRDefault="003D7DCC" w:rsidP="001A1273">
      <w:pPr>
        <w:spacing w:line="240" w:lineRule="auto"/>
        <w:ind w:left="-567" w:right="-846"/>
        <w:rPr>
          <w:lang w:val="en-US"/>
        </w:rPr>
      </w:pPr>
    </w:p>
    <w:p w:rsidR="003D7DCC" w:rsidRDefault="003D7DCC" w:rsidP="001A1273">
      <w:pPr>
        <w:spacing w:line="240" w:lineRule="auto"/>
        <w:ind w:left="-567" w:right="-846"/>
        <w:rPr>
          <w:lang w:val="en-US"/>
        </w:rPr>
      </w:pPr>
    </w:p>
    <w:p w:rsidR="003D7DCC" w:rsidRPr="003D7DCC" w:rsidRDefault="003D7DCC" w:rsidP="001A1273">
      <w:pPr>
        <w:spacing w:line="240" w:lineRule="auto"/>
        <w:ind w:left="-567" w:right="-846"/>
        <w:jc w:val="center"/>
        <w:rPr>
          <w:b/>
          <w:lang w:val="en-US"/>
        </w:rPr>
      </w:pPr>
      <w:r w:rsidRPr="003D7DCC">
        <w:rPr>
          <w:b/>
          <w:lang w:val="en-US"/>
        </w:rPr>
        <w:t>Human Capital (chap.8)</w:t>
      </w:r>
    </w:p>
    <w:p w:rsidR="003D7DCC" w:rsidRPr="003D7DCC" w:rsidRDefault="003D7DCC" w:rsidP="001A1273">
      <w:pPr>
        <w:spacing w:line="240" w:lineRule="auto"/>
        <w:ind w:left="-567" w:right="-846"/>
        <w:rPr>
          <w:u w:val="single"/>
          <w:lang w:val="en-US"/>
        </w:rPr>
      </w:pPr>
      <w:r w:rsidRPr="003D7DCC">
        <w:rPr>
          <w:u w:val="single"/>
          <w:lang w:val="en-US"/>
        </w:rPr>
        <w:t>Health and education:</w:t>
      </w:r>
    </w:p>
    <w:p w:rsidR="00AD5565" w:rsidRPr="003D7DCC" w:rsidRDefault="00EF5F40" w:rsidP="001A1273">
      <w:pPr>
        <w:numPr>
          <w:ilvl w:val="0"/>
          <w:numId w:val="8"/>
        </w:numPr>
        <w:spacing w:line="240" w:lineRule="auto"/>
        <w:ind w:left="-567" w:right="-846"/>
      </w:pPr>
      <w:r w:rsidRPr="003D7DCC">
        <w:t>Improvements affect the same person</w:t>
      </w:r>
    </w:p>
    <w:p w:rsidR="00AD5565" w:rsidRPr="003D7DCC" w:rsidRDefault="00EF5F40" w:rsidP="001A1273">
      <w:pPr>
        <w:numPr>
          <w:ilvl w:val="0"/>
          <w:numId w:val="8"/>
        </w:numPr>
        <w:spacing w:line="240" w:lineRule="auto"/>
        <w:ind w:left="-567" w:right="-846"/>
      </w:pPr>
      <w:r w:rsidRPr="003D7DCC">
        <w:t>Higher health capital rises the return on investment in education</w:t>
      </w:r>
    </w:p>
    <w:p w:rsidR="00AD5565" w:rsidRPr="003D7DCC" w:rsidRDefault="00EF5F40" w:rsidP="001A1273">
      <w:pPr>
        <w:numPr>
          <w:ilvl w:val="0"/>
          <w:numId w:val="8"/>
        </w:numPr>
        <w:spacing w:line="240" w:lineRule="auto"/>
        <w:ind w:left="-567" w:right="-846"/>
      </w:pPr>
      <w:r w:rsidRPr="003D7DCC">
        <w:t>Higher education capital rises the return on investment in health</w:t>
      </w:r>
    </w:p>
    <w:p w:rsidR="00AD5565" w:rsidRPr="003D7DCC" w:rsidRDefault="00EF5F40" w:rsidP="001A1273">
      <w:pPr>
        <w:numPr>
          <w:ilvl w:val="0"/>
          <w:numId w:val="8"/>
        </w:numPr>
        <w:spacing w:line="240" w:lineRule="auto"/>
        <w:ind w:left="-567" w:right="-846"/>
      </w:pPr>
      <w:r w:rsidRPr="003D7DCC">
        <w:t>Investment in education raises (labour) productivity which in turn raises the return on a lifesaving investment in health</w:t>
      </w:r>
      <w:r w:rsidRPr="003D7DCC">
        <w:rPr>
          <w:lang w:val="en-US"/>
        </w:rPr>
        <w:t xml:space="preserve"> </w:t>
      </w:r>
    </w:p>
    <w:p w:rsidR="003D7DCC" w:rsidRPr="003D7DCC" w:rsidRDefault="003D7DCC" w:rsidP="001A1273">
      <w:pPr>
        <w:spacing w:line="240" w:lineRule="auto"/>
        <w:ind w:left="-567" w:right="-846"/>
      </w:pPr>
    </w:p>
    <w:p w:rsidR="00AD5565" w:rsidRPr="003D7DCC" w:rsidRDefault="003D7DCC" w:rsidP="001A1273">
      <w:pPr>
        <w:spacing w:line="240" w:lineRule="auto"/>
        <w:ind w:left="-567" w:right="-846"/>
      </w:pPr>
      <w:r w:rsidRPr="00315FE7">
        <w:rPr>
          <w:u w:val="single"/>
        </w:rPr>
        <w:t>Inco</w:t>
      </w:r>
      <w:r w:rsidR="00315FE7" w:rsidRPr="00315FE7">
        <w:rPr>
          <w:u w:val="single"/>
        </w:rPr>
        <w:t>m</w:t>
      </w:r>
      <w:r w:rsidRPr="00315FE7">
        <w:rPr>
          <w:u w:val="single"/>
        </w:rPr>
        <w:t>e</w:t>
      </w:r>
      <w:r w:rsidR="00315FE7" w:rsidRPr="00315FE7">
        <w:rPr>
          <w:u w:val="single"/>
        </w:rPr>
        <w:t>:</w:t>
      </w:r>
      <w:r w:rsidR="00315FE7">
        <w:t xml:space="preserve"> </w:t>
      </w:r>
      <w:r w:rsidR="00EF5F40" w:rsidRPr="003D7DCC">
        <w:t>Causality runs in both directions:</w:t>
      </w:r>
    </w:p>
    <w:p w:rsidR="00AD5565" w:rsidRPr="003D7DCC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D7DCC">
        <w:t>higher income =&gt; better health/education</w:t>
      </w:r>
    </w:p>
    <w:p w:rsidR="00AD5565" w:rsidRPr="003D7DCC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D7DCC">
        <w:t>better health/education =&gt; higher income</w:t>
      </w:r>
    </w:p>
    <w:p w:rsidR="00AD5565" w:rsidRPr="003D7DCC" w:rsidRDefault="00EF5F40" w:rsidP="001A1273">
      <w:pPr>
        <w:numPr>
          <w:ilvl w:val="0"/>
          <w:numId w:val="9"/>
        </w:numPr>
        <w:spacing w:line="240" w:lineRule="auto"/>
        <w:ind w:left="-567" w:right="-846"/>
      </w:pPr>
      <w:r w:rsidRPr="003D7DCC">
        <w:t>But increasing income will not automatically lead to improvements in health and education</w:t>
      </w:r>
    </w:p>
    <w:p w:rsidR="00AD5565" w:rsidRPr="00315FE7" w:rsidRDefault="00EF5F40" w:rsidP="001A1273">
      <w:pPr>
        <w:spacing w:line="240" w:lineRule="auto"/>
        <w:ind w:left="-567" w:right="-846"/>
      </w:pPr>
      <w:r w:rsidRPr="00315FE7">
        <w:t>Some reasons:</w:t>
      </w:r>
    </w:p>
    <w:p w:rsidR="00AD5565" w:rsidRPr="00315FE7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15FE7">
        <w:t>low income elasticity of calorie demand: 1% rise in income of low income people raises demand for calories with 0-0.5%</w:t>
      </w:r>
    </w:p>
    <w:p w:rsidR="00AD5565" w:rsidRPr="00315FE7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15FE7">
        <w:t>calories are not the same as nutrition (i.e. change to convenience food)</w:t>
      </w:r>
    </w:p>
    <w:p w:rsidR="00AD5565" w:rsidRPr="00315FE7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15FE7">
        <w:t>spill over effects health &amp; education: poor health reduces effects of better nutrition, better health improves school performance</w:t>
      </w:r>
    </w:p>
    <w:p w:rsidR="00AD5565" w:rsidRPr="00315FE7" w:rsidRDefault="00EF5F40" w:rsidP="001A1273">
      <w:pPr>
        <w:numPr>
          <w:ilvl w:val="1"/>
          <w:numId w:val="9"/>
        </w:numPr>
        <w:spacing w:line="240" w:lineRule="auto"/>
        <w:ind w:left="-567" w:right="-846"/>
      </w:pPr>
      <w:r w:rsidRPr="00315FE7">
        <w:t>spill over effects of one person’s education to others (= positive externality)</w:t>
      </w:r>
      <w:r w:rsidRPr="00315FE7">
        <w:rPr>
          <w:lang w:val="en-US"/>
        </w:rPr>
        <w:t xml:space="preserve"> </w:t>
      </w:r>
    </w:p>
    <w:p w:rsidR="00315FE7" w:rsidRDefault="00315FE7" w:rsidP="001A1273">
      <w:pPr>
        <w:spacing w:line="240" w:lineRule="auto"/>
        <w:ind w:left="-567" w:right="-846"/>
        <w:rPr>
          <w:lang w:val="en-US"/>
        </w:rPr>
      </w:pPr>
    </w:p>
    <w:p w:rsidR="00AD5565" w:rsidRPr="00315FE7" w:rsidRDefault="00315FE7" w:rsidP="001A1273">
      <w:pPr>
        <w:spacing w:line="240" w:lineRule="auto"/>
        <w:ind w:left="-567" w:right="-846"/>
        <w:rPr>
          <w:u w:val="single"/>
          <w:lang w:val="en-US"/>
        </w:rPr>
      </w:pPr>
      <w:r w:rsidRPr="00315FE7">
        <w:rPr>
          <w:u w:val="single"/>
          <w:lang w:val="en-US"/>
        </w:rPr>
        <w:t>The Human Capital Approach:</w:t>
      </w:r>
      <w:r>
        <w:rPr>
          <w:u w:val="single"/>
          <w:lang w:val="en-US"/>
        </w:rPr>
        <w:t xml:space="preserve"> </w:t>
      </w:r>
      <w:r w:rsidR="00EF5F40" w:rsidRPr="00315FE7">
        <w:t>Human capital enhances individuals’ capacities to produce; it is therefore a factor of production</w:t>
      </w:r>
      <w:r>
        <w:t>.</w:t>
      </w:r>
    </w:p>
    <w:p w:rsidR="00AD5565" w:rsidRPr="00315FE7" w:rsidRDefault="00EF5F40" w:rsidP="001A1273">
      <w:pPr>
        <w:numPr>
          <w:ilvl w:val="1"/>
          <w:numId w:val="11"/>
        </w:numPr>
        <w:spacing w:line="240" w:lineRule="auto"/>
        <w:ind w:left="-567" w:right="-846"/>
      </w:pPr>
      <w:r w:rsidRPr="00315FE7">
        <w:t>Focus on human capital as a means (of production)</w:t>
      </w:r>
    </w:p>
    <w:p w:rsidR="00AD5565" w:rsidRPr="00315FE7" w:rsidRDefault="00EF5F40" w:rsidP="001A1273">
      <w:pPr>
        <w:numPr>
          <w:ilvl w:val="1"/>
          <w:numId w:val="11"/>
        </w:numPr>
        <w:spacing w:line="240" w:lineRule="auto"/>
        <w:ind w:left="-567" w:right="-846"/>
      </w:pPr>
      <w:r w:rsidRPr="00315FE7">
        <w:t>(but it also leads to higher utility / satisfaction through its positive influence on income)</w:t>
      </w:r>
    </w:p>
    <w:p w:rsidR="00AD5565" w:rsidRPr="00315FE7" w:rsidRDefault="00EF5F40" w:rsidP="001A1273">
      <w:pPr>
        <w:numPr>
          <w:ilvl w:val="1"/>
          <w:numId w:val="11"/>
        </w:numPr>
        <w:spacing w:line="240" w:lineRule="auto"/>
        <w:ind w:left="-567" w:right="-846"/>
      </w:pPr>
      <w:r w:rsidRPr="00315FE7">
        <w:t>Accumulating human capital is an investment</w:t>
      </w:r>
    </w:p>
    <w:p w:rsidR="00315FE7" w:rsidRDefault="00315FE7" w:rsidP="001A1273">
      <w:pPr>
        <w:spacing w:line="240" w:lineRule="auto"/>
        <w:ind w:left="-567" w:right="-846"/>
      </w:pPr>
      <w:r w:rsidRPr="00315FE7">
        <w:t xml:space="preserve">This approach informs </w:t>
      </w:r>
      <w:r w:rsidRPr="00315FE7">
        <w:rPr>
          <w:b/>
          <w:bCs/>
          <w:u w:val="single"/>
        </w:rPr>
        <w:t>public and private</w:t>
      </w:r>
      <w:r w:rsidRPr="00315FE7">
        <w:t xml:space="preserve"> investment decisions in health and education</w:t>
      </w:r>
    </w:p>
    <w:p w:rsidR="00AD5565" w:rsidRPr="00315FE7" w:rsidRDefault="00EF5F40" w:rsidP="001A1273">
      <w:pPr>
        <w:numPr>
          <w:ilvl w:val="0"/>
          <w:numId w:val="12"/>
        </w:numPr>
        <w:spacing w:line="240" w:lineRule="auto"/>
        <w:ind w:left="-567" w:right="-846"/>
      </w:pPr>
      <w:r w:rsidRPr="00315FE7">
        <w:t>A household / person decides how long to stay in school:</w:t>
      </w:r>
    </w:p>
    <w:p w:rsidR="00AD5565" w:rsidRPr="00315FE7" w:rsidRDefault="00EF5F40" w:rsidP="001A1273">
      <w:pPr>
        <w:numPr>
          <w:ilvl w:val="1"/>
          <w:numId w:val="12"/>
        </w:numPr>
        <w:spacing w:line="240" w:lineRule="auto"/>
        <w:ind w:left="-567" w:right="-846"/>
      </w:pPr>
      <w:r w:rsidRPr="00315FE7">
        <w:t>(Direct) cost: books, tuition fees, transport etc.</w:t>
      </w:r>
    </w:p>
    <w:p w:rsidR="00AD5565" w:rsidRPr="00315FE7" w:rsidRDefault="00EF5F40" w:rsidP="001A1273">
      <w:pPr>
        <w:numPr>
          <w:ilvl w:val="1"/>
          <w:numId w:val="12"/>
        </w:numPr>
        <w:spacing w:line="240" w:lineRule="auto"/>
        <w:ind w:left="-567" w:right="-846"/>
      </w:pPr>
      <w:r w:rsidRPr="00315FE7">
        <w:t xml:space="preserve">Opportunity cost of time: less or no income earned while in school (Estimate for Tanzania: </w:t>
      </w:r>
      <w:r w:rsidRPr="00315FE7">
        <w:rPr>
          <w:lang w:val="en-US"/>
        </w:rPr>
        <w:t>2.5-3 times more than average direct costs primary education</w:t>
      </w:r>
      <w:r w:rsidRPr="00315FE7">
        <w:t>)</w:t>
      </w:r>
    </w:p>
    <w:p w:rsidR="00AD5565" w:rsidRPr="00315FE7" w:rsidRDefault="00EF5F40" w:rsidP="001A1273">
      <w:pPr>
        <w:numPr>
          <w:ilvl w:val="1"/>
          <w:numId w:val="12"/>
        </w:numPr>
        <w:spacing w:line="240" w:lineRule="auto"/>
        <w:ind w:left="-567" w:right="-846"/>
      </w:pPr>
      <w:r w:rsidRPr="00315FE7">
        <w:lastRenderedPageBreak/>
        <w:t>Benefit: more schooling results in better jobs</w:t>
      </w:r>
    </w:p>
    <w:p w:rsidR="00AD5565" w:rsidRPr="00315FE7" w:rsidRDefault="00EF5F40" w:rsidP="001A1273">
      <w:pPr>
        <w:spacing w:line="240" w:lineRule="auto"/>
        <w:ind w:left="-567" w:right="-846"/>
      </w:pPr>
      <w:r w:rsidRPr="00315FE7">
        <w:t>A person stays in school as long as the benefits are higher than the costs</w:t>
      </w:r>
      <w:r w:rsidRPr="00315FE7">
        <w:rPr>
          <w:lang w:val="en-US"/>
        </w:rPr>
        <w:t xml:space="preserve"> </w:t>
      </w:r>
    </w:p>
    <w:p w:rsidR="00AD5565" w:rsidRPr="00315FE7" w:rsidRDefault="00EF5F40" w:rsidP="001A1273">
      <w:pPr>
        <w:numPr>
          <w:ilvl w:val="0"/>
          <w:numId w:val="13"/>
        </w:numPr>
        <w:spacing w:line="240" w:lineRule="auto"/>
        <w:ind w:left="-567" w:right="-846"/>
      </w:pPr>
      <w:r w:rsidRPr="00315FE7">
        <w:t>Why does not every household invest in education?</w:t>
      </w:r>
    </w:p>
    <w:p w:rsidR="00AD5565" w:rsidRPr="00315FE7" w:rsidRDefault="00EF5F40" w:rsidP="001A1273">
      <w:pPr>
        <w:spacing w:line="240" w:lineRule="auto"/>
        <w:ind w:left="-567" w:right="-846"/>
      </w:pPr>
      <w:r w:rsidRPr="00315FE7">
        <w:t>Economic reasons:</w:t>
      </w:r>
    </w:p>
    <w:p w:rsidR="00AD5565" w:rsidRPr="00315FE7" w:rsidRDefault="00EF5F40" w:rsidP="001A1273">
      <w:pPr>
        <w:numPr>
          <w:ilvl w:val="1"/>
          <w:numId w:val="13"/>
        </w:numPr>
        <w:spacing w:line="240" w:lineRule="auto"/>
        <w:ind w:left="-567" w:right="-846"/>
      </w:pPr>
      <w:r w:rsidRPr="00315FE7">
        <w:t>Credit constraints: not able to borrow</w:t>
      </w:r>
    </w:p>
    <w:p w:rsidR="00AD5565" w:rsidRDefault="00EF5F40" w:rsidP="001A1273">
      <w:pPr>
        <w:numPr>
          <w:ilvl w:val="1"/>
          <w:numId w:val="13"/>
        </w:numPr>
        <w:spacing w:line="240" w:lineRule="auto"/>
        <w:ind w:left="-567" w:right="-846"/>
      </w:pPr>
      <w:r w:rsidRPr="00315FE7">
        <w:t>All extra income is needed for the survival of the family</w:t>
      </w:r>
    </w:p>
    <w:p w:rsidR="00315FE7" w:rsidRDefault="00315FE7" w:rsidP="001A1273">
      <w:pPr>
        <w:spacing w:line="240" w:lineRule="auto"/>
        <w:ind w:left="-567" w:right="-846"/>
      </w:pPr>
    </w:p>
    <w:p w:rsidR="00315FE7" w:rsidRPr="00315FE7" w:rsidRDefault="00315FE7" w:rsidP="001A1273">
      <w:pPr>
        <w:spacing w:line="240" w:lineRule="auto"/>
        <w:ind w:left="-567" w:right="-846"/>
        <w:rPr>
          <w:u w:val="single"/>
        </w:rPr>
      </w:pPr>
      <w:r w:rsidRPr="00315FE7">
        <w:rPr>
          <w:u w:val="single"/>
        </w:rPr>
        <w:t>The gender gap:</w:t>
      </w:r>
    </w:p>
    <w:p w:rsidR="00AD5565" w:rsidRPr="00315FE7" w:rsidRDefault="00EF5F40" w:rsidP="001A1273">
      <w:pPr>
        <w:numPr>
          <w:ilvl w:val="0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 xml:space="preserve">Young females receive less education than young males in nearly every low and lower-middle income developing country </w:t>
      </w:r>
    </w:p>
    <w:p w:rsidR="00AD5565" w:rsidRPr="00315FE7" w:rsidRDefault="00EF5F40" w:rsidP="001A1273">
      <w:pPr>
        <w:numPr>
          <w:ilvl w:val="0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 xml:space="preserve">Closing the educational gender gap is important: </w:t>
      </w:r>
    </w:p>
    <w:p w:rsidR="00AD5565" w:rsidRPr="00315FE7" w:rsidRDefault="00EF5F40" w:rsidP="001A1273">
      <w:pPr>
        <w:numPr>
          <w:ilvl w:val="1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 xml:space="preserve">Social rate of return on women’s education is higher </w:t>
      </w:r>
    </w:p>
    <w:p w:rsidR="00AD5565" w:rsidRPr="00315FE7" w:rsidRDefault="00EF5F40" w:rsidP="001A1273">
      <w:pPr>
        <w:numPr>
          <w:ilvl w:val="1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>Education increases productivity, lowers fertility</w:t>
      </w:r>
    </w:p>
    <w:p w:rsidR="00AD5565" w:rsidRPr="00315FE7" w:rsidRDefault="00EF5F40" w:rsidP="001A1273">
      <w:pPr>
        <w:numPr>
          <w:ilvl w:val="1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>Educated mothers have a multiplier impact on future generations</w:t>
      </w:r>
    </w:p>
    <w:p w:rsidR="00AD5565" w:rsidRPr="00315FE7" w:rsidRDefault="00EF5F40" w:rsidP="001A1273">
      <w:pPr>
        <w:numPr>
          <w:ilvl w:val="1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>Education can break the vicious cycle of poverty and inadequate schooling for women</w:t>
      </w:r>
    </w:p>
    <w:p w:rsidR="00AD5565" w:rsidRPr="00315FE7" w:rsidRDefault="00EF5F40" w:rsidP="001A1273">
      <w:pPr>
        <w:numPr>
          <w:ilvl w:val="1"/>
          <w:numId w:val="14"/>
        </w:numPr>
        <w:spacing w:line="240" w:lineRule="auto"/>
        <w:ind w:left="-567" w:right="-846"/>
      </w:pPr>
      <w:r w:rsidRPr="00315FE7">
        <w:rPr>
          <w:lang w:val="en-US"/>
        </w:rPr>
        <w:t xml:space="preserve">Good news: Millennium Development Goals on parity being approached, progress in every region </w:t>
      </w:r>
    </w:p>
    <w:p w:rsidR="00315FE7" w:rsidRPr="00315FE7" w:rsidRDefault="00315FE7" w:rsidP="001A1273">
      <w:pPr>
        <w:spacing w:line="240" w:lineRule="auto"/>
        <w:ind w:left="-567" w:right="-846"/>
      </w:pPr>
    </w:p>
    <w:p w:rsidR="00315FE7" w:rsidRPr="00315FE7" w:rsidRDefault="00315FE7" w:rsidP="001A1273">
      <w:pPr>
        <w:spacing w:line="240" w:lineRule="auto"/>
        <w:ind w:left="-567" w:right="-846"/>
      </w:pPr>
    </w:p>
    <w:p w:rsidR="00C9600D" w:rsidRPr="001662F7" w:rsidRDefault="00C9600D" w:rsidP="001A1273">
      <w:pPr>
        <w:spacing w:line="240" w:lineRule="auto"/>
        <w:ind w:left="-567" w:right="-846"/>
      </w:pPr>
    </w:p>
    <w:sectPr w:rsidR="00C9600D" w:rsidRPr="001662F7" w:rsidSect="001A1273">
      <w:pgSz w:w="12240" w:h="15840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84742"/>
    <w:multiLevelType w:val="hybridMultilevel"/>
    <w:tmpl w:val="D2E64D7E"/>
    <w:lvl w:ilvl="0" w:tplc="42C873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9A3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B4B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4490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806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1E6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704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D60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04B3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D8D6300"/>
    <w:multiLevelType w:val="hybridMultilevel"/>
    <w:tmpl w:val="C7049C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34D62"/>
    <w:multiLevelType w:val="hybridMultilevel"/>
    <w:tmpl w:val="C5BA1498"/>
    <w:lvl w:ilvl="0" w:tplc="594A0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4A058C">
      <w:start w:val="6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58A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4A8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CE1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F60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803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F2E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04D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99A3FC4"/>
    <w:multiLevelType w:val="hybridMultilevel"/>
    <w:tmpl w:val="1FC88950"/>
    <w:lvl w:ilvl="0" w:tplc="62141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E0933E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887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268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B4C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405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5AD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BE5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F22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A8D1530"/>
    <w:multiLevelType w:val="hybridMultilevel"/>
    <w:tmpl w:val="2C16B5B0"/>
    <w:lvl w:ilvl="0" w:tplc="969EC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32D152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AC8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BAE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E47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66A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BA4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009F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E66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FEB13ED"/>
    <w:multiLevelType w:val="hybridMultilevel"/>
    <w:tmpl w:val="5AE6BF30"/>
    <w:lvl w:ilvl="0" w:tplc="4EDCE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0A3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E2A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D6B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87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BA6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521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E01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DC3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0032420"/>
    <w:multiLevelType w:val="hybridMultilevel"/>
    <w:tmpl w:val="081C5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1E146D"/>
    <w:multiLevelType w:val="hybridMultilevel"/>
    <w:tmpl w:val="8EE42808"/>
    <w:lvl w:ilvl="0" w:tplc="3592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80A684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80C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527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90E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765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023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D69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D46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0217194"/>
    <w:multiLevelType w:val="hybridMultilevel"/>
    <w:tmpl w:val="F36AE8C2"/>
    <w:lvl w:ilvl="0" w:tplc="0066B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64579A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6C1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7A3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FE0E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D6F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789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848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8CF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44F587E"/>
    <w:multiLevelType w:val="hybridMultilevel"/>
    <w:tmpl w:val="35BCB46E"/>
    <w:lvl w:ilvl="0" w:tplc="8068A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8AFB36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E41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2E6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6A1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5AD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8AE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CAD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260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9EF3CD8"/>
    <w:multiLevelType w:val="hybridMultilevel"/>
    <w:tmpl w:val="B52A8E12"/>
    <w:lvl w:ilvl="0" w:tplc="AC20B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FCA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FA3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E06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E0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FCD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707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A0A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0E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D9072BB"/>
    <w:multiLevelType w:val="hybridMultilevel"/>
    <w:tmpl w:val="7786B77E"/>
    <w:lvl w:ilvl="0" w:tplc="0548F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46B7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2A8D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900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548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5E68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CA3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C680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48E7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D45A2D"/>
    <w:multiLevelType w:val="hybridMultilevel"/>
    <w:tmpl w:val="89AC1674"/>
    <w:lvl w:ilvl="0" w:tplc="A32C4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6E1688">
      <w:start w:val="6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B8F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0A7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7C8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121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C413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A86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0CA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A462599"/>
    <w:multiLevelType w:val="hybridMultilevel"/>
    <w:tmpl w:val="1FE288C8"/>
    <w:lvl w:ilvl="0" w:tplc="EA3EC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142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A6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0E8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68C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36E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D42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945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C69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5"/>
  </w:num>
  <w:num w:numId="5">
    <w:abstractNumId w:val="13"/>
  </w:num>
  <w:num w:numId="6">
    <w:abstractNumId w:val="2"/>
  </w:num>
  <w:num w:numId="7">
    <w:abstractNumId w:val="10"/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3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5BA"/>
    <w:rsid w:val="000A3DCC"/>
    <w:rsid w:val="001035BA"/>
    <w:rsid w:val="001662F7"/>
    <w:rsid w:val="001A1273"/>
    <w:rsid w:val="00315FE7"/>
    <w:rsid w:val="00323AA3"/>
    <w:rsid w:val="003D7DCC"/>
    <w:rsid w:val="004779E4"/>
    <w:rsid w:val="004B5F3E"/>
    <w:rsid w:val="004C7256"/>
    <w:rsid w:val="005524DC"/>
    <w:rsid w:val="00554466"/>
    <w:rsid w:val="005C6E59"/>
    <w:rsid w:val="005F53C8"/>
    <w:rsid w:val="007122AA"/>
    <w:rsid w:val="008E3979"/>
    <w:rsid w:val="009C5AA9"/>
    <w:rsid w:val="00AD5565"/>
    <w:rsid w:val="00B30165"/>
    <w:rsid w:val="00B6045E"/>
    <w:rsid w:val="00BA5682"/>
    <w:rsid w:val="00C375B5"/>
    <w:rsid w:val="00C9600D"/>
    <w:rsid w:val="00DF695C"/>
    <w:rsid w:val="00E963E7"/>
    <w:rsid w:val="00EA16E7"/>
    <w:rsid w:val="00ED08CC"/>
    <w:rsid w:val="00ED28F2"/>
    <w:rsid w:val="00EF5F40"/>
    <w:rsid w:val="00F85EE5"/>
    <w:rsid w:val="00FA4C3F"/>
    <w:rsid w:val="00FF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DC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524D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375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75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77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8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011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28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19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104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30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26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05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94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50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12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3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7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2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39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1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1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7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4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2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450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32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4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922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8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26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65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11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1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88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77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3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85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1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3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08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1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10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6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52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69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2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69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9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82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2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2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4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Josbel</dc:creator>
  <cp:lastModifiedBy>Josbel</cp:lastModifiedBy>
  <cp:revision>3</cp:revision>
  <dcterms:created xsi:type="dcterms:W3CDTF">2011-10-21T00:17:00Z</dcterms:created>
  <dcterms:modified xsi:type="dcterms:W3CDTF">2011-12-13T08:13:00Z</dcterms:modified>
</cp:coreProperties>
</file>