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A63" w:rsidRPr="00257A63" w:rsidRDefault="00257A63" w:rsidP="002D05CE">
      <w:pPr>
        <w:rPr>
          <w:rFonts w:ascii="Pristina" w:hAnsi="Pristina"/>
          <w:b/>
          <w:sz w:val="72"/>
          <w:szCs w:val="72"/>
        </w:rPr>
      </w:pPr>
      <w:r w:rsidRPr="00257A63">
        <w:rPr>
          <w:rFonts w:ascii="Pristina" w:hAnsi="Pristina"/>
          <w:b/>
          <w:sz w:val="72"/>
          <w:szCs w:val="72"/>
        </w:rPr>
        <w:t>Anthropology 1AA3</w:t>
      </w:r>
    </w:p>
    <w:p w:rsidR="00FE3492" w:rsidRPr="004C6E0A" w:rsidRDefault="00FE3492" w:rsidP="002D05CE">
      <w:pPr>
        <w:rPr>
          <w:b/>
          <w:sz w:val="28"/>
          <w:szCs w:val="28"/>
        </w:rPr>
      </w:pPr>
      <w:r w:rsidRPr="004C6E0A">
        <w:rPr>
          <w:b/>
          <w:sz w:val="28"/>
          <w:szCs w:val="28"/>
          <w:u w:val="single"/>
        </w:rPr>
        <w:t xml:space="preserve">Chapter 1 </w:t>
      </w:r>
      <w:r w:rsidRPr="004C6E0A">
        <w:rPr>
          <w:b/>
          <w:sz w:val="28"/>
          <w:szCs w:val="28"/>
        </w:rPr>
        <w:t xml:space="preserve">– </w:t>
      </w:r>
      <w:r w:rsidR="000F21B3" w:rsidRPr="004C6E0A">
        <w:rPr>
          <w:b/>
          <w:sz w:val="28"/>
          <w:szCs w:val="28"/>
        </w:rPr>
        <w:t>Introduction to Anthropology</w:t>
      </w:r>
    </w:p>
    <w:p w:rsidR="002D05CE" w:rsidRDefault="002D05CE" w:rsidP="002D05CE">
      <w:r>
        <w:t xml:space="preserve">The field of anthropology includes four major sub disciplines that seek to understand different aspects of humanity. </w:t>
      </w:r>
    </w:p>
    <w:p w:rsidR="002D05CE" w:rsidRDefault="002D05CE" w:rsidP="002D05CE">
      <w:r>
        <w:t xml:space="preserve">Anthropologists draw upon a variety of field methods, techniques, and approaches to conduct their investigations, which have two major goals: to understand the uniqueness and diversity of human behaviour and human societies around the world and to discover the fundamental similarities that link human beings throughout the world in both the past and the present. </w:t>
      </w:r>
    </w:p>
    <w:p w:rsidR="002D05CE" w:rsidRDefault="002D05CE" w:rsidP="002D05CE">
      <w:r>
        <w:t xml:space="preserve">Anthropology is derived from the Greek words </w:t>
      </w:r>
      <w:proofErr w:type="spellStart"/>
      <w:r w:rsidRPr="00257A63">
        <w:rPr>
          <w:i/>
        </w:rPr>
        <w:t>anthropo</w:t>
      </w:r>
      <w:proofErr w:type="spellEnd"/>
      <w:r>
        <w:t xml:space="preserve">, meaning “human beings” or “humankind”, and </w:t>
      </w:r>
      <w:r w:rsidRPr="00257A63">
        <w:rPr>
          <w:i/>
        </w:rPr>
        <w:t>logia</w:t>
      </w:r>
      <w:r>
        <w:t>, translated as “knowledge of” or “the study of” – the systematic study of human kind.</w:t>
      </w:r>
    </w:p>
    <w:p w:rsidR="002D05CE" w:rsidRDefault="002D05CE" w:rsidP="002D05CE">
      <w:r w:rsidRPr="00257A63">
        <w:rPr>
          <w:i/>
        </w:rPr>
        <w:t>Physical anthropology, archaeology, linguistic anthropology, and cultural anthropology or ethnology</w:t>
      </w:r>
      <w:r>
        <w:t xml:space="preserve"> – constitute a broad approach to the study of humanity the world over, both past and present; initially emerging within Western society in an attempt to understand non-Western peoples, and has evolved by the nineteenth century into the primary discipline and science for understanding these non-Western societies and cultures.</w:t>
      </w:r>
    </w:p>
    <w:p w:rsidR="008565CE" w:rsidRDefault="002D05CE" w:rsidP="002D05CE">
      <w:r w:rsidRPr="00257A63">
        <w:rPr>
          <w:b/>
        </w:rPr>
        <w:t>Physical Anthropology</w:t>
      </w:r>
      <w:r w:rsidR="00257A63">
        <w:t xml:space="preserve"> </w:t>
      </w:r>
      <w:r>
        <w:t xml:space="preserve">- concerned with humans as biological species; most closely related to the natural sciences. Physical anthropologists conduct research in two major areas: human evolution and modern human variation – tracing African origins of humanity back over 6 million years. Much of the evidence for human origins consists of fossils – the fragmentary remains of bones and living materials preserved from earlier periods…..the study of human evolution through analysis of fossils is called </w:t>
      </w:r>
      <w:r w:rsidRPr="000E7E19">
        <w:rPr>
          <w:b/>
        </w:rPr>
        <w:t>paleoanthropology</w:t>
      </w:r>
      <w:r>
        <w:t>.  Other physical anthropologists explore human evolution through primatology – the study of primates [the mammals that belong to the same overall biological classification as humans and therefore, share similar physical characteristics and a close evolutionary relations</w:t>
      </w:r>
      <w:r w:rsidR="008565CE">
        <w:t xml:space="preserve">hip] </w:t>
      </w:r>
      <w:r w:rsidR="008565CE" w:rsidRPr="000E7E19">
        <w:rPr>
          <w:b/>
        </w:rPr>
        <w:t>Human osteology</w:t>
      </w:r>
      <w:r w:rsidR="008565CE">
        <w:t xml:space="preserve"> is the particular area of specialization within physical anthropology dealing with the study of the human skeleton – interested in evaluating how disparate physical characteristics reflect evolutionary adaptations to different environmental conditions thus shedding light on why human populations vary – </w:t>
      </w:r>
      <w:r w:rsidR="008565CE" w:rsidRPr="000E7E19">
        <w:rPr>
          <w:i/>
        </w:rPr>
        <w:t xml:space="preserve">genetics also pay a role regarding </w:t>
      </w:r>
      <w:proofErr w:type="spellStart"/>
      <w:r w:rsidR="008565CE" w:rsidRPr="000E7E19">
        <w:rPr>
          <w:i/>
        </w:rPr>
        <w:t>paleoanthropological</w:t>
      </w:r>
      <w:proofErr w:type="spellEnd"/>
      <w:r w:rsidR="008565CE" w:rsidRPr="000E7E19">
        <w:rPr>
          <w:i/>
        </w:rPr>
        <w:t xml:space="preserve"> research through the study of the genetic makeup of modern humans</w:t>
      </w:r>
      <w:r w:rsidR="008565CE">
        <w:t xml:space="preserve"> – calculating the genetic distance among modern humans thus providing a means of inferring rates of evolution and the evolutionary relationships within the species – </w:t>
      </w:r>
      <w:r w:rsidR="008565CE" w:rsidRPr="000E7E19">
        <w:rPr>
          <w:i/>
        </w:rPr>
        <w:t>DNA can serve as “genetic markers” and can serve to distinguish ancient lineages of DNA</w:t>
      </w:r>
      <w:r w:rsidR="008565CE">
        <w:t>.</w:t>
      </w:r>
    </w:p>
    <w:p w:rsidR="008565CE" w:rsidRDefault="008565CE" w:rsidP="002D05CE">
      <w:r w:rsidRPr="000C4C70">
        <w:rPr>
          <w:b/>
        </w:rPr>
        <w:t>Archaeology</w:t>
      </w:r>
      <w:r>
        <w:t xml:space="preserve"> – examines the material traces of past societies, informs us about the culture of those societies – the shared way of life of a group of people that includes their values, beliefs, and norms – far from glorious as the work is quite tedious as it may take months or even years to fully complete the study of an excavation. </w:t>
      </w:r>
      <w:r w:rsidRPr="000E7E19">
        <w:rPr>
          <w:b/>
        </w:rPr>
        <w:t>Prehistoric archaeologists</w:t>
      </w:r>
      <w:r>
        <w:t xml:space="preserve"> – study the artifacts of groups such as the ancient inhabitants of Europe and the first humans to arrive in the Americas. </w:t>
      </w:r>
      <w:r w:rsidRPr="000E7E19">
        <w:rPr>
          <w:b/>
        </w:rPr>
        <w:t>Historical archaeologists</w:t>
      </w:r>
      <w:r>
        <w:t xml:space="preserve"> – work with historians in investigating the artifacts of societies of the more recent past. </w:t>
      </w:r>
      <w:proofErr w:type="spellStart"/>
      <w:r w:rsidRPr="000E7E19">
        <w:rPr>
          <w:b/>
        </w:rPr>
        <w:t>Ethnoarchaeology</w:t>
      </w:r>
      <w:proofErr w:type="spellEnd"/>
      <w:r>
        <w:t xml:space="preserve"> – the study of material artifacts of the past along with the observation of modern peoples who have knowledge of the use and symbolic meaning of those artifacts.</w:t>
      </w:r>
    </w:p>
    <w:p w:rsidR="002D05CE" w:rsidRDefault="008E0743" w:rsidP="002D05CE">
      <w:r w:rsidRPr="000C4C70">
        <w:rPr>
          <w:b/>
        </w:rPr>
        <w:lastRenderedPageBreak/>
        <w:t xml:space="preserve">Linguistics </w:t>
      </w:r>
      <w:r>
        <w:t xml:space="preserve">– the study of language. Linguistic anthropology focuses on the relationship between language and culture, how language is used within society and how the human brain acquires and uses language. </w:t>
      </w:r>
      <w:r w:rsidRPr="000E7E19">
        <w:rPr>
          <w:b/>
        </w:rPr>
        <w:t>Structural linguistics</w:t>
      </w:r>
      <w:r>
        <w:t xml:space="preserve"> – explores how language works – comparing grammatical patterns or other linguistic elements to learn how contemporary languages mirror and differ from one another. Sociolinguistics – examine the connections between language and social behaviour within cultures. </w:t>
      </w:r>
      <w:r w:rsidRPr="000E7E19">
        <w:rPr>
          <w:b/>
        </w:rPr>
        <w:t>Historical linguistics</w:t>
      </w:r>
      <w:r>
        <w:t xml:space="preserve"> – concentrates on the comparison and classification of different languages to discern the historical links among languages – by examining and analyzing grammatical structures and sounds of languages, researchers are able to discover rules for how language change over time as well as which languages are related to one another historically.</w:t>
      </w:r>
    </w:p>
    <w:p w:rsidR="008E0743" w:rsidRDefault="008E0743" w:rsidP="002D05CE">
      <w:r w:rsidRPr="000C4C70">
        <w:rPr>
          <w:b/>
        </w:rPr>
        <w:t>Cultural anthropology</w:t>
      </w:r>
      <w:r w:rsidR="00A45CE3">
        <w:t xml:space="preserve"> (</w:t>
      </w:r>
      <w:r w:rsidR="00A45CE3" w:rsidRPr="00A45CE3">
        <w:rPr>
          <w:i/>
        </w:rPr>
        <w:t>E</w:t>
      </w:r>
      <w:r w:rsidRPr="000C4C70">
        <w:rPr>
          <w:i/>
        </w:rPr>
        <w:t>thnology</w:t>
      </w:r>
      <w:r w:rsidR="00A45CE3">
        <w:t>)</w:t>
      </w:r>
      <w:r>
        <w:t xml:space="preserve"> – examines various contemporary societies and cultures throughout the world. Participant observation – research strategy in which includes participating in the group’s daily activities – through intensive participation –they become deeply familiar with the group and can understand and explain the society and culture of the group as insiders. </w:t>
      </w:r>
      <w:r w:rsidRPr="000E7E19">
        <w:rPr>
          <w:b/>
        </w:rPr>
        <w:t>Ethnography</w:t>
      </w:r>
      <w:r>
        <w:t xml:space="preserve"> – a description of a culture within a society – typical ethnographies report on the environmental setting, economic patterns, social organization, political system, and religious rituals and beliefs of the society under story. </w:t>
      </w:r>
    </w:p>
    <w:p w:rsidR="008E0743" w:rsidRDefault="009219DF" w:rsidP="002D05CE">
      <w:r w:rsidRPr="000C4C70">
        <w:rPr>
          <w:b/>
        </w:rPr>
        <w:t xml:space="preserve">Applied </w:t>
      </w:r>
      <w:r w:rsidR="008E0743" w:rsidRPr="000C4C70">
        <w:rPr>
          <w:b/>
        </w:rPr>
        <w:t>Anthropology</w:t>
      </w:r>
      <w:r w:rsidR="008E0743">
        <w:t xml:space="preserve"> – the use of anthropological data from the other subfields to address modern problems and concerns – may be environmental, technological, economic, social, political, or cultural. </w:t>
      </w:r>
    </w:p>
    <w:p w:rsidR="00A72CF3" w:rsidRDefault="00A72CF3" w:rsidP="002D05CE">
      <w:r>
        <w:t>Human knowledge is rooted in personal experience, as well as in the beliefs, traditions, and norms maintained by the societies in which people live. Religion constitutes another source of human kn</w:t>
      </w:r>
      <w:r w:rsidR="0032260C">
        <w:t xml:space="preserve">owledge and people who do not conform are perceived as abnormal. </w:t>
      </w:r>
      <w:r w:rsidR="0032260C" w:rsidRPr="00A80B45">
        <w:rPr>
          <w:b/>
        </w:rPr>
        <w:t>Ethnocentrism</w:t>
      </w:r>
      <w:r w:rsidR="0032260C">
        <w:t xml:space="preserve"> – the practice of judging another society by the value and standards of one’s own society – to some degree, a universal phenomenon. </w:t>
      </w:r>
    </w:p>
    <w:p w:rsidR="00661CE2" w:rsidRDefault="0032260C" w:rsidP="002D05CE">
      <w:r w:rsidRPr="0059214E">
        <w:rPr>
          <w:b/>
        </w:rPr>
        <w:t>The scientific methods</w:t>
      </w:r>
      <w:r>
        <w:t xml:space="preserve"> – a system of logic used to evaluate data derived from systematic observation – relied on to investigate both the natural and the social worlds because the approach allows researchers to make claims about knowledge and to verify those claims with systematic, logical reasoning. </w:t>
      </w:r>
      <w:r w:rsidRPr="005B5A7B">
        <w:rPr>
          <w:b/>
        </w:rPr>
        <w:t xml:space="preserve">Inductive </w:t>
      </w:r>
      <w:r>
        <w:t xml:space="preserve">method – first making observations then collecting data, whereas, the </w:t>
      </w:r>
      <w:r w:rsidRPr="005B5A7B">
        <w:rPr>
          <w:b/>
        </w:rPr>
        <w:t>deductive method</w:t>
      </w:r>
      <w:r>
        <w:t xml:space="preserve"> – begins with a general theory from which scientis</w:t>
      </w:r>
      <w:r w:rsidR="00661CE2">
        <w:t>ts develop testable hypotheses……</w:t>
      </w:r>
      <w:proofErr w:type="spellStart"/>
      <w:r w:rsidR="00661CE2">
        <w:t>vs</w:t>
      </w:r>
      <w:proofErr w:type="spellEnd"/>
      <w:r w:rsidR="00661CE2">
        <w:t xml:space="preserve"> employing a more humanistic-interpretive approach whilst studying cultures. </w:t>
      </w:r>
    </w:p>
    <w:p w:rsidR="00CB3BCB" w:rsidRDefault="00CB3BCB" w:rsidP="002D05CE">
      <w:proofErr w:type="spellStart"/>
      <w:r w:rsidRPr="0059214E">
        <w:rPr>
          <w:b/>
        </w:rPr>
        <w:t>Ethnopoetics</w:t>
      </w:r>
      <w:proofErr w:type="spellEnd"/>
      <w:r>
        <w:t xml:space="preserve"> – the study of poetry and how it relates to the experiences of people within different societies, and another related field</w:t>
      </w:r>
      <w:r w:rsidRPr="00576194">
        <w:t>,</w:t>
      </w:r>
      <w:r w:rsidRPr="00576194">
        <w:rPr>
          <w:b/>
        </w:rPr>
        <w:t xml:space="preserve"> ethnomusicology</w:t>
      </w:r>
      <w:r>
        <w:t xml:space="preserve"> – the study of musical traditions within various societies throughout the world – record and analyze music and the traditions that give rise to musical expression, exploring similarities and differences in musical performance and composition. </w:t>
      </w:r>
    </w:p>
    <w:p w:rsidR="00572A10" w:rsidRDefault="0059214E" w:rsidP="002D05CE">
      <w:r>
        <w:t>Evidently…</w:t>
      </w:r>
      <w:r w:rsidR="00572A10">
        <w:t xml:space="preserve"> when anthropologists combine the scientific and humanistic approaches, they can discover what is transcultural and universal and what is unique to specific societies - a major goal of anthropological research to determine the similarity and differences of humans in the past and the present.</w:t>
      </w:r>
    </w:p>
    <w:p w:rsidR="005C6C85" w:rsidRDefault="0034427D" w:rsidP="002D05CE">
      <w:r>
        <w:t xml:space="preserve">Anthropology creates an expanding global awareness, and an appreciation for cultures other than our own – promoting a cross cultural perspective that allows us to see ourselves as part of one human family in the midst of tremendous diversity. </w:t>
      </w:r>
    </w:p>
    <w:p w:rsidR="00645DE1" w:rsidRDefault="00645DE1" w:rsidP="002D05CE"/>
    <w:p w:rsidR="00645DE1" w:rsidRPr="00645DE1" w:rsidRDefault="00D81B8D" w:rsidP="002D05CE">
      <w:pPr>
        <w:rPr>
          <w:b/>
        </w:rPr>
      </w:pPr>
      <w:r w:rsidRPr="00645DE1">
        <w:rPr>
          <w:b/>
        </w:rPr>
        <w:lastRenderedPageBreak/>
        <w:t>Archaeologists on the Job</w:t>
      </w:r>
    </w:p>
    <w:p w:rsidR="00D81B8D" w:rsidRDefault="00645DE1" w:rsidP="002D05CE">
      <w:r w:rsidRPr="00645DE1">
        <w:rPr>
          <w:b/>
        </w:rPr>
        <w:t>C</w:t>
      </w:r>
      <w:r w:rsidR="00D81B8D" w:rsidRPr="00645DE1">
        <w:rPr>
          <w:b/>
        </w:rPr>
        <w:t>ultural resource management</w:t>
      </w:r>
      <w:r w:rsidR="00D81B8D">
        <w:t xml:space="preserve"> (</w:t>
      </w:r>
      <w:r w:rsidR="00D81B8D" w:rsidRPr="00645DE1">
        <w:rPr>
          <w:i/>
        </w:rPr>
        <w:t>CRM</w:t>
      </w:r>
      <w:r w:rsidR="00D81B8D">
        <w:t xml:space="preserve">) – a type of anthropology concerned with the management and assessment of the significance of cultural resources such as archaeological sites – The </w:t>
      </w:r>
      <w:proofErr w:type="spellStart"/>
      <w:r w:rsidR="00D81B8D">
        <w:t>Zeder</w:t>
      </w:r>
      <w:proofErr w:type="spellEnd"/>
      <w:r w:rsidR="00D81B8D">
        <w:t xml:space="preserve"> study shows that archaeology is changing rapidly from a purely academic discipline into a profession with strong roots in both government and private business. </w:t>
      </w:r>
    </w:p>
    <w:p w:rsidR="00D81B8D" w:rsidRDefault="00D81B8D" w:rsidP="002D05CE">
      <w:r>
        <w:t xml:space="preserve">Archaeology matters as it exercises a curious fascination – such scientific treasure troves appeal to the explorer and adventurer in all of us and bring the past to life in dramatic ways. </w:t>
      </w:r>
    </w:p>
    <w:p w:rsidR="007C74A3" w:rsidRDefault="007C74A3" w:rsidP="002D05CE"/>
    <w:p w:rsidR="007C74A3" w:rsidRPr="007C74A3" w:rsidRDefault="00124E85" w:rsidP="002D05CE">
      <w:pPr>
        <w:rPr>
          <w:b/>
        </w:rPr>
      </w:pPr>
      <w:r w:rsidRPr="007C74A3">
        <w:rPr>
          <w:b/>
        </w:rPr>
        <w:t>Early Prehistor</w:t>
      </w:r>
      <w:r w:rsidR="007C74A3" w:rsidRPr="007C74A3">
        <w:rPr>
          <w:b/>
        </w:rPr>
        <w:t>y</w:t>
      </w:r>
    </w:p>
    <w:p w:rsidR="00E9786F" w:rsidRDefault="007C74A3" w:rsidP="002D05CE">
      <w:r>
        <w:t>T</w:t>
      </w:r>
      <w:r w:rsidR="00124E85">
        <w:t xml:space="preserve">he emergence of tool making, upright-walking </w:t>
      </w:r>
      <w:proofErr w:type="spellStart"/>
      <w:r w:rsidR="00124E85">
        <w:t>hominins</w:t>
      </w:r>
      <w:proofErr w:type="spellEnd"/>
      <w:r w:rsidR="00124E85">
        <w:t xml:space="preserve"> in tropical Africa 2.5 million years ago, up to the time around 200,000 years ago wh</w:t>
      </w:r>
      <w:r w:rsidR="00E9786F">
        <w:t xml:space="preserve">en modern humans first appeared – the archaic world of early prehistoric times when the </w:t>
      </w:r>
      <w:proofErr w:type="spellStart"/>
      <w:r w:rsidR="00E9786F">
        <w:t>hominins</w:t>
      </w:r>
      <w:proofErr w:type="spellEnd"/>
      <w:r w:rsidR="00E9786F">
        <w:t xml:space="preserve"> evolved slowly into more advanced Homo erectus some 1.9 million years ago. About 1.8 million years ago, human beings spread north out of the tropics into more temperate latitudes into Europe and Asia, adapting to far greater climatic extremes with the help of the control of fire – for heart, perhaps for cooking, and certainly for protection against predators living in deep caves that were natural shelters. For at least 800,000 years widely spread Homo Erectus populations evolved in the general direction of anatomically modern humans, showing great genetic and anatomical variation subsumed under the general term early </w:t>
      </w:r>
      <w:r w:rsidR="005E7D8C">
        <w:t xml:space="preserve">Homo sapiens. </w:t>
      </w:r>
      <w:r w:rsidR="00E9786F">
        <w:t>The Origins and Spread of Modern Humans – About 200,000 years ago, anatomicall</w:t>
      </w:r>
      <w:r w:rsidR="0083427E">
        <w:t xml:space="preserve">y modern humans evolved in the </w:t>
      </w:r>
      <w:proofErr w:type="spellStart"/>
      <w:r w:rsidR="0083427E">
        <w:t>S</w:t>
      </w:r>
      <w:r w:rsidR="00E9786F">
        <w:t>avanna</w:t>
      </w:r>
      <w:proofErr w:type="spellEnd"/>
      <w:r w:rsidR="00E9786F">
        <w:t xml:space="preserve"> woodlands of eastern and southern Africa. By 100,000 years ago, small numbers of Homo sapiens had s</w:t>
      </w:r>
      <w:r w:rsidR="00C71923">
        <w:t>pread out of Africa into south</w:t>
      </w:r>
      <w:r w:rsidR="00E9786F">
        <w:t xml:space="preserve">western Asia, coming into contact with other, earlier, archaic Homo </w:t>
      </w:r>
      <w:proofErr w:type="spellStart"/>
      <w:r w:rsidR="00E9786F">
        <w:t>sapian</w:t>
      </w:r>
      <w:proofErr w:type="spellEnd"/>
      <w:r w:rsidR="00E9786F">
        <w:t xml:space="preserve"> hunter-gatherer populations. The main out-migration from sub-Saharan Africa occurred later, approx. 60,000 years ago, in which Homo sapiens had acquired the full cognitive abilities that humankind possess today – the ability to plan ahead, to reason logically, and to innovate when the need arises.</w:t>
      </w:r>
    </w:p>
    <w:p w:rsidR="00E9786F" w:rsidRDefault="00E9786F" w:rsidP="002D05CE">
      <w:r>
        <w:t xml:space="preserve">Human beings had crossed into Australia by 45,000 years ago. By about 10,000 years later, people had developed the intricate technology needed to survive months of </w:t>
      </w:r>
      <w:proofErr w:type="spellStart"/>
      <w:r>
        <w:t>subzero</w:t>
      </w:r>
      <w:proofErr w:type="spellEnd"/>
      <w:r>
        <w:t xml:space="preserve"> winter cold – flourished in a deep-frozen Ice Age Europe and on the open plains that stretched far northeast into Siberia. By 15,000 years ago, or earlier, some tiny human bangs had probably travelled into Alaska and the Americas – only the far islands of the Pacific remained uninhabited. </w:t>
      </w:r>
    </w:p>
    <w:p w:rsidR="007C74A3" w:rsidRPr="007C74A3" w:rsidRDefault="007C74A3" w:rsidP="002D05CE">
      <w:pPr>
        <w:rPr>
          <w:b/>
        </w:rPr>
      </w:pPr>
      <w:r w:rsidRPr="007C74A3">
        <w:rPr>
          <w:b/>
        </w:rPr>
        <w:t>The Origins of Food Production</w:t>
      </w:r>
    </w:p>
    <w:p w:rsidR="00E9786F" w:rsidRDefault="00E9786F" w:rsidP="002D05CE">
      <w:r>
        <w:t xml:space="preserve">10,000 BC that some largely sedentary hunter-gatherer communities in southwestern Asia started cultivating wild cereal grasses – flourishing in many parts of the region and soon further afield. The herding of goats, and then cattle and pigs, soon replaced hunting as a primary means of subsistence. </w:t>
      </w:r>
      <w:r w:rsidR="00C71923">
        <w:t>The cultivation of indigenous plants and cereals began in the Americas by at least 4000 BC.</w:t>
      </w:r>
    </w:p>
    <w:p w:rsidR="009116D7" w:rsidRDefault="00C71923" w:rsidP="002D05CE">
      <w:r w:rsidRPr="009116D7">
        <w:rPr>
          <w:b/>
        </w:rPr>
        <w:t>The Orig</w:t>
      </w:r>
      <w:r w:rsidR="009116D7" w:rsidRPr="009116D7">
        <w:rPr>
          <w:b/>
        </w:rPr>
        <w:t>ins of States</w:t>
      </w:r>
      <w:r w:rsidR="009116D7">
        <w:t xml:space="preserve"> (</w:t>
      </w:r>
      <w:r w:rsidR="009116D7" w:rsidRPr="009116D7">
        <w:rPr>
          <w:i/>
        </w:rPr>
        <w:t>Civilizations</w:t>
      </w:r>
      <w:r w:rsidR="009116D7">
        <w:t>)</w:t>
      </w:r>
    </w:p>
    <w:p w:rsidR="00C71923" w:rsidRDefault="00C71923" w:rsidP="002D05CE">
      <w:r>
        <w:t>Before 3000 BC – state-organization societies, preindustrial civilizations headed by supreme rulers and governed by a burea</w:t>
      </w:r>
      <w:r w:rsidR="00B060E9">
        <w:t>ucracy of officials and priests (</w:t>
      </w:r>
      <w:r w:rsidR="00B060E9" w:rsidRPr="00576194">
        <w:rPr>
          <w:i/>
        </w:rPr>
        <w:t>Preindustrial civilization depend on animal and human power; industrial civilizations depend on fossil fuels as well</w:t>
      </w:r>
      <w:r w:rsidR="00B060E9">
        <w:t xml:space="preserve">) – lived within much larger </w:t>
      </w:r>
      <w:r w:rsidR="00B060E9">
        <w:lastRenderedPageBreak/>
        <w:t xml:space="preserve">communities within the past, with ranked social classes, under a social order where conformity was assured by the threat of force, and under an official religion that sanctified the deeds of the tiny minority who ruled the state. </w:t>
      </w:r>
    </w:p>
    <w:p w:rsidR="00B060E9" w:rsidRDefault="00B060E9" w:rsidP="002D05CE">
      <w:r w:rsidRPr="009116D7">
        <w:rPr>
          <w:b/>
        </w:rPr>
        <w:t>European Expansion</w:t>
      </w:r>
      <w:r>
        <w:t xml:space="preserve"> – Expansion of Western civilization outward from its European homeland during the Age of Discovery after AD 1430. </w:t>
      </w:r>
    </w:p>
    <w:p w:rsidR="006B709A" w:rsidRDefault="003161FE" w:rsidP="002D05CE">
      <w:r>
        <w:t xml:space="preserve">World prehistory as practiced by archaeologists is a global study concerned with the following developments: early prehistory and human origins, the emergency and spread of modern humans, the origins and food production and early civilization. </w:t>
      </w:r>
    </w:p>
    <w:p w:rsidR="002759D0" w:rsidRDefault="002759D0" w:rsidP="002D05CE">
      <w:r w:rsidRPr="009116D7">
        <w:rPr>
          <w:b/>
        </w:rPr>
        <w:t>Holism</w:t>
      </w:r>
      <w:r>
        <w:t xml:space="preserve"> – a central defining concept in anthropology; the holistic perspective in anthropology tries to take into consideration all aspects of human life, as found throughout time and across space. Holism is the study of the whole of the human condition: past, present, and future; biology, science, language, and culture. </w:t>
      </w:r>
      <w:r w:rsidR="00F06670">
        <w:t xml:space="preserve">Interdependency… the holistic perspective begins with the assumption that cultures are integrated systems that contain recognizable patterns of belief and behaviour, threads woven into a larger fabric of meaning and practice. A central theme in holistic anthropology is the recognition of both the diversity of humanity and the commonalities that underpin it. </w:t>
      </w:r>
    </w:p>
    <w:p w:rsidR="006D7CEC" w:rsidRDefault="006D7CEC" w:rsidP="002D05CE">
      <w:r w:rsidRPr="009116D7">
        <w:rPr>
          <w:i/>
        </w:rPr>
        <w:t>Language can be a powerful tool for b</w:t>
      </w:r>
      <w:r w:rsidR="009116D7" w:rsidRPr="009116D7">
        <w:rPr>
          <w:i/>
        </w:rPr>
        <w:t>oth domination and resistanc</w:t>
      </w:r>
      <w:r w:rsidR="009116D7">
        <w:rPr>
          <w:i/>
        </w:rPr>
        <w:t>e</w:t>
      </w:r>
      <w:r w:rsidR="009116D7" w:rsidRPr="009116D7">
        <w:t xml:space="preserve">; </w:t>
      </w:r>
      <w:r w:rsidR="00B5538F">
        <w:t>t</w:t>
      </w:r>
      <w:r>
        <w:t xml:space="preserve">hroughout history, people have felt and expressed their identity through language. </w:t>
      </w:r>
      <w:r w:rsidR="00232B9A">
        <w:t xml:space="preserve">Changes, differences, and similarities across languages can indicate common origins as well as contact through marriage, trade relations, and even war. Language and human origins have a connection that is basic to anthropology: our elaboration of and dependence on language often is cited as one of the defining features that makes us </w:t>
      </w:r>
      <w:r w:rsidR="002D69BD">
        <w:t xml:space="preserve">human; the essence of being human is grounded in the interconnection of biology and culture, we are biological organisms, with both needs and limitations dictated by that nature, as are cultural beings, as it is our ability to learn and our capacity for culture that set us apart from other animals. </w:t>
      </w:r>
    </w:p>
    <w:p w:rsidR="002D69BD" w:rsidRDefault="002D69BD" w:rsidP="002D05CE">
      <w:r w:rsidRPr="009116D7">
        <w:rPr>
          <w:i/>
        </w:rPr>
        <w:t>Culture affecting biology by its power to shape human b</w:t>
      </w:r>
      <w:r w:rsidR="009116D7" w:rsidRPr="009116D7">
        <w:rPr>
          <w:i/>
        </w:rPr>
        <w:t>iology</w:t>
      </w:r>
      <w:r w:rsidR="009116D7">
        <w:t xml:space="preserve">; </w:t>
      </w:r>
      <w:r w:rsidR="00B5538F">
        <w:t>c</w:t>
      </w:r>
      <w:r>
        <w:t xml:space="preserve">ulture can act as an environmental force to sculpt the human form. Culture differentially encourages some activities and abilities and discourages others. </w:t>
      </w:r>
    </w:p>
    <w:p w:rsidR="00CD6C58" w:rsidRDefault="00CD6C58" w:rsidP="002D05CE">
      <w:r>
        <w:t xml:space="preserve">Anthropologist Marvin Harris has pointed out that anthropologists don’t view holism as an end in and of itself; rather, they have embraced the holistic perspective because it is “crucial for solving major riddles of human existence.” </w:t>
      </w:r>
    </w:p>
    <w:p w:rsidR="000F21B3" w:rsidRDefault="000F21B3" w:rsidP="002D05CE"/>
    <w:p w:rsidR="000F21B3" w:rsidRPr="004C6E0A" w:rsidRDefault="000F21B3" w:rsidP="002D05CE">
      <w:pPr>
        <w:rPr>
          <w:b/>
          <w:sz w:val="28"/>
          <w:szCs w:val="28"/>
        </w:rPr>
      </w:pPr>
      <w:r w:rsidRPr="004C6E0A">
        <w:rPr>
          <w:b/>
          <w:sz w:val="28"/>
          <w:szCs w:val="28"/>
          <w:u w:val="single"/>
        </w:rPr>
        <w:t>Chapter 2</w:t>
      </w:r>
      <w:r w:rsidRPr="004C6E0A">
        <w:rPr>
          <w:b/>
          <w:sz w:val="28"/>
          <w:szCs w:val="28"/>
        </w:rPr>
        <w:t xml:space="preserve"> </w:t>
      </w:r>
      <w:r w:rsidR="001E684E" w:rsidRPr="004C6E0A">
        <w:rPr>
          <w:b/>
          <w:sz w:val="28"/>
          <w:szCs w:val="28"/>
        </w:rPr>
        <w:t>–</w:t>
      </w:r>
      <w:r w:rsidRPr="004C6E0A">
        <w:rPr>
          <w:b/>
          <w:sz w:val="28"/>
          <w:szCs w:val="28"/>
        </w:rPr>
        <w:t xml:space="preserve"> </w:t>
      </w:r>
      <w:r w:rsidR="001E684E" w:rsidRPr="004C6E0A">
        <w:rPr>
          <w:b/>
          <w:sz w:val="28"/>
          <w:szCs w:val="28"/>
        </w:rPr>
        <w:t>Sex and Gender</w:t>
      </w:r>
    </w:p>
    <w:p w:rsidR="001E684E" w:rsidRDefault="001E684E" w:rsidP="002D05CE">
      <w:r w:rsidRPr="00677EDF">
        <w:rPr>
          <w:b/>
        </w:rPr>
        <w:t>Gender</w:t>
      </w:r>
      <w:r>
        <w:t xml:space="preserve"> – refers to the roles that people perform in their households and communities and the values and attitudes that people have regarding men and women; a culture category.</w:t>
      </w:r>
    </w:p>
    <w:p w:rsidR="001E684E" w:rsidRDefault="001E684E" w:rsidP="002D05CE">
      <w:r w:rsidRPr="00677EDF">
        <w:rPr>
          <w:b/>
        </w:rPr>
        <w:t>Sex</w:t>
      </w:r>
      <w:r>
        <w:t xml:space="preserve"> – a biological category.</w:t>
      </w:r>
    </w:p>
    <w:p w:rsidR="001E684E" w:rsidRDefault="001E684E" w:rsidP="002D05CE">
      <w:r>
        <w:t xml:space="preserve">That is, females and males are born, but women and men are products of their culture’s definitions of how females and males should act. </w:t>
      </w:r>
    </w:p>
    <w:p w:rsidR="001E684E" w:rsidRDefault="001E684E" w:rsidP="002D05CE">
      <w:r w:rsidRPr="00890AF2">
        <w:rPr>
          <w:b/>
        </w:rPr>
        <w:lastRenderedPageBreak/>
        <w:t>Gender identity</w:t>
      </w:r>
      <w:r>
        <w:t xml:space="preserve"> – how people internalize and enact those attitudes and expectations that are associated with their gender category. Gender identity is conveyed by how people dress, walk, and speak, and shown by the activities that people engage in and the attitudes they have about themselves and others.</w:t>
      </w:r>
    </w:p>
    <w:p w:rsidR="001E684E" w:rsidRDefault="001E684E" w:rsidP="002D05CE">
      <w:r w:rsidRPr="00890AF2">
        <w:rPr>
          <w:b/>
        </w:rPr>
        <w:t>Gender construct</w:t>
      </w:r>
      <w:r>
        <w:t xml:space="preserve"> – the set of cultural assumptions about gender roles and values and the relations between the genders that people learn as members of their societies; deeply ingrained beginning in earliest socialization experiences and become naturalized so that they are taken to be part of a person’s “nature” and not usually recognized as culturally derived.</w:t>
      </w:r>
    </w:p>
    <w:p w:rsidR="00890AF2" w:rsidRDefault="00890AF2" w:rsidP="002D05CE"/>
    <w:p w:rsidR="00890AF2" w:rsidRPr="00890AF2" w:rsidRDefault="00890AF2" w:rsidP="002D05CE">
      <w:pPr>
        <w:rPr>
          <w:b/>
        </w:rPr>
      </w:pPr>
      <w:r w:rsidRPr="00890AF2">
        <w:rPr>
          <w:b/>
        </w:rPr>
        <w:t>Evolutionary Perspectives</w:t>
      </w:r>
    </w:p>
    <w:p w:rsidR="001E684E" w:rsidRDefault="001E684E" w:rsidP="002D05CE">
      <w:r>
        <w:t>Based on DNA evidence, biological anthropologists suggest that the ancestors of humans and nonhuman primates such as chimpanzees and gorillas diverged some 5 or 6 million years ago. Fossil evidence indicates that the hominid ancestors of modern humans (the australopithecines) were established by about 3.5 million years ago – small by modern standards but were markedly different from other primates principally because they could walk up right. The skeletal features distinguishing hominid males and females had also evolved; nonhuman primate species have different degrees of sexual dimorphism. Some species have relatively slight differences in height, weight, and structural features between males and females, whereas these differences are marked in others. Size and shape of the female and male pelvis; a critical factor in human evolution, first appeared about 2 million years ago – interrelated with the enlargement of the brain. As cognitive complexity increased, presumably to process information and solve problems, the brain itself became bigger.</w:t>
      </w:r>
    </w:p>
    <w:p w:rsidR="00063F05" w:rsidRDefault="00F90160" w:rsidP="002D05CE">
      <w:r w:rsidRPr="00451716">
        <w:rPr>
          <w:i/>
        </w:rPr>
        <w:t>Models of “man the hunter” are based on questionable or even faulty assumptions</w:t>
      </w:r>
      <w:r>
        <w:t xml:space="preserve"> – hominid species evolved about 2 million years before evidence of stone tool use. Bipedalism (according to Margaret Ehrenberg) more likely developed because early hominid mothers had to carry their infants because the infants were unable to cling to their mothers as earlier primate young had. </w:t>
      </w:r>
    </w:p>
    <w:p w:rsidR="00063F05" w:rsidRDefault="00F55CC0" w:rsidP="002D05CE">
      <w:r>
        <w:t xml:space="preserve">Unclear as to the association between stone tools and animal bones and the importance of meat eating in the diet of early hominids. </w:t>
      </w:r>
    </w:p>
    <w:p w:rsidR="00F55CC0" w:rsidRDefault="00F55CC0" w:rsidP="002D05CE">
      <w:r>
        <w:t>The “man the hunter” construct emphasizes male dominance behaviour. Hominid males and their human descendants are seen as protectors of dependent females and children.</w:t>
      </w:r>
    </w:p>
    <w:p w:rsidR="001639C6" w:rsidRDefault="001639C6" w:rsidP="002D05CE">
      <w:r>
        <w:t>During periods of early human evolution, female roles combined reproduction, food procuring, and social responsibilities. Male also gathered plant foods, at first, primarily for themselves, following the primate pattern. Traits of sharing and cooperation were favoured gradually as females selected mates and established pair bonds (</w:t>
      </w:r>
      <w:r w:rsidRPr="00284C8F">
        <w:rPr>
          <w:i/>
        </w:rPr>
        <w:t>suggestive that females do not matte with aggressive males and preferred sociable and friendly males</w:t>
      </w:r>
      <w:r>
        <w:t xml:space="preserve">). As a result, males’ emotional investments in their children increased. </w:t>
      </w:r>
    </w:p>
    <w:p w:rsidR="00DF28C3" w:rsidRDefault="00DF28C3" w:rsidP="002D05CE"/>
    <w:p w:rsidR="00075C98" w:rsidRPr="00DF28C3" w:rsidRDefault="00075C98" w:rsidP="002D05CE">
      <w:pPr>
        <w:rPr>
          <w:b/>
        </w:rPr>
      </w:pPr>
      <w:r w:rsidRPr="00DF28C3">
        <w:rPr>
          <w:b/>
        </w:rPr>
        <w:t xml:space="preserve">The Cultural Construction of Gender Identity </w:t>
      </w:r>
    </w:p>
    <w:p w:rsidR="00075C98" w:rsidRDefault="00075C98" w:rsidP="002D05CE">
      <w:r w:rsidRPr="00DF28C3">
        <w:rPr>
          <w:b/>
        </w:rPr>
        <w:t>Cultural constructs</w:t>
      </w:r>
      <w:r>
        <w:t xml:space="preserve"> – models of behaviour and attitudes that a particular culture transmits to its members; shared beliefs and values that become taken for granted as guiding principles. Note that </w:t>
      </w:r>
      <w:r>
        <w:lastRenderedPageBreak/>
        <w:t xml:space="preserve">studies of conversational practice suggested that women tend to be more polite, differential, and attentive to others, whereas men tend to be more assertive and interruptive whilst speaking with others. </w:t>
      </w:r>
    </w:p>
    <w:p w:rsidR="00075C98" w:rsidRDefault="00075C98" w:rsidP="002D05CE">
      <w:r>
        <w:t>One universal expression of gender identity is the signaling of gender differences by bodily adornments and comportment.</w:t>
      </w:r>
    </w:p>
    <w:p w:rsidR="00F4438E" w:rsidRDefault="00F4438E" w:rsidP="002D05CE"/>
    <w:p w:rsidR="00A3225D" w:rsidRPr="00F4438E" w:rsidRDefault="0066206C" w:rsidP="002D05CE">
      <w:pPr>
        <w:rPr>
          <w:b/>
        </w:rPr>
      </w:pPr>
      <w:r w:rsidRPr="00F4438E">
        <w:rPr>
          <w:b/>
        </w:rPr>
        <w:t>Gender Roles and Relations</w:t>
      </w:r>
    </w:p>
    <w:p w:rsidR="0066206C" w:rsidRDefault="00A3225D" w:rsidP="002D05CE">
      <w:r w:rsidRPr="00F4438E">
        <w:rPr>
          <w:b/>
        </w:rPr>
        <w:t>Gender roles</w:t>
      </w:r>
      <w:r>
        <w:t xml:space="preserve"> -</w:t>
      </w:r>
      <w:r w:rsidR="0066206C">
        <w:t xml:space="preserve"> constellations of behaviours that are culturally associated with each gender. Gender roles include the type of work typically assigned to men and women, the familial roles that people play, the positions of leaderships at home or in the community, and the ritual practices in which they engage. </w:t>
      </w:r>
    </w:p>
    <w:p w:rsidR="00A3225D" w:rsidRDefault="00A3225D" w:rsidP="002D05CE">
      <w:r w:rsidRPr="00F4438E">
        <w:rPr>
          <w:b/>
        </w:rPr>
        <w:t>Gender relations</w:t>
      </w:r>
      <w:r>
        <w:t xml:space="preserve"> – consist of interactions between men and women, which may reflect differences in the relative status, prestige, and power of women and men. Within some societies, gender equality generally prevails, whereas within other societies, the genders are not considered equal, and the some degree of male dominance prevails. Men are thought of as superior to women, as more capable, intelligent, or spiritually endowed. </w:t>
      </w:r>
    </w:p>
    <w:p w:rsidR="00F4438E" w:rsidRDefault="00F4438E" w:rsidP="002D05CE"/>
    <w:p w:rsidR="00F4438E" w:rsidRPr="00F4438E" w:rsidRDefault="00F4438E" w:rsidP="002D05CE">
      <w:pPr>
        <w:rPr>
          <w:b/>
        </w:rPr>
      </w:pPr>
      <w:r w:rsidRPr="00F4438E">
        <w:rPr>
          <w:b/>
        </w:rPr>
        <w:t xml:space="preserve">Division of Labor by Gender </w:t>
      </w:r>
    </w:p>
    <w:p w:rsidR="00A3225D" w:rsidRDefault="00F4438E" w:rsidP="002D05CE">
      <w:r>
        <w:t>C</w:t>
      </w:r>
      <w:r w:rsidR="00A3225D">
        <w:t xml:space="preserve">an be made from data concerning nonhuman primate behaviour and traditional foraging societies whose cultural patterns are well documented. At some point within our ancestral past, a division of labour developed when people began to engage in more specialized economic techniques, requiring more complex skills and learning. A division of labour was efficient because it allowed people to learn different sets of skills, enabling them to specialize, refine, and deepen their knowledge and proficiency. </w:t>
      </w:r>
    </w:p>
    <w:p w:rsidR="00A97231" w:rsidRDefault="00A97231" w:rsidP="002D05CE">
      <w:r>
        <w:t xml:space="preserve">The division of labour based on gender is also an efficient allocation of human resources and energy in cultures where different kinds of labour require different outputs of energy and strength. </w:t>
      </w:r>
    </w:p>
    <w:p w:rsidR="00A97231" w:rsidRDefault="00A97231" w:rsidP="002D05CE">
      <w:r>
        <w:t xml:space="preserve">Because the survival and continuity of a community depend on the successful reproductive life of women, protecting them from unnecessary danger is adaptive. </w:t>
      </w:r>
    </w:p>
    <w:p w:rsidR="00A97231" w:rsidRDefault="00A97231" w:rsidP="002D05CE">
      <w:r>
        <w:t>Cultural forms arise in specific conditions and are changeable when those conditions no longer obtain. Although gender roles may have arisen because women and men have different reproductive functions and different energy and mobility requirements, the adaptive basis of early division of labour by gender is lost when productive work is his</w:t>
      </w:r>
      <w:bookmarkStart w:id="0" w:name="_GoBack"/>
      <w:bookmarkEnd w:id="0"/>
      <w:r>
        <w:t>torically transformed and can be perf</w:t>
      </w:r>
      <w:r w:rsidR="00594BE5">
        <w:t xml:space="preserve">ormed equally -&gt; however, more than economic and material factors are involved....One explanation is the social organization of households. Economic cooperation helps sustain family units because members perform different kinds of work that complement each other’s tasks, becoming interdependent in providing basic necessities. </w:t>
      </w:r>
    </w:p>
    <w:p w:rsidR="00F4438E" w:rsidRPr="00284C8F" w:rsidRDefault="00594BE5" w:rsidP="002D05CE">
      <w:pPr>
        <w:rPr>
          <w:i/>
        </w:rPr>
      </w:pPr>
      <w:r w:rsidRPr="00284C8F">
        <w:rPr>
          <w:i/>
        </w:rPr>
        <w:t xml:space="preserve">One aspect of these ideologies is the evaluation of some work roles as inherently more attractive or fitting for men and others as inherently more appropriate and appealing to women. Nurturance and dominance, however, are learned behaviours. </w:t>
      </w:r>
    </w:p>
    <w:p w:rsidR="004C6E0A" w:rsidRDefault="004C6E0A" w:rsidP="002D05CE"/>
    <w:p w:rsidR="003E4E14" w:rsidRPr="00F4438E" w:rsidRDefault="003E4E14" w:rsidP="002D05CE">
      <w:pPr>
        <w:rPr>
          <w:b/>
        </w:rPr>
      </w:pPr>
      <w:r w:rsidRPr="00F4438E">
        <w:rPr>
          <w:b/>
        </w:rPr>
        <w:lastRenderedPageBreak/>
        <w:t>Thinking with Gender</w:t>
      </w:r>
    </w:p>
    <w:p w:rsidR="003E4E14" w:rsidRDefault="003E4E14" w:rsidP="002D05CE">
      <w:r>
        <w:t xml:space="preserve">At the core of the anthropological approach is the capacity to use our knowledge about others, whether within the past or present, and to question what we take most for granted…our most deep-seated, most unquestioned assumptions have to do with what we believe men and women to be like, how we expect ourselves and others to act, think, and feel as men or women. </w:t>
      </w:r>
    </w:p>
    <w:p w:rsidR="003E4E14" w:rsidRDefault="003E4E14" w:rsidP="002D05CE">
      <w:r>
        <w:t>The discipline’s drive to question our assumptions about men and women can be traced back as far</w:t>
      </w:r>
      <w:r w:rsidR="00E21122">
        <w:t xml:space="preserve"> as the late nineteenth century i.e. W</w:t>
      </w:r>
      <w:r>
        <w:t xml:space="preserve">hen “armchair anthropologists” like Lewis Henry Morgan and </w:t>
      </w:r>
      <w:proofErr w:type="spellStart"/>
      <w:r>
        <w:t>Jakob</w:t>
      </w:r>
      <w:proofErr w:type="spellEnd"/>
      <w:r>
        <w:t xml:space="preserve"> </w:t>
      </w:r>
      <w:proofErr w:type="spellStart"/>
      <w:r>
        <w:t>Bachofen</w:t>
      </w:r>
      <w:proofErr w:type="spellEnd"/>
      <w:r>
        <w:t xml:space="preserve"> imagined as distant past in which women, rather than men, ruled. </w:t>
      </w:r>
    </w:p>
    <w:p w:rsidR="00901F60" w:rsidRDefault="00901F60" w:rsidP="002D05CE">
      <w:r>
        <w:t>As femi</w:t>
      </w:r>
      <w:r w:rsidR="00086570">
        <w:t>nists</w:t>
      </w:r>
      <w:r>
        <w:t xml:space="preserve"> and as scholars, anthropologists had argued that Euro-American expectations had indeed molded anthropological depictions of past and present peoples as well as hominids and nonhuman primates.</w:t>
      </w:r>
    </w:p>
    <w:p w:rsidR="00901F60" w:rsidRDefault="00901F60" w:rsidP="002D05CE">
      <w:r>
        <w:t xml:space="preserve">Starting within the 70’s, continuing to the 80’s, sociocultural anthropology, biological anthropology, and archaeology alike were shown to be androcentric disciplines where men and their perspectives were the focus of attention and where women were rendered invisible and their voices muted. </w:t>
      </w:r>
    </w:p>
    <w:p w:rsidR="0040357D" w:rsidRDefault="0040357D" w:rsidP="002D05CE">
      <w:r>
        <w:t xml:space="preserve">Female anthropologists argued that the “man the hunter” depictions of human evolution was shaped by a broader </w:t>
      </w:r>
      <w:proofErr w:type="spellStart"/>
      <w:r>
        <w:t>masculinist</w:t>
      </w:r>
      <w:proofErr w:type="spellEnd"/>
      <w:r>
        <w:t>, chauvinistic worldview that dominated Western society and hence also the sciences…put forward the “woman the gatherer” model, arguing that female hominids provided the lion’s share of the diet thr</w:t>
      </w:r>
      <w:r w:rsidR="00E52988">
        <w:t>ough their</w:t>
      </w:r>
      <w:r>
        <w:t xml:space="preserve"> gathering of plant food and small-animal hunting; and they were also tool makers. Females, it seemed, played as important a role in human evolution as males.</w:t>
      </w:r>
    </w:p>
    <w:p w:rsidR="00A049BF" w:rsidRDefault="00E52988" w:rsidP="002D05CE">
      <w:r>
        <w:t>It was necessary to identify the specific constellation of social, cultural, economic, and political factors that generate a distinct form of inequality in each particular milieu. In trying to respond to these fundamental issues, they were grappling with 2 central preoccupation common to all anthropology: the validity of our analytical tools, and the fact that, in the West, we tend to explain the different positions of men and women in society by reference to their bodies.</w:t>
      </w:r>
    </w:p>
    <w:p w:rsidR="00A049BF" w:rsidRPr="00F4438E" w:rsidRDefault="00F4438E" w:rsidP="002D05CE">
      <w:pPr>
        <w:rPr>
          <w:b/>
        </w:rPr>
      </w:pPr>
      <w:r w:rsidRPr="00F4438E">
        <w:rPr>
          <w:b/>
        </w:rPr>
        <w:t>Thinking about Inequality</w:t>
      </w:r>
    </w:p>
    <w:p w:rsidR="00A049BF" w:rsidRDefault="00A049BF" w:rsidP="002D05CE">
      <w:r>
        <w:t xml:space="preserve">In the West, </w:t>
      </w:r>
      <w:proofErr w:type="spellStart"/>
      <w:r>
        <w:t>Strathern</w:t>
      </w:r>
      <w:proofErr w:type="spellEnd"/>
      <w:r>
        <w:t xml:space="preserve"> argues, we have a commodity economy and a commodity way of thinking that opposes persons to things: persons transact things, and for persons to be transacted means a diminution of their agency and hence their personhood. Moreover, rights over property reflect the activity of a person in generating that property. </w:t>
      </w:r>
    </w:p>
    <w:p w:rsidR="00532476" w:rsidRDefault="00532476" w:rsidP="002D05CE">
      <w:r>
        <w:t xml:space="preserve">By the late 1990’s, both archaeologists and anthropologists working on gender were focusing on how differences, hierarchies, and inequalities between and among men and women are produced and sustained; also producing a highly reflexive anthropology, premised on the recognition that, while we can never detach ourselves completely from our own way of conceptualizing the world, we should make visible its impact on our accounts and analyses. </w:t>
      </w:r>
    </w:p>
    <w:p w:rsidR="009E3FD7" w:rsidRPr="00F20AFA" w:rsidRDefault="00F20AFA" w:rsidP="002D05CE">
      <w:pPr>
        <w:rPr>
          <w:b/>
        </w:rPr>
      </w:pPr>
      <w:r w:rsidRPr="00F20AFA">
        <w:rPr>
          <w:b/>
        </w:rPr>
        <w:t>Thinking about the Body</w:t>
      </w:r>
    </w:p>
    <w:p w:rsidR="009E3FD7" w:rsidRDefault="005124BC" w:rsidP="002D05CE">
      <w:r>
        <w:t>The notion that men and women have different roles, different inclinations, and different existential and emotional dispositions because they play different roles in re</w:t>
      </w:r>
      <w:r w:rsidR="00795698">
        <w:t xml:space="preserve">production is central to our Euro-American way of thinking about and being in the world. </w:t>
      </w:r>
      <w:r w:rsidR="001623BF">
        <w:t xml:space="preserve"> The binary sexed body appears incontestable as the </w:t>
      </w:r>
      <w:r w:rsidR="001623BF">
        <w:lastRenderedPageBreak/>
        <w:t xml:space="preserve">source of our identities so that, in our everyday lives, we rarely question its explanatory primacy or even ask what the sexed body is – due to the tendency to think about the relationship between the natural/biological and the cultural worlds, and also because we live in a society where scientific and pseudoscientific </w:t>
      </w:r>
      <w:r w:rsidR="00C27DFA">
        <w:t>information about the body is constantly being disseminated for example through the media – usually considering such information as reliable and true, unsullied by preconceptions or stereotypes, existing beyond the reach of culture.</w:t>
      </w:r>
    </w:p>
    <w:p w:rsidR="00C27DFA" w:rsidRDefault="00161A0C" w:rsidP="002D05CE">
      <w:r>
        <w:t xml:space="preserve">i.e. </w:t>
      </w:r>
      <w:r w:rsidRPr="00F20AFA">
        <w:rPr>
          <w:i/>
        </w:rPr>
        <w:t>Egg and sperm are endowed in these accounts with different kinds of gendered agency</w:t>
      </w:r>
      <w:r w:rsidR="00F20AFA">
        <w:t xml:space="preserve"> - </w:t>
      </w:r>
      <w:r>
        <w:t>the egg appears as a “damsel in distress,” waiting to be fertilized or die; the sperm as “heroic warrior to the rescue” – continuing to draw on dominant gender stereotypes, describing the egg through the image of the dangerous woman, the “female aggressor who ‘captures and tethers’ the sperm…rather like a spider lying in wait in her web.”</w:t>
      </w:r>
    </w:p>
    <w:p w:rsidR="00DC0602" w:rsidRDefault="00DC0602" w:rsidP="002D05CE">
      <w:r>
        <w:t>Awareness enables us to interrogate our taken for granted notion that social conventions about gender have a natural or biological basis – that we are the way we are simply because our bodies make it so – therefore can investigate how these conventions came about and should they be challenged.</w:t>
      </w:r>
    </w:p>
    <w:p w:rsidR="00DC0602" w:rsidRDefault="008A6118" w:rsidP="002D05CE">
      <w:r>
        <w:t xml:space="preserve">We can investigate the ways knowledge of the body is produced, by scientists and by others, in the contemporary West and also in other geographic and past contexts. </w:t>
      </w:r>
    </w:p>
    <w:p w:rsidR="007D14A0" w:rsidRDefault="00C83677" w:rsidP="002D05CE">
      <w:r w:rsidRPr="00F20AFA">
        <w:rPr>
          <w:i/>
        </w:rPr>
        <w:t>Defloration ceremony</w:t>
      </w:r>
      <w:r>
        <w:t xml:space="preserve"> – girls were much concerned with protecting their virginity in their everyday lives, not wearing trousers that might “spoil” their vaginas, not using tampons, and of course, not h</w:t>
      </w:r>
      <w:r w:rsidR="007D14A0">
        <w:t>aving penetrative sex. [</w:t>
      </w:r>
      <w:proofErr w:type="spellStart"/>
      <w:r w:rsidR="007D14A0" w:rsidRPr="005053FE">
        <w:rPr>
          <w:i/>
        </w:rPr>
        <w:t>Gitano</w:t>
      </w:r>
      <w:proofErr w:type="spellEnd"/>
      <w:r w:rsidR="007D14A0" w:rsidRPr="005053FE">
        <w:rPr>
          <w:i/>
        </w:rPr>
        <w:t xml:space="preserve"> women; chaste</w:t>
      </w:r>
      <w:r w:rsidR="007D14A0">
        <w:t>]</w:t>
      </w:r>
      <w:r w:rsidR="00373D9A">
        <w:t xml:space="preserve"> </w:t>
      </w:r>
      <w:proofErr w:type="spellStart"/>
      <w:r w:rsidR="00373D9A">
        <w:t>Gitanos</w:t>
      </w:r>
      <w:proofErr w:type="spellEnd"/>
      <w:r w:rsidR="00373D9A">
        <w:t xml:space="preserve"> did not overlook the body when considering what men and women are like: on the opposite, the sexed body was essential to how they managed to resist assimilation.</w:t>
      </w:r>
      <w:r w:rsidR="007A4612">
        <w:t xml:space="preserve"> </w:t>
      </w:r>
    </w:p>
    <w:p w:rsidR="006A70FA" w:rsidRDefault="006A70FA" w:rsidP="002D05CE">
      <w:r>
        <w:t xml:space="preserve">Bernard Knapp and Lynn </w:t>
      </w:r>
      <w:proofErr w:type="spellStart"/>
      <w:r>
        <w:t>Meskell</w:t>
      </w:r>
      <w:proofErr w:type="spellEnd"/>
      <w:r>
        <w:t xml:space="preserve"> argue that we cannot assume our binary dichotomy, where male and female are seen as opposite and where bodies cannot be both and female at the same times, necessarily applies to other contexts – other archaeologists have similarly focused on objects of evidence of the practices as evidence of the practices through which bodies acquire a normative or “socially acceptable” gender, shifting their analysis from a system of classification and hierarchy grounded in the facts of biology to looking for evidence of the reproduction of a culturally specific way of gendering persons – which may not fit well with the 2-sex 2-gender system that we tend to take for granted. </w:t>
      </w:r>
    </w:p>
    <w:p w:rsidR="00FF0B95" w:rsidRDefault="00FF0B95" w:rsidP="002D05CE">
      <w:r w:rsidRPr="00A90C24">
        <w:rPr>
          <w:i/>
        </w:rPr>
        <w:t>Lucy</w:t>
      </w:r>
      <w:r>
        <w:t xml:space="preserve"> – the femaleness of this particular fossil became crucial to later interpretations of other remains; Hager argues convincingly that our view of females early in prehistory was essentially shaped the very day that Lucy was found.</w:t>
      </w:r>
    </w:p>
    <w:p w:rsidR="00FF0B95" w:rsidRDefault="00FF0B95" w:rsidP="002D05CE">
      <w:r>
        <w:t xml:space="preserve">It was in 1984 that Margaret </w:t>
      </w:r>
      <w:proofErr w:type="spellStart"/>
      <w:r>
        <w:t>Conkey</w:t>
      </w:r>
      <w:proofErr w:type="spellEnd"/>
      <w:r>
        <w:t xml:space="preserve"> and Janet Spector argued for the first time that archaeology had perpetuated a gender mythology by reproducing contemporary Western gender stereotypes. </w:t>
      </w:r>
    </w:p>
    <w:p w:rsidR="002C15B3" w:rsidRDefault="002C15B3" w:rsidP="002D05CE"/>
    <w:p w:rsidR="009F385D" w:rsidRPr="002C15B3" w:rsidRDefault="002C15B3" w:rsidP="002D05CE">
      <w:pPr>
        <w:rPr>
          <w:b/>
        </w:rPr>
      </w:pPr>
      <w:r w:rsidRPr="002C15B3">
        <w:rPr>
          <w:b/>
        </w:rPr>
        <w:t>Gender and Status</w:t>
      </w:r>
    </w:p>
    <w:p w:rsidR="009F385D" w:rsidRDefault="009F385D" w:rsidP="002D05CE">
      <w:r w:rsidRPr="002C15B3">
        <w:rPr>
          <w:b/>
        </w:rPr>
        <w:t>Gender equality</w:t>
      </w:r>
      <w:r>
        <w:t xml:space="preserve"> – the constellation of behaviours, attitudes and rights that support the autonomy of both women and men. In a gender equal society, women and men may have different economic, social, and political roles but the rewards given to them are roughly similar. </w:t>
      </w:r>
      <w:r w:rsidR="008B18A3">
        <w:t xml:space="preserve">Does not necessarily mean that </w:t>
      </w:r>
      <w:r w:rsidR="008B18A3">
        <w:lastRenderedPageBreak/>
        <w:t>women and men do not the same kinds of work or have the same social roles and responsibilities, but that their c</w:t>
      </w:r>
      <w:r w:rsidR="00EA6A98">
        <w:t xml:space="preserve">ontributions are equally valued, reflective of positive evaluations. </w:t>
      </w:r>
    </w:p>
    <w:p w:rsidR="00EC3C33" w:rsidRDefault="00EC3C33" w:rsidP="002D05CE">
      <w:r w:rsidRPr="002C15B3">
        <w:rPr>
          <w:b/>
        </w:rPr>
        <w:t>Gender inequality</w:t>
      </w:r>
      <w:r>
        <w:t xml:space="preserve"> – denial of autonomy and equal rights to one group of people based upon their gender; tends to be most marked in societies with strong economic specialization, where social and political stratification affects the allocation of rights and privileges among social categories</w:t>
      </w:r>
      <w:r w:rsidR="00707207">
        <w:t xml:space="preserve">, including class and gender. </w:t>
      </w:r>
    </w:p>
    <w:p w:rsidR="000944AD" w:rsidRDefault="000944AD" w:rsidP="002D05CE">
      <w:r>
        <w:t>In male-dominated societies, men contribute most of the productive labour that supports their families.</w:t>
      </w:r>
    </w:p>
    <w:p w:rsidR="00473F6D" w:rsidRDefault="00473F6D" w:rsidP="002D05CE">
      <w:r>
        <w:t xml:space="preserve">Cultural values and social rewards mold people’s attitudes about themselves and their relations to others. In societies where male dominance is pervasive, men learn to disvalue women and to assume rights to control women’s activity – women learn to disvalue themselves and accept male domination; such gender models are often conveyed unconsciously </w:t>
      </w:r>
      <w:r w:rsidR="008729D0">
        <w:t>and go unquestioned – automatically accepted.</w:t>
      </w:r>
    </w:p>
    <w:p w:rsidR="0040357D" w:rsidRDefault="00764BE9" w:rsidP="002D05CE">
      <w:proofErr w:type="spellStart"/>
      <w:r w:rsidRPr="002C15B3">
        <w:rPr>
          <w:i/>
        </w:rPr>
        <w:t>Zar</w:t>
      </w:r>
      <w:proofErr w:type="spellEnd"/>
      <w:r w:rsidRPr="002C15B3">
        <w:rPr>
          <w:i/>
        </w:rPr>
        <w:t xml:space="preserve"> beliefs and practices</w:t>
      </w:r>
      <w:r>
        <w:t xml:space="preserve"> provide married women with an outlet for frustrations, a release from restrictions imposed upon them, and an escape from household responsibilities</w:t>
      </w:r>
      <w:r w:rsidR="00C953B1">
        <w:t xml:space="preserve"> – provides the op</w:t>
      </w:r>
      <w:r w:rsidR="0070431B">
        <w:t>portunity to socialize together</w:t>
      </w:r>
      <w:r w:rsidR="00C953B1">
        <w:t xml:space="preserve"> away from the control and supervision of their fathers and husbands. </w:t>
      </w:r>
    </w:p>
    <w:p w:rsidR="00EB34E3" w:rsidRDefault="00EB34E3" w:rsidP="002D05CE">
      <w:r>
        <w:t xml:space="preserve">Gender division of labour reflects biological, economic, and cultural realities. Women’s status in a society is based in part of the importance of their roles in the production of goods or provision of food; on their importance as householders, depending on the type and frequency of warfare; and on their access to kin support based on </w:t>
      </w:r>
      <w:r w:rsidR="000B19D7">
        <w:t>post marital</w:t>
      </w:r>
      <w:r>
        <w:t xml:space="preserve"> residence patterns. </w:t>
      </w:r>
    </w:p>
    <w:p w:rsidR="002C15B3" w:rsidRDefault="002C15B3" w:rsidP="002D05CE"/>
    <w:p w:rsidR="00D60461" w:rsidRPr="00A124FF" w:rsidRDefault="00D60461" w:rsidP="002D05CE">
      <w:pPr>
        <w:rPr>
          <w:b/>
        </w:rPr>
      </w:pPr>
      <w:r w:rsidRPr="00A124FF">
        <w:rPr>
          <w:b/>
        </w:rPr>
        <w:t>Conversat</w:t>
      </w:r>
      <w:r w:rsidR="00A124FF" w:rsidRPr="00A124FF">
        <w:rPr>
          <w:b/>
        </w:rPr>
        <w:t>ion Style: Talking on the Job</w:t>
      </w:r>
    </w:p>
    <w:p w:rsidR="00D60461" w:rsidRDefault="00D60461" w:rsidP="002D05CE">
      <w:r>
        <w:t xml:space="preserve">People have different conversational styles, influenced by the part of the country they grew up in, their ethnic backgrounds and those of their parents, their age, class, and gender. </w:t>
      </w:r>
      <w:r w:rsidR="00344FA6">
        <w:t xml:space="preserve">Our sense of gender is so deeply rooted that people are inclined to hear descriptions of gender patterns as statements about gender identity. Sociologist Erving </w:t>
      </w:r>
      <w:proofErr w:type="spellStart"/>
      <w:r w:rsidR="00344FA6">
        <w:t>Goffman</w:t>
      </w:r>
      <w:proofErr w:type="spellEnd"/>
      <w:r w:rsidR="00344FA6">
        <w:t xml:space="preserve">, within his article, “The Arrangement </w:t>
      </w:r>
      <w:r w:rsidR="00BA0727">
        <w:t>between</w:t>
      </w:r>
      <w:r w:rsidR="00344FA6">
        <w:t xml:space="preserve"> the Sexes,” pointed out that we tend to say sex linked when wh</w:t>
      </w:r>
      <w:r w:rsidR="005F7F4C">
        <w:t xml:space="preserve">at we mean is sex class linked, and genderism for a sex class linked behavioural practice. </w:t>
      </w:r>
    </w:p>
    <w:p w:rsidR="00BA0727" w:rsidRPr="00A124FF" w:rsidRDefault="00BA0727" w:rsidP="002D05CE">
      <w:pPr>
        <w:rPr>
          <w:b/>
        </w:rPr>
      </w:pPr>
      <w:r w:rsidRPr="00A124FF">
        <w:rPr>
          <w:b/>
        </w:rPr>
        <w:t>Wo</w:t>
      </w:r>
      <w:r w:rsidR="00A124FF" w:rsidRPr="00A124FF">
        <w:rPr>
          <w:b/>
        </w:rPr>
        <w:t>men and Men talking on the Job</w:t>
      </w:r>
    </w:p>
    <w:p w:rsidR="00BA0727" w:rsidRDefault="00BA0727" w:rsidP="002D05CE">
      <w:r w:rsidRPr="00354BF1">
        <w:t>Innumerable misunderstandings caused by differences in conversational style</w:t>
      </w:r>
      <w:r>
        <w:t xml:space="preserve"> – Amy delivered the criticism in a way that seemed to her self-evidently considerate, a way she would have preferred to receive criticism herself: taking into account the other person’s feelings…offering the praise as a sweetener to help the negativity. But Donald didn’t expect criticism to be delivered in such a way – mistaking the praise as her overall assessment. </w:t>
      </w:r>
    </w:p>
    <w:p w:rsidR="00BA0727" w:rsidRDefault="00BA0727" w:rsidP="002D05CE">
      <w:r>
        <w:t>Conversational rituals common among men often involve using opposition such as banter, joking, teasing, and playful put-downs... whereas women, by contrast, maintain an appearance of equality, taking into account the effect of the exchange on the other person</w:t>
      </w:r>
    </w:p>
    <w:p w:rsidR="00BA0727" w:rsidRDefault="00BA0727" w:rsidP="002D05CE">
      <w:r>
        <w:t>Men whose oppositional strategies are interpreted literally may be seen as hostile when they are not – being taken as arrogance, and women may be seen as less confident and competent than they really are.</w:t>
      </w:r>
    </w:p>
    <w:p w:rsidR="00E404B3" w:rsidRDefault="001012C7" w:rsidP="002D05CE">
      <w:r w:rsidRPr="00DF7291">
        <w:rPr>
          <w:i/>
        </w:rPr>
        <w:lastRenderedPageBreak/>
        <w:t>Evidence supportive that men are less likely to ask questions in a public situation</w:t>
      </w:r>
      <w:r>
        <w:t xml:space="preserve"> – where asking will reveal their lack of knowledge. </w:t>
      </w:r>
      <w:r w:rsidR="009A3FF0">
        <w:t xml:space="preserve">This pattern runs counter to two stereotypes about male and female styles: that men are more focused on information and that women are more sensitive. </w:t>
      </w:r>
    </w:p>
    <w:p w:rsidR="0077722D" w:rsidRDefault="0077722D" w:rsidP="002D05CE"/>
    <w:p w:rsidR="00431756" w:rsidRPr="0077722D" w:rsidRDefault="00431756" w:rsidP="002D05CE">
      <w:pPr>
        <w:rPr>
          <w:b/>
        </w:rPr>
      </w:pPr>
      <w:r w:rsidRPr="0077722D">
        <w:rPr>
          <w:b/>
        </w:rPr>
        <w:t>Gender and Homo</w:t>
      </w:r>
      <w:r w:rsidR="0077722D" w:rsidRPr="0077722D">
        <w:rPr>
          <w:b/>
        </w:rPr>
        <w:t>sexuality</w:t>
      </w:r>
    </w:p>
    <w:p w:rsidR="00431756" w:rsidRDefault="00431756" w:rsidP="002D05CE">
      <w:r w:rsidRPr="004105F2">
        <w:rPr>
          <w:i/>
        </w:rPr>
        <w:t>Hindu belief</w:t>
      </w:r>
      <w:r w:rsidR="007C6E92">
        <w:rPr>
          <w:i/>
        </w:rPr>
        <w:t xml:space="preserve"> regarding</w:t>
      </w:r>
      <w:r w:rsidR="004105F2" w:rsidRPr="004105F2">
        <w:rPr>
          <w:i/>
        </w:rPr>
        <w:t xml:space="preserve"> homosexuality</w:t>
      </w:r>
      <w:r w:rsidR="004105F2">
        <w:t xml:space="preserve"> - </w:t>
      </w:r>
      <w:r>
        <w:t xml:space="preserve">one of the possible expressions of human deity. Mythic stories portray both heterosexual and homosexual experience as natural and joyful. Some Indian male homosexuals adopt the role of </w:t>
      </w:r>
      <w:proofErr w:type="spellStart"/>
      <w:r>
        <w:t>hijras</w:t>
      </w:r>
      <w:proofErr w:type="spellEnd"/>
      <w:r>
        <w:t xml:space="preserve"> – neither man nor woman; </w:t>
      </w:r>
      <w:proofErr w:type="spellStart"/>
      <w:r>
        <w:t>hijras</w:t>
      </w:r>
      <w:proofErr w:type="spellEnd"/>
      <w:r>
        <w:t xml:space="preserve"> are sometimes feared and ridiculed, also considered sacred – combining and mediating between female and male aspects believed to exist in all humans.</w:t>
      </w:r>
    </w:p>
    <w:p w:rsidR="00431756" w:rsidRDefault="00431756" w:rsidP="002D05CE">
      <w:proofErr w:type="spellStart"/>
      <w:r w:rsidRPr="0077722D">
        <w:rPr>
          <w:i/>
        </w:rPr>
        <w:t>Etoro</w:t>
      </w:r>
      <w:proofErr w:type="spellEnd"/>
      <w:r w:rsidRPr="0077722D">
        <w:rPr>
          <w:i/>
        </w:rPr>
        <w:t xml:space="preserve"> beliefs</w:t>
      </w:r>
      <w:r w:rsidR="00EA5FEA">
        <w:t xml:space="preserve">, </w:t>
      </w:r>
      <w:proofErr w:type="spellStart"/>
      <w:r w:rsidR="00EA5FEA" w:rsidRPr="00EA5FEA">
        <w:rPr>
          <w:i/>
        </w:rPr>
        <w:t>H</w:t>
      </w:r>
      <w:r w:rsidRPr="00EA5FEA">
        <w:rPr>
          <w:i/>
        </w:rPr>
        <w:t>ame</w:t>
      </w:r>
      <w:proofErr w:type="spellEnd"/>
      <w:r>
        <w:t xml:space="preserve"> – needed to develop and maintain one’s energy and vitality. Men protect themselves from depleting their </w:t>
      </w:r>
      <w:proofErr w:type="spellStart"/>
      <w:r>
        <w:t>hame</w:t>
      </w:r>
      <w:proofErr w:type="spellEnd"/>
      <w:r>
        <w:t xml:space="preserve"> by avoiding sexual intercourse with women during periods associated with farming and trading cycles (205-260 days per year) – Youths can acquire </w:t>
      </w:r>
      <w:proofErr w:type="spellStart"/>
      <w:r>
        <w:t>hame</w:t>
      </w:r>
      <w:proofErr w:type="spellEnd"/>
      <w:r>
        <w:t xml:space="preserve"> only by rec</w:t>
      </w:r>
      <w:r w:rsidR="003309D7">
        <w:t>eiving semen from adult men. Bo</w:t>
      </w:r>
      <w:r>
        <w:t xml:space="preserve">ys orally consume a man’s </w:t>
      </w:r>
      <w:r w:rsidR="003309D7">
        <w:t>s</w:t>
      </w:r>
      <w:r>
        <w:t xml:space="preserve">emen after manipulating his penis to the point of ejaculation. </w:t>
      </w:r>
    </w:p>
    <w:p w:rsidR="00117D62" w:rsidRDefault="00117D62" w:rsidP="002D05CE">
      <w:proofErr w:type="spellStart"/>
      <w:r w:rsidRPr="0077722D">
        <w:rPr>
          <w:b/>
        </w:rPr>
        <w:t>Berdaches</w:t>
      </w:r>
      <w:proofErr w:type="spellEnd"/>
      <w:r>
        <w:t xml:space="preserve"> – referring to third gender individuals in a derogatory way</w:t>
      </w:r>
    </w:p>
    <w:p w:rsidR="00117D62" w:rsidRDefault="00117D62" w:rsidP="002D05CE">
      <w:r w:rsidRPr="0077722D">
        <w:rPr>
          <w:b/>
        </w:rPr>
        <w:t>Two-Spirits</w:t>
      </w:r>
      <w:r>
        <w:t xml:space="preserve"> – personal </w:t>
      </w:r>
      <w:r w:rsidR="00ED404D">
        <w:t>inclina</w:t>
      </w:r>
      <w:r>
        <w:t xml:space="preserve">tion, spiritual </w:t>
      </w:r>
      <w:r w:rsidR="00ED404D">
        <w:t xml:space="preserve">calling, or parental selection. Social role was formally validated with rituals that publicly marked their special status – typically performing economic duties usually appropriate to the opposite sex – sometimes in addition to those associated with their biological sex; often highly desired mates because of their prosperity, productive skills, and spiritual knowledge – little difficulty marrying and establishing successful households – never married other Two-spirits because two people with the same social gender could not marry. </w:t>
      </w:r>
    </w:p>
    <w:p w:rsidR="00ED404D" w:rsidRDefault="00ED404D" w:rsidP="002D05CE">
      <w:r w:rsidRPr="0077722D">
        <w:rPr>
          <w:b/>
        </w:rPr>
        <w:t>Two Spirits</w:t>
      </w:r>
      <w:r>
        <w:t xml:space="preserve"> within </w:t>
      </w:r>
      <w:r w:rsidRPr="0077722D">
        <w:rPr>
          <w:i/>
        </w:rPr>
        <w:t>Native Americans</w:t>
      </w:r>
      <w:r>
        <w:t xml:space="preserve"> – distinct third gender.</w:t>
      </w:r>
    </w:p>
    <w:p w:rsidR="00AD2284" w:rsidRDefault="00ED404D" w:rsidP="002D05CE">
      <w:r>
        <w:t xml:space="preserve">By the late nineteenth and early twentieth centuries, the number of Two-Sprits declined due to voluntary or forced adoption of Euro-American attitudes and practices – insisted on only a two category system of gender. </w:t>
      </w:r>
    </w:p>
    <w:p w:rsidR="0077722D" w:rsidRDefault="0077722D" w:rsidP="002D05CE"/>
    <w:p w:rsidR="00AD2284" w:rsidRPr="0077722D" w:rsidRDefault="0077722D" w:rsidP="002D05CE">
      <w:pPr>
        <w:rPr>
          <w:b/>
        </w:rPr>
      </w:pPr>
      <w:r w:rsidRPr="0077722D">
        <w:rPr>
          <w:b/>
        </w:rPr>
        <w:t>Gender: Men and Women</w:t>
      </w:r>
    </w:p>
    <w:p w:rsidR="00AD2284" w:rsidRDefault="00AD2284" w:rsidP="002D05CE">
      <w:r>
        <w:t xml:space="preserve">Archaeology of gender – deals with the ideology of gender, with roles and gender relations – the ways in which gender intersects with all aspects of human social life. </w:t>
      </w:r>
    </w:p>
    <w:p w:rsidR="00641DB2" w:rsidRPr="0077722D" w:rsidRDefault="00641DB2" w:rsidP="002D05CE">
      <w:pPr>
        <w:rPr>
          <w:b/>
        </w:rPr>
      </w:pPr>
      <w:r w:rsidRPr="0077722D">
        <w:rPr>
          <w:b/>
        </w:rPr>
        <w:t>Engendered Res</w:t>
      </w:r>
      <w:r w:rsidR="0077722D" w:rsidRPr="0077722D">
        <w:rPr>
          <w:b/>
        </w:rPr>
        <w:t>earch</w:t>
      </w:r>
    </w:p>
    <w:p w:rsidR="00AA2736" w:rsidRDefault="00AA2736" w:rsidP="002D05CE">
      <w:r>
        <w:t>To focus not only on major material achievements but also on interpersonal relations and the social dynamics of everyday activity; concerned not only with women but also with people as individuals and with their contributions to society.</w:t>
      </w:r>
    </w:p>
    <w:p w:rsidR="00AA2736" w:rsidRDefault="00AA2736" w:rsidP="002D05CE">
      <w:r w:rsidRPr="00AE5113">
        <w:rPr>
          <w:i/>
        </w:rPr>
        <w:t>Maya Figurines</w:t>
      </w:r>
      <w:r w:rsidR="00AE5113">
        <w:t xml:space="preserve">, </w:t>
      </w:r>
      <w:r w:rsidRPr="00AE5113">
        <w:rPr>
          <w:b/>
        </w:rPr>
        <w:t>Honduras</w:t>
      </w:r>
      <w:r>
        <w:t xml:space="preserve"> – (</w:t>
      </w:r>
      <w:r w:rsidRPr="00AE5113">
        <w:rPr>
          <w:i/>
        </w:rPr>
        <w:t>Eastern figurine</w:t>
      </w:r>
      <w:r w:rsidR="00AE5113">
        <w:t>); m</w:t>
      </w:r>
      <w:r>
        <w:t xml:space="preserve">ale wearing a bird-feather costume and a helmet and </w:t>
      </w:r>
      <w:r w:rsidR="00AE5113">
        <w:t xml:space="preserve">carrying a conch shell trumpet. </w:t>
      </w:r>
      <w:r>
        <w:t>(</w:t>
      </w:r>
      <w:r w:rsidRPr="00AE5113">
        <w:rPr>
          <w:i/>
        </w:rPr>
        <w:t>Western figurine</w:t>
      </w:r>
      <w:r>
        <w:t>)</w:t>
      </w:r>
      <w:r w:rsidR="00AE5113">
        <w:t>; woma</w:t>
      </w:r>
      <w:r>
        <w:t xml:space="preserve">n in an ankle-length skirt, breasts were bare, her left hand was raised, and she balanced a necked, handled jar on her head – Joyce believes that the </w:t>
      </w:r>
      <w:r>
        <w:lastRenderedPageBreak/>
        <w:t xml:space="preserve">pair represent a duality of interdependent household </w:t>
      </w:r>
      <w:r w:rsidR="009016D2">
        <w:t xml:space="preserve">members – a symbolic placement on either side of the family shrine. </w:t>
      </w:r>
    </w:p>
    <w:p w:rsidR="00705921" w:rsidRDefault="00705921" w:rsidP="002D05CE">
      <w:proofErr w:type="spellStart"/>
      <w:r w:rsidRPr="0077722D">
        <w:rPr>
          <w:i/>
        </w:rPr>
        <w:t>Azted</w:t>
      </w:r>
      <w:proofErr w:type="spellEnd"/>
      <w:r w:rsidRPr="0077722D">
        <w:rPr>
          <w:i/>
        </w:rPr>
        <w:t xml:space="preserve"> Weaving</w:t>
      </w:r>
      <w:r>
        <w:t xml:space="preserve"> – women wove textiles and the capes that were the badges of social status in Aztec society – vital to the enormous tribute system on which Aztec civilization depended. </w:t>
      </w:r>
      <w:r w:rsidR="00DB7E5A">
        <w:t xml:space="preserve">Skills of cooking and weaving were important political tools, ways of maintaining social and political control…the idealization of these skills in both Aztec folklore and schooling developed because women were makers of both valuable good and of people – it was they who ensured the continuity of </w:t>
      </w:r>
      <w:proofErr w:type="spellStart"/>
      <w:r w:rsidR="00DB7E5A">
        <w:t>Azteckin</w:t>
      </w:r>
      <w:proofErr w:type="spellEnd"/>
      <w:r w:rsidR="00DB7E5A">
        <w:t xml:space="preserve"> groups. </w:t>
      </w:r>
    </w:p>
    <w:p w:rsidR="004C0F9A" w:rsidRDefault="0077722D" w:rsidP="002D05CE">
      <w:proofErr w:type="spellStart"/>
      <w:r>
        <w:rPr>
          <w:i/>
        </w:rPr>
        <w:t>Sausa</w:t>
      </w:r>
      <w:proofErr w:type="spellEnd"/>
      <w:r>
        <w:rPr>
          <w:i/>
        </w:rPr>
        <w:t xml:space="preserve"> Gender Relations, </w:t>
      </w:r>
      <w:r w:rsidR="004C0F9A" w:rsidRPr="0077722D">
        <w:rPr>
          <w:i/>
        </w:rPr>
        <w:t>Peru</w:t>
      </w:r>
      <w:r w:rsidR="004C0F9A">
        <w:t xml:space="preserve"> </w:t>
      </w:r>
      <w:r w:rsidR="00947B3A">
        <w:t>–</w:t>
      </w:r>
      <w:r w:rsidR="004C0F9A">
        <w:t xml:space="preserve"> </w:t>
      </w:r>
      <w:r w:rsidR="00947B3A">
        <w:t xml:space="preserve">It was women, with their detailed knowledge of botany derived from thousands of years of plant foraging, who first deliberately cultivated native seeds e.g. sunflowers, </w:t>
      </w:r>
      <w:proofErr w:type="spellStart"/>
      <w:r w:rsidR="00947B3A">
        <w:t>sumpweed</w:t>
      </w:r>
      <w:proofErr w:type="spellEnd"/>
      <w:r w:rsidR="00947B3A">
        <w:t>, in eastern North Am</w:t>
      </w:r>
      <w:r w:rsidR="005428CB">
        <w:t xml:space="preserve">erica at least 3,000 years ago – tasks separated men and women physically, politically, and symbolically – documents the changes in women’s position in </w:t>
      </w:r>
      <w:proofErr w:type="spellStart"/>
      <w:r w:rsidR="005428CB">
        <w:t>Sausa</w:t>
      </w:r>
      <w:proofErr w:type="spellEnd"/>
      <w:r w:rsidR="005428CB">
        <w:t xml:space="preserve"> society, making men and women visible in the archaeological record. </w:t>
      </w:r>
    </w:p>
    <w:p w:rsidR="0077722D" w:rsidRDefault="0077722D" w:rsidP="002D05CE"/>
    <w:p w:rsidR="005B2F9F" w:rsidRPr="0077722D" w:rsidRDefault="005B2F9F" w:rsidP="002D05CE">
      <w:pPr>
        <w:rPr>
          <w:b/>
        </w:rPr>
      </w:pPr>
      <w:r w:rsidRPr="0077722D">
        <w:rPr>
          <w:b/>
        </w:rPr>
        <w:t>Sexuality –</w:t>
      </w:r>
      <w:r w:rsidR="0077722D" w:rsidRPr="0077722D">
        <w:rPr>
          <w:b/>
        </w:rPr>
        <w:t xml:space="preserve"> </w:t>
      </w:r>
      <w:r w:rsidRPr="0077722D">
        <w:rPr>
          <w:b/>
        </w:rPr>
        <w:t xml:space="preserve">Cultural Regulations of Sexuality: Permissiveness </w:t>
      </w:r>
      <w:proofErr w:type="spellStart"/>
      <w:r w:rsidRPr="0077722D">
        <w:rPr>
          <w:b/>
        </w:rPr>
        <w:t>vs</w:t>
      </w:r>
      <w:proofErr w:type="spellEnd"/>
      <w:r w:rsidRPr="0077722D">
        <w:rPr>
          <w:b/>
        </w:rPr>
        <w:t xml:space="preserve"> Restrictiveness</w:t>
      </w:r>
    </w:p>
    <w:p w:rsidR="00467577" w:rsidRDefault="005B2F9F" w:rsidP="002D05CE">
      <w:r w:rsidRPr="0077722D">
        <w:rPr>
          <w:b/>
        </w:rPr>
        <w:t>Premarital Sex</w:t>
      </w:r>
      <w:r w:rsidR="00DF637A">
        <w:t xml:space="preserve">- </w:t>
      </w:r>
      <w:r>
        <w:t xml:space="preserve">variable greatly between societies. </w:t>
      </w:r>
    </w:p>
    <w:p w:rsidR="005B2F9F" w:rsidRDefault="005B2F9F" w:rsidP="002D05CE">
      <w:proofErr w:type="gramStart"/>
      <w:r>
        <w:t>i.e</w:t>
      </w:r>
      <w:proofErr w:type="gramEnd"/>
      <w:r>
        <w:t xml:space="preserve">. The Trobriand Islanders, approved of and encouraged premarital sex, seeing it as an important preparation for later marriage roles, whereas among the </w:t>
      </w:r>
      <w:proofErr w:type="spellStart"/>
      <w:r>
        <w:t>Tepoztlan</w:t>
      </w:r>
      <w:proofErr w:type="spellEnd"/>
      <w:r>
        <w:t xml:space="preserve"> Indians of Mexico, a girl’s life became crabbed, cribbed, and confined from the time of her menstruation. </w:t>
      </w:r>
    </w:p>
    <w:p w:rsidR="0010280E" w:rsidRDefault="0010280E" w:rsidP="002D05CE">
      <w:r w:rsidRPr="00DF637A">
        <w:rPr>
          <w:b/>
        </w:rPr>
        <w:t>Sex in Marriage</w:t>
      </w:r>
      <w:r>
        <w:t xml:space="preserve"> – variable between cultures. In one cross cultural survey, frequent marital sex is generally viewed as a good thing whereas frequent sex is viewed as undesirable, causing weakness, illness, and sometimes death within 9% of societies. People in most societies abstain from intercourse during menstruation, pregnancy, and for a period after childbirth. Some societies prohibit sexual relations before various activities (hunting, fighting, planting, brewing, iron smelting). </w:t>
      </w:r>
    </w:p>
    <w:p w:rsidR="0010280E" w:rsidRDefault="0010280E" w:rsidP="002D05CE">
      <w:r w:rsidRPr="00DF637A">
        <w:rPr>
          <w:b/>
        </w:rPr>
        <w:t>Extramarital Sex</w:t>
      </w:r>
      <w:r>
        <w:t xml:space="preserve"> – not uncommon in many societies. Cross culturally, most societies have double standards with regards to men and women, with restrictions considerably greater for women. A substantial number of societies openly accept extramarital relationships…but in conclusion, married women and men universally consider extramarital sex inappropriate, even in permitting societies. </w:t>
      </w:r>
    </w:p>
    <w:p w:rsidR="005B2F9F" w:rsidRDefault="006214E9" w:rsidP="002D05CE">
      <w:r w:rsidRPr="00DF637A">
        <w:rPr>
          <w:b/>
        </w:rPr>
        <w:t>Homosexuality</w:t>
      </w:r>
      <w:r>
        <w:t xml:space="preserve"> – reference to sex between males or between females, but may be different within different societies. The range of permissiveness or restrictiveness toward homosexual relationships is as great as that for any other kind of sexual activity. Cross culturally, it is extremely unusual to find gays or exclusive male or female homosexuals.</w:t>
      </w:r>
      <w:r w:rsidR="0010280E">
        <w:t xml:space="preserve"> </w:t>
      </w:r>
    </w:p>
    <w:p w:rsidR="00937D62" w:rsidRDefault="00937D62" w:rsidP="002D05CE">
      <w:r w:rsidRPr="00254B22">
        <w:rPr>
          <w:b/>
        </w:rPr>
        <w:t>Reasons for Restrictiveness</w:t>
      </w:r>
      <w:r>
        <w:t xml:space="preserve"> – variable.</w:t>
      </w:r>
    </w:p>
    <w:p w:rsidR="00254B22" w:rsidRDefault="00254B22" w:rsidP="002D05CE"/>
    <w:p w:rsidR="00910848" w:rsidRPr="00DC663C" w:rsidRDefault="00DC663C" w:rsidP="002D05CE">
      <w:pPr>
        <w:rPr>
          <w:b/>
          <w:sz w:val="28"/>
          <w:szCs w:val="28"/>
        </w:rPr>
      </w:pPr>
      <w:r w:rsidRPr="00DC663C">
        <w:rPr>
          <w:b/>
          <w:sz w:val="28"/>
          <w:szCs w:val="28"/>
          <w:u w:val="single"/>
        </w:rPr>
        <w:t>Chapter 3</w:t>
      </w:r>
      <w:r w:rsidRPr="00DC663C">
        <w:rPr>
          <w:b/>
          <w:sz w:val="28"/>
          <w:szCs w:val="28"/>
        </w:rPr>
        <w:t xml:space="preserve"> - </w:t>
      </w:r>
      <w:r w:rsidR="00254B22" w:rsidRPr="00DC663C">
        <w:rPr>
          <w:b/>
          <w:sz w:val="28"/>
          <w:szCs w:val="28"/>
        </w:rPr>
        <w:t>Food and Nutrition</w:t>
      </w:r>
    </w:p>
    <w:p w:rsidR="00A11938" w:rsidRDefault="00910848" w:rsidP="002D05CE">
      <w:r>
        <w:t>Early people’s food habits derived strictly from what was available in the near environment. Hunter-gatherers were restricted to the particular plants and prey indigenous to where they lived.</w:t>
      </w:r>
    </w:p>
    <w:p w:rsidR="00A759B0" w:rsidRDefault="000C73D5" w:rsidP="002D05CE">
      <w:proofErr w:type="gramStart"/>
      <w:r>
        <w:lastRenderedPageBreak/>
        <w:t>i.e</w:t>
      </w:r>
      <w:proofErr w:type="gramEnd"/>
      <w:r>
        <w:t xml:space="preserve">. If they were living in an area next to an ocean, the possibility of food from the sea was a nourishing, if challenging, prospect. </w:t>
      </w:r>
    </w:p>
    <w:p w:rsidR="00F00217" w:rsidRDefault="00F00217" w:rsidP="002D05CE"/>
    <w:p w:rsidR="00A11938" w:rsidRPr="00A759B0" w:rsidRDefault="00BF593B" w:rsidP="002D05CE">
      <w:r w:rsidRPr="00A11938">
        <w:rPr>
          <w:b/>
        </w:rPr>
        <w:t>Agricultural</w:t>
      </w:r>
      <w:r w:rsidR="0011721B" w:rsidRPr="00A11938">
        <w:rPr>
          <w:b/>
        </w:rPr>
        <w:t xml:space="preserve"> Develop</w:t>
      </w:r>
      <w:r w:rsidR="00A11938" w:rsidRPr="00A11938">
        <w:rPr>
          <w:b/>
        </w:rPr>
        <w:t>ments</w:t>
      </w:r>
    </w:p>
    <w:p w:rsidR="0040357D" w:rsidRDefault="00320B81" w:rsidP="002D05CE">
      <w:r>
        <w:t xml:space="preserve">Around 12000 </w:t>
      </w:r>
      <w:r w:rsidR="00091006">
        <w:t>BCE, people in upper Egypt and N</w:t>
      </w:r>
      <w:r>
        <w:t>ubia were using grindstones to make fl</w:t>
      </w:r>
      <w:r w:rsidR="00091006">
        <w:t>our from wild grasses – in P</w:t>
      </w:r>
      <w:r w:rsidR="00BF593B">
        <w:t>ale</w:t>
      </w:r>
      <w:r>
        <w:t>stine, wild emmer was being harvested by 10000 BCE – einkorn, eaten in Syria by 9000 BCE – Before 7000 BCE, goats and pigs were domesticated as sources of meat and Anatolia.</w:t>
      </w:r>
    </w:p>
    <w:p w:rsidR="00320B81" w:rsidRDefault="005532DF" w:rsidP="002D05CE">
      <w:r>
        <w:t>Barley become a food crop in India, and farming was developing in the region between the Indus River and the Baluchistan Hills around 7000 BCE – Taro, cultivated crop in New Guinea by 7000 BCE, approx. same time as manioc being grown in the upper region of the Amazon.</w:t>
      </w:r>
    </w:p>
    <w:p w:rsidR="005532DF" w:rsidRDefault="005532DF" w:rsidP="002D05CE">
      <w:r>
        <w:t xml:space="preserve">Domestication of goats and sheep and the raising of cereal crops had spread into the Balkans from Anatolia by approx. 6500 BCE. By 6000 BCE, farming was established in central Mesopotamia and China, and Peruvians were raising potatoes. </w:t>
      </w:r>
    </w:p>
    <w:p w:rsidR="000C73D5" w:rsidRDefault="00266F62" w:rsidP="002D05CE">
      <w:r>
        <w:t>Around 6200 BCE, farming was extending into Western Europe and along the Mediterranean Sea, but</w:t>
      </w:r>
      <w:r w:rsidR="00795823">
        <w:t xml:space="preserve"> use of cattle for plowing di</w:t>
      </w:r>
      <w:r>
        <w:t>d not begin until around 4500 BCE near the lower Danube. Use of animals for milk and wool did not occur in Europe until about 3500 BCE, at which time the plow was introduced in western and northern areas of Europe.</w:t>
      </w:r>
    </w:p>
    <w:p w:rsidR="00266F62" w:rsidRDefault="00266F62" w:rsidP="002D05CE">
      <w:r>
        <w:t>Around 5000BCE, wet rice farming was being carried on in eastern China, maize was being cultivated in Mexico, and irrigation was being developed as an aid to farming in Mesopotamia. Millet began to be cultivated in Korea about 3000 BCE. Wet rice farming did not begin in Japan until 500 BCE, water buffalo began to be used as draft animals in Southeast Asia in approx. 200 BCE.</w:t>
      </w:r>
    </w:p>
    <w:p w:rsidR="00266F62" w:rsidRDefault="00266F62" w:rsidP="002D05CE">
      <w:r>
        <w:t>Coffee was first grown in Ethiopia apparently within the 7</w:t>
      </w:r>
      <w:r w:rsidRPr="00266F62">
        <w:rPr>
          <w:vertAlign w:val="superscript"/>
        </w:rPr>
        <w:t>th</w:t>
      </w:r>
      <w:r>
        <w:t xml:space="preserve"> century and is still grown and prepared there today. From Ethiopia, coffee was traded to Yemen and gradually made its way to m</w:t>
      </w:r>
      <w:r w:rsidR="00DB483E">
        <w:t>ost parts of the world</w:t>
      </w:r>
      <w:r>
        <w:t>. Maize, tomatoes, sweet potatoes, and potatoes were brought from the Americas to Europe by Spaniards as they conquered parts of the New World.</w:t>
      </w:r>
    </w:p>
    <w:p w:rsidR="00911CF2" w:rsidRPr="00911CF2" w:rsidRDefault="00911CF2" w:rsidP="002D05CE">
      <w:pPr>
        <w:rPr>
          <w:b/>
        </w:rPr>
      </w:pPr>
      <w:r w:rsidRPr="00911CF2">
        <w:rPr>
          <w:b/>
        </w:rPr>
        <w:t>Geography</w:t>
      </w:r>
    </w:p>
    <w:p w:rsidR="00266F62" w:rsidRDefault="00266F62" w:rsidP="002D05CE">
      <w:r>
        <w:t xml:space="preserve">Mountainous regions were inhospitable settings for early people – rugged terrain made agriculture virtually impossible and the extreme cold due to the high elevations added to the hazards to living there. </w:t>
      </w:r>
    </w:p>
    <w:p w:rsidR="00B40F49" w:rsidRDefault="00B40F49" w:rsidP="002D05CE">
      <w:r>
        <w:t>Extremely steep slopes were appropriate only for raising goats or perhaps sheep. Gently rolling or flat lands were well suited to growing a variety of crops – some regions required labour-intensive terracing for crops or animal husbandry efforts to produce food.</w:t>
      </w:r>
    </w:p>
    <w:p w:rsidR="00B40F49" w:rsidRDefault="00B40F49" w:rsidP="002D05CE">
      <w:r>
        <w:t>Land available for habitation by people on the earth was limited. 80 percent of the world was covered by oceans – mountain ranges restricted use of large parts of Asia and South America as well as many regions in Europe and North America.</w:t>
      </w:r>
    </w:p>
    <w:p w:rsidR="00B40F49" w:rsidRDefault="00B40F49" w:rsidP="002D05CE">
      <w:r>
        <w:t>Civilizations based on farming in earl times were established where land was fertile enough for crops.</w:t>
      </w:r>
    </w:p>
    <w:p w:rsidR="00F00217" w:rsidRDefault="00B40F49" w:rsidP="002D05CE">
      <w:pPr>
        <w:rPr>
          <w:b/>
        </w:rPr>
      </w:pPr>
      <w:r w:rsidRPr="003D4E01">
        <w:rPr>
          <w:b/>
        </w:rPr>
        <w:t>Environmental factors</w:t>
      </w:r>
    </w:p>
    <w:p w:rsidR="00B40F49" w:rsidRPr="00F00217" w:rsidRDefault="00B40F49" w:rsidP="002D05CE">
      <w:pPr>
        <w:rPr>
          <w:b/>
        </w:rPr>
      </w:pPr>
      <w:r w:rsidRPr="003D4E01">
        <w:rPr>
          <w:i/>
        </w:rPr>
        <w:lastRenderedPageBreak/>
        <w:t>Water</w:t>
      </w:r>
      <w:r>
        <w:t xml:space="preserve"> – natural rainfall has been adequate for growing many crops around the world, this reliance on nature influenced the early crops raised. The need to control water for crops has been addressed for centuries in various parts of the world.</w:t>
      </w:r>
    </w:p>
    <w:p w:rsidR="00B40F49" w:rsidRPr="003D4E01" w:rsidRDefault="003D4E01" w:rsidP="002D05CE">
      <w:pPr>
        <w:rPr>
          <w:i/>
        </w:rPr>
      </w:pPr>
      <w:r>
        <w:rPr>
          <w:i/>
        </w:rPr>
        <w:t xml:space="preserve">Growing Conditions - </w:t>
      </w:r>
      <w:r>
        <w:t>t</w:t>
      </w:r>
      <w:r w:rsidR="00B40F49">
        <w:t xml:space="preserve">emperature was a key determinant of crop successes. The length of the growing season also determined whether or not a crop could be grown in a particular location. Successes in raising livestock and crops supported earth’s early population growth in places where climate and terrain were favourable. </w:t>
      </w:r>
    </w:p>
    <w:p w:rsidR="00F77A88" w:rsidRDefault="00F77A88" w:rsidP="002D05CE">
      <w:r>
        <w:t xml:space="preserve">Trade routes such as the Silk Road across Asia were developed over land; sea captains ventured around Africa to destinations in the Indian Ocean. As a result unique food and other foods were carried to and from new markets, thus adding some variety to food and flavoured enjoyed by people over vast distances. </w:t>
      </w:r>
    </w:p>
    <w:p w:rsidR="00F77A88" w:rsidRPr="001E684E" w:rsidRDefault="00F77A88" w:rsidP="002D05CE"/>
    <w:p w:rsidR="002759D0" w:rsidRPr="002D05CE" w:rsidRDefault="002759D0" w:rsidP="002D05CE"/>
    <w:sectPr w:rsidR="002759D0" w:rsidRPr="002D05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Pristina">
    <w:panose1 w:val="030604020404060802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5CE"/>
    <w:rsid w:val="00063F05"/>
    <w:rsid w:val="00075C98"/>
    <w:rsid w:val="00086570"/>
    <w:rsid w:val="00091006"/>
    <w:rsid w:val="000944AD"/>
    <w:rsid w:val="000B19D7"/>
    <w:rsid w:val="000C4C70"/>
    <w:rsid w:val="000C73D5"/>
    <w:rsid w:val="000E7E19"/>
    <w:rsid w:val="000F21B3"/>
    <w:rsid w:val="001012C7"/>
    <w:rsid w:val="0010280E"/>
    <w:rsid w:val="0011721B"/>
    <w:rsid w:val="00117D62"/>
    <w:rsid w:val="00124E85"/>
    <w:rsid w:val="00161A0C"/>
    <w:rsid w:val="001623BF"/>
    <w:rsid w:val="001639C6"/>
    <w:rsid w:val="001E684E"/>
    <w:rsid w:val="00232B9A"/>
    <w:rsid w:val="00254B22"/>
    <w:rsid w:val="00257A63"/>
    <w:rsid w:val="00266F62"/>
    <w:rsid w:val="002759D0"/>
    <w:rsid w:val="00284C8F"/>
    <w:rsid w:val="002C15B3"/>
    <w:rsid w:val="002D05CE"/>
    <w:rsid w:val="002D69BD"/>
    <w:rsid w:val="003161FE"/>
    <w:rsid w:val="00320B81"/>
    <w:rsid w:val="0032260C"/>
    <w:rsid w:val="003262A8"/>
    <w:rsid w:val="003309D7"/>
    <w:rsid w:val="0034427D"/>
    <w:rsid w:val="00344FA6"/>
    <w:rsid w:val="00354BF1"/>
    <w:rsid w:val="00373D9A"/>
    <w:rsid w:val="003D4E01"/>
    <w:rsid w:val="003E4E14"/>
    <w:rsid w:val="0040357D"/>
    <w:rsid w:val="004105F2"/>
    <w:rsid w:val="0042456F"/>
    <w:rsid w:val="00431756"/>
    <w:rsid w:val="00451716"/>
    <w:rsid w:val="00454126"/>
    <w:rsid w:val="00467577"/>
    <w:rsid w:val="00473F6D"/>
    <w:rsid w:val="004C0F9A"/>
    <w:rsid w:val="004C6E0A"/>
    <w:rsid w:val="005003E1"/>
    <w:rsid w:val="005053FE"/>
    <w:rsid w:val="005124BC"/>
    <w:rsid w:val="00532476"/>
    <w:rsid w:val="005428CB"/>
    <w:rsid w:val="005532DF"/>
    <w:rsid w:val="00572A10"/>
    <w:rsid w:val="00576194"/>
    <w:rsid w:val="0059214E"/>
    <w:rsid w:val="00594BE5"/>
    <w:rsid w:val="005B2F9F"/>
    <w:rsid w:val="005B5A7B"/>
    <w:rsid w:val="005C6C85"/>
    <w:rsid w:val="005E7D8C"/>
    <w:rsid w:val="005F7F4C"/>
    <w:rsid w:val="006214E9"/>
    <w:rsid w:val="00641DB2"/>
    <w:rsid w:val="00645DE1"/>
    <w:rsid w:val="00661CE2"/>
    <w:rsid w:val="0066206C"/>
    <w:rsid w:val="00677EDF"/>
    <w:rsid w:val="006A70FA"/>
    <w:rsid w:val="006B709A"/>
    <w:rsid w:val="006D7CEC"/>
    <w:rsid w:val="0070431B"/>
    <w:rsid w:val="00705921"/>
    <w:rsid w:val="00707207"/>
    <w:rsid w:val="00764BE9"/>
    <w:rsid w:val="0077722D"/>
    <w:rsid w:val="00795698"/>
    <w:rsid w:val="00795823"/>
    <w:rsid w:val="007A1442"/>
    <w:rsid w:val="007A4612"/>
    <w:rsid w:val="007C6E92"/>
    <w:rsid w:val="007C74A3"/>
    <w:rsid w:val="007D14A0"/>
    <w:rsid w:val="0083427E"/>
    <w:rsid w:val="008565CE"/>
    <w:rsid w:val="008729D0"/>
    <w:rsid w:val="00873CCD"/>
    <w:rsid w:val="00890AF2"/>
    <w:rsid w:val="008A6118"/>
    <w:rsid w:val="008B18A3"/>
    <w:rsid w:val="008E0743"/>
    <w:rsid w:val="009016D2"/>
    <w:rsid w:val="00901F60"/>
    <w:rsid w:val="00910848"/>
    <w:rsid w:val="009116D7"/>
    <w:rsid w:val="00911CF2"/>
    <w:rsid w:val="009219DF"/>
    <w:rsid w:val="00937D62"/>
    <w:rsid w:val="00947B3A"/>
    <w:rsid w:val="009A3FF0"/>
    <w:rsid w:val="009E3FD7"/>
    <w:rsid w:val="009F385D"/>
    <w:rsid w:val="00A036BD"/>
    <w:rsid w:val="00A049BF"/>
    <w:rsid w:val="00A11938"/>
    <w:rsid w:val="00A124FF"/>
    <w:rsid w:val="00A3225D"/>
    <w:rsid w:val="00A45CE3"/>
    <w:rsid w:val="00A72CF3"/>
    <w:rsid w:val="00A759B0"/>
    <w:rsid w:val="00A80B45"/>
    <w:rsid w:val="00A90C24"/>
    <w:rsid w:val="00A97231"/>
    <w:rsid w:val="00AA2736"/>
    <w:rsid w:val="00AD2284"/>
    <w:rsid w:val="00AE5113"/>
    <w:rsid w:val="00B010E1"/>
    <w:rsid w:val="00B060E9"/>
    <w:rsid w:val="00B40F49"/>
    <w:rsid w:val="00B5538F"/>
    <w:rsid w:val="00BA0727"/>
    <w:rsid w:val="00BF593B"/>
    <w:rsid w:val="00C27DFA"/>
    <w:rsid w:val="00C71923"/>
    <w:rsid w:val="00C83677"/>
    <w:rsid w:val="00C953B1"/>
    <w:rsid w:val="00CB3BCB"/>
    <w:rsid w:val="00CC68FD"/>
    <w:rsid w:val="00CD6C58"/>
    <w:rsid w:val="00D60461"/>
    <w:rsid w:val="00D81B8D"/>
    <w:rsid w:val="00DA1DF0"/>
    <w:rsid w:val="00DB483E"/>
    <w:rsid w:val="00DB7E5A"/>
    <w:rsid w:val="00DC0602"/>
    <w:rsid w:val="00DC663C"/>
    <w:rsid w:val="00DF28C3"/>
    <w:rsid w:val="00DF637A"/>
    <w:rsid w:val="00DF7291"/>
    <w:rsid w:val="00E21122"/>
    <w:rsid w:val="00E404B3"/>
    <w:rsid w:val="00E52988"/>
    <w:rsid w:val="00E9786F"/>
    <w:rsid w:val="00EA5FEA"/>
    <w:rsid w:val="00EA6A98"/>
    <w:rsid w:val="00EB34E3"/>
    <w:rsid w:val="00EC3C33"/>
    <w:rsid w:val="00EC7679"/>
    <w:rsid w:val="00ED404D"/>
    <w:rsid w:val="00ED678D"/>
    <w:rsid w:val="00EE178A"/>
    <w:rsid w:val="00F00217"/>
    <w:rsid w:val="00F06670"/>
    <w:rsid w:val="00F20AFA"/>
    <w:rsid w:val="00F4438E"/>
    <w:rsid w:val="00F55CC0"/>
    <w:rsid w:val="00F77A88"/>
    <w:rsid w:val="00F90160"/>
    <w:rsid w:val="00FE3492"/>
    <w:rsid w:val="00FF0B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2045C7-6EA4-471E-9C83-73B73C441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13</Pages>
  <Words>5771</Words>
  <Characters>32897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Marzec</dc:creator>
  <cp:keywords/>
  <dc:description/>
  <cp:lastModifiedBy>Helen Marzec</cp:lastModifiedBy>
  <cp:revision>143</cp:revision>
  <dcterms:created xsi:type="dcterms:W3CDTF">2013-10-23T00:38:00Z</dcterms:created>
  <dcterms:modified xsi:type="dcterms:W3CDTF">2013-10-24T13:28:00Z</dcterms:modified>
</cp:coreProperties>
</file>