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5C0120" w14:textId="2C120534" w:rsidR="00BF2B7C" w:rsidRPr="008D032C" w:rsidRDefault="002C1603" w:rsidP="007F0F45">
      <w:pPr>
        <w:spacing w:line="240" w:lineRule="auto"/>
        <w:rPr>
          <w:rFonts w:ascii="Times New Roman" w:hAnsi="Times New Roman" w:cs="Times New Roman"/>
        </w:rPr>
      </w:pPr>
      <w:r>
        <w:rPr>
          <w:rFonts w:ascii="Times New Roman" w:hAnsi="Times New Roman" w:cs="Times New Roman"/>
        </w:rPr>
        <w:t xml:space="preserve">Subject: Power Train Ltd. </w:t>
      </w:r>
      <w:r w:rsidR="00C033BC" w:rsidRPr="008D032C">
        <w:rPr>
          <w:rFonts w:ascii="Times New Roman" w:hAnsi="Times New Roman" w:cs="Times New Roman"/>
        </w:rPr>
        <w:t>– ADM4103A</w:t>
      </w:r>
    </w:p>
    <w:p w14:paraId="68A405AF" w14:textId="77777777" w:rsidR="00C033BC" w:rsidRPr="008D032C" w:rsidRDefault="00C033BC" w:rsidP="007F0F45">
      <w:pPr>
        <w:spacing w:line="240" w:lineRule="auto"/>
        <w:rPr>
          <w:rFonts w:ascii="Times New Roman" w:hAnsi="Times New Roman" w:cs="Times New Roman"/>
        </w:rPr>
      </w:pPr>
      <w:r w:rsidRPr="008D032C">
        <w:rPr>
          <w:rFonts w:ascii="Times New Roman" w:hAnsi="Times New Roman" w:cs="Times New Roman"/>
        </w:rPr>
        <w:t>To: Dr. Patrick Woodcock</w:t>
      </w:r>
    </w:p>
    <w:p w14:paraId="777AFB57" w14:textId="77777777" w:rsidR="00C033BC" w:rsidRPr="008D032C" w:rsidRDefault="00C033BC" w:rsidP="007F0F45">
      <w:pPr>
        <w:spacing w:line="240" w:lineRule="auto"/>
        <w:rPr>
          <w:rFonts w:ascii="Times New Roman" w:hAnsi="Times New Roman" w:cs="Times New Roman"/>
        </w:rPr>
      </w:pPr>
      <w:r w:rsidRPr="008D032C">
        <w:rPr>
          <w:rFonts w:ascii="Times New Roman" w:hAnsi="Times New Roman" w:cs="Times New Roman"/>
        </w:rPr>
        <w:t xml:space="preserve">From: </w:t>
      </w:r>
      <w:r w:rsidRPr="00D364E2">
        <w:rPr>
          <w:rFonts w:ascii="Times New Roman" w:hAnsi="Times New Roman" w:cs="Times New Roman"/>
          <w:highlight w:val="black"/>
        </w:rPr>
        <w:t xml:space="preserve">Esther </w:t>
      </w:r>
      <w:proofErr w:type="spellStart"/>
      <w:r w:rsidRPr="00D364E2">
        <w:rPr>
          <w:rFonts w:ascii="Times New Roman" w:hAnsi="Times New Roman" w:cs="Times New Roman"/>
          <w:highlight w:val="black"/>
        </w:rPr>
        <w:t>Melowsky</w:t>
      </w:r>
      <w:proofErr w:type="spellEnd"/>
      <w:r w:rsidRPr="00D364E2">
        <w:rPr>
          <w:rFonts w:ascii="Times New Roman" w:hAnsi="Times New Roman" w:cs="Times New Roman"/>
          <w:highlight w:val="black"/>
        </w:rPr>
        <w:t xml:space="preserve">, Patrick </w:t>
      </w:r>
      <w:proofErr w:type="spellStart"/>
      <w:r w:rsidRPr="00D364E2">
        <w:rPr>
          <w:rFonts w:ascii="Times New Roman" w:hAnsi="Times New Roman" w:cs="Times New Roman"/>
          <w:highlight w:val="black"/>
        </w:rPr>
        <w:t>Tshitumbu</w:t>
      </w:r>
      <w:proofErr w:type="spellEnd"/>
      <w:r w:rsidRPr="00D364E2">
        <w:rPr>
          <w:rFonts w:ascii="Times New Roman" w:hAnsi="Times New Roman" w:cs="Times New Roman"/>
          <w:highlight w:val="black"/>
        </w:rPr>
        <w:t xml:space="preserve"> </w:t>
      </w:r>
      <w:proofErr w:type="spellStart"/>
      <w:r w:rsidRPr="00D364E2">
        <w:rPr>
          <w:rFonts w:ascii="Times New Roman" w:hAnsi="Times New Roman" w:cs="Times New Roman"/>
          <w:highlight w:val="black"/>
        </w:rPr>
        <w:t>Betu</w:t>
      </w:r>
      <w:proofErr w:type="spellEnd"/>
      <w:r w:rsidRPr="00D364E2">
        <w:rPr>
          <w:rFonts w:ascii="Times New Roman" w:hAnsi="Times New Roman" w:cs="Times New Roman"/>
          <w:highlight w:val="black"/>
        </w:rPr>
        <w:t xml:space="preserve">, Meghan </w:t>
      </w:r>
      <w:proofErr w:type="spellStart"/>
      <w:r w:rsidRPr="00D364E2">
        <w:rPr>
          <w:rFonts w:ascii="Times New Roman" w:hAnsi="Times New Roman" w:cs="Times New Roman"/>
          <w:highlight w:val="black"/>
        </w:rPr>
        <w:t>Poirer</w:t>
      </w:r>
      <w:proofErr w:type="spellEnd"/>
      <w:r w:rsidRPr="00D364E2">
        <w:rPr>
          <w:rFonts w:ascii="Times New Roman" w:hAnsi="Times New Roman" w:cs="Times New Roman"/>
          <w:highlight w:val="black"/>
        </w:rPr>
        <w:t xml:space="preserve">, </w:t>
      </w:r>
      <w:proofErr w:type="spellStart"/>
      <w:r w:rsidRPr="00D364E2">
        <w:rPr>
          <w:rFonts w:ascii="Times New Roman" w:hAnsi="Times New Roman" w:cs="Times New Roman"/>
          <w:highlight w:val="black"/>
        </w:rPr>
        <w:t>Jue</w:t>
      </w:r>
      <w:proofErr w:type="spellEnd"/>
      <w:r w:rsidRPr="00D364E2">
        <w:rPr>
          <w:rFonts w:ascii="Times New Roman" w:hAnsi="Times New Roman" w:cs="Times New Roman"/>
          <w:highlight w:val="black"/>
        </w:rPr>
        <w:t xml:space="preserve"> Lu, </w:t>
      </w:r>
      <w:proofErr w:type="spellStart"/>
      <w:proofErr w:type="gramStart"/>
      <w:r w:rsidRPr="00D364E2">
        <w:rPr>
          <w:rFonts w:ascii="Times New Roman" w:hAnsi="Times New Roman" w:cs="Times New Roman"/>
          <w:highlight w:val="black"/>
        </w:rPr>
        <w:t>Edwardette</w:t>
      </w:r>
      <w:proofErr w:type="spellEnd"/>
      <w:proofErr w:type="gramEnd"/>
      <w:r w:rsidRPr="00D364E2">
        <w:rPr>
          <w:rFonts w:ascii="Times New Roman" w:hAnsi="Times New Roman" w:cs="Times New Roman"/>
          <w:highlight w:val="black"/>
        </w:rPr>
        <w:t xml:space="preserve"> Salter</w:t>
      </w:r>
    </w:p>
    <w:p w14:paraId="4409209B" w14:textId="77777777" w:rsidR="00C033BC" w:rsidRPr="008D032C" w:rsidRDefault="00C033BC" w:rsidP="007F0F45">
      <w:pPr>
        <w:spacing w:line="240" w:lineRule="auto"/>
        <w:rPr>
          <w:rFonts w:ascii="Times New Roman" w:hAnsi="Times New Roman" w:cs="Times New Roman"/>
          <w:lang w:val="fr-FR"/>
        </w:rPr>
      </w:pPr>
      <w:r w:rsidRPr="008D032C">
        <w:rPr>
          <w:rFonts w:ascii="Times New Roman" w:hAnsi="Times New Roman" w:cs="Times New Roman"/>
          <w:lang w:val="fr-FR"/>
        </w:rPr>
        <w:t xml:space="preserve">Group’s Email: </w:t>
      </w:r>
      <w:r w:rsidRPr="00D364E2">
        <w:rPr>
          <w:rFonts w:ascii="Times New Roman" w:hAnsi="Times New Roman" w:cs="Times New Roman"/>
          <w:highlight w:val="black"/>
          <w:lang w:val="fr-FR"/>
        </w:rPr>
        <w:t>mpoir060@uottawa.ca</w:t>
      </w:r>
      <w:bookmarkStart w:id="0" w:name="_GoBack"/>
      <w:bookmarkEnd w:id="0"/>
    </w:p>
    <w:p w14:paraId="7C2A0F6F" w14:textId="096BE185" w:rsidR="00CA70DC" w:rsidRPr="00CA70DC" w:rsidRDefault="00CA70DC" w:rsidP="007F0F45">
      <w:pPr>
        <w:spacing w:line="240" w:lineRule="auto"/>
        <w:rPr>
          <w:rFonts w:ascii="Times New Roman" w:hAnsi="Times New Roman" w:cs="Times New Roman"/>
          <w:b/>
        </w:rPr>
      </w:pPr>
      <w:r w:rsidRPr="00CA70DC">
        <w:rPr>
          <w:rFonts w:ascii="Times New Roman" w:hAnsi="Times New Roman" w:cs="Times New Roman"/>
          <w:b/>
        </w:rPr>
        <w:t>Conclusion</w:t>
      </w:r>
    </w:p>
    <w:p w14:paraId="10807F6F" w14:textId="5898F3A5" w:rsidR="001F1284" w:rsidRDefault="00065CA5" w:rsidP="007F0F45">
      <w:pPr>
        <w:spacing w:line="240" w:lineRule="auto"/>
        <w:rPr>
          <w:rFonts w:ascii="Times New Roman" w:hAnsi="Times New Roman" w:cs="Times New Roman"/>
        </w:rPr>
      </w:pPr>
      <w:r>
        <w:rPr>
          <w:rFonts w:ascii="Times New Roman" w:hAnsi="Times New Roman" w:cs="Times New Roman"/>
        </w:rPr>
        <w:t xml:space="preserve">Power Train’s Vice President, Claude Jones, </w:t>
      </w:r>
      <w:r w:rsidR="002709F8">
        <w:rPr>
          <w:rFonts w:ascii="Times New Roman" w:hAnsi="Times New Roman" w:cs="Times New Roman"/>
        </w:rPr>
        <w:t>must</w:t>
      </w:r>
      <w:r w:rsidR="00682FC6">
        <w:rPr>
          <w:rFonts w:ascii="Times New Roman" w:hAnsi="Times New Roman" w:cs="Times New Roman"/>
        </w:rPr>
        <w:t xml:space="preserve"> take five </w:t>
      </w:r>
      <w:r>
        <w:rPr>
          <w:rFonts w:ascii="Times New Roman" w:hAnsi="Times New Roman" w:cs="Times New Roman"/>
        </w:rPr>
        <w:t xml:space="preserve">steps </w:t>
      </w:r>
      <w:r w:rsidR="002C1603">
        <w:rPr>
          <w:rFonts w:ascii="Times New Roman" w:hAnsi="Times New Roman" w:cs="Times New Roman"/>
        </w:rPr>
        <w:t xml:space="preserve">to </w:t>
      </w:r>
      <w:r w:rsidR="002709F8">
        <w:rPr>
          <w:rFonts w:ascii="Times New Roman" w:hAnsi="Times New Roman" w:cs="Times New Roman"/>
        </w:rPr>
        <w:t>undergo</w:t>
      </w:r>
      <w:r w:rsidR="00D215E2">
        <w:rPr>
          <w:rFonts w:ascii="Times New Roman" w:hAnsi="Times New Roman" w:cs="Times New Roman"/>
        </w:rPr>
        <w:t xml:space="preserve"> immediate</w:t>
      </w:r>
      <w:r w:rsidR="002C1603">
        <w:rPr>
          <w:rFonts w:ascii="Times New Roman" w:hAnsi="Times New Roman" w:cs="Times New Roman"/>
        </w:rPr>
        <w:t xml:space="preserve"> action </w:t>
      </w:r>
      <w:r>
        <w:rPr>
          <w:rFonts w:ascii="Times New Roman" w:hAnsi="Times New Roman" w:cs="Times New Roman"/>
        </w:rPr>
        <w:t>that will</w:t>
      </w:r>
      <w:r w:rsidR="00D215E2">
        <w:rPr>
          <w:rFonts w:ascii="Times New Roman" w:hAnsi="Times New Roman" w:cs="Times New Roman"/>
        </w:rPr>
        <w:t xml:space="preserve"> effectively ma</w:t>
      </w:r>
      <w:r>
        <w:rPr>
          <w:rFonts w:ascii="Times New Roman" w:hAnsi="Times New Roman" w:cs="Times New Roman"/>
        </w:rPr>
        <w:t>nage th</w:t>
      </w:r>
      <w:r w:rsidR="004A1A77">
        <w:rPr>
          <w:rFonts w:ascii="Times New Roman" w:hAnsi="Times New Roman" w:cs="Times New Roman"/>
        </w:rPr>
        <w:t xml:space="preserve">eir potential expansion. (1) Power Train </w:t>
      </w:r>
      <w:r w:rsidR="00DD73B4">
        <w:rPr>
          <w:rFonts w:ascii="Times New Roman" w:hAnsi="Times New Roman" w:cs="Times New Roman"/>
        </w:rPr>
        <w:t xml:space="preserve">(PT) </w:t>
      </w:r>
      <w:r w:rsidR="004A1A77">
        <w:rPr>
          <w:rFonts w:ascii="Times New Roman" w:hAnsi="Times New Roman" w:cs="Times New Roman"/>
        </w:rPr>
        <w:t xml:space="preserve">will </w:t>
      </w:r>
      <w:r>
        <w:rPr>
          <w:rFonts w:ascii="Times New Roman" w:hAnsi="Times New Roman" w:cs="Times New Roman"/>
        </w:rPr>
        <w:t>o</w:t>
      </w:r>
      <w:r w:rsidR="002C1603">
        <w:rPr>
          <w:rFonts w:ascii="Times New Roman" w:hAnsi="Times New Roman" w:cs="Times New Roman"/>
        </w:rPr>
        <w:t>pen an internal project office to manage r</w:t>
      </w:r>
      <w:r w:rsidR="00451B36">
        <w:rPr>
          <w:rFonts w:ascii="Times New Roman" w:hAnsi="Times New Roman" w:cs="Times New Roman"/>
        </w:rPr>
        <w:t xml:space="preserve">esources and costs of projects. This </w:t>
      </w:r>
      <w:r w:rsidR="002709F8">
        <w:rPr>
          <w:rFonts w:ascii="Times New Roman" w:hAnsi="Times New Roman" w:cs="Times New Roman"/>
        </w:rPr>
        <w:t>office is required to complete</w:t>
      </w:r>
      <w:r w:rsidR="001F1284">
        <w:rPr>
          <w:rFonts w:ascii="Times New Roman" w:hAnsi="Times New Roman" w:cs="Times New Roman"/>
        </w:rPr>
        <w:t xml:space="preserve"> the following four necessary steps. </w:t>
      </w:r>
      <w:r w:rsidR="004A1A77">
        <w:rPr>
          <w:rFonts w:ascii="Times New Roman" w:hAnsi="Times New Roman" w:cs="Times New Roman"/>
        </w:rPr>
        <w:t xml:space="preserve">(2) </w:t>
      </w:r>
      <w:r w:rsidR="001F1284">
        <w:rPr>
          <w:rFonts w:ascii="Times New Roman" w:hAnsi="Times New Roman" w:cs="Times New Roman"/>
        </w:rPr>
        <w:t xml:space="preserve">Assign an HR </w:t>
      </w:r>
      <w:r w:rsidR="00451B36">
        <w:rPr>
          <w:rFonts w:ascii="Times New Roman" w:hAnsi="Times New Roman" w:cs="Times New Roman"/>
        </w:rPr>
        <w:t>employee to create engineer profiles to better differentiate the skill levels of each engineer.</w:t>
      </w:r>
      <w:r w:rsidR="002709F8">
        <w:rPr>
          <w:rFonts w:ascii="Times New Roman" w:hAnsi="Times New Roman" w:cs="Times New Roman"/>
        </w:rPr>
        <w:t xml:space="preserve"> (3</w:t>
      </w:r>
      <w:r w:rsidR="004A1A77">
        <w:rPr>
          <w:rFonts w:ascii="Times New Roman" w:hAnsi="Times New Roman" w:cs="Times New Roman"/>
        </w:rPr>
        <w:t xml:space="preserve">) </w:t>
      </w:r>
      <w:r w:rsidR="001B7339">
        <w:rPr>
          <w:rFonts w:ascii="Times New Roman" w:hAnsi="Times New Roman" w:cs="Times New Roman"/>
        </w:rPr>
        <w:t xml:space="preserve">Assign a PT employee to create criteria for selecting and scheduling projects based on priority to the company. </w:t>
      </w:r>
      <w:r w:rsidR="002709F8">
        <w:rPr>
          <w:rFonts w:ascii="Times New Roman" w:hAnsi="Times New Roman" w:cs="Times New Roman"/>
        </w:rPr>
        <w:t>(4</w:t>
      </w:r>
      <w:r w:rsidR="004A1A77">
        <w:rPr>
          <w:rFonts w:ascii="Times New Roman" w:hAnsi="Times New Roman" w:cs="Times New Roman"/>
        </w:rPr>
        <w:t xml:space="preserve">) </w:t>
      </w:r>
      <w:r w:rsidR="001F1284">
        <w:rPr>
          <w:rFonts w:ascii="Times New Roman" w:hAnsi="Times New Roman" w:cs="Times New Roman"/>
        </w:rPr>
        <w:t>Hire software vendor, Lauren</w:t>
      </w:r>
      <w:r w:rsidR="001B7339">
        <w:rPr>
          <w:rFonts w:ascii="Times New Roman" w:hAnsi="Times New Roman" w:cs="Times New Roman"/>
        </w:rPr>
        <w:t>,</w:t>
      </w:r>
      <w:r w:rsidR="001F1284">
        <w:rPr>
          <w:rFonts w:ascii="Times New Roman" w:hAnsi="Times New Roman" w:cs="Times New Roman"/>
        </w:rPr>
        <w:t xml:space="preserve"> to create </w:t>
      </w:r>
      <w:r w:rsidR="001B7339">
        <w:rPr>
          <w:rFonts w:ascii="Times New Roman" w:hAnsi="Times New Roman" w:cs="Times New Roman"/>
        </w:rPr>
        <w:t xml:space="preserve">heuristics that meet project requirements to then configure the multiproject software. </w:t>
      </w:r>
      <w:r w:rsidR="002709F8">
        <w:rPr>
          <w:rFonts w:ascii="Times New Roman" w:hAnsi="Times New Roman" w:cs="Times New Roman"/>
        </w:rPr>
        <w:t xml:space="preserve">(5) Schedule a training workshop for all PT project office employees to learn the new features of the multiproject software. </w:t>
      </w:r>
    </w:p>
    <w:p w14:paraId="2AEC6844" w14:textId="16B7DEBF" w:rsidR="002709F8" w:rsidRPr="00682FC6" w:rsidRDefault="00682FC6" w:rsidP="00287CEF">
      <w:pPr>
        <w:spacing w:line="240" w:lineRule="auto"/>
        <w:rPr>
          <w:rFonts w:ascii="Times New Roman" w:hAnsi="Times New Roman" w:cs="Times New Roman"/>
          <w:b/>
        </w:rPr>
      </w:pPr>
      <w:r>
        <w:rPr>
          <w:rFonts w:ascii="Times New Roman" w:hAnsi="Times New Roman" w:cs="Times New Roman"/>
          <w:b/>
        </w:rPr>
        <w:t>Analysis</w:t>
      </w:r>
    </w:p>
    <w:p w14:paraId="1C87D07C" w14:textId="2014F763" w:rsidR="00287CEF" w:rsidRDefault="00445E66" w:rsidP="00287CEF">
      <w:pPr>
        <w:spacing w:line="240" w:lineRule="auto"/>
        <w:rPr>
          <w:rFonts w:ascii="Times New Roman" w:hAnsi="Times New Roman" w:cs="Times New Roman"/>
        </w:rPr>
      </w:pPr>
      <w:r>
        <w:rPr>
          <w:rFonts w:ascii="Times New Roman" w:hAnsi="Times New Roman" w:cs="Times New Roman"/>
        </w:rPr>
        <w:t xml:space="preserve">Appendix A outlines the project office tasks </w:t>
      </w:r>
      <w:r w:rsidR="00DD73B4">
        <w:rPr>
          <w:rFonts w:ascii="Times New Roman" w:hAnsi="Times New Roman" w:cs="Times New Roman"/>
        </w:rPr>
        <w:t>to</w:t>
      </w:r>
      <w:r>
        <w:rPr>
          <w:rFonts w:ascii="Times New Roman" w:hAnsi="Times New Roman" w:cs="Times New Roman"/>
        </w:rPr>
        <w:t xml:space="preserve"> better understand the importance of an additional </w:t>
      </w:r>
      <w:r w:rsidR="00D92FF4">
        <w:rPr>
          <w:rFonts w:ascii="Times New Roman" w:hAnsi="Times New Roman" w:cs="Times New Roman"/>
        </w:rPr>
        <w:t xml:space="preserve">PT </w:t>
      </w:r>
      <w:r>
        <w:rPr>
          <w:rFonts w:ascii="Times New Roman" w:hAnsi="Times New Roman" w:cs="Times New Roman"/>
        </w:rPr>
        <w:t>department. The proje</w:t>
      </w:r>
      <w:r w:rsidR="00FC602F">
        <w:rPr>
          <w:rFonts w:ascii="Times New Roman" w:hAnsi="Times New Roman" w:cs="Times New Roman"/>
        </w:rPr>
        <w:t>ct office</w:t>
      </w:r>
      <w:r>
        <w:rPr>
          <w:rFonts w:ascii="Times New Roman" w:hAnsi="Times New Roman" w:cs="Times New Roman"/>
        </w:rPr>
        <w:t xml:space="preserve"> will be responsible to keep on top of multiproject scheduling problems. T</w:t>
      </w:r>
      <w:r w:rsidR="00D92FF4">
        <w:rPr>
          <w:rFonts w:ascii="Times New Roman" w:hAnsi="Times New Roman" w:cs="Times New Roman"/>
        </w:rPr>
        <w:t xml:space="preserve">his will create more </w:t>
      </w:r>
      <w:r>
        <w:rPr>
          <w:rFonts w:ascii="Times New Roman" w:hAnsi="Times New Roman" w:cs="Times New Roman"/>
        </w:rPr>
        <w:t>jobs, and will lead to better response times in scheduling conflicts.</w:t>
      </w:r>
      <w:r w:rsidR="00DD73B4">
        <w:rPr>
          <w:rFonts w:ascii="Times New Roman" w:hAnsi="Times New Roman" w:cs="Times New Roman"/>
        </w:rPr>
        <w:t xml:space="preserve"> This first step is essential in</w:t>
      </w:r>
      <w:r>
        <w:rPr>
          <w:rFonts w:ascii="Times New Roman" w:hAnsi="Times New Roman" w:cs="Times New Roman"/>
        </w:rPr>
        <w:t xml:space="preserve"> completing the other four steps. </w:t>
      </w:r>
      <w:r w:rsidR="00FC602F">
        <w:rPr>
          <w:rFonts w:ascii="Times New Roman" w:hAnsi="Times New Roman" w:cs="Times New Roman"/>
        </w:rPr>
        <w:t xml:space="preserve">The second priority step would be, assigning an HR employee to create profiles for each engineer (Appendix B). These profiles will include educational information, salary, skills &amp; expertise, and background information. By creating a database with different levels of engineers, the project office team will be able to estimate costs, check availability of resources, and assigning engineers to the correct tasks. This information will only be available to company employees, since it is </w:t>
      </w:r>
      <w:r w:rsidR="00D92FF4">
        <w:rPr>
          <w:rFonts w:ascii="Times New Roman" w:hAnsi="Times New Roman" w:cs="Times New Roman"/>
        </w:rPr>
        <w:t xml:space="preserve">highly </w:t>
      </w:r>
      <w:r w:rsidR="00FC602F">
        <w:rPr>
          <w:rFonts w:ascii="Times New Roman" w:hAnsi="Times New Roman" w:cs="Times New Roman"/>
        </w:rPr>
        <w:t>sensitive</w:t>
      </w:r>
      <w:r w:rsidR="00D92FF4">
        <w:rPr>
          <w:rFonts w:ascii="Times New Roman" w:hAnsi="Times New Roman" w:cs="Times New Roman"/>
        </w:rPr>
        <w:t xml:space="preserve"> material</w:t>
      </w:r>
      <w:r w:rsidR="00FC602F">
        <w:rPr>
          <w:rFonts w:ascii="Times New Roman" w:hAnsi="Times New Roman" w:cs="Times New Roman"/>
        </w:rPr>
        <w:t>. Once the profi</w:t>
      </w:r>
      <w:r w:rsidR="00DD73B4">
        <w:rPr>
          <w:rFonts w:ascii="Times New Roman" w:hAnsi="Times New Roman" w:cs="Times New Roman"/>
        </w:rPr>
        <w:t>les are completed, PT</w:t>
      </w:r>
      <w:r w:rsidR="00FC602F">
        <w:rPr>
          <w:rFonts w:ascii="Times New Roman" w:hAnsi="Times New Roman" w:cs="Times New Roman"/>
        </w:rPr>
        <w:t xml:space="preserve"> will then assign an employee to create criteria for selecting and scheduling projects. Appendix C is a matrix that illustrates the decisions based on priority of project selection. The projects are ranked using a table of criteria based on scores of cost and urgency. Once the projects have been prioritized using the selection process, they then need to be scheduled for using resource leveling. </w:t>
      </w:r>
      <w:r w:rsidR="00DD73B4">
        <w:rPr>
          <w:rFonts w:ascii="Times New Roman" w:hAnsi="Times New Roman" w:cs="Times New Roman"/>
        </w:rPr>
        <w:t xml:space="preserve">On Appendix D, there are two types of project scheduling. The first graph illustrates an uneven and undesirable outcome. It is important that PT understands the important of scheduling tasks and outputting the most cost-effective resources to any specific project. The fourth priority step would be to hire the software vendor, Lauren, to create heuristics for the multiproject software. </w:t>
      </w:r>
      <w:r w:rsidR="00C34FAE">
        <w:rPr>
          <w:rFonts w:ascii="Times New Roman" w:hAnsi="Times New Roman" w:cs="Times New Roman"/>
        </w:rPr>
        <w:t>Heuristics will measure slack, duration, and task identification. The most optimal project will be chosen based on the least amount of slack of each task. As seen in Appendix E, we can see a sample resource-constrained project that selects a critical path of slack, which is equal to zero. These heuristics will be customized for PT, and will render efficient scheduling and minimal project delays. Lastly, once the multiproject software has been customized with both criteria and heuristics, PT will host a training workshop for its new project office</w:t>
      </w:r>
      <w:r w:rsidR="00D92FF4">
        <w:rPr>
          <w:rFonts w:ascii="Times New Roman" w:hAnsi="Times New Roman" w:cs="Times New Roman"/>
        </w:rPr>
        <w:t xml:space="preserve"> staff. A memo will be sent out to all staff members to train them on the new features of the multiproject software (Appendix F). This step will be key in implementing these changes. Overall these five priority steps will enable PT to effectively manage a large number of projects effectively. By identifying scheduling problems and implementing new changes, PT’s strategy will allow for an increase in project contracts. </w:t>
      </w:r>
    </w:p>
    <w:p w14:paraId="5F635FF0" w14:textId="77777777" w:rsidR="00D92FF4" w:rsidRDefault="00D92FF4" w:rsidP="00287CEF">
      <w:pPr>
        <w:spacing w:line="240" w:lineRule="auto"/>
        <w:rPr>
          <w:rFonts w:ascii="Times New Roman" w:hAnsi="Times New Roman" w:cs="Times New Roman"/>
        </w:rPr>
      </w:pPr>
    </w:p>
    <w:p w14:paraId="301FD43A" w14:textId="77777777" w:rsidR="00D92FF4" w:rsidRPr="00287CEF" w:rsidRDefault="00D92FF4" w:rsidP="00287CEF">
      <w:pPr>
        <w:spacing w:line="240" w:lineRule="auto"/>
        <w:rPr>
          <w:rFonts w:ascii="Times New Roman" w:hAnsi="Times New Roman" w:cs="Times New Roman"/>
        </w:rPr>
      </w:pPr>
    </w:p>
    <w:sectPr w:rsidR="00D92FF4" w:rsidRPr="00287C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3BC"/>
    <w:rsid w:val="00047867"/>
    <w:rsid w:val="00065CA5"/>
    <w:rsid w:val="00093C33"/>
    <w:rsid w:val="001B7339"/>
    <w:rsid w:val="001F1284"/>
    <w:rsid w:val="002330E9"/>
    <w:rsid w:val="002709F8"/>
    <w:rsid w:val="00287CEF"/>
    <w:rsid w:val="002C1603"/>
    <w:rsid w:val="003D2301"/>
    <w:rsid w:val="003E2C09"/>
    <w:rsid w:val="00445E66"/>
    <w:rsid w:val="00451B36"/>
    <w:rsid w:val="004A1A77"/>
    <w:rsid w:val="0051302A"/>
    <w:rsid w:val="005A280E"/>
    <w:rsid w:val="00682FC6"/>
    <w:rsid w:val="00690B63"/>
    <w:rsid w:val="006B0824"/>
    <w:rsid w:val="006F2255"/>
    <w:rsid w:val="007F0F45"/>
    <w:rsid w:val="008D032C"/>
    <w:rsid w:val="009C3CD6"/>
    <w:rsid w:val="00B73A5C"/>
    <w:rsid w:val="00BD0E14"/>
    <w:rsid w:val="00BF2B7C"/>
    <w:rsid w:val="00BF2BCD"/>
    <w:rsid w:val="00C033BC"/>
    <w:rsid w:val="00C34FAE"/>
    <w:rsid w:val="00C37646"/>
    <w:rsid w:val="00CA70DC"/>
    <w:rsid w:val="00D215E2"/>
    <w:rsid w:val="00D364E2"/>
    <w:rsid w:val="00D92FF4"/>
    <w:rsid w:val="00DC1FE8"/>
    <w:rsid w:val="00DD73B4"/>
    <w:rsid w:val="00E8371D"/>
    <w:rsid w:val="00EE534E"/>
    <w:rsid w:val="00F152BB"/>
    <w:rsid w:val="00FC1108"/>
    <w:rsid w:val="00FC60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C19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33B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33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Telfer School of Management</dc:creator>
  <cp:lastModifiedBy>Patrick Tshitumbu Betu</cp:lastModifiedBy>
  <cp:revision>2</cp:revision>
  <cp:lastPrinted>2013-10-03T03:22:00Z</cp:lastPrinted>
  <dcterms:created xsi:type="dcterms:W3CDTF">2013-12-16T04:32:00Z</dcterms:created>
  <dcterms:modified xsi:type="dcterms:W3CDTF">2013-12-16T04:32:00Z</dcterms:modified>
</cp:coreProperties>
</file>