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1341" w:type="dxa"/>
        <w:tblInd w:w="-885" w:type="dxa"/>
        <w:tblLook w:val="04A0"/>
      </w:tblPr>
      <w:tblGrid>
        <w:gridCol w:w="3715"/>
        <w:gridCol w:w="7626"/>
      </w:tblGrid>
      <w:tr w:rsidR="000F7498" w:rsidTr="0089748F">
        <w:tc>
          <w:tcPr>
            <w:tcW w:w="3828" w:type="dxa"/>
          </w:tcPr>
          <w:p w:rsidR="000F7498" w:rsidRPr="00F77E75" w:rsidRDefault="000F7498" w:rsidP="000F7498">
            <w:r w:rsidRPr="00F77E75">
              <w:t>1. Describe in general terms how enzymes can increase reaction rates.</w:t>
            </w:r>
          </w:p>
          <w:p w:rsidR="000F7498" w:rsidRPr="00F77E75" w:rsidRDefault="000F7498" w:rsidP="000F7498"/>
          <w:p w:rsidR="000F7498" w:rsidRPr="00F77E75" w:rsidRDefault="000F7498" w:rsidP="000F7498">
            <w:r w:rsidRPr="00F77E75">
              <w:t xml:space="preserve">2. Contrast the progress curve of an enzyme catalyzed reaction, as a function of change in free energy when reactants are converted to products, with that of an </w:t>
            </w:r>
            <w:proofErr w:type="spellStart"/>
            <w:r w:rsidRPr="00F77E75">
              <w:t>uncatalyzed</w:t>
            </w:r>
            <w:proofErr w:type="spellEnd"/>
            <w:r w:rsidRPr="00F77E75">
              <w:t xml:space="preserve"> chemical reaction.</w:t>
            </w:r>
          </w:p>
          <w:p w:rsidR="000F7498" w:rsidRPr="00F77E75" w:rsidRDefault="000F7498" w:rsidP="000F7498"/>
          <w:p w:rsidR="000F7498" w:rsidRPr="00F77E75" w:rsidRDefault="000F7498" w:rsidP="000F7498">
            <w:r w:rsidRPr="00F77E75">
              <w:t>3. Explain the relationship between enzyme concentration, substrate concentration and rate of product formation.</w:t>
            </w:r>
          </w:p>
          <w:p w:rsidR="000F7498" w:rsidRPr="00F77E75" w:rsidRDefault="000F7498" w:rsidP="000F7498"/>
          <w:p w:rsidR="000F7498" w:rsidRPr="00F77E75" w:rsidRDefault="000F7498" w:rsidP="000F7498">
            <w:r w:rsidRPr="00F77E75">
              <w:t xml:space="preserve">4. Compare competitive vs. </w:t>
            </w:r>
            <w:proofErr w:type="spellStart"/>
            <w:r w:rsidRPr="00F77E75">
              <w:t>allosteric</w:t>
            </w:r>
            <w:proofErr w:type="spellEnd"/>
            <w:r w:rsidRPr="00F77E75">
              <w:t xml:space="preserve"> enzyme inhibitions as a way of regulating enzyme activity.</w:t>
            </w:r>
          </w:p>
          <w:p w:rsidR="000F7498" w:rsidRPr="00F77E75" w:rsidRDefault="000F7498" w:rsidP="000F7498"/>
          <w:p w:rsidR="000F7498" w:rsidRPr="00F77E75" w:rsidRDefault="000F7498" w:rsidP="000F7498">
            <w:r w:rsidRPr="00F77E75">
              <w:t>5. List other factors affecting enzyme activity.</w:t>
            </w:r>
          </w:p>
          <w:p w:rsidR="0089748F" w:rsidRDefault="0089748F" w:rsidP="0089748F">
            <w:pPr>
              <w:widowControl w:val="0"/>
              <w:autoSpaceDE w:val="0"/>
              <w:autoSpaceDN w:val="0"/>
              <w:adjustRightInd w:val="0"/>
              <w:spacing w:after="240"/>
              <w:rPr>
                <w:rFonts w:cs="Times"/>
              </w:rPr>
            </w:pPr>
            <w:r>
              <w:rPr>
                <w:rFonts w:cs="Times"/>
              </w:rPr>
              <w:br/>
            </w:r>
            <w:r>
              <w:rPr>
                <w:rFonts w:cs="Times"/>
              </w:rPr>
              <w:br/>
            </w:r>
            <w:r>
              <w:rPr>
                <w:rFonts w:cs="Times"/>
              </w:rPr>
              <w:br/>
            </w:r>
            <w:r>
              <w:rPr>
                <w:rFonts w:cs="Times"/>
              </w:rPr>
              <w:br/>
            </w:r>
            <w:r>
              <w:rPr>
                <w:rFonts w:cs="Times"/>
              </w:rPr>
              <w:br/>
            </w:r>
            <w:r>
              <w:rPr>
                <w:rFonts w:cs="Times"/>
              </w:rPr>
              <w:br/>
            </w:r>
            <w:r>
              <w:rPr>
                <w:rFonts w:cs="Times"/>
              </w:rPr>
              <w:br/>
            </w:r>
          </w:p>
          <w:p w:rsidR="0089748F" w:rsidRDefault="0089748F" w:rsidP="0089748F">
            <w:pPr>
              <w:widowControl w:val="0"/>
              <w:autoSpaceDE w:val="0"/>
              <w:autoSpaceDN w:val="0"/>
              <w:adjustRightInd w:val="0"/>
              <w:spacing w:after="240"/>
              <w:rPr>
                <w:rFonts w:cs="Times"/>
              </w:rPr>
            </w:pPr>
          </w:p>
          <w:p w:rsidR="001077B2" w:rsidRPr="0089748F" w:rsidRDefault="0089748F" w:rsidP="0089748F">
            <w:pPr>
              <w:widowControl w:val="0"/>
              <w:autoSpaceDE w:val="0"/>
              <w:autoSpaceDN w:val="0"/>
              <w:adjustRightInd w:val="0"/>
              <w:spacing w:after="240"/>
              <w:rPr>
                <w:rFonts w:cs="Times"/>
              </w:rPr>
            </w:pPr>
            <w:r>
              <w:rPr>
                <w:rFonts w:cs="Times"/>
              </w:rPr>
              <w:br/>
            </w:r>
            <w:r w:rsidR="006A6672" w:rsidRPr="006A6672">
              <w:rPr>
                <w:rFonts w:cs="Times"/>
              </w:rPr>
              <w:pict>
                <v:rect id="_x0000_i1025" style="width:0;height:1.5pt" o:hralign="center" o:hrstd="t" o:hr="t" fillcolor="#a0a0a0" stroked="f"/>
              </w:pict>
            </w:r>
            <w:r w:rsidR="009478C2">
              <w:rPr>
                <w:rFonts w:asciiTheme="majorHAnsi" w:eastAsia="MS PGothic" w:hAnsiTheme="majorHAnsi"/>
                <w:b/>
                <w:bCs/>
                <w:color w:val="FF28B9"/>
                <w:kern w:val="24"/>
                <w:szCs w:val="52"/>
              </w:rPr>
              <w:t xml:space="preserve">1. </w:t>
            </w:r>
            <w:r w:rsidR="009478C2" w:rsidRPr="009478C2">
              <w:rPr>
                <w:rFonts w:asciiTheme="majorHAnsi" w:eastAsia="MS PGothic" w:hAnsiTheme="majorHAnsi"/>
                <w:b/>
                <w:bCs/>
                <w:color w:val="FF28B9"/>
                <w:kern w:val="24"/>
                <w:szCs w:val="52"/>
              </w:rPr>
              <w:t>Compare</w:t>
            </w:r>
            <w:r w:rsidR="009478C2" w:rsidRPr="009478C2">
              <w:rPr>
                <w:rFonts w:asciiTheme="majorHAnsi" w:eastAsia="MS PGothic" w:hAnsiTheme="majorHAnsi"/>
                <w:color w:val="000000"/>
                <w:kern w:val="24"/>
                <w:szCs w:val="52"/>
              </w:rPr>
              <w:t xml:space="preserve"> genome structure and arrangement in </w:t>
            </w:r>
            <w:r w:rsidR="009478C2" w:rsidRPr="009478C2">
              <w:rPr>
                <w:rFonts w:asciiTheme="majorHAnsi" w:eastAsia="MS PGothic" w:hAnsiTheme="majorHAnsi"/>
                <w:color w:val="000000" w:themeColor="text1"/>
                <w:kern w:val="24"/>
                <w:szCs w:val="52"/>
              </w:rPr>
              <w:t>bacterial</w:t>
            </w:r>
            <w:r w:rsidR="009478C2" w:rsidRPr="009478C2">
              <w:rPr>
                <w:rFonts w:asciiTheme="majorHAnsi" w:eastAsia="MS PGothic" w:hAnsiTheme="majorHAnsi"/>
                <w:color w:val="000000"/>
                <w:kern w:val="24"/>
                <w:szCs w:val="52"/>
              </w:rPr>
              <w:t xml:space="preserve"> cells versus eukaryote cells.</w:t>
            </w:r>
          </w:p>
          <w:p w:rsidR="009478C2" w:rsidRDefault="009478C2" w:rsidP="009478C2">
            <w:pPr>
              <w:kinsoku w:val="0"/>
              <w:overflowPunct w:val="0"/>
              <w:contextualSpacing/>
              <w:textAlignment w:val="baseline"/>
              <w:rPr>
                <w:rFonts w:asciiTheme="majorHAnsi" w:eastAsia="MS PGothic" w:hAnsiTheme="majorHAnsi"/>
                <w:color w:val="000000"/>
                <w:kern w:val="24"/>
                <w:szCs w:val="52"/>
              </w:rPr>
            </w:pPr>
            <w:r>
              <w:rPr>
                <w:rFonts w:asciiTheme="majorHAnsi" w:eastAsia="MS PGothic" w:hAnsiTheme="majorHAnsi"/>
                <w:b/>
                <w:bCs/>
                <w:color w:val="FF28B9"/>
                <w:kern w:val="24"/>
                <w:szCs w:val="52"/>
              </w:rPr>
              <w:t xml:space="preserve">2. </w:t>
            </w:r>
            <w:r w:rsidRPr="006575A7">
              <w:rPr>
                <w:rFonts w:asciiTheme="majorHAnsi" w:eastAsia="MS PGothic" w:hAnsiTheme="majorHAnsi"/>
                <w:b/>
                <w:bCs/>
                <w:color w:val="FF28B9"/>
                <w:kern w:val="24"/>
                <w:szCs w:val="52"/>
              </w:rPr>
              <w:t>Discuss</w:t>
            </w:r>
            <w:r w:rsidRPr="006575A7">
              <w:rPr>
                <w:rFonts w:asciiTheme="majorHAnsi" w:eastAsia="MS PGothic" w:hAnsiTheme="majorHAnsi"/>
                <w:b/>
                <w:bCs/>
                <w:color w:val="000000"/>
                <w:kern w:val="24"/>
                <w:szCs w:val="52"/>
              </w:rPr>
              <w:t xml:space="preserve"> </w:t>
            </w:r>
            <w:r w:rsidRPr="006575A7">
              <w:rPr>
                <w:rFonts w:asciiTheme="majorHAnsi" w:eastAsia="MS PGothic" w:hAnsiTheme="majorHAnsi"/>
                <w:color w:val="000000"/>
                <w:kern w:val="24"/>
                <w:szCs w:val="52"/>
              </w:rPr>
              <w:t>the diversity in genome sizes among organisms. </w:t>
            </w:r>
          </w:p>
          <w:p w:rsidR="001077B2" w:rsidRPr="006575A7" w:rsidRDefault="001077B2" w:rsidP="009478C2">
            <w:pPr>
              <w:kinsoku w:val="0"/>
              <w:overflowPunct w:val="0"/>
              <w:contextualSpacing/>
              <w:textAlignment w:val="baseline"/>
              <w:rPr>
                <w:rFonts w:asciiTheme="majorHAnsi" w:hAnsiTheme="majorHAnsi"/>
                <w:szCs w:val="20"/>
              </w:rPr>
            </w:pPr>
          </w:p>
          <w:p w:rsidR="009478C2" w:rsidRPr="006575A7" w:rsidRDefault="009478C2" w:rsidP="009478C2">
            <w:pPr>
              <w:kinsoku w:val="0"/>
              <w:overflowPunct w:val="0"/>
              <w:contextualSpacing/>
              <w:textAlignment w:val="baseline"/>
              <w:rPr>
                <w:rFonts w:asciiTheme="majorHAnsi" w:hAnsiTheme="majorHAnsi"/>
                <w:szCs w:val="20"/>
              </w:rPr>
            </w:pPr>
            <w:r>
              <w:rPr>
                <w:rFonts w:asciiTheme="majorHAnsi" w:eastAsia="MS PGothic" w:hAnsiTheme="majorHAnsi"/>
                <w:b/>
                <w:bCs/>
                <w:color w:val="FF28B9"/>
                <w:kern w:val="24"/>
                <w:szCs w:val="52"/>
              </w:rPr>
              <w:t>3. D</w:t>
            </w:r>
            <w:r w:rsidRPr="006575A7">
              <w:rPr>
                <w:rFonts w:asciiTheme="majorHAnsi" w:eastAsia="MS PGothic" w:hAnsiTheme="majorHAnsi"/>
                <w:b/>
                <w:bCs/>
                <w:color w:val="FF28B9"/>
                <w:kern w:val="24"/>
                <w:szCs w:val="52"/>
              </w:rPr>
              <w:t>escribe</w:t>
            </w:r>
            <w:r w:rsidRPr="006575A7">
              <w:rPr>
                <w:rFonts w:asciiTheme="majorHAnsi" w:eastAsia="MS PGothic" w:hAnsiTheme="majorHAnsi"/>
                <w:color w:val="000000"/>
                <w:kern w:val="24"/>
                <w:szCs w:val="52"/>
              </w:rPr>
              <w:t xml:space="preserve"> the relationship between DNA structure and the Watson-Crick base pair rules (Chargaff’s rules).</w:t>
            </w:r>
            <w:r w:rsidR="0089748F">
              <w:rPr>
                <w:rFonts w:asciiTheme="majorHAnsi" w:eastAsia="MS PGothic" w:hAnsiTheme="majorHAnsi"/>
                <w:color w:val="000000"/>
                <w:kern w:val="24"/>
                <w:szCs w:val="52"/>
              </w:rPr>
              <w:br/>
            </w:r>
          </w:p>
          <w:p w:rsidR="009478C2" w:rsidRDefault="009478C2" w:rsidP="009478C2">
            <w:pPr>
              <w:kinsoku w:val="0"/>
              <w:overflowPunct w:val="0"/>
              <w:contextualSpacing/>
              <w:textAlignment w:val="baseline"/>
              <w:rPr>
                <w:rFonts w:asciiTheme="majorHAnsi" w:eastAsia="MS PGothic" w:hAnsiTheme="majorHAnsi"/>
                <w:color w:val="000000"/>
                <w:kern w:val="24"/>
                <w:szCs w:val="52"/>
              </w:rPr>
            </w:pPr>
            <w:r>
              <w:rPr>
                <w:rFonts w:asciiTheme="majorHAnsi" w:eastAsia="MS PGothic" w:hAnsiTheme="majorHAnsi"/>
                <w:b/>
                <w:bCs/>
                <w:color w:val="FF28B9"/>
                <w:kern w:val="24"/>
                <w:szCs w:val="52"/>
              </w:rPr>
              <w:t xml:space="preserve">4. </w:t>
            </w:r>
            <w:r w:rsidRPr="006575A7">
              <w:rPr>
                <w:rFonts w:asciiTheme="majorHAnsi" w:eastAsia="MS PGothic" w:hAnsiTheme="majorHAnsi"/>
                <w:b/>
                <w:bCs/>
                <w:color w:val="FF28B9"/>
                <w:kern w:val="24"/>
                <w:szCs w:val="52"/>
              </w:rPr>
              <w:t>Relate</w:t>
            </w:r>
            <w:r w:rsidRPr="006575A7">
              <w:rPr>
                <w:rFonts w:asciiTheme="majorHAnsi" w:eastAsia="MS PGothic" w:hAnsiTheme="majorHAnsi"/>
                <w:b/>
                <w:bCs/>
                <w:color w:val="000000"/>
                <w:kern w:val="24"/>
                <w:szCs w:val="52"/>
              </w:rPr>
              <w:t xml:space="preserve"> </w:t>
            </w:r>
            <w:r w:rsidRPr="006575A7">
              <w:rPr>
                <w:rFonts w:asciiTheme="majorHAnsi" w:eastAsia="MS PGothic" w:hAnsiTheme="majorHAnsi"/>
                <w:color w:val="000000"/>
                <w:kern w:val="24"/>
                <w:szCs w:val="52"/>
              </w:rPr>
              <w:t>DNA stability to base-stacking and hydrogen bonding between bases (</w:t>
            </w:r>
            <w:proofErr w:type="spellStart"/>
            <w:r w:rsidRPr="006575A7">
              <w:rPr>
                <w:rFonts w:asciiTheme="majorHAnsi" w:eastAsia="MS PGothic" w:hAnsiTheme="majorHAnsi"/>
                <w:color w:val="000000"/>
                <w:kern w:val="24"/>
                <w:szCs w:val="52"/>
              </w:rPr>
              <w:t>denaturation</w:t>
            </w:r>
            <w:proofErr w:type="spellEnd"/>
            <w:r w:rsidRPr="006575A7">
              <w:rPr>
                <w:rFonts w:asciiTheme="majorHAnsi" w:eastAsia="MS PGothic" w:hAnsiTheme="majorHAnsi"/>
                <w:color w:val="000000"/>
                <w:kern w:val="24"/>
                <w:szCs w:val="52"/>
              </w:rPr>
              <w:t xml:space="preserve"> and </w:t>
            </w:r>
            <w:proofErr w:type="spellStart"/>
            <w:r w:rsidRPr="006575A7">
              <w:rPr>
                <w:rFonts w:asciiTheme="majorHAnsi" w:eastAsia="MS PGothic" w:hAnsiTheme="majorHAnsi"/>
                <w:color w:val="000000"/>
                <w:kern w:val="24"/>
                <w:szCs w:val="52"/>
              </w:rPr>
              <w:t>renaturation</w:t>
            </w:r>
            <w:proofErr w:type="spellEnd"/>
          </w:p>
          <w:p w:rsidR="001077B2" w:rsidRPr="006575A7" w:rsidRDefault="001077B2" w:rsidP="009478C2">
            <w:pPr>
              <w:kinsoku w:val="0"/>
              <w:overflowPunct w:val="0"/>
              <w:contextualSpacing/>
              <w:textAlignment w:val="baseline"/>
              <w:rPr>
                <w:rFonts w:asciiTheme="majorHAnsi" w:hAnsiTheme="majorHAnsi"/>
                <w:szCs w:val="20"/>
              </w:rPr>
            </w:pPr>
          </w:p>
          <w:p w:rsidR="009478C2" w:rsidRPr="004F5828" w:rsidRDefault="009478C2" w:rsidP="009478C2">
            <w:pPr>
              <w:widowControl w:val="0"/>
              <w:autoSpaceDE w:val="0"/>
              <w:autoSpaceDN w:val="0"/>
              <w:adjustRightInd w:val="0"/>
              <w:spacing w:after="240"/>
              <w:rPr>
                <w:rFonts w:asciiTheme="majorHAnsi" w:hAnsiTheme="majorHAnsi"/>
              </w:rPr>
            </w:pPr>
            <w:r>
              <w:rPr>
                <w:rFonts w:asciiTheme="majorHAnsi" w:eastAsia="MS PGothic" w:hAnsiTheme="majorHAnsi"/>
                <w:b/>
                <w:bCs/>
                <w:color w:val="FF28B9"/>
                <w:kern w:val="24"/>
                <w:szCs w:val="52"/>
              </w:rPr>
              <w:t xml:space="preserve">5. </w:t>
            </w:r>
            <w:r w:rsidRPr="006575A7">
              <w:rPr>
                <w:rFonts w:asciiTheme="majorHAnsi" w:eastAsia="MS PGothic" w:hAnsiTheme="majorHAnsi"/>
                <w:b/>
                <w:bCs/>
                <w:color w:val="FF28B9"/>
                <w:kern w:val="24"/>
                <w:szCs w:val="52"/>
              </w:rPr>
              <w:t>Identify</w:t>
            </w:r>
            <w:r w:rsidRPr="006575A7">
              <w:rPr>
                <w:rFonts w:asciiTheme="majorHAnsi" w:eastAsia="MS PGothic" w:hAnsiTheme="majorHAnsi"/>
                <w:color w:val="000000"/>
                <w:kern w:val="24"/>
                <w:szCs w:val="52"/>
              </w:rPr>
              <w:t xml:space="preserve"> the 5’ to 3’ polarity of DNA and </w:t>
            </w:r>
            <w:r w:rsidRPr="004F5828">
              <w:rPr>
                <w:rFonts w:asciiTheme="majorHAnsi" w:eastAsia="MS PGothic" w:hAnsiTheme="majorHAnsi"/>
                <w:color w:val="000000"/>
                <w:kern w:val="24"/>
              </w:rPr>
              <w:t xml:space="preserve">RNA polymers   </w:t>
            </w:r>
            <w:r w:rsidRPr="004F5828">
              <w:rPr>
                <w:rFonts w:asciiTheme="majorHAnsi" w:hAnsiTheme="majorHAnsi"/>
              </w:rPr>
              <w:t xml:space="preserve"> </w:t>
            </w:r>
          </w:p>
          <w:p w:rsidR="00777032" w:rsidRPr="004F5828" w:rsidRDefault="00777032" w:rsidP="009478C2">
            <w:pPr>
              <w:widowControl w:val="0"/>
              <w:autoSpaceDE w:val="0"/>
              <w:autoSpaceDN w:val="0"/>
              <w:adjustRightInd w:val="0"/>
              <w:spacing w:after="240"/>
              <w:rPr>
                <w:rFonts w:asciiTheme="majorHAnsi" w:hAnsiTheme="majorHAnsi"/>
              </w:rPr>
            </w:pPr>
          </w:p>
          <w:p w:rsidR="00777032" w:rsidRPr="004F5828" w:rsidRDefault="00777032" w:rsidP="009478C2">
            <w:pPr>
              <w:widowControl w:val="0"/>
              <w:autoSpaceDE w:val="0"/>
              <w:autoSpaceDN w:val="0"/>
              <w:adjustRightInd w:val="0"/>
              <w:spacing w:after="240"/>
              <w:rPr>
                <w:rFonts w:asciiTheme="majorHAnsi" w:hAnsiTheme="majorHAnsi"/>
              </w:rPr>
            </w:pPr>
          </w:p>
          <w:p w:rsidR="00777032" w:rsidRPr="004F5828" w:rsidRDefault="00777032" w:rsidP="009478C2">
            <w:pPr>
              <w:widowControl w:val="0"/>
              <w:autoSpaceDE w:val="0"/>
              <w:autoSpaceDN w:val="0"/>
              <w:adjustRightInd w:val="0"/>
              <w:spacing w:after="240"/>
              <w:rPr>
                <w:rFonts w:asciiTheme="majorHAnsi" w:hAnsiTheme="majorHAnsi"/>
              </w:rPr>
            </w:pPr>
          </w:p>
          <w:p w:rsidR="00777032" w:rsidRPr="004F5828" w:rsidRDefault="00777032" w:rsidP="009478C2">
            <w:pPr>
              <w:widowControl w:val="0"/>
              <w:autoSpaceDE w:val="0"/>
              <w:autoSpaceDN w:val="0"/>
              <w:adjustRightInd w:val="0"/>
              <w:spacing w:after="240"/>
              <w:rPr>
                <w:rFonts w:asciiTheme="majorHAnsi" w:hAnsiTheme="majorHAnsi"/>
              </w:rPr>
            </w:pPr>
          </w:p>
          <w:p w:rsidR="00777032" w:rsidRPr="004F5828" w:rsidRDefault="00777032" w:rsidP="009478C2">
            <w:pPr>
              <w:widowControl w:val="0"/>
              <w:autoSpaceDE w:val="0"/>
              <w:autoSpaceDN w:val="0"/>
              <w:adjustRightInd w:val="0"/>
              <w:spacing w:after="240"/>
              <w:rPr>
                <w:rFonts w:asciiTheme="majorHAnsi" w:hAnsiTheme="majorHAnsi"/>
              </w:rPr>
            </w:pPr>
          </w:p>
          <w:p w:rsidR="00777032" w:rsidRPr="004F5828" w:rsidRDefault="00777032" w:rsidP="009478C2">
            <w:pPr>
              <w:widowControl w:val="0"/>
              <w:autoSpaceDE w:val="0"/>
              <w:autoSpaceDN w:val="0"/>
              <w:adjustRightInd w:val="0"/>
              <w:spacing w:after="240"/>
              <w:rPr>
                <w:rFonts w:asciiTheme="majorHAnsi" w:hAnsiTheme="majorHAnsi"/>
              </w:rPr>
            </w:pPr>
          </w:p>
          <w:p w:rsidR="00777032" w:rsidRPr="004F5828" w:rsidRDefault="00777032" w:rsidP="009478C2">
            <w:pPr>
              <w:widowControl w:val="0"/>
              <w:autoSpaceDE w:val="0"/>
              <w:autoSpaceDN w:val="0"/>
              <w:adjustRightInd w:val="0"/>
              <w:spacing w:after="240"/>
              <w:rPr>
                <w:rFonts w:asciiTheme="majorHAnsi" w:hAnsiTheme="majorHAnsi"/>
              </w:rPr>
            </w:pPr>
          </w:p>
          <w:p w:rsidR="00777032" w:rsidRPr="004F5828" w:rsidRDefault="00777032" w:rsidP="009478C2">
            <w:pPr>
              <w:widowControl w:val="0"/>
              <w:autoSpaceDE w:val="0"/>
              <w:autoSpaceDN w:val="0"/>
              <w:adjustRightInd w:val="0"/>
              <w:spacing w:after="240"/>
              <w:rPr>
                <w:rFonts w:asciiTheme="majorHAnsi" w:hAnsiTheme="majorHAnsi"/>
              </w:rPr>
            </w:pPr>
          </w:p>
          <w:p w:rsidR="00777032" w:rsidRPr="004F5828" w:rsidRDefault="00777032" w:rsidP="009478C2">
            <w:pPr>
              <w:widowControl w:val="0"/>
              <w:autoSpaceDE w:val="0"/>
              <w:autoSpaceDN w:val="0"/>
              <w:adjustRightInd w:val="0"/>
              <w:spacing w:after="240"/>
              <w:rPr>
                <w:rFonts w:asciiTheme="majorHAnsi" w:hAnsiTheme="majorHAnsi"/>
              </w:rPr>
            </w:pPr>
          </w:p>
          <w:p w:rsidR="00777032" w:rsidRPr="004F5828" w:rsidRDefault="00777032" w:rsidP="009478C2">
            <w:pPr>
              <w:widowControl w:val="0"/>
              <w:autoSpaceDE w:val="0"/>
              <w:autoSpaceDN w:val="0"/>
              <w:adjustRightInd w:val="0"/>
              <w:spacing w:after="240"/>
              <w:rPr>
                <w:rFonts w:asciiTheme="majorHAnsi" w:hAnsiTheme="majorHAnsi"/>
              </w:rPr>
            </w:pPr>
          </w:p>
          <w:p w:rsidR="00777032" w:rsidRPr="004F5828" w:rsidRDefault="00777032" w:rsidP="009478C2">
            <w:pPr>
              <w:widowControl w:val="0"/>
              <w:autoSpaceDE w:val="0"/>
              <w:autoSpaceDN w:val="0"/>
              <w:adjustRightInd w:val="0"/>
              <w:spacing w:after="240"/>
              <w:rPr>
                <w:rFonts w:asciiTheme="majorHAnsi" w:hAnsiTheme="majorHAnsi"/>
              </w:rPr>
            </w:pPr>
          </w:p>
          <w:p w:rsidR="00777032" w:rsidRPr="004F5828" w:rsidRDefault="00777032" w:rsidP="009478C2">
            <w:pPr>
              <w:widowControl w:val="0"/>
              <w:autoSpaceDE w:val="0"/>
              <w:autoSpaceDN w:val="0"/>
              <w:adjustRightInd w:val="0"/>
              <w:spacing w:after="240"/>
              <w:rPr>
                <w:rFonts w:asciiTheme="majorHAnsi" w:hAnsiTheme="majorHAnsi"/>
              </w:rPr>
            </w:pPr>
          </w:p>
          <w:p w:rsidR="00777032" w:rsidRPr="004F5828" w:rsidRDefault="00777032" w:rsidP="009478C2">
            <w:pPr>
              <w:widowControl w:val="0"/>
              <w:autoSpaceDE w:val="0"/>
              <w:autoSpaceDN w:val="0"/>
              <w:adjustRightInd w:val="0"/>
              <w:spacing w:after="240"/>
              <w:rPr>
                <w:rFonts w:asciiTheme="majorHAnsi" w:hAnsiTheme="majorHAnsi"/>
              </w:rPr>
            </w:pPr>
          </w:p>
          <w:p w:rsidR="00777032" w:rsidRPr="004F5828" w:rsidRDefault="00777032" w:rsidP="009478C2">
            <w:pPr>
              <w:widowControl w:val="0"/>
              <w:autoSpaceDE w:val="0"/>
              <w:autoSpaceDN w:val="0"/>
              <w:adjustRightInd w:val="0"/>
              <w:spacing w:after="240"/>
              <w:rPr>
                <w:rFonts w:asciiTheme="majorHAnsi" w:hAnsiTheme="majorHAnsi"/>
              </w:rPr>
            </w:pPr>
          </w:p>
          <w:p w:rsidR="00777032" w:rsidRPr="004F5828" w:rsidRDefault="00777032" w:rsidP="009478C2">
            <w:pPr>
              <w:widowControl w:val="0"/>
              <w:autoSpaceDE w:val="0"/>
              <w:autoSpaceDN w:val="0"/>
              <w:adjustRightInd w:val="0"/>
              <w:spacing w:after="240"/>
              <w:rPr>
                <w:rFonts w:asciiTheme="majorHAnsi" w:hAnsiTheme="majorHAnsi"/>
              </w:rPr>
            </w:pPr>
          </w:p>
          <w:p w:rsidR="001077B2" w:rsidRPr="004F5828" w:rsidRDefault="001077B2" w:rsidP="009478C2">
            <w:pPr>
              <w:widowControl w:val="0"/>
              <w:autoSpaceDE w:val="0"/>
              <w:autoSpaceDN w:val="0"/>
              <w:adjustRightInd w:val="0"/>
              <w:spacing w:after="240"/>
              <w:rPr>
                <w:rFonts w:asciiTheme="majorHAnsi" w:hAnsiTheme="majorHAnsi"/>
              </w:rPr>
            </w:pPr>
          </w:p>
          <w:p w:rsidR="001077B2" w:rsidRPr="004F5828" w:rsidRDefault="001077B2" w:rsidP="009478C2">
            <w:pPr>
              <w:widowControl w:val="0"/>
              <w:autoSpaceDE w:val="0"/>
              <w:autoSpaceDN w:val="0"/>
              <w:adjustRightInd w:val="0"/>
              <w:spacing w:after="240"/>
              <w:rPr>
                <w:rFonts w:asciiTheme="majorHAnsi" w:hAnsiTheme="majorHAnsi"/>
              </w:rPr>
            </w:pPr>
          </w:p>
          <w:p w:rsidR="001077B2" w:rsidRPr="004F5828" w:rsidRDefault="001077B2" w:rsidP="009478C2">
            <w:pPr>
              <w:widowControl w:val="0"/>
              <w:autoSpaceDE w:val="0"/>
              <w:autoSpaceDN w:val="0"/>
              <w:adjustRightInd w:val="0"/>
              <w:spacing w:after="240"/>
              <w:rPr>
                <w:rFonts w:asciiTheme="majorHAnsi" w:hAnsiTheme="majorHAnsi"/>
              </w:rPr>
            </w:pPr>
          </w:p>
          <w:p w:rsidR="001077B2" w:rsidRPr="004F5828" w:rsidRDefault="001077B2" w:rsidP="009478C2">
            <w:pPr>
              <w:widowControl w:val="0"/>
              <w:autoSpaceDE w:val="0"/>
              <w:autoSpaceDN w:val="0"/>
              <w:adjustRightInd w:val="0"/>
              <w:spacing w:after="240"/>
              <w:rPr>
                <w:rFonts w:asciiTheme="majorHAnsi" w:hAnsiTheme="majorHAnsi"/>
              </w:rPr>
            </w:pPr>
          </w:p>
          <w:p w:rsidR="004F5828" w:rsidRDefault="004F5828" w:rsidP="009478C2">
            <w:pPr>
              <w:widowControl w:val="0"/>
              <w:autoSpaceDE w:val="0"/>
              <w:autoSpaceDN w:val="0"/>
              <w:adjustRightInd w:val="0"/>
              <w:spacing w:after="240"/>
              <w:rPr>
                <w:rFonts w:asciiTheme="majorHAnsi" w:hAnsiTheme="majorHAnsi"/>
              </w:rPr>
            </w:pPr>
          </w:p>
          <w:p w:rsidR="00DC231F" w:rsidRDefault="00DC231F" w:rsidP="009478C2">
            <w:pPr>
              <w:widowControl w:val="0"/>
              <w:autoSpaceDE w:val="0"/>
              <w:autoSpaceDN w:val="0"/>
              <w:adjustRightInd w:val="0"/>
              <w:spacing w:after="240"/>
              <w:rPr>
                <w:rFonts w:asciiTheme="majorHAnsi" w:hAnsiTheme="majorHAnsi"/>
              </w:rPr>
            </w:pPr>
          </w:p>
          <w:p w:rsidR="00DC231F" w:rsidRPr="004F5828" w:rsidRDefault="00DC231F" w:rsidP="009478C2">
            <w:pPr>
              <w:widowControl w:val="0"/>
              <w:autoSpaceDE w:val="0"/>
              <w:autoSpaceDN w:val="0"/>
              <w:adjustRightInd w:val="0"/>
              <w:spacing w:after="240"/>
              <w:rPr>
                <w:rFonts w:asciiTheme="majorHAnsi" w:hAnsiTheme="majorHAnsi"/>
              </w:rPr>
            </w:pPr>
          </w:p>
          <w:p w:rsidR="00777032" w:rsidRDefault="00777032" w:rsidP="009478C2">
            <w:pPr>
              <w:widowControl w:val="0"/>
              <w:autoSpaceDE w:val="0"/>
              <w:autoSpaceDN w:val="0"/>
              <w:adjustRightInd w:val="0"/>
              <w:spacing w:after="240"/>
              <w:rPr>
                <w:rFonts w:asciiTheme="majorHAnsi" w:hAnsiTheme="majorHAnsi"/>
                <w:sz w:val="6"/>
                <w:szCs w:val="20"/>
              </w:rPr>
            </w:pPr>
          </w:p>
          <w:p w:rsidR="00F51967" w:rsidRDefault="00F51967" w:rsidP="009478C2">
            <w:pPr>
              <w:widowControl w:val="0"/>
              <w:autoSpaceDE w:val="0"/>
              <w:autoSpaceDN w:val="0"/>
              <w:adjustRightInd w:val="0"/>
              <w:spacing w:after="240"/>
              <w:rPr>
                <w:rFonts w:asciiTheme="majorHAnsi" w:hAnsiTheme="majorHAnsi"/>
                <w:sz w:val="6"/>
                <w:szCs w:val="20"/>
              </w:rPr>
            </w:pPr>
          </w:p>
          <w:p w:rsidR="00F51967" w:rsidRDefault="00F51967" w:rsidP="009478C2">
            <w:pPr>
              <w:widowControl w:val="0"/>
              <w:autoSpaceDE w:val="0"/>
              <w:autoSpaceDN w:val="0"/>
              <w:adjustRightInd w:val="0"/>
              <w:spacing w:after="240"/>
              <w:rPr>
                <w:rFonts w:asciiTheme="majorHAnsi" w:hAnsiTheme="majorHAnsi"/>
                <w:sz w:val="6"/>
                <w:szCs w:val="20"/>
              </w:rPr>
            </w:pPr>
          </w:p>
          <w:p w:rsidR="00F51967" w:rsidRDefault="00F51967" w:rsidP="009478C2">
            <w:pPr>
              <w:widowControl w:val="0"/>
              <w:autoSpaceDE w:val="0"/>
              <w:autoSpaceDN w:val="0"/>
              <w:adjustRightInd w:val="0"/>
              <w:spacing w:after="240"/>
              <w:rPr>
                <w:rFonts w:asciiTheme="majorHAnsi" w:hAnsiTheme="majorHAnsi"/>
                <w:sz w:val="6"/>
                <w:szCs w:val="20"/>
              </w:rPr>
            </w:pPr>
          </w:p>
          <w:p w:rsidR="00F51967" w:rsidRDefault="00F51967" w:rsidP="009478C2">
            <w:pPr>
              <w:widowControl w:val="0"/>
              <w:autoSpaceDE w:val="0"/>
              <w:autoSpaceDN w:val="0"/>
              <w:adjustRightInd w:val="0"/>
              <w:spacing w:after="240"/>
              <w:rPr>
                <w:rFonts w:asciiTheme="majorHAnsi" w:hAnsiTheme="majorHAnsi"/>
                <w:sz w:val="6"/>
                <w:szCs w:val="20"/>
              </w:rPr>
            </w:pPr>
          </w:p>
          <w:p w:rsidR="00F51967" w:rsidRDefault="00F51967" w:rsidP="009478C2">
            <w:pPr>
              <w:widowControl w:val="0"/>
              <w:autoSpaceDE w:val="0"/>
              <w:autoSpaceDN w:val="0"/>
              <w:adjustRightInd w:val="0"/>
              <w:spacing w:after="240"/>
              <w:rPr>
                <w:rFonts w:asciiTheme="majorHAnsi" w:hAnsiTheme="majorHAnsi"/>
                <w:sz w:val="6"/>
                <w:szCs w:val="20"/>
              </w:rPr>
            </w:pPr>
          </w:p>
          <w:p w:rsidR="008A3DC5" w:rsidRPr="00DC231F" w:rsidRDefault="006A6672" w:rsidP="008A3DC5">
            <w:pPr>
              <w:widowControl w:val="0"/>
              <w:autoSpaceDE w:val="0"/>
              <w:autoSpaceDN w:val="0"/>
              <w:adjustRightInd w:val="0"/>
              <w:spacing w:after="240"/>
              <w:rPr>
                <w:rFonts w:cs="Times"/>
              </w:rPr>
            </w:pPr>
            <w:r w:rsidRPr="006A6672">
              <w:rPr>
                <w:rFonts w:cs="Times"/>
              </w:rPr>
              <w:lastRenderedPageBreak/>
              <w:pict>
                <v:rect id="_x0000_i1026" style="width:0;height:1.5pt" o:hralign="center" o:hrstd="t" o:hr="t" fillcolor="#a0a0a0" stroked="f"/>
              </w:pict>
            </w:r>
            <w:r w:rsidR="003A72A1">
              <w:rPr>
                <w:rFonts w:cs="Times"/>
              </w:rPr>
              <w:t xml:space="preserve">1. </w:t>
            </w:r>
            <w:r w:rsidR="008A3DC5" w:rsidRPr="008A3DC5">
              <w:rPr>
                <w:rFonts w:cs="Times"/>
              </w:rPr>
              <w:t>Label</w:t>
            </w:r>
            <w:r w:rsidR="008A3DC5">
              <w:rPr>
                <w:rFonts w:cs="Times"/>
              </w:rPr>
              <w:t xml:space="preserve"> </w:t>
            </w:r>
            <w:r w:rsidR="008A3DC5" w:rsidRPr="008A3DC5">
              <w:rPr>
                <w:rFonts w:cs="Times"/>
              </w:rPr>
              <w:t>a</w:t>
            </w:r>
            <w:r w:rsidR="008A3DC5">
              <w:rPr>
                <w:rFonts w:cs="Times"/>
              </w:rPr>
              <w:t xml:space="preserve"> </w:t>
            </w:r>
            <w:r w:rsidR="008A3DC5" w:rsidRPr="008A3DC5">
              <w:rPr>
                <w:rFonts w:cs="Times"/>
              </w:rPr>
              <w:t>schematic</w:t>
            </w:r>
            <w:r w:rsidR="008A3DC5">
              <w:rPr>
                <w:rFonts w:cs="Times"/>
              </w:rPr>
              <w:t xml:space="preserve"> </w:t>
            </w:r>
            <w:r w:rsidR="008A3DC5" w:rsidRPr="008A3DC5">
              <w:rPr>
                <w:rFonts w:cs="Times"/>
              </w:rPr>
              <w:t>diagram</w:t>
            </w:r>
            <w:r w:rsidR="003A72A1">
              <w:rPr>
                <w:rFonts w:cs="Times"/>
              </w:rPr>
              <w:t xml:space="preserve"> of </w:t>
            </w:r>
            <w:r w:rsidR="008A3DC5">
              <w:rPr>
                <w:rFonts w:cs="Times"/>
              </w:rPr>
              <w:t>double</w:t>
            </w:r>
            <w:r w:rsidR="003A72A1">
              <w:rPr>
                <w:rFonts w:cs="Times"/>
              </w:rPr>
              <w:t xml:space="preserve"> st</w:t>
            </w:r>
            <w:r w:rsidR="008A3DC5">
              <w:rPr>
                <w:rFonts w:cs="Times"/>
              </w:rPr>
              <w:t xml:space="preserve">randed DNA </w:t>
            </w:r>
            <w:r w:rsidR="003A72A1">
              <w:rPr>
                <w:rFonts w:cs="Times"/>
              </w:rPr>
              <w:t xml:space="preserve">to </w:t>
            </w:r>
            <w:r w:rsidR="008A3DC5" w:rsidRPr="008A3DC5">
              <w:rPr>
                <w:rFonts w:cs="Times"/>
              </w:rPr>
              <w:t>show</w:t>
            </w:r>
            <w:r w:rsidR="008A3DC5">
              <w:rPr>
                <w:rFonts w:cs="Times"/>
              </w:rPr>
              <w:t xml:space="preserve"> </w:t>
            </w:r>
            <w:r w:rsidR="008A3DC5" w:rsidRPr="008A3DC5">
              <w:rPr>
                <w:rFonts w:cs="Times"/>
              </w:rPr>
              <w:t>the</w:t>
            </w:r>
            <w:r w:rsidR="008A3DC5">
              <w:rPr>
                <w:rFonts w:cs="Times"/>
              </w:rPr>
              <w:t xml:space="preserve"> </w:t>
            </w:r>
            <w:r w:rsidR="008A3DC5" w:rsidRPr="008A3DC5">
              <w:rPr>
                <w:rFonts w:cs="Times"/>
              </w:rPr>
              <w:t>3’</w:t>
            </w:r>
            <w:r w:rsidR="008A3DC5">
              <w:rPr>
                <w:rFonts w:cs="Times"/>
              </w:rPr>
              <w:t xml:space="preserve"> </w:t>
            </w:r>
            <w:r w:rsidR="008A3DC5" w:rsidRPr="008A3DC5">
              <w:rPr>
                <w:rFonts w:cs="Times"/>
              </w:rPr>
              <w:t>and</w:t>
            </w:r>
            <w:r w:rsidR="008A3DC5">
              <w:rPr>
                <w:rFonts w:cs="Times"/>
              </w:rPr>
              <w:t xml:space="preserve"> </w:t>
            </w:r>
            <w:r w:rsidR="008A3DC5" w:rsidRPr="008A3DC5">
              <w:rPr>
                <w:rFonts w:cs="Times"/>
              </w:rPr>
              <w:t>5’</w:t>
            </w:r>
            <w:r w:rsidR="008A3DC5">
              <w:rPr>
                <w:rFonts w:cs="Times"/>
              </w:rPr>
              <w:t xml:space="preserve"> </w:t>
            </w:r>
            <w:r w:rsidR="008A3DC5" w:rsidRPr="008A3DC5">
              <w:rPr>
                <w:rFonts w:cs="Times"/>
              </w:rPr>
              <w:t>ends,</w:t>
            </w:r>
            <w:r w:rsidR="008A3DC5">
              <w:rPr>
                <w:rFonts w:cs="Times"/>
              </w:rPr>
              <w:t xml:space="preserve"> </w:t>
            </w:r>
            <w:r w:rsidR="008A3DC5" w:rsidRPr="008A3DC5">
              <w:rPr>
                <w:rFonts w:cs="Times"/>
              </w:rPr>
              <w:t>including</w:t>
            </w:r>
            <w:r w:rsidR="008A3DC5">
              <w:rPr>
                <w:rFonts w:cs="Times"/>
              </w:rPr>
              <w:t xml:space="preserve"> </w:t>
            </w:r>
            <w:r w:rsidR="008A3DC5" w:rsidRPr="008A3DC5">
              <w:rPr>
                <w:rFonts w:cs="Times"/>
              </w:rPr>
              <w:t>the</w:t>
            </w:r>
            <w:r w:rsidR="008A3DC5">
              <w:rPr>
                <w:rFonts w:cs="Times"/>
              </w:rPr>
              <w:t xml:space="preserve"> c</w:t>
            </w:r>
            <w:r w:rsidR="008A3DC5" w:rsidRPr="008A3DC5">
              <w:rPr>
                <w:rFonts w:cs="Times"/>
              </w:rPr>
              <w:t>hemical</w:t>
            </w:r>
            <w:r w:rsidR="008A3DC5">
              <w:rPr>
                <w:rFonts w:cs="Times"/>
              </w:rPr>
              <w:t xml:space="preserve"> </w:t>
            </w:r>
            <w:r w:rsidR="008A3DC5" w:rsidRPr="008A3DC5">
              <w:rPr>
                <w:rFonts w:cs="Times"/>
              </w:rPr>
              <w:t>group</w:t>
            </w:r>
            <w:r w:rsidR="008A3DC5">
              <w:rPr>
                <w:rFonts w:cs="Times"/>
              </w:rPr>
              <w:t xml:space="preserve"> </w:t>
            </w:r>
            <w:r w:rsidR="008A3DC5" w:rsidRPr="008A3DC5">
              <w:rPr>
                <w:rFonts w:cs="Times"/>
              </w:rPr>
              <w:t>found</w:t>
            </w:r>
            <w:r w:rsidR="008A3DC5" w:rsidRPr="008A3DC5">
              <w:rPr>
                <w:rFonts w:cs="Times"/>
              </w:rPr>
              <w:tab/>
              <w:t>at</w:t>
            </w:r>
            <w:r w:rsidR="008A3DC5">
              <w:rPr>
                <w:rFonts w:cs="Times"/>
              </w:rPr>
              <w:t xml:space="preserve"> </w:t>
            </w:r>
            <w:r w:rsidR="008A3DC5" w:rsidRPr="008A3DC5">
              <w:rPr>
                <w:rFonts w:cs="Times"/>
              </w:rPr>
              <w:t>each</w:t>
            </w:r>
            <w:r w:rsidR="00E5437C">
              <w:rPr>
                <w:rFonts w:cs="Times"/>
              </w:rPr>
              <w:t xml:space="preserve"> </w:t>
            </w:r>
            <w:r w:rsidR="008A3DC5" w:rsidRPr="008A3DC5">
              <w:rPr>
                <w:rFonts w:cs="Times"/>
              </w:rPr>
              <w:t>3’</w:t>
            </w:r>
            <w:r w:rsidR="008A3DC5">
              <w:rPr>
                <w:rFonts w:cs="Times"/>
              </w:rPr>
              <w:t xml:space="preserve"> </w:t>
            </w:r>
            <w:r w:rsidR="008A3DC5" w:rsidRPr="008A3DC5">
              <w:rPr>
                <w:rFonts w:cs="Times"/>
              </w:rPr>
              <w:t>and</w:t>
            </w:r>
            <w:r w:rsidR="008A3DC5">
              <w:rPr>
                <w:rFonts w:cs="Times"/>
              </w:rPr>
              <w:t xml:space="preserve"> 5’ </w:t>
            </w:r>
            <w:r w:rsidR="008A3DC5" w:rsidRPr="008A3DC5">
              <w:rPr>
                <w:rFonts w:cs="Times"/>
              </w:rPr>
              <w:t>position.</w:t>
            </w:r>
            <w:r w:rsidR="00DC231F">
              <w:rPr>
                <w:rFonts w:cs="Times"/>
              </w:rPr>
              <w:br/>
            </w:r>
            <w:r w:rsidR="008A3DC5" w:rsidRPr="008A3DC5">
              <w:rPr>
                <w:rFonts w:cs="Times"/>
              </w:rPr>
              <w:tab/>
            </w:r>
            <w:r w:rsidR="008A3DC5">
              <w:rPr>
                <w:rFonts w:cs="Times"/>
              </w:rPr>
              <w:br/>
            </w:r>
            <w:r w:rsidR="003A72A1">
              <w:rPr>
                <w:rFonts w:cs="Times"/>
              </w:rPr>
              <w:t xml:space="preserve">2. </w:t>
            </w:r>
            <w:r w:rsidR="008A3DC5" w:rsidRPr="008A3DC5">
              <w:rPr>
                <w:rFonts w:cs="Times"/>
              </w:rPr>
              <w:t>Describe</w:t>
            </w:r>
            <w:r w:rsidR="008A3DC5">
              <w:rPr>
                <w:rFonts w:cs="Times"/>
              </w:rPr>
              <w:t xml:space="preserve"> </w:t>
            </w:r>
            <w:r w:rsidR="008A3DC5" w:rsidRPr="008A3DC5">
              <w:rPr>
                <w:rFonts w:cs="Times"/>
              </w:rPr>
              <w:t>the</w:t>
            </w:r>
            <w:r w:rsidR="008A3DC5">
              <w:rPr>
                <w:rFonts w:cs="Times"/>
              </w:rPr>
              <w:t xml:space="preserve"> </w:t>
            </w:r>
            <w:r w:rsidR="008A3DC5" w:rsidRPr="008A3DC5">
              <w:rPr>
                <w:rFonts w:cs="Times"/>
              </w:rPr>
              <w:t>process</w:t>
            </w:r>
            <w:r w:rsidR="008A3DC5">
              <w:rPr>
                <w:rFonts w:cs="Times"/>
              </w:rPr>
              <w:t xml:space="preserve"> </w:t>
            </w:r>
            <w:r w:rsidR="008A3DC5" w:rsidRPr="008A3DC5">
              <w:rPr>
                <w:rFonts w:cs="Times"/>
              </w:rPr>
              <w:t>of</w:t>
            </w:r>
            <w:r w:rsidR="008A3DC5">
              <w:rPr>
                <w:rFonts w:cs="Times"/>
              </w:rPr>
              <w:t xml:space="preserve"> </w:t>
            </w:r>
            <w:r w:rsidR="003A72A1">
              <w:rPr>
                <w:rFonts w:cs="Times"/>
              </w:rPr>
              <w:t xml:space="preserve">polymerase </w:t>
            </w:r>
            <w:r w:rsidR="008A3DC5" w:rsidRPr="008A3DC5">
              <w:rPr>
                <w:rFonts w:cs="Times"/>
              </w:rPr>
              <w:t>chain</w:t>
            </w:r>
            <w:r w:rsidR="008A3DC5">
              <w:rPr>
                <w:rFonts w:cs="Times"/>
              </w:rPr>
              <w:t xml:space="preserve"> r</w:t>
            </w:r>
            <w:r w:rsidR="008A3DC5" w:rsidRPr="008A3DC5">
              <w:rPr>
                <w:rFonts w:cs="Times"/>
              </w:rPr>
              <w:t>eaction</w:t>
            </w:r>
            <w:r w:rsidR="008A3DC5">
              <w:rPr>
                <w:rFonts w:cs="Times"/>
              </w:rPr>
              <w:t xml:space="preserve"> </w:t>
            </w:r>
            <w:r w:rsidR="008A3DC5" w:rsidRPr="008A3DC5">
              <w:rPr>
                <w:rFonts w:cs="Times"/>
              </w:rPr>
              <w:t>amplification</w:t>
            </w:r>
            <w:r w:rsidR="008A3DC5" w:rsidRPr="008A3DC5">
              <w:rPr>
                <w:rFonts w:cs="Times"/>
              </w:rPr>
              <w:tab/>
              <w:t>of</w:t>
            </w:r>
            <w:r w:rsidR="008A3DC5">
              <w:rPr>
                <w:rFonts w:cs="Times"/>
              </w:rPr>
              <w:t xml:space="preserve"> </w:t>
            </w:r>
            <w:r w:rsidR="008A3DC5" w:rsidRPr="008A3DC5">
              <w:rPr>
                <w:rFonts w:cs="Times"/>
              </w:rPr>
              <w:t>DNA</w:t>
            </w:r>
            <w:r w:rsidR="008A3DC5" w:rsidRPr="008A3DC5">
              <w:rPr>
                <w:rFonts w:cs="Times"/>
              </w:rPr>
              <w:tab/>
              <w:t>including</w:t>
            </w:r>
            <w:r w:rsidR="008A3DC5">
              <w:rPr>
                <w:rFonts w:cs="Times"/>
              </w:rPr>
              <w:t xml:space="preserve"> </w:t>
            </w:r>
            <w:r w:rsidR="008A3DC5" w:rsidRPr="008A3DC5">
              <w:rPr>
                <w:rFonts w:cs="Times"/>
              </w:rPr>
              <w:t>the</w:t>
            </w:r>
            <w:r w:rsidR="003A72A1">
              <w:rPr>
                <w:rFonts w:cs="Times"/>
              </w:rPr>
              <w:t xml:space="preserve"> </w:t>
            </w:r>
            <w:r w:rsidR="008A3DC5" w:rsidRPr="008A3DC5">
              <w:rPr>
                <w:rFonts w:cs="Times"/>
              </w:rPr>
              <w:t>role</w:t>
            </w:r>
            <w:r w:rsidR="008A3DC5">
              <w:rPr>
                <w:rFonts w:cs="Times"/>
              </w:rPr>
              <w:t xml:space="preserve"> o</w:t>
            </w:r>
            <w:r w:rsidR="008A3DC5" w:rsidRPr="008A3DC5">
              <w:rPr>
                <w:rFonts w:cs="Times"/>
              </w:rPr>
              <w:t>f</w:t>
            </w:r>
            <w:r w:rsidR="008A3DC5">
              <w:rPr>
                <w:rFonts w:cs="Times"/>
              </w:rPr>
              <w:t xml:space="preserve"> </w:t>
            </w:r>
            <w:r w:rsidR="008A3DC5" w:rsidRPr="008A3DC5">
              <w:rPr>
                <w:rFonts w:cs="Times"/>
              </w:rPr>
              <w:t>each</w:t>
            </w:r>
            <w:r w:rsidR="008A3DC5" w:rsidRPr="008A3DC5">
              <w:rPr>
                <w:rFonts w:cs="Times"/>
              </w:rPr>
              <w:tab/>
              <w:t>step.</w:t>
            </w:r>
            <w:r w:rsidR="008A3DC5" w:rsidRPr="008A3DC5">
              <w:rPr>
                <w:rFonts w:cs="Times"/>
              </w:rPr>
              <w:tab/>
            </w:r>
          </w:p>
          <w:p w:rsidR="008A3DC5" w:rsidRPr="008A3DC5" w:rsidRDefault="003A72A1" w:rsidP="008A3DC5">
            <w:pPr>
              <w:widowControl w:val="0"/>
              <w:autoSpaceDE w:val="0"/>
              <w:autoSpaceDN w:val="0"/>
              <w:adjustRightInd w:val="0"/>
              <w:spacing w:after="240"/>
              <w:rPr>
                <w:rFonts w:cs="Times"/>
              </w:rPr>
            </w:pPr>
            <w:r>
              <w:rPr>
                <w:rFonts w:cs="Times"/>
              </w:rPr>
              <w:t xml:space="preserve">3. </w:t>
            </w:r>
            <w:r w:rsidR="008A3DC5">
              <w:rPr>
                <w:rFonts w:cs="Times"/>
              </w:rPr>
              <w:t>List the</w:t>
            </w:r>
            <w:r>
              <w:rPr>
                <w:rFonts w:cs="Times"/>
              </w:rPr>
              <w:t xml:space="preserve"> </w:t>
            </w:r>
            <w:r w:rsidR="008A3DC5">
              <w:rPr>
                <w:rFonts w:cs="Times"/>
              </w:rPr>
              <w:t>components n</w:t>
            </w:r>
            <w:r w:rsidR="008A3DC5" w:rsidRPr="008A3DC5">
              <w:rPr>
                <w:rFonts w:cs="Times"/>
              </w:rPr>
              <w:t>eeded</w:t>
            </w:r>
            <w:r w:rsidR="008A3DC5">
              <w:rPr>
                <w:rFonts w:cs="Times"/>
              </w:rPr>
              <w:t xml:space="preserve"> </w:t>
            </w:r>
            <w:r w:rsidR="008A3DC5" w:rsidRPr="008A3DC5">
              <w:rPr>
                <w:rFonts w:cs="Times"/>
              </w:rPr>
              <w:t>(in</w:t>
            </w:r>
            <w:r w:rsidR="008A3DC5">
              <w:rPr>
                <w:rFonts w:cs="Times"/>
              </w:rPr>
              <w:t xml:space="preserve"> </w:t>
            </w:r>
            <w:r w:rsidR="008A3DC5" w:rsidRPr="008A3DC5">
              <w:rPr>
                <w:rFonts w:cs="Times"/>
              </w:rPr>
              <w:t>a</w:t>
            </w:r>
            <w:r w:rsidR="008A3DC5">
              <w:rPr>
                <w:rFonts w:cs="Times"/>
              </w:rPr>
              <w:t xml:space="preserve"> </w:t>
            </w:r>
            <w:r w:rsidR="008A3DC5" w:rsidRPr="008A3DC5">
              <w:rPr>
                <w:rFonts w:cs="Times"/>
              </w:rPr>
              <w:t>test</w:t>
            </w:r>
            <w:r w:rsidR="008A3DC5">
              <w:rPr>
                <w:rFonts w:cs="Times"/>
              </w:rPr>
              <w:t xml:space="preserve"> </w:t>
            </w:r>
            <w:r>
              <w:rPr>
                <w:rFonts w:cs="Times"/>
              </w:rPr>
              <w:t xml:space="preserve">tube) </w:t>
            </w:r>
            <w:r w:rsidR="008A3DC5" w:rsidRPr="008A3DC5">
              <w:rPr>
                <w:rFonts w:cs="Times"/>
              </w:rPr>
              <w:t>to</w:t>
            </w:r>
            <w:r w:rsidR="008A3DC5">
              <w:rPr>
                <w:rFonts w:cs="Times"/>
              </w:rPr>
              <w:t xml:space="preserve"> st</w:t>
            </w:r>
            <w:r w:rsidR="008A3DC5" w:rsidRPr="008A3DC5">
              <w:rPr>
                <w:rFonts w:cs="Times"/>
              </w:rPr>
              <w:t>art</w:t>
            </w:r>
            <w:r w:rsidR="008A3DC5">
              <w:rPr>
                <w:rFonts w:cs="Times"/>
              </w:rPr>
              <w:t xml:space="preserve"> </w:t>
            </w:r>
            <w:r w:rsidR="008A3DC5" w:rsidRPr="008A3DC5">
              <w:rPr>
                <w:rFonts w:cs="Times"/>
              </w:rPr>
              <w:t>a</w:t>
            </w:r>
            <w:r w:rsidR="008A3DC5">
              <w:rPr>
                <w:rFonts w:cs="Times"/>
              </w:rPr>
              <w:t xml:space="preserve"> </w:t>
            </w:r>
            <w:r w:rsidR="008A3DC5" w:rsidRPr="008A3DC5">
              <w:rPr>
                <w:rFonts w:cs="Times"/>
              </w:rPr>
              <w:t>PCR</w:t>
            </w:r>
            <w:r w:rsidR="008A3DC5">
              <w:rPr>
                <w:rFonts w:cs="Times"/>
              </w:rPr>
              <w:t xml:space="preserve"> </w:t>
            </w:r>
            <w:r w:rsidR="008A3DC5" w:rsidRPr="008A3DC5">
              <w:rPr>
                <w:rFonts w:cs="Times"/>
              </w:rPr>
              <w:t>amplification</w:t>
            </w:r>
            <w:r w:rsidR="008A3DC5">
              <w:rPr>
                <w:rFonts w:cs="Times"/>
              </w:rPr>
              <w:t xml:space="preserve"> </w:t>
            </w:r>
            <w:r w:rsidR="008A3DC5" w:rsidRPr="008A3DC5">
              <w:rPr>
                <w:rFonts w:cs="Times"/>
              </w:rPr>
              <w:t>experiment.</w:t>
            </w:r>
            <w:r w:rsidR="008A3DC5" w:rsidRPr="008A3DC5">
              <w:rPr>
                <w:rFonts w:cs="Times"/>
              </w:rPr>
              <w:tab/>
            </w:r>
          </w:p>
          <w:p w:rsidR="008A3DC5" w:rsidRPr="008A3DC5" w:rsidRDefault="003A72A1" w:rsidP="008A3DC5">
            <w:pPr>
              <w:widowControl w:val="0"/>
              <w:autoSpaceDE w:val="0"/>
              <w:autoSpaceDN w:val="0"/>
              <w:adjustRightInd w:val="0"/>
              <w:spacing w:after="240"/>
              <w:rPr>
                <w:rFonts w:cs="Times"/>
              </w:rPr>
            </w:pPr>
            <w:r>
              <w:rPr>
                <w:rFonts w:cs="Times"/>
              </w:rPr>
              <w:t xml:space="preserve">4. </w:t>
            </w:r>
            <w:r w:rsidR="008A3DC5">
              <w:rPr>
                <w:rFonts w:cs="Times"/>
              </w:rPr>
              <w:t xml:space="preserve">Recognize </w:t>
            </w:r>
            <w:r w:rsidR="008A3DC5" w:rsidRPr="008A3DC5">
              <w:rPr>
                <w:rFonts w:cs="Times"/>
              </w:rPr>
              <w:t>the</w:t>
            </w:r>
            <w:r>
              <w:rPr>
                <w:rFonts w:cs="Times"/>
              </w:rPr>
              <w:t xml:space="preserve"> </w:t>
            </w:r>
            <w:r w:rsidR="008A3DC5" w:rsidRPr="008A3DC5">
              <w:rPr>
                <w:rFonts w:cs="Times"/>
              </w:rPr>
              <w:t>fo</w:t>
            </w:r>
            <w:r w:rsidR="00DC231F">
              <w:rPr>
                <w:rFonts w:cs="Times"/>
              </w:rPr>
              <w:t xml:space="preserve">ur </w:t>
            </w:r>
            <w:proofErr w:type="spellStart"/>
            <w:r w:rsidR="008A3DC5" w:rsidRPr="008A3DC5">
              <w:rPr>
                <w:rFonts w:cs="Times"/>
              </w:rPr>
              <w:t>deoxyribonucleotide</w:t>
            </w:r>
            <w:proofErr w:type="spellEnd"/>
            <w:r w:rsidR="008A3DC5">
              <w:rPr>
                <w:rFonts w:cs="Times"/>
              </w:rPr>
              <w:t xml:space="preserve"> </w:t>
            </w:r>
            <w:proofErr w:type="spellStart"/>
            <w:r w:rsidR="008A3DC5" w:rsidRPr="008A3DC5">
              <w:rPr>
                <w:rFonts w:cs="Times"/>
              </w:rPr>
              <w:t>triphosphates</w:t>
            </w:r>
            <w:proofErr w:type="spellEnd"/>
            <w:r w:rsidR="00DC231F">
              <w:rPr>
                <w:rFonts w:cs="Times"/>
              </w:rPr>
              <w:t xml:space="preserve"> (</w:t>
            </w:r>
            <w:proofErr w:type="spellStart"/>
            <w:r w:rsidR="008A3DC5">
              <w:rPr>
                <w:rFonts w:cs="Times"/>
              </w:rPr>
              <w:t>dNTPs</w:t>
            </w:r>
            <w:proofErr w:type="spellEnd"/>
            <w:r w:rsidR="008A3DC5">
              <w:rPr>
                <w:rFonts w:cs="Times"/>
              </w:rPr>
              <w:t xml:space="preserve">) used in DNA synthesis </w:t>
            </w:r>
            <w:r w:rsidR="008A3DC5" w:rsidRPr="008A3DC5">
              <w:rPr>
                <w:rFonts w:cs="Times"/>
              </w:rPr>
              <w:t>(</w:t>
            </w:r>
            <w:proofErr w:type="spellStart"/>
            <w:r w:rsidR="008A3DC5" w:rsidRPr="008A3DC5">
              <w:rPr>
                <w:rFonts w:cs="Times"/>
              </w:rPr>
              <w:t>dATP</w:t>
            </w:r>
            <w:proofErr w:type="spellEnd"/>
            <w:r w:rsidR="008A3DC5" w:rsidRPr="008A3DC5">
              <w:rPr>
                <w:rFonts w:cs="Times"/>
              </w:rPr>
              <w:t>,</w:t>
            </w:r>
            <w:r w:rsidR="008A3DC5" w:rsidRPr="008A3DC5">
              <w:rPr>
                <w:rFonts w:cs="Times"/>
              </w:rPr>
              <w:tab/>
            </w:r>
            <w:proofErr w:type="spellStart"/>
            <w:r w:rsidR="008A3DC5" w:rsidRPr="008A3DC5">
              <w:rPr>
                <w:rFonts w:cs="Times"/>
              </w:rPr>
              <w:t>dGTP</w:t>
            </w:r>
            <w:proofErr w:type="spellEnd"/>
            <w:r w:rsidR="008A3DC5" w:rsidRPr="008A3DC5">
              <w:rPr>
                <w:rFonts w:cs="Times"/>
              </w:rPr>
              <w:t>,</w:t>
            </w:r>
            <w:r w:rsidR="008A3DC5" w:rsidRPr="008A3DC5">
              <w:rPr>
                <w:rFonts w:cs="Times"/>
              </w:rPr>
              <w:tab/>
            </w:r>
            <w:proofErr w:type="spellStart"/>
            <w:r w:rsidR="008A3DC5" w:rsidRPr="008A3DC5">
              <w:rPr>
                <w:rFonts w:cs="Times"/>
              </w:rPr>
              <w:t>dCTP</w:t>
            </w:r>
            <w:proofErr w:type="spellEnd"/>
            <w:r w:rsidR="008A3DC5" w:rsidRPr="008A3DC5">
              <w:rPr>
                <w:rFonts w:cs="Times"/>
              </w:rPr>
              <w:t>,</w:t>
            </w:r>
            <w:r w:rsidR="008A3DC5" w:rsidRPr="008A3DC5">
              <w:rPr>
                <w:rFonts w:cs="Times"/>
              </w:rPr>
              <w:tab/>
            </w:r>
            <w:proofErr w:type="spellStart"/>
            <w:r w:rsidR="008A3DC5" w:rsidRPr="008A3DC5">
              <w:rPr>
                <w:rFonts w:cs="Times"/>
              </w:rPr>
              <w:t>dTTP</w:t>
            </w:r>
            <w:proofErr w:type="spellEnd"/>
            <w:r w:rsidR="008A3DC5" w:rsidRPr="008A3DC5">
              <w:rPr>
                <w:rFonts w:cs="Times"/>
              </w:rPr>
              <w:t>)</w:t>
            </w:r>
            <w:r w:rsidR="008A3DC5" w:rsidRPr="008A3DC5">
              <w:rPr>
                <w:rFonts w:cs="Times"/>
              </w:rPr>
              <w:tab/>
            </w:r>
          </w:p>
          <w:p w:rsidR="008A3DC5" w:rsidRPr="008A3DC5" w:rsidRDefault="003A72A1" w:rsidP="008A3DC5">
            <w:pPr>
              <w:widowControl w:val="0"/>
              <w:autoSpaceDE w:val="0"/>
              <w:autoSpaceDN w:val="0"/>
              <w:adjustRightInd w:val="0"/>
              <w:spacing w:after="240"/>
              <w:rPr>
                <w:rFonts w:cs="Times"/>
              </w:rPr>
            </w:pPr>
            <w:r>
              <w:rPr>
                <w:rFonts w:cs="Times"/>
              </w:rPr>
              <w:t xml:space="preserve">5. </w:t>
            </w:r>
            <w:r w:rsidR="008A3DC5" w:rsidRPr="008A3DC5">
              <w:rPr>
                <w:rFonts w:cs="Times"/>
              </w:rPr>
              <w:t>Distinguish</w:t>
            </w:r>
            <w:r w:rsidR="008A3DC5">
              <w:rPr>
                <w:rFonts w:cs="Times"/>
              </w:rPr>
              <w:t xml:space="preserve"> </w:t>
            </w:r>
            <w:r w:rsidR="008A3DC5" w:rsidRPr="008A3DC5">
              <w:rPr>
                <w:rFonts w:cs="Times"/>
              </w:rPr>
              <w:t>the</w:t>
            </w:r>
            <w:r w:rsidR="008A3DC5">
              <w:rPr>
                <w:rFonts w:cs="Times"/>
              </w:rPr>
              <w:t xml:space="preserve"> </w:t>
            </w:r>
            <w:r w:rsidR="008A3DC5" w:rsidRPr="008A3DC5">
              <w:rPr>
                <w:rFonts w:cs="Times"/>
              </w:rPr>
              <w:t>3’</w:t>
            </w:r>
            <w:r w:rsidR="008A3DC5">
              <w:rPr>
                <w:rFonts w:cs="Times"/>
              </w:rPr>
              <w:t xml:space="preserve"> </w:t>
            </w:r>
            <w:r w:rsidR="008A3DC5" w:rsidRPr="008A3DC5">
              <w:rPr>
                <w:rFonts w:cs="Times"/>
              </w:rPr>
              <w:t>and</w:t>
            </w:r>
            <w:r>
              <w:rPr>
                <w:rFonts w:cs="Times"/>
              </w:rPr>
              <w:t xml:space="preserve"> </w:t>
            </w:r>
            <w:r w:rsidR="008A3DC5" w:rsidRPr="008A3DC5">
              <w:rPr>
                <w:rFonts w:cs="Times"/>
              </w:rPr>
              <w:t>5’</w:t>
            </w:r>
            <w:r w:rsidR="008A3DC5">
              <w:rPr>
                <w:rFonts w:cs="Times"/>
              </w:rPr>
              <w:t xml:space="preserve"> </w:t>
            </w:r>
            <w:r w:rsidR="008A3DC5" w:rsidRPr="008A3DC5">
              <w:rPr>
                <w:rFonts w:cs="Times"/>
              </w:rPr>
              <w:t>ends</w:t>
            </w:r>
            <w:r>
              <w:rPr>
                <w:rFonts w:cs="Times"/>
              </w:rPr>
              <w:t xml:space="preserve"> </w:t>
            </w:r>
            <w:r w:rsidR="008A3DC5" w:rsidRPr="008A3DC5">
              <w:rPr>
                <w:rFonts w:cs="Times"/>
              </w:rPr>
              <w:t>of</w:t>
            </w:r>
            <w:r w:rsidR="008A3DC5">
              <w:rPr>
                <w:rFonts w:cs="Times"/>
              </w:rPr>
              <w:t xml:space="preserve"> </w:t>
            </w:r>
            <w:r w:rsidR="008A3DC5" w:rsidRPr="008A3DC5">
              <w:rPr>
                <w:rFonts w:cs="Times"/>
              </w:rPr>
              <w:t>individual</w:t>
            </w:r>
            <w:r w:rsidR="008A3DC5">
              <w:rPr>
                <w:rFonts w:cs="Times"/>
              </w:rPr>
              <w:t xml:space="preserve"> </w:t>
            </w:r>
            <w:r w:rsidR="008A3DC5" w:rsidRPr="008A3DC5">
              <w:rPr>
                <w:rFonts w:cs="Times"/>
              </w:rPr>
              <w:t>DNA</w:t>
            </w:r>
            <w:r w:rsidR="008A3DC5">
              <w:rPr>
                <w:rFonts w:cs="Times"/>
              </w:rPr>
              <w:t xml:space="preserve"> </w:t>
            </w:r>
            <w:r w:rsidR="008A3DC5" w:rsidRPr="008A3DC5">
              <w:rPr>
                <w:rFonts w:cs="Times"/>
              </w:rPr>
              <w:t>strand</w:t>
            </w:r>
            <w:r>
              <w:rPr>
                <w:rFonts w:cs="Times"/>
              </w:rPr>
              <w:t xml:space="preserve"> </w:t>
            </w:r>
            <w:r w:rsidR="008A3DC5" w:rsidRPr="008A3DC5">
              <w:rPr>
                <w:rFonts w:cs="Times"/>
              </w:rPr>
              <w:t>and</w:t>
            </w:r>
            <w:r w:rsidR="008A3DC5">
              <w:rPr>
                <w:rFonts w:cs="Times"/>
              </w:rPr>
              <w:t xml:space="preserve"> </w:t>
            </w:r>
            <w:r w:rsidR="008A3DC5" w:rsidRPr="008A3DC5">
              <w:rPr>
                <w:rFonts w:cs="Times"/>
              </w:rPr>
              <w:t>Predict</w:t>
            </w:r>
            <w:r w:rsidR="008A3DC5">
              <w:rPr>
                <w:rFonts w:cs="Times"/>
              </w:rPr>
              <w:t xml:space="preserve"> at</w:t>
            </w:r>
            <w:r>
              <w:rPr>
                <w:rFonts w:cs="Times"/>
              </w:rPr>
              <w:t xml:space="preserve"> </w:t>
            </w:r>
            <w:r w:rsidR="008A3DC5">
              <w:rPr>
                <w:rFonts w:cs="Times"/>
              </w:rPr>
              <w:t>which</w:t>
            </w:r>
            <w:r>
              <w:rPr>
                <w:rFonts w:cs="Times"/>
              </w:rPr>
              <w:t xml:space="preserve"> </w:t>
            </w:r>
            <w:r w:rsidR="008A3DC5">
              <w:rPr>
                <w:rFonts w:cs="Times"/>
              </w:rPr>
              <w:t xml:space="preserve">of </w:t>
            </w:r>
            <w:r w:rsidR="008A3DC5" w:rsidRPr="008A3DC5">
              <w:rPr>
                <w:rFonts w:cs="Times"/>
              </w:rPr>
              <w:t>these</w:t>
            </w:r>
            <w:r>
              <w:rPr>
                <w:rFonts w:cs="Times"/>
              </w:rPr>
              <w:t xml:space="preserve"> </w:t>
            </w:r>
            <w:r w:rsidR="008A3DC5">
              <w:rPr>
                <w:rFonts w:cs="Times"/>
              </w:rPr>
              <w:t xml:space="preserve">ends </w:t>
            </w:r>
            <w:proofErr w:type="spellStart"/>
            <w:r w:rsidR="008A3DC5" w:rsidRPr="008A3DC5">
              <w:rPr>
                <w:rFonts w:cs="Times"/>
              </w:rPr>
              <w:t>dNTPs</w:t>
            </w:r>
            <w:proofErr w:type="spellEnd"/>
            <w:r>
              <w:rPr>
                <w:rFonts w:cs="Times"/>
              </w:rPr>
              <w:t xml:space="preserve"> </w:t>
            </w:r>
            <w:r w:rsidR="008A3DC5">
              <w:rPr>
                <w:rFonts w:cs="Times"/>
              </w:rPr>
              <w:t>w</w:t>
            </w:r>
            <w:r w:rsidR="008A3DC5" w:rsidRPr="008A3DC5">
              <w:rPr>
                <w:rFonts w:cs="Times"/>
              </w:rPr>
              <w:t>ill</w:t>
            </w:r>
            <w:r w:rsidR="008A3DC5">
              <w:rPr>
                <w:rFonts w:cs="Times"/>
              </w:rPr>
              <w:t xml:space="preserve"> </w:t>
            </w:r>
            <w:r w:rsidR="008A3DC5" w:rsidRPr="008A3DC5">
              <w:rPr>
                <w:rFonts w:cs="Times"/>
              </w:rPr>
              <w:t>be</w:t>
            </w:r>
            <w:r w:rsidR="008A3DC5">
              <w:rPr>
                <w:rFonts w:cs="Times"/>
              </w:rPr>
              <w:t xml:space="preserve"> </w:t>
            </w:r>
            <w:r w:rsidR="008A3DC5" w:rsidRPr="008A3DC5">
              <w:rPr>
                <w:rFonts w:cs="Times"/>
              </w:rPr>
              <w:t>added</w:t>
            </w:r>
            <w:r w:rsidR="008A3DC5">
              <w:rPr>
                <w:rFonts w:cs="Times"/>
              </w:rPr>
              <w:t xml:space="preserve"> </w:t>
            </w:r>
            <w:r w:rsidR="008A3DC5" w:rsidRPr="008A3DC5">
              <w:rPr>
                <w:rFonts w:cs="Times"/>
              </w:rPr>
              <w:t>during</w:t>
            </w:r>
            <w:r w:rsidR="008A3DC5">
              <w:rPr>
                <w:rFonts w:cs="Times"/>
              </w:rPr>
              <w:t xml:space="preserve"> </w:t>
            </w:r>
            <w:r w:rsidR="008A3DC5" w:rsidRPr="008A3DC5">
              <w:rPr>
                <w:rFonts w:cs="Times"/>
              </w:rPr>
              <w:t>DNA</w:t>
            </w:r>
            <w:r w:rsidR="008A3DC5">
              <w:rPr>
                <w:rFonts w:cs="Times"/>
              </w:rPr>
              <w:t xml:space="preserve"> synthesis</w:t>
            </w:r>
            <w:r w:rsidR="008A3DC5">
              <w:rPr>
                <w:rFonts w:cs="Times"/>
              </w:rPr>
              <w:tab/>
            </w:r>
            <w:r w:rsidR="008A3DC5">
              <w:rPr>
                <w:rFonts w:cs="Times"/>
              </w:rPr>
              <w:tab/>
            </w:r>
            <w:r w:rsidR="008A3DC5">
              <w:rPr>
                <w:rFonts w:cs="Times"/>
              </w:rPr>
              <w:br/>
            </w:r>
            <w:r>
              <w:rPr>
                <w:rFonts w:cs="Times"/>
              </w:rPr>
              <w:t xml:space="preserve">6. </w:t>
            </w:r>
            <w:r w:rsidR="008A3DC5" w:rsidRPr="008A3DC5">
              <w:rPr>
                <w:rFonts w:cs="Times"/>
              </w:rPr>
              <w:t>Define</w:t>
            </w:r>
            <w:r>
              <w:rPr>
                <w:rFonts w:cs="Times"/>
              </w:rPr>
              <w:t xml:space="preserve"> </w:t>
            </w:r>
            <w:r w:rsidR="008A3DC5" w:rsidRPr="008A3DC5">
              <w:rPr>
                <w:rFonts w:cs="Times"/>
              </w:rPr>
              <w:t>DNA</w:t>
            </w:r>
            <w:r w:rsidR="008A3DC5">
              <w:rPr>
                <w:rFonts w:cs="Times"/>
              </w:rPr>
              <w:t xml:space="preserve"> </w:t>
            </w:r>
            <w:proofErr w:type="spellStart"/>
            <w:r w:rsidR="008A3DC5" w:rsidRPr="008A3DC5">
              <w:rPr>
                <w:rFonts w:cs="Times"/>
              </w:rPr>
              <w:t>denaturation</w:t>
            </w:r>
            <w:proofErr w:type="spellEnd"/>
            <w:r w:rsidR="008A3DC5">
              <w:rPr>
                <w:rFonts w:cs="Times"/>
              </w:rPr>
              <w:t xml:space="preserve"> </w:t>
            </w:r>
            <w:r w:rsidR="008A3DC5" w:rsidRPr="008A3DC5">
              <w:rPr>
                <w:rFonts w:cs="Times"/>
              </w:rPr>
              <w:t>(“melting”)</w:t>
            </w:r>
            <w:r w:rsidR="008A3DC5">
              <w:rPr>
                <w:rFonts w:cs="Times"/>
              </w:rPr>
              <w:t xml:space="preserve"> and </w:t>
            </w:r>
            <w:proofErr w:type="spellStart"/>
            <w:r w:rsidR="008A3DC5">
              <w:rPr>
                <w:rFonts w:cs="Times"/>
              </w:rPr>
              <w:t>r</w:t>
            </w:r>
            <w:r w:rsidR="008A3DC5" w:rsidRPr="008A3DC5">
              <w:rPr>
                <w:rFonts w:cs="Times"/>
              </w:rPr>
              <w:t>enaturation</w:t>
            </w:r>
            <w:proofErr w:type="spellEnd"/>
            <w:r>
              <w:rPr>
                <w:rFonts w:cs="Times"/>
              </w:rPr>
              <w:t xml:space="preserve"> </w:t>
            </w:r>
            <w:r w:rsidR="008A3DC5" w:rsidRPr="008A3DC5">
              <w:rPr>
                <w:rFonts w:cs="Times"/>
              </w:rPr>
              <w:t>(“annealing”),</w:t>
            </w:r>
            <w:r>
              <w:rPr>
                <w:rFonts w:cs="Times"/>
              </w:rPr>
              <w:t xml:space="preserve"> </w:t>
            </w:r>
            <w:r w:rsidR="008A3DC5" w:rsidRPr="008A3DC5">
              <w:rPr>
                <w:rFonts w:cs="Times"/>
              </w:rPr>
              <w:t>and</w:t>
            </w:r>
            <w:r w:rsidR="008A3DC5">
              <w:rPr>
                <w:rFonts w:cs="Times"/>
              </w:rPr>
              <w:t xml:space="preserve"> explain </w:t>
            </w:r>
            <w:r w:rsidR="008A3DC5" w:rsidRPr="008A3DC5">
              <w:rPr>
                <w:rFonts w:cs="Times"/>
              </w:rPr>
              <w:t>what</w:t>
            </w:r>
            <w:r w:rsidR="008A3DC5">
              <w:rPr>
                <w:rFonts w:cs="Times"/>
              </w:rPr>
              <w:t xml:space="preserve"> r</w:t>
            </w:r>
            <w:r w:rsidR="008A3DC5" w:rsidRPr="008A3DC5">
              <w:rPr>
                <w:rFonts w:cs="Times"/>
              </w:rPr>
              <w:t>ole</w:t>
            </w:r>
            <w:r w:rsidR="008A3DC5">
              <w:rPr>
                <w:rFonts w:cs="Times"/>
              </w:rPr>
              <w:t xml:space="preserve"> </w:t>
            </w:r>
            <w:r w:rsidR="008A3DC5" w:rsidRPr="008A3DC5">
              <w:rPr>
                <w:rFonts w:cs="Times"/>
              </w:rPr>
              <w:t>these</w:t>
            </w:r>
            <w:r w:rsidR="008A3DC5">
              <w:rPr>
                <w:rFonts w:cs="Times"/>
              </w:rPr>
              <w:t xml:space="preserve"> </w:t>
            </w:r>
            <w:r w:rsidR="008A3DC5" w:rsidRPr="008A3DC5">
              <w:rPr>
                <w:rFonts w:cs="Times"/>
              </w:rPr>
              <w:t>play</w:t>
            </w:r>
            <w:r w:rsidR="008A3DC5" w:rsidRPr="008A3DC5">
              <w:rPr>
                <w:rFonts w:cs="Times"/>
              </w:rPr>
              <w:tab/>
            </w:r>
            <w:r w:rsidR="00777032">
              <w:rPr>
                <w:rFonts w:cs="Times"/>
              </w:rPr>
              <w:t xml:space="preserve"> </w:t>
            </w:r>
            <w:r w:rsidR="008A3DC5" w:rsidRPr="008A3DC5">
              <w:rPr>
                <w:rFonts w:cs="Times"/>
              </w:rPr>
              <w:t>in</w:t>
            </w:r>
            <w:r w:rsidR="008A3DC5">
              <w:rPr>
                <w:rFonts w:cs="Times"/>
              </w:rPr>
              <w:t xml:space="preserve"> </w:t>
            </w:r>
            <w:r w:rsidR="008A3DC5" w:rsidRPr="008A3DC5">
              <w:rPr>
                <w:rFonts w:cs="Times"/>
              </w:rPr>
              <w:t>the</w:t>
            </w:r>
            <w:r w:rsidR="00777032">
              <w:rPr>
                <w:rFonts w:cs="Times"/>
              </w:rPr>
              <w:t xml:space="preserve"> </w:t>
            </w:r>
            <w:r w:rsidR="007442CD">
              <w:rPr>
                <w:rFonts w:cs="Times"/>
              </w:rPr>
              <w:t xml:space="preserve">replication </w:t>
            </w:r>
            <w:r w:rsidR="008A3DC5" w:rsidRPr="008A3DC5">
              <w:rPr>
                <w:rFonts w:cs="Times"/>
              </w:rPr>
              <w:t>of</w:t>
            </w:r>
            <w:r w:rsidR="008A3DC5">
              <w:rPr>
                <w:rFonts w:cs="Times"/>
              </w:rPr>
              <w:t xml:space="preserve"> </w:t>
            </w:r>
            <w:r w:rsidR="007442CD">
              <w:rPr>
                <w:rFonts w:cs="Times"/>
              </w:rPr>
              <w:t>DNA.</w:t>
            </w:r>
            <w:r w:rsidR="007442CD">
              <w:rPr>
                <w:rFonts w:cs="Times"/>
              </w:rPr>
              <w:tab/>
            </w:r>
          </w:p>
          <w:p w:rsidR="008A3DC5" w:rsidRPr="008A3DC5" w:rsidRDefault="003A72A1" w:rsidP="008A3DC5">
            <w:pPr>
              <w:widowControl w:val="0"/>
              <w:autoSpaceDE w:val="0"/>
              <w:autoSpaceDN w:val="0"/>
              <w:adjustRightInd w:val="0"/>
              <w:spacing w:after="240"/>
              <w:rPr>
                <w:rFonts w:cs="Times"/>
              </w:rPr>
            </w:pPr>
            <w:r>
              <w:rPr>
                <w:rFonts w:cs="Times"/>
              </w:rPr>
              <w:t xml:space="preserve">7. </w:t>
            </w:r>
            <w:r w:rsidR="008A3DC5" w:rsidRPr="008A3DC5">
              <w:rPr>
                <w:rFonts w:cs="Times"/>
              </w:rPr>
              <w:t>Describe</w:t>
            </w:r>
            <w:r w:rsidR="008A3DC5">
              <w:rPr>
                <w:rFonts w:cs="Times"/>
              </w:rPr>
              <w:t xml:space="preserve"> </w:t>
            </w:r>
            <w:r w:rsidR="008A3DC5" w:rsidRPr="008A3DC5">
              <w:rPr>
                <w:rFonts w:cs="Times"/>
              </w:rPr>
              <w:t>what</w:t>
            </w:r>
            <w:r>
              <w:rPr>
                <w:rFonts w:cs="Times"/>
              </w:rPr>
              <w:t xml:space="preserve"> </w:t>
            </w:r>
            <w:r w:rsidR="008A3DC5" w:rsidRPr="008A3DC5">
              <w:rPr>
                <w:rFonts w:cs="Times"/>
              </w:rPr>
              <w:t>is</w:t>
            </w:r>
            <w:r w:rsidR="008A3DC5">
              <w:rPr>
                <w:rFonts w:cs="Times"/>
              </w:rPr>
              <w:t xml:space="preserve"> </w:t>
            </w:r>
            <w:r w:rsidR="008A3DC5" w:rsidRPr="008A3DC5">
              <w:rPr>
                <w:rFonts w:cs="Times"/>
              </w:rPr>
              <w:t>happening</w:t>
            </w:r>
            <w:r w:rsidR="008A3DC5">
              <w:rPr>
                <w:rFonts w:cs="Times"/>
              </w:rPr>
              <w:t xml:space="preserve"> </w:t>
            </w:r>
            <w:r w:rsidR="008A3DC5" w:rsidRPr="008A3DC5">
              <w:rPr>
                <w:rFonts w:cs="Times"/>
              </w:rPr>
              <w:t>at</w:t>
            </w:r>
            <w:r w:rsidR="008A3DC5">
              <w:rPr>
                <w:rFonts w:cs="Times"/>
              </w:rPr>
              <w:t xml:space="preserve"> </w:t>
            </w:r>
            <w:r w:rsidR="008A3DC5" w:rsidRPr="008A3DC5">
              <w:rPr>
                <w:rFonts w:cs="Times"/>
              </w:rPr>
              <w:t>each</w:t>
            </w:r>
            <w:r w:rsidR="008A3DC5">
              <w:rPr>
                <w:rFonts w:cs="Times"/>
              </w:rPr>
              <w:t xml:space="preserve"> </w:t>
            </w:r>
            <w:r w:rsidR="008A3DC5" w:rsidRPr="008A3DC5">
              <w:rPr>
                <w:rFonts w:cs="Times"/>
              </w:rPr>
              <w:t>of</w:t>
            </w:r>
            <w:r w:rsidR="008A3DC5">
              <w:rPr>
                <w:rFonts w:cs="Times"/>
              </w:rPr>
              <w:t xml:space="preserve"> </w:t>
            </w:r>
            <w:r w:rsidR="008A3DC5" w:rsidRPr="008A3DC5">
              <w:rPr>
                <w:rFonts w:cs="Times"/>
              </w:rPr>
              <w:t>the</w:t>
            </w:r>
            <w:r w:rsidR="008A3DC5">
              <w:rPr>
                <w:rFonts w:cs="Times"/>
              </w:rPr>
              <w:t xml:space="preserve"> </w:t>
            </w:r>
            <w:r w:rsidR="008A3DC5" w:rsidRPr="008A3DC5">
              <w:rPr>
                <w:rFonts w:cs="Times"/>
              </w:rPr>
              <w:t>first</w:t>
            </w:r>
            <w:r w:rsidR="008A3DC5">
              <w:rPr>
                <w:rFonts w:cs="Times"/>
              </w:rPr>
              <w:t xml:space="preserve"> </w:t>
            </w:r>
            <w:r w:rsidR="008A3DC5" w:rsidRPr="008A3DC5">
              <w:rPr>
                <w:rFonts w:cs="Times"/>
              </w:rPr>
              <w:t>4</w:t>
            </w:r>
            <w:r w:rsidR="008A3DC5">
              <w:rPr>
                <w:rFonts w:cs="Times"/>
              </w:rPr>
              <w:t xml:space="preserve"> s</w:t>
            </w:r>
            <w:r w:rsidR="008A3DC5" w:rsidRPr="008A3DC5">
              <w:rPr>
                <w:rFonts w:cs="Times"/>
              </w:rPr>
              <w:t>teps</w:t>
            </w:r>
            <w:r w:rsidR="008A3DC5">
              <w:rPr>
                <w:rFonts w:cs="Times"/>
              </w:rPr>
              <w:t xml:space="preserve"> </w:t>
            </w:r>
            <w:r w:rsidR="008A3DC5" w:rsidRPr="008A3DC5">
              <w:rPr>
                <w:rFonts w:cs="Times"/>
              </w:rPr>
              <w:t>of</w:t>
            </w:r>
            <w:r w:rsidR="008A3DC5">
              <w:rPr>
                <w:rFonts w:cs="Times"/>
              </w:rPr>
              <w:t xml:space="preserve"> </w:t>
            </w:r>
            <w:r w:rsidR="008A3DC5" w:rsidRPr="008A3DC5">
              <w:rPr>
                <w:rFonts w:cs="Times"/>
              </w:rPr>
              <w:t>a</w:t>
            </w:r>
            <w:r w:rsidR="008A3DC5">
              <w:rPr>
                <w:rFonts w:cs="Times"/>
              </w:rPr>
              <w:t xml:space="preserve"> </w:t>
            </w:r>
            <w:r w:rsidR="008A3DC5" w:rsidRPr="008A3DC5">
              <w:rPr>
                <w:rFonts w:cs="Times"/>
              </w:rPr>
              <w:t>PCR</w:t>
            </w:r>
            <w:r>
              <w:rPr>
                <w:rFonts w:cs="Times"/>
              </w:rPr>
              <w:t xml:space="preserve"> </w:t>
            </w:r>
            <w:r w:rsidR="008A3DC5" w:rsidRPr="008A3DC5">
              <w:rPr>
                <w:rFonts w:cs="Times"/>
              </w:rPr>
              <w:t>experiment</w:t>
            </w:r>
            <w:r w:rsidR="008A3DC5" w:rsidRPr="008A3DC5">
              <w:rPr>
                <w:rFonts w:cs="Times"/>
              </w:rPr>
              <w:tab/>
            </w:r>
          </w:p>
          <w:p w:rsidR="008A3DC5" w:rsidRPr="008A3DC5" w:rsidRDefault="003A72A1" w:rsidP="008A3DC5">
            <w:pPr>
              <w:widowControl w:val="0"/>
              <w:autoSpaceDE w:val="0"/>
              <w:autoSpaceDN w:val="0"/>
              <w:adjustRightInd w:val="0"/>
              <w:spacing w:after="240"/>
              <w:rPr>
                <w:rFonts w:cs="Times"/>
              </w:rPr>
            </w:pPr>
            <w:r>
              <w:rPr>
                <w:rFonts w:cs="Times"/>
              </w:rPr>
              <w:t xml:space="preserve">8. </w:t>
            </w:r>
            <w:r w:rsidR="008A3DC5" w:rsidRPr="008A3DC5">
              <w:rPr>
                <w:rFonts w:cs="Times"/>
              </w:rPr>
              <w:t>Predict</w:t>
            </w:r>
            <w:r>
              <w:rPr>
                <w:rFonts w:cs="Times"/>
              </w:rPr>
              <w:t xml:space="preserve"> </w:t>
            </w:r>
            <w:r w:rsidR="008A3DC5" w:rsidRPr="008A3DC5">
              <w:rPr>
                <w:rFonts w:cs="Times"/>
              </w:rPr>
              <w:t>what</w:t>
            </w:r>
            <w:r w:rsidR="008A3DC5">
              <w:rPr>
                <w:rFonts w:cs="Times"/>
              </w:rPr>
              <w:t xml:space="preserve"> </w:t>
            </w:r>
            <w:r w:rsidR="008A3DC5" w:rsidRPr="008A3DC5">
              <w:rPr>
                <w:rFonts w:cs="Times"/>
              </w:rPr>
              <w:t>primers</w:t>
            </w:r>
            <w:r w:rsidR="008A3DC5">
              <w:rPr>
                <w:rFonts w:cs="Times"/>
              </w:rPr>
              <w:t xml:space="preserve"> </w:t>
            </w:r>
            <w:r w:rsidR="008A3DC5" w:rsidRPr="008A3DC5">
              <w:rPr>
                <w:rFonts w:cs="Times"/>
              </w:rPr>
              <w:t>would</w:t>
            </w:r>
            <w:r w:rsidR="008A3DC5">
              <w:rPr>
                <w:rFonts w:cs="Times"/>
              </w:rPr>
              <w:t xml:space="preserve"> </w:t>
            </w:r>
            <w:r w:rsidR="008A3DC5" w:rsidRPr="008A3DC5">
              <w:rPr>
                <w:rFonts w:cs="Times"/>
              </w:rPr>
              <w:t>be</w:t>
            </w:r>
            <w:r w:rsidR="008A3DC5">
              <w:rPr>
                <w:rFonts w:cs="Times"/>
              </w:rPr>
              <w:t xml:space="preserve"> </w:t>
            </w:r>
            <w:r w:rsidR="008A3DC5" w:rsidRPr="008A3DC5">
              <w:rPr>
                <w:rFonts w:cs="Times"/>
              </w:rPr>
              <w:t>needed</w:t>
            </w:r>
            <w:r w:rsidR="008A3DC5">
              <w:rPr>
                <w:rFonts w:cs="Times"/>
              </w:rPr>
              <w:t xml:space="preserve"> </w:t>
            </w:r>
            <w:r w:rsidR="008A3DC5" w:rsidRPr="008A3DC5">
              <w:rPr>
                <w:rFonts w:cs="Times"/>
              </w:rPr>
              <w:t>to</w:t>
            </w:r>
            <w:r w:rsidR="008A3DC5">
              <w:rPr>
                <w:rFonts w:cs="Times"/>
              </w:rPr>
              <w:t xml:space="preserve"> </w:t>
            </w:r>
            <w:r w:rsidR="008A3DC5" w:rsidRPr="008A3DC5">
              <w:rPr>
                <w:rFonts w:cs="Times"/>
              </w:rPr>
              <w:t>amplify</w:t>
            </w:r>
            <w:r w:rsidR="008A3DC5">
              <w:rPr>
                <w:rFonts w:cs="Times"/>
              </w:rPr>
              <w:t xml:space="preserve"> </w:t>
            </w:r>
            <w:r w:rsidR="008A3DC5" w:rsidRPr="008A3DC5">
              <w:rPr>
                <w:rFonts w:cs="Times"/>
              </w:rPr>
              <w:t>a</w:t>
            </w:r>
            <w:r w:rsidR="008A3DC5">
              <w:rPr>
                <w:rFonts w:cs="Times"/>
              </w:rPr>
              <w:t xml:space="preserve"> </w:t>
            </w:r>
            <w:r w:rsidR="008A3DC5" w:rsidRPr="008A3DC5">
              <w:rPr>
                <w:rFonts w:cs="Times"/>
              </w:rPr>
              <w:t>given</w:t>
            </w:r>
            <w:r w:rsidR="008A3DC5">
              <w:rPr>
                <w:rFonts w:cs="Times"/>
              </w:rPr>
              <w:t xml:space="preserve"> </w:t>
            </w:r>
            <w:r w:rsidR="008A3DC5" w:rsidRPr="008A3DC5">
              <w:rPr>
                <w:rFonts w:cs="Times"/>
              </w:rPr>
              <w:t>piece</w:t>
            </w:r>
            <w:r w:rsidR="008A3DC5">
              <w:rPr>
                <w:rFonts w:cs="Times"/>
              </w:rPr>
              <w:t xml:space="preserve"> </w:t>
            </w:r>
            <w:r w:rsidR="008A3DC5" w:rsidRPr="008A3DC5">
              <w:rPr>
                <w:rFonts w:cs="Times"/>
              </w:rPr>
              <w:t>of</w:t>
            </w:r>
            <w:r w:rsidR="008A3DC5">
              <w:rPr>
                <w:rFonts w:cs="Times"/>
              </w:rPr>
              <w:t xml:space="preserve"> </w:t>
            </w:r>
            <w:r w:rsidR="008A3DC5" w:rsidRPr="008A3DC5">
              <w:rPr>
                <w:rFonts w:cs="Times"/>
              </w:rPr>
              <w:t>double</w:t>
            </w:r>
            <w:r w:rsidR="008A3DC5">
              <w:rPr>
                <w:rFonts w:cs="Times"/>
              </w:rPr>
              <w:t xml:space="preserve"> stranded </w:t>
            </w:r>
            <w:r w:rsidR="008A3DC5" w:rsidRPr="008A3DC5">
              <w:rPr>
                <w:rFonts w:cs="Times"/>
              </w:rPr>
              <w:t>DNA.</w:t>
            </w:r>
            <w:r w:rsidR="008A3DC5" w:rsidRPr="008A3DC5">
              <w:rPr>
                <w:rFonts w:cs="Times"/>
              </w:rPr>
              <w:tab/>
            </w:r>
            <w:r w:rsidR="00DC231F">
              <w:rPr>
                <w:rFonts w:cs="Times"/>
              </w:rPr>
              <w:br/>
            </w:r>
            <w:r w:rsidR="008A3DC5">
              <w:rPr>
                <w:rFonts w:cs="Times"/>
              </w:rPr>
              <w:br/>
            </w:r>
            <w:r>
              <w:rPr>
                <w:rFonts w:cs="Times"/>
              </w:rPr>
              <w:t xml:space="preserve">9. </w:t>
            </w:r>
            <w:r w:rsidR="008A3DC5" w:rsidRPr="008A3DC5">
              <w:rPr>
                <w:rFonts w:cs="Times"/>
              </w:rPr>
              <w:t>Predict</w:t>
            </w:r>
            <w:r w:rsidR="008A3DC5">
              <w:rPr>
                <w:rFonts w:cs="Times"/>
              </w:rPr>
              <w:t xml:space="preserve"> </w:t>
            </w:r>
            <w:r w:rsidR="008A3DC5" w:rsidRPr="008A3DC5">
              <w:rPr>
                <w:rFonts w:cs="Times"/>
              </w:rPr>
              <w:t>the</w:t>
            </w:r>
            <w:r w:rsidR="008A3DC5">
              <w:rPr>
                <w:rFonts w:cs="Times"/>
              </w:rPr>
              <w:t xml:space="preserve"> </w:t>
            </w:r>
            <w:r w:rsidR="008A3DC5" w:rsidRPr="008A3DC5">
              <w:rPr>
                <w:rFonts w:cs="Times"/>
              </w:rPr>
              <w:t>products</w:t>
            </w:r>
            <w:r w:rsidR="008A3DC5">
              <w:rPr>
                <w:rFonts w:cs="Times"/>
              </w:rPr>
              <w:t xml:space="preserve"> </w:t>
            </w:r>
            <w:r w:rsidR="008A3DC5" w:rsidRPr="008A3DC5">
              <w:rPr>
                <w:rFonts w:cs="Times"/>
              </w:rPr>
              <w:t>of</w:t>
            </w:r>
            <w:r w:rsidR="008A3DC5">
              <w:rPr>
                <w:rFonts w:cs="Times"/>
              </w:rPr>
              <w:t xml:space="preserve"> </w:t>
            </w:r>
            <w:r w:rsidR="008A3DC5" w:rsidRPr="008A3DC5">
              <w:rPr>
                <w:rFonts w:cs="Times"/>
              </w:rPr>
              <w:t>an</w:t>
            </w:r>
            <w:r w:rsidR="008A3DC5">
              <w:rPr>
                <w:rFonts w:cs="Times"/>
              </w:rPr>
              <w:t xml:space="preserve"> amplification </w:t>
            </w:r>
            <w:r w:rsidR="008A3DC5" w:rsidRPr="008A3DC5">
              <w:rPr>
                <w:rFonts w:cs="Times"/>
              </w:rPr>
              <w:t>reaction</w:t>
            </w:r>
            <w:r w:rsidR="008A3DC5">
              <w:rPr>
                <w:rFonts w:cs="Times"/>
              </w:rPr>
              <w:t xml:space="preserve"> g</w:t>
            </w:r>
            <w:r w:rsidR="008A3DC5" w:rsidRPr="008A3DC5">
              <w:rPr>
                <w:rFonts w:cs="Times"/>
              </w:rPr>
              <w:t>iven</w:t>
            </w:r>
            <w:r w:rsidR="008A3DC5">
              <w:rPr>
                <w:rFonts w:cs="Times"/>
              </w:rPr>
              <w:t xml:space="preserve"> </w:t>
            </w:r>
            <w:r w:rsidR="008A3DC5" w:rsidRPr="008A3DC5">
              <w:rPr>
                <w:rFonts w:cs="Times"/>
              </w:rPr>
              <w:t>locations</w:t>
            </w:r>
            <w:r w:rsidR="008A3DC5">
              <w:rPr>
                <w:rFonts w:cs="Times"/>
              </w:rPr>
              <w:t xml:space="preserve"> </w:t>
            </w:r>
            <w:r w:rsidR="008A3DC5" w:rsidRPr="008A3DC5">
              <w:rPr>
                <w:rFonts w:cs="Times"/>
              </w:rPr>
              <w:t>of</w:t>
            </w:r>
            <w:r w:rsidR="008A3DC5">
              <w:rPr>
                <w:rFonts w:cs="Times"/>
              </w:rPr>
              <w:t xml:space="preserve"> </w:t>
            </w:r>
            <w:r w:rsidR="008A3DC5" w:rsidRPr="008A3DC5">
              <w:rPr>
                <w:rFonts w:cs="Times"/>
              </w:rPr>
              <w:t>primers</w:t>
            </w:r>
            <w:r w:rsidR="008A3DC5">
              <w:rPr>
                <w:rFonts w:cs="Times"/>
              </w:rPr>
              <w:t xml:space="preserve"> </w:t>
            </w:r>
            <w:r w:rsidR="008A3DC5" w:rsidRPr="008A3DC5">
              <w:rPr>
                <w:rFonts w:cs="Times"/>
              </w:rPr>
              <w:t>on</w:t>
            </w:r>
            <w:r w:rsidR="008A3DC5">
              <w:rPr>
                <w:rFonts w:cs="Times"/>
              </w:rPr>
              <w:t xml:space="preserve"> </w:t>
            </w:r>
            <w:r w:rsidR="008A3DC5" w:rsidRPr="008A3DC5">
              <w:rPr>
                <w:rFonts w:cs="Times"/>
              </w:rPr>
              <w:t>a</w:t>
            </w:r>
            <w:r w:rsidR="008A3DC5">
              <w:rPr>
                <w:rFonts w:cs="Times"/>
              </w:rPr>
              <w:t xml:space="preserve"> </w:t>
            </w:r>
            <w:r>
              <w:rPr>
                <w:rFonts w:cs="Times"/>
              </w:rPr>
              <w:t>DNA.</w:t>
            </w:r>
          </w:p>
          <w:p w:rsidR="001A1423" w:rsidRDefault="003A72A1" w:rsidP="003A72A1">
            <w:pPr>
              <w:widowControl w:val="0"/>
              <w:autoSpaceDE w:val="0"/>
              <w:autoSpaceDN w:val="0"/>
              <w:adjustRightInd w:val="0"/>
              <w:spacing w:after="240"/>
              <w:rPr>
                <w:rFonts w:cs="Times"/>
              </w:rPr>
            </w:pPr>
            <w:r>
              <w:rPr>
                <w:rFonts w:cs="Times"/>
              </w:rPr>
              <w:t xml:space="preserve">10. </w:t>
            </w:r>
            <w:r w:rsidR="008A3DC5" w:rsidRPr="008A3DC5">
              <w:rPr>
                <w:rFonts w:cs="Times"/>
              </w:rPr>
              <w:t>Describe</w:t>
            </w:r>
            <w:r>
              <w:rPr>
                <w:rFonts w:cs="Times"/>
              </w:rPr>
              <w:t xml:space="preserve"> </w:t>
            </w:r>
            <w:r w:rsidR="008A3DC5" w:rsidRPr="008A3DC5">
              <w:rPr>
                <w:rFonts w:cs="Times"/>
              </w:rPr>
              <w:t>uses</w:t>
            </w:r>
            <w:r>
              <w:rPr>
                <w:rFonts w:cs="Times"/>
              </w:rPr>
              <w:t xml:space="preserve"> </w:t>
            </w:r>
            <w:r w:rsidR="008A3DC5" w:rsidRPr="008A3DC5">
              <w:rPr>
                <w:rFonts w:cs="Times"/>
              </w:rPr>
              <w:t>for</w:t>
            </w:r>
            <w:r>
              <w:rPr>
                <w:rFonts w:cs="Times"/>
              </w:rPr>
              <w:t xml:space="preserve"> </w:t>
            </w:r>
            <w:r w:rsidR="008A3DC5" w:rsidRPr="008A3DC5">
              <w:rPr>
                <w:rFonts w:cs="Times"/>
              </w:rPr>
              <w:t>the</w:t>
            </w:r>
            <w:r>
              <w:rPr>
                <w:rFonts w:cs="Times"/>
              </w:rPr>
              <w:t xml:space="preserve"> </w:t>
            </w:r>
            <w:r w:rsidR="008A3DC5" w:rsidRPr="008A3DC5">
              <w:rPr>
                <w:rFonts w:cs="Times"/>
              </w:rPr>
              <w:t>PCR</w:t>
            </w:r>
            <w:r>
              <w:rPr>
                <w:rFonts w:cs="Times"/>
              </w:rPr>
              <w:t xml:space="preserve"> </w:t>
            </w:r>
            <w:r w:rsidR="008A3DC5" w:rsidRPr="008A3DC5">
              <w:rPr>
                <w:rFonts w:cs="Times"/>
              </w:rPr>
              <w:t>reaction</w:t>
            </w:r>
            <w:r>
              <w:rPr>
                <w:rFonts w:cs="Times"/>
              </w:rPr>
              <w:t xml:space="preserve"> </w:t>
            </w:r>
            <w:r w:rsidR="008A3DC5" w:rsidRPr="008A3DC5">
              <w:rPr>
                <w:rFonts w:cs="Times"/>
              </w:rPr>
              <w:t>in</w:t>
            </w:r>
            <w:r>
              <w:rPr>
                <w:rFonts w:cs="Times"/>
              </w:rPr>
              <w:t xml:space="preserve"> </w:t>
            </w:r>
            <w:r w:rsidR="008A3DC5" w:rsidRPr="008A3DC5">
              <w:rPr>
                <w:rFonts w:cs="Times"/>
              </w:rPr>
              <w:t>biology</w:t>
            </w:r>
            <w:r>
              <w:rPr>
                <w:rFonts w:cs="Times"/>
              </w:rPr>
              <w:t xml:space="preserve"> a</w:t>
            </w:r>
            <w:r w:rsidR="008A3DC5" w:rsidRPr="008A3DC5">
              <w:rPr>
                <w:rFonts w:cs="Times"/>
              </w:rPr>
              <w:t>nd</w:t>
            </w:r>
            <w:r>
              <w:rPr>
                <w:rFonts w:cs="Times"/>
              </w:rPr>
              <w:t xml:space="preserve"> </w:t>
            </w:r>
            <w:r w:rsidR="008A3DC5" w:rsidRPr="008A3DC5">
              <w:rPr>
                <w:rFonts w:cs="Times"/>
              </w:rPr>
              <w:t>society</w:t>
            </w:r>
            <w:r w:rsidR="001A1423">
              <w:rPr>
                <w:rFonts w:cs="Times"/>
              </w:rPr>
              <w:t>.</w:t>
            </w:r>
            <w:r w:rsidR="001A1423">
              <w:rPr>
                <w:rFonts w:cs="Times"/>
              </w:rPr>
              <w:br/>
            </w:r>
          </w:p>
          <w:p w:rsidR="00177017" w:rsidRDefault="00177017" w:rsidP="003A72A1">
            <w:pPr>
              <w:widowControl w:val="0"/>
              <w:autoSpaceDE w:val="0"/>
              <w:autoSpaceDN w:val="0"/>
              <w:adjustRightInd w:val="0"/>
              <w:spacing w:after="240"/>
              <w:rPr>
                <w:rFonts w:cs="Times"/>
              </w:rPr>
            </w:pPr>
          </w:p>
          <w:p w:rsidR="00177017" w:rsidRDefault="00177017" w:rsidP="003A72A1">
            <w:pPr>
              <w:widowControl w:val="0"/>
              <w:autoSpaceDE w:val="0"/>
              <w:autoSpaceDN w:val="0"/>
              <w:adjustRightInd w:val="0"/>
              <w:spacing w:after="240"/>
              <w:rPr>
                <w:rFonts w:cs="Times"/>
              </w:rPr>
            </w:pPr>
          </w:p>
          <w:p w:rsidR="00177017" w:rsidRDefault="00177017" w:rsidP="003A72A1">
            <w:pPr>
              <w:widowControl w:val="0"/>
              <w:autoSpaceDE w:val="0"/>
              <w:autoSpaceDN w:val="0"/>
              <w:adjustRightInd w:val="0"/>
              <w:spacing w:after="240"/>
              <w:rPr>
                <w:rFonts w:cs="Times"/>
              </w:rPr>
            </w:pPr>
          </w:p>
          <w:p w:rsidR="00177017" w:rsidRDefault="00177017" w:rsidP="003A72A1">
            <w:pPr>
              <w:widowControl w:val="0"/>
              <w:autoSpaceDE w:val="0"/>
              <w:autoSpaceDN w:val="0"/>
              <w:adjustRightInd w:val="0"/>
              <w:spacing w:after="240"/>
              <w:rPr>
                <w:rFonts w:cs="Times"/>
              </w:rPr>
            </w:pPr>
          </w:p>
          <w:p w:rsidR="00177017" w:rsidRDefault="00177017" w:rsidP="003A72A1">
            <w:pPr>
              <w:widowControl w:val="0"/>
              <w:autoSpaceDE w:val="0"/>
              <w:autoSpaceDN w:val="0"/>
              <w:adjustRightInd w:val="0"/>
              <w:spacing w:after="240"/>
              <w:rPr>
                <w:rFonts w:cs="Times"/>
              </w:rPr>
            </w:pPr>
          </w:p>
          <w:p w:rsidR="00177017" w:rsidRDefault="00177017" w:rsidP="003A72A1">
            <w:pPr>
              <w:widowControl w:val="0"/>
              <w:autoSpaceDE w:val="0"/>
              <w:autoSpaceDN w:val="0"/>
              <w:adjustRightInd w:val="0"/>
              <w:spacing w:after="240"/>
              <w:rPr>
                <w:rFonts w:cs="Times"/>
              </w:rPr>
            </w:pPr>
          </w:p>
          <w:p w:rsidR="00177017" w:rsidRDefault="00177017" w:rsidP="003A72A1">
            <w:pPr>
              <w:widowControl w:val="0"/>
              <w:autoSpaceDE w:val="0"/>
              <w:autoSpaceDN w:val="0"/>
              <w:adjustRightInd w:val="0"/>
              <w:spacing w:after="240"/>
              <w:rPr>
                <w:rFonts w:cs="Times"/>
              </w:rPr>
            </w:pPr>
          </w:p>
          <w:p w:rsidR="00177017" w:rsidRDefault="00177017" w:rsidP="003A72A1">
            <w:pPr>
              <w:widowControl w:val="0"/>
              <w:autoSpaceDE w:val="0"/>
              <w:autoSpaceDN w:val="0"/>
              <w:adjustRightInd w:val="0"/>
              <w:spacing w:after="240"/>
              <w:rPr>
                <w:rFonts w:cs="Times"/>
              </w:rPr>
            </w:pPr>
          </w:p>
          <w:p w:rsidR="00177017" w:rsidRDefault="00177017" w:rsidP="003A72A1">
            <w:pPr>
              <w:widowControl w:val="0"/>
              <w:autoSpaceDE w:val="0"/>
              <w:autoSpaceDN w:val="0"/>
              <w:adjustRightInd w:val="0"/>
              <w:spacing w:after="240"/>
              <w:rPr>
                <w:rFonts w:cs="Times"/>
              </w:rPr>
            </w:pPr>
          </w:p>
          <w:p w:rsidR="00177017" w:rsidRDefault="00177017" w:rsidP="003A72A1">
            <w:pPr>
              <w:widowControl w:val="0"/>
              <w:autoSpaceDE w:val="0"/>
              <w:autoSpaceDN w:val="0"/>
              <w:adjustRightInd w:val="0"/>
              <w:spacing w:after="240"/>
              <w:rPr>
                <w:rFonts w:cs="Times"/>
              </w:rPr>
            </w:pPr>
          </w:p>
          <w:p w:rsidR="0089748F" w:rsidRDefault="0089748F" w:rsidP="003A72A1">
            <w:pPr>
              <w:widowControl w:val="0"/>
              <w:autoSpaceDE w:val="0"/>
              <w:autoSpaceDN w:val="0"/>
              <w:adjustRightInd w:val="0"/>
              <w:spacing w:after="240"/>
              <w:rPr>
                <w:rFonts w:cs="Times"/>
              </w:rPr>
            </w:pPr>
          </w:p>
          <w:p w:rsidR="0089748F" w:rsidRDefault="0089748F" w:rsidP="003A72A1">
            <w:pPr>
              <w:widowControl w:val="0"/>
              <w:autoSpaceDE w:val="0"/>
              <w:autoSpaceDN w:val="0"/>
              <w:adjustRightInd w:val="0"/>
              <w:spacing w:after="240"/>
              <w:rPr>
                <w:rFonts w:cs="Times"/>
              </w:rPr>
            </w:pPr>
          </w:p>
          <w:p w:rsidR="00DC231F" w:rsidRDefault="00DC231F" w:rsidP="003A72A1">
            <w:pPr>
              <w:widowControl w:val="0"/>
              <w:autoSpaceDE w:val="0"/>
              <w:autoSpaceDN w:val="0"/>
              <w:adjustRightInd w:val="0"/>
              <w:spacing w:after="240"/>
              <w:rPr>
                <w:rFonts w:cs="Times"/>
              </w:rPr>
            </w:pPr>
          </w:p>
          <w:p w:rsidR="00DC231F" w:rsidRDefault="00DC231F" w:rsidP="003A72A1">
            <w:pPr>
              <w:widowControl w:val="0"/>
              <w:autoSpaceDE w:val="0"/>
              <w:autoSpaceDN w:val="0"/>
              <w:adjustRightInd w:val="0"/>
              <w:spacing w:after="240"/>
              <w:rPr>
                <w:rFonts w:cs="Times"/>
              </w:rPr>
            </w:pPr>
          </w:p>
          <w:p w:rsidR="001A1423" w:rsidRDefault="006A6672" w:rsidP="001A1423">
            <w:pPr>
              <w:widowControl w:val="0"/>
              <w:autoSpaceDE w:val="0"/>
              <w:autoSpaceDN w:val="0"/>
              <w:adjustRightInd w:val="0"/>
              <w:spacing w:after="240"/>
              <w:rPr>
                <w:rFonts w:cs="Times"/>
              </w:rPr>
            </w:pPr>
            <w:r w:rsidRPr="006A6672">
              <w:rPr>
                <w:rFonts w:cs="Times"/>
              </w:rPr>
              <w:pict>
                <v:rect id="_x0000_i1027" style="width:0;height:1.5pt" o:hralign="center" o:hrstd="t" o:hr="t" fillcolor="#a0a0a0" stroked="f"/>
              </w:pict>
            </w:r>
            <w:r w:rsidR="001A1423">
              <w:rPr>
                <w:rFonts w:cs="Times"/>
              </w:rPr>
              <w:br/>
              <w:t>1. Compare and contrast DNA replication in vitro (PCR) and in vivo (in cells)</w:t>
            </w:r>
          </w:p>
          <w:p w:rsidR="001A1423" w:rsidRDefault="001A1423" w:rsidP="001A1423">
            <w:pPr>
              <w:widowControl w:val="0"/>
              <w:autoSpaceDE w:val="0"/>
              <w:autoSpaceDN w:val="0"/>
              <w:adjustRightInd w:val="0"/>
              <w:spacing w:after="240"/>
              <w:rPr>
                <w:rFonts w:cs="Times"/>
              </w:rPr>
            </w:pPr>
            <w:r>
              <w:rPr>
                <w:rFonts w:cs="Times"/>
              </w:rPr>
              <w:t>2. Compare and contrast Origins of Replication in bacterial cells and eukaryotic cells.</w:t>
            </w:r>
          </w:p>
          <w:p w:rsidR="001A1423" w:rsidRDefault="001A1423" w:rsidP="001A1423">
            <w:pPr>
              <w:widowControl w:val="0"/>
              <w:autoSpaceDE w:val="0"/>
              <w:autoSpaceDN w:val="0"/>
              <w:adjustRightInd w:val="0"/>
              <w:spacing w:after="240"/>
              <w:rPr>
                <w:rFonts w:cs="Times"/>
              </w:rPr>
            </w:pPr>
            <w:r>
              <w:rPr>
                <w:rFonts w:cs="Times"/>
              </w:rPr>
              <w:t xml:space="preserve">3. Explain the logistics of the process of DNA replication including how the cell solves the problems of </w:t>
            </w:r>
            <w:r>
              <w:rPr>
                <w:rFonts w:cs="Times"/>
              </w:rPr>
              <w:br/>
              <w:t xml:space="preserve">   - Separating the DNA strands</w:t>
            </w:r>
            <w:r>
              <w:rPr>
                <w:rFonts w:cs="Times"/>
              </w:rPr>
              <w:br/>
              <w:t xml:space="preserve">   </w:t>
            </w:r>
            <w:r w:rsidRPr="00375C0E">
              <w:rPr>
                <w:rFonts w:cs="Times"/>
                <w:highlight w:val="yellow"/>
              </w:rPr>
              <w:t>- Replication both strands simultaneously</w:t>
            </w:r>
            <w:r>
              <w:rPr>
                <w:rFonts w:cs="Times"/>
              </w:rPr>
              <w:br/>
              <w:t xml:space="preserve">   - Primers and providing primers for the leading and the lagging strands during replication (DNA synthesis)</w:t>
            </w:r>
            <w:r>
              <w:rPr>
                <w:rFonts w:cs="Times"/>
              </w:rPr>
              <w:br/>
              <w:t xml:space="preserve">   </w:t>
            </w:r>
            <w:r w:rsidRPr="00375C0E">
              <w:rPr>
                <w:rFonts w:cs="Times"/>
                <w:highlight w:val="yellow"/>
              </w:rPr>
              <w:t>- Replicating the ends of the DNA</w:t>
            </w:r>
          </w:p>
          <w:p w:rsidR="001A1423" w:rsidRDefault="001A1423" w:rsidP="001A1423">
            <w:pPr>
              <w:widowControl w:val="0"/>
              <w:autoSpaceDE w:val="0"/>
              <w:autoSpaceDN w:val="0"/>
              <w:adjustRightInd w:val="0"/>
              <w:spacing w:after="240"/>
              <w:rPr>
                <w:rFonts w:cs="Times"/>
              </w:rPr>
            </w:pPr>
            <w:r>
              <w:rPr>
                <w:rFonts w:cs="Times"/>
              </w:rPr>
              <w:t xml:space="preserve">4. </w:t>
            </w:r>
            <w:r w:rsidR="0015212C">
              <w:rPr>
                <w:rFonts w:cs="Times"/>
              </w:rPr>
              <w:t>Distinguish b</w:t>
            </w:r>
            <w:r>
              <w:rPr>
                <w:rFonts w:cs="Times"/>
              </w:rPr>
              <w:t xml:space="preserve">etween, and label the leading and the lagging strands of DNA in a replication fork during </w:t>
            </w:r>
            <w:r>
              <w:rPr>
                <w:rFonts w:cs="Times"/>
              </w:rPr>
              <w:lastRenderedPageBreak/>
              <w:t>replication</w:t>
            </w:r>
          </w:p>
          <w:p w:rsidR="0015212C" w:rsidRDefault="001A1423" w:rsidP="001A1423">
            <w:pPr>
              <w:widowControl w:val="0"/>
              <w:autoSpaceDE w:val="0"/>
              <w:autoSpaceDN w:val="0"/>
              <w:adjustRightInd w:val="0"/>
              <w:spacing w:after="240"/>
              <w:rPr>
                <w:rFonts w:cs="Times"/>
              </w:rPr>
            </w:pPr>
            <w:r>
              <w:rPr>
                <w:rFonts w:cs="Times"/>
              </w:rPr>
              <w:t xml:space="preserve">5. </w:t>
            </w:r>
            <w:r w:rsidR="0015212C">
              <w:rPr>
                <w:rFonts w:cs="Times"/>
              </w:rPr>
              <w:t>Explain what an Okazaki fragment is and its role in replication.</w:t>
            </w:r>
          </w:p>
          <w:p w:rsidR="0015212C" w:rsidRDefault="0015212C" w:rsidP="001A1423">
            <w:pPr>
              <w:widowControl w:val="0"/>
              <w:autoSpaceDE w:val="0"/>
              <w:autoSpaceDN w:val="0"/>
              <w:adjustRightInd w:val="0"/>
              <w:spacing w:after="240"/>
              <w:rPr>
                <w:rFonts w:cs="Times"/>
              </w:rPr>
            </w:pPr>
            <w:r>
              <w:rPr>
                <w:rFonts w:cs="Times"/>
              </w:rPr>
              <w:t>6.</w:t>
            </w:r>
            <w:r w:rsidR="00547246">
              <w:rPr>
                <w:rFonts w:cs="Times"/>
              </w:rPr>
              <w:t xml:space="preserve"> </w:t>
            </w:r>
            <w:r>
              <w:rPr>
                <w:rFonts w:cs="Times"/>
              </w:rPr>
              <w:t>Explain how the ends of the eukaryotic chromosomes are extended by telomerase, why this is necessary and important.</w:t>
            </w:r>
          </w:p>
          <w:p w:rsidR="00547246" w:rsidRDefault="0015212C" w:rsidP="001A1423">
            <w:pPr>
              <w:widowControl w:val="0"/>
              <w:autoSpaceDE w:val="0"/>
              <w:autoSpaceDN w:val="0"/>
              <w:adjustRightInd w:val="0"/>
              <w:spacing w:after="240"/>
              <w:rPr>
                <w:rFonts w:cs="Times"/>
              </w:rPr>
            </w:pPr>
            <w:r>
              <w:rPr>
                <w:rFonts w:cs="Times"/>
              </w:rPr>
              <w:t xml:space="preserve">7. Describe the origin of mutations </w:t>
            </w:r>
            <w:r w:rsidR="00547246">
              <w:rPr>
                <w:rFonts w:cs="Times"/>
              </w:rPr>
              <w:t>through errors in replication.</w:t>
            </w:r>
          </w:p>
          <w:p w:rsidR="00547246" w:rsidRDefault="00547246" w:rsidP="001A1423">
            <w:pPr>
              <w:widowControl w:val="0"/>
              <w:autoSpaceDE w:val="0"/>
              <w:autoSpaceDN w:val="0"/>
              <w:adjustRightInd w:val="0"/>
              <w:spacing w:after="240"/>
              <w:rPr>
                <w:rFonts w:cs="Times"/>
              </w:rPr>
            </w:pPr>
            <w:r>
              <w:rPr>
                <w:rFonts w:cs="Times"/>
              </w:rPr>
              <w:t>8. Describe mechanisms that cells have for correcting errors from replication (</w:t>
            </w:r>
            <w:proofErr w:type="spellStart"/>
            <w:r>
              <w:rPr>
                <w:rFonts w:cs="Times"/>
              </w:rPr>
              <w:t>eg</w:t>
            </w:r>
            <w:proofErr w:type="spellEnd"/>
            <w:r>
              <w:rPr>
                <w:rFonts w:cs="Times"/>
              </w:rPr>
              <w:t>. proofreading by DNA Polymerase, mismatch repair), and why this is important for cells)</w:t>
            </w:r>
          </w:p>
          <w:p w:rsidR="00547246" w:rsidRDefault="00547246" w:rsidP="001A1423">
            <w:pPr>
              <w:widowControl w:val="0"/>
              <w:autoSpaceDE w:val="0"/>
              <w:autoSpaceDN w:val="0"/>
              <w:adjustRightInd w:val="0"/>
              <w:spacing w:after="240"/>
              <w:rPr>
                <w:rFonts w:cs="Times"/>
              </w:rPr>
            </w:pPr>
            <w:r>
              <w:rPr>
                <w:rFonts w:cs="Times"/>
              </w:rPr>
              <w:t>9. Describe how information flows from DNA to proteins in cells</w:t>
            </w:r>
          </w:p>
          <w:p w:rsidR="00547246" w:rsidRDefault="00547246" w:rsidP="001A1423">
            <w:pPr>
              <w:widowControl w:val="0"/>
              <w:autoSpaceDE w:val="0"/>
              <w:autoSpaceDN w:val="0"/>
              <w:adjustRightInd w:val="0"/>
              <w:spacing w:after="240"/>
              <w:rPr>
                <w:rFonts w:cs="Times"/>
              </w:rPr>
            </w:pPr>
            <w:r>
              <w:rPr>
                <w:rFonts w:cs="Times"/>
              </w:rPr>
              <w:t>10. Distinguish between the processes of replication, transcription, and translation</w:t>
            </w:r>
          </w:p>
          <w:p w:rsidR="00547246" w:rsidRDefault="00547246" w:rsidP="001A1423">
            <w:pPr>
              <w:widowControl w:val="0"/>
              <w:autoSpaceDE w:val="0"/>
              <w:autoSpaceDN w:val="0"/>
              <w:adjustRightInd w:val="0"/>
              <w:spacing w:after="240"/>
              <w:rPr>
                <w:rFonts w:cs="Times"/>
              </w:rPr>
            </w:pPr>
            <w:r>
              <w:rPr>
                <w:rFonts w:cs="Times"/>
              </w:rPr>
              <w:t>11. Distinguish between types of RNA molecules in cells and explain why single stranded RNA molecules can have secondary and tertiary structure.</w:t>
            </w:r>
          </w:p>
          <w:p w:rsidR="00547246" w:rsidRDefault="00547246" w:rsidP="001A1423">
            <w:pPr>
              <w:widowControl w:val="0"/>
              <w:autoSpaceDE w:val="0"/>
              <w:autoSpaceDN w:val="0"/>
              <w:adjustRightInd w:val="0"/>
              <w:spacing w:after="240"/>
              <w:rPr>
                <w:rFonts w:cs="Times"/>
              </w:rPr>
            </w:pPr>
            <w:r>
              <w:rPr>
                <w:rFonts w:cs="Times"/>
              </w:rPr>
              <w:t>12. Describe and Draw DNA sequence “landmarks” of genes that are important in information flow.</w:t>
            </w:r>
          </w:p>
          <w:p w:rsidR="00547246" w:rsidRDefault="00547246" w:rsidP="001A1423">
            <w:pPr>
              <w:widowControl w:val="0"/>
              <w:autoSpaceDE w:val="0"/>
              <w:autoSpaceDN w:val="0"/>
              <w:adjustRightInd w:val="0"/>
              <w:spacing w:after="240"/>
              <w:rPr>
                <w:rFonts w:cs="Times"/>
              </w:rPr>
            </w:pPr>
            <w:r>
              <w:rPr>
                <w:rFonts w:cs="Times"/>
              </w:rPr>
              <w:t>13. List the types of non-covalent interactions that enable interactions between DNA and DNA-binding proteins (</w:t>
            </w:r>
            <w:proofErr w:type="spellStart"/>
            <w:r>
              <w:rPr>
                <w:rFonts w:cs="Times"/>
              </w:rPr>
              <w:t>eg</w:t>
            </w:r>
            <w:proofErr w:type="spellEnd"/>
            <w:r>
              <w:rPr>
                <w:rFonts w:cs="Times"/>
              </w:rPr>
              <w:t xml:space="preserve">. DNA Polymerase, helicase, </w:t>
            </w:r>
            <w:proofErr w:type="spellStart"/>
            <w:r>
              <w:rPr>
                <w:rFonts w:cs="Times"/>
              </w:rPr>
              <w:t>primase</w:t>
            </w:r>
            <w:proofErr w:type="spellEnd"/>
            <w:r>
              <w:rPr>
                <w:rFonts w:cs="Times"/>
              </w:rPr>
              <w:t xml:space="preserve">, </w:t>
            </w:r>
            <w:proofErr w:type="spellStart"/>
            <w:r>
              <w:rPr>
                <w:rFonts w:cs="Times"/>
              </w:rPr>
              <w:t>telormerase</w:t>
            </w:r>
            <w:proofErr w:type="spellEnd"/>
            <w:r>
              <w:rPr>
                <w:rFonts w:cs="Times"/>
              </w:rPr>
              <w:t>)</w:t>
            </w: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171D0" w:rsidRDefault="004171D0"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9117E3" w:rsidRDefault="009117E3" w:rsidP="001A1423">
            <w:pPr>
              <w:widowControl w:val="0"/>
              <w:autoSpaceDE w:val="0"/>
              <w:autoSpaceDN w:val="0"/>
              <w:adjustRightInd w:val="0"/>
              <w:spacing w:after="240"/>
              <w:rPr>
                <w:rFonts w:cs="Times"/>
              </w:rPr>
            </w:pPr>
          </w:p>
          <w:p w:rsidR="004211B5" w:rsidRDefault="004211B5" w:rsidP="001A1423">
            <w:pPr>
              <w:widowControl w:val="0"/>
              <w:autoSpaceDE w:val="0"/>
              <w:autoSpaceDN w:val="0"/>
              <w:adjustRightInd w:val="0"/>
              <w:spacing w:after="240"/>
              <w:rPr>
                <w:rFonts w:cs="Times"/>
              </w:rPr>
            </w:pPr>
          </w:p>
          <w:p w:rsidR="00C15D0E" w:rsidRDefault="00C15D0E" w:rsidP="001A1423">
            <w:pPr>
              <w:widowControl w:val="0"/>
              <w:autoSpaceDE w:val="0"/>
              <w:autoSpaceDN w:val="0"/>
              <w:adjustRightInd w:val="0"/>
              <w:spacing w:after="240"/>
              <w:rPr>
                <w:rFonts w:cs="Times"/>
              </w:rPr>
            </w:pPr>
          </w:p>
          <w:p w:rsidR="00C15D0E" w:rsidRDefault="00C15D0E" w:rsidP="001A1423">
            <w:pPr>
              <w:widowControl w:val="0"/>
              <w:autoSpaceDE w:val="0"/>
              <w:autoSpaceDN w:val="0"/>
              <w:adjustRightInd w:val="0"/>
              <w:spacing w:after="240"/>
              <w:rPr>
                <w:rFonts w:cs="Times"/>
              </w:rPr>
            </w:pPr>
          </w:p>
          <w:p w:rsidR="00C15D0E" w:rsidRDefault="00C15D0E" w:rsidP="001A1423">
            <w:pPr>
              <w:widowControl w:val="0"/>
              <w:autoSpaceDE w:val="0"/>
              <w:autoSpaceDN w:val="0"/>
              <w:adjustRightInd w:val="0"/>
              <w:spacing w:after="240"/>
              <w:rPr>
                <w:rFonts w:cs="Times"/>
              </w:rPr>
            </w:pPr>
          </w:p>
          <w:p w:rsidR="00C15D0E" w:rsidRDefault="00C15D0E" w:rsidP="001A1423">
            <w:pPr>
              <w:widowControl w:val="0"/>
              <w:autoSpaceDE w:val="0"/>
              <w:autoSpaceDN w:val="0"/>
              <w:adjustRightInd w:val="0"/>
              <w:spacing w:after="240"/>
              <w:rPr>
                <w:rFonts w:cs="Times"/>
              </w:rPr>
            </w:pPr>
          </w:p>
          <w:p w:rsidR="00C15D0E" w:rsidRDefault="00C15D0E" w:rsidP="001A1423">
            <w:pPr>
              <w:widowControl w:val="0"/>
              <w:autoSpaceDE w:val="0"/>
              <w:autoSpaceDN w:val="0"/>
              <w:adjustRightInd w:val="0"/>
              <w:spacing w:after="240"/>
              <w:rPr>
                <w:rFonts w:cs="Times"/>
              </w:rPr>
            </w:pPr>
          </w:p>
          <w:p w:rsidR="00C15D0E" w:rsidRDefault="00C15D0E" w:rsidP="001A1423">
            <w:pPr>
              <w:widowControl w:val="0"/>
              <w:autoSpaceDE w:val="0"/>
              <w:autoSpaceDN w:val="0"/>
              <w:adjustRightInd w:val="0"/>
              <w:spacing w:after="240"/>
              <w:rPr>
                <w:rFonts w:cs="Times"/>
              </w:rPr>
            </w:pPr>
          </w:p>
          <w:p w:rsidR="00C15D0E" w:rsidRDefault="00C15D0E" w:rsidP="001A1423">
            <w:pPr>
              <w:widowControl w:val="0"/>
              <w:autoSpaceDE w:val="0"/>
              <w:autoSpaceDN w:val="0"/>
              <w:adjustRightInd w:val="0"/>
              <w:spacing w:after="240"/>
              <w:rPr>
                <w:rFonts w:cs="Times"/>
              </w:rPr>
            </w:pPr>
          </w:p>
          <w:p w:rsidR="00C15D0E" w:rsidRDefault="00C15D0E" w:rsidP="001A1423">
            <w:pPr>
              <w:widowControl w:val="0"/>
              <w:autoSpaceDE w:val="0"/>
              <w:autoSpaceDN w:val="0"/>
              <w:adjustRightInd w:val="0"/>
              <w:spacing w:after="240"/>
              <w:rPr>
                <w:rFonts w:cs="Times"/>
              </w:rPr>
            </w:pPr>
          </w:p>
          <w:p w:rsidR="00C15D0E" w:rsidRDefault="00C15D0E" w:rsidP="001A1423">
            <w:pPr>
              <w:widowControl w:val="0"/>
              <w:autoSpaceDE w:val="0"/>
              <w:autoSpaceDN w:val="0"/>
              <w:adjustRightInd w:val="0"/>
              <w:spacing w:after="240"/>
              <w:rPr>
                <w:rFonts w:cs="Times"/>
              </w:rPr>
            </w:pPr>
          </w:p>
          <w:p w:rsidR="00C15D0E" w:rsidRDefault="00C15D0E" w:rsidP="001A1423">
            <w:pPr>
              <w:widowControl w:val="0"/>
              <w:autoSpaceDE w:val="0"/>
              <w:autoSpaceDN w:val="0"/>
              <w:adjustRightInd w:val="0"/>
              <w:spacing w:after="240"/>
              <w:rPr>
                <w:rFonts w:cs="Times"/>
              </w:rPr>
            </w:pPr>
          </w:p>
          <w:p w:rsidR="00C15D0E" w:rsidRDefault="00C15D0E" w:rsidP="001A1423">
            <w:pPr>
              <w:widowControl w:val="0"/>
              <w:autoSpaceDE w:val="0"/>
              <w:autoSpaceDN w:val="0"/>
              <w:adjustRightInd w:val="0"/>
              <w:spacing w:after="240"/>
              <w:rPr>
                <w:rFonts w:cs="Times"/>
              </w:rPr>
            </w:pPr>
          </w:p>
          <w:p w:rsidR="00C15D0E" w:rsidRDefault="00C15D0E" w:rsidP="001A1423">
            <w:pPr>
              <w:widowControl w:val="0"/>
              <w:autoSpaceDE w:val="0"/>
              <w:autoSpaceDN w:val="0"/>
              <w:adjustRightInd w:val="0"/>
              <w:spacing w:after="240"/>
              <w:rPr>
                <w:rFonts w:cs="Times"/>
              </w:rPr>
            </w:pPr>
          </w:p>
          <w:p w:rsidR="00C15D0E" w:rsidRDefault="00C15D0E" w:rsidP="001A1423">
            <w:pPr>
              <w:widowControl w:val="0"/>
              <w:autoSpaceDE w:val="0"/>
              <w:autoSpaceDN w:val="0"/>
              <w:adjustRightInd w:val="0"/>
              <w:spacing w:after="240"/>
              <w:rPr>
                <w:rFonts w:cs="Times"/>
              </w:rPr>
            </w:pPr>
          </w:p>
          <w:p w:rsidR="00C15D0E" w:rsidRDefault="00C15D0E" w:rsidP="001A1423">
            <w:pPr>
              <w:widowControl w:val="0"/>
              <w:autoSpaceDE w:val="0"/>
              <w:autoSpaceDN w:val="0"/>
              <w:adjustRightInd w:val="0"/>
              <w:spacing w:after="240"/>
              <w:rPr>
                <w:rFonts w:cs="Times"/>
              </w:rPr>
            </w:pPr>
          </w:p>
          <w:p w:rsidR="0066778A" w:rsidRDefault="0066778A" w:rsidP="001A1423">
            <w:pPr>
              <w:widowControl w:val="0"/>
              <w:autoSpaceDE w:val="0"/>
              <w:autoSpaceDN w:val="0"/>
              <w:adjustRightInd w:val="0"/>
              <w:spacing w:after="240"/>
              <w:rPr>
                <w:rFonts w:cs="Times"/>
              </w:rPr>
            </w:pPr>
          </w:p>
          <w:p w:rsidR="00FB1CB9" w:rsidRDefault="00FB1CB9" w:rsidP="001A1423">
            <w:pPr>
              <w:widowControl w:val="0"/>
              <w:autoSpaceDE w:val="0"/>
              <w:autoSpaceDN w:val="0"/>
              <w:adjustRightInd w:val="0"/>
              <w:spacing w:after="240"/>
              <w:rPr>
                <w:rFonts w:cs="Times"/>
              </w:rPr>
            </w:pPr>
          </w:p>
          <w:p w:rsidR="0066778A" w:rsidRDefault="0066778A" w:rsidP="001A1423">
            <w:pPr>
              <w:widowControl w:val="0"/>
              <w:autoSpaceDE w:val="0"/>
              <w:autoSpaceDN w:val="0"/>
              <w:adjustRightInd w:val="0"/>
              <w:spacing w:after="240"/>
              <w:rPr>
                <w:rFonts w:cs="Times"/>
              </w:rPr>
            </w:pPr>
          </w:p>
          <w:p w:rsidR="0066778A" w:rsidRDefault="0066778A" w:rsidP="001A1423">
            <w:pPr>
              <w:widowControl w:val="0"/>
              <w:autoSpaceDE w:val="0"/>
              <w:autoSpaceDN w:val="0"/>
              <w:adjustRightInd w:val="0"/>
              <w:spacing w:after="240"/>
              <w:rPr>
                <w:rFonts w:cs="Times"/>
              </w:rPr>
            </w:pPr>
          </w:p>
          <w:p w:rsidR="0066778A" w:rsidRDefault="0066778A" w:rsidP="001A1423">
            <w:pPr>
              <w:widowControl w:val="0"/>
              <w:autoSpaceDE w:val="0"/>
              <w:autoSpaceDN w:val="0"/>
              <w:adjustRightInd w:val="0"/>
              <w:spacing w:after="240"/>
              <w:rPr>
                <w:rFonts w:cs="Times"/>
              </w:rPr>
            </w:pPr>
          </w:p>
          <w:p w:rsidR="008475EE" w:rsidRDefault="008475EE" w:rsidP="001A1423">
            <w:pPr>
              <w:widowControl w:val="0"/>
              <w:autoSpaceDE w:val="0"/>
              <w:autoSpaceDN w:val="0"/>
              <w:adjustRightInd w:val="0"/>
              <w:spacing w:after="240"/>
              <w:rPr>
                <w:rFonts w:cs="Times"/>
              </w:rPr>
            </w:pPr>
          </w:p>
          <w:p w:rsidR="00547246" w:rsidRDefault="006A6672" w:rsidP="001A1423">
            <w:pPr>
              <w:widowControl w:val="0"/>
              <w:autoSpaceDE w:val="0"/>
              <w:autoSpaceDN w:val="0"/>
              <w:adjustRightInd w:val="0"/>
              <w:spacing w:after="240"/>
              <w:rPr>
                <w:rFonts w:cs="Times"/>
              </w:rPr>
            </w:pPr>
            <w:r w:rsidRPr="006A6672">
              <w:rPr>
                <w:rFonts w:cs="Times"/>
              </w:rPr>
              <w:pict>
                <v:rect id="_x0000_i1028" style="width:0;height:1.5pt" o:hralign="center" o:hrstd="t" o:hr="t" fillcolor="#a0a0a0" stroked="f"/>
              </w:pict>
            </w:r>
          </w:p>
          <w:p w:rsidR="00547246" w:rsidRDefault="00547246" w:rsidP="001A1423">
            <w:pPr>
              <w:widowControl w:val="0"/>
              <w:autoSpaceDE w:val="0"/>
              <w:autoSpaceDN w:val="0"/>
              <w:adjustRightInd w:val="0"/>
              <w:spacing w:after="240"/>
              <w:rPr>
                <w:rFonts w:cs="Times"/>
              </w:rPr>
            </w:pPr>
            <w:r>
              <w:rPr>
                <w:rFonts w:cs="Times"/>
              </w:rPr>
              <w:t xml:space="preserve">1. </w:t>
            </w:r>
            <w:r w:rsidR="005C047B">
              <w:rPr>
                <w:rFonts w:cs="Times"/>
              </w:rPr>
              <w:t>Distinguish between the processes of replication, transcription, and translation</w:t>
            </w:r>
          </w:p>
          <w:p w:rsidR="005C047B" w:rsidRDefault="005C047B" w:rsidP="001A1423">
            <w:pPr>
              <w:widowControl w:val="0"/>
              <w:autoSpaceDE w:val="0"/>
              <w:autoSpaceDN w:val="0"/>
              <w:adjustRightInd w:val="0"/>
              <w:spacing w:after="240"/>
              <w:rPr>
                <w:rFonts w:cs="Times"/>
              </w:rPr>
            </w:pPr>
            <w:r>
              <w:rPr>
                <w:rFonts w:cs="Times"/>
              </w:rPr>
              <w:t>2. Illustrate (explain with diagrams) the structure of transcription units in both bacteria and eukaryotes, clearly differentiating between regulatory and coding regions.</w:t>
            </w:r>
          </w:p>
          <w:p w:rsidR="005C047B" w:rsidRDefault="005C047B" w:rsidP="001A1423">
            <w:pPr>
              <w:widowControl w:val="0"/>
              <w:autoSpaceDE w:val="0"/>
              <w:autoSpaceDN w:val="0"/>
              <w:adjustRightInd w:val="0"/>
              <w:spacing w:after="240"/>
              <w:rPr>
                <w:rFonts w:cs="Times"/>
              </w:rPr>
            </w:pPr>
            <w:r>
              <w:rPr>
                <w:rFonts w:cs="Times"/>
              </w:rPr>
              <w:t xml:space="preserve">3. Explain what a promoter of a gene is, identify it on a transcription unit </w:t>
            </w:r>
          </w:p>
          <w:p w:rsidR="005C047B" w:rsidRDefault="005C047B" w:rsidP="001A1423">
            <w:pPr>
              <w:widowControl w:val="0"/>
              <w:autoSpaceDE w:val="0"/>
              <w:autoSpaceDN w:val="0"/>
              <w:adjustRightInd w:val="0"/>
              <w:spacing w:after="240"/>
              <w:rPr>
                <w:rFonts w:cs="Times"/>
              </w:rPr>
            </w:pPr>
            <w:r>
              <w:rPr>
                <w:rFonts w:cs="Times"/>
              </w:rPr>
              <w:t>4. Explain how a promoter is recognized by proteins involved in transcription.</w:t>
            </w:r>
          </w:p>
          <w:p w:rsidR="005C047B" w:rsidRDefault="005C047B" w:rsidP="001A1423">
            <w:pPr>
              <w:widowControl w:val="0"/>
              <w:autoSpaceDE w:val="0"/>
              <w:autoSpaceDN w:val="0"/>
              <w:adjustRightInd w:val="0"/>
              <w:spacing w:after="240"/>
              <w:rPr>
                <w:rFonts w:cs="Times"/>
              </w:rPr>
            </w:pPr>
            <w:r>
              <w:rPr>
                <w:rFonts w:cs="Times"/>
              </w:rPr>
              <w:t>5. Determine a consensus sequence from a simple data set.</w:t>
            </w:r>
          </w:p>
          <w:p w:rsidR="005C047B" w:rsidRDefault="005C047B" w:rsidP="001A1423">
            <w:pPr>
              <w:widowControl w:val="0"/>
              <w:autoSpaceDE w:val="0"/>
              <w:autoSpaceDN w:val="0"/>
              <w:adjustRightInd w:val="0"/>
              <w:spacing w:after="240"/>
              <w:rPr>
                <w:rFonts w:cs="Times"/>
              </w:rPr>
            </w:pPr>
            <w:r>
              <w:rPr>
                <w:rFonts w:cs="Times"/>
              </w:rPr>
              <w:t>6. Distinguish between the template strand and the non-template (coding) strand in DNA.</w:t>
            </w:r>
          </w:p>
          <w:p w:rsidR="005C047B" w:rsidRDefault="005C047B" w:rsidP="001A1423">
            <w:pPr>
              <w:widowControl w:val="0"/>
              <w:autoSpaceDE w:val="0"/>
              <w:autoSpaceDN w:val="0"/>
              <w:adjustRightInd w:val="0"/>
              <w:spacing w:after="240"/>
              <w:rPr>
                <w:rFonts w:cs="Times"/>
              </w:rPr>
            </w:pPr>
            <w:r>
              <w:rPr>
                <w:rFonts w:cs="Times"/>
              </w:rPr>
              <w:t>7. Describe the role of RNA polymerase in transcription, and initiation of transcription in the 5’ to 3’ direction.</w:t>
            </w:r>
          </w:p>
          <w:p w:rsidR="005C047B" w:rsidRDefault="005C047B" w:rsidP="001A1423">
            <w:pPr>
              <w:widowControl w:val="0"/>
              <w:autoSpaceDE w:val="0"/>
              <w:autoSpaceDN w:val="0"/>
              <w:adjustRightInd w:val="0"/>
              <w:spacing w:after="240"/>
              <w:rPr>
                <w:rFonts w:cs="Times"/>
              </w:rPr>
            </w:pPr>
            <w:r>
              <w:rPr>
                <w:rFonts w:cs="Times"/>
              </w:rPr>
              <w:t xml:space="preserve">8. Contrast the different types of RNA molecules: </w:t>
            </w:r>
            <w:proofErr w:type="spellStart"/>
            <w:r>
              <w:rPr>
                <w:rFonts w:cs="Times"/>
              </w:rPr>
              <w:t>rRNA</w:t>
            </w:r>
            <w:proofErr w:type="spellEnd"/>
            <w:r>
              <w:rPr>
                <w:rFonts w:cs="Times"/>
              </w:rPr>
              <w:t xml:space="preserve">, tRNA, </w:t>
            </w:r>
            <w:proofErr w:type="gramStart"/>
            <w:r>
              <w:rPr>
                <w:rFonts w:cs="Times"/>
              </w:rPr>
              <w:t>mRNA</w:t>
            </w:r>
            <w:proofErr w:type="gramEnd"/>
            <w:r>
              <w:rPr>
                <w:rFonts w:cs="Times"/>
              </w:rPr>
              <w:t>.</w:t>
            </w:r>
          </w:p>
          <w:p w:rsidR="005C047B" w:rsidRDefault="005C047B" w:rsidP="001A1423">
            <w:pPr>
              <w:widowControl w:val="0"/>
              <w:autoSpaceDE w:val="0"/>
              <w:autoSpaceDN w:val="0"/>
              <w:adjustRightInd w:val="0"/>
              <w:spacing w:after="240"/>
              <w:rPr>
                <w:rFonts w:cs="Times"/>
              </w:rPr>
            </w:pPr>
            <w:r>
              <w:rPr>
                <w:rFonts w:cs="Times"/>
              </w:rPr>
              <w:t xml:space="preserve">9. List the different RNA polymerases found in eukaryotes </w:t>
            </w:r>
            <w:r>
              <w:rPr>
                <w:rFonts w:cs="Times"/>
              </w:rPr>
              <w:lastRenderedPageBreak/>
              <w:t>and identify the type of RNA polymerase that is involved in the transcription of mRNA.</w:t>
            </w:r>
          </w:p>
          <w:p w:rsidR="005C047B" w:rsidRDefault="005C047B" w:rsidP="001A1423">
            <w:pPr>
              <w:widowControl w:val="0"/>
              <w:autoSpaceDE w:val="0"/>
              <w:autoSpaceDN w:val="0"/>
              <w:adjustRightInd w:val="0"/>
              <w:spacing w:after="240"/>
              <w:rPr>
                <w:rFonts w:cs="Times"/>
              </w:rPr>
            </w:pPr>
            <w:r>
              <w:rPr>
                <w:rFonts w:cs="Times"/>
              </w:rPr>
              <w:t xml:space="preserve">10. List the various eukaryotic mRNA processing events – 5’-capping, splicing, and </w:t>
            </w:r>
            <w:proofErr w:type="spellStart"/>
            <w:r>
              <w:rPr>
                <w:rFonts w:cs="Times"/>
              </w:rPr>
              <w:t>polyadenylation</w:t>
            </w:r>
            <w:proofErr w:type="spellEnd"/>
            <w:r>
              <w:rPr>
                <w:rFonts w:cs="Times"/>
              </w:rPr>
              <w:t xml:space="preserve"> (</w:t>
            </w:r>
            <w:proofErr w:type="spellStart"/>
            <w:r>
              <w:rPr>
                <w:rFonts w:cs="Times"/>
              </w:rPr>
              <w:t>polyA</w:t>
            </w:r>
            <w:proofErr w:type="spellEnd"/>
            <w:r>
              <w:rPr>
                <w:rFonts w:cs="Times"/>
              </w:rPr>
              <w:t xml:space="preserve"> tails), and how these contribute to mRNA stability.</w:t>
            </w:r>
          </w:p>
          <w:p w:rsidR="005C047B" w:rsidRDefault="005C047B" w:rsidP="001A1423">
            <w:pPr>
              <w:widowControl w:val="0"/>
              <w:autoSpaceDE w:val="0"/>
              <w:autoSpaceDN w:val="0"/>
              <w:adjustRightInd w:val="0"/>
              <w:spacing w:after="240"/>
              <w:rPr>
                <w:rFonts w:cs="Times"/>
              </w:rPr>
            </w:pPr>
            <w:r>
              <w:rPr>
                <w:rFonts w:cs="Times"/>
              </w:rPr>
              <w:t xml:space="preserve">11. Compare and contrast the process of transcription of an </w:t>
            </w:r>
            <w:proofErr w:type="spellStart"/>
            <w:r>
              <w:rPr>
                <w:rFonts w:cs="Times"/>
              </w:rPr>
              <w:t>operon</w:t>
            </w:r>
            <w:proofErr w:type="spellEnd"/>
            <w:r>
              <w:rPr>
                <w:rFonts w:cs="Times"/>
              </w:rPr>
              <w:t xml:space="preserve"> in bacteria and a gene in eukaryotes.</w:t>
            </w:r>
          </w:p>
          <w:p w:rsidR="005C047B" w:rsidRDefault="005C047B" w:rsidP="001A1423">
            <w:pPr>
              <w:widowControl w:val="0"/>
              <w:autoSpaceDE w:val="0"/>
              <w:autoSpaceDN w:val="0"/>
              <w:adjustRightInd w:val="0"/>
              <w:spacing w:after="240"/>
              <w:rPr>
                <w:rFonts w:cs="Times"/>
              </w:rPr>
            </w:pPr>
            <w:r>
              <w:rPr>
                <w:rFonts w:cs="Times"/>
              </w:rPr>
              <w:t>12. Compare the general differences in gene expression between bacterial cells and eukaryotic cells.</w:t>
            </w: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544FCA" w:rsidRDefault="00544FCA" w:rsidP="001A1423">
            <w:pPr>
              <w:widowControl w:val="0"/>
              <w:autoSpaceDE w:val="0"/>
              <w:autoSpaceDN w:val="0"/>
              <w:adjustRightInd w:val="0"/>
              <w:spacing w:after="240"/>
              <w:rPr>
                <w:rFonts w:cs="Times"/>
              </w:rPr>
            </w:pPr>
          </w:p>
          <w:p w:rsidR="00271FFA" w:rsidRDefault="00271FFA" w:rsidP="001A1423">
            <w:pPr>
              <w:widowControl w:val="0"/>
              <w:autoSpaceDE w:val="0"/>
              <w:autoSpaceDN w:val="0"/>
              <w:adjustRightInd w:val="0"/>
              <w:spacing w:after="240"/>
              <w:rPr>
                <w:rFonts w:cs="Times"/>
              </w:rPr>
            </w:pPr>
          </w:p>
          <w:p w:rsidR="00271FFA" w:rsidRDefault="00271FFA" w:rsidP="001A1423">
            <w:pPr>
              <w:widowControl w:val="0"/>
              <w:autoSpaceDE w:val="0"/>
              <w:autoSpaceDN w:val="0"/>
              <w:adjustRightInd w:val="0"/>
              <w:spacing w:after="240"/>
              <w:rPr>
                <w:rFonts w:cs="Times"/>
              </w:rPr>
            </w:pPr>
          </w:p>
          <w:p w:rsidR="00271FFA" w:rsidRDefault="00271FFA" w:rsidP="001A1423">
            <w:pPr>
              <w:widowControl w:val="0"/>
              <w:autoSpaceDE w:val="0"/>
              <w:autoSpaceDN w:val="0"/>
              <w:adjustRightInd w:val="0"/>
              <w:spacing w:after="240"/>
              <w:rPr>
                <w:rFonts w:cs="Times"/>
              </w:rPr>
            </w:pPr>
          </w:p>
          <w:p w:rsidR="00271FFA" w:rsidRDefault="00271FFA" w:rsidP="001A1423">
            <w:pPr>
              <w:widowControl w:val="0"/>
              <w:autoSpaceDE w:val="0"/>
              <w:autoSpaceDN w:val="0"/>
              <w:adjustRightInd w:val="0"/>
              <w:spacing w:after="240"/>
              <w:rPr>
                <w:rFonts w:cs="Times"/>
              </w:rPr>
            </w:pPr>
          </w:p>
          <w:p w:rsidR="00271FFA" w:rsidRDefault="00271FFA" w:rsidP="001A1423">
            <w:pPr>
              <w:widowControl w:val="0"/>
              <w:autoSpaceDE w:val="0"/>
              <w:autoSpaceDN w:val="0"/>
              <w:adjustRightInd w:val="0"/>
              <w:spacing w:after="240"/>
              <w:rPr>
                <w:rFonts w:cs="Times"/>
              </w:rPr>
            </w:pPr>
          </w:p>
          <w:p w:rsidR="00271FFA" w:rsidRDefault="00271FFA" w:rsidP="001A1423">
            <w:pPr>
              <w:widowControl w:val="0"/>
              <w:autoSpaceDE w:val="0"/>
              <w:autoSpaceDN w:val="0"/>
              <w:adjustRightInd w:val="0"/>
              <w:spacing w:after="240"/>
              <w:rPr>
                <w:rFonts w:cs="Times"/>
              </w:rPr>
            </w:pPr>
          </w:p>
          <w:p w:rsidR="00271FFA" w:rsidRDefault="00271FFA" w:rsidP="001A1423">
            <w:pPr>
              <w:widowControl w:val="0"/>
              <w:autoSpaceDE w:val="0"/>
              <w:autoSpaceDN w:val="0"/>
              <w:adjustRightInd w:val="0"/>
              <w:spacing w:after="240"/>
              <w:rPr>
                <w:rFonts w:cs="Times"/>
              </w:rPr>
            </w:pPr>
          </w:p>
          <w:p w:rsidR="00271FFA" w:rsidRDefault="00271FFA" w:rsidP="001A1423">
            <w:pPr>
              <w:widowControl w:val="0"/>
              <w:autoSpaceDE w:val="0"/>
              <w:autoSpaceDN w:val="0"/>
              <w:adjustRightInd w:val="0"/>
              <w:spacing w:after="240"/>
              <w:rPr>
                <w:rFonts w:cs="Times"/>
              </w:rPr>
            </w:pPr>
          </w:p>
          <w:p w:rsidR="00271FFA" w:rsidRDefault="00271FFA" w:rsidP="001A1423">
            <w:pPr>
              <w:widowControl w:val="0"/>
              <w:autoSpaceDE w:val="0"/>
              <w:autoSpaceDN w:val="0"/>
              <w:adjustRightInd w:val="0"/>
              <w:spacing w:after="240"/>
              <w:rPr>
                <w:rFonts w:cs="Times"/>
              </w:rPr>
            </w:pPr>
          </w:p>
          <w:p w:rsidR="00271FFA" w:rsidRDefault="00271FFA" w:rsidP="001A1423">
            <w:pPr>
              <w:widowControl w:val="0"/>
              <w:autoSpaceDE w:val="0"/>
              <w:autoSpaceDN w:val="0"/>
              <w:adjustRightInd w:val="0"/>
              <w:spacing w:after="240"/>
              <w:rPr>
                <w:rFonts w:cs="Times"/>
              </w:rPr>
            </w:pPr>
          </w:p>
          <w:p w:rsidR="00271FFA" w:rsidRDefault="00271FFA" w:rsidP="001A1423">
            <w:pPr>
              <w:widowControl w:val="0"/>
              <w:autoSpaceDE w:val="0"/>
              <w:autoSpaceDN w:val="0"/>
              <w:adjustRightInd w:val="0"/>
              <w:spacing w:after="240"/>
              <w:rPr>
                <w:rFonts w:cs="Times"/>
              </w:rPr>
            </w:pPr>
          </w:p>
          <w:p w:rsidR="00271FFA" w:rsidRDefault="00271FFA" w:rsidP="001A1423">
            <w:pPr>
              <w:widowControl w:val="0"/>
              <w:autoSpaceDE w:val="0"/>
              <w:autoSpaceDN w:val="0"/>
              <w:adjustRightInd w:val="0"/>
              <w:spacing w:after="240"/>
              <w:rPr>
                <w:rFonts w:cs="Times"/>
              </w:rPr>
            </w:pPr>
          </w:p>
          <w:p w:rsidR="00DC231F" w:rsidRDefault="00DC231F" w:rsidP="001A1423">
            <w:pPr>
              <w:widowControl w:val="0"/>
              <w:autoSpaceDE w:val="0"/>
              <w:autoSpaceDN w:val="0"/>
              <w:adjustRightInd w:val="0"/>
              <w:spacing w:after="240"/>
              <w:rPr>
                <w:rFonts w:cs="Times"/>
              </w:rPr>
            </w:pPr>
          </w:p>
          <w:p w:rsidR="00DC231F" w:rsidRDefault="00DC231F" w:rsidP="001A1423">
            <w:pPr>
              <w:widowControl w:val="0"/>
              <w:autoSpaceDE w:val="0"/>
              <w:autoSpaceDN w:val="0"/>
              <w:adjustRightInd w:val="0"/>
              <w:spacing w:after="240"/>
              <w:rPr>
                <w:rFonts w:cs="Times"/>
              </w:rPr>
            </w:pPr>
          </w:p>
          <w:p w:rsidR="00DC231F" w:rsidRDefault="00DC231F" w:rsidP="001A1423">
            <w:pPr>
              <w:widowControl w:val="0"/>
              <w:autoSpaceDE w:val="0"/>
              <w:autoSpaceDN w:val="0"/>
              <w:adjustRightInd w:val="0"/>
              <w:spacing w:after="240"/>
              <w:rPr>
                <w:rFonts w:cs="Times"/>
              </w:rPr>
            </w:pPr>
          </w:p>
          <w:p w:rsidR="00DC231F" w:rsidRDefault="00DC231F" w:rsidP="001A1423">
            <w:pPr>
              <w:widowControl w:val="0"/>
              <w:autoSpaceDE w:val="0"/>
              <w:autoSpaceDN w:val="0"/>
              <w:adjustRightInd w:val="0"/>
              <w:spacing w:after="240"/>
              <w:rPr>
                <w:rFonts w:cs="Times"/>
              </w:rPr>
            </w:pPr>
          </w:p>
          <w:p w:rsidR="00271FFA" w:rsidRDefault="00271FFA" w:rsidP="001A1423">
            <w:pPr>
              <w:widowControl w:val="0"/>
              <w:autoSpaceDE w:val="0"/>
              <w:autoSpaceDN w:val="0"/>
              <w:adjustRightInd w:val="0"/>
              <w:spacing w:after="240"/>
              <w:rPr>
                <w:rFonts w:cs="Times"/>
              </w:rPr>
            </w:pPr>
          </w:p>
          <w:p w:rsidR="00F51967" w:rsidRDefault="00F51967" w:rsidP="001A1423">
            <w:pPr>
              <w:widowControl w:val="0"/>
              <w:autoSpaceDE w:val="0"/>
              <w:autoSpaceDN w:val="0"/>
              <w:adjustRightInd w:val="0"/>
              <w:spacing w:after="240"/>
              <w:rPr>
                <w:rFonts w:cs="Times"/>
              </w:rPr>
            </w:pPr>
          </w:p>
          <w:p w:rsidR="00F51967" w:rsidRDefault="00F51967" w:rsidP="001A1423">
            <w:pPr>
              <w:widowControl w:val="0"/>
              <w:autoSpaceDE w:val="0"/>
              <w:autoSpaceDN w:val="0"/>
              <w:adjustRightInd w:val="0"/>
              <w:spacing w:after="240"/>
              <w:rPr>
                <w:rFonts w:cs="Times"/>
              </w:rPr>
            </w:pPr>
          </w:p>
          <w:p w:rsidR="00F51967" w:rsidRDefault="00F51967" w:rsidP="001A1423">
            <w:pPr>
              <w:widowControl w:val="0"/>
              <w:autoSpaceDE w:val="0"/>
              <w:autoSpaceDN w:val="0"/>
              <w:adjustRightInd w:val="0"/>
              <w:spacing w:after="240"/>
              <w:rPr>
                <w:rFonts w:cs="Times"/>
              </w:rPr>
            </w:pPr>
          </w:p>
          <w:p w:rsidR="00544FCA" w:rsidRDefault="006A6672" w:rsidP="001A1423">
            <w:pPr>
              <w:widowControl w:val="0"/>
              <w:autoSpaceDE w:val="0"/>
              <w:autoSpaceDN w:val="0"/>
              <w:adjustRightInd w:val="0"/>
              <w:spacing w:after="240"/>
              <w:rPr>
                <w:rFonts w:cs="Times"/>
              </w:rPr>
            </w:pPr>
            <w:r w:rsidRPr="006A6672">
              <w:rPr>
                <w:rFonts w:cs="Times"/>
              </w:rPr>
              <w:pict>
                <v:rect id="_x0000_i1029" style="width:0;height:1.5pt" o:hralign="center" o:hrstd="t" o:hr="t" fillcolor="#a0a0a0" stroked="f"/>
              </w:pict>
            </w:r>
          </w:p>
          <w:p w:rsidR="00271FFA" w:rsidRPr="00271FFA" w:rsidRDefault="00271FFA" w:rsidP="00271FFA">
            <w:pPr>
              <w:widowControl w:val="0"/>
              <w:autoSpaceDE w:val="0"/>
              <w:autoSpaceDN w:val="0"/>
              <w:adjustRightInd w:val="0"/>
              <w:spacing w:after="240"/>
              <w:rPr>
                <w:rFonts w:cs="Times"/>
              </w:rPr>
            </w:pPr>
            <w:r>
              <w:rPr>
                <w:rFonts w:cs="Times"/>
              </w:rPr>
              <w:t xml:space="preserve">1. List </w:t>
            </w:r>
            <w:r w:rsidRPr="00271FFA">
              <w:rPr>
                <w:rFonts w:cs="Times"/>
              </w:rPr>
              <w:t>RNAs</w:t>
            </w:r>
            <w:r>
              <w:rPr>
                <w:rFonts w:cs="Times"/>
              </w:rPr>
              <w:t xml:space="preserve"> </w:t>
            </w:r>
            <w:r w:rsidRPr="00271FFA">
              <w:rPr>
                <w:rFonts w:cs="Times"/>
              </w:rPr>
              <w:t>involved</w:t>
            </w:r>
            <w:r>
              <w:rPr>
                <w:rFonts w:cs="Times"/>
              </w:rPr>
              <w:t xml:space="preserve"> </w:t>
            </w:r>
            <w:r w:rsidRPr="00271FFA">
              <w:rPr>
                <w:rFonts w:cs="Times"/>
              </w:rPr>
              <w:t>in</w:t>
            </w:r>
            <w:r>
              <w:rPr>
                <w:rFonts w:cs="Times"/>
              </w:rPr>
              <w:t xml:space="preserve"> </w:t>
            </w:r>
            <w:r w:rsidRPr="00271FFA">
              <w:rPr>
                <w:rFonts w:cs="Times"/>
              </w:rPr>
              <w:t>the</w:t>
            </w:r>
            <w:r>
              <w:rPr>
                <w:rFonts w:cs="Times"/>
              </w:rPr>
              <w:t xml:space="preserve"> </w:t>
            </w:r>
            <w:r w:rsidRPr="00271FFA">
              <w:rPr>
                <w:rFonts w:cs="Times"/>
              </w:rPr>
              <w:t>process</w:t>
            </w:r>
            <w:r>
              <w:rPr>
                <w:rFonts w:cs="Times"/>
              </w:rPr>
              <w:t xml:space="preserve"> </w:t>
            </w:r>
            <w:r w:rsidRPr="00271FFA">
              <w:rPr>
                <w:rFonts w:cs="Times"/>
              </w:rPr>
              <w:t>of</w:t>
            </w:r>
            <w:r>
              <w:rPr>
                <w:rFonts w:cs="Times"/>
              </w:rPr>
              <w:t xml:space="preserve"> </w:t>
            </w:r>
            <w:r w:rsidRPr="00271FFA">
              <w:rPr>
                <w:rFonts w:cs="Times"/>
              </w:rPr>
              <w:t>translation,</w:t>
            </w:r>
            <w:r>
              <w:rPr>
                <w:rFonts w:cs="Times"/>
              </w:rPr>
              <w:t xml:space="preserve"> </w:t>
            </w:r>
            <w:r w:rsidRPr="00271FFA">
              <w:rPr>
                <w:rFonts w:cs="Times"/>
              </w:rPr>
              <w:t>and</w:t>
            </w:r>
            <w:r>
              <w:rPr>
                <w:rFonts w:cs="Times"/>
              </w:rPr>
              <w:t xml:space="preserve"> </w:t>
            </w:r>
            <w:r w:rsidRPr="00271FFA">
              <w:rPr>
                <w:rFonts w:cs="Times"/>
              </w:rPr>
              <w:t>describe</w:t>
            </w:r>
            <w:r>
              <w:rPr>
                <w:rFonts w:cs="Times"/>
              </w:rPr>
              <w:t xml:space="preserve"> their </w:t>
            </w:r>
            <w:r w:rsidRPr="00271FFA">
              <w:rPr>
                <w:rFonts w:cs="Times"/>
              </w:rPr>
              <w:t>roles.</w:t>
            </w:r>
            <w:r w:rsidRPr="00271FFA">
              <w:rPr>
                <w:rFonts w:cs="Times"/>
              </w:rPr>
              <w:tab/>
            </w:r>
          </w:p>
          <w:p w:rsidR="00271FFA" w:rsidRPr="00271FFA" w:rsidRDefault="00271FFA" w:rsidP="00271FFA">
            <w:pPr>
              <w:widowControl w:val="0"/>
              <w:autoSpaceDE w:val="0"/>
              <w:autoSpaceDN w:val="0"/>
              <w:adjustRightInd w:val="0"/>
              <w:spacing w:after="240"/>
              <w:rPr>
                <w:rFonts w:cs="Times"/>
              </w:rPr>
            </w:pPr>
            <w:r>
              <w:rPr>
                <w:rFonts w:cs="Times"/>
              </w:rPr>
              <w:t xml:space="preserve">2. </w:t>
            </w:r>
            <w:r w:rsidRPr="00271FFA">
              <w:rPr>
                <w:rFonts w:cs="Times"/>
              </w:rPr>
              <w:t>Describe</w:t>
            </w:r>
            <w:r>
              <w:rPr>
                <w:rFonts w:cs="Times"/>
              </w:rPr>
              <w:t xml:space="preserve"> </w:t>
            </w:r>
            <w:r w:rsidRPr="00271FFA">
              <w:rPr>
                <w:rFonts w:cs="Times"/>
              </w:rPr>
              <w:t>the</w:t>
            </w:r>
            <w:r>
              <w:rPr>
                <w:rFonts w:cs="Times"/>
              </w:rPr>
              <w:t xml:space="preserve"> </w:t>
            </w:r>
            <w:r w:rsidRPr="00271FFA">
              <w:rPr>
                <w:rFonts w:cs="Times"/>
              </w:rPr>
              <w:t>features</w:t>
            </w:r>
            <w:r>
              <w:rPr>
                <w:rFonts w:cs="Times"/>
              </w:rPr>
              <w:t xml:space="preserve"> </w:t>
            </w:r>
            <w:r w:rsidRPr="00271FFA">
              <w:rPr>
                <w:rFonts w:cs="Times"/>
              </w:rPr>
              <w:t>of</w:t>
            </w:r>
            <w:r>
              <w:rPr>
                <w:rFonts w:cs="Times"/>
              </w:rPr>
              <w:t xml:space="preserve"> </w:t>
            </w:r>
            <w:r w:rsidRPr="00271FFA">
              <w:rPr>
                <w:rFonts w:cs="Times"/>
              </w:rPr>
              <w:t>the</w:t>
            </w:r>
            <w:r>
              <w:rPr>
                <w:rFonts w:cs="Times"/>
              </w:rPr>
              <w:t xml:space="preserve"> </w:t>
            </w:r>
            <w:r w:rsidRPr="00271FFA">
              <w:rPr>
                <w:rFonts w:cs="Times"/>
              </w:rPr>
              <w:t>genetic</w:t>
            </w:r>
            <w:r w:rsidRPr="00271FFA">
              <w:rPr>
                <w:rFonts w:cs="Times"/>
              </w:rPr>
              <w:tab/>
            </w:r>
            <w:r>
              <w:rPr>
                <w:rFonts w:cs="Times"/>
              </w:rPr>
              <w:t xml:space="preserve"> </w:t>
            </w:r>
            <w:r w:rsidRPr="00271FFA">
              <w:rPr>
                <w:rFonts w:cs="Times"/>
              </w:rPr>
              <w:t>code</w:t>
            </w:r>
            <w:r>
              <w:rPr>
                <w:rFonts w:cs="Times"/>
              </w:rPr>
              <w:t xml:space="preserve"> (“universal”, </w:t>
            </w:r>
            <w:r w:rsidRPr="00271FFA">
              <w:rPr>
                <w:rFonts w:cs="Times"/>
              </w:rPr>
              <w:t>“redundant”</w:t>
            </w:r>
            <w:r>
              <w:rPr>
                <w:rFonts w:cs="Times"/>
              </w:rPr>
              <w:t xml:space="preserve"> </w:t>
            </w:r>
            <w:r w:rsidRPr="00271FFA">
              <w:rPr>
                <w:rFonts w:cs="Times"/>
              </w:rPr>
              <w:t>and</w:t>
            </w:r>
            <w:r>
              <w:rPr>
                <w:rFonts w:cs="Times"/>
              </w:rPr>
              <w:t xml:space="preserve"> “non-</w:t>
            </w:r>
            <w:r w:rsidRPr="00271FFA">
              <w:rPr>
                <w:rFonts w:cs="Times"/>
              </w:rPr>
              <w:t>overlapping”).</w:t>
            </w:r>
            <w:r w:rsidRPr="00271FFA">
              <w:rPr>
                <w:rFonts w:cs="Times"/>
              </w:rPr>
              <w:tab/>
            </w:r>
          </w:p>
          <w:p w:rsidR="00271FFA" w:rsidRPr="00271FFA" w:rsidRDefault="00271FFA" w:rsidP="00271FFA">
            <w:pPr>
              <w:widowControl w:val="0"/>
              <w:autoSpaceDE w:val="0"/>
              <w:autoSpaceDN w:val="0"/>
              <w:adjustRightInd w:val="0"/>
              <w:spacing w:after="240"/>
              <w:rPr>
                <w:rFonts w:cs="Times"/>
              </w:rPr>
            </w:pPr>
            <w:r>
              <w:rPr>
                <w:rFonts w:cs="Times"/>
              </w:rPr>
              <w:t>3.</w:t>
            </w:r>
            <w:r w:rsidRPr="00271FFA">
              <w:rPr>
                <w:rFonts w:cs="Times"/>
              </w:rPr>
              <w:t xml:space="preserve"> Explain</w:t>
            </w:r>
            <w:r>
              <w:rPr>
                <w:rFonts w:cs="Times"/>
              </w:rPr>
              <w:t xml:space="preserve"> </w:t>
            </w:r>
            <w:r w:rsidRPr="00271FFA">
              <w:rPr>
                <w:rFonts w:cs="Times"/>
              </w:rPr>
              <w:t>the</w:t>
            </w:r>
            <w:r>
              <w:rPr>
                <w:rFonts w:cs="Times"/>
              </w:rPr>
              <w:t xml:space="preserve"> </w:t>
            </w:r>
            <w:r w:rsidRPr="00271FFA">
              <w:rPr>
                <w:rFonts w:cs="Times"/>
              </w:rPr>
              <w:t>function</w:t>
            </w:r>
            <w:r>
              <w:rPr>
                <w:rFonts w:cs="Times"/>
              </w:rPr>
              <w:t xml:space="preserve"> </w:t>
            </w:r>
            <w:r w:rsidRPr="00271FFA">
              <w:rPr>
                <w:rFonts w:cs="Times"/>
              </w:rPr>
              <w:t>of</w:t>
            </w:r>
            <w:r>
              <w:rPr>
                <w:rFonts w:cs="Times"/>
              </w:rPr>
              <w:t xml:space="preserve"> amino </w:t>
            </w:r>
            <w:proofErr w:type="spellStart"/>
            <w:r w:rsidRPr="00271FFA">
              <w:rPr>
                <w:rFonts w:cs="Times"/>
              </w:rPr>
              <w:t>acyl</w:t>
            </w:r>
            <w:proofErr w:type="spellEnd"/>
            <w:r>
              <w:rPr>
                <w:rFonts w:cs="Times"/>
              </w:rPr>
              <w:t xml:space="preserve"> </w:t>
            </w:r>
            <w:r w:rsidRPr="00271FFA">
              <w:rPr>
                <w:rFonts w:cs="Times"/>
              </w:rPr>
              <w:t>tRNA</w:t>
            </w:r>
            <w:r>
              <w:rPr>
                <w:rFonts w:cs="Times"/>
              </w:rPr>
              <w:t xml:space="preserve"> </w:t>
            </w:r>
            <w:proofErr w:type="spellStart"/>
            <w:r>
              <w:rPr>
                <w:rFonts w:cs="Times"/>
              </w:rPr>
              <w:t>synthetase</w:t>
            </w:r>
            <w:proofErr w:type="spellEnd"/>
            <w:r>
              <w:rPr>
                <w:rFonts w:cs="Times"/>
              </w:rPr>
              <w:tab/>
              <w:t xml:space="preserve">enzymes and </w:t>
            </w:r>
            <w:r w:rsidRPr="00271FFA">
              <w:rPr>
                <w:rFonts w:cs="Times"/>
              </w:rPr>
              <w:t>why</w:t>
            </w:r>
            <w:r>
              <w:rPr>
                <w:rFonts w:cs="Times"/>
              </w:rPr>
              <w:t xml:space="preserve"> </w:t>
            </w:r>
            <w:r w:rsidRPr="00271FFA">
              <w:rPr>
                <w:rFonts w:cs="Times"/>
              </w:rPr>
              <w:t>they</w:t>
            </w:r>
            <w:r>
              <w:rPr>
                <w:rFonts w:cs="Times"/>
              </w:rPr>
              <w:t xml:space="preserve"> </w:t>
            </w:r>
            <w:r w:rsidRPr="00271FFA">
              <w:rPr>
                <w:rFonts w:cs="Times"/>
              </w:rPr>
              <w:t>are</w:t>
            </w:r>
            <w:r>
              <w:rPr>
                <w:rFonts w:cs="Times"/>
              </w:rPr>
              <w:t xml:space="preserve"> described </w:t>
            </w:r>
            <w:r w:rsidRPr="00271FFA">
              <w:rPr>
                <w:rFonts w:cs="Times"/>
              </w:rPr>
              <w:t xml:space="preserve">as </w:t>
            </w:r>
            <w:r>
              <w:rPr>
                <w:rFonts w:cs="Times"/>
              </w:rPr>
              <w:t xml:space="preserve">“the </w:t>
            </w:r>
            <w:r w:rsidRPr="00271FFA">
              <w:rPr>
                <w:rFonts w:cs="Times"/>
              </w:rPr>
              <w:t>translators”</w:t>
            </w:r>
            <w:r>
              <w:rPr>
                <w:rFonts w:cs="Times"/>
              </w:rPr>
              <w:t xml:space="preserve"> </w:t>
            </w:r>
            <w:r w:rsidRPr="00271FFA">
              <w:rPr>
                <w:rFonts w:cs="Times"/>
              </w:rPr>
              <w:t>of</w:t>
            </w:r>
            <w:r w:rsidRPr="00271FFA">
              <w:rPr>
                <w:rFonts w:cs="Times"/>
              </w:rPr>
              <w:tab/>
              <w:t>the</w:t>
            </w:r>
            <w:r>
              <w:rPr>
                <w:rFonts w:cs="Times"/>
              </w:rPr>
              <w:t xml:space="preserve"> genetic </w:t>
            </w:r>
            <w:r w:rsidRPr="00271FFA">
              <w:rPr>
                <w:rFonts w:cs="Times"/>
              </w:rPr>
              <w:t>information.</w:t>
            </w:r>
            <w:r w:rsidRPr="00271FFA">
              <w:rPr>
                <w:rFonts w:cs="Times"/>
              </w:rPr>
              <w:tab/>
            </w:r>
          </w:p>
          <w:p w:rsidR="00271FFA" w:rsidRPr="00271FFA" w:rsidRDefault="00271FFA" w:rsidP="00271FFA">
            <w:pPr>
              <w:widowControl w:val="0"/>
              <w:autoSpaceDE w:val="0"/>
              <w:autoSpaceDN w:val="0"/>
              <w:adjustRightInd w:val="0"/>
              <w:spacing w:after="240"/>
              <w:rPr>
                <w:rFonts w:cs="Times"/>
              </w:rPr>
            </w:pPr>
            <w:r>
              <w:rPr>
                <w:rFonts w:cs="Times"/>
              </w:rPr>
              <w:t xml:space="preserve">4. </w:t>
            </w:r>
            <w:r w:rsidRPr="00271FFA">
              <w:rPr>
                <w:rFonts w:cs="Times"/>
              </w:rPr>
              <w:t>Explain</w:t>
            </w:r>
            <w:r>
              <w:rPr>
                <w:rFonts w:cs="Times"/>
              </w:rPr>
              <w:t xml:space="preserve"> </w:t>
            </w:r>
            <w:r w:rsidRPr="00271FFA">
              <w:rPr>
                <w:rFonts w:cs="Times"/>
              </w:rPr>
              <w:t>what</w:t>
            </w:r>
            <w:r>
              <w:rPr>
                <w:rFonts w:cs="Times"/>
              </w:rPr>
              <w:t xml:space="preserve"> </w:t>
            </w:r>
            <w:r w:rsidRPr="00271FFA">
              <w:rPr>
                <w:rFonts w:cs="Times"/>
              </w:rPr>
              <w:t>is</w:t>
            </w:r>
            <w:r>
              <w:rPr>
                <w:rFonts w:cs="Times"/>
              </w:rPr>
              <w:t xml:space="preserve"> </w:t>
            </w:r>
            <w:r w:rsidRPr="00271FFA">
              <w:rPr>
                <w:rFonts w:cs="Times"/>
              </w:rPr>
              <w:t>meant</w:t>
            </w:r>
            <w:r>
              <w:rPr>
                <w:rFonts w:cs="Times"/>
              </w:rPr>
              <w:t xml:space="preserve"> </w:t>
            </w:r>
            <w:r w:rsidRPr="00271FFA">
              <w:rPr>
                <w:rFonts w:cs="Times"/>
              </w:rPr>
              <w:t>by “wobble”</w:t>
            </w:r>
            <w:r>
              <w:rPr>
                <w:rFonts w:cs="Times"/>
              </w:rPr>
              <w:t xml:space="preserve"> </w:t>
            </w:r>
            <w:r w:rsidRPr="00271FFA">
              <w:rPr>
                <w:rFonts w:cs="Times"/>
              </w:rPr>
              <w:t>in</w:t>
            </w:r>
            <w:r>
              <w:rPr>
                <w:rFonts w:cs="Times"/>
              </w:rPr>
              <w:t xml:space="preserve"> </w:t>
            </w:r>
            <w:r w:rsidRPr="00271FFA">
              <w:rPr>
                <w:rFonts w:cs="Times"/>
              </w:rPr>
              <w:t>tRNA</w:t>
            </w:r>
            <w:r>
              <w:rPr>
                <w:rFonts w:cs="Times"/>
              </w:rPr>
              <w:t xml:space="preserve"> </w:t>
            </w:r>
            <w:r w:rsidRPr="00271FFA">
              <w:rPr>
                <w:rFonts w:cs="Times"/>
              </w:rPr>
              <w:t>binding.</w:t>
            </w:r>
            <w:r w:rsidRPr="00271FFA">
              <w:rPr>
                <w:rFonts w:cs="Times"/>
              </w:rPr>
              <w:tab/>
            </w:r>
          </w:p>
          <w:p w:rsidR="00271FFA" w:rsidRPr="00271FFA" w:rsidRDefault="00271FFA" w:rsidP="00271FFA">
            <w:pPr>
              <w:widowControl w:val="0"/>
              <w:autoSpaceDE w:val="0"/>
              <w:autoSpaceDN w:val="0"/>
              <w:adjustRightInd w:val="0"/>
              <w:spacing w:after="240"/>
              <w:rPr>
                <w:rFonts w:cs="Times"/>
              </w:rPr>
            </w:pPr>
            <w:r>
              <w:rPr>
                <w:rFonts w:cs="Times"/>
              </w:rPr>
              <w:t>5.</w:t>
            </w:r>
            <w:r w:rsidRPr="00271FFA">
              <w:rPr>
                <w:rFonts w:cs="Times"/>
              </w:rPr>
              <w:t xml:space="preserve"> Describe</w:t>
            </w:r>
            <w:r>
              <w:rPr>
                <w:rFonts w:cs="Times"/>
              </w:rPr>
              <w:t xml:space="preserve"> </w:t>
            </w:r>
            <w:r w:rsidRPr="00271FFA">
              <w:rPr>
                <w:rFonts w:cs="Times"/>
              </w:rPr>
              <w:t>the</w:t>
            </w:r>
            <w:r>
              <w:rPr>
                <w:rFonts w:cs="Times"/>
              </w:rPr>
              <w:t xml:space="preserve"> </w:t>
            </w:r>
            <w:r w:rsidRPr="00271FFA">
              <w:rPr>
                <w:rFonts w:cs="Times"/>
              </w:rPr>
              <w:t>roles</w:t>
            </w:r>
            <w:r>
              <w:rPr>
                <w:rFonts w:cs="Times"/>
              </w:rPr>
              <w:t xml:space="preserve"> </w:t>
            </w:r>
            <w:r w:rsidRPr="00271FFA">
              <w:rPr>
                <w:rFonts w:cs="Times"/>
              </w:rPr>
              <w:t>of</w:t>
            </w:r>
            <w:r>
              <w:rPr>
                <w:rFonts w:cs="Times"/>
              </w:rPr>
              <w:t xml:space="preserve"> </w:t>
            </w:r>
            <w:r w:rsidRPr="00271FFA">
              <w:rPr>
                <w:rFonts w:cs="Times"/>
              </w:rPr>
              <w:t>the</w:t>
            </w:r>
            <w:r>
              <w:rPr>
                <w:rFonts w:cs="Times"/>
              </w:rPr>
              <w:t xml:space="preserve"> </w:t>
            </w:r>
            <w:r w:rsidRPr="00271FFA">
              <w:rPr>
                <w:rFonts w:cs="Times"/>
              </w:rPr>
              <w:t>ribosome</w:t>
            </w:r>
            <w:r>
              <w:rPr>
                <w:rFonts w:cs="Times"/>
              </w:rPr>
              <w:t xml:space="preserve"> </w:t>
            </w:r>
            <w:r w:rsidRPr="00271FFA">
              <w:rPr>
                <w:rFonts w:cs="Times"/>
              </w:rPr>
              <w:t>binding</w:t>
            </w:r>
            <w:r>
              <w:rPr>
                <w:rFonts w:cs="Times"/>
              </w:rPr>
              <w:t xml:space="preserve"> </w:t>
            </w:r>
            <w:r w:rsidRPr="00271FFA">
              <w:rPr>
                <w:rFonts w:cs="Times"/>
              </w:rPr>
              <w:t>sites</w:t>
            </w:r>
            <w:r>
              <w:rPr>
                <w:rFonts w:cs="Times"/>
              </w:rPr>
              <w:t xml:space="preserve"> </w:t>
            </w:r>
            <w:r w:rsidRPr="00271FFA">
              <w:rPr>
                <w:rFonts w:cs="Times"/>
              </w:rPr>
              <w:t>in</w:t>
            </w:r>
            <w:r>
              <w:rPr>
                <w:rFonts w:cs="Times"/>
              </w:rPr>
              <w:t xml:space="preserve"> bacteria, </w:t>
            </w:r>
            <w:r w:rsidRPr="00271FFA">
              <w:rPr>
                <w:rFonts w:cs="Times"/>
              </w:rPr>
              <w:t>the</w:t>
            </w:r>
            <w:r>
              <w:rPr>
                <w:rFonts w:cs="Times"/>
              </w:rPr>
              <w:t xml:space="preserve"> </w:t>
            </w:r>
            <w:r w:rsidRPr="00271FFA">
              <w:rPr>
                <w:rFonts w:cs="Times"/>
              </w:rPr>
              <w:t>initiation</w:t>
            </w:r>
            <w:r>
              <w:rPr>
                <w:rFonts w:cs="Times"/>
              </w:rPr>
              <w:t xml:space="preserve"> </w:t>
            </w:r>
            <w:proofErr w:type="spellStart"/>
            <w:r w:rsidRPr="00271FFA">
              <w:rPr>
                <w:rFonts w:cs="Times"/>
              </w:rPr>
              <w:t>codon</w:t>
            </w:r>
            <w:proofErr w:type="spellEnd"/>
            <w:r w:rsidRPr="00271FFA">
              <w:rPr>
                <w:rFonts w:cs="Times"/>
              </w:rPr>
              <w:t>,</w:t>
            </w:r>
            <w:r>
              <w:rPr>
                <w:rFonts w:cs="Times"/>
              </w:rPr>
              <w:t xml:space="preserve"> and termination </w:t>
            </w:r>
            <w:proofErr w:type="spellStart"/>
            <w:r w:rsidRPr="00271FFA">
              <w:rPr>
                <w:rFonts w:cs="Times"/>
              </w:rPr>
              <w:t>codons</w:t>
            </w:r>
            <w:proofErr w:type="spellEnd"/>
            <w:r>
              <w:rPr>
                <w:rFonts w:cs="Times"/>
              </w:rPr>
              <w:t xml:space="preserve"> </w:t>
            </w:r>
            <w:r w:rsidRPr="00271FFA">
              <w:rPr>
                <w:rFonts w:cs="Times"/>
              </w:rPr>
              <w:t>on</w:t>
            </w:r>
            <w:r>
              <w:rPr>
                <w:rFonts w:cs="Times"/>
              </w:rPr>
              <w:t xml:space="preserve"> </w:t>
            </w:r>
            <w:proofErr w:type="gramStart"/>
            <w:r w:rsidRPr="00271FFA">
              <w:rPr>
                <w:rFonts w:cs="Times"/>
              </w:rPr>
              <w:t>a</w:t>
            </w:r>
            <w:proofErr w:type="gramEnd"/>
            <w:r>
              <w:rPr>
                <w:rFonts w:cs="Times"/>
              </w:rPr>
              <w:t xml:space="preserve"> mRNA.</w:t>
            </w:r>
          </w:p>
          <w:p w:rsidR="00271FFA" w:rsidRPr="00271FFA" w:rsidRDefault="00271FFA" w:rsidP="00271FFA">
            <w:pPr>
              <w:widowControl w:val="0"/>
              <w:autoSpaceDE w:val="0"/>
              <w:autoSpaceDN w:val="0"/>
              <w:adjustRightInd w:val="0"/>
              <w:spacing w:after="240"/>
              <w:rPr>
                <w:rFonts w:cs="Times"/>
              </w:rPr>
            </w:pPr>
            <w:r>
              <w:rPr>
                <w:rFonts w:cs="Times"/>
              </w:rPr>
              <w:t>6.</w:t>
            </w:r>
            <w:r w:rsidRPr="00271FFA">
              <w:rPr>
                <w:rFonts w:cs="Times"/>
              </w:rPr>
              <w:t xml:space="preserve"> Describe</w:t>
            </w:r>
            <w:r>
              <w:rPr>
                <w:rFonts w:cs="Times"/>
              </w:rPr>
              <w:t xml:space="preserve"> </w:t>
            </w:r>
            <w:r w:rsidRPr="00271FFA">
              <w:rPr>
                <w:rFonts w:cs="Times"/>
              </w:rPr>
              <w:t>in</w:t>
            </w:r>
            <w:r>
              <w:rPr>
                <w:rFonts w:cs="Times"/>
              </w:rPr>
              <w:t xml:space="preserve"> </w:t>
            </w:r>
            <w:r w:rsidRPr="00271FFA">
              <w:rPr>
                <w:rFonts w:cs="Times"/>
              </w:rPr>
              <w:t>general</w:t>
            </w:r>
            <w:r w:rsidRPr="00271FFA">
              <w:rPr>
                <w:rFonts w:cs="Times"/>
              </w:rPr>
              <w:tab/>
              <w:t>terms</w:t>
            </w:r>
            <w:r w:rsidR="00D140FD">
              <w:rPr>
                <w:rFonts w:cs="Times"/>
              </w:rPr>
              <w:t xml:space="preserve"> </w:t>
            </w:r>
            <w:r w:rsidRPr="00271FFA">
              <w:rPr>
                <w:rFonts w:cs="Times"/>
              </w:rPr>
              <w:t>the</w:t>
            </w:r>
            <w:r>
              <w:rPr>
                <w:rFonts w:cs="Times"/>
              </w:rPr>
              <w:t xml:space="preserve"> </w:t>
            </w:r>
            <w:r w:rsidRPr="00271FFA">
              <w:rPr>
                <w:rFonts w:cs="Times"/>
              </w:rPr>
              <w:t>structure</w:t>
            </w:r>
            <w:r>
              <w:rPr>
                <w:rFonts w:cs="Times"/>
              </w:rPr>
              <w:t xml:space="preserve"> </w:t>
            </w:r>
            <w:r w:rsidRPr="00271FFA">
              <w:rPr>
                <w:rFonts w:cs="Times"/>
              </w:rPr>
              <w:t>of</w:t>
            </w:r>
            <w:r>
              <w:rPr>
                <w:rFonts w:cs="Times"/>
              </w:rPr>
              <w:t xml:space="preserve"> </w:t>
            </w:r>
            <w:r w:rsidRPr="00271FFA">
              <w:rPr>
                <w:rFonts w:cs="Times"/>
              </w:rPr>
              <w:t>a</w:t>
            </w:r>
            <w:r>
              <w:rPr>
                <w:rFonts w:cs="Times"/>
              </w:rPr>
              <w:t xml:space="preserve"> </w:t>
            </w:r>
            <w:r w:rsidR="006E0FFB">
              <w:rPr>
                <w:rFonts w:cs="Times"/>
              </w:rPr>
              <w:t xml:space="preserve">ribosome, </w:t>
            </w:r>
            <w:r w:rsidRPr="00271FFA">
              <w:rPr>
                <w:rFonts w:cs="Times"/>
              </w:rPr>
              <w:t>including</w:t>
            </w:r>
            <w:r w:rsidR="006E0FFB">
              <w:rPr>
                <w:rFonts w:cs="Times"/>
              </w:rPr>
              <w:t xml:space="preserve"> </w:t>
            </w:r>
            <w:r w:rsidRPr="00271FFA">
              <w:rPr>
                <w:rFonts w:cs="Times"/>
              </w:rPr>
              <w:t>the</w:t>
            </w:r>
            <w:r w:rsidR="006E0FFB">
              <w:rPr>
                <w:rFonts w:cs="Times"/>
              </w:rPr>
              <w:t xml:space="preserve"> </w:t>
            </w:r>
            <w:r w:rsidRPr="00271FFA">
              <w:rPr>
                <w:rFonts w:cs="Times"/>
              </w:rPr>
              <w:t>RNA</w:t>
            </w:r>
            <w:r w:rsidR="006E0FFB">
              <w:rPr>
                <w:rFonts w:cs="Times"/>
              </w:rPr>
              <w:t xml:space="preserve"> </w:t>
            </w:r>
            <w:r w:rsidRPr="00271FFA">
              <w:rPr>
                <w:rFonts w:cs="Times"/>
              </w:rPr>
              <w:t>and</w:t>
            </w:r>
            <w:r w:rsidR="006E0FFB">
              <w:rPr>
                <w:rFonts w:cs="Times"/>
              </w:rPr>
              <w:t xml:space="preserve"> protein </w:t>
            </w:r>
            <w:r w:rsidRPr="00271FFA">
              <w:rPr>
                <w:rFonts w:cs="Times"/>
              </w:rPr>
              <w:t>components.</w:t>
            </w:r>
            <w:r w:rsidRPr="00271FFA">
              <w:rPr>
                <w:rFonts w:cs="Times"/>
              </w:rPr>
              <w:tab/>
            </w:r>
            <w:r w:rsidR="006E0FFB">
              <w:rPr>
                <w:rFonts w:cs="Times"/>
              </w:rPr>
              <w:br/>
              <w:t xml:space="preserve">7. </w:t>
            </w:r>
            <w:r w:rsidRPr="00271FFA">
              <w:rPr>
                <w:rFonts w:cs="Times"/>
              </w:rPr>
              <w:t>Describe</w:t>
            </w:r>
            <w:r w:rsidR="006E0FFB">
              <w:rPr>
                <w:rFonts w:cs="Times"/>
              </w:rPr>
              <w:t xml:space="preserve"> </w:t>
            </w:r>
            <w:r w:rsidRPr="00271FFA">
              <w:rPr>
                <w:rFonts w:cs="Times"/>
              </w:rPr>
              <w:t>the</w:t>
            </w:r>
            <w:r w:rsidR="006E0FFB">
              <w:rPr>
                <w:rFonts w:cs="Times"/>
              </w:rPr>
              <w:t xml:space="preserve"> </w:t>
            </w:r>
            <w:r w:rsidRPr="00271FFA">
              <w:rPr>
                <w:rFonts w:cs="Times"/>
              </w:rPr>
              <w:t>cycle</w:t>
            </w:r>
            <w:r w:rsidR="006E0FFB">
              <w:rPr>
                <w:rFonts w:cs="Times"/>
              </w:rPr>
              <w:t xml:space="preserve"> of binding of </w:t>
            </w:r>
            <w:r w:rsidRPr="00271FFA">
              <w:rPr>
                <w:rFonts w:cs="Times"/>
              </w:rPr>
              <w:t>the</w:t>
            </w:r>
            <w:r w:rsidR="006E0FFB">
              <w:rPr>
                <w:rFonts w:cs="Times"/>
              </w:rPr>
              <w:t xml:space="preserve"> </w:t>
            </w:r>
            <w:proofErr w:type="spellStart"/>
            <w:r w:rsidRPr="00271FFA">
              <w:rPr>
                <w:rFonts w:cs="Times"/>
              </w:rPr>
              <w:t>ribosomes</w:t>
            </w:r>
            <w:proofErr w:type="spellEnd"/>
            <w:r w:rsidRPr="00271FFA">
              <w:rPr>
                <w:rFonts w:cs="Times"/>
              </w:rPr>
              <w:tab/>
              <w:t>and</w:t>
            </w:r>
            <w:r w:rsidR="006E0FFB">
              <w:rPr>
                <w:rFonts w:cs="Times"/>
              </w:rPr>
              <w:t xml:space="preserve"> </w:t>
            </w:r>
            <w:r w:rsidRPr="00271FFA">
              <w:rPr>
                <w:rFonts w:cs="Times"/>
              </w:rPr>
              <w:t>tRNA</w:t>
            </w:r>
            <w:r w:rsidR="006E0FFB">
              <w:rPr>
                <w:rFonts w:cs="Times"/>
              </w:rPr>
              <w:t xml:space="preserve"> in </w:t>
            </w:r>
            <w:r w:rsidRPr="00271FFA">
              <w:rPr>
                <w:rFonts w:cs="Times"/>
              </w:rPr>
              <w:t>protein</w:t>
            </w:r>
            <w:r w:rsidR="006E0FFB">
              <w:rPr>
                <w:rFonts w:cs="Times"/>
              </w:rPr>
              <w:t xml:space="preserve"> synthesis </w:t>
            </w:r>
            <w:r w:rsidRPr="00271FFA">
              <w:rPr>
                <w:rFonts w:cs="Times"/>
              </w:rPr>
              <w:t>and</w:t>
            </w:r>
            <w:r w:rsidR="006E0FFB">
              <w:rPr>
                <w:rFonts w:cs="Times"/>
              </w:rPr>
              <w:t xml:space="preserve"> </w:t>
            </w:r>
            <w:r w:rsidRPr="00271FFA">
              <w:rPr>
                <w:rFonts w:cs="Times"/>
              </w:rPr>
              <w:t>the</w:t>
            </w:r>
            <w:r w:rsidR="006E0FFB">
              <w:rPr>
                <w:rFonts w:cs="Times"/>
              </w:rPr>
              <w:t xml:space="preserve"> directionality of </w:t>
            </w:r>
            <w:r w:rsidRPr="00271FFA">
              <w:rPr>
                <w:rFonts w:cs="Times"/>
              </w:rPr>
              <w:t>translation.</w:t>
            </w:r>
            <w:r w:rsidRPr="00271FFA">
              <w:rPr>
                <w:rFonts w:cs="Times"/>
              </w:rPr>
              <w:tab/>
            </w:r>
          </w:p>
          <w:p w:rsidR="00271FFA" w:rsidRPr="00271FFA" w:rsidRDefault="006E0FFB" w:rsidP="00271FFA">
            <w:pPr>
              <w:widowControl w:val="0"/>
              <w:autoSpaceDE w:val="0"/>
              <w:autoSpaceDN w:val="0"/>
              <w:adjustRightInd w:val="0"/>
              <w:spacing w:after="240"/>
              <w:rPr>
                <w:rFonts w:cs="Times"/>
              </w:rPr>
            </w:pPr>
            <w:r>
              <w:rPr>
                <w:rFonts w:cs="Times"/>
              </w:rPr>
              <w:t>8.</w:t>
            </w:r>
            <w:r w:rsidR="00271FFA" w:rsidRPr="00271FFA">
              <w:rPr>
                <w:rFonts w:cs="Times"/>
              </w:rPr>
              <w:t xml:space="preserve"> Compare</w:t>
            </w:r>
            <w:r>
              <w:rPr>
                <w:rFonts w:cs="Times"/>
              </w:rPr>
              <w:t xml:space="preserve"> </w:t>
            </w:r>
            <w:r w:rsidR="00271FFA" w:rsidRPr="00271FFA">
              <w:rPr>
                <w:rFonts w:cs="Times"/>
              </w:rPr>
              <w:t>and</w:t>
            </w:r>
            <w:r>
              <w:rPr>
                <w:rFonts w:cs="Times"/>
              </w:rPr>
              <w:t xml:space="preserve"> </w:t>
            </w:r>
            <w:r w:rsidR="00271FFA" w:rsidRPr="00271FFA">
              <w:rPr>
                <w:rFonts w:cs="Times"/>
              </w:rPr>
              <w:t>contrast</w:t>
            </w:r>
            <w:r>
              <w:rPr>
                <w:rFonts w:cs="Times"/>
              </w:rPr>
              <w:t xml:space="preserve"> the</w:t>
            </w:r>
            <w:r>
              <w:rPr>
                <w:rFonts w:cs="Times"/>
              </w:rPr>
              <w:tab/>
              <w:t xml:space="preserve">steps </w:t>
            </w:r>
            <w:r w:rsidR="00271FFA" w:rsidRPr="00271FFA">
              <w:rPr>
                <w:rFonts w:cs="Times"/>
              </w:rPr>
              <w:t>of</w:t>
            </w:r>
            <w:r>
              <w:rPr>
                <w:rFonts w:cs="Times"/>
              </w:rPr>
              <w:t xml:space="preserve"> </w:t>
            </w:r>
            <w:r w:rsidR="00271FFA" w:rsidRPr="00271FFA">
              <w:rPr>
                <w:rFonts w:cs="Times"/>
              </w:rPr>
              <w:t>transcription</w:t>
            </w:r>
            <w:r>
              <w:rPr>
                <w:rFonts w:cs="Times"/>
              </w:rPr>
              <w:t xml:space="preserve"> </w:t>
            </w:r>
            <w:r w:rsidR="00271FFA" w:rsidRPr="00271FFA">
              <w:rPr>
                <w:rFonts w:cs="Times"/>
              </w:rPr>
              <w:t>and</w:t>
            </w:r>
            <w:r>
              <w:rPr>
                <w:rFonts w:cs="Times"/>
              </w:rPr>
              <w:t xml:space="preserve"> translation in </w:t>
            </w:r>
            <w:r w:rsidR="00271FFA" w:rsidRPr="00271FFA">
              <w:rPr>
                <w:rFonts w:cs="Times"/>
              </w:rPr>
              <w:t>bacterial</w:t>
            </w:r>
            <w:r>
              <w:rPr>
                <w:rFonts w:cs="Times"/>
              </w:rPr>
              <w:t xml:space="preserve"> </w:t>
            </w:r>
            <w:r w:rsidR="00271FFA" w:rsidRPr="00271FFA">
              <w:rPr>
                <w:rFonts w:cs="Times"/>
              </w:rPr>
              <w:t>to</w:t>
            </w:r>
            <w:r>
              <w:rPr>
                <w:rFonts w:cs="Times"/>
              </w:rPr>
              <w:t xml:space="preserve"> </w:t>
            </w:r>
            <w:r w:rsidR="00271FFA" w:rsidRPr="00271FFA">
              <w:rPr>
                <w:rFonts w:cs="Times"/>
              </w:rPr>
              <w:t>the</w:t>
            </w:r>
            <w:r>
              <w:rPr>
                <w:rFonts w:cs="Times"/>
              </w:rPr>
              <w:t xml:space="preserve"> </w:t>
            </w:r>
            <w:r w:rsidR="00271FFA" w:rsidRPr="00271FFA">
              <w:rPr>
                <w:rFonts w:cs="Times"/>
              </w:rPr>
              <w:t>parallel</w:t>
            </w:r>
            <w:r>
              <w:rPr>
                <w:rFonts w:cs="Times"/>
              </w:rPr>
              <w:t xml:space="preserve"> steps</w:t>
            </w:r>
            <w:r>
              <w:rPr>
                <w:rFonts w:cs="Times"/>
              </w:rPr>
              <w:tab/>
              <w:t xml:space="preserve">in </w:t>
            </w:r>
            <w:r w:rsidR="00271FFA" w:rsidRPr="00271FFA">
              <w:rPr>
                <w:rFonts w:cs="Times"/>
              </w:rPr>
              <w:t>eukaryotes.</w:t>
            </w:r>
            <w:r w:rsidR="00271FFA" w:rsidRPr="00271FFA">
              <w:rPr>
                <w:rFonts w:cs="Times"/>
              </w:rPr>
              <w:tab/>
            </w:r>
          </w:p>
          <w:p w:rsidR="00271FFA" w:rsidRPr="00271FFA" w:rsidRDefault="006E0FFB" w:rsidP="00271FFA">
            <w:pPr>
              <w:widowControl w:val="0"/>
              <w:autoSpaceDE w:val="0"/>
              <w:autoSpaceDN w:val="0"/>
              <w:adjustRightInd w:val="0"/>
              <w:spacing w:after="240"/>
              <w:rPr>
                <w:rFonts w:cs="Times"/>
              </w:rPr>
            </w:pPr>
            <w:r>
              <w:rPr>
                <w:rFonts w:cs="Times"/>
              </w:rPr>
              <w:t>9.</w:t>
            </w:r>
            <w:r w:rsidR="00271FFA" w:rsidRPr="00271FFA">
              <w:rPr>
                <w:rFonts w:cs="Times"/>
              </w:rPr>
              <w:t xml:space="preserve"> Translate</w:t>
            </w:r>
            <w:r>
              <w:rPr>
                <w:rFonts w:cs="Times"/>
              </w:rPr>
              <w:t xml:space="preserve"> </w:t>
            </w:r>
            <w:r w:rsidR="00271FFA" w:rsidRPr="00271FFA">
              <w:rPr>
                <w:rFonts w:cs="Times"/>
              </w:rPr>
              <w:t>a</w:t>
            </w:r>
            <w:r>
              <w:rPr>
                <w:rFonts w:cs="Times"/>
              </w:rPr>
              <w:t xml:space="preserve"> </w:t>
            </w:r>
            <w:r w:rsidR="00271FFA" w:rsidRPr="00271FFA">
              <w:rPr>
                <w:rFonts w:cs="Times"/>
              </w:rPr>
              <w:t>stretch</w:t>
            </w:r>
            <w:r>
              <w:rPr>
                <w:rFonts w:cs="Times"/>
              </w:rPr>
              <w:t xml:space="preserve"> </w:t>
            </w:r>
            <w:r w:rsidR="00271FFA" w:rsidRPr="00271FFA">
              <w:rPr>
                <w:rFonts w:cs="Times"/>
              </w:rPr>
              <w:t>of</w:t>
            </w:r>
            <w:r>
              <w:rPr>
                <w:rFonts w:cs="Times"/>
              </w:rPr>
              <w:t xml:space="preserve"> DNA coding</w:t>
            </w:r>
            <w:r>
              <w:rPr>
                <w:rFonts w:cs="Times"/>
              </w:rPr>
              <w:tab/>
              <w:t xml:space="preserve">sequence </w:t>
            </w:r>
            <w:r w:rsidR="00271FFA" w:rsidRPr="00271FFA">
              <w:rPr>
                <w:rFonts w:cs="Times"/>
              </w:rPr>
              <w:t>into</w:t>
            </w:r>
            <w:r w:rsidR="00271FFA" w:rsidRPr="00271FFA">
              <w:rPr>
                <w:rFonts w:cs="Times"/>
              </w:rPr>
              <w:tab/>
            </w:r>
            <w:r>
              <w:rPr>
                <w:rFonts w:cs="Times"/>
              </w:rPr>
              <w:t xml:space="preserve">its polypeptide </w:t>
            </w:r>
            <w:r w:rsidR="00271FFA" w:rsidRPr="00271FFA">
              <w:rPr>
                <w:rFonts w:cs="Times"/>
              </w:rPr>
              <w:t>product</w:t>
            </w:r>
            <w:r>
              <w:rPr>
                <w:rFonts w:cs="Times"/>
              </w:rPr>
              <w:t xml:space="preserve"> a</w:t>
            </w:r>
            <w:r w:rsidR="00271FFA" w:rsidRPr="00271FFA">
              <w:rPr>
                <w:rFonts w:cs="Times"/>
              </w:rPr>
              <w:t>nd</w:t>
            </w:r>
            <w:r>
              <w:rPr>
                <w:rFonts w:cs="Times"/>
              </w:rPr>
              <w:t xml:space="preserve"> </w:t>
            </w:r>
            <w:r w:rsidR="00271FFA" w:rsidRPr="00271FFA">
              <w:rPr>
                <w:rFonts w:cs="Times"/>
              </w:rPr>
              <w:t>the</w:t>
            </w:r>
            <w:r w:rsidR="00271FFA" w:rsidRPr="00271FFA">
              <w:rPr>
                <w:rFonts w:cs="Times"/>
              </w:rPr>
              <w:tab/>
              <w:t>non-template</w:t>
            </w:r>
            <w:r>
              <w:rPr>
                <w:rFonts w:cs="Times"/>
              </w:rPr>
              <w:t xml:space="preserve"> (coding) strand in </w:t>
            </w:r>
            <w:r w:rsidR="00271FFA" w:rsidRPr="00271FFA">
              <w:rPr>
                <w:rFonts w:cs="Times"/>
              </w:rPr>
              <w:t>DNA.</w:t>
            </w:r>
          </w:p>
          <w:p w:rsidR="00271FFA" w:rsidRPr="00271FFA" w:rsidRDefault="006E0FFB" w:rsidP="00271FFA">
            <w:pPr>
              <w:widowControl w:val="0"/>
              <w:autoSpaceDE w:val="0"/>
              <w:autoSpaceDN w:val="0"/>
              <w:adjustRightInd w:val="0"/>
              <w:spacing w:after="240"/>
              <w:rPr>
                <w:rFonts w:cs="Times"/>
              </w:rPr>
            </w:pPr>
            <w:r>
              <w:rPr>
                <w:rFonts w:cs="Times"/>
              </w:rPr>
              <w:t>10.</w:t>
            </w:r>
            <w:r w:rsidR="00271FFA" w:rsidRPr="00271FFA">
              <w:rPr>
                <w:rFonts w:cs="Times"/>
              </w:rPr>
              <w:t xml:space="preserve"> Explain</w:t>
            </w:r>
            <w:r>
              <w:rPr>
                <w:rFonts w:cs="Times"/>
              </w:rPr>
              <w:t xml:space="preserve"> </w:t>
            </w:r>
            <w:r w:rsidR="00271FFA" w:rsidRPr="00271FFA">
              <w:rPr>
                <w:rFonts w:cs="Times"/>
              </w:rPr>
              <w:t>the</w:t>
            </w:r>
            <w:r w:rsidR="00271FFA" w:rsidRPr="00271FFA">
              <w:rPr>
                <w:rFonts w:cs="Times"/>
              </w:rPr>
              <w:tab/>
              <w:t>logic</w:t>
            </w:r>
            <w:r>
              <w:rPr>
                <w:rFonts w:cs="Times"/>
              </w:rPr>
              <w:t xml:space="preserve"> of</w:t>
            </w:r>
            <w:r>
              <w:rPr>
                <w:rFonts w:cs="Times"/>
              </w:rPr>
              <w:tab/>
              <w:t xml:space="preserve">the </w:t>
            </w:r>
            <w:r w:rsidR="00271FFA" w:rsidRPr="00271FFA">
              <w:rPr>
                <w:rFonts w:cs="Times"/>
              </w:rPr>
              <w:t>function</w:t>
            </w:r>
            <w:r>
              <w:rPr>
                <w:rFonts w:cs="Times"/>
              </w:rPr>
              <w:t xml:space="preserve"> </w:t>
            </w:r>
            <w:r w:rsidR="00271FFA" w:rsidRPr="00271FFA">
              <w:rPr>
                <w:rFonts w:cs="Times"/>
              </w:rPr>
              <w:t>and</w:t>
            </w:r>
            <w:r>
              <w:rPr>
                <w:rFonts w:cs="Times"/>
              </w:rPr>
              <w:t xml:space="preserve"> </w:t>
            </w:r>
            <w:r w:rsidR="00271FFA" w:rsidRPr="00271FFA">
              <w:rPr>
                <w:rFonts w:cs="Times"/>
              </w:rPr>
              <w:t>regulation</w:t>
            </w:r>
            <w:r w:rsidR="00271FFA" w:rsidRPr="00271FFA">
              <w:rPr>
                <w:rFonts w:cs="Times"/>
              </w:rPr>
              <w:tab/>
              <w:t>of</w:t>
            </w:r>
            <w:r>
              <w:rPr>
                <w:rFonts w:cs="Times"/>
              </w:rPr>
              <w:t xml:space="preserve"> </w:t>
            </w:r>
            <w:r w:rsidR="00271FFA" w:rsidRPr="00271FFA">
              <w:rPr>
                <w:rFonts w:cs="Times"/>
              </w:rPr>
              <w:t>the</w:t>
            </w:r>
            <w:r>
              <w:rPr>
                <w:rFonts w:cs="Times"/>
              </w:rPr>
              <w:t xml:space="preserve"> mal </w:t>
            </w:r>
            <w:proofErr w:type="spellStart"/>
            <w:r>
              <w:rPr>
                <w:rFonts w:cs="Times"/>
              </w:rPr>
              <w:t>operon</w:t>
            </w:r>
            <w:proofErr w:type="spellEnd"/>
            <w:r>
              <w:rPr>
                <w:rFonts w:cs="Times"/>
              </w:rPr>
              <w:t xml:space="preserve"> </w:t>
            </w:r>
            <w:r w:rsidR="00271FFA" w:rsidRPr="00271FFA">
              <w:rPr>
                <w:rFonts w:cs="Times"/>
              </w:rPr>
              <w:t>relative</w:t>
            </w:r>
            <w:r>
              <w:rPr>
                <w:rFonts w:cs="Times"/>
              </w:rPr>
              <w:t xml:space="preserve"> </w:t>
            </w:r>
            <w:r w:rsidR="00271FFA" w:rsidRPr="00271FFA">
              <w:rPr>
                <w:rFonts w:cs="Times"/>
              </w:rPr>
              <w:t>to</w:t>
            </w:r>
            <w:r>
              <w:rPr>
                <w:rFonts w:cs="Times"/>
              </w:rPr>
              <w:t xml:space="preserve"> </w:t>
            </w:r>
            <w:r w:rsidR="00271FFA" w:rsidRPr="00271FFA">
              <w:rPr>
                <w:rFonts w:cs="Times"/>
              </w:rPr>
              <w:t>the</w:t>
            </w:r>
            <w:r>
              <w:rPr>
                <w:rFonts w:cs="Times"/>
              </w:rPr>
              <w:t xml:space="preserve"> </w:t>
            </w:r>
            <w:r w:rsidR="00271FFA" w:rsidRPr="00271FFA">
              <w:rPr>
                <w:rFonts w:cs="Times"/>
              </w:rPr>
              <w:t>availability</w:t>
            </w:r>
            <w:r>
              <w:rPr>
                <w:rFonts w:cs="Times"/>
              </w:rPr>
              <w:t xml:space="preserve"> of </w:t>
            </w:r>
            <w:r w:rsidR="00271FFA" w:rsidRPr="00271FFA">
              <w:rPr>
                <w:rFonts w:cs="Times"/>
              </w:rPr>
              <w:lastRenderedPageBreak/>
              <w:t>maltose.</w:t>
            </w:r>
            <w:r w:rsidR="00271FFA" w:rsidRPr="00271FFA">
              <w:rPr>
                <w:rFonts w:cs="Times"/>
              </w:rPr>
              <w:tab/>
            </w:r>
          </w:p>
          <w:p w:rsidR="00271FFA" w:rsidRPr="00271FFA" w:rsidRDefault="006E0FFB" w:rsidP="00271FFA">
            <w:pPr>
              <w:widowControl w:val="0"/>
              <w:autoSpaceDE w:val="0"/>
              <w:autoSpaceDN w:val="0"/>
              <w:adjustRightInd w:val="0"/>
              <w:spacing w:after="240"/>
              <w:rPr>
                <w:rFonts w:cs="Times"/>
              </w:rPr>
            </w:pPr>
            <w:r>
              <w:rPr>
                <w:rFonts w:cs="Times"/>
              </w:rPr>
              <w:t>11.</w:t>
            </w:r>
            <w:r w:rsidR="00271FFA" w:rsidRPr="00271FFA">
              <w:rPr>
                <w:rFonts w:cs="Times"/>
              </w:rPr>
              <w:t xml:space="preserve"> Draw</w:t>
            </w:r>
            <w:r>
              <w:rPr>
                <w:rFonts w:cs="Times"/>
              </w:rPr>
              <w:t xml:space="preserve"> </w:t>
            </w:r>
            <w:r w:rsidR="00271FFA" w:rsidRPr="00271FFA">
              <w:rPr>
                <w:rFonts w:cs="Times"/>
              </w:rPr>
              <w:t>a</w:t>
            </w:r>
            <w:r>
              <w:rPr>
                <w:rFonts w:cs="Times"/>
              </w:rPr>
              <w:t xml:space="preserve"> </w:t>
            </w:r>
            <w:r w:rsidR="00271FFA" w:rsidRPr="00271FFA">
              <w:rPr>
                <w:rFonts w:cs="Times"/>
              </w:rPr>
              <w:t>co</w:t>
            </w:r>
            <w:r>
              <w:rPr>
                <w:rFonts w:cs="Times"/>
              </w:rPr>
              <w:t xml:space="preserve">rrect representation </w:t>
            </w:r>
            <w:r w:rsidR="00271FFA" w:rsidRPr="00271FFA">
              <w:rPr>
                <w:rFonts w:cs="Times"/>
              </w:rPr>
              <w:t>of</w:t>
            </w:r>
            <w:r>
              <w:rPr>
                <w:rFonts w:cs="Times"/>
              </w:rPr>
              <w:t xml:space="preserve"> </w:t>
            </w:r>
            <w:r w:rsidR="00271FFA" w:rsidRPr="00271FFA">
              <w:rPr>
                <w:rFonts w:cs="Times"/>
              </w:rPr>
              <w:t>the</w:t>
            </w:r>
            <w:r>
              <w:rPr>
                <w:rFonts w:cs="Times"/>
              </w:rPr>
              <w:t xml:space="preserve"> </w:t>
            </w:r>
            <w:r w:rsidR="00271FFA" w:rsidRPr="00271FFA">
              <w:rPr>
                <w:rFonts w:cs="Times"/>
              </w:rPr>
              <w:t>mal</w:t>
            </w:r>
            <w:r>
              <w:rPr>
                <w:rFonts w:cs="Times"/>
              </w:rPr>
              <w:t xml:space="preserve"> </w:t>
            </w:r>
            <w:proofErr w:type="spellStart"/>
            <w:r w:rsidR="00271FFA" w:rsidRPr="00271FFA">
              <w:rPr>
                <w:rFonts w:cs="Times"/>
              </w:rPr>
              <w:t>operon</w:t>
            </w:r>
            <w:proofErr w:type="spellEnd"/>
            <w:r>
              <w:rPr>
                <w:rFonts w:cs="Times"/>
              </w:rPr>
              <w:t xml:space="preserve"> t</w:t>
            </w:r>
            <w:r w:rsidR="00271FFA" w:rsidRPr="00271FFA">
              <w:rPr>
                <w:rFonts w:cs="Times"/>
              </w:rPr>
              <w:t>hat</w:t>
            </w:r>
            <w:r>
              <w:rPr>
                <w:rFonts w:cs="Times"/>
              </w:rPr>
              <w:t xml:space="preserve"> includes the genes, the promoter </w:t>
            </w:r>
            <w:r w:rsidR="00271FFA" w:rsidRPr="00271FFA">
              <w:rPr>
                <w:rFonts w:cs="Times"/>
              </w:rPr>
              <w:t>and</w:t>
            </w:r>
            <w:r>
              <w:rPr>
                <w:rFonts w:cs="Times"/>
              </w:rPr>
              <w:t xml:space="preserve"> operator </w:t>
            </w:r>
            <w:r w:rsidR="00271FFA" w:rsidRPr="00271FFA">
              <w:rPr>
                <w:rFonts w:cs="Times"/>
              </w:rPr>
              <w:t>regions,</w:t>
            </w:r>
            <w:r>
              <w:rPr>
                <w:rFonts w:cs="Times"/>
              </w:rPr>
              <w:t xml:space="preserve"> </w:t>
            </w:r>
            <w:r w:rsidR="00271FFA" w:rsidRPr="00271FFA">
              <w:rPr>
                <w:rFonts w:cs="Times"/>
              </w:rPr>
              <w:t>and</w:t>
            </w:r>
            <w:r>
              <w:rPr>
                <w:rFonts w:cs="Times"/>
              </w:rPr>
              <w:t xml:space="preserve"> </w:t>
            </w:r>
            <w:r w:rsidR="00271FFA" w:rsidRPr="00271FFA">
              <w:rPr>
                <w:rFonts w:cs="Times"/>
              </w:rPr>
              <w:t>the</w:t>
            </w:r>
            <w:r>
              <w:rPr>
                <w:rFonts w:cs="Times"/>
              </w:rPr>
              <w:t xml:space="preserve"> </w:t>
            </w:r>
            <w:proofErr w:type="spellStart"/>
            <w:r w:rsidR="00271FFA" w:rsidRPr="00271FFA">
              <w:rPr>
                <w:rFonts w:cs="Times"/>
              </w:rPr>
              <w:t>malT</w:t>
            </w:r>
            <w:proofErr w:type="spellEnd"/>
            <w:r w:rsidR="00271FFA" w:rsidRPr="00271FFA">
              <w:rPr>
                <w:rFonts w:cs="Times"/>
              </w:rPr>
              <w:tab/>
              <w:t>gene</w:t>
            </w:r>
            <w:r>
              <w:rPr>
                <w:rFonts w:cs="Times"/>
              </w:rPr>
              <w:t xml:space="preserve"> with its </w:t>
            </w:r>
            <w:r w:rsidR="00271FFA" w:rsidRPr="00271FFA">
              <w:rPr>
                <w:rFonts w:cs="Times"/>
              </w:rPr>
              <w:t>promoter.</w:t>
            </w:r>
            <w:r w:rsidR="00271FFA" w:rsidRPr="00271FFA">
              <w:rPr>
                <w:rFonts w:cs="Times"/>
              </w:rPr>
              <w:tab/>
            </w:r>
          </w:p>
          <w:p w:rsidR="00271FFA" w:rsidRPr="00271FFA" w:rsidRDefault="006E0FFB" w:rsidP="00271FFA">
            <w:pPr>
              <w:widowControl w:val="0"/>
              <w:autoSpaceDE w:val="0"/>
              <w:autoSpaceDN w:val="0"/>
              <w:adjustRightInd w:val="0"/>
              <w:spacing w:after="240"/>
              <w:rPr>
                <w:rFonts w:cs="Times"/>
              </w:rPr>
            </w:pPr>
            <w:r>
              <w:rPr>
                <w:rFonts w:cs="Times"/>
              </w:rPr>
              <w:t>12.</w:t>
            </w:r>
            <w:r w:rsidR="00271FFA" w:rsidRPr="00271FFA">
              <w:rPr>
                <w:rFonts w:cs="Times"/>
              </w:rPr>
              <w:t xml:space="preserve"> Draw</w:t>
            </w:r>
            <w:r>
              <w:rPr>
                <w:rFonts w:cs="Times"/>
              </w:rPr>
              <w:t xml:space="preserve"> </w:t>
            </w:r>
            <w:r w:rsidR="00271FFA" w:rsidRPr="00271FFA">
              <w:rPr>
                <w:rFonts w:cs="Times"/>
              </w:rPr>
              <w:t>a</w:t>
            </w:r>
            <w:r>
              <w:rPr>
                <w:rFonts w:cs="Times"/>
              </w:rPr>
              <w:t xml:space="preserve"> correct representation </w:t>
            </w:r>
            <w:r w:rsidR="00271FFA" w:rsidRPr="00271FFA">
              <w:rPr>
                <w:rFonts w:cs="Times"/>
              </w:rPr>
              <w:t>of</w:t>
            </w:r>
            <w:r>
              <w:rPr>
                <w:rFonts w:cs="Times"/>
              </w:rPr>
              <w:t xml:space="preserve"> </w:t>
            </w:r>
            <w:proofErr w:type="spellStart"/>
            <w:r w:rsidR="00271FFA" w:rsidRPr="00271FFA">
              <w:rPr>
                <w:rFonts w:cs="Times"/>
              </w:rPr>
              <w:t>MalT</w:t>
            </w:r>
            <w:proofErr w:type="spellEnd"/>
            <w:r>
              <w:rPr>
                <w:rFonts w:cs="Times"/>
              </w:rPr>
              <w:t xml:space="preserve"> </w:t>
            </w:r>
            <w:r w:rsidR="00271FFA" w:rsidRPr="00271FFA">
              <w:rPr>
                <w:rFonts w:cs="Times"/>
              </w:rPr>
              <w:t>bound</w:t>
            </w:r>
            <w:r w:rsidR="00271FFA" w:rsidRPr="00271FFA">
              <w:rPr>
                <w:rFonts w:cs="Times"/>
              </w:rPr>
              <w:tab/>
              <w:t>to</w:t>
            </w:r>
            <w:r>
              <w:rPr>
                <w:rFonts w:cs="Times"/>
              </w:rPr>
              <w:t xml:space="preserve"> </w:t>
            </w:r>
            <w:r w:rsidR="00271FFA" w:rsidRPr="00271FFA">
              <w:rPr>
                <w:rFonts w:cs="Times"/>
              </w:rPr>
              <w:t>the</w:t>
            </w:r>
            <w:r>
              <w:rPr>
                <w:rFonts w:cs="Times"/>
              </w:rPr>
              <w:t xml:space="preserve"> control </w:t>
            </w:r>
            <w:r w:rsidR="00271FFA" w:rsidRPr="00271FFA">
              <w:rPr>
                <w:rFonts w:cs="Times"/>
              </w:rPr>
              <w:t>regions</w:t>
            </w:r>
            <w:r>
              <w:rPr>
                <w:rFonts w:cs="Times"/>
              </w:rPr>
              <w:t xml:space="preserve"> </w:t>
            </w:r>
            <w:r w:rsidR="00271FFA" w:rsidRPr="00271FFA">
              <w:rPr>
                <w:rFonts w:cs="Times"/>
              </w:rPr>
              <w:t>of</w:t>
            </w:r>
            <w:r>
              <w:rPr>
                <w:rFonts w:cs="Times"/>
              </w:rPr>
              <w:t xml:space="preserve"> </w:t>
            </w:r>
            <w:r w:rsidR="00271FFA" w:rsidRPr="00271FFA">
              <w:rPr>
                <w:rFonts w:cs="Times"/>
              </w:rPr>
              <w:t>the</w:t>
            </w:r>
            <w:r>
              <w:rPr>
                <w:rFonts w:cs="Times"/>
              </w:rPr>
              <w:t xml:space="preserve"> </w:t>
            </w:r>
            <w:r w:rsidR="00271FFA" w:rsidRPr="00271FFA">
              <w:rPr>
                <w:rFonts w:cs="Times"/>
              </w:rPr>
              <w:t>mal</w:t>
            </w:r>
            <w:r>
              <w:rPr>
                <w:rFonts w:cs="Times"/>
              </w:rPr>
              <w:t xml:space="preserve"> </w:t>
            </w:r>
            <w:proofErr w:type="spellStart"/>
            <w:r w:rsidR="00271FFA" w:rsidRPr="00271FFA">
              <w:rPr>
                <w:rFonts w:cs="Times"/>
              </w:rPr>
              <w:t>operon</w:t>
            </w:r>
            <w:proofErr w:type="spellEnd"/>
            <w:r>
              <w:rPr>
                <w:rFonts w:cs="Times"/>
              </w:rPr>
              <w:t xml:space="preserve"> based on </w:t>
            </w:r>
            <w:r w:rsidR="00271FFA" w:rsidRPr="00271FFA">
              <w:rPr>
                <w:rFonts w:cs="Times"/>
              </w:rPr>
              <w:t>the</w:t>
            </w:r>
            <w:r>
              <w:rPr>
                <w:rFonts w:cs="Times"/>
              </w:rPr>
              <w:t xml:space="preserve"> </w:t>
            </w:r>
            <w:r w:rsidR="00271FFA" w:rsidRPr="00271FFA">
              <w:rPr>
                <w:rFonts w:cs="Times"/>
              </w:rPr>
              <w:t>presence</w:t>
            </w:r>
            <w:r>
              <w:rPr>
                <w:rFonts w:cs="Times"/>
              </w:rPr>
              <w:t xml:space="preserve"> </w:t>
            </w:r>
            <w:r w:rsidR="00271FFA" w:rsidRPr="00271FFA">
              <w:rPr>
                <w:rFonts w:cs="Times"/>
              </w:rPr>
              <w:t>and</w:t>
            </w:r>
            <w:r>
              <w:rPr>
                <w:rFonts w:cs="Times"/>
              </w:rPr>
              <w:t xml:space="preserve"> </w:t>
            </w:r>
            <w:r w:rsidR="00271FFA" w:rsidRPr="00271FFA">
              <w:rPr>
                <w:rFonts w:cs="Times"/>
              </w:rPr>
              <w:t>absence</w:t>
            </w:r>
            <w:r>
              <w:rPr>
                <w:rFonts w:cs="Times"/>
              </w:rPr>
              <w:t xml:space="preserve"> of </w:t>
            </w:r>
            <w:r w:rsidR="00271FFA" w:rsidRPr="00271FFA">
              <w:rPr>
                <w:rFonts w:cs="Times"/>
              </w:rPr>
              <w:t>maltose.</w:t>
            </w:r>
            <w:r w:rsidR="00271FFA" w:rsidRPr="00271FFA">
              <w:rPr>
                <w:rFonts w:cs="Times"/>
              </w:rPr>
              <w:tab/>
            </w:r>
          </w:p>
          <w:p w:rsidR="00271FFA" w:rsidRPr="00271FFA" w:rsidRDefault="006E0FFB" w:rsidP="00271FFA">
            <w:pPr>
              <w:widowControl w:val="0"/>
              <w:autoSpaceDE w:val="0"/>
              <w:autoSpaceDN w:val="0"/>
              <w:adjustRightInd w:val="0"/>
              <w:spacing w:after="240"/>
              <w:rPr>
                <w:rFonts w:cs="Times"/>
              </w:rPr>
            </w:pPr>
            <w:r>
              <w:rPr>
                <w:rFonts w:cs="Times"/>
              </w:rPr>
              <w:t>13.</w:t>
            </w:r>
            <w:r w:rsidR="00271FFA" w:rsidRPr="00271FFA">
              <w:rPr>
                <w:rFonts w:cs="Times"/>
              </w:rPr>
              <w:t xml:space="preserve"> Predict</w:t>
            </w:r>
            <w:r>
              <w:rPr>
                <w:rFonts w:cs="Times"/>
              </w:rPr>
              <w:t xml:space="preserve"> the</w:t>
            </w:r>
            <w:r>
              <w:rPr>
                <w:rFonts w:cs="Times"/>
              </w:rPr>
              <w:tab/>
              <w:t>effects</w:t>
            </w:r>
            <w:r>
              <w:rPr>
                <w:rFonts w:cs="Times"/>
              </w:rPr>
              <w:tab/>
              <w:t xml:space="preserve">of mutations </w:t>
            </w:r>
            <w:r w:rsidR="00271FFA" w:rsidRPr="00271FFA">
              <w:rPr>
                <w:rFonts w:cs="Times"/>
              </w:rPr>
              <w:t>in</w:t>
            </w:r>
            <w:r>
              <w:rPr>
                <w:rFonts w:cs="Times"/>
              </w:rPr>
              <w:t xml:space="preserve"> </w:t>
            </w:r>
            <w:r w:rsidR="00271FFA" w:rsidRPr="00271FFA">
              <w:rPr>
                <w:rFonts w:cs="Times"/>
              </w:rPr>
              <w:t>the</w:t>
            </w:r>
            <w:r>
              <w:rPr>
                <w:rFonts w:cs="Times"/>
              </w:rPr>
              <w:t xml:space="preserve"> </w:t>
            </w:r>
            <w:proofErr w:type="spellStart"/>
            <w:r>
              <w:rPr>
                <w:rFonts w:cs="Times"/>
              </w:rPr>
              <w:t>malT</w:t>
            </w:r>
            <w:proofErr w:type="spellEnd"/>
            <w:r>
              <w:rPr>
                <w:rFonts w:cs="Times"/>
              </w:rPr>
              <w:t xml:space="preserve"> </w:t>
            </w:r>
            <w:r w:rsidR="00271FFA" w:rsidRPr="00271FFA">
              <w:rPr>
                <w:rFonts w:cs="Times"/>
              </w:rPr>
              <w:t>gene,</w:t>
            </w:r>
            <w:r>
              <w:rPr>
                <w:rFonts w:cs="Times"/>
              </w:rPr>
              <w:t xml:space="preserve"> </w:t>
            </w:r>
            <w:r w:rsidR="00271FFA" w:rsidRPr="00271FFA">
              <w:rPr>
                <w:rFonts w:cs="Times"/>
              </w:rPr>
              <w:t>the</w:t>
            </w:r>
            <w:r>
              <w:rPr>
                <w:rFonts w:cs="Times"/>
              </w:rPr>
              <w:t xml:space="preserve"> </w:t>
            </w:r>
            <w:r w:rsidR="00271FFA" w:rsidRPr="00271FFA">
              <w:rPr>
                <w:rFonts w:cs="Times"/>
              </w:rPr>
              <w:t>operator</w:t>
            </w:r>
            <w:r>
              <w:rPr>
                <w:rFonts w:cs="Times"/>
              </w:rPr>
              <w:t xml:space="preserve"> </w:t>
            </w:r>
            <w:r w:rsidR="00271FFA" w:rsidRPr="00271FFA">
              <w:rPr>
                <w:rFonts w:cs="Times"/>
              </w:rPr>
              <w:t>or</w:t>
            </w:r>
            <w:r>
              <w:rPr>
                <w:rFonts w:cs="Times"/>
              </w:rPr>
              <w:t xml:space="preserve"> </w:t>
            </w:r>
            <w:r w:rsidR="00271FFA" w:rsidRPr="00271FFA">
              <w:rPr>
                <w:rFonts w:cs="Times"/>
              </w:rPr>
              <w:t>other</w:t>
            </w:r>
            <w:r>
              <w:rPr>
                <w:rFonts w:cs="Times"/>
              </w:rPr>
              <w:t xml:space="preserve"> </w:t>
            </w:r>
            <w:r w:rsidR="00271FFA" w:rsidRPr="00271FFA">
              <w:rPr>
                <w:rFonts w:cs="Times"/>
              </w:rPr>
              <w:t>regulatory</w:t>
            </w:r>
            <w:r>
              <w:rPr>
                <w:rFonts w:cs="Times"/>
              </w:rPr>
              <w:t xml:space="preserve"> </w:t>
            </w:r>
            <w:r w:rsidR="00271FFA" w:rsidRPr="00271FFA">
              <w:rPr>
                <w:rFonts w:cs="Times"/>
              </w:rPr>
              <w:t>regions,</w:t>
            </w:r>
            <w:r>
              <w:rPr>
                <w:rFonts w:cs="Times"/>
              </w:rPr>
              <w:t xml:space="preserve"> the</w:t>
            </w:r>
            <w:r>
              <w:rPr>
                <w:rFonts w:cs="Times"/>
              </w:rPr>
              <w:tab/>
              <w:t xml:space="preserve">mal </w:t>
            </w:r>
            <w:proofErr w:type="spellStart"/>
            <w:r w:rsidR="00271FFA" w:rsidRPr="00271FFA">
              <w:rPr>
                <w:rFonts w:cs="Times"/>
              </w:rPr>
              <w:t>operon</w:t>
            </w:r>
            <w:proofErr w:type="spellEnd"/>
            <w:r w:rsidR="00271FFA" w:rsidRPr="00271FFA">
              <w:rPr>
                <w:rFonts w:cs="Times"/>
              </w:rPr>
              <w:t>,</w:t>
            </w:r>
            <w:r>
              <w:rPr>
                <w:rFonts w:cs="Times"/>
              </w:rPr>
              <w:t xml:space="preserve"> </w:t>
            </w:r>
            <w:r w:rsidR="00271FFA" w:rsidRPr="00271FFA">
              <w:rPr>
                <w:rFonts w:cs="Times"/>
              </w:rPr>
              <w:t>on</w:t>
            </w:r>
            <w:r>
              <w:rPr>
                <w:rFonts w:cs="Times"/>
              </w:rPr>
              <w:t xml:space="preserve"> </w:t>
            </w:r>
            <w:r w:rsidR="00271FFA" w:rsidRPr="00271FFA">
              <w:rPr>
                <w:rFonts w:cs="Times"/>
              </w:rPr>
              <w:t>the</w:t>
            </w:r>
            <w:r>
              <w:rPr>
                <w:rFonts w:cs="Times"/>
              </w:rPr>
              <w:t xml:space="preserve"> </w:t>
            </w:r>
            <w:r w:rsidR="00271FFA" w:rsidRPr="00271FFA">
              <w:rPr>
                <w:rFonts w:cs="Times"/>
              </w:rPr>
              <w:t>amount</w:t>
            </w:r>
            <w:r>
              <w:rPr>
                <w:rFonts w:cs="Times"/>
              </w:rPr>
              <w:t xml:space="preserve"> </w:t>
            </w:r>
            <w:r w:rsidR="00271FFA" w:rsidRPr="00271FFA">
              <w:rPr>
                <w:rFonts w:cs="Times"/>
              </w:rPr>
              <w:t>of</w:t>
            </w:r>
            <w:r>
              <w:rPr>
                <w:rFonts w:cs="Times"/>
              </w:rPr>
              <w:t xml:space="preserve"> </w:t>
            </w:r>
            <w:r w:rsidR="00271FFA" w:rsidRPr="00271FFA">
              <w:rPr>
                <w:rFonts w:cs="Times"/>
              </w:rPr>
              <w:t>Mal</w:t>
            </w:r>
            <w:r>
              <w:rPr>
                <w:rFonts w:cs="Times"/>
              </w:rPr>
              <w:t xml:space="preserve"> </w:t>
            </w:r>
            <w:r w:rsidR="00271FFA" w:rsidRPr="00271FFA">
              <w:rPr>
                <w:rFonts w:cs="Times"/>
              </w:rPr>
              <w:t>enzymes</w:t>
            </w:r>
            <w:r>
              <w:rPr>
                <w:rFonts w:cs="Times"/>
              </w:rPr>
              <w:t xml:space="preserve"> produced.</w:t>
            </w:r>
            <w:r>
              <w:rPr>
                <w:rFonts w:cs="Times"/>
              </w:rPr>
              <w:tab/>
            </w:r>
            <w:r w:rsidR="00271FFA" w:rsidRPr="00271FFA">
              <w:rPr>
                <w:rFonts w:cs="Times"/>
              </w:rPr>
              <w:tab/>
            </w:r>
          </w:p>
          <w:p w:rsidR="005C047B" w:rsidRPr="00F77E75" w:rsidRDefault="006E0FFB" w:rsidP="001A1423">
            <w:pPr>
              <w:widowControl w:val="0"/>
              <w:autoSpaceDE w:val="0"/>
              <w:autoSpaceDN w:val="0"/>
              <w:adjustRightInd w:val="0"/>
              <w:spacing w:after="240"/>
              <w:rPr>
                <w:rFonts w:cs="Times"/>
              </w:rPr>
            </w:pPr>
            <w:r>
              <w:rPr>
                <w:rFonts w:cs="Times"/>
              </w:rPr>
              <w:t>14.</w:t>
            </w:r>
            <w:r w:rsidR="00271FFA" w:rsidRPr="00271FFA">
              <w:rPr>
                <w:rFonts w:cs="Times"/>
              </w:rPr>
              <w:t xml:space="preserve"> Use</w:t>
            </w:r>
            <w:r>
              <w:rPr>
                <w:rFonts w:cs="Times"/>
              </w:rPr>
              <w:t xml:space="preserve"> </w:t>
            </w:r>
            <w:r w:rsidR="00271FFA" w:rsidRPr="00271FFA">
              <w:rPr>
                <w:rFonts w:cs="Times"/>
              </w:rPr>
              <w:t>the</w:t>
            </w:r>
            <w:r>
              <w:rPr>
                <w:rFonts w:cs="Times"/>
              </w:rPr>
              <w:t xml:space="preserve"> </w:t>
            </w:r>
            <w:r w:rsidR="00271FFA" w:rsidRPr="00271FFA">
              <w:rPr>
                <w:rFonts w:cs="Times"/>
              </w:rPr>
              <w:t>mal</w:t>
            </w:r>
            <w:r>
              <w:rPr>
                <w:rFonts w:cs="Times"/>
              </w:rPr>
              <w:t xml:space="preserve"> </w:t>
            </w:r>
            <w:proofErr w:type="spellStart"/>
            <w:r>
              <w:rPr>
                <w:rFonts w:cs="Times"/>
              </w:rPr>
              <w:t>operon</w:t>
            </w:r>
            <w:proofErr w:type="spellEnd"/>
            <w:r>
              <w:rPr>
                <w:rFonts w:cs="Times"/>
              </w:rPr>
              <w:t xml:space="preserve"> example to </w:t>
            </w:r>
            <w:r w:rsidR="00271FFA" w:rsidRPr="00271FFA">
              <w:rPr>
                <w:rFonts w:cs="Times"/>
              </w:rPr>
              <w:t>explain</w:t>
            </w:r>
            <w:r w:rsidR="00271FFA" w:rsidRPr="00271FFA">
              <w:rPr>
                <w:rFonts w:cs="Times"/>
              </w:rPr>
              <w:tab/>
            </w:r>
            <w:r>
              <w:rPr>
                <w:rFonts w:cs="Times"/>
              </w:rPr>
              <w:t xml:space="preserve"> </w:t>
            </w:r>
            <w:r w:rsidR="00271FFA" w:rsidRPr="00271FFA">
              <w:rPr>
                <w:rFonts w:cs="Times"/>
              </w:rPr>
              <w:t>other</w:t>
            </w:r>
            <w:r>
              <w:rPr>
                <w:rFonts w:cs="Times"/>
              </w:rPr>
              <w:t xml:space="preserve"> </w:t>
            </w:r>
            <w:r w:rsidR="00271FFA" w:rsidRPr="00271FFA">
              <w:rPr>
                <w:rFonts w:cs="Times"/>
              </w:rPr>
              <w:t>examples</w:t>
            </w:r>
            <w:r>
              <w:rPr>
                <w:rFonts w:cs="Times"/>
              </w:rPr>
              <w:t xml:space="preserve"> of </w:t>
            </w:r>
            <w:r w:rsidR="00271FFA" w:rsidRPr="00271FFA">
              <w:rPr>
                <w:rFonts w:cs="Times"/>
              </w:rPr>
              <w:t>transcriptional</w:t>
            </w:r>
            <w:r w:rsidR="00271FFA" w:rsidRPr="00271FFA">
              <w:rPr>
                <w:rFonts w:cs="Times"/>
              </w:rPr>
              <w:tab/>
              <w:t>regulation</w:t>
            </w:r>
            <w:r w:rsidR="00DC231F">
              <w:rPr>
                <w:rFonts w:cs="Times"/>
              </w:rPr>
              <w:t>.</w:t>
            </w:r>
          </w:p>
        </w:tc>
        <w:tc>
          <w:tcPr>
            <w:tcW w:w="7513" w:type="dxa"/>
          </w:tcPr>
          <w:p w:rsidR="000F7498" w:rsidRDefault="000F7498" w:rsidP="00F77E75">
            <w:r w:rsidRPr="00F77E75">
              <w:lastRenderedPageBreak/>
              <w:t xml:space="preserve">1. </w:t>
            </w:r>
            <w:r w:rsidR="00F77E75">
              <w:t>They bring r</w:t>
            </w:r>
            <w:r w:rsidR="00F77E75" w:rsidRPr="00F77E75">
              <w:t xml:space="preserve">eactant </w:t>
            </w:r>
            <w:r w:rsidR="00F77E75">
              <w:t>molecules (substrates)  together in specific orientation (</w:t>
            </w:r>
            <w:proofErr w:type="spellStart"/>
            <w:r w:rsidR="00F77E75">
              <w:t>ie.geometry</w:t>
            </w:r>
            <w:proofErr w:type="spellEnd"/>
            <w:r w:rsidR="00F77E75">
              <w:t>)</w:t>
            </w:r>
          </w:p>
          <w:p w:rsidR="00F77E75" w:rsidRDefault="00F77E75" w:rsidP="00F77E75">
            <w:r>
              <w:t>They also lower the activation energy.</w:t>
            </w:r>
          </w:p>
          <w:p w:rsidR="00466295" w:rsidRDefault="00466295" w:rsidP="00F77E75"/>
          <w:p w:rsidR="00720DD2" w:rsidRDefault="00720DD2" w:rsidP="00F77E75">
            <w:r>
              <w:t>2.</w:t>
            </w:r>
          </w:p>
          <w:p w:rsidR="0089748F" w:rsidRDefault="0089748F" w:rsidP="00F77E75"/>
          <w:p w:rsidR="00E616E8" w:rsidRDefault="00E616E8" w:rsidP="00F77E75">
            <w:r>
              <w:t>3.</w:t>
            </w:r>
          </w:p>
          <w:p w:rsidR="00720DD2" w:rsidRDefault="00E616E8" w:rsidP="00F77E75">
            <w:r>
              <w:object w:dxaOrig="14325" w:dyaOrig="9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61.7pt;height:169.65pt" o:ole="">
                  <v:imagedata r:id="rId6" o:title=""/>
                </v:shape>
                <o:OLEObject Type="Embed" ProgID="PBrush" ShapeID="_x0000_i1030" DrawAspect="Content" ObjectID="_1447859501" r:id="rId7"/>
              </w:object>
            </w:r>
          </w:p>
          <w:p w:rsidR="00466295" w:rsidRDefault="00466295" w:rsidP="00F77E75"/>
          <w:p w:rsidR="00A05449" w:rsidRDefault="00A05449" w:rsidP="00F77E75">
            <w:r>
              <w:t>4. Competitive inhibition: catalysis is inhibited when a molecule that is similar in size and shape to a substrate binds to the active site.</w:t>
            </w:r>
          </w:p>
          <w:p w:rsidR="00A05449" w:rsidRDefault="00A05449" w:rsidP="00F77E75">
            <w:proofErr w:type="spellStart"/>
            <w:r>
              <w:t>Allosteric</w:t>
            </w:r>
            <w:proofErr w:type="spellEnd"/>
            <w:r>
              <w:t xml:space="preserve"> regulation: Regulatory molecules may bind at a location other than the active site. Binding event changes the shape of the enzyme in a way that makes the active site inaccessible. </w:t>
            </w:r>
            <w:r w:rsidR="0089748F">
              <w:br/>
            </w:r>
          </w:p>
          <w:p w:rsidR="00A05449" w:rsidRDefault="00A05449" w:rsidP="00F77E75">
            <w:r>
              <w:t xml:space="preserve">5. – Reaction rates level off because all available enzyme molecules are being used. </w:t>
            </w:r>
          </w:p>
          <w:p w:rsidR="00A05449" w:rsidRDefault="00A05449" w:rsidP="00F77E75">
            <w:r>
              <w:t>- Temperature affects movement of the enzyme as well as the kinetic energy of the substrates. (movement of the substrates and enzyme)</w:t>
            </w:r>
          </w:p>
          <w:p w:rsidR="0089748F" w:rsidRDefault="00A05449" w:rsidP="00A05449">
            <w:r>
              <w:t xml:space="preserve">- </w:t>
            </w:r>
            <w:proofErr w:type="gramStart"/>
            <w:r>
              <w:t>pH</w:t>
            </w:r>
            <w:proofErr w:type="gramEnd"/>
            <w:r>
              <w:t xml:space="preserve"> affects the makeup and change of </w:t>
            </w:r>
            <w:proofErr w:type="spellStart"/>
            <w:r>
              <w:t>a.a</w:t>
            </w:r>
            <w:proofErr w:type="spellEnd"/>
            <w:r>
              <w:t xml:space="preserve">. side chains w/ carboxyl or amino groups, and the active site’s ability to participate in proton-transfer or electron transfer reactions. </w:t>
            </w:r>
            <w:r w:rsidR="0089748F">
              <w:t>(enzyme’s shape and reactivity)</w:t>
            </w:r>
          </w:p>
          <w:p w:rsidR="00E6089C" w:rsidRDefault="00E6089C" w:rsidP="00A05449"/>
          <w:p w:rsidR="009478C2" w:rsidRPr="0089748F" w:rsidRDefault="006A6672" w:rsidP="00A05449">
            <w:r w:rsidRPr="006A6672">
              <w:rPr>
                <w:rFonts w:cs="Times"/>
              </w:rPr>
              <w:pict>
                <v:rect id="_x0000_i1031" style="width:0;height:1.5pt" o:hralign="center" o:hrstd="t" o:hr="t" fillcolor="#a0a0a0" stroked="f"/>
              </w:pict>
            </w:r>
          </w:p>
          <w:p w:rsidR="009478C2" w:rsidRDefault="00CD2645" w:rsidP="00CD2645">
            <w:pPr>
              <w:rPr>
                <w:rFonts w:ascii="Calibri" w:hAnsi="Calibri"/>
              </w:rPr>
            </w:pPr>
            <w:r>
              <w:t xml:space="preserve">1. </w:t>
            </w:r>
            <w:r w:rsidR="00D26206" w:rsidRPr="002B423B">
              <w:rPr>
                <w:rFonts w:ascii="Calibri" w:hAnsi="Calibri"/>
              </w:rPr>
              <w:t xml:space="preserve">In </w:t>
            </w:r>
            <w:r w:rsidR="00D26206" w:rsidRPr="001077B2">
              <w:rPr>
                <w:rFonts w:ascii="Calibri" w:hAnsi="Calibri"/>
                <w:i/>
              </w:rPr>
              <w:t>prokaryotes</w:t>
            </w:r>
            <w:r w:rsidR="00D26206" w:rsidRPr="002B423B">
              <w:rPr>
                <w:rFonts w:ascii="Calibri" w:hAnsi="Calibri"/>
              </w:rPr>
              <w:t xml:space="preserve"> the genome is often one circular fragment of double stranded DNA (called a circular </w:t>
            </w:r>
            <w:r w:rsidR="00D26206" w:rsidRPr="002B423B">
              <w:rPr>
                <w:rFonts w:ascii="Calibri" w:hAnsi="Calibri"/>
                <w:b/>
              </w:rPr>
              <w:t>chromosome</w:t>
            </w:r>
            <w:r w:rsidR="00D26206" w:rsidRPr="002B423B">
              <w:rPr>
                <w:rFonts w:ascii="Calibri" w:hAnsi="Calibri"/>
              </w:rPr>
              <w:t xml:space="preserve">).  </w:t>
            </w:r>
            <w:r w:rsidR="00D26206" w:rsidRPr="001077B2">
              <w:rPr>
                <w:rFonts w:ascii="Calibri" w:hAnsi="Calibri"/>
                <w:i/>
              </w:rPr>
              <w:t xml:space="preserve">Bacterial cells </w:t>
            </w:r>
            <w:r w:rsidR="00D26206" w:rsidRPr="002B423B">
              <w:rPr>
                <w:rFonts w:ascii="Calibri" w:hAnsi="Calibri"/>
              </w:rPr>
              <w:t>only have one copy of the genome, hence they are haploid.  In</w:t>
            </w:r>
            <w:r w:rsidR="00D26206" w:rsidRPr="001077B2">
              <w:rPr>
                <w:rFonts w:ascii="Calibri" w:hAnsi="Calibri"/>
                <w:i/>
              </w:rPr>
              <w:t xml:space="preserve"> eukaryotes</w:t>
            </w:r>
            <w:r w:rsidR="00D26206" w:rsidRPr="002B423B">
              <w:rPr>
                <w:rFonts w:ascii="Calibri" w:hAnsi="Calibri"/>
              </w:rPr>
              <w:t xml:space="preserve"> the genome is organized into separate linear chromosomes</w:t>
            </w:r>
            <w:r w:rsidR="001077B2">
              <w:rPr>
                <w:rFonts w:ascii="Calibri" w:hAnsi="Calibri"/>
              </w:rPr>
              <w:t>.</w:t>
            </w:r>
          </w:p>
          <w:p w:rsidR="00043B03" w:rsidRDefault="00043B03" w:rsidP="00CD2645">
            <w:pPr>
              <w:rPr>
                <w:rFonts w:ascii="Calibri" w:hAnsi="Calibri"/>
              </w:rPr>
            </w:pPr>
          </w:p>
          <w:p w:rsidR="00043B03" w:rsidRDefault="00043B03" w:rsidP="00CD2645">
            <w:pPr>
              <w:rPr>
                <w:rFonts w:ascii="Calibri" w:hAnsi="Calibri"/>
              </w:rPr>
            </w:pPr>
          </w:p>
          <w:p w:rsidR="001077B2" w:rsidRDefault="001077B2" w:rsidP="00CD2645">
            <w:pPr>
              <w:rPr>
                <w:rFonts w:ascii="Calibri" w:hAnsi="Calibri"/>
              </w:rPr>
            </w:pPr>
            <w:r>
              <w:rPr>
                <w:rFonts w:ascii="Calibri" w:hAnsi="Calibri"/>
                <w:noProof/>
                <w:lang w:val="en-CA" w:eastAsia="en-CA"/>
              </w:rPr>
              <w:lastRenderedPageBreak/>
              <w:drawing>
                <wp:inline distT="0" distB="0" distL="0" distR="0">
                  <wp:extent cx="3343275" cy="1743075"/>
                  <wp:effectExtent l="19050" t="0" r="0" b="0"/>
                  <wp:docPr id="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srcRect/>
                          <a:stretch>
                            <a:fillRect/>
                          </a:stretch>
                        </pic:blipFill>
                        <pic:spPr bwMode="auto">
                          <a:xfrm>
                            <a:off x="0" y="0"/>
                            <a:ext cx="3343275" cy="1743075"/>
                          </a:xfrm>
                          <a:prstGeom prst="rect">
                            <a:avLst/>
                          </a:prstGeom>
                          <a:noFill/>
                          <a:ln w="9525">
                            <a:noFill/>
                            <a:miter lim="800000"/>
                            <a:headEnd/>
                            <a:tailEnd/>
                          </a:ln>
                        </pic:spPr>
                      </pic:pic>
                    </a:graphicData>
                  </a:graphic>
                </wp:inline>
              </w:drawing>
            </w:r>
            <w:r>
              <w:rPr>
                <w:rFonts w:ascii="Calibri" w:hAnsi="Calibri"/>
              </w:rPr>
              <w:br/>
            </w:r>
            <w:r w:rsidRPr="00F545D6">
              <w:rPr>
                <w:rFonts w:ascii="Calibri" w:hAnsi="Calibri"/>
              </w:rPr>
              <w:t xml:space="preserve">A comparison of the physical structure and appearance of a </w:t>
            </w:r>
            <w:r>
              <w:rPr>
                <w:rFonts w:ascii="Calibri" w:hAnsi="Calibri"/>
              </w:rPr>
              <w:t>p</w:t>
            </w:r>
            <w:r w:rsidRPr="00F545D6">
              <w:rPr>
                <w:rFonts w:ascii="Calibri" w:hAnsi="Calibri"/>
              </w:rPr>
              <w:t xml:space="preserve">rokaryotic </w:t>
            </w:r>
            <w:r>
              <w:rPr>
                <w:rFonts w:ascii="Calibri" w:hAnsi="Calibri"/>
              </w:rPr>
              <w:t xml:space="preserve">(left) </w:t>
            </w:r>
            <w:r w:rsidRPr="00F545D6">
              <w:rPr>
                <w:rFonts w:ascii="Calibri" w:hAnsi="Calibri"/>
              </w:rPr>
              <w:t xml:space="preserve">and eukaryotic </w:t>
            </w:r>
            <w:r>
              <w:rPr>
                <w:rFonts w:ascii="Calibri" w:hAnsi="Calibri"/>
              </w:rPr>
              <w:t xml:space="preserve">(right) </w:t>
            </w:r>
            <w:r w:rsidRPr="00F545D6">
              <w:rPr>
                <w:rFonts w:ascii="Calibri" w:hAnsi="Calibri"/>
              </w:rPr>
              <w:t>genome.</w:t>
            </w:r>
          </w:p>
          <w:p w:rsidR="001077B2" w:rsidRDefault="001077B2" w:rsidP="00CD2645"/>
          <w:p w:rsidR="003A72A1" w:rsidRDefault="003A72A1" w:rsidP="00CD2645">
            <w:pPr>
              <w:rPr>
                <w:rFonts w:ascii="Calibri" w:hAnsi="Calibri"/>
              </w:rPr>
            </w:pPr>
            <w:r>
              <w:t xml:space="preserve">2. </w:t>
            </w:r>
            <w:r w:rsidR="001077B2" w:rsidRPr="002B423B">
              <w:rPr>
                <w:rFonts w:ascii="Calibri" w:hAnsi="Calibri"/>
              </w:rPr>
              <w:t xml:space="preserve">Genomes of different species vary in size (the number of base pairs), the number of genes, and the percentage of genome sequence that is coding versus non-coding.  Many genomes contain large repeating </w:t>
            </w:r>
            <w:r w:rsidR="001077B2">
              <w:rPr>
                <w:rFonts w:ascii="Calibri" w:hAnsi="Calibri"/>
              </w:rPr>
              <w:t xml:space="preserve">and non-coding </w:t>
            </w:r>
            <w:r w:rsidR="001077B2" w:rsidRPr="002B423B">
              <w:rPr>
                <w:rFonts w:ascii="Calibri" w:hAnsi="Calibri"/>
              </w:rPr>
              <w:t>DNA seq</w:t>
            </w:r>
            <w:r w:rsidR="001077B2">
              <w:rPr>
                <w:rFonts w:ascii="Calibri" w:hAnsi="Calibri"/>
              </w:rPr>
              <w:t>uences in between genes.</w:t>
            </w:r>
          </w:p>
          <w:p w:rsidR="001077B2" w:rsidRDefault="001077B2" w:rsidP="00CD2645"/>
          <w:p w:rsidR="001077B2" w:rsidRDefault="000A6A60" w:rsidP="00CB254C">
            <w:pPr>
              <w:rPr>
                <w:rFonts w:ascii="Calibri" w:hAnsi="Calibri"/>
              </w:rPr>
            </w:pPr>
            <w:r>
              <w:t>3.</w:t>
            </w:r>
            <w:r w:rsidR="00CB254C" w:rsidRPr="00AC65A7">
              <w:rPr>
                <w:rFonts w:ascii="Calibri" w:hAnsi="Calibri"/>
              </w:rPr>
              <w:t xml:space="preserve"> </w:t>
            </w:r>
            <w:r w:rsidR="00CB254C">
              <w:rPr>
                <w:rFonts w:ascii="Calibri" w:hAnsi="Calibri"/>
              </w:rPr>
              <w:t>T</w:t>
            </w:r>
            <w:r w:rsidR="00CB254C" w:rsidRPr="00AC65A7">
              <w:rPr>
                <w:rFonts w:ascii="Calibri" w:hAnsi="Calibri"/>
              </w:rPr>
              <w:t>wo strands of DNA are arranged side by side and r</w:t>
            </w:r>
            <w:r w:rsidR="00CB254C">
              <w:rPr>
                <w:rFonts w:ascii="Calibri" w:hAnsi="Calibri"/>
              </w:rPr>
              <w:t>unning in opposite directions (</w:t>
            </w:r>
            <w:r w:rsidR="00CB254C" w:rsidRPr="00AC65A7">
              <w:rPr>
                <w:rFonts w:ascii="Calibri" w:hAnsi="Calibri"/>
              </w:rPr>
              <w:t xml:space="preserve">one strand runs in the 5’ </w:t>
            </w:r>
            <w:r w:rsidR="00CB254C" w:rsidRPr="00AC65A7">
              <w:rPr>
                <w:rFonts w:ascii="Calibri" w:hAnsi="Calibri"/>
              </w:rPr>
              <w:sym w:font="Wingdings" w:char="F0E0"/>
            </w:r>
            <w:r w:rsidR="00CB254C" w:rsidRPr="00AC65A7">
              <w:rPr>
                <w:rFonts w:ascii="Calibri" w:hAnsi="Calibri"/>
              </w:rPr>
              <w:t xml:space="preserve"> 3’</w:t>
            </w:r>
            <w:r w:rsidR="00CB254C">
              <w:rPr>
                <w:rFonts w:ascii="Calibri" w:hAnsi="Calibri"/>
              </w:rPr>
              <w:t xml:space="preserve"> direction, </w:t>
            </w:r>
            <w:r w:rsidR="00CB254C" w:rsidRPr="00AC65A7">
              <w:rPr>
                <w:rFonts w:ascii="Calibri" w:hAnsi="Calibri"/>
              </w:rPr>
              <w:t xml:space="preserve">other is oriented 3’ </w:t>
            </w:r>
            <w:r w:rsidR="00CB254C" w:rsidRPr="00AC65A7">
              <w:rPr>
                <w:rFonts w:ascii="Calibri" w:hAnsi="Calibri"/>
              </w:rPr>
              <w:sym w:font="Wingdings" w:char="F0E0"/>
            </w:r>
            <w:r w:rsidR="00CB254C" w:rsidRPr="00AC65A7">
              <w:rPr>
                <w:rFonts w:ascii="Calibri" w:hAnsi="Calibri"/>
              </w:rPr>
              <w:t xml:space="preserve"> 5’</w:t>
            </w:r>
            <w:r w:rsidR="00CB254C">
              <w:rPr>
                <w:rFonts w:ascii="Calibri" w:hAnsi="Calibri"/>
              </w:rPr>
              <w:t xml:space="preserve"> : </w:t>
            </w:r>
            <w:proofErr w:type="spellStart"/>
            <w:r w:rsidR="00CB254C" w:rsidRPr="00CB254C">
              <w:rPr>
                <w:rFonts w:ascii="Calibri" w:hAnsi="Calibri"/>
                <w:b/>
              </w:rPr>
              <w:t>antiparallel</w:t>
            </w:r>
            <w:proofErr w:type="spellEnd"/>
            <w:r w:rsidR="00CB254C">
              <w:rPr>
                <w:rFonts w:ascii="Calibri" w:hAnsi="Calibri"/>
              </w:rPr>
              <w:t>)</w:t>
            </w:r>
            <w:r w:rsidR="00CB254C" w:rsidRPr="00AC65A7">
              <w:rPr>
                <w:rFonts w:ascii="Calibri" w:hAnsi="Calibri"/>
              </w:rPr>
              <w:t xml:space="preserve">  </w:t>
            </w:r>
            <w:proofErr w:type="spellStart"/>
            <w:r w:rsidR="00CB254C">
              <w:rPr>
                <w:rFonts w:ascii="Calibri" w:hAnsi="Calibri"/>
              </w:rPr>
              <w:t>Antiparallel</w:t>
            </w:r>
            <w:proofErr w:type="spellEnd"/>
            <w:r w:rsidR="00CB254C">
              <w:rPr>
                <w:rFonts w:ascii="Calibri" w:hAnsi="Calibri"/>
              </w:rPr>
              <w:t xml:space="preserve"> strands </w:t>
            </w:r>
            <w:r w:rsidR="00CB254C" w:rsidRPr="00AC65A7">
              <w:rPr>
                <w:rFonts w:ascii="Calibri" w:hAnsi="Calibri"/>
              </w:rPr>
              <w:t>twisted together to form a double helix, the coiled sugar–phosphate backbones ended up on the outside of the spiral and the nitrogenous bases on the inside.</w:t>
            </w:r>
          </w:p>
          <w:p w:rsidR="001077B2" w:rsidRDefault="00CB254C" w:rsidP="00CB254C">
            <w:pPr>
              <w:rPr>
                <w:rFonts w:ascii="Calibri" w:hAnsi="Calibri"/>
              </w:rPr>
            </w:pPr>
            <w:r>
              <w:rPr>
                <w:rFonts w:ascii="Calibri" w:hAnsi="Calibri"/>
              </w:rPr>
              <w:br/>
              <w:t xml:space="preserve">4. </w:t>
            </w:r>
            <w:r w:rsidRPr="00AC65A7">
              <w:rPr>
                <w:rFonts w:ascii="Calibri" w:hAnsi="Calibri"/>
              </w:rPr>
              <w:t xml:space="preserve">In complementary base-pairing, the nitrogenous bases in the middle of the DNA helix also </w:t>
            </w:r>
            <w:r>
              <w:rPr>
                <w:rFonts w:ascii="Calibri" w:hAnsi="Calibri"/>
              </w:rPr>
              <w:t>pack</w:t>
            </w:r>
            <w:r w:rsidRPr="00AC65A7">
              <w:rPr>
                <w:rFonts w:ascii="Calibri" w:hAnsi="Calibri"/>
              </w:rPr>
              <w:t xml:space="preserve"> tightly on top of each other in a regular, flat pattern. This tight packing makes it possible for hydrophobic interactions to occur among bases on top of and below each other.  The</w:t>
            </w:r>
            <w:r>
              <w:rPr>
                <w:rFonts w:ascii="Calibri" w:hAnsi="Calibri"/>
              </w:rPr>
              <w:t>se hydrophobic</w:t>
            </w:r>
            <w:r w:rsidRPr="00AC65A7">
              <w:rPr>
                <w:rFonts w:ascii="Calibri" w:hAnsi="Calibri"/>
              </w:rPr>
              <w:t xml:space="preserve"> </w:t>
            </w:r>
            <w:r w:rsidRPr="00B2728D">
              <w:rPr>
                <w:rFonts w:ascii="Calibri" w:hAnsi="Calibri"/>
                <w:b/>
              </w:rPr>
              <w:t>stacking interactions</w:t>
            </w:r>
            <w:r w:rsidRPr="00AC65A7">
              <w:rPr>
                <w:rFonts w:ascii="Calibri" w:hAnsi="Calibri"/>
              </w:rPr>
              <w:t xml:space="preserve"> are what hold the DNA together, similar to the hydrophobic amino acids interacting in the core of a protein.  The double-stranded DNA molecule as a whole is water soluble, because the sugar-phosphate backbones, which face the exterior of the molecule, are negatively charged and thus are hydrophilic.  </w:t>
            </w:r>
          </w:p>
          <w:p w:rsidR="001077B2" w:rsidRDefault="001077B2" w:rsidP="00CB254C">
            <w:pPr>
              <w:rPr>
                <w:rFonts w:ascii="Calibri" w:hAnsi="Calibri"/>
              </w:rPr>
            </w:pPr>
            <w:r>
              <w:rPr>
                <w:rFonts w:ascii="Calibri" w:hAnsi="Calibri"/>
              </w:rPr>
              <w:t>-</w:t>
            </w:r>
            <w:r w:rsidR="00E74FAF">
              <w:rPr>
                <w:rFonts w:ascii="Calibri" w:hAnsi="Calibri"/>
              </w:rPr>
              <w:t xml:space="preserve"> </w:t>
            </w:r>
            <w:r w:rsidR="00E74FAF" w:rsidRPr="002B0232">
              <w:rPr>
                <w:rFonts w:ascii="Calibri" w:hAnsi="Calibri"/>
              </w:rPr>
              <w:t>Hydrogen bonds form between G-C pairs and A-T pairs</w:t>
            </w:r>
          </w:p>
          <w:p w:rsidR="00E74FAF" w:rsidRDefault="00E74FAF" w:rsidP="00CB254C">
            <w:pPr>
              <w:rPr>
                <w:rFonts w:ascii="Calibri" w:hAnsi="Calibri"/>
              </w:rPr>
            </w:pPr>
            <w:r>
              <w:rPr>
                <w:rFonts w:ascii="Calibri" w:hAnsi="Calibri"/>
                <w:noProof/>
                <w:lang w:val="en-CA" w:eastAsia="en-CA"/>
              </w:rPr>
              <w:drawing>
                <wp:inline distT="0" distB="0" distL="0" distR="0">
                  <wp:extent cx="1612731" cy="1771650"/>
                  <wp:effectExtent l="0" t="0" r="6519"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clrChange>
                              <a:clrFrom>
                                <a:srgbClr val="FFFFFE"/>
                              </a:clrFrom>
                              <a:clrTo>
                                <a:srgbClr val="FFFFFE">
                                  <a:alpha val="0"/>
                                </a:srgbClr>
                              </a:clrTo>
                            </a:clrChange>
                          </a:blip>
                          <a:srcRect l="8282" r="9203"/>
                          <a:stretch>
                            <a:fillRect/>
                          </a:stretch>
                        </pic:blipFill>
                        <pic:spPr bwMode="auto">
                          <a:xfrm>
                            <a:off x="0" y="0"/>
                            <a:ext cx="1612731" cy="1771650"/>
                          </a:xfrm>
                          <a:prstGeom prst="rect">
                            <a:avLst/>
                          </a:prstGeom>
                          <a:noFill/>
                          <a:ln w="9525">
                            <a:noFill/>
                            <a:miter lim="800000"/>
                            <a:headEnd/>
                            <a:tailEnd/>
                          </a:ln>
                        </pic:spPr>
                      </pic:pic>
                    </a:graphicData>
                  </a:graphic>
                </wp:inline>
              </w:drawing>
            </w:r>
            <w:r>
              <w:rPr>
                <w:rFonts w:ascii="Calibri" w:hAnsi="Calibri"/>
              </w:rPr>
              <w:t xml:space="preserve"> </w:t>
            </w:r>
            <w:r>
              <w:rPr>
                <w:rFonts w:ascii="Calibri" w:hAnsi="Calibri"/>
                <w:noProof/>
                <w:lang w:val="en-CA" w:eastAsia="en-CA"/>
              </w:rPr>
              <w:drawing>
                <wp:inline distT="0" distB="0" distL="0" distR="0">
                  <wp:extent cx="1171294" cy="1762125"/>
                  <wp:effectExtent l="19050" t="0" r="0" b="0"/>
                  <wp:docPr id="10" name="Picture 5" descr="Description: AT_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AT_CG"/>
                          <pic:cNvPicPr>
                            <a:picLocks noChangeAspect="1" noChangeArrowheads="1"/>
                          </pic:cNvPicPr>
                        </pic:nvPicPr>
                        <pic:blipFill>
                          <a:blip r:embed="rId10" cstate="print">
                            <a:clrChange>
                              <a:clrFrom>
                                <a:srgbClr val="FFFFFF"/>
                              </a:clrFrom>
                              <a:clrTo>
                                <a:srgbClr val="FFFFFF">
                                  <a:alpha val="0"/>
                                </a:srgbClr>
                              </a:clrTo>
                            </a:clrChange>
                          </a:blip>
                          <a:srcRect/>
                          <a:stretch>
                            <a:fillRect/>
                          </a:stretch>
                        </pic:blipFill>
                        <pic:spPr bwMode="auto">
                          <a:xfrm>
                            <a:off x="0" y="0"/>
                            <a:ext cx="1171294" cy="1762125"/>
                          </a:xfrm>
                          <a:prstGeom prst="rect">
                            <a:avLst/>
                          </a:prstGeom>
                          <a:noFill/>
                          <a:ln w="9525">
                            <a:noFill/>
                            <a:miter lim="800000"/>
                            <a:headEnd/>
                            <a:tailEnd/>
                          </a:ln>
                        </pic:spPr>
                      </pic:pic>
                    </a:graphicData>
                  </a:graphic>
                </wp:inline>
              </w:drawing>
            </w:r>
          </w:p>
          <w:p w:rsidR="0089748F" w:rsidRDefault="0089748F" w:rsidP="00CB254C"/>
          <w:p w:rsidR="000A6A60" w:rsidRDefault="00CB254C" w:rsidP="00CB254C">
            <w:r w:rsidRPr="00DC231F">
              <w:rPr>
                <w:highlight w:val="yellow"/>
              </w:rPr>
              <w:t>5.</w:t>
            </w:r>
            <w:r>
              <w:t xml:space="preserve"> </w:t>
            </w:r>
            <w:r w:rsidR="00E74FAF">
              <w:t xml:space="preserve"> </w:t>
            </w:r>
          </w:p>
          <w:p w:rsidR="00466295" w:rsidRDefault="00466295" w:rsidP="00CB254C">
            <w:pPr>
              <w:rPr>
                <w:rFonts w:cs="Times"/>
              </w:rPr>
            </w:pPr>
          </w:p>
          <w:p w:rsidR="00F51967" w:rsidRDefault="00F51967" w:rsidP="00CB254C">
            <w:pPr>
              <w:rPr>
                <w:rFonts w:cs="Times"/>
              </w:rPr>
            </w:pPr>
          </w:p>
          <w:p w:rsidR="00F51967" w:rsidRDefault="00F51967" w:rsidP="00CB254C">
            <w:pPr>
              <w:rPr>
                <w:rFonts w:cs="Times"/>
              </w:rPr>
            </w:pPr>
          </w:p>
          <w:p w:rsidR="001A1423" w:rsidRPr="00DC231F" w:rsidRDefault="004F5828" w:rsidP="00CB254C">
            <w:pPr>
              <w:rPr>
                <w:rFonts w:cs="Times"/>
              </w:rPr>
            </w:pPr>
            <w:r>
              <w:rPr>
                <w:rFonts w:cs="Times"/>
              </w:rPr>
              <w:br/>
            </w:r>
            <w:r w:rsidR="006A6672" w:rsidRPr="006A6672">
              <w:rPr>
                <w:rFonts w:cs="Times"/>
              </w:rPr>
              <w:lastRenderedPageBreak/>
              <w:pict>
                <v:rect id="_x0000_i1032" style="width:0;height:1.5pt" o:hralign="center" o:hrstd="t" o:hr="t" fillcolor="#a0a0a0" stroked="f"/>
              </w:pict>
            </w:r>
            <w:r w:rsidR="00AD3EC6">
              <w:rPr>
                <w:rFonts w:cs="Times"/>
              </w:rPr>
              <w:br/>
            </w:r>
            <w:r w:rsidR="001A1423">
              <w:rPr>
                <w:rFonts w:cs="Times"/>
              </w:rPr>
              <w:t xml:space="preserve"> </w:t>
            </w:r>
            <w:r w:rsidR="00AD3EC6" w:rsidRPr="00DC231F">
              <w:rPr>
                <w:highlight w:val="yellow"/>
              </w:rPr>
              <w:t>1.</w:t>
            </w:r>
          </w:p>
          <w:p w:rsidR="0089748F" w:rsidRDefault="0089748F" w:rsidP="00CB254C"/>
          <w:p w:rsidR="00AD3EC6" w:rsidRPr="007442CD" w:rsidRDefault="00AD3EC6" w:rsidP="00AD3EC6">
            <w:r>
              <w:t xml:space="preserve">2. </w:t>
            </w:r>
            <w:r w:rsidRPr="007442CD">
              <w:rPr>
                <w:b/>
              </w:rPr>
              <w:t>Step 1:</w:t>
            </w:r>
            <w:r>
              <w:t xml:space="preserve"> Researcher creates a reaction mix containing a supply of the 4 </w:t>
            </w:r>
            <w:proofErr w:type="spellStart"/>
            <w:r>
              <w:t>dNTPs</w:t>
            </w:r>
            <w:proofErr w:type="spellEnd"/>
            <w:r>
              <w:t xml:space="preserve">, a DNA sample that includes gene of interest, many copies of two primers, and </w:t>
            </w:r>
            <w:proofErr w:type="spellStart"/>
            <w:r>
              <w:t>Taq</w:t>
            </w:r>
            <w:proofErr w:type="spellEnd"/>
            <w:r>
              <w:t xml:space="preserve"> polymerase</w:t>
            </w:r>
            <w:r>
              <w:br/>
            </w:r>
            <w:r w:rsidRPr="007442CD">
              <w:rPr>
                <w:b/>
              </w:rPr>
              <w:t>Step 2:</w:t>
            </w:r>
            <w:r>
              <w:t xml:space="preserve"> Reaction mix heated to 95</w:t>
            </w:r>
            <w:r w:rsidR="007442CD">
              <w:rPr>
                <w:rFonts w:ascii="Arial" w:hAnsi="Arial" w:cs="Arial"/>
                <w:color w:val="444444"/>
                <w:shd w:val="clear" w:color="auto" w:fill="FFFFFF"/>
              </w:rPr>
              <w:t>°</w:t>
            </w:r>
            <w:r>
              <w:t xml:space="preserve">C =&gt; double-stranded template DNA </w:t>
            </w:r>
            <w:r w:rsidRPr="00177017">
              <w:rPr>
                <w:u w:val="single"/>
              </w:rPr>
              <w:t>denatures</w:t>
            </w:r>
            <w:r>
              <w:t xml:space="preserve">. (two DNA strands </w:t>
            </w:r>
            <w:r w:rsidR="007442CD">
              <w:t>separate, forming single-stranded templates)</w:t>
            </w:r>
            <w:r w:rsidR="007442CD">
              <w:br/>
            </w:r>
            <w:r w:rsidR="007442CD" w:rsidRPr="007442CD">
              <w:rPr>
                <w:b/>
              </w:rPr>
              <w:t>Step 3:</w:t>
            </w:r>
            <w:r w:rsidR="007442CD">
              <w:t xml:space="preserve"> Mixture cooled to 50</w:t>
            </w:r>
            <w:r w:rsidR="007442CD">
              <w:rPr>
                <w:rFonts w:ascii="Arial" w:hAnsi="Arial" w:cs="Arial"/>
                <w:color w:val="444444"/>
                <w:shd w:val="clear" w:color="auto" w:fill="FFFFFF"/>
              </w:rPr>
              <w:t>°</w:t>
            </w:r>
            <w:r w:rsidR="007442CD">
              <w:t>C-60</w:t>
            </w:r>
            <w:r w:rsidR="007442CD">
              <w:rPr>
                <w:rFonts w:ascii="Arial" w:hAnsi="Arial" w:cs="Arial"/>
                <w:color w:val="444444"/>
                <w:shd w:val="clear" w:color="auto" w:fill="FFFFFF"/>
              </w:rPr>
              <w:t>°</w:t>
            </w:r>
            <w:r w:rsidR="007442CD">
              <w:t>C =&gt; primers bond (</w:t>
            </w:r>
            <w:r w:rsidR="007442CD" w:rsidRPr="00177017">
              <w:rPr>
                <w:u w:val="single"/>
              </w:rPr>
              <w:t>anneal</w:t>
            </w:r>
            <w:r w:rsidR="007442CD">
              <w:t xml:space="preserve">) to complementary portions if the single-stranded template DNA (this </w:t>
            </w:r>
            <w:r w:rsidR="007442CD" w:rsidRPr="007442CD">
              <w:t xml:space="preserve">step is called </w:t>
            </w:r>
            <w:r w:rsidR="007442CD" w:rsidRPr="007442CD">
              <w:rPr>
                <w:i/>
              </w:rPr>
              <w:t>primer annealing</w:t>
            </w:r>
            <w:r w:rsidR="007442CD" w:rsidRPr="007442CD">
              <w:t xml:space="preserve">) </w:t>
            </w:r>
          </w:p>
          <w:p w:rsidR="007442CD" w:rsidRDefault="007442CD" w:rsidP="00AD3EC6">
            <w:pPr>
              <w:rPr>
                <w:rFonts w:cs="Arial"/>
                <w:shd w:val="clear" w:color="auto" w:fill="FFFFFF"/>
              </w:rPr>
            </w:pPr>
            <w:r w:rsidRPr="007442CD">
              <w:rPr>
                <w:b/>
              </w:rPr>
              <w:t>Step 4:</w:t>
            </w:r>
            <w:r w:rsidRPr="007442CD">
              <w:t xml:space="preserve"> Reaction mix </w:t>
            </w:r>
            <w:r w:rsidRPr="007442CD">
              <w:rPr>
                <w:rFonts w:cs="Arial"/>
              </w:rPr>
              <w:t>heated to 72</w:t>
            </w:r>
            <w:r w:rsidRPr="007442CD">
              <w:rPr>
                <w:rFonts w:cs="Arial"/>
                <w:shd w:val="clear" w:color="auto" w:fill="FFFFFF"/>
              </w:rPr>
              <w:t xml:space="preserve">°C =&gt; </w:t>
            </w:r>
            <w:proofErr w:type="spellStart"/>
            <w:r>
              <w:rPr>
                <w:rFonts w:cs="Arial"/>
                <w:shd w:val="clear" w:color="auto" w:fill="FFFFFF"/>
              </w:rPr>
              <w:t>Taq</w:t>
            </w:r>
            <w:proofErr w:type="spellEnd"/>
            <w:r>
              <w:rPr>
                <w:rFonts w:cs="Arial"/>
                <w:shd w:val="clear" w:color="auto" w:fill="FFFFFF"/>
              </w:rPr>
              <w:t xml:space="preserve"> polymerase synthesizes the complementary DNA strand from </w:t>
            </w:r>
            <w:proofErr w:type="spellStart"/>
            <w:r>
              <w:rPr>
                <w:rFonts w:cs="Arial"/>
                <w:shd w:val="clear" w:color="auto" w:fill="FFFFFF"/>
              </w:rPr>
              <w:t>dNTPs</w:t>
            </w:r>
            <w:proofErr w:type="spellEnd"/>
            <w:r>
              <w:rPr>
                <w:rFonts w:cs="Arial"/>
                <w:shd w:val="clear" w:color="auto" w:fill="FFFFFF"/>
              </w:rPr>
              <w:t>, starting at the primer (this step is called</w:t>
            </w:r>
            <w:r w:rsidRPr="007442CD">
              <w:rPr>
                <w:rFonts w:cs="Arial"/>
                <w:i/>
                <w:shd w:val="clear" w:color="auto" w:fill="FFFFFF"/>
              </w:rPr>
              <w:t xml:space="preserve"> extension</w:t>
            </w:r>
            <w:r>
              <w:rPr>
                <w:rFonts w:cs="Arial"/>
                <w:shd w:val="clear" w:color="auto" w:fill="FFFFFF"/>
              </w:rPr>
              <w:t>)</w:t>
            </w:r>
          </w:p>
          <w:p w:rsidR="007442CD" w:rsidRDefault="007442CD" w:rsidP="00AD3EC6">
            <w:pPr>
              <w:rPr>
                <w:rFonts w:cs="Arial"/>
                <w:shd w:val="clear" w:color="auto" w:fill="FFFFFF"/>
              </w:rPr>
            </w:pPr>
            <w:r w:rsidRPr="007442CD">
              <w:rPr>
                <w:rFonts w:cs="Arial"/>
                <w:b/>
                <w:shd w:val="clear" w:color="auto" w:fill="FFFFFF"/>
              </w:rPr>
              <w:t>Step 5:</w:t>
            </w:r>
            <w:r>
              <w:rPr>
                <w:rFonts w:cs="Arial"/>
                <w:b/>
                <w:shd w:val="clear" w:color="auto" w:fill="FFFFFF"/>
              </w:rPr>
              <w:t xml:space="preserve"> </w:t>
            </w:r>
            <w:r>
              <w:rPr>
                <w:rFonts w:cs="Arial"/>
                <w:shd w:val="clear" w:color="auto" w:fill="FFFFFF"/>
              </w:rPr>
              <w:t>Repeat Steps 2 through 4</w:t>
            </w:r>
            <w:r>
              <w:rPr>
                <w:rFonts w:cs="Arial"/>
                <w:shd w:val="clear" w:color="auto" w:fill="FFFFFF"/>
              </w:rPr>
              <w:br/>
            </w:r>
            <w:r w:rsidRPr="007442CD">
              <w:rPr>
                <w:rFonts w:cs="Arial"/>
                <w:b/>
                <w:shd w:val="clear" w:color="auto" w:fill="FFFFFF"/>
              </w:rPr>
              <w:t>Step 6:</w:t>
            </w:r>
            <w:r>
              <w:rPr>
                <w:rFonts w:cs="Arial"/>
                <w:b/>
                <w:shd w:val="clear" w:color="auto" w:fill="FFFFFF"/>
              </w:rPr>
              <w:t xml:space="preserve"> </w:t>
            </w:r>
            <w:r>
              <w:rPr>
                <w:rFonts w:cs="Arial"/>
                <w:shd w:val="clear" w:color="auto" w:fill="FFFFFF"/>
              </w:rPr>
              <w:t>Continue repeating Steps 2 through 4 until the necessary number of copies is obtained.</w:t>
            </w:r>
          </w:p>
          <w:p w:rsidR="00DC231F" w:rsidRDefault="00793A97" w:rsidP="00AD3EC6">
            <w:r>
              <w:object w:dxaOrig="11505" w:dyaOrig="7770">
                <v:shape id="_x0000_i1033" type="#_x0000_t75" style="width:145.25pt;height:98.3pt" o:ole="">
                  <v:imagedata r:id="rId11" o:title=""/>
                </v:shape>
                <o:OLEObject Type="Embed" ProgID="PBrush" ShapeID="_x0000_i1033" DrawAspect="Content" ObjectID="_1447859502" r:id="rId12"/>
              </w:object>
            </w:r>
          </w:p>
          <w:p w:rsidR="007442CD" w:rsidRDefault="00793A97" w:rsidP="00AD3EC6">
            <w:pPr>
              <w:rPr>
                <w:rFonts w:cs="Arial"/>
                <w:shd w:val="clear" w:color="auto" w:fill="FFFFFF"/>
              </w:rPr>
            </w:pPr>
            <w:r>
              <w:rPr>
                <w:rFonts w:cs="Arial"/>
                <w:shd w:val="clear" w:color="auto" w:fill="FFFFFF"/>
              </w:rPr>
              <w:br/>
            </w:r>
            <w:r w:rsidR="007442CD">
              <w:rPr>
                <w:rFonts w:cs="Arial"/>
                <w:shd w:val="clear" w:color="auto" w:fill="FFFFFF"/>
              </w:rPr>
              <w:t>3.</w:t>
            </w:r>
          </w:p>
          <w:p w:rsidR="00DC231F" w:rsidRDefault="00DC231F" w:rsidP="00AD3EC6">
            <w:pPr>
              <w:rPr>
                <w:rFonts w:cs="Arial"/>
                <w:shd w:val="clear" w:color="auto" w:fill="FFFFFF"/>
              </w:rPr>
            </w:pPr>
          </w:p>
          <w:p w:rsidR="00DC231F" w:rsidRDefault="00DC231F" w:rsidP="00AD3EC6">
            <w:pPr>
              <w:rPr>
                <w:rFonts w:cs="Arial"/>
                <w:shd w:val="clear" w:color="auto" w:fill="FFFFFF"/>
              </w:rPr>
            </w:pPr>
          </w:p>
          <w:p w:rsidR="007442CD" w:rsidRDefault="007442CD" w:rsidP="00AD3EC6">
            <w:pPr>
              <w:rPr>
                <w:rFonts w:cs="Arial"/>
                <w:shd w:val="clear" w:color="auto" w:fill="FFFFFF"/>
              </w:rPr>
            </w:pPr>
            <w:r>
              <w:rPr>
                <w:rFonts w:cs="Arial"/>
                <w:shd w:val="clear" w:color="auto" w:fill="FFFFFF"/>
              </w:rPr>
              <w:t>4.</w:t>
            </w:r>
          </w:p>
          <w:p w:rsidR="00DC231F" w:rsidRDefault="00DC231F" w:rsidP="00AD3EC6">
            <w:pPr>
              <w:rPr>
                <w:rFonts w:cs="Arial"/>
                <w:shd w:val="clear" w:color="auto" w:fill="FFFFFF"/>
              </w:rPr>
            </w:pPr>
          </w:p>
          <w:p w:rsidR="00DC231F" w:rsidRDefault="00DC231F" w:rsidP="00AD3EC6">
            <w:pPr>
              <w:rPr>
                <w:rFonts w:cs="Arial"/>
                <w:shd w:val="clear" w:color="auto" w:fill="FFFFFF"/>
              </w:rPr>
            </w:pPr>
          </w:p>
          <w:p w:rsidR="007442CD" w:rsidRPr="007442CD" w:rsidRDefault="007442CD" w:rsidP="00AD3EC6">
            <w:pPr>
              <w:rPr>
                <w:rFonts w:cs="Arial"/>
                <w:shd w:val="clear" w:color="auto" w:fill="FFFFFF"/>
              </w:rPr>
            </w:pPr>
            <w:r>
              <w:t>5.</w:t>
            </w:r>
          </w:p>
          <w:p w:rsidR="007442CD" w:rsidRDefault="007442CD" w:rsidP="00AD3EC6">
            <w:r>
              <w:object w:dxaOrig="12375" w:dyaOrig="7200">
                <v:shape id="_x0000_i1034" type="#_x0000_t75" style="width:196.6pt;height:113.95pt" o:ole="">
                  <v:imagedata r:id="rId13" o:title=""/>
                </v:shape>
                <o:OLEObject Type="Embed" ProgID="PBrush" ShapeID="_x0000_i1034" DrawAspect="Content" ObjectID="_1447859503" r:id="rId14"/>
              </w:object>
            </w:r>
          </w:p>
          <w:p w:rsidR="00DC231F" w:rsidRDefault="00DC231F" w:rsidP="00AD3EC6"/>
          <w:p w:rsidR="00177017" w:rsidRDefault="007442CD" w:rsidP="00AD3EC6">
            <w:r>
              <w:t>6.</w:t>
            </w:r>
            <w:r w:rsidR="00177017">
              <w:t xml:space="preserve"> Refer to step 2 and 3</w:t>
            </w:r>
          </w:p>
          <w:p w:rsidR="007442CD" w:rsidRDefault="00742125" w:rsidP="00AD3EC6">
            <w:r>
              <w:lastRenderedPageBreak/>
              <w:t xml:space="preserve"> </w:t>
            </w:r>
            <w:r w:rsidR="00177017">
              <w:object w:dxaOrig="12360" w:dyaOrig="7830">
                <v:shape id="_x0000_i1035" type="#_x0000_t75" style="width:237.9pt;height:150.9pt" o:ole="">
                  <v:imagedata r:id="rId15" o:title=""/>
                </v:shape>
                <o:OLEObject Type="Embed" ProgID="PBrush" ShapeID="_x0000_i1035" DrawAspect="Content" ObjectID="_1447859504" r:id="rId16"/>
              </w:object>
            </w:r>
          </w:p>
          <w:p w:rsidR="00DC231F" w:rsidRDefault="00DC231F" w:rsidP="00AD3EC6"/>
          <w:p w:rsidR="00177017" w:rsidRDefault="00177017" w:rsidP="00AD3EC6">
            <w:r>
              <w:t>7. Refer to #2</w:t>
            </w:r>
          </w:p>
          <w:p w:rsidR="00DC231F" w:rsidRDefault="00DC231F" w:rsidP="00AD3EC6"/>
          <w:p w:rsidR="0089748F" w:rsidRDefault="00177017" w:rsidP="00AD3EC6">
            <w:r>
              <w:t>8.</w:t>
            </w:r>
          </w:p>
          <w:p w:rsidR="00DC231F" w:rsidRDefault="00DC231F" w:rsidP="00AD3EC6"/>
          <w:p w:rsidR="00793A97" w:rsidRDefault="00793A97" w:rsidP="00AD3EC6">
            <w:r>
              <w:t>9.</w:t>
            </w:r>
          </w:p>
          <w:p w:rsidR="00DC231F" w:rsidRDefault="00DC231F" w:rsidP="00AD3EC6"/>
          <w:p w:rsidR="00793A97" w:rsidRDefault="00793A97" w:rsidP="00AD3EC6">
            <w:r>
              <w:t>10.</w:t>
            </w:r>
            <w:r w:rsidR="00D23E1E">
              <w:t xml:space="preserve"> </w:t>
            </w:r>
            <w:r w:rsidR="0089748F">
              <w:t>–</w:t>
            </w:r>
            <w:r w:rsidR="003313F1">
              <w:t xml:space="preserve"> </w:t>
            </w:r>
            <w:r w:rsidR="00D23E1E">
              <w:t>Researchers produced million of copies of the Neanderthal DNA fragment to analyze whether or not there was the same gene segment found in modern humans.</w:t>
            </w:r>
          </w:p>
          <w:p w:rsidR="0072028C" w:rsidRDefault="003313F1" w:rsidP="00AD3EC6">
            <w:r>
              <w:t xml:space="preserve">- </w:t>
            </w:r>
            <w:r w:rsidR="00D23E1E">
              <w:t>Ecologists who check for mutations affecting organisms.</w:t>
            </w:r>
            <w:r w:rsidR="00D23E1E">
              <w:br/>
            </w:r>
            <w:r>
              <w:t>- Forensic</w:t>
            </w:r>
            <w:r w:rsidR="00D23E1E">
              <w:t xml:space="preserve"> biologists who to help solve crime (clone DNA from tiny drops of blood or hair</w:t>
            </w:r>
            <w:proofErr w:type="gramStart"/>
            <w:r w:rsidR="00D23E1E">
              <w:t>)</w:t>
            </w:r>
            <w:proofErr w:type="gramEnd"/>
            <w:r>
              <w:br/>
              <w:t xml:space="preserve">- Genetic counselors advise pregnant couples on how likely their offspring are to suffer from inherited diseases. </w:t>
            </w:r>
          </w:p>
          <w:p w:rsidR="0072028C" w:rsidRDefault="0072028C" w:rsidP="00AD3EC6"/>
          <w:p w:rsidR="003313F1" w:rsidRPr="0089748F" w:rsidRDefault="006A6672" w:rsidP="00AD3EC6">
            <w:r w:rsidRPr="006A6672">
              <w:rPr>
                <w:rFonts w:cs="Times"/>
              </w:rPr>
              <w:pict>
                <v:rect id="_x0000_i1036" style="width:0;height:1.5pt" o:hralign="center" o:hrstd="t" o:hr="t" fillcolor="#a0a0a0" stroked="f"/>
              </w:pict>
            </w:r>
          </w:p>
          <w:p w:rsidR="00DC231F" w:rsidRDefault="003313F1" w:rsidP="00AD3EC6">
            <w:r>
              <w:t xml:space="preserve">1. </w:t>
            </w:r>
          </w:p>
          <w:p w:rsidR="00DC231F" w:rsidRDefault="00DC231F" w:rsidP="00AD3EC6"/>
          <w:p w:rsidR="003313F1" w:rsidRDefault="0089748F" w:rsidP="00AD3EC6">
            <w:r>
              <w:br/>
            </w:r>
          </w:p>
          <w:p w:rsidR="005429BA" w:rsidRDefault="005429BA" w:rsidP="00AD3EC6">
            <w:r>
              <w:t>2.</w:t>
            </w:r>
            <w:r w:rsidR="001314F3">
              <w:t xml:space="preserve"> Replication bubble forms at a specific sequence of bases called DNA the </w:t>
            </w:r>
            <w:r w:rsidR="001314F3" w:rsidRPr="001314F3">
              <w:rPr>
                <w:i/>
              </w:rPr>
              <w:t>origin of replication</w:t>
            </w:r>
            <w:r w:rsidR="001314F3">
              <w:t xml:space="preserve">. </w:t>
            </w:r>
          </w:p>
          <w:p w:rsidR="001314F3" w:rsidRDefault="001314F3" w:rsidP="00AD3EC6">
            <w:r>
              <w:t>=&gt; Bacterial chromosomes have a single location where the replication process begins =&gt; single bubble forms</w:t>
            </w:r>
          </w:p>
          <w:p w:rsidR="001314F3" w:rsidRDefault="001314F3" w:rsidP="00AD3EC6">
            <w:r>
              <w:t>=&gt; Eukaryotes have multiple sites along each chromosome where DNA synthesis begins</w:t>
            </w:r>
            <w:r w:rsidR="00574489">
              <w:t xml:space="preserve"> =&gt; multiple replication bubbles form</w:t>
            </w:r>
            <w:r w:rsidR="0089748F">
              <w:br/>
            </w:r>
          </w:p>
          <w:p w:rsidR="00574489" w:rsidRDefault="00574489" w:rsidP="00AD3EC6">
            <w:r>
              <w:t xml:space="preserve">3. </w:t>
            </w:r>
            <w:r w:rsidR="00F87852">
              <w:t xml:space="preserve">– Helicase breaks h-bonds btw </w:t>
            </w:r>
            <w:proofErr w:type="spellStart"/>
            <w:r w:rsidR="00F87852">
              <w:t>deoxyribonucleotides</w:t>
            </w:r>
            <w:proofErr w:type="spellEnd"/>
            <w:r w:rsidR="00F87852">
              <w:t xml:space="preserve"> =&gt;two strands of DNA to separate =&gt;proteins called single-strand DNA-binding proteins (SSBPs) attach to separate strands and prevent them from snapping back into double helix</w:t>
            </w:r>
          </w:p>
          <w:p w:rsidR="00F87852" w:rsidRDefault="00F87852" w:rsidP="00F87852">
            <w:r>
              <w:t xml:space="preserve">- Coils and kinks in response to twisting forces do not occur because of proteins called </w:t>
            </w:r>
            <w:proofErr w:type="spellStart"/>
            <w:r>
              <w:t>topoismerases</w:t>
            </w:r>
            <w:proofErr w:type="spellEnd"/>
            <w:r>
              <w:t xml:space="preserve">. </w:t>
            </w:r>
            <w:proofErr w:type="spellStart"/>
            <w:r>
              <w:t>Topoisomerase</w:t>
            </w:r>
            <w:proofErr w:type="spellEnd"/>
            <w:r>
              <w:t xml:space="preserve"> is an enzyme that cuts DNA, allows it to unwind, and rejoins it ahead of the advancing replication fork.</w:t>
            </w:r>
          </w:p>
          <w:p w:rsidR="00F87852" w:rsidRDefault="00F87852" w:rsidP="00F87852">
            <w:r>
              <w:t xml:space="preserve">- </w:t>
            </w:r>
            <w:r w:rsidR="00375C0E">
              <w:t xml:space="preserve">Enzyme that makes the primer: </w:t>
            </w:r>
            <w:r w:rsidR="00375C0E" w:rsidRPr="00375C0E">
              <w:rPr>
                <w:i/>
              </w:rPr>
              <w:t>primase</w:t>
            </w:r>
            <w:r w:rsidR="00375C0E">
              <w:t xml:space="preserve">. Primase is a type of RNA polymerase (an enzyme that catalyzes the polymerization of </w:t>
            </w:r>
            <w:proofErr w:type="spellStart"/>
            <w:r w:rsidR="00375C0E">
              <w:t>ribonucleotides</w:t>
            </w:r>
            <w:proofErr w:type="spellEnd"/>
            <w:r w:rsidR="00375C0E">
              <w:t xml:space="preserve"> into RNA). RNA polymerase </w:t>
            </w:r>
            <w:proofErr w:type="gramStart"/>
            <w:r w:rsidR="00375C0E">
              <w:t>do</w:t>
            </w:r>
            <w:proofErr w:type="gramEnd"/>
            <w:r w:rsidR="00375C0E">
              <w:t xml:space="preserve"> not require a primer; they can attach </w:t>
            </w:r>
            <w:proofErr w:type="spellStart"/>
            <w:r w:rsidR="00375C0E">
              <w:t>ribonucleotides</w:t>
            </w:r>
            <w:proofErr w:type="spellEnd"/>
            <w:r w:rsidR="00375C0E">
              <w:t xml:space="preserve"> directly by complementary base paring to single-</w:t>
            </w:r>
            <w:r w:rsidR="00375C0E">
              <w:lastRenderedPageBreak/>
              <w:t xml:space="preserve">stranded DNA, thus primase creates a primer for DNA synthesis. </w:t>
            </w:r>
          </w:p>
          <w:p w:rsidR="003874C6" w:rsidRDefault="003874C6" w:rsidP="00F87852"/>
          <w:p w:rsidR="003874C6" w:rsidRDefault="00375C0E" w:rsidP="00F87852">
            <w:r>
              <w:t xml:space="preserve">4. </w:t>
            </w:r>
            <w:r w:rsidR="003874C6">
              <w:t xml:space="preserve"> </w:t>
            </w:r>
          </w:p>
          <w:p w:rsidR="00375C0E" w:rsidRDefault="004171D0" w:rsidP="00F87852">
            <w:r>
              <w:object w:dxaOrig="6555" w:dyaOrig="6075">
                <v:shape id="_x0000_i1037" type="#_x0000_t75" style="width:281.75pt;height:261.7pt" o:ole="">
                  <v:imagedata r:id="rId17" o:title=""/>
                </v:shape>
                <o:OLEObject Type="Embed" ProgID="PBrush" ShapeID="_x0000_i1037" DrawAspect="Content" ObjectID="_1447859505" r:id="rId18"/>
              </w:object>
            </w:r>
          </w:p>
          <w:p w:rsidR="003874C6" w:rsidRDefault="003874C6" w:rsidP="00F87852"/>
          <w:p w:rsidR="003874C6" w:rsidRDefault="003874C6" w:rsidP="00F87852">
            <w:r>
              <w:t>Leading strand</w:t>
            </w:r>
            <w:r w:rsidR="004211B5">
              <w:t xml:space="preserve"> (continuous strand)</w:t>
            </w:r>
            <w:r>
              <w:t>: leads into the replication fork and is synthesized continuously.</w:t>
            </w:r>
          </w:p>
          <w:p w:rsidR="003874C6" w:rsidRDefault="003874C6" w:rsidP="00F87852">
            <w:r>
              <w:t>Lagging strand</w:t>
            </w:r>
            <w:r w:rsidR="004211B5">
              <w:t xml:space="preserve"> (discontinuous strand)</w:t>
            </w:r>
            <w:r>
              <w:t>: strand that is synthesized in the opposite direction of the replication fork</w:t>
            </w:r>
            <w:r w:rsidR="00481599">
              <w:t>.</w:t>
            </w:r>
          </w:p>
          <w:p w:rsidR="00481599" w:rsidRDefault="00481599" w:rsidP="00F87852">
            <w:r>
              <w:t xml:space="preserve">   -The synthesis of the lagging strand starts when primase synthesizes a short stretch of RNA that acts as a primer. DNA polymerase III then adds bases to the 3’ end of the primer. Enzyme moves away from replication fork, but behind it helicase continues to open the replication fork. </w:t>
            </w:r>
          </w:p>
          <w:p w:rsidR="00DC231F" w:rsidRDefault="00DC231F" w:rsidP="00F87852"/>
          <w:p w:rsidR="00481599" w:rsidRDefault="00481599" w:rsidP="00F87852">
            <w:r>
              <w:t>5.</w:t>
            </w:r>
            <w:r w:rsidR="004171D0">
              <w:t xml:space="preserve"> Okazaki fragment: short segment of DNA produced during replication of 5’-to-3’ template strand. Many Okazaki fragments make up the lagging strand in newly synthesized DNA</w:t>
            </w:r>
          </w:p>
          <w:p w:rsidR="004171D0" w:rsidRDefault="004171D0" w:rsidP="00F87852">
            <w:r>
              <w:object w:dxaOrig="7710" w:dyaOrig="6915">
                <v:shape id="_x0000_i1038" type="#_x0000_t75" style="width:279.85pt;height:249.8pt" o:ole="">
                  <v:imagedata r:id="rId19" o:title=""/>
                </v:shape>
                <o:OLEObject Type="Embed" ProgID="PBrush" ShapeID="_x0000_i1038" DrawAspect="Content" ObjectID="_1447859506" r:id="rId20"/>
              </w:object>
            </w:r>
          </w:p>
          <w:p w:rsidR="004211B5" w:rsidRDefault="00DC231F" w:rsidP="00F87852">
            <w:pPr>
              <w:rPr>
                <w:highlight w:val="magenta"/>
              </w:rPr>
            </w:pPr>
            <w:r>
              <w:object w:dxaOrig="3915" w:dyaOrig="8100">
                <v:shape id="_x0000_i1039" type="#_x0000_t75" style="width:207.85pt;height:428.25pt" o:ole="">
                  <v:imagedata r:id="rId21" o:title=""/>
                </v:shape>
                <o:OLEObject Type="Embed" ProgID="PBrush" ShapeID="_x0000_i1039" DrawAspect="Content" ObjectID="_1447859507" r:id="rId22"/>
              </w:object>
            </w:r>
          </w:p>
          <w:p w:rsidR="004211B5" w:rsidRDefault="004211B5" w:rsidP="00F87852">
            <w:pPr>
              <w:rPr>
                <w:highlight w:val="magenta"/>
              </w:rPr>
            </w:pPr>
          </w:p>
          <w:p w:rsidR="008475EE" w:rsidRDefault="008475EE" w:rsidP="00F87852">
            <w:pPr>
              <w:rPr>
                <w:highlight w:val="magenta"/>
              </w:rPr>
            </w:pPr>
          </w:p>
          <w:p w:rsidR="008475EE" w:rsidRDefault="008475EE" w:rsidP="00F87852">
            <w:pPr>
              <w:rPr>
                <w:highlight w:val="magenta"/>
              </w:rPr>
            </w:pPr>
          </w:p>
          <w:p w:rsidR="004171D0" w:rsidRDefault="004171D0" w:rsidP="00F87852">
            <w:r w:rsidRPr="004171D0">
              <w:rPr>
                <w:highlight w:val="magenta"/>
              </w:rPr>
              <w:lastRenderedPageBreak/>
              <w:t>NOTE</w:t>
            </w:r>
            <w:r>
              <w:t>: DNA ligase (enzyme): catalyzes the formation of phosphodiester bond between the adjacent fragments</w:t>
            </w:r>
            <w:r w:rsidR="004211B5">
              <w:t xml:space="preserve"> (closes gaps)</w:t>
            </w:r>
          </w:p>
          <w:p w:rsidR="004211B5" w:rsidRDefault="004211B5" w:rsidP="00F87852">
            <w:proofErr w:type="spellStart"/>
            <w:r>
              <w:t>Replisome</w:t>
            </w:r>
            <w:proofErr w:type="spellEnd"/>
            <w:r>
              <w:t xml:space="preserve">: the </w:t>
            </w:r>
            <w:proofErr w:type="spellStart"/>
            <w:r>
              <w:t>multimolecular</w:t>
            </w:r>
            <w:proofErr w:type="spellEnd"/>
            <w:r>
              <w:t xml:space="preserve"> machine that copies DNA; includes DNA polymerase, helicase, primase, and other enzymes</w:t>
            </w:r>
          </w:p>
          <w:p w:rsidR="004211B5" w:rsidRDefault="004211B5" w:rsidP="00F87852">
            <w:r>
              <w:t xml:space="preserve">6. </w:t>
            </w:r>
            <w:proofErr w:type="gramStart"/>
            <w:r w:rsidR="00D65C46">
              <w:t>telomerase</w:t>
            </w:r>
            <w:proofErr w:type="gramEnd"/>
            <w:r w:rsidR="00D65C46">
              <w:t>: an enzyme that replicates the ends of chromosome (telomeres) by catalyzing DNA synthesis from an RNA template that is part of the enzyme.</w:t>
            </w:r>
            <w:r w:rsidR="008A10CA">
              <w:t xml:space="preserve"> (not active in most types of cells)</w:t>
            </w:r>
          </w:p>
          <w:p w:rsidR="00B026CD" w:rsidRDefault="00B026CD" w:rsidP="00F87852"/>
          <w:p w:rsidR="00D65C46" w:rsidRDefault="009117E3" w:rsidP="00F87852">
            <w:r>
              <w:t xml:space="preserve">Check figure 14.12 =&gt; Lagging strand is too short (not enough room </w:t>
            </w:r>
            <w:r w:rsidR="00346FC4">
              <w:t>for primase to add a new RNA primer)</w:t>
            </w:r>
          </w:p>
          <w:p w:rsidR="00B026CD" w:rsidRDefault="00B026CD" w:rsidP="00F87852"/>
          <w:p w:rsidR="00B026CD" w:rsidRDefault="00B026CD" w:rsidP="00F87852">
            <w:r>
              <w:t xml:space="preserve">How eukaryotes maintain the integrity of their linear chromosome: </w:t>
            </w:r>
            <w:r>
              <w:br/>
              <w:t xml:space="preserve">    1. Telomeres do not contain genes that code for products needed in the cell</w:t>
            </w:r>
          </w:p>
          <w:p w:rsidR="00B026CD" w:rsidRDefault="00B026CD" w:rsidP="00B026CD">
            <w:r>
              <w:t xml:space="preserve">    2. Telomerase is involved in replicating telomeres</w:t>
            </w:r>
          </w:p>
          <w:p w:rsidR="00B026CD" w:rsidRDefault="00B026CD" w:rsidP="00B026CD"/>
          <w:p w:rsidR="00B026CD" w:rsidRDefault="00B026CD" w:rsidP="00B026CD">
            <w:r>
              <w:t xml:space="preserve">Telomeres consist of short stretches of bases that are repeated over and over. Telomerase catalyzes the synthesis of DNA from an RNA template. It carries an RNA molecule that acts as a built-in template, allowing telomerase to add DNA onto the end of a chromosome and prevent it from getting shorter.  </w:t>
            </w:r>
          </w:p>
          <w:p w:rsidR="00B026CD" w:rsidRDefault="00B026CD" w:rsidP="00B026CD"/>
          <w:p w:rsidR="00B026CD" w:rsidRDefault="00B026CD" w:rsidP="00B026CD">
            <w:r>
              <w:t>Pg.293</w:t>
            </w:r>
          </w:p>
          <w:p w:rsidR="00B026CD" w:rsidRDefault="00B026CD" w:rsidP="00B026CD">
            <w:r>
              <w:object w:dxaOrig="7035" w:dyaOrig="5490">
                <v:shape id="_x0000_i1040" type="#_x0000_t75" style="width:276.75pt;height:3in" o:ole="">
                  <v:imagedata r:id="rId23" o:title=""/>
                </v:shape>
                <o:OLEObject Type="Embed" ProgID="PBrush" ShapeID="_x0000_i1040" DrawAspect="Content" ObjectID="_1447859508" r:id="rId24"/>
              </w:object>
            </w:r>
          </w:p>
          <w:p w:rsidR="00DC231F" w:rsidRPr="008475EE" w:rsidRDefault="008A10CA" w:rsidP="008A10CA">
            <w:r>
              <w:t xml:space="preserve">Telomere has a role in limiting the amount of time cells remain in an actively growing state. </w:t>
            </w:r>
          </w:p>
          <w:p w:rsidR="00DC231F" w:rsidRDefault="00DC231F" w:rsidP="008A10CA">
            <w:pPr>
              <w:rPr>
                <w:highlight w:val="yellow"/>
              </w:rPr>
            </w:pPr>
          </w:p>
          <w:p w:rsidR="00851333" w:rsidRDefault="00FE4078" w:rsidP="008A10CA">
            <w:r w:rsidRPr="00851333">
              <w:rPr>
                <w:highlight w:val="yellow"/>
              </w:rPr>
              <w:t>7.</w:t>
            </w:r>
            <w:r w:rsidR="00851333">
              <w:t xml:space="preserve"> </w:t>
            </w:r>
          </w:p>
          <w:p w:rsidR="00FB1CB9" w:rsidRDefault="00851333" w:rsidP="008A10CA">
            <w:r>
              <w:object w:dxaOrig="7155" w:dyaOrig="2355">
                <v:shape id="_x0000_i1041" type="#_x0000_t75" style="width:257.3pt;height:84.5pt" o:ole="">
                  <v:imagedata r:id="rId25" o:title=""/>
                </v:shape>
                <o:OLEObject Type="Embed" ProgID="PBrush" ShapeID="_x0000_i1041" DrawAspect="Content" ObjectID="_1447859509" r:id="rId26"/>
              </w:object>
            </w:r>
          </w:p>
          <w:p w:rsidR="008475EE" w:rsidRDefault="008475EE" w:rsidP="008A10CA"/>
          <w:p w:rsidR="00FB1CB9" w:rsidRDefault="00FB1CB9" w:rsidP="008A10CA"/>
          <w:p w:rsidR="00C15D0E" w:rsidRDefault="00C15D0E" w:rsidP="008A10CA">
            <w:r>
              <w:lastRenderedPageBreak/>
              <w:t>8. Proofreading</w:t>
            </w:r>
            <w:r w:rsidR="00851333">
              <w:t>:</w:t>
            </w:r>
          </w:p>
          <w:p w:rsidR="00C15D0E" w:rsidRDefault="00C15D0E" w:rsidP="008A10CA">
            <w:r>
              <w:t xml:space="preserve"> </w:t>
            </w:r>
            <w:r>
              <w:object w:dxaOrig="7080" w:dyaOrig="6840">
                <v:shape id="_x0000_i1042" type="#_x0000_t75" style="width:273.6pt;height:264.2pt" o:ole="">
                  <v:imagedata r:id="rId27" o:title=""/>
                </v:shape>
                <o:OLEObject Type="Embed" ProgID="PBrush" ShapeID="_x0000_i1042" DrawAspect="Content" ObjectID="_1447859510" r:id="rId28"/>
              </w:object>
            </w:r>
          </w:p>
          <w:p w:rsidR="00851333" w:rsidRDefault="00851333" w:rsidP="008A10CA">
            <w:r>
              <w:br/>
              <w:t>Mismatch repair: DNA polymerase leaves a mismatched pair behind in the newly synthesized strand, a battery of enzymes springs into action to correct the problem.</w:t>
            </w:r>
          </w:p>
          <w:p w:rsidR="00851333" w:rsidRDefault="00851333" w:rsidP="008A10CA"/>
          <w:p w:rsidR="00851333" w:rsidRDefault="00851333" w:rsidP="008A10CA">
            <w:r w:rsidRPr="00851333">
              <w:rPr>
                <w:highlight w:val="yellow"/>
              </w:rPr>
              <w:t>WHY IS THIS IMPORTANT?</w:t>
            </w:r>
          </w:p>
          <w:p w:rsidR="00851333" w:rsidRDefault="00851333" w:rsidP="008A10CA"/>
          <w:p w:rsidR="00851333" w:rsidRDefault="00851333" w:rsidP="008A10CA">
            <w:r>
              <w:t>9.</w:t>
            </w:r>
            <w:r w:rsidR="009977A6">
              <w:t xml:space="preserve"> </w:t>
            </w:r>
            <w:proofErr w:type="gramStart"/>
            <w:r w:rsidR="009977A6">
              <w:t>mRNA</w:t>
            </w:r>
            <w:proofErr w:type="gramEnd"/>
            <w:r w:rsidR="009977A6">
              <w:t xml:space="preserve"> carry info from DNA to the site of protein synthesis. </w:t>
            </w:r>
          </w:p>
          <w:p w:rsidR="00716A82" w:rsidRDefault="00716A82" w:rsidP="008A10CA"/>
          <w:p w:rsidR="00716A82" w:rsidRDefault="00716A82" w:rsidP="008A10CA">
            <w:r>
              <w:t xml:space="preserve">10. </w:t>
            </w:r>
            <w:r w:rsidRPr="00716A82">
              <w:rPr>
                <w:highlight w:val="yellow"/>
              </w:rPr>
              <w:t>Replication:</w:t>
            </w:r>
          </w:p>
          <w:p w:rsidR="00716A82" w:rsidRDefault="00716A82" w:rsidP="008A10CA">
            <w:r>
              <w:t>Transcription: process of copying hereditary info in DNA to RNA</w:t>
            </w:r>
          </w:p>
          <w:p w:rsidR="00716A82" w:rsidRDefault="00716A82" w:rsidP="008A10CA">
            <w:r>
              <w:t xml:space="preserve">Translation: process of using the information in nucleic acids to synthesize proteins. </w:t>
            </w:r>
          </w:p>
          <w:p w:rsidR="0066778A" w:rsidRDefault="0066778A" w:rsidP="008A10CA">
            <w:r>
              <w:object w:dxaOrig="2550" w:dyaOrig="4290">
                <v:shape id="_x0000_i1043" type="#_x0000_t75" style="width:113.95pt;height:192.2pt" o:ole="">
                  <v:imagedata r:id="rId29" o:title=""/>
                </v:shape>
                <o:OLEObject Type="Embed" ProgID="PBrush" ShapeID="_x0000_i1043" DrawAspect="Content" ObjectID="_1447859511" r:id="rId30"/>
              </w:object>
            </w:r>
          </w:p>
          <w:p w:rsidR="0066778A" w:rsidRDefault="0066778A" w:rsidP="008A10CA">
            <w:r w:rsidRPr="0066778A">
              <w:rPr>
                <w:highlight w:val="magenta"/>
              </w:rPr>
              <w:t>NOTE</w:t>
            </w:r>
            <w:r>
              <w:t xml:space="preserve">: According to the central dogma, an organism’s </w:t>
            </w:r>
            <w:r w:rsidRPr="0066778A">
              <w:rPr>
                <w:i/>
              </w:rPr>
              <w:t>genotype</w:t>
            </w:r>
            <w:r>
              <w:t xml:space="preserve"> is determined by the sequence of bases in its DNA, while its </w:t>
            </w:r>
            <w:r w:rsidRPr="0066778A">
              <w:rPr>
                <w:i/>
              </w:rPr>
              <w:t>phenotype</w:t>
            </w:r>
            <w:r>
              <w:t xml:space="preserve"> is a product of the proteins it produces. </w:t>
            </w:r>
          </w:p>
          <w:p w:rsidR="00DC231F" w:rsidRDefault="00DC231F" w:rsidP="008A10CA"/>
          <w:p w:rsidR="0066778A" w:rsidRDefault="0066778A" w:rsidP="008A10CA">
            <w:r>
              <w:lastRenderedPageBreak/>
              <w:t>11.</w:t>
            </w:r>
          </w:p>
          <w:p w:rsidR="00DC231F" w:rsidRDefault="00DC231F" w:rsidP="008A10CA"/>
          <w:p w:rsidR="00DC231F" w:rsidRDefault="00DC231F" w:rsidP="008A10CA"/>
          <w:p w:rsidR="0066778A" w:rsidRDefault="0066778A" w:rsidP="008A10CA">
            <w:r>
              <w:t>12.</w:t>
            </w:r>
          </w:p>
          <w:p w:rsidR="00DC231F" w:rsidRDefault="00DC231F" w:rsidP="008A10CA"/>
          <w:p w:rsidR="00DC231F" w:rsidRDefault="00DC231F" w:rsidP="008A10CA"/>
          <w:p w:rsidR="00FB1CB9" w:rsidRPr="00FB1CB9" w:rsidRDefault="0066778A" w:rsidP="008A10CA">
            <w:r>
              <w:t>13.</w:t>
            </w:r>
          </w:p>
          <w:p w:rsidR="00DC231F" w:rsidRDefault="00DC231F" w:rsidP="008A10CA">
            <w:pPr>
              <w:rPr>
                <w:rFonts w:cs="Times"/>
              </w:rPr>
            </w:pPr>
          </w:p>
          <w:p w:rsidR="00DC231F" w:rsidRDefault="00DC231F" w:rsidP="008A10CA">
            <w:pPr>
              <w:rPr>
                <w:rFonts w:cs="Times"/>
              </w:rPr>
            </w:pPr>
          </w:p>
          <w:p w:rsidR="0066778A" w:rsidRDefault="006A6672" w:rsidP="008A10CA">
            <w:pPr>
              <w:rPr>
                <w:rFonts w:cs="Times"/>
              </w:rPr>
            </w:pPr>
            <w:r w:rsidRPr="006A6672">
              <w:rPr>
                <w:rFonts w:cs="Times"/>
              </w:rPr>
              <w:pict>
                <v:rect id="_x0000_i1044" style="width:0;height:1.5pt" o:hralign="center" o:hrstd="t" o:hr="t" fillcolor="#a0a0a0" stroked="f"/>
              </w:pict>
            </w:r>
          </w:p>
          <w:p w:rsidR="0066778A" w:rsidRDefault="0066778A" w:rsidP="0066778A">
            <w:r>
              <w:rPr>
                <w:rFonts w:cs="Times"/>
              </w:rPr>
              <w:t>1.</w:t>
            </w:r>
            <w:r w:rsidRPr="00716A82">
              <w:rPr>
                <w:highlight w:val="yellow"/>
              </w:rPr>
              <w:t xml:space="preserve"> Replication:</w:t>
            </w:r>
          </w:p>
          <w:p w:rsidR="0066778A" w:rsidRDefault="0066778A" w:rsidP="0066778A">
            <w:r>
              <w:t>Transcription: process of copying hereditary info in DNA to RNA</w:t>
            </w:r>
          </w:p>
          <w:p w:rsidR="0066778A" w:rsidRDefault="0066778A" w:rsidP="0066778A">
            <w:r>
              <w:t xml:space="preserve">Translation: process of using the information in nucleic acids to synthesize proteins. </w:t>
            </w:r>
          </w:p>
          <w:p w:rsidR="0089748F" w:rsidRDefault="0089748F" w:rsidP="008A10CA"/>
          <w:p w:rsidR="00D9460A" w:rsidRDefault="0066778A" w:rsidP="008A10CA">
            <w:r>
              <w:t>2.</w:t>
            </w:r>
            <w:r w:rsidR="00D9460A">
              <w:t xml:space="preserve"> </w:t>
            </w:r>
          </w:p>
          <w:p w:rsidR="0066778A" w:rsidRPr="00DC231F" w:rsidRDefault="00DC231F" w:rsidP="008A10CA">
            <w:pPr>
              <w:rPr>
                <w:b/>
              </w:rPr>
            </w:pPr>
            <w:r w:rsidRPr="00DC231F">
              <w:rPr>
                <w:b/>
              </w:rPr>
              <w:object w:dxaOrig="9735" w:dyaOrig="7950">
                <v:shape id="_x0000_i1045" type="#_x0000_t75" style="width:246.7pt;height:202.25pt" o:ole="">
                  <v:imagedata r:id="rId31" o:title=""/>
                </v:shape>
                <o:OLEObject Type="Embed" ProgID="PBrush" ShapeID="_x0000_i1045" DrawAspect="Content" ObjectID="_1447859512" r:id="rId32"/>
              </w:object>
            </w:r>
          </w:p>
          <w:p w:rsidR="0021533C" w:rsidRDefault="0021533C" w:rsidP="008A10CA"/>
          <w:p w:rsidR="0021533C" w:rsidRDefault="0021533C" w:rsidP="00ED6C89">
            <w:r>
              <w:object w:dxaOrig="10485" w:dyaOrig="7440">
                <v:shape id="_x0000_i1046" type="#_x0000_t75" style="width:273.6pt;height:193.45pt" o:ole="">
                  <v:imagedata r:id="rId33" o:title=""/>
                </v:shape>
                <o:OLEObject Type="Embed" ProgID="PBrush" ShapeID="_x0000_i1046" DrawAspect="Content" ObjectID="_1447859513" r:id="rId34"/>
              </w:object>
            </w:r>
            <w:r w:rsidR="00D9460A">
              <w:t xml:space="preserve"> </w:t>
            </w:r>
          </w:p>
          <w:p w:rsidR="0021533C" w:rsidRDefault="0021533C" w:rsidP="00ED6C89"/>
          <w:p w:rsidR="0021533C" w:rsidRDefault="0021533C" w:rsidP="00ED6C89"/>
          <w:p w:rsidR="00ED6C89" w:rsidRDefault="0021533C" w:rsidP="00ED6C89">
            <w:r>
              <w:object w:dxaOrig="9750" w:dyaOrig="7005">
                <v:shape id="_x0000_i1047" type="#_x0000_t75" style="width:260.45pt;height:186.55pt" o:ole="">
                  <v:imagedata r:id="rId35" o:title=""/>
                </v:shape>
                <o:OLEObject Type="Embed" ProgID="PBrush" ShapeID="_x0000_i1047" DrawAspect="Content" ObjectID="_1447859514" r:id="rId36"/>
              </w:object>
            </w:r>
          </w:p>
          <w:p w:rsidR="0021533C" w:rsidRDefault="0021533C" w:rsidP="00ED6C89">
            <w:r>
              <w:object w:dxaOrig="10095" w:dyaOrig="7200">
                <v:shape id="_x0000_i1048" type="#_x0000_t75" style="width:279.25pt;height:198.45pt" o:ole="">
                  <v:imagedata r:id="rId37" o:title=""/>
                </v:shape>
                <o:OLEObject Type="Embed" ProgID="PBrush" ShapeID="_x0000_i1048" DrawAspect="Content" ObjectID="_1447859515" r:id="rId38"/>
              </w:object>
            </w:r>
          </w:p>
          <w:p w:rsidR="0021533C" w:rsidRDefault="0021533C" w:rsidP="00ED6C89"/>
          <w:p w:rsidR="0072028C" w:rsidRDefault="0072028C" w:rsidP="00ED6C89"/>
          <w:p w:rsidR="0072028C" w:rsidRDefault="0021533C" w:rsidP="00ED6C89">
            <w:r>
              <w:t>3.</w:t>
            </w:r>
            <w:r w:rsidR="0072028C">
              <w:t xml:space="preserve"> Promoter: a short nucleotide sequence in DNA that binds RNA polymerase, enabling transcription to begin</w:t>
            </w:r>
          </w:p>
          <w:p w:rsidR="00D9460A" w:rsidRDefault="0072028C" w:rsidP="00ED6C89">
            <w:r>
              <w:t>- section of DNA where transcription begins</w:t>
            </w:r>
          </w:p>
          <w:p w:rsidR="0021533C" w:rsidRDefault="0021533C" w:rsidP="00ED6C89">
            <w:r>
              <w:t>Refer to #2</w:t>
            </w:r>
          </w:p>
          <w:p w:rsidR="0072028C" w:rsidRDefault="0072028C" w:rsidP="00ED6C89"/>
          <w:p w:rsidR="0072028C" w:rsidRDefault="0072028C" w:rsidP="0072028C">
            <w:r w:rsidRPr="0072028C">
              <w:rPr>
                <w:highlight w:val="yellow"/>
              </w:rPr>
              <w:t>4</w:t>
            </w:r>
            <w:r>
              <w:t>. - (Bacteria) sigma appeared to be responsible for guiding RNA polymerase to specific locations where transcription begins</w:t>
            </w:r>
            <w:r w:rsidR="00B4776A">
              <w:t xml:space="preserve"> (promoter)</w:t>
            </w:r>
          </w:p>
          <w:p w:rsidR="0072028C" w:rsidRDefault="0072028C" w:rsidP="0072028C"/>
          <w:p w:rsidR="00B4776A" w:rsidRDefault="009972F2" w:rsidP="0072028C">
            <w:r>
              <w:t xml:space="preserve">5. </w:t>
            </w:r>
          </w:p>
          <w:p w:rsidR="009972F2" w:rsidRDefault="00B4776A" w:rsidP="0072028C">
            <w:r>
              <w:object w:dxaOrig="12000" w:dyaOrig="4005">
                <v:shape id="_x0000_i1049" type="#_x0000_t75" style="width:271.7pt;height:90.8pt" o:ole="">
                  <v:imagedata r:id="rId39" o:title=""/>
                </v:shape>
                <o:OLEObject Type="Embed" ProgID="PBrush" ShapeID="_x0000_i1049" DrawAspect="Content" ObjectID="_1447859517" r:id="rId40"/>
              </w:object>
            </w:r>
          </w:p>
          <w:p w:rsidR="00B4776A" w:rsidRDefault="009972F2" w:rsidP="0072028C">
            <w:r w:rsidRPr="00B4776A">
              <w:rPr>
                <w:highlight w:val="yellow"/>
              </w:rPr>
              <w:t>6.</w:t>
            </w:r>
          </w:p>
          <w:p w:rsidR="009972F2" w:rsidRDefault="00B4776A" w:rsidP="0072028C">
            <w:r>
              <w:t xml:space="preserve"> </w:t>
            </w:r>
          </w:p>
          <w:p w:rsidR="00DC231F" w:rsidRDefault="00DC231F" w:rsidP="0072028C"/>
          <w:p w:rsidR="009972F2" w:rsidRDefault="009972F2" w:rsidP="0072028C">
            <w:r>
              <w:t>7.</w:t>
            </w:r>
            <w:r w:rsidR="00B4776A">
              <w:t xml:space="preserve"> Like DNA polymerases, RNA polymerase performs a template-directed synthesis in the 5’ to 3’ direction</w:t>
            </w:r>
          </w:p>
          <w:p w:rsidR="00B4776A" w:rsidRDefault="00B4776A" w:rsidP="0072028C">
            <w:r>
              <w:t>=&gt; but they do not require a primer to transcription</w:t>
            </w:r>
          </w:p>
          <w:p w:rsidR="009972F2" w:rsidRDefault="00B4776A" w:rsidP="0072028C">
            <w:r>
              <w:lastRenderedPageBreak/>
              <w:t>- Sigma (protein subunit) must bund to the polymerase before transcription can begin</w:t>
            </w:r>
          </w:p>
          <w:p w:rsidR="00B4776A" w:rsidRDefault="00B4776A" w:rsidP="0072028C">
            <w:r>
              <w:t xml:space="preserve">- </w:t>
            </w:r>
            <w:proofErr w:type="spellStart"/>
            <w:r>
              <w:t>Holoenzyme</w:t>
            </w:r>
            <w:proofErr w:type="spellEnd"/>
            <w:r>
              <w:t>: formed by bacterial RNA polymerase and sigma</w:t>
            </w:r>
          </w:p>
          <w:p w:rsidR="00B4776A" w:rsidRDefault="00B4776A" w:rsidP="0072028C">
            <w:r>
              <w:t xml:space="preserve">     =&gt; core enzyme – contains active site for catalysis, and other required proteins </w:t>
            </w:r>
          </w:p>
          <w:p w:rsidR="00CC35D5" w:rsidRDefault="00CC35D5" w:rsidP="0072028C"/>
          <w:p w:rsidR="00CC35D5" w:rsidRDefault="009972F2" w:rsidP="00CC35D5">
            <w:r>
              <w:t>8.</w:t>
            </w:r>
            <w:r w:rsidR="00B4776A">
              <w:t xml:space="preserve"> </w:t>
            </w:r>
            <w:r w:rsidR="00CC35D5">
              <w:t xml:space="preserve">mRNA: an RNA molecule that carries encoded info, transcribed from DNA, that specifies the </w:t>
            </w:r>
            <w:proofErr w:type="spellStart"/>
            <w:r w:rsidR="00CC35D5">
              <w:t>a.a</w:t>
            </w:r>
            <w:proofErr w:type="spellEnd"/>
            <w:r w:rsidR="00CC35D5">
              <w:t>. sequence of a polypeptide</w:t>
            </w:r>
          </w:p>
          <w:p w:rsidR="00CC35D5" w:rsidRDefault="00CC35D5" w:rsidP="00CC35D5"/>
          <w:p w:rsidR="00CC35D5" w:rsidRDefault="00CC35D5" w:rsidP="00CC35D5">
            <w:proofErr w:type="gramStart"/>
            <w:r>
              <w:t>tRNA</w:t>
            </w:r>
            <w:proofErr w:type="gramEnd"/>
            <w:r>
              <w:t xml:space="preserve">: an RNA molecule that has an </w:t>
            </w:r>
            <w:proofErr w:type="spellStart"/>
            <w:r>
              <w:t>anticodon</w:t>
            </w:r>
            <w:proofErr w:type="spellEnd"/>
            <w:r>
              <w:t xml:space="preserve"> at one end and an amino acid binding site at the other. Each tRNA picks up a specific </w:t>
            </w:r>
            <w:proofErr w:type="spellStart"/>
            <w:r>
              <w:t>a.a</w:t>
            </w:r>
            <w:proofErr w:type="spellEnd"/>
            <w:r>
              <w:t xml:space="preserve">. and binds to the corresponding </w:t>
            </w:r>
            <w:proofErr w:type="spellStart"/>
            <w:r>
              <w:t>codon</w:t>
            </w:r>
            <w:proofErr w:type="spellEnd"/>
            <w:r>
              <w:t xml:space="preserve"> in messenger RNA during translation.</w:t>
            </w:r>
          </w:p>
          <w:p w:rsidR="00CC35D5" w:rsidRDefault="00CC35D5" w:rsidP="0072028C">
            <w:r>
              <w:br/>
            </w:r>
            <w:proofErr w:type="spellStart"/>
            <w:r>
              <w:t>rRNA</w:t>
            </w:r>
            <w:proofErr w:type="spellEnd"/>
            <w:r>
              <w:t xml:space="preserve">: an RNA molecule that forms part of the structure of a </w:t>
            </w:r>
            <w:proofErr w:type="spellStart"/>
            <w:r>
              <w:t>riboso</w:t>
            </w:r>
            <w:r w:rsidR="00271FFA">
              <w:t>e</w:t>
            </w:r>
            <w:proofErr w:type="spellEnd"/>
          </w:p>
          <w:p w:rsidR="00CC35D5" w:rsidRDefault="00CC35D5" w:rsidP="0072028C"/>
          <w:p w:rsidR="009972F2" w:rsidRDefault="009972F2" w:rsidP="0072028C">
            <w:r>
              <w:t>9.</w:t>
            </w:r>
          </w:p>
          <w:p w:rsidR="009972F2" w:rsidRDefault="00DC231F" w:rsidP="0072028C">
            <w:r>
              <w:object w:dxaOrig="6870" w:dyaOrig="4575">
                <v:shape id="_x0000_i1050" type="#_x0000_t75" style="width:257.95pt;height:173.45pt" o:ole="">
                  <v:imagedata r:id="rId41" o:title=""/>
                </v:shape>
                <o:OLEObject Type="Embed" ProgID="PBrush" ShapeID="_x0000_i1050" DrawAspect="Content" ObjectID="_1447859518" r:id="rId42"/>
              </w:object>
            </w:r>
          </w:p>
          <w:p w:rsidR="009972F2" w:rsidRDefault="009972F2" w:rsidP="0072028C"/>
          <w:p w:rsidR="0072028C" w:rsidRDefault="0072028C" w:rsidP="0072028C">
            <w:r w:rsidRPr="009972F2">
              <w:rPr>
                <w:highlight w:val="magenta"/>
              </w:rPr>
              <w:t>NOTE:</w:t>
            </w:r>
            <w:r>
              <w:t xml:space="preserve"> </w:t>
            </w:r>
            <w:r w:rsidR="009972F2">
              <w:t xml:space="preserve">promoters that were 40-50 base pairs long and had a particular section in common: </w:t>
            </w:r>
            <w:r>
              <w:t>a series of bases identical or similar to  TATAAT =&gt; this six-base-pair sequence is known as the -10 box, b/c it is centered about 10 bases from the point where bacterial RNA polymerase starts transcription</w:t>
            </w:r>
          </w:p>
          <w:p w:rsidR="0072028C" w:rsidRDefault="009972F2" w:rsidP="00ED6C89">
            <w:r>
              <w:rPr>
                <w:b/>
              </w:rPr>
              <w:t xml:space="preserve">Downstream: </w:t>
            </w:r>
            <w:r>
              <w:t>DNA that is located in the direction RNA polymerase moves during transcription</w:t>
            </w:r>
          </w:p>
          <w:p w:rsidR="009972F2" w:rsidRDefault="009972F2" w:rsidP="00ED6C89">
            <w:r w:rsidRPr="009972F2">
              <w:rPr>
                <w:b/>
              </w:rPr>
              <w:t xml:space="preserve">Upstream: </w:t>
            </w:r>
            <w:r>
              <w:t>DNA located in the opposite direction</w:t>
            </w:r>
          </w:p>
          <w:p w:rsidR="009972F2" w:rsidRDefault="009972F2" w:rsidP="00ED6C89">
            <w:r>
              <w:t xml:space="preserve">-10 box </w:t>
            </w:r>
            <w:r w:rsidR="0026258A">
              <w:t>centered 10 bases upstream from transcription site</w:t>
            </w:r>
          </w:p>
          <w:p w:rsidR="009972F2" w:rsidRPr="009972F2" w:rsidRDefault="009972F2" w:rsidP="00ED6C89">
            <w:r>
              <w:t>Place where transcription begins is called +1 site</w:t>
            </w:r>
          </w:p>
          <w:p w:rsidR="0021533C" w:rsidRDefault="00191429" w:rsidP="00ED6C89">
            <w:r>
              <w:t>Sequence TTGACA centered 35 bases upstream from +1 site; -35 box</w:t>
            </w:r>
          </w:p>
          <w:p w:rsidR="001E4574" w:rsidRDefault="001E4574" w:rsidP="00ED6C89"/>
          <w:p w:rsidR="001E4574" w:rsidRDefault="001E4574" w:rsidP="00ED6C89">
            <w:r>
              <w:t>10.</w:t>
            </w:r>
            <w:r w:rsidR="005615E9">
              <w:t xml:space="preserve"> Splicing: The process by which </w:t>
            </w:r>
            <w:proofErr w:type="spellStart"/>
            <w:r w:rsidR="005615E9">
              <w:t>introns</w:t>
            </w:r>
            <w:proofErr w:type="spellEnd"/>
            <w:r w:rsidR="005615E9">
              <w:t xml:space="preserve"> are removed from primary RNA transcripts and the remaining </w:t>
            </w:r>
            <w:proofErr w:type="spellStart"/>
            <w:r w:rsidR="005615E9">
              <w:t>exons</w:t>
            </w:r>
            <w:proofErr w:type="spellEnd"/>
            <w:r w:rsidR="005615E9">
              <w:t xml:space="preserve"> are connected together.</w:t>
            </w:r>
          </w:p>
          <w:p w:rsidR="005615E9" w:rsidRDefault="005615E9" w:rsidP="00ED6C89">
            <w:r>
              <w:t>=&gt; pre-mRNA; when molecule passes through intermediate changes  (as splicing occurs)</w:t>
            </w:r>
          </w:p>
          <w:p w:rsidR="005615E9" w:rsidRDefault="005615E9" w:rsidP="00ED6C89">
            <w:r>
              <w:t xml:space="preserve">=&gt; mature mRNA when molecules only contain </w:t>
            </w:r>
            <w:proofErr w:type="spellStart"/>
            <w:r>
              <w:t>exons</w:t>
            </w:r>
            <w:proofErr w:type="spellEnd"/>
          </w:p>
          <w:p w:rsidR="001E4574" w:rsidRDefault="005615E9" w:rsidP="00ED6C89">
            <w:r>
              <w:t>=&gt; catalyzed by complexes of proteins and specialized RNAs (called small nuclear RNAs (</w:t>
            </w:r>
            <w:proofErr w:type="spellStart"/>
            <w:r>
              <w:t>snRNAs</w:t>
            </w:r>
            <w:proofErr w:type="spellEnd"/>
            <w:r>
              <w:t xml:space="preserve">); these protein-plus-RNA complexes are known as small nuclear </w:t>
            </w:r>
            <w:proofErr w:type="spellStart"/>
            <w:r>
              <w:t>ribonucleoproteins</w:t>
            </w:r>
            <w:proofErr w:type="spellEnd"/>
            <w:r>
              <w:t xml:space="preserve"> (</w:t>
            </w:r>
            <w:proofErr w:type="spellStart"/>
            <w:r>
              <w:t>snRNPs</w:t>
            </w:r>
            <w:proofErr w:type="spellEnd"/>
            <w:r>
              <w:t>)</w:t>
            </w:r>
          </w:p>
          <w:p w:rsidR="00832CD0" w:rsidRDefault="00832CD0" w:rsidP="00ED6C89"/>
          <w:p w:rsidR="00832CD0" w:rsidRDefault="00F83441" w:rsidP="00ED6C89">
            <w:pPr>
              <w:rPr>
                <w:b/>
              </w:rPr>
            </w:pPr>
            <w:r>
              <w:lastRenderedPageBreak/>
              <w:t xml:space="preserve">As soon as the 5’ end of the eukaryotic RNA emerges from RNA polymerase, enzymes add a structure called the </w:t>
            </w:r>
            <w:r w:rsidRPr="00F83441">
              <w:rPr>
                <w:b/>
              </w:rPr>
              <w:t>5’ cap</w:t>
            </w:r>
            <w:r>
              <w:rPr>
                <w:b/>
              </w:rPr>
              <w:t>.</w:t>
            </w:r>
          </w:p>
          <w:p w:rsidR="00F83441" w:rsidRPr="00F83441" w:rsidRDefault="00F83441" w:rsidP="00ED6C89">
            <w:r>
              <w:t xml:space="preserve">An enzyme cleaves the 3’ end of most RNAs once transcription is complete, and another enzyme adds a long tow of adenine nucleotides (not encoded on the DNA template strand), known as </w:t>
            </w:r>
            <w:proofErr w:type="gramStart"/>
            <w:r w:rsidRPr="00F83441">
              <w:rPr>
                <w:b/>
              </w:rPr>
              <w:t>poly(</w:t>
            </w:r>
            <w:proofErr w:type="gramEnd"/>
            <w:r w:rsidRPr="00F83441">
              <w:rPr>
                <w:b/>
              </w:rPr>
              <w:t>A) tail.</w:t>
            </w:r>
          </w:p>
          <w:p w:rsidR="00F83441" w:rsidRDefault="00F83441" w:rsidP="00ED6C89">
            <w:r>
              <w:object w:dxaOrig="8640" w:dyaOrig="1815">
                <v:shape id="_x0000_i1051" type="#_x0000_t75" style="width:5in;height:75.75pt" o:ole="">
                  <v:imagedata r:id="rId43" o:title=""/>
                </v:shape>
                <o:OLEObject Type="Embed" ProgID="PBrush" ShapeID="_x0000_i1051" DrawAspect="Content" ObjectID="_1447859519" r:id="rId44"/>
              </w:object>
            </w:r>
          </w:p>
          <w:p w:rsidR="00F83441" w:rsidRDefault="00F83441" w:rsidP="00ED6C89">
            <w:r>
              <w:object w:dxaOrig="4665" w:dyaOrig="1680">
                <v:shape id="_x0000_i1052" type="#_x0000_t75" style="width:185.95pt;height:67pt" o:ole="">
                  <v:imagedata r:id="rId45" o:title=""/>
                </v:shape>
                <o:OLEObject Type="Embed" ProgID="PBrush" ShapeID="_x0000_i1052" DrawAspect="Content" ObjectID="_1447859520" r:id="rId46"/>
              </w:object>
            </w:r>
          </w:p>
          <w:p w:rsidR="00F83441" w:rsidRDefault="00F83441" w:rsidP="00ED6C89">
            <w:r>
              <w:t>*With the addition of the cap and tail and completion of splicing, processing of the primary RNA transcript is complete =&gt; mature mRNA</w:t>
            </w:r>
          </w:p>
          <w:p w:rsidR="00F83441" w:rsidRDefault="009075CD" w:rsidP="00ED6C89">
            <w:r>
              <w:t>Figure</w:t>
            </w:r>
            <w:r w:rsidR="00F83441">
              <w:t xml:space="preserve"> 16.7 shows coding region flanked by </w:t>
            </w:r>
            <w:proofErr w:type="spellStart"/>
            <w:r w:rsidR="00F83441">
              <w:t>untranslated</w:t>
            </w:r>
            <w:proofErr w:type="spellEnd"/>
            <w:r w:rsidR="00F83441">
              <w:t xml:space="preserve"> region; this will help </w:t>
            </w:r>
            <w:r>
              <w:t>stabilize</w:t>
            </w:r>
            <w:r w:rsidR="00F83441">
              <w:t xml:space="preserve"> the </w:t>
            </w:r>
            <w:r>
              <w:t>mature</w:t>
            </w:r>
            <w:r w:rsidR="00F83441">
              <w:t xml:space="preserve"> RNA and regulate its transition. </w:t>
            </w:r>
          </w:p>
          <w:p w:rsidR="00F83441" w:rsidRDefault="00F83441" w:rsidP="00ED6C89"/>
          <w:p w:rsidR="005615E9" w:rsidRDefault="00832CD0" w:rsidP="00ED6C89">
            <w:proofErr w:type="gramStart"/>
            <w:r w:rsidRPr="00832CD0">
              <w:rPr>
                <w:highlight w:val="yellow"/>
              </w:rPr>
              <w:t>HOW  DOES</w:t>
            </w:r>
            <w:proofErr w:type="gramEnd"/>
            <w:r w:rsidRPr="00832CD0">
              <w:rPr>
                <w:highlight w:val="yellow"/>
              </w:rPr>
              <w:t xml:space="preserve"> THIS CONTRIBUTE TO mRNA STABILITY?</w:t>
            </w:r>
          </w:p>
          <w:p w:rsidR="00832CD0" w:rsidRDefault="00832CD0" w:rsidP="00ED6C89"/>
          <w:p w:rsidR="00BC64EB" w:rsidRDefault="00BC64EB" w:rsidP="00ED6C89">
            <w:r w:rsidRPr="001E073E">
              <w:rPr>
                <w:highlight w:val="magenta"/>
              </w:rPr>
              <w:t>NOTE:</w:t>
            </w:r>
            <w:r>
              <w:t xml:space="preserve"> - Many amino acids are specified by more than one </w:t>
            </w:r>
            <w:proofErr w:type="spellStart"/>
            <w:r>
              <w:t>codon</w:t>
            </w:r>
            <w:proofErr w:type="spellEnd"/>
            <w:r>
              <w:t>.</w:t>
            </w:r>
          </w:p>
          <w:p w:rsidR="00BC64EB" w:rsidRDefault="00BC64EB" w:rsidP="00ED6C89">
            <w:r>
              <w:t xml:space="preserve">- </w:t>
            </w:r>
            <w:proofErr w:type="spellStart"/>
            <w:r>
              <w:t>Codons</w:t>
            </w:r>
            <w:proofErr w:type="spellEnd"/>
            <w:r>
              <w:t xml:space="preserve"> for the same </w:t>
            </w:r>
            <w:proofErr w:type="spellStart"/>
            <w:r>
              <w:t>a.a</w:t>
            </w:r>
            <w:proofErr w:type="spellEnd"/>
            <w:r>
              <w:t xml:space="preserve">. tend to have the same nucleotides at the first and second positions but a different nucleotide at the third position. </w:t>
            </w:r>
          </w:p>
          <w:p w:rsidR="00595B98" w:rsidRDefault="00595B98" w:rsidP="00ED6C89">
            <w:r>
              <w:t xml:space="preserve">- </w:t>
            </w:r>
            <w:proofErr w:type="spellStart"/>
            <w:r>
              <w:t>Codons</w:t>
            </w:r>
            <w:proofErr w:type="spellEnd"/>
            <w:r>
              <w:t xml:space="preserve"> are always written in the 5’ -&gt; 3’ direction </w:t>
            </w:r>
          </w:p>
          <w:p w:rsidR="00595B98" w:rsidRDefault="00595B98" w:rsidP="00ED6C89">
            <w:r>
              <w:t xml:space="preserve">- </w:t>
            </w:r>
            <w:proofErr w:type="spellStart"/>
            <w:r>
              <w:t>Anticodons</w:t>
            </w:r>
            <w:proofErr w:type="spellEnd"/>
            <w:r>
              <w:t xml:space="preserve"> are written in the 3’ -&gt; 5’ direction </w:t>
            </w:r>
          </w:p>
          <w:p w:rsidR="001E073E" w:rsidRDefault="001E073E" w:rsidP="00ED6C89"/>
          <w:p w:rsidR="001E073E" w:rsidRDefault="001E073E" w:rsidP="00ED6C89">
            <w:r>
              <w:t>(inside a ribosome)</w:t>
            </w:r>
          </w:p>
          <w:p w:rsidR="001E073E" w:rsidRDefault="001E073E" w:rsidP="00ED6C89">
            <w:r w:rsidRPr="00823BCF">
              <w:rPr>
                <w:highlight w:val="magenta"/>
              </w:rPr>
              <w:t>-</w:t>
            </w:r>
            <w:r>
              <w:t xml:space="preserve"> </w:t>
            </w:r>
            <w:r w:rsidRPr="001E073E">
              <w:rPr>
                <w:u w:val="single"/>
              </w:rPr>
              <w:t>protein synthesis</w:t>
            </w:r>
            <w:r>
              <w:t xml:space="preserve"> occurs when the </w:t>
            </w:r>
            <w:r w:rsidRPr="001E073E">
              <w:rPr>
                <w:u w:val="single"/>
              </w:rPr>
              <w:t>sequence of bases</w:t>
            </w:r>
            <w:r>
              <w:t xml:space="preserve"> in an RNA message is </w:t>
            </w:r>
            <w:r w:rsidRPr="001E073E">
              <w:rPr>
                <w:u w:val="single"/>
              </w:rPr>
              <w:t>translated</w:t>
            </w:r>
            <w:r>
              <w:t xml:space="preserve"> into a </w:t>
            </w:r>
            <w:r w:rsidRPr="001E073E">
              <w:rPr>
                <w:u w:val="single"/>
              </w:rPr>
              <w:t>sequence of amino acids</w:t>
            </w:r>
            <w:r>
              <w:t xml:space="preserve"> in a polypeptide</w:t>
            </w:r>
          </w:p>
          <w:p w:rsidR="001E073E" w:rsidRDefault="001E073E" w:rsidP="00ED6C89">
            <w:r>
              <w:t xml:space="preserve">- the conversion of each mRNA </w:t>
            </w:r>
            <w:proofErr w:type="spellStart"/>
            <w:r>
              <w:t>codon</w:t>
            </w:r>
            <w:proofErr w:type="spellEnd"/>
            <w:r>
              <w:t xml:space="preserve"> begins when the </w:t>
            </w:r>
            <w:proofErr w:type="spellStart"/>
            <w:r>
              <w:t>anticodon</w:t>
            </w:r>
            <w:proofErr w:type="spellEnd"/>
            <w:r>
              <w:t xml:space="preserve"> of </w:t>
            </w:r>
            <w:proofErr w:type="spellStart"/>
            <w:r>
              <w:t>aminoacyl</w:t>
            </w:r>
            <w:proofErr w:type="spellEnd"/>
            <w:r>
              <w:t xml:space="preserve"> tRNA binds to the </w:t>
            </w:r>
            <w:proofErr w:type="spellStart"/>
            <w:r>
              <w:t>codon</w:t>
            </w:r>
            <w:proofErr w:type="spellEnd"/>
          </w:p>
          <w:p w:rsidR="001E073E" w:rsidRDefault="001E073E" w:rsidP="00ED6C89">
            <w:r>
              <w:t xml:space="preserve"> =&gt; conversion is complete when a peptide bond forms between the </w:t>
            </w:r>
            <w:proofErr w:type="spellStart"/>
            <w:r>
              <w:t>tRNA’s</w:t>
            </w:r>
            <w:proofErr w:type="spellEnd"/>
            <w:r>
              <w:t xml:space="preserve"> </w:t>
            </w:r>
            <w:proofErr w:type="spellStart"/>
            <w:r>
              <w:t>a.a</w:t>
            </w:r>
            <w:proofErr w:type="spellEnd"/>
            <w:r>
              <w:t>. and the growing polypeptide chain</w:t>
            </w:r>
          </w:p>
          <w:p w:rsidR="00BC64EB" w:rsidRDefault="00BC64EB" w:rsidP="00ED6C89"/>
          <w:p w:rsidR="001E4574" w:rsidRDefault="001E4574" w:rsidP="00CC35D5">
            <w:r w:rsidRPr="00CC35D5">
              <w:rPr>
                <w:highlight w:val="yellow"/>
              </w:rPr>
              <w:t>11.</w:t>
            </w:r>
            <w:r>
              <w:t xml:space="preserve"> </w:t>
            </w:r>
          </w:p>
          <w:p w:rsidR="00DC231F" w:rsidRDefault="00DC231F" w:rsidP="00CC35D5"/>
          <w:p w:rsidR="008475EE" w:rsidRDefault="008475EE" w:rsidP="00ED6C89"/>
          <w:p w:rsidR="008475EE" w:rsidRDefault="008475EE" w:rsidP="00ED6C89"/>
          <w:p w:rsidR="008475EE" w:rsidRDefault="008475EE" w:rsidP="00ED6C89"/>
          <w:p w:rsidR="008475EE" w:rsidRDefault="008475EE" w:rsidP="00ED6C89"/>
          <w:p w:rsidR="008475EE" w:rsidRDefault="008475EE" w:rsidP="00ED6C89"/>
          <w:p w:rsidR="008475EE" w:rsidRDefault="008475EE" w:rsidP="00ED6C89"/>
          <w:p w:rsidR="008475EE" w:rsidRDefault="008475EE" w:rsidP="00ED6C89"/>
          <w:p w:rsidR="008475EE" w:rsidRDefault="008475EE" w:rsidP="00ED6C89"/>
          <w:p w:rsidR="008475EE" w:rsidRDefault="008475EE" w:rsidP="00ED6C89"/>
          <w:p w:rsidR="008475EE" w:rsidRDefault="008475EE" w:rsidP="00ED6C89"/>
          <w:p w:rsidR="008475EE" w:rsidRDefault="008475EE" w:rsidP="00ED6C89"/>
          <w:p w:rsidR="0021533C" w:rsidRDefault="0021533C" w:rsidP="00ED6C89">
            <w:r>
              <w:lastRenderedPageBreak/>
              <w:t>12. Gene expression</w:t>
            </w:r>
          </w:p>
          <w:tbl>
            <w:tblPr>
              <w:tblW w:w="7378"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3"/>
              <w:gridCol w:w="4565"/>
            </w:tblGrid>
            <w:tr w:rsidR="0021533C" w:rsidTr="000456A9">
              <w:trPr>
                <w:trHeight w:val="6335"/>
              </w:trPr>
              <w:tc>
                <w:tcPr>
                  <w:tcW w:w="2813" w:type="dxa"/>
                </w:tcPr>
                <w:p w:rsidR="0021533C" w:rsidRPr="0021533C" w:rsidRDefault="0021533C" w:rsidP="0021533C">
                  <w:pPr>
                    <w:ind w:left="-27"/>
                    <w:rPr>
                      <w:u w:val="single"/>
                    </w:rPr>
                  </w:pPr>
                  <w:r w:rsidRPr="0021533C">
                    <w:rPr>
                      <w:u w:val="single"/>
                    </w:rPr>
                    <w:t>Bacteria</w:t>
                  </w:r>
                </w:p>
                <w:p w:rsidR="0021533C" w:rsidRDefault="0021533C" w:rsidP="0021533C">
                  <w:pPr>
                    <w:ind w:left="-27"/>
                  </w:pPr>
                  <w:r>
                    <w:t>- single RNA polymerase</w:t>
                  </w:r>
                </w:p>
                <w:p w:rsidR="0021533C" w:rsidRDefault="0072028C" w:rsidP="0021533C">
                  <w:pPr>
                    <w:ind w:left="-27"/>
                  </w:pPr>
                  <w:r>
                    <w:t xml:space="preserve">- (in DNA) a single promoter is often associated w/ several contiguous genes </w:t>
                  </w:r>
                  <w:r w:rsidR="00A77D46">
                    <w:br/>
                    <w:t>- sigma binds to promoter</w:t>
                  </w:r>
                </w:p>
                <w:p w:rsidR="0021533C" w:rsidRDefault="0021533C" w:rsidP="0021533C">
                  <w:pPr>
                    <w:ind w:left="-27"/>
                  </w:pPr>
                </w:p>
                <w:p w:rsidR="00CC35D5" w:rsidRDefault="00CC35D5" w:rsidP="0021533C">
                  <w:pPr>
                    <w:ind w:left="-27"/>
                  </w:pPr>
                </w:p>
                <w:p w:rsidR="00CC35D5" w:rsidRDefault="00E307DF" w:rsidP="0021533C">
                  <w:pPr>
                    <w:ind w:left="-27"/>
                  </w:pPr>
                  <w:r>
                    <w:t>CHECK PG</w:t>
                  </w:r>
                  <w:r w:rsidR="00CC35D5">
                    <w:t>.359-360</w:t>
                  </w:r>
                </w:p>
                <w:p w:rsidR="00E307DF" w:rsidRDefault="00E307DF" w:rsidP="0021533C">
                  <w:pPr>
                    <w:ind w:left="-27"/>
                  </w:pPr>
                  <w:r>
                    <w:t>CHECK PG. 321 FIGURE 16.2</w:t>
                  </w:r>
                </w:p>
                <w:p w:rsidR="0021533C" w:rsidRDefault="0021533C" w:rsidP="0021533C">
                  <w:pPr>
                    <w:ind w:left="-27"/>
                  </w:pPr>
                </w:p>
                <w:p w:rsidR="0021533C" w:rsidRDefault="0021533C" w:rsidP="0021533C">
                  <w:pPr>
                    <w:ind w:left="-27"/>
                  </w:pPr>
                </w:p>
                <w:p w:rsidR="0021533C" w:rsidRDefault="0021533C" w:rsidP="0021533C">
                  <w:pPr>
                    <w:ind w:left="-27"/>
                  </w:pPr>
                </w:p>
                <w:p w:rsidR="0021533C" w:rsidRDefault="0021533C" w:rsidP="0021533C">
                  <w:pPr>
                    <w:ind w:left="-27"/>
                  </w:pPr>
                </w:p>
                <w:p w:rsidR="0021533C" w:rsidRDefault="0021533C" w:rsidP="0021533C">
                  <w:pPr>
                    <w:ind w:left="-27"/>
                  </w:pPr>
                </w:p>
                <w:p w:rsidR="0021533C" w:rsidRDefault="0021533C" w:rsidP="0021533C">
                  <w:pPr>
                    <w:ind w:left="-27"/>
                  </w:pPr>
                </w:p>
                <w:p w:rsidR="0021533C" w:rsidRDefault="0021533C" w:rsidP="0021533C">
                  <w:pPr>
                    <w:ind w:left="-27"/>
                  </w:pPr>
                </w:p>
                <w:p w:rsidR="0021533C" w:rsidRDefault="0021533C" w:rsidP="0021533C">
                  <w:pPr>
                    <w:ind w:left="-27"/>
                  </w:pPr>
                </w:p>
                <w:p w:rsidR="0021533C" w:rsidRDefault="0021533C" w:rsidP="0021533C">
                  <w:pPr>
                    <w:ind w:left="-27"/>
                  </w:pPr>
                </w:p>
                <w:p w:rsidR="0021533C" w:rsidRDefault="0021533C" w:rsidP="0021533C">
                  <w:pPr>
                    <w:ind w:left="-27"/>
                  </w:pPr>
                </w:p>
                <w:p w:rsidR="0021533C" w:rsidRDefault="0021533C" w:rsidP="0021533C">
                  <w:pPr>
                    <w:ind w:left="-27"/>
                  </w:pPr>
                </w:p>
              </w:tc>
              <w:tc>
                <w:tcPr>
                  <w:tcW w:w="4565" w:type="dxa"/>
                </w:tcPr>
                <w:p w:rsidR="0021533C" w:rsidRDefault="0021533C" w:rsidP="00544FCA">
                  <w:pPr>
                    <w:spacing w:after="200" w:line="276" w:lineRule="auto"/>
                  </w:pPr>
                  <w:r w:rsidRPr="0021533C">
                    <w:rPr>
                      <w:u w:val="single"/>
                    </w:rPr>
                    <w:t>Eukaryote</w:t>
                  </w:r>
                  <w:r>
                    <w:rPr>
                      <w:u w:val="single"/>
                    </w:rPr>
                    <w:br/>
                  </w:r>
                  <w:r>
                    <w:t>- 3 distinct types of RNA polymerase</w:t>
                  </w:r>
                  <w:r w:rsidR="0089748F" w:rsidRPr="006A6672">
                    <w:object w:dxaOrig="6870" w:dyaOrig="4575">
                      <v:shape id="_x0000_i1053" type="#_x0000_t75" style="width:192.85pt;height:128.35pt" o:ole="">
                        <v:imagedata r:id="rId41" o:title=""/>
                      </v:shape>
                      <o:OLEObject Type="Embed" ProgID="PBrush" ShapeID="_x0000_i1053" DrawAspect="Content" ObjectID="_1447859521" r:id="rId47"/>
                    </w:object>
                  </w:r>
                  <w:r w:rsidR="0072028C">
                    <w:t>- (in DNA) each gene generally has its own promoter</w:t>
                  </w:r>
                  <w:r w:rsidR="00191429">
                    <w:br/>
                    <w:t xml:space="preserve">- many </w:t>
                  </w:r>
                  <w:proofErr w:type="spellStart"/>
                  <w:r w:rsidR="00191429">
                    <w:t>r</w:t>
                  </w:r>
                  <w:r w:rsidR="003C7B3F">
                    <w:t>eu</w:t>
                  </w:r>
                  <w:r w:rsidR="00191429">
                    <w:t>yotic</w:t>
                  </w:r>
                  <w:proofErr w:type="spellEnd"/>
                  <w:r w:rsidR="00191429">
                    <w:t xml:space="preserve"> promoters include a unique sequence called TATA box, centered about 30 bases upstream of transcription start site</w:t>
                  </w:r>
                  <w:r w:rsidR="00191429">
                    <w:br/>
                    <w:t xml:space="preserve">- proteins called basal transcription factors </w:t>
                  </w:r>
                  <w:r w:rsidR="00A77D46">
                    <w:t xml:space="preserve">bind to promoter </w:t>
                  </w:r>
                  <w:r w:rsidR="00C52475">
                    <w:t>region in DNA</w:t>
                  </w:r>
                </w:p>
                <w:p w:rsidR="000456A9" w:rsidRDefault="000456A9" w:rsidP="00544FCA">
                  <w:pPr>
                    <w:spacing w:after="200" w:line="276" w:lineRule="auto"/>
                  </w:pPr>
                  <w:r w:rsidRPr="006A6672">
                    <w:object w:dxaOrig="5115" w:dyaOrig="8175">
                      <v:shape id="_x0000_i1054" type="#_x0000_t75" style="width:215.35pt;height:344.35pt" o:ole="">
                        <v:imagedata r:id="rId48" o:title=""/>
                      </v:shape>
                      <o:OLEObject Type="Embed" ProgID="PBrush" ShapeID="_x0000_i1054" DrawAspect="Content" ObjectID="_1447859522" r:id="rId49"/>
                    </w:object>
                  </w:r>
                </w:p>
              </w:tc>
            </w:tr>
          </w:tbl>
          <w:p w:rsidR="00544FCA" w:rsidRDefault="00544FCA" w:rsidP="00ED6C89">
            <w:pPr>
              <w:rPr>
                <w:rFonts w:cs="Times"/>
              </w:rPr>
            </w:pPr>
          </w:p>
          <w:p w:rsidR="008475EE" w:rsidRDefault="008475EE" w:rsidP="00ED6C89">
            <w:pPr>
              <w:rPr>
                <w:rFonts w:cs="Times"/>
              </w:rPr>
            </w:pPr>
          </w:p>
          <w:p w:rsidR="0021533C" w:rsidRDefault="006A6672" w:rsidP="00ED6C89">
            <w:pPr>
              <w:rPr>
                <w:rFonts w:cs="Times"/>
              </w:rPr>
            </w:pPr>
            <w:r w:rsidRPr="006A6672">
              <w:rPr>
                <w:rFonts w:cs="Times"/>
              </w:rPr>
              <w:pict>
                <v:rect id="_x0000_i1055" style="width:0;height:1.5pt" o:hralign="center" o:hrstd="t" o:hr="t" fillcolor="#a0a0a0" stroked="f"/>
              </w:pict>
            </w:r>
          </w:p>
          <w:p w:rsidR="00544FCA" w:rsidRDefault="00544FCA" w:rsidP="00ED6C89">
            <w:pPr>
              <w:rPr>
                <w:rFonts w:cs="Times"/>
              </w:rPr>
            </w:pPr>
          </w:p>
          <w:p w:rsidR="0039118E" w:rsidRDefault="00E307DF" w:rsidP="00823BCF">
            <w:pPr>
              <w:rPr>
                <w:rFonts w:cs="Times"/>
              </w:rPr>
            </w:pPr>
            <w:r w:rsidRPr="005B4F3B">
              <w:rPr>
                <w:rFonts w:cs="Times"/>
                <w:highlight w:val="yellow"/>
              </w:rPr>
              <w:lastRenderedPageBreak/>
              <w:t>1.</w:t>
            </w:r>
            <w:r w:rsidR="00823BCF">
              <w:rPr>
                <w:rFonts w:cs="Times"/>
              </w:rPr>
              <w:t xml:space="preserve">  </w:t>
            </w:r>
            <w:r w:rsidR="0039118E">
              <w:rPr>
                <w:rFonts w:cs="Times"/>
              </w:rPr>
              <w:t>Aminoacyl tRNA</w:t>
            </w:r>
            <w:r w:rsidR="0058521C">
              <w:rPr>
                <w:rFonts w:cs="Times"/>
              </w:rPr>
              <w:t>: a transfer RNA molecule that is covalently bound to an amino acid</w:t>
            </w:r>
          </w:p>
          <w:p w:rsidR="00823BCF" w:rsidRDefault="00823BCF" w:rsidP="00823BCF">
            <w:pPr>
              <w:rPr>
                <w:rFonts w:cs="Times"/>
              </w:rPr>
            </w:pPr>
          </w:p>
          <w:p w:rsidR="00823BCF" w:rsidRDefault="00823BCF" w:rsidP="00823BCF">
            <w:pPr>
              <w:rPr>
                <w:rFonts w:cs="Times"/>
              </w:rPr>
            </w:pPr>
            <w:r w:rsidRPr="00823BCF">
              <w:rPr>
                <w:rFonts w:cs="Times"/>
                <w:highlight w:val="yellow"/>
              </w:rPr>
              <w:t>2.</w:t>
            </w:r>
            <w:r>
              <w:rPr>
                <w:rFonts w:cs="Times"/>
              </w:rPr>
              <w:t xml:space="preserve"> </w:t>
            </w:r>
          </w:p>
          <w:p w:rsidR="00823BCF" w:rsidRDefault="00823BCF" w:rsidP="00823BCF">
            <w:pPr>
              <w:rPr>
                <w:rFonts w:cs="Times"/>
              </w:rPr>
            </w:pPr>
          </w:p>
          <w:p w:rsidR="00823BCF" w:rsidRDefault="00823BCF" w:rsidP="00823BCF">
            <w:pPr>
              <w:rPr>
                <w:rFonts w:cs="Times"/>
              </w:rPr>
            </w:pPr>
            <w:r>
              <w:rPr>
                <w:rFonts w:cs="Times"/>
              </w:rPr>
              <w:t xml:space="preserve">3. Aminoacyl tRNA synthetases catalyze the addition of </w:t>
            </w:r>
            <w:proofErr w:type="spellStart"/>
            <w:r>
              <w:rPr>
                <w:rFonts w:cs="Times"/>
              </w:rPr>
              <w:t>a.a</w:t>
            </w:r>
            <w:proofErr w:type="spellEnd"/>
            <w:r>
              <w:rPr>
                <w:rFonts w:cs="Times"/>
              </w:rPr>
              <w:t xml:space="preserve">. to </w:t>
            </w:r>
            <w:proofErr w:type="spellStart"/>
            <w:r>
              <w:rPr>
                <w:rFonts w:cs="Times"/>
              </w:rPr>
              <w:t>tRNAs</w:t>
            </w:r>
            <w:proofErr w:type="spellEnd"/>
          </w:p>
          <w:p w:rsidR="00823BCF" w:rsidRDefault="00823BCF" w:rsidP="00823BCF">
            <w:pPr>
              <w:rPr>
                <w:rFonts w:cs="Times"/>
              </w:rPr>
            </w:pPr>
          </w:p>
          <w:p w:rsidR="00823BCF" w:rsidRDefault="00823BCF" w:rsidP="00823BCF">
            <w:pPr>
              <w:rPr>
                <w:rFonts w:cs="Times"/>
              </w:rPr>
            </w:pPr>
            <w:r>
              <w:rPr>
                <w:rFonts w:cs="Times"/>
              </w:rPr>
              <w:t xml:space="preserve">4. Many </w:t>
            </w:r>
            <w:proofErr w:type="spellStart"/>
            <w:r>
              <w:rPr>
                <w:rFonts w:cs="Times"/>
              </w:rPr>
              <w:t>a.a</w:t>
            </w:r>
            <w:proofErr w:type="spellEnd"/>
            <w:r>
              <w:rPr>
                <w:rFonts w:cs="Times"/>
              </w:rPr>
              <w:t xml:space="preserve">. are specified by more than one </w:t>
            </w:r>
            <w:proofErr w:type="spellStart"/>
            <w:r>
              <w:rPr>
                <w:rFonts w:cs="Times"/>
              </w:rPr>
              <w:t>codon</w:t>
            </w:r>
            <w:proofErr w:type="spellEnd"/>
            <w:r>
              <w:rPr>
                <w:rFonts w:cs="Times"/>
              </w:rPr>
              <w:t xml:space="preserve">. </w:t>
            </w:r>
            <w:proofErr w:type="spellStart"/>
            <w:r>
              <w:rPr>
                <w:rFonts w:cs="Times"/>
              </w:rPr>
              <w:t>Codons</w:t>
            </w:r>
            <w:proofErr w:type="spellEnd"/>
            <w:r>
              <w:rPr>
                <w:rFonts w:cs="Times"/>
              </w:rPr>
              <w:t xml:space="preserve"> for the same </w:t>
            </w:r>
            <w:proofErr w:type="spellStart"/>
            <w:r>
              <w:rPr>
                <w:rFonts w:cs="Times"/>
              </w:rPr>
              <w:t>a.a</w:t>
            </w:r>
            <w:proofErr w:type="spellEnd"/>
            <w:r>
              <w:rPr>
                <w:rFonts w:cs="Times"/>
              </w:rPr>
              <w:t xml:space="preserve">. tend to </w:t>
            </w:r>
            <w:proofErr w:type="spellStart"/>
            <w:r>
              <w:rPr>
                <w:rFonts w:cs="Times"/>
              </w:rPr>
              <w:t>hve</w:t>
            </w:r>
            <w:proofErr w:type="spellEnd"/>
            <w:r>
              <w:rPr>
                <w:rFonts w:cs="Times"/>
              </w:rPr>
              <w:t xml:space="preserve"> same nucleotide for the first and second position but not for third position. Certain bases in the third position of tRNA </w:t>
            </w:r>
            <w:proofErr w:type="spellStart"/>
            <w:r>
              <w:rPr>
                <w:rFonts w:cs="Times"/>
              </w:rPr>
              <w:t>anticodons</w:t>
            </w:r>
            <w:proofErr w:type="spellEnd"/>
            <w:r>
              <w:rPr>
                <w:rFonts w:cs="Times"/>
              </w:rPr>
              <w:t xml:space="preserve"> can bind with bases in the third position of a </w:t>
            </w:r>
            <w:proofErr w:type="spellStart"/>
            <w:r>
              <w:rPr>
                <w:rFonts w:cs="Times"/>
              </w:rPr>
              <w:t>codon</w:t>
            </w:r>
            <w:proofErr w:type="spellEnd"/>
            <w:r>
              <w:rPr>
                <w:rFonts w:cs="Times"/>
              </w:rPr>
              <w:t xml:space="preserve"> in a way that does not match</w:t>
            </w:r>
            <w:r w:rsidR="001B42FA">
              <w:rPr>
                <w:rFonts w:cs="Times"/>
              </w:rPr>
              <w:t xml:space="preserve"> Watson-Crick base pairing =&gt; allow a limited flexibility, or “wobble”</w:t>
            </w:r>
            <w:r w:rsidR="002706C7">
              <w:rPr>
                <w:rFonts w:cs="Times"/>
              </w:rPr>
              <w:t xml:space="preserve">, in base pairing. </w:t>
            </w:r>
          </w:p>
          <w:p w:rsidR="002706C7" w:rsidRDefault="002706C7" w:rsidP="00823BCF">
            <w:pPr>
              <w:rPr>
                <w:rFonts w:cs="Times"/>
              </w:rPr>
            </w:pPr>
          </w:p>
          <w:p w:rsidR="002706C7" w:rsidRDefault="002706C7" w:rsidP="00823BCF">
            <w:pPr>
              <w:rPr>
                <w:rFonts w:cs="Times"/>
              </w:rPr>
            </w:pPr>
            <w:r>
              <w:rPr>
                <w:rFonts w:cs="Times"/>
              </w:rPr>
              <w:t>5.</w:t>
            </w:r>
            <w:r w:rsidR="00D140FD">
              <w:rPr>
                <w:rFonts w:cs="Times"/>
              </w:rPr>
              <w:t xml:space="preserve"> </w:t>
            </w:r>
            <w:r w:rsidR="00D140FD" w:rsidRPr="00DC231F">
              <w:rPr>
                <w:rFonts w:cs="Times"/>
                <w:i/>
              </w:rPr>
              <w:t xml:space="preserve">Start </w:t>
            </w:r>
            <w:proofErr w:type="spellStart"/>
            <w:r w:rsidR="00D140FD" w:rsidRPr="00DC231F">
              <w:rPr>
                <w:rFonts w:cs="Times"/>
                <w:i/>
              </w:rPr>
              <w:t>codon</w:t>
            </w:r>
            <w:proofErr w:type="spellEnd"/>
            <w:r w:rsidR="00D140FD">
              <w:rPr>
                <w:rFonts w:cs="Times"/>
              </w:rPr>
              <w:t xml:space="preserve"> (usually AUG) is found near the 5’ end of all mRNAs and that is codes for the amino acid </w:t>
            </w:r>
            <w:proofErr w:type="spellStart"/>
            <w:r w:rsidR="00D140FD">
              <w:rPr>
                <w:rFonts w:cs="Times"/>
              </w:rPr>
              <w:t>methionine</w:t>
            </w:r>
            <w:proofErr w:type="spellEnd"/>
            <w:r w:rsidR="00D140FD">
              <w:rPr>
                <w:rFonts w:cs="Times"/>
              </w:rPr>
              <w:t xml:space="preserve"> (common for both bacteria and eukaryotes)</w:t>
            </w:r>
          </w:p>
          <w:p w:rsidR="002E025D" w:rsidRDefault="002E025D" w:rsidP="00823BCF">
            <w:pPr>
              <w:rPr>
                <w:rFonts w:cs="Times"/>
              </w:rPr>
            </w:pPr>
            <w:r>
              <w:rPr>
                <w:rFonts w:cs="Times"/>
              </w:rPr>
              <w:t>-signals that protein synthesis should begin at that point on mRNA molecule.</w:t>
            </w:r>
          </w:p>
          <w:p w:rsidR="00772FB9" w:rsidRDefault="00772FB9" w:rsidP="00823BCF">
            <w:pPr>
              <w:rPr>
                <w:rFonts w:cs="Times"/>
              </w:rPr>
            </w:pPr>
            <w:r w:rsidRPr="00DC231F">
              <w:rPr>
                <w:rFonts w:cs="Times"/>
                <w:i/>
              </w:rPr>
              <w:t>Ribosome binding site</w:t>
            </w:r>
            <w:r w:rsidR="004130E8" w:rsidRPr="00DC231F">
              <w:rPr>
                <w:rFonts w:cs="Times"/>
                <w:i/>
              </w:rPr>
              <w:t xml:space="preserve"> </w:t>
            </w:r>
            <w:r w:rsidR="004130E8">
              <w:rPr>
                <w:rFonts w:cs="Times"/>
              </w:rPr>
              <w:t>(Shine-</w:t>
            </w:r>
            <w:proofErr w:type="spellStart"/>
            <w:r w:rsidR="004130E8">
              <w:rPr>
                <w:rFonts w:cs="Times"/>
              </w:rPr>
              <w:t>Dalgarno</w:t>
            </w:r>
            <w:proofErr w:type="spellEnd"/>
            <w:r w:rsidR="004130E8">
              <w:rPr>
                <w:rFonts w:cs="Times"/>
              </w:rPr>
              <w:t xml:space="preserve"> sequence) </w:t>
            </w:r>
            <w:r>
              <w:rPr>
                <w:rFonts w:cs="Times"/>
              </w:rPr>
              <w:t>:</w:t>
            </w:r>
            <w:r w:rsidR="008332E1">
              <w:rPr>
                <w:rFonts w:cs="Times"/>
              </w:rPr>
              <w:t xml:space="preserve"> in a bacterial mRNA molecule, the sequence just (6 nucleotides) upstream of the start </w:t>
            </w:r>
            <w:proofErr w:type="spellStart"/>
            <w:r w:rsidR="008332E1">
              <w:rPr>
                <w:rFonts w:cs="Times"/>
              </w:rPr>
              <w:t>codon</w:t>
            </w:r>
            <w:proofErr w:type="spellEnd"/>
            <w:r w:rsidR="008332E1">
              <w:rPr>
                <w:rFonts w:cs="Times"/>
              </w:rPr>
              <w:t xml:space="preserve"> (AUG) to which a ribosome binds to initiate translation</w:t>
            </w:r>
            <w:r w:rsidR="004130E8">
              <w:rPr>
                <w:rFonts w:cs="Times"/>
              </w:rPr>
              <w:t xml:space="preserve"> </w:t>
            </w:r>
          </w:p>
          <w:p w:rsidR="005E2A1A" w:rsidRDefault="002E025D" w:rsidP="00823BCF">
            <w:pPr>
              <w:rPr>
                <w:rFonts w:cs="Times"/>
              </w:rPr>
            </w:pPr>
            <w:r w:rsidRPr="00DC231F">
              <w:rPr>
                <w:rFonts w:cs="Times"/>
                <w:i/>
              </w:rPr>
              <w:t xml:space="preserve">Stop </w:t>
            </w:r>
            <w:proofErr w:type="spellStart"/>
            <w:r w:rsidRPr="00DC231F">
              <w:rPr>
                <w:rFonts w:cs="Times"/>
                <w:i/>
              </w:rPr>
              <w:t>codon</w:t>
            </w:r>
            <w:proofErr w:type="spellEnd"/>
            <w:r>
              <w:rPr>
                <w:rFonts w:cs="Times"/>
              </w:rPr>
              <w:t xml:space="preserve"> (termination </w:t>
            </w:r>
            <w:proofErr w:type="spellStart"/>
            <w:r>
              <w:rPr>
                <w:rFonts w:cs="Times"/>
              </w:rPr>
              <w:t>codons</w:t>
            </w:r>
            <w:proofErr w:type="spellEnd"/>
            <w:r>
              <w:rPr>
                <w:rFonts w:cs="Times"/>
              </w:rPr>
              <w:t>; UAA, UAG, UGA)</w:t>
            </w:r>
          </w:p>
          <w:p w:rsidR="00DC231F" w:rsidRDefault="00DC231F" w:rsidP="00823BCF">
            <w:pPr>
              <w:rPr>
                <w:rFonts w:cs="Times"/>
                <w:highlight w:val="yellow"/>
              </w:rPr>
            </w:pPr>
          </w:p>
          <w:p w:rsidR="005E2A1A" w:rsidRDefault="005E2A1A" w:rsidP="00823BCF">
            <w:pPr>
              <w:rPr>
                <w:rFonts w:cs="Times"/>
              </w:rPr>
            </w:pPr>
            <w:r w:rsidRPr="0090493E">
              <w:rPr>
                <w:rFonts w:cs="Times"/>
                <w:highlight w:val="yellow"/>
              </w:rPr>
              <w:t>6.</w:t>
            </w:r>
          </w:p>
          <w:p w:rsidR="00DC231F" w:rsidRDefault="00DC231F" w:rsidP="00823BCF">
            <w:pPr>
              <w:rPr>
                <w:rFonts w:cs="Times"/>
              </w:rPr>
            </w:pPr>
          </w:p>
          <w:p w:rsidR="00DC231F" w:rsidRDefault="00DC231F" w:rsidP="00823BCF">
            <w:pPr>
              <w:rPr>
                <w:rFonts w:cs="Times"/>
              </w:rPr>
            </w:pPr>
          </w:p>
          <w:p w:rsidR="005E2A1A" w:rsidRDefault="005E2A1A" w:rsidP="00823BCF">
            <w:pPr>
              <w:rPr>
                <w:rFonts w:cs="Times"/>
              </w:rPr>
            </w:pPr>
            <w:r>
              <w:rPr>
                <w:rFonts w:cs="Times"/>
              </w:rPr>
              <w:t xml:space="preserve">7. </w:t>
            </w:r>
          </w:p>
          <w:p w:rsidR="004130E8" w:rsidRDefault="004130E8" w:rsidP="00823BCF">
            <w:r>
              <w:object w:dxaOrig="9090" w:dyaOrig="4560">
                <v:shape id="_x0000_i1056" type="#_x0000_t75" style="width:370.65pt;height:185.95pt" o:ole="">
                  <v:imagedata r:id="rId50" o:title=""/>
                </v:shape>
                <o:OLEObject Type="Embed" ProgID="PBrush" ShapeID="_x0000_i1056" DrawAspect="Content" ObjectID="_1447859523" r:id="rId51"/>
              </w:object>
            </w:r>
          </w:p>
          <w:p w:rsidR="004130E8" w:rsidRDefault="004130E8" w:rsidP="00823BCF">
            <w:r w:rsidRPr="004130E8">
              <w:rPr>
                <w:highlight w:val="magenta"/>
              </w:rPr>
              <w:t>Check pg. 328</w:t>
            </w:r>
            <w:r>
              <w:t xml:space="preserve"> for info about translation</w:t>
            </w:r>
          </w:p>
          <w:p w:rsidR="005E2A1A" w:rsidRDefault="005E2A1A" w:rsidP="00823BCF">
            <w:r>
              <w:t>5’</w:t>
            </w:r>
            <w:r>
              <w:sym w:font="Wingdings" w:char="F0E0"/>
            </w:r>
            <w:r>
              <w:t xml:space="preserve">3’ </w:t>
            </w:r>
          </w:p>
          <w:p w:rsidR="00DC231F" w:rsidRDefault="00DC231F" w:rsidP="00823BCF"/>
          <w:p w:rsidR="008475EE" w:rsidRDefault="008475EE" w:rsidP="00823BCF"/>
          <w:p w:rsidR="008475EE" w:rsidRDefault="008475EE" w:rsidP="00823BCF"/>
          <w:p w:rsidR="008475EE" w:rsidRDefault="008475EE" w:rsidP="00823BCF"/>
          <w:p w:rsidR="005E2A1A" w:rsidRDefault="0090493E" w:rsidP="00823BCF">
            <w:r>
              <w:t>8.</w:t>
            </w:r>
          </w:p>
          <w:tbl>
            <w:tblPr>
              <w:tblW w:w="0" w:type="auto"/>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07"/>
              <w:gridCol w:w="3768"/>
            </w:tblGrid>
            <w:tr w:rsidR="0090493E" w:rsidTr="002E025D">
              <w:trPr>
                <w:trHeight w:val="3274"/>
              </w:trPr>
              <w:tc>
                <w:tcPr>
                  <w:tcW w:w="3507" w:type="dxa"/>
                </w:tcPr>
                <w:p w:rsidR="0090493E" w:rsidRDefault="0090493E" w:rsidP="0090493E">
                  <w:pPr>
                    <w:ind w:left="-42"/>
                  </w:pPr>
                  <w:r>
                    <w:lastRenderedPageBreak/>
                    <w:t xml:space="preserve">Bacteria: </w:t>
                  </w:r>
                </w:p>
                <w:p w:rsidR="0090493E" w:rsidRDefault="002E025D" w:rsidP="0090493E">
                  <w:pPr>
                    <w:ind w:left="-42"/>
                  </w:pPr>
                  <w:r>
                    <w:t xml:space="preserve">-presence of start </w:t>
                  </w:r>
                  <w:proofErr w:type="spellStart"/>
                  <w:r>
                    <w:t>codon</w:t>
                  </w:r>
                  <w:proofErr w:type="spellEnd"/>
                  <w:r>
                    <w:t xml:space="preserve"> (AUG) found near the 5’ end of all mRNAs and it codes for amino acid </w:t>
                  </w:r>
                  <w:proofErr w:type="spellStart"/>
                  <w:r>
                    <w:t>methionine</w:t>
                  </w:r>
                  <w:proofErr w:type="spellEnd"/>
                  <w:r>
                    <w:br/>
                    <w:t xml:space="preserve">-takes place in </w:t>
                  </w:r>
                  <w:proofErr w:type="spellStart"/>
                  <w:r>
                    <w:t>cytosol</w:t>
                  </w:r>
                  <w:proofErr w:type="spellEnd"/>
                </w:p>
              </w:tc>
              <w:tc>
                <w:tcPr>
                  <w:tcW w:w="3768" w:type="dxa"/>
                </w:tcPr>
                <w:p w:rsidR="002E025D" w:rsidRDefault="0090493E" w:rsidP="002E025D">
                  <w:pPr>
                    <w:spacing w:after="200" w:line="276" w:lineRule="auto"/>
                  </w:pPr>
                  <w:r>
                    <w:t>Eukaryotes:</w:t>
                  </w:r>
                  <w:r>
                    <w:br/>
                    <w:t xml:space="preserve">-presence of start </w:t>
                  </w:r>
                  <w:proofErr w:type="spellStart"/>
                  <w:r>
                    <w:t>codon</w:t>
                  </w:r>
                  <w:proofErr w:type="spellEnd"/>
                  <w:r>
                    <w:t xml:space="preserve"> (AUG) found near the 5’ end of </w:t>
                  </w:r>
                  <w:r w:rsidR="002E025D">
                    <w:t xml:space="preserve">all </w:t>
                  </w:r>
                  <w:r>
                    <w:t xml:space="preserve">mRNAs and it codes for amino acid </w:t>
                  </w:r>
                  <w:proofErr w:type="spellStart"/>
                  <w:r>
                    <w:t>methionine</w:t>
                  </w:r>
                  <w:proofErr w:type="spellEnd"/>
                  <w:r>
                    <w:br/>
                    <w:t xml:space="preserve">- initiation factors bind </w:t>
                  </w:r>
                  <w:r w:rsidR="002E025D">
                    <w:t>to 5’ cap on mRNAs and guide it to ribosome</w:t>
                  </w:r>
                  <w:r w:rsidR="002E025D">
                    <w:br/>
                    <w:t xml:space="preserve">-initial amino acid is normal </w:t>
                  </w:r>
                  <w:proofErr w:type="spellStart"/>
                  <w:r w:rsidR="002E025D">
                    <w:t>methionine</w:t>
                  </w:r>
                  <w:proofErr w:type="spellEnd"/>
                  <w:r w:rsidR="002E025D">
                    <w:br/>
                    <w:t xml:space="preserve">-takes place in </w:t>
                  </w:r>
                  <w:proofErr w:type="spellStart"/>
                  <w:r w:rsidR="002E025D">
                    <w:t>cytosol</w:t>
                  </w:r>
                  <w:proofErr w:type="spellEnd"/>
                  <w:r w:rsidR="002E025D">
                    <w:t xml:space="preserve"> although future membrane and export proteins  are made by </w:t>
                  </w:r>
                  <w:proofErr w:type="spellStart"/>
                  <w:r w:rsidR="002E025D">
                    <w:t>ribosomes</w:t>
                  </w:r>
                  <w:proofErr w:type="spellEnd"/>
                  <w:r w:rsidR="002E025D">
                    <w:t xml:space="preserve"> on ER</w:t>
                  </w:r>
                </w:p>
              </w:tc>
            </w:tr>
          </w:tbl>
          <w:p w:rsidR="008475EE" w:rsidRDefault="008475EE" w:rsidP="00823BCF">
            <w:pPr>
              <w:rPr>
                <w:rFonts w:cs="Times"/>
                <w:highlight w:val="yellow"/>
              </w:rPr>
            </w:pPr>
          </w:p>
          <w:p w:rsidR="005E2A1A" w:rsidRDefault="002E025D" w:rsidP="00823BCF">
            <w:pPr>
              <w:rPr>
                <w:rFonts w:cs="Times"/>
              </w:rPr>
            </w:pPr>
            <w:r w:rsidRPr="002E025D">
              <w:rPr>
                <w:rFonts w:cs="Times"/>
                <w:highlight w:val="yellow"/>
              </w:rPr>
              <w:t>9.</w:t>
            </w:r>
          </w:p>
          <w:p w:rsidR="00F51967" w:rsidRDefault="00F51967" w:rsidP="00823BCF">
            <w:pPr>
              <w:rPr>
                <w:rFonts w:cs="Times"/>
              </w:rPr>
            </w:pPr>
          </w:p>
          <w:p w:rsidR="00F51967" w:rsidRDefault="00F51967" w:rsidP="00823BCF">
            <w:pPr>
              <w:rPr>
                <w:rFonts w:cs="Times"/>
              </w:rPr>
            </w:pPr>
          </w:p>
          <w:p w:rsidR="00F51967" w:rsidRDefault="00F51967" w:rsidP="00823BCF">
            <w:pPr>
              <w:rPr>
                <w:rFonts w:cs="Times"/>
              </w:rPr>
            </w:pPr>
          </w:p>
          <w:p w:rsidR="00F51967" w:rsidRPr="00823BCF" w:rsidRDefault="00F51967" w:rsidP="00823BCF">
            <w:pPr>
              <w:rPr>
                <w:rFonts w:cs="Times"/>
              </w:rPr>
            </w:pPr>
          </w:p>
        </w:tc>
      </w:tr>
    </w:tbl>
    <w:p w:rsidR="00C3275C" w:rsidRDefault="00C3275C"/>
    <w:sectPr w:rsidR="00C3275C" w:rsidSect="008475EE">
      <w:pgSz w:w="12240" w:h="15840"/>
      <w:pgMar w:top="709" w:right="1440" w:bottom="568"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B12D70"/>
    <w:multiLevelType w:val="hybridMultilevel"/>
    <w:tmpl w:val="CCBE2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1E032A2"/>
    <w:multiLevelType w:val="hybridMultilevel"/>
    <w:tmpl w:val="1C6A82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434187E"/>
    <w:multiLevelType w:val="hybridMultilevel"/>
    <w:tmpl w:val="83B2E40C"/>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54382716"/>
    <w:multiLevelType w:val="hybridMultilevel"/>
    <w:tmpl w:val="27B82E2A"/>
    <w:lvl w:ilvl="0" w:tplc="AC5E27CC">
      <w:start w:val="12"/>
      <w:numFmt w:val="bullet"/>
      <w:lvlText w:val="-"/>
      <w:lvlJc w:val="left"/>
      <w:pPr>
        <w:ind w:left="333" w:hanging="360"/>
      </w:pPr>
      <w:rPr>
        <w:rFonts w:ascii="Calibri" w:eastAsiaTheme="minorEastAsia" w:hAnsi="Calibri" w:cstheme="minorBidi" w:hint="default"/>
      </w:rPr>
    </w:lvl>
    <w:lvl w:ilvl="1" w:tplc="10090003" w:tentative="1">
      <w:start w:val="1"/>
      <w:numFmt w:val="bullet"/>
      <w:lvlText w:val="o"/>
      <w:lvlJc w:val="left"/>
      <w:pPr>
        <w:ind w:left="1053" w:hanging="360"/>
      </w:pPr>
      <w:rPr>
        <w:rFonts w:ascii="Courier New" w:hAnsi="Courier New" w:cs="Courier New" w:hint="default"/>
      </w:rPr>
    </w:lvl>
    <w:lvl w:ilvl="2" w:tplc="10090005" w:tentative="1">
      <w:start w:val="1"/>
      <w:numFmt w:val="bullet"/>
      <w:lvlText w:val=""/>
      <w:lvlJc w:val="left"/>
      <w:pPr>
        <w:ind w:left="1773" w:hanging="360"/>
      </w:pPr>
      <w:rPr>
        <w:rFonts w:ascii="Wingdings" w:hAnsi="Wingdings" w:hint="default"/>
      </w:rPr>
    </w:lvl>
    <w:lvl w:ilvl="3" w:tplc="10090001" w:tentative="1">
      <w:start w:val="1"/>
      <w:numFmt w:val="bullet"/>
      <w:lvlText w:val=""/>
      <w:lvlJc w:val="left"/>
      <w:pPr>
        <w:ind w:left="2493" w:hanging="360"/>
      </w:pPr>
      <w:rPr>
        <w:rFonts w:ascii="Symbol" w:hAnsi="Symbol" w:hint="default"/>
      </w:rPr>
    </w:lvl>
    <w:lvl w:ilvl="4" w:tplc="10090003" w:tentative="1">
      <w:start w:val="1"/>
      <w:numFmt w:val="bullet"/>
      <w:lvlText w:val="o"/>
      <w:lvlJc w:val="left"/>
      <w:pPr>
        <w:ind w:left="3213" w:hanging="360"/>
      </w:pPr>
      <w:rPr>
        <w:rFonts w:ascii="Courier New" w:hAnsi="Courier New" w:cs="Courier New" w:hint="default"/>
      </w:rPr>
    </w:lvl>
    <w:lvl w:ilvl="5" w:tplc="10090005" w:tentative="1">
      <w:start w:val="1"/>
      <w:numFmt w:val="bullet"/>
      <w:lvlText w:val=""/>
      <w:lvlJc w:val="left"/>
      <w:pPr>
        <w:ind w:left="3933" w:hanging="360"/>
      </w:pPr>
      <w:rPr>
        <w:rFonts w:ascii="Wingdings" w:hAnsi="Wingdings" w:hint="default"/>
      </w:rPr>
    </w:lvl>
    <w:lvl w:ilvl="6" w:tplc="10090001" w:tentative="1">
      <w:start w:val="1"/>
      <w:numFmt w:val="bullet"/>
      <w:lvlText w:val=""/>
      <w:lvlJc w:val="left"/>
      <w:pPr>
        <w:ind w:left="4653" w:hanging="360"/>
      </w:pPr>
      <w:rPr>
        <w:rFonts w:ascii="Symbol" w:hAnsi="Symbol" w:hint="default"/>
      </w:rPr>
    </w:lvl>
    <w:lvl w:ilvl="7" w:tplc="10090003" w:tentative="1">
      <w:start w:val="1"/>
      <w:numFmt w:val="bullet"/>
      <w:lvlText w:val="o"/>
      <w:lvlJc w:val="left"/>
      <w:pPr>
        <w:ind w:left="5373" w:hanging="360"/>
      </w:pPr>
      <w:rPr>
        <w:rFonts w:ascii="Courier New" w:hAnsi="Courier New" w:cs="Courier New" w:hint="default"/>
      </w:rPr>
    </w:lvl>
    <w:lvl w:ilvl="8" w:tplc="10090005" w:tentative="1">
      <w:start w:val="1"/>
      <w:numFmt w:val="bullet"/>
      <w:lvlText w:val=""/>
      <w:lvlJc w:val="left"/>
      <w:pPr>
        <w:ind w:left="6093" w:hanging="360"/>
      </w:pPr>
      <w:rPr>
        <w:rFonts w:ascii="Wingdings" w:hAnsi="Wingdings" w:hint="default"/>
      </w:r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characterSpacingControl w:val="doNotCompress"/>
  <w:compat/>
  <w:rsids>
    <w:rsidRoot w:val="000F7498"/>
    <w:rsid w:val="00031719"/>
    <w:rsid w:val="00043B03"/>
    <w:rsid w:val="000456A9"/>
    <w:rsid w:val="000A6A60"/>
    <w:rsid w:val="000F7498"/>
    <w:rsid w:val="001077B2"/>
    <w:rsid w:val="001314F3"/>
    <w:rsid w:val="0015212C"/>
    <w:rsid w:val="00177017"/>
    <w:rsid w:val="00191429"/>
    <w:rsid w:val="001A1423"/>
    <w:rsid w:val="001B42FA"/>
    <w:rsid w:val="001E073E"/>
    <w:rsid w:val="001E4574"/>
    <w:rsid w:val="0021533C"/>
    <w:rsid w:val="0026258A"/>
    <w:rsid w:val="002706C7"/>
    <w:rsid w:val="00271FFA"/>
    <w:rsid w:val="002E025D"/>
    <w:rsid w:val="003313F1"/>
    <w:rsid w:val="00331F9A"/>
    <w:rsid w:val="00346FC4"/>
    <w:rsid w:val="00375C0E"/>
    <w:rsid w:val="003874C6"/>
    <w:rsid w:val="0039118E"/>
    <w:rsid w:val="003A72A1"/>
    <w:rsid w:val="003A7CCA"/>
    <w:rsid w:val="003C7B3F"/>
    <w:rsid w:val="004130E8"/>
    <w:rsid w:val="004171D0"/>
    <w:rsid w:val="004211B5"/>
    <w:rsid w:val="00466295"/>
    <w:rsid w:val="00481599"/>
    <w:rsid w:val="004F5828"/>
    <w:rsid w:val="005429BA"/>
    <w:rsid w:val="00544FCA"/>
    <w:rsid w:val="00547246"/>
    <w:rsid w:val="005615E9"/>
    <w:rsid w:val="00574489"/>
    <w:rsid w:val="0058521C"/>
    <w:rsid w:val="00595B98"/>
    <w:rsid w:val="005B4F3B"/>
    <w:rsid w:val="005C047B"/>
    <w:rsid w:val="005E2A1A"/>
    <w:rsid w:val="005E6F02"/>
    <w:rsid w:val="0066778A"/>
    <w:rsid w:val="006A6672"/>
    <w:rsid w:val="006E0FFB"/>
    <w:rsid w:val="00716A82"/>
    <w:rsid w:val="0072028C"/>
    <w:rsid w:val="00720DD2"/>
    <w:rsid w:val="00742125"/>
    <w:rsid w:val="007442CD"/>
    <w:rsid w:val="00772FB9"/>
    <w:rsid w:val="00777032"/>
    <w:rsid w:val="00793A97"/>
    <w:rsid w:val="00823BCF"/>
    <w:rsid w:val="00832CD0"/>
    <w:rsid w:val="008332E1"/>
    <w:rsid w:val="00837892"/>
    <w:rsid w:val="008475EE"/>
    <w:rsid w:val="00851333"/>
    <w:rsid w:val="0089748F"/>
    <w:rsid w:val="008A10CA"/>
    <w:rsid w:val="008A3DC5"/>
    <w:rsid w:val="0090493E"/>
    <w:rsid w:val="009075CD"/>
    <w:rsid w:val="009117E3"/>
    <w:rsid w:val="009478C2"/>
    <w:rsid w:val="009972F2"/>
    <w:rsid w:val="009977A6"/>
    <w:rsid w:val="00A05449"/>
    <w:rsid w:val="00A264EA"/>
    <w:rsid w:val="00A77BCB"/>
    <w:rsid w:val="00A77D46"/>
    <w:rsid w:val="00AD3EC6"/>
    <w:rsid w:val="00B026CD"/>
    <w:rsid w:val="00B4776A"/>
    <w:rsid w:val="00BC64EB"/>
    <w:rsid w:val="00BE2FC5"/>
    <w:rsid w:val="00C15D0E"/>
    <w:rsid w:val="00C3275C"/>
    <w:rsid w:val="00C45FF2"/>
    <w:rsid w:val="00C52475"/>
    <w:rsid w:val="00CB254C"/>
    <w:rsid w:val="00CC35D5"/>
    <w:rsid w:val="00CD2645"/>
    <w:rsid w:val="00D140FD"/>
    <w:rsid w:val="00D23E1E"/>
    <w:rsid w:val="00D26206"/>
    <w:rsid w:val="00D65C46"/>
    <w:rsid w:val="00D9460A"/>
    <w:rsid w:val="00DC231F"/>
    <w:rsid w:val="00E307DF"/>
    <w:rsid w:val="00E5437C"/>
    <w:rsid w:val="00E6089C"/>
    <w:rsid w:val="00E616E8"/>
    <w:rsid w:val="00E74FAF"/>
    <w:rsid w:val="00ED6C89"/>
    <w:rsid w:val="00F51967"/>
    <w:rsid w:val="00F77E75"/>
    <w:rsid w:val="00F83441"/>
    <w:rsid w:val="00F87852"/>
    <w:rsid w:val="00FB1CB9"/>
    <w:rsid w:val="00FE407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498"/>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7498"/>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F7498"/>
    <w:pPr>
      <w:ind w:left="720"/>
      <w:contextualSpacing/>
    </w:pPr>
  </w:style>
  <w:style w:type="paragraph" w:styleId="BalloonText">
    <w:name w:val="Balloon Text"/>
    <w:basedOn w:val="Normal"/>
    <w:link w:val="BalloonTextChar"/>
    <w:uiPriority w:val="99"/>
    <w:semiHidden/>
    <w:unhideWhenUsed/>
    <w:rsid w:val="00E74FAF"/>
    <w:rPr>
      <w:rFonts w:ascii="Tahoma" w:hAnsi="Tahoma" w:cs="Tahoma"/>
      <w:sz w:val="16"/>
      <w:szCs w:val="16"/>
    </w:rPr>
  </w:style>
  <w:style w:type="character" w:customStyle="1" w:styleId="BalloonTextChar">
    <w:name w:val="Balloon Text Char"/>
    <w:basedOn w:val="DefaultParagraphFont"/>
    <w:link w:val="BalloonText"/>
    <w:uiPriority w:val="99"/>
    <w:semiHidden/>
    <w:rsid w:val="00E74FAF"/>
    <w:rPr>
      <w:rFonts w:ascii="Tahoma" w:eastAsiaTheme="minorEastAsi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oleObject" Target="embeddings/oleObject20.bin"/><Relationship Id="rId50" Type="http://schemas.openxmlformats.org/officeDocument/2006/relationships/image" Target="media/image24.png"/><Relationship Id="rId7" Type="http://schemas.openxmlformats.org/officeDocument/2006/relationships/oleObject" Target="embeddings/oleObject1.bin"/><Relationship Id="rId12" Type="http://schemas.openxmlformats.org/officeDocument/2006/relationships/oleObject" Target="embeddings/oleObject2.bin"/><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image" Target="media/image16.png"/><Relationship Id="rId38" Type="http://schemas.openxmlformats.org/officeDocument/2006/relationships/oleObject" Target="embeddings/oleObject15.bin"/><Relationship Id="rId46" Type="http://schemas.openxmlformats.org/officeDocument/2006/relationships/oleObject" Target="embeddings/oleObject19.bin"/><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4.png"/><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8.png"/><Relationship Id="rId40" Type="http://schemas.openxmlformats.org/officeDocument/2006/relationships/oleObject" Target="embeddings/oleObject16.bin"/><Relationship Id="rId45" Type="http://schemas.openxmlformats.org/officeDocument/2006/relationships/image" Target="media/image22.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oleObject" Target="embeddings/oleObject21.bin"/><Relationship Id="rId10" Type="http://schemas.openxmlformats.org/officeDocument/2006/relationships/image" Target="media/image4.jpeg"/><Relationship Id="rId19" Type="http://schemas.openxmlformats.org/officeDocument/2006/relationships/image" Target="media/image9.png"/><Relationship Id="rId31" Type="http://schemas.openxmlformats.org/officeDocument/2006/relationships/image" Target="media/image15.png"/><Relationship Id="rId44" Type="http://schemas.openxmlformats.org/officeDocument/2006/relationships/oleObject" Target="embeddings/oleObject18.bin"/><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3.png"/><Relationship Id="rId30" Type="http://schemas.openxmlformats.org/officeDocument/2006/relationships/oleObject" Target="embeddings/oleObject11.bin"/><Relationship Id="rId35" Type="http://schemas.openxmlformats.org/officeDocument/2006/relationships/image" Target="media/image17.png"/><Relationship Id="rId43" Type="http://schemas.openxmlformats.org/officeDocument/2006/relationships/image" Target="media/image21.png"/><Relationship Id="rId48" Type="http://schemas.openxmlformats.org/officeDocument/2006/relationships/image" Target="media/image23.png"/><Relationship Id="rId8" Type="http://schemas.openxmlformats.org/officeDocument/2006/relationships/image" Target="media/image2.png"/><Relationship Id="rId51" Type="http://schemas.openxmlformats.org/officeDocument/2006/relationships/oleObject" Target="embeddings/oleObject2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E837FD-F5A8-445A-ACC7-E938C8BE3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11088</TotalTime>
  <Pages>15</Pages>
  <Words>3031</Words>
  <Characters>17283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rena2 calanog</dc:creator>
  <cp:lastModifiedBy>rena2 calanog</cp:lastModifiedBy>
  <cp:revision>30</cp:revision>
  <cp:lastPrinted>2013-12-03T08:07:00Z</cp:lastPrinted>
  <dcterms:created xsi:type="dcterms:W3CDTF">2013-09-28T17:01:00Z</dcterms:created>
  <dcterms:modified xsi:type="dcterms:W3CDTF">2013-12-07T02:22:00Z</dcterms:modified>
</cp:coreProperties>
</file>