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2CB6" w:rsidRDefault="00832CB6" w:rsidP="00832CB6">
      <w:pPr>
        <w:jc w:val="center"/>
        <w:rPr>
          <w:sz w:val="32"/>
          <w:szCs w:val="32"/>
        </w:rPr>
      </w:pPr>
      <w:r w:rsidRPr="00832CB6">
        <w:rPr>
          <w:sz w:val="32"/>
          <w:szCs w:val="32"/>
        </w:rPr>
        <w:t>Chapter 1</w:t>
      </w:r>
    </w:p>
    <w:p w:rsidR="00832CB6" w:rsidRPr="00832CB6" w:rsidRDefault="00832CB6" w:rsidP="00832CB6">
      <w:pPr>
        <w:jc w:val="center"/>
        <w:rPr>
          <w:sz w:val="32"/>
          <w:szCs w:val="32"/>
        </w:rPr>
      </w:pPr>
    </w:p>
    <w:p w:rsidR="00000000" w:rsidRPr="001862DE" w:rsidRDefault="00F66659" w:rsidP="001862DE">
      <w:pPr>
        <w:numPr>
          <w:ilvl w:val="0"/>
          <w:numId w:val="1"/>
        </w:numPr>
      </w:pPr>
      <w:r w:rsidRPr="001862DE">
        <w:t>Statistics is the science of collecting, organizing, pres</w:t>
      </w:r>
      <w:r w:rsidRPr="001862DE">
        <w:t>enting, analyzing, and interpreting data to assist in making more effective decisions</w:t>
      </w:r>
    </w:p>
    <w:p w:rsidR="00C05B22" w:rsidRPr="001862DE" w:rsidRDefault="001862DE">
      <w:pPr>
        <w:rPr>
          <w:color w:val="FF0000"/>
        </w:rPr>
      </w:pPr>
      <w:r w:rsidRPr="001862DE">
        <w:rPr>
          <w:color w:val="FF0000"/>
        </w:rPr>
        <w:t>Types of Statistics</w:t>
      </w:r>
    </w:p>
    <w:p w:rsidR="001862DE" w:rsidRPr="001862DE" w:rsidRDefault="001862DE" w:rsidP="001862DE">
      <w:r w:rsidRPr="001862DE">
        <w:rPr>
          <w:b/>
          <w:bCs/>
        </w:rPr>
        <w:t>Descriptive Statistics</w:t>
      </w:r>
    </w:p>
    <w:p w:rsidR="00000000" w:rsidRPr="001862DE" w:rsidRDefault="00F66659" w:rsidP="001862DE">
      <w:pPr>
        <w:numPr>
          <w:ilvl w:val="0"/>
          <w:numId w:val="2"/>
        </w:numPr>
      </w:pPr>
      <w:r w:rsidRPr="001862DE">
        <w:t>Methods of organizing, summarizing, and presenting data in an informative way</w:t>
      </w:r>
    </w:p>
    <w:p w:rsidR="00000000" w:rsidRPr="001862DE" w:rsidRDefault="00F66659" w:rsidP="001862DE">
      <w:pPr>
        <w:numPr>
          <w:ilvl w:val="1"/>
          <w:numId w:val="2"/>
        </w:numPr>
      </w:pPr>
      <w:r w:rsidRPr="001862DE">
        <w:t>Frequency distributions</w:t>
      </w:r>
    </w:p>
    <w:p w:rsidR="00000000" w:rsidRPr="001862DE" w:rsidRDefault="00F66659" w:rsidP="001862DE">
      <w:pPr>
        <w:numPr>
          <w:ilvl w:val="1"/>
          <w:numId w:val="2"/>
        </w:numPr>
      </w:pPr>
      <w:r w:rsidRPr="001862DE">
        <w:t>Chart forms</w:t>
      </w:r>
    </w:p>
    <w:p w:rsidR="00000000" w:rsidRPr="001862DE" w:rsidRDefault="00F66659" w:rsidP="001862DE">
      <w:pPr>
        <w:numPr>
          <w:ilvl w:val="1"/>
          <w:numId w:val="2"/>
        </w:numPr>
      </w:pPr>
      <w:r w:rsidRPr="001862DE">
        <w:t>Central tendency measures</w:t>
      </w:r>
    </w:p>
    <w:p w:rsidR="00000000" w:rsidRPr="001862DE" w:rsidRDefault="00F66659" w:rsidP="001862DE">
      <w:pPr>
        <w:numPr>
          <w:ilvl w:val="1"/>
          <w:numId w:val="2"/>
        </w:numPr>
      </w:pPr>
      <w:r w:rsidRPr="001862DE">
        <w:t>Data clustering</w:t>
      </w:r>
    </w:p>
    <w:p w:rsidR="001862DE" w:rsidRDefault="001862DE">
      <w:pPr>
        <w:rPr>
          <w:b/>
        </w:rPr>
      </w:pPr>
      <w:r w:rsidRPr="001862DE">
        <w:rPr>
          <w:b/>
        </w:rPr>
        <w:t>Inferential Statistics</w:t>
      </w:r>
    </w:p>
    <w:p w:rsidR="00000000" w:rsidRPr="001862DE" w:rsidRDefault="00F66659" w:rsidP="001862DE">
      <w:pPr>
        <w:numPr>
          <w:ilvl w:val="0"/>
          <w:numId w:val="3"/>
        </w:numPr>
      </w:pPr>
      <w:r w:rsidRPr="001862DE">
        <w:t xml:space="preserve">The methods used to determine something about a population, </w:t>
      </w:r>
      <w:r w:rsidRPr="001862DE">
        <w:t>based on a sample</w:t>
      </w:r>
    </w:p>
    <w:p w:rsidR="00000000" w:rsidRPr="001862DE" w:rsidRDefault="00F66659" w:rsidP="001862DE">
      <w:pPr>
        <w:numPr>
          <w:ilvl w:val="1"/>
          <w:numId w:val="3"/>
        </w:numPr>
      </w:pPr>
      <w:r w:rsidRPr="001862DE">
        <w:t>A population is the entire set of individuals or objects of interest or the measurements obtained from all individuals or objects of interest</w:t>
      </w:r>
    </w:p>
    <w:p w:rsidR="00000000" w:rsidRPr="001862DE" w:rsidRDefault="00F66659" w:rsidP="001862DE">
      <w:pPr>
        <w:numPr>
          <w:ilvl w:val="1"/>
          <w:numId w:val="3"/>
        </w:numPr>
      </w:pPr>
      <w:r w:rsidRPr="001862DE">
        <w:t>A sample is a portion, or part, of the population of interest.</w:t>
      </w:r>
    </w:p>
    <w:p w:rsidR="001862DE" w:rsidRDefault="001862DE">
      <w:pPr>
        <w:rPr>
          <w:color w:val="FF0000"/>
        </w:rPr>
      </w:pPr>
      <w:r w:rsidRPr="001862DE">
        <w:rPr>
          <w:color w:val="FF0000"/>
        </w:rPr>
        <w:t>Types of Variables</w:t>
      </w:r>
    </w:p>
    <w:p w:rsidR="001862DE" w:rsidRPr="001862DE" w:rsidRDefault="001862DE" w:rsidP="001862DE">
      <w:r w:rsidRPr="001862DE">
        <w:rPr>
          <w:bCs/>
        </w:rPr>
        <w:t>Qualitative</w:t>
      </w:r>
    </w:p>
    <w:p w:rsidR="00000000" w:rsidRPr="001862DE" w:rsidRDefault="00F66659" w:rsidP="001862DE">
      <w:pPr>
        <w:numPr>
          <w:ilvl w:val="0"/>
          <w:numId w:val="4"/>
        </w:numPr>
      </w:pPr>
      <w:r w:rsidRPr="001862DE">
        <w:t>The characteristic being studied is non-numeric</w:t>
      </w:r>
    </w:p>
    <w:p w:rsidR="00000000" w:rsidRPr="001862DE" w:rsidRDefault="00F66659" w:rsidP="001862DE">
      <w:pPr>
        <w:numPr>
          <w:ilvl w:val="0"/>
          <w:numId w:val="4"/>
        </w:numPr>
      </w:pPr>
      <w:r w:rsidRPr="001862DE">
        <w:t>EXAMPLES: Gender, religious affiliat</w:t>
      </w:r>
      <w:r w:rsidRPr="001862DE">
        <w:t xml:space="preserve">ion, type of automobile owned, country of birth, eye </w:t>
      </w:r>
      <w:r w:rsidR="00832CB6" w:rsidRPr="001862DE">
        <w:t>color</w:t>
      </w:r>
    </w:p>
    <w:p w:rsidR="001862DE" w:rsidRDefault="001862DE">
      <w:r w:rsidRPr="001862DE">
        <w:t>Quantitative</w:t>
      </w:r>
    </w:p>
    <w:p w:rsidR="00000000" w:rsidRPr="001862DE" w:rsidRDefault="00F66659" w:rsidP="001862DE">
      <w:pPr>
        <w:numPr>
          <w:ilvl w:val="0"/>
          <w:numId w:val="5"/>
        </w:numPr>
      </w:pPr>
      <w:r w:rsidRPr="001862DE">
        <w:t xml:space="preserve">Information is reported numerically </w:t>
      </w:r>
    </w:p>
    <w:p w:rsidR="00000000" w:rsidRPr="001862DE" w:rsidRDefault="00F66659" w:rsidP="001862DE">
      <w:pPr>
        <w:numPr>
          <w:ilvl w:val="0"/>
          <w:numId w:val="5"/>
        </w:numPr>
      </w:pPr>
      <w:r w:rsidRPr="001862DE">
        <w:t>EXAMPLES: Balance in your chequing account, ages of company CEOs, life of a battery, number of children in a family</w:t>
      </w:r>
    </w:p>
    <w:p w:rsidR="001862DE" w:rsidRPr="001862DE" w:rsidRDefault="001862DE">
      <w:pPr>
        <w:rPr>
          <w:u w:val="single"/>
        </w:rPr>
      </w:pPr>
      <w:r w:rsidRPr="001862DE">
        <w:rPr>
          <w:u w:val="single"/>
        </w:rPr>
        <w:t>Quantitative Variables:</w:t>
      </w:r>
      <w:r>
        <w:rPr>
          <w:u w:val="single"/>
        </w:rPr>
        <w:t xml:space="preserve">    </w:t>
      </w:r>
      <w:r w:rsidRPr="001862DE">
        <w:rPr>
          <w:u w:val="single"/>
        </w:rPr>
        <w:t>Classifications</w:t>
      </w:r>
    </w:p>
    <w:p w:rsidR="001862DE" w:rsidRPr="001862DE" w:rsidRDefault="001862DE" w:rsidP="001862DE">
      <w:r>
        <w:rPr>
          <w:noProof/>
        </w:rPr>
        <w:drawing>
          <wp:anchor distT="0" distB="0" distL="114300" distR="114300" simplePos="0" relativeHeight="251658240" behindDoc="1" locked="0" layoutInCell="1" allowOverlap="1" wp14:anchorId="66DEA97E" wp14:editId="07193BBE">
            <wp:simplePos x="0" y="0"/>
            <wp:positionH relativeFrom="column">
              <wp:posOffset>0</wp:posOffset>
            </wp:positionH>
            <wp:positionV relativeFrom="paragraph">
              <wp:posOffset>154305</wp:posOffset>
            </wp:positionV>
            <wp:extent cx="3171825" cy="2236470"/>
            <wp:effectExtent l="0" t="0" r="9525" b="0"/>
            <wp:wrapTight wrapText="bothSides">
              <wp:wrapPolygon edited="0">
                <wp:start x="0" y="0"/>
                <wp:lineTo x="0" y="21342"/>
                <wp:lineTo x="21535" y="21342"/>
                <wp:lineTo x="21535" y="0"/>
                <wp:lineTo x="0" y="0"/>
              </wp:wrapPolygon>
            </wp:wrapTight>
            <wp:docPr id="22532" name="Picture 2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32" name="Picture 2"/>
                    <pic:cNvPicPr>
                      <a:picLocks noGrp="1"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999" t="16251" r="6563" b="100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1825" cy="2236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862DE">
        <w:rPr>
          <w:b/>
          <w:bCs/>
        </w:rPr>
        <w:t>Discrete Variables</w:t>
      </w:r>
    </w:p>
    <w:p w:rsidR="00000000" w:rsidRPr="001862DE" w:rsidRDefault="00F66659" w:rsidP="001862DE">
      <w:pPr>
        <w:numPr>
          <w:ilvl w:val="0"/>
          <w:numId w:val="6"/>
        </w:numPr>
      </w:pPr>
      <w:r w:rsidRPr="001862DE">
        <w:t>Can only assume certain values and there are usually “gaps” between values</w:t>
      </w:r>
    </w:p>
    <w:p w:rsidR="00000000" w:rsidRPr="001862DE" w:rsidRDefault="00F66659" w:rsidP="001862DE">
      <w:pPr>
        <w:numPr>
          <w:ilvl w:val="0"/>
          <w:numId w:val="6"/>
        </w:numPr>
      </w:pPr>
      <w:r w:rsidRPr="001862DE">
        <w:t xml:space="preserve">EXAMPLES: </w:t>
      </w:r>
      <w:r w:rsidRPr="001862DE">
        <w:t xml:space="preserve">number of bedrooms in a house, number of cars arriving at a shopping </w:t>
      </w:r>
      <w:r w:rsidR="001862DE" w:rsidRPr="001862DE">
        <w:t>center</w:t>
      </w:r>
      <w:r w:rsidRPr="001862DE">
        <w:t>, number of students in a statistics course section</w:t>
      </w:r>
    </w:p>
    <w:p w:rsidR="001862DE" w:rsidRDefault="001862DE">
      <w:pPr>
        <w:rPr>
          <w:b/>
        </w:rPr>
      </w:pPr>
      <w:r w:rsidRPr="001862DE">
        <w:rPr>
          <w:b/>
        </w:rPr>
        <w:t>Continuous Variables</w:t>
      </w:r>
    </w:p>
    <w:p w:rsidR="00000000" w:rsidRPr="001862DE" w:rsidRDefault="00F66659" w:rsidP="001862DE">
      <w:pPr>
        <w:numPr>
          <w:ilvl w:val="0"/>
          <w:numId w:val="7"/>
        </w:numPr>
      </w:pPr>
      <w:r w:rsidRPr="001862DE">
        <w:t>Can assume any value</w:t>
      </w:r>
      <w:r w:rsidRPr="001862DE">
        <w:t xml:space="preserve"> within a specified range</w:t>
      </w:r>
    </w:p>
    <w:p w:rsidR="00000000" w:rsidRPr="001862DE" w:rsidRDefault="00F66659" w:rsidP="001862DE">
      <w:pPr>
        <w:numPr>
          <w:ilvl w:val="0"/>
          <w:numId w:val="7"/>
        </w:numPr>
      </w:pPr>
      <w:r w:rsidRPr="001862DE">
        <w:t>EXAMPLES:  tire pressure, weight of shipment of grain, amount of Raisin Bran in a box, duration of a flight</w:t>
      </w:r>
    </w:p>
    <w:p w:rsidR="001862DE" w:rsidRDefault="001862DE">
      <w:r w:rsidRPr="001862DE">
        <w:t>Summary of the Variable Types</w:t>
      </w:r>
    </w:p>
    <w:p w:rsidR="00832CB6" w:rsidRDefault="00832CB6"/>
    <w:p w:rsidR="001862DE" w:rsidRDefault="001862DE">
      <w:r w:rsidRPr="001862DE">
        <w:t>Important Properties</w:t>
      </w:r>
    </w:p>
    <w:p w:rsidR="00000000" w:rsidRPr="00832CB6" w:rsidRDefault="00F66659" w:rsidP="00832CB6">
      <w:pPr>
        <w:numPr>
          <w:ilvl w:val="0"/>
          <w:numId w:val="8"/>
        </w:numPr>
      </w:pPr>
      <w:r w:rsidRPr="00832CB6">
        <w:t>Mutually exclusive</w:t>
      </w:r>
    </w:p>
    <w:p w:rsidR="00000000" w:rsidRPr="00832CB6" w:rsidRDefault="00F66659" w:rsidP="00832CB6">
      <w:pPr>
        <w:numPr>
          <w:ilvl w:val="1"/>
          <w:numId w:val="8"/>
        </w:numPr>
      </w:pPr>
      <w:r w:rsidRPr="00832CB6">
        <w:t>A property of a set of categories such that an individual or object is included in only one category</w:t>
      </w:r>
    </w:p>
    <w:p w:rsidR="00000000" w:rsidRPr="00832CB6" w:rsidRDefault="00F66659" w:rsidP="00832CB6">
      <w:pPr>
        <w:numPr>
          <w:ilvl w:val="0"/>
          <w:numId w:val="8"/>
        </w:numPr>
      </w:pPr>
      <w:r w:rsidRPr="00832CB6">
        <w:t>Exhaustive</w:t>
      </w:r>
    </w:p>
    <w:p w:rsidR="00000000" w:rsidRDefault="00F66659" w:rsidP="00832CB6">
      <w:pPr>
        <w:numPr>
          <w:ilvl w:val="1"/>
          <w:numId w:val="8"/>
        </w:numPr>
      </w:pPr>
      <w:r w:rsidRPr="00832CB6">
        <w:t>A property of a set of categories such that each individual or object must appear in at least one category</w:t>
      </w:r>
    </w:p>
    <w:p w:rsidR="00832CB6" w:rsidRDefault="00832CB6" w:rsidP="00832CB6"/>
    <w:p w:rsidR="00832CB6" w:rsidRDefault="00832CB6" w:rsidP="00832CB6"/>
    <w:p w:rsidR="000B1452" w:rsidRDefault="000B1452" w:rsidP="00832CB6"/>
    <w:p w:rsidR="000B1452" w:rsidRDefault="000B1452" w:rsidP="00832CB6"/>
    <w:p w:rsidR="00832CB6" w:rsidRDefault="00832CB6">
      <w:pPr>
        <w:rPr>
          <w:color w:val="FF0000"/>
        </w:rPr>
      </w:pPr>
      <w:r w:rsidRPr="00832CB6">
        <w:rPr>
          <w:color w:val="FF0000"/>
        </w:rPr>
        <w:lastRenderedPageBreak/>
        <w:t>Levels of Measurement</w:t>
      </w:r>
    </w:p>
    <w:p w:rsidR="00832CB6" w:rsidRPr="00832CB6" w:rsidRDefault="00832CB6" w:rsidP="00832CB6">
      <w:r w:rsidRPr="00832CB6">
        <w:rPr>
          <w:b/>
          <w:bCs/>
        </w:rPr>
        <w:t>Nominal</w:t>
      </w:r>
    </w:p>
    <w:p w:rsidR="00000000" w:rsidRPr="00832CB6" w:rsidRDefault="00F66659" w:rsidP="00832CB6">
      <w:pPr>
        <w:numPr>
          <w:ilvl w:val="0"/>
          <w:numId w:val="9"/>
        </w:numPr>
      </w:pPr>
      <w:r w:rsidRPr="00832CB6">
        <w:t>The variable of interest is divided into mutually exclusive categories or outcomes</w:t>
      </w:r>
    </w:p>
    <w:p w:rsidR="00000000" w:rsidRPr="00832CB6" w:rsidRDefault="00F66659" w:rsidP="00832CB6">
      <w:pPr>
        <w:numPr>
          <w:ilvl w:val="0"/>
          <w:numId w:val="9"/>
        </w:numPr>
      </w:pPr>
      <w:r w:rsidRPr="00832CB6">
        <w:t xml:space="preserve">There is no natural order to the outcomes </w:t>
      </w:r>
    </w:p>
    <w:p w:rsidR="00000000" w:rsidRDefault="00F66659" w:rsidP="00832CB6">
      <w:pPr>
        <w:numPr>
          <w:ilvl w:val="0"/>
          <w:numId w:val="9"/>
        </w:numPr>
      </w:pPr>
      <w:r w:rsidRPr="00832CB6">
        <w:t>EXAMPLES:  colours of M&amp;Ms, gender</w:t>
      </w:r>
    </w:p>
    <w:p w:rsidR="00832CB6" w:rsidRDefault="00832CB6" w:rsidP="00832CB6">
      <w:pPr>
        <w:rPr>
          <w:b/>
        </w:rPr>
      </w:pPr>
      <w:r w:rsidRPr="00832CB6">
        <w:rPr>
          <w:b/>
        </w:rPr>
        <w:t>Ordinal</w:t>
      </w:r>
    </w:p>
    <w:p w:rsidR="00000000" w:rsidRPr="00832CB6" w:rsidRDefault="00F66659" w:rsidP="00832CB6">
      <w:pPr>
        <w:numPr>
          <w:ilvl w:val="0"/>
          <w:numId w:val="10"/>
        </w:numPr>
      </w:pPr>
      <w:r w:rsidRPr="00832CB6">
        <w:t xml:space="preserve">Data classifications are represented by labels or names (high, medium, low) that </w:t>
      </w:r>
      <w:r w:rsidRPr="00832CB6">
        <w:t>are mutually exclusive</w:t>
      </w:r>
    </w:p>
    <w:p w:rsidR="00000000" w:rsidRPr="00832CB6" w:rsidRDefault="00F66659" w:rsidP="00832CB6">
      <w:pPr>
        <w:numPr>
          <w:ilvl w:val="0"/>
          <w:numId w:val="10"/>
        </w:numPr>
      </w:pPr>
      <w:r w:rsidRPr="00832CB6">
        <w:t>Data classifications are ranked or ordered according to the particular trait they possess</w:t>
      </w:r>
    </w:p>
    <w:p w:rsidR="00000000" w:rsidRPr="00832CB6" w:rsidRDefault="00F66659" w:rsidP="00832CB6">
      <w:pPr>
        <w:numPr>
          <w:ilvl w:val="0"/>
          <w:numId w:val="10"/>
        </w:numPr>
      </w:pPr>
      <w:r w:rsidRPr="00832CB6">
        <w:t xml:space="preserve">EXAMPLES:  </w:t>
      </w:r>
      <w:r w:rsidRPr="00832CB6">
        <w:t>professor ratings, terrorist attack risk levels</w:t>
      </w:r>
    </w:p>
    <w:p w:rsidR="00832CB6" w:rsidRDefault="00832CB6" w:rsidP="00832CB6">
      <w:pPr>
        <w:rPr>
          <w:b/>
        </w:rPr>
      </w:pPr>
      <w:r w:rsidRPr="00832CB6">
        <w:rPr>
          <w:b/>
        </w:rPr>
        <w:t>Interval</w:t>
      </w:r>
    </w:p>
    <w:p w:rsidR="00000000" w:rsidRPr="00832CB6" w:rsidRDefault="00F66659" w:rsidP="00832CB6">
      <w:pPr>
        <w:numPr>
          <w:ilvl w:val="0"/>
          <w:numId w:val="11"/>
        </w:numPr>
      </w:pPr>
      <w:r w:rsidRPr="00832CB6">
        <w:t>Data classifications are mutually exclusive and exhaustive</w:t>
      </w:r>
    </w:p>
    <w:p w:rsidR="00000000" w:rsidRPr="00832CB6" w:rsidRDefault="00F66659" w:rsidP="00832CB6">
      <w:pPr>
        <w:numPr>
          <w:ilvl w:val="0"/>
          <w:numId w:val="11"/>
        </w:numPr>
      </w:pPr>
      <w:r w:rsidRPr="00832CB6">
        <w:t>Data classifications are ordered according to the amount of the characteristic they possess</w:t>
      </w:r>
    </w:p>
    <w:p w:rsidR="00000000" w:rsidRPr="00832CB6" w:rsidRDefault="00F66659" w:rsidP="00832CB6">
      <w:pPr>
        <w:numPr>
          <w:ilvl w:val="0"/>
          <w:numId w:val="11"/>
        </w:numPr>
      </w:pPr>
      <w:r w:rsidRPr="00832CB6">
        <w:t>Equal differences in the characteristic are represented by equal differences in the measurements</w:t>
      </w:r>
    </w:p>
    <w:p w:rsidR="00000000" w:rsidRDefault="00F66659" w:rsidP="00832CB6">
      <w:pPr>
        <w:numPr>
          <w:ilvl w:val="0"/>
          <w:numId w:val="11"/>
        </w:numPr>
      </w:pPr>
      <w:r w:rsidRPr="00832CB6">
        <w:t>EXAMPLES:  temperature, shoe size, IQ scores</w:t>
      </w:r>
    </w:p>
    <w:p w:rsidR="00832CB6" w:rsidRPr="00832CB6" w:rsidRDefault="00832CB6" w:rsidP="00832CB6">
      <w:pPr>
        <w:rPr>
          <w:color w:val="FF0000"/>
        </w:rPr>
      </w:pPr>
      <w:r w:rsidRPr="00832CB6">
        <w:rPr>
          <w:color w:val="FF0000"/>
        </w:rPr>
        <w:t>Levels of Measurement: Summary of Major Characteristics</w:t>
      </w:r>
    </w:p>
    <w:p w:rsidR="00832CB6" w:rsidRPr="00832CB6" w:rsidRDefault="00832CB6" w:rsidP="00832CB6">
      <w:r>
        <w:rPr>
          <w:noProof/>
        </w:rPr>
        <w:drawing>
          <wp:anchor distT="0" distB="0" distL="114300" distR="114300" simplePos="0" relativeHeight="251659264" behindDoc="1" locked="0" layoutInCell="1" allowOverlap="1" wp14:anchorId="3D98BF22" wp14:editId="27E958DD">
            <wp:simplePos x="0" y="0"/>
            <wp:positionH relativeFrom="column">
              <wp:posOffset>-266700</wp:posOffset>
            </wp:positionH>
            <wp:positionV relativeFrom="paragraph">
              <wp:posOffset>62230</wp:posOffset>
            </wp:positionV>
            <wp:extent cx="3667760" cy="2200275"/>
            <wp:effectExtent l="0" t="0" r="8890" b="9525"/>
            <wp:wrapTight wrapText="bothSides">
              <wp:wrapPolygon edited="0">
                <wp:start x="0" y="0"/>
                <wp:lineTo x="0" y="21506"/>
                <wp:lineTo x="21540" y="21506"/>
                <wp:lineTo x="21540" y="0"/>
                <wp:lineTo x="0" y="0"/>
              </wp:wrapPolygon>
            </wp:wrapTight>
            <wp:docPr id="26628" name="Picture 2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28" name="Picture 2"/>
                    <pic:cNvPicPr>
                      <a:picLocks noGrp="1"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88" t="16251" r="4688" b="112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7760" cy="2200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32CB6">
        <w:rPr>
          <w:b/>
          <w:bCs/>
        </w:rPr>
        <w:t>Ratio</w:t>
      </w:r>
    </w:p>
    <w:p w:rsidR="00000000" w:rsidRPr="00832CB6" w:rsidRDefault="00F66659" w:rsidP="00832CB6">
      <w:pPr>
        <w:numPr>
          <w:ilvl w:val="0"/>
          <w:numId w:val="12"/>
        </w:numPr>
      </w:pPr>
      <w:r w:rsidRPr="00832CB6">
        <w:t>Data</w:t>
      </w:r>
      <w:r w:rsidRPr="00832CB6">
        <w:t xml:space="preserve"> classifications are mutually exclusive and exhaustive</w:t>
      </w:r>
    </w:p>
    <w:p w:rsidR="00000000" w:rsidRPr="00832CB6" w:rsidRDefault="00F66659" w:rsidP="00832CB6">
      <w:pPr>
        <w:numPr>
          <w:ilvl w:val="0"/>
          <w:numId w:val="12"/>
        </w:numPr>
      </w:pPr>
      <w:r w:rsidRPr="00832CB6">
        <w:t>Data classifications are ordered according to the amount of the characteristics they possess</w:t>
      </w:r>
    </w:p>
    <w:p w:rsidR="00000000" w:rsidRPr="00832CB6" w:rsidRDefault="00F66659" w:rsidP="00832CB6">
      <w:pPr>
        <w:numPr>
          <w:ilvl w:val="0"/>
          <w:numId w:val="12"/>
        </w:numPr>
      </w:pPr>
      <w:r w:rsidRPr="00832CB6">
        <w:t>Equal differences in the characteristic are represented by equal differences in the numbers assigned to the classifications</w:t>
      </w:r>
    </w:p>
    <w:p w:rsidR="00000000" w:rsidRPr="00832CB6" w:rsidRDefault="00F66659" w:rsidP="00832CB6">
      <w:pPr>
        <w:numPr>
          <w:ilvl w:val="0"/>
          <w:numId w:val="12"/>
        </w:numPr>
      </w:pPr>
      <w:r w:rsidRPr="00832CB6">
        <w:t>The zero point is the absence of the chara</w:t>
      </w:r>
      <w:r w:rsidRPr="00832CB6">
        <w:t>cteristic and the ratio between two numbers is meaningful</w:t>
      </w:r>
    </w:p>
    <w:p w:rsidR="00000000" w:rsidRPr="00832CB6" w:rsidRDefault="00F66659" w:rsidP="00832CB6">
      <w:pPr>
        <w:numPr>
          <w:ilvl w:val="0"/>
          <w:numId w:val="12"/>
        </w:numPr>
      </w:pPr>
      <w:r w:rsidRPr="00832CB6">
        <w:t>EXAMPLES:  wages, weight, height</w:t>
      </w:r>
    </w:p>
    <w:p w:rsidR="00832CB6" w:rsidRDefault="00832CB6" w:rsidP="00832CB6"/>
    <w:p w:rsidR="00832CB6" w:rsidRDefault="00832CB6" w:rsidP="00832CB6"/>
    <w:p w:rsidR="00832CB6" w:rsidRDefault="00832CB6" w:rsidP="00832CB6"/>
    <w:p w:rsidR="00832CB6" w:rsidRDefault="00832CB6" w:rsidP="00832CB6"/>
    <w:p w:rsidR="00832CB6" w:rsidRDefault="00832CB6" w:rsidP="00832CB6"/>
    <w:p w:rsidR="00832CB6" w:rsidRDefault="00832CB6" w:rsidP="00832CB6"/>
    <w:p w:rsidR="00832CB6" w:rsidRDefault="00832CB6" w:rsidP="00832CB6"/>
    <w:p w:rsidR="00832CB6" w:rsidRDefault="00832CB6" w:rsidP="00832CB6"/>
    <w:p w:rsidR="00832CB6" w:rsidRDefault="00832CB6" w:rsidP="00832CB6"/>
    <w:p w:rsidR="00832CB6" w:rsidRDefault="00832CB6" w:rsidP="00832CB6"/>
    <w:p w:rsidR="00832CB6" w:rsidRDefault="00832CB6" w:rsidP="00832CB6"/>
    <w:p w:rsidR="00832CB6" w:rsidRDefault="00832CB6" w:rsidP="00832CB6"/>
    <w:p w:rsidR="00832CB6" w:rsidRDefault="00832CB6" w:rsidP="00832CB6"/>
    <w:p w:rsidR="00832CB6" w:rsidRDefault="00832CB6" w:rsidP="00832CB6"/>
    <w:p w:rsidR="00832CB6" w:rsidRDefault="00832CB6" w:rsidP="00832CB6"/>
    <w:p w:rsidR="00832CB6" w:rsidRDefault="00832CB6" w:rsidP="00832CB6"/>
    <w:p w:rsidR="00832CB6" w:rsidRDefault="00832CB6" w:rsidP="00832CB6"/>
    <w:p w:rsidR="00832CB6" w:rsidRDefault="00832CB6" w:rsidP="00832CB6"/>
    <w:p w:rsidR="000B1452" w:rsidRDefault="000B1452" w:rsidP="00832CB6"/>
    <w:p w:rsidR="000B1452" w:rsidRDefault="000B1452" w:rsidP="00832CB6"/>
    <w:p w:rsidR="00832CB6" w:rsidRDefault="00832CB6" w:rsidP="00832CB6"/>
    <w:p w:rsidR="00832CB6" w:rsidRDefault="00832CB6" w:rsidP="00832CB6">
      <w:pPr>
        <w:jc w:val="center"/>
        <w:rPr>
          <w:sz w:val="32"/>
          <w:szCs w:val="32"/>
        </w:rPr>
      </w:pPr>
      <w:r w:rsidRPr="00832CB6">
        <w:rPr>
          <w:sz w:val="32"/>
          <w:szCs w:val="32"/>
        </w:rPr>
        <w:lastRenderedPageBreak/>
        <w:t>Chapter 2</w:t>
      </w:r>
    </w:p>
    <w:p w:rsidR="00832CB6" w:rsidRDefault="00832CB6" w:rsidP="00832CB6">
      <w:pPr>
        <w:jc w:val="center"/>
        <w:rPr>
          <w:sz w:val="32"/>
          <w:szCs w:val="32"/>
        </w:rPr>
      </w:pPr>
    </w:p>
    <w:p w:rsidR="00A10109" w:rsidRPr="00A10109" w:rsidRDefault="00832CB6" w:rsidP="00A10109">
      <w:pPr>
        <w:rPr>
          <w:color w:val="FF0000"/>
        </w:rPr>
      </w:pPr>
      <w:r w:rsidRPr="00A10109">
        <w:rPr>
          <w:color w:val="FF0000"/>
        </w:rPr>
        <w:t>Frequency Distribution</w:t>
      </w:r>
    </w:p>
    <w:p w:rsidR="00A10109" w:rsidRPr="00A10109" w:rsidRDefault="00A10109" w:rsidP="00A10109">
      <w:r w:rsidRPr="00A10109">
        <w:t xml:space="preserve"> A grouping of data into mutually exclusive classes showing the number of observations in each class</w:t>
      </w:r>
    </w:p>
    <w:p w:rsidR="00A10109" w:rsidRPr="00A10109" w:rsidRDefault="00A10109" w:rsidP="00A10109">
      <w:pPr>
        <w:rPr>
          <w:color w:val="FF0000"/>
        </w:rPr>
      </w:pPr>
      <w:r w:rsidRPr="00A10109">
        <w:rPr>
          <w:color w:val="FF0000"/>
        </w:rPr>
        <w:t>Relative Frequency Distribution</w:t>
      </w:r>
    </w:p>
    <w:p w:rsidR="00000000" w:rsidRPr="00A10109" w:rsidRDefault="00F66659" w:rsidP="00A10109">
      <w:pPr>
        <w:numPr>
          <w:ilvl w:val="0"/>
          <w:numId w:val="13"/>
        </w:numPr>
      </w:pPr>
      <w:r w:rsidRPr="00A10109">
        <w:t xml:space="preserve">Class frequencies can be converted to </w:t>
      </w:r>
      <w:r w:rsidRPr="00A10109">
        <w:rPr>
          <w:b/>
          <w:bCs/>
        </w:rPr>
        <w:t xml:space="preserve">relative class frequencies </w:t>
      </w:r>
      <w:r w:rsidRPr="00A10109">
        <w:t xml:space="preserve">to show the fraction of the total number of observations in each class </w:t>
      </w:r>
    </w:p>
    <w:p w:rsidR="00000000" w:rsidRDefault="00F66659" w:rsidP="00A10109">
      <w:pPr>
        <w:numPr>
          <w:ilvl w:val="0"/>
          <w:numId w:val="13"/>
        </w:numPr>
      </w:pPr>
      <w:r w:rsidRPr="00A10109">
        <w:t>A relative frequency captures the relationship between a class total and the total number of observations</w:t>
      </w:r>
    </w:p>
    <w:p w:rsidR="006E4317" w:rsidRPr="00A10109" w:rsidRDefault="006E4317" w:rsidP="006E4317">
      <w:pPr>
        <w:ind w:left="720"/>
      </w:pPr>
    </w:p>
    <w:p w:rsidR="00832CB6" w:rsidRDefault="00A10109" w:rsidP="00832CB6">
      <w:r w:rsidRPr="00A10109">
        <w:t>Graphic Presentation of Data:</w:t>
      </w:r>
      <w:r>
        <w:t xml:space="preserve"> </w:t>
      </w:r>
      <w:r w:rsidRPr="00A10109">
        <w:t>Bar Charts</w:t>
      </w:r>
    </w:p>
    <w:p w:rsidR="00000000" w:rsidRPr="00A10109" w:rsidRDefault="00F66659" w:rsidP="00A10109">
      <w:pPr>
        <w:numPr>
          <w:ilvl w:val="0"/>
          <w:numId w:val="14"/>
        </w:numPr>
      </w:pPr>
      <w:r w:rsidRPr="00A10109">
        <w:t>The horizontal axis shows the variable of interest and the vertical axis the amount</w:t>
      </w:r>
      <w:r w:rsidRPr="00A10109">
        <w:t>, number or fraction of each of the possible outcomes</w:t>
      </w:r>
    </w:p>
    <w:p w:rsidR="00000000" w:rsidRPr="00A10109" w:rsidRDefault="00F66659" w:rsidP="00A10109">
      <w:pPr>
        <w:numPr>
          <w:ilvl w:val="0"/>
          <w:numId w:val="14"/>
        </w:numPr>
      </w:pPr>
      <w:r w:rsidRPr="00A10109">
        <w:t>A distinguishing characteristic of a bar chart is that there is a distance or gap between the bars</w:t>
      </w:r>
    </w:p>
    <w:p w:rsidR="00000000" w:rsidRDefault="00F66659" w:rsidP="00A10109">
      <w:pPr>
        <w:numPr>
          <w:ilvl w:val="0"/>
          <w:numId w:val="14"/>
        </w:numPr>
      </w:pPr>
      <w:r w:rsidRPr="00A10109">
        <w:t>Can depict any of the levels of measurement—nominal, ordinal, interval, or ratio</w:t>
      </w:r>
    </w:p>
    <w:p w:rsidR="006E4317" w:rsidRPr="00A10109" w:rsidRDefault="006E4317" w:rsidP="006E4317">
      <w:pPr>
        <w:ind w:left="720"/>
      </w:pPr>
    </w:p>
    <w:p w:rsidR="00A10109" w:rsidRDefault="00A10109" w:rsidP="00832CB6">
      <w:r w:rsidRPr="00A10109">
        <w:t>Graphic Presentation of Data:</w:t>
      </w:r>
      <w:r>
        <w:t xml:space="preserve"> </w:t>
      </w:r>
      <w:r w:rsidRPr="00A10109">
        <w:t>Line Charts</w:t>
      </w:r>
    </w:p>
    <w:p w:rsidR="00000000" w:rsidRPr="00A10109" w:rsidRDefault="00F66659" w:rsidP="00A10109">
      <w:pPr>
        <w:numPr>
          <w:ilvl w:val="0"/>
          <w:numId w:val="15"/>
        </w:numPr>
      </w:pPr>
      <w:r w:rsidRPr="00A10109">
        <w:t>Effective for business data because we can show the change in a variable over time</w:t>
      </w:r>
    </w:p>
    <w:p w:rsidR="00000000" w:rsidRDefault="00F66659" w:rsidP="00A10109">
      <w:pPr>
        <w:numPr>
          <w:ilvl w:val="0"/>
          <w:numId w:val="15"/>
        </w:numPr>
      </w:pPr>
      <w:r w:rsidRPr="00A10109">
        <w:t>The variable is scaled along the vertical axis and time along the horizontal axis</w:t>
      </w:r>
    </w:p>
    <w:p w:rsidR="006E4317" w:rsidRPr="00A10109" w:rsidRDefault="006E4317" w:rsidP="006E4317">
      <w:pPr>
        <w:ind w:left="720"/>
      </w:pPr>
    </w:p>
    <w:p w:rsidR="00A10109" w:rsidRDefault="00A10109" w:rsidP="00832CB6">
      <w:r w:rsidRPr="00A10109">
        <w:t>Graphic Presentation of Data:</w:t>
      </w:r>
      <w:r>
        <w:t xml:space="preserve"> </w:t>
      </w:r>
      <w:r w:rsidRPr="00A10109">
        <w:t>Pie Charts</w:t>
      </w:r>
    </w:p>
    <w:p w:rsidR="00A10109" w:rsidRDefault="00A10109" w:rsidP="00A10109">
      <w:pPr>
        <w:pStyle w:val="ListParagraph"/>
        <w:numPr>
          <w:ilvl w:val="0"/>
          <w:numId w:val="16"/>
        </w:numPr>
      </w:pPr>
      <w:r w:rsidRPr="00A10109">
        <w:t>Shows the percent or proportion that each class represents of the total number of frequencies</w:t>
      </w:r>
    </w:p>
    <w:p w:rsidR="006E4317" w:rsidRPr="00A10109" w:rsidRDefault="006E4317" w:rsidP="006E4317">
      <w:pPr>
        <w:pStyle w:val="ListParagraph"/>
        <w:ind w:left="915"/>
      </w:pPr>
    </w:p>
    <w:p w:rsidR="00A10109" w:rsidRDefault="00A10109" w:rsidP="00832CB6">
      <w:pPr>
        <w:rPr>
          <w:color w:val="FF0000"/>
        </w:rPr>
      </w:pPr>
      <w:r w:rsidRPr="00A10109">
        <w:rPr>
          <w:color w:val="FF0000"/>
        </w:rPr>
        <w:t>Relative Frequency Distribution</w:t>
      </w:r>
    </w:p>
    <w:p w:rsidR="00000000" w:rsidRPr="00A10109" w:rsidRDefault="00F66659" w:rsidP="00A10109">
      <w:pPr>
        <w:numPr>
          <w:ilvl w:val="0"/>
          <w:numId w:val="17"/>
        </w:numPr>
      </w:pPr>
      <w:r w:rsidRPr="00A10109">
        <w:t>A relative frequency distribution converts the frequency to a percent</w:t>
      </w:r>
    </w:p>
    <w:p w:rsidR="00000000" w:rsidRDefault="00F66659" w:rsidP="00A10109">
      <w:pPr>
        <w:numPr>
          <w:ilvl w:val="0"/>
          <w:numId w:val="17"/>
        </w:numPr>
      </w:pPr>
      <w:r w:rsidRPr="00A10109">
        <w:t xml:space="preserve">To convert a frequency distribution to a </w:t>
      </w:r>
      <w:r w:rsidRPr="00A10109">
        <w:rPr>
          <w:i/>
          <w:iCs/>
        </w:rPr>
        <w:t xml:space="preserve">relative frequency distribution, </w:t>
      </w:r>
      <w:r w:rsidRPr="00A10109">
        <w:t>each of the class frequencies is divided by the total number of observations</w:t>
      </w:r>
    </w:p>
    <w:p w:rsidR="006E4317" w:rsidRPr="00A10109" w:rsidRDefault="006E4317" w:rsidP="006E4317">
      <w:pPr>
        <w:ind w:left="720"/>
      </w:pPr>
    </w:p>
    <w:p w:rsidR="00A10109" w:rsidRDefault="00A10109" w:rsidP="00832CB6">
      <w:r w:rsidRPr="00A10109">
        <w:t>Graphic Presentation of a Frequency Distribution</w:t>
      </w:r>
    </w:p>
    <w:p w:rsidR="00000000" w:rsidRPr="00A10109" w:rsidRDefault="00F66659" w:rsidP="00A10109">
      <w:pPr>
        <w:numPr>
          <w:ilvl w:val="0"/>
          <w:numId w:val="18"/>
        </w:numPr>
      </w:pPr>
      <w:r w:rsidRPr="00A10109">
        <w:t>Three most common forms:</w:t>
      </w:r>
    </w:p>
    <w:p w:rsidR="00000000" w:rsidRDefault="00F66659" w:rsidP="00A10109">
      <w:pPr>
        <w:numPr>
          <w:ilvl w:val="1"/>
          <w:numId w:val="18"/>
        </w:numPr>
      </w:pPr>
      <w:r w:rsidRPr="00A10109">
        <w:t>Histogram</w:t>
      </w:r>
    </w:p>
    <w:p w:rsidR="00A10109" w:rsidRDefault="00A10109" w:rsidP="00A10109">
      <w:pPr>
        <w:pStyle w:val="ListParagraph"/>
        <w:numPr>
          <w:ilvl w:val="0"/>
          <w:numId w:val="16"/>
        </w:numPr>
      </w:pPr>
      <w:r>
        <w:t>Very similar to the bar chart showing the distribution of qualitative data</w:t>
      </w:r>
    </w:p>
    <w:p w:rsidR="00A10109" w:rsidRDefault="00A10109" w:rsidP="00A10109">
      <w:pPr>
        <w:pStyle w:val="ListParagraph"/>
        <w:numPr>
          <w:ilvl w:val="0"/>
          <w:numId w:val="16"/>
        </w:numPr>
      </w:pPr>
      <w:r>
        <w:t>Classes are marked on the horizontal axis and the class frequencies on the vertical axis</w:t>
      </w:r>
    </w:p>
    <w:p w:rsidR="00A10109" w:rsidRDefault="00A10109" w:rsidP="00A10109">
      <w:pPr>
        <w:pStyle w:val="ListParagraph"/>
        <w:numPr>
          <w:ilvl w:val="0"/>
          <w:numId w:val="16"/>
        </w:numPr>
      </w:pPr>
      <w:r>
        <w:t>Quantitative data is usually measured using scales that are continuous, not discrete</w:t>
      </w:r>
    </w:p>
    <w:p w:rsidR="00A10109" w:rsidRPr="00A10109" w:rsidRDefault="00A10109" w:rsidP="00A10109">
      <w:r>
        <w:t xml:space="preserve">             - </w:t>
      </w:r>
      <w:r>
        <w:t>The horizontal axis represents all possible values, and the bars are drawn adjacent to each other</w:t>
      </w:r>
    </w:p>
    <w:p w:rsidR="00000000" w:rsidRDefault="00F66659" w:rsidP="00A10109">
      <w:pPr>
        <w:numPr>
          <w:ilvl w:val="1"/>
          <w:numId w:val="18"/>
        </w:numPr>
      </w:pPr>
      <w:r w:rsidRPr="00A10109">
        <w:t>Frequency polygon</w:t>
      </w:r>
    </w:p>
    <w:p w:rsidR="00000000" w:rsidRPr="006E4317" w:rsidRDefault="00F66659" w:rsidP="006E4317">
      <w:pPr>
        <w:numPr>
          <w:ilvl w:val="0"/>
          <w:numId w:val="18"/>
        </w:numPr>
      </w:pPr>
      <w:r w:rsidRPr="006E4317">
        <w:t>Shows the shape of a distribution and is similar to a histogram</w:t>
      </w:r>
    </w:p>
    <w:p w:rsidR="00000000" w:rsidRPr="006E4317" w:rsidRDefault="00F66659" w:rsidP="006E4317">
      <w:pPr>
        <w:numPr>
          <w:ilvl w:val="0"/>
          <w:numId w:val="18"/>
        </w:numPr>
      </w:pPr>
      <w:r w:rsidRPr="006E4317">
        <w:t>Consists of line segments conne</w:t>
      </w:r>
      <w:r w:rsidRPr="006E4317">
        <w:t>cting the points formed by the intersections of the class midpoints and the class frequencies</w:t>
      </w:r>
    </w:p>
    <w:p w:rsidR="00000000" w:rsidRPr="006E4317" w:rsidRDefault="00F66659" w:rsidP="006E4317">
      <w:pPr>
        <w:numPr>
          <w:ilvl w:val="0"/>
          <w:numId w:val="18"/>
        </w:numPr>
      </w:pPr>
      <w:r w:rsidRPr="006E4317">
        <w:t>The midpoint of each class is scaled on the X-axis and the class frequencies on the Y-axis</w:t>
      </w:r>
    </w:p>
    <w:p w:rsidR="00A10109" w:rsidRPr="00A10109" w:rsidRDefault="00F66659" w:rsidP="006E4317">
      <w:pPr>
        <w:numPr>
          <w:ilvl w:val="0"/>
          <w:numId w:val="18"/>
        </w:numPr>
      </w:pPr>
      <w:r w:rsidRPr="006E4317">
        <w:t>To complete the frequency polygon, midpoints are added to both ends of the X-axis to “anchor” the polygon at zero frequencies</w:t>
      </w:r>
    </w:p>
    <w:p w:rsidR="00000000" w:rsidRPr="00A10109" w:rsidRDefault="006E4317" w:rsidP="006E4317">
      <w:r>
        <w:t xml:space="preserve">                      3. </w:t>
      </w:r>
      <w:r w:rsidR="00F66659" w:rsidRPr="00A10109">
        <w:t>Cumulative frequency polygon</w:t>
      </w:r>
    </w:p>
    <w:p w:rsidR="00000000" w:rsidRPr="006E4317" w:rsidRDefault="00F66659" w:rsidP="006E4317">
      <w:pPr>
        <w:numPr>
          <w:ilvl w:val="0"/>
          <w:numId w:val="18"/>
        </w:numPr>
      </w:pPr>
      <w:r w:rsidRPr="006E4317">
        <w:t>Also called an ogive</w:t>
      </w:r>
    </w:p>
    <w:p w:rsidR="00000000" w:rsidRPr="006E4317" w:rsidRDefault="00F66659" w:rsidP="006E4317">
      <w:pPr>
        <w:numPr>
          <w:ilvl w:val="0"/>
          <w:numId w:val="18"/>
        </w:numPr>
      </w:pPr>
      <w:r w:rsidRPr="006E4317">
        <w:t>There are two types</w:t>
      </w:r>
    </w:p>
    <w:p w:rsidR="00000000" w:rsidRPr="006E4317" w:rsidRDefault="00F66659" w:rsidP="006E4317">
      <w:pPr>
        <w:numPr>
          <w:ilvl w:val="1"/>
          <w:numId w:val="18"/>
        </w:numPr>
      </w:pPr>
      <w:r w:rsidRPr="006E4317">
        <w:t xml:space="preserve">Less-than cumulative frequency distribution </w:t>
      </w:r>
    </w:p>
    <w:p w:rsidR="00000000" w:rsidRDefault="00F66659" w:rsidP="006E4317">
      <w:pPr>
        <w:numPr>
          <w:ilvl w:val="1"/>
          <w:numId w:val="18"/>
        </w:numPr>
      </w:pPr>
      <w:r w:rsidRPr="006E4317">
        <w:t>More-than cumulative frequency distribution</w:t>
      </w:r>
    </w:p>
    <w:p w:rsidR="006E4317" w:rsidRPr="006E4317" w:rsidRDefault="006E4317" w:rsidP="006E4317">
      <w:pPr>
        <w:ind w:left="1440"/>
      </w:pPr>
    </w:p>
    <w:p w:rsidR="00A10109" w:rsidRDefault="006E4317" w:rsidP="00832CB6">
      <w:r w:rsidRPr="006E4317">
        <w:t>A stem-and-leaf display is an alternative to a frequency distribution</w:t>
      </w:r>
    </w:p>
    <w:p w:rsidR="000B1452" w:rsidRDefault="000B1452" w:rsidP="00832CB6"/>
    <w:p w:rsidR="000B1452" w:rsidRDefault="000B1452" w:rsidP="00832CB6"/>
    <w:p w:rsidR="006E4317" w:rsidRDefault="006E4317" w:rsidP="006E4317">
      <w:pPr>
        <w:jc w:val="center"/>
        <w:rPr>
          <w:sz w:val="32"/>
          <w:szCs w:val="32"/>
        </w:rPr>
      </w:pPr>
      <w:r>
        <w:rPr>
          <w:sz w:val="32"/>
          <w:szCs w:val="32"/>
        </w:rPr>
        <w:lastRenderedPageBreak/>
        <w:t>Chapter 3</w:t>
      </w:r>
    </w:p>
    <w:p w:rsidR="006E4317" w:rsidRDefault="00EF215D" w:rsidP="006E4317">
      <w:pPr>
        <w:jc w:val="center"/>
        <w:rPr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171EF0A3" wp14:editId="19025C15">
            <wp:simplePos x="0" y="0"/>
            <wp:positionH relativeFrom="column">
              <wp:posOffset>2419350</wp:posOffset>
            </wp:positionH>
            <wp:positionV relativeFrom="paragraph">
              <wp:posOffset>189865</wp:posOffset>
            </wp:positionV>
            <wp:extent cx="4010025" cy="1263015"/>
            <wp:effectExtent l="0" t="0" r="9525" b="0"/>
            <wp:wrapTight wrapText="bothSides">
              <wp:wrapPolygon edited="0">
                <wp:start x="0" y="0"/>
                <wp:lineTo x="0" y="21176"/>
                <wp:lineTo x="21549" y="21176"/>
                <wp:lineTo x="21549" y="0"/>
                <wp:lineTo x="0" y="0"/>
              </wp:wrapPolygon>
            </wp:wrapTight>
            <wp:docPr id="7" name="Picture 17" descr="03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17" descr="030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0025" cy="1263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E4317" w:rsidRDefault="006E4317" w:rsidP="006E4317">
      <w:r w:rsidRPr="006E4317">
        <w:t>Numerical Descriptive Measures</w:t>
      </w:r>
    </w:p>
    <w:p w:rsidR="00000000" w:rsidRPr="006E4317" w:rsidRDefault="00F66659" w:rsidP="00F66659">
      <w:pPr>
        <w:numPr>
          <w:ilvl w:val="0"/>
          <w:numId w:val="19"/>
        </w:numPr>
      </w:pPr>
      <w:r w:rsidRPr="006E4317">
        <w:t>Measures of Locati</w:t>
      </w:r>
      <w:r w:rsidRPr="006E4317">
        <w:t>on</w:t>
      </w:r>
    </w:p>
    <w:p w:rsidR="00000000" w:rsidRPr="006E4317" w:rsidRDefault="00F66659" w:rsidP="00F66659">
      <w:pPr>
        <w:numPr>
          <w:ilvl w:val="1"/>
          <w:numId w:val="19"/>
        </w:numPr>
      </w:pPr>
      <w:r w:rsidRPr="006E4317">
        <w:t>Arithmetic Mean</w:t>
      </w:r>
    </w:p>
    <w:p w:rsidR="00000000" w:rsidRPr="006E4317" w:rsidRDefault="00F66659" w:rsidP="00F66659">
      <w:pPr>
        <w:numPr>
          <w:ilvl w:val="1"/>
          <w:numId w:val="19"/>
        </w:numPr>
      </w:pPr>
      <w:r w:rsidRPr="006E4317">
        <w:t>Weighted Mean</w:t>
      </w:r>
    </w:p>
    <w:p w:rsidR="00000000" w:rsidRPr="006E4317" w:rsidRDefault="00F66659" w:rsidP="00F66659">
      <w:pPr>
        <w:numPr>
          <w:ilvl w:val="1"/>
          <w:numId w:val="19"/>
        </w:numPr>
      </w:pPr>
      <w:r w:rsidRPr="006E4317">
        <w:t>Median</w:t>
      </w:r>
    </w:p>
    <w:p w:rsidR="00000000" w:rsidRPr="006E4317" w:rsidRDefault="00F66659" w:rsidP="00F66659">
      <w:pPr>
        <w:numPr>
          <w:ilvl w:val="1"/>
          <w:numId w:val="19"/>
        </w:numPr>
      </w:pPr>
      <w:r w:rsidRPr="006E4317">
        <w:t>Mode</w:t>
      </w:r>
    </w:p>
    <w:p w:rsidR="00000000" w:rsidRPr="006E4317" w:rsidRDefault="00F66659" w:rsidP="00F66659">
      <w:pPr>
        <w:numPr>
          <w:ilvl w:val="1"/>
          <w:numId w:val="19"/>
        </w:numPr>
      </w:pPr>
      <w:r w:rsidRPr="006E4317">
        <w:t>Geometric Mean</w:t>
      </w:r>
    </w:p>
    <w:p w:rsidR="00000000" w:rsidRPr="006E4317" w:rsidRDefault="00EF215D" w:rsidP="00F66659">
      <w:pPr>
        <w:numPr>
          <w:ilvl w:val="0"/>
          <w:numId w:val="19"/>
        </w:num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52596391" wp14:editId="4A4D80A6">
            <wp:simplePos x="0" y="0"/>
            <wp:positionH relativeFrom="column">
              <wp:posOffset>2486025</wp:posOffset>
            </wp:positionH>
            <wp:positionV relativeFrom="paragraph">
              <wp:posOffset>167640</wp:posOffset>
            </wp:positionV>
            <wp:extent cx="4055745" cy="904875"/>
            <wp:effectExtent l="0" t="0" r="1905" b="9525"/>
            <wp:wrapTight wrapText="bothSides">
              <wp:wrapPolygon edited="0">
                <wp:start x="0" y="0"/>
                <wp:lineTo x="0" y="21373"/>
                <wp:lineTo x="21509" y="21373"/>
                <wp:lineTo x="21509" y="0"/>
                <wp:lineTo x="0" y="0"/>
              </wp:wrapPolygon>
            </wp:wrapTight>
            <wp:docPr id="1" name="Picture 13" descr="03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13" descr="030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574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66659" w:rsidRPr="006E4317">
        <w:t>Measures of Dispersion</w:t>
      </w:r>
    </w:p>
    <w:p w:rsidR="00000000" w:rsidRPr="006E4317" w:rsidRDefault="00F66659" w:rsidP="00F66659">
      <w:pPr>
        <w:numPr>
          <w:ilvl w:val="1"/>
          <w:numId w:val="19"/>
        </w:numPr>
      </w:pPr>
      <w:r w:rsidRPr="006E4317">
        <w:t>Range</w:t>
      </w:r>
    </w:p>
    <w:p w:rsidR="00000000" w:rsidRPr="006E4317" w:rsidRDefault="00F66659" w:rsidP="00F66659">
      <w:pPr>
        <w:numPr>
          <w:ilvl w:val="1"/>
          <w:numId w:val="19"/>
        </w:numPr>
      </w:pPr>
      <w:r w:rsidRPr="006E4317">
        <w:t>Mean Absolute Deviation</w:t>
      </w:r>
    </w:p>
    <w:p w:rsidR="00000000" w:rsidRPr="006E4317" w:rsidRDefault="00F66659" w:rsidP="00F66659">
      <w:pPr>
        <w:numPr>
          <w:ilvl w:val="1"/>
          <w:numId w:val="19"/>
        </w:numPr>
      </w:pPr>
      <w:r w:rsidRPr="006E4317">
        <w:t>Variance</w:t>
      </w:r>
    </w:p>
    <w:p w:rsidR="00000000" w:rsidRPr="006E4317" w:rsidRDefault="00F66659" w:rsidP="00F66659">
      <w:pPr>
        <w:numPr>
          <w:ilvl w:val="1"/>
          <w:numId w:val="19"/>
        </w:numPr>
      </w:pPr>
      <w:r w:rsidRPr="006E4317">
        <w:t>Standard Deviation</w:t>
      </w:r>
    </w:p>
    <w:p w:rsidR="00EF215D" w:rsidRDefault="00EF215D" w:rsidP="006E4317">
      <w:r w:rsidRPr="00EF215D">
        <w:t>The Median</w:t>
      </w:r>
    </w:p>
    <w:p w:rsidR="00EF215D" w:rsidRPr="00EF215D" w:rsidRDefault="00EF215D" w:rsidP="00EF215D">
      <w:r>
        <w:rPr>
          <w:noProof/>
        </w:rPr>
        <w:drawing>
          <wp:anchor distT="0" distB="0" distL="114300" distR="114300" simplePos="0" relativeHeight="251662336" behindDoc="1" locked="0" layoutInCell="1" allowOverlap="1" wp14:anchorId="5E6D2B28" wp14:editId="1D1D90A0">
            <wp:simplePos x="0" y="0"/>
            <wp:positionH relativeFrom="column">
              <wp:posOffset>2591435</wp:posOffset>
            </wp:positionH>
            <wp:positionV relativeFrom="paragraph">
              <wp:posOffset>194310</wp:posOffset>
            </wp:positionV>
            <wp:extent cx="3904615" cy="381000"/>
            <wp:effectExtent l="0" t="0" r="635" b="0"/>
            <wp:wrapTight wrapText="bothSides">
              <wp:wrapPolygon edited="0">
                <wp:start x="0" y="0"/>
                <wp:lineTo x="0" y="20520"/>
                <wp:lineTo x="21498" y="20520"/>
                <wp:lineTo x="21498" y="0"/>
                <wp:lineTo x="0" y="0"/>
              </wp:wrapPolygon>
            </wp:wrapTight>
            <wp:docPr id="6" name="Picture 12" descr="03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12" descr="0309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4615" cy="38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F215D">
        <w:t xml:space="preserve">The </w:t>
      </w:r>
      <w:r w:rsidRPr="00EF215D">
        <w:rPr>
          <w:b/>
          <w:bCs/>
        </w:rPr>
        <w:t>median</w:t>
      </w:r>
      <w:r w:rsidRPr="00EF215D">
        <w:t xml:space="preserve"> is the midpoint of the values after they have been ordered from the smallest to the largest</w:t>
      </w:r>
    </w:p>
    <w:p w:rsidR="00000000" w:rsidRPr="00EF215D" w:rsidRDefault="002D7B95" w:rsidP="00F66659">
      <w:pPr>
        <w:numPr>
          <w:ilvl w:val="1"/>
          <w:numId w:val="20"/>
        </w:numPr>
      </w:pPr>
      <w:r>
        <w:rPr>
          <w:noProof/>
        </w:rPr>
        <w:drawing>
          <wp:anchor distT="0" distB="0" distL="114300" distR="114300" simplePos="0" relativeHeight="251664384" behindDoc="1" locked="0" layoutInCell="1" allowOverlap="1" wp14:anchorId="5AE6D33B" wp14:editId="64427545">
            <wp:simplePos x="0" y="0"/>
            <wp:positionH relativeFrom="column">
              <wp:posOffset>2590800</wp:posOffset>
            </wp:positionH>
            <wp:positionV relativeFrom="paragraph">
              <wp:posOffset>269240</wp:posOffset>
            </wp:positionV>
            <wp:extent cx="3905250" cy="285750"/>
            <wp:effectExtent l="0" t="0" r="0" b="0"/>
            <wp:wrapTight wrapText="bothSides">
              <wp:wrapPolygon edited="0">
                <wp:start x="0" y="0"/>
                <wp:lineTo x="0" y="20160"/>
                <wp:lineTo x="21495" y="20160"/>
                <wp:lineTo x="21495" y="0"/>
                <wp:lineTo x="0" y="0"/>
              </wp:wrapPolygon>
            </wp:wrapTight>
            <wp:docPr id="2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66659" w:rsidRPr="00EF215D">
        <w:t>There are as many values above the median as below</w:t>
      </w:r>
      <w:r w:rsidR="00F66659" w:rsidRPr="00EF215D">
        <w:t xml:space="preserve"> it in the data array</w:t>
      </w:r>
    </w:p>
    <w:p w:rsidR="002D7B95" w:rsidRDefault="002D7B95" w:rsidP="00F66659">
      <w:pPr>
        <w:numPr>
          <w:ilvl w:val="1"/>
          <w:numId w:val="20"/>
        </w:numPr>
      </w:pPr>
      <w:r>
        <w:rPr>
          <w:noProof/>
        </w:rPr>
        <w:pict w14:anchorId="0185938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ject 2" o:spid="_x0000_s1026" type="#_x0000_t75" style="position:absolute;left:0;text-align:left;margin-left:269.85pt;margin-top:13.5pt;width:209pt;height:37pt;z-index:25166540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" filled="t" fillcolor="#cee6ce">
            <v:imagedata r:id="rId13" o:title=""/>
            <v:shadow color="#eeece1"/>
            <o:lock v:ext="edit" aspectratio="f"/>
          </v:shape>
          <o:OLEObject Type="Embed" ProgID="Equation.3" ShapeID="Object 2" DrawAspect="Content" ObjectID="_1442586030" r:id="rId14"/>
        </w:pict>
      </w:r>
      <w:r w:rsidR="00F66659" w:rsidRPr="00EF215D">
        <w:t xml:space="preserve">For an even set of values, the median will be the arithmetic </w:t>
      </w:r>
    </w:p>
    <w:p w:rsidR="00000000" w:rsidRPr="00EF215D" w:rsidRDefault="00F66659" w:rsidP="00F66659">
      <w:pPr>
        <w:numPr>
          <w:ilvl w:val="1"/>
          <w:numId w:val="20"/>
        </w:numPr>
      </w:pPr>
      <w:r w:rsidRPr="00EF215D">
        <w:t>average of the two middle numbers</w:t>
      </w:r>
    </w:p>
    <w:p w:rsidR="006E4317" w:rsidRDefault="00EF215D" w:rsidP="006E4317">
      <w:r>
        <w:t>The Mode</w:t>
      </w:r>
    </w:p>
    <w:p w:rsidR="00000000" w:rsidRPr="00EF215D" w:rsidRDefault="00F66659" w:rsidP="00F66659">
      <w:pPr>
        <w:numPr>
          <w:ilvl w:val="0"/>
          <w:numId w:val="21"/>
        </w:numPr>
      </w:pPr>
      <w:r w:rsidRPr="00EF215D">
        <w:t xml:space="preserve">The </w:t>
      </w:r>
      <w:r w:rsidRPr="00EF215D">
        <w:rPr>
          <w:b/>
          <w:bCs/>
        </w:rPr>
        <w:t>mode</w:t>
      </w:r>
      <w:r w:rsidRPr="00EF215D">
        <w:t xml:space="preserve"> is the value of the observation that appears most frequently</w:t>
      </w:r>
    </w:p>
    <w:p w:rsidR="00EF215D" w:rsidRDefault="002D7B95" w:rsidP="006E4317">
      <w:pPr>
        <w:rPr>
          <w:color w:val="FF0000"/>
        </w:rPr>
      </w:pPr>
      <w:r>
        <w:rPr>
          <w:noProof/>
        </w:rPr>
        <w:drawing>
          <wp:anchor distT="0" distB="0" distL="114300" distR="114300" simplePos="0" relativeHeight="251663360" behindDoc="1" locked="0" layoutInCell="1" allowOverlap="1" wp14:anchorId="1203D4ED" wp14:editId="380C4457">
            <wp:simplePos x="0" y="0"/>
            <wp:positionH relativeFrom="column">
              <wp:posOffset>0</wp:posOffset>
            </wp:positionH>
            <wp:positionV relativeFrom="paragraph">
              <wp:posOffset>274955</wp:posOffset>
            </wp:positionV>
            <wp:extent cx="3343275" cy="1911350"/>
            <wp:effectExtent l="0" t="0" r="9525" b="0"/>
            <wp:wrapTight wrapText="bothSides">
              <wp:wrapPolygon edited="0">
                <wp:start x="0" y="0"/>
                <wp:lineTo x="0" y="21313"/>
                <wp:lineTo x="21538" y="21313"/>
                <wp:lineTo x="21538" y="0"/>
                <wp:lineTo x="0" y="0"/>
              </wp:wrapPolygon>
            </wp:wrapTight>
            <wp:docPr id="39940" name="Picture 19" descr="03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940" name="Picture 19" descr="0318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191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F215D" w:rsidRPr="00EF215D">
        <w:rPr>
          <w:color w:val="FF0000"/>
        </w:rPr>
        <w:t>The Relative Positions of the Mean, Median and the Mode</w:t>
      </w:r>
    </w:p>
    <w:p w:rsidR="00EF215D" w:rsidRDefault="002D7B95" w:rsidP="006E4317">
      <w:pPr>
        <w:rPr>
          <w:color w:val="000000" w:themeColor="text1"/>
        </w:rPr>
      </w:pPr>
      <w:r w:rsidRPr="002D7B95">
        <w:rPr>
          <w:color w:val="000000" w:themeColor="text1"/>
        </w:rPr>
        <w:t>Mean Deviation</w:t>
      </w:r>
    </w:p>
    <w:p w:rsidR="00000000" w:rsidRPr="002D7B95" w:rsidRDefault="00F66659" w:rsidP="00F66659">
      <w:pPr>
        <w:numPr>
          <w:ilvl w:val="0"/>
          <w:numId w:val="22"/>
        </w:numPr>
        <w:rPr>
          <w:color w:val="000000" w:themeColor="text1"/>
        </w:rPr>
      </w:pPr>
      <w:r w:rsidRPr="002D7B95">
        <w:rPr>
          <w:color w:val="000000" w:themeColor="text1"/>
        </w:rPr>
        <w:t>The</w:t>
      </w:r>
      <w:r w:rsidRPr="002D7B95">
        <w:rPr>
          <w:color w:val="000000" w:themeColor="text1"/>
        </w:rPr>
        <w:t xml:space="preserve"> </w:t>
      </w:r>
      <w:r w:rsidRPr="002D7B95">
        <w:rPr>
          <w:b/>
          <w:bCs/>
          <w:color w:val="000000" w:themeColor="text1"/>
        </w:rPr>
        <w:t xml:space="preserve">mean deviation </w:t>
      </w:r>
      <w:r w:rsidRPr="002D7B95">
        <w:rPr>
          <w:color w:val="000000" w:themeColor="text1"/>
        </w:rPr>
        <w:t>is the arithmetic mean of the absolute values of the deviations from the arithmetic mean</w:t>
      </w:r>
    </w:p>
    <w:p w:rsidR="00000000" w:rsidRPr="002D7B95" w:rsidRDefault="00F66659" w:rsidP="00F66659">
      <w:pPr>
        <w:numPr>
          <w:ilvl w:val="1"/>
          <w:numId w:val="22"/>
        </w:numPr>
        <w:rPr>
          <w:color w:val="000000" w:themeColor="text1"/>
        </w:rPr>
      </w:pPr>
      <w:r w:rsidRPr="002D7B95">
        <w:rPr>
          <w:color w:val="000000" w:themeColor="text1"/>
        </w:rPr>
        <w:t>All values are used in the calculation</w:t>
      </w:r>
    </w:p>
    <w:p w:rsidR="00000000" w:rsidRPr="002D7B95" w:rsidRDefault="00F66659" w:rsidP="00F66659">
      <w:pPr>
        <w:numPr>
          <w:ilvl w:val="1"/>
          <w:numId w:val="22"/>
        </w:numPr>
        <w:rPr>
          <w:color w:val="000000" w:themeColor="text1"/>
        </w:rPr>
      </w:pPr>
      <w:r w:rsidRPr="002D7B95">
        <w:rPr>
          <w:color w:val="000000" w:themeColor="text1"/>
        </w:rPr>
        <w:t>It is easy to understand because it is the average of the deviations from the mean</w:t>
      </w:r>
    </w:p>
    <w:p w:rsidR="00000000" w:rsidRPr="002D7B95" w:rsidRDefault="00F66659" w:rsidP="00F66659">
      <w:pPr>
        <w:numPr>
          <w:ilvl w:val="1"/>
          <w:numId w:val="22"/>
        </w:numPr>
        <w:rPr>
          <w:color w:val="000000" w:themeColor="text1"/>
        </w:rPr>
      </w:pPr>
      <w:r w:rsidRPr="002D7B95">
        <w:rPr>
          <w:color w:val="000000" w:themeColor="text1"/>
        </w:rPr>
        <w:t>Major drawback is the use of absolute values</w:t>
      </w:r>
    </w:p>
    <w:p w:rsidR="002D7B95" w:rsidRDefault="000B1452" w:rsidP="006E4317">
      <w:pPr>
        <w:rPr>
          <w:color w:val="000000" w:themeColor="text1"/>
        </w:rPr>
      </w:pPr>
      <w:r>
        <w:rPr>
          <w:noProof/>
        </w:rPr>
        <w:drawing>
          <wp:anchor distT="0" distB="0" distL="114300" distR="114300" simplePos="0" relativeHeight="251666432" behindDoc="1" locked="0" layoutInCell="1" allowOverlap="1" wp14:anchorId="7167D2C7" wp14:editId="370E08A4">
            <wp:simplePos x="0" y="0"/>
            <wp:positionH relativeFrom="column">
              <wp:posOffset>-3514090</wp:posOffset>
            </wp:positionH>
            <wp:positionV relativeFrom="paragraph">
              <wp:posOffset>143510</wp:posOffset>
            </wp:positionV>
            <wp:extent cx="3985260" cy="628650"/>
            <wp:effectExtent l="0" t="0" r="0" b="0"/>
            <wp:wrapTight wrapText="bothSides">
              <wp:wrapPolygon edited="0">
                <wp:start x="0" y="0"/>
                <wp:lineTo x="0" y="20945"/>
                <wp:lineTo x="21476" y="20945"/>
                <wp:lineTo x="21476" y="0"/>
                <wp:lineTo x="0" y="0"/>
              </wp:wrapPolygon>
            </wp:wrapTight>
            <wp:docPr id="3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8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5260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D7B95">
        <w:rPr>
          <w:color w:val="000000" w:themeColor="text1"/>
        </w:rPr>
        <w:t>MD=∑│X-ẋ│</w:t>
      </w:r>
      <w:r w:rsidR="001E2BE5">
        <w:rPr>
          <w:color w:val="000000" w:themeColor="text1"/>
        </w:rPr>
        <w:t>/n</w:t>
      </w:r>
    </w:p>
    <w:p w:rsidR="001E2BE5" w:rsidRDefault="001E2BE5" w:rsidP="006E4317">
      <w:pPr>
        <w:rPr>
          <w:color w:val="000000" w:themeColor="text1"/>
        </w:rPr>
      </w:pPr>
    </w:p>
    <w:p w:rsidR="001E2BE5" w:rsidRPr="001E2BE5" w:rsidRDefault="001E2BE5" w:rsidP="001E2BE5">
      <w:pPr>
        <w:rPr>
          <w:color w:val="000000" w:themeColor="text1"/>
        </w:rPr>
      </w:pPr>
      <w:r w:rsidRPr="001E2BE5">
        <w:rPr>
          <w:color w:val="000000" w:themeColor="text1"/>
        </w:rPr>
        <w:t>σ</w:t>
      </w:r>
      <w:r w:rsidRPr="001E2BE5">
        <w:rPr>
          <w:color w:val="000000" w:themeColor="text1"/>
          <w:vertAlign w:val="superscript"/>
        </w:rPr>
        <w:t xml:space="preserve">2 </w:t>
      </w:r>
      <w:r w:rsidRPr="001E2BE5">
        <w:rPr>
          <w:color w:val="000000" w:themeColor="text1"/>
        </w:rPr>
        <w:t>is called sigma squared</w:t>
      </w:r>
    </w:p>
    <w:p w:rsidR="001E2BE5" w:rsidRPr="001E2BE5" w:rsidRDefault="000B1452" w:rsidP="001E2BE5">
      <w:pPr>
        <w:rPr>
          <w:color w:val="000000" w:themeColor="text1"/>
        </w:rPr>
      </w:pPr>
      <w:r>
        <w:rPr>
          <w:noProof/>
        </w:rPr>
        <w:drawing>
          <wp:anchor distT="0" distB="0" distL="114300" distR="114300" simplePos="0" relativeHeight="251667456" behindDoc="1" locked="0" layoutInCell="1" allowOverlap="1" wp14:anchorId="094C0ACB" wp14:editId="4546C245">
            <wp:simplePos x="0" y="0"/>
            <wp:positionH relativeFrom="column">
              <wp:posOffset>-4037330</wp:posOffset>
            </wp:positionH>
            <wp:positionV relativeFrom="paragraph">
              <wp:posOffset>213360</wp:posOffset>
            </wp:positionV>
            <wp:extent cx="3914775" cy="384810"/>
            <wp:effectExtent l="0" t="0" r="9525" b="0"/>
            <wp:wrapTight wrapText="bothSides">
              <wp:wrapPolygon edited="0">
                <wp:start x="0" y="0"/>
                <wp:lineTo x="0" y="20317"/>
                <wp:lineTo x="21547" y="20317"/>
                <wp:lineTo x="21547" y="0"/>
                <wp:lineTo x="0" y="0"/>
              </wp:wrapPolygon>
            </wp:wrapTight>
            <wp:docPr id="4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9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4775" cy="384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E2BE5" w:rsidRPr="001E2BE5">
        <w:rPr>
          <w:color w:val="000000" w:themeColor="text1"/>
          <w:lang w:val="el-GR"/>
        </w:rPr>
        <w:t>μ</w:t>
      </w:r>
      <w:r w:rsidR="001E2BE5" w:rsidRPr="001E2BE5">
        <w:rPr>
          <w:color w:val="000000" w:themeColor="text1"/>
        </w:rPr>
        <w:t xml:space="preserve"> is the arithmetic mean of the population</w:t>
      </w:r>
    </w:p>
    <w:p w:rsidR="001E2BE5" w:rsidRPr="001E2BE5" w:rsidRDefault="001E2BE5" w:rsidP="001E2BE5">
      <w:pPr>
        <w:rPr>
          <w:color w:val="000000" w:themeColor="text1"/>
        </w:rPr>
      </w:pPr>
      <w:r w:rsidRPr="001E2BE5">
        <w:rPr>
          <w:color w:val="000000" w:themeColor="text1"/>
        </w:rPr>
        <w:t>X is the value of an observation</w:t>
      </w:r>
    </w:p>
    <w:p w:rsidR="001E2BE5" w:rsidRPr="001E2BE5" w:rsidRDefault="001E2BE5" w:rsidP="001E2BE5">
      <w:pPr>
        <w:rPr>
          <w:color w:val="000000" w:themeColor="text1"/>
        </w:rPr>
      </w:pPr>
      <w:r w:rsidRPr="001E2BE5">
        <w:rPr>
          <w:color w:val="000000" w:themeColor="text1"/>
        </w:rPr>
        <w:t>N is the number of observations</w:t>
      </w:r>
    </w:p>
    <w:p w:rsidR="001E2BE5" w:rsidRDefault="000B1452" w:rsidP="006E4317">
      <w:pPr>
        <w:rPr>
          <w:color w:val="000000" w:themeColor="text1"/>
        </w:rPr>
      </w:pPr>
      <w:r>
        <w:rPr>
          <w:noProof/>
        </w:rPr>
        <w:drawing>
          <wp:anchor distT="0" distB="0" distL="114300" distR="114300" simplePos="0" relativeHeight="251668480" behindDoc="1" locked="0" layoutInCell="1" allowOverlap="1" wp14:anchorId="1B3DDC3E" wp14:editId="2F36E9ED">
            <wp:simplePos x="0" y="0"/>
            <wp:positionH relativeFrom="column">
              <wp:posOffset>-66675</wp:posOffset>
            </wp:positionH>
            <wp:positionV relativeFrom="paragraph">
              <wp:posOffset>7620</wp:posOffset>
            </wp:positionV>
            <wp:extent cx="4400550" cy="1314450"/>
            <wp:effectExtent l="0" t="0" r="0" b="0"/>
            <wp:wrapTight wrapText="bothSides">
              <wp:wrapPolygon edited="0">
                <wp:start x="0" y="0"/>
                <wp:lineTo x="0" y="21287"/>
                <wp:lineTo x="21506" y="21287"/>
                <wp:lineTo x="21506" y="0"/>
                <wp:lineTo x="0" y="0"/>
              </wp:wrapPolygon>
            </wp:wrapTight>
            <wp:docPr id="4915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153" name="Picture 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375" t="53751" r="2812" b="112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0" cy="131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E2BE5" w:rsidRDefault="001E2BE5" w:rsidP="006E4317">
      <w:pPr>
        <w:rPr>
          <w:color w:val="000000" w:themeColor="text1"/>
        </w:rPr>
      </w:pPr>
    </w:p>
    <w:p w:rsidR="001E2BE5" w:rsidRDefault="001E2BE5" w:rsidP="006E4317">
      <w:pPr>
        <w:rPr>
          <w:color w:val="000000" w:themeColor="text1"/>
        </w:rPr>
      </w:pPr>
    </w:p>
    <w:p w:rsidR="001E2BE5" w:rsidRDefault="001E2BE5" w:rsidP="006E4317">
      <w:pPr>
        <w:rPr>
          <w:color w:val="000000" w:themeColor="text1"/>
        </w:rPr>
      </w:pPr>
    </w:p>
    <w:p w:rsidR="001E2BE5" w:rsidRDefault="001E2BE5" w:rsidP="006E4317">
      <w:pPr>
        <w:rPr>
          <w:noProof/>
        </w:rPr>
      </w:pPr>
    </w:p>
    <w:p w:rsidR="001E2BE5" w:rsidRDefault="001E2BE5" w:rsidP="006E4317">
      <w:pPr>
        <w:rPr>
          <w:noProof/>
        </w:rPr>
      </w:pPr>
      <w:r>
        <w:rPr>
          <w:noProof/>
        </w:rPr>
        <w:lastRenderedPageBreak/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-228600</wp:posOffset>
            </wp:positionH>
            <wp:positionV relativeFrom="paragraph">
              <wp:posOffset>-1905</wp:posOffset>
            </wp:positionV>
            <wp:extent cx="4324350" cy="606425"/>
            <wp:effectExtent l="0" t="0" r="0" b="3175"/>
            <wp:wrapTight wrapText="bothSides">
              <wp:wrapPolygon edited="0">
                <wp:start x="0" y="0"/>
                <wp:lineTo x="0" y="21035"/>
                <wp:lineTo x="21505" y="21035"/>
                <wp:lineTo x="21505" y="0"/>
                <wp:lineTo x="0" y="0"/>
              </wp:wrapPolygon>
            </wp:wrapTight>
            <wp:docPr id="4915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154" name="Picture 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375" t="42500" r="3751" b="412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4350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E2BE5" w:rsidRDefault="001E2BE5" w:rsidP="006E4317">
      <w:pPr>
        <w:rPr>
          <w:noProof/>
        </w:rPr>
      </w:pPr>
    </w:p>
    <w:p w:rsidR="001E2BE5" w:rsidRDefault="001E2BE5" w:rsidP="006E4317">
      <w:pPr>
        <w:rPr>
          <w:color w:val="000000" w:themeColor="text1"/>
        </w:rPr>
      </w:pPr>
    </w:p>
    <w:p w:rsidR="001E2BE5" w:rsidRDefault="001E2BE5" w:rsidP="006E4317">
      <w:pPr>
        <w:rPr>
          <w:color w:val="000000" w:themeColor="text1"/>
        </w:rPr>
      </w:pPr>
      <w:r>
        <w:rPr>
          <w:noProof/>
        </w:rPr>
        <w:drawing>
          <wp:anchor distT="0" distB="0" distL="114300" distR="114300" simplePos="0" relativeHeight="251670528" behindDoc="1" locked="0" layoutInCell="1" allowOverlap="1" wp14:anchorId="347FF81B" wp14:editId="2C5DFCFA">
            <wp:simplePos x="0" y="0"/>
            <wp:positionH relativeFrom="column">
              <wp:posOffset>-4419600</wp:posOffset>
            </wp:positionH>
            <wp:positionV relativeFrom="paragraph">
              <wp:posOffset>172085</wp:posOffset>
            </wp:positionV>
            <wp:extent cx="4324350" cy="653415"/>
            <wp:effectExtent l="0" t="0" r="0" b="0"/>
            <wp:wrapTight wrapText="bothSides">
              <wp:wrapPolygon edited="0">
                <wp:start x="0" y="0"/>
                <wp:lineTo x="0" y="20781"/>
                <wp:lineTo x="21505" y="20781"/>
                <wp:lineTo x="21505" y="0"/>
                <wp:lineTo x="0" y="0"/>
              </wp:wrapPolygon>
            </wp:wrapTight>
            <wp:docPr id="4710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105" name="Picture 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3" t="56250" r="6563" b="262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4350" cy="653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E2BE5" w:rsidRDefault="001E2BE5" w:rsidP="006E4317">
      <w:pPr>
        <w:rPr>
          <w:color w:val="000000" w:themeColor="text1"/>
        </w:rPr>
      </w:pPr>
    </w:p>
    <w:p w:rsidR="001E2BE5" w:rsidRDefault="001E2BE5" w:rsidP="006E4317">
      <w:pPr>
        <w:rPr>
          <w:color w:val="000000" w:themeColor="text1"/>
        </w:rPr>
      </w:pPr>
    </w:p>
    <w:p w:rsidR="001E2BE5" w:rsidRDefault="001E2BE5" w:rsidP="006E4317">
      <w:pPr>
        <w:rPr>
          <w:color w:val="000000" w:themeColor="text1"/>
        </w:rPr>
      </w:pPr>
    </w:p>
    <w:p w:rsidR="001E2BE5" w:rsidRDefault="001E2BE5" w:rsidP="006E4317">
      <w:pPr>
        <w:rPr>
          <w:color w:val="000000" w:themeColor="text1"/>
        </w:rPr>
      </w:pPr>
    </w:p>
    <w:p w:rsidR="001E2BE5" w:rsidRDefault="001E2BE5" w:rsidP="006E4317">
      <w:pPr>
        <w:rPr>
          <w:color w:val="000000" w:themeColor="text1"/>
        </w:rPr>
      </w:pPr>
      <w:r w:rsidRPr="001E2BE5">
        <w:rPr>
          <w:color w:val="000000" w:themeColor="text1"/>
        </w:rPr>
        <w:t>Chebyshev’s Theorem</w:t>
      </w:r>
    </w:p>
    <w:p w:rsidR="00000000" w:rsidRPr="001E2BE5" w:rsidRDefault="00F66659" w:rsidP="00F66659">
      <w:pPr>
        <w:numPr>
          <w:ilvl w:val="0"/>
          <w:numId w:val="23"/>
        </w:numPr>
        <w:rPr>
          <w:color w:val="000000" w:themeColor="text1"/>
        </w:rPr>
      </w:pPr>
      <w:r w:rsidRPr="001E2BE5">
        <w:rPr>
          <w:color w:val="000000" w:themeColor="text1"/>
        </w:rPr>
        <w:t xml:space="preserve">For any set of observations (sample or population), the proportion of the values that lie within </w:t>
      </w:r>
      <w:r w:rsidRPr="001E2BE5">
        <w:rPr>
          <w:i/>
          <w:iCs/>
          <w:color w:val="000000" w:themeColor="text1"/>
        </w:rPr>
        <w:t xml:space="preserve">k </w:t>
      </w:r>
      <w:r w:rsidRPr="001E2BE5">
        <w:rPr>
          <w:color w:val="000000" w:themeColor="text1"/>
        </w:rPr>
        <w:t>standard deviations of the mean is at least 1-1/</w:t>
      </w:r>
      <w:r w:rsidRPr="001E2BE5">
        <w:rPr>
          <w:i/>
          <w:iCs/>
          <w:color w:val="000000" w:themeColor="text1"/>
        </w:rPr>
        <w:t>k</w:t>
      </w:r>
      <w:r w:rsidRPr="001E2BE5">
        <w:rPr>
          <w:i/>
          <w:iCs/>
          <w:color w:val="000000" w:themeColor="text1"/>
          <w:vertAlign w:val="superscript"/>
        </w:rPr>
        <w:t>2</w:t>
      </w:r>
      <w:r w:rsidRPr="001E2BE5">
        <w:rPr>
          <w:i/>
          <w:iCs/>
          <w:color w:val="000000" w:themeColor="text1"/>
        </w:rPr>
        <w:t xml:space="preserve">, </w:t>
      </w:r>
      <w:r w:rsidRPr="001E2BE5">
        <w:rPr>
          <w:color w:val="000000" w:themeColor="text1"/>
        </w:rPr>
        <w:t>where k is any constant greater than 1</w:t>
      </w:r>
    </w:p>
    <w:p w:rsidR="00000000" w:rsidRPr="001E2BE5" w:rsidRDefault="00F66659" w:rsidP="00F66659">
      <w:pPr>
        <w:numPr>
          <w:ilvl w:val="0"/>
          <w:numId w:val="23"/>
        </w:numPr>
        <w:rPr>
          <w:color w:val="000000" w:themeColor="text1"/>
        </w:rPr>
      </w:pPr>
      <w:r w:rsidRPr="001E2BE5">
        <w:rPr>
          <w:color w:val="000000" w:themeColor="text1"/>
        </w:rPr>
        <w:t>Allows us to determine the minimum proportion of the values that lie within a specified number of standard deviations of the mean</w:t>
      </w:r>
    </w:p>
    <w:p w:rsidR="00000000" w:rsidRPr="001E2BE5" w:rsidRDefault="00F66659" w:rsidP="00F66659">
      <w:pPr>
        <w:numPr>
          <w:ilvl w:val="0"/>
          <w:numId w:val="23"/>
        </w:numPr>
        <w:rPr>
          <w:color w:val="000000" w:themeColor="text1"/>
        </w:rPr>
      </w:pPr>
      <w:r w:rsidRPr="001E2BE5">
        <w:rPr>
          <w:color w:val="000000" w:themeColor="text1"/>
        </w:rPr>
        <w:t>Concerned wi</w:t>
      </w:r>
      <w:r w:rsidRPr="001E2BE5">
        <w:rPr>
          <w:color w:val="000000" w:themeColor="text1"/>
        </w:rPr>
        <w:t>th any set of values; that is the distribution of values can have any shape</w:t>
      </w:r>
    </w:p>
    <w:p w:rsidR="001E2BE5" w:rsidRDefault="007E0146" w:rsidP="006E4317">
      <w:pPr>
        <w:rPr>
          <w:color w:val="000000" w:themeColor="text1"/>
        </w:rPr>
      </w:pPr>
      <w:r w:rsidRPr="007E0146">
        <w:rPr>
          <w:color w:val="000000" w:themeColor="text1"/>
        </w:rPr>
        <w:t>The Empirical Rule</w:t>
      </w:r>
    </w:p>
    <w:p w:rsidR="00000000" w:rsidRPr="007E0146" w:rsidRDefault="00F66659" w:rsidP="00F66659">
      <w:pPr>
        <w:numPr>
          <w:ilvl w:val="0"/>
          <w:numId w:val="24"/>
        </w:numPr>
        <w:rPr>
          <w:color w:val="000000" w:themeColor="text1"/>
        </w:rPr>
      </w:pPr>
      <w:r w:rsidRPr="007E0146">
        <w:rPr>
          <w:color w:val="000000" w:themeColor="text1"/>
        </w:rPr>
        <w:t>For a symmetrical, bell-shape</w:t>
      </w:r>
      <w:r w:rsidRPr="007E0146">
        <w:rPr>
          <w:color w:val="000000" w:themeColor="text1"/>
        </w:rPr>
        <w:t>d frequency distribution:</w:t>
      </w:r>
    </w:p>
    <w:p w:rsidR="00000000" w:rsidRPr="007E0146" w:rsidRDefault="00F66659" w:rsidP="00F66659">
      <w:pPr>
        <w:numPr>
          <w:ilvl w:val="1"/>
          <w:numId w:val="24"/>
        </w:numPr>
        <w:rPr>
          <w:color w:val="000000" w:themeColor="text1"/>
        </w:rPr>
      </w:pPr>
      <w:r w:rsidRPr="007E0146">
        <w:rPr>
          <w:color w:val="000000" w:themeColor="text1"/>
        </w:rPr>
        <w:t>Approximately 68 percent of the observations will lie within ±1 standard deviation of the mean</w:t>
      </w:r>
    </w:p>
    <w:p w:rsidR="00000000" w:rsidRPr="007E0146" w:rsidRDefault="00F66659" w:rsidP="00F66659">
      <w:pPr>
        <w:numPr>
          <w:ilvl w:val="1"/>
          <w:numId w:val="24"/>
        </w:numPr>
        <w:rPr>
          <w:color w:val="000000" w:themeColor="text1"/>
        </w:rPr>
      </w:pPr>
      <w:r w:rsidRPr="007E0146">
        <w:rPr>
          <w:color w:val="000000" w:themeColor="text1"/>
        </w:rPr>
        <w:t>Abo</w:t>
      </w:r>
      <w:r w:rsidRPr="007E0146">
        <w:rPr>
          <w:color w:val="000000" w:themeColor="text1"/>
        </w:rPr>
        <w:t>ut 95 percent of the observations will lie within ±2 standard deviations of the mean</w:t>
      </w:r>
    </w:p>
    <w:p w:rsidR="00000000" w:rsidRPr="007E0146" w:rsidRDefault="00F66659" w:rsidP="00F66659">
      <w:pPr>
        <w:numPr>
          <w:ilvl w:val="1"/>
          <w:numId w:val="24"/>
        </w:numPr>
        <w:rPr>
          <w:color w:val="000000" w:themeColor="text1"/>
        </w:rPr>
      </w:pPr>
      <w:r w:rsidRPr="007E0146">
        <w:rPr>
          <w:color w:val="000000" w:themeColor="text1"/>
        </w:rPr>
        <w:t>Practically all (99.7 percent) will lie within ±3 standard deviations of the mean</w:t>
      </w:r>
    </w:p>
    <w:p w:rsidR="007E0146" w:rsidRDefault="007E0146" w:rsidP="006E4317">
      <w:pPr>
        <w:rPr>
          <w:color w:val="000000" w:themeColor="text1"/>
        </w:rPr>
      </w:pPr>
      <w:r w:rsidRPr="007E0146">
        <w:rPr>
          <w:color w:val="000000" w:themeColor="text1"/>
        </w:rPr>
        <w:t>Relative Dispersion</w:t>
      </w:r>
    </w:p>
    <w:p w:rsidR="00000000" w:rsidRPr="007E0146" w:rsidRDefault="007E0146" w:rsidP="00F66659">
      <w:pPr>
        <w:numPr>
          <w:ilvl w:val="0"/>
          <w:numId w:val="25"/>
        </w:numPr>
        <w:rPr>
          <w:color w:val="000000" w:themeColor="text1"/>
        </w:rPr>
      </w:pPr>
      <w:r>
        <w:rPr>
          <w:noProof/>
        </w:rPr>
        <w:drawing>
          <wp:anchor distT="0" distB="0" distL="114300" distR="114300" simplePos="0" relativeHeight="251671552" behindDoc="1" locked="0" layoutInCell="1" allowOverlap="1" wp14:anchorId="068E3DA7" wp14:editId="19DFEFE2">
            <wp:simplePos x="0" y="0"/>
            <wp:positionH relativeFrom="column">
              <wp:posOffset>-135890</wp:posOffset>
            </wp:positionH>
            <wp:positionV relativeFrom="paragraph">
              <wp:posOffset>426720</wp:posOffset>
            </wp:positionV>
            <wp:extent cx="4248150" cy="640715"/>
            <wp:effectExtent l="0" t="0" r="0" b="6985"/>
            <wp:wrapTight wrapText="bothSides">
              <wp:wrapPolygon edited="0">
                <wp:start x="0" y="0"/>
                <wp:lineTo x="0" y="21193"/>
                <wp:lineTo x="21503" y="21193"/>
                <wp:lineTo x="21503" y="0"/>
                <wp:lineTo x="0" y="0"/>
              </wp:wrapPolygon>
            </wp:wrapTight>
            <wp:docPr id="6553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537" name="Picture 1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38" t="42500" r="4688" b="399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8150" cy="640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66659" w:rsidRPr="007E0146">
        <w:rPr>
          <w:color w:val="000000" w:themeColor="text1"/>
        </w:rPr>
        <w:t xml:space="preserve">In order to make a meaningful comparison of different measures, we need to convert each of these measures to a </w:t>
      </w:r>
      <w:r w:rsidR="00F66659" w:rsidRPr="007E0146">
        <w:rPr>
          <w:i/>
          <w:iCs/>
          <w:color w:val="000000" w:themeColor="text1"/>
        </w:rPr>
        <w:t xml:space="preserve">relative </w:t>
      </w:r>
      <w:r w:rsidR="00F66659" w:rsidRPr="007E0146">
        <w:rPr>
          <w:color w:val="000000" w:themeColor="text1"/>
        </w:rPr>
        <w:t>value—that is, a percent</w:t>
      </w:r>
    </w:p>
    <w:p w:rsidR="00000000" w:rsidRDefault="00F66659" w:rsidP="00F66659">
      <w:pPr>
        <w:numPr>
          <w:ilvl w:val="0"/>
          <w:numId w:val="25"/>
        </w:numPr>
        <w:rPr>
          <w:color w:val="000000" w:themeColor="text1"/>
        </w:rPr>
      </w:pPr>
      <w:r w:rsidRPr="007E0146">
        <w:rPr>
          <w:color w:val="000000" w:themeColor="text1"/>
        </w:rPr>
        <w:t xml:space="preserve">The </w:t>
      </w:r>
      <w:r w:rsidRPr="007E0146">
        <w:rPr>
          <w:b/>
          <w:bCs/>
          <w:color w:val="000000" w:themeColor="text1"/>
        </w:rPr>
        <w:t xml:space="preserve">coefficient of variation </w:t>
      </w:r>
      <w:r w:rsidRPr="007E0146">
        <w:rPr>
          <w:color w:val="000000" w:themeColor="text1"/>
        </w:rPr>
        <w:t>is the ratio of the standard deviation to the arithmetic mean, expressed as a percentage</w:t>
      </w:r>
    </w:p>
    <w:p w:rsidR="007E0146" w:rsidRPr="007E0146" w:rsidRDefault="007E0146" w:rsidP="007E0146">
      <w:pPr>
        <w:ind w:left="720"/>
        <w:rPr>
          <w:color w:val="000000" w:themeColor="text1"/>
        </w:rPr>
      </w:pPr>
    </w:p>
    <w:p w:rsidR="007E0146" w:rsidRDefault="007E0146" w:rsidP="006E4317">
      <w:pPr>
        <w:rPr>
          <w:color w:val="000000" w:themeColor="text1"/>
        </w:rPr>
      </w:pPr>
      <w:r w:rsidRPr="007E0146">
        <w:rPr>
          <w:color w:val="000000" w:themeColor="text1"/>
        </w:rPr>
        <w:t>Skewness</w:t>
      </w:r>
    </w:p>
    <w:p w:rsidR="007E0146" w:rsidRDefault="007E0146" w:rsidP="006E4317">
      <w:pPr>
        <w:rPr>
          <w:color w:val="000000" w:themeColor="text1"/>
        </w:rPr>
      </w:pPr>
      <w:r>
        <w:rPr>
          <w:noProof/>
        </w:rPr>
        <w:drawing>
          <wp:anchor distT="0" distB="0" distL="114300" distR="114300" simplePos="0" relativeHeight="251672576" behindDoc="1" locked="0" layoutInCell="1" allowOverlap="1" wp14:anchorId="7A427B31" wp14:editId="637D0820">
            <wp:simplePos x="0" y="0"/>
            <wp:positionH relativeFrom="column">
              <wp:posOffset>-38100</wp:posOffset>
            </wp:positionH>
            <wp:positionV relativeFrom="paragraph">
              <wp:posOffset>128270</wp:posOffset>
            </wp:positionV>
            <wp:extent cx="4419600" cy="1752600"/>
            <wp:effectExtent l="0" t="0" r="0" b="0"/>
            <wp:wrapTight wrapText="bothSides">
              <wp:wrapPolygon edited="0">
                <wp:start x="0" y="0"/>
                <wp:lineTo x="0" y="21365"/>
                <wp:lineTo x="21507" y="21365"/>
                <wp:lineTo x="21507" y="0"/>
                <wp:lineTo x="0" y="0"/>
              </wp:wrapPolygon>
            </wp:wrapTight>
            <wp:docPr id="78853" name="Picture 7" descr="04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853" name="Picture 7" descr="0423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9600" cy="175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E0146" w:rsidRDefault="007E0146" w:rsidP="006E4317">
      <w:pPr>
        <w:rPr>
          <w:color w:val="000000" w:themeColor="text1"/>
        </w:rPr>
      </w:pPr>
    </w:p>
    <w:p w:rsidR="007E0146" w:rsidRDefault="007E0146" w:rsidP="006E4317">
      <w:pPr>
        <w:rPr>
          <w:color w:val="000000" w:themeColor="text1"/>
        </w:rPr>
      </w:pPr>
    </w:p>
    <w:p w:rsidR="007E0146" w:rsidRDefault="007E0146" w:rsidP="006E4317">
      <w:pPr>
        <w:rPr>
          <w:color w:val="000000" w:themeColor="text1"/>
        </w:rPr>
      </w:pPr>
    </w:p>
    <w:p w:rsidR="007E0146" w:rsidRDefault="007E0146" w:rsidP="006E4317">
      <w:pPr>
        <w:rPr>
          <w:color w:val="000000" w:themeColor="text1"/>
        </w:rPr>
      </w:pPr>
    </w:p>
    <w:p w:rsidR="007E0146" w:rsidRDefault="007E0146" w:rsidP="006E4317">
      <w:pPr>
        <w:rPr>
          <w:color w:val="000000" w:themeColor="text1"/>
        </w:rPr>
      </w:pPr>
    </w:p>
    <w:p w:rsidR="007E0146" w:rsidRDefault="007E0146" w:rsidP="006E4317">
      <w:pPr>
        <w:rPr>
          <w:color w:val="000000" w:themeColor="text1"/>
        </w:rPr>
      </w:pPr>
    </w:p>
    <w:p w:rsidR="007E0146" w:rsidRDefault="007E0146" w:rsidP="006E4317">
      <w:pPr>
        <w:rPr>
          <w:color w:val="000000" w:themeColor="text1"/>
        </w:rPr>
      </w:pPr>
    </w:p>
    <w:p w:rsidR="007E0146" w:rsidRDefault="007E0146" w:rsidP="006E4317">
      <w:pPr>
        <w:rPr>
          <w:color w:val="000000" w:themeColor="text1"/>
        </w:rPr>
      </w:pPr>
    </w:p>
    <w:p w:rsidR="007E0146" w:rsidRDefault="007E0146" w:rsidP="006E4317">
      <w:pPr>
        <w:rPr>
          <w:color w:val="000000" w:themeColor="text1"/>
        </w:rPr>
      </w:pPr>
    </w:p>
    <w:p w:rsidR="007E0146" w:rsidRDefault="007E0146" w:rsidP="006E4317">
      <w:pPr>
        <w:rPr>
          <w:color w:val="000000" w:themeColor="text1"/>
        </w:rPr>
      </w:pPr>
    </w:p>
    <w:p w:rsidR="007E0146" w:rsidRDefault="007E0146" w:rsidP="006E4317">
      <w:pPr>
        <w:rPr>
          <w:color w:val="000000" w:themeColor="text1"/>
        </w:rPr>
      </w:pPr>
      <w:r>
        <w:rPr>
          <w:noProof/>
        </w:rPr>
        <w:drawing>
          <wp:anchor distT="0" distB="0" distL="114300" distR="114300" simplePos="0" relativeHeight="251673600" behindDoc="1" locked="0" layoutInCell="1" allowOverlap="1" wp14:anchorId="0AD16C1C" wp14:editId="1F2D2C84">
            <wp:simplePos x="0" y="0"/>
            <wp:positionH relativeFrom="column">
              <wp:posOffset>-19050</wp:posOffset>
            </wp:positionH>
            <wp:positionV relativeFrom="paragraph">
              <wp:posOffset>212725</wp:posOffset>
            </wp:positionV>
            <wp:extent cx="4191000" cy="447040"/>
            <wp:effectExtent l="0" t="0" r="0" b="0"/>
            <wp:wrapTight wrapText="bothSides">
              <wp:wrapPolygon edited="0">
                <wp:start x="0" y="0"/>
                <wp:lineTo x="0" y="20250"/>
                <wp:lineTo x="21502" y="20250"/>
                <wp:lineTo x="21502" y="0"/>
                <wp:lineTo x="0" y="0"/>
              </wp:wrapPolygon>
            </wp:wrapTight>
            <wp:docPr id="6963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633" name="Picture 1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38" t="62500" r="3751" b="250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0" cy="447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E0146" w:rsidRDefault="007E0146" w:rsidP="006E4317">
      <w:pPr>
        <w:rPr>
          <w:color w:val="000000" w:themeColor="text1"/>
        </w:rPr>
      </w:pPr>
    </w:p>
    <w:p w:rsidR="007E0146" w:rsidRDefault="000B1452" w:rsidP="006E4317">
      <w:pPr>
        <w:rPr>
          <w:color w:val="000000" w:themeColor="text1"/>
        </w:rPr>
      </w:pPr>
      <w:r>
        <w:rPr>
          <w:noProof/>
        </w:rPr>
        <w:drawing>
          <wp:anchor distT="0" distB="0" distL="114300" distR="114300" simplePos="0" relativeHeight="251674624" behindDoc="1" locked="0" layoutInCell="1" allowOverlap="1" wp14:anchorId="545CF6BD" wp14:editId="0D729DFC">
            <wp:simplePos x="0" y="0"/>
            <wp:positionH relativeFrom="column">
              <wp:posOffset>-4290695</wp:posOffset>
            </wp:positionH>
            <wp:positionV relativeFrom="paragraph">
              <wp:posOffset>398145</wp:posOffset>
            </wp:positionV>
            <wp:extent cx="4328795" cy="390525"/>
            <wp:effectExtent l="0" t="0" r="0" b="9525"/>
            <wp:wrapTight wrapText="bothSides">
              <wp:wrapPolygon edited="0">
                <wp:start x="0" y="0"/>
                <wp:lineTo x="0" y="21073"/>
                <wp:lineTo x="21483" y="21073"/>
                <wp:lineTo x="21483" y="0"/>
                <wp:lineTo x="0" y="0"/>
              </wp:wrapPolygon>
            </wp:wrapTight>
            <wp:docPr id="7577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777" name="Picture 1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88" t="70000" r="1875" b="187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8795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B1452" w:rsidRDefault="000B1452" w:rsidP="006E4317">
      <w:pPr>
        <w:rPr>
          <w:color w:val="000000" w:themeColor="text1"/>
        </w:rPr>
      </w:pPr>
    </w:p>
    <w:p w:rsidR="000B1452" w:rsidRDefault="000B1452" w:rsidP="006E4317">
      <w:pPr>
        <w:rPr>
          <w:color w:val="000000" w:themeColor="text1"/>
        </w:rPr>
      </w:pPr>
    </w:p>
    <w:p w:rsidR="000B1452" w:rsidRDefault="000B1452" w:rsidP="006E4317">
      <w:pPr>
        <w:rPr>
          <w:color w:val="000000" w:themeColor="text1"/>
        </w:rPr>
      </w:pPr>
    </w:p>
    <w:p w:rsidR="000B1452" w:rsidRDefault="000B1452" w:rsidP="006E4317">
      <w:pPr>
        <w:rPr>
          <w:color w:val="000000" w:themeColor="text1"/>
        </w:rPr>
      </w:pPr>
    </w:p>
    <w:p w:rsidR="000B1452" w:rsidRDefault="000B1452" w:rsidP="006E4317">
      <w:pPr>
        <w:rPr>
          <w:color w:val="000000" w:themeColor="text1"/>
        </w:rPr>
      </w:pPr>
    </w:p>
    <w:p w:rsidR="000B1452" w:rsidRDefault="000B1452" w:rsidP="006E4317">
      <w:pPr>
        <w:rPr>
          <w:color w:val="000000" w:themeColor="text1"/>
        </w:rPr>
      </w:pPr>
    </w:p>
    <w:p w:rsidR="000B1452" w:rsidRDefault="000B1452" w:rsidP="006E4317">
      <w:pPr>
        <w:rPr>
          <w:color w:val="000000" w:themeColor="text1"/>
        </w:rPr>
      </w:pPr>
    </w:p>
    <w:p w:rsidR="000B1452" w:rsidRDefault="000B1452" w:rsidP="006E4317">
      <w:pPr>
        <w:rPr>
          <w:color w:val="000000" w:themeColor="text1"/>
        </w:rPr>
      </w:pPr>
    </w:p>
    <w:p w:rsidR="007E0146" w:rsidRDefault="007E0146" w:rsidP="006E4317">
      <w:pPr>
        <w:rPr>
          <w:color w:val="000000" w:themeColor="text1"/>
        </w:rPr>
      </w:pPr>
      <w:r w:rsidRPr="007E0146">
        <w:rPr>
          <w:color w:val="000000" w:themeColor="text1"/>
        </w:rPr>
        <w:lastRenderedPageBreak/>
        <w:t>Box Plots</w:t>
      </w:r>
    </w:p>
    <w:p w:rsidR="00000000" w:rsidRPr="007E0146" w:rsidRDefault="00F66659" w:rsidP="00F66659">
      <w:pPr>
        <w:numPr>
          <w:ilvl w:val="0"/>
          <w:numId w:val="26"/>
        </w:numPr>
        <w:rPr>
          <w:color w:val="000000" w:themeColor="text1"/>
        </w:rPr>
      </w:pPr>
      <w:r w:rsidRPr="007E0146">
        <w:rPr>
          <w:color w:val="000000" w:themeColor="text1"/>
        </w:rPr>
        <w:t xml:space="preserve">A </w:t>
      </w:r>
      <w:r w:rsidRPr="007E0146">
        <w:rPr>
          <w:b/>
          <w:bCs/>
          <w:color w:val="000000" w:themeColor="text1"/>
        </w:rPr>
        <w:t xml:space="preserve">box plot </w:t>
      </w:r>
      <w:r w:rsidRPr="007E0146">
        <w:rPr>
          <w:color w:val="000000" w:themeColor="text1"/>
        </w:rPr>
        <w:t>is a graphical display, based on quartiles, that helps to picture a set of data</w:t>
      </w:r>
    </w:p>
    <w:p w:rsidR="00000000" w:rsidRPr="007E0146" w:rsidRDefault="00F66659" w:rsidP="00F66659">
      <w:pPr>
        <w:numPr>
          <w:ilvl w:val="0"/>
          <w:numId w:val="26"/>
        </w:numPr>
        <w:rPr>
          <w:color w:val="000000" w:themeColor="text1"/>
        </w:rPr>
      </w:pPr>
      <w:r w:rsidRPr="007E0146">
        <w:rPr>
          <w:color w:val="000000" w:themeColor="text1"/>
        </w:rPr>
        <w:t>Five pieces of data are needed to construct a box plot</w:t>
      </w:r>
    </w:p>
    <w:p w:rsidR="00000000" w:rsidRPr="007E0146" w:rsidRDefault="00F66659" w:rsidP="00F66659">
      <w:pPr>
        <w:numPr>
          <w:ilvl w:val="1"/>
          <w:numId w:val="26"/>
        </w:numPr>
        <w:rPr>
          <w:color w:val="000000" w:themeColor="text1"/>
        </w:rPr>
      </w:pPr>
      <w:r w:rsidRPr="007E0146">
        <w:rPr>
          <w:i/>
          <w:iCs/>
          <w:color w:val="000000" w:themeColor="text1"/>
        </w:rPr>
        <w:t>Minimum value</w:t>
      </w:r>
    </w:p>
    <w:p w:rsidR="00000000" w:rsidRPr="007E0146" w:rsidRDefault="00F66659" w:rsidP="00F66659">
      <w:pPr>
        <w:numPr>
          <w:ilvl w:val="1"/>
          <w:numId w:val="26"/>
        </w:numPr>
        <w:rPr>
          <w:color w:val="000000" w:themeColor="text1"/>
        </w:rPr>
      </w:pPr>
      <w:r w:rsidRPr="007E0146">
        <w:rPr>
          <w:i/>
          <w:iCs/>
          <w:color w:val="000000" w:themeColor="text1"/>
        </w:rPr>
        <w:t>F</w:t>
      </w:r>
      <w:r w:rsidRPr="007E0146">
        <w:rPr>
          <w:i/>
          <w:iCs/>
          <w:color w:val="000000" w:themeColor="text1"/>
        </w:rPr>
        <w:t>irst quartile</w:t>
      </w:r>
    </w:p>
    <w:p w:rsidR="00000000" w:rsidRPr="007E0146" w:rsidRDefault="00F66659" w:rsidP="00F66659">
      <w:pPr>
        <w:numPr>
          <w:ilvl w:val="1"/>
          <w:numId w:val="26"/>
        </w:numPr>
        <w:rPr>
          <w:color w:val="000000" w:themeColor="text1"/>
        </w:rPr>
      </w:pPr>
      <w:r w:rsidRPr="007E0146">
        <w:rPr>
          <w:i/>
          <w:iCs/>
          <w:color w:val="000000" w:themeColor="text1"/>
        </w:rPr>
        <w:t>Median</w:t>
      </w:r>
    </w:p>
    <w:p w:rsidR="00000000" w:rsidRPr="007E0146" w:rsidRDefault="00F66659" w:rsidP="00F66659">
      <w:pPr>
        <w:numPr>
          <w:ilvl w:val="1"/>
          <w:numId w:val="26"/>
        </w:numPr>
        <w:rPr>
          <w:color w:val="000000" w:themeColor="text1"/>
        </w:rPr>
      </w:pPr>
      <w:r w:rsidRPr="007E0146">
        <w:rPr>
          <w:i/>
          <w:iCs/>
          <w:color w:val="000000" w:themeColor="text1"/>
        </w:rPr>
        <w:t>Third quartile</w:t>
      </w:r>
    </w:p>
    <w:p w:rsidR="00000000" w:rsidRPr="007E0146" w:rsidRDefault="00F66659" w:rsidP="00F66659">
      <w:pPr>
        <w:numPr>
          <w:ilvl w:val="1"/>
          <w:numId w:val="26"/>
        </w:numPr>
        <w:rPr>
          <w:color w:val="000000" w:themeColor="text1"/>
        </w:rPr>
      </w:pPr>
      <w:r w:rsidRPr="007E0146">
        <w:rPr>
          <w:i/>
          <w:iCs/>
          <w:color w:val="000000" w:themeColor="text1"/>
        </w:rPr>
        <w:t>Maximum value</w:t>
      </w:r>
    </w:p>
    <w:p w:rsidR="007E0146" w:rsidRDefault="007E0146" w:rsidP="006E4317">
      <w:pPr>
        <w:rPr>
          <w:color w:val="000000" w:themeColor="text1"/>
        </w:rPr>
      </w:pPr>
      <w:r>
        <w:rPr>
          <w:noProof/>
        </w:rPr>
        <w:drawing>
          <wp:anchor distT="0" distB="0" distL="114300" distR="114300" simplePos="0" relativeHeight="251675648" behindDoc="1" locked="0" layoutInCell="1" allowOverlap="1" wp14:anchorId="09AEC380" wp14:editId="108EB17C">
            <wp:simplePos x="0" y="0"/>
            <wp:positionH relativeFrom="column">
              <wp:posOffset>-180975</wp:posOffset>
            </wp:positionH>
            <wp:positionV relativeFrom="paragraph">
              <wp:posOffset>141605</wp:posOffset>
            </wp:positionV>
            <wp:extent cx="4352925" cy="1590675"/>
            <wp:effectExtent l="0" t="0" r="9525" b="9525"/>
            <wp:wrapTight wrapText="bothSides">
              <wp:wrapPolygon edited="0">
                <wp:start x="0" y="0"/>
                <wp:lineTo x="0" y="21471"/>
                <wp:lineTo x="21553" y="21471"/>
                <wp:lineTo x="21553" y="0"/>
                <wp:lineTo x="0" y="0"/>
              </wp:wrapPolygon>
            </wp:wrapTight>
            <wp:docPr id="1126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66" name="Picture 2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500" t="37500" r="4688" b="212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2925" cy="159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E0146" w:rsidRDefault="007E0146" w:rsidP="006E4317">
      <w:pPr>
        <w:rPr>
          <w:color w:val="000000" w:themeColor="text1"/>
        </w:rPr>
      </w:pPr>
    </w:p>
    <w:p w:rsidR="007E0146" w:rsidRDefault="007E0146" w:rsidP="006E4317">
      <w:pPr>
        <w:rPr>
          <w:color w:val="000000" w:themeColor="text1"/>
        </w:rPr>
      </w:pPr>
    </w:p>
    <w:p w:rsidR="007E0146" w:rsidRDefault="007E0146" w:rsidP="006E4317">
      <w:pPr>
        <w:rPr>
          <w:color w:val="000000" w:themeColor="text1"/>
        </w:rPr>
      </w:pPr>
    </w:p>
    <w:p w:rsidR="007E0146" w:rsidRDefault="007E0146" w:rsidP="006E4317">
      <w:pPr>
        <w:rPr>
          <w:color w:val="000000" w:themeColor="text1"/>
        </w:rPr>
      </w:pPr>
    </w:p>
    <w:p w:rsidR="007E0146" w:rsidRDefault="007E0146" w:rsidP="006E4317">
      <w:pPr>
        <w:rPr>
          <w:color w:val="000000" w:themeColor="text1"/>
        </w:rPr>
      </w:pPr>
    </w:p>
    <w:p w:rsidR="007E0146" w:rsidRDefault="007E0146" w:rsidP="006E4317">
      <w:pPr>
        <w:rPr>
          <w:color w:val="000000" w:themeColor="text1"/>
        </w:rPr>
      </w:pPr>
    </w:p>
    <w:p w:rsidR="007E0146" w:rsidRDefault="007E0146" w:rsidP="006E4317">
      <w:pPr>
        <w:rPr>
          <w:color w:val="000000" w:themeColor="text1"/>
        </w:rPr>
      </w:pPr>
    </w:p>
    <w:p w:rsidR="00C3764D" w:rsidRDefault="00C3764D" w:rsidP="006E4317">
      <w:pPr>
        <w:rPr>
          <w:color w:val="000000" w:themeColor="text1"/>
        </w:rPr>
      </w:pPr>
    </w:p>
    <w:p w:rsidR="00C3764D" w:rsidRDefault="00C3764D" w:rsidP="006E4317">
      <w:pPr>
        <w:rPr>
          <w:color w:val="000000" w:themeColor="text1"/>
        </w:rPr>
      </w:pPr>
    </w:p>
    <w:p w:rsidR="00C3764D" w:rsidRDefault="00C3764D" w:rsidP="006E4317">
      <w:pPr>
        <w:rPr>
          <w:color w:val="000000" w:themeColor="text1"/>
        </w:rPr>
      </w:pPr>
    </w:p>
    <w:p w:rsidR="00C3764D" w:rsidRDefault="00C3764D" w:rsidP="006E4317">
      <w:pPr>
        <w:rPr>
          <w:color w:val="000000" w:themeColor="text1"/>
        </w:rPr>
      </w:pPr>
      <w:r>
        <w:rPr>
          <w:noProof/>
        </w:rPr>
        <w:drawing>
          <wp:anchor distT="0" distB="0" distL="114300" distR="114300" simplePos="0" relativeHeight="251676672" behindDoc="1" locked="0" layoutInCell="1" allowOverlap="1" wp14:anchorId="60B6A64C" wp14:editId="5A169C62">
            <wp:simplePos x="0" y="0"/>
            <wp:positionH relativeFrom="column">
              <wp:posOffset>-180975</wp:posOffset>
            </wp:positionH>
            <wp:positionV relativeFrom="paragraph">
              <wp:posOffset>16510</wp:posOffset>
            </wp:positionV>
            <wp:extent cx="4352925" cy="1533525"/>
            <wp:effectExtent l="0" t="0" r="9525" b="9525"/>
            <wp:wrapTight wrapText="bothSides">
              <wp:wrapPolygon edited="0">
                <wp:start x="0" y="0"/>
                <wp:lineTo x="0" y="21466"/>
                <wp:lineTo x="21553" y="21466"/>
                <wp:lineTo x="21553" y="0"/>
                <wp:lineTo x="0" y="0"/>
              </wp:wrapPolygon>
            </wp:wrapTight>
            <wp:docPr id="1331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4" name="Picture 2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88" t="36250" r="1875" b="225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2925" cy="153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3764D" w:rsidRDefault="00C3764D" w:rsidP="006E4317">
      <w:pPr>
        <w:rPr>
          <w:color w:val="000000" w:themeColor="text1"/>
        </w:rPr>
      </w:pPr>
    </w:p>
    <w:p w:rsidR="00C3764D" w:rsidRDefault="00C3764D" w:rsidP="006E4317">
      <w:pPr>
        <w:rPr>
          <w:color w:val="000000" w:themeColor="text1"/>
        </w:rPr>
      </w:pPr>
    </w:p>
    <w:p w:rsidR="00C3764D" w:rsidRDefault="00C3764D" w:rsidP="006E4317">
      <w:pPr>
        <w:rPr>
          <w:color w:val="000000" w:themeColor="text1"/>
        </w:rPr>
      </w:pPr>
    </w:p>
    <w:p w:rsidR="00C3764D" w:rsidRDefault="00C3764D" w:rsidP="006E4317">
      <w:pPr>
        <w:rPr>
          <w:color w:val="000000" w:themeColor="text1"/>
        </w:rPr>
      </w:pPr>
    </w:p>
    <w:p w:rsidR="00C3764D" w:rsidRDefault="00C3764D" w:rsidP="006E4317">
      <w:pPr>
        <w:rPr>
          <w:color w:val="000000" w:themeColor="text1"/>
        </w:rPr>
      </w:pPr>
    </w:p>
    <w:p w:rsidR="00C3764D" w:rsidRDefault="00C3764D" w:rsidP="006E4317">
      <w:pPr>
        <w:rPr>
          <w:color w:val="000000" w:themeColor="text1"/>
        </w:rPr>
      </w:pPr>
    </w:p>
    <w:p w:rsidR="00C3764D" w:rsidRDefault="00C3764D" w:rsidP="006E4317">
      <w:pPr>
        <w:rPr>
          <w:color w:val="000000" w:themeColor="text1"/>
        </w:rPr>
      </w:pPr>
    </w:p>
    <w:p w:rsidR="00C3764D" w:rsidRDefault="00C3764D" w:rsidP="006E4317">
      <w:pPr>
        <w:rPr>
          <w:color w:val="000000" w:themeColor="text1"/>
        </w:rPr>
      </w:pPr>
    </w:p>
    <w:p w:rsidR="00C3764D" w:rsidRDefault="00C3764D" w:rsidP="006E4317">
      <w:pPr>
        <w:rPr>
          <w:color w:val="000000" w:themeColor="text1"/>
        </w:rPr>
      </w:pPr>
    </w:p>
    <w:p w:rsidR="007E0146" w:rsidRDefault="00C3764D" w:rsidP="006E4317">
      <w:pPr>
        <w:rPr>
          <w:color w:val="000000" w:themeColor="text1"/>
        </w:rPr>
      </w:pPr>
      <w:r>
        <w:rPr>
          <w:noProof/>
        </w:rPr>
        <w:drawing>
          <wp:inline distT="0" distB="0" distL="0" distR="0" wp14:anchorId="3B29C313" wp14:editId="2924437F">
            <wp:extent cx="4286250" cy="1464011"/>
            <wp:effectExtent l="0" t="0" r="0" b="3175"/>
            <wp:docPr id="1536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2" name="Picture 2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500" t="33749" r="4688" b="262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8933" cy="14649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C3764D" w:rsidRDefault="00C3764D" w:rsidP="006E4317">
      <w:pPr>
        <w:rPr>
          <w:color w:val="000000" w:themeColor="text1"/>
        </w:rPr>
      </w:pPr>
    </w:p>
    <w:p w:rsidR="00C3764D" w:rsidRDefault="00C3764D" w:rsidP="006E4317">
      <w:pPr>
        <w:rPr>
          <w:color w:val="000000" w:themeColor="text1"/>
        </w:rPr>
      </w:pPr>
    </w:p>
    <w:p w:rsidR="00C3764D" w:rsidRDefault="00C3764D" w:rsidP="006E4317">
      <w:pPr>
        <w:rPr>
          <w:color w:val="000000" w:themeColor="text1"/>
        </w:rPr>
      </w:pPr>
    </w:p>
    <w:p w:rsidR="00C3764D" w:rsidRDefault="00C3764D" w:rsidP="006E4317">
      <w:pPr>
        <w:rPr>
          <w:color w:val="000000" w:themeColor="text1"/>
        </w:rPr>
      </w:pPr>
    </w:p>
    <w:p w:rsidR="00C3764D" w:rsidRDefault="00C3764D" w:rsidP="006E4317">
      <w:pPr>
        <w:rPr>
          <w:color w:val="000000" w:themeColor="text1"/>
        </w:rPr>
      </w:pPr>
    </w:p>
    <w:p w:rsidR="00C3764D" w:rsidRDefault="00C3764D" w:rsidP="006E4317">
      <w:pPr>
        <w:rPr>
          <w:color w:val="000000" w:themeColor="text1"/>
        </w:rPr>
      </w:pPr>
    </w:p>
    <w:p w:rsidR="00C3764D" w:rsidRDefault="00C3764D" w:rsidP="006E4317">
      <w:pPr>
        <w:rPr>
          <w:color w:val="000000" w:themeColor="text1"/>
        </w:rPr>
      </w:pPr>
    </w:p>
    <w:p w:rsidR="00C3764D" w:rsidRDefault="00C3764D" w:rsidP="006E4317">
      <w:pPr>
        <w:rPr>
          <w:color w:val="000000" w:themeColor="text1"/>
        </w:rPr>
      </w:pPr>
    </w:p>
    <w:p w:rsidR="000B1452" w:rsidRDefault="000B1452" w:rsidP="006E4317">
      <w:pPr>
        <w:rPr>
          <w:color w:val="000000" w:themeColor="text1"/>
        </w:rPr>
      </w:pPr>
    </w:p>
    <w:p w:rsidR="000B1452" w:rsidRDefault="000B1452" w:rsidP="006E4317">
      <w:pPr>
        <w:rPr>
          <w:color w:val="000000" w:themeColor="text1"/>
        </w:rPr>
      </w:pPr>
    </w:p>
    <w:p w:rsidR="000B1452" w:rsidRDefault="000B1452" w:rsidP="006E4317">
      <w:pPr>
        <w:rPr>
          <w:color w:val="000000" w:themeColor="text1"/>
        </w:rPr>
      </w:pPr>
    </w:p>
    <w:p w:rsidR="00C3764D" w:rsidRDefault="00C3764D" w:rsidP="006E4317">
      <w:pPr>
        <w:rPr>
          <w:color w:val="000000" w:themeColor="text1"/>
        </w:rPr>
      </w:pPr>
    </w:p>
    <w:p w:rsidR="00C3764D" w:rsidRDefault="00C3764D" w:rsidP="006E4317">
      <w:pPr>
        <w:rPr>
          <w:color w:val="000000" w:themeColor="text1"/>
        </w:rPr>
      </w:pPr>
    </w:p>
    <w:p w:rsidR="00C3764D" w:rsidRDefault="00C3764D" w:rsidP="006E4317">
      <w:pPr>
        <w:rPr>
          <w:color w:val="000000" w:themeColor="text1"/>
        </w:rPr>
      </w:pPr>
    </w:p>
    <w:p w:rsidR="00C3764D" w:rsidRDefault="00C3764D" w:rsidP="00C3764D">
      <w:pPr>
        <w:jc w:val="center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lastRenderedPageBreak/>
        <w:t>Chapter 4</w:t>
      </w:r>
    </w:p>
    <w:p w:rsidR="00C3764D" w:rsidRDefault="005C4A83" w:rsidP="00C3764D">
      <w:pPr>
        <w:rPr>
          <w:color w:val="000000" w:themeColor="text1"/>
        </w:rPr>
      </w:pPr>
      <w:r w:rsidRPr="005C4A83">
        <w:rPr>
          <w:color w:val="000000" w:themeColor="text1"/>
        </w:rPr>
        <w:t>Probability</w:t>
      </w:r>
    </w:p>
    <w:p w:rsidR="00000000" w:rsidRPr="005C4A83" w:rsidRDefault="00F66659" w:rsidP="00F66659">
      <w:pPr>
        <w:numPr>
          <w:ilvl w:val="0"/>
          <w:numId w:val="27"/>
        </w:numPr>
        <w:rPr>
          <w:color w:val="000000" w:themeColor="text1"/>
        </w:rPr>
      </w:pPr>
      <w:r w:rsidRPr="005C4A83">
        <w:rPr>
          <w:color w:val="000000" w:themeColor="text1"/>
        </w:rPr>
        <w:t xml:space="preserve">A </w:t>
      </w:r>
      <w:r w:rsidRPr="005C4A83">
        <w:rPr>
          <w:b/>
          <w:bCs/>
          <w:color w:val="000000" w:themeColor="text1"/>
        </w:rPr>
        <w:t>probability</w:t>
      </w:r>
      <w:r w:rsidRPr="005C4A83">
        <w:rPr>
          <w:color w:val="000000" w:themeColor="text1"/>
        </w:rPr>
        <w:t xml:space="preserve"> is a measure of the likelihood that an event in the future will happen</w:t>
      </w:r>
    </w:p>
    <w:p w:rsidR="00000000" w:rsidRPr="005C4A83" w:rsidRDefault="00F66659" w:rsidP="00F66659">
      <w:pPr>
        <w:numPr>
          <w:ilvl w:val="1"/>
          <w:numId w:val="27"/>
        </w:numPr>
        <w:rPr>
          <w:color w:val="000000" w:themeColor="text1"/>
        </w:rPr>
      </w:pPr>
      <w:r w:rsidRPr="005C4A83">
        <w:rPr>
          <w:color w:val="000000" w:themeColor="text1"/>
        </w:rPr>
        <w:t>It can only assume a value between 0 and 1</w:t>
      </w:r>
    </w:p>
    <w:p w:rsidR="00000000" w:rsidRPr="005C4A83" w:rsidRDefault="00F66659" w:rsidP="00F66659">
      <w:pPr>
        <w:numPr>
          <w:ilvl w:val="2"/>
          <w:numId w:val="27"/>
        </w:numPr>
        <w:rPr>
          <w:color w:val="000000" w:themeColor="text1"/>
        </w:rPr>
      </w:pPr>
      <w:r w:rsidRPr="005C4A83">
        <w:rPr>
          <w:color w:val="000000" w:themeColor="text1"/>
        </w:rPr>
        <w:t>A value near zero means the event is not likely to happen</w:t>
      </w:r>
    </w:p>
    <w:p w:rsidR="00000000" w:rsidRPr="005C4A83" w:rsidRDefault="00F66659" w:rsidP="00F66659">
      <w:pPr>
        <w:numPr>
          <w:ilvl w:val="2"/>
          <w:numId w:val="27"/>
        </w:numPr>
        <w:rPr>
          <w:color w:val="000000" w:themeColor="text1"/>
        </w:rPr>
      </w:pPr>
      <w:r w:rsidRPr="005C4A83">
        <w:rPr>
          <w:color w:val="000000" w:themeColor="text1"/>
        </w:rPr>
        <w:t>A value near one means it is likely</w:t>
      </w:r>
    </w:p>
    <w:p w:rsidR="00000000" w:rsidRPr="005C4A83" w:rsidRDefault="00F66659" w:rsidP="00F66659">
      <w:pPr>
        <w:numPr>
          <w:ilvl w:val="0"/>
          <w:numId w:val="27"/>
        </w:numPr>
        <w:rPr>
          <w:color w:val="000000" w:themeColor="text1"/>
        </w:rPr>
      </w:pPr>
      <w:r w:rsidRPr="005C4A83">
        <w:rPr>
          <w:color w:val="000000" w:themeColor="text1"/>
        </w:rPr>
        <w:t>Three approaches to assigning probabilities</w:t>
      </w:r>
    </w:p>
    <w:p w:rsidR="00000000" w:rsidRPr="005C4A83" w:rsidRDefault="00F66659" w:rsidP="00F66659">
      <w:pPr>
        <w:numPr>
          <w:ilvl w:val="1"/>
          <w:numId w:val="27"/>
        </w:numPr>
        <w:rPr>
          <w:color w:val="000000" w:themeColor="text1"/>
        </w:rPr>
      </w:pPr>
      <w:r w:rsidRPr="005C4A83">
        <w:rPr>
          <w:color w:val="000000" w:themeColor="text1"/>
        </w:rPr>
        <w:t>Classical</w:t>
      </w:r>
    </w:p>
    <w:p w:rsidR="00000000" w:rsidRPr="005C4A83" w:rsidRDefault="00F66659" w:rsidP="00F66659">
      <w:pPr>
        <w:numPr>
          <w:ilvl w:val="1"/>
          <w:numId w:val="27"/>
        </w:numPr>
        <w:rPr>
          <w:color w:val="000000" w:themeColor="text1"/>
        </w:rPr>
      </w:pPr>
      <w:r w:rsidRPr="005C4A83">
        <w:rPr>
          <w:color w:val="000000" w:themeColor="text1"/>
        </w:rPr>
        <w:t xml:space="preserve">Empirical </w:t>
      </w:r>
    </w:p>
    <w:p w:rsidR="00000000" w:rsidRDefault="00F66659" w:rsidP="00F66659">
      <w:pPr>
        <w:numPr>
          <w:ilvl w:val="1"/>
          <w:numId w:val="27"/>
        </w:numPr>
        <w:rPr>
          <w:color w:val="000000" w:themeColor="text1"/>
        </w:rPr>
      </w:pPr>
      <w:r w:rsidRPr="005C4A83">
        <w:rPr>
          <w:color w:val="000000" w:themeColor="text1"/>
        </w:rPr>
        <w:t>Subjective</w:t>
      </w:r>
    </w:p>
    <w:p w:rsidR="005C4A83" w:rsidRDefault="005C4A83" w:rsidP="005C4A83">
      <w:pPr>
        <w:ind w:left="1440"/>
        <w:rPr>
          <w:color w:val="000000" w:themeColor="text1"/>
        </w:rPr>
      </w:pPr>
    </w:p>
    <w:p w:rsidR="005C4A83" w:rsidRDefault="00F4199B" w:rsidP="005C4A83">
      <w:pPr>
        <w:ind w:left="1440"/>
        <w:rPr>
          <w:color w:val="FF0000"/>
        </w:rPr>
      </w:pPr>
      <w:r w:rsidRPr="00F4199B">
        <w:rPr>
          <w:color w:val="FF0000"/>
        </w:rPr>
        <w:t>1.</w:t>
      </w:r>
      <w:r>
        <w:rPr>
          <w:color w:val="FF0000"/>
        </w:rPr>
        <w:t xml:space="preserve"> Classical Probability</w:t>
      </w:r>
    </w:p>
    <w:p w:rsidR="00F4199B" w:rsidRPr="00F4199B" w:rsidRDefault="00F4199B" w:rsidP="005C4A83">
      <w:pPr>
        <w:ind w:left="1440"/>
        <w:rPr>
          <w:color w:val="FF0000"/>
        </w:rPr>
      </w:pPr>
      <w:r>
        <w:rPr>
          <w:noProof/>
        </w:rPr>
        <w:drawing>
          <wp:anchor distT="0" distB="0" distL="114300" distR="114300" simplePos="0" relativeHeight="251677696" behindDoc="1" locked="0" layoutInCell="1" allowOverlap="1" wp14:anchorId="05191E8B" wp14:editId="2FB5644F">
            <wp:simplePos x="0" y="0"/>
            <wp:positionH relativeFrom="column">
              <wp:posOffset>631190</wp:posOffset>
            </wp:positionH>
            <wp:positionV relativeFrom="paragraph">
              <wp:posOffset>45720</wp:posOffset>
            </wp:positionV>
            <wp:extent cx="4486275" cy="526415"/>
            <wp:effectExtent l="0" t="0" r="9525" b="6985"/>
            <wp:wrapTight wrapText="bothSides">
              <wp:wrapPolygon edited="0">
                <wp:start x="0" y="0"/>
                <wp:lineTo x="0" y="21105"/>
                <wp:lineTo x="21554" y="21105"/>
                <wp:lineTo x="21554" y="0"/>
                <wp:lineTo x="0" y="0"/>
              </wp:wrapPolygon>
            </wp:wrapTight>
            <wp:docPr id="205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500" t="42500" r="4688" b="437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6275" cy="526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4A83" w:rsidRDefault="005C4A83" w:rsidP="005C4A83">
      <w:pPr>
        <w:ind w:left="1440"/>
        <w:rPr>
          <w:color w:val="000000" w:themeColor="text1"/>
        </w:rPr>
      </w:pPr>
    </w:p>
    <w:p w:rsidR="00F4199B" w:rsidRDefault="00F4199B" w:rsidP="005C4A83">
      <w:pPr>
        <w:ind w:left="1440"/>
        <w:rPr>
          <w:color w:val="000000" w:themeColor="text1"/>
        </w:rPr>
      </w:pPr>
    </w:p>
    <w:p w:rsidR="005C4A83" w:rsidRDefault="005C4A83" w:rsidP="005C4A83">
      <w:pPr>
        <w:ind w:left="1440"/>
        <w:rPr>
          <w:color w:val="000000" w:themeColor="text1"/>
        </w:rPr>
      </w:pPr>
    </w:p>
    <w:p w:rsidR="005C4A83" w:rsidRPr="005C4A83" w:rsidRDefault="005C4A83" w:rsidP="005C4A83">
      <w:pPr>
        <w:ind w:left="1440"/>
        <w:rPr>
          <w:color w:val="000000" w:themeColor="text1"/>
        </w:rPr>
      </w:pPr>
      <w:r>
        <w:rPr>
          <w:color w:val="000000" w:themeColor="text1"/>
        </w:rPr>
        <w:t>Terms:</w:t>
      </w:r>
    </w:p>
    <w:p w:rsidR="00000000" w:rsidRPr="005C4A83" w:rsidRDefault="00F66659" w:rsidP="00F66659">
      <w:pPr>
        <w:numPr>
          <w:ilvl w:val="0"/>
          <w:numId w:val="27"/>
        </w:numPr>
        <w:rPr>
          <w:color w:val="000000" w:themeColor="text1"/>
        </w:rPr>
      </w:pPr>
      <w:r w:rsidRPr="005C4A83">
        <w:rPr>
          <w:color w:val="000000" w:themeColor="text1"/>
        </w:rPr>
        <w:t xml:space="preserve">Events are </w:t>
      </w:r>
      <w:r w:rsidRPr="005C4A83">
        <w:rPr>
          <w:b/>
          <w:bCs/>
          <w:color w:val="000000" w:themeColor="text1"/>
        </w:rPr>
        <w:t xml:space="preserve">mutually exclusive </w:t>
      </w:r>
      <w:r w:rsidRPr="005C4A83">
        <w:rPr>
          <w:color w:val="000000" w:themeColor="text1"/>
        </w:rPr>
        <w:t>if  occurrence of one event means that none of the ot</w:t>
      </w:r>
      <w:r w:rsidRPr="005C4A83">
        <w:rPr>
          <w:color w:val="000000" w:themeColor="text1"/>
        </w:rPr>
        <w:t>her events can occur at the same time</w:t>
      </w:r>
    </w:p>
    <w:p w:rsidR="00000000" w:rsidRPr="005C4A83" w:rsidRDefault="00F66659" w:rsidP="00F66659">
      <w:pPr>
        <w:numPr>
          <w:ilvl w:val="0"/>
          <w:numId w:val="27"/>
        </w:numPr>
        <w:rPr>
          <w:color w:val="000000" w:themeColor="text1"/>
        </w:rPr>
      </w:pPr>
      <w:r w:rsidRPr="005C4A83">
        <w:rPr>
          <w:color w:val="000000" w:themeColor="text1"/>
        </w:rPr>
        <w:t xml:space="preserve">Events are </w:t>
      </w:r>
      <w:r w:rsidRPr="005C4A83">
        <w:rPr>
          <w:b/>
          <w:bCs/>
          <w:color w:val="000000" w:themeColor="text1"/>
        </w:rPr>
        <w:t xml:space="preserve">collectively exhaustive </w:t>
      </w:r>
      <w:r w:rsidRPr="005C4A83">
        <w:rPr>
          <w:color w:val="000000" w:themeColor="text1"/>
        </w:rPr>
        <w:t xml:space="preserve">if at least one of the events must occur when an experiment is conducted </w:t>
      </w:r>
    </w:p>
    <w:p w:rsidR="00000000" w:rsidRPr="005C4A83" w:rsidRDefault="00F66659" w:rsidP="00F66659">
      <w:pPr>
        <w:numPr>
          <w:ilvl w:val="0"/>
          <w:numId w:val="27"/>
        </w:numPr>
        <w:rPr>
          <w:color w:val="000000" w:themeColor="text1"/>
        </w:rPr>
      </w:pPr>
      <w:r w:rsidRPr="005C4A83">
        <w:rPr>
          <w:color w:val="000000" w:themeColor="text1"/>
        </w:rPr>
        <w:t>If the set of events is collectively exhaustive and the events are mutually exclusive, the sum of th</w:t>
      </w:r>
      <w:r w:rsidRPr="005C4A83">
        <w:rPr>
          <w:color w:val="000000" w:themeColor="text1"/>
        </w:rPr>
        <w:t>e probabilities equals 1</w:t>
      </w:r>
    </w:p>
    <w:p w:rsidR="005C4A83" w:rsidRPr="00F4199B" w:rsidRDefault="00F4199B" w:rsidP="00C3764D">
      <w:pPr>
        <w:rPr>
          <w:color w:val="FF0000"/>
        </w:rPr>
      </w:pPr>
      <w:r w:rsidRPr="00F4199B">
        <w:rPr>
          <w:color w:val="FF0000"/>
        </w:rPr>
        <w:t xml:space="preserve">                            2.      </w:t>
      </w:r>
      <w:r w:rsidR="005C4A83" w:rsidRPr="00F4199B">
        <w:rPr>
          <w:color w:val="FF0000"/>
        </w:rPr>
        <w:t>Empirical Probability</w:t>
      </w:r>
    </w:p>
    <w:p w:rsidR="00000000" w:rsidRPr="00F4199B" w:rsidRDefault="00F66659" w:rsidP="00F66659">
      <w:pPr>
        <w:numPr>
          <w:ilvl w:val="0"/>
          <w:numId w:val="28"/>
        </w:numPr>
        <w:rPr>
          <w:color w:val="000000" w:themeColor="text1"/>
        </w:rPr>
      </w:pPr>
      <w:r w:rsidRPr="00F4199B">
        <w:rPr>
          <w:color w:val="000000" w:themeColor="text1"/>
        </w:rPr>
        <w:t>The probability of an event happening is the fraction of the time similar eve</w:t>
      </w:r>
      <w:r w:rsidRPr="00F4199B">
        <w:rPr>
          <w:color w:val="000000" w:themeColor="text1"/>
        </w:rPr>
        <w:t>nts happened in the past</w:t>
      </w:r>
    </w:p>
    <w:p w:rsidR="00000000" w:rsidRPr="00F4199B" w:rsidRDefault="00F66659" w:rsidP="00F66659">
      <w:pPr>
        <w:numPr>
          <w:ilvl w:val="0"/>
          <w:numId w:val="28"/>
        </w:numPr>
        <w:rPr>
          <w:color w:val="000000" w:themeColor="text1"/>
        </w:rPr>
      </w:pPr>
      <w:r w:rsidRPr="00F4199B">
        <w:rPr>
          <w:color w:val="000000" w:themeColor="text1"/>
        </w:rPr>
        <w:t xml:space="preserve">Based on what is called the </w:t>
      </w:r>
      <w:r w:rsidRPr="00F4199B">
        <w:rPr>
          <w:b/>
          <w:bCs/>
          <w:color w:val="000000" w:themeColor="text1"/>
        </w:rPr>
        <w:t>law of large numbers</w:t>
      </w:r>
    </w:p>
    <w:p w:rsidR="00000000" w:rsidRPr="00F4199B" w:rsidRDefault="00F66659" w:rsidP="00F66659">
      <w:pPr>
        <w:numPr>
          <w:ilvl w:val="1"/>
          <w:numId w:val="28"/>
        </w:numPr>
        <w:rPr>
          <w:color w:val="000000" w:themeColor="text1"/>
        </w:rPr>
      </w:pPr>
      <w:r w:rsidRPr="00F4199B">
        <w:rPr>
          <w:color w:val="000000" w:themeColor="text1"/>
        </w:rPr>
        <w:t>Over a large number of trials, the empirical probability of an event will approach its true probabili</w:t>
      </w:r>
      <w:r w:rsidRPr="00F4199B">
        <w:rPr>
          <w:color w:val="000000" w:themeColor="text1"/>
        </w:rPr>
        <w:t>ty</w:t>
      </w:r>
    </w:p>
    <w:p w:rsidR="00F4199B" w:rsidRDefault="00F4199B" w:rsidP="00C3764D">
      <w:pPr>
        <w:rPr>
          <w:color w:val="000000" w:themeColor="text1"/>
        </w:rPr>
      </w:pPr>
      <w:r>
        <w:rPr>
          <w:noProof/>
        </w:rPr>
        <w:drawing>
          <wp:anchor distT="0" distB="0" distL="114300" distR="114300" simplePos="0" relativeHeight="251678720" behindDoc="1" locked="0" layoutInCell="1" allowOverlap="1" wp14:anchorId="33A1DC0C" wp14:editId="638378B9">
            <wp:simplePos x="0" y="0"/>
            <wp:positionH relativeFrom="column">
              <wp:posOffset>763905</wp:posOffset>
            </wp:positionH>
            <wp:positionV relativeFrom="paragraph">
              <wp:posOffset>11430</wp:posOffset>
            </wp:positionV>
            <wp:extent cx="4333875" cy="385445"/>
            <wp:effectExtent l="0" t="0" r="9525" b="0"/>
            <wp:wrapTight wrapText="bothSides">
              <wp:wrapPolygon edited="0">
                <wp:start x="0" y="0"/>
                <wp:lineTo x="0" y="20283"/>
                <wp:lineTo x="21553" y="20283"/>
                <wp:lineTo x="21553" y="0"/>
                <wp:lineTo x="0" y="0"/>
              </wp:wrapPolygon>
            </wp:wrapTight>
            <wp:docPr id="307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312" t="16251" r="5624" b="737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3875" cy="385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4199B" w:rsidRDefault="00F4199B" w:rsidP="00C3764D">
      <w:pPr>
        <w:rPr>
          <w:color w:val="000000" w:themeColor="text1"/>
        </w:rPr>
      </w:pPr>
    </w:p>
    <w:p w:rsidR="00F4199B" w:rsidRDefault="00F4199B" w:rsidP="00C3764D">
      <w:pPr>
        <w:rPr>
          <w:color w:val="000000" w:themeColor="text1"/>
        </w:rPr>
      </w:pPr>
    </w:p>
    <w:p w:rsidR="00F4199B" w:rsidRDefault="00F4199B" w:rsidP="00F4199B">
      <w:pPr>
        <w:ind w:left="1440"/>
        <w:rPr>
          <w:color w:val="FF0000"/>
        </w:rPr>
      </w:pPr>
      <w:r w:rsidRPr="00F4199B">
        <w:rPr>
          <w:color w:val="FF0000"/>
        </w:rPr>
        <w:t>3. Subjective Probability</w:t>
      </w:r>
    </w:p>
    <w:p w:rsidR="00000000" w:rsidRPr="00F4199B" w:rsidRDefault="00F66659" w:rsidP="00F66659">
      <w:pPr>
        <w:numPr>
          <w:ilvl w:val="0"/>
          <w:numId w:val="29"/>
        </w:numPr>
        <w:rPr>
          <w:color w:val="000000" w:themeColor="text1"/>
        </w:rPr>
      </w:pPr>
      <w:r w:rsidRPr="00F4199B">
        <w:rPr>
          <w:color w:val="000000" w:themeColor="text1"/>
        </w:rPr>
        <w:t>The likelihood (probability) of a particular event happening that is assigned by an individual based on whatever information is available</w:t>
      </w:r>
    </w:p>
    <w:p w:rsidR="00000000" w:rsidRPr="00F4199B" w:rsidRDefault="00F66659" w:rsidP="00F66659">
      <w:pPr>
        <w:numPr>
          <w:ilvl w:val="0"/>
          <w:numId w:val="29"/>
        </w:numPr>
        <w:rPr>
          <w:color w:val="000000" w:themeColor="text1"/>
        </w:rPr>
      </w:pPr>
      <w:r w:rsidRPr="00F4199B">
        <w:rPr>
          <w:color w:val="000000" w:themeColor="text1"/>
        </w:rPr>
        <w:t>Illustrations of subjective probability are:</w:t>
      </w:r>
    </w:p>
    <w:p w:rsidR="00000000" w:rsidRPr="00F4199B" w:rsidRDefault="00F66659" w:rsidP="00F66659">
      <w:pPr>
        <w:numPr>
          <w:ilvl w:val="1"/>
          <w:numId w:val="29"/>
        </w:numPr>
        <w:rPr>
          <w:color w:val="000000" w:themeColor="text1"/>
        </w:rPr>
      </w:pPr>
      <w:r w:rsidRPr="00F4199B">
        <w:rPr>
          <w:color w:val="000000" w:themeColor="text1"/>
        </w:rPr>
        <w:t>Estimating when the next provincial election will be</w:t>
      </w:r>
    </w:p>
    <w:p w:rsidR="00000000" w:rsidRPr="00F4199B" w:rsidRDefault="00F66659" w:rsidP="00F66659">
      <w:pPr>
        <w:numPr>
          <w:ilvl w:val="1"/>
          <w:numId w:val="29"/>
        </w:numPr>
        <w:rPr>
          <w:color w:val="000000" w:themeColor="text1"/>
        </w:rPr>
      </w:pPr>
      <w:r w:rsidRPr="00F4199B">
        <w:rPr>
          <w:color w:val="000000" w:themeColor="text1"/>
        </w:rPr>
        <w:t>Estimating the likelihood you will be married before the age of 30</w:t>
      </w:r>
    </w:p>
    <w:p w:rsidR="00000000" w:rsidRPr="00F4199B" w:rsidRDefault="00F66659" w:rsidP="00F66659">
      <w:pPr>
        <w:numPr>
          <w:ilvl w:val="1"/>
          <w:numId w:val="29"/>
        </w:numPr>
        <w:rPr>
          <w:color w:val="000000" w:themeColor="text1"/>
        </w:rPr>
      </w:pPr>
      <w:r w:rsidRPr="00F4199B">
        <w:rPr>
          <w:color w:val="000000" w:themeColor="text1"/>
        </w:rPr>
        <w:t>Estimating the chance of the Maple Leafs winning the Stanley Cup</w:t>
      </w:r>
    </w:p>
    <w:p w:rsidR="000B1452" w:rsidRDefault="000B1452" w:rsidP="00F4199B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79744" behindDoc="1" locked="0" layoutInCell="1" allowOverlap="1" wp14:anchorId="63914F20" wp14:editId="589563B4">
            <wp:simplePos x="0" y="0"/>
            <wp:positionH relativeFrom="column">
              <wp:posOffset>47625</wp:posOffset>
            </wp:positionH>
            <wp:positionV relativeFrom="paragraph">
              <wp:posOffset>91440</wp:posOffset>
            </wp:positionV>
            <wp:extent cx="4333875" cy="2419350"/>
            <wp:effectExtent l="0" t="0" r="9525" b="0"/>
            <wp:wrapTight wrapText="bothSides">
              <wp:wrapPolygon edited="0">
                <wp:start x="0" y="0"/>
                <wp:lineTo x="0" y="21430"/>
                <wp:lineTo x="21553" y="21430"/>
                <wp:lineTo x="21553" y="0"/>
                <wp:lineTo x="0" y="0"/>
              </wp:wrapPolygon>
            </wp:wrapTight>
            <wp:docPr id="26629" name="Picture 2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29" name="Picture 2"/>
                    <pic:cNvPicPr>
                      <a:picLocks noGrp="1"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88" t="14999" r="938" b="87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3875" cy="2419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B1452" w:rsidRDefault="000B1452" w:rsidP="00F4199B">
      <w:pPr>
        <w:rPr>
          <w:noProof/>
        </w:rPr>
      </w:pPr>
    </w:p>
    <w:p w:rsidR="000B1452" w:rsidRDefault="000B1452" w:rsidP="00F4199B">
      <w:pPr>
        <w:rPr>
          <w:noProof/>
        </w:rPr>
      </w:pPr>
    </w:p>
    <w:p w:rsidR="000B1452" w:rsidRDefault="000B1452" w:rsidP="00F4199B">
      <w:pPr>
        <w:rPr>
          <w:noProof/>
        </w:rPr>
      </w:pPr>
    </w:p>
    <w:p w:rsidR="000B1452" w:rsidRDefault="000B1452" w:rsidP="00F4199B">
      <w:pPr>
        <w:rPr>
          <w:noProof/>
        </w:rPr>
      </w:pPr>
    </w:p>
    <w:p w:rsidR="000B1452" w:rsidRDefault="000B1452" w:rsidP="00F4199B">
      <w:pPr>
        <w:rPr>
          <w:noProof/>
        </w:rPr>
      </w:pPr>
    </w:p>
    <w:p w:rsidR="000B1452" w:rsidRDefault="000B1452" w:rsidP="00F4199B">
      <w:pPr>
        <w:rPr>
          <w:noProof/>
        </w:rPr>
      </w:pPr>
    </w:p>
    <w:p w:rsidR="000B1452" w:rsidRDefault="000B1452" w:rsidP="00F4199B">
      <w:pPr>
        <w:rPr>
          <w:noProof/>
        </w:rPr>
      </w:pPr>
    </w:p>
    <w:p w:rsidR="000B1452" w:rsidRDefault="000B1452" w:rsidP="00F4199B">
      <w:pPr>
        <w:rPr>
          <w:noProof/>
        </w:rPr>
      </w:pPr>
    </w:p>
    <w:p w:rsidR="000B1452" w:rsidRDefault="000B1452" w:rsidP="00F4199B">
      <w:pPr>
        <w:rPr>
          <w:noProof/>
        </w:rPr>
      </w:pPr>
    </w:p>
    <w:p w:rsidR="000B1452" w:rsidRDefault="000B1452" w:rsidP="00F4199B">
      <w:pPr>
        <w:rPr>
          <w:noProof/>
        </w:rPr>
      </w:pPr>
    </w:p>
    <w:p w:rsidR="000B1452" w:rsidRDefault="000B1452" w:rsidP="00F4199B">
      <w:pPr>
        <w:rPr>
          <w:noProof/>
        </w:rPr>
      </w:pPr>
    </w:p>
    <w:p w:rsidR="000B1452" w:rsidRDefault="000B1452" w:rsidP="00F4199B">
      <w:pPr>
        <w:rPr>
          <w:noProof/>
        </w:rPr>
      </w:pPr>
    </w:p>
    <w:p w:rsidR="000B1452" w:rsidRPr="000B1452" w:rsidRDefault="000B1452" w:rsidP="00F4199B">
      <w:pPr>
        <w:rPr>
          <w:noProof/>
          <w:color w:val="FF0000"/>
        </w:rPr>
      </w:pPr>
      <w:r w:rsidRPr="000B1452">
        <w:rPr>
          <w:noProof/>
          <w:color w:val="FF0000"/>
        </w:rPr>
        <w:lastRenderedPageBreak/>
        <w:t>Principles of Counting</w:t>
      </w:r>
    </w:p>
    <w:p w:rsidR="00000000" w:rsidRPr="000B1452" w:rsidRDefault="00F66659" w:rsidP="00F66659">
      <w:pPr>
        <w:numPr>
          <w:ilvl w:val="0"/>
          <w:numId w:val="30"/>
        </w:numPr>
      </w:pPr>
      <w:r w:rsidRPr="000B1452">
        <w:t>There are three principles of counting the number of outcomes</w:t>
      </w:r>
    </w:p>
    <w:p w:rsidR="00000000" w:rsidRPr="000B1452" w:rsidRDefault="00F66659" w:rsidP="00F66659">
      <w:pPr>
        <w:numPr>
          <w:ilvl w:val="1"/>
          <w:numId w:val="30"/>
        </w:numPr>
      </w:pPr>
      <w:r w:rsidRPr="000B1452">
        <w:t>The multiplication formula</w:t>
      </w:r>
    </w:p>
    <w:p w:rsidR="00000000" w:rsidRPr="000B1452" w:rsidRDefault="00F66659" w:rsidP="00F66659">
      <w:pPr>
        <w:numPr>
          <w:ilvl w:val="1"/>
          <w:numId w:val="30"/>
        </w:numPr>
      </w:pPr>
      <w:r w:rsidRPr="000B1452">
        <w:t>Permutations</w:t>
      </w:r>
    </w:p>
    <w:p w:rsidR="00000000" w:rsidRPr="000B1452" w:rsidRDefault="00F66659" w:rsidP="00F66659">
      <w:pPr>
        <w:numPr>
          <w:ilvl w:val="1"/>
          <w:numId w:val="30"/>
        </w:numPr>
      </w:pPr>
      <w:r w:rsidRPr="000B1452">
        <w:t>Combinations</w:t>
      </w:r>
    </w:p>
    <w:p w:rsidR="000B1452" w:rsidRPr="000B1452" w:rsidRDefault="000B1452" w:rsidP="00F4199B">
      <w:r>
        <w:rPr>
          <w:noProof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4445</wp:posOffset>
            </wp:positionV>
            <wp:extent cx="4838700" cy="417830"/>
            <wp:effectExtent l="0" t="0" r="0" b="1270"/>
            <wp:wrapTight wrapText="bothSides">
              <wp:wrapPolygon edited="0">
                <wp:start x="0" y="0"/>
                <wp:lineTo x="0" y="20681"/>
                <wp:lineTo x="21515" y="20681"/>
                <wp:lineTo x="21515" y="0"/>
                <wp:lineTo x="0" y="0"/>
              </wp:wrapPolygon>
            </wp:wrapTight>
            <wp:docPr id="614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6" name="Picture 2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500" t="66251" r="5624" b="237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8700" cy="417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B1452" w:rsidRDefault="000B1452" w:rsidP="00F4199B">
      <w:pPr>
        <w:rPr>
          <w:color w:val="000000" w:themeColor="text1"/>
        </w:rPr>
      </w:pPr>
    </w:p>
    <w:p w:rsidR="000B1452" w:rsidRDefault="000B1452" w:rsidP="00F4199B">
      <w:pPr>
        <w:rPr>
          <w:color w:val="000000" w:themeColor="text1"/>
        </w:rPr>
      </w:pPr>
    </w:p>
    <w:p w:rsidR="00000000" w:rsidRPr="000B1452" w:rsidRDefault="00F66659" w:rsidP="00F66659">
      <w:pPr>
        <w:numPr>
          <w:ilvl w:val="0"/>
          <w:numId w:val="31"/>
        </w:numPr>
        <w:rPr>
          <w:color w:val="000000" w:themeColor="text1"/>
        </w:rPr>
      </w:pPr>
      <w:r w:rsidRPr="000B1452">
        <w:rPr>
          <w:color w:val="000000" w:themeColor="text1"/>
        </w:rPr>
        <w:t xml:space="preserve">If there are m ways of doing one thing and n ways of doing another thing, there are     </w:t>
      </w:r>
      <w:r w:rsidRPr="000B1452">
        <w:rPr>
          <w:i/>
          <w:iCs/>
          <w:color w:val="000000" w:themeColor="text1"/>
        </w:rPr>
        <w:t xml:space="preserve">m x n </w:t>
      </w:r>
      <w:r w:rsidRPr="000B1452">
        <w:rPr>
          <w:color w:val="000000" w:themeColor="text1"/>
        </w:rPr>
        <w:t>way</w:t>
      </w:r>
      <w:r w:rsidRPr="000B1452">
        <w:rPr>
          <w:color w:val="000000" w:themeColor="text1"/>
        </w:rPr>
        <w:t>s of doing both</w:t>
      </w:r>
    </w:p>
    <w:p w:rsidR="00000000" w:rsidRPr="000B1452" w:rsidRDefault="00F66659" w:rsidP="00F66659">
      <w:pPr>
        <w:numPr>
          <w:ilvl w:val="0"/>
          <w:numId w:val="31"/>
        </w:numPr>
        <w:rPr>
          <w:color w:val="000000" w:themeColor="text1"/>
        </w:rPr>
      </w:pPr>
      <w:r w:rsidRPr="000B1452">
        <w:rPr>
          <w:color w:val="000000" w:themeColor="text1"/>
        </w:rPr>
        <w:t xml:space="preserve">For three events </w:t>
      </w:r>
      <w:r w:rsidRPr="000B1452">
        <w:rPr>
          <w:b/>
          <w:bCs/>
          <w:i/>
          <w:iCs/>
          <w:color w:val="000000" w:themeColor="text1"/>
        </w:rPr>
        <w:t>m</w:t>
      </w:r>
      <w:r w:rsidRPr="000B1452">
        <w:rPr>
          <w:color w:val="000000" w:themeColor="text1"/>
        </w:rPr>
        <w:t xml:space="preserve">, </w:t>
      </w:r>
      <w:r w:rsidRPr="000B1452">
        <w:rPr>
          <w:b/>
          <w:bCs/>
          <w:i/>
          <w:iCs/>
          <w:color w:val="000000" w:themeColor="text1"/>
        </w:rPr>
        <w:t>n</w:t>
      </w:r>
      <w:r w:rsidRPr="000B1452">
        <w:rPr>
          <w:color w:val="000000" w:themeColor="text1"/>
        </w:rPr>
        <w:t xml:space="preserve">, </w:t>
      </w:r>
      <w:r w:rsidRPr="000B1452">
        <w:rPr>
          <w:b/>
          <w:bCs/>
          <w:i/>
          <w:iCs/>
          <w:color w:val="000000" w:themeColor="text1"/>
        </w:rPr>
        <w:t>o</w:t>
      </w:r>
      <w:r w:rsidRPr="000B1452">
        <w:rPr>
          <w:color w:val="000000" w:themeColor="text1"/>
        </w:rPr>
        <w:t xml:space="preserve">: </w:t>
      </w:r>
    </w:p>
    <w:p w:rsidR="00000000" w:rsidRPr="000B1452" w:rsidRDefault="00F66659" w:rsidP="00F66659">
      <w:pPr>
        <w:numPr>
          <w:ilvl w:val="1"/>
          <w:numId w:val="31"/>
        </w:numPr>
        <w:rPr>
          <w:color w:val="000000" w:themeColor="text1"/>
        </w:rPr>
      </w:pPr>
      <w:r w:rsidRPr="000B1452">
        <w:rPr>
          <w:color w:val="000000" w:themeColor="text1"/>
        </w:rPr>
        <w:t xml:space="preserve">The total number of arrangements = </w:t>
      </w:r>
      <w:r w:rsidRPr="000B1452">
        <w:rPr>
          <w:b/>
          <w:bCs/>
          <w:i/>
          <w:iCs/>
          <w:color w:val="000000" w:themeColor="text1"/>
        </w:rPr>
        <w:t>(m)(n)(o)</w:t>
      </w:r>
    </w:p>
    <w:p w:rsidR="000B1452" w:rsidRDefault="005D29F6" w:rsidP="00F4199B">
      <w:pPr>
        <w:rPr>
          <w:color w:val="000000" w:themeColor="text1"/>
        </w:rPr>
      </w:pPr>
      <w:r>
        <w:rPr>
          <w:noProof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1270</wp:posOffset>
            </wp:positionV>
            <wp:extent cx="4838700" cy="1188085"/>
            <wp:effectExtent l="0" t="0" r="0" b="0"/>
            <wp:wrapTight wrapText="bothSides">
              <wp:wrapPolygon edited="0">
                <wp:start x="0" y="0"/>
                <wp:lineTo x="0" y="21127"/>
                <wp:lineTo x="21515" y="21127"/>
                <wp:lineTo x="21515" y="0"/>
                <wp:lineTo x="0" y="0"/>
              </wp:wrapPolygon>
            </wp:wrapTight>
            <wp:docPr id="2969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698" name="Picture 2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37" t="45000" r="3751" b="262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8700" cy="1188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B1452" w:rsidRDefault="000B1452" w:rsidP="00F4199B">
      <w:pPr>
        <w:rPr>
          <w:color w:val="000000" w:themeColor="text1"/>
        </w:rPr>
      </w:pPr>
    </w:p>
    <w:p w:rsidR="000B1452" w:rsidRDefault="000B1452" w:rsidP="00F4199B">
      <w:pPr>
        <w:rPr>
          <w:color w:val="000000" w:themeColor="text1"/>
        </w:rPr>
      </w:pPr>
    </w:p>
    <w:p w:rsidR="00F4199B" w:rsidRDefault="00F4199B" w:rsidP="00F4199B">
      <w:pPr>
        <w:rPr>
          <w:color w:val="000000" w:themeColor="text1"/>
        </w:rPr>
      </w:pPr>
    </w:p>
    <w:p w:rsidR="005D29F6" w:rsidRDefault="005D29F6" w:rsidP="00F4199B">
      <w:pPr>
        <w:rPr>
          <w:color w:val="000000" w:themeColor="text1"/>
        </w:rPr>
      </w:pPr>
    </w:p>
    <w:p w:rsidR="005D29F6" w:rsidRDefault="005D29F6" w:rsidP="00F4199B">
      <w:pPr>
        <w:rPr>
          <w:color w:val="000000" w:themeColor="text1"/>
        </w:rPr>
      </w:pPr>
    </w:p>
    <w:p w:rsidR="005D29F6" w:rsidRDefault="005D29F6" w:rsidP="00F4199B">
      <w:pPr>
        <w:rPr>
          <w:color w:val="000000" w:themeColor="text1"/>
        </w:rPr>
      </w:pPr>
    </w:p>
    <w:p w:rsidR="00000000" w:rsidRPr="005D29F6" w:rsidRDefault="00F66659" w:rsidP="00F66659">
      <w:pPr>
        <w:numPr>
          <w:ilvl w:val="0"/>
          <w:numId w:val="32"/>
        </w:numPr>
        <w:rPr>
          <w:color w:val="000000" w:themeColor="text1"/>
        </w:rPr>
      </w:pPr>
      <w:r w:rsidRPr="005D29F6">
        <w:rPr>
          <w:color w:val="000000" w:themeColor="text1"/>
        </w:rPr>
        <w:t xml:space="preserve">Any </w:t>
      </w:r>
      <w:r w:rsidRPr="005D29F6">
        <w:rPr>
          <w:color w:val="000000" w:themeColor="text1"/>
        </w:rPr>
        <w:t xml:space="preserve">arrangement of </w:t>
      </w:r>
      <w:r w:rsidRPr="005D29F6">
        <w:rPr>
          <w:i/>
          <w:iCs/>
          <w:color w:val="000000" w:themeColor="text1"/>
        </w:rPr>
        <w:t>r</w:t>
      </w:r>
      <w:r w:rsidRPr="005D29F6">
        <w:rPr>
          <w:color w:val="000000" w:themeColor="text1"/>
        </w:rPr>
        <w:t xml:space="preserve"> objects selected from a single group of </w:t>
      </w:r>
      <w:r w:rsidRPr="005D29F6">
        <w:rPr>
          <w:i/>
          <w:iCs/>
          <w:color w:val="000000" w:themeColor="text1"/>
        </w:rPr>
        <w:t>n</w:t>
      </w:r>
      <w:r w:rsidRPr="005D29F6">
        <w:rPr>
          <w:color w:val="000000" w:themeColor="text1"/>
        </w:rPr>
        <w:t xml:space="preserve"> possible objects</w:t>
      </w:r>
    </w:p>
    <w:p w:rsidR="00000000" w:rsidRPr="005D29F6" w:rsidRDefault="00F66659" w:rsidP="00F66659">
      <w:pPr>
        <w:numPr>
          <w:ilvl w:val="0"/>
          <w:numId w:val="32"/>
        </w:numPr>
        <w:rPr>
          <w:color w:val="000000" w:themeColor="text1"/>
        </w:rPr>
      </w:pPr>
      <w:r w:rsidRPr="005D29F6">
        <w:rPr>
          <w:color w:val="000000" w:themeColor="text1"/>
        </w:rPr>
        <w:t>The order of arrangement is important in a permutation</w:t>
      </w:r>
    </w:p>
    <w:p w:rsidR="005D29F6" w:rsidRDefault="005D29F6" w:rsidP="00F4199B">
      <w:pPr>
        <w:rPr>
          <w:color w:val="000000" w:themeColor="text1"/>
        </w:rPr>
      </w:pPr>
      <w:r>
        <w:rPr>
          <w:noProof/>
        </w:rPr>
        <w:drawing>
          <wp:inline distT="0" distB="0" distL="0" distR="0" wp14:anchorId="507FAAC1" wp14:editId="7890DF58">
            <wp:extent cx="4914900" cy="630115"/>
            <wp:effectExtent l="0" t="0" r="0" b="0"/>
            <wp:docPr id="34822" name="Picture 2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822" name="Picture 2"/>
                    <pic:cNvPicPr>
                      <a:picLocks noGrp="1"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88" t="56250" r="7500" b="287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0" cy="630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5D29F6" w:rsidRPr="005D29F6" w:rsidRDefault="005D29F6" w:rsidP="005D29F6">
      <w:pPr>
        <w:rPr>
          <w:color w:val="000000" w:themeColor="text1"/>
        </w:rPr>
      </w:pPr>
      <w:r w:rsidRPr="005D29F6">
        <w:rPr>
          <w:color w:val="000000" w:themeColor="text1"/>
        </w:rPr>
        <w:t xml:space="preserve">A </w:t>
      </w:r>
      <w:r w:rsidRPr="005D29F6">
        <w:rPr>
          <w:b/>
          <w:bCs/>
          <w:color w:val="000000" w:themeColor="text1"/>
        </w:rPr>
        <w:t>combination</w:t>
      </w:r>
      <w:r w:rsidRPr="005D29F6">
        <w:rPr>
          <w:color w:val="000000" w:themeColor="text1"/>
        </w:rPr>
        <w:t xml:space="preserve"> is the number of ways to choose </w:t>
      </w:r>
      <w:r w:rsidRPr="005D29F6">
        <w:rPr>
          <w:i/>
          <w:iCs/>
          <w:color w:val="000000" w:themeColor="text1"/>
        </w:rPr>
        <w:t>r</w:t>
      </w:r>
      <w:r w:rsidRPr="005D29F6">
        <w:rPr>
          <w:color w:val="000000" w:themeColor="text1"/>
        </w:rPr>
        <w:t xml:space="preserve"> objects from a group of </w:t>
      </w:r>
      <w:r w:rsidRPr="005D29F6">
        <w:rPr>
          <w:i/>
          <w:iCs/>
          <w:color w:val="000000" w:themeColor="text1"/>
        </w:rPr>
        <w:t>n</w:t>
      </w:r>
      <w:r w:rsidRPr="005D29F6">
        <w:rPr>
          <w:color w:val="000000" w:themeColor="text1"/>
        </w:rPr>
        <w:t xml:space="preserve"> objects without regard to order</w:t>
      </w:r>
    </w:p>
    <w:p w:rsidR="005D29F6" w:rsidRDefault="005D29F6" w:rsidP="00F4199B">
      <w:pPr>
        <w:rPr>
          <w:color w:val="000000" w:themeColor="text1"/>
        </w:rPr>
      </w:pPr>
    </w:p>
    <w:p w:rsidR="005D29F6" w:rsidRDefault="005D29F6" w:rsidP="00F4199B">
      <w:pPr>
        <w:rPr>
          <w:color w:val="000000" w:themeColor="text1"/>
        </w:rPr>
      </w:pPr>
      <w:r w:rsidRPr="005D29F6">
        <w:rPr>
          <w:color w:val="000000" w:themeColor="text1"/>
        </w:rPr>
        <w:t>Rules for Computing Probabilities</w:t>
      </w:r>
    </w:p>
    <w:p w:rsidR="00000000" w:rsidRPr="005D29F6" w:rsidRDefault="00F66659" w:rsidP="00F66659">
      <w:pPr>
        <w:numPr>
          <w:ilvl w:val="0"/>
          <w:numId w:val="33"/>
        </w:numPr>
        <w:rPr>
          <w:color w:val="000000" w:themeColor="text1"/>
        </w:rPr>
      </w:pPr>
      <w:r w:rsidRPr="005D29F6">
        <w:rPr>
          <w:color w:val="000000" w:themeColor="text1"/>
        </w:rPr>
        <w:t>Special rule of addition</w:t>
      </w:r>
    </w:p>
    <w:p w:rsidR="00000000" w:rsidRPr="005D29F6" w:rsidRDefault="00F66659" w:rsidP="00F66659">
      <w:pPr>
        <w:numPr>
          <w:ilvl w:val="0"/>
          <w:numId w:val="33"/>
        </w:numPr>
        <w:rPr>
          <w:color w:val="000000" w:themeColor="text1"/>
        </w:rPr>
      </w:pPr>
      <w:r w:rsidRPr="005D29F6">
        <w:rPr>
          <w:color w:val="000000" w:themeColor="text1"/>
        </w:rPr>
        <w:t>General rule of addition</w:t>
      </w:r>
    </w:p>
    <w:p w:rsidR="00000000" w:rsidRPr="005D29F6" w:rsidRDefault="00F66659" w:rsidP="00F66659">
      <w:pPr>
        <w:numPr>
          <w:ilvl w:val="0"/>
          <w:numId w:val="33"/>
        </w:numPr>
        <w:rPr>
          <w:color w:val="000000" w:themeColor="text1"/>
        </w:rPr>
      </w:pPr>
      <w:r w:rsidRPr="005D29F6">
        <w:rPr>
          <w:color w:val="000000" w:themeColor="text1"/>
        </w:rPr>
        <w:t xml:space="preserve">Complement rule </w:t>
      </w:r>
    </w:p>
    <w:p w:rsidR="00000000" w:rsidRPr="005D29F6" w:rsidRDefault="00F66659" w:rsidP="00F66659">
      <w:pPr>
        <w:numPr>
          <w:ilvl w:val="0"/>
          <w:numId w:val="33"/>
        </w:numPr>
        <w:rPr>
          <w:color w:val="000000" w:themeColor="text1"/>
        </w:rPr>
      </w:pPr>
      <w:r w:rsidRPr="005D29F6">
        <w:rPr>
          <w:color w:val="000000" w:themeColor="text1"/>
        </w:rPr>
        <w:t>Special rule of m</w:t>
      </w:r>
      <w:r w:rsidRPr="005D29F6">
        <w:rPr>
          <w:color w:val="000000" w:themeColor="text1"/>
        </w:rPr>
        <w:t>ultiplication</w:t>
      </w:r>
    </w:p>
    <w:p w:rsidR="00000000" w:rsidRPr="005D29F6" w:rsidRDefault="00F66659" w:rsidP="00F66659">
      <w:pPr>
        <w:numPr>
          <w:ilvl w:val="0"/>
          <w:numId w:val="33"/>
        </w:numPr>
        <w:rPr>
          <w:color w:val="000000" w:themeColor="text1"/>
        </w:rPr>
      </w:pPr>
      <w:r w:rsidRPr="005D29F6">
        <w:rPr>
          <w:color w:val="000000" w:themeColor="text1"/>
        </w:rPr>
        <w:t>General rule of multiplication</w:t>
      </w:r>
    </w:p>
    <w:p w:rsidR="005D29F6" w:rsidRDefault="005D29F6" w:rsidP="00F4199B">
      <w:pPr>
        <w:rPr>
          <w:color w:val="000000" w:themeColor="text1"/>
        </w:rPr>
      </w:pPr>
      <w:r>
        <w:rPr>
          <w:noProof/>
        </w:rPr>
        <w:drawing>
          <wp:inline distT="0" distB="0" distL="0" distR="0" wp14:anchorId="25CE8C80" wp14:editId="4E8AE682">
            <wp:extent cx="4914900" cy="419027"/>
            <wp:effectExtent l="0" t="0" r="0" b="635"/>
            <wp:docPr id="3584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842" name="Picture 2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1" t="50000" r="5624" b="399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3447" cy="4206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5D29F6" w:rsidRPr="005D29F6" w:rsidRDefault="005D29F6" w:rsidP="005D29F6">
      <w:pPr>
        <w:rPr>
          <w:color w:val="000000" w:themeColor="text1"/>
        </w:rPr>
      </w:pPr>
      <w:r w:rsidRPr="005D29F6">
        <w:rPr>
          <w:b/>
          <w:bCs/>
          <w:color w:val="000000" w:themeColor="text1"/>
        </w:rPr>
        <w:t>Special Rule of Addition</w:t>
      </w:r>
      <w:r w:rsidRPr="005D29F6">
        <w:rPr>
          <w:color w:val="000000" w:themeColor="text1"/>
        </w:rPr>
        <w:t xml:space="preserve"> </w:t>
      </w:r>
    </w:p>
    <w:p w:rsidR="005D29F6" w:rsidRPr="005D29F6" w:rsidRDefault="005D29F6" w:rsidP="005D29F6">
      <w:pPr>
        <w:rPr>
          <w:color w:val="000000" w:themeColor="text1"/>
        </w:rPr>
      </w:pPr>
      <w:r w:rsidRPr="005D29F6">
        <w:rPr>
          <w:color w:val="000000" w:themeColor="text1"/>
        </w:rPr>
        <w:t xml:space="preserve">     If two events </w:t>
      </w:r>
      <w:r w:rsidRPr="005D29F6">
        <w:rPr>
          <w:i/>
          <w:iCs/>
          <w:color w:val="000000" w:themeColor="text1"/>
        </w:rPr>
        <w:t xml:space="preserve">A </w:t>
      </w:r>
      <w:r w:rsidRPr="005D29F6">
        <w:rPr>
          <w:color w:val="000000" w:themeColor="text1"/>
        </w:rPr>
        <w:t xml:space="preserve">and </w:t>
      </w:r>
      <w:r w:rsidRPr="005D29F6">
        <w:rPr>
          <w:i/>
          <w:iCs/>
          <w:color w:val="000000" w:themeColor="text1"/>
        </w:rPr>
        <w:t xml:space="preserve">B </w:t>
      </w:r>
      <w:r w:rsidRPr="005D29F6">
        <w:rPr>
          <w:color w:val="000000" w:themeColor="text1"/>
        </w:rPr>
        <w:t xml:space="preserve">are </w:t>
      </w:r>
      <w:r w:rsidRPr="005D29F6">
        <w:rPr>
          <w:color w:val="000000" w:themeColor="text1"/>
          <w:u w:val="single"/>
        </w:rPr>
        <w:t>mutually exclusive</w:t>
      </w:r>
      <w:r w:rsidRPr="005D29F6">
        <w:rPr>
          <w:color w:val="000000" w:themeColor="text1"/>
        </w:rPr>
        <w:t xml:space="preserve">, the probability of one </w:t>
      </w:r>
      <w:r w:rsidRPr="005D29F6">
        <w:rPr>
          <w:i/>
          <w:iCs/>
          <w:color w:val="000000" w:themeColor="text1"/>
        </w:rPr>
        <w:t xml:space="preserve">or </w:t>
      </w:r>
      <w:r w:rsidRPr="005D29F6">
        <w:rPr>
          <w:color w:val="000000" w:themeColor="text1"/>
        </w:rPr>
        <w:t xml:space="preserve">the other events occurring equals the sum of their probabilities. </w:t>
      </w:r>
    </w:p>
    <w:p w:rsidR="005D29F6" w:rsidRDefault="00216568" w:rsidP="00F4199B">
      <w:pPr>
        <w:rPr>
          <w:color w:val="000000" w:themeColor="text1"/>
        </w:rPr>
      </w:pPr>
      <w:r>
        <w:rPr>
          <w:noProof/>
        </w:rPr>
        <w:drawing>
          <wp:inline distT="0" distB="0" distL="0" distR="0" wp14:anchorId="3FDCDE4F" wp14:editId="50F781CA">
            <wp:extent cx="4914900" cy="374919"/>
            <wp:effectExtent l="0" t="0" r="0" b="6350"/>
            <wp:docPr id="3584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843" name="Picture 3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375" t="56250" r="4688" b="350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0" cy="3749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216568" w:rsidRPr="00216568" w:rsidRDefault="00216568" w:rsidP="00216568">
      <w:pPr>
        <w:rPr>
          <w:color w:val="000000" w:themeColor="text1"/>
        </w:rPr>
      </w:pPr>
      <w:r w:rsidRPr="00216568">
        <w:rPr>
          <w:b/>
          <w:bCs/>
          <w:color w:val="000000" w:themeColor="text1"/>
        </w:rPr>
        <w:t>The General Rule of Addition</w:t>
      </w:r>
      <w:r w:rsidRPr="00216568">
        <w:rPr>
          <w:color w:val="000000" w:themeColor="text1"/>
        </w:rPr>
        <w:t xml:space="preserve"> </w:t>
      </w:r>
    </w:p>
    <w:p w:rsidR="00216568" w:rsidRDefault="00216568" w:rsidP="00216568">
      <w:pPr>
        <w:rPr>
          <w:color w:val="000000" w:themeColor="text1"/>
        </w:rPr>
      </w:pPr>
      <w:r w:rsidRPr="00216568">
        <w:rPr>
          <w:color w:val="000000" w:themeColor="text1"/>
        </w:rPr>
        <w:t xml:space="preserve">     If A and B are two events that are </w:t>
      </w:r>
      <w:r w:rsidRPr="00216568">
        <w:rPr>
          <w:color w:val="000000" w:themeColor="text1"/>
          <w:u w:val="single"/>
        </w:rPr>
        <w:t>not mutually exclusive</w:t>
      </w:r>
    </w:p>
    <w:p w:rsidR="00216568" w:rsidRPr="00216568" w:rsidRDefault="00216568" w:rsidP="00216568">
      <w:pPr>
        <w:rPr>
          <w:color w:val="000000" w:themeColor="text1"/>
        </w:rPr>
      </w:pPr>
      <w:r>
        <w:rPr>
          <w:noProof/>
        </w:rPr>
        <w:drawing>
          <wp:inline distT="0" distB="0" distL="0" distR="0" wp14:anchorId="0EE7FFE2" wp14:editId="2170DE44">
            <wp:extent cx="4914900" cy="367567"/>
            <wp:effectExtent l="0" t="0" r="0" b="0"/>
            <wp:docPr id="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2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500" t="20000" r="4688" b="712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0" cy="367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000000" w:rsidRPr="00216568" w:rsidRDefault="00F66659" w:rsidP="00F66659">
      <w:pPr>
        <w:numPr>
          <w:ilvl w:val="0"/>
          <w:numId w:val="34"/>
        </w:numPr>
        <w:rPr>
          <w:color w:val="000000" w:themeColor="text1"/>
        </w:rPr>
      </w:pPr>
      <w:r w:rsidRPr="00216568">
        <w:rPr>
          <w:color w:val="000000" w:themeColor="text1"/>
        </w:rPr>
        <w:t xml:space="preserve">Used to determine the </w:t>
      </w:r>
      <w:r w:rsidRPr="00216568">
        <w:rPr>
          <w:color w:val="000000" w:themeColor="text1"/>
        </w:rPr>
        <w:t>probability of an event occurring by subtracting the probability of the event not occurring from 1</w:t>
      </w:r>
    </w:p>
    <w:p w:rsidR="00000000" w:rsidRPr="00216568" w:rsidRDefault="00F66659" w:rsidP="00F66659">
      <w:pPr>
        <w:numPr>
          <w:ilvl w:val="0"/>
          <w:numId w:val="34"/>
        </w:numPr>
        <w:rPr>
          <w:color w:val="000000" w:themeColor="text1"/>
        </w:rPr>
      </w:pPr>
      <w:r w:rsidRPr="00216568">
        <w:rPr>
          <w:color w:val="000000" w:themeColor="text1"/>
        </w:rPr>
        <w:t>Useful because sometimes it is easier to calculate the probability of an event happening by</w:t>
      </w:r>
      <w:r w:rsidRPr="00216568">
        <w:rPr>
          <w:color w:val="000000" w:themeColor="text1"/>
        </w:rPr>
        <w:t xml:space="preserve"> determining the probability of it not happening and subtracting the result from 1</w:t>
      </w:r>
    </w:p>
    <w:p w:rsidR="00000000" w:rsidRPr="00216568" w:rsidRDefault="00F66659" w:rsidP="00F66659">
      <w:pPr>
        <w:numPr>
          <w:ilvl w:val="0"/>
          <w:numId w:val="34"/>
        </w:numPr>
        <w:rPr>
          <w:color w:val="000000" w:themeColor="text1"/>
        </w:rPr>
      </w:pPr>
      <w:r w:rsidRPr="00216568">
        <w:rPr>
          <w:color w:val="000000" w:themeColor="text1"/>
        </w:rPr>
        <w:t xml:space="preserve">Notice that the events </w:t>
      </w:r>
      <w:r w:rsidRPr="00216568">
        <w:rPr>
          <w:i/>
          <w:iCs/>
          <w:color w:val="000000" w:themeColor="text1"/>
        </w:rPr>
        <w:t xml:space="preserve">A </w:t>
      </w:r>
      <w:r w:rsidRPr="00216568">
        <w:rPr>
          <w:color w:val="000000" w:themeColor="text1"/>
        </w:rPr>
        <w:t>and</w:t>
      </w:r>
      <w:r w:rsidRPr="00216568">
        <w:rPr>
          <w:i/>
          <w:iCs/>
          <w:color w:val="000000" w:themeColor="text1"/>
        </w:rPr>
        <w:t xml:space="preserve"> ~A </w:t>
      </w:r>
      <w:r w:rsidRPr="00216568">
        <w:rPr>
          <w:color w:val="000000" w:themeColor="text1"/>
        </w:rPr>
        <w:t>are mutually exclusive and collectively exhaustive. Therefore, th</w:t>
      </w:r>
      <w:r w:rsidRPr="00216568">
        <w:rPr>
          <w:color w:val="000000" w:themeColor="text1"/>
        </w:rPr>
        <w:t>e probabilities of A and ~A sum to 1</w:t>
      </w:r>
    </w:p>
    <w:p w:rsidR="00216568" w:rsidRDefault="00216568" w:rsidP="00F4199B">
      <w:pPr>
        <w:rPr>
          <w:color w:val="000000" w:themeColor="text1"/>
        </w:rPr>
      </w:pPr>
    </w:p>
    <w:p w:rsidR="00216568" w:rsidRDefault="00216568" w:rsidP="00F4199B">
      <w:pPr>
        <w:rPr>
          <w:color w:val="000000" w:themeColor="text1"/>
        </w:rPr>
      </w:pPr>
      <w:r>
        <w:rPr>
          <w:noProof/>
        </w:rPr>
        <w:lastRenderedPageBreak/>
        <w:drawing>
          <wp:inline distT="0" distB="0" distL="0" distR="0" wp14:anchorId="238D8FD1" wp14:editId="28D530F3">
            <wp:extent cx="5048250" cy="380776"/>
            <wp:effectExtent l="0" t="0" r="0" b="635"/>
            <wp:docPr id="1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2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500" t="13750" r="5624" b="774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5411" cy="3813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216568" w:rsidRPr="00216568" w:rsidRDefault="00216568" w:rsidP="00216568">
      <w:pPr>
        <w:rPr>
          <w:color w:val="000000" w:themeColor="text1"/>
        </w:rPr>
      </w:pPr>
      <w:r w:rsidRPr="00216568">
        <w:rPr>
          <w:b/>
          <w:bCs/>
          <w:color w:val="000000" w:themeColor="text1"/>
        </w:rPr>
        <w:t>Special Rule of Multiplication</w:t>
      </w:r>
      <w:r w:rsidRPr="00216568">
        <w:rPr>
          <w:color w:val="000000" w:themeColor="text1"/>
        </w:rPr>
        <w:t xml:space="preserve"> </w:t>
      </w:r>
    </w:p>
    <w:p w:rsidR="00000000" w:rsidRPr="00216568" w:rsidRDefault="00F66659" w:rsidP="00F66659">
      <w:pPr>
        <w:numPr>
          <w:ilvl w:val="0"/>
          <w:numId w:val="35"/>
        </w:numPr>
        <w:rPr>
          <w:color w:val="000000" w:themeColor="text1"/>
        </w:rPr>
      </w:pPr>
      <w:r w:rsidRPr="00216568">
        <w:rPr>
          <w:color w:val="000000" w:themeColor="text1"/>
        </w:rPr>
        <w:t xml:space="preserve"> The special rule of multiplication requires that two events, </w:t>
      </w:r>
      <w:r w:rsidRPr="00216568">
        <w:rPr>
          <w:i/>
          <w:iCs/>
          <w:color w:val="000000" w:themeColor="text1"/>
        </w:rPr>
        <w:t xml:space="preserve">A </w:t>
      </w:r>
      <w:r w:rsidRPr="00216568">
        <w:rPr>
          <w:color w:val="000000" w:themeColor="text1"/>
        </w:rPr>
        <w:t>and</w:t>
      </w:r>
      <w:r w:rsidRPr="00216568">
        <w:rPr>
          <w:i/>
          <w:iCs/>
          <w:color w:val="000000" w:themeColor="text1"/>
        </w:rPr>
        <w:t xml:space="preserve"> B, </w:t>
      </w:r>
      <w:r w:rsidRPr="00216568">
        <w:rPr>
          <w:color w:val="000000" w:themeColor="text1"/>
        </w:rPr>
        <w:t>be independent</w:t>
      </w:r>
    </w:p>
    <w:p w:rsidR="00000000" w:rsidRPr="00216568" w:rsidRDefault="00F66659" w:rsidP="00F66659">
      <w:pPr>
        <w:numPr>
          <w:ilvl w:val="0"/>
          <w:numId w:val="35"/>
        </w:numPr>
        <w:rPr>
          <w:color w:val="000000" w:themeColor="text1"/>
        </w:rPr>
      </w:pPr>
      <w:r w:rsidRPr="00216568">
        <w:rPr>
          <w:color w:val="000000" w:themeColor="text1"/>
        </w:rPr>
        <w:t xml:space="preserve">Two </w:t>
      </w:r>
      <w:r w:rsidRPr="00216568">
        <w:rPr>
          <w:color w:val="000000" w:themeColor="text1"/>
        </w:rPr>
        <w:t>events are independent if the occurrence of one does not alter the probability of the occurrence of the other event</w:t>
      </w:r>
    </w:p>
    <w:p w:rsidR="00216568" w:rsidRDefault="00216568" w:rsidP="00F4199B">
      <w:pPr>
        <w:rPr>
          <w:color w:val="000000" w:themeColor="text1"/>
        </w:rPr>
      </w:pPr>
      <w:r>
        <w:rPr>
          <w:noProof/>
        </w:rPr>
        <w:drawing>
          <wp:inline distT="0" distB="0" distL="0" distR="0" wp14:anchorId="7EF6CC83" wp14:editId="7F349CF7">
            <wp:extent cx="5095875" cy="439900"/>
            <wp:effectExtent l="0" t="0" r="0" b="0"/>
            <wp:docPr id="4198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987" name="Picture 3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375" t="39999" r="3751" b="500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5875" cy="43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216568" w:rsidRPr="00216568" w:rsidRDefault="00216568" w:rsidP="00216568">
      <w:pPr>
        <w:rPr>
          <w:color w:val="000000" w:themeColor="text1"/>
        </w:rPr>
      </w:pPr>
      <w:r w:rsidRPr="00216568">
        <w:rPr>
          <w:b/>
          <w:bCs/>
          <w:color w:val="000000" w:themeColor="text1"/>
        </w:rPr>
        <w:t>The General Rule of Multiplication</w:t>
      </w:r>
      <w:r w:rsidRPr="00216568">
        <w:rPr>
          <w:color w:val="000000" w:themeColor="text1"/>
        </w:rPr>
        <w:t xml:space="preserve"> </w:t>
      </w:r>
    </w:p>
    <w:p w:rsidR="00000000" w:rsidRPr="00216568" w:rsidRDefault="00F66659" w:rsidP="00F66659">
      <w:pPr>
        <w:numPr>
          <w:ilvl w:val="0"/>
          <w:numId w:val="36"/>
        </w:numPr>
        <w:rPr>
          <w:color w:val="000000" w:themeColor="text1"/>
        </w:rPr>
      </w:pPr>
      <w:r w:rsidRPr="00216568">
        <w:rPr>
          <w:color w:val="000000" w:themeColor="text1"/>
        </w:rPr>
        <w:t>Used to find the joint probability that two events will occur when the events are not independent (i.e. they are dependent)</w:t>
      </w:r>
    </w:p>
    <w:p w:rsidR="00000000" w:rsidRPr="00216568" w:rsidRDefault="00F66659" w:rsidP="00F66659">
      <w:pPr>
        <w:numPr>
          <w:ilvl w:val="0"/>
          <w:numId w:val="36"/>
        </w:numPr>
        <w:rPr>
          <w:color w:val="000000" w:themeColor="text1"/>
        </w:rPr>
      </w:pPr>
      <w:r w:rsidRPr="00216568">
        <w:rPr>
          <w:color w:val="000000" w:themeColor="text1"/>
        </w:rPr>
        <w:t xml:space="preserve">It states that for two events, </w:t>
      </w:r>
      <w:r w:rsidRPr="00216568">
        <w:rPr>
          <w:i/>
          <w:iCs/>
          <w:color w:val="000000" w:themeColor="text1"/>
        </w:rPr>
        <w:t xml:space="preserve">A </w:t>
      </w:r>
      <w:r w:rsidRPr="00216568">
        <w:rPr>
          <w:color w:val="000000" w:themeColor="text1"/>
        </w:rPr>
        <w:t xml:space="preserve">and </w:t>
      </w:r>
      <w:r w:rsidRPr="00216568">
        <w:rPr>
          <w:i/>
          <w:iCs/>
          <w:color w:val="000000" w:themeColor="text1"/>
        </w:rPr>
        <w:t xml:space="preserve">B, </w:t>
      </w:r>
      <w:r w:rsidRPr="00216568">
        <w:rPr>
          <w:color w:val="000000" w:themeColor="text1"/>
        </w:rPr>
        <w:t xml:space="preserve">the joint probability that both events will happen is found by multiplying the probability that event </w:t>
      </w:r>
      <w:r w:rsidRPr="00216568">
        <w:rPr>
          <w:i/>
          <w:iCs/>
          <w:color w:val="000000" w:themeColor="text1"/>
        </w:rPr>
        <w:t xml:space="preserve">A </w:t>
      </w:r>
      <w:r w:rsidRPr="00216568">
        <w:rPr>
          <w:color w:val="000000" w:themeColor="text1"/>
        </w:rPr>
        <w:t xml:space="preserve">will happen by the conditional probability of event </w:t>
      </w:r>
      <w:r w:rsidRPr="00216568">
        <w:rPr>
          <w:i/>
          <w:iCs/>
          <w:color w:val="000000" w:themeColor="text1"/>
        </w:rPr>
        <w:t xml:space="preserve">B </w:t>
      </w:r>
      <w:r w:rsidRPr="00216568">
        <w:rPr>
          <w:color w:val="000000" w:themeColor="text1"/>
        </w:rPr>
        <w:t xml:space="preserve">occurring given that </w:t>
      </w:r>
      <w:r w:rsidRPr="00216568">
        <w:rPr>
          <w:i/>
          <w:iCs/>
          <w:color w:val="000000" w:themeColor="text1"/>
        </w:rPr>
        <w:t xml:space="preserve">A </w:t>
      </w:r>
      <w:r w:rsidRPr="00216568">
        <w:rPr>
          <w:color w:val="000000" w:themeColor="text1"/>
        </w:rPr>
        <w:t>has occurred</w:t>
      </w:r>
    </w:p>
    <w:p w:rsidR="00216568" w:rsidRDefault="00216568" w:rsidP="00F4199B">
      <w:pPr>
        <w:rPr>
          <w:color w:val="000000" w:themeColor="text1"/>
        </w:rPr>
      </w:pPr>
      <w:r w:rsidRPr="00216568">
        <w:rPr>
          <w:color w:val="000000" w:themeColor="text1"/>
        </w:rPr>
        <w:t>Contingency Tables</w:t>
      </w:r>
    </w:p>
    <w:p w:rsidR="00000000" w:rsidRPr="00216568" w:rsidRDefault="00F66659" w:rsidP="00F66659">
      <w:pPr>
        <w:numPr>
          <w:ilvl w:val="0"/>
          <w:numId w:val="37"/>
        </w:numPr>
        <w:rPr>
          <w:color w:val="000000" w:themeColor="text1"/>
        </w:rPr>
      </w:pPr>
      <w:r w:rsidRPr="00216568">
        <w:rPr>
          <w:color w:val="000000" w:themeColor="text1"/>
        </w:rPr>
        <w:t>A table used to classify sample observations according to two or more identifiable characteristics</w:t>
      </w:r>
    </w:p>
    <w:p w:rsidR="00000000" w:rsidRPr="00216568" w:rsidRDefault="00F66659" w:rsidP="00F66659">
      <w:pPr>
        <w:numPr>
          <w:ilvl w:val="0"/>
          <w:numId w:val="37"/>
        </w:numPr>
        <w:rPr>
          <w:color w:val="000000" w:themeColor="text1"/>
        </w:rPr>
      </w:pPr>
      <w:r w:rsidRPr="00216568">
        <w:rPr>
          <w:color w:val="000000" w:themeColor="text1"/>
          <w:lang w:val="en-CA"/>
        </w:rPr>
        <w:t>Level of mea</w:t>
      </w:r>
      <w:r w:rsidRPr="00216568">
        <w:rPr>
          <w:color w:val="000000" w:themeColor="text1"/>
          <w:lang w:val="en-CA"/>
        </w:rPr>
        <w:t>surement can be nominal</w:t>
      </w:r>
    </w:p>
    <w:p w:rsidR="00000000" w:rsidRPr="00216568" w:rsidRDefault="00F66659" w:rsidP="00F66659">
      <w:pPr>
        <w:numPr>
          <w:ilvl w:val="0"/>
          <w:numId w:val="37"/>
        </w:numPr>
        <w:rPr>
          <w:color w:val="000000" w:themeColor="text1"/>
        </w:rPr>
      </w:pPr>
      <w:r w:rsidRPr="00216568">
        <w:rPr>
          <w:color w:val="000000" w:themeColor="text1"/>
          <w:lang w:val="en-CA"/>
        </w:rPr>
        <w:t>Makes it easy to figure out probabilities</w:t>
      </w:r>
    </w:p>
    <w:p w:rsidR="00000000" w:rsidRPr="00216568" w:rsidRDefault="00F66659" w:rsidP="00F66659">
      <w:pPr>
        <w:numPr>
          <w:ilvl w:val="0"/>
          <w:numId w:val="37"/>
        </w:numPr>
        <w:rPr>
          <w:color w:val="000000" w:themeColor="text1"/>
        </w:rPr>
      </w:pPr>
      <w:r w:rsidRPr="00216568">
        <w:rPr>
          <w:color w:val="000000" w:themeColor="text1"/>
        </w:rPr>
        <w:t xml:space="preserve">E.g. A survey of 150 adults classified each as to </w:t>
      </w:r>
      <w:r w:rsidRPr="00216568">
        <w:rPr>
          <w:color w:val="000000" w:themeColor="text1"/>
        </w:rPr>
        <w:t>gender and the number of movies attended last month. Each respondent is classified according to two criteria—the number of movies attended and gender</w:t>
      </w:r>
    </w:p>
    <w:p w:rsidR="00216568" w:rsidRDefault="00216568" w:rsidP="00F4199B">
      <w:pPr>
        <w:rPr>
          <w:color w:val="000000" w:themeColor="text1"/>
        </w:rPr>
      </w:pPr>
      <w:r w:rsidRPr="00216568">
        <w:rPr>
          <w:color w:val="000000" w:themeColor="text1"/>
        </w:rPr>
        <w:t>Tree Diagrams</w:t>
      </w:r>
    </w:p>
    <w:p w:rsidR="00000000" w:rsidRPr="00216568" w:rsidRDefault="00F66659" w:rsidP="00F66659">
      <w:pPr>
        <w:numPr>
          <w:ilvl w:val="0"/>
          <w:numId w:val="38"/>
        </w:numPr>
        <w:rPr>
          <w:color w:val="000000" w:themeColor="text1"/>
        </w:rPr>
      </w:pPr>
      <w:r w:rsidRPr="00216568">
        <w:rPr>
          <w:color w:val="000000" w:themeColor="text1"/>
        </w:rPr>
        <w:t xml:space="preserve">The </w:t>
      </w:r>
      <w:r w:rsidRPr="00216568">
        <w:rPr>
          <w:b/>
          <w:bCs/>
          <w:color w:val="000000" w:themeColor="text1"/>
        </w:rPr>
        <w:t xml:space="preserve">tree diagram </w:t>
      </w:r>
      <w:r w:rsidRPr="00216568">
        <w:rPr>
          <w:color w:val="000000" w:themeColor="text1"/>
        </w:rPr>
        <w:t>is a graph that is helpful in organizing calculations that involve several stages</w:t>
      </w:r>
    </w:p>
    <w:p w:rsidR="00000000" w:rsidRPr="00216568" w:rsidRDefault="00F66659" w:rsidP="00F66659">
      <w:pPr>
        <w:numPr>
          <w:ilvl w:val="0"/>
          <w:numId w:val="38"/>
        </w:numPr>
        <w:rPr>
          <w:color w:val="000000" w:themeColor="text1"/>
        </w:rPr>
      </w:pPr>
      <w:r w:rsidRPr="00216568">
        <w:rPr>
          <w:color w:val="000000" w:themeColor="text1"/>
        </w:rPr>
        <w:t>Each segment in the tree is one stage of the problem</w:t>
      </w:r>
    </w:p>
    <w:p w:rsidR="00000000" w:rsidRPr="00216568" w:rsidRDefault="00F66659" w:rsidP="00F66659">
      <w:pPr>
        <w:numPr>
          <w:ilvl w:val="0"/>
          <w:numId w:val="38"/>
        </w:numPr>
        <w:rPr>
          <w:color w:val="000000" w:themeColor="text1"/>
        </w:rPr>
      </w:pPr>
      <w:r w:rsidRPr="00216568">
        <w:rPr>
          <w:color w:val="000000" w:themeColor="text1"/>
        </w:rPr>
        <w:t>The branches of a tree diagram are weighted by probabilities</w:t>
      </w:r>
    </w:p>
    <w:p w:rsidR="00216568" w:rsidRDefault="00216568" w:rsidP="00F4199B">
      <w:pPr>
        <w:rPr>
          <w:color w:val="000000" w:themeColor="text1"/>
        </w:rPr>
      </w:pPr>
    </w:p>
    <w:p w:rsidR="00216568" w:rsidRDefault="00216568" w:rsidP="00F4199B">
      <w:pPr>
        <w:rPr>
          <w:color w:val="000000" w:themeColor="text1"/>
        </w:rPr>
      </w:pPr>
    </w:p>
    <w:p w:rsidR="00216568" w:rsidRDefault="00216568" w:rsidP="00F4199B">
      <w:pPr>
        <w:rPr>
          <w:color w:val="000000" w:themeColor="text1"/>
        </w:rPr>
      </w:pPr>
      <w:r>
        <w:rPr>
          <w:color w:val="000000" w:themeColor="text1"/>
        </w:rPr>
        <w:t>Summary</w:t>
      </w:r>
    </w:p>
    <w:p w:rsidR="00000000" w:rsidRPr="00216568" w:rsidRDefault="00F66659" w:rsidP="00F66659">
      <w:pPr>
        <w:numPr>
          <w:ilvl w:val="0"/>
          <w:numId w:val="39"/>
        </w:numPr>
        <w:rPr>
          <w:color w:val="000000" w:themeColor="text1"/>
        </w:rPr>
      </w:pPr>
      <w:r w:rsidRPr="00216568">
        <w:rPr>
          <w:color w:val="000000" w:themeColor="text1"/>
        </w:rPr>
        <w:t>A probability is a value between 0 and 1 inclusive that represents the likelihood a particular event will happen</w:t>
      </w:r>
    </w:p>
    <w:p w:rsidR="00000000" w:rsidRPr="00216568" w:rsidRDefault="00F66659" w:rsidP="00F66659">
      <w:pPr>
        <w:numPr>
          <w:ilvl w:val="1"/>
          <w:numId w:val="39"/>
        </w:numPr>
        <w:rPr>
          <w:color w:val="000000" w:themeColor="text1"/>
        </w:rPr>
      </w:pPr>
      <w:r w:rsidRPr="00216568">
        <w:rPr>
          <w:color w:val="000000" w:themeColor="text1"/>
        </w:rPr>
        <w:t xml:space="preserve">Probabilities involve experiments, outcomes, and </w:t>
      </w:r>
      <w:r w:rsidRPr="00216568">
        <w:rPr>
          <w:color w:val="000000" w:themeColor="text1"/>
        </w:rPr>
        <w:t>events</w:t>
      </w:r>
    </w:p>
    <w:p w:rsidR="00000000" w:rsidRPr="00216568" w:rsidRDefault="00F66659" w:rsidP="00F66659">
      <w:pPr>
        <w:numPr>
          <w:ilvl w:val="0"/>
          <w:numId w:val="39"/>
        </w:numPr>
        <w:rPr>
          <w:color w:val="000000" w:themeColor="text1"/>
        </w:rPr>
      </w:pPr>
      <w:r w:rsidRPr="00216568">
        <w:rPr>
          <w:color w:val="000000" w:themeColor="text1"/>
        </w:rPr>
        <w:t>There are three definitions of probability including classical, empirical, and subjective</w:t>
      </w:r>
    </w:p>
    <w:p w:rsidR="00000000" w:rsidRPr="00216568" w:rsidRDefault="00F66659" w:rsidP="00F66659">
      <w:pPr>
        <w:numPr>
          <w:ilvl w:val="0"/>
          <w:numId w:val="39"/>
        </w:numPr>
        <w:rPr>
          <w:color w:val="000000" w:themeColor="text1"/>
        </w:rPr>
      </w:pPr>
      <w:r w:rsidRPr="00216568">
        <w:rPr>
          <w:color w:val="000000" w:themeColor="text1"/>
        </w:rPr>
        <w:t>Two events are mutually exc</w:t>
      </w:r>
      <w:r w:rsidRPr="00216568">
        <w:rPr>
          <w:color w:val="000000" w:themeColor="text1"/>
        </w:rPr>
        <w:t>lusive if by virtue of one event happening the other cannot happen</w:t>
      </w:r>
    </w:p>
    <w:p w:rsidR="00000000" w:rsidRPr="00216568" w:rsidRDefault="00F66659" w:rsidP="00F66659">
      <w:pPr>
        <w:numPr>
          <w:ilvl w:val="0"/>
          <w:numId w:val="39"/>
        </w:numPr>
        <w:rPr>
          <w:color w:val="000000" w:themeColor="text1"/>
        </w:rPr>
      </w:pPr>
      <w:r w:rsidRPr="00216568">
        <w:rPr>
          <w:color w:val="000000" w:themeColor="text1"/>
        </w:rPr>
        <w:t>Events are independent if the occurrence of one event does not affect the occurrence of another event</w:t>
      </w:r>
    </w:p>
    <w:p w:rsidR="00000000" w:rsidRPr="00216568" w:rsidRDefault="00F66659" w:rsidP="00F66659">
      <w:pPr>
        <w:numPr>
          <w:ilvl w:val="0"/>
          <w:numId w:val="39"/>
        </w:numPr>
        <w:rPr>
          <w:color w:val="000000" w:themeColor="text1"/>
        </w:rPr>
      </w:pPr>
      <w:r w:rsidRPr="00216568">
        <w:rPr>
          <w:color w:val="000000" w:themeColor="text1"/>
        </w:rPr>
        <w:t>There are three counting rules that are useful in determining the number of outcomes in an experiment, including the multiplication rule, permutations, and combinations</w:t>
      </w:r>
    </w:p>
    <w:p w:rsidR="00000000" w:rsidRPr="00216568" w:rsidRDefault="00F66659" w:rsidP="00F66659">
      <w:pPr>
        <w:numPr>
          <w:ilvl w:val="0"/>
          <w:numId w:val="39"/>
        </w:numPr>
        <w:rPr>
          <w:color w:val="000000" w:themeColor="text1"/>
        </w:rPr>
      </w:pPr>
      <w:r w:rsidRPr="00216568">
        <w:rPr>
          <w:color w:val="000000" w:themeColor="text1"/>
        </w:rPr>
        <w:t>The rules of addition refer to the union of events and include the general and special rule of addition, as well as the complement rule</w:t>
      </w:r>
    </w:p>
    <w:p w:rsidR="00000000" w:rsidRPr="00216568" w:rsidRDefault="00F66659" w:rsidP="00F66659">
      <w:pPr>
        <w:numPr>
          <w:ilvl w:val="0"/>
          <w:numId w:val="39"/>
        </w:numPr>
        <w:rPr>
          <w:color w:val="000000" w:themeColor="text1"/>
        </w:rPr>
      </w:pPr>
      <w:r w:rsidRPr="00216568">
        <w:rPr>
          <w:color w:val="000000" w:themeColor="text1"/>
        </w:rPr>
        <w:t>The rules of multiplication refer to the product o</w:t>
      </w:r>
      <w:r w:rsidRPr="00216568">
        <w:rPr>
          <w:color w:val="000000" w:themeColor="text1"/>
        </w:rPr>
        <w:t>f events and include the general and special rule of multiplication</w:t>
      </w:r>
    </w:p>
    <w:p w:rsidR="00000000" w:rsidRPr="00216568" w:rsidRDefault="00F66659" w:rsidP="00F66659">
      <w:pPr>
        <w:numPr>
          <w:ilvl w:val="1"/>
          <w:numId w:val="39"/>
        </w:numPr>
        <w:rPr>
          <w:color w:val="000000" w:themeColor="text1"/>
        </w:rPr>
      </w:pPr>
      <w:r w:rsidRPr="00216568">
        <w:rPr>
          <w:color w:val="000000" w:themeColor="text1"/>
        </w:rPr>
        <w:t>A joint probability is the likelihood that two or more events will happen at the same time</w:t>
      </w:r>
    </w:p>
    <w:p w:rsidR="00000000" w:rsidRPr="00216568" w:rsidRDefault="00F66659" w:rsidP="00F66659">
      <w:pPr>
        <w:numPr>
          <w:ilvl w:val="0"/>
          <w:numId w:val="39"/>
        </w:numPr>
        <w:rPr>
          <w:color w:val="000000" w:themeColor="text1"/>
        </w:rPr>
      </w:pPr>
      <w:r w:rsidRPr="00216568">
        <w:rPr>
          <w:color w:val="000000" w:themeColor="text1"/>
        </w:rPr>
        <w:t>A conditional probability is the likelihood that an event will happen, given that another event has already happened</w:t>
      </w:r>
    </w:p>
    <w:p w:rsidR="00216568" w:rsidRDefault="00216568" w:rsidP="00F4199B">
      <w:pPr>
        <w:rPr>
          <w:color w:val="000000" w:themeColor="text1"/>
        </w:rPr>
      </w:pPr>
    </w:p>
    <w:p w:rsidR="003B0325" w:rsidRDefault="003B0325" w:rsidP="00F4199B">
      <w:pPr>
        <w:rPr>
          <w:color w:val="000000" w:themeColor="text1"/>
        </w:rPr>
      </w:pPr>
    </w:p>
    <w:p w:rsidR="003B0325" w:rsidRDefault="003B0325" w:rsidP="00F4199B">
      <w:pPr>
        <w:rPr>
          <w:color w:val="000000" w:themeColor="text1"/>
        </w:rPr>
      </w:pPr>
    </w:p>
    <w:p w:rsidR="003B0325" w:rsidRDefault="003B0325" w:rsidP="00F4199B">
      <w:pPr>
        <w:rPr>
          <w:color w:val="000000" w:themeColor="text1"/>
        </w:rPr>
      </w:pPr>
    </w:p>
    <w:p w:rsidR="003B0325" w:rsidRDefault="003B0325" w:rsidP="00F4199B">
      <w:pPr>
        <w:rPr>
          <w:color w:val="000000" w:themeColor="text1"/>
        </w:rPr>
      </w:pPr>
    </w:p>
    <w:p w:rsidR="003B0325" w:rsidRDefault="003B0325" w:rsidP="003B0325">
      <w:pPr>
        <w:jc w:val="center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lastRenderedPageBreak/>
        <w:t>Chapter 5</w:t>
      </w:r>
    </w:p>
    <w:p w:rsidR="003B0325" w:rsidRDefault="003B0325" w:rsidP="003B0325">
      <w:pPr>
        <w:jc w:val="center"/>
        <w:rPr>
          <w:color w:val="000000" w:themeColor="text1"/>
          <w:sz w:val="32"/>
          <w:szCs w:val="32"/>
        </w:rPr>
      </w:pPr>
    </w:p>
    <w:p w:rsidR="003B0325" w:rsidRPr="003B0325" w:rsidRDefault="003B0325" w:rsidP="003B0325">
      <w:pPr>
        <w:rPr>
          <w:color w:val="FF0000"/>
        </w:rPr>
      </w:pPr>
      <w:r w:rsidRPr="003B0325">
        <w:rPr>
          <w:color w:val="FF0000"/>
        </w:rPr>
        <w:t>Probability Distributions</w:t>
      </w:r>
    </w:p>
    <w:p w:rsidR="00000000" w:rsidRPr="003B0325" w:rsidRDefault="00F66659" w:rsidP="00F66659">
      <w:pPr>
        <w:numPr>
          <w:ilvl w:val="0"/>
          <w:numId w:val="40"/>
        </w:numPr>
        <w:rPr>
          <w:color w:val="000000" w:themeColor="text1"/>
        </w:rPr>
      </w:pPr>
      <w:r w:rsidRPr="003B0325">
        <w:rPr>
          <w:color w:val="000000" w:themeColor="text1"/>
        </w:rPr>
        <w:t>Gives the entire range of values that can occur based on an experiment</w:t>
      </w:r>
    </w:p>
    <w:p w:rsidR="00000000" w:rsidRPr="003B0325" w:rsidRDefault="00F66659" w:rsidP="00F66659">
      <w:pPr>
        <w:numPr>
          <w:ilvl w:val="0"/>
          <w:numId w:val="40"/>
        </w:numPr>
        <w:rPr>
          <w:color w:val="000000" w:themeColor="text1"/>
        </w:rPr>
      </w:pPr>
      <w:r w:rsidRPr="003B0325">
        <w:rPr>
          <w:color w:val="000000" w:themeColor="text1"/>
        </w:rPr>
        <w:t xml:space="preserve">Similar to a relative frequency distribution. </w:t>
      </w:r>
    </w:p>
    <w:p w:rsidR="00000000" w:rsidRPr="003B0325" w:rsidRDefault="00F66659" w:rsidP="00F66659">
      <w:pPr>
        <w:numPr>
          <w:ilvl w:val="1"/>
          <w:numId w:val="40"/>
        </w:numPr>
        <w:rPr>
          <w:color w:val="000000" w:themeColor="text1"/>
        </w:rPr>
      </w:pPr>
      <w:r w:rsidRPr="003B0325">
        <w:rPr>
          <w:color w:val="000000" w:themeColor="text1"/>
        </w:rPr>
        <w:t>However, instead of describing the past, it describes how likely some future event is</w:t>
      </w:r>
    </w:p>
    <w:p w:rsidR="00000000" w:rsidRPr="003B0325" w:rsidRDefault="00F66659" w:rsidP="00F66659">
      <w:pPr>
        <w:numPr>
          <w:ilvl w:val="0"/>
          <w:numId w:val="40"/>
        </w:numPr>
        <w:rPr>
          <w:color w:val="000000" w:themeColor="text1"/>
        </w:rPr>
      </w:pPr>
      <w:r w:rsidRPr="003B0325">
        <w:rPr>
          <w:color w:val="000000" w:themeColor="text1"/>
        </w:rPr>
        <w:t xml:space="preserve">A </w:t>
      </w:r>
      <w:r w:rsidRPr="003B0325">
        <w:rPr>
          <w:b/>
          <w:bCs/>
          <w:color w:val="000000" w:themeColor="text1"/>
        </w:rPr>
        <w:t xml:space="preserve">probability distribution </w:t>
      </w:r>
      <w:r w:rsidRPr="003B0325">
        <w:rPr>
          <w:color w:val="000000" w:themeColor="text1"/>
        </w:rPr>
        <w:t>shows the possible outcomes of an experiment an</w:t>
      </w:r>
      <w:r w:rsidRPr="003B0325">
        <w:rPr>
          <w:color w:val="000000" w:themeColor="text1"/>
        </w:rPr>
        <w:t>d the probability of each of these outcomes</w:t>
      </w:r>
    </w:p>
    <w:p w:rsidR="003B0325" w:rsidRDefault="003B0325" w:rsidP="003B0325">
      <w:pPr>
        <w:rPr>
          <w:color w:val="000000" w:themeColor="text1"/>
        </w:rPr>
      </w:pPr>
      <w:r w:rsidRPr="003B0325">
        <w:rPr>
          <w:color w:val="000000" w:themeColor="text1"/>
        </w:rPr>
        <w:t>Characteristics of a Probability Distribution</w:t>
      </w:r>
    </w:p>
    <w:p w:rsidR="00000000" w:rsidRPr="003B0325" w:rsidRDefault="00F66659" w:rsidP="00F66659">
      <w:pPr>
        <w:numPr>
          <w:ilvl w:val="0"/>
          <w:numId w:val="41"/>
        </w:numPr>
        <w:rPr>
          <w:color w:val="000000" w:themeColor="text1"/>
        </w:rPr>
      </w:pPr>
      <w:r w:rsidRPr="003B0325">
        <w:rPr>
          <w:color w:val="000000" w:themeColor="text1"/>
        </w:rPr>
        <w:t>The probability of a particular</w:t>
      </w:r>
      <w:r w:rsidRPr="003B0325">
        <w:rPr>
          <w:color w:val="000000" w:themeColor="text1"/>
        </w:rPr>
        <w:tab/>
        <w:t>o</w:t>
      </w:r>
      <w:r w:rsidRPr="003B0325">
        <w:rPr>
          <w:color w:val="000000" w:themeColor="text1"/>
        </w:rPr>
        <w:t>utcome is between 0 and 1 inclusive</w:t>
      </w:r>
    </w:p>
    <w:p w:rsidR="00000000" w:rsidRPr="003B0325" w:rsidRDefault="00F66659" w:rsidP="00F66659">
      <w:pPr>
        <w:numPr>
          <w:ilvl w:val="0"/>
          <w:numId w:val="41"/>
        </w:numPr>
        <w:rPr>
          <w:color w:val="000000" w:themeColor="text1"/>
        </w:rPr>
      </w:pPr>
      <w:r w:rsidRPr="003B0325">
        <w:rPr>
          <w:color w:val="000000" w:themeColor="text1"/>
        </w:rPr>
        <w:t>The outcomes are mutually exclusive events</w:t>
      </w:r>
    </w:p>
    <w:p w:rsidR="00000000" w:rsidRPr="003B0325" w:rsidRDefault="00F66659" w:rsidP="00F66659">
      <w:pPr>
        <w:numPr>
          <w:ilvl w:val="0"/>
          <w:numId w:val="41"/>
        </w:numPr>
        <w:rPr>
          <w:color w:val="000000" w:themeColor="text1"/>
        </w:rPr>
      </w:pPr>
      <w:r w:rsidRPr="003B0325">
        <w:rPr>
          <w:color w:val="000000" w:themeColor="text1"/>
        </w:rPr>
        <w:t>The list is exhaustive. The sum of the prob</w:t>
      </w:r>
      <w:r w:rsidRPr="003B0325">
        <w:rPr>
          <w:color w:val="000000" w:themeColor="text1"/>
        </w:rPr>
        <w:t>abilities of the various events is equal to 1</w:t>
      </w:r>
    </w:p>
    <w:p w:rsidR="003B0325" w:rsidRDefault="003B0325" w:rsidP="003B0325">
      <w:pPr>
        <w:rPr>
          <w:color w:val="FF0000"/>
        </w:rPr>
      </w:pPr>
      <w:r w:rsidRPr="003B0325">
        <w:rPr>
          <w:color w:val="FF0000"/>
        </w:rPr>
        <w:t>Random Variables</w:t>
      </w:r>
    </w:p>
    <w:p w:rsidR="00000000" w:rsidRPr="003B0325" w:rsidRDefault="00F66659" w:rsidP="00F66659">
      <w:pPr>
        <w:numPr>
          <w:ilvl w:val="0"/>
          <w:numId w:val="42"/>
        </w:numPr>
      </w:pPr>
      <w:r w:rsidRPr="003B0325">
        <w:t>In any experiment of chance, the outcomes occur randomly</w:t>
      </w:r>
    </w:p>
    <w:p w:rsidR="00000000" w:rsidRPr="003B0325" w:rsidRDefault="00F66659" w:rsidP="00F66659">
      <w:pPr>
        <w:numPr>
          <w:ilvl w:val="0"/>
          <w:numId w:val="42"/>
        </w:numPr>
      </w:pPr>
      <w:r w:rsidRPr="003B0325">
        <w:t>A</w:t>
      </w:r>
      <w:r w:rsidRPr="003B0325">
        <w:rPr>
          <w:b/>
          <w:bCs/>
        </w:rPr>
        <w:t xml:space="preserve"> random variable </w:t>
      </w:r>
      <w:r w:rsidRPr="003B0325">
        <w:t xml:space="preserve">is a variable whose value is determined by </w:t>
      </w:r>
      <w:r w:rsidRPr="003B0325">
        <w:t>the outcome of a random experiment</w:t>
      </w:r>
    </w:p>
    <w:p w:rsidR="003B0325" w:rsidRDefault="003B0325" w:rsidP="003B0325">
      <w:r w:rsidRPr="003B0325">
        <w:t>Types of Random Variables</w:t>
      </w:r>
    </w:p>
    <w:p w:rsidR="003B0325" w:rsidRPr="003B0325" w:rsidRDefault="003B0325" w:rsidP="003B0325">
      <w:r w:rsidRPr="003B0325">
        <w:rPr>
          <w:b/>
          <w:bCs/>
        </w:rPr>
        <w:t>Discrete</w:t>
      </w:r>
    </w:p>
    <w:p w:rsidR="00000000" w:rsidRPr="003B0325" w:rsidRDefault="00F66659" w:rsidP="00F66659">
      <w:pPr>
        <w:numPr>
          <w:ilvl w:val="0"/>
          <w:numId w:val="43"/>
        </w:numPr>
      </w:pPr>
      <w:r w:rsidRPr="003B0325">
        <w:t>A variable that can assume only certain, clearly separated values</w:t>
      </w:r>
    </w:p>
    <w:p w:rsidR="00000000" w:rsidRPr="003B0325" w:rsidRDefault="00F66659" w:rsidP="00F66659">
      <w:pPr>
        <w:numPr>
          <w:ilvl w:val="0"/>
          <w:numId w:val="43"/>
        </w:numPr>
      </w:pPr>
      <w:r w:rsidRPr="003B0325">
        <w:t xml:space="preserve">Usually the result of </w:t>
      </w:r>
      <w:r w:rsidRPr="003B0325">
        <w:rPr>
          <w:u w:val="single"/>
        </w:rPr>
        <w:t>counting</w:t>
      </w:r>
      <w:r w:rsidRPr="003B0325">
        <w:t xml:space="preserve"> something</w:t>
      </w:r>
    </w:p>
    <w:p w:rsidR="00000000" w:rsidRPr="003B0325" w:rsidRDefault="00F66659" w:rsidP="00F66659">
      <w:pPr>
        <w:numPr>
          <w:ilvl w:val="0"/>
          <w:numId w:val="43"/>
        </w:numPr>
      </w:pPr>
      <w:r w:rsidRPr="003B0325">
        <w:t>Examples:</w:t>
      </w:r>
    </w:p>
    <w:p w:rsidR="00000000" w:rsidRPr="003B0325" w:rsidRDefault="00F66659" w:rsidP="00F66659">
      <w:pPr>
        <w:numPr>
          <w:ilvl w:val="1"/>
          <w:numId w:val="43"/>
        </w:numPr>
      </w:pPr>
      <w:r w:rsidRPr="003B0325">
        <w:t>The number of heads appearing when a c</w:t>
      </w:r>
      <w:r w:rsidRPr="003B0325">
        <w:t>oin is tossed three times</w:t>
      </w:r>
    </w:p>
    <w:p w:rsidR="00000000" w:rsidRPr="003B0325" w:rsidRDefault="00F66659" w:rsidP="00F66659">
      <w:pPr>
        <w:numPr>
          <w:ilvl w:val="1"/>
          <w:numId w:val="43"/>
        </w:numPr>
      </w:pPr>
      <w:r w:rsidRPr="003B0325">
        <w:t>The number of students earning an A in this class</w:t>
      </w:r>
    </w:p>
    <w:p w:rsidR="003B0325" w:rsidRDefault="003B0325" w:rsidP="003B0325">
      <w:pPr>
        <w:rPr>
          <w:b/>
        </w:rPr>
      </w:pPr>
      <w:r w:rsidRPr="003B0325">
        <w:rPr>
          <w:b/>
        </w:rPr>
        <w:t>Continuous</w:t>
      </w:r>
    </w:p>
    <w:p w:rsidR="00000000" w:rsidRPr="003B0325" w:rsidRDefault="00F66659" w:rsidP="00F66659">
      <w:pPr>
        <w:numPr>
          <w:ilvl w:val="0"/>
          <w:numId w:val="44"/>
        </w:numPr>
      </w:pPr>
      <w:r w:rsidRPr="003B0325">
        <w:t>Can assume an infinite number of values within a given range</w:t>
      </w:r>
    </w:p>
    <w:p w:rsidR="00000000" w:rsidRPr="003B0325" w:rsidRDefault="00F66659" w:rsidP="00F66659">
      <w:pPr>
        <w:numPr>
          <w:ilvl w:val="0"/>
          <w:numId w:val="44"/>
        </w:numPr>
      </w:pPr>
      <w:r w:rsidRPr="003B0325">
        <w:t xml:space="preserve">It is usually the result of some type of </w:t>
      </w:r>
      <w:r w:rsidRPr="003B0325">
        <w:rPr>
          <w:u w:val="single"/>
        </w:rPr>
        <w:t>measurement</w:t>
      </w:r>
    </w:p>
    <w:p w:rsidR="00000000" w:rsidRPr="003B0325" w:rsidRDefault="00F66659" w:rsidP="00F66659">
      <w:pPr>
        <w:numPr>
          <w:ilvl w:val="0"/>
          <w:numId w:val="44"/>
        </w:numPr>
      </w:pPr>
      <w:r w:rsidRPr="003B0325">
        <w:t>Examples:</w:t>
      </w:r>
    </w:p>
    <w:p w:rsidR="00000000" w:rsidRPr="003B0325" w:rsidRDefault="00F66659" w:rsidP="00F66659">
      <w:pPr>
        <w:numPr>
          <w:ilvl w:val="1"/>
          <w:numId w:val="44"/>
        </w:numPr>
      </w:pPr>
      <w:r w:rsidRPr="003B0325">
        <w:t xml:space="preserve">The length of each song on the </w:t>
      </w:r>
      <w:r w:rsidRPr="003B0325">
        <w:rPr>
          <w:i/>
          <w:iCs/>
        </w:rPr>
        <w:t xml:space="preserve">Best of the Beatles </w:t>
      </w:r>
      <w:r w:rsidRPr="003B0325">
        <w:t>album</w:t>
      </w:r>
    </w:p>
    <w:p w:rsidR="00000000" w:rsidRDefault="00F66659" w:rsidP="00F66659">
      <w:pPr>
        <w:numPr>
          <w:ilvl w:val="1"/>
          <w:numId w:val="44"/>
        </w:numPr>
      </w:pPr>
      <w:r w:rsidRPr="003B0325">
        <w:t>The height of each student in the class</w:t>
      </w:r>
    </w:p>
    <w:p w:rsidR="00214BC1" w:rsidRPr="003B0325" w:rsidRDefault="00214BC1" w:rsidP="00214BC1">
      <w:pPr>
        <w:ind w:left="1440"/>
      </w:pPr>
    </w:p>
    <w:p w:rsidR="003B0325" w:rsidRDefault="00214BC1" w:rsidP="003B0325">
      <w:r>
        <w:rPr>
          <w:noProof/>
        </w:rPr>
        <w:drawing>
          <wp:inline distT="0" distB="0" distL="0" distR="0" wp14:anchorId="4A64E357" wp14:editId="20687374">
            <wp:extent cx="5075599" cy="438150"/>
            <wp:effectExtent l="0" t="0" r="0" b="0"/>
            <wp:docPr id="22533" name="Picture 2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33" name="Picture 2"/>
                    <pic:cNvPicPr>
                      <a:picLocks noGrp="1"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38" t="48750" r="4688" b="412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5599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000000" w:rsidRPr="00214BC1" w:rsidRDefault="00F66659" w:rsidP="00F66659">
      <w:pPr>
        <w:numPr>
          <w:ilvl w:val="0"/>
          <w:numId w:val="45"/>
        </w:numPr>
      </w:pPr>
      <w:r w:rsidRPr="00214BC1">
        <w:t xml:space="preserve">The mean </w:t>
      </w:r>
      <w:r w:rsidRPr="00214BC1">
        <w:t>is a typical value used to represent the central location within a probability distribution</w:t>
      </w:r>
    </w:p>
    <w:p w:rsidR="00000000" w:rsidRPr="00214BC1" w:rsidRDefault="00F66659" w:rsidP="00F66659">
      <w:pPr>
        <w:numPr>
          <w:ilvl w:val="0"/>
          <w:numId w:val="45"/>
        </w:numPr>
      </w:pPr>
      <w:r w:rsidRPr="00214BC1">
        <w:t>It also is the long-run average value of the random variable</w:t>
      </w:r>
    </w:p>
    <w:p w:rsidR="00000000" w:rsidRPr="00214BC1" w:rsidRDefault="00F66659" w:rsidP="00F66659">
      <w:pPr>
        <w:numPr>
          <w:ilvl w:val="0"/>
          <w:numId w:val="45"/>
        </w:numPr>
      </w:pPr>
      <w:r w:rsidRPr="00214BC1">
        <w:t xml:space="preserve">The mean of a probability distribution is also referred to as its </w:t>
      </w:r>
      <w:r w:rsidRPr="00214BC1">
        <w:rPr>
          <w:b/>
          <w:bCs/>
        </w:rPr>
        <w:t>expected value</w:t>
      </w:r>
    </w:p>
    <w:p w:rsidR="00000000" w:rsidRPr="00214BC1" w:rsidRDefault="00F66659" w:rsidP="00F66659">
      <w:pPr>
        <w:numPr>
          <w:ilvl w:val="0"/>
          <w:numId w:val="45"/>
        </w:numPr>
      </w:pPr>
      <w:r w:rsidRPr="00214BC1">
        <w:t>It is a weig</w:t>
      </w:r>
      <w:r w:rsidRPr="00214BC1">
        <w:t>hted average where the possible values are weighted by their corresponding probabilities of occurrence</w:t>
      </w:r>
    </w:p>
    <w:p w:rsidR="00214BC1" w:rsidRDefault="00214BC1" w:rsidP="003B0325">
      <w:r>
        <w:rPr>
          <w:noProof/>
        </w:rPr>
        <w:drawing>
          <wp:inline distT="0" distB="0" distL="0" distR="0" wp14:anchorId="5BD771D8" wp14:editId="225BC086">
            <wp:extent cx="5143500" cy="389060"/>
            <wp:effectExtent l="0" t="0" r="0" b="0"/>
            <wp:docPr id="5" name="Picture 2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/>
                    <pic:cNvPicPr>
                      <a:picLocks noGrp="1"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38" t="37500" r="4688" b="537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5387" cy="3907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000000" w:rsidRPr="00214BC1" w:rsidRDefault="00F66659" w:rsidP="00F66659">
      <w:pPr>
        <w:numPr>
          <w:ilvl w:val="0"/>
          <w:numId w:val="46"/>
        </w:numPr>
      </w:pPr>
      <w:r w:rsidRPr="00214BC1">
        <w:t>Measures the amount of spread in a distribution</w:t>
      </w:r>
    </w:p>
    <w:p w:rsidR="00000000" w:rsidRPr="00214BC1" w:rsidRDefault="00F66659" w:rsidP="00F66659">
      <w:pPr>
        <w:numPr>
          <w:ilvl w:val="0"/>
          <w:numId w:val="46"/>
        </w:numPr>
      </w:pPr>
      <w:r w:rsidRPr="00214BC1">
        <w:t>The computational steps are:</w:t>
      </w:r>
    </w:p>
    <w:p w:rsidR="00000000" w:rsidRPr="00214BC1" w:rsidRDefault="00F66659" w:rsidP="00F66659">
      <w:pPr>
        <w:numPr>
          <w:ilvl w:val="1"/>
          <w:numId w:val="46"/>
        </w:numPr>
      </w:pPr>
      <w:r w:rsidRPr="00214BC1">
        <w:t>Subtract the mean from each value, and square this difference</w:t>
      </w:r>
    </w:p>
    <w:p w:rsidR="00000000" w:rsidRPr="00214BC1" w:rsidRDefault="00F66659" w:rsidP="00F66659">
      <w:pPr>
        <w:numPr>
          <w:ilvl w:val="1"/>
          <w:numId w:val="46"/>
        </w:numPr>
      </w:pPr>
      <w:r w:rsidRPr="00214BC1">
        <w:t>Multiply each squared difference by its probability</w:t>
      </w:r>
    </w:p>
    <w:p w:rsidR="00000000" w:rsidRPr="00214BC1" w:rsidRDefault="00F66659" w:rsidP="00F66659">
      <w:pPr>
        <w:numPr>
          <w:ilvl w:val="1"/>
          <w:numId w:val="46"/>
        </w:numPr>
      </w:pPr>
      <w:r w:rsidRPr="00214BC1">
        <w:t>Sum the resulting products to arrive at the variance</w:t>
      </w:r>
    </w:p>
    <w:p w:rsidR="00000000" w:rsidRPr="00214BC1" w:rsidRDefault="00F66659" w:rsidP="00F66659">
      <w:pPr>
        <w:numPr>
          <w:ilvl w:val="0"/>
          <w:numId w:val="47"/>
        </w:numPr>
      </w:pPr>
      <w:r w:rsidRPr="00214BC1">
        <w:t>The standard devia</w:t>
      </w:r>
      <w:r w:rsidRPr="00214BC1">
        <w:t>tion is found by taking the positive square root of the variance</w:t>
      </w:r>
    </w:p>
    <w:p w:rsidR="00214BC1" w:rsidRDefault="00214BC1" w:rsidP="003B0325"/>
    <w:p w:rsidR="00214BC1" w:rsidRDefault="00214BC1" w:rsidP="003B0325"/>
    <w:p w:rsidR="00214BC1" w:rsidRDefault="00214BC1" w:rsidP="003B0325"/>
    <w:p w:rsidR="00214BC1" w:rsidRDefault="00214BC1" w:rsidP="003B0325"/>
    <w:p w:rsidR="00214BC1" w:rsidRDefault="00A94CC5" w:rsidP="003B0325">
      <w:r>
        <w:rPr>
          <w:noProof/>
        </w:rPr>
        <w:lastRenderedPageBreak/>
        <w:drawing>
          <wp:inline distT="0" distB="0" distL="0" distR="0" wp14:anchorId="685D8037" wp14:editId="0FFA78FE">
            <wp:extent cx="5124450" cy="1367068"/>
            <wp:effectExtent l="0" t="0" r="0" b="5080"/>
            <wp:docPr id="29701" name="Picture 2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701" name="Picture 2"/>
                    <pic:cNvPicPr>
                      <a:picLocks noGrp="1"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500" t="37500" r="4688" b="312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5486" cy="1372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A94CC5" w:rsidRPr="00A94CC5" w:rsidRDefault="00A94CC5" w:rsidP="00A94CC5">
      <w:r w:rsidRPr="00A94CC5">
        <w:t>Characteristics of a Binomial Probability Distribution</w:t>
      </w:r>
    </w:p>
    <w:p w:rsidR="00000000" w:rsidRPr="00A94CC5" w:rsidRDefault="00F66659" w:rsidP="00F66659">
      <w:pPr>
        <w:numPr>
          <w:ilvl w:val="1"/>
          <w:numId w:val="48"/>
        </w:numPr>
      </w:pPr>
      <w:r w:rsidRPr="00A94CC5">
        <w:t>An outcome on each trial of an experiment is classified into one of two mutually exclusive categories—a success or a failure</w:t>
      </w:r>
    </w:p>
    <w:p w:rsidR="00000000" w:rsidRPr="00A94CC5" w:rsidRDefault="00F66659" w:rsidP="00F66659">
      <w:pPr>
        <w:numPr>
          <w:ilvl w:val="1"/>
          <w:numId w:val="48"/>
        </w:numPr>
      </w:pPr>
      <w:r w:rsidRPr="00A94CC5">
        <w:t>The random variable counts the number of successes in a fixed number of trials</w:t>
      </w:r>
    </w:p>
    <w:p w:rsidR="00000000" w:rsidRPr="00A94CC5" w:rsidRDefault="00F66659" w:rsidP="00F66659">
      <w:pPr>
        <w:numPr>
          <w:ilvl w:val="1"/>
          <w:numId w:val="48"/>
        </w:numPr>
      </w:pPr>
      <w:r w:rsidRPr="00A94CC5">
        <w:t>The probability of success and failure stays the same for each</w:t>
      </w:r>
      <w:r w:rsidRPr="00A94CC5">
        <w:t xml:space="preserve"> trial</w:t>
      </w:r>
    </w:p>
    <w:p w:rsidR="00000000" w:rsidRPr="00A94CC5" w:rsidRDefault="00F66659" w:rsidP="00F66659">
      <w:pPr>
        <w:numPr>
          <w:ilvl w:val="1"/>
          <w:numId w:val="48"/>
        </w:numPr>
      </w:pPr>
      <w:r w:rsidRPr="00A94CC5">
        <w:t>The trials are independent, meaning that the outcome of one trial does not affect the outcome of any other trial</w:t>
      </w:r>
    </w:p>
    <w:p w:rsidR="00A94CC5" w:rsidRDefault="00A94CC5" w:rsidP="003B0325">
      <w:r>
        <w:rPr>
          <w:noProof/>
        </w:rPr>
        <w:drawing>
          <wp:inline distT="0" distB="0" distL="0" distR="0" wp14:anchorId="5B5F89E2" wp14:editId="7B3981A8">
            <wp:extent cx="5124450" cy="437988"/>
            <wp:effectExtent l="0" t="0" r="0" b="635"/>
            <wp:docPr id="31748" name="Picture 2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748" name="Picture 2"/>
                    <pic:cNvPicPr>
                      <a:picLocks noGrp="1"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3" t="46249" r="5624" b="437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6679" cy="4407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A94CC5" w:rsidRDefault="00A94CC5" w:rsidP="003B0325">
      <w:r>
        <w:rPr>
          <w:noProof/>
        </w:rPr>
        <w:drawing>
          <wp:anchor distT="0" distB="0" distL="114300" distR="114300" simplePos="0" relativeHeight="251682816" behindDoc="1" locked="0" layoutInCell="1" allowOverlap="1" wp14:anchorId="3532F2B6" wp14:editId="7E9602C2">
            <wp:simplePos x="0" y="0"/>
            <wp:positionH relativeFrom="column">
              <wp:posOffset>0</wp:posOffset>
            </wp:positionH>
            <wp:positionV relativeFrom="paragraph">
              <wp:posOffset>63500</wp:posOffset>
            </wp:positionV>
            <wp:extent cx="5124450" cy="436880"/>
            <wp:effectExtent l="0" t="0" r="0" b="1270"/>
            <wp:wrapTight wrapText="bothSides">
              <wp:wrapPolygon edited="0">
                <wp:start x="0" y="0"/>
                <wp:lineTo x="0" y="20721"/>
                <wp:lineTo x="21520" y="20721"/>
                <wp:lineTo x="21520" y="0"/>
                <wp:lineTo x="0" y="0"/>
              </wp:wrapPolygon>
            </wp:wrapTight>
            <wp:docPr id="31749" name="Picture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749" name="Picture 3"/>
                    <pic:cNvPicPr>
                      <a:picLocks noGrp="1"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3" t="58749" r="5624" b="312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4450" cy="436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4CC5" w:rsidRDefault="00A94CC5" w:rsidP="003B0325"/>
    <w:p w:rsidR="00A94CC5" w:rsidRDefault="00A94CC5" w:rsidP="003B0325"/>
    <w:p w:rsidR="00A94CC5" w:rsidRDefault="00A94CC5" w:rsidP="003B0325">
      <w:r>
        <w:rPr>
          <w:noProof/>
        </w:rPr>
        <w:drawing>
          <wp:inline distT="0" distB="0" distL="0" distR="0" wp14:anchorId="2FE52CE2" wp14:editId="0757FD6A">
            <wp:extent cx="5172075" cy="1711869"/>
            <wp:effectExtent l="0" t="0" r="0" b="3175"/>
            <wp:docPr id="46085" name="Picture 2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085" name="Picture 2"/>
                    <pic:cNvPicPr>
                      <a:picLocks noGrp="1"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500" t="30000" r="4688" b="312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2075" cy="17118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000000" w:rsidRPr="00E75F34" w:rsidRDefault="00F66659" w:rsidP="00F66659">
      <w:pPr>
        <w:numPr>
          <w:ilvl w:val="0"/>
          <w:numId w:val="49"/>
        </w:numPr>
      </w:pPr>
      <w:r w:rsidRPr="00E75F34">
        <w:t>If a sample is selected from a finite population without replacement</w:t>
      </w:r>
    </w:p>
    <w:p w:rsidR="00000000" w:rsidRPr="00E75F34" w:rsidRDefault="00F66659" w:rsidP="00F66659">
      <w:pPr>
        <w:numPr>
          <w:ilvl w:val="0"/>
          <w:numId w:val="49"/>
        </w:numPr>
      </w:pPr>
      <w:r w:rsidRPr="00E75F34">
        <w:t xml:space="preserve">And if the size of the sample </w:t>
      </w:r>
      <w:r w:rsidRPr="00E75F34">
        <w:rPr>
          <w:i/>
          <w:iCs/>
        </w:rPr>
        <w:t>n</w:t>
      </w:r>
      <w:r w:rsidRPr="00E75F34">
        <w:t xml:space="preserve"> is more than 5 percent of the population </w:t>
      </w:r>
      <w:r w:rsidRPr="00E75F34">
        <w:rPr>
          <w:i/>
          <w:iCs/>
        </w:rPr>
        <w:t>N</w:t>
      </w:r>
    </w:p>
    <w:p w:rsidR="00000000" w:rsidRPr="00E75F34" w:rsidRDefault="00E75F34" w:rsidP="00F66659">
      <w:pPr>
        <w:numPr>
          <w:ilvl w:val="0"/>
          <w:numId w:val="50"/>
        </w:num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6E5A7EE0" wp14:editId="20C2582E">
            <wp:simplePos x="0" y="0"/>
            <wp:positionH relativeFrom="column">
              <wp:posOffset>57150</wp:posOffset>
            </wp:positionH>
            <wp:positionV relativeFrom="paragraph">
              <wp:posOffset>601345</wp:posOffset>
            </wp:positionV>
            <wp:extent cx="5257800" cy="1609090"/>
            <wp:effectExtent l="0" t="0" r="0" b="0"/>
            <wp:wrapTight wrapText="bothSides">
              <wp:wrapPolygon edited="0">
                <wp:start x="0" y="0"/>
                <wp:lineTo x="0" y="21225"/>
                <wp:lineTo x="21522" y="21225"/>
                <wp:lineTo x="21522" y="0"/>
                <wp:lineTo x="0" y="0"/>
              </wp:wrapPolygon>
            </wp:wrapTight>
            <wp:docPr id="52229" name="Picture 2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229" name="Picture 2"/>
                    <pic:cNvPicPr>
                      <a:picLocks noGrp="1"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500" t="31250" r="3751" b="325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1609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66659" w:rsidRPr="00E75F34">
        <w:t xml:space="preserve">Then the </w:t>
      </w:r>
      <w:r w:rsidR="00F66659" w:rsidRPr="00E75F34">
        <w:rPr>
          <w:b/>
          <w:bCs/>
        </w:rPr>
        <w:t xml:space="preserve">hypergeometric distribution </w:t>
      </w:r>
      <w:r w:rsidR="00F66659" w:rsidRPr="00E75F34">
        <w:t>is used to determine the probability of</w:t>
      </w:r>
      <w:r w:rsidR="00F66659" w:rsidRPr="00E75F34">
        <w:t xml:space="preserve"> a specified number of successes or failures</w:t>
      </w:r>
    </w:p>
    <w:p w:rsidR="00000000" w:rsidRDefault="00F66659" w:rsidP="00F66659">
      <w:pPr>
        <w:numPr>
          <w:ilvl w:val="0"/>
          <w:numId w:val="50"/>
        </w:numPr>
      </w:pPr>
      <w:r w:rsidRPr="00E75F34">
        <w:t>It is especially appropriate when the size of the population is small</w:t>
      </w:r>
    </w:p>
    <w:p w:rsidR="00E75F34" w:rsidRDefault="00E75F34" w:rsidP="00E75F34"/>
    <w:p w:rsidR="00E75F34" w:rsidRPr="00E75F34" w:rsidRDefault="00E75F34" w:rsidP="00E75F34"/>
    <w:p w:rsidR="00A94CC5" w:rsidRDefault="00A94CC5" w:rsidP="003B0325"/>
    <w:p w:rsidR="00E75F34" w:rsidRDefault="00E75F34" w:rsidP="003B0325"/>
    <w:p w:rsidR="00E75F34" w:rsidRDefault="00E75F34" w:rsidP="003B0325"/>
    <w:p w:rsidR="00E75F34" w:rsidRDefault="00E75F34" w:rsidP="003B0325"/>
    <w:p w:rsidR="00E75F34" w:rsidRDefault="00E75F34" w:rsidP="003B0325"/>
    <w:p w:rsidR="00E75F34" w:rsidRDefault="00E75F34" w:rsidP="003B0325"/>
    <w:p w:rsidR="00E75F34" w:rsidRDefault="00E75F34" w:rsidP="003B0325"/>
    <w:p w:rsidR="00E75F34" w:rsidRDefault="00E75F34" w:rsidP="003B0325"/>
    <w:p w:rsidR="00000000" w:rsidRPr="00E75F34" w:rsidRDefault="00F66659" w:rsidP="00F66659">
      <w:pPr>
        <w:numPr>
          <w:ilvl w:val="0"/>
          <w:numId w:val="51"/>
        </w:numPr>
      </w:pPr>
      <w:r w:rsidRPr="00E75F34">
        <w:t xml:space="preserve">The </w:t>
      </w:r>
      <w:r w:rsidRPr="00E75F34">
        <w:rPr>
          <w:b/>
          <w:bCs/>
        </w:rPr>
        <w:t xml:space="preserve">Poisson probability distribution </w:t>
      </w:r>
      <w:r w:rsidRPr="00E75F34">
        <w:t>describes the numb</w:t>
      </w:r>
      <w:r w:rsidRPr="00E75F34">
        <w:t>er of times some event occurs during a specified interval. The interval may be time, distance, area, or volume</w:t>
      </w:r>
    </w:p>
    <w:p w:rsidR="00000000" w:rsidRPr="00E75F34" w:rsidRDefault="00F66659" w:rsidP="00F66659">
      <w:pPr>
        <w:numPr>
          <w:ilvl w:val="0"/>
          <w:numId w:val="51"/>
        </w:numPr>
      </w:pPr>
      <w:r w:rsidRPr="00E75F34">
        <w:t>Characteristics:</w:t>
      </w:r>
    </w:p>
    <w:p w:rsidR="00000000" w:rsidRPr="00E75F34" w:rsidRDefault="00F66659" w:rsidP="00F66659">
      <w:pPr>
        <w:numPr>
          <w:ilvl w:val="1"/>
          <w:numId w:val="51"/>
        </w:numPr>
      </w:pPr>
      <w:r w:rsidRPr="00E75F34">
        <w:t>The random variable is the number of times some event occurs during a defined period</w:t>
      </w:r>
    </w:p>
    <w:p w:rsidR="00000000" w:rsidRPr="00E75F34" w:rsidRDefault="00F66659" w:rsidP="00F66659">
      <w:pPr>
        <w:numPr>
          <w:ilvl w:val="1"/>
          <w:numId w:val="51"/>
        </w:numPr>
      </w:pPr>
      <w:r w:rsidRPr="00E75F34">
        <w:t>The probability of the event is proportional to the size of the interval</w:t>
      </w:r>
    </w:p>
    <w:p w:rsidR="00E75F34" w:rsidRDefault="00F66659" w:rsidP="00F66659">
      <w:pPr>
        <w:numPr>
          <w:ilvl w:val="1"/>
          <w:numId w:val="51"/>
        </w:numPr>
      </w:pPr>
      <w:r w:rsidRPr="00E75F34">
        <w:t>The intervals do not overlap and are independent</w:t>
      </w:r>
    </w:p>
    <w:p w:rsidR="00E75F34" w:rsidRDefault="00E75F34" w:rsidP="00E75F34">
      <w:pPr>
        <w:jc w:val="center"/>
        <w:rPr>
          <w:sz w:val="32"/>
          <w:szCs w:val="32"/>
        </w:rPr>
      </w:pPr>
      <w:r>
        <w:rPr>
          <w:sz w:val="32"/>
          <w:szCs w:val="32"/>
        </w:rPr>
        <w:lastRenderedPageBreak/>
        <w:t>Chapter 6</w:t>
      </w:r>
    </w:p>
    <w:p w:rsidR="00E75F34" w:rsidRDefault="00E75F34" w:rsidP="00E75F34">
      <w:r w:rsidRPr="00E75F34">
        <w:t>Continuous Probability Distributions</w:t>
      </w:r>
    </w:p>
    <w:p w:rsidR="00000000" w:rsidRPr="00E75F34" w:rsidRDefault="00F66659" w:rsidP="00F66659">
      <w:pPr>
        <w:numPr>
          <w:ilvl w:val="0"/>
          <w:numId w:val="52"/>
        </w:numPr>
      </w:pPr>
      <w:r w:rsidRPr="00E75F34">
        <w:t>Usually results from measuring something</w:t>
      </w:r>
    </w:p>
    <w:p w:rsidR="00000000" w:rsidRPr="00E75F34" w:rsidRDefault="00F66659" w:rsidP="00F66659">
      <w:pPr>
        <w:numPr>
          <w:ilvl w:val="0"/>
          <w:numId w:val="52"/>
        </w:numPr>
      </w:pPr>
      <w:r w:rsidRPr="00E75F34">
        <w:t>Usually interested in information such as the percentage of data above or below a certain point; or the percentage of data in a certain range</w:t>
      </w:r>
    </w:p>
    <w:p w:rsidR="00000000" w:rsidRPr="00E75F34" w:rsidRDefault="00F66659" w:rsidP="00F66659">
      <w:pPr>
        <w:numPr>
          <w:ilvl w:val="0"/>
          <w:numId w:val="52"/>
        </w:numPr>
      </w:pPr>
      <w:r w:rsidRPr="00E75F34">
        <w:t xml:space="preserve">Important continuous probability distribution is the </w:t>
      </w:r>
      <w:r w:rsidRPr="00E75F34">
        <w:rPr>
          <w:b/>
          <w:bCs/>
        </w:rPr>
        <w:t>normal probability distribution</w:t>
      </w:r>
    </w:p>
    <w:p w:rsidR="00000000" w:rsidRPr="00E75F34" w:rsidRDefault="00F66659" w:rsidP="00F66659">
      <w:pPr>
        <w:numPr>
          <w:ilvl w:val="1"/>
          <w:numId w:val="52"/>
        </w:numPr>
      </w:pPr>
      <w:r w:rsidRPr="00E75F34">
        <w:t>Describes the likelihood that a c</w:t>
      </w:r>
      <w:r w:rsidRPr="00E75F34">
        <w:t>ontinuous random variable with an infinite number of possible values lies within a specified range</w:t>
      </w:r>
    </w:p>
    <w:p w:rsidR="00E75F34" w:rsidRDefault="00E75F34" w:rsidP="00E75F34">
      <w:r w:rsidRPr="00E75F34">
        <w:t>Normal Probability Distribution Characteristics</w:t>
      </w:r>
    </w:p>
    <w:p w:rsidR="00000000" w:rsidRPr="00E75F34" w:rsidRDefault="00F66659" w:rsidP="00F66659">
      <w:pPr>
        <w:numPr>
          <w:ilvl w:val="0"/>
          <w:numId w:val="53"/>
        </w:numPr>
      </w:pPr>
      <w:r w:rsidRPr="00E75F34">
        <w:t>It is bell-shaped and has a single peak at the center of the distribution</w:t>
      </w:r>
    </w:p>
    <w:p w:rsidR="00000000" w:rsidRPr="00E75F34" w:rsidRDefault="00F66659" w:rsidP="00F66659">
      <w:pPr>
        <w:numPr>
          <w:ilvl w:val="1"/>
          <w:numId w:val="53"/>
        </w:numPr>
      </w:pPr>
      <w:r w:rsidRPr="00E75F34">
        <w:t>The arithmetic mean, median, and mode are equal</w:t>
      </w:r>
    </w:p>
    <w:p w:rsidR="00000000" w:rsidRPr="00E75F34" w:rsidRDefault="00F66659" w:rsidP="00F66659">
      <w:pPr>
        <w:numPr>
          <w:ilvl w:val="1"/>
          <w:numId w:val="53"/>
        </w:numPr>
      </w:pPr>
      <w:r w:rsidRPr="00E75F34">
        <w:t>The total area under the curve is 1.00; half the area under the normal curve is to the right of this center point and the other half to the left of it</w:t>
      </w:r>
    </w:p>
    <w:p w:rsidR="00000000" w:rsidRPr="00E75F34" w:rsidRDefault="00F66659" w:rsidP="00F66659">
      <w:pPr>
        <w:numPr>
          <w:ilvl w:val="0"/>
          <w:numId w:val="53"/>
        </w:numPr>
      </w:pPr>
      <w:r w:rsidRPr="00E75F34">
        <w:t>It is symmetrical</w:t>
      </w:r>
      <w:r w:rsidRPr="00E75F34">
        <w:rPr>
          <w:b/>
          <w:bCs/>
        </w:rPr>
        <w:t xml:space="preserve"> </w:t>
      </w:r>
      <w:r w:rsidRPr="00E75F34">
        <w:t>about the mean</w:t>
      </w:r>
    </w:p>
    <w:p w:rsidR="00000000" w:rsidRPr="00E75F34" w:rsidRDefault="00F66659" w:rsidP="00F66659">
      <w:pPr>
        <w:numPr>
          <w:ilvl w:val="0"/>
          <w:numId w:val="53"/>
        </w:numPr>
      </w:pPr>
      <w:r w:rsidRPr="00E75F34">
        <w:t>It is asymptotic</w:t>
      </w:r>
      <w:r w:rsidRPr="00E75F34">
        <w:rPr>
          <w:b/>
          <w:bCs/>
        </w:rPr>
        <w:t xml:space="preserve">: </w:t>
      </w:r>
      <w:r w:rsidRPr="00E75F34">
        <w:t xml:space="preserve">The curve gets closer and closer to the </w:t>
      </w:r>
      <w:r w:rsidRPr="00E75F34">
        <w:rPr>
          <w:i/>
          <w:iCs/>
        </w:rPr>
        <w:t>X</w:t>
      </w:r>
      <w:r w:rsidRPr="00E75F34">
        <w:t xml:space="preserve">-axis but never actually touches it </w:t>
      </w:r>
    </w:p>
    <w:p w:rsidR="00000000" w:rsidRPr="00E75F34" w:rsidRDefault="00F66659" w:rsidP="00F66659">
      <w:pPr>
        <w:numPr>
          <w:ilvl w:val="1"/>
          <w:numId w:val="53"/>
        </w:numPr>
      </w:pPr>
      <w:r w:rsidRPr="00E75F34">
        <w:t>To put it another way, the tails of the curve extend indefinitely in both directions.</w:t>
      </w:r>
    </w:p>
    <w:p w:rsidR="00000000" w:rsidRPr="00E75F34" w:rsidRDefault="00F66659" w:rsidP="00F66659">
      <w:pPr>
        <w:numPr>
          <w:ilvl w:val="0"/>
          <w:numId w:val="53"/>
        </w:numPr>
      </w:pPr>
      <w:r w:rsidRPr="00E75F34">
        <w:t>The location of a normal distribution is determined by the mean(</w:t>
      </w:r>
      <w:r w:rsidRPr="00E75F34">
        <w:sym w:font="Symbol" w:char="F06D"/>
      </w:r>
      <w:r w:rsidRPr="00E75F34">
        <w:t>), t</w:t>
      </w:r>
      <w:r w:rsidRPr="00E75F34">
        <w:t>he dispersion or spread of the distribution is determined by the standard deviation (</w:t>
      </w:r>
      <w:r w:rsidRPr="00E75F34">
        <w:rPr>
          <w:lang w:val="el-GR"/>
        </w:rPr>
        <w:t>σ</w:t>
      </w:r>
      <w:r w:rsidRPr="00E75F34">
        <w:t>)</w:t>
      </w:r>
    </w:p>
    <w:p w:rsidR="00E75F34" w:rsidRPr="00E75F34" w:rsidRDefault="00E75F34" w:rsidP="00E75F34">
      <w:pPr>
        <w:rPr>
          <w:color w:val="FF0000"/>
        </w:rPr>
      </w:pPr>
      <w:r w:rsidRPr="00E75F34">
        <w:rPr>
          <w:color w:val="FF0000"/>
        </w:rPr>
        <w:t>The Standard Normal Distribution</w:t>
      </w:r>
    </w:p>
    <w:p w:rsidR="00E75F34" w:rsidRDefault="00E75F34" w:rsidP="00E75F34">
      <w:r>
        <w:rPr>
          <w:noProof/>
        </w:rPr>
        <w:drawing>
          <wp:inline distT="0" distB="0" distL="0" distR="0" wp14:anchorId="2EB3C3BA" wp14:editId="53104F2D">
            <wp:extent cx="4629150" cy="1298239"/>
            <wp:effectExtent l="0" t="0" r="0" b="0"/>
            <wp:docPr id="20485" name="Picture 2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85" name="Picture 2"/>
                    <pic:cNvPicPr>
                      <a:picLocks noGrp="1"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3" t="45000" r="6563" b="225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9150" cy="12982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000000" w:rsidRPr="00E75F34" w:rsidRDefault="00F66659" w:rsidP="00F66659">
      <w:pPr>
        <w:numPr>
          <w:ilvl w:val="0"/>
          <w:numId w:val="54"/>
        </w:numPr>
      </w:pPr>
      <w:r w:rsidRPr="00E75F34">
        <w:t xml:space="preserve">The </w:t>
      </w:r>
      <w:r w:rsidRPr="00E75F34">
        <w:rPr>
          <w:b/>
          <w:bCs/>
        </w:rPr>
        <w:t xml:space="preserve">standard normal distribution </w:t>
      </w:r>
      <w:r w:rsidRPr="00E75F34">
        <w:t>is a normal distribution with a mean of 0 and a standard deviation of 1</w:t>
      </w:r>
    </w:p>
    <w:p w:rsidR="00000000" w:rsidRPr="00E75F34" w:rsidRDefault="00F66659" w:rsidP="00F66659">
      <w:pPr>
        <w:numPr>
          <w:ilvl w:val="0"/>
          <w:numId w:val="54"/>
        </w:numPr>
      </w:pPr>
      <w:r w:rsidRPr="00E75F34">
        <w:t xml:space="preserve">It is also called the </w:t>
      </w:r>
      <w:r w:rsidRPr="00E75F34">
        <w:rPr>
          <w:b/>
          <w:bCs/>
        </w:rPr>
        <w:t>z distribution</w:t>
      </w:r>
      <w:r w:rsidRPr="00E75F34">
        <w:t xml:space="preserve"> </w:t>
      </w:r>
    </w:p>
    <w:p w:rsidR="00000000" w:rsidRDefault="00F66659" w:rsidP="00F66659">
      <w:pPr>
        <w:numPr>
          <w:ilvl w:val="0"/>
          <w:numId w:val="54"/>
        </w:numPr>
      </w:pPr>
      <w:r w:rsidRPr="00E75F34">
        <w:t xml:space="preserve">A </w:t>
      </w:r>
      <w:r w:rsidRPr="00E75F34">
        <w:rPr>
          <w:b/>
          <w:bCs/>
        </w:rPr>
        <w:t xml:space="preserve">z-value </w:t>
      </w:r>
      <w:r w:rsidRPr="00E75F34">
        <w:t xml:space="preserve"> is the signed distance between a selected value, designated X, and the population mean </w:t>
      </w:r>
      <w:r w:rsidRPr="00E75F34">
        <w:sym w:font="Symbol" w:char="F06D"/>
      </w:r>
      <w:r w:rsidRPr="00E75F34">
        <w:t xml:space="preserve">, divided by the population standard deviation, </w:t>
      </w:r>
      <w:r w:rsidRPr="00E75F34">
        <w:rPr>
          <w:lang w:val="el-GR"/>
        </w:rPr>
        <w:t>σ</w:t>
      </w:r>
    </w:p>
    <w:p w:rsidR="00F66659" w:rsidRDefault="00F66659" w:rsidP="00F66659"/>
    <w:p w:rsidR="00F66659" w:rsidRDefault="00F66659" w:rsidP="00F66659">
      <w:r w:rsidRPr="00F66659">
        <w:t>The Empirical Rule</w:t>
      </w:r>
    </w:p>
    <w:p w:rsidR="00000000" w:rsidRPr="00F66659" w:rsidRDefault="00F66659" w:rsidP="00F66659">
      <w:pPr>
        <w:numPr>
          <w:ilvl w:val="0"/>
          <w:numId w:val="60"/>
        </w:numPr>
      </w:pPr>
      <w:r w:rsidRPr="00F66659">
        <w:t>For a symmetrical, bell-shaped frequency distribution:</w:t>
      </w:r>
    </w:p>
    <w:p w:rsidR="00000000" w:rsidRPr="00F66659" w:rsidRDefault="00F66659" w:rsidP="00F66659">
      <w:pPr>
        <w:numPr>
          <w:ilvl w:val="1"/>
          <w:numId w:val="60"/>
        </w:numPr>
      </w:pPr>
      <w:r w:rsidRPr="00F66659">
        <w:t>Approximately 68 percent of the observations will lie within ±1 standard deviation of the mean</w:t>
      </w:r>
    </w:p>
    <w:p w:rsidR="00000000" w:rsidRPr="00F66659" w:rsidRDefault="00F66659" w:rsidP="00F66659">
      <w:pPr>
        <w:numPr>
          <w:ilvl w:val="1"/>
          <w:numId w:val="60"/>
        </w:numPr>
      </w:pPr>
      <w:r w:rsidRPr="00F66659">
        <w:t>About 95 percent of the obse</w:t>
      </w:r>
      <w:r w:rsidRPr="00F66659">
        <w:t>rvations will lie within ±2 standard deviations of the mean</w:t>
      </w:r>
    </w:p>
    <w:p w:rsidR="00000000" w:rsidRPr="00F66659" w:rsidRDefault="00F66659" w:rsidP="00F66659">
      <w:pPr>
        <w:numPr>
          <w:ilvl w:val="1"/>
          <w:numId w:val="60"/>
        </w:numPr>
      </w:pPr>
      <w:r w:rsidRPr="00F66659">
        <w:t>Practically all (99.7 percent) will lie within ±3 standard deviations of the mean</w:t>
      </w:r>
    </w:p>
    <w:p w:rsidR="00F66659" w:rsidRDefault="00F66659" w:rsidP="00F66659">
      <w:r>
        <w:rPr>
          <w:noProof/>
        </w:rPr>
        <w:drawing>
          <wp:inline distT="0" distB="0" distL="0" distR="0" wp14:anchorId="0EB4A6E4" wp14:editId="35F00D11">
            <wp:extent cx="2958586" cy="1628775"/>
            <wp:effectExtent l="0" t="0" r="0" b="0"/>
            <wp:docPr id="9" name="Picture 11" descr="07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11" descr="0716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8586" cy="162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F66659" w:rsidRDefault="00F66659" w:rsidP="00F66659"/>
    <w:p w:rsidR="00F66659" w:rsidRDefault="00F66659" w:rsidP="00F66659"/>
    <w:p w:rsidR="00F66659" w:rsidRPr="00E75F34" w:rsidRDefault="00F66659" w:rsidP="00F66659"/>
    <w:p w:rsidR="00E75F34" w:rsidRDefault="00E75F34" w:rsidP="00E75F34">
      <w:r w:rsidRPr="00E75F34">
        <w:lastRenderedPageBreak/>
        <w:t>Summary of Normal Curve Applications</w:t>
      </w:r>
    </w:p>
    <w:p w:rsidR="00000000" w:rsidRPr="00E75F34" w:rsidRDefault="00F66659" w:rsidP="00F66659">
      <w:pPr>
        <w:numPr>
          <w:ilvl w:val="0"/>
          <w:numId w:val="55"/>
        </w:numPr>
      </w:pPr>
      <w:r w:rsidRPr="00E75F34">
        <w:t>To find the area between 0 and z (or -z), look up the probability directly in the table</w:t>
      </w:r>
    </w:p>
    <w:p w:rsidR="00000000" w:rsidRPr="00E75F34" w:rsidRDefault="00F66659" w:rsidP="00F66659">
      <w:pPr>
        <w:numPr>
          <w:ilvl w:val="0"/>
          <w:numId w:val="55"/>
        </w:numPr>
      </w:pPr>
      <w:r w:rsidRPr="00E75F34">
        <w:t>To find the area beyond z or (-z), locate the probability of z in the table and subtract that probability from 0.5000</w:t>
      </w:r>
    </w:p>
    <w:p w:rsidR="00000000" w:rsidRPr="00E75F34" w:rsidRDefault="00F66659" w:rsidP="00F66659">
      <w:pPr>
        <w:numPr>
          <w:ilvl w:val="0"/>
          <w:numId w:val="55"/>
        </w:numPr>
      </w:pPr>
      <w:r w:rsidRPr="00E75F34">
        <w:t>To find the area between two points on different sides of the mean, det</w:t>
      </w:r>
      <w:r w:rsidRPr="00E75F34">
        <w:t>ermine the z values and add the corresponding probabilities</w:t>
      </w:r>
    </w:p>
    <w:p w:rsidR="00000000" w:rsidRPr="00E75F34" w:rsidRDefault="00F66659" w:rsidP="00F66659">
      <w:pPr>
        <w:numPr>
          <w:ilvl w:val="0"/>
          <w:numId w:val="55"/>
        </w:numPr>
      </w:pPr>
      <w:r w:rsidRPr="00E75F34">
        <w:t>To find the area between two points on the same side of the mean, determine the z values and subtract the smaller probability fro</w:t>
      </w:r>
      <w:r w:rsidRPr="00E75F34">
        <w:t>m the larger</w:t>
      </w:r>
    </w:p>
    <w:p w:rsidR="00F66659" w:rsidRDefault="00F66659" w:rsidP="00E75F34">
      <w:r w:rsidRPr="00F66659">
        <w:t>The Normal Approximation to the Binomial</w:t>
      </w:r>
    </w:p>
    <w:p w:rsidR="00000000" w:rsidRPr="00F66659" w:rsidRDefault="00F66659" w:rsidP="00F66659">
      <w:pPr>
        <w:numPr>
          <w:ilvl w:val="0"/>
          <w:numId w:val="56"/>
        </w:numPr>
      </w:pPr>
      <w:r w:rsidRPr="00F66659">
        <w:t xml:space="preserve">As </w:t>
      </w:r>
      <w:r w:rsidRPr="00F66659">
        <w:rPr>
          <w:i/>
          <w:iCs/>
        </w:rPr>
        <w:t>n</w:t>
      </w:r>
      <w:r w:rsidRPr="00F66659">
        <w:t xml:space="preserve"> gets large, the binomial distribution gets time-consuming to use</w:t>
      </w:r>
    </w:p>
    <w:p w:rsidR="00000000" w:rsidRPr="00F66659" w:rsidRDefault="00F66659" w:rsidP="00F66659">
      <w:pPr>
        <w:numPr>
          <w:ilvl w:val="0"/>
          <w:numId w:val="56"/>
        </w:numPr>
      </w:pPr>
      <w:r w:rsidRPr="00F66659">
        <w:t xml:space="preserve">As </w:t>
      </w:r>
      <w:r w:rsidRPr="00F66659">
        <w:rPr>
          <w:i/>
          <w:iCs/>
        </w:rPr>
        <w:t>n</w:t>
      </w:r>
      <w:r w:rsidRPr="00F66659">
        <w:t xml:space="preserve"> increases, a binomial distribution gets closer and closer to a normal distribution</w:t>
      </w:r>
    </w:p>
    <w:p w:rsidR="00F66659" w:rsidRDefault="00F66659" w:rsidP="00E75F34">
      <w:r w:rsidRPr="00F66659">
        <w:t xml:space="preserve">The Normal Approximation to the Binomial – When </w:t>
      </w:r>
      <w:proofErr w:type="gramStart"/>
      <w:r w:rsidRPr="00F66659">
        <w:t>To</w:t>
      </w:r>
      <w:proofErr w:type="gramEnd"/>
      <w:r w:rsidRPr="00F66659">
        <w:t xml:space="preserve"> Use</w:t>
      </w:r>
    </w:p>
    <w:p w:rsidR="00000000" w:rsidRPr="00F66659" w:rsidRDefault="00F66659" w:rsidP="00F66659">
      <w:pPr>
        <w:numPr>
          <w:ilvl w:val="0"/>
          <w:numId w:val="57"/>
        </w:numPr>
      </w:pPr>
      <w:r w:rsidRPr="00F66659">
        <w:t xml:space="preserve">When </w:t>
      </w:r>
      <w:proofErr w:type="spellStart"/>
      <w:r w:rsidRPr="00F66659">
        <w:rPr>
          <w:i/>
          <w:iCs/>
        </w:rPr>
        <w:t>np</w:t>
      </w:r>
      <w:proofErr w:type="spellEnd"/>
      <w:r w:rsidRPr="00F66659">
        <w:t xml:space="preserve"> and </w:t>
      </w:r>
      <w:r w:rsidRPr="00F66659">
        <w:rPr>
          <w:i/>
          <w:iCs/>
        </w:rPr>
        <w:t xml:space="preserve">n(1 - p) </w:t>
      </w:r>
      <w:r w:rsidRPr="00F66659">
        <w:t>are both at least 5</w:t>
      </w:r>
    </w:p>
    <w:p w:rsidR="00000000" w:rsidRPr="00F66659" w:rsidRDefault="00F66659" w:rsidP="00F66659">
      <w:pPr>
        <w:numPr>
          <w:ilvl w:val="0"/>
          <w:numId w:val="57"/>
        </w:numPr>
      </w:pPr>
      <w:r w:rsidRPr="00F66659">
        <w:t>All binomial criteria are met:</w:t>
      </w:r>
    </w:p>
    <w:p w:rsidR="00000000" w:rsidRPr="00F66659" w:rsidRDefault="00F66659" w:rsidP="00F66659">
      <w:pPr>
        <w:numPr>
          <w:ilvl w:val="1"/>
          <w:numId w:val="57"/>
        </w:numPr>
      </w:pPr>
      <w:r w:rsidRPr="00F66659">
        <w:t>There are only two mutually exclusive outcomes to an experiment: a “success” and a “failure</w:t>
      </w:r>
      <w:r w:rsidRPr="00F66659">
        <w:t>”</w:t>
      </w:r>
    </w:p>
    <w:p w:rsidR="00000000" w:rsidRPr="00F66659" w:rsidRDefault="00F66659" w:rsidP="00F66659">
      <w:pPr>
        <w:numPr>
          <w:ilvl w:val="1"/>
          <w:numId w:val="57"/>
        </w:numPr>
      </w:pPr>
      <w:r w:rsidRPr="00F66659">
        <w:t>The distribution results from counting the number of successes in a fixed number of trials</w:t>
      </w:r>
    </w:p>
    <w:p w:rsidR="00000000" w:rsidRPr="00F66659" w:rsidRDefault="00F66659" w:rsidP="00F66659">
      <w:pPr>
        <w:numPr>
          <w:ilvl w:val="1"/>
          <w:numId w:val="57"/>
        </w:numPr>
      </w:pPr>
      <w:r w:rsidRPr="00F66659">
        <w:t>Each trial is independent</w:t>
      </w:r>
    </w:p>
    <w:p w:rsidR="00F66659" w:rsidRDefault="00F66659" w:rsidP="00F66659">
      <w:pPr>
        <w:numPr>
          <w:ilvl w:val="1"/>
          <w:numId w:val="57"/>
        </w:numPr>
      </w:pPr>
      <w:r w:rsidRPr="00F66659">
        <w:t xml:space="preserve">The probability,  </w:t>
      </w:r>
      <w:r w:rsidRPr="00F66659">
        <w:rPr>
          <w:i/>
          <w:iCs/>
        </w:rPr>
        <w:t xml:space="preserve">p, </w:t>
      </w:r>
      <w:r w:rsidRPr="00F66659">
        <w:t>remains the same from trial to trial</w:t>
      </w:r>
    </w:p>
    <w:p w:rsidR="00F66659" w:rsidRDefault="00F66659" w:rsidP="00F66659">
      <w:r w:rsidRPr="00F66659">
        <w:t>The Continuity Correction Factor</w:t>
      </w:r>
    </w:p>
    <w:p w:rsidR="00000000" w:rsidRPr="00F66659" w:rsidRDefault="00F66659" w:rsidP="00F66659">
      <w:pPr>
        <w:numPr>
          <w:ilvl w:val="0"/>
          <w:numId w:val="58"/>
        </w:numPr>
      </w:pPr>
      <w:r w:rsidRPr="00F66659">
        <w:t>The value 0.5 subtracted or added, depending on the question, to a selected value when a dis</w:t>
      </w:r>
      <w:r w:rsidRPr="00F66659">
        <w:t>crete probability distribution is approximated by a continuous probability distribution</w:t>
      </w:r>
    </w:p>
    <w:p w:rsidR="00000000" w:rsidRPr="00F66659" w:rsidRDefault="00F66659" w:rsidP="00F66659">
      <w:pPr>
        <w:numPr>
          <w:ilvl w:val="0"/>
          <w:numId w:val="58"/>
        </w:numPr>
      </w:pPr>
      <w:r w:rsidRPr="00F66659">
        <w:t>Only four cases may arise. These cases are:</w:t>
      </w:r>
    </w:p>
    <w:p w:rsidR="00000000" w:rsidRPr="00F66659" w:rsidRDefault="00F66659" w:rsidP="00F66659">
      <w:pPr>
        <w:numPr>
          <w:ilvl w:val="1"/>
          <w:numId w:val="58"/>
        </w:numPr>
      </w:pPr>
      <w:r w:rsidRPr="00F66659">
        <w:t xml:space="preserve">For the probability that </w:t>
      </w:r>
      <w:r w:rsidRPr="00F66659">
        <w:rPr>
          <w:i/>
          <w:iCs/>
        </w:rPr>
        <w:t xml:space="preserve">at least X occur, </w:t>
      </w:r>
      <w:r w:rsidRPr="00F66659">
        <w:t>use the area</w:t>
      </w:r>
      <w:r w:rsidRPr="00F66659">
        <w:t xml:space="preserve"> above </w:t>
      </w:r>
      <w:r w:rsidRPr="00F66659">
        <w:rPr>
          <w:i/>
          <w:iCs/>
        </w:rPr>
        <w:t>(X - 0.5)</w:t>
      </w:r>
    </w:p>
    <w:p w:rsidR="00000000" w:rsidRPr="00F66659" w:rsidRDefault="00F66659" w:rsidP="00F66659">
      <w:pPr>
        <w:numPr>
          <w:ilvl w:val="1"/>
          <w:numId w:val="58"/>
        </w:numPr>
      </w:pPr>
      <w:r w:rsidRPr="00F66659">
        <w:t xml:space="preserve">For the probability that </w:t>
      </w:r>
      <w:r w:rsidRPr="00F66659">
        <w:rPr>
          <w:i/>
          <w:iCs/>
        </w:rPr>
        <w:t>more than X oc</w:t>
      </w:r>
      <w:r w:rsidRPr="00F66659">
        <w:rPr>
          <w:i/>
          <w:iCs/>
        </w:rPr>
        <w:t>cur</w:t>
      </w:r>
      <w:r w:rsidRPr="00F66659">
        <w:t xml:space="preserve">, use the area above </w:t>
      </w:r>
      <w:r w:rsidRPr="00F66659">
        <w:rPr>
          <w:i/>
          <w:iCs/>
        </w:rPr>
        <w:t>(X + 0.5)</w:t>
      </w:r>
    </w:p>
    <w:p w:rsidR="00000000" w:rsidRPr="00F66659" w:rsidRDefault="00F66659" w:rsidP="00F66659">
      <w:pPr>
        <w:numPr>
          <w:ilvl w:val="1"/>
          <w:numId w:val="58"/>
        </w:numPr>
      </w:pPr>
      <w:r w:rsidRPr="00F66659">
        <w:t>For the probability</w:t>
      </w:r>
      <w:r w:rsidRPr="00F66659">
        <w:t xml:space="preserve"> that </w:t>
      </w:r>
      <w:r w:rsidRPr="00F66659">
        <w:rPr>
          <w:i/>
          <w:iCs/>
        </w:rPr>
        <w:t>X or fewer occur</w:t>
      </w:r>
      <w:r w:rsidRPr="00F66659">
        <w:t xml:space="preserve">, use the area below </w:t>
      </w:r>
      <w:r w:rsidRPr="00F66659">
        <w:rPr>
          <w:i/>
          <w:iCs/>
        </w:rPr>
        <w:t>(X + 0.5)</w:t>
      </w:r>
    </w:p>
    <w:p w:rsidR="00000000" w:rsidRPr="00F66659" w:rsidRDefault="00F66659" w:rsidP="00F66659">
      <w:pPr>
        <w:numPr>
          <w:ilvl w:val="1"/>
          <w:numId w:val="58"/>
        </w:numPr>
      </w:pPr>
      <w:r w:rsidRPr="00F66659">
        <w:t xml:space="preserve">For the probability that </w:t>
      </w:r>
      <w:r w:rsidRPr="00F66659">
        <w:rPr>
          <w:i/>
          <w:iCs/>
        </w:rPr>
        <w:t xml:space="preserve">fewer than X occur, </w:t>
      </w:r>
      <w:r w:rsidRPr="00F66659">
        <w:t>use the area below</w:t>
      </w:r>
      <w:r w:rsidRPr="00F66659">
        <w:rPr>
          <w:i/>
          <w:iCs/>
        </w:rPr>
        <w:t xml:space="preserve"> (X - 0.5)</w:t>
      </w:r>
    </w:p>
    <w:p w:rsidR="00F66659" w:rsidRDefault="00F66659" w:rsidP="00F66659"/>
    <w:p w:rsidR="00F66659" w:rsidRDefault="00F66659" w:rsidP="00F66659"/>
    <w:p w:rsidR="00F66659" w:rsidRDefault="00F66659" w:rsidP="00F66659">
      <w:r w:rsidRPr="00F66659">
        <w:t>Chapter Summary</w:t>
      </w:r>
    </w:p>
    <w:p w:rsidR="00F66659" w:rsidRDefault="00F66659" w:rsidP="00F66659"/>
    <w:p w:rsidR="00000000" w:rsidRPr="00F66659" w:rsidRDefault="00F66659" w:rsidP="00F66659">
      <w:pPr>
        <w:numPr>
          <w:ilvl w:val="0"/>
          <w:numId w:val="59"/>
        </w:numPr>
      </w:pPr>
      <w:r w:rsidRPr="00F66659">
        <w:t>The normal distribution is a continuous probability distribution with the following characteristics</w:t>
      </w:r>
    </w:p>
    <w:p w:rsidR="00000000" w:rsidRPr="00F66659" w:rsidRDefault="00F66659" w:rsidP="00F66659">
      <w:pPr>
        <w:numPr>
          <w:ilvl w:val="1"/>
          <w:numId w:val="59"/>
        </w:numPr>
      </w:pPr>
      <w:r w:rsidRPr="00F66659">
        <w:t>It is bell-shaped and the mean, m</w:t>
      </w:r>
      <w:r w:rsidRPr="00F66659">
        <w:t>edian, and mode are equal</w:t>
      </w:r>
    </w:p>
    <w:p w:rsidR="00000000" w:rsidRPr="00F66659" w:rsidRDefault="00F66659" w:rsidP="00F66659">
      <w:pPr>
        <w:numPr>
          <w:ilvl w:val="1"/>
          <w:numId w:val="59"/>
        </w:numPr>
      </w:pPr>
      <w:r w:rsidRPr="00F66659">
        <w:t>It is symmetrical</w:t>
      </w:r>
    </w:p>
    <w:p w:rsidR="00000000" w:rsidRPr="00F66659" w:rsidRDefault="00F66659" w:rsidP="00F66659">
      <w:pPr>
        <w:numPr>
          <w:ilvl w:val="1"/>
          <w:numId w:val="59"/>
        </w:numPr>
      </w:pPr>
      <w:r w:rsidRPr="00F66659">
        <w:t xml:space="preserve">It is asymptotic, meaning the curve approaches but never touches the </w:t>
      </w:r>
      <w:r w:rsidRPr="00F66659">
        <w:rPr>
          <w:i/>
          <w:iCs/>
        </w:rPr>
        <w:t>X-axis</w:t>
      </w:r>
    </w:p>
    <w:p w:rsidR="00000000" w:rsidRPr="00F66659" w:rsidRDefault="00F66659" w:rsidP="00F66659">
      <w:pPr>
        <w:numPr>
          <w:ilvl w:val="1"/>
          <w:numId w:val="59"/>
        </w:numPr>
      </w:pPr>
      <w:r w:rsidRPr="00F66659">
        <w:t>It is completely described by the mean and standard deviation</w:t>
      </w:r>
    </w:p>
    <w:p w:rsidR="00000000" w:rsidRPr="00F66659" w:rsidRDefault="00F66659" w:rsidP="00F66659">
      <w:pPr>
        <w:numPr>
          <w:ilvl w:val="1"/>
          <w:numId w:val="59"/>
        </w:numPr>
      </w:pPr>
      <w:r w:rsidRPr="00F66659">
        <w:t>There is a family of normal distributions. Each time the mean or standard deviation changes, a new distribution is created</w:t>
      </w:r>
    </w:p>
    <w:p w:rsidR="00000000" w:rsidRPr="00F66659" w:rsidRDefault="00F66659" w:rsidP="00F66659">
      <w:pPr>
        <w:numPr>
          <w:ilvl w:val="1"/>
          <w:numId w:val="59"/>
        </w:numPr>
      </w:pPr>
      <w:r w:rsidRPr="00F66659">
        <w:t>The area under a normal curve expresses the probability of an out</w:t>
      </w:r>
      <w:r w:rsidRPr="00F66659">
        <w:t>come</w:t>
      </w:r>
    </w:p>
    <w:p w:rsidR="00000000" w:rsidRPr="00F66659" w:rsidRDefault="00F66659" w:rsidP="00F66659">
      <w:pPr>
        <w:numPr>
          <w:ilvl w:val="0"/>
          <w:numId w:val="59"/>
        </w:numPr>
      </w:pPr>
      <w:r w:rsidRPr="00F66659">
        <w:t>The standard normal distribution is a particular normal distribution</w:t>
      </w:r>
    </w:p>
    <w:p w:rsidR="00000000" w:rsidRPr="00F66659" w:rsidRDefault="00F66659" w:rsidP="00F66659">
      <w:pPr>
        <w:numPr>
          <w:ilvl w:val="1"/>
          <w:numId w:val="59"/>
        </w:numPr>
      </w:pPr>
      <w:r w:rsidRPr="00F66659">
        <w:t>It has a mean of 0 and a standard deviation of 1</w:t>
      </w:r>
    </w:p>
    <w:p w:rsidR="00000000" w:rsidRPr="00F66659" w:rsidRDefault="00F66659" w:rsidP="00F66659">
      <w:pPr>
        <w:numPr>
          <w:ilvl w:val="1"/>
          <w:numId w:val="59"/>
        </w:numPr>
      </w:pPr>
      <w:r w:rsidRPr="00F66659">
        <w:t>By standardizing a normal distribution, we can report the distance from the mean in units of the standard deviation</w:t>
      </w:r>
    </w:p>
    <w:p w:rsidR="00000000" w:rsidRPr="00F66659" w:rsidRDefault="00F66659" w:rsidP="00F66659">
      <w:pPr>
        <w:numPr>
          <w:ilvl w:val="0"/>
          <w:numId w:val="59"/>
        </w:numPr>
      </w:pPr>
      <w:r w:rsidRPr="00F66659">
        <w:t>The normal distribution can approximate a binomial distribution under certain conditions</w:t>
      </w:r>
    </w:p>
    <w:p w:rsidR="00F66659" w:rsidRPr="00E75F34" w:rsidRDefault="00F66659" w:rsidP="00F66659">
      <w:bookmarkStart w:id="0" w:name="_GoBack"/>
      <w:bookmarkEnd w:id="0"/>
    </w:p>
    <w:sectPr w:rsidR="00F66659" w:rsidRPr="00E75F34" w:rsidSect="000B1452">
      <w:pgSz w:w="12240" w:h="15840"/>
      <w:pgMar w:top="810" w:right="1440" w:bottom="9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F7B35"/>
    <w:multiLevelType w:val="hybridMultilevel"/>
    <w:tmpl w:val="DE7A7542"/>
    <w:lvl w:ilvl="0" w:tplc="069E3D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3DA8B1E">
      <w:start w:val="2719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4A210B2">
      <w:start w:val="2719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4A4628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5B4C7A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4D469B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036C6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C4448D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C76BC7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03230295"/>
    <w:multiLevelType w:val="hybridMultilevel"/>
    <w:tmpl w:val="89CA6E9C"/>
    <w:lvl w:ilvl="0" w:tplc="CE3A34C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1EC0216">
      <w:start w:val="464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52CA3A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72E69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F785FE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F205DE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44CA3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6A0E9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998F48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037F5BB2"/>
    <w:multiLevelType w:val="hybridMultilevel"/>
    <w:tmpl w:val="03923E6C"/>
    <w:lvl w:ilvl="0" w:tplc="1EE8FB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0C836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E583B1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DA637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EA632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8624F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DFC72A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8F26B5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CF463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062E32D8"/>
    <w:multiLevelType w:val="hybridMultilevel"/>
    <w:tmpl w:val="82B61628"/>
    <w:lvl w:ilvl="0" w:tplc="536CD196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4C05924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C541C92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C488A40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A320D80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EF6A456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63AC964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A2400E0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278F92C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077551B8"/>
    <w:multiLevelType w:val="hybridMultilevel"/>
    <w:tmpl w:val="79345102"/>
    <w:lvl w:ilvl="0" w:tplc="426E04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3B4274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7BA559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160A3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E6E8B5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AB2A27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FB4CE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9D2418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CE628F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A8E2789"/>
    <w:multiLevelType w:val="hybridMultilevel"/>
    <w:tmpl w:val="FE327548"/>
    <w:lvl w:ilvl="0" w:tplc="E42E7D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3B20B0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54A49F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93EE68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CB6395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D5CC84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4F46D8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32A94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B4E54E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C930FCA"/>
    <w:multiLevelType w:val="hybridMultilevel"/>
    <w:tmpl w:val="ECDC6C22"/>
    <w:lvl w:ilvl="0" w:tplc="E9E0C2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6A03ED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416C1F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5D042C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AA2412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DCCBCA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F98AA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66CB54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51AA49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EAF04FB"/>
    <w:multiLevelType w:val="hybridMultilevel"/>
    <w:tmpl w:val="54B4CE66"/>
    <w:lvl w:ilvl="0" w:tplc="04090001">
      <w:start w:val="1"/>
      <w:numFmt w:val="bullet"/>
      <w:lvlText w:val=""/>
      <w:lvlJc w:val="left"/>
      <w:pPr>
        <w:ind w:left="9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75" w:hanging="360"/>
      </w:pPr>
      <w:rPr>
        <w:rFonts w:ascii="Wingdings" w:hAnsi="Wingdings" w:hint="default"/>
      </w:rPr>
    </w:lvl>
  </w:abstractNum>
  <w:abstractNum w:abstractNumId="8">
    <w:nsid w:val="10E012BA"/>
    <w:multiLevelType w:val="hybridMultilevel"/>
    <w:tmpl w:val="2DAC6CAC"/>
    <w:lvl w:ilvl="0" w:tplc="6AA00C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8EA0A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3566B1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A1238A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D568ED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6ACBE7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A14BD0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1B0EB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D7E66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17152486"/>
    <w:multiLevelType w:val="hybridMultilevel"/>
    <w:tmpl w:val="9F448D72"/>
    <w:lvl w:ilvl="0" w:tplc="E572FF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EF2B5A4">
      <w:start w:val="940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CF46A7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F2A11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81C952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DB0069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5E2E6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CFC8FB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7CE9EC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>
    <w:nsid w:val="1D353D14"/>
    <w:multiLevelType w:val="hybridMultilevel"/>
    <w:tmpl w:val="DB6C372A"/>
    <w:lvl w:ilvl="0" w:tplc="B6740D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198A20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A76C79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7D4239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458841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9AEA22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2BC089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85A97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5941BD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>
    <w:nsid w:val="1DAA2EF6"/>
    <w:multiLevelType w:val="hybridMultilevel"/>
    <w:tmpl w:val="B186F6B2"/>
    <w:lvl w:ilvl="0" w:tplc="9BEEA7F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592F0E2">
      <w:start w:val="369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B3A3E2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9A83C2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47662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96E06B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3BC8C5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698324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756A2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>
    <w:nsid w:val="1DF57CFC"/>
    <w:multiLevelType w:val="hybridMultilevel"/>
    <w:tmpl w:val="61DCB424"/>
    <w:lvl w:ilvl="0" w:tplc="75EC7C8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09E91C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B48A4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F3E29D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FEC431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A22AC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55EFA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172075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8EC33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>
    <w:nsid w:val="1FA10DD8"/>
    <w:multiLevelType w:val="hybridMultilevel"/>
    <w:tmpl w:val="9E48D95C"/>
    <w:lvl w:ilvl="0" w:tplc="4060FD3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468528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CFC550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6C085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81AA06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43E51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29EF50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700DB2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F12408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>
    <w:nsid w:val="206447DF"/>
    <w:multiLevelType w:val="hybridMultilevel"/>
    <w:tmpl w:val="E5824792"/>
    <w:lvl w:ilvl="0" w:tplc="3880EC5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C703D9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6F896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572EA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E8C59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434395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0ACC83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D2689D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F5000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>
    <w:nsid w:val="215C0F7F"/>
    <w:multiLevelType w:val="hybridMultilevel"/>
    <w:tmpl w:val="46DAA9D6"/>
    <w:lvl w:ilvl="0" w:tplc="07360A3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F3002A8">
      <w:start w:val="1862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8B642B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F0649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83290B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26851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D042E3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3246A5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D2E9C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>
    <w:nsid w:val="2692603E"/>
    <w:multiLevelType w:val="hybridMultilevel"/>
    <w:tmpl w:val="0DCED218"/>
    <w:lvl w:ilvl="0" w:tplc="6D1AED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BA2755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DA6EF3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16A810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C5E62B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B2878E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4024E2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F88DE0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12085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286026CB"/>
    <w:multiLevelType w:val="hybridMultilevel"/>
    <w:tmpl w:val="06FAE38C"/>
    <w:lvl w:ilvl="0" w:tplc="35A2FB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C70E0E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7ABAB43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610600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6CCBBA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12A026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0AC7C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F1250A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0C2187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28FD3F24"/>
    <w:multiLevelType w:val="hybridMultilevel"/>
    <w:tmpl w:val="2326CFCC"/>
    <w:lvl w:ilvl="0" w:tplc="5F3870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206F28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6F4835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E343DA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6AE97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800A8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E1AE0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E4AE6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3A04E5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>
    <w:nsid w:val="2D990F14"/>
    <w:multiLevelType w:val="hybridMultilevel"/>
    <w:tmpl w:val="6792B432"/>
    <w:lvl w:ilvl="0" w:tplc="8C180EF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69CAF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BB6126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C6EADD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A6604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9A4AE6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38839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8260A9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DAC51D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>
    <w:nsid w:val="2E0A63A2"/>
    <w:multiLevelType w:val="hybridMultilevel"/>
    <w:tmpl w:val="2BA85418"/>
    <w:lvl w:ilvl="0" w:tplc="A2FE780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8F0A2B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FFC8AD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D9EFE3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04420D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11CA34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7B4A64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0A2C2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8BABF3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2EF65CD7"/>
    <w:multiLevelType w:val="hybridMultilevel"/>
    <w:tmpl w:val="EB8A8A60"/>
    <w:lvl w:ilvl="0" w:tplc="0776818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EFABC4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344C20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6E07E8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26CB0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156FD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8541D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51C77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1F2B7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>
    <w:nsid w:val="382644AA"/>
    <w:multiLevelType w:val="hybridMultilevel"/>
    <w:tmpl w:val="EEF6F1A6"/>
    <w:lvl w:ilvl="0" w:tplc="2F94AB9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C064DE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BAA52A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9FE896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85CF58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DACF2F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1C236E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A684CF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4F2AAF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39CC1857"/>
    <w:multiLevelType w:val="hybridMultilevel"/>
    <w:tmpl w:val="005C22C8"/>
    <w:lvl w:ilvl="0" w:tplc="9B6ADC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7048B6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EFEF8B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A10073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60A02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164A4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F203F6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A407C5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2E64FC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>
    <w:nsid w:val="3AAC2799"/>
    <w:multiLevelType w:val="hybridMultilevel"/>
    <w:tmpl w:val="9CAAB986"/>
    <w:lvl w:ilvl="0" w:tplc="E5A4468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2BC19E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AC2DF5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AB0904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6E245F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D88E96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CFC5D1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E005F1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F4025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5">
    <w:nsid w:val="3B4F7EA1"/>
    <w:multiLevelType w:val="hybridMultilevel"/>
    <w:tmpl w:val="898E9EB4"/>
    <w:lvl w:ilvl="0" w:tplc="FDDC63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502C6C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D8224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9E2691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37A77B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4B2079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A783F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EACA8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56E869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6">
    <w:nsid w:val="407462E5"/>
    <w:multiLevelType w:val="hybridMultilevel"/>
    <w:tmpl w:val="509E1BA6"/>
    <w:lvl w:ilvl="0" w:tplc="1988FD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192619E">
      <w:start w:val="1668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0C2F5D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D72ED9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282A64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ADCFD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D3EA54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4E443C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8045A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7">
    <w:nsid w:val="41D540C1"/>
    <w:multiLevelType w:val="hybridMultilevel"/>
    <w:tmpl w:val="EB0A7CB6"/>
    <w:lvl w:ilvl="0" w:tplc="CC4AD71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6364B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FAA37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0CCF1D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7B0A7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0529F3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4C47D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6D2ED5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01804F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8">
    <w:nsid w:val="43BD5B25"/>
    <w:multiLevelType w:val="hybridMultilevel"/>
    <w:tmpl w:val="DF08B7A8"/>
    <w:lvl w:ilvl="0" w:tplc="4F6AE8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162697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C547E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4CE0CF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738F25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B70A3E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17EF12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E309F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FB4A86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9">
    <w:nsid w:val="475F4B83"/>
    <w:multiLevelType w:val="hybridMultilevel"/>
    <w:tmpl w:val="4B2E92B4"/>
    <w:lvl w:ilvl="0" w:tplc="6900B8C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4F4777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5769B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1B8B0D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FD00D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C0C282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A8AE64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13EDC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DC8568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0">
    <w:nsid w:val="482626AA"/>
    <w:multiLevelType w:val="hybridMultilevel"/>
    <w:tmpl w:val="F368A5E6"/>
    <w:lvl w:ilvl="0" w:tplc="07EA08F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B3C396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3BEB25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0AEB00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09CD41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5ACC7E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D6EFCE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CA6955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014613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1">
    <w:nsid w:val="48C86E95"/>
    <w:multiLevelType w:val="hybridMultilevel"/>
    <w:tmpl w:val="5778F8D6"/>
    <w:lvl w:ilvl="0" w:tplc="EB4EC05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174D602">
      <w:start w:val="940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812838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0BAEF4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E34C6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88894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736F64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480F34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192F3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2">
    <w:nsid w:val="48DA249C"/>
    <w:multiLevelType w:val="hybridMultilevel"/>
    <w:tmpl w:val="6F103392"/>
    <w:lvl w:ilvl="0" w:tplc="DD6E790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6B2CF7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F567B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20A898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272B64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19235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B2A0B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4D226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9E6534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3">
    <w:nsid w:val="49311728"/>
    <w:multiLevelType w:val="hybridMultilevel"/>
    <w:tmpl w:val="112411FC"/>
    <w:lvl w:ilvl="0" w:tplc="4FA8300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1BAB782">
      <w:start w:val="744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6981B8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55AB01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296DEA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76CA0F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762195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72E531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CAAABC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4">
    <w:nsid w:val="4E240664"/>
    <w:multiLevelType w:val="hybridMultilevel"/>
    <w:tmpl w:val="B06A82DC"/>
    <w:lvl w:ilvl="0" w:tplc="9CFABC6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7649FA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818628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A9E897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54284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73A33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1CE228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D563C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B9CFF1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5">
    <w:nsid w:val="4FA12853"/>
    <w:multiLevelType w:val="hybridMultilevel"/>
    <w:tmpl w:val="607E20B8"/>
    <w:lvl w:ilvl="0" w:tplc="AF6E9D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31C1AAE">
      <w:start w:val="369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F5E81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E32DF7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64009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11E03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0384D2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714A3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1AEBF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6">
    <w:nsid w:val="500B7236"/>
    <w:multiLevelType w:val="hybridMultilevel"/>
    <w:tmpl w:val="7F80D12E"/>
    <w:lvl w:ilvl="0" w:tplc="7E421B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0AC3C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AC6A7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86C7D9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ABCE16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1D8FB1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C52B5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5C07C8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142E78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7">
    <w:nsid w:val="51904C07"/>
    <w:multiLevelType w:val="hybridMultilevel"/>
    <w:tmpl w:val="C8EA5206"/>
    <w:lvl w:ilvl="0" w:tplc="303E205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F5C4E7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1D22BE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244650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0DAC1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50A5FD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3D4CBB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D60269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954E2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8">
    <w:nsid w:val="52501BF4"/>
    <w:multiLevelType w:val="hybridMultilevel"/>
    <w:tmpl w:val="13306BAA"/>
    <w:lvl w:ilvl="0" w:tplc="E7E253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13EC98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1966F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D1E81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8A279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EC069E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9A615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93A720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7689F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9">
    <w:nsid w:val="55556751"/>
    <w:multiLevelType w:val="hybridMultilevel"/>
    <w:tmpl w:val="CCA6A02C"/>
    <w:lvl w:ilvl="0" w:tplc="22FC887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67EF8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BD0804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03AE68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1087C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DCEBC1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8E4A1A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F2ED5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5A8CBE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0">
    <w:nsid w:val="58377230"/>
    <w:multiLevelType w:val="hybridMultilevel"/>
    <w:tmpl w:val="EDC6885A"/>
    <w:lvl w:ilvl="0" w:tplc="74F43BB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8C80240">
      <w:start w:val="744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652DB3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070109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3C443F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D1E911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818D7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4DC57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FC86B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1">
    <w:nsid w:val="585B6370"/>
    <w:multiLevelType w:val="hybridMultilevel"/>
    <w:tmpl w:val="26B4435E"/>
    <w:lvl w:ilvl="0" w:tplc="EB6C15D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870CB4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D26995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C46FC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9A452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9ACA5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84C62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3B4949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F60C97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2">
    <w:nsid w:val="5AD67B8F"/>
    <w:multiLevelType w:val="hybridMultilevel"/>
    <w:tmpl w:val="BDB082FC"/>
    <w:lvl w:ilvl="0" w:tplc="666EE59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ED8336C">
      <w:start w:val="1862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B64C2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F9418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60AE2B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73AEA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48A3C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430B09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5F84DC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3">
    <w:nsid w:val="5D903944"/>
    <w:multiLevelType w:val="hybridMultilevel"/>
    <w:tmpl w:val="449A3314"/>
    <w:lvl w:ilvl="0" w:tplc="1834CB7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A20B08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D7472B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65CB3F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C440B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2D8923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85AA65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986A80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4D2686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4">
    <w:nsid w:val="5EE82C43"/>
    <w:multiLevelType w:val="hybridMultilevel"/>
    <w:tmpl w:val="62A250A4"/>
    <w:lvl w:ilvl="0" w:tplc="0E04109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988AEC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C7ABE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A185B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BF6333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AD4115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CF8F2E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B4412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9087F2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5">
    <w:nsid w:val="5F87116C"/>
    <w:multiLevelType w:val="hybridMultilevel"/>
    <w:tmpl w:val="1410FFE4"/>
    <w:lvl w:ilvl="0" w:tplc="9AD2EAC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C38D2D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C64ECC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004D57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C8CBB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DB85E1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0766FA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A7C7E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85AA3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6">
    <w:nsid w:val="62B62EA6"/>
    <w:multiLevelType w:val="hybridMultilevel"/>
    <w:tmpl w:val="A0B27BAE"/>
    <w:lvl w:ilvl="0" w:tplc="2F9E4D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2E4738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CA424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41C75E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D8471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5F07F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42ECA5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E0A18A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15485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7">
    <w:nsid w:val="63DC4856"/>
    <w:multiLevelType w:val="hybridMultilevel"/>
    <w:tmpl w:val="7A4E7746"/>
    <w:lvl w:ilvl="0" w:tplc="3F0E883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9EA7D58">
      <w:start w:val="1862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0188F1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F1ECD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89C424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BAA8F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0E2D7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0E0D0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9543E1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8">
    <w:nsid w:val="657F1545"/>
    <w:multiLevelType w:val="hybridMultilevel"/>
    <w:tmpl w:val="3560EA68"/>
    <w:lvl w:ilvl="0" w:tplc="4BA4303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720743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4EC7D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0F6080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4EC21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7AEAF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25C820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98FBF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87AE4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9">
    <w:nsid w:val="659E3779"/>
    <w:multiLevelType w:val="hybridMultilevel"/>
    <w:tmpl w:val="96B634CE"/>
    <w:lvl w:ilvl="0" w:tplc="410E2F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68266F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FE222B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00AAFC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788EC7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10E5C2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8287C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49A973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FC41A6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>
    <w:nsid w:val="68E72421"/>
    <w:multiLevelType w:val="hybridMultilevel"/>
    <w:tmpl w:val="6AE6606C"/>
    <w:lvl w:ilvl="0" w:tplc="8D78A09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028501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FA81CC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D467E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2FC560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34A56D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178405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A5C7A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63E8F0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1">
    <w:nsid w:val="6A0A4858"/>
    <w:multiLevelType w:val="hybridMultilevel"/>
    <w:tmpl w:val="454E58E0"/>
    <w:lvl w:ilvl="0" w:tplc="E6862EC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710DDB6">
      <w:start w:val="485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7AC33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C069A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B4E739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A0A67D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324E2C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B182EB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59617A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2">
    <w:nsid w:val="6CCF0433"/>
    <w:multiLevelType w:val="hybridMultilevel"/>
    <w:tmpl w:val="9DA67656"/>
    <w:lvl w:ilvl="0" w:tplc="37C85AB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7B6BD5E">
      <w:start w:val="3102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E72162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D2606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87E139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114A6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0C6AA0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AB842E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4AC753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3">
    <w:nsid w:val="6EF86A95"/>
    <w:multiLevelType w:val="hybridMultilevel"/>
    <w:tmpl w:val="2D0C90D8"/>
    <w:lvl w:ilvl="0" w:tplc="163070B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DF0CDFE">
      <w:start w:val="369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1B08F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E647F0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C20233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A8614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0CCD0A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330AE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896869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4">
    <w:nsid w:val="6F7C47DF"/>
    <w:multiLevelType w:val="hybridMultilevel"/>
    <w:tmpl w:val="0B169482"/>
    <w:lvl w:ilvl="0" w:tplc="E2F2146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284CEC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3FC17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296E3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24631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800831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3C0FFB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54E56D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EA0F4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5">
    <w:nsid w:val="708D19D0"/>
    <w:multiLevelType w:val="hybridMultilevel"/>
    <w:tmpl w:val="DF6E35FE"/>
    <w:lvl w:ilvl="0" w:tplc="99D4ED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93E285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D1C438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7F40A9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3BCFED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5A8A5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D4CD4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A7C73E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56018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6">
    <w:nsid w:val="73362015"/>
    <w:multiLevelType w:val="hybridMultilevel"/>
    <w:tmpl w:val="F976ECBA"/>
    <w:lvl w:ilvl="0" w:tplc="401249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5AC5F3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9A4269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8D633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41AE3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9E4F2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8D232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C74D4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2E622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7">
    <w:nsid w:val="74577566"/>
    <w:multiLevelType w:val="hybridMultilevel"/>
    <w:tmpl w:val="46103BE2"/>
    <w:lvl w:ilvl="0" w:tplc="BF72EB3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700DA6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3049A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77A633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7503ED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150526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44A8C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910150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470329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8">
    <w:nsid w:val="78AB7CAD"/>
    <w:multiLevelType w:val="hybridMultilevel"/>
    <w:tmpl w:val="7DF49742"/>
    <w:lvl w:ilvl="0" w:tplc="68C6D5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D2C6A60">
      <w:start w:val="1862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6D48BC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65A5CA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8E2E4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BF091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072745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C04767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B9E69F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9">
    <w:nsid w:val="7DFB59DC"/>
    <w:multiLevelType w:val="hybridMultilevel"/>
    <w:tmpl w:val="08446734"/>
    <w:lvl w:ilvl="0" w:tplc="AE404D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1F6296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6788C6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492E1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9F262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850AC4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60EEA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6CED86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EA024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9"/>
  </w:num>
  <w:num w:numId="2">
    <w:abstractNumId w:val="11"/>
  </w:num>
  <w:num w:numId="3">
    <w:abstractNumId w:val="53"/>
  </w:num>
  <w:num w:numId="4">
    <w:abstractNumId w:val="44"/>
  </w:num>
  <w:num w:numId="5">
    <w:abstractNumId w:val="10"/>
  </w:num>
  <w:num w:numId="6">
    <w:abstractNumId w:val="38"/>
  </w:num>
  <w:num w:numId="7">
    <w:abstractNumId w:val="57"/>
  </w:num>
  <w:num w:numId="8">
    <w:abstractNumId w:val="31"/>
  </w:num>
  <w:num w:numId="9">
    <w:abstractNumId w:val="12"/>
  </w:num>
  <w:num w:numId="10">
    <w:abstractNumId w:val="14"/>
  </w:num>
  <w:num w:numId="11">
    <w:abstractNumId w:val="36"/>
  </w:num>
  <w:num w:numId="12">
    <w:abstractNumId w:val="25"/>
  </w:num>
  <w:num w:numId="13">
    <w:abstractNumId w:val="2"/>
  </w:num>
  <w:num w:numId="14">
    <w:abstractNumId w:val="45"/>
  </w:num>
  <w:num w:numId="15">
    <w:abstractNumId w:val="30"/>
  </w:num>
  <w:num w:numId="16">
    <w:abstractNumId w:val="7"/>
  </w:num>
  <w:num w:numId="17">
    <w:abstractNumId w:val="8"/>
  </w:num>
  <w:num w:numId="18">
    <w:abstractNumId w:val="54"/>
  </w:num>
  <w:num w:numId="19">
    <w:abstractNumId w:val="51"/>
  </w:num>
  <w:num w:numId="20">
    <w:abstractNumId w:val="3"/>
  </w:num>
  <w:num w:numId="21">
    <w:abstractNumId w:val="29"/>
  </w:num>
  <w:num w:numId="22">
    <w:abstractNumId w:val="1"/>
  </w:num>
  <w:num w:numId="23">
    <w:abstractNumId w:val="28"/>
  </w:num>
  <w:num w:numId="24">
    <w:abstractNumId w:val="58"/>
  </w:num>
  <w:num w:numId="25">
    <w:abstractNumId w:val="59"/>
  </w:num>
  <w:num w:numId="26">
    <w:abstractNumId w:val="50"/>
  </w:num>
  <w:num w:numId="27">
    <w:abstractNumId w:val="0"/>
  </w:num>
  <w:num w:numId="28">
    <w:abstractNumId w:val="42"/>
  </w:num>
  <w:num w:numId="29">
    <w:abstractNumId w:val="24"/>
  </w:num>
  <w:num w:numId="30">
    <w:abstractNumId w:val="9"/>
  </w:num>
  <w:num w:numId="31">
    <w:abstractNumId w:val="13"/>
  </w:num>
  <w:num w:numId="32">
    <w:abstractNumId w:val="56"/>
  </w:num>
  <w:num w:numId="33">
    <w:abstractNumId w:val="6"/>
  </w:num>
  <w:num w:numId="34">
    <w:abstractNumId w:val="34"/>
  </w:num>
  <w:num w:numId="35">
    <w:abstractNumId w:val="48"/>
  </w:num>
  <w:num w:numId="36">
    <w:abstractNumId w:val="39"/>
  </w:num>
  <w:num w:numId="37">
    <w:abstractNumId w:val="21"/>
  </w:num>
  <w:num w:numId="38">
    <w:abstractNumId w:val="37"/>
  </w:num>
  <w:num w:numId="39">
    <w:abstractNumId w:val="47"/>
  </w:num>
  <w:num w:numId="40">
    <w:abstractNumId w:val="26"/>
  </w:num>
  <w:num w:numId="41">
    <w:abstractNumId w:val="4"/>
  </w:num>
  <w:num w:numId="42">
    <w:abstractNumId w:val="46"/>
  </w:num>
  <w:num w:numId="43">
    <w:abstractNumId w:val="33"/>
  </w:num>
  <w:num w:numId="44">
    <w:abstractNumId w:val="15"/>
  </w:num>
  <w:num w:numId="45">
    <w:abstractNumId w:val="41"/>
  </w:num>
  <w:num w:numId="46">
    <w:abstractNumId w:val="32"/>
  </w:num>
  <w:num w:numId="47">
    <w:abstractNumId w:val="27"/>
  </w:num>
  <w:num w:numId="48">
    <w:abstractNumId w:val="16"/>
  </w:num>
  <w:num w:numId="49">
    <w:abstractNumId w:val="49"/>
  </w:num>
  <w:num w:numId="50">
    <w:abstractNumId w:val="23"/>
  </w:num>
  <w:num w:numId="51">
    <w:abstractNumId w:val="22"/>
  </w:num>
  <w:num w:numId="52">
    <w:abstractNumId w:val="52"/>
  </w:num>
  <w:num w:numId="53">
    <w:abstractNumId w:val="17"/>
  </w:num>
  <w:num w:numId="54">
    <w:abstractNumId w:val="18"/>
  </w:num>
  <w:num w:numId="55">
    <w:abstractNumId w:val="5"/>
  </w:num>
  <w:num w:numId="56">
    <w:abstractNumId w:val="43"/>
  </w:num>
  <w:num w:numId="57">
    <w:abstractNumId w:val="55"/>
  </w:num>
  <w:num w:numId="58">
    <w:abstractNumId w:val="20"/>
  </w:num>
  <w:num w:numId="59">
    <w:abstractNumId w:val="35"/>
  </w:num>
  <w:num w:numId="60">
    <w:abstractNumId w:val="40"/>
  </w:num>
  <w:numIdMacAtCleanup w:val="6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200C"/>
    <w:rsid w:val="000B1452"/>
    <w:rsid w:val="001862DE"/>
    <w:rsid w:val="001E2BE5"/>
    <w:rsid w:val="0021200C"/>
    <w:rsid w:val="00214BC1"/>
    <w:rsid w:val="00216568"/>
    <w:rsid w:val="002D7B95"/>
    <w:rsid w:val="003379DB"/>
    <w:rsid w:val="003B0325"/>
    <w:rsid w:val="004E466F"/>
    <w:rsid w:val="005C4A83"/>
    <w:rsid w:val="005D29F6"/>
    <w:rsid w:val="006E4317"/>
    <w:rsid w:val="007E0146"/>
    <w:rsid w:val="00832CB6"/>
    <w:rsid w:val="00A10109"/>
    <w:rsid w:val="00A94CC5"/>
    <w:rsid w:val="00C3764D"/>
    <w:rsid w:val="00E75F34"/>
    <w:rsid w:val="00EF215D"/>
    <w:rsid w:val="00F224E8"/>
    <w:rsid w:val="00F4199B"/>
    <w:rsid w:val="00F666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862D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62DE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A10109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A1010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862D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62DE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A10109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A101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602525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6013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555624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705986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8510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53966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0954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6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35340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8835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39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39169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6420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59756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6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45907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913907">
          <w:marLeft w:val="152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75352">
          <w:marLeft w:val="152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45631">
          <w:marLeft w:val="152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1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16818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7762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65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450854">
          <w:marLeft w:val="835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09443">
          <w:marLeft w:val="1469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25684">
          <w:marLeft w:val="1469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357495">
          <w:marLeft w:val="835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35471">
          <w:marLeft w:val="835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794054">
          <w:marLeft w:val="1469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3525">
          <w:marLeft w:val="835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05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00496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11092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750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63830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88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47203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74587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53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62301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1131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345082">
          <w:marLeft w:val="152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7433">
          <w:marLeft w:val="152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161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4003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473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02878">
          <w:marLeft w:val="152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1723">
          <w:marLeft w:val="152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81091">
          <w:marLeft w:val="152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51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18079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3040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350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43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36049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05875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890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89250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256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017585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42583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723957">
          <w:marLeft w:val="152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156789">
          <w:marLeft w:val="152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868848">
          <w:marLeft w:val="152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664308">
          <w:marLeft w:val="152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774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0292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500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457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71297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88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27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719206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838000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43017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846911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568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10400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43587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750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99368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27431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05073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88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80080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657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44810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90349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60001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87762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9517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65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099644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524430">
          <w:marLeft w:val="1166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023381">
          <w:marLeft w:val="1166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22370">
          <w:marLeft w:val="1166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553460">
          <w:marLeft w:val="1166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069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96117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82146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395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90155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42304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84772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80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249964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80984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09393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051656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2883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858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15128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5128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9299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42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883207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468818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03563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2850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109616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36916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82106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09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5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1142627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335020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00819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506971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767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279982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829818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54358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6337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770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89008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084943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431060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98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77649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83554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1088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7847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778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14727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526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47089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02902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48634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492197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33007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881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39809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82262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36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3373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76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85056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9499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77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036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25940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22282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353759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050400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814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91445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927407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91079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1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97292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5035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77431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21457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644769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64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5173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073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06582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105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21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0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064879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31699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25301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38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26707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487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106721">
          <w:marLeft w:val="144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99586">
          <w:marLeft w:val="144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81089">
          <w:marLeft w:val="144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518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603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21287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9829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168392">
          <w:marLeft w:val="144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989993">
          <w:marLeft w:val="144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502246">
          <w:marLeft w:val="144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933">
          <w:marLeft w:val="144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429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44940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581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206225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979341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08585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40980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193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33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51674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1642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84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702200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044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9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90413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1942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690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77496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69778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42164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917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33113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5566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8231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9700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92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58667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41685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433073">
          <w:marLeft w:val="152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620675">
          <w:marLeft w:val="152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82350">
          <w:marLeft w:val="152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77492">
          <w:marLeft w:val="152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785285">
          <w:marLeft w:val="152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909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261152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37273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46532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53561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88008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27366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899552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418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0565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4956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331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143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356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6191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24202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663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92032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07859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47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18288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7248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47284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9474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0405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532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64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960677">
          <w:marLeft w:val="80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73558">
          <w:marLeft w:val="80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95222">
          <w:marLeft w:val="80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7658">
          <w:marLeft w:val="80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6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6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716877">
          <w:marLeft w:val="80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114485">
          <w:marLeft w:val="80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47056">
          <w:marLeft w:val="80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662494">
          <w:marLeft w:val="80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75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74734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338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265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62992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84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102578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35910">
          <w:marLeft w:val="1166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562569">
          <w:marLeft w:val="1166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20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64450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16832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07556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4159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42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64348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1262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19844">
          <w:marLeft w:val="144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937256">
          <w:marLeft w:val="144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324479">
          <w:marLeft w:val="144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65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22511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89728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3150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71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053287">
          <w:marLeft w:val="144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575399">
          <w:marLeft w:val="144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3200">
          <w:marLeft w:val="144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384744">
          <w:marLeft w:val="144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10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1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63388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4282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96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45065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5980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760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48636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371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wmf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image" Target="media/image32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42" Type="http://schemas.openxmlformats.org/officeDocument/2006/relationships/image" Target="media/image35.png"/><Relationship Id="rId47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46" Type="http://schemas.openxmlformats.org/officeDocument/2006/relationships/image" Target="media/image39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41" Type="http://schemas.openxmlformats.org/officeDocument/2006/relationships/image" Target="media/image34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image" Target="media/image33.png"/><Relationship Id="rId45" Type="http://schemas.openxmlformats.org/officeDocument/2006/relationships/image" Target="media/image38.png"/><Relationship Id="rId5" Type="http://schemas.openxmlformats.org/officeDocument/2006/relationships/settings" Target="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10" Type="http://schemas.openxmlformats.org/officeDocument/2006/relationships/image" Target="media/image4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4" Type="http://schemas.openxmlformats.org/officeDocument/2006/relationships/image" Target="media/image37.png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oleObject" Target="embeddings/oleObject1.bin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43" Type="http://schemas.openxmlformats.org/officeDocument/2006/relationships/image" Target="media/image36.png"/><Relationship Id="rId4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95475B-5372-4FAF-B37F-51A7E9A4C4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1</Pages>
  <Words>3078</Words>
  <Characters>17548</Characters>
  <Application>Microsoft Office Word</Application>
  <DocSecurity>0</DocSecurity>
  <Lines>146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2013-10-06T21:33:00Z</cp:lastPrinted>
  <dcterms:created xsi:type="dcterms:W3CDTF">2013-10-06T17:06:00Z</dcterms:created>
  <dcterms:modified xsi:type="dcterms:W3CDTF">2013-10-06T21:34:00Z</dcterms:modified>
</cp:coreProperties>
</file>