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F1D47D" w14:textId="77777777" w:rsidR="00707CAB" w:rsidRDefault="00D45C82">
      <w:r>
        <w:t xml:space="preserve">Chapter 10: Experimental Research and Test Marketing </w:t>
      </w:r>
    </w:p>
    <w:p w14:paraId="0771BCC5" w14:textId="77777777" w:rsidR="00D45C82" w:rsidRDefault="00D45C82"/>
    <w:p w14:paraId="316380B3" w14:textId="77777777" w:rsidR="00D45C82" w:rsidRDefault="00D45C82">
      <w:pPr>
        <w:rPr>
          <w:b/>
        </w:rPr>
      </w:pPr>
      <w:r>
        <w:rPr>
          <w:b/>
        </w:rPr>
        <w:t>Nature of Experiments:</w:t>
      </w:r>
    </w:p>
    <w:p w14:paraId="514D102B" w14:textId="77777777" w:rsidR="00D45C82" w:rsidRPr="00D45C82" w:rsidRDefault="00D45C82" w:rsidP="00D45C82">
      <w:pPr>
        <w:pStyle w:val="ListParagraph"/>
        <w:numPr>
          <w:ilvl w:val="0"/>
          <w:numId w:val="1"/>
        </w:numPr>
        <w:rPr>
          <w:b/>
        </w:rPr>
      </w:pPr>
      <w:r w:rsidRPr="00D45C82">
        <w:rPr>
          <w:b/>
        </w:rPr>
        <w:t>Experiment:</w:t>
      </w:r>
    </w:p>
    <w:p w14:paraId="147223DB" w14:textId="77777777" w:rsidR="00D45C82" w:rsidRPr="00D45C82" w:rsidRDefault="00D45C82" w:rsidP="00D45C82">
      <w:pPr>
        <w:pStyle w:val="ListParagraph"/>
        <w:numPr>
          <w:ilvl w:val="1"/>
          <w:numId w:val="1"/>
        </w:numPr>
        <w:rPr>
          <w:b/>
        </w:rPr>
      </w:pPr>
      <w:r>
        <w:t xml:space="preserve">Research method in which conditions are controlled so that one or more independent variable can be manipulated to test a hypothesis about a dependent variable </w:t>
      </w:r>
    </w:p>
    <w:p w14:paraId="79D6410D" w14:textId="77777777" w:rsidR="00D45C82" w:rsidRPr="00D45C82" w:rsidRDefault="00D45C82" w:rsidP="00D45C82">
      <w:pPr>
        <w:pStyle w:val="ListParagraph"/>
        <w:numPr>
          <w:ilvl w:val="1"/>
          <w:numId w:val="1"/>
        </w:numPr>
        <w:rPr>
          <w:b/>
        </w:rPr>
      </w:pPr>
      <w:r>
        <w:t>Allows evaluation of casual relationships among variables while all other variables are eliminated or controlled</w:t>
      </w:r>
    </w:p>
    <w:p w14:paraId="2B8A8E47" w14:textId="77777777" w:rsidR="00D45C82" w:rsidRPr="00D45C82" w:rsidRDefault="00D45C82" w:rsidP="00D45C82">
      <w:pPr>
        <w:pStyle w:val="ListParagraph"/>
        <w:numPr>
          <w:ilvl w:val="1"/>
          <w:numId w:val="1"/>
        </w:numPr>
      </w:pPr>
      <w:r w:rsidRPr="00D45C82">
        <w:t>Manipulation of a treatment variable (X=independent) is followed by observation of response variable (Y=dependent).</w:t>
      </w:r>
    </w:p>
    <w:p w14:paraId="7D810BB0" w14:textId="77777777" w:rsidR="00D45C82" w:rsidRPr="00D45C82" w:rsidRDefault="00D45C82" w:rsidP="00D45C82">
      <w:pPr>
        <w:pStyle w:val="ListParagraph"/>
        <w:numPr>
          <w:ilvl w:val="1"/>
          <w:numId w:val="1"/>
        </w:numPr>
      </w:pPr>
      <w:r w:rsidRPr="00D45C82">
        <w:t>Treatments are varying levels of the independent variable.</w:t>
      </w:r>
    </w:p>
    <w:p w14:paraId="5AAA4D3B" w14:textId="77777777" w:rsidR="00D45C82" w:rsidRPr="00D45C82" w:rsidRDefault="00D45C82" w:rsidP="00D45C82">
      <w:pPr>
        <w:pStyle w:val="ListParagraph"/>
        <w:numPr>
          <w:ilvl w:val="2"/>
          <w:numId w:val="1"/>
        </w:numPr>
      </w:pPr>
      <w:r w:rsidRPr="00D45C82">
        <w:t>With and without promotion.</w:t>
      </w:r>
    </w:p>
    <w:p w14:paraId="5261B8A8" w14:textId="77777777" w:rsidR="00D45C82" w:rsidRDefault="00D45C82" w:rsidP="00D45C82">
      <w:pPr>
        <w:pStyle w:val="ListParagraph"/>
        <w:numPr>
          <w:ilvl w:val="2"/>
          <w:numId w:val="1"/>
        </w:numPr>
      </w:pPr>
      <w:r w:rsidRPr="00D45C82">
        <w:t>Quality versus reward advertising message.</w:t>
      </w:r>
    </w:p>
    <w:p w14:paraId="09F5F846" w14:textId="77777777" w:rsidR="00D45C82" w:rsidRPr="00D45C82" w:rsidRDefault="00D45C82" w:rsidP="00D45C82">
      <w:pPr>
        <w:rPr>
          <w:b/>
        </w:rPr>
      </w:pPr>
      <w:r w:rsidRPr="00D45C82">
        <w:rPr>
          <w:b/>
        </w:rPr>
        <w:t>Manipulation of Independent Variables</w:t>
      </w:r>
    </w:p>
    <w:p w14:paraId="3C4256D8" w14:textId="77777777" w:rsidR="00D45C82" w:rsidRDefault="00D45C82" w:rsidP="00D45C82">
      <w:pPr>
        <w:pStyle w:val="ListParagraph"/>
        <w:numPr>
          <w:ilvl w:val="0"/>
          <w:numId w:val="1"/>
        </w:numPr>
      </w:pPr>
      <w:r>
        <w:rPr>
          <w:b/>
        </w:rPr>
        <w:t xml:space="preserve">Independent Variable: </w:t>
      </w:r>
      <w:r>
        <w:t xml:space="preserve">variable that can be manipulated, changed or altered independently of any other variable </w:t>
      </w:r>
    </w:p>
    <w:p w14:paraId="580A65E6" w14:textId="77777777" w:rsidR="00D45C82" w:rsidRDefault="00D45C82" w:rsidP="00D45C82">
      <w:pPr>
        <w:pStyle w:val="ListParagraph"/>
        <w:numPr>
          <w:ilvl w:val="0"/>
          <w:numId w:val="1"/>
        </w:numPr>
      </w:pPr>
      <w:r>
        <w:rPr>
          <w:b/>
        </w:rPr>
        <w:t>Experimental treatments:</w:t>
      </w:r>
      <w:r>
        <w:t xml:space="preserve"> alternative manipulations if the independent variable being investigated (ex: test at $3, $4, $5 = 3,4,5)</w:t>
      </w:r>
    </w:p>
    <w:p w14:paraId="21F402B2" w14:textId="77777777" w:rsidR="00D45C82" w:rsidRDefault="00D45C82" w:rsidP="00D45C82">
      <w:pPr>
        <w:pStyle w:val="ListParagraph"/>
        <w:numPr>
          <w:ilvl w:val="0"/>
          <w:numId w:val="1"/>
        </w:numPr>
      </w:pPr>
      <w:r>
        <w:rPr>
          <w:b/>
        </w:rPr>
        <w:t>Experimental groups:</w:t>
      </w:r>
      <w:r>
        <w:t xml:space="preserve"> group of subjects exposed to the experimental treatment </w:t>
      </w:r>
    </w:p>
    <w:p w14:paraId="29182DD9" w14:textId="77777777" w:rsidR="00D45C82" w:rsidRDefault="00D45C82" w:rsidP="00D45C82">
      <w:pPr>
        <w:pStyle w:val="ListParagraph"/>
        <w:numPr>
          <w:ilvl w:val="0"/>
          <w:numId w:val="1"/>
        </w:numPr>
      </w:pPr>
      <w:r>
        <w:rPr>
          <w:b/>
        </w:rPr>
        <w:t>Control group:</w:t>
      </w:r>
      <w:r>
        <w:t xml:space="preserve"> group of subjects exposed to the control condition in an experiment – not exposed to the experimental treatment </w:t>
      </w:r>
    </w:p>
    <w:p w14:paraId="1FA3A6BD" w14:textId="77777777" w:rsidR="00D45C82" w:rsidRDefault="00D45C82" w:rsidP="00D45C82">
      <w:pPr>
        <w:pStyle w:val="ListParagraph"/>
        <w:numPr>
          <w:ilvl w:val="0"/>
          <w:numId w:val="1"/>
        </w:numPr>
      </w:pPr>
      <w:r>
        <w:rPr>
          <w:b/>
        </w:rPr>
        <w:t>Several experimental treatment levels (</w:t>
      </w:r>
      <w:r>
        <w:t>ex: sales and ads)</w:t>
      </w:r>
    </w:p>
    <w:p w14:paraId="64407062" w14:textId="77777777" w:rsidR="00D45C82" w:rsidRPr="00D45C82" w:rsidRDefault="00D45C82" w:rsidP="00D45C82">
      <w:pPr>
        <w:pStyle w:val="ListParagraph"/>
        <w:numPr>
          <w:ilvl w:val="0"/>
          <w:numId w:val="1"/>
        </w:numPr>
        <w:rPr>
          <w:b/>
        </w:rPr>
      </w:pPr>
      <w:r w:rsidRPr="00D45C82">
        <w:rPr>
          <w:b/>
        </w:rPr>
        <w:t>More than one independent variable</w:t>
      </w:r>
      <w:r>
        <w:rPr>
          <w:b/>
        </w:rPr>
        <w:t xml:space="preserve"> </w:t>
      </w:r>
      <w:r>
        <w:t>(ex: increase ads and change price)</w:t>
      </w:r>
    </w:p>
    <w:p w14:paraId="172443A2" w14:textId="77777777" w:rsidR="00D45C82" w:rsidRDefault="00D45C82" w:rsidP="00D45C82">
      <w:pPr>
        <w:rPr>
          <w:b/>
        </w:rPr>
      </w:pPr>
      <w:r>
        <w:rPr>
          <w:b/>
        </w:rPr>
        <w:t xml:space="preserve">Selection of Measurement of Independent Variable: </w:t>
      </w:r>
    </w:p>
    <w:p w14:paraId="65436422" w14:textId="77777777" w:rsidR="00B97486" w:rsidRDefault="00D45C82" w:rsidP="00B97486">
      <w:pPr>
        <w:pStyle w:val="ListParagraph"/>
        <w:numPr>
          <w:ilvl w:val="0"/>
          <w:numId w:val="1"/>
        </w:numPr>
      </w:pPr>
      <w:r w:rsidRPr="00B97486">
        <w:rPr>
          <w:b/>
        </w:rPr>
        <w:t xml:space="preserve">Dependent variable: </w:t>
      </w:r>
      <w:r>
        <w:t xml:space="preserve">criterion/standard by which the results of an experiment are judged; variable expected to be dependent on the </w:t>
      </w:r>
      <w:r w:rsidR="00B97486">
        <w:t xml:space="preserve">manipulation of </w:t>
      </w:r>
      <w:proofErr w:type="spellStart"/>
      <w:r w:rsidR="00B97486">
        <w:t>ind</w:t>
      </w:r>
      <w:proofErr w:type="spellEnd"/>
      <w:r w:rsidR="00B97486">
        <w:t xml:space="preserve"> </w:t>
      </w:r>
      <w:proofErr w:type="spellStart"/>
      <w:r w:rsidR="00B97486">
        <w:t>var</w:t>
      </w:r>
      <w:proofErr w:type="spellEnd"/>
      <w:r w:rsidR="00B97486">
        <w:t xml:space="preserve"> </w:t>
      </w:r>
    </w:p>
    <w:p w14:paraId="656554BA" w14:textId="77777777" w:rsidR="00B97486" w:rsidRPr="00B97486" w:rsidRDefault="00B97486" w:rsidP="00B9748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Test units: </w:t>
      </w:r>
      <w:r>
        <w:t xml:space="preserve">subjects/entities whose responses are observed/measured </w:t>
      </w:r>
    </w:p>
    <w:p w14:paraId="7B703E61" w14:textId="77777777" w:rsidR="00B97486" w:rsidRPr="00B97486" w:rsidRDefault="00B97486" w:rsidP="00B9748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Repeated measures: </w:t>
      </w:r>
      <w:r>
        <w:t>the same subjects are exposed to all experimental treatments to eliminate any problems of subjectivity</w:t>
      </w:r>
    </w:p>
    <w:p w14:paraId="1C161523" w14:textId="77777777" w:rsidR="00B97486" w:rsidRDefault="00B97486" w:rsidP="00B97486">
      <w:pPr>
        <w:rPr>
          <w:b/>
        </w:rPr>
      </w:pPr>
      <w:r>
        <w:rPr>
          <w:b/>
        </w:rPr>
        <w:t xml:space="preserve"> Control over Extraneous Variables</w:t>
      </w:r>
    </w:p>
    <w:p w14:paraId="1635A9F9" w14:textId="77777777" w:rsidR="00B97486" w:rsidRDefault="00B97486" w:rsidP="00B97486">
      <w:pPr>
        <w:pStyle w:val="ListParagraph"/>
        <w:numPr>
          <w:ilvl w:val="0"/>
          <w:numId w:val="1"/>
        </w:numPr>
      </w:pPr>
      <w:r w:rsidRPr="00B97486">
        <w:rPr>
          <w:b/>
        </w:rPr>
        <w:t xml:space="preserve">Constant error: </w:t>
      </w:r>
      <w:r>
        <w:t xml:space="preserve">occurs in the same experimental condition </w:t>
      </w:r>
      <w:proofErr w:type="spellStart"/>
      <w:r>
        <w:t>everytime</w:t>
      </w:r>
      <w:proofErr w:type="spellEnd"/>
      <w:r>
        <w:t xml:space="preserve"> the experiment is repeated – systematic bias </w:t>
      </w:r>
    </w:p>
    <w:p w14:paraId="23C66929" w14:textId="77777777" w:rsidR="00B97486" w:rsidRPr="00B97486" w:rsidRDefault="00B97486" w:rsidP="00B9748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Demand characteristics: </w:t>
      </w:r>
      <w:r>
        <w:t>experimental design procedures of an experiment that provide unintentional hints about the experimenters hypothesis to subjects</w:t>
      </w:r>
    </w:p>
    <w:p w14:paraId="0DBD0A1D" w14:textId="77777777" w:rsidR="00B97486" w:rsidRPr="00B97486" w:rsidRDefault="00B97486" w:rsidP="00B9748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Guinea pig effect: </w:t>
      </w:r>
      <w:r>
        <w:t xml:space="preserve">caused by subjects changing their normal behaviour or attitudes in order to cooperate with an experimenter </w:t>
      </w:r>
    </w:p>
    <w:p w14:paraId="2839A133" w14:textId="77777777" w:rsidR="00B97486" w:rsidRPr="00B97486" w:rsidRDefault="00B97486" w:rsidP="00B9748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Hawthorne effect: </w:t>
      </w:r>
      <w:r>
        <w:t xml:space="preserve">unintended effect on the results caused by subject knowing that they are participants </w:t>
      </w:r>
    </w:p>
    <w:p w14:paraId="45E9F0E0" w14:textId="77777777" w:rsidR="00B97486" w:rsidRPr="00B97486" w:rsidRDefault="00B97486" w:rsidP="00B9748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Blinding effect: </w:t>
      </w:r>
      <w:r>
        <w:t xml:space="preserve">used to control subjects’ knowledge of whether or not they have been given a particular experiment treatment </w:t>
      </w:r>
    </w:p>
    <w:p w14:paraId="3ACAA8ED" w14:textId="77777777" w:rsidR="00B97486" w:rsidRPr="00B97486" w:rsidRDefault="00B97486" w:rsidP="00B9748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Double-blind design: </w:t>
      </w:r>
      <w:r>
        <w:t xml:space="preserve">neither the subjects nor experimenters know which are the experimental an which are the controlled conditions </w:t>
      </w:r>
    </w:p>
    <w:p w14:paraId="0BBF66FD" w14:textId="77777777" w:rsidR="002E1B35" w:rsidRPr="002E1B35" w:rsidRDefault="00B97486" w:rsidP="002E1B3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Constancy of conditions: </w:t>
      </w:r>
      <w:r>
        <w:t xml:space="preserve">subjects in experimental groups and control groups are exposed to situations identical except for </w:t>
      </w:r>
      <w:proofErr w:type="spellStart"/>
      <w:r>
        <w:t>differeing</w:t>
      </w:r>
      <w:proofErr w:type="spellEnd"/>
      <w:r>
        <w:t xml:space="preserve"> conditions of the independent variables </w:t>
      </w:r>
    </w:p>
    <w:p w14:paraId="48DEB80C" w14:textId="77777777" w:rsidR="002E1B35" w:rsidRPr="002E1B35" w:rsidRDefault="002E1B35" w:rsidP="002E1B35">
      <w:pPr>
        <w:rPr>
          <w:b/>
        </w:rPr>
      </w:pPr>
    </w:p>
    <w:p w14:paraId="234790C8" w14:textId="77777777" w:rsidR="002E1B35" w:rsidRPr="00471759" w:rsidRDefault="002E1B35" w:rsidP="002E1B35">
      <w:pPr>
        <w:ind w:left="360"/>
        <w:rPr>
          <w:b/>
          <w:u w:val="single"/>
        </w:rPr>
      </w:pPr>
      <w:r w:rsidRPr="00471759">
        <w:rPr>
          <w:b/>
          <w:bCs/>
          <w:u w:val="single"/>
        </w:rPr>
        <w:t>Internal Validity</w:t>
      </w:r>
    </w:p>
    <w:p w14:paraId="0B8A1C21" w14:textId="77777777" w:rsidR="002E1B35" w:rsidRDefault="002E1B35" w:rsidP="002E1B35">
      <w:pPr>
        <w:pStyle w:val="ListParagraph"/>
        <w:numPr>
          <w:ilvl w:val="0"/>
          <w:numId w:val="1"/>
        </w:numPr>
      </w:pPr>
      <w:r>
        <w:t>Validity determined by whether an experimental treatment was the sole cause of changes in a dependent variable or whether the experimental manipulation did what is was supposed to do</w:t>
      </w:r>
    </w:p>
    <w:p w14:paraId="4C65DECD" w14:textId="77777777" w:rsidR="002E1B35" w:rsidRDefault="002E1B35" w:rsidP="002E1B35">
      <w:pPr>
        <w:pStyle w:val="ListParagraph"/>
        <w:numPr>
          <w:ilvl w:val="0"/>
          <w:numId w:val="1"/>
        </w:numPr>
      </w:pPr>
      <w:r w:rsidRPr="002E1B35">
        <w:t>Extent to which competing explanations for the results are avoided.</w:t>
      </w:r>
    </w:p>
    <w:p w14:paraId="7B213CE1" w14:textId="77777777" w:rsidR="009E3F60" w:rsidRDefault="009E3F60" w:rsidP="002E1B35">
      <w:pPr>
        <w:pStyle w:val="ListParagraph"/>
        <w:numPr>
          <w:ilvl w:val="0"/>
          <w:numId w:val="1"/>
        </w:numPr>
      </w:pPr>
      <w:r>
        <w:rPr>
          <w:b/>
        </w:rPr>
        <w:t xml:space="preserve">History effect: </w:t>
      </w:r>
      <w:r>
        <w:t xml:space="preserve">loss of internal validity caused by specific events in the external environment, occurring between the first and second measurements, beyond the control of experimenter </w:t>
      </w:r>
    </w:p>
    <w:p w14:paraId="45297ED8" w14:textId="77777777" w:rsidR="009E3F60" w:rsidRDefault="009E3F60" w:rsidP="002E1B35">
      <w:pPr>
        <w:pStyle w:val="ListParagraph"/>
        <w:numPr>
          <w:ilvl w:val="0"/>
          <w:numId w:val="1"/>
        </w:numPr>
      </w:pPr>
      <w:r>
        <w:rPr>
          <w:b/>
        </w:rPr>
        <w:t>Cohort effect:</w:t>
      </w:r>
      <w:r>
        <w:t xml:space="preserve"> change in </w:t>
      </w:r>
      <w:proofErr w:type="spellStart"/>
      <w:r>
        <w:t>dep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that occurs because members of one experimental group experienced different historical situations than the other </w:t>
      </w:r>
    </w:p>
    <w:p w14:paraId="63F40F17" w14:textId="77777777" w:rsidR="009E3F60" w:rsidRDefault="009E3F60" w:rsidP="002E1B35">
      <w:pPr>
        <w:pStyle w:val="ListParagraph"/>
        <w:numPr>
          <w:ilvl w:val="0"/>
          <w:numId w:val="1"/>
        </w:numPr>
      </w:pPr>
      <w:r>
        <w:rPr>
          <w:b/>
        </w:rPr>
        <w:t>Maturation effect:</w:t>
      </w:r>
      <w:r>
        <w:t xml:space="preserve"> caused by participants in the experiment maturing or aging over time </w:t>
      </w:r>
    </w:p>
    <w:p w14:paraId="24F3D167" w14:textId="77777777" w:rsidR="009E3F60" w:rsidRDefault="009E3F60" w:rsidP="002E1B35">
      <w:pPr>
        <w:pStyle w:val="ListParagraph"/>
        <w:numPr>
          <w:ilvl w:val="0"/>
          <w:numId w:val="1"/>
        </w:numPr>
      </w:pPr>
      <w:r>
        <w:rPr>
          <w:b/>
        </w:rPr>
        <w:t>Testing effect:</w:t>
      </w:r>
      <w:r>
        <w:t xml:space="preserve"> </w:t>
      </w:r>
      <w:r w:rsidR="00471759">
        <w:t xml:space="preserve">in before-and-after study, the effect of pre-testing, which may sensitize subjects when taking a test for the second time, thus affecting internal validity </w:t>
      </w:r>
    </w:p>
    <w:p w14:paraId="38B53369" w14:textId="77777777" w:rsidR="00471759" w:rsidRDefault="00471759" w:rsidP="002E1B35">
      <w:pPr>
        <w:pStyle w:val="ListParagraph"/>
        <w:numPr>
          <w:ilvl w:val="0"/>
          <w:numId w:val="1"/>
        </w:numPr>
      </w:pPr>
      <w:r>
        <w:rPr>
          <w:b/>
        </w:rPr>
        <w:t>Instrumental effect:</w:t>
      </w:r>
      <w:r>
        <w:t xml:space="preserve"> caused by change in the wording of questions, a change in interviewers, or other changes in procedures used to measure the dependent variable </w:t>
      </w:r>
    </w:p>
    <w:p w14:paraId="1A821891" w14:textId="77777777" w:rsidR="00471759" w:rsidRDefault="00471759" w:rsidP="002E1B35">
      <w:pPr>
        <w:pStyle w:val="ListParagraph"/>
        <w:numPr>
          <w:ilvl w:val="0"/>
          <w:numId w:val="1"/>
        </w:numPr>
      </w:pPr>
      <w:r>
        <w:rPr>
          <w:b/>
        </w:rPr>
        <w:t>Selection effect:</w:t>
      </w:r>
      <w:r>
        <w:t xml:space="preserve"> sampling bias that results from differential selection of respondents for the comparison groups </w:t>
      </w:r>
    </w:p>
    <w:p w14:paraId="0BF528DA" w14:textId="77777777" w:rsidR="00471759" w:rsidRPr="002E1B35" w:rsidRDefault="00471759" w:rsidP="002E1B35">
      <w:pPr>
        <w:pStyle w:val="ListParagraph"/>
        <w:numPr>
          <w:ilvl w:val="0"/>
          <w:numId w:val="1"/>
        </w:numPr>
      </w:pPr>
      <w:r>
        <w:rPr>
          <w:b/>
        </w:rPr>
        <w:t>Mortality effect:</w:t>
      </w:r>
      <w:r>
        <w:t xml:space="preserve"> results from withdrawal of subjects before experiment is over</w:t>
      </w:r>
    </w:p>
    <w:p w14:paraId="572CF32F" w14:textId="77777777" w:rsidR="002E1B35" w:rsidRPr="00471759" w:rsidRDefault="002E1B35" w:rsidP="002E1B35">
      <w:pPr>
        <w:ind w:left="360"/>
        <w:rPr>
          <w:b/>
          <w:u w:val="single"/>
        </w:rPr>
      </w:pPr>
      <w:r w:rsidRPr="00471759">
        <w:rPr>
          <w:b/>
          <w:bCs/>
          <w:u w:val="single"/>
        </w:rPr>
        <w:t>External Validity</w:t>
      </w:r>
    </w:p>
    <w:p w14:paraId="727A308E" w14:textId="77777777" w:rsidR="002E1B35" w:rsidRDefault="002E1B35" w:rsidP="002E1B35">
      <w:pPr>
        <w:pStyle w:val="ListParagraph"/>
        <w:numPr>
          <w:ilvl w:val="0"/>
          <w:numId w:val="1"/>
        </w:numPr>
      </w:pPr>
      <w:r>
        <w:t xml:space="preserve">Ability of an experiment to generalize beyond the experiment data to other subjects or groups in the population under study </w:t>
      </w:r>
    </w:p>
    <w:p w14:paraId="54A5B9A9" w14:textId="77777777" w:rsidR="00471759" w:rsidRDefault="002E1B35" w:rsidP="00471759">
      <w:pPr>
        <w:pStyle w:val="ListParagraph"/>
        <w:numPr>
          <w:ilvl w:val="0"/>
          <w:numId w:val="1"/>
        </w:numPr>
      </w:pPr>
      <w:r w:rsidRPr="002E1B35">
        <w:t xml:space="preserve">Extent to which causal inferences can be generalized from the experiment environment to the environment the </w:t>
      </w:r>
      <w:proofErr w:type="gramStart"/>
      <w:r w:rsidRPr="002E1B35">
        <w:t>results will be applied to by the decision maker</w:t>
      </w:r>
      <w:proofErr w:type="gramEnd"/>
      <w:r w:rsidRPr="002E1B35">
        <w:t>.</w:t>
      </w:r>
    </w:p>
    <w:p w14:paraId="74D06ED2" w14:textId="77777777" w:rsidR="009E3F60" w:rsidRPr="009E3F60" w:rsidRDefault="009E3F60" w:rsidP="009E3F60">
      <w:pPr>
        <w:rPr>
          <w:b/>
        </w:rPr>
      </w:pPr>
      <w:r w:rsidRPr="009E3F60">
        <w:rPr>
          <w:b/>
          <w:bCs/>
        </w:rPr>
        <w:t>Lab Experiments</w:t>
      </w:r>
    </w:p>
    <w:p w14:paraId="7B3853BD" w14:textId="77777777" w:rsidR="009E3F60" w:rsidRPr="009E3F60" w:rsidRDefault="009E3F60" w:rsidP="009E3F60">
      <w:pPr>
        <w:pStyle w:val="ListParagraph"/>
        <w:numPr>
          <w:ilvl w:val="0"/>
          <w:numId w:val="2"/>
        </w:numPr>
      </w:pPr>
      <w:r w:rsidRPr="009E3F60">
        <w:t>Experiments in which the experimental treatment is introduced in a contrived or laboratory setting.</w:t>
      </w:r>
    </w:p>
    <w:p w14:paraId="3AF177C4" w14:textId="77777777" w:rsidR="009E3F60" w:rsidRPr="009E3F60" w:rsidRDefault="009E3F60" w:rsidP="009E3F60">
      <w:pPr>
        <w:pStyle w:val="ListParagraph"/>
        <w:numPr>
          <w:ilvl w:val="0"/>
          <w:numId w:val="2"/>
        </w:numPr>
      </w:pPr>
      <w:r w:rsidRPr="009E3F60">
        <w:t>Laboratory experiments tend to be artificial</w:t>
      </w:r>
      <w:r w:rsidRPr="009E3F60">
        <w:rPr>
          <w:i/>
          <w:iCs/>
        </w:rPr>
        <w:t>.</w:t>
      </w:r>
    </w:p>
    <w:p w14:paraId="5C8C68A7" w14:textId="77777777" w:rsidR="009E3F60" w:rsidRPr="009E3F60" w:rsidRDefault="009E3F60" w:rsidP="009E3F60">
      <w:pPr>
        <w:pStyle w:val="ListParagraph"/>
        <w:numPr>
          <w:ilvl w:val="1"/>
          <w:numId w:val="2"/>
        </w:numPr>
      </w:pPr>
      <w:r w:rsidRPr="009E3F60">
        <w:t>Results may not have external validity.</w:t>
      </w:r>
    </w:p>
    <w:p w14:paraId="1197AF54" w14:textId="77777777" w:rsidR="009E3F60" w:rsidRPr="009E3F60" w:rsidRDefault="009E3F60" w:rsidP="009E3F60">
      <w:pPr>
        <w:pStyle w:val="ListParagraph"/>
        <w:numPr>
          <w:ilvl w:val="0"/>
          <w:numId w:val="2"/>
        </w:numPr>
      </w:pPr>
      <w:r w:rsidRPr="009E3F60">
        <w:t>Least costly and allow experimenter greater control over the experiment.</w:t>
      </w:r>
    </w:p>
    <w:p w14:paraId="032DE922" w14:textId="77777777" w:rsidR="009E3F60" w:rsidRDefault="009E3F60" w:rsidP="009E3F60">
      <w:pPr>
        <w:pStyle w:val="ListParagraph"/>
        <w:numPr>
          <w:ilvl w:val="1"/>
          <w:numId w:val="2"/>
        </w:numPr>
      </w:pPr>
      <w:r w:rsidRPr="009E3F60">
        <w:t>Alternative explanations of results are reduced, increasing internal validity.</w:t>
      </w:r>
    </w:p>
    <w:p w14:paraId="135578FF" w14:textId="77777777" w:rsidR="009E3F60" w:rsidRPr="009E3F60" w:rsidRDefault="009E3F60" w:rsidP="009E3F60">
      <w:r w:rsidRPr="009E3F60">
        <w:rPr>
          <w:b/>
          <w:bCs/>
        </w:rPr>
        <w:t>Field Experiments</w:t>
      </w:r>
    </w:p>
    <w:p w14:paraId="510F9898" w14:textId="77777777" w:rsidR="009E3F60" w:rsidRPr="009E3F60" w:rsidRDefault="009E3F60" w:rsidP="009E3F60">
      <w:pPr>
        <w:pStyle w:val="ListParagraph"/>
        <w:numPr>
          <w:ilvl w:val="0"/>
          <w:numId w:val="3"/>
        </w:numPr>
      </w:pPr>
      <w:r w:rsidRPr="009E3F60">
        <w:t xml:space="preserve">Research study where one or more independent variables are manipulated under carefully controlled </w:t>
      </w:r>
      <w:proofErr w:type="gramStart"/>
      <w:r w:rsidRPr="009E3F60">
        <w:t>conditions</w:t>
      </w:r>
      <w:proofErr w:type="gramEnd"/>
      <w:r w:rsidRPr="009E3F60">
        <w:t xml:space="preserve"> as the situation will permit.</w:t>
      </w:r>
    </w:p>
    <w:p w14:paraId="5E5DD469" w14:textId="77777777" w:rsidR="009E3F60" w:rsidRPr="009E3F60" w:rsidRDefault="009E3F60" w:rsidP="009E3F60">
      <w:pPr>
        <w:pStyle w:val="ListParagraph"/>
        <w:numPr>
          <w:ilvl w:val="0"/>
          <w:numId w:val="3"/>
        </w:numPr>
      </w:pPr>
      <w:r w:rsidRPr="009E3F60">
        <w:t>Experimental treatment or intervention introduced in a completely natural setting.</w:t>
      </w:r>
    </w:p>
    <w:p w14:paraId="50AAAE23" w14:textId="77777777" w:rsidR="009E3F60" w:rsidRPr="009E3F60" w:rsidRDefault="009E3F60" w:rsidP="009E3F60">
      <w:pPr>
        <w:pStyle w:val="ListParagraph"/>
        <w:numPr>
          <w:ilvl w:val="1"/>
          <w:numId w:val="3"/>
        </w:numPr>
      </w:pPr>
      <w:r w:rsidRPr="009E3F60">
        <w:t>Tend to have much greater external validity.</w:t>
      </w:r>
    </w:p>
    <w:p w14:paraId="3EE7676E" w14:textId="77777777" w:rsidR="009E3F60" w:rsidRPr="009E3F60" w:rsidRDefault="009E3F60" w:rsidP="009E3F60">
      <w:pPr>
        <w:pStyle w:val="ListParagraph"/>
        <w:numPr>
          <w:ilvl w:val="0"/>
          <w:numId w:val="3"/>
        </w:numPr>
      </w:pPr>
      <w:r w:rsidRPr="009E3F60">
        <w:t>Difficult to control.</w:t>
      </w:r>
    </w:p>
    <w:p w14:paraId="4E77C452" w14:textId="77777777" w:rsidR="009E3F60" w:rsidRPr="009E3F60" w:rsidRDefault="009E3F60" w:rsidP="009E3F60">
      <w:pPr>
        <w:pStyle w:val="ListParagraph"/>
        <w:numPr>
          <w:ilvl w:val="1"/>
          <w:numId w:val="3"/>
        </w:numPr>
      </w:pPr>
      <w:r w:rsidRPr="009E3F60">
        <w:t>Competing explanations for results exist and threaten internal validity</w:t>
      </w:r>
    </w:p>
    <w:p w14:paraId="63B36410" w14:textId="77777777" w:rsidR="009E3F60" w:rsidRPr="009E3F60" w:rsidRDefault="009E3F60" w:rsidP="009E3F60">
      <w:r>
        <w:rPr>
          <w:b/>
        </w:rPr>
        <w:t xml:space="preserve">Experimental Designs: </w:t>
      </w:r>
      <w:r>
        <w:rPr>
          <w:b/>
        </w:rPr>
        <w:br/>
        <w:t xml:space="preserve">O = Observation </w:t>
      </w:r>
      <w:r w:rsidRPr="009E3F60">
        <w:rPr>
          <w:b/>
        </w:rPr>
        <w:sym w:font="Wingdings" w:char="F0E0"/>
      </w:r>
      <w:r>
        <w:rPr>
          <w:b/>
        </w:rPr>
        <w:t xml:space="preserve"> </w:t>
      </w:r>
      <w:r w:rsidRPr="009E3F60">
        <w:t>Answers to questions.</w:t>
      </w:r>
    </w:p>
    <w:p w14:paraId="7412B7B0" w14:textId="77777777" w:rsidR="009E3F60" w:rsidRPr="009E3F60" w:rsidRDefault="009E3F60" w:rsidP="009E3F60">
      <w:r>
        <w:rPr>
          <w:b/>
        </w:rPr>
        <w:t xml:space="preserve">X = Exposure </w:t>
      </w:r>
      <w:r w:rsidRPr="009E3F60">
        <w:rPr>
          <w:b/>
        </w:rPr>
        <w:sym w:font="Wingdings" w:char="F0E0"/>
      </w:r>
      <w:r>
        <w:rPr>
          <w:b/>
        </w:rPr>
        <w:t xml:space="preserve"> </w:t>
      </w:r>
      <w:r w:rsidRPr="009E3F60">
        <w:t>Experimental manipulation.</w:t>
      </w:r>
    </w:p>
    <w:p w14:paraId="0D1DE123" w14:textId="77777777" w:rsidR="009E3F60" w:rsidRPr="009E3F60" w:rsidRDefault="009E3F60" w:rsidP="009E3F60">
      <w:pPr>
        <w:rPr>
          <w:b/>
        </w:rPr>
      </w:pPr>
      <w:r>
        <w:rPr>
          <w:b/>
        </w:rPr>
        <w:t xml:space="preserve">EG = Experimental Group </w:t>
      </w:r>
      <w:r w:rsidRPr="009E3F60">
        <w:rPr>
          <w:b/>
        </w:rPr>
        <w:sym w:font="Wingdings" w:char="F0E0"/>
      </w:r>
      <w:r>
        <w:rPr>
          <w:b/>
        </w:rPr>
        <w:t xml:space="preserve"> </w:t>
      </w:r>
      <w:r w:rsidRPr="009E3F60">
        <w:t>Receives experimental treatment</w:t>
      </w:r>
    </w:p>
    <w:p w14:paraId="4E52BB7A" w14:textId="77777777" w:rsidR="009E3F60" w:rsidRPr="009E3F60" w:rsidRDefault="009E3F60" w:rsidP="009E3F60">
      <w:r>
        <w:rPr>
          <w:b/>
        </w:rPr>
        <w:t xml:space="preserve">CG = Control Group </w:t>
      </w:r>
      <w:r w:rsidRPr="009E3F60">
        <w:rPr>
          <w:b/>
        </w:rPr>
        <w:sym w:font="Wingdings" w:char="F0E0"/>
      </w:r>
      <w:r>
        <w:rPr>
          <w:b/>
        </w:rPr>
        <w:t xml:space="preserve"> </w:t>
      </w:r>
      <w:r w:rsidRPr="009E3F60">
        <w:t>Does not receive experimental treatment</w:t>
      </w:r>
    </w:p>
    <w:p w14:paraId="56EF2743" w14:textId="77777777" w:rsidR="009E3F60" w:rsidRDefault="009E3F60" w:rsidP="009E3F60">
      <w:r>
        <w:rPr>
          <w:b/>
        </w:rPr>
        <w:t xml:space="preserve">R = Random Assignment </w:t>
      </w:r>
      <w:r w:rsidRPr="009E3F60">
        <w:rPr>
          <w:b/>
        </w:rPr>
        <w:sym w:font="Wingdings" w:char="F0E0"/>
      </w:r>
      <w:r>
        <w:rPr>
          <w:b/>
        </w:rPr>
        <w:t xml:space="preserve"> </w:t>
      </w:r>
      <w:r w:rsidRPr="009E3F60">
        <w:t>Randomly given treatment</w:t>
      </w:r>
    </w:p>
    <w:p w14:paraId="2FC21D6B" w14:textId="77777777" w:rsidR="009E3F60" w:rsidRDefault="009E3F60" w:rsidP="009E3F60"/>
    <w:p w14:paraId="44EF50D0" w14:textId="77777777" w:rsidR="009E3F60" w:rsidRDefault="009E3F60" w:rsidP="009E3F60">
      <w:pPr>
        <w:pStyle w:val="ListParagraph"/>
        <w:numPr>
          <w:ilvl w:val="0"/>
          <w:numId w:val="4"/>
        </w:numPr>
        <w:ind w:left="360"/>
      </w:pPr>
      <w:r w:rsidRPr="009E3F60">
        <w:rPr>
          <w:b/>
          <w:bCs/>
        </w:rPr>
        <w:t>Classical</w:t>
      </w:r>
      <w:r w:rsidRPr="009E3F60">
        <w:rPr>
          <w:b/>
        </w:rPr>
        <w:t xml:space="preserve">: </w:t>
      </w:r>
      <w:r w:rsidRPr="009E3F60">
        <w:t>Considers only one treatment level of an independent variable at a time.</w:t>
      </w:r>
    </w:p>
    <w:p w14:paraId="2BFC0538" w14:textId="77777777" w:rsidR="009E3F60" w:rsidRPr="009E3F60" w:rsidRDefault="009E3F60" w:rsidP="009E3F60">
      <w:pPr>
        <w:pStyle w:val="ListParagraph"/>
        <w:numPr>
          <w:ilvl w:val="1"/>
          <w:numId w:val="4"/>
        </w:numPr>
      </w:pPr>
      <w:r w:rsidRPr="009E3F60">
        <w:rPr>
          <w:b/>
          <w:bCs/>
        </w:rPr>
        <w:t>Pre-experiment</w:t>
      </w:r>
    </w:p>
    <w:p w14:paraId="7E60FE05" w14:textId="77777777" w:rsidR="009E3F60" w:rsidRDefault="009E3F60" w:rsidP="00471759">
      <w:pPr>
        <w:pStyle w:val="ListParagraph"/>
        <w:numPr>
          <w:ilvl w:val="2"/>
          <w:numId w:val="4"/>
        </w:numPr>
      </w:pPr>
      <w:r w:rsidRPr="00A95F7E">
        <w:rPr>
          <w:i/>
        </w:rPr>
        <w:t>One group-after only</w:t>
      </w:r>
      <w:r w:rsidR="00D17097">
        <w:rPr>
          <w:i/>
        </w:rPr>
        <w:t xml:space="preserve"> (one shot </w:t>
      </w:r>
      <w:proofErr w:type="spellStart"/>
      <w:r w:rsidR="00D17097">
        <w:rPr>
          <w:i/>
        </w:rPr>
        <w:t>esign</w:t>
      </w:r>
      <w:proofErr w:type="spellEnd"/>
      <w:r w:rsidR="00D17097">
        <w:rPr>
          <w:i/>
        </w:rPr>
        <w:t>)</w:t>
      </w:r>
      <w:r w:rsidR="00471759">
        <w:t xml:space="preserve">: </w:t>
      </w:r>
      <w:r w:rsidR="00471759" w:rsidRPr="00471759">
        <w:t>Apply the experimental treatment to a subject or group and measure the results.</w:t>
      </w:r>
    </w:p>
    <w:p w14:paraId="69FE0D5C" w14:textId="77777777" w:rsidR="00471759" w:rsidRPr="009E3F60" w:rsidRDefault="00471759" w:rsidP="00471759">
      <w:pPr>
        <w:pStyle w:val="ListParagraph"/>
        <w:numPr>
          <w:ilvl w:val="3"/>
          <w:numId w:val="4"/>
        </w:numPr>
      </w:pPr>
      <w:r>
        <w:t>EG   X   O</w:t>
      </w:r>
      <w:r>
        <w:rPr>
          <w:vertAlign w:val="subscript"/>
        </w:rPr>
        <w:t>1</w:t>
      </w:r>
    </w:p>
    <w:p w14:paraId="525372E3" w14:textId="77777777" w:rsidR="00471759" w:rsidRPr="00471759" w:rsidRDefault="009E3F60" w:rsidP="00471759">
      <w:pPr>
        <w:pStyle w:val="ListParagraph"/>
        <w:numPr>
          <w:ilvl w:val="2"/>
          <w:numId w:val="4"/>
        </w:numPr>
      </w:pPr>
      <w:r w:rsidRPr="00A95F7E">
        <w:rPr>
          <w:i/>
        </w:rPr>
        <w:t>One group-before/after</w:t>
      </w:r>
      <w:r w:rsidR="00D17097">
        <w:rPr>
          <w:i/>
        </w:rPr>
        <w:t xml:space="preserve"> (pretest post test)</w:t>
      </w:r>
      <w:r w:rsidR="00471759">
        <w:t xml:space="preserve">: </w:t>
      </w:r>
      <w:r w:rsidR="00471759" w:rsidRPr="00471759">
        <w:t>Improve control by adding a measure taken before the manipulation is given.</w:t>
      </w:r>
    </w:p>
    <w:p w14:paraId="666B60F4" w14:textId="77777777" w:rsidR="009E3F60" w:rsidRPr="009E3F60" w:rsidRDefault="00471759" w:rsidP="00471759">
      <w:pPr>
        <w:pStyle w:val="ListParagraph"/>
        <w:numPr>
          <w:ilvl w:val="3"/>
          <w:numId w:val="4"/>
        </w:numPr>
      </w:pPr>
      <w:r>
        <w:t>O</w:t>
      </w:r>
      <w:r>
        <w:rPr>
          <w:vertAlign w:val="subscript"/>
        </w:rPr>
        <w:t xml:space="preserve">1   </w:t>
      </w:r>
      <w:r>
        <w:t>EG   O</w:t>
      </w:r>
      <w:r>
        <w:rPr>
          <w:vertAlign w:val="subscript"/>
        </w:rPr>
        <w:t>2</w:t>
      </w:r>
    </w:p>
    <w:p w14:paraId="40735F76" w14:textId="77777777" w:rsidR="00471759" w:rsidRPr="00471759" w:rsidRDefault="009E3F60" w:rsidP="00471759">
      <w:pPr>
        <w:pStyle w:val="ListParagraph"/>
        <w:numPr>
          <w:ilvl w:val="2"/>
          <w:numId w:val="4"/>
        </w:numPr>
      </w:pPr>
      <w:r w:rsidRPr="00A95F7E">
        <w:rPr>
          <w:i/>
        </w:rPr>
        <w:t>Control group</w:t>
      </w:r>
      <w:r w:rsidR="00D17097">
        <w:rPr>
          <w:i/>
        </w:rPr>
        <w:t xml:space="preserve"> (static group design)</w:t>
      </w:r>
      <w:r w:rsidR="00471759">
        <w:t xml:space="preserve">: </w:t>
      </w:r>
      <w:r w:rsidR="00471759" w:rsidRPr="00471759">
        <w:t>Introduce another group that does not receive the experimental manipulation.</w:t>
      </w:r>
    </w:p>
    <w:p w14:paraId="2521FE25" w14:textId="77777777" w:rsidR="00471759" w:rsidRPr="00471759" w:rsidRDefault="00471759" w:rsidP="00471759">
      <w:pPr>
        <w:pStyle w:val="ListParagraph"/>
        <w:numPr>
          <w:ilvl w:val="2"/>
          <w:numId w:val="4"/>
        </w:numPr>
      </w:pPr>
      <w:r w:rsidRPr="00471759">
        <w:t>Known as a control group.</w:t>
      </w:r>
    </w:p>
    <w:p w14:paraId="241FA7D6" w14:textId="77777777" w:rsidR="00471759" w:rsidRPr="00471759" w:rsidRDefault="00471759" w:rsidP="00471759">
      <w:pPr>
        <w:pStyle w:val="ListParagraph"/>
        <w:numPr>
          <w:ilvl w:val="3"/>
          <w:numId w:val="4"/>
        </w:numPr>
        <w:rPr>
          <w:u w:val="single"/>
        </w:rPr>
      </w:pPr>
      <w:r w:rsidRPr="00471759">
        <w:rPr>
          <w:u w:val="single"/>
        </w:rPr>
        <w:t>EG    X    O</w:t>
      </w:r>
      <w:r w:rsidRPr="00471759">
        <w:rPr>
          <w:u w:val="single"/>
          <w:vertAlign w:val="subscript"/>
        </w:rPr>
        <w:t>1</w:t>
      </w:r>
    </w:p>
    <w:p w14:paraId="6D7680C6" w14:textId="77777777" w:rsidR="00471759" w:rsidRPr="00471759" w:rsidRDefault="00471759" w:rsidP="00471759">
      <w:pPr>
        <w:ind w:left="2880"/>
        <w:rPr>
          <w:vertAlign w:val="subscript"/>
        </w:rPr>
      </w:pPr>
      <w:r>
        <w:t>CG           O</w:t>
      </w:r>
      <w:r>
        <w:rPr>
          <w:vertAlign w:val="subscript"/>
        </w:rPr>
        <w:t>2</w:t>
      </w:r>
    </w:p>
    <w:p w14:paraId="7637296E" w14:textId="77777777" w:rsidR="009E3F60" w:rsidRPr="009E3F60" w:rsidRDefault="009E3F60" w:rsidP="009E3F60">
      <w:pPr>
        <w:pStyle w:val="ListParagraph"/>
        <w:numPr>
          <w:ilvl w:val="1"/>
          <w:numId w:val="4"/>
        </w:numPr>
      </w:pPr>
      <w:r w:rsidRPr="009E3F60">
        <w:rPr>
          <w:b/>
          <w:bCs/>
        </w:rPr>
        <w:t>True experiment</w:t>
      </w:r>
    </w:p>
    <w:p w14:paraId="3D3D6AC1" w14:textId="77777777" w:rsidR="00471759" w:rsidRPr="00471759" w:rsidRDefault="009E3F60" w:rsidP="00471759">
      <w:pPr>
        <w:pStyle w:val="ListParagraph"/>
        <w:numPr>
          <w:ilvl w:val="2"/>
          <w:numId w:val="4"/>
        </w:numPr>
      </w:pPr>
      <w:r w:rsidRPr="00A95F7E">
        <w:rPr>
          <w:i/>
        </w:rPr>
        <w:t>Two group-after only</w:t>
      </w:r>
      <w:r w:rsidR="00471759">
        <w:t xml:space="preserve">: </w:t>
      </w:r>
      <w:r w:rsidR="00471759" w:rsidRPr="00471759">
        <w:t>Randomization ensures that test and control groups are similar on all dimensions simultaneously, given a sufficient sample size.</w:t>
      </w:r>
    </w:p>
    <w:p w14:paraId="78354973" w14:textId="77777777" w:rsidR="009E3F60" w:rsidRPr="00A95F7E" w:rsidRDefault="00471759" w:rsidP="00471759">
      <w:pPr>
        <w:pStyle w:val="ListParagraph"/>
        <w:numPr>
          <w:ilvl w:val="3"/>
          <w:numId w:val="4"/>
        </w:numPr>
        <w:rPr>
          <w:u w:val="single"/>
        </w:rPr>
      </w:pPr>
      <w:r w:rsidRPr="00A95F7E">
        <w:rPr>
          <w:u w:val="single"/>
        </w:rPr>
        <w:t>EG    R    X    O</w:t>
      </w:r>
      <w:r w:rsidRPr="00A95F7E">
        <w:rPr>
          <w:u w:val="single"/>
          <w:vertAlign w:val="subscript"/>
        </w:rPr>
        <w:t>1</w:t>
      </w:r>
    </w:p>
    <w:p w14:paraId="2F4FAABA" w14:textId="77777777" w:rsidR="00471759" w:rsidRPr="00471759" w:rsidRDefault="00471759" w:rsidP="00471759">
      <w:pPr>
        <w:ind w:left="2880"/>
        <w:rPr>
          <w:vertAlign w:val="subscript"/>
        </w:rPr>
      </w:pPr>
      <w:r>
        <w:t>CG    R           O</w:t>
      </w:r>
      <w:r>
        <w:rPr>
          <w:vertAlign w:val="subscript"/>
        </w:rPr>
        <w:t>2</w:t>
      </w:r>
    </w:p>
    <w:p w14:paraId="1E55756B" w14:textId="77777777" w:rsidR="00471759" w:rsidRPr="00471759" w:rsidRDefault="009E3F60" w:rsidP="00471759">
      <w:pPr>
        <w:pStyle w:val="ListParagraph"/>
        <w:numPr>
          <w:ilvl w:val="2"/>
          <w:numId w:val="4"/>
        </w:numPr>
      </w:pPr>
      <w:r w:rsidRPr="00A95F7E">
        <w:rPr>
          <w:i/>
        </w:rPr>
        <w:t>Two group-before/after</w:t>
      </w:r>
      <w:r w:rsidR="00471759">
        <w:t xml:space="preserve">: </w:t>
      </w:r>
      <w:r w:rsidR="00471759" w:rsidRPr="00471759">
        <w:t>Add a control group to one-group-before/after.</w:t>
      </w:r>
    </w:p>
    <w:p w14:paraId="4F864729" w14:textId="77777777" w:rsidR="00471759" w:rsidRPr="00471759" w:rsidRDefault="00471759" w:rsidP="00A95F7E">
      <w:pPr>
        <w:pStyle w:val="ListParagraph"/>
        <w:numPr>
          <w:ilvl w:val="3"/>
          <w:numId w:val="4"/>
        </w:numPr>
      </w:pPr>
      <w:r w:rsidRPr="00471759">
        <w:t>Controls for O1 and O2.</w:t>
      </w:r>
    </w:p>
    <w:p w14:paraId="6D64E00F" w14:textId="77777777" w:rsidR="009E3F60" w:rsidRPr="00A95F7E" w:rsidRDefault="00A95F7E" w:rsidP="00471759">
      <w:pPr>
        <w:pStyle w:val="ListParagraph"/>
        <w:numPr>
          <w:ilvl w:val="3"/>
          <w:numId w:val="4"/>
        </w:numPr>
        <w:rPr>
          <w:u w:val="single"/>
        </w:rPr>
      </w:pPr>
      <w:r w:rsidRPr="00A95F7E">
        <w:rPr>
          <w:u w:val="single"/>
        </w:rPr>
        <w:t>EG    R    O</w:t>
      </w:r>
      <w:r w:rsidRPr="00A95F7E">
        <w:rPr>
          <w:u w:val="single"/>
          <w:vertAlign w:val="subscript"/>
        </w:rPr>
        <w:t>1</w:t>
      </w:r>
      <w:r w:rsidRPr="00A95F7E">
        <w:rPr>
          <w:u w:val="single"/>
        </w:rPr>
        <w:t xml:space="preserve">    X    O</w:t>
      </w:r>
      <w:r w:rsidRPr="00A95F7E">
        <w:rPr>
          <w:u w:val="single"/>
          <w:vertAlign w:val="subscript"/>
        </w:rPr>
        <w:t>2</w:t>
      </w:r>
    </w:p>
    <w:p w14:paraId="51F49C6E" w14:textId="77777777" w:rsidR="00A95F7E" w:rsidRPr="00A95F7E" w:rsidRDefault="00A95F7E" w:rsidP="00A95F7E">
      <w:pPr>
        <w:ind w:left="2880"/>
        <w:rPr>
          <w:vertAlign w:val="subscript"/>
        </w:rPr>
      </w:pPr>
      <w:r>
        <w:t>CG    R    O</w:t>
      </w:r>
      <w:r>
        <w:rPr>
          <w:vertAlign w:val="subscript"/>
        </w:rPr>
        <w:t xml:space="preserve">3                </w:t>
      </w:r>
      <w:r>
        <w:t>O</w:t>
      </w:r>
      <w:r>
        <w:rPr>
          <w:vertAlign w:val="subscript"/>
        </w:rPr>
        <w:t>4</w:t>
      </w:r>
    </w:p>
    <w:p w14:paraId="302200E7" w14:textId="77777777" w:rsidR="009E3F60" w:rsidRDefault="009E3F60" w:rsidP="009E3F60">
      <w:pPr>
        <w:pStyle w:val="ListParagraph"/>
        <w:numPr>
          <w:ilvl w:val="2"/>
          <w:numId w:val="4"/>
        </w:numPr>
      </w:pPr>
      <w:proofErr w:type="spellStart"/>
      <w:r w:rsidRPr="00A95F7E">
        <w:rPr>
          <w:i/>
        </w:rPr>
        <w:t>Soloman</w:t>
      </w:r>
      <w:proofErr w:type="spellEnd"/>
      <w:r w:rsidRPr="00A95F7E">
        <w:rPr>
          <w:i/>
        </w:rPr>
        <w:t xml:space="preserve"> 4 group</w:t>
      </w:r>
      <w:r w:rsidR="00A95F7E">
        <w:t xml:space="preserve">: combines before/after with control group and the after only with control group, thereby providing a means for controlling the interactive testing effect and other sources of extraneous variation </w:t>
      </w:r>
    </w:p>
    <w:p w14:paraId="238968B3" w14:textId="77777777" w:rsidR="00A95F7E" w:rsidRPr="00A95F7E" w:rsidRDefault="00A95F7E" w:rsidP="00A95F7E">
      <w:pPr>
        <w:pStyle w:val="ListParagraph"/>
        <w:numPr>
          <w:ilvl w:val="3"/>
          <w:numId w:val="4"/>
        </w:numPr>
        <w:rPr>
          <w:u w:val="single"/>
        </w:rPr>
      </w:pPr>
      <w:r w:rsidRPr="00A95F7E">
        <w:rPr>
          <w:u w:val="single"/>
        </w:rPr>
        <w:t>EG    R    O</w:t>
      </w:r>
      <w:r w:rsidRPr="00A95F7E">
        <w:rPr>
          <w:u w:val="single"/>
          <w:vertAlign w:val="subscript"/>
        </w:rPr>
        <w:t xml:space="preserve">1   </w:t>
      </w:r>
      <w:r w:rsidRPr="00A95F7E">
        <w:rPr>
          <w:u w:val="single"/>
        </w:rPr>
        <w:t>X   O</w:t>
      </w:r>
      <w:r w:rsidRPr="00A95F7E">
        <w:rPr>
          <w:u w:val="single"/>
          <w:vertAlign w:val="subscript"/>
        </w:rPr>
        <w:t>2</w:t>
      </w:r>
    </w:p>
    <w:p w14:paraId="69825924" w14:textId="77777777" w:rsidR="00A95F7E" w:rsidRPr="00A95F7E" w:rsidRDefault="00A95F7E" w:rsidP="00A95F7E">
      <w:pPr>
        <w:ind w:left="2880"/>
        <w:rPr>
          <w:vertAlign w:val="subscript"/>
        </w:rPr>
      </w:pPr>
      <w:r>
        <w:t>CG    R    O</w:t>
      </w:r>
      <w:r>
        <w:rPr>
          <w:vertAlign w:val="subscript"/>
        </w:rPr>
        <w:t>3</w:t>
      </w:r>
      <w:r>
        <w:t xml:space="preserve">       O</w:t>
      </w:r>
      <w:r>
        <w:rPr>
          <w:vertAlign w:val="subscript"/>
        </w:rPr>
        <w:t>4</w:t>
      </w:r>
    </w:p>
    <w:p w14:paraId="48A2AA2C" w14:textId="77777777" w:rsidR="00A95F7E" w:rsidRPr="00A95F7E" w:rsidRDefault="00A95F7E" w:rsidP="00A95F7E">
      <w:pPr>
        <w:ind w:left="2880"/>
        <w:rPr>
          <w:u w:val="single"/>
          <w:vertAlign w:val="subscript"/>
        </w:rPr>
      </w:pPr>
      <w:r w:rsidRPr="00A95F7E">
        <w:rPr>
          <w:u w:val="single"/>
        </w:rPr>
        <w:t>EG    R     X    O</w:t>
      </w:r>
      <w:r w:rsidRPr="00A95F7E">
        <w:rPr>
          <w:u w:val="single"/>
          <w:vertAlign w:val="subscript"/>
        </w:rPr>
        <w:t>5</w:t>
      </w:r>
    </w:p>
    <w:p w14:paraId="236729A3" w14:textId="77777777" w:rsidR="00A95F7E" w:rsidRPr="00A95F7E" w:rsidRDefault="00A95F7E" w:rsidP="00A95F7E">
      <w:pPr>
        <w:ind w:left="2880"/>
      </w:pPr>
      <w:r>
        <w:t>CG    R            O</w:t>
      </w:r>
      <w:r>
        <w:rPr>
          <w:vertAlign w:val="subscript"/>
        </w:rPr>
        <w:t>6</w:t>
      </w:r>
    </w:p>
    <w:p w14:paraId="47B508EA" w14:textId="77777777" w:rsidR="009E3F60" w:rsidRPr="009E3F60" w:rsidRDefault="009E3F60" w:rsidP="009E3F60">
      <w:pPr>
        <w:ind w:left="1080"/>
      </w:pPr>
    </w:p>
    <w:p w14:paraId="0723C36A" w14:textId="77777777" w:rsidR="009E3F60" w:rsidRPr="009E3F60" w:rsidRDefault="009E3F60" w:rsidP="009E3F60">
      <w:pPr>
        <w:pStyle w:val="ListParagraph"/>
        <w:numPr>
          <w:ilvl w:val="0"/>
          <w:numId w:val="4"/>
        </w:numPr>
        <w:ind w:left="360"/>
        <w:rPr>
          <w:b/>
        </w:rPr>
      </w:pPr>
      <w:r w:rsidRPr="009E3F60">
        <w:rPr>
          <w:b/>
          <w:bCs/>
        </w:rPr>
        <w:t>Statistical</w:t>
      </w:r>
      <w:r w:rsidRPr="009E3F60">
        <w:rPr>
          <w:b/>
        </w:rPr>
        <w:t xml:space="preserve">: </w:t>
      </w:r>
      <w:r w:rsidRPr="009E3F60">
        <w:t>Examines the impact of different treatment levels of an independent variable on two or more dependent variables.</w:t>
      </w:r>
    </w:p>
    <w:p w14:paraId="020C7B26" w14:textId="77777777" w:rsidR="009E3F60" w:rsidRDefault="009E3F60" w:rsidP="009E3F60">
      <w:pPr>
        <w:pStyle w:val="ListParagraph"/>
        <w:numPr>
          <w:ilvl w:val="1"/>
          <w:numId w:val="4"/>
        </w:numPr>
        <w:rPr>
          <w:b/>
        </w:rPr>
      </w:pPr>
      <w:r w:rsidRPr="009E3F60">
        <w:rPr>
          <w:b/>
        </w:rPr>
        <w:t>Completely randomized block</w:t>
      </w:r>
    </w:p>
    <w:p w14:paraId="33DD18C7" w14:textId="77777777" w:rsidR="00A95F7E" w:rsidRPr="009E3F60" w:rsidRDefault="00A95F7E" w:rsidP="00A95F7E">
      <w:pPr>
        <w:pStyle w:val="ListParagraph"/>
        <w:ind w:left="1440"/>
        <w:rPr>
          <w:b/>
        </w:rPr>
      </w:pPr>
      <w:r>
        <w:rPr>
          <w:b/>
          <w:noProof/>
        </w:rPr>
        <w:drawing>
          <wp:inline distT="0" distB="0" distL="0" distR="0" wp14:anchorId="392E841E" wp14:editId="488F3E6D">
            <wp:extent cx="2453140" cy="1310054"/>
            <wp:effectExtent l="0" t="0" r="10795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8.50.31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140" cy="131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C5812" w14:textId="77777777" w:rsidR="009E3F60" w:rsidRDefault="009E3F60" w:rsidP="009E3F60">
      <w:pPr>
        <w:pStyle w:val="ListParagraph"/>
        <w:numPr>
          <w:ilvl w:val="1"/>
          <w:numId w:val="4"/>
        </w:numPr>
        <w:rPr>
          <w:b/>
        </w:rPr>
      </w:pPr>
      <w:r w:rsidRPr="009E3F60">
        <w:rPr>
          <w:b/>
        </w:rPr>
        <w:t>Factorial</w:t>
      </w:r>
    </w:p>
    <w:p w14:paraId="289B89D9" w14:textId="77777777" w:rsidR="00A95F7E" w:rsidRPr="00A95F7E" w:rsidRDefault="00A95F7E" w:rsidP="00A95F7E">
      <w:pPr>
        <w:ind w:left="1440"/>
        <w:rPr>
          <w:b/>
        </w:rPr>
      </w:pPr>
      <w:r>
        <w:rPr>
          <w:b/>
          <w:noProof/>
        </w:rPr>
        <w:drawing>
          <wp:inline distT="0" distB="0" distL="0" distR="0" wp14:anchorId="3A5AB909" wp14:editId="45795527">
            <wp:extent cx="3293949" cy="17526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8.51.07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215" cy="175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42577" w14:textId="77777777" w:rsidR="009E3F60" w:rsidRPr="00A95F7E" w:rsidRDefault="00A95F7E" w:rsidP="009E3F60">
      <w:pPr>
        <w:rPr>
          <w:b/>
        </w:rPr>
      </w:pPr>
      <w:r w:rsidRPr="00A95F7E">
        <w:rPr>
          <w:b/>
        </w:rPr>
        <w:t xml:space="preserve">Test Marketing: </w:t>
      </w:r>
    </w:p>
    <w:p w14:paraId="241E4C0E" w14:textId="77777777" w:rsidR="00D17097" w:rsidRDefault="00D17097" w:rsidP="00A95F7E">
      <w:pPr>
        <w:pStyle w:val="ListParagraph"/>
        <w:numPr>
          <w:ilvl w:val="0"/>
          <w:numId w:val="4"/>
        </w:numPr>
      </w:pPr>
      <w:r>
        <w:t xml:space="preserve">Scientific testing and controlled experimental procedure that provides an opportunity to measure sales or profit potential for new products or to test a new marketing plan under realistic marketing conditions </w:t>
      </w:r>
    </w:p>
    <w:p w14:paraId="39587872" w14:textId="77777777" w:rsidR="00A95F7E" w:rsidRPr="00A95F7E" w:rsidRDefault="00A95F7E" w:rsidP="00A95F7E">
      <w:pPr>
        <w:pStyle w:val="ListParagraph"/>
        <w:numPr>
          <w:ilvl w:val="0"/>
          <w:numId w:val="4"/>
        </w:numPr>
      </w:pPr>
      <w:r w:rsidRPr="00A95F7E">
        <w:t>Controlled experiment done in a limited but carefully selected sector of the market.  Objective is to predict trial or sales resulting from a proposed marketing program.</w:t>
      </w:r>
    </w:p>
    <w:p w14:paraId="12119292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t>New product</w:t>
      </w:r>
    </w:p>
    <w:p w14:paraId="4730A6C2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t>Distribution channel</w:t>
      </w:r>
    </w:p>
    <w:p w14:paraId="307A3167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t>Packaging</w:t>
      </w:r>
    </w:p>
    <w:p w14:paraId="5AC5F67C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t>Advertising</w:t>
      </w:r>
    </w:p>
    <w:p w14:paraId="778DEA7B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t>Sales Promotion</w:t>
      </w:r>
    </w:p>
    <w:p w14:paraId="1A695F0E" w14:textId="77777777" w:rsidR="00A95F7E" w:rsidRPr="00A95F7E" w:rsidRDefault="00A95F7E" w:rsidP="00A95F7E">
      <w:pPr>
        <w:pStyle w:val="ListParagraph"/>
        <w:numPr>
          <w:ilvl w:val="0"/>
          <w:numId w:val="4"/>
        </w:numPr>
      </w:pPr>
      <w:r w:rsidRPr="00A95F7E">
        <w:t>Types of Test Marketing</w:t>
      </w:r>
    </w:p>
    <w:p w14:paraId="577064FD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rPr>
          <w:b/>
          <w:bCs/>
        </w:rPr>
        <w:t>Simulated Test Marketing</w:t>
      </w:r>
      <w:r w:rsidRPr="00A95F7E">
        <w:t xml:space="preserve"> (lab experiment)</w:t>
      </w:r>
    </w:p>
    <w:p w14:paraId="0DDF3400" w14:textId="77777777" w:rsidR="00A95F7E" w:rsidRPr="00A95F7E" w:rsidRDefault="00A95F7E" w:rsidP="00A95F7E">
      <w:pPr>
        <w:pStyle w:val="ListParagraph"/>
        <w:numPr>
          <w:ilvl w:val="2"/>
          <w:numId w:val="4"/>
        </w:numPr>
      </w:pPr>
      <w:r w:rsidRPr="00A95F7E">
        <w:t xml:space="preserve">A study in which consumer ratings are obtained with actual purchase or purchase intention data. </w:t>
      </w:r>
    </w:p>
    <w:p w14:paraId="46DAA1AA" w14:textId="77777777" w:rsidR="00A95F7E" w:rsidRPr="00A95F7E" w:rsidRDefault="00A95F7E" w:rsidP="00A95F7E">
      <w:pPr>
        <w:pStyle w:val="ListParagraph"/>
        <w:numPr>
          <w:ilvl w:val="2"/>
          <w:numId w:val="4"/>
        </w:numPr>
      </w:pPr>
      <w:r w:rsidRPr="00A95F7E">
        <w:t>Often done in a simulated store environment.</w:t>
      </w:r>
    </w:p>
    <w:p w14:paraId="4C78E367" w14:textId="77777777" w:rsidR="00A95F7E" w:rsidRPr="00A95F7E" w:rsidRDefault="00A95F7E" w:rsidP="00A95F7E">
      <w:pPr>
        <w:pStyle w:val="ListParagraph"/>
        <w:numPr>
          <w:ilvl w:val="2"/>
          <w:numId w:val="4"/>
        </w:numPr>
      </w:pPr>
      <w:r w:rsidRPr="00A95F7E">
        <w:t>Method has been transferred “on-line”</w:t>
      </w:r>
    </w:p>
    <w:p w14:paraId="54B8CECB" w14:textId="77777777" w:rsidR="00A95F7E" w:rsidRPr="00A95F7E" w:rsidRDefault="00A95F7E" w:rsidP="00A95F7E">
      <w:pPr>
        <w:pStyle w:val="ListParagraph"/>
        <w:numPr>
          <w:ilvl w:val="2"/>
          <w:numId w:val="4"/>
        </w:numPr>
      </w:pPr>
      <w:r w:rsidRPr="00A95F7E">
        <w:t>Computer models use the data to predict sales and market share.</w:t>
      </w:r>
    </w:p>
    <w:p w14:paraId="50E21C8F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rPr>
          <w:b/>
          <w:bCs/>
        </w:rPr>
        <w:t>Controlled Test Marketing</w:t>
      </w:r>
      <w:r w:rsidRPr="00A95F7E">
        <w:t xml:space="preserve"> (field experiment)</w:t>
      </w:r>
    </w:p>
    <w:p w14:paraId="0D6E797C" w14:textId="77777777" w:rsidR="00A95F7E" w:rsidRPr="00A95F7E" w:rsidRDefault="00A95F7E" w:rsidP="00A95F7E">
      <w:pPr>
        <w:pStyle w:val="ListParagraph"/>
        <w:numPr>
          <w:ilvl w:val="2"/>
          <w:numId w:val="4"/>
        </w:numPr>
      </w:pPr>
      <w:r w:rsidRPr="00A95F7E">
        <w:t>Products are distributed (along with extra incentives) in selective channel locations.</w:t>
      </w:r>
    </w:p>
    <w:p w14:paraId="62375439" w14:textId="77777777" w:rsidR="00A95F7E" w:rsidRPr="00A95F7E" w:rsidRDefault="00A95F7E" w:rsidP="00A95F7E">
      <w:pPr>
        <w:pStyle w:val="ListParagraph"/>
        <w:numPr>
          <w:ilvl w:val="2"/>
          <w:numId w:val="4"/>
        </w:numPr>
      </w:pPr>
      <w:r w:rsidRPr="00A95F7E">
        <w:t>Panel of customers in agreed upon cities whose purchases are tracked via scanner data.</w:t>
      </w:r>
    </w:p>
    <w:p w14:paraId="7FA7082A" w14:textId="77777777" w:rsidR="00A95F7E" w:rsidRDefault="00A95F7E" w:rsidP="00A95F7E">
      <w:pPr>
        <w:pStyle w:val="ListParagraph"/>
        <w:numPr>
          <w:ilvl w:val="2"/>
          <w:numId w:val="4"/>
        </w:numPr>
      </w:pPr>
      <w:r w:rsidRPr="00A95F7E">
        <w:t>Exposure to media is tracked permitting correlation of communications to actual purchases.</w:t>
      </w:r>
    </w:p>
    <w:p w14:paraId="45F11DF5" w14:textId="77777777" w:rsidR="00A95F7E" w:rsidRDefault="00A95F7E" w:rsidP="00A95F7E"/>
    <w:p w14:paraId="4E170CA8" w14:textId="77777777" w:rsidR="00A95F7E" w:rsidRPr="00A95F7E" w:rsidRDefault="00A95F7E" w:rsidP="00A95F7E"/>
    <w:p w14:paraId="654D5BE6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rPr>
          <w:b/>
          <w:bCs/>
        </w:rPr>
        <w:t>Standard Test Marketing</w:t>
      </w:r>
      <w:r w:rsidRPr="00A95F7E">
        <w:t xml:space="preserve"> (field experiment)</w:t>
      </w:r>
    </w:p>
    <w:p w14:paraId="63CB82B6" w14:textId="77777777" w:rsidR="00A95F7E" w:rsidRPr="00A95F7E" w:rsidRDefault="00A95F7E" w:rsidP="00A95F7E">
      <w:pPr>
        <w:pStyle w:val="ListParagraph"/>
        <w:numPr>
          <w:ilvl w:val="1"/>
          <w:numId w:val="4"/>
        </w:numPr>
      </w:pPr>
      <w:r w:rsidRPr="00A95F7E">
        <w:t>Company sells the product through its normal distribution channels in any number of test marketing cities.</w:t>
      </w:r>
    </w:p>
    <w:p w14:paraId="11625923" w14:textId="77777777" w:rsidR="00A95F7E" w:rsidRP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</w:pPr>
      <w:r w:rsidRPr="00A95F7E">
        <w:rPr>
          <w:b/>
          <w:bCs/>
        </w:rPr>
        <w:t>Test Market Selection Criteria</w:t>
      </w:r>
    </w:p>
    <w:p w14:paraId="05023F1A" w14:textId="77777777" w:rsid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  <w:ind w:left="1080"/>
      </w:pPr>
      <w:r w:rsidRPr="00A95F7E">
        <w:t>Population size</w:t>
      </w:r>
    </w:p>
    <w:p w14:paraId="423B8271" w14:textId="77777777" w:rsidR="00D17097" w:rsidRPr="00A95F7E" w:rsidRDefault="00D17097" w:rsidP="00D17097">
      <w:pPr>
        <w:pStyle w:val="ListParagraph"/>
        <w:numPr>
          <w:ilvl w:val="1"/>
          <w:numId w:val="8"/>
        </w:numPr>
        <w:tabs>
          <w:tab w:val="left" w:pos="993"/>
        </w:tabs>
      </w:pPr>
      <w:r>
        <w:t>Large enough to provide reliable results, small enough to ensure minimal costs</w:t>
      </w:r>
    </w:p>
    <w:p w14:paraId="0007F329" w14:textId="77777777" w:rsid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  <w:ind w:left="1080"/>
      </w:pPr>
      <w:r w:rsidRPr="00A95F7E">
        <w:t>Demographic composition and lifestyle considerations</w:t>
      </w:r>
    </w:p>
    <w:p w14:paraId="4C0811A8" w14:textId="77777777" w:rsidR="00D17097" w:rsidRPr="00A95F7E" w:rsidRDefault="00D17097" w:rsidP="00D17097">
      <w:pPr>
        <w:pStyle w:val="ListParagraph"/>
        <w:numPr>
          <w:ilvl w:val="1"/>
          <w:numId w:val="8"/>
        </w:numPr>
        <w:tabs>
          <w:tab w:val="left" w:pos="993"/>
        </w:tabs>
      </w:pPr>
      <w:r>
        <w:t>Ethnic backgrounds, age distributions, lifestyles</w:t>
      </w:r>
    </w:p>
    <w:p w14:paraId="6C9A48D9" w14:textId="77777777" w:rsid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  <w:ind w:left="1080"/>
      </w:pPr>
      <w:r w:rsidRPr="00A95F7E">
        <w:t>Competitive situation</w:t>
      </w:r>
    </w:p>
    <w:p w14:paraId="75E9AD1B" w14:textId="77777777" w:rsidR="00D17097" w:rsidRPr="00A95F7E" w:rsidRDefault="00D17097" w:rsidP="00D17097">
      <w:pPr>
        <w:pStyle w:val="ListParagraph"/>
        <w:numPr>
          <w:ilvl w:val="1"/>
          <w:numId w:val="8"/>
        </w:numPr>
        <w:tabs>
          <w:tab w:val="left" w:pos="993"/>
        </w:tabs>
      </w:pPr>
      <w:r>
        <w:t xml:space="preserve">Market share, competitive advertising, distribution patterns should be typical so they can represent other geographic regions </w:t>
      </w:r>
    </w:p>
    <w:p w14:paraId="20A2E3D0" w14:textId="77777777" w:rsid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  <w:ind w:left="1080"/>
      </w:pPr>
      <w:r w:rsidRPr="00A95F7E">
        <w:t>Media coverage and efficiency</w:t>
      </w:r>
    </w:p>
    <w:p w14:paraId="240A77E8" w14:textId="77777777" w:rsidR="00D17097" w:rsidRPr="00A95F7E" w:rsidRDefault="00D17097" w:rsidP="00D17097">
      <w:pPr>
        <w:pStyle w:val="ListParagraph"/>
        <w:numPr>
          <w:ilvl w:val="1"/>
          <w:numId w:val="8"/>
        </w:numPr>
        <w:tabs>
          <w:tab w:val="left" w:pos="993"/>
        </w:tabs>
      </w:pPr>
      <w:r>
        <w:t xml:space="preserve">Duplicate national media plan or use one similar to it </w:t>
      </w:r>
    </w:p>
    <w:p w14:paraId="40A6D4DA" w14:textId="77777777" w:rsid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  <w:ind w:left="1080"/>
      </w:pPr>
      <w:r w:rsidRPr="00A95F7E">
        <w:t>Media isolation</w:t>
      </w:r>
    </w:p>
    <w:p w14:paraId="5B40734E" w14:textId="77777777" w:rsidR="00D17097" w:rsidRPr="00A95F7E" w:rsidRDefault="00D17097" w:rsidP="00D17097">
      <w:pPr>
        <w:pStyle w:val="ListParagraph"/>
        <w:numPr>
          <w:ilvl w:val="1"/>
          <w:numId w:val="8"/>
        </w:numPr>
        <w:tabs>
          <w:tab w:val="left" w:pos="993"/>
        </w:tabs>
      </w:pPr>
      <w:r>
        <w:t>Advertising in areas outside the test market may contaminate test market, money will be wasted advertising to people who cant buy</w:t>
      </w:r>
    </w:p>
    <w:p w14:paraId="52945572" w14:textId="77777777" w:rsid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  <w:ind w:left="1080"/>
      </w:pPr>
      <w:r w:rsidRPr="00A95F7E">
        <w:t>Self-contained trading area</w:t>
      </w:r>
    </w:p>
    <w:p w14:paraId="1F9ED5A6" w14:textId="77777777" w:rsidR="00D17097" w:rsidRPr="00A95F7E" w:rsidRDefault="00D1351A" w:rsidP="00D17097">
      <w:pPr>
        <w:pStyle w:val="ListParagraph"/>
        <w:numPr>
          <w:ilvl w:val="1"/>
          <w:numId w:val="8"/>
        </w:numPr>
        <w:tabs>
          <w:tab w:val="left" w:pos="993"/>
        </w:tabs>
      </w:pPr>
      <w:r>
        <w:t>Distributor should sell primarily or exclusively to test market area</w:t>
      </w:r>
    </w:p>
    <w:p w14:paraId="2B7715FA" w14:textId="77777777" w:rsid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  <w:ind w:left="1080"/>
      </w:pPr>
      <w:r w:rsidRPr="00A95F7E">
        <w:t>Overused test markets</w:t>
      </w:r>
    </w:p>
    <w:p w14:paraId="1292D50A" w14:textId="77777777" w:rsidR="00D1351A" w:rsidRPr="00A95F7E" w:rsidRDefault="00D1351A" w:rsidP="00D1351A">
      <w:pPr>
        <w:pStyle w:val="ListParagraph"/>
        <w:numPr>
          <w:ilvl w:val="1"/>
          <w:numId w:val="8"/>
        </w:numPr>
        <w:tabs>
          <w:tab w:val="left" w:pos="993"/>
        </w:tabs>
      </w:pPr>
      <w:r>
        <w:t>If consumers are aware of the tests they will act in a different manner</w:t>
      </w:r>
    </w:p>
    <w:p w14:paraId="2603A379" w14:textId="77777777" w:rsidR="00A95F7E" w:rsidRDefault="00A95F7E" w:rsidP="00A95F7E">
      <w:pPr>
        <w:pStyle w:val="ListParagraph"/>
        <w:numPr>
          <w:ilvl w:val="0"/>
          <w:numId w:val="8"/>
        </w:numPr>
        <w:tabs>
          <w:tab w:val="left" w:pos="993"/>
        </w:tabs>
        <w:ind w:left="1080"/>
      </w:pPr>
      <w:r w:rsidRPr="00A95F7E">
        <w:t>Loss of secrecy</w:t>
      </w:r>
    </w:p>
    <w:p w14:paraId="74A30D54" w14:textId="77777777" w:rsidR="00D1351A" w:rsidRPr="00A95F7E" w:rsidRDefault="00D1351A" w:rsidP="00D1351A">
      <w:pPr>
        <w:pStyle w:val="ListParagraph"/>
        <w:numPr>
          <w:ilvl w:val="1"/>
          <w:numId w:val="8"/>
        </w:numPr>
        <w:tabs>
          <w:tab w:val="left" w:pos="993"/>
        </w:tabs>
      </w:pPr>
      <w:r>
        <w:t xml:space="preserve">If firm delays national introduction of product to allow time for test marketing, competitor may find out bout the experiment and ‘read’ the results of the test market </w:t>
      </w:r>
      <w:bookmarkStart w:id="0" w:name="_GoBack"/>
      <w:bookmarkEnd w:id="0"/>
    </w:p>
    <w:p w14:paraId="2E434E72" w14:textId="77777777" w:rsidR="00A95F7E" w:rsidRPr="00A95F7E" w:rsidRDefault="00A95F7E" w:rsidP="00A95F7E">
      <w:pPr>
        <w:tabs>
          <w:tab w:val="left" w:pos="993"/>
        </w:tabs>
        <w:ind w:left="-720"/>
      </w:pPr>
    </w:p>
    <w:p w14:paraId="672539DD" w14:textId="77777777" w:rsidR="00A95F7E" w:rsidRPr="00A95F7E" w:rsidRDefault="00A95F7E" w:rsidP="00A95F7E">
      <w:pPr>
        <w:tabs>
          <w:tab w:val="left" w:pos="993"/>
        </w:tabs>
      </w:pPr>
    </w:p>
    <w:p w14:paraId="1A29B3F2" w14:textId="77777777" w:rsidR="009E3F60" w:rsidRPr="009E3F60" w:rsidRDefault="009E3F60" w:rsidP="009E3F60">
      <w:pPr>
        <w:rPr>
          <w:b/>
        </w:rPr>
      </w:pPr>
    </w:p>
    <w:p w14:paraId="4CE90A87" w14:textId="77777777" w:rsidR="00D45C82" w:rsidRPr="009E3F60" w:rsidRDefault="00D45C82" w:rsidP="009E3F60">
      <w:pPr>
        <w:rPr>
          <w:b/>
        </w:rPr>
      </w:pPr>
      <w:r w:rsidRPr="009E3F60">
        <w:rPr>
          <w:b/>
        </w:rPr>
        <w:br/>
      </w:r>
    </w:p>
    <w:p w14:paraId="2345BF0D" w14:textId="77777777" w:rsidR="00D45C82" w:rsidRDefault="00D45C82" w:rsidP="00D45C82">
      <w:pPr>
        <w:ind w:left="1800"/>
        <w:rPr>
          <w:b/>
        </w:rPr>
      </w:pPr>
    </w:p>
    <w:p w14:paraId="45BF1FAD" w14:textId="77777777" w:rsidR="00D45C82" w:rsidRDefault="00D45C82" w:rsidP="00D45C82">
      <w:pPr>
        <w:ind w:left="1800"/>
        <w:rPr>
          <w:b/>
        </w:rPr>
      </w:pPr>
    </w:p>
    <w:p w14:paraId="502F1467" w14:textId="77777777" w:rsidR="00D45C82" w:rsidRPr="00D45C82" w:rsidRDefault="00D45C82" w:rsidP="00D45C82">
      <w:pPr>
        <w:ind w:left="1800"/>
        <w:rPr>
          <w:b/>
        </w:rPr>
      </w:pPr>
    </w:p>
    <w:sectPr w:rsidR="00D45C82" w:rsidRPr="00D45C82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2CA"/>
    <w:multiLevelType w:val="hybridMultilevel"/>
    <w:tmpl w:val="24ECBDDE"/>
    <w:lvl w:ilvl="0" w:tplc="BC5CA49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F4730"/>
    <w:multiLevelType w:val="hybridMultilevel"/>
    <w:tmpl w:val="689CC400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A40E0"/>
    <w:multiLevelType w:val="hybridMultilevel"/>
    <w:tmpl w:val="005E5B90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0961DB"/>
    <w:multiLevelType w:val="hybridMultilevel"/>
    <w:tmpl w:val="D2C8C08C"/>
    <w:lvl w:ilvl="0" w:tplc="BC5CA49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917377"/>
    <w:multiLevelType w:val="hybridMultilevel"/>
    <w:tmpl w:val="91AAAE2E"/>
    <w:lvl w:ilvl="0" w:tplc="BC5CA49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21A2"/>
    <w:multiLevelType w:val="hybridMultilevel"/>
    <w:tmpl w:val="DD7696E8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6039D6"/>
    <w:multiLevelType w:val="hybridMultilevel"/>
    <w:tmpl w:val="259AFD2A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E171B9"/>
    <w:multiLevelType w:val="hybridMultilevel"/>
    <w:tmpl w:val="1870E24E"/>
    <w:lvl w:ilvl="0" w:tplc="BC5CA49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C82"/>
    <w:rsid w:val="002E1B35"/>
    <w:rsid w:val="00471759"/>
    <w:rsid w:val="00707CAB"/>
    <w:rsid w:val="009E3F60"/>
    <w:rsid w:val="00A95F7E"/>
    <w:rsid w:val="00B97486"/>
    <w:rsid w:val="00D1351A"/>
    <w:rsid w:val="00D17097"/>
    <w:rsid w:val="00D45C82"/>
    <w:rsid w:val="00D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51508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C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5F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F7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C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5F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F7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1301</Words>
  <Characters>7416</Characters>
  <Application>Microsoft Macintosh Word</Application>
  <DocSecurity>0</DocSecurity>
  <Lines>61</Lines>
  <Paragraphs>17</Paragraphs>
  <ScaleCrop>false</ScaleCrop>
  <Company/>
  <LinksUpToDate>false</LinksUpToDate>
  <CharactersWithSpaces>8700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2</cp:revision>
  <dcterms:created xsi:type="dcterms:W3CDTF">2013-12-10T00:52:00Z</dcterms:created>
  <dcterms:modified xsi:type="dcterms:W3CDTF">2013-12-10T15:40:00Z</dcterms:modified>
</cp:coreProperties>
</file>