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530" w:rsidRDefault="00160530" w:rsidP="001515D3">
      <w:pPr>
        <w:pStyle w:val="Title"/>
      </w:pPr>
      <w:r>
        <w:t xml:space="preserve">Economic Factors: </w:t>
      </w:r>
      <w:r w:rsidR="00E97827">
        <w:t>Canadian Financial Systems</w:t>
      </w:r>
    </w:p>
    <w:tbl>
      <w:tblPr>
        <w:tblpPr w:leftFromText="180" w:rightFromText="180" w:vertAnchor="page" w:horzAnchor="margin" w:tblpXSpec="center" w:tblpY="4097"/>
        <w:tblW w:w="96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071"/>
        <w:gridCol w:w="5582"/>
      </w:tblGrid>
      <w:tr w:rsidR="00160530" w:rsidRPr="00160530" w:rsidTr="008035E2">
        <w:trPr>
          <w:trHeight w:val="621"/>
        </w:trPr>
        <w:tc>
          <w:tcPr>
            <w:tcW w:w="40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3A2C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160530" w:rsidP="00160530">
            <w:r w:rsidRPr="00160530">
              <w:rPr>
                <w:b/>
                <w:bCs/>
                <w:lang w:val="en-CA"/>
              </w:rPr>
              <w:t>Goals of Economic System</w:t>
            </w:r>
          </w:p>
        </w:tc>
        <w:tc>
          <w:tcPr>
            <w:tcW w:w="55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3A2C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160530" w:rsidP="00160530">
            <w:r w:rsidRPr="00160530">
              <w:rPr>
                <w:b/>
                <w:bCs/>
                <w:lang w:val="en-CA"/>
              </w:rPr>
              <w:t>Economic elements that influence business</w:t>
            </w:r>
          </w:p>
        </w:tc>
      </w:tr>
      <w:tr w:rsidR="00160530" w:rsidRPr="00160530" w:rsidTr="008035E2">
        <w:trPr>
          <w:trHeight w:val="1536"/>
        </w:trPr>
        <w:tc>
          <w:tcPr>
            <w:tcW w:w="40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160530" w:rsidP="00160530">
            <w:r w:rsidRPr="00160530">
              <w:rPr>
                <w:lang w:val="en-CA"/>
              </w:rPr>
              <w:t>Economic Growth (measures: aggregate output, GDP)</w:t>
            </w:r>
          </w:p>
        </w:tc>
        <w:tc>
          <w:tcPr>
            <w:tcW w:w="55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D476C9" w:rsidP="00160530">
            <w:pPr>
              <w:numPr>
                <w:ilvl w:val="0"/>
                <w:numId w:val="1"/>
              </w:numPr>
            </w:pPr>
            <w:r w:rsidRPr="00160530">
              <w:rPr>
                <w:lang w:val="en-CA"/>
              </w:rPr>
              <w:t>Balance of Trade</w:t>
            </w:r>
          </w:p>
          <w:p w:rsidR="00D476C9" w:rsidRPr="00160530" w:rsidRDefault="00D476C9" w:rsidP="00160530">
            <w:pPr>
              <w:numPr>
                <w:ilvl w:val="0"/>
                <w:numId w:val="1"/>
              </w:numPr>
            </w:pPr>
            <w:r w:rsidRPr="00160530">
              <w:rPr>
                <w:lang w:val="en-CA"/>
              </w:rPr>
              <w:t>Exchange Rates</w:t>
            </w:r>
          </w:p>
          <w:p w:rsidR="00D476C9" w:rsidRPr="00160530" w:rsidRDefault="00D476C9" w:rsidP="00160530">
            <w:pPr>
              <w:numPr>
                <w:ilvl w:val="0"/>
                <w:numId w:val="1"/>
              </w:numPr>
            </w:pPr>
            <w:r w:rsidRPr="00160530">
              <w:rPr>
                <w:lang w:val="en-CA"/>
              </w:rPr>
              <w:t>National Debt</w:t>
            </w:r>
          </w:p>
        </w:tc>
      </w:tr>
      <w:tr w:rsidR="00160530" w:rsidRPr="00160530" w:rsidTr="008035E2">
        <w:trPr>
          <w:trHeight w:val="865"/>
        </w:trPr>
        <w:tc>
          <w:tcPr>
            <w:tcW w:w="40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4E9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160530" w:rsidP="00160530">
            <w:r w:rsidRPr="00160530">
              <w:rPr>
                <w:lang w:val="en-CA"/>
              </w:rPr>
              <w:t>Stability</w:t>
            </w:r>
          </w:p>
        </w:tc>
        <w:tc>
          <w:tcPr>
            <w:tcW w:w="55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4E9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D476C9" w:rsidP="00160530">
            <w:pPr>
              <w:numPr>
                <w:ilvl w:val="0"/>
                <w:numId w:val="2"/>
              </w:numPr>
            </w:pPr>
            <w:r w:rsidRPr="00160530">
              <w:rPr>
                <w:lang w:val="en-CA"/>
              </w:rPr>
              <w:t>Inflation/deflation</w:t>
            </w:r>
          </w:p>
          <w:p w:rsidR="00D476C9" w:rsidRPr="00160530" w:rsidRDefault="00D476C9" w:rsidP="00160530">
            <w:pPr>
              <w:numPr>
                <w:ilvl w:val="0"/>
                <w:numId w:val="2"/>
              </w:numPr>
            </w:pPr>
            <w:r w:rsidRPr="00160530">
              <w:rPr>
                <w:lang w:val="en-CA"/>
              </w:rPr>
              <w:t>Interest rates</w:t>
            </w:r>
          </w:p>
        </w:tc>
      </w:tr>
      <w:tr w:rsidR="00160530" w:rsidRPr="00160530" w:rsidTr="008035E2">
        <w:trPr>
          <w:trHeight w:val="514"/>
        </w:trPr>
        <w:tc>
          <w:tcPr>
            <w:tcW w:w="40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160530" w:rsidP="00160530">
            <w:r w:rsidRPr="00160530">
              <w:rPr>
                <w:lang w:val="en-CA"/>
              </w:rPr>
              <w:t>Employment</w:t>
            </w:r>
          </w:p>
        </w:tc>
        <w:tc>
          <w:tcPr>
            <w:tcW w:w="55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76C9" w:rsidRPr="00160530" w:rsidRDefault="00160530" w:rsidP="00160530">
            <w:r w:rsidRPr="00160530">
              <w:rPr>
                <w:lang w:val="en-CA"/>
              </w:rPr>
              <w:t>Employment rates and measures</w:t>
            </w:r>
          </w:p>
        </w:tc>
      </w:tr>
    </w:tbl>
    <w:p w:rsidR="00160530" w:rsidRPr="00160530" w:rsidRDefault="00160530" w:rsidP="00160530">
      <w:r>
        <w:t>Goals of the Financial System:</w:t>
      </w:r>
    </w:p>
    <w:p w:rsidR="00160530" w:rsidRDefault="00160530" w:rsidP="00160530">
      <w:r>
        <w:t>These elements affect Costs, Sales, and Financial uncertainty.</w:t>
      </w:r>
    </w:p>
    <w:p w:rsidR="00160530" w:rsidRDefault="00160530" w:rsidP="00160530">
      <w:pPr>
        <w:pStyle w:val="Heading1"/>
      </w:pPr>
      <w:r>
        <w:t>In This Section:</w:t>
      </w:r>
    </w:p>
    <w:p w:rsidR="00160530" w:rsidRDefault="00160530" w:rsidP="00160530">
      <w:pPr>
        <w:pStyle w:val="ListParagraph"/>
        <w:numPr>
          <w:ilvl w:val="0"/>
          <w:numId w:val="3"/>
        </w:numPr>
      </w:pPr>
      <w:r>
        <w:t xml:space="preserve">Canadian Financial </w:t>
      </w:r>
      <w:proofErr w:type="spellStart"/>
      <w:r>
        <w:t>Sysytem</w:t>
      </w:r>
      <w:proofErr w:type="spellEnd"/>
    </w:p>
    <w:p w:rsidR="00160530" w:rsidRDefault="00160530" w:rsidP="00160530">
      <w:pPr>
        <w:pStyle w:val="ListParagraph"/>
        <w:numPr>
          <w:ilvl w:val="1"/>
          <w:numId w:val="3"/>
        </w:numPr>
      </w:pPr>
      <w:r>
        <w:t>Purpose</w:t>
      </w:r>
    </w:p>
    <w:p w:rsidR="00160530" w:rsidRDefault="00160530" w:rsidP="00160530">
      <w:pPr>
        <w:pStyle w:val="ListParagraph"/>
        <w:numPr>
          <w:ilvl w:val="1"/>
          <w:numId w:val="3"/>
        </w:numPr>
      </w:pPr>
      <w:r>
        <w:t>Structure and Organization</w:t>
      </w:r>
    </w:p>
    <w:p w:rsidR="00160530" w:rsidRDefault="00160530" w:rsidP="00160530">
      <w:pPr>
        <w:pStyle w:val="ListParagraph"/>
        <w:numPr>
          <w:ilvl w:val="1"/>
          <w:numId w:val="3"/>
        </w:numPr>
      </w:pPr>
      <w:r>
        <w:t>Changes in Banking</w:t>
      </w:r>
    </w:p>
    <w:p w:rsidR="00131F6D" w:rsidRDefault="00160530" w:rsidP="00160530">
      <w:pPr>
        <w:pStyle w:val="ListParagraph"/>
        <w:numPr>
          <w:ilvl w:val="0"/>
          <w:numId w:val="3"/>
        </w:numPr>
      </w:pPr>
      <w:r>
        <w:t>International Banking &amp; Finance</w:t>
      </w:r>
    </w:p>
    <w:p w:rsidR="00160530" w:rsidRPr="001515D3" w:rsidRDefault="00160530" w:rsidP="001515D3">
      <w:pPr>
        <w:pStyle w:val="Heading1"/>
        <w:rPr>
          <w:u w:val="single"/>
        </w:rPr>
      </w:pPr>
      <w:r w:rsidRPr="001515D3">
        <w:rPr>
          <w:u w:val="single"/>
        </w:rPr>
        <w:t>Canadian Financial System</w:t>
      </w:r>
    </w:p>
    <w:p w:rsidR="00160530" w:rsidRDefault="00131F6D" w:rsidP="00131F6D">
      <w:pPr>
        <w:pStyle w:val="Heading1"/>
      </w:pPr>
      <w:r>
        <w:t>Purpose:</w:t>
      </w:r>
    </w:p>
    <w:p w:rsidR="00131F6D" w:rsidRDefault="00131F6D" w:rsidP="00131F6D">
      <w:pPr>
        <w:pStyle w:val="ListParagraph"/>
        <w:numPr>
          <w:ilvl w:val="0"/>
          <w:numId w:val="4"/>
        </w:numPr>
      </w:pPr>
      <w:r>
        <w:t xml:space="preserve">Facilitate flow of money </w:t>
      </w:r>
    </w:p>
    <w:p w:rsidR="00131F6D" w:rsidRDefault="00131F6D" w:rsidP="00131F6D">
      <w:pPr>
        <w:pStyle w:val="ListParagraph"/>
        <w:numPr>
          <w:ilvl w:val="0"/>
          <w:numId w:val="4"/>
        </w:numPr>
      </w:pPr>
      <w:r>
        <w:t>There are four legal “Pillars”</w:t>
      </w:r>
    </w:p>
    <w:p w:rsidR="00131F6D" w:rsidRDefault="00131F6D" w:rsidP="00131F6D">
      <w:pPr>
        <w:pStyle w:val="ListParagraph"/>
        <w:numPr>
          <w:ilvl w:val="1"/>
          <w:numId w:val="4"/>
        </w:numPr>
      </w:pPr>
      <w:r>
        <w:t>Chartered banks</w:t>
      </w:r>
    </w:p>
    <w:p w:rsidR="00131F6D" w:rsidRDefault="00131F6D" w:rsidP="00131F6D">
      <w:pPr>
        <w:pStyle w:val="ListParagraph"/>
        <w:numPr>
          <w:ilvl w:val="1"/>
          <w:numId w:val="4"/>
        </w:numPr>
      </w:pPr>
      <w:r>
        <w:t>Alternate banks</w:t>
      </w:r>
    </w:p>
    <w:p w:rsidR="00131F6D" w:rsidRDefault="00131F6D" w:rsidP="00131F6D">
      <w:pPr>
        <w:pStyle w:val="ListParagraph"/>
        <w:numPr>
          <w:ilvl w:val="1"/>
          <w:numId w:val="4"/>
        </w:numPr>
      </w:pPr>
      <w:r>
        <w:t>Life insurance companies</w:t>
      </w:r>
    </w:p>
    <w:p w:rsidR="00131F6D" w:rsidRDefault="00131F6D" w:rsidP="00131F6D">
      <w:pPr>
        <w:pStyle w:val="ListParagraph"/>
        <w:numPr>
          <w:ilvl w:val="1"/>
          <w:numId w:val="4"/>
        </w:numPr>
      </w:pPr>
      <w:r>
        <w:t>Investment dealers</w:t>
      </w:r>
    </w:p>
    <w:p w:rsidR="00131F6D" w:rsidRDefault="00131F6D" w:rsidP="00131F6D">
      <w:pPr>
        <w:pStyle w:val="ListParagraph"/>
        <w:numPr>
          <w:ilvl w:val="0"/>
          <w:numId w:val="4"/>
        </w:numPr>
      </w:pPr>
      <w:r>
        <w:lastRenderedPageBreak/>
        <w:t>Pillars have been blurred due to deregulation</w:t>
      </w:r>
    </w:p>
    <w:p w:rsidR="00131F6D" w:rsidRDefault="00131F6D" w:rsidP="00131F6D">
      <w:pPr>
        <w:pStyle w:val="Heading1"/>
      </w:pPr>
      <w:r>
        <w:t>Pillars:</w:t>
      </w:r>
    </w:p>
    <w:p w:rsidR="00131F6D" w:rsidRDefault="00131F6D" w:rsidP="003843A0">
      <w:pPr>
        <w:pStyle w:val="Subtitle"/>
      </w:pPr>
      <w:r>
        <w:t>Chartered Banks:</w:t>
      </w:r>
    </w:p>
    <w:p w:rsidR="00131F6D" w:rsidRDefault="00131F6D" w:rsidP="00131F6D">
      <w:pPr>
        <w:pStyle w:val="ListParagraph"/>
        <w:numPr>
          <w:ilvl w:val="0"/>
          <w:numId w:val="5"/>
        </w:numPr>
      </w:pPr>
      <w:r>
        <w:t>Privately Owned</w:t>
      </w:r>
    </w:p>
    <w:p w:rsidR="00131F6D" w:rsidRDefault="00131F6D" w:rsidP="00131F6D">
      <w:pPr>
        <w:pStyle w:val="ListParagraph"/>
        <w:numPr>
          <w:ilvl w:val="0"/>
          <w:numId w:val="5"/>
        </w:numPr>
      </w:pPr>
      <w:r>
        <w:t>Publicly traded</w:t>
      </w:r>
    </w:p>
    <w:p w:rsidR="00131F6D" w:rsidRDefault="00131F6D" w:rsidP="00131F6D">
      <w:pPr>
        <w:pStyle w:val="ListParagraph"/>
        <w:numPr>
          <w:ilvl w:val="0"/>
          <w:numId w:val="5"/>
        </w:numPr>
      </w:pPr>
      <w:r>
        <w:t>Profit seeking</w:t>
      </w:r>
    </w:p>
    <w:p w:rsidR="00131F6D" w:rsidRDefault="00131F6D" w:rsidP="00131F6D">
      <w:pPr>
        <w:pStyle w:val="ListParagraph"/>
        <w:numPr>
          <w:ilvl w:val="0"/>
          <w:numId w:val="5"/>
        </w:numPr>
      </w:pPr>
      <w:r>
        <w:t>Concentrated and highly regulated industry</w:t>
      </w:r>
    </w:p>
    <w:p w:rsidR="00131F6D" w:rsidRDefault="00131F6D" w:rsidP="00131F6D">
      <w:pPr>
        <w:pStyle w:val="ListParagraph"/>
        <w:numPr>
          <w:ilvl w:val="1"/>
          <w:numId w:val="5"/>
        </w:numPr>
      </w:pPr>
      <w:r>
        <w:t xml:space="preserve">5 of the largest chartered banks account for 90% of total bank </w:t>
      </w:r>
      <w:r w:rsidR="003843A0">
        <w:t>assets</w:t>
      </w:r>
    </w:p>
    <w:p w:rsidR="00131F6D" w:rsidRDefault="003843A0" w:rsidP="00131F6D">
      <w:pPr>
        <w:pStyle w:val="ListParagraph"/>
        <w:numPr>
          <w:ilvl w:val="1"/>
          <w:numId w:val="5"/>
        </w:numPr>
      </w:pPr>
      <w:r>
        <w:t>Bank Act: Limits foreign- controlled banks to &lt;8% of total domestic bank assets</w:t>
      </w:r>
    </w:p>
    <w:p w:rsidR="003843A0" w:rsidRDefault="003843A0" w:rsidP="003843A0">
      <w:pPr>
        <w:pStyle w:val="ListParagraph"/>
        <w:numPr>
          <w:ilvl w:val="0"/>
          <w:numId w:val="5"/>
        </w:numPr>
      </w:pPr>
      <w:r>
        <w:t>Open to serve individuals, businesses and others</w:t>
      </w:r>
    </w:p>
    <w:p w:rsidR="003843A0" w:rsidRDefault="003843A0" w:rsidP="003843A0">
      <w:pPr>
        <w:pStyle w:val="ListParagraph"/>
        <w:numPr>
          <w:ilvl w:val="0"/>
          <w:numId w:val="5"/>
        </w:numPr>
      </w:pPr>
      <w:r>
        <w:t>They are the main source for short term loans for business</w:t>
      </w:r>
      <w:r>
        <w:tab/>
      </w:r>
    </w:p>
    <w:p w:rsidR="003843A0" w:rsidRDefault="003843A0" w:rsidP="003843A0">
      <w:pPr>
        <w:pStyle w:val="ListParagraph"/>
        <w:numPr>
          <w:ilvl w:val="1"/>
          <w:numId w:val="5"/>
        </w:numPr>
      </w:pPr>
      <w:r>
        <w:t xml:space="preserve">Secured </w:t>
      </w:r>
      <w:proofErr w:type="spellStart"/>
      <w:r>
        <w:t>vs</w:t>
      </w:r>
      <w:proofErr w:type="spellEnd"/>
      <w:r>
        <w:t xml:space="preserve"> Unsecured</w:t>
      </w:r>
    </w:p>
    <w:p w:rsidR="003843A0" w:rsidRDefault="003843A0" w:rsidP="003843A0">
      <w:r>
        <w:t>Chartered Banks expand their money supply through deposit expansion:</w:t>
      </w:r>
    </w:p>
    <w:p w:rsidR="00131F6D" w:rsidRDefault="003843A0" w:rsidP="00131F6D">
      <w:r w:rsidRPr="003843A0">
        <w:rPr>
          <w:noProof/>
        </w:rPr>
        <w:drawing>
          <wp:inline distT="0" distB="0" distL="0" distR="0" wp14:anchorId="270DC9DC" wp14:editId="5705B63E">
            <wp:extent cx="4871545" cy="2546111"/>
            <wp:effectExtent l="0" t="0" r="5715" b="6985"/>
            <wp:docPr id="64518" name="Picture 5" descr="Screen Shot 2012-06-04 at 3.23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8" name="Picture 5" descr="Screen Shot 2012-06-04 at 3.23.53 PM.pn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507" cy="254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843A0" w:rsidRDefault="007F3410" w:rsidP="00131F6D">
      <w:r>
        <w:t>Banking is al</w:t>
      </w:r>
      <w:r w:rsidR="003843A0">
        <w:t>ways changing and some of these changes are:</w:t>
      </w:r>
    </w:p>
    <w:p w:rsidR="003843A0" w:rsidRDefault="003843A0" w:rsidP="003843A0">
      <w:pPr>
        <w:pStyle w:val="ListParagraph"/>
        <w:numPr>
          <w:ilvl w:val="0"/>
          <w:numId w:val="6"/>
        </w:numPr>
      </w:pPr>
      <w:r>
        <w:t>Deregulation: The act or process of removing or reducing state regulations</w:t>
      </w:r>
    </w:p>
    <w:p w:rsidR="003843A0" w:rsidRDefault="003843A0" w:rsidP="003843A0">
      <w:pPr>
        <w:pStyle w:val="ListParagraph"/>
        <w:numPr>
          <w:ilvl w:val="0"/>
          <w:numId w:val="6"/>
        </w:numPr>
      </w:pPr>
      <w:r>
        <w:t>Consumer Demands: They are always changing what they want, and what they feel is appropriate.</w:t>
      </w:r>
    </w:p>
    <w:p w:rsidR="003843A0" w:rsidRDefault="003843A0" w:rsidP="003843A0">
      <w:pPr>
        <w:pStyle w:val="ListParagraph"/>
        <w:numPr>
          <w:ilvl w:val="0"/>
          <w:numId w:val="6"/>
        </w:numPr>
      </w:pPr>
      <w:r>
        <w:t>Competition from foreign banks: Although foreign banks are limited by The Bank Act they still can be competition for other banks.</w:t>
      </w:r>
    </w:p>
    <w:p w:rsidR="009E6495" w:rsidRDefault="003843A0" w:rsidP="003843A0">
      <w:r>
        <w:t xml:space="preserve">Example of a chartered bank: </w:t>
      </w:r>
      <w:r w:rsidR="009E6495">
        <w:t xml:space="preserve"> TD, Scotia Bank, RBC</w:t>
      </w:r>
    </w:p>
    <w:p w:rsidR="003843A0" w:rsidRDefault="009E6495" w:rsidP="003843A0">
      <w:r>
        <w:t xml:space="preserve"> Bank of Canada </w:t>
      </w:r>
    </w:p>
    <w:p w:rsidR="009E6495" w:rsidRDefault="009E6495" w:rsidP="009E6495">
      <w:pPr>
        <w:pStyle w:val="ListParagraph"/>
        <w:numPr>
          <w:ilvl w:val="0"/>
          <w:numId w:val="7"/>
        </w:numPr>
      </w:pPr>
      <w:r>
        <w:lastRenderedPageBreak/>
        <w:t>The central bank of Canada</w:t>
      </w:r>
    </w:p>
    <w:p w:rsidR="009E6495" w:rsidRDefault="009E6495" w:rsidP="009E6495">
      <w:pPr>
        <w:pStyle w:val="ListParagraph"/>
        <w:numPr>
          <w:ilvl w:val="0"/>
          <w:numId w:val="7"/>
        </w:numPr>
      </w:pPr>
      <w:r>
        <w:t>It serves the purpose of managing the economy and regulating chartered bank operations</w:t>
      </w:r>
    </w:p>
    <w:p w:rsidR="009E6495" w:rsidRDefault="009E6495" w:rsidP="009E6495">
      <w:pPr>
        <w:pStyle w:val="ListParagraph"/>
        <w:numPr>
          <w:ilvl w:val="0"/>
          <w:numId w:val="7"/>
        </w:numPr>
      </w:pPr>
      <w:r>
        <w:t xml:space="preserve">Manages the supply of money going into chartered banks throughout Canada </w:t>
      </w:r>
    </w:p>
    <w:p w:rsidR="009E6495" w:rsidRDefault="009E6495" w:rsidP="009E6495">
      <w:r w:rsidRPr="009E6495">
        <w:rPr>
          <w:noProof/>
        </w:rPr>
        <w:drawing>
          <wp:inline distT="0" distB="0" distL="0" distR="0" wp14:anchorId="13390643" wp14:editId="0DB202E6">
            <wp:extent cx="6211614" cy="2803854"/>
            <wp:effectExtent l="0" t="0" r="0" b="0"/>
            <wp:docPr id="68614" name="Picture 4" descr="s12 fig 5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4" name="Picture 4" descr="s12 fig 5-03.pn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58" cy="280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6495" w:rsidRDefault="009E6495" w:rsidP="009E6495">
      <w:pPr>
        <w:pStyle w:val="Subtitle"/>
      </w:pPr>
      <w:r>
        <w:t>Alternate Banks:</w:t>
      </w:r>
    </w:p>
    <w:p w:rsidR="009E6495" w:rsidRPr="009E6495" w:rsidRDefault="009E6495" w:rsidP="009E6495">
      <w:r>
        <w:t>(Descriptions not so important, use for understanding and grasp of type of bank)</w:t>
      </w:r>
    </w:p>
    <w:p w:rsidR="009E6495" w:rsidRDefault="009E6495" w:rsidP="009E6495">
      <w:r>
        <w:t>Trust Companies:</w:t>
      </w:r>
      <w:r w:rsidRPr="009E6495">
        <w:t xml:space="preserve"> organized to perform the </w:t>
      </w:r>
      <w:hyperlink r:id="rId10" w:tooltip="Fiduciary" w:history="1">
        <w:r w:rsidRPr="009E6495">
          <w:t>fiduciary</w:t>
        </w:r>
      </w:hyperlink>
      <w:r w:rsidRPr="009E6495">
        <w:t> of trusts and agencies. It is normally owned by one of three types of structures: an independent partnership, a bank, or a law firm, each of which specializes in being a trustee of various kinds of trusts and in managing estates.</w:t>
      </w:r>
    </w:p>
    <w:p w:rsidR="009E6495" w:rsidRDefault="009E6495" w:rsidP="009E6495">
      <w:r>
        <w:t>Credit Unions:</w:t>
      </w:r>
      <w:r w:rsidRPr="009E6495">
        <w:t xml:space="preserve"> a member-owned </w:t>
      </w:r>
      <w:hyperlink r:id="rId11" w:tooltip="Financial institution" w:history="1">
        <w:r w:rsidRPr="009E6495">
          <w:t>financial</w:t>
        </w:r>
      </w:hyperlink>
      <w:r w:rsidRPr="009E6495">
        <w:t> </w:t>
      </w:r>
      <w:hyperlink r:id="rId12" w:tooltip="Cooperative" w:history="1">
        <w:r w:rsidRPr="009E6495">
          <w:t>cooperative</w:t>
        </w:r>
      </w:hyperlink>
      <w:r w:rsidRPr="009E6495">
        <w:t>, democratically controlled by its members, and operated for the purpose of promoting thrift, providing </w:t>
      </w:r>
      <w:hyperlink r:id="rId13" w:tooltip="Credit (finance)" w:history="1">
        <w:r w:rsidRPr="009E6495">
          <w:t>credit</w:t>
        </w:r>
      </w:hyperlink>
      <w:r w:rsidRPr="009E6495">
        <w:t> at competitive rates, and providing other financial services to its members.</w:t>
      </w:r>
    </w:p>
    <w:p w:rsidR="009E6495" w:rsidRDefault="009E6495" w:rsidP="009E6495">
      <w:pPr>
        <w:pStyle w:val="Subtitle"/>
      </w:pPr>
    </w:p>
    <w:p w:rsidR="009E6495" w:rsidRDefault="009E6495" w:rsidP="009E6495">
      <w:pPr>
        <w:pStyle w:val="Subtitle"/>
      </w:pPr>
      <w:r>
        <w:t>Specialized lending/ saving intermediaries:</w:t>
      </w:r>
    </w:p>
    <w:p w:rsidR="009E6495" w:rsidRDefault="009E6495" w:rsidP="009E6495">
      <w:pPr>
        <w:pStyle w:val="ListParagraph"/>
        <w:numPr>
          <w:ilvl w:val="0"/>
          <w:numId w:val="8"/>
        </w:numPr>
      </w:pPr>
      <w:r>
        <w:t>Insurance Co., Venture Capital Firms, Pension funds</w:t>
      </w:r>
    </w:p>
    <w:p w:rsidR="009E6495" w:rsidRDefault="009E6495" w:rsidP="009E6495">
      <w:pPr>
        <w:pStyle w:val="Subtitle"/>
      </w:pPr>
      <w:r>
        <w:t>Investment Dealers:</w:t>
      </w:r>
    </w:p>
    <w:p w:rsidR="009E6495" w:rsidRDefault="009E6495" w:rsidP="009E6495">
      <w:pPr>
        <w:pStyle w:val="ListParagraph"/>
        <w:numPr>
          <w:ilvl w:val="0"/>
          <w:numId w:val="8"/>
        </w:numPr>
      </w:pPr>
      <w:r>
        <w:t xml:space="preserve">Organize and oversee the trading of stocks, bonds and other products in Securities Markets. </w:t>
      </w:r>
    </w:p>
    <w:p w:rsidR="001515D3" w:rsidRDefault="001515D3" w:rsidP="009E6495">
      <w:pPr>
        <w:pStyle w:val="ListParagraph"/>
        <w:numPr>
          <w:ilvl w:val="0"/>
          <w:numId w:val="8"/>
        </w:numPr>
      </w:pPr>
      <w:r>
        <w:t>Primary markets</w:t>
      </w:r>
    </w:p>
    <w:p w:rsidR="001515D3" w:rsidRDefault="001515D3" w:rsidP="001515D3">
      <w:pPr>
        <w:pStyle w:val="ListParagraph"/>
        <w:numPr>
          <w:ilvl w:val="1"/>
          <w:numId w:val="8"/>
        </w:numPr>
      </w:pPr>
      <w:r>
        <w:t>Investment bankers/dealers</w:t>
      </w:r>
    </w:p>
    <w:p w:rsidR="001515D3" w:rsidRDefault="001515D3" w:rsidP="001515D3">
      <w:pPr>
        <w:pStyle w:val="ListParagraph"/>
        <w:numPr>
          <w:ilvl w:val="1"/>
          <w:numId w:val="8"/>
        </w:numPr>
      </w:pPr>
      <w:r>
        <w:t>Primary Markets serve the purpose to Advise, underwrite, distribute</w:t>
      </w:r>
    </w:p>
    <w:p w:rsidR="001515D3" w:rsidRDefault="001515D3" w:rsidP="001515D3">
      <w:pPr>
        <w:pStyle w:val="ListParagraph"/>
        <w:numPr>
          <w:ilvl w:val="0"/>
          <w:numId w:val="8"/>
        </w:numPr>
      </w:pPr>
      <w:r>
        <w:t>Secondary Markets</w:t>
      </w:r>
    </w:p>
    <w:p w:rsidR="001515D3" w:rsidRDefault="00553015" w:rsidP="001515D3">
      <w:pPr>
        <w:pStyle w:val="ListParagraph"/>
        <w:numPr>
          <w:ilvl w:val="1"/>
          <w:numId w:val="8"/>
        </w:numPr>
      </w:pPr>
      <w:r>
        <w:lastRenderedPageBreak/>
        <w:t xml:space="preserve"> </w:t>
      </w:r>
      <w:r w:rsidR="001515D3">
        <w:t>Toronto Stock Exchange and other exchanges</w:t>
      </w:r>
    </w:p>
    <w:p w:rsidR="001515D3" w:rsidRDefault="001515D3" w:rsidP="001515D3">
      <w:pPr>
        <w:pStyle w:val="Heading1"/>
      </w:pPr>
      <w:r>
        <w:t>International Banking &amp; Finance</w:t>
      </w:r>
    </w:p>
    <w:p w:rsidR="001515D3" w:rsidRDefault="001515D3" w:rsidP="001515D3">
      <w:r>
        <w:t xml:space="preserve">Governments and Corporations frequently borrow in foreign </w:t>
      </w:r>
      <w:proofErr w:type="gramStart"/>
      <w:r>
        <w:t>markets,</w:t>
      </w:r>
      <w:proofErr w:type="gramEnd"/>
      <w:r>
        <w:t xml:space="preserve"> this means there need to be a central way of dealing with this.</w:t>
      </w:r>
    </w:p>
    <w:p w:rsidR="001515D3" w:rsidRDefault="001515D3" w:rsidP="001515D3">
      <w:pPr>
        <w:pStyle w:val="Subtitle"/>
      </w:pPr>
      <w:r>
        <w:t>International Bank Structure:</w:t>
      </w:r>
    </w:p>
    <w:p w:rsidR="001515D3" w:rsidRDefault="001515D3" w:rsidP="001515D3">
      <w:pPr>
        <w:pStyle w:val="ListParagraph"/>
        <w:numPr>
          <w:ilvl w:val="0"/>
          <w:numId w:val="9"/>
        </w:numPr>
      </w:pPr>
      <w:r>
        <w:t xml:space="preserve">Aims to keep </w:t>
      </w:r>
      <w:r w:rsidR="008B33A8">
        <w:t>the international market stable.</w:t>
      </w:r>
    </w:p>
    <w:p w:rsidR="001515D3" w:rsidRDefault="001515D3" w:rsidP="001515D3">
      <w:pPr>
        <w:pStyle w:val="ListParagraph"/>
        <w:numPr>
          <w:ilvl w:val="0"/>
          <w:numId w:val="9"/>
        </w:numPr>
      </w:pPr>
      <w:r>
        <w:t>World Bank</w:t>
      </w:r>
    </w:p>
    <w:p w:rsidR="001515D3" w:rsidRDefault="001515D3" w:rsidP="001515D3">
      <w:pPr>
        <w:pStyle w:val="ListParagraph"/>
        <w:numPr>
          <w:ilvl w:val="1"/>
          <w:numId w:val="9"/>
        </w:numPr>
      </w:pPr>
      <w:r>
        <w:t>Limited services are provided and is in place to fun</w:t>
      </w:r>
      <w:r w:rsidR="00567A6D">
        <w:t>d</w:t>
      </w:r>
      <w:r>
        <w:t xml:space="preserve"> national improvement</w:t>
      </w:r>
    </w:p>
    <w:p w:rsidR="001515D3" w:rsidRDefault="001515D3" w:rsidP="001515D3">
      <w:pPr>
        <w:pStyle w:val="ListParagraph"/>
        <w:numPr>
          <w:ilvl w:val="0"/>
          <w:numId w:val="9"/>
        </w:numPr>
      </w:pPr>
      <w:r>
        <w:t>International Monetary Fund: Works to foster global growth and economic stability</w:t>
      </w:r>
    </w:p>
    <w:p w:rsidR="001515D3" w:rsidRDefault="001515D3" w:rsidP="001515D3">
      <w:pPr>
        <w:pStyle w:val="ListParagraph"/>
        <w:numPr>
          <w:ilvl w:val="1"/>
          <w:numId w:val="9"/>
        </w:numPr>
      </w:pPr>
      <w:r>
        <w:t>Aims to</w:t>
      </w:r>
    </w:p>
    <w:p w:rsidR="001515D3" w:rsidRDefault="001515D3" w:rsidP="001515D3">
      <w:pPr>
        <w:pStyle w:val="ListParagraph"/>
        <w:numPr>
          <w:ilvl w:val="2"/>
          <w:numId w:val="9"/>
        </w:numPr>
      </w:pPr>
      <w:r>
        <w:t>Promote stability of exchange rates</w:t>
      </w:r>
    </w:p>
    <w:p w:rsidR="001515D3" w:rsidRDefault="001515D3" w:rsidP="001515D3">
      <w:pPr>
        <w:pStyle w:val="ListParagraph"/>
        <w:numPr>
          <w:ilvl w:val="2"/>
          <w:numId w:val="9"/>
        </w:numPr>
      </w:pPr>
      <w:r>
        <w:t>Provides short term loans to members</w:t>
      </w:r>
    </w:p>
    <w:p w:rsidR="001515D3" w:rsidRDefault="001515D3" w:rsidP="001515D3">
      <w:pPr>
        <w:pStyle w:val="ListParagraph"/>
        <w:numPr>
          <w:ilvl w:val="2"/>
          <w:numId w:val="9"/>
        </w:numPr>
      </w:pPr>
      <w:r>
        <w:t>Encourages member cooperation</w:t>
      </w:r>
    </w:p>
    <w:p w:rsidR="001515D3" w:rsidRDefault="001515D3" w:rsidP="001515D3">
      <w:pPr>
        <w:pStyle w:val="ListParagraph"/>
        <w:numPr>
          <w:ilvl w:val="2"/>
          <w:numId w:val="9"/>
        </w:numPr>
      </w:pPr>
      <w:r>
        <w:t>Promotes system for international payments</w:t>
      </w:r>
    </w:p>
    <w:p w:rsidR="001515D3" w:rsidRDefault="001515D3" w:rsidP="001515D3"/>
    <w:p w:rsidR="001515D3" w:rsidRDefault="001515D3" w:rsidP="001515D3"/>
    <w:p w:rsidR="001515D3" w:rsidRDefault="001515D3" w:rsidP="001515D3"/>
    <w:p w:rsidR="001515D3" w:rsidRDefault="001515D3" w:rsidP="001515D3"/>
    <w:p w:rsidR="001515D3" w:rsidRDefault="001515D3" w:rsidP="001515D3"/>
    <w:p w:rsidR="001515D3" w:rsidRDefault="001515D3" w:rsidP="001515D3"/>
    <w:p w:rsidR="001515D3" w:rsidRDefault="001515D3" w:rsidP="001515D3"/>
    <w:p w:rsidR="001515D3" w:rsidRDefault="001515D3" w:rsidP="001515D3"/>
    <w:p w:rsidR="001515D3" w:rsidRDefault="001515D3" w:rsidP="001515D3"/>
    <w:p w:rsidR="008035E2" w:rsidRDefault="008035E2" w:rsidP="008035E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8035E2" w:rsidRDefault="008035E2" w:rsidP="008035E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8035E2" w:rsidRPr="008035E2" w:rsidRDefault="008035E2" w:rsidP="008035E2"/>
    <w:p w:rsidR="008035E2" w:rsidRDefault="008035E2" w:rsidP="00E97827">
      <w:pPr>
        <w:pStyle w:val="Title"/>
      </w:pPr>
    </w:p>
    <w:p w:rsidR="00E97827" w:rsidRDefault="00E97827" w:rsidP="00E97827">
      <w:pPr>
        <w:pStyle w:val="Title"/>
      </w:pPr>
      <w:r>
        <w:t>Economic Factors: Investment Instruments</w:t>
      </w:r>
    </w:p>
    <w:p w:rsidR="00E97827" w:rsidRDefault="00E97827" w:rsidP="00E97827">
      <w:pPr>
        <w:pStyle w:val="Heading1"/>
      </w:pPr>
      <w:r>
        <w:t>Types of Investments:</w:t>
      </w:r>
    </w:p>
    <w:p w:rsidR="00E97827" w:rsidRDefault="00E97827" w:rsidP="00E97827">
      <w:pPr>
        <w:pStyle w:val="Subtitle"/>
      </w:pPr>
    </w:p>
    <w:p w:rsidR="00E97827" w:rsidRDefault="00E97827" w:rsidP="00E97827">
      <w:pPr>
        <w:pStyle w:val="Subtitle"/>
      </w:pPr>
      <w:r>
        <w:t xml:space="preserve">Bonds: </w:t>
      </w:r>
    </w:p>
    <w:p w:rsidR="00E97827" w:rsidRDefault="00E97827" w:rsidP="00E97827">
      <w:r>
        <w:t>Represents debt for issuing corporation or government</w:t>
      </w:r>
    </w:p>
    <w:p w:rsidR="00E97827" w:rsidRDefault="00E97827" w:rsidP="00E97827">
      <w:r>
        <w:t>Characteristics:</w:t>
      </w:r>
    </w:p>
    <w:p w:rsidR="00E97827" w:rsidRDefault="00E97827" w:rsidP="006612B5">
      <w:pPr>
        <w:pStyle w:val="ListParagraph"/>
        <w:numPr>
          <w:ilvl w:val="0"/>
          <w:numId w:val="10"/>
        </w:numPr>
      </w:pPr>
      <w:r>
        <w:t>Legally binding agreement</w:t>
      </w:r>
    </w:p>
    <w:p w:rsidR="00E97827" w:rsidRDefault="00E97827" w:rsidP="006612B5">
      <w:pPr>
        <w:pStyle w:val="ListParagraph"/>
        <w:numPr>
          <w:ilvl w:val="0"/>
          <w:numId w:val="10"/>
        </w:numPr>
      </w:pPr>
      <w:r>
        <w:t>Fixed rate of return: Profit of an investment over a period of time.</w:t>
      </w:r>
    </w:p>
    <w:p w:rsidR="00E97827" w:rsidRDefault="00E97827" w:rsidP="006612B5">
      <w:pPr>
        <w:pStyle w:val="ListParagraph"/>
        <w:numPr>
          <w:ilvl w:val="0"/>
          <w:numId w:val="10"/>
        </w:numPr>
      </w:pPr>
      <w:r>
        <w:t>Fixed Term: Principal is repaid at maturity</w:t>
      </w:r>
    </w:p>
    <w:p w:rsidR="00E97827" w:rsidRDefault="00E97827" w:rsidP="006612B5">
      <w:pPr>
        <w:pStyle w:val="ListParagraph"/>
        <w:numPr>
          <w:ilvl w:val="0"/>
          <w:numId w:val="10"/>
        </w:numPr>
      </w:pPr>
      <w:r>
        <w:t>Priority over stockholders</w:t>
      </w:r>
    </w:p>
    <w:p w:rsidR="00E97827" w:rsidRDefault="00E97827" w:rsidP="00E97827">
      <w:r>
        <w:t>Types of Bonds:</w:t>
      </w:r>
      <w:r>
        <w:tab/>
      </w:r>
    </w:p>
    <w:p w:rsidR="00E97827" w:rsidRDefault="00E97827" w:rsidP="006612B5">
      <w:pPr>
        <w:pStyle w:val="ListParagraph"/>
        <w:numPr>
          <w:ilvl w:val="0"/>
          <w:numId w:val="11"/>
        </w:numPr>
      </w:pPr>
      <w:r>
        <w:t xml:space="preserve">Unsecured(Debentures) </w:t>
      </w:r>
      <w:proofErr w:type="spellStart"/>
      <w:r>
        <w:t>vs</w:t>
      </w:r>
      <w:proofErr w:type="spellEnd"/>
      <w:r>
        <w:t xml:space="preserve"> Secured </w:t>
      </w:r>
    </w:p>
    <w:p w:rsidR="00E97827" w:rsidRDefault="00E97827" w:rsidP="006612B5">
      <w:pPr>
        <w:pStyle w:val="ListParagraph"/>
        <w:numPr>
          <w:ilvl w:val="0"/>
          <w:numId w:val="11"/>
        </w:numPr>
      </w:pPr>
      <w:r>
        <w:t xml:space="preserve">Registered </w:t>
      </w:r>
      <w:proofErr w:type="spellStart"/>
      <w:r>
        <w:t>vs</w:t>
      </w:r>
      <w:proofErr w:type="spellEnd"/>
      <w:r>
        <w:t xml:space="preserve"> bearer</w:t>
      </w:r>
    </w:p>
    <w:p w:rsidR="00E97827" w:rsidRDefault="00E97827" w:rsidP="00E97827">
      <w:r>
        <w:t>Features:</w:t>
      </w:r>
    </w:p>
    <w:p w:rsidR="00E97827" w:rsidRDefault="00E97827" w:rsidP="006612B5">
      <w:pPr>
        <w:pStyle w:val="ListParagraph"/>
        <w:numPr>
          <w:ilvl w:val="0"/>
          <w:numId w:val="12"/>
        </w:numPr>
      </w:pPr>
      <w:r>
        <w:t>Callable</w:t>
      </w:r>
    </w:p>
    <w:p w:rsidR="00E97827" w:rsidRDefault="00E97827" w:rsidP="006612B5">
      <w:pPr>
        <w:pStyle w:val="ListParagraph"/>
        <w:numPr>
          <w:ilvl w:val="0"/>
          <w:numId w:val="12"/>
        </w:numPr>
      </w:pPr>
      <w:r>
        <w:t>Serial</w:t>
      </w:r>
    </w:p>
    <w:p w:rsidR="00E97827" w:rsidRDefault="00E97827" w:rsidP="006612B5">
      <w:pPr>
        <w:pStyle w:val="ListParagraph"/>
        <w:numPr>
          <w:ilvl w:val="0"/>
          <w:numId w:val="12"/>
        </w:numPr>
      </w:pPr>
      <w:r>
        <w:t>Convertible</w:t>
      </w:r>
    </w:p>
    <w:p w:rsidR="00E97827" w:rsidRDefault="00E97827" w:rsidP="00E97827">
      <w:r>
        <w:t>Determinants of Bond Value</w:t>
      </w:r>
    </w:p>
    <w:p w:rsidR="00E97827" w:rsidRDefault="00E97827" w:rsidP="006612B5">
      <w:pPr>
        <w:pStyle w:val="ListParagraph"/>
        <w:numPr>
          <w:ilvl w:val="0"/>
          <w:numId w:val="13"/>
        </w:numPr>
      </w:pPr>
      <w:r>
        <w:t xml:space="preserve">Impacts on the </w:t>
      </w:r>
      <w:proofErr w:type="spellStart"/>
      <w:r>
        <w:t>cupon</w:t>
      </w:r>
      <w:proofErr w:type="spellEnd"/>
      <w:r>
        <w:t xml:space="preserve"> rate at bond issue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>Prevailing interest rates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 xml:space="preserve">Credit rating </w:t>
      </w:r>
      <w:r w:rsidR="008B33A8">
        <w:t>o</w:t>
      </w:r>
      <w:r>
        <w:t>f issuer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>Features</w:t>
      </w:r>
    </w:p>
    <w:p w:rsidR="00E97827" w:rsidRDefault="00E97827" w:rsidP="006612B5">
      <w:pPr>
        <w:pStyle w:val="ListParagraph"/>
        <w:numPr>
          <w:ilvl w:val="0"/>
          <w:numId w:val="13"/>
        </w:numPr>
      </w:pPr>
      <w:r>
        <w:t>Impacts on Bond price when traded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>Coupon Rate &amp; prevailing rates of interest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>Changes in credit rating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>Economic/market risk</w:t>
      </w:r>
    </w:p>
    <w:p w:rsidR="00E97827" w:rsidRDefault="00E97827" w:rsidP="006612B5">
      <w:pPr>
        <w:pStyle w:val="ListParagraph"/>
        <w:numPr>
          <w:ilvl w:val="1"/>
          <w:numId w:val="13"/>
        </w:numPr>
      </w:pPr>
      <w:r>
        <w:t>Inflation</w:t>
      </w:r>
    </w:p>
    <w:p w:rsidR="00E97827" w:rsidRDefault="00E97827" w:rsidP="00E97827"/>
    <w:p w:rsidR="00E97827" w:rsidRDefault="00E97827" w:rsidP="00E97827">
      <w:r>
        <w:t>Yield:</w:t>
      </w:r>
    </w:p>
    <w:p w:rsidR="00E97827" w:rsidRDefault="00E97827" w:rsidP="006612B5">
      <w:pPr>
        <w:pStyle w:val="ListParagraph"/>
        <w:numPr>
          <w:ilvl w:val="0"/>
          <w:numId w:val="14"/>
        </w:numPr>
      </w:pPr>
      <w:r>
        <w:t>Percentage of return on any investment</w:t>
      </w:r>
    </w:p>
    <w:p w:rsidR="00E97827" w:rsidRDefault="00E97827" w:rsidP="006612B5">
      <w:pPr>
        <w:pStyle w:val="ListParagraph"/>
        <w:numPr>
          <w:ilvl w:val="0"/>
          <w:numId w:val="14"/>
        </w:numPr>
      </w:pPr>
      <w:r>
        <w:t>Used to compare investments</w:t>
      </w:r>
    </w:p>
    <w:p w:rsidR="006B2924" w:rsidRDefault="006B2924" w:rsidP="006B2924">
      <w:r>
        <w:t xml:space="preserve">Yield = </w:t>
      </w:r>
      <w:proofErr w:type="spellStart"/>
      <w:r w:rsidRPr="006B2924">
        <w:rPr>
          <w:u w:val="single"/>
        </w:rPr>
        <w:t>Cupon</w:t>
      </w:r>
      <w:proofErr w:type="spellEnd"/>
      <w:r w:rsidRPr="006B2924">
        <w:rPr>
          <w:u w:val="single"/>
        </w:rPr>
        <w:t xml:space="preserve"> rate X Face Value + (Face Value – price paid/ time to maturity)</w:t>
      </w:r>
      <w:r>
        <w:rPr>
          <w:u w:val="single"/>
        </w:rPr>
        <w:br/>
      </w:r>
      <w:r w:rsidRPr="006B2924">
        <w:t xml:space="preserve">                                                          </w:t>
      </w:r>
      <w:r>
        <w:t xml:space="preserve">    </w:t>
      </w:r>
      <w:r w:rsidRPr="006B2924">
        <w:t>Price Paid</w:t>
      </w:r>
    </w:p>
    <w:p w:rsidR="006B2924" w:rsidRDefault="006B2924" w:rsidP="006B2924">
      <w:r>
        <w:t>Face Value is always = $1000</w:t>
      </w:r>
    </w:p>
    <w:p w:rsidR="006B2924" w:rsidRDefault="006B2924" w:rsidP="006B2924">
      <w:r>
        <w:t>Bond Pricing</w:t>
      </w:r>
    </w:p>
    <w:p w:rsidR="006B2924" w:rsidRPr="006B2924" w:rsidRDefault="006B2924" w:rsidP="006612B5">
      <w:pPr>
        <w:pStyle w:val="ListParagraph"/>
        <w:numPr>
          <w:ilvl w:val="0"/>
          <w:numId w:val="15"/>
        </w:numPr>
        <w:rPr>
          <w:u w:val="single"/>
        </w:rPr>
      </w:pPr>
      <w:r>
        <w:t>You pay less than face value (&lt;$1000) for the bond</w:t>
      </w:r>
    </w:p>
    <w:p w:rsidR="006B2924" w:rsidRPr="005905AB" w:rsidRDefault="00273D09" w:rsidP="006612B5">
      <w:pPr>
        <w:pStyle w:val="ListParagraph"/>
        <w:numPr>
          <w:ilvl w:val="1"/>
          <w:numId w:val="15"/>
        </w:numPr>
        <w:rPr>
          <w:u w:val="single"/>
        </w:rPr>
      </w:pPr>
      <w:r w:rsidRPr="00273D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82BD0B" wp14:editId="539B1700">
                <wp:simplePos x="0" y="0"/>
                <wp:positionH relativeFrom="column">
                  <wp:posOffset>1543050</wp:posOffset>
                </wp:positionH>
                <wp:positionV relativeFrom="paragraph">
                  <wp:posOffset>219710</wp:posOffset>
                </wp:positionV>
                <wp:extent cx="438150" cy="247650"/>
                <wp:effectExtent l="19050" t="0" r="19050" b="19050"/>
                <wp:wrapNone/>
                <wp:docPr id="8" name="Minu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247650"/>
                        </a:xfrm>
                        <a:custGeom>
                          <a:avLst/>
                          <a:gdLst>
                            <a:gd name="T0" fmla="*/ 657940 w 753513"/>
                            <a:gd name="T1" fmla="*/ 178450 h 367958"/>
                            <a:gd name="T2" fmla="*/ 379239 w 753513"/>
                            <a:gd name="T3" fmla="*/ 220420 h 367958"/>
                            <a:gd name="T4" fmla="*/ 100535 w 753513"/>
                            <a:gd name="T5" fmla="*/ 178450 h 367958"/>
                            <a:gd name="T6" fmla="*/ 379239 w 753513"/>
                            <a:gd name="T7" fmla="*/ 136478 h 367958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  <a:gd name="T12" fmla="*/ 99878 w 753513"/>
                            <a:gd name="T13" fmla="*/ 140707 h 367958"/>
                            <a:gd name="T14" fmla="*/ 653635 w 753513"/>
                            <a:gd name="T15" fmla="*/ 227251 h 367958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753513" h="367958">
                              <a:moveTo>
                                <a:pt x="99878" y="140707"/>
                              </a:moveTo>
                              <a:lnTo>
                                <a:pt x="653635" y="140707"/>
                              </a:lnTo>
                              <a:lnTo>
                                <a:pt x="653635" y="227251"/>
                              </a:lnTo>
                              <a:lnTo>
                                <a:pt x="99878" y="227251"/>
                              </a:lnTo>
                              <a:lnTo>
                                <a:pt x="99878" y="14070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rgbClr val="3A7CCB"/>
                            </a:gs>
                            <a:gs pos="20000">
                              <a:srgbClr val="3C7BC7"/>
                            </a:gs>
                            <a:gs pos="100000">
                              <a:srgbClr val="2C5D98"/>
                            </a:gs>
                          </a:gsLst>
                          <a:lin ang="5400000"/>
                        </a:gradFill>
                        <a:ln w="9525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808080">
                              <a:alpha val="34998"/>
                            </a:srgbClr>
                          </a:outerShdw>
                        </a:effec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1" o:spid="_x0000_s1026" style="position:absolute;margin-left:121.5pt;margin-top:17.3pt;width:34.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3513,367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" path="m99878,140707r553757,l653635,227251r-553757,l99878,140707xe" fillcolor="#3a7ccb" strokecolor="#4a7ebb">
                <v:fill color2="#2c5d98" rotate="t" colors="0 #3a7ccb;13107f #3c7bc7;1 #2c5d98" focus="100%" type="gradient">
                  <o:fill v:ext="view" type="gradientUnscaled"/>
                </v:fill>
                <v:stroke joinstyle="miter"/>
                <v:shadow on="t" opacity="22936f" origin=",.5" offset="0,.63889mm"/>
                <v:path o:connecttype="custom" o:connectlocs="382577,120104;220519,148351;58459,120104;220519,91855" o:connectangles="0,0,0,0" textboxrect="99879,140707,653634,227251"/>
              </v:shape>
            </w:pict>
          </mc:Fallback>
        </mc:AlternateContent>
      </w:r>
      <w:r w:rsidR="005905A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CE4A31" wp14:editId="280128EC">
                <wp:simplePos x="0" y="0"/>
                <wp:positionH relativeFrom="column">
                  <wp:posOffset>993140</wp:posOffset>
                </wp:positionH>
                <wp:positionV relativeFrom="paragraph">
                  <wp:posOffset>271780</wp:posOffset>
                </wp:positionV>
                <wp:extent cx="425450" cy="141605"/>
                <wp:effectExtent l="76200" t="57150" r="0" b="106045"/>
                <wp:wrapNone/>
                <wp:docPr id="12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25450" cy="14160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78.2pt;margin-top:21.4pt;width:33.5pt;height:11.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" filled="f" strokecolor="red">
                <v:shadow on="t" color="black" opacity="22936f" origin=",.5" offset="0,.63889mm"/>
              </v:oval>
            </w:pict>
          </mc:Fallback>
        </mc:AlternateContent>
      </w:r>
      <w:r w:rsidR="005905A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BA799" wp14:editId="3BA96576">
                <wp:simplePos x="0" y="0"/>
                <wp:positionH relativeFrom="column">
                  <wp:posOffset>377825</wp:posOffset>
                </wp:positionH>
                <wp:positionV relativeFrom="paragraph">
                  <wp:posOffset>271780</wp:posOffset>
                </wp:positionV>
                <wp:extent cx="488315" cy="330835"/>
                <wp:effectExtent l="76200" t="57150" r="83185" b="107315"/>
                <wp:wrapNone/>
                <wp:docPr id="11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315" cy="33083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9.75pt;margin-top:21.4pt;width:38.45pt;height:2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" filled="f" strokecolor="red">
                <v:shadow on="t" color="black" opacity="22936f" origin=",.5" offset="0,.63889mm"/>
              </v:oval>
            </w:pict>
          </mc:Fallback>
        </mc:AlternateContent>
      </w:r>
      <w:r w:rsidR="005905AB">
        <w:rPr>
          <w:noProof/>
        </w:rPr>
        <w:drawing>
          <wp:anchor distT="0" distB="0" distL="114300" distR="114300" simplePos="0" relativeHeight="251659264" behindDoc="0" locked="0" layoutInCell="1" allowOverlap="1" wp14:anchorId="6CA62147" wp14:editId="3C579096">
            <wp:simplePos x="0" y="0"/>
            <wp:positionH relativeFrom="column">
              <wp:posOffset>488315</wp:posOffset>
            </wp:positionH>
            <wp:positionV relativeFrom="paragraph">
              <wp:posOffset>271780</wp:posOffset>
            </wp:positionV>
            <wp:extent cx="1659255" cy="3308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33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924">
        <w:t>Priced “At a discount”</w:t>
      </w:r>
    </w:p>
    <w:p w:rsidR="005905AB" w:rsidRDefault="005905AB" w:rsidP="005905AB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52A4A3" wp14:editId="2B82A209">
                <wp:simplePos x="0" y="0"/>
                <wp:positionH relativeFrom="column">
                  <wp:posOffset>2724150</wp:posOffset>
                </wp:positionH>
                <wp:positionV relativeFrom="paragraph">
                  <wp:posOffset>276860</wp:posOffset>
                </wp:positionV>
                <wp:extent cx="536575" cy="170815"/>
                <wp:effectExtent l="76200" t="57150" r="15875" b="114935"/>
                <wp:wrapNone/>
                <wp:docPr id="15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575" cy="17081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214.5pt;margin-top:21.8pt;width:42.25pt;height:1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" filled="f" strokecolor="red">
                <v:shadow on="t" color="black" opacity="22936f" origin=",.5" offset="0,.63889mm"/>
              </v:oval>
            </w:pict>
          </mc:Fallback>
        </mc:AlternateContent>
      </w:r>
      <w:r w:rsidRPr="005905A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8EFC2D" wp14:editId="016D1A13">
                <wp:simplePos x="0" y="0"/>
                <wp:positionH relativeFrom="column">
                  <wp:posOffset>3343275</wp:posOffset>
                </wp:positionH>
                <wp:positionV relativeFrom="paragraph">
                  <wp:posOffset>216535</wp:posOffset>
                </wp:positionV>
                <wp:extent cx="200025" cy="228600"/>
                <wp:effectExtent l="76200" t="57150" r="28575" b="114300"/>
                <wp:wrapNone/>
                <wp:docPr id="16" name="Down Arrow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3A7CCB"/>
                            </a:gs>
                            <a:gs pos="20000">
                              <a:srgbClr val="3C7BC7"/>
                            </a:gs>
                            <a:gs pos="100000">
                              <a:srgbClr val="2C5D98"/>
                            </a:gs>
                          </a:gsLst>
                          <a:lin ang="5400000"/>
                        </a:gradFill>
                        <a:ln w="9525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5" o:spid="_x0000_s1026" type="#_x0000_t67" style="position:absolute;margin-left:263.25pt;margin-top:17.05pt;width:15.7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" adj="12150" fillcolor="#3a7ccb" strokecolor="#4a7ebb">
                <v:fill color2="#2c5d98" rotate="t" colors="0 #3a7ccb;13107f #3c7bc7;1 #2c5d98" focus="100%" type="gradient">
                  <o:fill v:ext="view" type="gradientUnscaled"/>
                </v:fill>
                <v:shadow on="t" color="black" opacity="22936f" origin=",.5" offset="0,.63889m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18E0891" wp14:editId="50EB8F52">
            <wp:simplePos x="0" y="0"/>
            <wp:positionH relativeFrom="column">
              <wp:posOffset>494665</wp:posOffset>
            </wp:positionH>
            <wp:positionV relativeFrom="paragraph">
              <wp:posOffset>277495</wp:posOffset>
            </wp:positionV>
            <wp:extent cx="2714625" cy="5048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5AB" w:rsidRDefault="005905AB" w:rsidP="005905AB">
      <w:pPr>
        <w:rPr>
          <w:u w:val="single"/>
        </w:rPr>
      </w:pPr>
    </w:p>
    <w:p w:rsidR="005905AB" w:rsidRPr="005905AB" w:rsidRDefault="005905AB" w:rsidP="005905AB"/>
    <w:p w:rsidR="005905AB" w:rsidRPr="005905AB" w:rsidRDefault="005905AB" w:rsidP="005905AB">
      <w:r w:rsidRPr="005905AB">
        <w:t xml:space="preserve">Notice: With a Yield expectation that is greater than the coupon rate, you would need a capital gain to attain the Yield, which means you pay less than face value for the bond. </w:t>
      </w:r>
    </w:p>
    <w:p w:rsidR="006B2924" w:rsidRPr="006B2924" w:rsidRDefault="006B2924" w:rsidP="006612B5">
      <w:pPr>
        <w:pStyle w:val="ListParagraph"/>
        <w:numPr>
          <w:ilvl w:val="0"/>
          <w:numId w:val="15"/>
        </w:numPr>
        <w:rPr>
          <w:u w:val="single"/>
        </w:rPr>
      </w:pPr>
      <w:r>
        <w:t>You Pay more than face value(&gt;$1000) for the bond</w:t>
      </w:r>
    </w:p>
    <w:p w:rsidR="006B2924" w:rsidRPr="00273D09" w:rsidRDefault="00273D09" w:rsidP="006612B5">
      <w:pPr>
        <w:pStyle w:val="ListParagraph"/>
        <w:numPr>
          <w:ilvl w:val="1"/>
          <w:numId w:val="15"/>
        </w:numPr>
        <w:rPr>
          <w:u w:val="single"/>
        </w:rPr>
      </w:pPr>
      <w:r w:rsidRPr="00273D09">
        <w:rPr>
          <w:noProof/>
          <w:u w:val="single"/>
        </w:rPr>
        <w:drawing>
          <wp:anchor distT="0" distB="0" distL="114300" distR="114300" simplePos="0" relativeHeight="251668480" behindDoc="0" locked="0" layoutInCell="1" allowOverlap="1" wp14:anchorId="77E630A0" wp14:editId="54E46348">
            <wp:simplePos x="0" y="0"/>
            <wp:positionH relativeFrom="column">
              <wp:posOffset>380365</wp:posOffset>
            </wp:positionH>
            <wp:positionV relativeFrom="paragraph">
              <wp:posOffset>574040</wp:posOffset>
            </wp:positionV>
            <wp:extent cx="2714625" cy="50482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D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C1B66B" wp14:editId="1A800AFA">
                <wp:simplePos x="0" y="0"/>
                <wp:positionH relativeFrom="column">
                  <wp:posOffset>263525</wp:posOffset>
                </wp:positionH>
                <wp:positionV relativeFrom="paragraph">
                  <wp:posOffset>245110</wp:posOffset>
                </wp:positionV>
                <wp:extent cx="488315" cy="330835"/>
                <wp:effectExtent l="76200" t="57150" r="83185" b="107315"/>
                <wp:wrapNone/>
                <wp:docPr id="3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315" cy="33083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0.75pt;margin-top:19.3pt;width:38.45pt;height:2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" filled="f" strokecolor="red">
                <v:shadow on="t" color="black" opacity="22936f" origin=",.5" offset="0,.63889mm"/>
              </v:oval>
            </w:pict>
          </mc:Fallback>
        </mc:AlternateContent>
      </w:r>
      <w:r w:rsidRPr="00273D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31E612" wp14:editId="3E5424CB">
                <wp:simplePos x="0" y="0"/>
                <wp:positionH relativeFrom="column">
                  <wp:posOffset>878840</wp:posOffset>
                </wp:positionH>
                <wp:positionV relativeFrom="paragraph">
                  <wp:posOffset>245110</wp:posOffset>
                </wp:positionV>
                <wp:extent cx="425450" cy="141605"/>
                <wp:effectExtent l="76200" t="57150" r="0" b="106045"/>
                <wp:wrapNone/>
                <wp:docPr id="4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25450" cy="14160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69.2pt;margin-top:19.3pt;width:33.5pt;height:11.1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" filled="f" strokecolor="red">
                <v:shadow on="t" color="black" opacity="22936f" origin=",.5" offset="0,.63889mm"/>
              </v:oval>
            </w:pict>
          </mc:Fallback>
        </mc:AlternateContent>
      </w:r>
      <w:r w:rsidRPr="00273D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145AEF" wp14:editId="50F15ED6">
                <wp:simplePos x="0" y="0"/>
                <wp:positionH relativeFrom="column">
                  <wp:posOffset>2609850</wp:posOffset>
                </wp:positionH>
                <wp:positionV relativeFrom="paragraph">
                  <wp:posOffset>573405</wp:posOffset>
                </wp:positionV>
                <wp:extent cx="536575" cy="170815"/>
                <wp:effectExtent l="76200" t="57150" r="15875" b="114935"/>
                <wp:wrapNone/>
                <wp:docPr id="5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575" cy="17081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205.5pt;margin-top:45.15pt;width:42.25pt;height:13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" filled="f" strokecolor="red">
                <v:shadow on="t" color="black" opacity="22936f" origin=",.5" offset="0,.63889mm"/>
              </v:oval>
            </w:pict>
          </mc:Fallback>
        </mc:AlternateContent>
      </w:r>
      <w:r w:rsidRPr="00273D09">
        <w:rPr>
          <w:noProof/>
          <w:u w:val="single"/>
        </w:rPr>
        <w:drawing>
          <wp:anchor distT="0" distB="0" distL="114300" distR="114300" simplePos="0" relativeHeight="251667456" behindDoc="0" locked="0" layoutInCell="1" allowOverlap="1" wp14:anchorId="56D013AE" wp14:editId="078FCF2F">
            <wp:simplePos x="0" y="0"/>
            <wp:positionH relativeFrom="column">
              <wp:posOffset>383540</wp:posOffset>
            </wp:positionH>
            <wp:positionV relativeFrom="paragraph">
              <wp:posOffset>245110</wp:posOffset>
            </wp:positionV>
            <wp:extent cx="1659255" cy="33083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33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924">
        <w:t>Priced “At premium”</w:t>
      </w:r>
    </w:p>
    <w:p w:rsidR="00273D09" w:rsidRDefault="00273D09" w:rsidP="00273D09">
      <w:pPr>
        <w:rPr>
          <w:u w:val="single"/>
        </w:rPr>
      </w:pPr>
      <w:r w:rsidRPr="00273D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0BF0CD" wp14:editId="6C21C12F">
                <wp:simplePos x="0" y="0"/>
                <wp:positionH relativeFrom="column">
                  <wp:posOffset>3146425</wp:posOffset>
                </wp:positionH>
                <wp:positionV relativeFrom="paragraph">
                  <wp:posOffset>154940</wp:posOffset>
                </wp:positionV>
                <wp:extent cx="247650" cy="266700"/>
                <wp:effectExtent l="76200" t="38100" r="38100" b="114300"/>
                <wp:wrapNone/>
                <wp:docPr id="13" name="Up Arrow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66700"/>
                        </a:xfrm>
                        <a:prstGeom prst="up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3A7CCB"/>
                            </a:gs>
                            <a:gs pos="20000">
                              <a:srgbClr val="3C7BC7"/>
                            </a:gs>
                            <a:gs pos="100000">
                              <a:srgbClr val="2C5D98"/>
                            </a:gs>
                          </a:gsLst>
                          <a:lin ang="5400000"/>
                        </a:gradFill>
                        <a:ln w="9525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2" o:spid="_x0000_s1026" type="#_x0000_t68" style="position:absolute;margin-left:247.75pt;margin-top:12.2pt;width:19.5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" adj="10029" fillcolor="#3a7ccb" strokecolor="#4a7ebb">
                <v:fill color2="#2c5d98" rotate="t" colors="0 #3a7ccb;13107f #3c7bc7;1 #2c5d98" focus="100%" type="gradient">
                  <o:fill v:ext="view" type="gradientUnscaled"/>
                </v:fill>
                <v:shadow on="t" color="black" opacity="22936f" origin=",.5" offset="0,.63889mm"/>
              </v:shape>
            </w:pict>
          </mc:Fallback>
        </mc:AlternateContent>
      </w:r>
    </w:p>
    <w:p w:rsidR="00273D09" w:rsidRDefault="00273D09" w:rsidP="00273D09">
      <w:pPr>
        <w:rPr>
          <w:u w:val="single"/>
        </w:rPr>
      </w:pPr>
    </w:p>
    <w:p w:rsidR="00273D09" w:rsidRDefault="00273D09" w:rsidP="00273D09">
      <w:pPr>
        <w:rPr>
          <w:u w:val="single"/>
        </w:rPr>
      </w:pPr>
    </w:p>
    <w:p w:rsidR="00273D09" w:rsidRPr="00273D09" w:rsidRDefault="00273D09" w:rsidP="00273D09">
      <w:r w:rsidRPr="00273D09">
        <w:t>Notice: With a Yield expectation that is less than the coupon rate, you would be willing to pay more than face value (a premium) for the bond; in other words you would take a capital loss</w:t>
      </w: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273D09" w:rsidRDefault="00273D09" w:rsidP="00273D09">
      <w:pPr>
        <w:pStyle w:val="ListParagraph"/>
      </w:pPr>
    </w:p>
    <w:p w:rsidR="006B2924" w:rsidRPr="00273D09" w:rsidRDefault="006B2924" w:rsidP="006612B5">
      <w:pPr>
        <w:pStyle w:val="ListParagraph"/>
        <w:numPr>
          <w:ilvl w:val="0"/>
          <w:numId w:val="15"/>
        </w:numPr>
        <w:rPr>
          <w:u w:val="single"/>
        </w:rPr>
      </w:pPr>
      <w:r>
        <w:t>You pay face value (=$1000) for the bond</w:t>
      </w:r>
    </w:p>
    <w:p w:rsidR="006B2924" w:rsidRPr="00273D09" w:rsidRDefault="00273D09" w:rsidP="006612B5">
      <w:pPr>
        <w:pStyle w:val="ListParagraph"/>
        <w:numPr>
          <w:ilvl w:val="1"/>
          <w:numId w:val="15"/>
        </w:numPr>
        <w:rPr>
          <w:u w:val="single"/>
        </w:rPr>
      </w:pPr>
      <w:r w:rsidRPr="00273D0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AE547F" wp14:editId="79EC6D8A">
                <wp:simplePos x="0" y="0"/>
                <wp:positionH relativeFrom="column">
                  <wp:posOffset>1600200</wp:posOffset>
                </wp:positionH>
                <wp:positionV relativeFrom="paragraph">
                  <wp:posOffset>291465</wp:posOffset>
                </wp:positionV>
                <wp:extent cx="333375" cy="102870"/>
                <wp:effectExtent l="57150" t="57150" r="66675" b="106680"/>
                <wp:wrapNone/>
                <wp:docPr id="14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1028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22.95pt" to="152.2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Pr="00273D09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28BBCE5" wp14:editId="15DA6AD2">
                <wp:simplePos x="0" y="0"/>
                <wp:positionH relativeFrom="column">
                  <wp:posOffset>1600200</wp:posOffset>
                </wp:positionH>
                <wp:positionV relativeFrom="paragraph">
                  <wp:posOffset>291465</wp:posOffset>
                </wp:positionV>
                <wp:extent cx="361950" cy="102870"/>
                <wp:effectExtent l="57150" t="57150" r="57150" b="106680"/>
                <wp:wrapNone/>
                <wp:docPr id="23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1950" cy="1028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22.95pt" to="154.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Pr="00273D0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40B4A8" wp14:editId="085F7DFB">
                <wp:simplePos x="0" y="0"/>
                <wp:positionH relativeFrom="column">
                  <wp:posOffset>2143125</wp:posOffset>
                </wp:positionH>
                <wp:positionV relativeFrom="paragraph">
                  <wp:posOffset>652780</wp:posOffset>
                </wp:positionV>
                <wp:extent cx="914400" cy="274320"/>
                <wp:effectExtent l="57150" t="57150" r="76200" b="106680"/>
                <wp:wrapNone/>
                <wp:docPr id="24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27432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51.4pt" to="240.75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Pr="00273D0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70BDDB" wp14:editId="4A3052D3">
                <wp:simplePos x="0" y="0"/>
                <wp:positionH relativeFrom="column">
                  <wp:posOffset>2143125</wp:posOffset>
                </wp:positionH>
                <wp:positionV relativeFrom="paragraph">
                  <wp:posOffset>652780</wp:posOffset>
                </wp:positionV>
                <wp:extent cx="914400" cy="274320"/>
                <wp:effectExtent l="57150" t="57150" r="57150" b="106680"/>
                <wp:wrapNone/>
                <wp:docPr id="25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27432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51.4pt" to="240.75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Pr="00273D0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64171" wp14:editId="2E696F42">
                <wp:simplePos x="0" y="0"/>
                <wp:positionH relativeFrom="column">
                  <wp:posOffset>948690</wp:posOffset>
                </wp:positionH>
                <wp:positionV relativeFrom="paragraph">
                  <wp:posOffset>309245</wp:posOffset>
                </wp:positionV>
                <wp:extent cx="425450" cy="141605"/>
                <wp:effectExtent l="76200" t="57150" r="0" b="106045"/>
                <wp:wrapNone/>
                <wp:docPr id="20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25450" cy="14160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74.7pt;margin-top:24.35pt;width:33.5pt;height:11.1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" filled="f" strokecolor="red">
                <v:shadow on="t" color="black" opacity="22936f" origin=",.5" offset="0,.63889mm"/>
              </v:oval>
            </w:pict>
          </mc:Fallback>
        </mc:AlternateContent>
      </w:r>
      <w:r w:rsidRPr="00273D0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DDFD56" wp14:editId="684C9538">
                <wp:simplePos x="0" y="0"/>
                <wp:positionH relativeFrom="column">
                  <wp:posOffset>333375</wp:posOffset>
                </wp:positionH>
                <wp:positionV relativeFrom="paragraph">
                  <wp:posOffset>309245</wp:posOffset>
                </wp:positionV>
                <wp:extent cx="488315" cy="330835"/>
                <wp:effectExtent l="76200" t="57150" r="83185" b="107315"/>
                <wp:wrapNone/>
                <wp:docPr id="19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315" cy="33083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6.25pt;margin-top:24.35pt;width:38.45pt;height:26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" filled="f" strokecolor="red">
                <v:shadow on="t" color="black" opacity="22936f" origin=",.5" offset="0,.63889mm"/>
              </v:oval>
            </w:pict>
          </mc:Fallback>
        </mc:AlternateContent>
      </w:r>
      <w:r w:rsidRPr="00273D09">
        <w:rPr>
          <w:noProof/>
        </w:rPr>
        <w:drawing>
          <wp:anchor distT="0" distB="0" distL="114300" distR="114300" simplePos="0" relativeHeight="251678720" behindDoc="0" locked="0" layoutInCell="1" allowOverlap="1" wp14:anchorId="5D058266" wp14:editId="376862F7">
            <wp:simplePos x="0" y="0"/>
            <wp:positionH relativeFrom="column">
              <wp:posOffset>450215</wp:posOffset>
            </wp:positionH>
            <wp:positionV relativeFrom="paragraph">
              <wp:posOffset>638175</wp:posOffset>
            </wp:positionV>
            <wp:extent cx="2714625" cy="504825"/>
            <wp:effectExtent l="0" t="0" r="952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D09">
        <w:rPr>
          <w:noProof/>
        </w:rPr>
        <w:drawing>
          <wp:anchor distT="0" distB="0" distL="114300" distR="114300" simplePos="0" relativeHeight="251677696" behindDoc="0" locked="0" layoutInCell="1" allowOverlap="1" wp14:anchorId="3AA96463" wp14:editId="0F7D0ED2">
            <wp:simplePos x="0" y="0"/>
            <wp:positionH relativeFrom="column">
              <wp:posOffset>453390</wp:posOffset>
            </wp:positionH>
            <wp:positionV relativeFrom="paragraph">
              <wp:posOffset>309245</wp:posOffset>
            </wp:positionV>
            <wp:extent cx="1659255" cy="33083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33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924">
        <w:t>Priced “At par”</w:t>
      </w:r>
    </w:p>
    <w:p w:rsidR="00273D09" w:rsidRDefault="00273D09" w:rsidP="00273D09"/>
    <w:p w:rsidR="00273D09" w:rsidRDefault="00273D09" w:rsidP="00273D09"/>
    <w:p w:rsidR="00273D09" w:rsidRDefault="00273D09" w:rsidP="00273D09"/>
    <w:p w:rsidR="00273D09" w:rsidRPr="00273D09" w:rsidRDefault="00273D09" w:rsidP="00273D09">
      <w:r w:rsidRPr="00273D09">
        <w:t xml:space="preserve">Notice: Since your Yield expectation is met by the coupon rate, you would have no capital gain, which means you pay face value for the bond. </w:t>
      </w:r>
    </w:p>
    <w:p w:rsidR="00273D09" w:rsidRDefault="00273D09" w:rsidP="00273D09">
      <w:r>
        <w:t>Summary:</w:t>
      </w:r>
    </w:p>
    <w:p w:rsidR="00273D09" w:rsidRDefault="00273D09" w:rsidP="00273D09">
      <w:r>
        <w:t>Bond prices vary inversely with interest rates</w:t>
      </w:r>
    </w:p>
    <w:p w:rsidR="00273D09" w:rsidRDefault="00273D09" w:rsidP="00273D09">
      <w:r>
        <w:t>Reading Bond Quotations: refer to slide 18/40 in Economic Factors investment instruments</w:t>
      </w:r>
    </w:p>
    <w:p w:rsidR="00273D09" w:rsidRDefault="00273D09" w:rsidP="00273D09">
      <w:pPr>
        <w:pStyle w:val="Subtitle"/>
      </w:pPr>
      <w:r>
        <w:t>Stocks:</w:t>
      </w:r>
    </w:p>
    <w:p w:rsidR="00273D09" w:rsidRDefault="00273D09" w:rsidP="00273D09">
      <w:r>
        <w:t>Represents equity/capital for issuing company</w:t>
      </w:r>
    </w:p>
    <w:p w:rsidR="00273D09" w:rsidRDefault="00273D09" w:rsidP="00273D09">
      <w:r>
        <w:t>Characteristics</w:t>
      </w:r>
    </w:p>
    <w:p w:rsidR="00273D09" w:rsidRDefault="00273D09" w:rsidP="006612B5">
      <w:pPr>
        <w:pStyle w:val="ListParagraph"/>
        <w:numPr>
          <w:ilvl w:val="0"/>
          <w:numId w:val="16"/>
        </w:numPr>
      </w:pPr>
      <w:r>
        <w:t>Voting rights</w:t>
      </w:r>
    </w:p>
    <w:p w:rsidR="00273D09" w:rsidRDefault="00273D09" w:rsidP="006612B5">
      <w:pPr>
        <w:pStyle w:val="ListParagraph"/>
        <w:numPr>
          <w:ilvl w:val="0"/>
          <w:numId w:val="16"/>
        </w:numPr>
      </w:pPr>
      <w:r>
        <w:t>No fixed term</w:t>
      </w:r>
    </w:p>
    <w:p w:rsidR="00273D09" w:rsidRDefault="00273D09" w:rsidP="006612B5">
      <w:pPr>
        <w:pStyle w:val="ListParagraph"/>
        <w:numPr>
          <w:ilvl w:val="0"/>
          <w:numId w:val="16"/>
        </w:numPr>
      </w:pPr>
      <w:r>
        <w:t>Variable return</w:t>
      </w:r>
    </w:p>
    <w:p w:rsidR="00273D09" w:rsidRDefault="00273D09" w:rsidP="006612B5">
      <w:pPr>
        <w:pStyle w:val="ListParagraph"/>
        <w:numPr>
          <w:ilvl w:val="0"/>
          <w:numId w:val="16"/>
        </w:numPr>
      </w:pPr>
      <w:r>
        <w:t>Discretionary payment(Dividends)</w:t>
      </w:r>
    </w:p>
    <w:p w:rsidR="00862926" w:rsidRDefault="00273D09" w:rsidP="006612B5">
      <w:pPr>
        <w:pStyle w:val="ListParagraph"/>
        <w:numPr>
          <w:ilvl w:val="0"/>
          <w:numId w:val="16"/>
        </w:numPr>
      </w:pPr>
      <w:r>
        <w:t>Risk</w:t>
      </w:r>
    </w:p>
    <w:p w:rsidR="00862926" w:rsidRDefault="00862926" w:rsidP="00862926">
      <w:pPr>
        <w:ind w:left="360"/>
      </w:pPr>
      <w:r>
        <w:t>Types of Stocks</w:t>
      </w:r>
    </w:p>
    <w:p w:rsidR="00273D09" w:rsidRDefault="00862926" w:rsidP="00862926">
      <w:pPr>
        <w:ind w:left="360"/>
      </w:pPr>
      <w:r>
        <w:rPr>
          <w:noProof/>
        </w:rPr>
        <w:lastRenderedPageBreak/>
        <w:drawing>
          <wp:inline distT="0" distB="0" distL="0" distR="0" wp14:anchorId="1AA82377" wp14:editId="3F655B0E">
            <wp:extent cx="3394462" cy="2471837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462" cy="247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926" w:rsidRPr="00273D09" w:rsidRDefault="00862926" w:rsidP="00862926">
      <w:pPr>
        <w:ind w:left="360"/>
      </w:pPr>
    </w:p>
    <w:p w:rsidR="00273D09" w:rsidRDefault="00862926" w:rsidP="00273D09">
      <w:r>
        <w:t>Impacts on stock price:</w:t>
      </w:r>
    </w:p>
    <w:p w:rsidR="00862926" w:rsidRDefault="00862926" w:rsidP="006612B5">
      <w:pPr>
        <w:pStyle w:val="ListParagraph"/>
        <w:numPr>
          <w:ilvl w:val="0"/>
          <w:numId w:val="17"/>
        </w:numPr>
      </w:pPr>
      <w:r>
        <w:t>Demand and supply of stock due to negative or positive perceptions/facts</w:t>
      </w:r>
    </w:p>
    <w:p w:rsidR="00862926" w:rsidRDefault="00862926" w:rsidP="006612B5">
      <w:pPr>
        <w:pStyle w:val="ListParagraph"/>
        <w:numPr>
          <w:ilvl w:val="0"/>
          <w:numId w:val="17"/>
        </w:numPr>
      </w:pPr>
      <w:r>
        <w:t>Primary factors</w:t>
      </w:r>
    </w:p>
    <w:p w:rsidR="00862926" w:rsidRDefault="00862926" w:rsidP="006612B5">
      <w:pPr>
        <w:pStyle w:val="ListParagraph"/>
        <w:numPr>
          <w:ilvl w:val="1"/>
          <w:numId w:val="17"/>
        </w:numPr>
      </w:pPr>
      <w:r>
        <w:t>Earnings – ab</w:t>
      </w:r>
      <w:r w:rsidR="00D90B0C">
        <w:t>o</w:t>
      </w:r>
      <w:r>
        <w:t xml:space="preserve">ve or below expectations, </w:t>
      </w:r>
      <w:proofErr w:type="spellStart"/>
      <w:r>
        <w:t>rumours</w:t>
      </w:r>
      <w:proofErr w:type="spellEnd"/>
    </w:p>
    <w:p w:rsidR="00862926" w:rsidRDefault="00862926" w:rsidP="006612B5">
      <w:pPr>
        <w:pStyle w:val="ListParagraph"/>
        <w:numPr>
          <w:ilvl w:val="1"/>
          <w:numId w:val="17"/>
        </w:numPr>
      </w:pPr>
      <w:r>
        <w:t xml:space="preserve">General market conditions – bull </w:t>
      </w:r>
      <w:proofErr w:type="spellStart"/>
      <w:r>
        <w:t>vs</w:t>
      </w:r>
      <w:proofErr w:type="spellEnd"/>
      <w:r>
        <w:t xml:space="preserve"> bear markets, economy, interest</w:t>
      </w:r>
    </w:p>
    <w:p w:rsidR="00862926" w:rsidRDefault="00862926" w:rsidP="006612B5">
      <w:pPr>
        <w:pStyle w:val="ListParagraph"/>
        <w:numPr>
          <w:ilvl w:val="1"/>
          <w:numId w:val="17"/>
        </w:numPr>
      </w:pPr>
      <w:r>
        <w:t>Speculations – bought or sold on belief price will soon move</w:t>
      </w:r>
    </w:p>
    <w:p w:rsidR="00862926" w:rsidRDefault="00862926" w:rsidP="006612B5">
      <w:pPr>
        <w:pStyle w:val="ListParagraph"/>
        <w:numPr>
          <w:ilvl w:val="0"/>
          <w:numId w:val="17"/>
        </w:numPr>
      </w:pPr>
      <w:r>
        <w:t>Price of a security is a collective expression of all the opinions and thoughts of those who are buying/ selling</w:t>
      </w:r>
    </w:p>
    <w:p w:rsidR="00862926" w:rsidRDefault="00862926" w:rsidP="006612B5">
      <w:pPr>
        <w:pStyle w:val="ListParagraph"/>
        <w:numPr>
          <w:ilvl w:val="0"/>
          <w:numId w:val="17"/>
        </w:numPr>
      </w:pPr>
      <w:r>
        <w:t>Undervalued issue – offers higher return than stocks of similar risk</w:t>
      </w:r>
    </w:p>
    <w:p w:rsidR="00862926" w:rsidRDefault="00862926" w:rsidP="00862926">
      <w:pPr>
        <w:pStyle w:val="Subtitle"/>
      </w:pPr>
      <w:r>
        <w:t>Other investment Vehicles:</w:t>
      </w:r>
    </w:p>
    <w:p w:rsidR="00862926" w:rsidRDefault="00862926" w:rsidP="006612B5">
      <w:pPr>
        <w:pStyle w:val="ListParagraph"/>
        <w:numPr>
          <w:ilvl w:val="0"/>
          <w:numId w:val="18"/>
        </w:numPr>
      </w:pPr>
      <w:r>
        <w:t>Blue chip stocks</w:t>
      </w:r>
    </w:p>
    <w:p w:rsidR="00862926" w:rsidRDefault="00862926" w:rsidP="006612B5">
      <w:pPr>
        <w:pStyle w:val="ListParagraph"/>
        <w:numPr>
          <w:ilvl w:val="0"/>
          <w:numId w:val="18"/>
        </w:numPr>
      </w:pPr>
      <w:r>
        <w:t>Small-cap stocks</w:t>
      </w:r>
    </w:p>
    <w:p w:rsidR="00862926" w:rsidRDefault="00862926" w:rsidP="006612B5">
      <w:pPr>
        <w:pStyle w:val="ListParagraph"/>
        <w:numPr>
          <w:ilvl w:val="0"/>
          <w:numId w:val="18"/>
        </w:numPr>
      </w:pPr>
      <w:r>
        <w:t>Canada Savings Bonds -CSB</w:t>
      </w:r>
    </w:p>
    <w:p w:rsidR="00862926" w:rsidRDefault="00862926" w:rsidP="006612B5">
      <w:pPr>
        <w:pStyle w:val="ListParagraph"/>
        <w:numPr>
          <w:ilvl w:val="0"/>
          <w:numId w:val="18"/>
        </w:numPr>
      </w:pPr>
      <w:r>
        <w:t>Guaranteed Investment Certificates - GIC</w:t>
      </w:r>
    </w:p>
    <w:p w:rsidR="00862926" w:rsidRDefault="00862926" w:rsidP="006612B5">
      <w:pPr>
        <w:pStyle w:val="ListParagraph"/>
        <w:numPr>
          <w:ilvl w:val="0"/>
          <w:numId w:val="18"/>
        </w:numPr>
      </w:pPr>
      <w:r>
        <w:t xml:space="preserve">Treasury Bills </w:t>
      </w:r>
      <w:r w:rsidR="00D90B0C">
        <w:t>-</w:t>
      </w:r>
      <w:r>
        <w:t xml:space="preserve"> T</w:t>
      </w:r>
      <w:r w:rsidR="00D90B0C">
        <w:t>-</w:t>
      </w:r>
      <w:r>
        <w:t>BILLS</w:t>
      </w:r>
    </w:p>
    <w:p w:rsidR="00862926" w:rsidRDefault="00862926" w:rsidP="006612B5">
      <w:pPr>
        <w:pStyle w:val="ListParagraph"/>
        <w:numPr>
          <w:ilvl w:val="0"/>
          <w:numId w:val="18"/>
        </w:numPr>
      </w:pPr>
      <w:r>
        <w:t>Mutual Funds</w:t>
      </w:r>
    </w:p>
    <w:p w:rsidR="00862926" w:rsidRDefault="00862926" w:rsidP="00862926">
      <w:pPr>
        <w:pStyle w:val="Subtitle"/>
      </w:pPr>
      <w:r>
        <w:t>Leverage:</w:t>
      </w:r>
    </w:p>
    <w:p w:rsidR="00493EE6" w:rsidRDefault="00493EE6" w:rsidP="006612B5">
      <w:pPr>
        <w:pStyle w:val="ListParagraph"/>
        <w:numPr>
          <w:ilvl w:val="0"/>
          <w:numId w:val="19"/>
        </w:numPr>
      </w:pPr>
      <w:r>
        <w:t xml:space="preserve">Engaging in a transaction that’s value is greater than the value you </w:t>
      </w:r>
      <w:proofErr w:type="gramStart"/>
      <w:r>
        <w:t>have .</w:t>
      </w:r>
      <w:proofErr w:type="gramEnd"/>
    </w:p>
    <w:p w:rsidR="00493EE6" w:rsidRDefault="00493EE6" w:rsidP="006612B5">
      <w:pPr>
        <w:pStyle w:val="ListParagraph"/>
        <w:numPr>
          <w:ilvl w:val="0"/>
          <w:numId w:val="19"/>
        </w:numPr>
      </w:pPr>
      <w:r>
        <w:t>Has large risk and return possibilities</w:t>
      </w:r>
    </w:p>
    <w:p w:rsidR="00493EE6" w:rsidRDefault="00493EE6" w:rsidP="006612B5">
      <w:pPr>
        <w:pStyle w:val="ListParagraph"/>
        <w:numPr>
          <w:ilvl w:val="0"/>
          <w:numId w:val="19"/>
        </w:numPr>
      </w:pPr>
      <w:r>
        <w:t>Examples:</w:t>
      </w:r>
    </w:p>
    <w:p w:rsidR="00493EE6" w:rsidRDefault="00493EE6" w:rsidP="006612B5">
      <w:pPr>
        <w:pStyle w:val="ListParagraph"/>
        <w:numPr>
          <w:ilvl w:val="1"/>
          <w:numId w:val="19"/>
        </w:numPr>
      </w:pPr>
      <w:r>
        <w:t>Selling short</w:t>
      </w:r>
    </w:p>
    <w:p w:rsidR="00862926" w:rsidRDefault="00493EE6" w:rsidP="006612B5">
      <w:pPr>
        <w:pStyle w:val="ListParagraph"/>
        <w:numPr>
          <w:ilvl w:val="1"/>
          <w:numId w:val="19"/>
        </w:numPr>
      </w:pPr>
      <w:r>
        <w:t>Buying on margin</w:t>
      </w:r>
      <w:r w:rsidR="00862926">
        <w:t xml:space="preserve"> </w:t>
      </w:r>
    </w:p>
    <w:p w:rsidR="00493EE6" w:rsidRDefault="00493EE6" w:rsidP="00493EE6">
      <w:pPr>
        <w:pStyle w:val="Title"/>
      </w:pPr>
      <w:r>
        <w:lastRenderedPageBreak/>
        <w:t>Social Factors</w:t>
      </w:r>
    </w:p>
    <w:p w:rsidR="00493EE6" w:rsidRDefault="00493EE6" w:rsidP="00493EE6">
      <w:pPr>
        <w:pStyle w:val="Heading1"/>
      </w:pPr>
      <w:r>
        <w:t>PEST – Social Factors</w:t>
      </w:r>
    </w:p>
    <w:p w:rsidR="00493EE6" w:rsidRDefault="00493EE6" w:rsidP="00493EE6">
      <w:pPr>
        <w:pStyle w:val="Subtitle"/>
      </w:pPr>
      <w:r>
        <w:t>Elements:</w:t>
      </w:r>
    </w:p>
    <w:p w:rsidR="00493EE6" w:rsidRDefault="00493EE6" w:rsidP="006612B5">
      <w:pPr>
        <w:pStyle w:val="ListParagraph"/>
        <w:numPr>
          <w:ilvl w:val="0"/>
          <w:numId w:val="20"/>
        </w:numPr>
      </w:pPr>
      <w:r>
        <w:t>Customs, values, attitudes, and demographic characteristics</w:t>
      </w:r>
    </w:p>
    <w:p w:rsidR="00493EE6" w:rsidRDefault="00493EE6" w:rsidP="00493EE6">
      <w:r>
        <w:t xml:space="preserve">Influences customer </w:t>
      </w:r>
      <w:proofErr w:type="spellStart"/>
      <w:r>
        <w:t>preferencse</w:t>
      </w:r>
      <w:proofErr w:type="spellEnd"/>
    </w:p>
    <w:p w:rsidR="00493EE6" w:rsidRDefault="00493EE6" w:rsidP="00493EE6">
      <w:r>
        <w:t xml:space="preserve">Influences worker attitudes and </w:t>
      </w:r>
      <w:proofErr w:type="spellStart"/>
      <w:r>
        <w:t>behaviours</w:t>
      </w:r>
      <w:proofErr w:type="spellEnd"/>
    </w:p>
    <w:p w:rsidR="00493EE6" w:rsidRDefault="00493EE6" w:rsidP="00493EE6">
      <w:r>
        <w:t>Influences standards of business conduct</w:t>
      </w:r>
    </w:p>
    <w:p w:rsidR="00493EE6" w:rsidRDefault="00493EE6" w:rsidP="006612B5">
      <w:pPr>
        <w:pStyle w:val="ListParagraph"/>
        <w:numPr>
          <w:ilvl w:val="0"/>
          <w:numId w:val="20"/>
        </w:numPr>
      </w:pPr>
      <w:r>
        <w:t>Ethics, social responsibility, stakeholder management</w:t>
      </w:r>
    </w:p>
    <w:p w:rsidR="00493EE6" w:rsidRDefault="00493EE6" w:rsidP="00493EE6">
      <w:r>
        <w:t>Affects how we live, work, con</w:t>
      </w:r>
      <w:r w:rsidR="004779C2">
        <w:t>sume and produce</w:t>
      </w:r>
    </w:p>
    <w:p w:rsidR="004779C2" w:rsidRDefault="004779C2" w:rsidP="004779C2">
      <w:pPr>
        <w:pStyle w:val="Subtitle"/>
      </w:pPr>
      <w:r>
        <w:t>Ethics &amp; its importance:</w:t>
      </w:r>
    </w:p>
    <w:p w:rsidR="004779C2" w:rsidRDefault="004779C2" w:rsidP="004779C2">
      <w:r w:rsidRPr="004779C2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1D2F33" wp14:editId="3FA86695">
                <wp:simplePos x="0" y="0"/>
                <wp:positionH relativeFrom="column">
                  <wp:posOffset>94615</wp:posOffset>
                </wp:positionH>
                <wp:positionV relativeFrom="paragraph">
                  <wp:posOffset>130810</wp:posOffset>
                </wp:positionV>
                <wp:extent cx="5549265" cy="2112010"/>
                <wp:effectExtent l="0" t="0" r="0" b="0"/>
                <wp:wrapNone/>
                <wp:docPr id="8195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5549265" cy="2112010"/>
                        </a:xfrm>
                        <a:prstGeom prst="rect">
                          <a:avLst/>
                        </a:prstGeom>
                        <a:effectLst>
                          <a:softEdge rad="127000"/>
                        </a:effectLst>
                        <a:extLst/>
                      </wps:spPr>
                      <wps:txbx>
                        <w:txbxContent>
                          <w:p w:rsidR="008035E2" w:rsidRPr="004779C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4779C2">
                              <w:rPr>
                                <w:rFonts w:ascii="Calibri" w:eastAsia="MS PGothic" w:hAnsi="Calibri" w:cs="MS PGothic"/>
                                <w:b/>
                                <w:bCs/>
                                <w:i/>
                                <w:iCs/>
                                <w:color w:val="C0504D" w:themeColor="accent2"/>
                                <w:kern w:val="24"/>
                                <w:sz w:val="22"/>
                                <w:szCs w:val="22"/>
                              </w:rPr>
                              <w:t>Ethics</w:t>
                            </w:r>
                          </w:p>
                          <w:p w:rsidR="008035E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4779C2"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“</w:t>
                            </w:r>
                            <w:proofErr w:type="gramStart"/>
                            <w:r w:rsidRPr="004779C2"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individual</w:t>
                            </w:r>
                            <w:proofErr w:type="gramEnd"/>
                            <w:r w:rsidRPr="004779C2"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standards/beliefs regarding what is right and wrong or good and bad”</w:t>
                            </w:r>
                          </w:p>
                          <w:p w:rsidR="008035E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4779C2">
                              <w:rPr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30A2568" wp14:editId="2749D768">
                                  <wp:extent cx="189186" cy="294148"/>
                                  <wp:effectExtent l="0" t="0" r="190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230" cy="294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035E2" w:rsidRPr="004779C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4779C2">
                              <w:rPr>
                                <w:rFonts w:ascii="Calibri" w:eastAsia="MS PGothic" w:hAnsi="Calibri" w:cs="MS PGothic"/>
                                <w:b/>
                                <w:bCs/>
                                <w:i/>
                                <w:iCs/>
                                <w:color w:val="C0504D" w:themeColor="accent2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t>Business or Managerial Ethics</w:t>
                            </w:r>
                          </w:p>
                          <w:p w:rsidR="008035E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4779C2"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t>“</w:t>
                            </w:r>
                            <w:proofErr w:type="gramStart"/>
                            <w:r w:rsidRPr="004779C2"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t>standards</w:t>
                            </w:r>
                            <w:proofErr w:type="gramEnd"/>
                            <w:r w:rsidRPr="004779C2">
                              <w:rPr>
                                <w:rFonts w:ascii="Calibri" w:eastAsia="MS PGothic" w:hAnsi="Calibri" w:cs="MS PGothic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t xml:space="preserve"> of behaviour that guide individual managers in their work”</w:t>
                            </w:r>
                          </w:p>
                          <w:p w:rsidR="008035E2" w:rsidRPr="004779C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4779C2">
                              <w:rPr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56D97557" wp14:editId="6F776C29">
                                  <wp:extent cx="189186" cy="294148"/>
                                  <wp:effectExtent l="0" t="0" r="190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230" cy="294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035E2" w:rsidRPr="004779C2" w:rsidRDefault="008035E2" w:rsidP="004779C2">
                            <w:pPr>
                              <w:pStyle w:val="NormalWeb"/>
                              <w:spacing w:before="13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4779C2">
                              <w:rPr>
                                <w:rFonts w:ascii="Calibri" w:eastAsia="MS PGothic" w:hAnsi="Calibri" w:cs="MS PGothic"/>
                                <w:b/>
                                <w:bCs/>
                                <w:i/>
                                <w:iCs/>
                                <w:color w:val="C0504D" w:themeColor="accent2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t>Corporate Social Responsibility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7.45pt;margin-top:10.3pt;width:436.95pt;height:166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" filled="f" stroked="f">
                <o:lock v:ext="edit" grouping="t"/>
                <v:textbox>
                  <w:txbxContent>
                    <w:p w:rsidR="008035E2" w:rsidRPr="004779C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4779C2">
                        <w:rPr>
                          <w:rFonts w:ascii="Calibri" w:eastAsia="MS PGothic" w:hAnsi="Calibri" w:cs="MS PGothic"/>
                          <w:b/>
                          <w:bCs/>
                          <w:i/>
                          <w:iCs/>
                          <w:color w:val="C0504D" w:themeColor="accent2"/>
                          <w:kern w:val="24"/>
                          <w:sz w:val="22"/>
                          <w:szCs w:val="22"/>
                        </w:rPr>
                        <w:t>Ethics</w:t>
                      </w:r>
                    </w:p>
                    <w:p w:rsidR="008035E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4779C2"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</w:rPr>
                        <w:t>“</w:t>
                      </w:r>
                      <w:proofErr w:type="gramStart"/>
                      <w:r w:rsidRPr="004779C2"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</w:rPr>
                        <w:t>individual</w:t>
                      </w:r>
                      <w:proofErr w:type="gramEnd"/>
                      <w:r w:rsidRPr="004779C2"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standards/beliefs regarding what is right and wrong or good and bad”</w:t>
                      </w:r>
                    </w:p>
                    <w:p w:rsidR="008035E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4779C2">
                        <w:rPr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330A2568" wp14:editId="2749D768">
                            <wp:extent cx="189186" cy="294148"/>
                            <wp:effectExtent l="0" t="0" r="190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230" cy="2942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035E2" w:rsidRPr="004779C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4779C2">
                        <w:rPr>
                          <w:rFonts w:ascii="Calibri" w:eastAsia="MS PGothic" w:hAnsi="Calibri" w:cs="MS PGothic"/>
                          <w:b/>
                          <w:bCs/>
                          <w:i/>
                          <w:iCs/>
                          <w:color w:val="C0504D" w:themeColor="accent2"/>
                          <w:kern w:val="24"/>
                          <w:sz w:val="22"/>
                          <w:szCs w:val="22"/>
                          <w:lang w:val="en-CA"/>
                        </w:rPr>
                        <w:t>Business or Managerial Ethics</w:t>
                      </w:r>
                    </w:p>
                    <w:p w:rsidR="008035E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  <w:lang w:val="en-CA"/>
                        </w:rPr>
                      </w:pPr>
                      <w:r w:rsidRPr="004779C2"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  <w:lang w:val="en-CA"/>
                        </w:rPr>
                        <w:t>“</w:t>
                      </w:r>
                      <w:proofErr w:type="gramStart"/>
                      <w:r w:rsidRPr="004779C2"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  <w:lang w:val="en-CA"/>
                        </w:rPr>
                        <w:t>standards</w:t>
                      </w:r>
                      <w:proofErr w:type="gramEnd"/>
                      <w:r w:rsidRPr="004779C2">
                        <w:rPr>
                          <w:rFonts w:ascii="Calibri" w:eastAsia="MS PGothic" w:hAnsi="Calibri" w:cs="MS PGothic"/>
                          <w:color w:val="000000" w:themeColor="text1"/>
                          <w:kern w:val="24"/>
                          <w:sz w:val="22"/>
                          <w:szCs w:val="22"/>
                          <w:lang w:val="en-CA"/>
                        </w:rPr>
                        <w:t xml:space="preserve"> of behaviour that guide individual managers in their work”</w:t>
                      </w:r>
                    </w:p>
                    <w:p w:rsidR="008035E2" w:rsidRPr="004779C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4779C2">
                        <w:rPr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56D97557" wp14:editId="6F776C29">
                            <wp:extent cx="189186" cy="294148"/>
                            <wp:effectExtent l="0" t="0" r="190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230" cy="2942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035E2" w:rsidRPr="004779C2" w:rsidRDefault="008035E2" w:rsidP="004779C2">
                      <w:pPr>
                        <w:pStyle w:val="NormalWeb"/>
                        <w:spacing w:before="13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4779C2">
                        <w:rPr>
                          <w:rFonts w:ascii="Calibri" w:eastAsia="MS PGothic" w:hAnsi="Calibri" w:cs="MS PGothic"/>
                          <w:b/>
                          <w:bCs/>
                          <w:i/>
                          <w:iCs/>
                          <w:color w:val="C0504D" w:themeColor="accent2"/>
                          <w:kern w:val="24"/>
                          <w:sz w:val="22"/>
                          <w:szCs w:val="22"/>
                          <w:lang w:val="en-CA"/>
                        </w:rPr>
                        <w:t>Corporate Social Responsibility</w:t>
                      </w:r>
                    </w:p>
                  </w:txbxContent>
                </v:textbox>
              </v:rect>
            </w:pict>
          </mc:Fallback>
        </mc:AlternateContent>
      </w:r>
    </w:p>
    <w:p w:rsidR="004779C2" w:rsidRDefault="004779C2" w:rsidP="004779C2"/>
    <w:p w:rsidR="004779C2" w:rsidRDefault="004779C2" w:rsidP="004779C2"/>
    <w:p w:rsidR="004779C2" w:rsidRDefault="004779C2" w:rsidP="004779C2"/>
    <w:p w:rsidR="004779C2" w:rsidRDefault="004779C2" w:rsidP="004779C2"/>
    <w:p w:rsidR="004779C2" w:rsidRDefault="004779C2" w:rsidP="004779C2"/>
    <w:p w:rsidR="004779C2" w:rsidRDefault="004779C2" w:rsidP="004779C2"/>
    <w:p w:rsidR="004779C2" w:rsidRDefault="004779C2" w:rsidP="004779C2">
      <w:pPr>
        <w:pStyle w:val="Subtitle"/>
      </w:pPr>
      <w:r>
        <w:t>Corporate Social Responsibility:</w:t>
      </w:r>
    </w:p>
    <w:p w:rsidR="004779C2" w:rsidRDefault="004779C2" w:rsidP="004779C2">
      <w:r>
        <w:t>What does the organization do to, and for stake holders?</w:t>
      </w:r>
    </w:p>
    <w:p w:rsidR="004779C2" w:rsidRDefault="004779C2" w:rsidP="004779C2">
      <w:r>
        <w:t>How does a business define ethical conduct at organizational level – “</w:t>
      </w:r>
      <w:proofErr w:type="spellStart"/>
      <w:r>
        <w:t>Colective</w:t>
      </w:r>
      <w:proofErr w:type="spellEnd"/>
      <w:r>
        <w:t xml:space="preserve"> </w:t>
      </w:r>
      <w:proofErr w:type="gramStart"/>
      <w:r>
        <w:t>code</w:t>
      </w:r>
      <w:proofErr w:type="gramEnd"/>
      <w:r>
        <w:t>”</w:t>
      </w:r>
    </w:p>
    <w:p w:rsidR="004779C2" w:rsidRDefault="00D90B0C" w:rsidP="004779C2">
      <w:r>
        <w:t>Way in which way a</w:t>
      </w:r>
      <w:r w:rsidR="004779C2">
        <w:t xml:space="preserve"> business tries to balance its commitments to its organizational </w:t>
      </w:r>
      <w:proofErr w:type="spellStart"/>
      <w:r w:rsidR="004779C2">
        <w:t>stakholders</w:t>
      </w:r>
      <w:proofErr w:type="spellEnd"/>
    </w:p>
    <w:p w:rsidR="004779C2" w:rsidRDefault="004779C2" w:rsidP="004779C2">
      <w:r>
        <w:t>Two opposing views</w:t>
      </w:r>
    </w:p>
    <w:p w:rsidR="004779C2" w:rsidRDefault="004779C2" w:rsidP="006612B5">
      <w:pPr>
        <w:pStyle w:val="ListParagraph"/>
        <w:numPr>
          <w:ilvl w:val="0"/>
          <w:numId w:val="20"/>
        </w:numPr>
      </w:pPr>
      <w:r>
        <w:t>Profits focus(investor)</w:t>
      </w:r>
    </w:p>
    <w:p w:rsidR="004779C2" w:rsidRDefault="004779C2" w:rsidP="006612B5">
      <w:pPr>
        <w:pStyle w:val="ListParagraph"/>
        <w:numPr>
          <w:ilvl w:val="0"/>
          <w:numId w:val="20"/>
        </w:numPr>
      </w:pPr>
      <w:r>
        <w:t>Actively consider other sta</w:t>
      </w:r>
      <w:r w:rsidR="00D90B0C">
        <w:t>k</w:t>
      </w:r>
      <w:r>
        <w:t>eholders</w:t>
      </w:r>
    </w:p>
    <w:p w:rsidR="004779C2" w:rsidRDefault="004779C2" w:rsidP="004779C2">
      <w:pPr>
        <w:pStyle w:val="Subtitle"/>
      </w:pPr>
      <w:r>
        <w:t>Approaches to ethical dilemmas:</w:t>
      </w:r>
    </w:p>
    <w:p w:rsidR="004779C2" w:rsidRDefault="004779C2" w:rsidP="004779C2">
      <w:r>
        <w:lastRenderedPageBreak/>
        <w:t>Four approaches to individual decision making:</w:t>
      </w:r>
    </w:p>
    <w:p w:rsidR="004779C2" w:rsidRDefault="004779C2" w:rsidP="004779C2">
      <w:r>
        <w:t>Rights Approach:</w:t>
      </w:r>
    </w:p>
    <w:p w:rsidR="004779C2" w:rsidRDefault="004779C2" w:rsidP="006612B5">
      <w:pPr>
        <w:pStyle w:val="ListParagraph"/>
        <w:numPr>
          <w:ilvl w:val="0"/>
          <w:numId w:val="21"/>
        </w:numPr>
      </w:pPr>
      <w:r>
        <w:t>Don’t’ violate basic/legal rights</w:t>
      </w:r>
    </w:p>
    <w:p w:rsidR="004779C2" w:rsidRDefault="004779C2" w:rsidP="004779C2">
      <w:r>
        <w:t xml:space="preserve">Utilitarian Approach: </w:t>
      </w:r>
    </w:p>
    <w:p w:rsidR="004779C2" w:rsidRDefault="004779C2" w:rsidP="006612B5">
      <w:pPr>
        <w:pStyle w:val="ListParagraph"/>
        <w:numPr>
          <w:ilvl w:val="0"/>
          <w:numId w:val="21"/>
        </w:numPr>
      </w:pPr>
      <w:r>
        <w:t>Most good for most people</w:t>
      </w:r>
    </w:p>
    <w:p w:rsidR="004779C2" w:rsidRDefault="004779C2" w:rsidP="004779C2">
      <w:r>
        <w:t>Fairness/Justice Approach:</w:t>
      </w:r>
    </w:p>
    <w:p w:rsidR="004779C2" w:rsidRDefault="004779C2" w:rsidP="006612B5">
      <w:pPr>
        <w:pStyle w:val="ListParagraph"/>
        <w:numPr>
          <w:ilvl w:val="0"/>
          <w:numId w:val="21"/>
        </w:numPr>
      </w:pPr>
      <w:r>
        <w:t>Equitable distribution of burdens and rewards</w:t>
      </w:r>
    </w:p>
    <w:p w:rsidR="004779C2" w:rsidRDefault="004779C2" w:rsidP="004779C2">
      <w:r>
        <w:t>Caring Approach:</w:t>
      </w:r>
    </w:p>
    <w:p w:rsidR="004779C2" w:rsidRDefault="004779C2" w:rsidP="006612B5">
      <w:pPr>
        <w:pStyle w:val="ListParagraph"/>
        <w:numPr>
          <w:ilvl w:val="0"/>
          <w:numId w:val="21"/>
        </w:numPr>
      </w:pPr>
      <w:r>
        <w:t>Consistent with peoples responsibilities to each other</w:t>
      </w:r>
    </w:p>
    <w:p w:rsidR="004779C2" w:rsidRDefault="004779C2" w:rsidP="004779C2">
      <w:pPr>
        <w:pStyle w:val="Subtitle"/>
      </w:pPr>
      <w:r>
        <w:t>Approaches to Corporate social Responsibility:</w:t>
      </w:r>
    </w:p>
    <w:p w:rsidR="004779C2" w:rsidRDefault="004779C2" w:rsidP="004779C2">
      <w:r>
        <w:t>Four levels:</w:t>
      </w:r>
    </w:p>
    <w:p w:rsidR="004779C2" w:rsidRDefault="004779C2" w:rsidP="006612B5">
      <w:pPr>
        <w:pStyle w:val="ListParagraph"/>
        <w:numPr>
          <w:ilvl w:val="0"/>
          <w:numId w:val="22"/>
        </w:numPr>
      </w:pPr>
      <w:proofErr w:type="spellStart"/>
      <w:r>
        <w:t>Obstructional</w:t>
      </w:r>
      <w:proofErr w:type="spellEnd"/>
      <w:r>
        <w:t xml:space="preserve"> Stance</w:t>
      </w:r>
      <w:r w:rsidR="00991986">
        <w:t xml:space="preserve"> – do as little as possible</w:t>
      </w:r>
    </w:p>
    <w:p w:rsidR="004779C2" w:rsidRDefault="004779C2" w:rsidP="006612B5">
      <w:pPr>
        <w:pStyle w:val="ListParagraph"/>
        <w:numPr>
          <w:ilvl w:val="0"/>
          <w:numId w:val="22"/>
        </w:numPr>
      </w:pPr>
      <w:r>
        <w:t>Defensive Stance</w:t>
      </w:r>
      <w:r w:rsidR="00991986">
        <w:t xml:space="preserve"> – legally required only</w:t>
      </w:r>
    </w:p>
    <w:p w:rsidR="004779C2" w:rsidRDefault="004779C2" w:rsidP="006612B5">
      <w:pPr>
        <w:pStyle w:val="ListParagraph"/>
        <w:numPr>
          <w:ilvl w:val="0"/>
          <w:numId w:val="22"/>
        </w:numPr>
      </w:pPr>
      <w:proofErr w:type="spellStart"/>
      <w:r>
        <w:t>Accomodative</w:t>
      </w:r>
      <w:proofErr w:type="spellEnd"/>
      <w:r>
        <w:t xml:space="preserve"> Stance</w:t>
      </w:r>
      <w:r w:rsidR="00991986">
        <w:t xml:space="preserve"> – goes further in some areas</w:t>
      </w:r>
    </w:p>
    <w:p w:rsidR="004779C2" w:rsidRDefault="004779C2" w:rsidP="006612B5">
      <w:pPr>
        <w:pStyle w:val="ListParagraph"/>
        <w:numPr>
          <w:ilvl w:val="0"/>
          <w:numId w:val="22"/>
        </w:numPr>
      </w:pPr>
      <w:r>
        <w:t xml:space="preserve">Proactive Stance </w:t>
      </w:r>
      <w:r w:rsidR="00632688">
        <w:t>– looks for</w:t>
      </w:r>
      <w:r w:rsidR="00991986">
        <w:t xml:space="preserve"> opportunities</w:t>
      </w:r>
    </w:p>
    <w:p w:rsidR="00991986" w:rsidRDefault="00991986" w:rsidP="00991986">
      <w:pPr>
        <w:pStyle w:val="Subtitle"/>
      </w:pPr>
      <w:r>
        <w:t>Managerial preferences influenced by: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Hiring criteria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Managerial role modeling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Mission statement/ care value statement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Code of conduct/ethics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Ethics booklets &amp; training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Goals and evaluation criteria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Rewards systems</w:t>
      </w:r>
    </w:p>
    <w:p w:rsidR="00991986" w:rsidRDefault="00991986" w:rsidP="006612B5">
      <w:pPr>
        <w:pStyle w:val="ListParagraph"/>
        <w:numPr>
          <w:ilvl w:val="0"/>
          <w:numId w:val="21"/>
        </w:numPr>
      </w:pPr>
      <w:r>
        <w:t>Employee protection mechanisms</w:t>
      </w:r>
    </w:p>
    <w:p w:rsidR="00991986" w:rsidRDefault="00991986" w:rsidP="00991986">
      <w:pPr>
        <w:pStyle w:val="Subtitle"/>
      </w:pPr>
      <w:r>
        <w:t>Stakeholders – Who are they?</w:t>
      </w:r>
    </w:p>
    <w:p w:rsidR="00991986" w:rsidRDefault="00991986" w:rsidP="006612B5">
      <w:pPr>
        <w:pStyle w:val="ListParagraph"/>
        <w:numPr>
          <w:ilvl w:val="0"/>
          <w:numId w:val="23"/>
        </w:numPr>
      </w:pPr>
      <w:r>
        <w:t>Groups, individuals, and other organizations who are affected by organizations activities</w:t>
      </w:r>
    </w:p>
    <w:p w:rsidR="00991986" w:rsidRDefault="00991986" w:rsidP="006612B5">
      <w:pPr>
        <w:pStyle w:val="ListParagraph"/>
        <w:numPr>
          <w:ilvl w:val="0"/>
          <w:numId w:val="23"/>
        </w:numPr>
      </w:pPr>
      <w:r>
        <w:t xml:space="preserve">Their importance is </w:t>
      </w:r>
      <w:proofErr w:type="spellStart"/>
      <w:r>
        <w:t>dependant</w:t>
      </w:r>
      <w:proofErr w:type="spellEnd"/>
      <w:r>
        <w:t xml:space="preserve"> on the situation</w:t>
      </w:r>
    </w:p>
    <w:p w:rsidR="00991986" w:rsidRDefault="00991986" w:rsidP="006612B5">
      <w:pPr>
        <w:pStyle w:val="ListParagraph"/>
        <w:numPr>
          <w:ilvl w:val="0"/>
          <w:numId w:val="23"/>
        </w:numPr>
      </w:pPr>
      <w:r>
        <w:t>Challenge: stakeholders opinions are varying and conflicting</w:t>
      </w:r>
    </w:p>
    <w:p w:rsidR="00991986" w:rsidRPr="00991986" w:rsidRDefault="00991986" w:rsidP="00991986">
      <w:r>
        <w:t>Stakeholder connection to the business:</w:t>
      </w:r>
    </w:p>
    <w:p w:rsidR="00991986" w:rsidRDefault="00991986" w:rsidP="00991986">
      <w:r>
        <w:rPr>
          <w:noProof/>
        </w:rPr>
        <w:lastRenderedPageBreak/>
        <w:drawing>
          <wp:inline distT="0" distB="0" distL="0" distR="0">
            <wp:extent cx="2527300" cy="1477619"/>
            <wp:effectExtent l="0" t="0" r="635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876" cy="148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986" w:rsidRDefault="00991986" w:rsidP="00991986">
      <w:r>
        <w:t>Stakeholders have a social responsibility to:</w:t>
      </w:r>
    </w:p>
    <w:p w:rsidR="00991986" w:rsidRDefault="00991986" w:rsidP="006612B5">
      <w:pPr>
        <w:pStyle w:val="ListParagraph"/>
        <w:numPr>
          <w:ilvl w:val="0"/>
          <w:numId w:val="24"/>
        </w:numPr>
      </w:pPr>
      <w:r>
        <w:t>Natural environment</w:t>
      </w:r>
    </w:p>
    <w:p w:rsidR="00991986" w:rsidRDefault="00991986" w:rsidP="006612B5">
      <w:pPr>
        <w:pStyle w:val="ListParagraph"/>
        <w:numPr>
          <w:ilvl w:val="1"/>
          <w:numId w:val="24"/>
        </w:numPr>
      </w:pPr>
      <w:r>
        <w:t>Air, water, and land pollution</w:t>
      </w:r>
    </w:p>
    <w:p w:rsidR="00991986" w:rsidRDefault="00991986" w:rsidP="006612B5">
      <w:pPr>
        <w:pStyle w:val="ListParagraph"/>
        <w:numPr>
          <w:ilvl w:val="1"/>
          <w:numId w:val="24"/>
        </w:numPr>
      </w:pPr>
      <w:r>
        <w:t>Paradigm shift in management thinking</w:t>
      </w:r>
    </w:p>
    <w:p w:rsidR="00991986" w:rsidRDefault="00991986" w:rsidP="006612B5">
      <w:pPr>
        <w:pStyle w:val="ListParagraph"/>
        <w:numPr>
          <w:ilvl w:val="2"/>
          <w:numId w:val="24"/>
        </w:numPr>
      </w:pPr>
      <w:proofErr w:type="spellStart"/>
      <w:r>
        <w:t>E.g</w:t>
      </w:r>
      <w:proofErr w:type="spellEnd"/>
      <w:r>
        <w:t xml:space="preserve"> </w:t>
      </w:r>
      <w:r w:rsidR="00D476C9" w:rsidRPr="00991986">
        <w:rPr>
          <w:lang w:val="en-CA"/>
        </w:rPr>
        <w:t xml:space="preserve">1987: </w:t>
      </w:r>
      <w:proofErr w:type="spellStart"/>
      <w:r w:rsidR="00D476C9" w:rsidRPr="00991986">
        <w:rPr>
          <w:lang w:val="en-CA"/>
        </w:rPr>
        <w:t>Bruntland</w:t>
      </w:r>
      <w:proofErr w:type="spellEnd"/>
      <w:r w:rsidR="00D476C9" w:rsidRPr="00991986">
        <w:rPr>
          <w:lang w:val="en-CA"/>
        </w:rPr>
        <w:t xml:space="preserve"> defines sustainable development: “meets the needs of the present without compromising the ability of future generations to meet their own needs” </w:t>
      </w:r>
    </w:p>
    <w:p w:rsidR="00991986" w:rsidRDefault="00991986" w:rsidP="006612B5">
      <w:pPr>
        <w:pStyle w:val="ListParagraph"/>
        <w:numPr>
          <w:ilvl w:val="1"/>
          <w:numId w:val="24"/>
        </w:numPr>
      </w:pPr>
      <w:r>
        <w:t>Quantification of impact</w:t>
      </w:r>
    </w:p>
    <w:p w:rsidR="00991986" w:rsidRDefault="00991986" w:rsidP="006612B5">
      <w:pPr>
        <w:pStyle w:val="ListParagraph"/>
        <w:numPr>
          <w:ilvl w:val="2"/>
          <w:numId w:val="24"/>
        </w:numPr>
      </w:pPr>
      <w:proofErr w:type="spellStart"/>
      <w:r>
        <w:t>E.g</w:t>
      </w:r>
      <w:proofErr w:type="spellEnd"/>
      <w:r>
        <w:t xml:space="preserve"> </w:t>
      </w:r>
      <w:r w:rsidRPr="00991986">
        <w:rPr>
          <w:lang w:val="en-CA"/>
        </w:rPr>
        <w:t>2012:  “Climate Vulnerability Monitor: A Guide to the Cold Calculus of a Hot Planet” states that climate change is costing $1.2 trillion (U.S) per year and reducing global GDP by 1.6 per cent</w:t>
      </w:r>
    </w:p>
    <w:p w:rsidR="00991986" w:rsidRDefault="00991986" w:rsidP="006612B5">
      <w:pPr>
        <w:pStyle w:val="ListParagraph"/>
        <w:numPr>
          <w:ilvl w:val="1"/>
          <w:numId w:val="24"/>
        </w:numPr>
      </w:pPr>
      <w:r>
        <w:t>Change in social attitude</w:t>
      </w:r>
    </w:p>
    <w:p w:rsidR="00991986" w:rsidRDefault="00991986" w:rsidP="006612B5">
      <w:pPr>
        <w:pStyle w:val="ListParagraph"/>
        <w:numPr>
          <w:ilvl w:val="2"/>
          <w:numId w:val="24"/>
        </w:numPr>
      </w:pPr>
      <w:r>
        <w:t>Dominant paradigm was take, make, waste</w:t>
      </w:r>
    </w:p>
    <w:p w:rsidR="00991986" w:rsidRDefault="00991986" w:rsidP="006612B5">
      <w:pPr>
        <w:pStyle w:val="ListParagraph"/>
        <w:numPr>
          <w:ilvl w:val="2"/>
          <w:numId w:val="24"/>
        </w:numPr>
      </w:pPr>
      <w:r>
        <w:t>99% of US produced goods in waste stream in 6 mos.</w:t>
      </w:r>
    </w:p>
    <w:p w:rsidR="00632688" w:rsidRDefault="00991986" w:rsidP="00632688">
      <w:pPr>
        <w:pStyle w:val="ListParagraph"/>
        <w:numPr>
          <w:ilvl w:val="2"/>
          <w:numId w:val="24"/>
        </w:numPr>
      </w:pPr>
      <w:r>
        <w:t>Must learn to live dif</w:t>
      </w:r>
      <w:r w:rsidR="00632688">
        <w:t>f</w:t>
      </w:r>
      <w:r>
        <w:t>erently</w:t>
      </w:r>
    </w:p>
    <w:p w:rsidR="005C1935" w:rsidRDefault="005C1935" w:rsidP="00632688">
      <w:pPr>
        <w:pStyle w:val="ListParagraph"/>
        <w:numPr>
          <w:ilvl w:val="1"/>
          <w:numId w:val="24"/>
        </w:numPr>
      </w:pPr>
      <w:r>
        <w:t>Action: increased “corporate increase”</w:t>
      </w:r>
    </w:p>
    <w:p w:rsidR="00991986" w:rsidRDefault="00991986" w:rsidP="006612B5">
      <w:pPr>
        <w:pStyle w:val="ListParagraph"/>
        <w:numPr>
          <w:ilvl w:val="0"/>
          <w:numId w:val="24"/>
        </w:numPr>
      </w:pPr>
      <w:r>
        <w:t>Society</w:t>
      </w:r>
    </w:p>
    <w:p w:rsidR="00CE5BD5" w:rsidRDefault="00CE5BD5" w:rsidP="006612B5">
      <w:pPr>
        <w:pStyle w:val="ListParagraph"/>
        <w:numPr>
          <w:ilvl w:val="1"/>
          <w:numId w:val="24"/>
        </w:numPr>
      </w:pPr>
      <w:r>
        <w:t>Diffuse the issues of social decay, political chaos, terrorism, environmental degradation</w:t>
      </w:r>
    </w:p>
    <w:p w:rsidR="00991986" w:rsidRDefault="005C1935" w:rsidP="006612B5">
      <w:pPr>
        <w:pStyle w:val="ListParagraph"/>
        <w:numPr>
          <w:ilvl w:val="1"/>
          <w:numId w:val="24"/>
        </w:numPr>
      </w:pPr>
      <w:r>
        <w:t>Human Development</w:t>
      </w:r>
      <w:r w:rsidR="00991986">
        <w:t>, poverty eradication</w:t>
      </w:r>
    </w:p>
    <w:p w:rsidR="005C1935" w:rsidRDefault="005C1935" w:rsidP="006612B5">
      <w:pPr>
        <w:pStyle w:val="ListParagraph"/>
        <w:numPr>
          <w:ilvl w:val="1"/>
          <w:numId w:val="24"/>
        </w:numPr>
      </w:pPr>
      <w:r>
        <w:t>Analyzing economic gr</w:t>
      </w:r>
      <w:r w:rsidR="00632688">
        <w:t>o</w:t>
      </w:r>
      <w:r>
        <w:t>wth</w:t>
      </w:r>
    </w:p>
    <w:p w:rsidR="005C1935" w:rsidRDefault="005C1935" w:rsidP="006612B5">
      <w:pPr>
        <w:pStyle w:val="ListParagraph"/>
        <w:numPr>
          <w:ilvl w:val="2"/>
          <w:numId w:val="24"/>
        </w:numPr>
      </w:pPr>
      <w:r>
        <w:t>Looking beyond aggregate figures &amp; considering income inequality</w:t>
      </w:r>
    </w:p>
    <w:p w:rsidR="005C1935" w:rsidRDefault="005C1935" w:rsidP="006612B5">
      <w:pPr>
        <w:pStyle w:val="ListParagraph"/>
        <w:numPr>
          <w:ilvl w:val="2"/>
          <w:numId w:val="24"/>
        </w:numPr>
      </w:pPr>
      <w:r>
        <w:t>Growth is not always good</w:t>
      </w:r>
    </w:p>
    <w:p w:rsidR="00CE5BD5" w:rsidRDefault="00CE5BD5" w:rsidP="006612B5">
      <w:pPr>
        <w:pStyle w:val="ListParagraph"/>
        <w:numPr>
          <w:ilvl w:val="1"/>
          <w:numId w:val="24"/>
        </w:numPr>
      </w:pPr>
      <w:r>
        <w:t>Action: innovative business models and leveraging business skills can contribute to social development</w:t>
      </w:r>
    </w:p>
    <w:p w:rsidR="00CE5BD5" w:rsidRDefault="00CE5BD5" w:rsidP="006612B5">
      <w:pPr>
        <w:pStyle w:val="ListParagraph"/>
        <w:numPr>
          <w:ilvl w:val="2"/>
          <w:numId w:val="24"/>
        </w:numPr>
      </w:pPr>
      <w:r>
        <w:t xml:space="preserve">Social entrepreneurship </w:t>
      </w:r>
      <w:proofErr w:type="spellStart"/>
      <w:r>
        <w:t>e.g</w:t>
      </w:r>
      <w:proofErr w:type="spellEnd"/>
      <w:r>
        <w:t xml:space="preserve"> SOS</w:t>
      </w:r>
    </w:p>
    <w:p w:rsidR="00991986" w:rsidRDefault="00991986" w:rsidP="006612B5">
      <w:pPr>
        <w:pStyle w:val="ListParagraph"/>
        <w:numPr>
          <w:ilvl w:val="0"/>
          <w:numId w:val="24"/>
        </w:numPr>
      </w:pPr>
      <w:r>
        <w:t>Customers</w:t>
      </w:r>
    </w:p>
    <w:p w:rsidR="003C62B5" w:rsidRDefault="003C62B5" w:rsidP="006612B5">
      <w:pPr>
        <w:pStyle w:val="ListParagraph"/>
        <w:numPr>
          <w:ilvl w:val="1"/>
          <w:numId w:val="24"/>
        </w:numPr>
      </w:pPr>
      <w:r>
        <w:t>They provide business with Revenue; in return they expect/ want action in: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Consumerism: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Right to safety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Right to be informed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Right to be heard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Right to choose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lastRenderedPageBreak/>
        <w:t>Right to courtesy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Right to education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Fair pricing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Ethics in advertising</w:t>
      </w:r>
    </w:p>
    <w:p w:rsidR="00991986" w:rsidRDefault="00991986" w:rsidP="006612B5">
      <w:pPr>
        <w:pStyle w:val="ListParagraph"/>
        <w:numPr>
          <w:ilvl w:val="0"/>
          <w:numId w:val="24"/>
        </w:numPr>
      </w:pPr>
      <w:r>
        <w:t>Employees</w:t>
      </w:r>
    </w:p>
    <w:p w:rsidR="003C62B5" w:rsidRDefault="003C62B5" w:rsidP="006612B5">
      <w:pPr>
        <w:pStyle w:val="ListParagraph"/>
        <w:numPr>
          <w:ilvl w:val="1"/>
          <w:numId w:val="24"/>
        </w:numPr>
      </w:pPr>
      <w:r>
        <w:t xml:space="preserve">They provide business with Talent, Skills, </w:t>
      </w:r>
      <w:proofErr w:type="spellStart"/>
      <w:r>
        <w:t>Labour</w:t>
      </w:r>
      <w:proofErr w:type="spellEnd"/>
    </w:p>
    <w:p w:rsidR="003C62B5" w:rsidRDefault="003C62B5" w:rsidP="006612B5">
      <w:pPr>
        <w:pStyle w:val="ListParagraph"/>
        <w:numPr>
          <w:ilvl w:val="1"/>
          <w:numId w:val="24"/>
        </w:numPr>
      </w:pPr>
      <w:r>
        <w:t>Actions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Responsible hiring and promotion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Safety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Opportunities for advancement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Respect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Protection of whistleblowers</w:t>
      </w:r>
    </w:p>
    <w:p w:rsidR="00991986" w:rsidRDefault="003C62B5" w:rsidP="006612B5">
      <w:pPr>
        <w:pStyle w:val="ListParagraph"/>
        <w:numPr>
          <w:ilvl w:val="0"/>
          <w:numId w:val="24"/>
        </w:numPr>
      </w:pPr>
      <w:r>
        <w:t>I</w:t>
      </w:r>
      <w:r w:rsidR="00991986">
        <w:t>nvestors</w:t>
      </w:r>
    </w:p>
    <w:p w:rsidR="003C62B5" w:rsidRDefault="003C62B5" w:rsidP="006612B5">
      <w:pPr>
        <w:pStyle w:val="ListParagraph"/>
        <w:numPr>
          <w:ilvl w:val="1"/>
          <w:numId w:val="24"/>
        </w:numPr>
      </w:pPr>
      <w:r>
        <w:t>They provide businesses with Capital</w:t>
      </w:r>
    </w:p>
    <w:p w:rsidR="003C62B5" w:rsidRDefault="003C62B5" w:rsidP="006612B5">
      <w:pPr>
        <w:pStyle w:val="ListParagraph"/>
        <w:numPr>
          <w:ilvl w:val="1"/>
          <w:numId w:val="24"/>
        </w:numPr>
      </w:pPr>
      <w:r>
        <w:t>Agency Problem: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Shareholders allocate decision making authority to mana</w:t>
      </w:r>
      <w:r w:rsidR="001920BF">
        <w:t>g</w:t>
      </w:r>
      <w:r>
        <w:t>ers via board of directors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Not qualified to manage company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Don’t have time or incentive</w:t>
      </w:r>
    </w:p>
    <w:p w:rsidR="003C62B5" w:rsidRDefault="003C62B5" w:rsidP="006612B5">
      <w:pPr>
        <w:pStyle w:val="ListParagraph"/>
        <w:numPr>
          <w:ilvl w:val="2"/>
          <w:numId w:val="24"/>
        </w:numPr>
      </w:pPr>
      <w:r>
        <w:t>This can lead to a conflict of interest and shirking</w:t>
      </w:r>
    </w:p>
    <w:p w:rsidR="003C62B5" w:rsidRDefault="003C62B5" w:rsidP="006612B5">
      <w:pPr>
        <w:pStyle w:val="ListParagraph"/>
        <w:numPr>
          <w:ilvl w:val="3"/>
          <w:numId w:val="24"/>
        </w:numPr>
      </w:pPr>
      <w:r>
        <w:t>Managers may be tempted to act their own best interest rather than shareholders</w:t>
      </w:r>
    </w:p>
    <w:p w:rsidR="00D650E6" w:rsidRDefault="00D650E6" w:rsidP="006612B5">
      <w:pPr>
        <w:pStyle w:val="ListParagraph"/>
        <w:numPr>
          <w:ilvl w:val="2"/>
          <w:numId w:val="24"/>
        </w:numPr>
      </w:pPr>
      <w:r>
        <w:t>New regulations for boards and new expectations from investors due t</w:t>
      </w:r>
      <w:r w:rsidR="001920BF">
        <w:t>o</w:t>
      </w:r>
      <w:r>
        <w:t xml:space="preserve"> repeated irresponsibility</w:t>
      </w:r>
    </w:p>
    <w:p w:rsidR="00D650E6" w:rsidRDefault="00D650E6" w:rsidP="006612B5">
      <w:pPr>
        <w:pStyle w:val="ListParagraph"/>
        <w:numPr>
          <w:ilvl w:val="2"/>
          <w:numId w:val="24"/>
        </w:numPr>
      </w:pPr>
      <w:r>
        <w:t>Result:</w:t>
      </w:r>
    </w:p>
    <w:p w:rsidR="00D650E6" w:rsidRDefault="00D650E6" w:rsidP="006612B5">
      <w:pPr>
        <w:pStyle w:val="ListParagraph"/>
        <w:numPr>
          <w:ilvl w:val="3"/>
          <w:numId w:val="24"/>
        </w:numPr>
      </w:pPr>
      <w:r>
        <w:t>More independence</w:t>
      </w:r>
    </w:p>
    <w:p w:rsidR="00D650E6" w:rsidRDefault="00D650E6" w:rsidP="006612B5">
      <w:pPr>
        <w:pStyle w:val="ListParagraph"/>
        <w:numPr>
          <w:ilvl w:val="3"/>
          <w:numId w:val="24"/>
        </w:numPr>
      </w:pPr>
      <w:r>
        <w:t>New practices</w:t>
      </w:r>
    </w:p>
    <w:p w:rsidR="00D650E6" w:rsidRDefault="00D650E6" w:rsidP="006612B5">
      <w:pPr>
        <w:pStyle w:val="ListParagraph"/>
        <w:numPr>
          <w:ilvl w:val="3"/>
          <w:numId w:val="24"/>
        </w:numPr>
      </w:pPr>
      <w:r>
        <w:t>New disclosure rules</w:t>
      </w:r>
    </w:p>
    <w:p w:rsidR="00D650E6" w:rsidRDefault="00D650E6" w:rsidP="006612B5">
      <w:pPr>
        <w:pStyle w:val="ListParagraph"/>
        <w:numPr>
          <w:ilvl w:val="3"/>
          <w:numId w:val="24"/>
        </w:numPr>
      </w:pPr>
      <w:r>
        <w:t>Different legal attitude</w:t>
      </w:r>
    </w:p>
    <w:p w:rsidR="00D650E6" w:rsidRDefault="00D650E6" w:rsidP="006612B5">
      <w:pPr>
        <w:pStyle w:val="ListParagraph"/>
        <w:numPr>
          <w:ilvl w:val="2"/>
          <w:numId w:val="24"/>
        </w:numPr>
      </w:pPr>
      <w:r>
        <w:t>Canadian Coalition for Good Governance</w:t>
      </w:r>
    </w:p>
    <w:p w:rsidR="00D650E6" w:rsidRDefault="00D650E6" w:rsidP="006612B5">
      <w:pPr>
        <w:pStyle w:val="ListParagraph"/>
        <w:numPr>
          <w:ilvl w:val="1"/>
          <w:numId w:val="24"/>
        </w:numPr>
      </w:pPr>
      <w:r>
        <w:t>Actions</w:t>
      </w:r>
    </w:p>
    <w:p w:rsidR="00D650E6" w:rsidRDefault="00D650E6" w:rsidP="006612B5">
      <w:pPr>
        <w:pStyle w:val="ListParagraph"/>
        <w:numPr>
          <w:ilvl w:val="2"/>
          <w:numId w:val="24"/>
        </w:numPr>
      </w:pPr>
      <w:r>
        <w:t xml:space="preserve">Return on investment </w:t>
      </w:r>
    </w:p>
    <w:p w:rsidR="00D650E6" w:rsidRDefault="00D650E6" w:rsidP="006612B5">
      <w:pPr>
        <w:pStyle w:val="ListParagraph"/>
        <w:numPr>
          <w:ilvl w:val="2"/>
          <w:numId w:val="24"/>
        </w:numPr>
      </w:pPr>
      <w:r>
        <w:t>Responsible management</w:t>
      </w:r>
    </w:p>
    <w:p w:rsidR="00D650E6" w:rsidRDefault="00D650E6" w:rsidP="00D650E6">
      <w:pPr>
        <w:pStyle w:val="Subtitle"/>
      </w:pPr>
      <w:r>
        <w:t>Manage Stakeholders:</w:t>
      </w:r>
    </w:p>
    <w:p w:rsidR="00D650E6" w:rsidRDefault="00D650E6" w:rsidP="00D650E6">
      <w:r>
        <w:t>Make environment more manageable:</w:t>
      </w:r>
    </w:p>
    <w:p w:rsidR="00D650E6" w:rsidRDefault="00D650E6" w:rsidP="006612B5">
      <w:pPr>
        <w:pStyle w:val="ListParagraph"/>
        <w:numPr>
          <w:ilvl w:val="0"/>
          <w:numId w:val="25"/>
        </w:numPr>
      </w:pPr>
      <w:r>
        <w:t xml:space="preserve">Improve ability to predict/ control/ cope with environmental uncertainty </w:t>
      </w:r>
    </w:p>
    <w:p w:rsidR="00D650E6" w:rsidRDefault="00D650E6" w:rsidP="006612B5">
      <w:pPr>
        <w:pStyle w:val="ListParagraph"/>
        <w:numPr>
          <w:ilvl w:val="0"/>
          <w:numId w:val="25"/>
        </w:numPr>
      </w:pPr>
      <w:r>
        <w:t>Avoid adverse actions by stakeholders</w:t>
      </w:r>
    </w:p>
    <w:p w:rsidR="00D650E6" w:rsidRDefault="00D650E6" w:rsidP="006612B5">
      <w:pPr>
        <w:pStyle w:val="ListParagraph"/>
        <w:numPr>
          <w:ilvl w:val="0"/>
          <w:numId w:val="25"/>
        </w:numPr>
      </w:pPr>
      <w:r>
        <w:t xml:space="preserve">Promote more </w:t>
      </w:r>
      <w:proofErr w:type="spellStart"/>
      <w:r>
        <w:t>favourable</w:t>
      </w:r>
      <w:proofErr w:type="spellEnd"/>
      <w:r>
        <w:t xml:space="preserve"> legislation regulations</w:t>
      </w:r>
    </w:p>
    <w:p w:rsidR="00B36203" w:rsidRDefault="00B36203" w:rsidP="00B36203">
      <w:pPr>
        <w:pStyle w:val="Heading1"/>
      </w:pPr>
      <w:r>
        <w:lastRenderedPageBreak/>
        <w:t>Why Manage Stakeholders?</w:t>
      </w:r>
    </w:p>
    <w:p w:rsidR="00D650E6" w:rsidRDefault="00D650E6" w:rsidP="00D650E6">
      <w:r>
        <w:t>Diamond-E:</w:t>
      </w:r>
    </w:p>
    <w:p w:rsidR="00D650E6" w:rsidRDefault="00D650E6" w:rsidP="006612B5">
      <w:pPr>
        <w:pStyle w:val="ListParagraph"/>
        <w:numPr>
          <w:ilvl w:val="0"/>
          <w:numId w:val="26"/>
        </w:numPr>
      </w:pPr>
      <w:r>
        <w:t>Align company values with societal values</w:t>
      </w:r>
    </w:p>
    <w:p w:rsidR="00D650E6" w:rsidRDefault="00B71D33" w:rsidP="00D650E6">
      <w:r>
        <w:t>Promote higher entry barriers:</w:t>
      </w:r>
    </w:p>
    <w:p w:rsidR="00B71D33" w:rsidRDefault="00B71D33" w:rsidP="006612B5">
      <w:pPr>
        <w:pStyle w:val="ListParagraph"/>
        <w:numPr>
          <w:ilvl w:val="0"/>
          <w:numId w:val="26"/>
        </w:numPr>
      </w:pPr>
      <w:r>
        <w:t>Increase environment and distinctive competitive advantage</w:t>
      </w:r>
    </w:p>
    <w:p w:rsidR="00B71D33" w:rsidRDefault="00B71D33" w:rsidP="00B71D33">
      <w:r>
        <w:t>Potentially improve profitability:</w:t>
      </w:r>
    </w:p>
    <w:p w:rsidR="00B71D33" w:rsidRDefault="001920BF" w:rsidP="006612B5">
      <w:pPr>
        <w:pStyle w:val="ListParagraph"/>
        <w:numPr>
          <w:ilvl w:val="0"/>
          <w:numId w:val="26"/>
        </w:numPr>
      </w:pPr>
      <w:r>
        <w:t>improving</w:t>
      </w:r>
      <w:r w:rsidR="00B71D33">
        <w:t xml:space="preserve"> financial performance</w:t>
      </w:r>
    </w:p>
    <w:p w:rsidR="00B71D33" w:rsidRDefault="00B71D33" w:rsidP="00B71D33">
      <w:r>
        <w:t>Promote higher levels of trust and loyalty</w:t>
      </w:r>
      <w:r w:rsidR="00534B6C">
        <w:t xml:space="preserve"> with cu</w:t>
      </w:r>
      <w:r w:rsidR="00B36203">
        <w:t>stomers/employee</w:t>
      </w:r>
      <w:r w:rsidR="00534B6C">
        <w:t>s</w:t>
      </w:r>
      <w:r>
        <w:t>:</w:t>
      </w:r>
    </w:p>
    <w:p w:rsidR="00534B6C" w:rsidRDefault="00534B6C" w:rsidP="006612B5">
      <w:pPr>
        <w:pStyle w:val="ListParagraph"/>
        <w:numPr>
          <w:ilvl w:val="0"/>
          <w:numId w:val="26"/>
        </w:numPr>
      </w:pPr>
      <w:r>
        <w:t>Meeting customer needs</w:t>
      </w:r>
    </w:p>
    <w:p w:rsidR="00534B6C" w:rsidRDefault="00534B6C" w:rsidP="006612B5">
      <w:pPr>
        <w:pStyle w:val="ListParagraph"/>
        <w:numPr>
          <w:ilvl w:val="0"/>
          <w:numId w:val="26"/>
        </w:numPr>
      </w:pPr>
      <w:r>
        <w:t>Gaining employee commitment</w:t>
      </w:r>
    </w:p>
    <w:p w:rsidR="00534B6C" w:rsidRDefault="00534B6C" w:rsidP="00534B6C">
      <w:r>
        <w:t>Improve the % of successful new products/service introductions:</w:t>
      </w:r>
    </w:p>
    <w:p w:rsidR="00534B6C" w:rsidRDefault="00534B6C" w:rsidP="006612B5">
      <w:pPr>
        <w:pStyle w:val="ListParagraph"/>
        <w:numPr>
          <w:ilvl w:val="0"/>
          <w:numId w:val="27"/>
        </w:numPr>
      </w:pPr>
      <w:r>
        <w:t>Encourage innovation and creativity</w:t>
      </w:r>
    </w:p>
    <w:p w:rsidR="00534B6C" w:rsidRDefault="00534B6C" w:rsidP="00534B6C">
      <w:r>
        <w:t>Promote higher levels of operating efficiency and organizational flexibility:</w:t>
      </w:r>
    </w:p>
    <w:p w:rsidR="00534B6C" w:rsidRDefault="00534B6C" w:rsidP="006612B5">
      <w:pPr>
        <w:pStyle w:val="ListParagraph"/>
        <w:numPr>
          <w:ilvl w:val="0"/>
          <w:numId w:val="27"/>
        </w:numPr>
      </w:pPr>
      <w:r>
        <w:t xml:space="preserve">Building quality products &amp; services; financial </w:t>
      </w:r>
      <w:proofErr w:type="spellStart"/>
      <w:r>
        <w:t>performace</w:t>
      </w:r>
      <w:proofErr w:type="spellEnd"/>
    </w:p>
    <w:p w:rsidR="00534B6C" w:rsidRDefault="00534B6C" w:rsidP="00534B6C">
      <w:pPr>
        <w:pStyle w:val="Subtitle"/>
      </w:pPr>
      <w:r>
        <w:t>When and which stakeholders to manage and do it strategically:</w:t>
      </w:r>
    </w:p>
    <w:p w:rsidR="00534B6C" w:rsidRDefault="00534B6C" w:rsidP="00534B6C">
      <w:r>
        <w:t xml:space="preserve">Stakeholders are important dependent on situation and are either </w:t>
      </w:r>
    </w:p>
    <w:p w:rsidR="00534B6C" w:rsidRDefault="00534B6C" w:rsidP="006612B5">
      <w:pPr>
        <w:pStyle w:val="ListParagraph"/>
        <w:numPr>
          <w:ilvl w:val="0"/>
          <w:numId w:val="27"/>
        </w:numPr>
      </w:pPr>
      <w:r>
        <w:t>Threatening = increase it</w:t>
      </w:r>
    </w:p>
    <w:p w:rsidR="00534B6C" w:rsidRDefault="00534B6C" w:rsidP="006612B5">
      <w:pPr>
        <w:pStyle w:val="ListParagraph"/>
        <w:numPr>
          <w:ilvl w:val="1"/>
          <w:numId w:val="27"/>
        </w:numPr>
      </w:pPr>
      <w:r>
        <w:t>Determined by  relative power, capacity and willingness to act</w:t>
      </w:r>
    </w:p>
    <w:p w:rsidR="00534B6C" w:rsidRDefault="00534B6C" w:rsidP="006612B5">
      <w:pPr>
        <w:pStyle w:val="ListParagraph"/>
        <w:numPr>
          <w:ilvl w:val="0"/>
          <w:numId w:val="27"/>
        </w:numPr>
      </w:pPr>
      <w:r>
        <w:t>Cooperative = decrease it</w:t>
      </w:r>
    </w:p>
    <w:p w:rsidR="00534B6C" w:rsidRPr="00534B6C" w:rsidRDefault="00534B6C" w:rsidP="006612B5">
      <w:pPr>
        <w:pStyle w:val="ListParagraph"/>
        <w:numPr>
          <w:ilvl w:val="1"/>
          <w:numId w:val="27"/>
        </w:numPr>
      </w:pPr>
      <w:r>
        <w:t>Determined by the dependence on the organization and capacity to expand interdependence.</w:t>
      </w:r>
    </w:p>
    <w:p w:rsidR="00B71D33" w:rsidRDefault="00534B6C" w:rsidP="00B71D33">
      <w:r>
        <w:t>Strategic:</w:t>
      </w:r>
    </w:p>
    <w:p w:rsidR="00534B6C" w:rsidRDefault="00534B6C" w:rsidP="006612B5">
      <w:pPr>
        <w:pStyle w:val="ListParagraph"/>
        <w:numPr>
          <w:ilvl w:val="0"/>
          <w:numId w:val="28"/>
        </w:numPr>
      </w:pPr>
      <w:r>
        <w:t>Identify key organizational stakeholders</w:t>
      </w:r>
    </w:p>
    <w:p w:rsidR="00534B6C" w:rsidRDefault="00534B6C" w:rsidP="006612B5">
      <w:pPr>
        <w:pStyle w:val="ListParagraph"/>
        <w:numPr>
          <w:ilvl w:val="0"/>
          <w:numId w:val="28"/>
        </w:numPr>
      </w:pPr>
      <w:r>
        <w:t>Diagnose them along two critical dimensions of potential for threat and potential for cooperation – categorize them</w:t>
      </w:r>
    </w:p>
    <w:p w:rsidR="00534B6C" w:rsidRDefault="00534B6C" w:rsidP="006612B5">
      <w:pPr>
        <w:pStyle w:val="ListParagraph"/>
        <w:numPr>
          <w:ilvl w:val="0"/>
          <w:numId w:val="28"/>
        </w:numPr>
      </w:pPr>
      <w:r>
        <w:t xml:space="preserve">Formulate appropriate strategies both to enhance or change current </w:t>
      </w:r>
      <w:proofErr w:type="spellStart"/>
      <w:r>
        <w:t>realtionships</w:t>
      </w:r>
      <w:proofErr w:type="spellEnd"/>
      <w:r>
        <w:t xml:space="preserve"> with those key stakeholder and to improve the organizations overall situation</w:t>
      </w:r>
    </w:p>
    <w:p w:rsidR="00A50F14" w:rsidRDefault="00534B6C" w:rsidP="006612B5">
      <w:pPr>
        <w:pStyle w:val="ListParagraph"/>
        <w:numPr>
          <w:ilvl w:val="0"/>
          <w:numId w:val="28"/>
        </w:numPr>
      </w:pPr>
      <w:r>
        <w:t>Effectively implement these strategi</w:t>
      </w:r>
      <w:r w:rsidR="00A50F14">
        <w:t>es</w:t>
      </w:r>
    </w:p>
    <w:p w:rsidR="00A50F14" w:rsidRDefault="00A50F14" w:rsidP="00A50F14"/>
    <w:p w:rsidR="00A50F14" w:rsidRDefault="00A50F14" w:rsidP="00A50F14"/>
    <w:p w:rsidR="00A50F14" w:rsidRDefault="00A50F14" w:rsidP="00A50F14"/>
    <w:p w:rsidR="00A50F14" w:rsidRDefault="00A50F14" w:rsidP="00A50F14">
      <w:r w:rsidRPr="00A50F14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4B2AB4" wp14:editId="00B1FC48">
                <wp:simplePos x="0" y="0"/>
                <wp:positionH relativeFrom="column">
                  <wp:posOffset>-535305</wp:posOffset>
                </wp:positionH>
                <wp:positionV relativeFrom="paragraph">
                  <wp:posOffset>69850</wp:posOffset>
                </wp:positionV>
                <wp:extent cx="1752600" cy="252095"/>
                <wp:effectExtent l="7302" t="0" r="7303" b="0"/>
                <wp:wrapNone/>
                <wp:docPr id="46102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526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35E2" w:rsidRPr="00A50F14" w:rsidRDefault="008035E2" w:rsidP="00A50F1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A50F1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Potential Cooperation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7" type="#_x0000_t202" style="position:absolute;margin-left:-42.15pt;margin-top:5.5pt;width:138pt;height:19.85pt;rotation:-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" filled="f" stroked="f">
                <v:textbox>
                  <w:txbxContent>
                    <w:p w:rsidR="008035E2" w:rsidRPr="00A50F14" w:rsidRDefault="008035E2" w:rsidP="00A50F1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A50F1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Potential Cooperation</w:t>
                      </w:r>
                    </w:p>
                  </w:txbxContent>
                </v:textbox>
              </v:shape>
            </w:pict>
          </mc:Fallback>
        </mc:AlternateContent>
      </w:r>
      <w:r w:rsidRPr="00A50F14">
        <w:rPr>
          <w:noProof/>
        </w:rPr>
        <w:drawing>
          <wp:anchor distT="0" distB="0" distL="114300" distR="114300" simplePos="0" relativeHeight="251695104" behindDoc="0" locked="0" layoutInCell="1" allowOverlap="1" wp14:anchorId="58F63130" wp14:editId="77C9DCC5">
            <wp:simplePos x="0" y="0"/>
            <wp:positionH relativeFrom="column">
              <wp:posOffset>629285</wp:posOffset>
            </wp:positionH>
            <wp:positionV relativeFrom="paragraph">
              <wp:posOffset>-745490</wp:posOffset>
            </wp:positionV>
            <wp:extent cx="3725545" cy="1947545"/>
            <wp:effectExtent l="0" t="0" r="8255" b="0"/>
            <wp:wrapNone/>
            <wp:docPr id="31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0F14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62765B5" wp14:editId="00759937">
                <wp:simplePos x="0" y="0"/>
                <wp:positionH relativeFrom="column">
                  <wp:posOffset>1722755</wp:posOffset>
                </wp:positionH>
                <wp:positionV relativeFrom="paragraph">
                  <wp:posOffset>-1114425</wp:posOffset>
                </wp:positionV>
                <wp:extent cx="4038600" cy="523875"/>
                <wp:effectExtent l="0" t="0" r="0" b="0"/>
                <wp:wrapNone/>
                <wp:docPr id="46101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35E2" w:rsidRPr="00A50F14" w:rsidRDefault="008035E2" w:rsidP="00A50F1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A50F1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Potential for Threat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margin-left:135.65pt;margin-top:-87.75pt;width:318pt;height:41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" filled="f" stroked="f">
                <v:textbox style="mso-fit-shape-to-text:t">
                  <w:txbxContent>
                    <w:p w:rsidR="008035E2" w:rsidRPr="00A50F14" w:rsidRDefault="008035E2" w:rsidP="00A50F1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A50F1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Potential for Threat</w:t>
                      </w:r>
                    </w:p>
                  </w:txbxContent>
                </v:textbox>
              </v:shape>
            </w:pict>
          </mc:Fallback>
        </mc:AlternateContent>
      </w:r>
      <w:r w:rsidRPr="00A50F1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8378E5" wp14:editId="60C1BF95">
                <wp:simplePos x="0" y="0"/>
                <wp:positionH relativeFrom="column">
                  <wp:posOffset>2611120</wp:posOffset>
                </wp:positionH>
                <wp:positionV relativeFrom="paragraph">
                  <wp:posOffset>95250</wp:posOffset>
                </wp:positionV>
                <wp:extent cx="914400" cy="228600"/>
                <wp:effectExtent l="0" t="19050" r="38100" b="38100"/>
                <wp:wrapNone/>
                <wp:docPr id="46103" name="Right Arrow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914400" cy="22860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margin-left:205.6pt;margin-top:7.5pt;width:1in;height:18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" adj="18900" fillcolor="#4f81bd [3204]" strokecolor="black [3213]" strokeweight="1pt">
                <v:stroke startarrowwidth="narrow" startarrowlength="short" endarrowwidth="narrow" endarrowlength="short" joinstyle="round"/>
              </v:shape>
            </w:pict>
          </mc:Fallback>
        </mc:AlternateContent>
      </w:r>
      <w:r w:rsidRPr="00A50F14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3DFACFF" wp14:editId="36FC5B66">
                <wp:simplePos x="0" y="0"/>
                <wp:positionH relativeFrom="column">
                  <wp:posOffset>2301557</wp:posOffset>
                </wp:positionH>
                <wp:positionV relativeFrom="paragraph">
                  <wp:posOffset>267653</wp:posOffset>
                </wp:positionV>
                <wp:extent cx="385549" cy="228601"/>
                <wp:effectExtent l="21273" t="0" r="35877" b="35878"/>
                <wp:wrapNone/>
                <wp:docPr id="46104" name="Righ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V="1">
                          <a:off x="0" y="0"/>
                          <a:ext cx="385549" cy="228601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7" o:spid="_x0000_s1026" type="#_x0000_t13" style="position:absolute;margin-left:181.2pt;margin-top:21.1pt;width:30.35pt;height:18pt;rotation:-90;flip:y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" adj="15196" fillcolor="#4f81bd [3204]" strokecolor="black [3213]" strokeweight="1pt">
                <v:stroke startarrowwidth="narrow" startarrowlength="short" endarrowwidth="narrow" endarrowlength="short" joinstyle="round"/>
              </v:shape>
            </w:pict>
          </mc:Fallback>
        </mc:AlternateContent>
      </w:r>
    </w:p>
    <w:p w:rsidR="00A50F14" w:rsidRDefault="00A50F14" w:rsidP="00A50F14"/>
    <w:p w:rsidR="00A50F14" w:rsidRDefault="00A50F14" w:rsidP="00A50F14"/>
    <w:p w:rsidR="00A50F14" w:rsidRDefault="00A50F14" w:rsidP="00A50F14"/>
    <w:p w:rsidR="00A50F14" w:rsidRDefault="00A50F14" w:rsidP="00A50F14"/>
    <w:p w:rsidR="00534B6C" w:rsidRDefault="00A50F14" w:rsidP="00534B6C">
      <w:pPr>
        <w:ind w:left="360"/>
      </w:pPr>
      <w:r>
        <w:t>Stakeholders with low strategic importance:</w:t>
      </w:r>
    </w:p>
    <w:p w:rsidR="00A50F14" w:rsidRDefault="00D476C9" w:rsidP="00534B6C">
      <w:pPr>
        <w:ind w:left="360"/>
      </w:pPr>
      <w:r w:rsidRPr="00D476C9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2F871F" wp14:editId="065F77BF">
                <wp:simplePos x="0" y="0"/>
                <wp:positionH relativeFrom="column">
                  <wp:posOffset>300071</wp:posOffset>
                </wp:positionH>
                <wp:positionV relativeFrom="paragraph">
                  <wp:posOffset>194945</wp:posOffset>
                </wp:positionV>
                <wp:extent cx="3780430" cy="354842"/>
                <wp:effectExtent l="0" t="0" r="0" b="0"/>
                <wp:wrapNone/>
                <wp:docPr id="60419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3780430" cy="354842"/>
                        </a:xfrm>
                        <a:prstGeom prst="rect">
                          <a:avLst/>
                        </a:prstGeom>
                        <a:effectLst>
                          <a:softEdge rad="127000"/>
                        </a:effectLst>
                      </wps:spPr>
                      <wps:txbx>
                        <w:txbxContent>
                          <w:p w:rsidR="008035E2" w:rsidRPr="00D476C9" w:rsidRDefault="008035E2" w:rsidP="00D476C9">
                            <w:pPr>
                              <w:pStyle w:val="NormalWeb"/>
                              <w:kinsoku w:val="0"/>
                              <w:overflowPunct w:val="0"/>
                              <w:spacing w:before="154" w:beforeAutospacing="0" w:after="0" w:afterAutospacing="0"/>
                              <w:ind w:left="547" w:hanging="547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D476C9">
                              <w:rPr>
                                <w:rFonts w:ascii="Calibri" w:eastAsia="MS PGothic" w:hAnsi="Calibri" w:cs="MS PGothic"/>
                                <w:b/>
                                <w:bCs/>
                                <w:color w:val="558ED5"/>
                                <w:kern w:val="24"/>
                                <w:sz w:val="22"/>
                                <w:szCs w:val="22"/>
                              </w:rPr>
                              <w:t>STAKEHOLDERS WITH HIGH STRATEGIC IMPORTANCE: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left:0;text-align:left;margin-left:23.65pt;margin-top:15.35pt;width:297.65pt;height:27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" filled="f" stroked="f">
                <o:lock v:ext="edit" grouping="t"/>
                <v:textbox>
                  <w:txbxContent>
                    <w:p w:rsidR="008035E2" w:rsidRPr="00D476C9" w:rsidRDefault="008035E2" w:rsidP="00D476C9">
                      <w:pPr>
                        <w:pStyle w:val="NormalWeb"/>
                        <w:kinsoku w:val="0"/>
                        <w:overflowPunct w:val="0"/>
                        <w:spacing w:before="154" w:beforeAutospacing="0" w:after="0" w:afterAutospacing="0"/>
                        <w:ind w:left="547" w:hanging="547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D476C9">
                        <w:rPr>
                          <w:rFonts w:ascii="Calibri" w:eastAsia="MS PGothic" w:hAnsi="Calibri" w:cs="MS PGothic"/>
                          <w:b/>
                          <w:bCs/>
                          <w:color w:val="558ED5"/>
                          <w:kern w:val="24"/>
                          <w:sz w:val="22"/>
                          <w:szCs w:val="22"/>
                        </w:rPr>
                        <w:t>STAKEHOLDERS WITH HIGH STRATEGIC IMPORTANCE:</w:t>
                      </w:r>
                    </w:p>
                  </w:txbxContent>
                </v:textbox>
              </v:rect>
            </w:pict>
          </mc:Fallback>
        </mc:AlternateContent>
      </w:r>
      <w:r w:rsidR="00A50F14">
        <w:tab/>
        <w:t>Buffering – satisfy needs and/ or demands of stakeholders.</w:t>
      </w:r>
    </w:p>
    <w:p w:rsidR="00D476C9" w:rsidRDefault="00D476C9" w:rsidP="00534B6C">
      <w:pPr>
        <w:ind w:left="360"/>
      </w:pPr>
      <w:r w:rsidRPr="00D476C9">
        <w:rPr>
          <w:noProof/>
        </w:rPr>
        <w:drawing>
          <wp:anchor distT="0" distB="0" distL="114300" distR="114300" simplePos="0" relativeHeight="251701248" behindDoc="0" locked="0" layoutInCell="1" allowOverlap="1" wp14:anchorId="4ECC8D2F" wp14:editId="185119CC">
            <wp:simplePos x="0" y="0"/>
            <wp:positionH relativeFrom="column">
              <wp:posOffset>386080</wp:posOffset>
            </wp:positionH>
            <wp:positionV relativeFrom="paragraph">
              <wp:posOffset>257175</wp:posOffset>
            </wp:positionV>
            <wp:extent cx="3611245" cy="1290320"/>
            <wp:effectExtent l="0" t="0" r="8255" b="5080"/>
            <wp:wrapNone/>
            <wp:docPr id="60416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11245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76C9" w:rsidRDefault="00D476C9" w:rsidP="00534B6C">
      <w:pPr>
        <w:ind w:left="360"/>
      </w:pPr>
    </w:p>
    <w:p w:rsidR="00D476C9" w:rsidRDefault="00D476C9" w:rsidP="00534B6C">
      <w:pPr>
        <w:ind w:left="360"/>
      </w:pPr>
    </w:p>
    <w:p w:rsidR="00D476C9" w:rsidRDefault="00D476C9" w:rsidP="00534B6C">
      <w:pPr>
        <w:ind w:left="360"/>
      </w:pPr>
    </w:p>
    <w:p w:rsidR="00D476C9" w:rsidRDefault="00D476C9" w:rsidP="00534B6C">
      <w:pPr>
        <w:ind w:left="360"/>
      </w:pPr>
    </w:p>
    <w:p w:rsidR="00D476C9" w:rsidRDefault="00B36203" w:rsidP="00534B6C">
      <w:pPr>
        <w:ind w:left="360"/>
      </w:pPr>
      <w:r>
        <w:t>Stakeholders watch out</w:t>
      </w:r>
      <w:r w:rsidR="00D476C9">
        <w:t xml:space="preserve"> for other stakeholders</w:t>
      </w:r>
    </w:p>
    <w:p w:rsidR="00D476C9" w:rsidRDefault="00D476C9" w:rsidP="006612B5">
      <w:pPr>
        <w:pStyle w:val="ListParagraph"/>
        <w:numPr>
          <w:ilvl w:val="0"/>
          <w:numId w:val="30"/>
        </w:numPr>
      </w:pPr>
      <w:r>
        <w:t>Environment does not watch out for itself</w:t>
      </w:r>
    </w:p>
    <w:p w:rsidR="00D476C9" w:rsidRDefault="00D476C9" w:rsidP="00534B6C">
      <w:pPr>
        <w:ind w:left="360"/>
      </w:pPr>
      <w:r>
        <w:t>Stakeholders can move from supportive or marginal to non-supportive on behalf of/in defense of other stakeholders</w:t>
      </w:r>
    </w:p>
    <w:p w:rsidR="00D476C9" w:rsidRDefault="00D476C9" w:rsidP="006612B5">
      <w:pPr>
        <w:pStyle w:val="ListParagraph"/>
        <w:numPr>
          <w:ilvl w:val="0"/>
          <w:numId w:val="29"/>
        </w:numPr>
      </w:pPr>
      <w:r>
        <w:t>Defend the weak</w:t>
      </w:r>
    </w:p>
    <w:p w:rsidR="00D476C9" w:rsidRDefault="00D476C9" w:rsidP="00D476C9">
      <w:pPr>
        <w:pStyle w:val="Heading1"/>
      </w:pPr>
      <w:r>
        <w:t>Impact of demographics</w:t>
      </w:r>
    </w:p>
    <w:p w:rsidR="00D476C9" w:rsidRDefault="00D476C9" w:rsidP="00D476C9">
      <w:r>
        <w:t>Demography: Study of human populations</w:t>
      </w:r>
    </w:p>
    <w:p w:rsidR="00D476C9" w:rsidRDefault="00D476C9" w:rsidP="00D476C9">
      <w:r>
        <w:t xml:space="preserve">Importance: </w:t>
      </w:r>
    </w:p>
    <w:p w:rsidR="00D476C9" w:rsidRDefault="00D476C9" w:rsidP="006612B5">
      <w:pPr>
        <w:pStyle w:val="ListParagraph"/>
        <w:numPr>
          <w:ilvl w:val="0"/>
          <w:numId w:val="29"/>
        </w:numPr>
      </w:pPr>
      <w:r>
        <w:t xml:space="preserve">Powerful predictor of human </w:t>
      </w:r>
      <w:proofErr w:type="spellStart"/>
      <w:r>
        <w:t>behaviour</w:t>
      </w:r>
      <w:proofErr w:type="spellEnd"/>
      <w:r>
        <w:t>/trends</w:t>
      </w:r>
    </w:p>
    <w:p w:rsidR="00D476C9" w:rsidRDefault="00D476C9" w:rsidP="006612B5">
      <w:pPr>
        <w:pStyle w:val="ListParagraph"/>
        <w:numPr>
          <w:ilvl w:val="0"/>
          <w:numId w:val="29"/>
        </w:numPr>
      </w:pPr>
      <w:r>
        <w:t>Certainty and simplicity of age data</w:t>
      </w:r>
    </w:p>
    <w:p w:rsidR="00D476C9" w:rsidRDefault="00D476C9" w:rsidP="006612B5">
      <w:pPr>
        <w:pStyle w:val="ListParagraph"/>
        <w:numPr>
          <w:ilvl w:val="0"/>
          <w:numId w:val="29"/>
        </w:numPr>
      </w:pPr>
      <w:r>
        <w:t>Change in relative proportions of age groups have significant impact on business environment</w:t>
      </w:r>
    </w:p>
    <w:p w:rsidR="00D476C9" w:rsidRDefault="00D476C9" w:rsidP="00D476C9">
      <w:r>
        <w:t>Understand demographics:</w:t>
      </w:r>
    </w:p>
    <w:p w:rsidR="00D476C9" w:rsidRDefault="00D476C9" w:rsidP="006612B5">
      <w:pPr>
        <w:pStyle w:val="ListParagraph"/>
        <w:numPr>
          <w:ilvl w:val="0"/>
          <w:numId w:val="31"/>
        </w:numPr>
      </w:pPr>
      <w:r>
        <w:lastRenderedPageBreak/>
        <w:t>Used to predict behavior</w:t>
      </w:r>
    </w:p>
    <w:p w:rsidR="00D476C9" w:rsidRDefault="00D476C9" w:rsidP="006612B5">
      <w:pPr>
        <w:pStyle w:val="ListParagraph"/>
        <w:numPr>
          <w:ilvl w:val="1"/>
          <w:numId w:val="31"/>
        </w:numPr>
      </w:pPr>
      <w:r>
        <w:t>Size of cohort = # people in each age group</w:t>
      </w:r>
    </w:p>
    <w:p w:rsidR="00D476C9" w:rsidRDefault="00D476C9" w:rsidP="006612B5">
      <w:pPr>
        <w:pStyle w:val="ListParagraph"/>
        <w:numPr>
          <w:ilvl w:val="1"/>
          <w:numId w:val="31"/>
        </w:numPr>
      </w:pPr>
      <w:r>
        <w:t>“Activity participation rate”</w:t>
      </w:r>
    </w:p>
    <w:p w:rsidR="00D476C9" w:rsidRDefault="00D476C9" w:rsidP="006612B5">
      <w:pPr>
        <w:pStyle w:val="ListParagraph"/>
        <w:numPr>
          <w:ilvl w:val="0"/>
          <w:numId w:val="31"/>
        </w:numPr>
      </w:pPr>
      <w:r>
        <w:t>Effect on size of cohort</w:t>
      </w:r>
    </w:p>
    <w:p w:rsidR="00D476C9" w:rsidRDefault="00A0778D" w:rsidP="006612B5">
      <w:pPr>
        <w:pStyle w:val="ListParagraph"/>
        <w:numPr>
          <w:ilvl w:val="1"/>
          <w:numId w:val="31"/>
        </w:numPr>
      </w:pPr>
      <w:r>
        <w:t xml:space="preserve">Fertility rate – </w:t>
      </w:r>
      <w:proofErr w:type="spellStart"/>
      <w:r>
        <w:t>avg</w:t>
      </w:r>
      <w:proofErr w:type="spellEnd"/>
      <w:r>
        <w:t xml:space="preserve"> #children/women</w:t>
      </w:r>
    </w:p>
    <w:p w:rsidR="00A0778D" w:rsidRDefault="00A0778D" w:rsidP="006612B5">
      <w:pPr>
        <w:pStyle w:val="ListParagraph"/>
        <w:numPr>
          <w:ilvl w:val="1"/>
          <w:numId w:val="31"/>
        </w:numPr>
      </w:pPr>
      <w:r>
        <w:t>Birth rate total # births/size of population</w:t>
      </w:r>
    </w:p>
    <w:p w:rsidR="00A0778D" w:rsidRDefault="00A0778D" w:rsidP="00A0778D">
      <w:r>
        <w:t>Canadian trends:</w:t>
      </w:r>
    </w:p>
    <w:p w:rsidR="00A0778D" w:rsidRDefault="00A0778D" w:rsidP="006612B5">
      <w:pPr>
        <w:pStyle w:val="ListParagraph"/>
        <w:numPr>
          <w:ilvl w:val="0"/>
          <w:numId w:val="32"/>
        </w:numPr>
      </w:pPr>
      <w:r>
        <w:t>Aging baby boomers</w:t>
      </w:r>
      <w:r w:rsidR="009B77C2">
        <w:t xml:space="preserve"> </w:t>
      </w:r>
      <w:r>
        <w:t xml:space="preserve">most </w:t>
      </w:r>
      <w:r w:rsidR="009B77C2">
        <w:t>influential</w:t>
      </w:r>
      <w:r>
        <w:t xml:space="preserve"> demographics force shaping marketplace</w:t>
      </w:r>
    </w:p>
    <w:p w:rsidR="00A0778D" w:rsidRDefault="00A0778D" w:rsidP="006612B5">
      <w:pPr>
        <w:pStyle w:val="ListParagraph"/>
        <w:numPr>
          <w:ilvl w:val="0"/>
          <w:numId w:val="32"/>
        </w:numPr>
      </w:pPr>
      <w:r>
        <w:t>Shrinking youth group</w:t>
      </w:r>
    </w:p>
    <w:p w:rsidR="00A0778D" w:rsidRDefault="00A0778D" w:rsidP="006612B5">
      <w:pPr>
        <w:pStyle w:val="ListParagraph"/>
        <w:numPr>
          <w:ilvl w:val="0"/>
          <w:numId w:val="32"/>
        </w:numPr>
      </w:pPr>
      <w:r>
        <w:t>Population proportionately older due to rise in life expectancy</w:t>
      </w:r>
    </w:p>
    <w:p w:rsidR="00A0778D" w:rsidRDefault="00A0778D" w:rsidP="00A0778D">
      <w:r>
        <w:t xml:space="preserve">Implications: </w:t>
      </w:r>
    </w:p>
    <w:p w:rsidR="00A0778D" w:rsidRDefault="00A0778D" w:rsidP="006612B5">
      <w:pPr>
        <w:pStyle w:val="ListParagraph"/>
        <w:numPr>
          <w:ilvl w:val="0"/>
          <w:numId w:val="33"/>
        </w:numPr>
      </w:pPr>
      <w:r>
        <w:t>Increased paid/ unpaid elder care</w:t>
      </w:r>
    </w:p>
    <w:p w:rsidR="00A0778D" w:rsidRDefault="00A0778D" w:rsidP="006612B5">
      <w:pPr>
        <w:pStyle w:val="ListParagraph"/>
        <w:numPr>
          <w:ilvl w:val="0"/>
          <w:numId w:val="33"/>
        </w:numPr>
      </w:pPr>
      <w:r>
        <w:t>Increased number of vulnerable seniors</w:t>
      </w:r>
    </w:p>
    <w:p w:rsidR="00A0778D" w:rsidRDefault="00A0778D" w:rsidP="00A0778D">
      <w:pPr>
        <w:pStyle w:val="Subtitle"/>
      </w:pPr>
      <w:r>
        <w:t>Boom and echo</w:t>
      </w:r>
    </w:p>
    <w:p w:rsidR="00A0778D" w:rsidRDefault="00A0778D" w:rsidP="006612B5">
      <w:pPr>
        <w:pStyle w:val="ListParagraph"/>
        <w:numPr>
          <w:ilvl w:val="0"/>
          <w:numId w:val="34"/>
        </w:numPr>
      </w:pPr>
      <w:r>
        <w:t>Echo generation = children of boomers = relatively large group</w:t>
      </w:r>
    </w:p>
    <w:p w:rsidR="00A0778D" w:rsidRDefault="00A0778D" w:rsidP="006612B5">
      <w:pPr>
        <w:pStyle w:val="ListParagraph"/>
        <w:numPr>
          <w:ilvl w:val="0"/>
          <w:numId w:val="34"/>
        </w:numPr>
      </w:pPr>
      <w:r>
        <w:t>More disposable income because parents provide essentials</w:t>
      </w:r>
    </w:p>
    <w:p w:rsidR="00A0778D" w:rsidRDefault="00A0778D" w:rsidP="006612B5">
      <w:pPr>
        <w:pStyle w:val="ListParagraph"/>
        <w:numPr>
          <w:ilvl w:val="0"/>
          <w:numId w:val="34"/>
        </w:numPr>
      </w:pPr>
      <w:r>
        <w:t xml:space="preserve">Increasingly influence family </w:t>
      </w:r>
      <w:r w:rsidR="009B77C2">
        <w:t>p</w:t>
      </w:r>
      <w:r>
        <w:t>urchases</w:t>
      </w:r>
    </w:p>
    <w:p w:rsidR="00A0778D" w:rsidRDefault="00A0778D" w:rsidP="00A0778D">
      <w:r>
        <w:t>Implications:</w:t>
      </w:r>
    </w:p>
    <w:p w:rsidR="00A0778D" w:rsidRDefault="00A0778D" w:rsidP="006612B5">
      <w:pPr>
        <w:pStyle w:val="ListParagraph"/>
        <w:numPr>
          <w:ilvl w:val="0"/>
          <w:numId w:val="35"/>
        </w:numPr>
      </w:pPr>
      <w:r>
        <w:t>Government policy and business opportunities to address the needs of boomers</w:t>
      </w:r>
    </w:p>
    <w:p w:rsidR="00A0778D" w:rsidRDefault="00A0778D" w:rsidP="006612B5">
      <w:pPr>
        <w:pStyle w:val="ListParagraph"/>
        <w:numPr>
          <w:ilvl w:val="0"/>
          <w:numId w:val="35"/>
        </w:numPr>
      </w:pPr>
      <w:r>
        <w:t>Market impact of echo</w:t>
      </w:r>
    </w:p>
    <w:p w:rsidR="00A0778D" w:rsidRDefault="00A0778D" w:rsidP="00A0778D">
      <w:r>
        <w:t>Changing households:</w:t>
      </w:r>
    </w:p>
    <w:p w:rsidR="00A0778D" w:rsidRDefault="00A0778D" w:rsidP="006612B5">
      <w:pPr>
        <w:pStyle w:val="ListParagraph"/>
        <w:numPr>
          <w:ilvl w:val="0"/>
          <w:numId w:val="36"/>
        </w:numPr>
      </w:pPr>
      <w:r>
        <w:t>One pe</w:t>
      </w:r>
      <w:r w:rsidR="009B77C2">
        <w:t>rson houses growing faster than</w:t>
      </w:r>
      <w:r>
        <w:t xml:space="preserve"> ever</w:t>
      </w:r>
    </w:p>
    <w:p w:rsidR="00A0778D" w:rsidRDefault="00A0778D" w:rsidP="006612B5">
      <w:pPr>
        <w:pStyle w:val="ListParagraph"/>
        <w:numPr>
          <w:ilvl w:val="1"/>
          <w:numId w:val="36"/>
        </w:numPr>
      </w:pPr>
      <w:r>
        <w:t>Implications:</w:t>
      </w:r>
    </w:p>
    <w:p w:rsidR="00A0778D" w:rsidRDefault="00A0778D" w:rsidP="006612B5">
      <w:pPr>
        <w:pStyle w:val="ListParagraph"/>
        <w:numPr>
          <w:ilvl w:val="2"/>
          <w:numId w:val="36"/>
        </w:numPr>
      </w:pPr>
      <w:r>
        <w:t xml:space="preserve">Lost economies of scale living, </w:t>
      </w:r>
      <w:proofErr w:type="spellStart"/>
      <w:r>
        <w:t>shoping</w:t>
      </w:r>
      <w:proofErr w:type="spellEnd"/>
      <w:r>
        <w:t>, aging seniors living alone + smaller younger cohort.</w:t>
      </w:r>
    </w:p>
    <w:p w:rsidR="00A0778D" w:rsidRDefault="00A0778D" w:rsidP="006612B5">
      <w:pPr>
        <w:pStyle w:val="ListParagraph"/>
        <w:numPr>
          <w:ilvl w:val="0"/>
          <w:numId w:val="36"/>
        </w:numPr>
      </w:pPr>
      <w:r>
        <w:t>Majority no children in homes</w:t>
      </w:r>
    </w:p>
    <w:p w:rsidR="00A0778D" w:rsidRDefault="00A0778D" w:rsidP="006612B5">
      <w:pPr>
        <w:pStyle w:val="ListParagraph"/>
        <w:numPr>
          <w:ilvl w:val="0"/>
          <w:numId w:val="36"/>
        </w:numPr>
      </w:pPr>
      <w:r>
        <w:t>Single parent families increasing</w:t>
      </w:r>
    </w:p>
    <w:p w:rsidR="00A0778D" w:rsidRDefault="00A0778D" w:rsidP="00A0778D">
      <w:r>
        <w:t>Changing ethnic comp:</w:t>
      </w:r>
    </w:p>
    <w:p w:rsidR="00A0778D" w:rsidRDefault="00A0778D" w:rsidP="006612B5">
      <w:pPr>
        <w:pStyle w:val="ListParagraph"/>
        <w:numPr>
          <w:ilvl w:val="0"/>
          <w:numId w:val="37"/>
        </w:numPr>
      </w:pPr>
      <w:r>
        <w:t>Immigration increasing over past decade</w:t>
      </w:r>
    </w:p>
    <w:p w:rsidR="00A0778D" w:rsidRDefault="00A0778D" w:rsidP="006612B5">
      <w:pPr>
        <w:pStyle w:val="ListParagraph"/>
        <w:numPr>
          <w:ilvl w:val="0"/>
          <w:numId w:val="37"/>
        </w:numPr>
      </w:pPr>
      <w:proofErr w:type="spellStart"/>
      <w:r>
        <w:t>Immagrants</w:t>
      </w:r>
      <w:proofErr w:type="spellEnd"/>
      <w:r>
        <w:t xml:space="preserve"> are younger and more likely to live in city than average </w:t>
      </w:r>
      <w:proofErr w:type="spellStart"/>
      <w:r>
        <w:t>Candian</w:t>
      </w:r>
      <w:proofErr w:type="spellEnd"/>
    </w:p>
    <w:p w:rsidR="00A0778D" w:rsidRDefault="00A0778D" w:rsidP="006612B5">
      <w:pPr>
        <w:pStyle w:val="ListParagraph"/>
        <w:numPr>
          <w:ilvl w:val="0"/>
          <w:numId w:val="37"/>
        </w:numPr>
      </w:pPr>
      <w:r>
        <w:t>Interacting with marketplace difficult</w:t>
      </w:r>
    </w:p>
    <w:p w:rsidR="00A0778D" w:rsidRDefault="00A0778D" w:rsidP="00A0778D">
      <w:r>
        <w:t>Implication: increase demand for multilingual support/services/goods</w:t>
      </w:r>
    </w:p>
    <w:p w:rsidR="00A0778D" w:rsidRDefault="00A0778D" w:rsidP="00A0778D">
      <w:r>
        <w:lastRenderedPageBreak/>
        <w:t>Geographic Distribution:</w:t>
      </w:r>
    </w:p>
    <w:p w:rsidR="00A0778D" w:rsidRDefault="00355DC6" w:rsidP="006612B5">
      <w:pPr>
        <w:pStyle w:val="ListParagraph"/>
        <w:numPr>
          <w:ilvl w:val="0"/>
          <w:numId w:val="38"/>
        </w:numPr>
      </w:pPr>
      <w:r>
        <w:t xml:space="preserve">Increasing urban concentrations: </w:t>
      </w:r>
      <w:proofErr w:type="spellStart"/>
      <w:r>
        <w:t>montreal</w:t>
      </w:r>
      <w:proofErr w:type="spellEnd"/>
      <w:r>
        <w:t>, BC lower mainland + Vancouver, Calgary Edmonton</w:t>
      </w:r>
    </w:p>
    <w:p w:rsidR="00355DC6" w:rsidRDefault="00355DC6" w:rsidP="006612B5">
      <w:pPr>
        <w:pStyle w:val="ListParagraph"/>
        <w:numPr>
          <w:ilvl w:val="0"/>
          <w:numId w:val="38"/>
        </w:numPr>
      </w:pPr>
      <w:r>
        <w:t xml:space="preserve">Donut </w:t>
      </w:r>
      <w:proofErr w:type="spellStart"/>
      <w:r>
        <w:t>Efect</w:t>
      </w:r>
      <w:proofErr w:type="spellEnd"/>
    </w:p>
    <w:p w:rsidR="00355DC6" w:rsidRDefault="00355DC6" w:rsidP="006612B5">
      <w:pPr>
        <w:pStyle w:val="ListParagraph"/>
        <w:numPr>
          <w:ilvl w:val="0"/>
          <w:numId w:val="38"/>
        </w:numPr>
      </w:pPr>
      <w:r>
        <w:t xml:space="preserve">Rural living in predominates ion </w:t>
      </w:r>
      <w:proofErr w:type="spellStart"/>
      <w:r>
        <w:t>Atlantoc</w:t>
      </w:r>
      <w:proofErr w:type="spellEnd"/>
      <w:r>
        <w:t xml:space="preserve"> Canada. </w:t>
      </w:r>
      <w:proofErr w:type="spellStart"/>
      <w:r>
        <w:t>Sas</w:t>
      </w:r>
      <w:proofErr w:type="spellEnd"/>
      <w:r>
        <w:t>, Territories</w:t>
      </w:r>
    </w:p>
    <w:p w:rsidR="00355DC6" w:rsidRDefault="00355DC6" w:rsidP="00355DC6"/>
    <w:p w:rsidR="000A77D5" w:rsidRDefault="000A77D5" w:rsidP="00355DC6"/>
    <w:p w:rsidR="000A77D5" w:rsidRDefault="000A77D5" w:rsidP="00355DC6"/>
    <w:p w:rsidR="000A77D5" w:rsidRDefault="000A77D5" w:rsidP="000A77D5">
      <w:pPr>
        <w:pStyle w:val="Title"/>
      </w:pPr>
      <w:r>
        <w:t>Political Factors:</w:t>
      </w:r>
    </w:p>
    <w:p w:rsidR="000A77D5" w:rsidRDefault="000A77D5" w:rsidP="000A77D5">
      <w:r>
        <w:t>Elements:</w:t>
      </w:r>
    </w:p>
    <w:p w:rsidR="000A77D5" w:rsidRDefault="000A77D5" w:rsidP="006612B5">
      <w:pPr>
        <w:pStyle w:val="ListParagraph"/>
        <w:numPr>
          <w:ilvl w:val="0"/>
          <w:numId w:val="39"/>
        </w:numPr>
      </w:pPr>
      <w:r>
        <w:t>Laws, regulations</w:t>
      </w:r>
    </w:p>
    <w:p w:rsidR="000A77D5" w:rsidRDefault="000A77D5" w:rsidP="006612B5">
      <w:pPr>
        <w:pStyle w:val="ListParagraph"/>
        <w:numPr>
          <w:ilvl w:val="0"/>
          <w:numId w:val="39"/>
        </w:numPr>
      </w:pPr>
      <w:r>
        <w:t>Taxes</w:t>
      </w:r>
    </w:p>
    <w:p w:rsidR="000A77D5" w:rsidRDefault="000A77D5" w:rsidP="006612B5">
      <w:pPr>
        <w:pStyle w:val="ListParagraph"/>
        <w:numPr>
          <w:ilvl w:val="0"/>
          <w:numId w:val="39"/>
        </w:numPr>
      </w:pPr>
      <w:r>
        <w:t>Trade agreements or conditions</w:t>
      </w:r>
    </w:p>
    <w:p w:rsidR="000A77D5" w:rsidRDefault="000A77D5" w:rsidP="006612B5">
      <w:pPr>
        <w:pStyle w:val="ListParagraph"/>
        <w:numPr>
          <w:ilvl w:val="0"/>
          <w:numId w:val="39"/>
        </w:numPr>
      </w:pPr>
      <w:r>
        <w:t>Political system</w:t>
      </w:r>
    </w:p>
    <w:p w:rsidR="000A77D5" w:rsidRDefault="000A77D5" w:rsidP="006612B5">
      <w:pPr>
        <w:pStyle w:val="ListParagraph"/>
        <w:numPr>
          <w:ilvl w:val="0"/>
          <w:numId w:val="39"/>
        </w:numPr>
      </w:pPr>
      <w:r>
        <w:t>Political stability</w:t>
      </w:r>
    </w:p>
    <w:p w:rsidR="000A77D5" w:rsidRDefault="000A77D5" w:rsidP="000A77D5">
      <w:r>
        <w:t>Government can create incentives, constraints, or support/bail out when needed</w:t>
      </w:r>
      <w:r>
        <w:br/>
        <w:t>Affects uncertainty, risk and constraints/costs faced by firm</w:t>
      </w:r>
    </w:p>
    <w:p w:rsidR="000A77D5" w:rsidRDefault="000A77D5" w:rsidP="000A77D5">
      <w:pPr>
        <w:pStyle w:val="Heading1"/>
      </w:pPr>
      <w:r>
        <w:t>Government influence on businesses</w:t>
      </w:r>
    </w:p>
    <w:p w:rsidR="000A77D5" w:rsidRDefault="000A77D5" w:rsidP="006612B5">
      <w:pPr>
        <w:pStyle w:val="ListParagraph"/>
        <w:numPr>
          <w:ilvl w:val="0"/>
          <w:numId w:val="40"/>
        </w:numPr>
      </w:pPr>
      <w:r>
        <w:t>Customers – buy products &amp; services</w:t>
      </w:r>
    </w:p>
    <w:p w:rsidR="000A77D5" w:rsidRDefault="000A77D5" w:rsidP="006612B5">
      <w:pPr>
        <w:pStyle w:val="ListParagraph"/>
        <w:numPr>
          <w:ilvl w:val="0"/>
          <w:numId w:val="40"/>
        </w:numPr>
      </w:pPr>
      <w:r>
        <w:t>Competitor – Canada Post, CBC</w:t>
      </w:r>
    </w:p>
    <w:p w:rsidR="000A77D5" w:rsidRDefault="000A77D5" w:rsidP="006612B5">
      <w:pPr>
        <w:pStyle w:val="ListParagraph"/>
        <w:numPr>
          <w:ilvl w:val="0"/>
          <w:numId w:val="40"/>
        </w:numPr>
      </w:pPr>
      <w:r>
        <w:t>Regulator/law maker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t>Regulates business activity; influences tech standards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t>Purpose</w:t>
      </w:r>
    </w:p>
    <w:p w:rsidR="000A77D5" w:rsidRDefault="000A77D5" w:rsidP="006612B5">
      <w:pPr>
        <w:pStyle w:val="ListParagraph"/>
        <w:numPr>
          <w:ilvl w:val="2"/>
          <w:numId w:val="40"/>
        </w:numPr>
      </w:pPr>
      <w:r>
        <w:t>Promotes competition – competition act(small business support)</w:t>
      </w:r>
    </w:p>
    <w:p w:rsidR="000A77D5" w:rsidRDefault="000A77D5" w:rsidP="006612B5">
      <w:pPr>
        <w:pStyle w:val="ListParagraph"/>
        <w:numPr>
          <w:ilvl w:val="2"/>
          <w:numId w:val="40"/>
        </w:numPr>
      </w:pPr>
      <w:r>
        <w:t>Promotes innovation – IP rights</w:t>
      </w:r>
    </w:p>
    <w:p w:rsidR="000A77D5" w:rsidRDefault="00EF3215" w:rsidP="006612B5">
      <w:pPr>
        <w:pStyle w:val="ListParagraph"/>
        <w:numPr>
          <w:ilvl w:val="2"/>
          <w:numId w:val="40"/>
        </w:numPr>
      </w:pPr>
      <w:r>
        <w:t xml:space="preserve">Promotes consumers </w:t>
      </w:r>
    </w:p>
    <w:p w:rsidR="000A77D5" w:rsidRDefault="000A77D5" w:rsidP="006612B5">
      <w:pPr>
        <w:pStyle w:val="ListParagraph"/>
        <w:numPr>
          <w:ilvl w:val="2"/>
          <w:numId w:val="40"/>
        </w:numPr>
      </w:pPr>
      <w:r>
        <w:t>Achieve social goals</w:t>
      </w:r>
    </w:p>
    <w:p w:rsidR="000A77D5" w:rsidRDefault="000A77D5" w:rsidP="006612B5">
      <w:pPr>
        <w:pStyle w:val="ListParagraph"/>
        <w:numPr>
          <w:ilvl w:val="2"/>
          <w:numId w:val="40"/>
        </w:numPr>
      </w:pPr>
      <w:r>
        <w:t xml:space="preserve">Protect </w:t>
      </w:r>
      <w:r w:rsidR="00EF3215">
        <w:t>environment</w:t>
      </w:r>
    </w:p>
    <w:p w:rsidR="000A77D5" w:rsidRDefault="000A77D5" w:rsidP="006612B5">
      <w:pPr>
        <w:pStyle w:val="ListParagraph"/>
        <w:numPr>
          <w:ilvl w:val="0"/>
          <w:numId w:val="40"/>
        </w:numPr>
      </w:pPr>
      <w:r>
        <w:t>Taxation agent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t>Collected by all three levels of government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t>Types – business, personal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proofErr w:type="spellStart"/>
      <w:r>
        <w:t>Aproaches</w:t>
      </w:r>
      <w:proofErr w:type="spellEnd"/>
      <w:r>
        <w:t>- progressive, regressive, restrictive</w:t>
      </w:r>
    </w:p>
    <w:p w:rsidR="000A77D5" w:rsidRDefault="000A77D5" w:rsidP="006612B5">
      <w:pPr>
        <w:pStyle w:val="ListParagraph"/>
        <w:numPr>
          <w:ilvl w:val="0"/>
          <w:numId w:val="40"/>
        </w:numPr>
      </w:pPr>
      <w:r>
        <w:t>Provider of incentives &amp; finance assistance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t>Subsides, tax breaks, support services for all kinds of businesses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lastRenderedPageBreak/>
        <w:t>Bail outs</w:t>
      </w:r>
    </w:p>
    <w:p w:rsidR="000A77D5" w:rsidRDefault="000A77D5" w:rsidP="006612B5">
      <w:pPr>
        <w:pStyle w:val="ListParagraph"/>
        <w:numPr>
          <w:ilvl w:val="0"/>
          <w:numId w:val="40"/>
        </w:numPr>
      </w:pPr>
      <w:r>
        <w:t>Provider of essential services</w:t>
      </w:r>
    </w:p>
    <w:p w:rsidR="000A77D5" w:rsidRDefault="000A77D5" w:rsidP="006612B5">
      <w:pPr>
        <w:pStyle w:val="ListParagraph"/>
        <w:numPr>
          <w:ilvl w:val="1"/>
          <w:numId w:val="40"/>
        </w:numPr>
      </w:pPr>
      <w:r>
        <w:t>Highways, armed forces, police &amp; fire dept. hospitals, education</w:t>
      </w:r>
    </w:p>
    <w:p w:rsidR="000A77D5" w:rsidRDefault="000A77D5" w:rsidP="000A77D5">
      <w:pPr>
        <w:pStyle w:val="Heading1"/>
      </w:pPr>
      <w:r>
        <w:t>Intellectual property rights:</w:t>
      </w:r>
    </w:p>
    <w:p w:rsidR="000A77D5" w:rsidRDefault="000A77D5" w:rsidP="000A77D5">
      <w:proofErr w:type="gramStart"/>
      <w:r>
        <w:t>Legal rights that result from intellectual activity in the industrial, scientific, literary and artistic fields.</w:t>
      </w:r>
      <w:proofErr w:type="gramEnd"/>
      <w:r>
        <w:t xml:space="preserve"> Grants exclusivity to owner</w:t>
      </w:r>
    </w:p>
    <w:p w:rsidR="000A77D5" w:rsidRDefault="000A77D5" w:rsidP="000A77D5">
      <w:r>
        <w:t>Types:</w:t>
      </w:r>
    </w:p>
    <w:p w:rsidR="000A77D5" w:rsidRDefault="000A77D5" w:rsidP="006612B5">
      <w:pPr>
        <w:pStyle w:val="ListParagraph"/>
        <w:numPr>
          <w:ilvl w:val="0"/>
          <w:numId w:val="41"/>
        </w:numPr>
      </w:pPr>
      <w:r>
        <w:t>Patents</w:t>
      </w:r>
    </w:p>
    <w:p w:rsidR="000A77D5" w:rsidRDefault="000A77D5" w:rsidP="006612B5">
      <w:pPr>
        <w:pStyle w:val="ListParagraph"/>
        <w:numPr>
          <w:ilvl w:val="0"/>
          <w:numId w:val="41"/>
        </w:numPr>
      </w:pPr>
      <w:r>
        <w:t>Copyrights</w:t>
      </w:r>
    </w:p>
    <w:p w:rsidR="000A77D5" w:rsidRDefault="000A77D5" w:rsidP="006612B5">
      <w:pPr>
        <w:pStyle w:val="ListParagraph"/>
        <w:numPr>
          <w:ilvl w:val="0"/>
          <w:numId w:val="41"/>
        </w:numPr>
      </w:pPr>
      <w:r>
        <w:t>Trademarks</w:t>
      </w:r>
    </w:p>
    <w:p w:rsidR="000A77D5" w:rsidRDefault="000A77D5" w:rsidP="000A77D5"/>
    <w:p w:rsidR="000A77D5" w:rsidRDefault="000A77D5" w:rsidP="000A77D5">
      <w:r>
        <w:t>Why: Creates incentives to innovate and be unique by allowing you to benefit from your innovation/creation</w:t>
      </w:r>
    </w:p>
    <w:p w:rsidR="000A77D5" w:rsidRDefault="00197D7B" w:rsidP="000A77D5">
      <w:pPr>
        <w:pStyle w:val="Subtitle"/>
      </w:pPr>
      <w:r>
        <w:t>Tradem</w:t>
      </w:r>
      <w:r w:rsidR="000A77D5">
        <w:t>arks:</w:t>
      </w:r>
    </w:p>
    <w:p w:rsidR="000A77D5" w:rsidRDefault="00621FB9" w:rsidP="006612B5">
      <w:pPr>
        <w:pStyle w:val="ListParagraph"/>
        <w:numPr>
          <w:ilvl w:val="0"/>
          <w:numId w:val="44"/>
        </w:numPr>
      </w:pPr>
      <w:r>
        <w:t>A word, design, or combination of them. Used to identify goods, services of one person or organization</w:t>
      </w:r>
    </w:p>
    <w:p w:rsidR="00621FB9" w:rsidRDefault="00621FB9" w:rsidP="006612B5">
      <w:pPr>
        <w:pStyle w:val="ListParagraph"/>
        <w:numPr>
          <w:ilvl w:val="0"/>
          <w:numId w:val="44"/>
        </w:numPr>
      </w:pPr>
      <w:r>
        <w:t>Protection for 15 years; renewable</w:t>
      </w:r>
    </w:p>
    <w:p w:rsidR="00621FB9" w:rsidRDefault="00621FB9" w:rsidP="006612B5">
      <w:pPr>
        <w:pStyle w:val="ListParagraph"/>
        <w:numPr>
          <w:ilvl w:val="0"/>
          <w:numId w:val="44"/>
        </w:numPr>
      </w:pPr>
      <w:r>
        <w:t>Legislation = trade-marks Act</w:t>
      </w:r>
    </w:p>
    <w:p w:rsidR="00621FB9" w:rsidRDefault="00621FB9" w:rsidP="006612B5">
      <w:pPr>
        <w:pStyle w:val="ListParagraph"/>
        <w:numPr>
          <w:ilvl w:val="0"/>
          <w:numId w:val="44"/>
        </w:numPr>
      </w:pPr>
      <w:r>
        <w:t>Can be a symbol/shape and/ or words</w:t>
      </w:r>
    </w:p>
    <w:p w:rsidR="00621FB9" w:rsidRDefault="00621FB9" w:rsidP="00621FB9">
      <w:pPr>
        <w:pStyle w:val="Subtitle"/>
      </w:pPr>
      <w:r>
        <w:t>Copyright</w:t>
      </w:r>
    </w:p>
    <w:p w:rsidR="00621FB9" w:rsidRDefault="00621FB9" w:rsidP="006612B5">
      <w:pPr>
        <w:pStyle w:val="ListParagraph"/>
        <w:numPr>
          <w:ilvl w:val="0"/>
          <w:numId w:val="42"/>
        </w:numPr>
      </w:pPr>
      <w:r>
        <w:t xml:space="preserve">Any original literary, </w:t>
      </w:r>
      <w:proofErr w:type="spellStart"/>
      <w:r>
        <w:t>dramatice</w:t>
      </w:r>
      <w:proofErr w:type="spellEnd"/>
      <w:r>
        <w:t xml:space="preserve"> musical or artistic work</w:t>
      </w:r>
    </w:p>
    <w:p w:rsidR="00621FB9" w:rsidRDefault="00621FB9" w:rsidP="006612B5">
      <w:pPr>
        <w:pStyle w:val="ListParagraph"/>
        <w:numPr>
          <w:ilvl w:val="0"/>
          <w:numId w:val="42"/>
        </w:numPr>
      </w:pPr>
      <w:r>
        <w:t xml:space="preserve">Copyright is from the moment it is created </w:t>
      </w:r>
    </w:p>
    <w:p w:rsidR="00621FB9" w:rsidRDefault="00621FB9" w:rsidP="006612B5">
      <w:pPr>
        <w:pStyle w:val="ListParagraph"/>
        <w:numPr>
          <w:ilvl w:val="0"/>
          <w:numId w:val="42"/>
        </w:numPr>
      </w:pPr>
      <w:r>
        <w:t>Owner is the creator</w:t>
      </w:r>
    </w:p>
    <w:p w:rsidR="00621FB9" w:rsidRDefault="00621FB9" w:rsidP="006612B5">
      <w:pPr>
        <w:pStyle w:val="ListParagraph"/>
        <w:numPr>
          <w:ilvl w:val="0"/>
          <w:numId w:val="42"/>
        </w:numPr>
      </w:pPr>
      <w:r>
        <w:t>Created while at work = owned by employer</w:t>
      </w:r>
    </w:p>
    <w:p w:rsidR="00621FB9" w:rsidRPr="00621FB9" w:rsidRDefault="00621FB9" w:rsidP="006612B5">
      <w:pPr>
        <w:pStyle w:val="ListParagraph"/>
        <w:numPr>
          <w:ilvl w:val="1"/>
          <w:numId w:val="42"/>
        </w:numPr>
      </w:pPr>
      <w:r>
        <w:t>Duration – life of owner =+ 50 years</w:t>
      </w:r>
    </w:p>
    <w:p w:rsidR="00621FB9" w:rsidRDefault="009C3C1D" w:rsidP="006612B5">
      <w:pPr>
        <w:pStyle w:val="ListParagraph"/>
        <w:numPr>
          <w:ilvl w:val="0"/>
          <w:numId w:val="42"/>
        </w:numPr>
      </w:pPr>
      <w:r>
        <w:t>*does not cover ideas only the form in which they are expressed</w:t>
      </w:r>
    </w:p>
    <w:p w:rsidR="009C3C1D" w:rsidRDefault="009C3C1D" w:rsidP="006612B5">
      <w:pPr>
        <w:pStyle w:val="ListParagraph"/>
        <w:numPr>
          <w:ilvl w:val="0"/>
          <w:numId w:val="42"/>
        </w:numPr>
      </w:pPr>
      <w:r>
        <w:t xml:space="preserve">Done to receive credit for work and </w:t>
      </w:r>
      <w:proofErr w:type="spellStart"/>
      <w:r>
        <w:t>royalities</w:t>
      </w:r>
      <w:proofErr w:type="spellEnd"/>
    </w:p>
    <w:p w:rsidR="009C3C1D" w:rsidRDefault="009C3C1D" w:rsidP="009C3C1D">
      <w:pPr>
        <w:pStyle w:val="Subtitle"/>
      </w:pPr>
      <w:r>
        <w:t>Patents</w:t>
      </w:r>
    </w:p>
    <w:p w:rsidR="009C3C1D" w:rsidRDefault="009C3C1D" w:rsidP="006612B5">
      <w:pPr>
        <w:pStyle w:val="ListParagraph"/>
        <w:numPr>
          <w:ilvl w:val="0"/>
          <w:numId w:val="43"/>
        </w:numPr>
      </w:pPr>
      <w:r>
        <w:t>Government grants that give inventors exclusive rights to their inventions</w:t>
      </w:r>
    </w:p>
    <w:p w:rsidR="009C3C1D" w:rsidRDefault="009C3C1D" w:rsidP="006612B5">
      <w:pPr>
        <w:pStyle w:val="ListParagraph"/>
        <w:numPr>
          <w:ilvl w:val="0"/>
          <w:numId w:val="43"/>
        </w:numPr>
      </w:pPr>
      <w:r>
        <w:t xml:space="preserve">Must be new, useful, and dhow </w:t>
      </w:r>
      <w:proofErr w:type="spellStart"/>
      <w:r>
        <w:t>igenuitty</w:t>
      </w:r>
      <w:proofErr w:type="spellEnd"/>
    </w:p>
    <w:p w:rsidR="009C3C1D" w:rsidRDefault="009C3C1D" w:rsidP="006612B5">
      <w:pPr>
        <w:pStyle w:val="ListParagraph"/>
        <w:numPr>
          <w:ilvl w:val="0"/>
          <w:numId w:val="43"/>
        </w:numPr>
      </w:pPr>
      <w:r>
        <w:t xml:space="preserve">Can be a product, composition, </w:t>
      </w:r>
      <w:proofErr w:type="spellStart"/>
      <w:r>
        <w:t>aperatus</w:t>
      </w:r>
      <w:proofErr w:type="spellEnd"/>
      <w:r>
        <w:t xml:space="preserve">, process, or improvement </w:t>
      </w:r>
    </w:p>
    <w:p w:rsidR="009C3C1D" w:rsidRDefault="009C3C1D" w:rsidP="006612B5">
      <w:pPr>
        <w:pStyle w:val="ListParagraph"/>
        <w:numPr>
          <w:ilvl w:val="0"/>
          <w:numId w:val="43"/>
        </w:numPr>
      </w:pPr>
      <w:r>
        <w:t>Protection = 20</w:t>
      </w:r>
    </w:p>
    <w:p w:rsidR="009C3C1D" w:rsidRDefault="009C3C1D" w:rsidP="006612B5">
      <w:pPr>
        <w:pStyle w:val="ListParagraph"/>
        <w:numPr>
          <w:ilvl w:val="0"/>
          <w:numId w:val="43"/>
        </w:numPr>
      </w:pPr>
      <w:r>
        <w:lastRenderedPageBreak/>
        <w:t>Provides protection, royalties, and allows others to benefit on your discovery</w:t>
      </w:r>
    </w:p>
    <w:p w:rsidR="009C3C1D" w:rsidRDefault="009C3C1D" w:rsidP="006612B5">
      <w:pPr>
        <w:pStyle w:val="ListParagraph"/>
        <w:numPr>
          <w:ilvl w:val="1"/>
          <w:numId w:val="43"/>
        </w:numPr>
      </w:pPr>
      <w:r>
        <w:t>Details disclosed after 18 months</w:t>
      </w:r>
    </w:p>
    <w:p w:rsidR="00A93AF8" w:rsidRDefault="000E1E87" w:rsidP="000E1E87">
      <w:pPr>
        <w:pStyle w:val="Heading1"/>
      </w:pPr>
      <w:r>
        <w:t>Know the way gov</w:t>
      </w:r>
      <w:r w:rsidR="00133AB2">
        <w:t>’</w:t>
      </w:r>
      <w:r>
        <w:t>t effects critical success factors</w:t>
      </w:r>
    </w:p>
    <w:p w:rsidR="000E1E87" w:rsidRDefault="000E1E87" w:rsidP="000E1E87"/>
    <w:p w:rsidR="000E1E87" w:rsidRDefault="000E1E87" w:rsidP="000E1E87"/>
    <w:p w:rsidR="000E1E87" w:rsidRDefault="000E1E87" w:rsidP="000E1E87"/>
    <w:p w:rsidR="000E1E87" w:rsidRDefault="000E1E87" w:rsidP="000E1E87"/>
    <w:p w:rsidR="000E1E87" w:rsidRDefault="000E1E87" w:rsidP="000E1E87">
      <w:pPr>
        <w:pStyle w:val="Heading1"/>
      </w:pPr>
      <w:r>
        <w:t xml:space="preserve">How businesses influence </w:t>
      </w:r>
      <w:proofErr w:type="spellStart"/>
      <w:r>
        <w:t>govt</w:t>
      </w:r>
      <w:proofErr w:type="spellEnd"/>
      <w:r>
        <w:t>:</w:t>
      </w:r>
      <w:r>
        <w:br/>
      </w:r>
    </w:p>
    <w:p w:rsidR="000E1E87" w:rsidRDefault="000E1E87" w:rsidP="000E1E87">
      <w:pPr>
        <w:pStyle w:val="Subtitle"/>
      </w:pPr>
      <w:r>
        <w:t>Lobbyists:</w:t>
      </w:r>
    </w:p>
    <w:p w:rsidR="000E1E87" w:rsidRDefault="000E1E87" w:rsidP="006612B5">
      <w:pPr>
        <w:pStyle w:val="ListParagraph"/>
        <w:numPr>
          <w:ilvl w:val="0"/>
          <w:numId w:val="45"/>
        </w:numPr>
      </w:pPr>
      <w:r>
        <w:t>Hired to represent company’s/group’s interest</w:t>
      </w:r>
    </w:p>
    <w:p w:rsidR="000E1E87" w:rsidRDefault="000E1E87" w:rsidP="006612B5">
      <w:pPr>
        <w:pStyle w:val="ListParagraph"/>
        <w:numPr>
          <w:ilvl w:val="0"/>
          <w:numId w:val="45"/>
        </w:numPr>
      </w:pPr>
      <w:r>
        <w:t>Lobbying Act – must register and follow rules</w:t>
      </w:r>
    </w:p>
    <w:p w:rsidR="000E1E87" w:rsidRDefault="000E1E87" w:rsidP="006612B5">
      <w:pPr>
        <w:pStyle w:val="ListParagraph"/>
        <w:numPr>
          <w:ilvl w:val="0"/>
          <w:numId w:val="45"/>
        </w:numPr>
      </w:pPr>
      <w:r>
        <w:t>Trade associations – small businesses/ individuals join and lobby as an industry lobby group</w:t>
      </w:r>
    </w:p>
    <w:p w:rsidR="000E1E87" w:rsidRDefault="000E1E87" w:rsidP="000E1E87">
      <w:pPr>
        <w:pStyle w:val="Subtitle"/>
      </w:pPr>
      <w:r>
        <w:t>Collaboration with government/decision input</w:t>
      </w:r>
    </w:p>
    <w:p w:rsidR="000E1E87" w:rsidRDefault="000E1E87" w:rsidP="006612B5">
      <w:pPr>
        <w:pStyle w:val="ListParagraph"/>
        <w:numPr>
          <w:ilvl w:val="0"/>
          <w:numId w:val="46"/>
        </w:numPr>
      </w:pPr>
      <w:r>
        <w:t>CRTC consult with industry members</w:t>
      </w:r>
    </w:p>
    <w:p w:rsidR="000E1E87" w:rsidRDefault="000E1E87" w:rsidP="000E1E87">
      <w:pPr>
        <w:pStyle w:val="Subtitle"/>
      </w:pPr>
      <w:r>
        <w:t>Advertising</w:t>
      </w:r>
    </w:p>
    <w:p w:rsidR="000E1E87" w:rsidRDefault="000E1E87" w:rsidP="006612B5">
      <w:pPr>
        <w:pStyle w:val="ListParagraph"/>
        <w:numPr>
          <w:ilvl w:val="0"/>
          <w:numId w:val="46"/>
        </w:numPr>
      </w:pPr>
      <w:r>
        <w:t>Corporations influence voters</w:t>
      </w:r>
    </w:p>
    <w:p w:rsidR="0020031B" w:rsidRDefault="0020031B" w:rsidP="0020031B"/>
    <w:p w:rsidR="0020031B" w:rsidRDefault="0020031B" w:rsidP="0020031B"/>
    <w:p w:rsidR="0020031B" w:rsidRDefault="0020031B" w:rsidP="0020031B"/>
    <w:p w:rsidR="0020031B" w:rsidRDefault="0020031B" w:rsidP="0020031B"/>
    <w:p w:rsidR="0020031B" w:rsidRDefault="0020031B" w:rsidP="0020031B"/>
    <w:p w:rsidR="0020031B" w:rsidRDefault="0020031B" w:rsidP="0020031B"/>
    <w:p w:rsidR="0020031B" w:rsidRDefault="0020031B" w:rsidP="0020031B"/>
    <w:p w:rsidR="0020031B" w:rsidRDefault="0020031B" w:rsidP="0020031B"/>
    <w:p w:rsidR="0020031B" w:rsidRDefault="0020031B" w:rsidP="0020031B"/>
    <w:p w:rsidR="000E1E87" w:rsidRDefault="000E1E87" w:rsidP="000E1E87">
      <w:pPr>
        <w:pStyle w:val="Subtitle"/>
      </w:pPr>
      <w:r>
        <w:lastRenderedPageBreak/>
        <w:t>Forms of ownership</w:t>
      </w:r>
    </w:p>
    <w:p w:rsidR="000E1E87" w:rsidRDefault="000E1E87" w:rsidP="006612B5">
      <w:pPr>
        <w:pStyle w:val="ListParagraph"/>
        <w:numPr>
          <w:ilvl w:val="0"/>
          <w:numId w:val="46"/>
        </w:numPr>
      </w:pPr>
      <w:r>
        <w:t xml:space="preserve">Traditional forms </w:t>
      </w:r>
      <w:proofErr w:type="spellStart"/>
      <w:r>
        <w:t>f</w:t>
      </w:r>
      <w:proofErr w:type="spellEnd"/>
      <w:r>
        <w:t xml:space="preserve"> ownership</w:t>
      </w:r>
    </w:p>
    <w:p w:rsidR="004C0132" w:rsidRDefault="000E1E87" w:rsidP="006612B5">
      <w:pPr>
        <w:pStyle w:val="ListParagraph"/>
        <w:numPr>
          <w:ilvl w:val="1"/>
          <w:numId w:val="46"/>
        </w:numPr>
      </w:pPr>
      <w:r>
        <w:t>Sole proprietorship</w:t>
      </w:r>
    </w:p>
    <w:tbl>
      <w:tblPr>
        <w:tblpPr w:leftFromText="180" w:rightFromText="180" w:vertAnchor="text" w:horzAnchor="margin" w:tblpXSpec="center" w:tblpY="19"/>
        <w:tblW w:w="1015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435"/>
        <w:gridCol w:w="5718"/>
      </w:tblGrid>
      <w:tr w:rsidR="004C0132" w:rsidRPr="000E1E87" w:rsidTr="008035E2">
        <w:trPr>
          <w:trHeight w:val="38"/>
        </w:trPr>
        <w:tc>
          <w:tcPr>
            <w:tcW w:w="44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/>
        </w:tc>
        <w:tc>
          <w:tcPr>
            <w:tcW w:w="5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8035E2">
            <w:pPr>
              <w:pStyle w:val="ListParagraph"/>
              <w:ind w:left="2160"/>
            </w:pPr>
          </w:p>
        </w:tc>
      </w:tr>
    </w:tbl>
    <w:p w:rsidR="004C0132" w:rsidRDefault="004C0132" w:rsidP="006612B5">
      <w:pPr>
        <w:pStyle w:val="ListParagraph"/>
        <w:numPr>
          <w:ilvl w:val="2"/>
          <w:numId w:val="46"/>
        </w:numPr>
      </w:pPr>
      <w:r>
        <w:t xml:space="preserve"> Owned and operated by one person</w:t>
      </w:r>
    </w:p>
    <w:p w:rsidR="000E1E87" w:rsidRDefault="004C0132" w:rsidP="006612B5">
      <w:pPr>
        <w:pStyle w:val="ListParagraph"/>
        <w:numPr>
          <w:ilvl w:val="2"/>
          <w:numId w:val="46"/>
        </w:numPr>
      </w:pPr>
      <w:r>
        <w:t>Business and owner = one legal entity</w:t>
      </w:r>
    </w:p>
    <w:tbl>
      <w:tblPr>
        <w:tblpPr w:leftFromText="180" w:rightFromText="180" w:vertAnchor="text" w:horzAnchor="margin" w:tblpXSpec="center" w:tblpY="19"/>
        <w:tblW w:w="779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29"/>
        <w:gridCol w:w="5670"/>
      </w:tblGrid>
      <w:tr w:rsidR="004C0132" w:rsidRPr="000E1E87" w:rsidTr="00133AB2">
        <w:trPr>
          <w:trHeight w:val="38"/>
        </w:trPr>
        <w:tc>
          <w:tcPr>
            <w:tcW w:w="212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133AB2">
            <w:r w:rsidRPr="00133AB2">
              <w:rPr>
                <w:b/>
                <w:bCs/>
                <w:lang w:val="en-CA"/>
              </w:rPr>
              <w:t>Advantages</w:t>
            </w:r>
          </w:p>
        </w:tc>
        <w:tc>
          <w:tcPr>
            <w:tcW w:w="5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4C0132">
              <w:rPr>
                <w:b/>
                <w:bCs/>
                <w:lang w:val="en-CA"/>
              </w:rPr>
              <w:t>Disadvantages</w:t>
            </w:r>
          </w:p>
        </w:tc>
      </w:tr>
      <w:tr w:rsidR="004C0132" w:rsidRPr="000E1E87" w:rsidTr="00133AB2">
        <w:trPr>
          <w:trHeight w:val="66"/>
        </w:trPr>
        <w:tc>
          <w:tcPr>
            <w:tcW w:w="212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0E1E87">
              <w:rPr>
                <w:lang w:val="en-CA"/>
              </w:rPr>
              <w:t>Ease of formation</w:t>
            </w:r>
          </w:p>
        </w:tc>
        <w:tc>
          <w:tcPr>
            <w:tcW w:w="5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4C0132">
              <w:rPr>
                <w:lang w:val="en-CA"/>
              </w:rPr>
              <w:t>Taxed as personal income (advantage if business has losses)</w:t>
            </w:r>
          </w:p>
        </w:tc>
      </w:tr>
      <w:tr w:rsidR="004C0132" w:rsidRPr="000E1E87" w:rsidTr="00133AB2">
        <w:trPr>
          <w:trHeight w:val="38"/>
        </w:trPr>
        <w:tc>
          <w:tcPr>
            <w:tcW w:w="21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0E1E87">
              <w:rPr>
                <w:lang w:val="en-CA"/>
              </w:rPr>
              <w:t>Fewer regulations</w:t>
            </w:r>
          </w:p>
        </w:tc>
        <w:tc>
          <w:tcPr>
            <w:tcW w:w="5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4C0132">
              <w:rPr>
                <w:lang w:val="en-CA"/>
              </w:rPr>
              <w:t>Unlimited liability</w:t>
            </w:r>
          </w:p>
        </w:tc>
      </w:tr>
      <w:tr w:rsidR="004C0132" w:rsidRPr="000E1E87" w:rsidTr="00133AB2">
        <w:trPr>
          <w:trHeight w:val="66"/>
        </w:trPr>
        <w:tc>
          <w:tcPr>
            <w:tcW w:w="21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0E1E87">
              <w:rPr>
                <w:lang w:val="en-CA"/>
              </w:rPr>
              <w:t>Complete control over profits and decisions</w:t>
            </w:r>
          </w:p>
        </w:tc>
        <w:tc>
          <w:tcPr>
            <w:tcW w:w="5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4C0132">
              <w:rPr>
                <w:lang w:val="en-CA"/>
              </w:rPr>
              <w:t>Lack of continuity</w:t>
            </w:r>
          </w:p>
        </w:tc>
      </w:tr>
      <w:tr w:rsidR="004C0132" w:rsidRPr="000E1E87" w:rsidTr="00133AB2">
        <w:trPr>
          <w:trHeight w:val="38"/>
        </w:trPr>
        <w:tc>
          <w:tcPr>
            <w:tcW w:w="21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0E1E87">
              <w:rPr>
                <w:lang w:val="en-CA"/>
              </w:rPr>
              <w:t>Government support (advice)</w:t>
            </w:r>
          </w:p>
        </w:tc>
        <w:tc>
          <w:tcPr>
            <w:tcW w:w="5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4C0132">
              <w:rPr>
                <w:lang w:val="en-CA"/>
              </w:rPr>
              <w:t>Limited managerial and financial resources</w:t>
            </w:r>
          </w:p>
        </w:tc>
      </w:tr>
      <w:tr w:rsidR="004C0132" w:rsidRPr="000E1E87" w:rsidTr="00133AB2">
        <w:trPr>
          <w:trHeight w:val="38"/>
        </w:trPr>
        <w:tc>
          <w:tcPr>
            <w:tcW w:w="21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/>
        </w:tc>
        <w:tc>
          <w:tcPr>
            <w:tcW w:w="5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0E1E87" w:rsidRDefault="004C0132" w:rsidP="004C0132">
            <w:r w:rsidRPr="004C0132">
              <w:rPr>
                <w:lang w:val="en-CA"/>
              </w:rPr>
              <w:t>Difficult to obtain outside financing</w:t>
            </w:r>
          </w:p>
        </w:tc>
      </w:tr>
    </w:tbl>
    <w:p w:rsidR="000E1E87" w:rsidRDefault="000E1E87" w:rsidP="000E1E87">
      <w:pPr>
        <w:pStyle w:val="ListParagraph"/>
        <w:ind w:left="2160"/>
      </w:pPr>
    </w:p>
    <w:p w:rsidR="004C0132" w:rsidRDefault="004C0132" w:rsidP="004C0132">
      <w:pPr>
        <w:pStyle w:val="ListParagraph"/>
        <w:ind w:left="1440"/>
      </w:pPr>
    </w:p>
    <w:p w:rsidR="004C0132" w:rsidRDefault="004C0132" w:rsidP="004C0132">
      <w:pPr>
        <w:pStyle w:val="ListParagraph"/>
        <w:ind w:left="1440"/>
      </w:pPr>
    </w:p>
    <w:p w:rsidR="004C0132" w:rsidRDefault="004C0132" w:rsidP="004C0132"/>
    <w:p w:rsidR="004C0132" w:rsidRDefault="004C0132" w:rsidP="004C0132"/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6612B5">
      <w:pPr>
        <w:pStyle w:val="ListParagraph"/>
        <w:numPr>
          <w:ilvl w:val="1"/>
          <w:numId w:val="46"/>
        </w:numPr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20031B" w:rsidRDefault="0020031B" w:rsidP="0020031B">
      <w:pPr>
        <w:pStyle w:val="ListParagraph"/>
        <w:ind w:left="1440"/>
      </w:pPr>
    </w:p>
    <w:p w:rsidR="000E1E87" w:rsidRDefault="000E1E87" w:rsidP="0020031B">
      <w:pPr>
        <w:pStyle w:val="ListParagraph"/>
        <w:numPr>
          <w:ilvl w:val="1"/>
          <w:numId w:val="46"/>
        </w:numPr>
      </w:pPr>
      <w:r>
        <w:lastRenderedPageBreak/>
        <w:t>Partnership</w:t>
      </w:r>
    </w:p>
    <w:p w:rsidR="0020031B" w:rsidRDefault="004C0132" w:rsidP="0020031B">
      <w:pPr>
        <w:pStyle w:val="ListParagraph"/>
        <w:numPr>
          <w:ilvl w:val="2"/>
          <w:numId w:val="46"/>
        </w:numPr>
      </w:pPr>
      <w:r>
        <w:t>Two or more owners</w:t>
      </w:r>
    </w:p>
    <w:tbl>
      <w:tblPr>
        <w:tblpPr w:leftFromText="180" w:rightFromText="180" w:vertAnchor="text" w:horzAnchor="margin" w:tblpY="602"/>
        <w:tblW w:w="1052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731"/>
        <w:gridCol w:w="6792"/>
      </w:tblGrid>
      <w:tr w:rsidR="004C0132" w:rsidRPr="004C0132" w:rsidTr="0020031B">
        <w:trPr>
          <w:trHeight w:val="404"/>
        </w:trPr>
        <w:tc>
          <w:tcPr>
            <w:tcW w:w="37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b/>
                <w:bCs/>
                <w:lang w:val="en-CA"/>
              </w:rPr>
              <w:t>Advantages</w:t>
            </w:r>
          </w:p>
        </w:tc>
        <w:tc>
          <w:tcPr>
            <w:tcW w:w="67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b/>
                <w:bCs/>
                <w:lang w:val="en-CA"/>
              </w:rPr>
              <w:t>Disadvantages</w:t>
            </w:r>
          </w:p>
        </w:tc>
      </w:tr>
      <w:tr w:rsidR="004C0132" w:rsidRPr="004C0132" w:rsidTr="0020031B">
        <w:trPr>
          <w:trHeight w:val="697"/>
        </w:trPr>
        <w:tc>
          <w:tcPr>
            <w:tcW w:w="37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Ease of formation – partnership agreement</w:t>
            </w:r>
          </w:p>
        </w:tc>
        <w:tc>
          <w:tcPr>
            <w:tcW w:w="67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Taxed as personal income (advantage if business has losses)</w:t>
            </w:r>
          </w:p>
        </w:tc>
      </w:tr>
      <w:tr w:rsidR="004C0132" w:rsidRPr="004C0132" w:rsidTr="0020031B">
        <w:trPr>
          <w:trHeight w:val="404"/>
        </w:trPr>
        <w:tc>
          <w:tcPr>
            <w:tcW w:w="37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Few regulations</w:t>
            </w:r>
          </w:p>
        </w:tc>
        <w:tc>
          <w:tcPr>
            <w:tcW w:w="67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 xml:space="preserve">Unlimited liability </w:t>
            </w:r>
            <w:r w:rsidRPr="004C0132">
              <w:rPr>
                <w:b/>
                <w:bCs/>
                <w:lang w:val="en-CA"/>
              </w:rPr>
              <w:t>*</w:t>
            </w:r>
          </w:p>
        </w:tc>
      </w:tr>
      <w:tr w:rsidR="004C0132" w:rsidRPr="004C0132" w:rsidTr="0020031B">
        <w:trPr>
          <w:trHeight w:val="697"/>
        </w:trPr>
        <w:tc>
          <w:tcPr>
            <w:tcW w:w="37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More managerial and financial resources</w:t>
            </w:r>
          </w:p>
        </w:tc>
        <w:tc>
          <w:tcPr>
            <w:tcW w:w="67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Lack of continuity, difficult to transfer ownership</w:t>
            </w:r>
          </w:p>
        </w:tc>
      </w:tr>
      <w:tr w:rsidR="004C0132" w:rsidRPr="004C0132" w:rsidTr="0020031B">
        <w:trPr>
          <w:trHeight w:val="404"/>
        </w:trPr>
        <w:tc>
          <w:tcPr>
            <w:tcW w:w="37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Government support (advice)</w:t>
            </w:r>
          </w:p>
        </w:tc>
        <w:tc>
          <w:tcPr>
            <w:tcW w:w="67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Difficult to obtain outside financing</w:t>
            </w:r>
          </w:p>
        </w:tc>
      </w:tr>
      <w:tr w:rsidR="004C0132" w:rsidRPr="004C0132" w:rsidTr="0020031B">
        <w:trPr>
          <w:trHeight w:val="697"/>
        </w:trPr>
        <w:tc>
          <w:tcPr>
            <w:tcW w:w="37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Easier to borrow money</w:t>
            </w:r>
          </w:p>
        </w:tc>
        <w:tc>
          <w:tcPr>
            <w:tcW w:w="67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0132" w:rsidRPr="004C0132" w:rsidRDefault="004C0132" w:rsidP="004C0132">
            <w:r w:rsidRPr="004C0132">
              <w:rPr>
                <w:lang w:val="en-CA"/>
              </w:rPr>
              <w:t>Shared profits and decisions - conflicts</w:t>
            </w:r>
          </w:p>
        </w:tc>
      </w:tr>
    </w:tbl>
    <w:p w:rsidR="004C0132" w:rsidRDefault="004C0132" w:rsidP="006612B5">
      <w:pPr>
        <w:pStyle w:val="ListParagraph"/>
        <w:numPr>
          <w:ilvl w:val="2"/>
          <w:numId w:val="46"/>
        </w:numPr>
      </w:pPr>
      <w:r>
        <w:t>Business &amp; owner = one legal entity</w:t>
      </w:r>
    </w:p>
    <w:p w:rsidR="004C0132" w:rsidRDefault="004C0132" w:rsidP="006612B5">
      <w:pPr>
        <w:pStyle w:val="ListParagraph"/>
        <w:numPr>
          <w:ilvl w:val="2"/>
          <w:numId w:val="46"/>
        </w:numPr>
      </w:pPr>
      <w:r>
        <w:t>General Partnership:</w:t>
      </w:r>
    </w:p>
    <w:p w:rsidR="004C0132" w:rsidRDefault="004C0132" w:rsidP="006612B5">
      <w:pPr>
        <w:pStyle w:val="ListParagraph"/>
        <w:numPr>
          <w:ilvl w:val="3"/>
          <w:numId w:val="46"/>
        </w:numPr>
      </w:pPr>
      <w:r>
        <w:t>All partners have joint and several liability</w:t>
      </w:r>
    </w:p>
    <w:p w:rsidR="004C0132" w:rsidRDefault="004C0132" w:rsidP="006612B5">
      <w:pPr>
        <w:pStyle w:val="ListParagraph"/>
        <w:numPr>
          <w:ilvl w:val="4"/>
          <w:numId w:val="46"/>
        </w:numPr>
      </w:pPr>
      <w:r>
        <w:t>Joint liability: together share liability</w:t>
      </w:r>
    </w:p>
    <w:p w:rsidR="004C0132" w:rsidRDefault="004C0132" w:rsidP="006612B5">
      <w:pPr>
        <w:pStyle w:val="ListParagraph"/>
        <w:numPr>
          <w:ilvl w:val="4"/>
          <w:numId w:val="46"/>
        </w:numPr>
      </w:pPr>
      <w:r>
        <w:t>Several liability: 1 may be liable for all</w:t>
      </w:r>
    </w:p>
    <w:p w:rsidR="004C0132" w:rsidRDefault="004C0132" w:rsidP="006612B5">
      <w:pPr>
        <w:pStyle w:val="ListParagraph"/>
        <w:numPr>
          <w:ilvl w:val="2"/>
          <w:numId w:val="46"/>
        </w:numPr>
      </w:pPr>
      <w:r>
        <w:t>Limited partnership:</w:t>
      </w:r>
    </w:p>
    <w:p w:rsidR="004C0132" w:rsidRDefault="004C0132" w:rsidP="006612B5">
      <w:pPr>
        <w:pStyle w:val="ListParagraph"/>
        <w:numPr>
          <w:ilvl w:val="3"/>
          <w:numId w:val="46"/>
        </w:numPr>
      </w:pPr>
      <w:r>
        <w:t>Limited partners liability = investment</w:t>
      </w:r>
    </w:p>
    <w:p w:rsidR="004C0132" w:rsidRDefault="004C0132" w:rsidP="006612B5">
      <w:pPr>
        <w:pStyle w:val="ListParagraph"/>
        <w:numPr>
          <w:ilvl w:val="3"/>
          <w:numId w:val="46"/>
        </w:numPr>
      </w:pPr>
      <w:r>
        <w:t>Limited partners cannot be active in management</w:t>
      </w:r>
    </w:p>
    <w:p w:rsidR="000E1E87" w:rsidRDefault="000E1E87" w:rsidP="006612B5">
      <w:pPr>
        <w:pStyle w:val="ListParagraph"/>
        <w:numPr>
          <w:ilvl w:val="1"/>
          <w:numId w:val="46"/>
        </w:numPr>
      </w:pPr>
      <w:r>
        <w:t>Corporation</w:t>
      </w:r>
      <w:r w:rsidR="00FB4F32">
        <w:tab/>
      </w:r>
    </w:p>
    <w:p w:rsidR="00FB4F32" w:rsidRDefault="00FB4F32" w:rsidP="006612B5">
      <w:pPr>
        <w:pStyle w:val="ListParagraph"/>
        <w:numPr>
          <w:ilvl w:val="2"/>
          <w:numId w:val="46"/>
        </w:numPr>
      </w:pPr>
      <w:r>
        <w:t>Separate entity from owners</w:t>
      </w:r>
    </w:p>
    <w:p w:rsidR="00FB4F32" w:rsidRDefault="00FB4F32" w:rsidP="006612B5">
      <w:pPr>
        <w:pStyle w:val="ListParagraph"/>
        <w:numPr>
          <w:ilvl w:val="2"/>
          <w:numId w:val="46"/>
        </w:numPr>
      </w:pPr>
      <w:r>
        <w:t>Types</w:t>
      </w:r>
    </w:p>
    <w:p w:rsidR="00FB4F32" w:rsidRDefault="00FB4F32" w:rsidP="006612B5">
      <w:pPr>
        <w:pStyle w:val="ListParagraph"/>
        <w:numPr>
          <w:ilvl w:val="3"/>
          <w:numId w:val="46"/>
        </w:numPr>
      </w:pPr>
      <w:r>
        <w:t>Public</w:t>
      </w:r>
    </w:p>
    <w:p w:rsidR="00FB4F32" w:rsidRDefault="00FB4F32" w:rsidP="006612B5">
      <w:pPr>
        <w:pStyle w:val="ListParagraph"/>
        <w:numPr>
          <w:ilvl w:val="3"/>
          <w:numId w:val="46"/>
        </w:numPr>
      </w:pPr>
      <w:r>
        <w:t>Private</w:t>
      </w:r>
    </w:p>
    <w:p w:rsidR="00FB4F32" w:rsidRDefault="00FB4F32" w:rsidP="006612B5">
      <w:pPr>
        <w:pStyle w:val="ListParagraph"/>
        <w:numPr>
          <w:ilvl w:val="3"/>
          <w:numId w:val="46"/>
        </w:numPr>
      </w:pPr>
      <w:r>
        <w:t>Crown</w:t>
      </w:r>
    </w:p>
    <w:p w:rsidR="00FB4F32" w:rsidRDefault="00FB4F32" w:rsidP="006612B5">
      <w:pPr>
        <w:pStyle w:val="ListParagraph"/>
        <w:numPr>
          <w:ilvl w:val="2"/>
          <w:numId w:val="46"/>
        </w:numPr>
      </w:pPr>
      <w:r>
        <w:t xml:space="preserve">Interests represented by board of </w:t>
      </w:r>
      <w:proofErr w:type="spellStart"/>
      <w:r>
        <w:t>drirectors</w:t>
      </w:r>
      <w:proofErr w:type="spellEnd"/>
    </w:p>
    <w:p w:rsidR="00FB4F32" w:rsidRDefault="00FB4F32" w:rsidP="006612B5">
      <w:pPr>
        <w:pStyle w:val="ListParagraph"/>
        <w:numPr>
          <w:ilvl w:val="3"/>
          <w:numId w:val="46"/>
        </w:numPr>
      </w:pPr>
      <w:r>
        <w:t>Inside directors</w:t>
      </w:r>
    </w:p>
    <w:p w:rsidR="00FB4F32" w:rsidRDefault="00FB4F32" w:rsidP="006612B5">
      <w:pPr>
        <w:pStyle w:val="ListParagraph"/>
        <w:numPr>
          <w:ilvl w:val="3"/>
          <w:numId w:val="46"/>
        </w:numPr>
      </w:pPr>
      <w:r>
        <w:t>Outside directors</w:t>
      </w:r>
    </w:p>
    <w:p w:rsidR="00FB4F32" w:rsidRDefault="00FB4F32" w:rsidP="00FB4F32">
      <w:pPr>
        <w:pStyle w:val="ListParagraph"/>
      </w:pPr>
    </w:p>
    <w:p w:rsidR="00FB4F32" w:rsidRDefault="00FB4F32" w:rsidP="00FB4F32">
      <w:pPr>
        <w:pStyle w:val="ListParagraph"/>
      </w:pPr>
    </w:p>
    <w:p w:rsidR="00FB4F32" w:rsidRDefault="00FB4F32" w:rsidP="00FB4F32">
      <w:pPr>
        <w:pStyle w:val="ListParagraph"/>
      </w:pPr>
    </w:p>
    <w:p w:rsidR="00FB4F32" w:rsidRDefault="00FB4F32" w:rsidP="00FB4F32">
      <w:pPr>
        <w:pStyle w:val="ListParagraph"/>
      </w:pPr>
    </w:p>
    <w:p w:rsidR="00FB4F32" w:rsidRDefault="00FB4F32" w:rsidP="00FB4F32">
      <w:pPr>
        <w:pStyle w:val="ListParagraph"/>
      </w:pPr>
    </w:p>
    <w:p w:rsidR="00FB4F32" w:rsidRDefault="00FB4F32" w:rsidP="00FB4F32">
      <w:pPr>
        <w:pStyle w:val="ListParagraph"/>
      </w:pPr>
    </w:p>
    <w:p w:rsidR="00FB4F32" w:rsidRDefault="000E1E87" w:rsidP="006612B5">
      <w:pPr>
        <w:pStyle w:val="ListParagraph"/>
        <w:numPr>
          <w:ilvl w:val="0"/>
          <w:numId w:val="46"/>
        </w:numPr>
      </w:pPr>
      <w:r>
        <w:t>P</w:t>
      </w:r>
      <w:r w:rsidR="00FB4F32">
        <w:t>rivate Corporations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>Shares are not sold to public &lt; 50 shareholders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>Owner &amp; business = separate entities in theory</w:t>
      </w:r>
    </w:p>
    <w:tbl>
      <w:tblPr>
        <w:tblpPr w:leftFromText="180" w:rightFromText="180" w:vertAnchor="text" w:horzAnchor="margin" w:tblpXSpec="center" w:tblpY="359"/>
        <w:tblW w:w="787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115"/>
        <w:gridCol w:w="2756"/>
      </w:tblGrid>
      <w:tr w:rsidR="00FB4F32" w:rsidRPr="00FB4F32" w:rsidTr="00FB4F32">
        <w:trPr>
          <w:trHeight w:val="465"/>
        </w:trPr>
        <w:tc>
          <w:tcPr>
            <w:tcW w:w="51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rPr>
                <w:b/>
                <w:bCs/>
              </w:rPr>
              <w:t xml:space="preserve">Advantages </w:t>
            </w:r>
          </w:p>
        </w:tc>
        <w:tc>
          <w:tcPr>
            <w:tcW w:w="27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rPr>
                <w:b/>
                <w:bCs/>
              </w:rPr>
              <w:t>Disadvantages</w:t>
            </w:r>
          </w:p>
        </w:tc>
      </w:tr>
      <w:tr w:rsidR="00FB4F32" w:rsidRPr="00FB4F32" w:rsidTr="00FB4F32">
        <w:trPr>
          <w:trHeight w:val="444"/>
        </w:trPr>
        <w:tc>
          <w:tcPr>
            <w:tcW w:w="511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Relatively flat tax rates, lower than public corp. &amp; individual rates</w:t>
            </w:r>
          </w:p>
        </w:tc>
        <w:tc>
          <w:tcPr>
            <w:tcW w:w="27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Double taxation?</w:t>
            </w:r>
          </w:p>
        </w:tc>
      </w:tr>
      <w:tr w:rsidR="00FB4F32" w:rsidRPr="00FB4F32" w:rsidTr="00FB4F32">
        <w:trPr>
          <w:trHeight w:val="465"/>
        </w:trPr>
        <w:tc>
          <w:tcPr>
            <w:tcW w:w="51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Limited liability?</w:t>
            </w:r>
          </w:p>
        </w:tc>
        <w:tc>
          <w:tcPr>
            <w:tcW w:w="27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rPr>
                <w:lang w:val="en-CA"/>
              </w:rPr>
              <w:t>Complexity of formation?</w:t>
            </w:r>
          </w:p>
        </w:tc>
      </w:tr>
      <w:tr w:rsidR="00FB4F32" w:rsidRPr="00FB4F32" w:rsidTr="00FB4F32">
        <w:trPr>
          <w:trHeight w:val="322"/>
        </w:trPr>
        <w:tc>
          <w:tcPr>
            <w:tcW w:w="51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Continuity, ease of transferring ownership</w:t>
            </w:r>
          </w:p>
        </w:tc>
        <w:tc>
          <w:tcPr>
            <w:tcW w:w="27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rPr>
                <w:lang w:val="en-CA"/>
              </w:rPr>
              <w:t>Regulation?</w:t>
            </w:r>
          </w:p>
        </w:tc>
      </w:tr>
      <w:tr w:rsidR="00FB4F32" w:rsidRPr="00FB4F32" w:rsidTr="00FB4F32">
        <w:trPr>
          <w:trHeight w:val="465"/>
        </w:trPr>
        <w:tc>
          <w:tcPr>
            <w:tcW w:w="51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Ease of raising money?</w:t>
            </w:r>
          </w:p>
        </w:tc>
        <w:tc>
          <w:tcPr>
            <w:tcW w:w="27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Lack of secrecy?</w:t>
            </w:r>
          </w:p>
        </w:tc>
      </w:tr>
      <w:tr w:rsidR="00FB4F32" w:rsidRPr="00FB4F32" w:rsidTr="00FB4F32">
        <w:trPr>
          <w:trHeight w:val="335"/>
        </w:trPr>
        <w:tc>
          <w:tcPr>
            <w:tcW w:w="51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Can attract/afford experts?</w:t>
            </w:r>
          </w:p>
        </w:tc>
        <w:tc>
          <w:tcPr>
            <w:tcW w:w="27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/>
        </w:tc>
      </w:tr>
    </w:tbl>
    <w:p w:rsidR="00FB4F32" w:rsidRDefault="00FB4F32" w:rsidP="00FB4F32"/>
    <w:p w:rsidR="00FB4F32" w:rsidRDefault="00FB4F32" w:rsidP="006612B5">
      <w:pPr>
        <w:pStyle w:val="ListParagraph"/>
        <w:numPr>
          <w:ilvl w:val="0"/>
          <w:numId w:val="46"/>
        </w:numPr>
      </w:pPr>
      <w:r>
        <w:t xml:space="preserve"> Public Corporations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>Several Owners, shares publicly available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>Business &amp; owner = separate entities</w:t>
      </w:r>
    </w:p>
    <w:tbl>
      <w:tblPr>
        <w:tblpPr w:leftFromText="180" w:rightFromText="180" w:vertAnchor="page" w:horzAnchor="margin" w:tblpXSpec="center" w:tblpY="9243"/>
        <w:tblW w:w="812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062"/>
        <w:gridCol w:w="4062"/>
      </w:tblGrid>
      <w:tr w:rsidR="00FB4F32" w:rsidRPr="00FB4F32" w:rsidTr="00FB4F32">
        <w:trPr>
          <w:trHeight w:val="388"/>
        </w:trPr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rPr>
                <w:b/>
                <w:bCs/>
              </w:rPr>
              <w:t xml:space="preserve">Advantages </w:t>
            </w:r>
          </w:p>
        </w:tc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rPr>
                <w:b/>
                <w:bCs/>
              </w:rPr>
              <w:t>Disadvantages</w:t>
            </w:r>
          </w:p>
        </w:tc>
      </w:tr>
      <w:tr w:rsidR="00FB4F32" w:rsidRPr="00FB4F32" w:rsidTr="00FB4F32">
        <w:trPr>
          <w:trHeight w:val="246"/>
        </w:trPr>
        <w:tc>
          <w:tcPr>
            <w:tcW w:w="406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Flat tax rates (may be lower  than individual rates)</w:t>
            </w:r>
          </w:p>
        </w:tc>
        <w:tc>
          <w:tcPr>
            <w:tcW w:w="406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Double taxation</w:t>
            </w:r>
          </w:p>
        </w:tc>
      </w:tr>
      <w:tr w:rsidR="00FB4F32" w:rsidRPr="00FB4F32" w:rsidTr="00FB4F32">
        <w:trPr>
          <w:trHeight w:val="265"/>
        </w:trPr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Limited liability</w:t>
            </w:r>
          </w:p>
        </w:tc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Cost and complexity of formation</w:t>
            </w:r>
          </w:p>
        </w:tc>
      </w:tr>
      <w:tr w:rsidR="00FB4F32" w:rsidRPr="00FB4F32" w:rsidTr="00FB4F32">
        <w:trPr>
          <w:trHeight w:val="209"/>
        </w:trPr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Continuity, ease of transferring ownership</w:t>
            </w:r>
          </w:p>
        </w:tc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Regulation</w:t>
            </w:r>
          </w:p>
        </w:tc>
      </w:tr>
      <w:tr w:rsidR="00FB4F32" w:rsidRPr="00FB4F32" w:rsidTr="00FB4F32">
        <w:trPr>
          <w:trHeight w:val="230"/>
        </w:trPr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Ease of raising money, unlimited shareholders</w:t>
            </w:r>
          </w:p>
        </w:tc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Lack of secrecy</w:t>
            </w:r>
          </w:p>
        </w:tc>
      </w:tr>
      <w:tr w:rsidR="00FB4F32" w:rsidRPr="00FB4F32" w:rsidTr="00FB4F32">
        <w:trPr>
          <w:trHeight w:val="388"/>
        </w:trPr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>
            <w:r w:rsidRPr="00FB4F32">
              <w:t>Can attract/afford experts</w:t>
            </w:r>
          </w:p>
        </w:tc>
        <w:tc>
          <w:tcPr>
            <w:tcW w:w="40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4F32" w:rsidRPr="00FB4F32" w:rsidRDefault="00FB4F32" w:rsidP="00FB4F32"/>
        </w:tc>
      </w:tr>
    </w:tbl>
    <w:p w:rsidR="00FB4F32" w:rsidRDefault="00FB4F32" w:rsidP="00FB4F32"/>
    <w:p w:rsidR="000E1E87" w:rsidRDefault="000E1E87" w:rsidP="006612B5">
      <w:pPr>
        <w:pStyle w:val="ListParagraph"/>
        <w:numPr>
          <w:ilvl w:val="0"/>
          <w:numId w:val="46"/>
        </w:numPr>
      </w:pPr>
      <w:r>
        <w:lastRenderedPageBreak/>
        <w:t>Other forms</w:t>
      </w:r>
    </w:p>
    <w:p w:rsidR="000E1E87" w:rsidRDefault="000E1E87" w:rsidP="006612B5">
      <w:pPr>
        <w:pStyle w:val="ListParagraph"/>
        <w:numPr>
          <w:ilvl w:val="1"/>
          <w:numId w:val="46"/>
        </w:numPr>
      </w:pPr>
      <w:r>
        <w:t>Co operatives</w:t>
      </w:r>
    </w:p>
    <w:p w:rsidR="000E1E87" w:rsidRDefault="000E1E87" w:rsidP="000E1E87">
      <w:r>
        <w:t>*forms of ownership will change/mutate</w:t>
      </w:r>
    </w:p>
    <w:p w:rsidR="00FB4F32" w:rsidRDefault="00FB4F32" w:rsidP="00FB4F32">
      <w:pPr>
        <w:pStyle w:val="Heading1"/>
      </w:pPr>
      <w:r>
        <w:t>International business</w:t>
      </w:r>
    </w:p>
    <w:p w:rsidR="00FB4F32" w:rsidRDefault="00FB4F32" w:rsidP="006612B5">
      <w:pPr>
        <w:pStyle w:val="ListParagraph"/>
        <w:numPr>
          <w:ilvl w:val="0"/>
          <w:numId w:val="46"/>
        </w:numPr>
      </w:pPr>
      <w:r>
        <w:t>Globalization – single interdependent system</w:t>
      </w:r>
    </w:p>
    <w:p w:rsidR="00FB4F32" w:rsidRDefault="00FB4F32" w:rsidP="006612B5">
      <w:pPr>
        <w:pStyle w:val="ListParagraph"/>
        <w:numPr>
          <w:ilvl w:val="0"/>
          <w:numId w:val="46"/>
        </w:numPr>
      </w:pPr>
      <w:r>
        <w:t>Forces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 xml:space="preserve">Greater </w:t>
      </w:r>
      <w:proofErr w:type="spellStart"/>
      <w:r>
        <w:t>awerness</w:t>
      </w:r>
      <w:proofErr w:type="spellEnd"/>
      <w:r>
        <w:t xml:space="preserve"> of benefits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>Tech makes it easier, faster cheaper</w:t>
      </w:r>
    </w:p>
    <w:p w:rsidR="00FB4F32" w:rsidRDefault="00FB4F32" w:rsidP="006612B5">
      <w:pPr>
        <w:pStyle w:val="ListParagraph"/>
        <w:numPr>
          <w:ilvl w:val="1"/>
          <w:numId w:val="46"/>
        </w:numPr>
      </w:pPr>
      <w:r>
        <w:t>Competitive pressure</w:t>
      </w:r>
    </w:p>
    <w:p w:rsidR="00FB4F32" w:rsidRDefault="00FB4F32" w:rsidP="00FB4F32">
      <w:pPr>
        <w:pStyle w:val="Heading1"/>
      </w:pPr>
      <w:r>
        <w:t>Major marketplaces:</w:t>
      </w:r>
    </w:p>
    <w:p w:rsidR="00855027" w:rsidRDefault="00855027" w:rsidP="006612B5">
      <w:pPr>
        <w:pStyle w:val="ListParagraph"/>
        <w:numPr>
          <w:ilvl w:val="0"/>
          <w:numId w:val="47"/>
        </w:numPr>
      </w:pPr>
      <w:r>
        <w:t>Country categorization by income</w:t>
      </w:r>
    </w:p>
    <w:p w:rsidR="00855027" w:rsidRDefault="00855027" w:rsidP="006612B5">
      <w:pPr>
        <w:pStyle w:val="ListParagraph"/>
        <w:numPr>
          <w:ilvl w:val="1"/>
          <w:numId w:val="47"/>
        </w:numPr>
      </w:pPr>
      <w:bookmarkStart w:id="0" w:name="_GoBack"/>
      <w:bookmarkEnd w:id="0"/>
      <w:r>
        <w:t>High-income</w:t>
      </w:r>
    </w:p>
    <w:p w:rsidR="00855027" w:rsidRDefault="00855027" w:rsidP="006612B5">
      <w:pPr>
        <w:pStyle w:val="ListParagraph"/>
        <w:numPr>
          <w:ilvl w:val="1"/>
          <w:numId w:val="47"/>
        </w:numPr>
      </w:pPr>
      <w:r>
        <w:t>Middle income</w:t>
      </w:r>
    </w:p>
    <w:p w:rsidR="00855027" w:rsidRDefault="00855027" w:rsidP="006612B5">
      <w:pPr>
        <w:pStyle w:val="ListParagraph"/>
        <w:numPr>
          <w:ilvl w:val="2"/>
          <w:numId w:val="47"/>
        </w:numPr>
      </w:pPr>
      <w:r>
        <w:t>Upper middle income</w:t>
      </w:r>
    </w:p>
    <w:p w:rsidR="00855027" w:rsidRDefault="00855027" w:rsidP="006612B5">
      <w:pPr>
        <w:pStyle w:val="ListParagraph"/>
        <w:numPr>
          <w:ilvl w:val="2"/>
          <w:numId w:val="47"/>
        </w:numPr>
      </w:pPr>
      <w:r>
        <w:t>Low income</w:t>
      </w:r>
    </w:p>
    <w:p w:rsidR="00855027" w:rsidRDefault="00855027" w:rsidP="006612B5">
      <w:pPr>
        <w:pStyle w:val="ListParagraph"/>
        <w:numPr>
          <w:ilvl w:val="1"/>
          <w:numId w:val="47"/>
        </w:numPr>
      </w:pPr>
      <w:r>
        <w:t>Low income</w:t>
      </w:r>
    </w:p>
    <w:p w:rsidR="00855027" w:rsidRDefault="00855027" w:rsidP="006612B5">
      <w:pPr>
        <w:pStyle w:val="ListParagraph"/>
        <w:numPr>
          <w:ilvl w:val="0"/>
          <w:numId w:val="47"/>
        </w:numPr>
      </w:pPr>
      <w:r>
        <w:t>Geographic Clusters:</w:t>
      </w:r>
    </w:p>
    <w:p w:rsidR="00855027" w:rsidRDefault="00855027" w:rsidP="006612B5">
      <w:pPr>
        <w:pStyle w:val="ListParagraph"/>
        <w:numPr>
          <w:ilvl w:val="1"/>
          <w:numId w:val="47"/>
        </w:numPr>
      </w:pPr>
      <w:r>
        <w:t>North America</w:t>
      </w:r>
    </w:p>
    <w:p w:rsidR="00855027" w:rsidRDefault="00855027" w:rsidP="006612B5">
      <w:pPr>
        <w:pStyle w:val="ListParagraph"/>
        <w:numPr>
          <w:ilvl w:val="1"/>
          <w:numId w:val="47"/>
        </w:numPr>
      </w:pPr>
      <w:r>
        <w:t>Europe</w:t>
      </w:r>
    </w:p>
    <w:p w:rsidR="00855027" w:rsidRDefault="00855027" w:rsidP="006612B5">
      <w:pPr>
        <w:pStyle w:val="ListParagraph"/>
        <w:numPr>
          <w:ilvl w:val="1"/>
          <w:numId w:val="47"/>
        </w:numPr>
      </w:pPr>
      <w:r>
        <w:t xml:space="preserve">Pacific Asia </w:t>
      </w:r>
    </w:p>
    <w:p w:rsidR="00855027" w:rsidRDefault="00855027" w:rsidP="00855027">
      <w:pPr>
        <w:pStyle w:val="Heading1"/>
      </w:pPr>
      <w:r>
        <w:t>Forms of competitive advantage</w:t>
      </w:r>
    </w:p>
    <w:p w:rsidR="00855027" w:rsidRDefault="00855027" w:rsidP="006612B5">
      <w:pPr>
        <w:pStyle w:val="ListParagraph"/>
        <w:numPr>
          <w:ilvl w:val="0"/>
          <w:numId w:val="48"/>
        </w:numPr>
      </w:pPr>
      <w:r>
        <w:t>Absolute advantage: cheaper/better than other countries</w:t>
      </w:r>
    </w:p>
    <w:p w:rsidR="00855027" w:rsidRDefault="00855027" w:rsidP="006612B5">
      <w:pPr>
        <w:pStyle w:val="ListParagraph"/>
        <w:numPr>
          <w:ilvl w:val="0"/>
          <w:numId w:val="48"/>
        </w:numPr>
      </w:pPr>
      <w:r>
        <w:t>Comparative advantage: better than other goods; lower opportunity cost</w:t>
      </w:r>
    </w:p>
    <w:p w:rsidR="00855027" w:rsidRDefault="00855027" w:rsidP="006612B5">
      <w:pPr>
        <w:pStyle w:val="ListParagraph"/>
        <w:numPr>
          <w:ilvl w:val="0"/>
          <w:numId w:val="48"/>
        </w:numPr>
      </w:pPr>
      <w:r>
        <w:t xml:space="preserve">National Competitive advantage – from 4 </w:t>
      </w:r>
      <w:proofErr w:type="spellStart"/>
      <w:r>
        <w:t>condtions</w:t>
      </w:r>
      <w:proofErr w:type="spellEnd"/>
      <w:r>
        <w:t>:</w:t>
      </w:r>
    </w:p>
    <w:p w:rsidR="00855027" w:rsidRPr="00855027" w:rsidRDefault="00855027" w:rsidP="00855027">
      <w:pPr>
        <w:pStyle w:val="ListParagraph"/>
      </w:pPr>
      <w:r w:rsidRPr="00855027">
        <w:rPr>
          <w:noProof/>
        </w:rPr>
        <w:drawing>
          <wp:inline distT="0" distB="0" distL="0" distR="0" wp14:anchorId="22C5B332" wp14:editId="15785437">
            <wp:extent cx="3219450" cy="1994868"/>
            <wp:effectExtent l="0" t="0" r="0" b="5715"/>
            <wp:docPr id="36870" name="Picture 6" descr="http://1.bp.blogspot.com/-u9dImBvCfmE/UHmxYeIFj3I/AAAAAAAAA08/9D8fYM11sMw/s1600/2012-10-13_112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0" name="Picture 6" descr="http://1.bp.blogspot.com/-u9dImBvCfmE/UHmxYeIFj3I/AAAAAAAAA08/9D8fYM11sMw/s1600/2012-10-13_1122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610" cy="19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1E87" w:rsidRDefault="00855027" w:rsidP="000E1E87">
      <w:r w:rsidRPr="00855027">
        <w:rPr>
          <w:noProof/>
        </w:rPr>
        <w:lastRenderedPageBreak/>
        <w:drawing>
          <wp:inline distT="0" distB="0" distL="0" distR="0" wp14:anchorId="1BC1C9F7" wp14:editId="746DC199">
            <wp:extent cx="5943600" cy="3578860"/>
            <wp:effectExtent l="76200" t="38100" r="76200" b="116840"/>
            <wp:docPr id="60417" name="Diagram 604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855027" w:rsidRDefault="00855027" w:rsidP="000E1E87">
      <w:r>
        <w:t>If “Yes” go international if “no” stay domestic</w:t>
      </w:r>
    </w:p>
    <w:p w:rsidR="00855027" w:rsidRDefault="00855027" w:rsidP="00855027">
      <w:pPr>
        <w:pStyle w:val="Heading1"/>
      </w:pPr>
      <w:r>
        <w:t>Barriers to international trade</w:t>
      </w:r>
    </w:p>
    <w:p w:rsidR="00855027" w:rsidRDefault="00197D7B" w:rsidP="006612B5">
      <w:pPr>
        <w:pStyle w:val="ListParagraph"/>
        <w:numPr>
          <w:ilvl w:val="0"/>
          <w:numId w:val="49"/>
        </w:numPr>
      </w:pPr>
      <w:r>
        <w:t>S</w:t>
      </w:r>
      <w:r w:rsidR="00855027">
        <w:t>o</w:t>
      </w:r>
      <w:r>
        <w:t>c</w:t>
      </w:r>
      <w:r w:rsidR="00855027">
        <w:t>i</w:t>
      </w:r>
      <w:r>
        <w:t>a</w:t>
      </w:r>
      <w:r w:rsidR="00855027">
        <w:t>l and cultural differences</w:t>
      </w:r>
    </w:p>
    <w:p w:rsidR="00855027" w:rsidRDefault="00855027" w:rsidP="006612B5">
      <w:pPr>
        <w:pStyle w:val="ListParagraph"/>
        <w:numPr>
          <w:ilvl w:val="1"/>
          <w:numId w:val="49"/>
        </w:numPr>
      </w:pPr>
      <w:r>
        <w:t>Adapting to customer needs</w:t>
      </w:r>
    </w:p>
    <w:p w:rsidR="00855027" w:rsidRDefault="00855027" w:rsidP="006612B5">
      <w:pPr>
        <w:pStyle w:val="ListParagraph"/>
        <w:numPr>
          <w:ilvl w:val="0"/>
          <w:numId w:val="49"/>
        </w:numPr>
      </w:pPr>
      <w:r>
        <w:t>Economic differences</w:t>
      </w:r>
    </w:p>
    <w:p w:rsidR="00855027" w:rsidRDefault="00855027" w:rsidP="006612B5">
      <w:pPr>
        <w:pStyle w:val="ListParagraph"/>
        <w:numPr>
          <w:ilvl w:val="1"/>
          <w:numId w:val="49"/>
        </w:numPr>
      </w:pPr>
      <w:r>
        <w:t xml:space="preserve">Exchange rates </w:t>
      </w:r>
    </w:p>
    <w:p w:rsidR="00855027" w:rsidRDefault="00855027" w:rsidP="006612B5">
      <w:pPr>
        <w:pStyle w:val="ListParagraph"/>
        <w:numPr>
          <w:ilvl w:val="0"/>
          <w:numId w:val="49"/>
        </w:numPr>
      </w:pPr>
      <w:r>
        <w:t>Legal and political differences</w:t>
      </w:r>
    </w:p>
    <w:p w:rsidR="00855027" w:rsidRDefault="00855027" w:rsidP="006612B5">
      <w:pPr>
        <w:pStyle w:val="ListParagraph"/>
        <w:numPr>
          <w:ilvl w:val="1"/>
          <w:numId w:val="49"/>
        </w:numPr>
      </w:pPr>
      <w:r>
        <w:t xml:space="preserve">Quota, </w:t>
      </w:r>
      <w:proofErr w:type="spellStart"/>
      <w:r>
        <w:t>Tarrifs</w:t>
      </w:r>
      <w:proofErr w:type="spellEnd"/>
      <w:r>
        <w:t>, Subsidies</w:t>
      </w:r>
    </w:p>
    <w:p w:rsidR="00855027" w:rsidRDefault="00855027" w:rsidP="006612B5">
      <w:pPr>
        <w:pStyle w:val="ListParagraph"/>
        <w:numPr>
          <w:ilvl w:val="1"/>
          <w:numId w:val="49"/>
        </w:numPr>
      </w:pPr>
      <w:r>
        <w:t>Protectionism</w:t>
      </w:r>
    </w:p>
    <w:p w:rsidR="00855027" w:rsidRDefault="00855027" w:rsidP="006612B5">
      <w:pPr>
        <w:pStyle w:val="ListParagraph"/>
        <w:numPr>
          <w:ilvl w:val="1"/>
          <w:numId w:val="49"/>
        </w:numPr>
      </w:pPr>
      <w:r>
        <w:t>Local content laws</w:t>
      </w:r>
    </w:p>
    <w:p w:rsidR="00855027" w:rsidRDefault="00855027" w:rsidP="006612B5">
      <w:pPr>
        <w:pStyle w:val="ListParagraph"/>
        <w:numPr>
          <w:ilvl w:val="1"/>
          <w:numId w:val="49"/>
        </w:numPr>
      </w:pPr>
      <w:r>
        <w:t>Business practice laws – cartel and dumping</w:t>
      </w:r>
    </w:p>
    <w:p w:rsidR="00855027" w:rsidRDefault="00855027" w:rsidP="00855027">
      <w:proofErr w:type="spellStart"/>
      <w:r>
        <w:t>Over come</w:t>
      </w:r>
      <w:proofErr w:type="spellEnd"/>
      <w:r>
        <w:t xml:space="preserve"> trade barriers</w:t>
      </w:r>
    </w:p>
    <w:p w:rsidR="00855027" w:rsidRDefault="00855027" w:rsidP="006612B5">
      <w:pPr>
        <w:pStyle w:val="ListParagraph"/>
        <w:numPr>
          <w:ilvl w:val="0"/>
          <w:numId w:val="50"/>
        </w:numPr>
      </w:pPr>
      <w:r>
        <w:t>Gov’t</w:t>
      </w:r>
      <w:r w:rsidR="000B6775">
        <w:t xml:space="preserve"> support through free trade </w:t>
      </w:r>
      <w:proofErr w:type="spellStart"/>
      <w:r w:rsidR="000B6775">
        <w:t>trearties</w:t>
      </w:r>
      <w:proofErr w:type="spellEnd"/>
      <w:r>
        <w:t>:</w:t>
      </w:r>
    </w:p>
    <w:p w:rsidR="00855027" w:rsidRDefault="00855027" w:rsidP="006612B5">
      <w:pPr>
        <w:pStyle w:val="ListParagraph"/>
        <w:numPr>
          <w:ilvl w:val="1"/>
          <w:numId w:val="50"/>
        </w:numPr>
      </w:pPr>
      <w:r>
        <w:t>GATT</w:t>
      </w:r>
    </w:p>
    <w:p w:rsidR="00855027" w:rsidRDefault="00855027" w:rsidP="006612B5">
      <w:pPr>
        <w:pStyle w:val="ListParagraph"/>
        <w:numPr>
          <w:ilvl w:val="1"/>
          <w:numId w:val="50"/>
        </w:numPr>
      </w:pPr>
      <w:r>
        <w:t>WTO</w:t>
      </w:r>
    </w:p>
    <w:p w:rsidR="00855027" w:rsidRDefault="00855027" w:rsidP="006612B5">
      <w:pPr>
        <w:pStyle w:val="ListParagraph"/>
        <w:numPr>
          <w:ilvl w:val="1"/>
          <w:numId w:val="50"/>
        </w:numPr>
      </w:pPr>
      <w:r>
        <w:t xml:space="preserve">EU-28 </w:t>
      </w:r>
      <w:proofErr w:type="spellStart"/>
      <w:r>
        <w:t>mems</w:t>
      </w:r>
      <w:proofErr w:type="spellEnd"/>
    </w:p>
    <w:p w:rsidR="00855027" w:rsidRDefault="00855027" w:rsidP="006612B5">
      <w:pPr>
        <w:pStyle w:val="ListParagraph"/>
        <w:numPr>
          <w:ilvl w:val="1"/>
          <w:numId w:val="50"/>
        </w:numPr>
      </w:pPr>
      <w:r>
        <w:t xml:space="preserve">NAFTA-3 </w:t>
      </w:r>
      <w:proofErr w:type="spellStart"/>
      <w:r>
        <w:t>mems</w:t>
      </w:r>
      <w:proofErr w:type="spellEnd"/>
    </w:p>
    <w:p w:rsidR="00855027" w:rsidRDefault="00855027" w:rsidP="006612B5">
      <w:pPr>
        <w:pStyle w:val="ListParagraph"/>
        <w:numPr>
          <w:ilvl w:val="0"/>
          <w:numId w:val="50"/>
        </w:numPr>
      </w:pPr>
      <w:r>
        <w:t>Employing firm strategies for new market entry</w:t>
      </w:r>
    </w:p>
    <w:p w:rsidR="00855027" w:rsidRDefault="00855027" w:rsidP="00855027">
      <w:pPr>
        <w:pStyle w:val="ListParagraph"/>
      </w:pPr>
    </w:p>
    <w:p w:rsidR="00855027" w:rsidRDefault="00855027" w:rsidP="00855027">
      <w:pPr>
        <w:pStyle w:val="Heading1"/>
      </w:pPr>
      <w:r>
        <w:lastRenderedPageBreak/>
        <w:t>Firm Strategies for entering foreign markets</w:t>
      </w:r>
    </w:p>
    <w:p w:rsidR="00855027" w:rsidRDefault="00855027" w:rsidP="00855027">
      <w:r>
        <w:t xml:space="preserve">Alliances with local firms </w:t>
      </w:r>
      <w:proofErr w:type="spellStart"/>
      <w:r>
        <w:t>withing</w:t>
      </w:r>
      <w:proofErr w:type="spellEnd"/>
      <w:r>
        <w:t xml:space="preserve"> a foreign country – overcomes social and </w:t>
      </w:r>
      <w:proofErr w:type="spellStart"/>
      <w:r>
        <w:t>economical</w:t>
      </w:r>
      <w:proofErr w:type="spellEnd"/>
      <w:r>
        <w:t xml:space="preserve"> but will the partnership work?</w:t>
      </w:r>
    </w:p>
    <w:p w:rsidR="00855027" w:rsidRDefault="00855027" w:rsidP="00855027">
      <w:r>
        <w:t>Establish a subsidiary within a foreign market</w:t>
      </w:r>
    </w:p>
    <w:p w:rsidR="00855027" w:rsidRDefault="00855027" w:rsidP="006612B5">
      <w:pPr>
        <w:pStyle w:val="ListParagraph"/>
        <w:numPr>
          <w:ilvl w:val="0"/>
          <w:numId w:val="51"/>
        </w:numPr>
      </w:pPr>
      <w:r>
        <w:t>Overcome Economic and political but is social known</w:t>
      </w:r>
    </w:p>
    <w:p w:rsidR="00855027" w:rsidRDefault="00855027" w:rsidP="00855027">
      <w:r>
        <w:t>Branch Offices: low risk</w:t>
      </w:r>
    </w:p>
    <w:p w:rsidR="00855027" w:rsidRDefault="00643172" w:rsidP="006612B5">
      <w:pPr>
        <w:pStyle w:val="ListParagraph"/>
        <w:numPr>
          <w:ilvl w:val="0"/>
          <w:numId w:val="51"/>
        </w:numPr>
      </w:pPr>
      <w:r>
        <w:t>Overcomes social but doesn’t help with political and economical</w:t>
      </w:r>
    </w:p>
    <w:p w:rsidR="00643172" w:rsidRDefault="00643172" w:rsidP="00643172">
      <w:r>
        <w:t>Local agents: overcomes Social with marketing know-how &amp; low risk doesn’t help with economic or political</w:t>
      </w:r>
    </w:p>
    <w:p w:rsidR="00643172" w:rsidRDefault="00643172" w:rsidP="00643172">
      <w:proofErr w:type="spellStart"/>
      <w:r>
        <w:t>Liscensing</w:t>
      </w:r>
      <w:proofErr w:type="spellEnd"/>
      <w:r>
        <w:t xml:space="preserve">: overcome social, economic, political but </w:t>
      </w:r>
      <w:proofErr w:type="spellStart"/>
      <w:r>
        <w:t>lwoe</w:t>
      </w:r>
      <w:proofErr w:type="spellEnd"/>
      <w:r>
        <w:t xml:space="preserve"> market control </w:t>
      </w:r>
    </w:p>
    <w:p w:rsidR="00643172" w:rsidRDefault="00643172" w:rsidP="006612B5">
      <w:pPr>
        <w:pStyle w:val="ListParagraph"/>
        <w:numPr>
          <w:ilvl w:val="0"/>
          <w:numId w:val="51"/>
        </w:numPr>
      </w:pPr>
      <w:r>
        <w:t>Connect everything to Critical success factors</w:t>
      </w:r>
    </w:p>
    <w:p w:rsidR="00643172" w:rsidRDefault="00643172" w:rsidP="00643172"/>
    <w:p w:rsidR="00643172" w:rsidRDefault="00553015" w:rsidP="00643172">
      <w:pPr>
        <w:pStyle w:val="Heading1"/>
      </w:pPr>
      <w:r>
        <w:t xml:space="preserve">Know how to </w:t>
      </w:r>
      <w:r w:rsidR="00643172">
        <w:t xml:space="preserve">connect new information to Critical Success Factors/ </w:t>
      </w:r>
      <w:r>
        <w:t>Diamond E</w:t>
      </w:r>
      <w:r w:rsidR="00643172">
        <w:t>/ Porters Five Forces.</w:t>
      </w:r>
    </w:p>
    <w:p w:rsidR="00553015" w:rsidRDefault="00553015" w:rsidP="00553015"/>
    <w:p w:rsidR="00553015" w:rsidRDefault="00553015" w:rsidP="00553015">
      <w:r>
        <w:t>Critical Success Factors:</w:t>
      </w:r>
    </w:p>
    <w:p w:rsidR="00553015" w:rsidRDefault="00553015" w:rsidP="00553015">
      <w:pPr>
        <w:pStyle w:val="ListParagraph"/>
        <w:numPr>
          <w:ilvl w:val="0"/>
          <w:numId w:val="51"/>
        </w:numPr>
      </w:pPr>
      <w:r>
        <w:t>Achieving financial performance</w:t>
      </w:r>
    </w:p>
    <w:p w:rsidR="00553015" w:rsidRDefault="00553015" w:rsidP="00553015">
      <w:pPr>
        <w:pStyle w:val="ListParagraph"/>
        <w:numPr>
          <w:ilvl w:val="0"/>
          <w:numId w:val="51"/>
        </w:numPr>
      </w:pPr>
      <w:r>
        <w:t>Quality products and services</w:t>
      </w:r>
    </w:p>
    <w:p w:rsidR="00553015" w:rsidRDefault="00553015" w:rsidP="00553015">
      <w:pPr>
        <w:pStyle w:val="ListParagraph"/>
        <w:numPr>
          <w:ilvl w:val="0"/>
          <w:numId w:val="51"/>
        </w:numPr>
      </w:pPr>
      <w:r>
        <w:t>Customer needs</w:t>
      </w:r>
    </w:p>
    <w:p w:rsidR="00553015" w:rsidRDefault="00553015" w:rsidP="00553015">
      <w:pPr>
        <w:pStyle w:val="ListParagraph"/>
        <w:numPr>
          <w:ilvl w:val="0"/>
          <w:numId w:val="51"/>
        </w:numPr>
      </w:pPr>
      <w:r>
        <w:t>Innovation / creativity</w:t>
      </w:r>
    </w:p>
    <w:p w:rsidR="00553015" w:rsidRDefault="00553015" w:rsidP="00553015">
      <w:pPr>
        <w:pStyle w:val="ListParagraph"/>
        <w:numPr>
          <w:ilvl w:val="0"/>
          <w:numId w:val="51"/>
        </w:numPr>
      </w:pPr>
      <w:r>
        <w:t>Employee commitment</w:t>
      </w:r>
    </w:p>
    <w:p w:rsidR="00553015" w:rsidRDefault="00553015" w:rsidP="00553015">
      <w:pPr>
        <w:pStyle w:val="ListParagraph"/>
        <w:numPr>
          <w:ilvl w:val="0"/>
          <w:numId w:val="51"/>
        </w:numPr>
      </w:pPr>
      <w:r>
        <w:t>Distinctive competitive advantage</w:t>
      </w:r>
    </w:p>
    <w:p w:rsidR="00553015" w:rsidRDefault="00553015" w:rsidP="00553015">
      <w:r>
        <w:t>Diamond E:</w:t>
      </w:r>
    </w:p>
    <w:p w:rsidR="00553015" w:rsidRDefault="00553015" w:rsidP="00553015">
      <w:r>
        <w:t>MORSE</w:t>
      </w:r>
    </w:p>
    <w:p w:rsidR="00553015" w:rsidRDefault="00553015" w:rsidP="00553015">
      <w:pPr>
        <w:pStyle w:val="ListParagraph"/>
        <w:numPr>
          <w:ilvl w:val="0"/>
          <w:numId w:val="52"/>
        </w:numPr>
      </w:pPr>
      <w:r>
        <w:t>Managers</w:t>
      </w:r>
    </w:p>
    <w:p w:rsidR="00553015" w:rsidRDefault="00553015" w:rsidP="00553015">
      <w:pPr>
        <w:pStyle w:val="ListParagraph"/>
        <w:numPr>
          <w:ilvl w:val="0"/>
          <w:numId w:val="52"/>
        </w:numPr>
      </w:pPr>
      <w:proofErr w:type="spellStart"/>
      <w:r>
        <w:t>Reasources</w:t>
      </w:r>
      <w:proofErr w:type="spellEnd"/>
    </w:p>
    <w:p w:rsidR="00553015" w:rsidRDefault="00553015" w:rsidP="00553015">
      <w:pPr>
        <w:pStyle w:val="ListParagraph"/>
        <w:numPr>
          <w:ilvl w:val="0"/>
          <w:numId w:val="52"/>
        </w:numPr>
      </w:pPr>
      <w:r>
        <w:t xml:space="preserve">Strategy -&gt; </w:t>
      </w:r>
      <w:proofErr w:type="spellStart"/>
      <w:r>
        <w:t>enviroment</w:t>
      </w:r>
      <w:proofErr w:type="spellEnd"/>
    </w:p>
    <w:p w:rsidR="00553015" w:rsidRDefault="00553015" w:rsidP="00553015">
      <w:pPr>
        <w:pStyle w:val="ListParagraph"/>
        <w:numPr>
          <w:ilvl w:val="0"/>
          <w:numId w:val="52"/>
        </w:numPr>
      </w:pPr>
      <w:r>
        <w:t>Organization</w:t>
      </w:r>
    </w:p>
    <w:p w:rsidR="00553015" w:rsidRDefault="00553015" w:rsidP="00553015">
      <w:r>
        <w:t>Porters Five:</w:t>
      </w:r>
    </w:p>
    <w:p w:rsidR="00553015" w:rsidRDefault="00553015" w:rsidP="00553015">
      <w:pPr>
        <w:pStyle w:val="ListParagraph"/>
        <w:numPr>
          <w:ilvl w:val="0"/>
          <w:numId w:val="54"/>
        </w:numPr>
      </w:pPr>
      <w:r>
        <w:lastRenderedPageBreak/>
        <w:t>Substitutes</w:t>
      </w:r>
    </w:p>
    <w:p w:rsidR="00553015" w:rsidRDefault="00553015" w:rsidP="00553015">
      <w:pPr>
        <w:pStyle w:val="ListParagraph"/>
        <w:numPr>
          <w:ilvl w:val="0"/>
          <w:numId w:val="54"/>
        </w:numPr>
      </w:pPr>
      <w:r>
        <w:t>Entrants</w:t>
      </w:r>
    </w:p>
    <w:p w:rsidR="00553015" w:rsidRDefault="00553015" w:rsidP="00553015">
      <w:pPr>
        <w:pStyle w:val="ListParagraph"/>
        <w:numPr>
          <w:ilvl w:val="0"/>
          <w:numId w:val="54"/>
        </w:numPr>
      </w:pPr>
      <w:r>
        <w:t>Suppliers</w:t>
      </w:r>
    </w:p>
    <w:p w:rsidR="00553015" w:rsidRDefault="00553015" w:rsidP="00553015">
      <w:pPr>
        <w:pStyle w:val="ListParagraph"/>
        <w:numPr>
          <w:ilvl w:val="0"/>
          <w:numId w:val="54"/>
        </w:numPr>
      </w:pPr>
      <w:r>
        <w:t>Buyers</w:t>
      </w:r>
    </w:p>
    <w:p w:rsidR="00553015" w:rsidRDefault="00553015" w:rsidP="00553015">
      <w:pPr>
        <w:pStyle w:val="ListParagraph"/>
        <w:numPr>
          <w:ilvl w:val="0"/>
          <w:numId w:val="54"/>
        </w:numPr>
      </w:pPr>
      <w:r>
        <w:t>Rivalry</w:t>
      </w:r>
    </w:p>
    <w:p w:rsidR="00553015" w:rsidRPr="00553015" w:rsidRDefault="00553015" w:rsidP="00553015"/>
    <w:sectPr w:rsidR="00553015" w:rsidRPr="005530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EBD" w:rsidRDefault="000C4EBD" w:rsidP="00FB4F32">
      <w:pPr>
        <w:spacing w:after="0" w:line="240" w:lineRule="auto"/>
      </w:pPr>
      <w:r>
        <w:separator/>
      </w:r>
    </w:p>
  </w:endnote>
  <w:endnote w:type="continuationSeparator" w:id="0">
    <w:p w:rsidR="000C4EBD" w:rsidRDefault="000C4EBD" w:rsidP="00FB4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EBD" w:rsidRDefault="000C4EBD" w:rsidP="00FB4F32">
      <w:pPr>
        <w:spacing w:after="0" w:line="240" w:lineRule="auto"/>
      </w:pPr>
      <w:r>
        <w:separator/>
      </w:r>
    </w:p>
  </w:footnote>
  <w:footnote w:type="continuationSeparator" w:id="0">
    <w:p w:rsidR="000C4EBD" w:rsidRDefault="000C4EBD" w:rsidP="00FB4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449E"/>
    <w:multiLevelType w:val="hybridMultilevel"/>
    <w:tmpl w:val="65667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404C1"/>
    <w:multiLevelType w:val="hybridMultilevel"/>
    <w:tmpl w:val="1818D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742FF3C">
      <w:start w:val="1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F4F55"/>
    <w:multiLevelType w:val="hybridMultilevel"/>
    <w:tmpl w:val="72686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B67CDD"/>
    <w:multiLevelType w:val="hybridMultilevel"/>
    <w:tmpl w:val="1F927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625E1"/>
    <w:multiLevelType w:val="hybridMultilevel"/>
    <w:tmpl w:val="DF50A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06B4B"/>
    <w:multiLevelType w:val="hybridMultilevel"/>
    <w:tmpl w:val="BE9C0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347B26"/>
    <w:multiLevelType w:val="hybridMultilevel"/>
    <w:tmpl w:val="2F9861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E62949"/>
    <w:multiLevelType w:val="hybridMultilevel"/>
    <w:tmpl w:val="29285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197D9C"/>
    <w:multiLevelType w:val="hybridMultilevel"/>
    <w:tmpl w:val="52DE6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DD3F55"/>
    <w:multiLevelType w:val="hybridMultilevel"/>
    <w:tmpl w:val="AA7CD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4972ED"/>
    <w:multiLevelType w:val="hybridMultilevel"/>
    <w:tmpl w:val="70FCF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14A43"/>
    <w:multiLevelType w:val="hybridMultilevel"/>
    <w:tmpl w:val="D92C2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B96662"/>
    <w:multiLevelType w:val="hybridMultilevel"/>
    <w:tmpl w:val="1B588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B2DBD"/>
    <w:multiLevelType w:val="hybridMultilevel"/>
    <w:tmpl w:val="D06C4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450158"/>
    <w:multiLevelType w:val="hybridMultilevel"/>
    <w:tmpl w:val="73563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924D0F"/>
    <w:multiLevelType w:val="hybridMultilevel"/>
    <w:tmpl w:val="290C40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F22685"/>
    <w:multiLevelType w:val="hybridMultilevel"/>
    <w:tmpl w:val="0952D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846C88"/>
    <w:multiLevelType w:val="hybridMultilevel"/>
    <w:tmpl w:val="BD3AE5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1DF0152"/>
    <w:multiLevelType w:val="hybridMultilevel"/>
    <w:tmpl w:val="9E1C3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5F1955"/>
    <w:multiLevelType w:val="hybridMultilevel"/>
    <w:tmpl w:val="1658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77B4C"/>
    <w:multiLevelType w:val="hybridMultilevel"/>
    <w:tmpl w:val="AC0E2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4F2FBB"/>
    <w:multiLevelType w:val="hybridMultilevel"/>
    <w:tmpl w:val="BBDA1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9D4D19"/>
    <w:multiLevelType w:val="hybridMultilevel"/>
    <w:tmpl w:val="8BEC7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23071A"/>
    <w:multiLevelType w:val="hybridMultilevel"/>
    <w:tmpl w:val="5C188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2579E8"/>
    <w:multiLevelType w:val="hybridMultilevel"/>
    <w:tmpl w:val="2E34E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3126B9"/>
    <w:multiLevelType w:val="hybridMultilevel"/>
    <w:tmpl w:val="E5FEF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452017"/>
    <w:multiLevelType w:val="hybridMultilevel"/>
    <w:tmpl w:val="B4A01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293050"/>
    <w:multiLevelType w:val="hybridMultilevel"/>
    <w:tmpl w:val="ED208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BC39ED"/>
    <w:multiLevelType w:val="hybridMultilevel"/>
    <w:tmpl w:val="1200C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445B1C"/>
    <w:multiLevelType w:val="hybridMultilevel"/>
    <w:tmpl w:val="25A0EB40"/>
    <w:lvl w:ilvl="0" w:tplc="ABEE5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901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80A0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F0A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3A9D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4692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389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6097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66A0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8C1025"/>
    <w:multiLevelType w:val="hybridMultilevel"/>
    <w:tmpl w:val="266E9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B375A6"/>
    <w:multiLevelType w:val="hybridMultilevel"/>
    <w:tmpl w:val="70084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982B49"/>
    <w:multiLevelType w:val="hybridMultilevel"/>
    <w:tmpl w:val="76BC8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201823"/>
    <w:multiLevelType w:val="hybridMultilevel"/>
    <w:tmpl w:val="341ED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782148"/>
    <w:multiLevelType w:val="hybridMultilevel"/>
    <w:tmpl w:val="E7DA4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15008D"/>
    <w:multiLevelType w:val="hybridMultilevel"/>
    <w:tmpl w:val="C3B82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653160"/>
    <w:multiLevelType w:val="hybridMultilevel"/>
    <w:tmpl w:val="EFF4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117646"/>
    <w:multiLevelType w:val="hybridMultilevel"/>
    <w:tmpl w:val="4BAEB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790AD9"/>
    <w:multiLevelType w:val="hybridMultilevel"/>
    <w:tmpl w:val="B8762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B94C0B"/>
    <w:multiLevelType w:val="hybridMultilevel"/>
    <w:tmpl w:val="070E1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DB4D45"/>
    <w:multiLevelType w:val="hybridMultilevel"/>
    <w:tmpl w:val="2EC82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F7B4B2F"/>
    <w:multiLevelType w:val="hybridMultilevel"/>
    <w:tmpl w:val="14EAA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947383"/>
    <w:multiLevelType w:val="hybridMultilevel"/>
    <w:tmpl w:val="967A6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5E6052"/>
    <w:multiLevelType w:val="hybridMultilevel"/>
    <w:tmpl w:val="CCD24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216E11"/>
    <w:multiLevelType w:val="hybridMultilevel"/>
    <w:tmpl w:val="98B49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9F10540"/>
    <w:multiLevelType w:val="hybridMultilevel"/>
    <w:tmpl w:val="50984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A5A4A75"/>
    <w:multiLevelType w:val="hybridMultilevel"/>
    <w:tmpl w:val="A4AE21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772882"/>
    <w:multiLevelType w:val="hybridMultilevel"/>
    <w:tmpl w:val="7580127C"/>
    <w:lvl w:ilvl="0" w:tplc="6DF27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C61C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E49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CC8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EC9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7A10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EBD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667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1E9D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5EA6348"/>
    <w:multiLevelType w:val="hybridMultilevel"/>
    <w:tmpl w:val="0246B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69046DC"/>
    <w:multiLevelType w:val="hybridMultilevel"/>
    <w:tmpl w:val="4D448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8F6535A"/>
    <w:multiLevelType w:val="hybridMultilevel"/>
    <w:tmpl w:val="BB30B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A67211E"/>
    <w:multiLevelType w:val="hybridMultilevel"/>
    <w:tmpl w:val="556C7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F3446C5"/>
    <w:multiLevelType w:val="hybridMultilevel"/>
    <w:tmpl w:val="4964C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F720920"/>
    <w:multiLevelType w:val="hybridMultilevel"/>
    <w:tmpl w:val="C0C0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7"/>
  </w:num>
  <w:num w:numId="3">
    <w:abstractNumId w:val="49"/>
  </w:num>
  <w:num w:numId="4">
    <w:abstractNumId w:val="41"/>
  </w:num>
  <w:num w:numId="5">
    <w:abstractNumId w:val="30"/>
  </w:num>
  <w:num w:numId="6">
    <w:abstractNumId w:val="31"/>
  </w:num>
  <w:num w:numId="7">
    <w:abstractNumId w:val="44"/>
  </w:num>
  <w:num w:numId="8">
    <w:abstractNumId w:val="8"/>
  </w:num>
  <w:num w:numId="9">
    <w:abstractNumId w:val="9"/>
  </w:num>
  <w:num w:numId="10">
    <w:abstractNumId w:val="38"/>
  </w:num>
  <w:num w:numId="11">
    <w:abstractNumId w:val="51"/>
  </w:num>
  <w:num w:numId="12">
    <w:abstractNumId w:val="4"/>
  </w:num>
  <w:num w:numId="13">
    <w:abstractNumId w:val="1"/>
  </w:num>
  <w:num w:numId="14">
    <w:abstractNumId w:val="18"/>
  </w:num>
  <w:num w:numId="15">
    <w:abstractNumId w:val="46"/>
  </w:num>
  <w:num w:numId="16">
    <w:abstractNumId w:val="3"/>
  </w:num>
  <w:num w:numId="17">
    <w:abstractNumId w:val="0"/>
  </w:num>
  <w:num w:numId="18">
    <w:abstractNumId w:val="10"/>
  </w:num>
  <w:num w:numId="19">
    <w:abstractNumId w:val="39"/>
  </w:num>
  <w:num w:numId="20">
    <w:abstractNumId w:val="37"/>
  </w:num>
  <w:num w:numId="21">
    <w:abstractNumId w:val="25"/>
  </w:num>
  <w:num w:numId="22">
    <w:abstractNumId w:val="15"/>
  </w:num>
  <w:num w:numId="23">
    <w:abstractNumId w:val="20"/>
  </w:num>
  <w:num w:numId="24">
    <w:abstractNumId w:val="23"/>
  </w:num>
  <w:num w:numId="25">
    <w:abstractNumId w:val="42"/>
  </w:num>
  <w:num w:numId="26">
    <w:abstractNumId w:val="22"/>
  </w:num>
  <w:num w:numId="27">
    <w:abstractNumId w:val="53"/>
  </w:num>
  <w:num w:numId="28">
    <w:abstractNumId w:val="24"/>
  </w:num>
  <w:num w:numId="29">
    <w:abstractNumId w:val="6"/>
  </w:num>
  <w:num w:numId="30">
    <w:abstractNumId w:val="17"/>
  </w:num>
  <w:num w:numId="31">
    <w:abstractNumId w:val="21"/>
  </w:num>
  <w:num w:numId="32">
    <w:abstractNumId w:val="52"/>
  </w:num>
  <w:num w:numId="33">
    <w:abstractNumId w:val="45"/>
  </w:num>
  <w:num w:numId="34">
    <w:abstractNumId w:val="36"/>
  </w:num>
  <w:num w:numId="35">
    <w:abstractNumId w:val="35"/>
  </w:num>
  <w:num w:numId="36">
    <w:abstractNumId w:val="32"/>
  </w:num>
  <w:num w:numId="37">
    <w:abstractNumId w:val="43"/>
  </w:num>
  <w:num w:numId="38">
    <w:abstractNumId w:val="48"/>
  </w:num>
  <w:num w:numId="39">
    <w:abstractNumId w:val="34"/>
  </w:num>
  <w:num w:numId="40">
    <w:abstractNumId w:val="5"/>
  </w:num>
  <w:num w:numId="41">
    <w:abstractNumId w:val="13"/>
  </w:num>
  <w:num w:numId="42">
    <w:abstractNumId w:val="26"/>
  </w:num>
  <w:num w:numId="43">
    <w:abstractNumId w:val="12"/>
  </w:num>
  <w:num w:numId="44">
    <w:abstractNumId w:val="16"/>
  </w:num>
  <w:num w:numId="45">
    <w:abstractNumId w:val="28"/>
  </w:num>
  <w:num w:numId="46">
    <w:abstractNumId w:val="11"/>
  </w:num>
  <w:num w:numId="47">
    <w:abstractNumId w:val="40"/>
  </w:num>
  <w:num w:numId="48">
    <w:abstractNumId w:val="7"/>
  </w:num>
  <w:num w:numId="49">
    <w:abstractNumId w:val="19"/>
  </w:num>
  <w:num w:numId="50">
    <w:abstractNumId w:val="2"/>
  </w:num>
  <w:num w:numId="51">
    <w:abstractNumId w:val="27"/>
  </w:num>
  <w:num w:numId="52">
    <w:abstractNumId w:val="33"/>
  </w:num>
  <w:num w:numId="53">
    <w:abstractNumId w:val="50"/>
  </w:num>
  <w:num w:numId="54">
    <w:abstractNumId w:val="1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530"/>
    <w:rsid w:val="000A77D5"/>
    <w:rsid w:val="000B6775"/>
    <w:rsid w:val="000C4EBD"/>
    <w:rsid w:val="000E1E87"/>
    <w:rsid w:val="000F2178"/>
    <w:rsid w:val="00131F6D"/>
    <w:rsid w:val="00133AB2"/>
    <w:rsid w:val="001515D3"/>
    <w:rsid w:val="00160530"/>
    <w:rsid w:val="001920BF"/>
    <w:rsid w:val="00197D7B"/>
    <w:rsid w:val="0020031B"/>
    <w:rsid w:val="00273D09"/>
    <w:rsid w:val="00355DC6"/>
    <w:rsid w:val="003843A0"/>
    <w:rsid w:val="003906EF"/>
    <w:rsid w:val="003C62B5"/>
    <w:rsid w:val="004779C2"/>
    <w:rsid w:val="00493EE6"/>
    <w:rsid w:val="004C0132"/>
    <w:rsid w:val="00534B6C"/>
    <w:rsid w:val="00553015"/>
    <w:rsid w:val="00567A6D"/>
    <w:rsid w:val="005905AB"/>
    <w:rsid w:val="005C1935"/>
    <w:rsid w:val="00621FB9"/>
    <w:rsid w:val="00632688"/>
    <w:rsid w:val="00643172"/>
    <w:rsid w:val="006612B5"/>
    <w:rsid w:val="00665996"/>
    <w:rsid w:val="006B2924"/>
    <w:rsid w:val="007F3410"/>
    <w:rsid w:val="008035E2"/>
    <w:rsid w:val="00855027"/>
    <w:rsid w:val="00862926"/>
    <w:rsid w:val="008B33A8"/>
    <w:rsid w:val="009767CB"/>
    <w:rsid w:val="00991986"/>
    <w:rsid w:val="009B77C2"/>
    <w:rsid w:val="009C3C1D"/>
    <w:rsid w:val="009E6495"/>
    <w:rsid w:val="00A0778D"/>
    <w:rsid w:val="00A50F14"/>
    <w:rsid w:val="00A93AF8"/>
    <w:rsid w:val="00B36203"/>
    <w:rsid w:val="00B71D33"/>
    <w:rsid w:val="00CE5BD5"/>
    <w:rsid w:val="00D476C9"/>
    <w:rsid w:val="00D650E6"/>
    <w:rsid w:val="00D90B0C"/>
    <w:rsid w:val="00E97827"/>
    <w:rsid w:val="00EF3215"/>
    <w:rsid w:val="00F36049"/>
    <w:rsid w:val="00FB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5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64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64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605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605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605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60530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3843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843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A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E64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E64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DefaultParagraphFont"/>
    <w:rsid w:val="009E6495"/>
  </w:style>
  <w:style w:type="character" w:styleId="Hyperlink">
    <w:name w:val="Hyperlink"/>
    <w:basedOn w:val="DefaultParagraphFont"/>
    <w:uiPriority w:val="99"/>
    <w:semiHidden/>
    <w:unhideWhenUsed/>
    <w:rsid w:val="009E649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7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F32"/>
  </w:style>
  <w:style w:type="paragraph" w:styleId="Footer">
    <w:name w:val="footer"/>
    <w:basedOn w:val="Normal"/>
    <w:link w:val="FooterChar"/>
    <w:uiPriority w:val="99"/>
    <w:unhideWhenUsed/>
    <w:rsid w:val="00FB4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F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5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64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64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605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605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605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60530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3843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843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A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E64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E64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DefaultParagraphFont"/>
    <w:rsid w:val="009E6495"/>
  </w:style>
  <w:style w:type="character" w:styleId="Hyperlink">
    <w:name w:val="Hyperlink"/>
    <w:basedOn w:val="DefaultParagraphFont"/>
    <w:uiPriority w:val="99"/>
    <w:semiHidden/>
    <w:unhideWhenUsed/>
    <w:rsid w:val="009E649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7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F32"/>
  </w:style>
  <w:style w:type="paragraph" w:styleId="Footer">
    <w:name w:val="footer"/>
    <w:basedOn w:val="Normal"/>
    <w:link w:val="FooterChar"/>
    <w:uiPriority w:val="99"/>
    <w:unhideWhenUsed/>
    <w:rsid w:val="00FB4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10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1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4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1613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7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6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5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9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82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56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5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8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en.wikipedia.org/wiki/Credit_(finance)" TargetMode="External"/><Relationship Id="rId18" Type="http://schemas.openxmlformats.org/officeDocument/2006/relationships/image" Target="media/image7.png"/><Relationship Id="rId26" Type="http://schemas.microsoft.com/office/2007/relationships/diagramDrawing" Target="diagrams/drawing1.xm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Cooperative" TargetMode="External"/><Relationship Id="rId17" Type="http://schemas.openxmlformats.org/officeDocument/2006/relationships/image" Target="media/image6.emf"/><Relationship Id="rId25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Financial_institution" TargetMode="External"/><Relationship Id="rId24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diagramLayout" Target="diagrams/layout1.xml"/><Relationship Id="rId28" Type="http://schemas.openxmlformats.org/officeDocument/2006/relationships/theme" Target="theme/theme1.xml"/><Relationship Id="rId10" Type="http://schemas.openxmlformats.org/officeDocument/2006/relationships/hyperlink" Target="http://en.wikipedia.org/wiki/Fiduciary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wmf"/><Relationship Id="rId22" Type="http://schemas.openxmlformats.org/officeDocument/2006/relationships/diagramData" Target="diagrams/data1.xm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127CC6-A51B-2143-89B8-FFF71AF002B0}" type="doc">
      <dgm:prSet loTypeId="urn:microsoft.com/office/officeart/2005/8/layout/process1" loCatId="" qsTypeId="urn:microsoft.com/office/officeart/2005/8/quickstyle/simple5" qsCatId="simple" csTypeId="urn:microsoft.com/office/officeart/2005/8/colors/accent1_2" csCatId="accent1" phldr="1"/>
      <dgm:spPr/>
    </dgm:pt>
    <dgm:pt modelId="{0CEADF14-1A92-B542-A1F9-B0CAE12F7189}">
      <dgm:prSet phldrT="[Text]" custT="1"/>
      <dgm:spPr/>
      <dgm:t>
        <a:bodyPr/>
        <a:lstStyle/>
        <a:p>
          <a:r>
            <a:rPr lang="en-US" sz="2000" dirty="0" smtClean="0"/>
            <a:t>Is there </a:t>
          </a:r>
          <a:r>
            <a:rPr lang="en-US" sz="2000" dirty="0" err="1" smtClean="0"/>
            <a:t>internation</a:t>
          </a:r>
          <a:r>
            <a:rPr lang="en-US" sz="2000" dirty="0" smtClean="0"/>
            <a:t>-al demand for the firm’s product?</a:t>
          </a:r>
          <a:endParaRPr lang="en-US" sz="2000" dirty="0"/>
        </a:p>
      </dgm:t>
    </dgm:pt>
    <dgm:pt modelId="{36CACBF4-4584-4347-B824-E748E5FA4BFC}" type="parTrans" cxnId="{45FE951F-3692-9946-B19E-7F08DE87F972}">
      <dgm:prSet/>
      <dgm:spPr/>
      <dgm:t>
        <a:bodyPr/>
        <a:lstStyle/>
        <a:p>
          <a:endParaRPr lang="en-US"/>
        </a:p>
      </dgm:t>
    </dgm:pt>
    <dgm:pt modelId="{A1BA4385-2D04-B547-99BA-3C16CBD4CF8D}" type="sibTrans" cxnId="{45FE951F-3692-9946-B19E-7F08DE87F972}">
      <dgm:prSet/>
      <dgm:spPr/>
      <dgm:t>
        <a:bodyPr/>
        <a:lstStyle/>
        <a:p>
          <a:endParaRPr lang="en-US"/>
        </a:p>
      </dgm:t>
    </dgm:pt>
    <dgm:pt modelId="{9C86E4CB-0DB7-7B4F-9FB2-1CC24034CC09}">
      <dgm:prSet phldrT="[Text]" custT="1"/>
      <dgm:spPr/>
      <dgm:t>
        <a:bodyPr/>
        <a:lstStyle/>
        <a:p>
          <a:r>
            <a:rPr lang="en-US" sz="2000" dirty="0" smtClean="0"/>
            <a:t>Is the foreign business climate suited to imports?</a:t>
          </a:r>
          <a:endParaRPr lang="en-US" sz="2000" dirty="0"/>
        </a:p>
      </dgm:t>
    </dgm:pt>
    <dgm:pt modelId="{8FC3833F-9F9E-1342-A4B0-B88F79253FC6}" type="parTrans" cxnId="{880EA50A-16EE-E44F-B167-5BCAD0F4F98F}">
      <dgm:prSet/>
      <dgm:spPr/>
      <dgm:t>
        <a:bodyPr/>
        <a:lstStyle/>
        <a:p>
          <a:endParaRPr lang="en-US"/>
        </a:p>
      </dgm:t>
    </dgm:pt>
    <dgm:pt modelId="{56F30784-0345-B947-9C23-7EE27BDCF69F}" type="sibTrans" cxnId="{880EA50A-16EE-E44F-B167-5BCAD0F4F98F}">
      <dgm:prSet/>
      <dgm:spPr/>
      <dgm:t>
        <a:bodyPr/>
        <a:lstStyle/>
        <a:p>
          <a:endParaRPr lang="en-US"/>
        </a:p>
      </dgm:t>
    </dgm:pt>
    <dgm:pt modelId="{4614070D-76D1-3241-814F-6D8EB178A5B2}">
      <dgm:prSet phldrT="[Text]" custT="1"/>
      <dgm:spPr/>
      <dgm:t>
        <a:bodyPr/>
        <a:lstStyle/>
        <a:p>
          <a:r>
            <a:rPr lang="en-US" sz="2000" dirty="0" smtClean="0"/>
            <a:t>Does the firm have or can it get the necessary skills and knowledge to do business?</a:t>
          </a:r>
          <a:endParaRPr lang="en-US" sz="2000" dirty="0"/>
        </a:p>
      </dgm:t>
    </dgm:pt>
    <dgm:pt modelId="{020E9F55-C96A-4F4E-B80A-B2F663797D0F}" type="parTrans" cxnId="{F227F2FD-A0FC-374E-9252-775E15CE99DF}">
      <dgm:prSet/>
      <dgm:spPr/>
      <dgm:t>
        <a:bodyPr/>
        <a:lstStyle/>
        <a:p>
          <a:endParaRPr lang="en-US"/>
        </a:p>
      </dgm:t>
    </dgm:pt>
    <dgm:pt modelId="{1F0A28C0-825B-2940-88E9-5814240BEBCE}" type="sibTrans" cxnId="{F227F2FD-A0FC-374E-9252-775E15CE99DF}">
      <dgm:prSet/>
      <dgm:spPr/>
      <dgm:t>
        <a:bodyPr/>
        <a:lstStyle/>
        <a:p>
          <a:endParaRPr lang="en-US"/>
        </a:p>
      </dgm:t>
    </dgm:pt>
    <dgm:pt modelId="{FEED04B3-CE7E-AA4F-8F5F-3FBD2212F29A}">
      <dgm:prSet phldrT="[Text]" custT="1"/>
      <dgm:spPr/>
      <dgm:t>
        <a:bodyPr/>
        <a:lstStyle/>
        <a:p>
          <a:r>
            <a:rPr lang="en-US" sz="2000" dirty="0" smtClean="0"/>
            <a:t>Can the product be modified to fit a foreign market?</a:t>
          </a:r>
          <a:endParaRPr lang="en-US" sz="2000" dirty="0"/>
        </a:p>
      </dgm:t>
    </dgm:pt>
    <dgm:pt modelId="{0C4AE83B-CC5E-3C42-BFEA-9EEB0820A9DC}" type="parTrans" cxnId="{BF9FAC9E-A52B-D64F-8E08-9D68107F90D8}">
      <dgm:prSet/>
      <dgm:spPr/>
      <dgm:t>
        <a:bodyPr/>
        <a:lstStyle/>
        <a:p>
          <a:endParaRPr lang="en-US"/>
        </a:p>
      </dgm:t>
    </dgm:pt>
    <dgm:pt modelId="{4353F06C-BAE8-7A44-A142-EDF240DFDFF2}" type="sibTrans" cxnId="{BF9FAC9E-A52B-D64F-8E08-9D68107F90D8}">
      <dgm:prSet/>
      <dgm:spPr/>
      <dgm:t>
        <a:bodyPr/>
        <a:lstStyle/>
        <a:p>
          <a:endParaRPr lang="en-US"/>
        </a:p>
      </dgm:t>
    </dgm:pt>
    <dgm:pt modelId="{96DF0869-CCE7-DB46-A4BC-33258E9A92F6}" type="pres">
      <dgm:prSet presAssocID="{CB127CC6-A51B-2143-89B8-FFF71AF002B0}" presName="Name0" presStyleCnt="0">
        <dgm:presLayoutVars>
          <dgm:dir/>
          <dgm:resizeHandles val="exact"/>
        </dgm:presLayoutVars>
      </dgm:prSet>
      <dgm:spPr/>
    </dgm:pt>
    <dgm:pt modelId="{E07AEA66-EF37-9847-8078-A692B65BE5AD}" type="pres">
      <dgm:prSet presAssocID="{0CEADF14-1A92-B542-A1F9-B0CAE12F7189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BADF05-382F-C741-961D-267C7EF2235D}" type="pres">
      <dgm:prSet presAssocID="{A1BA4385-2D04-B547-99BA-3C16CBD4CF8D}" presName="sibTrans" presStyleLbl="sibTrans2D1" presStyleIdx="0" presStyleCnt="3"/>
      <dgm:spPr/>
      <dgm:t>
        <a:bodyPr/>
        <a:lstStyle/>
        <a:p>
          <a:endParaRPr lang="en-CA"/>
        </a:p>
      </dgm:t>
    </dgm:pt>
    <dgm:pt modelId="{9B35C325-D526-434F-9CEF-BAA14981E829}" type="pres">
      <dgm:prSet presAssocID="{A1BA4385-2D04-B547-99BA-3C16CBD4CF8D}" presName="connectorText" presStyleLbl="sibTrans2D1" presStyleIdx="0" presStyleCnt="3"/>
      <dgm:spPr/>
      <dgm:t>
        <a:bodyPr/>
        <a:lstStyle/>
        <a:p>
          <a:endParaRPr lang="en-CA"/>
        </a:p>
      </dgm:t>
    </dgm:pt>
    <dgm:pt modelId="{817B2B36-C59A-F942-B7C5-70AB3C977097}" type="pres">
      <dgm:prSet presAssocID="{FEED04B3-CE7E-AA4F-8F5F-3FBD2212F29A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FB1075-6AB9-EF43-BD38-0DF863E4C39A}" type="pres">
      <dgm:prSet presAssocID="{4353F06C-BAE8-7A44-A142-EDF240DFDFF2}" presName="sibTrans" presStyleLbl="sibTrans2D1" presStyleIdx="1" presStyleCnt="3"/>
      <dgm:spPr/>
      <dgm:t>
        <a:bodyPr/>
        <a:lstStyle/>
        <a:p>
          <a:endParaRPr lang="en-CA"/>
        </a:p>
      </dgm:t>
    </dgm:pt>
    <dgm:pt modelId="{E1D3E11D-4ABB-A64C-9DE8-D839E3361B2E}" type="pres">
      <dgm:prSet presAssocID="{4353F06C-BAE8-7A44-A142-EDF240DFDFF2}" presName="connectorText" presStyleLbl="sibTrans2D1" presStyleIdx="1" presStyleCnt="3"/>
      <dgm:spPr/>
      <dgm:t>
        <a:bodyPr/>
        <a:lstStyle/>
        <a:p>
          <a:endParaRPr lang="en-CA"/>
        </a:p>
      </dgm:t>
    </dgm:pt>
    <dgm:pt modelId="{D786BD09-FF2E-FF4A-86DA-0A328743E7D5}" type="pres">
      <dgm:prSet presAssocID="{9C86E4CB-0DB7-7B4F-9FB2-1CC24034CC09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254FB3C-E802-3841-823C-7C6A96C0600A}" type="pres">
      <dgm:prSet presAssocID="{56F30784-0345-B947-9C23-7EE27BDCF69F}" presName="sibTrans" presStyleLbl="sibTrans2D1" presStyleIdx="2" presStyleCnt="3"/>
      <dgm:spPr/>
      <dgm:t>
        <a:bodyPr/>
        <a:lstStyle/>
        <a:p>
          <a:endParaRPr lang="en-CA"/>
        </a:p>
      </dgm:t>
    </dgm:pt>
    <dgm:pt modelId="{2721328A-61B0-074E-8B1F-DB0FB73E9DEE}" type="pres">
      <dgm:prSet presAssocID="{56F30784-0345-B947-9C23-7EE27BDCF69F}" presName="connectorText" presStyleLbl="sibTrans2D1" presStyleIdx="2" presStyleCnt="3"/>
      <dgm:spPr/>
      <dgm:t>
        <a:bodyPr/>
        <a:lstStyle/>
        <a:p>
          <a:endParaRPr lang="en-CA"/>
        </a:p>
      </dgm:t>
    </dgm:pt>
    <dgm:pt modelId="{73AF20D3-F98B-A841-AE28-8FDFFD5F5880}" type="pres">
      <dgm:prSet presAssocID="{4614070D-76D1-3241-814F-6D8EB178A5B2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7A58801A-6055-4B72-9F27-757F5ED09DB4}" type="presOf" srcId="{4353F06C-BAE8-7A44-A142-EDF240DFDFF2}" destId="{E1D3E11D-4ABB-A64C-9DE8-D839E3361B2E}" srcOrd="1" destOrd="0" presId="urn:microsoft.com/office/officeart/2005/8/layout/process1"/>
    <dgm:cxn modelId="{F227F2FD-A0FC-374E-9252-775E15CE99DF}" srcId="{CB127CC6-A51B-2143-89B8-FFF71AF002B0}" destId="{4614070D-76D1-3241-814F-6D8EB178A5B2}" srcOrd="3" destOrd="0" parTransId="{020E9F55-C96A-4F4E-B80A-B2F663797D0F}" sibTransId="{1F0A28C0-825B-2940-88E9-5814240BEBCE}"/>
    <dgm:cxn modelId="{57C27BDB-3573-4327-BD05-4B1A3E90FDA8}" type="presOf" srcId="{A1BA4385-2D04-B547-99BA-3C16CBD4CF8D}" destId="{44BADF05-382F-C741-961D-267C7EF2235D}" srcOrd="0" destOrd="0" presId="urn:microsoft.com/office/officeart/2005/8/layout/process1"/>
    <dgm:cxn modelId="{C0B7845D-1384-413F-B7F3-576A320C3656}" type="presOf" srcId="{CB127CC6-A51B-2143-89B8-FFF71AF002B0}" destId="{96DF0869-CCE7-DB46-A4BC-33258E9A92F6}" srcOrd="0" destOrd="0" presId="urn:microsoft.com/office/officeart/2005/8/layout/process1"/>
    <dgm:cxn modelId="{9D2ACD5E-D697-4FD1-BC87-72FBC50AF3B4}" type="presOf" srcId="{9C86E4CB-0DB7-7B4F-9FB2-1CC24034CC09}" destId="{D786BD09-FF2E-FF4A-86DA-0A328743E7D5}" srcOrd="0" destOrd="0" presId="urn:microsoft.com/office/officeart/2005/8/layout/process1"/>
    <dgm:cxn modelId="{33864F32-B729-4FCD-9BB4-AE58A40F043C}" type="presOf" srcId="{0CEADF14-1A92-B542-A1F9-B0CAE12F7189}" destId="{E07AEA66-EF37-9847-8078-A692B65BE5AD}" srcOrd="0" destOrd="0" presId="urn:microsoft.com/office/officeart/2005/8/layout/process1"/>
    <dgm:cxn modelId="{8E07043D-B997-4837-B938-2326EFD6C67C}" type="presOf" srcId="{4614070D-76D1-3241-814F-6D8EB178A5B2}" destId="{73AF20D3-F98B-A841-AE28-8FDFFD5F5880}" srcOrd="0" destOrd="0" presId="urn:microsoft.com/office/officeart/2005/8/layout/process1"/>
    <dgm:cxn modelId="{35BF15C4-D81C-4A24-8C96-0227AC07AB4E}" type="presOf" srcId="{4353F06C-BAE8-7A44-A142-EDF240DFDFF2}" destId="{8AFB1075-6AB9-EF43-BD38-0DF863E4C39A}" srcOrd="0" destOrd="0" presId="urn:microsoft.com/office/officeart/2005/8/layout/process1"/>
    <dgm:cxn modelId="{880EA50A-16EE-E44F-B167-5BCAD0F4F98F}" srcId="{CB127CC6-A51B-2143-89B8-FFF71AF002B0}" destId="{9C86E4CB-0DB7-7B4F-9FB2-1CC24034CC09}" srcOrd="2" destOrd="0" parTransId="{8FC3833F-9F9E-1342-A4B0-B88F79253FC6}" sibTransId="{56F30784-0345-B947-9C23-7EE27BDCF69F}"/>
    <dgm:cxn modelId="{45FE951F-3692-9946-B19E-7F08DE87F972}" srcId="{CB127CC6-A51B-2143-89B8-FFF71AF002B0}" destId="{0CEADF14-1A92-B542-A1F9-B0CAE12F7189}" srcOrd="0" destOrd="0" parTransId="{36CACBF4-4584-4347-B824-E748E5FA4BFC}" sibTransId="{A1BA4385-2D04-B547-99BA-3C16CBD4CF8D}"/>
    <dgm:cxn modelId="{56D37DA6-A34A-42EC-ACE4-8DA80B4432BC}" type="presOf" srcId="{FEED04B3-CE7E-AA4F-8F5F-3FBD2212F29A}" destId="{817B2B36-C59A-F942-B7C5-70AB3C977097}" srcOrd="0" destOrd="0" presId="urn:microsoft.com/office/officeart/2005/8/layout/process1"/>
    <dgm:cxn modelId="{E4E24AC5-4FFA-4497-95E8-77DB981A11DB}" type="presOf" srcId="{56F30784-0345-B947-9C23-7EE27BDCF69F}" destId="{8254FB3C-E802-3841-823C-7C6A96C0600A}" srcOrd="0" destOrd="0" presId="urn:microsoft.com/office/officeart/2005/8/layout/process1"/>
    <dgm:cxn modelId="{15712FBA-80E2-490B-92EF-8E8A2307CDB6}" type="presOf" srcId="{56F30784-0345-B947-9C23-7EE27BDCF69F}" destId="{2721328A-61B0-074E-8B1F-DB0FB73E9DEE}" srcOrd="1" destOrd="0" presId="urn:microsoft.com/office/officeart/2005/8/layout/process1"/>
    <dgm:cxn modelId="{BF9FAC9E-A52B-D64F-8E08-9D68107F90D8}" srcId="{CB127CC6-A51B-2143-89B8-FFF71AF002B0}" destId="{FEED04B3-CE7E-AA4F-8F5F-3FBD2212F29A}" srcOrd="1" destOrd="0" parTransId="{0C4AE83B-CC5E-3C42-BFEA-9EEB0820A9DC}" sibTransId="{4353F06C-BAE8-7A44-A142-EDF240DFDFF2}"/>
    <dgm:cxn modelId="{C32C4B1B-5214-4F9F-B0C0-7ACD4F589E68}" type="presOf" srcId="{A1BA4385-2D04-B547-99BA-3C16CBD4CF8D}" destId="{9B35C325-D526-434F-9CEF-BAA14981E829}" srcOrd="1" destOrd="0" presId="urn:microsoft.com/office/officeart/2005/8/layout/process1"/>
    <dgm:cxn modelId="{EBB08175-10DC-4581-ACBC-B6D10D9FA98A}" type="presParOf" srcId="{96DF0869-CCE7-DB46-A4BC-33258E9A92F6}" destId="{E07AEA66-EF37-9847-8078-A692B65BE5AD}" srcOrd="0" destOrd="0" presId="urn:microsoft.com/office/officeart/2005/8/layout/process1"/>
    <dgm:cxn modelId="{7C1CB0EC-0483-4615-94EE-596B50164231}" type="presParOf" srcId="{96DF0869-CCE7-DB46-A4BC-33258E9A92F6}" destId="{44BADF05-382F-C741-961D-267C7EF2235D}" srcOrd="1" destOrd="0" presId="urn:microsoft.com/office/officeart/2005/8/layout/process1"/>
    <dgm:cxn modelId="{3F919B56-D2BE-4EF0-8059-887C6A5367EA}" type="presParOf" srcId="{44BADF05-382F-C741-961D-267C7EF2235D}" destId="{9B35C325-D526-434F-9CEF-BAA14981E829}" srcOrd="0" destOrd="0" presId="urn:microsoft.com/office/officeart/2005/8/layout/process1"/>
    <dgm:cxn modelId="{1FC9F339-19B8-437C-AD53-CB99BF9918BA}" type="presParOf" srcId="{96DF0869-CCE7-DB46-A4BC-33258E9A92F6}" destId="{817B2B36-C59A-F942-B7C5-70AB3C977097}" srcOrd="2" destOrd="0" presId="urn:microsoft.com/office/officeart/2005/8/layout/process1"/>
    <dgm:cxn modelId="{27E9ABBE-B0A6-40D1-AEE8-BE8D22385D62}" type="presParOf" srcId="{96DF0869-CCE7-DB46-A4BC-33258E9A92F6}" destId="{8AFB1075-6AB9-EF43-BD38-0DF863E4C39A}" srcOrd="3" destOrd="0" presId="urn:microsoft.com/office/officeart/2005/8/layout/process1"/>
    <dgm:cxn modelId="{EF61BCE5-B927-4A19-B15B-AEB742B090BD}" type="presParOf" srcId="{8AFB1075-6AB9-EF43-BD38-0DF863E4C39A}" destId="{E1D3E11D-4ABB-A64C-9DE8-D839E3361B2E}" srcOrd="0" destOrd="0" presId="urn:microsoft.com/office/officeart/2005/8/layout/process1"/>
    <dgm:cxn modelId="{C7EFBC29-760D-4674-AB4F-B1CBC5C0F9A0}" type="presParOf" srcId="{96DF0869-CCE7-DB46-A4BC-33258E9A92F6}" destId="{D786BD09-FF2E-FF4A-86DA-0A328743E7D5}" srcOrd="4" destOrd="0" presId="urn:microsoft.com/office/officeart/2005/8/layout/process1"/>
    <dgm:cxn modelId="{9346D6F1-D3B3-4E88-B825-0E5614767C33}" type="presParOf" srcId="{96DF0869-CCE7-DB46-A4BC-33258E9A92F6}" destId="{8254FB3C-E802-3841-823C-7C6A96C0600A}" srcOrd="5" destOrd="0" presId="urn:microsoft.com/office/officeart/2005/8/layout/process1"/>
    <dgm:cxn modelId="{C8648226-576F-4204-BAA2-822BD2601A62}" type="presParOf" srcId="{8254FB3C-E802-3841-823C-7C6A96C0600A}" destId="{2721328A-61B0-074E-8B1F-DB0FB73E9DEE}" srcOrd="0" destOrd="0" presId="urn:microsoft.com/office/officeart/2005/8/layout/process1"/>
    <dgm:cxn modelId="{A5B142F5-8D05-43A9-9D43-FBE30B85E9E7}" type="presParOf" srcId="{96DF0869-CCE7-DB46-A4BC-33258E9A92F6}" destId="{73AF20D3-F98B-A841-AE28-8FDFFD5F5880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7AEA66-EF37-9847-8078-A692B65BE5AD}">
      <dsp:nvSpPr>
        <dsp:cNvPr id="0" name=""/>
        <dsp:cNvSpPr/>
      </dsp:nvSpPr>
      <dsp:spPr>
        <a:xfrm>
          <a:off x="5511" y="0"/>
          <a:ext cx="1140880" cy="357886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 dirty="0" smtClean="0"/>
            <a:t>Is there </a:t>
          </a:r>
          <a:r>
            <a:rPr lang="en-US" sz="2000" kern="1200" dirty="0" err="1" smtClean="0"/>
            <a:t>internation</a:t>
          </a:r>
          <a:r>
            <a:rPr lang="en-US" sz="2000" kern="1200" dirty="0" smtClean="0"/>
            <a:t>-al demand for the firm’s product?</a:t>
          </a:r>
          <a:endParaRPr lang="en-US" sz="2000" kern="1200" dirty="0"/>
        </a:p>
      </dsp:txBody>
      <dsp:txXfrm>
        <a:off x="38926" y="33415"/>
        <a:ext cx="1074050" cy="3512030"/>
      </dsp:txXfrm>
    </dsp:sp>
    <dsp:sp modelId="{44BADF05-382F-C741-961D-267C7EF2235D}">
      <dsp:nvSpPr>
        <dsp:cNvPr id="0" name=""/>
        <dsp:cNvSpPr/>
      </dsp:nvSpPr>
      <dsp:spPr>
        <a:xfrm>
          <a:off x="1260479" y="1647960"/>
          <a:ext cx="241866" cy="28293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</dsp:txBody>
      <dsp:txXfrm>
        <a:off x="1260479" y="1704548"/>
        <a:ext cx="169306" cy="169762"/>
      </dsp:txXfrm>
    </dsp:sp>
    <dsp:sp modelId="{817B2B36-C59A-F942-B7C5-70AB3C977097}">
      <dsp:nvSpPr>
        <dsp:cNvPr id="0" name=""/>
        <dsp:cNvSpPr/>
      </dsp:nvSpPr>
      <dsp:spPr>
        <a:xfrm>
          <a:off x="1602743" y="0"/>
          <a:ext cx="1140880" cy="357886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 dirty="0" smtClean="0"/>
            <a:t>Can the product be modified to fit a foreign market?</a:t>
          </a:r>
          <a:endParaRPr lang="en-US" sz="2000" kern="1200" dirty="0"/>
        </a:p>
      </dsp:txBody>
      <dsp:txXfrm>
        <a:off x="1636158" y="33415"/>
        <a:ext cx="1074050" cy="3512030"/>
      </dsp:txXfrm>
    </dsp:sp>
    <dsp:sp modelId="{8AFB1075-6AB9-EF43-BD38-0DF863E4C39A}">
      <dsp:nvSpPr>
        <dsp:cNvPr id="0" name=""/>
        <dsp:cNvSpPr/>
      </dsp:nvSpPr>
      <dsp:spPr>
        <a:xfrm>
          <a:off x="2857711" y="1647960"/>
          <a:ext cx="241866" cy="28293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</dsp:txBody>
      <dsp:txXfrm>
        <a:off x="2857711" y="1704548"/>
        <a:ext cx="169306" cy="169762"/>
      </dsp:txXfrm>
    </dsp:sp>
    <dsp:sp modelId="{D786BD09-FF2E-FF4A-86DA-0A328743E7D5}">
      <dsp:nvSpPr>
        <dsp:cNvPr id="0" name=""/>
        <dsp:cNvSpPr/>
      </dsp:nvSpPr>
      <dsp:spPr>
        <a:xfrm>
          <a:off x="3199976" y="0"/>
          <a:ext cx="1140880" cy="357886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 dirty="0" smtClean="0"/>
            <a:t>Is the foreign business climate suited to imports?</a:t>
          </a:r>
          <a:endParaRPr lang="en-US" sz="2000" kern="1200" dirty="0"/>
        </a:p>
      </dsp:txBody>
      <dsp:txXfrm>
        <a:off x="3233391" y="33415"/>
        <a:ext cx="1074050" cy="3512030"/>
      </dsp:txXfrm>
    </dsp:sp>
    <dsp:sp modelId="{8254FB3C-E802-3841-823C-7C6A96C0600A}">
      <dsp:nvSpPr>
        <dsp:cNvPr id="0" name=""/>
        <dsp:cNvSpPr/>
      </dsp:nvSpPr>
      <dsp:spPr>
        <a:xfrm>
          <a:off x="4454944" y="1647960"/>
          <a:ext cx="241866" cy="28293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</dsp:txBody>
      <dsp:txXfrm>
        <a:off x="4454944" y="1704548"/>
        <a:ext cx="169306" cy="169762"/>
      </dsp:txXfrm>
    </dsp:sp>
    <dsp:sp modelId="{73AF20D3-F98B-A841-AE28-8FDFFD5F5880}">
      <dsp:nvSpPr>
        <dsp:cNvPr id="0" name=""/>
        <dsp:cNvSpPr/>
      </dsp:nvSpPr>
      <dsp:spPr>
        <a:xfrm>
          <a:off x="4797208" y="0"/>
          <a:ext cx="1140880" cy="357886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 dirty="0" smtClean="0"/>
            <a:t>Does the firm have or can it get the necessary skills and knowledge to do business?</a:t>
          </a:r>
          <a:endParaRPr lang="en-US" sz="2000" kern="1200" dirty="0"/>
        </a:p>
      </dsp:txBody>
      <dsp:txXfrm>
        <a:off x="4830623" y="33415"/>
        <a:ext cx="1074050" cy="35120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1</Pages>
  <Words>3103</Words>
  <Characters>17693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Komes</dc:creator>
  <cp:lastModifiedBy>Komes</cp:lastModifiedBy>
  <cp:revision>9</cp:revision>
  <dcterms:created xsi:type="dcterms:W3CDTF">2013-12-05T17:53:00Z</dcterms:created>
  <dcterms:modified xsi:type="dcterms:W3CDTF">2013-12-07T20:00:00Z</dcterms:modified>
</cp:coreProperties>
</file>