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937445" w14:textId="77777777" w:rsidR="002F6E3B" w:rsidRDefault="002F6E3B">
      <w:r>
        <w:t>Social context of business – Final exam</w:t>
      </w:r>
    </w:p>
    <w:p w14:paraId="4BE077F9" w14:textId="77777777" w:rsidR="002F6E3B" w:rsidRDefault="002F6E3B"/>
    <w:p w14:paraId="7D675D80" w14:textId="77777777" w:rsidR="002F6E3B" w:rsidRDefault="002F6E3B">
      <w:r>
        <w:t>Lecture 7 – Ethics of Business;</w:t>
      </w:r>
    </w:p>
    <w:p w14:paraId="017AF3BC" w14:textId="77777777" w:rsidR="002F6E3B" w:rsidRDefault="002F6E3B"/>
    <w:p w14:paraId="64E52D11" w14:textId="77777777" w:rsidR="002F6E3B" w:rsidRDefault="002F6E3B">
      <w:r>
        <w:t>How do we define “business ethics”</w:t>
      </w:r>
      <w:proofErr w:type="gramStart"/>
      <w:r>
        <w:t>;</w:t>
      </w:r>
      <w:proofErr w:type="gramEnd"/>
    </w:p>
    <w:p w14:paraId="46FEC0BD" w14:textId="77777777" w:rsidR="002F6E3B" w:rsidRDefault="002F6E3B" w:rsidP="002F6E3B">
      <w:pPr>
        <w:pStyle w:val="ListParagraph"/>
        <w:numPr>
          <w:ilvl w:val="0"/>
          <w:numId w:val="2"/>
        </w:numPr>
      </w:pPr>
      <w:r>
        <w:t xml:space="preserve">“…The study of business situations, activities, and decisions where issues of right and wrong are addressed. </w:t>
      </w:r>
    </w:p>
    <w:p w14:paraId="3634F69E" w14:textId="77777777" w:rsidR="002F6E3B" w:rsidRDefault="002F6E3B" w:rsidP="002F6E3B">
      <w:pPr>
        <w:pStyle w:val="ListParagraph"/>
        <w:numPr>
          <w:ilvl w:val="0"/>
          <w:numId w:val="2"/>
        </w:numPr>
      </w:pPr>
      <w:r>
        <w:t>“…Rules, standards, codes or principles which provide guidelines for morally right behaviour and truthfulness in specific situations.”</w:t>
      </w:r>
    </w:p>
    <w:p w14:paraId="28E5CAB7" w14:textId="77777777" w:rsidR="002F6E3B" w:rsidRDefault="002F6E3B" w:rsidP="002F6E3B"/>
    <w:p w14:paraId="129E949E" w14:textId="77777777" w:rsidR="002F6E3B" w:rsidRDefault="002F6E3B" w:rsidP="002F6E3B">
      <w:r>
        <w:t>Business Ethics:</w:t>
      </w:r>
    </w:p>
    <w:p w14:paraId="68B82579" w14:textId="77777777" w:rsidR="002F6E3B" w:rsidRDefault="002F6E3B" w:rsidP="002F6E3B">
      <w:pPr>
        <w:pStyle w:val="ListParagraph"/>
        <w:numPr>
          <w:ilvl w:val="0"/>
          <w:numId w:val="3"/>
        </w:numPr>
      </w:pPr>
      <w:r>
        <w:t xml:space="preserve">“The application to business activity of ethics, the study of morals or principles of what is right or wrong in human behaviour” </w:t>
      </w:r>
    </w:p>
    <w:p w14:paraId="7B827602" w14:textId="77777777" w:rsidR="002F6E3B" w:rsidRDefault="002F6E3B" w:rsidP="002F6E3B">
      <w:pPr>
        <w:pStyle w:val="ListParagraph"/>
        <w:numPr>
          <w:ilvl w:val="0"/>
          <w:numId w:val="3"/>
        </w:numPr>
      </w:pPr>
      <w:r>
        <w:t xml:space="preserve">“…Concerned with the beliefs that determine what is acceptable (and what is not) in business” </w:t>
      </w:r>
    </w:p>
    <w:p w14:paraId="56F62FE0" w14:textId="77777777" w:rsidR="002F6E3B" w:rsidRDefault="002F6E3B" w:rsidP="002F6E3B">
      <w:pPr>
        <w:pStyle w:val="ListParagraph"/>
        <w:numPr>
          <w:ilvl w:val="0"/>
          <w:numId w:val="3"/>
        </w:numPr>
      </w:pPr>
      <w:r>
        <w:t>“Applies a group’s standards of right and wrong to the decision and actions of business organization, managers, and employees’;</w:t>
      </w:r>
    </w:p>
    <w:p w14:paraId="3D9775AC" w14:textId="77777777" w:rsidR="002F6E3B" w:rsidRDefault="002F6E3B" w:rsidP="002F6E3B"/>
    <w:p w14:paraId="768A2464" w14:textId="77777777" w:rsidR="002F6E3B" w:rsidRDefault="002F6E3B" w:rsidP="002F6E3B">
      <w:r>
        <w:t>Common Themes Emerging From Definitions Of Business Ethics;</w:t>
      </w:r>
    </w:p>
    <w:p w14:paraId="2CA31986" w14:textId="77777777" w:rsidR="00770455" w:rsidRDefault="002F6E3B" w:rsidP="00770455">
      <w:pPr>
        <w:pStyle w:val="ListParagraph"/>
        <w:numPr>
          <w:ilvl w:val="0"/>
          <w:numId w:val="4"/>
        </w:numPr>
      </w:pPr>
      <w:r>
        <w:t>Right and wrong;</w:t>
      </w:r>
    </w:p>
    <w:p w14:paraId="0816F3A3" w14:textId="77777777" w:rsidR="00770455" w:rsidRDefault="002F6E3B" w:rsidP="00770455">
      <w:pPr>
        <w:pStyle w:val="ListParagraph"/>
        <w:numPr>
          <w:ilvl w:val="0"/>
          <w:numId w:val="4"/>
        </w:numPr>
      </w:pPr>
      <w:r>
        <w:t>Moral Standards;</w:t>
      </w:r>
    </w:p>
    <w:p w14:paraId="738D7267" w14:textId="77777777" w:rsidR="00770455" w:rsidRDefault="00770455" w:rsidP="00770455">
      <w:pPr>
        <w:pStyle w:val="ListParagraph"/>
        <w:numPr>
          <w:ilvl w:val="0"/>
          <w:numId w:val="6"/>
        </w:numPr>
      </w:pPr>
      <w:r>
        <w:t>The means by which individuals judge their actions and the actions of others based upon accepted behaviour in society;</w:t>
      </w:r>
    </w:p>
    <w:p w14:paraId="146AD07B" w14:textId="77777777" w:rsidR="002F6E3B" w:rsidRDefault="009B3840" w:rsidP="002F6E3B">
      <w:pPr>
        <w:pStyle w:val="ListParagraph"/>
        <w:numPr>
          <w:ilvl w:val="0"/>
          <w:numId w:val="4"/>
        </w:numPr>
      </w:pPr>
      <w:r>
        <w:t>Value Judgements;</w:t>
      </w:r>
    </w:p>
    <w:p w14:paraId="60CCCA49" w14:textId="77777777" w:rsidR="009B3840" w:rsidRDefault="009B3840" w:rsidP="009B3840">
      <w:pPr>
        <w:pStyle w:val="ListParagraph"/>
        <w:numPr>
          <w:ilvl w:val="0"/>
          <w:numId w:val="5"/>
        </w:numPr>
      </w:pPr>
      <w:r>
        <w:t xml:space="preserve">Subjective evaluations of what is considered important, based on how managers intuitively feels about </w:t>
      </w:r>
      <w:r w:rsidR="00770455">
        <w:t>the goodness or rightness of various goals;</w:t>
      </w:r>
    </w:p>
    <w:p w14:paraId="2B7936ED" w14:textId="77777777" w:rsidR="00770455" w:rsidRDefault="00770455" w:rsidP="00770455"/>
    <w:p w14:paraId="643CE4DB" w14:textId="77777777" w:rsidR="00770455" w:rsidRDefault="00770455" w:rsidP="00770455">
      <w:r>
        <w:t>Influences on Ethical Behaviours;</w:t>
      </w:r>
    </w:p>
    <w:p w14:paraId="0F249FB2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Individual morals;</w:t>
      </w:r>
    </w:p>
    <w:p w14:paraId="0B0F25FE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National and ethnic cultures;</w:t>
      </w:r>
    </w:p>
    <w:p w14:paraId="5F3128D6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Government legislation and regulation;</w:t>
      </w:r>
    </w:p>
    <w:p w14:paraId="7BF86FFB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The legal system;</w:t>
      </w:r>
    </w:p>
    <w:p w14:paraId="04ECF303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Religion;</w:t>
      </w:r>
    </w:p>
    <w:p w14:paraId="11337343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Colleagues or peers;</w:t>
      </w:r>
    </w:p>
    <w:p w14:paraId="7DD99B84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Education;</w:t>
      </w:r>
    </w:p>
    <w:p w14:paraId="2030106A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Media;</w:t>
      </w:r>
    </w:p>
    <w:p w14:paraId="6EF276EA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Corporate mission, vision, and values statements;</w:t>
      </w:r>
    </w:p>
    <w:p w14:paraId="66C8E8FD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Union contracts;</w:t>
      </w:r>
    </w:p>
    <w:p w14:paraId="449F2706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Competitive behaviour;</w:t>
      </w:r>
    </w:p>
    <w:p w14:paraId="28A8E759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Activist or advocacy groups;</w:t>
      </w:r>
    </w:p>
    <w:p w14:paraId="72C016D3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Business or industry organizations;</w:t>
      </w:r>
    </w:p>
    <w:p w14:paraId="4E388028" w14:textId="77777777" w:rsidR="00770455" w:rsidRDefault="00770455" w:rsidP="00770455">
      <w:pPr>
        <w:pStyle w:val="ListParagraph"/>
        <w:numPr>
          <w:ilvl w:val="0"/>
          <w:numId w:val="4"/>
        </w:numPr>
      </w:pPr>
      <w:r>
        <w:t>Professional associations;</w:t>
      </w:r>
    </w:p>
    <w:p w14:paraId="689960C3" w14:textId="77777777" w:rsidR="00770455" w:rsidRDefault="00770455" w:rsidP="00770455"/>
    <w:p w14:paraId="5F21F7B3" w14:textId="77777777" w:rsidR="00770455" w:rsidRDefault="00770455" w:rsidP="00770455"/>
    <w:p w14:paraId="35286638" w14:textId="77777777" w:rsidR="00770455" w:rsidRDefault="00770455" w:rsidP="00770455">
      <w:r>
        <w:lastRenderedPageBreak/>
        <w:t>Business ethics; Two Key Branches of Ethics;</w:t>
      </w:r>
    </w:p>
    <w:p w14:paraId="69E6442A" w14:textId="77777777" w:rsidR="00770455" w:rsidRDefault="00770455" w:rsidP="00770455">
      <w:pPr>
        <w:pStyle w:val="ListParagraph"/>
        <w:numPr>
          <w:ilvl w:val="0"/>
          <w:numId w:val="7"/>
        </w:numPr>
      </w:pPr>
      <w:r>
        <w:rPr>
          <w:b/>
        </w:rPr>
        <w:t>Descriptive ethics</w:t>
      </w:r>
      <w:r>
        <w:t xml:space="preserve"> involves describing, characterizing and studying morality;</w:t>
      </w:r>
    </w:p>
    <w:p w14:paraId="41D1E696" w14:textId="77777777" w:rsidR="00770455" w:rsidRPr="00770455" w:rsidRDefault="00770455" w:rsidP="00770455">
      <w:pPr>
        <w:pStyle w:val="ListParagraph"/>
        <w:numPr>
          <w:ilvl w:val="1"/>
          <w:numId w:val="7"/>
        </w:numPr>
      </w:pPr>
      <w:r>
        <w:t>“</w:t>
      </w:r>
      <w:r>
        <w:rPr>
          <w:i/>
        </w:rPr>
        <w:t>What is”;</w:t>
      </w:r>
    </w:p>
    <w:p w14:paraId="2C87CE7A" w14:textId="77777777" w:rsidR="00770455" w:rsidRDefault="00770455" w:rsidP="00770455">
      <w:pPr>
        <w:pStyle w:val="ListParagraph"/>
        <w:numPr>
          <w:ilvl w:val="0"/>
          <w:numId w:val="7"/>
        </w:numPr>
      </w:pPr>
      <w:r>
        <w:rPr>
          <w:b/>
        </w:rPr>
        <w:t>Normative ethics</w:t>
      </w:r>
      <w:r>
        <w:rPr>
          <w:b/>
          <w:i/>
        </w:rPr>
        <w:t xml:space="preserve"> </w:t>
      </w:r>
      <w:r>
        <w:t>involves supplying and justifying moral systems;</w:t>
      </w:r>
    </w:p>
    <w:p w14:paraId="7108EAD2" w14:textId="77777777" w:rsidR="00770455" w:rsidRPr="003E54EA" w:rsidRDefault="00770455" w:rsidP="00770455">
      <w:pPr>
        <w:pStyle w:val="ListParagraph"/>
        <w:numPr>
          <w:ilvl w:val="1"/>
          <w:numId w:val="7"/>
        </w:numPr>
      </w:pPr>
      <w:r>
        <w:rPr>
          <w:b/>
          <w:i/>
        </w:rPr>
        <w:t>“</w:t>
      </w:r>
      <w:r>
        <w:rPr>
          <w:i/>
        </w:rPr>
        <w:t>What should be”;</w:t>
      </w:r>
    </w:p>
    <w:p w14:paraId="7E256595" w14:textId="77777777" w:rsidR="003E54EA" w:rsidRDefault="003E54EA" w:rsidP="003E54EA"/>
    <w:p w14:paraId="7BB70986" w14:textId="77777777" w:rsidR="003E54EA" w:rsidRDefault="003E54EA" w:rsidP="003E54EA">
      <w:pPr>
        <w:tabs>
          <w:tab w:val="left" w:pos="3668"/>
        </w:tabs>
      </w:pPr>
      <w:r>
        <w:t xml:space="preserve">Making Ethical Judgments </w:t>
      </w:r>
      <w:r>
        <w:tab/>
      </w:r>
    </w:p>
    <w:p w14:paraId="37F55862" w14:textId="77777777" w:rsidR="003E54EA" w:rsidRDefault="003E54EA" w:rsidP="003E54EA">
      <w:pPr>
        <w:tabs>
          <w:tab w:val="left" w:pos="3668"/>
        </w:tabs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B5E9ECF" wp14:editId="47FF15AF">
            <wp:simplePos x="0" y="0"/>
            <wp:positionH relativeFrom="column">
              <wp:posOffset>228600</wp:posOffset>
            </wp:positionH>
            <wp:positionV relativeFrom="paragraph">
              <wp:posOffset>154305</wp:posOffset>
            </wp:positionV>
            <wp:extent cx="3503295" cy="2093595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2 at 9.47.33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295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4C876F" w14:textId="77777777" w:rsidR="003E54EA" w:rsidRDefault="003E54EA" w:rsidP="003E54EA">
      <w:pPr>
        <w:tabs>
          <w:tab w:val="left" w:pos="3668"/>
        </w:tabs>
      </w:pPr>
    </w:p>
    <w:p w14:paraId="44F49360" w14:textId="77777777" w:rsidR="003E54EA" w:rsidRDefault="003E54EA" w:rsidP="003E54EA">
      <w:pPr>
        <w:tabs>
          <w:tab w:val="left" w:pos="3668"/>
        </w:tabs>
      </w:pPr>
    </w:p>
    <w:p w14:paraId="75C6B2D9" w14:textId="77777777" w:rsidR="003E54EA" w:rsidRDefault="003E54EA" w:rsidP="003E54EA">
      <w:pPr>
        <w:tabs>
          <w:tab w:val="left" w:pos="3668"/>
        </w:tabs>
      </w:pPr>
    </w:p>
    <w:p w14:paraId="62C81B07" w14:textId="77777777" w:rsidR="003E54EA" w:rsidRDefault="003E54EA" w:rsidP="003E54EA">
      <w:pPr>
        <w:tabs>
          <w:tab w:val="left" w:pos="3668"/>
        </w:tabs>
      </w:pPr>
    </w:p>
    <w:p w14:paraId="31C1C079" w14:textId="77777777" w:rsidR="003E54EA" w:rsidRDefault="003E54EA" w:rsidP="003E54EA">
      <w:pPr>
        <w:tabs>
          <w:tab w:val="left" w:pos="3668"/>
        </w:tabs>
      </w:pPr>
    </w:p>
    <w:p w14:paraId="7101AF21" w14:textId="77777777" w:rsidR="003E54EA" w:rsidRDefault="003E54EA" w:rsidP="003E54EA">
      <w:pPr>
        <w:tabs>
          <w:tab w:val="left" w:pos="3668"/>
        </w:tabs>
      </w:pPr>
    </w:p>
    <w:p w14:paraId="68A888A3" w14:textId="77777777" w:rsidR="003E54EA" w:rsidRDefault="003E54EA" w:rsidP="003E54EA">
      <w:pPr>
        <w:tabs>
          <w:tab w:val="left" w:pos="3668"/>
        </w:tabs>
      </w:pPr>
    </w:p>
    <w:p w14:paraId="248EB49A" w14:textId="77777777" w:rsidR="003E54EA" w:rsidRDefault="003E54EA" w:rsidP="003E54EA">
      <w:pPr>
        <w:tabs>
          <w:tab w:val="left" w:pos="3668"/>
        </w:tabs>
      </w:pPr>
    </w:p>
    <w:p w14:paraId="11B33431" w14:textId="77777777" w:rsidR="003E54EA" w:rsidRDefault="003E54EA" w:rsidP="003E54EA">
      <w:pPr>
        <w:tabs>
          <w:tab w:val="left" w:pos="3668"/>
        </w:tabs>
      </w:pPr>
    </w:p>
    <w:p w14:paraId="22E5F0C7" w14:textId="77777777" w:rsidR="003E54EA" w:rsidRDefault="003E54EA" w:rsidP="003E54EA">
      <w:pPr>
        <w:tabs>
          <w:tab w:val="left" w:pos="3668"/>
        </w:tabs>
      </w:pPr>
    </w:p>
    <w:p w14:paraId="6A52C5E0" w14:textId="77777777" w:rsidR="003E54EA" w:rsidRDefault="003E54EA" w:rsidP="003E54EA">
      <w:pPr>
        <w:tabs>
          <w:tab w:val="left" w:pos="3668"/>
        </w:tabs>
      </w:pPr>
    </w:p>
    <w:p w14:paraId="047E1C70" w14:textId="77777777" w:rsidR="003E54EA" w:rsidRPr="00770455" w:rsidRDefault="003E54EA" w:rsidP="003E54EA"/>
    <w:p w14:paraId="7515A40A" w14:textId="77777777" w:rsidR="00770455" w:rsidRDefault="00770455" w:rsidP="003E54EA">
      <w:pPr>
        <w:pStyle w:val="ListParagraph"/>
        <w:ind w:left="25920"/>
      </w:pPr>
    </w:p>
    <w:p w14:paraId="5A430C0B" w14:textId="77777777" w:rsidR="002F6E3B" w:rsidRDefault="003E54EA" w:rsidP="002F6E3B">
      <w:r>
        <w:t>Deciding what is ethical:</w:t>
      </w:r>
    </w:p>
    <w:p w14:paraId="5931D7F0" w14:textId="77777777" w:rsidR="003E54EA" w:rsidRDefault="003E54EA" w:rsidP="003E54EA">
      <w:pPr>
        <w:pStyle w:val="ListParagraph"/>
        <w:numPr>
          <w:ilvl w:val="0"/>
          <w:numId w:val="8"/>
        </w:numPr>
      </w:pPr>
      <w:r>
        <w:t>Ethical dilemmas:</w:t>
      </w:r>
    </w:p>
    <w:p w14:paraId="6835F923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Situations where a decision must be made between two equally valid but mutually exclusive courses of action;</w:t>
      </w:r>
    </w:p>
    <w:p w14:paraId="79A3A394" w14:textId="77777777" w:rsidR="003E54EA" w:rsidRDefault="003E54EA" w:rsidP="003E54EA">
      <w:pPr>
        <w:pStyle w:val="ListParagraph"/>
        <w:numPr>
          <w:ilvl w:val="0"/>
          <w:numId w:val="8"/>
        </w:numPr>
      </w:pPr>
      <w:r>
        <w:t xml:space="preserve">What approaches exist to help make </w:t>
      </w:r>
      <w:r>
        <w:rPr>
          <w:i/>
        </w:rPr>
        <w:t>defensible</w:t>
      </w:r>
      <w:r>
        <w:t xml:space="preserve"> ethical decision;</w:t>
      </w:r>
    </w:p>
    <w:p w14:paraId="15C76C3D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Otto Bremer: Four Questions;</w:t>
      </w:r>
    </w:p>
    <w:p w14:paraId="1E902339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What is (descriptive ethics)?</w:t>
      </w:r>
    </w:p>
    <w:p w14:paraId="1AA40AFD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What is actually going on in an ethical sense (what is the real situation)</w:t>
      </w:r>
    </w:p>
    <w:p w14:paraId="2246581D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What ought to be (normative ethics)?</w:t>
      </w:r>
    </w:p>
    <w:p w14:paraId="7FAF1FF5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What managers should do;</w:t>
      </w:r>
    </w:p>
    <w:p w14:paraId="7C69E885" w14:textId="77777777" w:rsidR="003E54EA" w:rsidRPr="003E54EA" w:rsidRDefault="003E54EA" w:rsidP="003E54EA">
      <w:pPr>
        <w:pStyle w:val="ListParagraph"/>
        <w:numPr>
          <w:ilvl w:val="2"/>
          <w:numId w:val="8"/>
        </w:numPr>
      </w:pPr>
      <w:r>
        <w:t xml:space="preserve">How do we get from </w:t>
      </w:r>
      <w:r>
        <w:rPr>
          <w:i/>
        </w:rPr>
        <w:t>What IS</w:t>
      </w:r>
      <w:r>
        <w:t xml:space="preserve"> to </w:t>
      </w:r>
      <w:r>
        <w:rPr>
          <w:i/>
        </w:rPr>
        <w:t>What Ought to Be?</w:t>
      </w:r>
    </w:p>
    <w:p w14:paraId="060A3387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How is the gap closed? May actually not be able to fully close the gap!</w:t>
      </w:r>
    </w:p>
    <w:p w14:paraId="5067633C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What is our motivation</w:t>
      </w:r>
    </w:p>
    <w:p w14:paraId="2956E08C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What is the motive for being ethical;</w:t>
      </w:r>
    </w:p>
    <w:p w14:paraId="04F115FB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Josephson: Bell, Book, Candle method;</w:t>
      </w:r>
    </w:p>
    <w:p w14:paraId="2FE4FDB9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Three tests:</w:t>
      </w:r>
    </w:p>
    <w:p w14:paraId="7EE67D3E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“Listen for the bells warning you of an ethical decision (the “bell”);</w:t>
      </w:r>
    </w:p>
    <w:p w14:paraId="6B5FA7F6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Check to see if there are any laws, regulations or rules which restrict your choices (the “book”);</w:t>
      </w:r>
    </w:p>
    <w:p w14:paraId="4FBB6CB2" w14:textId="77777777" w:rsidR="003E54EA" w:rsidRDefault="003E54EA" w:rsidP="003E54EA">
      <w:pPr>
        <w:pStyle w:val="ListParagraph"/>
        <w:numPr>
          <w:ilvl w:val="3"/>
          <w:numId w:val="8"/>
        </w:numPr>
      </w:pPr>
      <w:r>
        <w:t>How will your decision look in the light – could a reasonable, fair-minded person conclude you acted improperly? (The “candle”);</w:t>
      </w:r>
    </w:p>
    <w:p w14:paraId="6445CAE5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Nash;</w:t>
      </w:r>
    </w:p>
    <w:p w14:paraId="6485920C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Have you defined the problem accurately?</w:t>
      </w:r>
    </w:p>
    <w:p w14:paraId="7340D4E9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How would you define the problem if you stood on the other side of the fence?</w:t>
      </w:r>
    </w:p>
    <w:p w14:paraId="1934E6D5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How did this situation occur in the first place;</w:t>
      </w:r>
    </w:p>
    <w:p w14:paraId="1D883A58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To whom and to what do you give your loyalty as a person and as a member of the corporation?</w:t>
      </w:r>
    </w:p>
    <w:p w14:paraId="0E3307F5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What is your intention in making this decision?</w:t>
      </w:r>
    </w:p>
    <w:p w14:paraId="56C4E824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How does this intention compare with the probable results?</w:t>
      </w:r>
    </w:p>
    <w:p w14:paraId="5B0A9860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Whom could your decision or action injure?</w:t>
      </w:r>
    </w:p>
    <w:p w14:paraId="408478E9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Can you discuss the problem with the affected parties before your make your decision?</w:t>
      </w:r>
    </w:p>
    <w:p w14:paraId="351F5AE9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Are you confident that your position will be as valid over a long period of time as it seems now?</w:t>
      </w:r>
    </w:p>
    <w:p w14:paraId="0EEF7570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 xml:space="preserve">Could you disclose without qualm you decision or action to your boss, </w:t>
      </w:r>
      <w:proofErr w:type="gramStart"/>
      <w:r>
        <w:t>your</w:t>
      </w:r>
      <w:proofErr w:type="gramEnd"/>
      <w:r>
        <w:t xml:space="preserve"> CEO, the Board of Directors, your family, society as a whole?</w:t>
      </w:r>
    </w:p>
    <w:p w14:paraId="13790688" w14:textId="77777777" w:rsidR="003E54EA" w:rsidRDefault="003E54EA" w:rsidP="003E54EA">
      <w:pPr>
        <w:pStyle w:val="ListParagraph"/>
        <w:numPr>
          <w:ilvl w:val="2"/>
          <w:numId w:val="8"/>
        </w:numPr>
      </w:pPr>
      <w:r>
        <w:t>What is the symbolic potential of your action if understood? If misunderstood?</w:t>
      </w:r>
    </w:p>
    <w:p w14:paraId="24FC55C4" w14:textId="77777777" w:rsidR="003E54EA" w:rsidRDefault="003E54EA" w:rsidP="00102CFF">
      <w:pPr>
        <w:pStyle w:val="ListParagraph"/>
        <w:numPr>
          <w:ilvl w:val="2"/>
          <w:numId w:val="8"/>
        </w:numPr>
      </w:pPr>
      <w:r>
        <w:t>Under what conditions would you allow exceptions to your stand?</w:t>
      </w:r>
    </w:p>
    <w:p w14:paraId="7F73092E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Pagano;</w:t>
      </w:r>
    </w:p>
    <w:p w14:paraId="7B3426C3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Is it legal?</w:t>
      </w:r>
    </w:p>
    <w:p w14:paraId="1AC00D30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The benefit cost test (the greatest good for the greatest number?)</w:t>
      </w:r>
    </w:p>
    <w:p w14:paraId="54C6B823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The categorical imperative (Do you want this action to be a universal standard?);</w:t>
      </w:r>
    </w:p>
    <w:p w14:paraId="6692FE6A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The light of day test (What is your actions appeared on TV?);</w:t>
      </w:r>
    </w:p>
    <w:p w14:paraId="30371155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Do unto other (Do you want the same to happen to you?)</w:t>
      </w:r>
      <w:proofErr w:type="gramStart"/>
      <w:r>
        <w:t>;</w:t>
      </w:r>
      <w:proofErr w:type="gramEnd"/>
    </w:p>
    <w:p w14:paraId="4BA0C823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The ventilation test (Get a second opinion from someone with no investment in the outcome);</w:t>
      </w:r>
    </w:p>
    <w:p w14:paraId="722AD3E2" w14:textId="77777777" w:rsidR="003E54EA" w:rsidRDefault="003E54EA" w:rsidP="003E54EA">
      <w:pPr>
        <w:pStyle w:val="ListParagraph"/>
        <w:numPr>
          <w:ilvl w:val="1"/>
          <w:numId w:val="8"/>
        </w:numPr>
      </w:pPr>
      <w:r>
        <w:t>Integrated ethical decision model;</w:t>
      </w:r>
    </w:p>
    <w:p w14:paraId="700F77E4" w14:textId="77777777" w:rsidR="003E54EA" w:rsidRDefault="00102CFF" w:rsidP="00102CFF">
      <w:pPr>
        <w:pStyle w:val="ListParagraph"/>
        <w:numPr>
          <w:ilvl w:val="2"/>
          <w:numId w:val="8"/>
        </w:numPr>
      </w:pPr>
      <w:r>
        <w:t xml:space="preserve">What </w:t>
      </w:r>
      <w:r>
        <w:rPr>
          <w:i/>
        </w:rPr>
        <w:t>exactly</w:t>
      </w:r>
      <w:r>
        <w:t xml:space="preserve"> is the decision? </w:t>
      </w:r>
    </w:p>
    <w:p w14:paraId="1C774A29" w14:textId="77777777" w:rsidR="00102CFF" w:rsidRDefault="00102CFF" w:rsidP="00102CFF">
      <w:pPr>
        <w:pStyle w:val="ListParagraph"/>
        <w:numPr>
          <w:ilvl w:val="3"/>
          <w:numId w:val="8"/>
        </w:numPr>
      </w:pPr>
      <w:r>
        <w:t>Does the decision involve doing what is right, just, and fair?</w:t>
      </w:r>
    </w:p>
    <w:p w14:paraId="2764C2C4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Is the decision a matter of ethics?</w:t>
      </w:r>
    </w:p>
    <w:p w14:paraId="5F9091B3" w14:textId="77777777" w:rsidR="00102CFF" w:rsidRDefault="00102CFF" w:rsidP="00102CFF">
      <w:pPr>
        <w:pStyle w:val="ListParagraph"/>
        <w:numPr>
          <w:ilvl w:val="3"/>
          <w:numId w:val="8"/>
        </w:numPr>
      </w:pPr>
      <w:r>
        <w:t>Does the decision cause the decision-maker to reflect on personal morals, vales, duties, goals, norms, and beliefs;</w:t>
      </w:r>
    </w:p>
    <w:p w14:paraId="48325838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If the answer of both questions are yes, then this decision is a matter of ethics;</w:t>
      </w:r>
    </w:p>
    <w:p w14:paraId="4E6F2E2A" w14:textId="77777777" w:rsidR="00102CFF" w:rsidRDefault="00102CFF" w:rsidP="00102CFF">
      <w:pPr>
        <w:pStyle w:val="ListParagraph"/>
        <w:numPr>
          <w:ilvl w:val="3"/>
          <w:numId w:val="8"/>
        </w:numPr>
      </w:pPr>
      <w:r>
        <w:t>Precisely articulate the decision(s) to be made.</w:t>
      </w:r>
    </w:p>
    <w:p w14:paraId="1A4AE896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Decisions and “decisions outcomes”:</w:t>
      </w:r>
    </w:p>
    <w:p w14:paraId="46C9887A" w14:textId="77777777" w:rsidR="00102CFF" w:rsidRDefault="00102CFF" w:rsidP="00102CFF">
      <w:pPr>
        <w:pStyle w:val="ListParagraph"/>
        <w:numPr>
          <w:ilvl w:val="3"/>
          <w:numId w:val="8"/>
        </w:numPr>
      </w:pPr>
      <w:r>
        <w:t xml:space="preserve">Decision X, Y, Z </w:t>
      </w:r>
    </w:p>
    <w:p w14:paraId="3C857CD3" w14:textId="77777777" w:rsidR="00102CFF" w:rsidRDefault="00102CFF" w:rsidP="00102CFF">
      <w:pPr>
        <w:pStyle w:val="ListParagraph"/>
        <w:numPr>
          <w:ilvl w:val="4"/>
          <w:numId w:val="8"/>
        </w:numPr>
      </w:pPr>
      <w:r>
        <w:t>Is it legal?</w:t>
      </w:r>
    </w:p>
    <w:p w14:paraId="68126F96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 xml:space="preserve">Who </w:t>
      </w:r>
      <w:proofErr w:type="gramStart"/>
      <w:r>
        <w:t>are</w:t>
      </w:r>
      <w:proofErr w:type="gramEnd"/>
      <w:r>
        <w:t xml:space="preserve"> the key stakeholders impacted by this decision?</w:t>
      </w:r>
    </w:p>
    <w:p w14:paraId="264FAB87" w14:textId="77777777" w:rsidR="00102CFF" w:rsidRDefault="00102CFF" w:rsidP="00102CFF">
      <w:pPr>
        <w:pStyle w:val="ListParagraph"/>
        <w:numPr>
          <w:ilvl w:val="2"/>
          <w:numId w:val="8"/>
        </w:numPr>
      </w:pPr>
      <w:r>
        <w:t>Do you believe the decision is right, just and fair for the majority of key stakeholders?</w:t>
      </w:r>
    </w:p>
    <w:p w14:paraId="5974324F" w14:textId="77777777" w:rsidR="00102CFF" w:rsidRPr="00102CFF" w:rsidRDefault="00102CFF" w:rsidP="00102CFF">
      <w:pPr>
        <w:pStyle w:val="ListParagraph"/>
        <w:numPr>
          <w:ilvl w:val="2"/>
          <w:numId w:val="8"/>
        </w:numPr>
      </w:pPr>
      <w:r>
        <w:rPr>
          <w:b/>
        </w:rPr>
        <w:t>Deontological test:</w:t>
      </w:r>
    </w:p>
    <w:p w14:paraId="59BAD97D" w14:textId="77777777" w:rsidR="00102CFF" w:rsidRPr="00102CFF" w:rsidRDefault="00102CFF" w:rsidP="00102CFF">
      <w:pPr>
        <w:pStyle w:val="ListParagraph"/>
        <w:numPr>
          <w:ilvl w:val="3"/>
          <w:numId w:val="8"/>
        </w:numPr>
      </w:pPr>
      <w:r>
        <w:t xml:space="preserve">Is the decision consistent with my ideals for behaviour, the behaviour other </w:t>
      </w:r>
      <w:proofErr w:type="gramStart"/>
      <w:r>
        <w:t>have</w:t>
      </w:r>
      <w:proofErr w:type="gramEnd"/>
      <w:r>
        <w:t xml:space="preserve"> a right to expect of me, and my sense of duty?</w:t>
      </w:r>
    </w:p>
    <w:p w14:paraId="7036739D" w14:textId="77777777" w:rsidR="00102CFF" w:rsidRPr="00102CFF" w:rsidRDefault="00102CFF" w:rsidP="00102CFF">
      <w:pPr>
        <w:pStyle w:val="ListParagraph"/>
        <w:numPr>
          <w:ilvl w:val="2"/>
          <w:numId w:val="8"/>
        </w:numPr>
      </w:pPr>
      <w:r>
        <w:rPr>
          <w:b/>
        </w:rPr>
        <w:t>Teleological test:</w:t>
      </w:r>
    </w:p>
    <w:p w14:paraId="73FE3AC1" w14:textId="77777777" w:rsidR="00102CFF" w:rsidRDefault="00102CFF" w:rsidP="00102CFF">
      <w:pPr>
        <w:pStyle w:val="ListParagraph"/>
        <w:numPr>
          <w:ilvl w:val="3"/>
          <w:numId w:val="8"/>
        </w:numPr>
      </w:pPr>
      <w:r>
        <w:t>Does the decision produce the best outcome for the greatest number, or the worse outcome for the fewest number?</w:t>
      </w:r>
    </w:p>
    <w:p w14:paraId="7B20ED87" w14:textId="77777777" w:rsidR="00102CFF" w:rsidRDefault="00102CFF" w:rsidP="00102CFF"/>
    <w:p w14:paraId="39455824" w14:textId="77777777" w:rsidR="00102CFF" w:rsidRDefault="00102CFF" w:rsidP="00102CFF">
      <w:r>
        <w:t>Importance of business ethics</w:t>
      </w:r>
    </w:p>
    <w:p w14:paraId="34533FE9" w14:textId="77777777" w:rsidR="00102CFF" w:rsidRDefault="00102CFF" w:rsidP="00102CFF">
      <w:pPr>
        <w:pStyle w:val="ListParagraph"/>
        <w:numPr>
          <w:ilvl w:val="0"/>
          <w:numId w:val="9"/>
        </w:numPr>
      </w:pPr>
      <w:r>
        <w:t>Business ethics helps business understand how to deal with:</w:t>
      </w:r>
    </w:p>
    <w:p w14:paraId="78C79785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The uneasiness of many public stakeholders with the growing power and influence of business in society;</w:t>
      </w:r>
    </w:p>
    <w:p w14:paraId="1C0CCD45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Providing significant contributions to society;</w:t>
      </w:r>
    </w:p>
    <w:p w14:paraId="322B7E99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Mitigate business malpractices with the potential to inflict harm on individuals, communities, and the environment;</w:t>
      </w:r>
    </w:p>
    <w:p w14:paraId="49A485B4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Increasingly complex demands to be ethical;</w:t>
      </w:r>
    </w:p>
    <w:p w14:paraId="47AA273A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Formalizing business ethics, given that few business people receive formal ethics training or education;</w:t>
      </w:r>
    </w:p>
    <w:p w14:paraId="65AFB7EE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Ethical violations that continue to occur in business across countries;</w:t>
      </w:r>
    </w:p>
    <w:p w14:paraId="213019D4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How to asses the benefits and problems associated with different ways of managing ethics in organizations;</w:t>
      </w:r>
    </w:p>
    <w:p w14:paraId="4D5B90DD" w14:textId="77777777" w:rsidR="00102CFF" w:rsidRDefault="00102CFF" w:rsidP="00102CFF">
      <w:pPr>
        <w:pStyle w:val="ListParagraph"/>
        <w:numPr>
          <w:ilvl w:val="1"/>
          <w:numId w:val="9"/>
        </w:numPr>
      </w:pPr>
      <w:r>
        <w:t>Issues that transcend the traditional framework of business studies and confront some of the most important questions faced by society;</w:t>
      </w:r>
    </w:p>
    <w:p w14:paraId="4CD146A0" w14:textId="77777777" w:rsidR="00102CFF" w:rsidRDefault="00102CFF" w:rsidP="001A20E6"/>
    <w:p w14:paraId="138F47E3" w14:textId="77777777" w:rsidR="001A20E6" w:rsidRDefault="001A20E6" w:rsidP="001A20E6">
      <w:r>
        <w:t>Ethical perspectives and challenges;</w:t>
      </w:r>
    </w:p>
    <w:p w14:paraId="7AC5882F" w14:textId="77777777" w:rsidR="001A20E6" w:rsidRDefault="001A20E6" w:rsidP="001A20E6">
      <w:pPr>
        <w:pStyle w:val="ListParagraph"/>
        <w:numPr>
          <w:ilvl w:val="0"/>
          <w:numId w:val="9"/>
        </w:numPr>
      </w:pPr>
      <w:r>
        <w:t>Ethical decisions make good business sense but can be complicated by:</w:t>
      </w:r>
    </w:p>
    <w:p w14:paraId="0706602C" w14:textId="77777777" w:rsidR="001A20E6" w:rsidRDefault="001A20E6" w:rsidP="001A20E6">
      <w:pPr>
        <w:pStyle w:val="ListParagraph"/>
        <w:numPr>
          <w:ilvl w:val="1"/>
          <w:numId w:val="9"/>
        </w:numPr>
      </w:pPr>
      <w:r>
        <w:rPr>
          <w:b/>
        </w:rPr>
        <w:t>Globalization –</w:t>
      </w:r>
      <w:r>
        <w:t xml:space="preserve"> managers from diverse cultures and backgrounds doing business in different geographic locations governed by different laws and customs;</w:t>
      </w:r>
    </w:p>
    <w:p w14:paraId="1AA43D72" w14:textId="77777777" w:rsidR="001A20E6" w:rsidRDefault="001A20E6" w:rsidP="001A20E6">
      <w:pPr>
        <w:pStyle w:val="ListParagraph"/>
        <w:numPr>
          <w:ilvl w:val="1"/>
          <w:numId w:val="9"/>
        </w:numPr>
      </w:pPr>
      <w:r>
        <w:rPr>
          <w:b/>
        </w:rPr>
        <w:t>Accountabilities –</w:t>
      </w:r>
      <w:r>
        <w:t xml:space="preserve"> In 2008, Greece’s GDP was about the same as Wal-Mart’s revenues (US$4 billion): but the stakeholders affected by Wal-Mart decisions have comparatively little on the company compared to shareholders;</w:t>
      </w:r>
    </w:p>
    <w:p w14:paraId="29D60081" w14:textId="77777777" w:rsidR="001A20E6" w:rsidRPr="001A20E6" w:rsidRDefault="001A20E6" w:rsidP="001A20E6">
      <w:pPr>
        <w:pStyle w:val="ListParagraph"/>
        <w:numPr>
          <w:ilvl w:val="1"/>
          <w:numId w:val="9"/>
        </w:numPr>
      </w:pPr>
      <w:r>
        <w:rPr>
          <w:b/>
        </w:rPr>
        <w:t xml:space="preserve">Technology – </w:t>
      </w:r>
      <w:r>
        <w:t>Internet technology for sales, research, distribution, promotion: what type of information is being collected and for what purposes?</w:t>
      </w:r>
      <w:r>
        <w:rPr>
          <w:b/>
        </w:rPr>
        <w:t xml:space="preserve"> </w:t>
      </w:r>
    </w:p>
    <w:p w14:paraId="11DE1049" w14:textId="77777777" w:rsidR="001A20E6" w:rsidRDefault="001A20E6" w:rsidP="001A20E6"/>
    <w:p w14:paraId="590E2E19" w14:textId="77777777" w:rsidR="007B28F7" w:rsidRDefault="007B28F7" w:rsidP="001A20E6"/>
    <w:p w14:paraId="100B5E0F" w14:textId="77777777" w:rsidR="007B28F7" w:rsidRDefault="007B28F7" w:rsidP="001A20E6"/>
    <w:p w14:paraId="1F242B49" w14:textId="21F6A98D" w:rsidR="007B28F7" w:rsidRDefault="007B28F7" w:rsidP="001A20E6">
      <w:r>
        <w:t>Lecture 8 ~ Business’s Influence on Government</w:t>
      </w:r>
    </w:p>
    <w:p w14:paraId="0ED34757" w14:textId="77777777" w:rsidR="007B28F7" w:rsidRDefault="007B28F7" w:rsidP="001A20E6"/>
    <w:p w14:paraId="5A648229" w14:textId="702B38FF" w:rsidR="007B28F7" w:rsidRDefault="007B28F7" w:rsidP="001A20E6">
      <w:r>
        <w:t>Public-Private-Partnership (3Ps)</w:t>
      </w:r>
    </w:p>
    <w:p w14:paraId="5CE24984" w14:textId="5C7E8C43" w:rsidR="007B28F7" w:rsidRDefault="00BF5CE3" w:rsidP="00BF5CE3">
      <w:pPr>
        <w:pStyle w:val="ListParagraph"/>
        <w:numPr>
          <w:ilvl w:val="0"/>
          <w:numId w:val="9"/>
        </w:numPr>
      </w:pPr>
      <w:r>
        <w:t>Ex: Paramedics;</w:t>
      </w:r>
    </w:p>
    <w:p w14:paraId="47CB4763" w14:textId="7DD7C45F" w:rsidR="00BF5CE3" w:rsidRDefault="00BF5CE3" w:rsidP="00BF5CE3">
      <w:pPr>
        <w:pStyle w:val="ListParagraph"/>
        <w:numPr>
          <w:ilvl w:val="0"/>
          <w:numId w:val="9"/>
        </w:numPr>
      </w:pPr>
      <w:r>
        <w:t>Both sides come out a winner</w:t>
      </w:r>
    </w:p>
    <w:p w14:paraId="7975EAC1" w14:textId="77777777" w:rsidR="00BF5CE3" w:rsidRDefault="00BF5CE3" w:rsidP="00BF5CE3"/>
    <w:p w14:paraId="49B65E16" w14:textId="7B269BA9" w:rsidR="00BF5CE3" w:rsidRDefault="00BF5CE3" w:rsidP="00BF5CE3">
      <w:r>
        <w:t>Business-Government Relations</w:t>
      </w:r>
    </w:p>
    <w:p w14:paraId="74444C0E" w14:textId="2B5BC907" w:rsidR="00BF5CE3" w:rsidRDefault="00BF5CE3" w:rsidP="00BF5CE3">
      <w:pPr>
        <w:pStyle w:val="ListParagraph"/>
        <w:numPr>
          <w:ilvl w:val="0"/>
          <w:numId w:val="13"/>
        </w:numPr>
      </w:pPr>
      <w:r>
        <w:t>The prevailing view that business and government rarely agree and that each is of the view the other “doesn’t get it”;</w:t>
      </w:r>
    </w:p>
    <w:p w14:paraId="7DEB7428" w14:textId="7FA48ADE" w:rsidR="003A437F" w:rsidRDefault="003A437F" w:rsidP="00BF5CE3">
      <w:pPr>
        <w:pStyle w:val="ListParagraph"/>
        <w:numPr>
          <w:ilvl w:val="0"/>
          <w:numId w:val="13"/>
        </w:numPr>
      </w:pPr>
      <w:r>
        <w:t>Understanding one another:</w:t>
      </w:r>
    </w:p>
    <w:p w14:paraId="4CD417DE" w14:textId="00BC2FCE" w:rsidR="003A437F" w:rsidRDefault="003A437F" w:rsidP="003A437F">
      <w:pPr>
        <w:pStyle w:val="ListParagraph"/>
        <w:numPr>
          <w:ilvl w:val="1"/>
          <w:numId w:val="13"/>
        </w:numPr>
      </w:pPr>
      <w:r>
        <w:t>Does business understand government?</w:t>
      </w:r>
    </w:p>
    <w:p w14:paraId="66706414" w14:textId="06ECCA24" w:rsidR="003A437F" w:rsidRDefault="003A437F" w:rsidP="003A437F">
      <w:pPr>
        <w:pStyle w:val="ListParagraph"/>
        <w:numPr>
          <w:ilvl w:val="1"/>
          <w:numId w:val="13"/>
        </w:numPr>
      </w:pPr>
      <w:r>
        <w:t>Does government understand business?</w:t>
      </w:r>
    </w:p>
    <w:p w14:paraId="4E82B1D3" w14:textId="1951143E" w:rsidR="003A437F" w:rsidRDefault="003A437F" w:rsidP="003A437F">
      <w:pPr>
        <w:pStyle w:val="ListParagraph"/>
        <w:numPr>
          <w:ilvl w:val="1"/>
          <w:numId w:val="13"/>
        </w:numPr>
      </w:pPr>
      <w:r>
        <w:t>Recall: unique characteristics of government:</w:t>
      </w:r>
    </w:p>
    <w:p w14:paraId="451387E4" w14:textId="500337D0" w:rsidR="003A437F" w:rsidRDefault="003A437F" w:rsidP="003A437F">
      <w:pPr>
        <w:pStyle w:val="ListParagraph"/>
        <w:numPr>
          <w:ilvl w:val="2"/>
          <w:numId w:val="13"/>
        </w:numPr>
      </w:pPr>
      <w:r>
        <w:t xml:space="preserve">Multiplicity of goals, </w:t>
      </w:r>
      <w:r w:rsidR="0066601F">
        <w:t>difficulty in measuring performance, need to address difficult problems, multiple accountabilities, public visibility, many stakeholders, complexity;</w:t>
      </w:r>
    </w:p>
    <w:p w14:paraId="12863E5A" w14:textId="77777777" w:rsidR="0066601F" w:rsidRDefault="0066601F" w:rsidP="0066601F"/>
    <w:p w14:paraId="2D5AD9F0" w14:textId="341AC02E" w:rsidR="0066601F" w:rsidRDefault="0066601F" w:rsidP="0066601F">
      <w:r>
        <w:rPr>
          <w:noProof/>
        </w:rPr>
        <w:drawing>
          <wp:inline distT="0" distB="0" distL="0" distR="0" wp14:anchorId="014B76E9" wp14:editId="3CA35763">
            <wp:extent cx="5486400" cy="2250440"/>
            <wp:effectExtent l="25400" t="25400" r="25400" b="355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504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15C4A81" w14:textId="77777777" w:rsidR="0066601F" w:rsidRDefault="0066601F" w:rsidP="0066601F"/>
    <w:p w14:paraId="2CA31307" w14:textId="703AF233" w:rsidR="0066601F" w:rsidRDefault="0066601F" w:rsidP="0066601F">
      <w:pPr>
        <w:pStyle w:val="ListParagraph"/>
        <w:numPr>
          <w:ilvl w:val="0"/>
          <w:numId w:val="14"/>
        </w:numPr>
      </w:pPr>
      <w:r>
        <w:t>How can this difference be explained?</w:t>
      </w:r>
    </w:p>
    <w:p w14:paraId="4A77C7DB" w14:textId="30BC273C" w:rsidR="0066601F" w:rsidRDefault="0066601F" w:rsidP="0066601F">
      <w:pPr>
        <w:pStyle w:val="ListParagraph"/>
        <w:numPr>
          <w:ilvl w:val="1"/>
          <w:numId w:val="14"/>
        </w:numPr>
      </w:pPr>
      <w:r>
        <w:t>Some models:</w:t>
      </w:r>
    </w:p>
    <w:p w14:paraId="206A7FF9" w14:textId="3FF39D8B" w:rsidR="0066601F" w:rsidRDefault="0066601F" w:rsidP="0066601F">
      <w:pPr>
        <w:pStyle w:val="ListParagraph"/>
        <w:numPr>
          <w:ilvl w:val="2"/>
          <w:numId w:val="14"/>
        </w:numPr>
      </w:pPr>
      <w:r>
        <w:t>Jane Jacob’s “Two-</w:t>
      </w:r>
      <w:proofErr w:type="spellStart"/>
      <w:r>
        <w:t>Syndromses</w:t>
      </w:r>
      <w:proofErr w:type="spellEnd"/>
      <w:r>
        <w:t>”;</w:t>
      </w:r>
    </w:p>
    <w:p w14:paraId="6F2E8FE4" w14:textId="06EE99DB" w:rsidR="0066601F" w:rsidRDefault="0066601F" w:rsidP="0066601F">
      <w:pPr>
        <w:pStyle w:val="ListParagraph"/>
        <w:numPr>
          <w:ilvl w:val="3"/>
          <w:numId w:val="14"/>
        </w:numPr>
      </w:pPr>
      <w:r>
        <w:t>The “guardian value syndrome” vs. the “commercial value syndrome”;</w:t>
      </w:r>
    </w:p>
    <w:p w14:paraId="6A1A1D9A" w14:textId="077EFE27" w:rsidR="0066601F" w:rsidRDefault="0066601F" w:rsidP="0066601F">
      <w:pPr>
        <w:pStyle w:val="ListParagraph"/>
        <w:numPr>
          <w:ilvl w:val="3"/>
          <w:numId w:val="14"/>
        </w:numPr>
      </w:pPr>
      <w:r>
        <w:t>Government as the “guardian”;</w:t>
      </w:r>
    </w:p>
    <w:p w14:paraId="5055D2A6" w14:textId="593807AC" w:rsidR="0066601F" w:rsidRDefault="0066601F" w:rsidP="0066601F">
      <w:pPr>
        <w:pStyle w:val="ListParagraph"/>
        <w:numPr>
          <w:ilvl w:val="4"/>
          <w:numId w:val="14"/>
        </w:numPr>
      </w:pPr>
      <w:r>
        <w:t>Collectivist;</w:t>
      </w:r>
    </w:p>
    <w:p w14:paraId="2DE8DB76" w14:textId="568E4662" w:rsidR="0066601F" w:rsidRDefault="0066601F" w:rsidP="0066601F">
      <w:pPr>
        <w:pStyle w:val="ListParagraph"/>
        <w:numPr>
          <w:ilvl w:val="4"/>
          <w:numId w:val="14"/>
        </w:numPr>
      </w:pPr>
      <w:r>
        <w:t>Public interest;</w:t>
      </w:r>
    </w:p>
    <w:p w14:paraId="558B281A" w14:textId="47557381" w:rsidR="0066601F" w:rsidRDefault="0066601F" w:rsidP="0066601F">
      <w:pPr>
        <w:pStyle w:val="ListParagraph"/>
        <w:numPr>
          <w:ilvl w:val="4"/>
          <w:numId w:val="14"/>
        </w:numPr>
      </w:pPr>
      <w:r>
        <w:t>Risk averse;</w:t>
      </w:r>
    </w:p>
    <w:p w14:paraId="2B2F0EBF" w14:textId="343CE598" w:rsidR="0066601F" w:rsidRDefault="0066601F" w:rsidP="0066601F">
      <w:pPr>
        <w:pStyle w:val="ListParagraph"/>
        <w:numPr>
          <w:ilvl w:val="5"/>
          <w:numId w:val="14"/>
        </w:numPr>
      </w:pPr>
      <w:r>
        <w:t>How to avoid the most losses;</w:t>
      </w:r>
    </w:p>
    <w:p w14:paraId="1F40C7DF" w14:textId="1698A6B5" w:rsidR="0066601F" w:rsidRDefault="0066601F" w:rsidP="0066601F">
      <w:pPr>
        <w:pStyle w:val="ListParagraph"/>
        <w:numPr>
          <w:ilvl w:val="3"/>
          <w:numId w:val="14"/>
        </w:numPr>
      </w:pPr>
      <w:r>
        <w:t>Business as the “commercial”</w:t>
      </w:r>
    </w:p>
    <w:p w14:paraId="79402C17" w14:textId="499E2D6B" w:rsidR="0066601F" w:rsidRDefault="0066601F" w:rsidP="0066601F">
      <w:pPr>
        <w:pStyle w:val="ListParagraph"/>
        <w:numPr>
          <w:ilvl w:val="4"/>
          <w:numId w:val="14"/>
        </w:numPr>
      </w:pPr>
      <w:r>
        <w:t>Individualist;</w:t>
      </w:r>
    </w:p>
    <w:p w14:paraId="2DE8735B" w14:textId="674E9342" w:rsidR="0066601F" w:rsidRDefault="0066601F" w:rsidP="0066601F">
      <w:pPr>
        <w:pStyle w:val="ListParagraph"/>
        <w:numPr>
          <w:ilvl w:val="4"/>
          <w:numId w:val="14"/>
        </w:numPr>
      </w:pPr>
      <w:r>
        <w:t>Private interest;</w:t>
      </w:r>
    </w:p>
    <w:p w14:paraId="54414706" w14:textId="16B07889" w:rsidR="0066601F" w:rsidRDefault="0066601F" w:rsidP="0066601F">
      <w:pPr>
        <w:pStyle w:val="ListParagraph"/>
        <w:numPr>
          <w:ilvl w:val="4"/>
          <w:numId w:val="14"/>
        </w:numPr>
      </w:pPr>
      <w:r>
        <w:t>Risk tolerant (may lead to reward)</w:t>
      </w:r>
    </w:p>
    <w:p w14:paraId="4C744243" w14:textId="7D55DDD9" w:rsidR="0066601F" w:rsidRDefault="0066601F" w:rsidP="0066601F">
      <w:r>
        <w:rPr>
          <w:noProof/>
          <w:lang w:val="en-US"/>
        </w:rPr>
        <w:drawing>
          <wp:inline distT="0" distB="0" distL="0" distR="0" wp14:anchorId="6435FFB0" wp14:editId="04952F88">
            <wp:extent cx="5486400" cy="26092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3 at 10.29.02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9EFFB" w14:textId="757D9E4B" w:rsidR="0066601F" w:rsidRDefault="0066601F" w:rsidP="0066601F">
      <w:pPr>
        <w:pStyle w:val="ListParagraph"/>
        <w:numPr>
          <w:ilvl w:val="2"/>
          <w:numId w:val="14"/>
        </w:numPr>
      </w:pPr>
      <w:r>
        <w:t xml:space="preserve">W. T. </w:t>
      </w:r>
      <w:proofErr w:type="spellStart"/>
      <w:r>
        <w:t>Stanbury</w:t>
      </w:r>
      <w:proofErr w:type="spellEnd"/>
    </w:p>
    <w:p w14:paraId="74E0E6FF" w14:textId="7CA49B14" w:rsidR="0066601F" w:rsidRDefault="0066601F" w:rsidP="0066601F">
      <w:pPr>
        <w:pStyle w:val="ListParagraph"/>
        <w:numPr>
          <w:ilvl w:val="3"/>
          <w:numId w:val="14"/>
        </w:numPr>
      </w:pPr>
      <w:r>
        <w:t>What makes government/business act like they do;</w:t>
      </w:r>
    </w:p>
    <w:p w14:paraId="730AB3E7" w14:textId="51DE3956" w:rsidR="0066601F" w:rsidRDefault="0066601F" w:rsidP="0066601F">
      <w:pPr>
        <w:pStyle w:val="ListParagraph"/>
        <w:numPr>
          <w:ilvl w:val="3"/>
          <w:numId w:val="14"/>
        </w:numPr>
      </w:pPr>
      <w:r>
        <w:t>Slightly oversimplified model;</w:t>
      </w:r>
    </w:p>
    <w:p w14:paraId="2072F715" w14:textId="2D9DF3A9" w:rsidR="0066601F" w:rsidRDefault="0066601F" w:rsidP="0066601F">
      <w:pPr>
        <w:pStyle w:val="ListParagraph"/>
        <w:numPr>
          <w:ilvl w:val="3"/>
          <w:numId w:val="14"/>
        </w:numPr>
      </w:pPr>
      <w:r>
        <w:t>Factors affecting business and its success</w:t>
      </w:r>
    </w:p>
    <w:p w14:paraId="6A4D2C00" w14:textId="5D82CE2A" w:rsidR="0066601F" w:rsidRDefault="0066601F" w:rsidP="0066601F">
      <w:pPr>
        <w:pStyle w:val="ListParagraph"/>
        <w:numPr>
          <w:ilvl w:val="4"/>
          <w:numId w:val="14"/>
        </w:numPr>
      </w:pPr>
      <w:r>
        <w:t>Nature of relations between business and its primary stakeholders (government could be one);</w:t>
      </w:r>
    </w:p>
    <w:p w14:paraId="1F99774F" w14:textId="7BA83915" w:rsidR="0066601F" w:rsidRDefault="0066601F" w:rsidP="0066601F">
      <w:pPr>
        <w:pStyle w:val="ListParagraph"/>
        <w:numPr>
          <w:ilvl w:val="4"/>
          <w:numId w:val="14"/>
        </w:numPr>
      </w:pPr>
      <w:r>
        <w:t>Extent of government intervention in the sector;</w:t>
      </w:r>
    </w:p>
    <w:p w14:paraId="7E2C117F" w14:textId="24F437AA" w:rsidR="0066601F" w:rsidRDefault="0066601F" w:rsidP="0066601F">
      <w:pPr>
        <w:pStyle w:val="ListParagraph"/>
        <w:numPr>
          <w:ilvl w:val="4"/>
          <w:numId w:val="14"/>
        </w:numPr>
      </w:pPr>
      <w:r>
        <w:t>The degree to which government actions determine success or failure;</w:t>
      </w:r>
    </w:p>
    <w:p w14:paraId="7FA2D5E2" w14:textId="7D7D8623" w:rsidR="0066601F" w:rsidRDefault="0066601F" w:rsidP="0066601F">
      <w:pPr>
        <w:pStyle w:val="ListParagraph"/>
        <w:numPr>
          <w:ilvl w:val="4"/>
          <w:numId w:val="14"/>
        </w:numPr>
      </w:pPr>
      <w:r>
        <w:t>Characteristics of members in the business interest group;</w:t>
      </w:r>
    </w:p>
    <w:p w14:paraId="48083246" w14:textId="512AE004" w:rsidR="0066601F" w:rsidRDefault="0066601F" w:rsidP="0066601F">
      <w:pPr>
        <w:pStyle w:val="ListParagraph"/>
        <w:numPr>
          <w:ilvl w:val="4"/>
          <w:numId w:val="14"/>
        </w:numPr>
      </w:pPr>
      <w:r>
        <w:t>The perceptions of the public;</w:t>
      </w:r>
    </w:p>
    <w:p w14:paraId="538FDD55" w14:textId="2748FBCC" w:rsidR="0066601F" w:rsidRDefault="0066601F" w:rsidP="0066601F">
      <w:pPr>
        <w:pStyle w:val="ListParagraph"/>
        <w:numPr>
          <w:ilvl w:val="3"/>
          <w:numId w:val="14"/>
        </w:numPr>
      </w:pPr>
      <w:r>
        <w:t>Factors affecting government;</w:t>
      </w:r>
    </w:p>
    <w:p w14:paraId="554A87CF" w14:textId="49DEE28A" w:rsidR="0066601F" w:rsidRDefault="00F06982" w:rsidP="0066601F">
      <w:pPr>
        <w:pStyle w:val="ListParagraph"/>
        <w:numPr>
          <w:ilvl w:val="4"/>
          <w:numId w:val="14"/>
        </w:numPr>
      </w:pPr>
      <w:r>
        <w:t>Size of government’s majority;</w:t>
      </w:r>
    </w:p>
    <w:p w14:paraId="2FA78D27" w14:textId="1CC4CDCD" w:rsidR="00F06982" w:rsidRDefault="00F06982" w:rsidP="0066601F">
      <w:pPr>
        <w:pStyle w:val="ListParagraph"/>
        <w:numPr>
          <w:ilvl w:val="4"/>
          <w:numId w:val="14"/>
        </w:numPr>
      </w:pPr>
      <w:r>
        <w:t>Regional distribution of seats in the legislature;</w:t>
      </w:r>
    </w:p>
    <w:p w14:paraId="06A5AC04" w14:textId="4420E8A2" w:rsidR="00F06982" w:rsidRDefault="00F06982" w:rsidP="0066601F">
      <w:pPr>
        <w:pStyle w:val="ListParagraph"/>
        <w:numPr>
          <w:ilvl w:val="4"/>
          <w:numId w:val="14"/>
        </w:numPr>
      </w:pPr>
      <w:r>
        <w:t>Actions of other governments;</w:t>
      </w:r>
    </w:p>
    <w:p w14:paraId="4517FBBA" w14:textId="141102EF" w:rsidR="00F06982" w:rsidRDefault="00F06982" w:rsidP="0066601F">
      <w:pPr>
        <w:pStyle w:val="ListParagraph"/>
        <w:numPr>
          <w:ilvl w:val="4"/>
          <w:numId w:val="14"/>
        </w:numPr>
      </w:pPr>
      <w:r>
        <w:t>Prevailing extent of government intervention instruments;</w:t>
      </w:r>
    </w:p>
    <w:p w14:paraId="3D89756E" w14:textId="7F0AABC9" w:rsidR="00F06982" w:rsidRDefault="00F06982" w:rsidP="0066601F">
      <w:pPr>
        <w:pStyle w:val="ListParagraph"/>
        <w:numPr>
          <w:ilvl w:val="4"/>
          <w:numId w:val="14"/>
        </w:numPr>
      </w:pPr>
      <w:r>
        <w:t>Behaviour in the media;</w:t>
      </w:r>
    </w:p>
    <w:p w14:paraId="6BAA4AF6" w14:textId="14076D52" w:rsidR="00F06982" w:rsidRDefault="00F06982" w:rsidP="0066601F">
      <w:pPr>
        <w:pStyle w:val="ListParagraph"/>
        <w:numPr>
          <w:ilvl w:val="4"/>
          <w:numId w:val="14"/>
        </w:numPr>
      </w:pPr>
      <w:r>
        <w:t>Legal and constitutional allocation of powers between different levels of government;</w:t>
      </w:r>
    </w:p>
    <w:p w14:paraId="576D37ED" w14:textId="32231393" w:rsidR="00F06982" w:rsidRDefault="00F06982" w:rsidP="0066601F">
      <w:pPr>
        <w:pStyle w:val="ListParagraph"/>
        <w:numPr>
          <w:ilvl w:val="4"/>
          <w:numId w:val="14"/>
        </w:numPr>
      </w:pPr>
      <w:r>
        <w:t>Action of opposition parties;</w:t>
      </w:r>
    </w:p>
    <w:p w14:paraId="7BF99DAE" w14:textId="10042EE0" w:rsidR="00F06982" w:rsidRDefault="00F06982" w:rsidP="0066601F">
      <w:pPr>
        <w:pStyle w:val="ListParagraph"/>
        <w:numPr>
          <w:ilvl w:val="4"/>
          <w:numId w:val="14"/>
        </w:numPr>
      </w:pPr>
      <w:r>
        <w:t>Public opinions, attitudes and perceptions;</w:t>
      </w:r>
    </w:p>
    <w:p w14:paraId="06B2AF85" w14:textId="56D631E6" w:rsidR="00F06982" w:rsidRDefault="00F06982" w:rsidP="00F06982">
      <w:pPr>
        <w:pStyle w:val="ListParagraph"/>
        <w:numPr>
          <w:ilvl w:val="3"/>
          <w:numId w:val="14"/>
        </w:numPr>
      </w:pPr>
      <w:r>
        <w:t>Framework:</w:t>
      </w:r>
    </w:p>
    <w:p w14:paraId="0B870BA3" w14:textId="603E9F47" w:rsidR="00F06982" w:rsidRDefault="00F06982" w:rsidP="00F06982">
      <w:pPr>
        <w:pStyle w:val="ListParagraph"/>
        <w:numPr>
          <w:ilvl w:val="4"/>
          <w:numId w:val="14"/>
        </w:numPr>
      </w:pPr>
      <w:r>
        <w:t>Two Worlds ~ Business and government;</w:t>
      </w:r>
    </w:p>
    <w:p w14:paraId="72451B8B" w14:textId="5D30D3DE" w:rsidR="00F06982" w:rsidRDefault="00F06982" w:rsidP="00F06982">
      <w:pPr>
        <w:pStyle w:val="ListParagraph"/>
        <w:numPr>
          <w:ilvl w:val="5"/>
          <w:numId w:val="14"/>
        </w:numPr>
      </w:pPr>
      <w:r>
        <w:t>Consistent with Jacobs;</w:t>
      </w:r>
    </w:p>
    <w:p w14:paraId="5D714354" w14:textId="78235610" w:rsidR="00F06982" w:rsidRDefault="00F06982" w:rsidP="00F06982">
      <w:pPr>
        <w:pStyle w:val="ListParagraph"/>
        <w:numPr>
          <w:ilvl w:val="4"/>
          <w:numId w:val="14"/>
        </w:numPr>
      </w:pPr>
      <w:r>
        <w:t>Different variables/ processes/ factors;</w:t>
      </w:r>
    </w:p>
    <w:p w14:paraId="353CCA22" w14:textId="49292BB0" w:rsidR="00F06982" w:rsidRDefault="00F06982" w:rsidP="00F06982">
      <w:pPr>
        <w:pStyle w:val="ListParagraph"/>
        <w:numPr>
          <w:ilvl w:val="5"/>
          <w:numId w:val="14"/>
        </w:numPr>
      </w:pPr>
      <w:r>
        <w:t>Policy evolves along different trajectories;</w:t>
      </w:r>
    </w:p>
    <w:p w14:paraId="7EA98A3C" w14:textId="30E031C8" w:rsidR="00F06982" w:rsidRDefault="00F06982" w:rsidP="00F06982">
      <w:pPr>
        <w:pStyle w:val="ListParagraph"/>
        <w:numPr>
          <w:ilvl w:val="6"/>
          <w:numId w:val="14"/>
        </w:numPr>
      </w:pPr>
      <w:r>
        <w:t>Exogenous and endogenous factors;</w:t>
      </w:r>
    </w:p>
    <w:p w14:paraId="7416FC76" w14:textId="123F387B" w:rsidR="00F06982" w:rsidRDefault="00F06982" w:rsidP="00F06982">
      <w:pPr>
        <w:pStyle w:val="ListParagraph"/>
        <w:numPr>
          <w:ilvl w:val="4"/>
          <w:numId w:val="14"/>
        </w:numPr>
      </w:pPr>
      <w:r>
        <w:t>They clash in the “Policy area”;</w:t>
      </w:r>
    </w:p>
    <w:p w14:paraId="190C91B9" w14:textId="0BE74B70" w:rsidR="00F06982" w:rsidRDefault="00F06982" w:rsidP="00F06982">
      <w:pPr>
        <w:pStyle w:val="ListParagraph"/>
        <w:numPr>
          <w:ilvl w:val="5"/>
          <w:numId w:val="14"/>
        </w:numPr>
      </w:pPr>
      <w:r>
        <w:t>Business “lobbying” government;</w:t>
      </w:r>
    </w:p>
    <w:p w14:paraId="32B50029" w14:textId="386224A1" w:rsidR="00F06982" w:rsidRDefault="00F06982" w:rsidP="00F06982">
      <w:pPr>
        <w:pStyle w:val="ListParagraph"/>
        <w:numPr>
          <w:ilvl w:val="5"/>
          <w:numId w:val="14"/>
        </w:numPr>
      </w:pPr>
      <w:r>
        <w:t>Government “regulating business;</w:t>
      </w:r>
    </w:p>
    <w:p w14:paraId="4345CAF9" w14:textId="7AE739FA" w:rsidR="00F06982" w:rsidRDefault="00F06982" w:rsidP="00F06982">
      <w:pPr>
        <w:pStyle w:val="ListParagraph"/>
        <w:numPr>
          <w:ilvl w:val="4"/>
          <w:numId w:val="14"/>
        </w:numPr>
      </w:pPr>
      <w:r>
        <w:t>Portrait of business facing off against government, strategizing within environmental constraints to shape outcomes according to their preferences and priorities;</w:t>
      </w:r>
    </w:p>
    <w:p w14:paraId="67351804" w14:textId="391CB555" w:rsidR="00F06982" w:rsidRDefault="00F06982" w:rsidP="00F06982">
      <w:pPr>
        <w:pStyle w:val="ListParagraph"/>
        <w:numPr>
          <w:ilvl w:val="4"/>
          <w:numId w:val="14"/>
        </w:numPr>
        <w:rPr>
          <w:b/>
          <w:i/>
        </w:rPr>
      </w:pPr>
      <w:r w:rsidRPr="00F06982">
        <w:rPr>
          <w:b/>
          <w:i/>
        </w:rPr>
        <w:t>Each sector always attempting to protect and further its own interests – confrontational model;</w:t>
      </w:r>
    </w:p>
    <w:p w14:paraId="1D654331" w14:textId="77777777" w:rsidR="00F06982" w:rsidRPr="00F06982" w:rsidRDefault="00F06982" w:rsidP="00F06982">
      <w:pPr>
        <w:pStyle w:val="ListParagraph"/>
        <w:ind w:left="3600"/>
        <w:rPr>
          <w:b/>
          <w:i/>
        </w:rPr>
      </w:pPr>
    </w:p>
    <w:p w14:paraId="0AAEFF96" w14:textId="3F13EE4D" w:rsidR="00F06982" w:rsidRPr="00F06982" w:rsidRDefault="00F06982" w:rsidP="00F06982">
      <w:pPr>
        <w:pStyle w:val="ListParagraph"/>
        <w:numPr>
          <w:ilvl w:val="0"/>
          <w:numId w:val="14"/>
        </w:numPr>
        <w:rPr>
          <w:b/>
          <w:i/>
        </w:rPr>
      </w:pPr>
      <w:r>
        <w:t>Business-government relations – The result;</w:t>
      </w:r>
    </w:p>
    <w:p w14:paraId="50CF62F3" w14:textId="5A35AE0F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Business is different from government;</w:t>
      </w:r>
    </w:p>
    <w:p w14:paraId="58634EC3" w14:textId="23A08ABE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Business and government are influenced by different factors;</w:t>
      </w:r>
    </w:p>
    <w:p w14:paraId="74D17C75" w14:textId="0E2EAC46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Public policy results from a series of processes and influences;</w:t>
      </w:r>
    </w:p>
    <w:p w14:paraId="60F766C6" w14:textId="2284E4CB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Expecting each segment to fully understand the other is perhaps ambitious (but reasonable to expect each segment to better understand each other);</w:t>
      </w:r>
    </w:p>
    <w:p w14:paraId="2F93B3F3" w14:textId="51930B70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Notwithstanding business-government “differences” today, senior managers of major corporations generally believe the worse possible strategy is to take positions that would be perceived by the public as unresponsive to social interests;</w:t>
      </w:r>
    </w:p>
    <w:p w14:paraId="4BCB4E98" w14:textId="2CA01CEA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Social interests, of course, are represented by government;</w:t>
      </w:r>
    </w:p>
    <w:p w14:paraId="112AA8F3" w14:textId="36FBDF50" w:rsidR="00F06982" w:rsidRPr="00F06982" w:rsidRDefault="00F06982" w:rsidP="00F06982">
      <w:pPr>
        <w:pStyle w:val="ListParagraph"/>
        <w:numPr>
          <w:ilvl w:val="1"/>
          <w:numId w:val="14"/>
        </w:numPr>
        <w:rPr>
          <w:b/>
          <w:i/>
        </w:rPr>
      </w:pPr>
      <w:r>
        <w:t>Senior executives spend considerable time in four external areas:</w:t>
      </w:r>
    </w:p>
    <w:p w14:paraId="1581FE0C" w14:textId="20C082BA" w:rsidR="00F06982" w:rsidRPr="00F06982" w:rsidRDefault="00F06982" w:rsidP="00F06982">
      <w:pPr>
        <w:pStyle w:val="ListParagraph"/>
        <w:numPr>
          <w:ilvl w:val="2"/>
          <w:numId w:val="14"/>
        </w:numPr>
        <w:rPr>
          <w:b/>
          <w:i/>
        </w:rPr>
      </w:pPr>
      <w:r>
        <w:t>Meetings with elected officials;</w:t>
      </w:r>
    </w:p>
    <w:p w14:paraId="1463CDCC" w14:textId="42393D3F" w:rsidR="00F06982" w:rsidRPr="00F06982" w:rsidRDefault="00F06982" w:rsidP="00F06982">
      <w:pPr>
        <w:pStyle w:val="ListParagraph"/>
        <w:numPr>
          <w:ilvl w:val="2"/>
          <w:numId w:val="14"/>
        </w:numPr>
        <w:rPr>
          <w:b/>
          <w:i/>
        </w:rPr>
      </w:pPr>
      <w:r>
        <w:t>Dialoguing with regulatory personnel;</w:t>
      </w:r>
    </w:p>
    <w:p w14:paraId="1B37AECA" w14:textId="03462E9F" w:rsidR="00F06982" w:rsidRPr="00F06982" w:rsidRDefault="00F06982" w:rsidP="00F06982">
      <w:pPr>
        <w:pStyle w:val="ListParagraph"/>
        <w:numPr>
          <w:ilvl w:val="2"/>
          <w:numId w:val="14"/>
        </w:numPr>
        <w:rPr>
          <w:b/>
          <w:i/>
        </w:rPr>
      </w:pPr>
      <w:r>
        <w:t>Maintaining relations with the corporations various constituents (stakeholders);</w:t>
      </w:r>
    </w:p>
    <w:p w14:paraId="28EF66C4" w14:textId="2CF02BB8" w:rsidR="00F06982" w:rsidRPr="00C92249" w:rsidRDefault="00F06982" w:rsidP="00F06982">
      <w:pPr>
        <w:pStyle w:val="ListParagraph"/>
        <w:numPr>
          <w:ilvl w:val="2"/>
          <w:numId w:val="14"/>
        </w:numPr>
        <w:rPr>
          <w:b/>
          <w:i/>
        </w:rPr>
      </w:pPr>
      <w:r>
        <w:t>Overseeing communications with the public.</w:t>
      </w:r>
    </w:p>
    <w:p w14:paraId="7C376436" w14:textId="77777777" w:rsidR="00C92249" w:rsidRDefault="00C92249" w:rsidP="00C92249">
      <w:pPr>
        <w:rPr>
          <w:b/>
        </w:rPr>
      </w:pPr>
    </w:p>
    <w:p w14:paraId="3A96C261" w14:textId="0FE2BEBA" w:rsidR="00C92249" w:rsidRDefault="00C92249" w:rsidP="00C92249">
      <w:pPr>
        <w:rPr>
          <w:b/>
        </w:rPr>
      </w:pPr>
      <w:r>
        <w:rPr>
          <w:b/>
        </w:rPr>
        <w:t>Functions of a Government relation department</w:t>
      </w:r>
    </w:p>
    <w:p w14:paraId="44ABDA4E" w14:textId="094099CD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Legislative monitoring and analysis;</w:t>
      </w:r>
    </w:p>
    <w:p w14:paraId="7C314568" w14:textId="55DE3E93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Regulatory agency liaison and response;</w:t>
      </w:r>
    </w:p>
    <w:p w14:paraId="0E58FA0F" w14:textId="69661969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International legislative monitoring and analysis;</w:t>
      </w:r>
    </w:p>
    <w:p w14:paraId="4A1381C4" w14:textId="00D79798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Domestic and international market development assistance;</w:t>
      </w:r>
    </w:p>
    <w:p w14:paraId="0CE9CFDA" w14:textId="38B09649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Trade association liaison;</w:t>
      </w:r>
    </w:p>
    <w:p w14:paraId="69DF5AF0" w14:textId="199B3D45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Political analysis and response;</w:t>
      </w:r>
    </w:p>
    <w:p w14:paraId="69823F71" w14:textId="057D86EE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Government information services;</w:t>
      </w:r>
    </w:p>
    <w:p w14:paraId="1B1B6850" w14:textId="3BADFEFA" w:rsidR="00C92249" w:rsidRPr="00C92249" w:rsidRDefault="00C92249" w:rsidP="00C92249">
      <w:pPr>
        <w:pStyle w:val="ListParagraph"/>
        <w:numPr>
          <w:ilvl w:val="0"/>
          <w:numId w:val="15"/>
        </w:numPr>
        <w:rPr>
          <w:b/>
        </w:rPr>
      </w:pPr>
      <w:r>
        <w:t>Relations with think tanks and public interest groups;</w:t>
      </w:r>
    </w:p>
    <w:p w14:paraId="1D1B7E3C" w14:textId="77777777" w:rsidR="00C92249" w:rsidRDefault="00C92249" w:rsidP="00C92249">
      <w:pPr>
        <w:rPr>
          <w:b/>
        </w:rPr>
      </w:pPr>
    </w:p>
    <w:p w14:paraId="234E5C66" w14:textId="54F77A9E" w:rsidR="00C92249" w:rsidRDefault="00C92249" w:rsidP="00C92249">
      <w:pPr>
        <w:rPr>
          <w:b/>
        </w:rPr>
      </w:pPr>
      <w:r>
        <w:rPr>
          <w:b/>
        </w:rPr>
        <w:t>Fundamental errors</w:t>
      </w:r>
    </w:p>
    <w:p w14:paraId="103B7B57" w14:textId="27EFC5AF" w:rsidR="00C92249" w:rsidRPr="00BF64A5" w:rsidRDefault="00C92249" w:rsidP="00C92249">
      <w:pPr>
        <w:pStyle w:val="ListParagraph"/>
        <w:numPr>
          <w:ilvl w:val="0"/>
          <w:numId w:val="16"/>
        </w:numPr>
        <w:rPr>
          <w:b/>
        </w:rPr>
      </w:pPr>
      <w:r>
        <w:t xml:space="preserve">Dealing only with </w:t>
      </w:r>
      <w:r w:rsidR="00BF64A5">
        <w:t>the politicians;</w:t>
      </w:r>
    </w:p>
    <w:p w14:paraId="5630C483" w14:textId="1E4C59C5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Approaching the government at the wrong time;</w:t>
      </w:r>
    </w:p>
    <w:p w14:paraId="347F9A39" w14:textId="4FF1A618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Providing tome-like reports to politicians;</w:t>
      </w:r>
    </w:p>
    <w:p w14:paraId="721CA4F8" w14:textId="328A8696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Wading n on an issue too late;</w:t>
      </w:r>
    </w:p>
    <w:p w14:paraId="5AD1828F" w14:textId="232987C7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Assuming influence is directly proportional to company size;</w:t>
      </w:r>
    </w:p>
    <w:p w14:paraId="075A02C9" w14:textId="5A27D379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Using an unprepared disorganized and uncoordinated approach;</w:t>
      </w:r>
    </w:p>
    <w:p w14:paraId="22921B23" w14:textId="2C5856AB" w:rsidR="00BF64A5" w:rsidRPr="00BF64A5" w:rsidRDefault="00BF64A5" w:rsidP="00C92249">
      <w:pPr>
        <w:pStyle w:val="ListParagraph"/>
        <w:numPr>
          <w:ilvl w:val="0"/>
          <w:numId w:val="16"/>
        </w:numPr>
        <w:rPr>
          <w:b/>
        </w:rPr>
      </w:pPr>
      <w:r>
        <w:t>Reacting to government on an issue-by-issue basis;</w:t>
      </w:r>
    </w:p>
    <w:p w14:paraId="28C94928" w14:textId="3C0C591C" w:rsidR="00BF64A5" w:rsidRPr="00BF64A5" w:rsidRDefault="00BF64A5" w:rsidP="00BF64A5">
      <w:pPr>
        <w:pStyle w:val="ListParagraph"/>
        <w:numPr>
          <w:ilvl w:val="0"/>
          <w:numId w:val="16"/>
        </w:numPr>
        <w:rPr>
          <w:b/>
        </w:rPr>
      </w:pPr>
      <w:r>
        <w:t xml:space="preserve">Hot topic </w:t>
      </w:r>
      <w:r>
        <w:sym w:font="Wingdings" w:char="F0E0"/>
      </w:r>
      <w:r>
        <w:t xml:space="preserve"> stock options;</w:t>
      </w:r>
    </w:p>
    <w:p w14:paraId="1DDCD60C" w14:textId="77777777" w:rsidR="00BF64A5" w:rsidRDefault="00BF64A5" w:rsidP="00BF64A5">
      <w:pPr>
        <w:rPr>
          <w:b/>
        </w:rPr>
      </w:pPr>
    </w:p>
    <w:p w14:paraId="24F22A5E" w14:textId="1366F66C" w:rsidR="00BF64A5" w:rsidRDefault="00BF64A5" w:rsidP="00BF64A5">
      <w:pPr>
        <w:rPr>
          <w:b/>
        </w:rPr>
      </w:pPr>
      <w:r>
        <w:rPr>
          <w:b/>
        </w:rPr>
        <w:t>Lobbying</w:t>
      </w:r>
    </w:p>
    <w:p w14:paraId="795029F8" w14:textId="5946ECE1" w:rsidR="00BF64A5" w:rsidRPr="00BF64A5" w:rsidRDefault="00BF64A5" w:rsidP="00BF64A5">
      <w:pPr>
        <w:pStyle w:val="ListParagraph"/>
        <w:numPr>
          <w:ilvl w:val="0"/>
          <w:numId w:val="17"/>
        </w:numPr>
        <w:rPr>
          <w:b/>
        </w:rPr>
      </w:pPr>
      <w:r>
        <w:t>An activity directed at decision makers, carried out on behalf of special interests to influence public policy outcomes;</w:t>
      </w:r>
    </w:p>
    <w:p w14:paraId="6037D72E" w14:textId="713C2D5F" w:rsidR="00BF64A5" w:rsidRPr="00BF64A5" w:rsidRDefault="00BF64A5" w:rsidP="00BF64A5">
      <w:pPr>
        <w:pStyle w:val="ListParagraph"/>
        <w:numPr>
          <w:ilvl w:val="0"/>
          <w:numId w:val="17"/>
        </w:numPr>
        <w:rPr>
          <w:b/>
        </w:rPr>
      </w:pPr>
      <w:r>
        <w:t>A communication with public officials to influence their decisions in a manner harmonious with the interests of the individual or group communicating;</w:t>
      </w:r>
    </w:p>
    <w:p w14:paraId="10FA6688" w14:textId="29D49090" w:rsidR="00BF64A5" w:rsidRPr="00BF64A5" w:rsidRDefault="00BF64A5" w:rsidP="00BF64A5">
      <w:pPr>
        <w:pStyle w:val="ListParagraph"/>
        <w:numPr>
          <w:ilvl w:val="0"/>
          <w:numId w:val="17"/>
        </w:numPr>
        <w:rPr>
          <w:b/>
        </w:rPr>
      </w:pPr>
      <w:r>
        <w:t>“Ask”;</w:t>
      </w:r>
      <w:r>
        <w:tab/>
      </w:r>
    </w:p>
    <w:p w14:paraId="7301DEFD" w14:textId="3AB714A9" w:rsidR="00BF64A5" w:rsidRPr="00BF64A5" w:rsidRDefault="00BF64A5" w:rsidP="00BF64A5">
      <w:pPr>
        <w:pStyle w:val="ListParagraph"/>
        <w:numPr>
          <w:ilvl w:val="1"/>
          <w:numId w:val="17"/>
        </w:numPr>
      </w:pPr>
      <w:r>
        <w:t>Procurement</w:t>
      </w:r>
    </w:p>
    <w:p w14:paraId="5ABAB981" w14:textId="1CA06EEA" w:rsidR="00BF64A5" w:rsidRDefault="00BF64A5" w:rsidP="00BF64A5">
      <w:pPr>
        <w:pStyle w:val="ListParagraph"/>
        <w:numPr>
          <w:ilvl w:val="2"/>
          <w:numId w:val="17"/>
        </w:numPr>
      </w:pPr>
      <w:r w:rsidRPr="00BF64A5">
        <w:t>$13 billion per year on goods and services</w:t>
      </w:r>
    </w:p>
    <w:p w14:paraId="51CBC07A" w14:textId="7BFC9B7C" w:rsidR="00BF64A5" w:rsidRDefault="00BF64A5" w:rsidP="00BF64A5">
      <w:pPr>
        <w:pStyle w:val="ListParagraph"/>
        <w:numPr>
          <w:ilvl w:val="1"/>
          <w:numId w:val="17"/>
        </w:numPr>
      </w:pPr>
      <w:r>
        <w:t>Freebies;</w:t>
      </w:r>
    </w:p>
    <w:p w14:paraId="10A3EE60" w14:textId="1F72BF74" w:rsidR="00BF64A5" w:rsidRDefault="00BF64A5" w:rsidP="00BF64A5">
      <w:pPr>
        <w:pStyle w:val="ListParagraph"/>
        <w:numPr>
          <w:ilvl w:val="2"/>
          <w:numId w:val="17"/>
        </w:numPr>
      </w:pPr>
      <w:r>
        <w:t>Grants and contributions;</w:t>
      </w:r>
    </w:p>
    <w:p w14:paraId="24E5D03F" w14:textId="59250AB6" w:rsidR="00BF64A5" w:rsidRDefault="00BF64A5" w:rsidP="00BF64A5">
      <w:pPr>
        <w:pStyle w:val="ListParagraph"/>
        <w:numPr>
          <w:ilvl w:val="1"/>
          <w:numId w:val="17"/>
        </w:numPr>
      </w:pPr>
      <w:r>
        <w:t xml:space="preserve">Policy </w:t>
      </w:r>
    </w:p>
    <w:p w14:paraId="10279252" w14:textId="3AA77C3C" w:rsidR="00BF64A5" w:rsidRDefault="00BF64A5" w:rsidP="00BF64A5">
      <w:pPr>
        <w:pStyle w:val="ListParagraph"/>
        <w:numPr>
          <w:ilvl w:val="2"/>
          <w:numId w:val="17"/>
        </w:numPr>
      </w:pPr>
      <w:r>
        <w:t>Most common and complicated;</w:t>
      </w:r>
    </w:p>
    <w:tbl>
      <w:tblPr>
        <w:tblpPr w:leftFromText="180" w:rightFromText="180" w:vertAnchor="text" w:horzAnchor="page" w:tblpX="1585" w:tblpY="980"/>
        <w:tblW w:w="1030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00"/>
        <w:gridCol w:w="4000"/>
        <w:gridCol w:w="4202"/>
      </w:tblGrid>
      <w:tr w:rsidR="00FF421E" w:rsidRPr="0072446E" w14:paraId="29A098DF" w14:textId="77777777" w:rsidTr="00FF421E">
        <w:trPr>
          <w:trHeight w:val="262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2B294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rPr>
                <w:b/>
                <w:bCs/>
              </w:rPr>
              <w:t>Policy Rule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DA9CD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rPr>
                <w:b/>
                <w:bCs/>
              </w:rPr>
              <w:t>Context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BF07F2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rPr>
                <w:b/>
                <w:bCs/>
              </w:rPr>
              <w:t>Key Challenge</w:t>
            </w:r>
          </w:p>
        </w:tc>
      </w:tr>
      <w:tr w:rsidR="00FF421E" w:rsidRPr="0072446E" w14:paraId="53D16109" w14:textId="77777777" w:rsidTr="00FF421E">
        <w:trPr>
          <w:trHeight w:val="447"/>
        </w:trPr>
        <w:tc>
          <w:tcPr>
            <w:tcW w:w="21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56135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Good rules</w:t>
            </w:r>
          </w:p>
        </w:tc>
        <w:tc>
          <w:tcPr>
            <w:tcW w:w="40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3ED896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The rule is acceptable but the interpretation is not</w:t>
            </w:r>
          </w:p>
        </w:tc>
        <w:tc>
          <w:tcPr>
            <w:tcW w:w="42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07E463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Getting the government to interpret the rule differently</w:t>
            </w:r>
          </w:p>
        </w:tc>
      </w:tr>
      <w:tr w:rsidR="00FF421E" w:rsidRPr="0072446E" w14:paraId="07A270AB" w14:textId="77777777" w:rsidTr="00FF421E">
        <w:trPr>
          <w:trHeight w:val="447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848384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Bad Rules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B63259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The existing rule is not acceptable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B66089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Getting the government to drop the rule</w:t>
            </w:r>
          </w:p>
        </w:tc>
      </w:tr>
      <w:tr w:rsidR="00FF421E" w:rsidRPr="0072446E" w14:paraId="0B9406BC" w14:textId="77777777" w:rsidTr="00FF421E">
        <w:trPr>
          <w:trHeight w:val="447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C8FE33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New Rules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CDF9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 xml:space="preserve">You are </w:t>
            </w:r>
            <w:proofErr w:type="spellStart"/>
            <w:r w:rsidRPr="0072446E">
              <w:t>propsing</w:t>
            </w:r>
            <w:proofErr w:type="spellEnd"/>
            <w:r w:rsidRPr="0072446E">
              <w:t xml:space="preserve"> a new rule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A98D07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Getting the government to adopt the new rule</w:t>
            </w:r>
          </w:p>
        </w:tc>
      </w:tr>
      <w:tr w:rsidR="00FF421E" w:rsidRPr="0072446E" w14:paraId="756D934E" w14:textId="77777777" w:rsidTr="00FF421E">
        <w:trPr>
          <w:trHeight w:val="447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D30ED2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Sad Rules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EC74CA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The current rule is obsolete and must be changes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4955CF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Getting the government to change the rule</w:t>
            </w:r>
          </w:p>
        </w:tc>
      </w:tr>
    </w:tbl>
    <w:p w14:paraId="7D18C76C" w14:textId="55627CEF" w:rsidR="00BF64A5" w:rsidRDefault="00BF64A5" w:rsidP="00BF64A5">
      <w:pPr>
        <w:pStyle w:val="ListParagraph"/>
        <w:numPr>
          <w:ilvl w:val="2"/>
          <w:numId w:val="17"/>
        </w:numPr>
      </w:pPr>
      <w:r>
        <w:t>Policy concerns the “rules” that frame and influence the business environment;</w:t>
      </w:r>
    </w:p>
    <w:p w14:paraId="7773971F" w14:textId="7B0AB2D7" w:rsidR="0072446E" w:rsidRDefault="00BF64A5" w:rsidP="00C92249">
      <w:pPr>
        <w:pStyle w:val="ListParagraph"/>
        <w:numPr>
          <w:ilvl w:val="2"/>
          <w:numId w:val="17"/>
        </w:numPr>
      </w:pPr>
      <w:r>
        <w:t>Joe Jordon – 4 types of rules:</w:t>
      </w:r>
    </w:p>
    <w:p w14:paraId="287965DE" w14:textId="77777777" w:rsidR="0072446E" w:rsidRDefault="0072446E" w:rsidP="00C92249"/>
    <w:p w14:paraId="5445B4D0" w14:textId="5E4FA477" w:rsidR="0072446E" w:rsidRPr="0072446E" w:rsidRDefault="0072446E" w:rsidP="00C92249">
      <w:pPr>
        <w:rPr>
          <w:b/>
        </w:rPr>
      </w:pPr>
      <w:r w:rsidRPr="0072446E">
        <w:rPr>
          <w:b/>
        </w:rPr>
        <w:t>Complication of “Policy”</w:t>
      </w:r>
    </w:p>
    <w:tbl>
      <w:tblPr>
        <w:tblW w:w="754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273"/>
        <w:gridCol w:w="2276"/>
      </w:tblGrid>
      <w:tr w:rsidR="0072446E" w:rsidRPr="0072446E" w14:paraId="60752792" w14:textId="77777777" w:rsidTr="00FF421E">
        <w:trPr>
          <w:trHeight w:val="285"/>
        </w:trPr>
        <w:tc>
          <w:tcPr>
            <w:tcW w:w="527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0A40AC" w14:textId="77777777" w:rsidR="0072446E" w:rsidRPr="0072446E" w:rsidRDefault="0072446E" w:rsidP="0072446E">
            <w:pPr>
              <w:rPr>
                <w:lang w:val="en-US"/>
              </w:rPr>
            </w:pPr>
          </w:p>
        </w:tc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5FEF89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rPr>
                <w:b/>
                <w:bCs/>
              </w:rPr>
              <w:t>No. Of Words</w:t>
            </w:r>
          </w:p>
        </w:tc>
      </w:tr>
      <w:tr w:rsidR="0072446E" w:rsidRPr="0072446E" w14:paraId="38469F5E" w14:textId="77777777" w:rsidTr="00FF421E">
        <w:trPr>
          <w:trHeight w:val="167"/>
        </w:trPr>
        <w:tc>
          <w:tcPr>
            <w:tcW w:w="527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7BECDA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Pythagorean Theorem</w:t>
            </w:r>
          </w:p>
        </w:tc>
        <w:tc>
          <w:tcPr>
            <w:tcW w:w="22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3A0E6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24</w:t>
            </w:r>
          </w:p>
        </w:tc>
      </w:tr>
      <w:tr w:rsidR="0072446E" w:rsidRPr="0072446E" w14:paraId="2B822463" w14:textId="77777777" w:rsidTr="00FF421E">
        <w:trPr>
          <w:trHeight w:val="167"/>
        </w:trPr>
        <w:tc>
          <w:tcPr>
            <w:tcW w:w="5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5CA40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Gettysburg Address</w:t>
            </w:r>
          </w:p>
        </w:tc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0C7F72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286</w:t>
            </w:r>
          </w:p>
        </w:tc>
      </w:tr>
      <w:tr w:rsidR="0072446E" w:rsidRPr="0072446E" w14:paraId="03B12FF1" w14:textId="77777777" w:rsidTr="00FF421E">
        <w:trPr>
          <w:trHeight w:val="167"/>
        </w:trPr>
        <w:tc>
          <w:tcPr>
            <w:tcW w:w="5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BAB9FD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Declaration of Independence</w:t>
            </w:r>
          </w:p>
        </w:tc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7DF874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1,300</w:t>
            </w:r>
          </w:p>
        </w:tc>
      </w:tr>
      <w:tr w:rsidR="0072446E" w:rsidRPr="0072446E" w14:paraId="3BBE45F9" w14:textId="77777777" w:rsidTr="00FF421E">
        <w:trPr>
          <w:trHeight w:val="285"/>
        </w:trPr>
        <w:tc>
          <w:tcPr>
            <w:tcW w:w="5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88F410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Charter of Rights &amp; Freedoms</w:t>
            </w:r>
          </w:p>
        </w:tc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07D68B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2,609</w:t>
            </w:r>
          </w:p>
        </w:tc>
      </w:tr>
      <w:tr w:rsidR="0072446E" w:rsidRPr="0072446E" w14:paraId="7FCA2176" w14:textId="77777777" w:rsidTr="00FF421E">
        <w:trPr>
          <w:trHeight w:val="285"/>
        </w:trPr>
        <w:tc>
          <w:tcPr>
            <w:tcW w:w="5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8F3322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Regulations on the Sale of Cabbage</w:t>
            </w:r>
          </w:p>
        </w:tc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A95261" w14:textId="77777777" w:rsidR="0072446E" w:rsidRPr="0072446E" w:rsidRDefault="0072446E" w:rsidP="0072446E">
            <w:pPr>
              <w:rPr>
                <w:lang w:val="en-US"/>
              </w:rPr>
            </w:pPr>
            <w:r w:rsidRPr="0072446E">
              <w:t>26,911</w:t>
            </w:r>
          </w:p>
        </w:tc>
      </w:tr>
    </w:tbl>
    <w:p w14:paraId="106E98E0" w14:textId="39492A03" w:rsidR="003A437F" w:rsidRPr="0072446E" w:rsidRDefault="0072446E" w:rsidP="003A437F">
      <w:pPr>
        <w:rPr>
          <w:b/>
        </w:rPr>
      </w:pPr>
      <w:r w:rsidRPr="0072446E">
        <w:rPr>
          <w:b/>
        </w:rPr>
        <w:t>The Lobbying Act</w:t>
      </w:r>
    </w:p>
    <w:p w14:paraId="30654D09" w14:textId="283767E7" w:rsidR="0072446E" w:rsidRDefault="0072446E" w:rsidP="0072446E">
      <w:pPr>
        <w:pStyle w:val="ListParagraph"/>
        <w:numPr>
          <w:ilvl w:val="0"/>
          <w:numId w:val="18"/>
        </w:numPr>
      </w:pPr>
      <w:r>
        <w:t xml:space="preserve">On December 12. 2006 the </w:t>
      </w:r>
      <w:r>
        <w:rPr>
          <w:i/>
        </w:rPr>
        <w:t xml:space="preserve">Federal Accountability Act </w:t>
      </w:r>
      <w:r>
        <w:t>received Royal Assent.</w:t>
      </w:r>
    </w:p>
    <w:p w14:paraId="11023589" w14:textId="571946A0" w:rsidR="0072446E" w:rsidRDefault="0072446E" w:rsidP="0072446E">
      <w:pPr>
        <w:pStyle w:val="ListParagraph"/>
        <w:numPr>
          <w:ilvl w:val="0"/>
          <w:numId w:val="18"/>
        </w:numPr>
      </w:pPr>
      <w:r>
        <w:t xml:space="preserve">Among the changes that this act makes to Federal statues are several relating to the </w:t>
      </w:r>
      <w:r>
        <w:rPr>
          <w:i/>
        </w:rPr>
        <w:t xml:space="preserve">Lobbyists Registration Act (LRA), </w:t>
      </w:r>
      <w:r>
        <w:t>which is currently in force;</w:t>
      </w:r>
    </w:p>
    <w:p w14:paraId="7FB7597D" w14:textId="77777777" w:rsidR="0072446E" w:rsidRDefault="0072446E" w:rsidP="0072446E"/>
    <w:p w14:paraId="1B1AB9BD" w14:textId="5FD24C27" w:rsidR="0072446E" w:rsidRDefault="0072446E" w:rsidP="0072446E">
      <w:pPr>
        <w:rPr>
          <w:b/>
        </w:rPr>
      </w:pPr>
      <w:r>
        <w:rPr>
          <w:b/>
        </w:rPr>
        <w:t xml:space="preserve">“Lobbying” defined in the </w:t>
      </w:r>
      <w:r>
        <w:rPr>
          <w:b/>
          <w:i/>
        </w:rPr>
        <w:t>Act</w:t>
      </w:r>
    </w:p>
    <w:p w14:paraId="21C06889" w14:textId="68FD4AB0" w:rsidR="0072446E" w:rsidRPr="0072446E" w:rsidRDefault="0072446E" w:rsidP="0072446E">
      <w:pPr>
        <w:pStyle w:val="ListParagraph"/>
        <w:numPr>
          <w:ilvl w:val="0"/>
          <w:numId w:val="19"/>
        </w:numPr>
      </w:pPr>
      <w:r>
        <w:t xml:space="preserve">The </w:t>
      </w:r>
      <w:r>
        <w:rPr>
          <w:i/>
        </w:rPr>
        <w:t>Act</w:t>
      </w:r>
      <w:r>
        <w:t xml:space="preserve"> now states that lobbying will consist of “</w:t>
      </w:r>
      <w:r>
        <w:rPr>
          <w:i/>
        </w:rPr>
        <w:t>any oral or written communication made to a public office holder”;</w:t>
      </w:r>
    </w:p>
    <w:p w14:paraId="0D469CE2" w14:textId="77777777" w:rsidR="0072446E" w:rsidRDefault="0072446E" w:rsidP="0072446E"/>
    <w:p w14:paraId="2DF0109F" w14:textId="744FF0F8" w:rsidR="0072446E" w:rsidRDefault="0072446E" w:rsidP="0072446E">
      <w:pPr>
        <w:rPr>
          <w:b/>
        </w:rPr>
      </w:pPr>
      <w:r>
        <w:rPr>
          <w:b/>
        </w:rPr>
        <w:t>Types of Lobbyists</w:t>
      </w:r>
    </w:p>
    <w:p w14:paraId="6DBA6C5D" w14:textId="2D569BC8" w:rsidR="0072446E" w:rsidRPr="00FF421E" w:rsidRDefault="00FF421E" w:rsidP="0072446E">
      <w:pPr>
        <w:pStyle w:val="ListParagraph"/>
        <w:numPr>
          <w:ilvl w:val="0"/>
          <w:numId w:val="19"/>
        </w:numPr>
      </w:pPr>
      <w:r>
        <w:rPr>
          <w:b/>
          <w:i/>
        </w:rPr>
        <w:t>Consultant lobbyists:</w:t>
      </w:r>
    </w:p>
    <w:p w14:paraId="6EA311AF" w14:textId="385C55BC" w:rsidR="00FF421E" w:rsidRDefault="00FF421E" w:rsidP="00FF421E">
      <w:pPr>
        <w:pStyle w:val="ListParagraph"/>
        <w:numPr>
          <w:ilvl w:val="1"/>
          <w:numId w:val="19"/>
        </w:numPr>
      </w:pPr>
      <w:r>
        <w:t>Consultants who are paid to lobby on behalf of clients;</w:t>
      </w:r>
    </w:p>
    <w:p w14:paraId="00EA521A" w14:textId="6511B2E0" w:rsidR="00FF421E" w:rsidRDefault="00FF421E" w:rsidP="00FF421E">
      <w:pPr>
        <w:pStyle w:val="ListParagraph"/>
        <w:numPr>
          <w:ilvl w:val="1"/>
          <w:numId w:val="19"/>
        </w:numPr>
      </w:pPr>
      <w:r>
        <w:t>They may be</w:t>
      </w:r>
    </w:p>
    <w:p w14:paraId="4951E02B" w14:textId="1C8F3DB3" w:rsidR="00FF421E" w:rsidRDefault="00FF421E" w:rsidP="00FF421E">
      <w:pPr>
        <w:pStyle w:val="ListParagraph"/>
        <w:numPr>
          <w:ilvl w:val="2"/>
          <w:numId w:val="19"/>
        </w:numPr>
      </w:pPr>
      <w:r>
        <w:t>Consultants in public relations, or in marketing;</w:t>
      </w:r>
    </w:p>
    <w:p w14:paraId="730832BC" w14:textId="3E3EC8FB" w:rsidR="00FF421E" w:rsidRDefault="00FF421E" w:rsidP="00FF421E">
      <w:pPr>
        <w:pStyle w:val="ListParagraph"/>
        <w:numPr>
          <w:ilvl w:val="2"/>
          <w:numId w:val="19"/>
        </w:numPr>
      </w:pPr>
      <w:r>
        <w:t>Lawyers, notaries, engineers or accountants whose functions include lobbying;</w:t>
      </w:r>
    </w:p>
    <w:p w14:paraId="09B10D91" w14:textId="38C6079F" w:rsidR="00FF421E" w:rsidRPr="00FF421E" w:rsidRDefault="00FF421E" w:rsidP="00FF421E">
      <w:pPr>
        <w:pStyle w:val="ListParagraph"/>
        <w:numPr>
          <w:ilvl w:val="0"/>
          <w:numId w:val="19"/>
        </w:numPr>
      </w:pPr>
      <w:r>
        <w:rPr>
          <w:b/>
          <w:i/>
        </w:rPr>
        <w:t>In-house lobbyists (corporations and organization);</w:t>
      </w:r>
    </w:p>
    <w:p w14:paraId="405C8779" w14:textId="678F0BD7" w:rsidR="00FF421E" w:rsidRDefault="00FF421E" w:rsidP="00FF421E">
      <w:pPr>
        <w:pStyle w:val="ListParagraph"/>
        <w:numPr>
          <w:ilvl w:val="1"/>
          <w:numId w:val="19"/>
        </w:numPr>
      </w:pPr>
      <w:r>
        <w:t>These are salaried employees of either corporations or non-profit organizations who lobby on behalf of their employer;</w:t>
      </w:r>
    </w:p>
    <w:p w14:paraId="201F305C" w14:textId="75C62FD0" w:rsidR="00FF421E" w:rsidRDefault="00FF421E" w:rsidP="00FF421E">
      <w:pPr>
        <w:pStyle w:val="ListParagraph"/>
        <w:numPr>
          <w:ilvl w:val="0"/>
          <w:numId w:val="19"/>
        </w:numPr>
      </w:pPr>
      <w:r>
        <w:t>There are approximately 7, 483 registered lobbyists in Canada of which 5, 322 are active;</w:t>
      </w:r>
    </w:p>
    <w:p w14:paraId="4F25304E" w14:textId="77777777" w:rsidR="00FF421E" w:rsidRDefault="00FF421E" w:rsidP="00FF421E"/>
    <w:p w14:paraId="29B77B48" w14:textId="6E478FEC" w:rsidR="00FF421E" w:rsidRDefault="00FF421E" w:rsidP="00FF421E">
      <w:pPr>
        <w:rPr>
          <w:b/>
        </w:rPr>
      </w:pPr>
      <w:r>
        <w:rPr>
          <w:b/>
        </w:rPr>
        <w:t>Types of Issues: Strategic vs. Operational</w:t>
      </w:r>
    </w:p>
    <w:p w14:paraId="7F0141D5" w14:textId="73E61675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Proactive (one step ahead) vs. reactive (react after the law has been passed);</w:t>
      </w:r>
    </w:p>
    <w:p w14:paraId="5DC90AE9" w14:textId="04B46FC7" w:rsidR="00FF421E" w:rsidRDefault="00FF421E" w:rsidP="001A20E6">
      <w:pPr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0B2ED01A" wp14:editId="56FC0E59">
            <wp:extent cx="5486400" cy="23393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3 at 11.28.59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0E4AF" w14:textId="3EEEF52A" w:rsidR="00FF421E" w:rsidRDefault="00FF421E" w:rsidP="001A20E6">
      <w:pPr>
        <w:rPr>
          <w:b/>
        </w:rPr>
      </w:pPr>
      <w:r>
        <w:rPr>
          <w:b/>
        </w:rPr>
        <w:t>What do lobbyists do?</w:t>
      </w:r>
    </w:p>
    <w:p w14:paraId="03C1DAAE" w14:textId="24CE1DB7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Be informed of emerging legislation that could affect their clients or organization;</w:t>
      </w:r>
    </w:p>
    <w:p w14:paraId="0118006E" w14:textId="21D04E5A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Be knowledgeable of the position of key players on the issue;</w:t>
      </w:r>
    </w:p>
    <w:p w14:paraId="1256AA4F" w14:textId="5F2A9409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Be credible with good contacts;</w:t>
      </w:r>
    </w:p>
    <w:p w14:paraId="4F5A8845" w14:textId="1E610024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Understand the issue from several perspectives;</w:t>
      </w:r>
    </w:p>
    <w:p w14:paraId="7F7DF65B" w14:textId="17C9CD1F" w:rsidR="00FF421E" w:rsidRPr="00FF421E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Understand the public policy process;</w:t>
      </w:r>
    </w:p>
    <w:p w14:paraId="0A4F1AF5" w14:textId="49EA5579" w:rsidR="00FF421E" w:rsidRPr="00DD01F6" w:rsidRDefault="00FF421E" w:rsidP="00FF421E">
      <w:pPr>
        <w:pStyle w:val="ListParagraph"/>
        <w:numPr>
          <w:ilvl w:val="0"/>
          <w:numId w:val="20"/>
        </w:numPr>
        <w:rPr>
          <w:b/>
        </w:rPr>
      </w:pPr>
      <w:r>
        <w:t>Prepare the client to lobby – not lobby for the client;</w:t>
      </w:r>
    </w:p>
    <w:p w14:paraId="6D7BBF42" w14:textId="05C0AD69" w:rsidR="00DD01F6" w:rsidRDefault="00DD01F6" w:rsidP="00DD01F6">
      <w:pPr>
        <w:rPr>
          <w:b/>
        </w:rPr>
      </w:pPr>
      <w:r>
        <w:rPr>
          <w:b/>
        </w:rPr>
        <w:t>Direct lobbying occurs through</w:t>
      </w:r>
    </w:p>
    <w:p w14:paraId="1A212CCE" w14:textId="35CB1983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Formal an informal meetings;</w:t>
      </w:r>
    </w:p>
    <w:p w14:paraId="2A2703D7" w14:textId="60B4BE51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Submission of briefs and policy papers;</w:t>
      </w:r>
    </w:p>
    <w:p w14:paraId="4B9E783A" w14:textId="0B2F8E8F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Appearances before parliamentary committees;</w:t>
      </w:r>
    </w:p>
    <w:p w14:paraId="10F60810" w14:textId="1CBCCA45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Telephone calls;</w:t>
      </w:r>
    </w:p>
    <w:p w14:paraId="11A878E9" w14:textId="6E837C05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Written mail;</w:t>
      </w:r>
    </w:p>
    <w:p w14:paraId="42AC7EA6" w14:textId="5429BB03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E-mail, petitions, alliance and coalition building;</w:t>
      </w:r>
    </w:p>
    <w:p w14:paraId="4539C43A" w14:textId="5316F480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Organization of protests;</w:t>
      </w:r>
    </w:p>
    <w:p w14:paraId="5FF8490A" w14:textId="732D2ABB" w:rsidR="00DD01F6" w:rsidRPr="00DD01F6" w:rsidRDefault="00DD01F6" w:rsidP="00DD01F6">
      <w:pPr>
        <w:pStyle w:val="ListParagraph"/>
        <w:numPr>
          <w:ilvl w:val="0"/>
          <w:numId w:val="21"/>
        </w:numPr>
        <w:rPr>
          <w:b/>
        </w:rPr>
      </w:pPr>
      <w:r>
        <w:t>Litigation;</w:t>
      </w:r>
    </w:p>
    <w:p w14:paraId="32AEB39C" w14:textId="77777777" w:rsidR="00DD01F6" w:rsidRDefault="00DD01F6" w:rsidP="00DD01F6">
      <w:pPr>
        <w:rPr>
          <w:b/>
        </w:rPr>
      </w:pPr>
    </w:p>
    <w:p w14:paraId="02255DD3" w14:textId="382B1D95" w:rsidR="00DD01F6" w:rsidRDefault="00DD01F6" w:rsidP="00DD01F6">
      <w:pPr>
        <w:rPr>
          <w:b/>
        </w:rPr>
      </w:pPr>
      <w:r>
        <w:rPr>
          <w:b/>
        </w:rPr>
        <w:t>Indirect lobbying occurs through</w:t>
      </w:r>
    </w:p>
    <w:p w14:paraId="6E8D2757" w14:textId="62D7F700" w:rsidR="00DD01F6" w:rsidRPr="00DD01F6" w:rsidRDefault="00DD01F6" w:rsidP="00DD01F6">
      <w:pPr>
        <w:pStyle w:val="ListParagraph"/>
        <w:numPr>
          <w:ilvl w:val="0"/>
          <w:numId w:val="22"/>
        </w:numPr>
        <w:rPr>
          <w:b/>
        </w:rPr>
      </w:pPr>
      <w:r>
        <w:t>Advocacy advertising;</w:t>
      </w:r>
    </w:p>
    <w:p w14:paraId="29240963" w14:textId="2AEE6502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A special type of lobbying effort;</w:t>
      </w:r>
    </w:p>
    <w:p w14:paraId="6688D8B4" w14:textId="01BAD672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Any kind of paid public communication or message, from an identified source and in a conventional medium of public advertising, which represents information or a point of view bearing on a publicly recognized controversial issue;</w:t>
      </w:r>
    </w:p>
    <w:p w14:paraId="0225DDCE" w14:textId="52D6C7BC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 xml:space="preserve">Designed to </w:t>
      </w:r>
      <w:r>
        <w:rPr>
          <w:i/>
        </w:rPr>
        <w:t>sell ideas</w:t>
      </w:r>
      <w:r>
        <w:t>, not products or services;</w:t>
      </w:r>
    </w:p>
    <w:p w14:paraId="0A2BF15A" w14:textId="29D812A6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 xml:space="preserve">Aimed </w:t>
      </w:r>
      <w:r>
        <w:rPr>
          <w:i/>
        </w:rPr>
        <w:t>directly at policy makers</w:t>
      </w:r>
      <w:r>
        <w:t xml:space="preserve"> or at some segment of public opinion;</w:t>
      </w:r>
    </w:p>
    <w:p w14:paraId="04757A0E" w14:textId="5EC91752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rPr>
          <w:i/>
        </w:rPr>
        <w:t xml:space="preserve">Ultimate objective is to influence public opinion </w:t>
      </w:r>
      <w:r>
        <w:t>and public policy on an item that is of importance to the advertiser;</w:t>
      </w:r>
    </w:p>
    <w:p w14:paraId="6390842C" w14:textId="09AFABC1" w:rsidR="00DD01F6" w:rsidRPr="00DD01F6" w:rsidRDefault="00DD01F6" w:rsidP="00DD01F6">
      <w:pPr>
        <w:pStyle w:val="ListParagraph"/>
        <w:numPr>
          <w:ilvl w:val="1"/>
          <w:numId w:val="22"/>
        </w:numPr>
        <w:rPr>
          <w:i/>
        </w:rPr>
      </w:pPr>
      <w:r w:rsidRPr="00DD01F6">
        <w:rPr>
          <w:i/>
        </w:rPr>
        <w:t>Five Key targets:</w:t>
      </w:r>
    </w:p>
    <w:p w14:paraId="335CB872" w14:textId="67E63BEC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rPr>
          <w:b/>
        </w:rPr>
        <w:t>Key</w:t>
      </w:r>
      <w:r>
        <w:t xml:space="preserve"> stakeholders;</w:t>
      </w:r>
    </w:p>
    <w:p w14:paraId="7576C165" w14:textId="37159C36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Politicians and public servant advisors;</w:t>
      </w:r>
    </w:p>
    <w:p w14:paraId="0695ACDF" w14:textId="256FA581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Media influencers;</w:t>
      </w:r>
    </w:p>
    <w:p w14:paraId="53169C1B" w14:textId="28B3133D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Influential intellectual leaders;</w:t>
      </w:r>
    </w:p>
    <w:p w14:paraId="472D1CB4" w14:textId="78F5C993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Politically aware persons with influence;</w:t>
      </w:r>
    </w:p>
    <w:p w14:paraId="341348AD" w14:textId="326ECEED" w:rsidR="00DD01F6" w:rsidRPr="00DD01F6" w:rsidRDefault="00DD01F6" w:rsidP="00DD01F6">
      <w:pPr>
        <w:pStyle w:val="ListParagraph"/>
        <w:numPr>
          <w:ilvl w:val="0"/>
          <w:numId w:val="22"/>
        </w:numPr>
        <w:rPr>
          <w:b/>
        </w:rPr>
      </w:pPr>
      <w:r>
        <w:t>Funding think tanks;</w:t>
      </w:r>
    </w:p>
    <w:p w14:paraId="0842F202" w14:textId="55C80A63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An indirect lobbying technique;</w:t>
      </w:r>
    </w:p>
    <w:p w14:paraId="0B4AF5E5" w14:textId="10F94E40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An organization or group of experts researching and advising on issues of society, science, technology, industry or business;</w:t>
      </w:r>
    </w:p>
    <w:p w14:paraId="76435AA4" w14:textId="575DBC8D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Academic;</w:t>
      </w:r>
    </w:p>
    <w:p w14:paraId="473BACB7" w14:textId="10E8CFAE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Contract;</w:t>
      </w:r>
    </w:p>
    <w:p w14:paraId="42173F6B" w14:textId="51EE2A3B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Advocacy;</w:t>
      </w:r>
    </w:p>
    <w:p w14:paraId="4E73F797" w14:textId="2939D65D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Approximately 46 Canadian think tanks;</w:t>
      </w:r>
    </w:p>
    <w:p w14:paraId="38D6F320" w14:textId="24880B90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Usually the message is given in the title of the think tank;</w:t>
      </w:r>
    </w:p>
    <w:p w14:paraId="2AE1690E" w14:textId="65CA0EFF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Usually adds a lot of credibility if the name appeals to the heart;</w:t>
      </w:r>
    </w:p>
    <w:p w14:paraId="1230661D" w14:textId="1B85624E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Message is usually slanted to begin with;</w:t>
      </w:r>
    </w:p>
    <w:p w14:paraId="13AE29C7" w14:textId="464F14E8" w:rsidR="00DD01F6" w:rsidRPr="00DD01F6" w:rsidRDefault="00DD01F6" w:rsidP="00DD01F6">
      <w:pPr>
        <w:pStyle w:val="ListParagraph"/>
        <w:numPr>
          <w:ilvl w:val="1"/>
          <w:numId w:val="22"/>
        </w:numPr>
        <w:rPr>
          <w:b/>
        </w:rPr>
      </w:pPr>
      <w:r>
        <w:t>Importance is increasing;</w:t>
      </w:r>
    </w:p>
    <w:p w14:paraId="671907DA" w14:textId="0C56ABD6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Policy issues are increasingly complex and require a full knowledge contribution from all stakeholders;</w:t>
      </w:r>
    </w:p>
    <w:p w14:paraId="62E1D289" w14:textId="3502CAF2" w:rsidR="00DD01F6" w:rsidRPr="00DD01F6" w:rsidRDefault="00DD01F6" w:rsidP="00DD01F6">
      <w:pPr>
        <w:pStyle w:val="ListParagraph"/>
        <w:numPr>
          <w:ilvl w:val="2"/>
          <w:numId w:val="22"/>
        </w:numPr>
        <w:rPr>
          <w:b/>
        </w:rPr>
      </w:pPr>
      <w:r>
        <w:t>Present networking opportunities for business and government;</w:t>
      </w:r>
    </w:p>
    <w:tbl>
      <w:tblPr>
        <w:tblW w:w="930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374"/>
        <w:gridCol w:w="2022"/>
        <w:gridCol w:w="2168"/>
        <w:gridCol w:w="2744"/>
      </w:tblGrid>
      <w:tr w:rsidR="00233E71" w:rsidRPr="00233E71" w14:paraId="5D98BAE9" w14:textId="77777777" w:rsidTr="00233E71">
        <w:trPr>
          <w:trHeight w:val="572"/>
        </w:trPr>
        <w:tc>
          <w:tcPr>
            <w:tcW w:w="2374" w:type="dxa"/>
            <w:tcBorders>
              <w:top w:val="double" w:sz="6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4453DC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Type of think tank</w:t>
            </w:r>
          </w:p>
        </w:tc>
        <w:tc>
          <w:tcPr>
            <w:tcW w:w="2022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502E14" w14:textId="337DDB72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Funding</w:t>
            </w:r>
            <w:r>
              <w:rPr>
                <w:b/>
                <w:lang w:val="en-US"/>
              </w:rPr>
              <w:t xml:space="preserve"> </w:t>
            </w:r>
            <w:r w:rsidRPr="00233E71">
              <w:rPr>
                <w:b/>
                <w:bCs/>
                <w:lang w:val="en-US"/>
              </w:rPr>
              <w:t>paradigm</w:t>
            </w:r>
          </w:p>
        </w:tc>
        <w:tc>
          <w:tcPr>
            <w:tcW w:w="2168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04A475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How agenda is set</w:t>
            </w:r>
          </w:p>
        </w:tc>
        <w:tc>
          <w:tcPr>
            <w:tcW w:w="2744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260B9F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Nature of research</w:t>
            </w:r>
          </w:p>
        </w:tc>
      </w:tr>
      <w:tr w:rsidR="00233E71" w:rsidRPr="00233E71" w14:paraId="116CC2B5" w14:textId="77777777" w:rsidTr="00233E71">
        <w:trPr>
          <w:trHeight w:val="860"/>
        </w:trPr>
        <w:tc>
          <w:tcPr>
            <w:tcW w:w="2374" w:type="dxa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4768EA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 xml:space="preserve">Academic 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90C4E8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Endowments, grants, organizations, private individuals</w:t>
            </w:r>
          </w:p>
        </w:tc>
        <w:tc>
          <w:tcPr>
            <w:tcW w:w="2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DEC156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Researchers play a large role</w:t>
            </w:r>
          </w:p>
        </w:tc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ABDDE7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Idea-driven</w:t>
            </w:r>
            <w:proofErr w:type="gramStart"/>
            <w:r w:rsidRPr="00233E71">
              <w:rPr>
                <w:b/>
                <w:lang w:val="en-US"/>
              </w:rPr>
              <w:t>;</w:t>
            </w:r>
            <w:proofErr w:type="gramEnd"/>
            <w:r w:rsidRPr="00233E71">
              <w:rPr>
                <w:b/>
                <w:lang w:val="en-US"/>
              </w:rPr>
              <w:t xml:space="preserve"> long-term, future oriented.  Disinterested.  Distribute social science research findings to serve all humanity</w:t>
            </w:r>
          </w:p>
        </w:tc>
      </w:tr>
      <w:tr w:rsidR="00233E71" w:rsidRPr="00233E71" w14:paraId="7CD7AC3F" w14:textId="77777777" w:rsidTr="00233E71">
        <w:trPr>
          <w:trHeight w:val="1143"/>
        </w:trPr>
        <w:tc>
          <w:tcPr>
            <w:tcW w:w="2374" w:type="dxa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7660CA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Contract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6BE05B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Primarily government contracts</w:t>
            </w:r>
          </w:p>
        </w:tc>
        <w:tc>
          <w:tcPr>
            <w:tcW w:w="2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8AB4A9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Government needs</w:t>
            </w:r>
          </w:p>
        </w:tc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419AAC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Driven by government contractor needs; long-term future-oriented but findings distributed primarily to contract authority</w:t>
            </w:r>
          </w:p>
        </w:tc>
      </w:tr>
      <w:tr w:rsidR="00233E71" w:rsidRPr="00233E71" w14:paraId="1A375EF0" w14:textId="77777777" w:rsidTr="00233E71">
        <w:trPr>
          <w:trHeight w:val="860"/>
        </w:trPr>
        <w:tc>
          <w:tcPr>
            <w:tcW w:w="2374" w:type="dxa"/>
            <w:tcBorders>
              <w:top w:val="single" w:sz="8" w:space="0" w:color="000000"/>
              <w:left w:val="double" w:sz="6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F7DF26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bCs/>
                <w:lang w:val="en-US"/>
              </w:rPr>
              <w:t>Advocacy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38B528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Constituents play a significant role</w:t>
            </w:r>
          </w:p>
        </w:tc>
        <w:tc>
          <w:tcPr>
            <w:tcW w:w="2168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8A9F38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Driven by ideology</w:t>
            </w:r>
          </w:p>
        </w:tc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0AD918" w14:textId="77777777" w:rsidR="00233E71" w:rsidRPr="00233E71" w:rsidRDefault="00233E71" w:rsidP="00233E71">
            <w:pPr>
              <w:rPr>
                <w:b/>
                <w:lang w:val="en-US"/>
              </w:rPr>
            </w:pPr>
            <w:r w:rsidRPr="00233E71">
              <w:rPr>
                <w:b/>
                <w:lang w:val="en-US"/>
              </w:rPr>
              <w:t>Short-term focus; ideologically driven research with findings distributed to constituents</w:t>
            </w:r>
          </w:p>
        </w:tc>
      </w:tr>
    </w:tbl>
    <w:p w14:paraId="47306BF9" w14:textId="77777777" w:rsidR="00DD01F6" w:rsidRPr="00DD01F6" w:rsidRDefault="00DD01F6" w:rsidP="00DD01F6">
      <w:pPr>
        <w:ind w:left="1800"/>
        <w:rPr>
          <w:b/>
        </w:rPr>
      </w:pPr>
    </w:p>
    <w:p w14:paraId="24B404AC" w14:textId="21DF6D15" w:rsidR="00DD01F6" w:rsidRDefault="00233E71" w:rsidP="00DD01F6">
      <w:pPr>
        <w:rPr>
          <w:b/>
        </w:rPr>
      </w:pPr>
      <w:r>
        <w:rPr>
          <w:b/>
        </w:rPr>
        <w:t>The lobbying strategy</w:t>
      </w:r>
    </w:p>
    <w:p w14:paraId="7E587076" w14:textId="6A945D4B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Frame the issue (strategic, operational, or both?)</w:t>
      </w:r>
      <w:proofErr w:type="gramStart"/>
      <w:r>
        <w:t>;</w:t>
      </w:r>
      <w:proofErr w:type="gramEnd"/>
    </w:p>
    <w:p w14:paraId="24C35B89" w14:textId="206A63D5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Position the issue in the sector (important only to your firm or other firms in your sector?)</w:t>
      </w:r>
      <w:proofErr w:type="gramStart"/>
      <w:r>
        <w:t>;</w:t>
      </w:r>
      <w:proofErr w:type="gramEnd"/>
    </w:p>
    <w:p w14:paraId="4D06FED1" w14:textId="14A4913C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Whom to lobby? (Politicians, bureaucrats, or both?);</w:t>
      </w:r>
    </w:p>
    <w:p w14:paraId="2C8495EE" w14:textId="3D9E5583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Which lobbying approach? (Direct, indirect?);</w:t>
      </w:r>
    </w:p>
    <w:p w14:paraId="1EFBFB32" w14:textId="5723644C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How long? (Timing is key – how long will your lobbying effort last?);</w:t>
      </w:r>
    </w:p>
    <w:p w14:paraId="69EA2892" w14:textId="2634AB95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Resources? (People, organizations/collaborators, money);</w:t>
      </w:r>
    </w:p>
    <w:p w14:paraId="03CB89BC" w14:textId="21FF28C8" w:rsidR="00233E71" w:rsidRPr="00233E71" w:rsidRDefault="00233E71" w:rsidP="00233E71">
      <w:pPr>
        <w:pStyle w:val="ListParagraph"/>
        <w:numPr>
          <w:ilvl w:val="0"/>
          <w:numId w:val="23"/>
        </w:numPr>
        <w:rPr>
          <w:b/>
        </w:rPr>
      </w:pPr>
      <w:r>
        <w:t>Contingency plan (What is plan B in the event of a sudden change in policy direction, Minister, Bureaucrats?);</w:t>
      </w:r>
    </w:p>
    <w:p w14:paraId="4DA73092" w14:textId="77777777" w:rsidR="00233E71" w:rsidRDefault="00233E71" w:rsidP="00233E71">
      <w:pPr>
        <w:rPr>
          <w:b/>
        </w:rPr>
      </w:pPr>
    </w:p>
    <w:p w14:paraId="6D3503E4" w14:textId="77BEEEB1" w:rsidR="00233E71" w:rsidRDefault="00233E71" w:rsidP="00233E71">
      <w:pPr>
        <w:rPr>
          <w:b/>
        </w:rPr>
      </w:pPr>
      <w:r>
        <w:rPr>
          <w:b/>
        </w:rPr>
        <w:t>Business’s influence on civil society;</w:t>
      </w:r>
    </w:p>
    <w:p w14:paraId="4C411491" w14:textId="71F83F08" w:rsidR="00233E71" w:rsidRPr="00233E71" w:rsidRDefault="00233E71" w:rsidP="00233E71">
      <w:pPr>
        <w:pStyle w:val="ListParagraph"/>
        <w:numPr>
          <w:ilvl w:val="0"/>
          <w:numId w:val="24"/>
        </w:numPr>
        <w:rPr>
          <w:b/>
        </w:rPr>
      </w:pPr>
      <w:r>
        <w:t>Funding;</w:t>
      </w:r>
    </w:p>
    <w:p w14:paraId="493E315B" w14:textId="4B0D6663" w:rsidR="00233E71" w:rsidRPr="00233E71" w:rsidRDefault="00233E71" w:rsidP="00233E71">
      <w:pPr>
        <w:pStyle w:val="ListParagraph"/>
        <w:numPr>
          <w:ilvl w:val="0"/>
          <w:numId w:val="24"/>
        </w:numPr>
        <w:rPr>
          <w:b/>
        </w:rPr>
      </w:pPr>
      <w:r>
        <w:t>Encouraging employee participations;</w:t>
      </w:r>
    </w:p>
    <w:p w14:paraId="5B9700FA" w14:textId="7EB09ADB" w:rsidR="00233E71" w:rsidRPr="00233E71" w:rsidRDefault="00233E71" w:rsidP="00233E71">
      <w:pPr>
        <w:pStyle w:val="ListParagraph"/>
        <w:numPr>
          <w:ilvl w:val="0"/>
          <w:numId w:val="24"/>
        </w:numPr>
        <w:rPr>
          <w:b/>
        </w:rPr>
      </w:pPr>
      <w:r>
        <w:t>Knowledge transfer;</w:t>
      </w:r>
    </w:p>
    <w:p w14:paraId="5C1DCF8F" w14:textId="057B20D5" w:rsidR="00233E71" w:rsidRPr="003C52BD" w:rsidRDefault="00233E71" w:rsidP="00233E71">
      <w:pPr>
        <w:pStyle w:val="ListParagraph"/>
        <w:numPr>
          <w:ilvl w:val="0"/>
          <w:numId w:val="24"/>
        </w:numPr>
        <w:rPr>
          <w:b/>
        </w:rPr>
      </w:pPr>
      <w:r>
        <w:t>Network opportunities;</w:t>
      </w:r>
    </w:p>
    <w:p w14:paraId="10FEF9FB" w14:textId="77777777" w:rsidR="003C52BD" w:rsidRDefault="003C52BD" w:rsidP="003C52BD">
      <w:pPr>
        <w:rPr>
          <w:b/>
        </w:rPr>
      </w:pPr>
    </w:p>
    <w:p w14:paraId="676CE880" w14:textId="77777777" w:rsidR="003C52BD" w:rsidRDefault="003C52BD" w:rsidP="003C52BD">
      <w:pPr>
        <w:rPr>
          <w:b/>
        </w:rPr>
      </w:pPr>
    </w:p>
    <w:p w14:paraId="58206E02" w14:textId="77777777" w:rsidR="003C52BD" w:rsidRDefault="003C52BD" w:rsidP="003C52BD">
      <w:pPr>
        <w:rPr>
          <w:b/>
        </w:rPr>
      </w:pPr>
    </w:p>
    <w:p w14:paraId="6F293810" w14:textId="77777777" w:rsidR="003C52BD" w:rsidRDefault="003C52BD" w:rsidP="003C52BD">
      <w:pPr>
        <w:rPr>
          <w:b/>
        </w:rPr>
      </w:pPr>
    </w:p>
    <w:p w14:paraId="1B58A8E3" w14:textId="77777777" w:rsidR="003C52BD" w:rsidRDefault="003C52BD" w:rsidP="003C52BD">
      <w:pPr>
        <w:rPr>
          <w:b/>
        </w:rPr>
      </w:pPr>
    </w:p>
    <w:p w14:paraId="3353D5AC" w14:textId="77777777" w:rsidR="003C52BD" w:rsidRPr="003C52BD" w:rsidRDefault="003C52BD" w:rsidP="003C52BD">
      <w:pPr>
        <w:rPr>
          <w:b/>
        </w:rPr>
      </w:pPr>
    </w:p>
    <w:p w14:paraId="5831B1B4" w14:textId="77777777" w:rsidR="00233E71" w:rsidRDefault="00233E71" w:rsidP="00505A55">
      <w:pPr>
        <w:rPr>
          <w:b/>
        </w:rPr>
      </w:pPr>
    </w:p>
    <w:p w14:paraId="5000924F" w14:textId="7DD314C6" w:rsidR="00505A55" w:rsidRDefault="00505A55" w:rsidP="00505A55">
      <w:r>
        <w:t>Lecture 9 ~ Government’s influence</w:t>
      </w:r>
    </w:p>
    <w:p w14:paraId="254A5817" w14:textId="77777777" w:rsidR="003C52BD" w:rsidRDefault="003C52BD" w:rsidP="00505A55"/>
    <w:p w14:paraId="30223EA7" w14:textId="48433733" w:rsidR="003C52BD" w:rsidRDefault="003C52BD" w:rsidP="00505A55">
      <w:pPr>
        <w:rPr>
          <w:b/>
        </w:rPr>
      </w:pPr>
      <w:r>
        <w:rPr>
          <w:b/>
        </w:rPr>
        <w:t>Government’s influence on business</w:t>
      </w:r>
    </w:p>
    <w:p w14:paraId="1A7FD837" w14:textId="46CDACFB" w:rsidR="003C52BD" w:rsidRPr="003C52BD" w:rsidRDefault="003C52BD" w:rsidP="003C52BD">
      <w:pPr>
        <w:pStyle w:val="ListParagraph"/>
        <w:numPr>
          <w:ilvl w:val="0"/>
          <w:numId w:val="25"/>
        </w:numPr>
        <w:rPr>
          <w:b/>
        </w:rPr>
      </w:pPr>
      <w:r>
        <w:t>Regulation</w:t>
      </w:r>
    </w:p>
    <w:p w14:paraId="6CAB4F09" w14:textId="5A56BD41" w:rsidR="003C52BD" w:rsidRPr="003C52BD" w:rsidRDefault="003C52BD" w:rsidP="003C52BD">
      <w:pPr>
        <w:pStyle w:val="ListParagraph"/>
        <w:numPr>
          <w:ilvl w:val="1"/>
          <w:numId w:val="25"/>
        </w:numPr>
        <w:rPr>
          <w:b/>
        </w:rPr>
      </w:pPr>
      <w:r>
        <w:t>The imposition of constraints, backed by the authority of government, that are intended to modify economic behaviour in the private sector significantly;</w:t>
      </w:r>
    </w:p>
    <w:p w14:paraId="4AC46DB5" w14:textId="4819A938" w:rsidR="003C52BD" w:rsidRPr="003C52BD" w:rsidRDefault="003C52BD" w:rsidP="003C52BD">
      <w:pPr>
        <w:pStyle w:val="ListParagraph"/>
        <w:numPr>
          <w:ilvl w:val="1"/>
          <w:numId w:val="25"/>
        </w:numPr>
        <w:rPr>
          <w:b/>
        </w:rPr>
      </w:pPr>
      <w:r>
        <w:t>According to the Cabinet Directive of Streamlining Regulation, 2007, p. 1, in regulating, the federal government seeks to;</w:t>
      </w:r>
    </w:p>
    <w:p w14:paraId="79AEF5D3" w14:textId="40BE7328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Protect and advance the public interest;</w:t>
      </w:r>
    </w:p>
    <w:p w14:paraId="1B7DB611" w14:textId="79FA169D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Promote a fair and competitive market economy;</w:t>
      </w:r>
    </w:p>
    <w:p w14:paraId="65549C39" w14:textId="321E6804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Make decisions based on hard evidence and the bet available knowledge;</w:t>
      </w:r>
    </w:p>
    <w:p w14:paraId="0A42720F" w14:textId="50CEB3C6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Create regulation that is accessible, understandable and responsive;</w:t>
      </w:r>
    </w:p>
    <w:p w14:paraId="53892EA1" w14:textId="639E09CC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rPr>
          <w:i/>
        </w:rPr>
        <w:t>Advance the efficiency and effectiveness of regulation;</w:t>
      </w:r>
    </w:p>
    <w:p w14:paraId="24D3923E" w14:textId="40EAB691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Require timeliness, policy coherence, and minimal duplication;</w:t>
      </w:r>
    </w:p>
    <w:p w14:paraId="076AC241" w14:textId="28794214" w:rsidR="003C52BD" w:rsidRPr="003C52BD" w:rsidRDefault="003C52BD" w:rsidP="003C52BD">
      <w:pPr>
        <w:pStyle w:val="ListParagraph"/>
        <w:numPr>
          <w:ilvl w:val="1"/>
          <w:numId w:val="25"/>
        </w:numPr>
        <w:rPr>
          <w:b/>
        </w:rPr>
      </w:pPr>
      <w:r>
        <w:t xml:space="preserve">Types of </w:t>
      </w:r>
      <w:r w:rsidR="001A6A55">
        <w:t>regulations;</w:t>
      </w:r>
    </w:p>
    <w:p w14:paraId="20ED3317" w14:textId="3E6254E5" w:rsidR="003C52BD" w:rsidRPr="003C52BD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Market failures;</w:t>
      </w:r>
    </w:p>
    <w:p w14:paraId="5B71F8CA" w14:textId="73D14D34" w:rsidR="003C52BD" w:rsidRPr="001A6A55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Social</w:t>
      </w:r>
      <w:r w:rsidR="001A6A55">
        <w:t xml:space="preserve"> regulation</w:t>
      </w:r>
      <w:r>
        <w:t>;</w:t>
      </w:r>
    </w:p>
    <w:p w14:paraId="6B9350A4" w14:textId="77777777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Focuses on firm’s impacts on people as employees, consumers, and citizens;</w:t>
      </w:r>
    </w:p>
    <w:p w14:paraId="0D899E04" w14:textId="77777777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Addressing business practices in all industries;</w:t>
      </w:r>
    </w:p>
    <w:p w14:paraId="3F8BA705" w14:textId="6EAF4EF8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Examples – Employment equity regulations, occupation health and safety regulation;</w:t>
      </w:r>
    </w:p>
    <w:p w14:paraId="2F28795B" w14:textId="501DBC59" w:rsidR="003C52BD" w:rsidRPr="001A6A55" w:rsidRDefault="003C52BD" w:rsidP="003C52BD">
      <w:pPr>
        <w:pStyle w:val="ListParagraph"/>
        <w:numPr>
          <w:ilvl w:val="2"/>
          <w:numId w:val="25"/>
        </w:numPr>
        <w:rPr>
          <w:b/>
        </w:rPr>
      </w:pPr>
      <w:r>
        <w:t>Political</w:t>
      </w:r>
      <w:r w:rsidR="001A6A55">
        <w:t xml:space="preserve"> reasons;</w:t>
      </w:r>
    </w:p>
    <w:p w14:paraId="4EE8B2BC" w14:textId="78201B87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For votes but also;</w:t>
      </w:r>
    </w:p>
    <w:p w14:paraId="1FCF8B4F" w14:textId="6B038409" w:rsidR="001A6A55" w:rsidRPr="001A6A55" w:rsidRDefault="001A6A55" w:rsidP="001A6A55">
      <w:pPr>
        <w:pStyle w:val="ListParagraph"/>
        <w:numPr>
          <w:ilvl w:val="4"/>
          <w:numId w:val="25"/>
        </w:numPr>
        <w:rPr>
          <w:b/>
        </w:rPr>
      </w:pPr>
      <w:r>
        <w:t>To appear as a leader in a matter of public policy (Kyoto);</w:t>
      </w:r>
    </w:p>
    <w:p w14:paraId="16BCFB5B" w14:textId="25E544C7" w:rsidR="001A6A55" w:rsidRPr="001A6A55" w:rsidRDefault="001A6A55" w:rsidP="001A6A55">
      <w:pPr>
        <w:pStyle w:val="ListParagraph"/>
        <w:numPr>
          <w:ilvl w:val="4"/>
          <w:numId w:val="25"/>
        </w:numPr>
        <w:rPr>
          <w:b/>
        </w:rPr>
      </w:pPr>
      <w:r>
        <w:t>In response to pressure from interest groups;</w:t>
      </w:r>
    </w:p>
    <w:p w14:paraId="678C5AF6" w14:textId="588AC5C8" w:rsidR="001A6A55" w:rsidRPr="001A6A55" w:rsidRDefault="001A6A55" w:rsidP="001A6A55">
      <w:pPr>
        <w:pStyle w:val="ListParagraph"/>
        <w:numPr>
          <w:ilvl w:val="4"/>
          <w:numId w:val="25"/>
        </w:numPr>
        <w:rPr>
          <w:b/>
        </w:rPr>
      </w:pPr>
      <w:r>
        <w:t>In response to pressure from the media;</w:t>
      </w:r>
    </w:p>
    <w:p w14:paraId="3238ECB8" w14:textId="00DA1E1D" w:rsidR="003C52BD" w:rsidRPr="001A6A55" w:rsidRDefault="003C52BD" w:rsidP="003C52BD">
      <w:pPr>
        <w:pStyle w:val="ListParagraph"/>
        <w:numPr>
          <w:ilvl w:val="0"/>
          <w:numId w:val="25"/>
        </w:numPr>
        <w:rPr>
          <w:b/>
        </w:rPr>
      </w:pPr>
      <w:r>
        <w:t>Non-regulatory forms of influence;</w:t>
      </w:r>
    </w:p>
    <w:p w14:paraId="5ED25FAC" w14:textId="5B33562A" w:rsidR="001A6A55" w:rsidRPr="001A6A55" w:rsidRDefault="001A6A55" w:rsidP="001A6A55">
      <w:pPr>
        <w:pStyle w:val="ListParagraph"/>
        <w:numPr>
          <w:ilvl w:val="1"/>
          <w:numId w:val="25"/>
        </w:numPr>
        <w:rPr>
          <w:b/>
        </w:rPr>
      </w:pPr>
      <w:r>
        <w:t>Government ownership</w:t>
      </w:r>
    </w:p>
    <w:p w14:paraId="47AD3767" w14:textId="7574BA8F" w:rsidR="001A6A55" w:rsidRPr="001A6A55" w:rsidRDefault="001A6A55" w:rsidP="001A6A55">
      <w:pPr>
        <w:pStyle w:val="ListParagraph"/>
        <w:numPr>
          <w:ilvl w:val="2"/>
          <w:numId w:val="25"/>
        </w:numPr>
        <w:rPr>
          <w:b/>
        </w:rPr>
      </w:pPr>
      <w:r>
        <w:t>Crown corporations typically provide a service or product that the private sector would be unwilling or unable to provide;</w:t>
      </w:r>
    </w:p>
    <w:p w14:paraId="5B7D6ABD" w14:textId="3049F49E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Export develop corporation;</w:t>
      </w:r>
    </w:p>
    <w:p w14:paraId="203A2180" w14:textId="092DC2FC" w:rsidR="001A6A55" w:rsidRPr="001A6A55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Canada post;</w:t>
      </w:r>
    </w:p>
    <w:p w14:paraId="7123E5A4" w14:textId="3B9E0182" w:rsidR="001A6A55" w:rsidRPr="00D052F9" w:rsidRDefault="001A6A55" w:rsidP="001A6A55">
      <w:pPr>
        <w:pStyle w:val="ListParagraph"/>
        <w:numPr>
          <w:ilvl w:val="3"/>
          <w:numId w:val="25"/>
        </w:numPr>
        <w:rPr>
          <w:b/>
        </w:rPr>
      </w:pPr>
      <w:r>
        <w:t>Canadian Wheat Board;</w:t>
      </w:r>
    </w:p>
    <w:p w14:paraId="152F1FCD" w14:textId="77777777" w:rsidR="00D052F9" w:rsidRPr="00D052F9" w:rsidRDefault="00D052F9" w:rsidP="00D052F9">
      <w:pPr>
        <w:rPr>
          <w:b/>
        </w:rPr>
      </w:pPr>
    </w:p>
    <w:p w14:paraId="2A168D54" w14:textId="77777777" w:rsidR="00AC75C4" w:rsidRDefault="00AC75C4" w:rsidP="00AC75C4">
      <w:pPr>
        <w:rPr>
          <w:b/>
        </w:rPr>
      </w:pPr>
    </w:p>
    <w:p w14:paraId="57FE4D45" w14:textId="77777777" w:rsidR="00AC75C4" w:rsidRDefault="00AC75C4" w:rsidP="00AC75C4">
      <w:pPr>
        <w:rPr>
          <w:b/>
        </w:rPr>
      </w:pPr>
    </w:p>
    <w:p w14:paraId="62CE8BB3" w14:textId="77777777" w:rsidR="00AC75C4" w:rsidRDefault="00AC75C4" w:rsidP="00AC75C4">
      <w:pPr>
        <w:rPr>
          <w:b/>
        </w:rPr>
      </w:pPr>
    </w:p>
    <w:p w14:paraId="28D23229" w14:textId="77777777" w:rsidR="00AC75C4" w:rsidRDefault="00AC75C4" w:rsidP="00AC75C4">
      <w:pPr>
        <w:rPr>
          <w:b/>
        </w:rPr>
      </w:pPr>
    </w:p>
    <w:p w14:paraId="22DB2A76" w14:textId="77777777" w:rsidR="00AC75C4" w:rsidRDefault="00AC75C4" w:rsidP="00AC75C4">
      <w:pPr>
        <w:rPr>
          <w:b/>
        </w:rPr>
      </w:pPr>
    </w:p>
    <w:p w14:paraId="4CF8A2FE" w14:textId="77777777" w:rsidR="00AC75C4" w:rsidRDefault="00AC75C4" w:rsidP="00AC75C4">
      <w:pPr>
        <w:rPr>
          <w:b/>
        </w:rPr>
      </w:pPr>
    </w:p>
    <w:p w14:paraId="6B171BEF" w14:textId="77777777" w:rsidR="00AC75C4" w:rsidRDefault="00AC75C4" w:rsidP="00AC75C4">
      <w:pPr>
        <w:rPr>
          <w:b/>
        </w:rPr>
      </w:pPr>
    </w:p>
    <w:tbl>
      <w:tblPr>
        <w:tblpPr w:leftFromText="180" w:rightFromText="180" w:vertAnchor="text" w:horzAnchor="page" w:tblpX="1545" w:tblpY="-280"/>
        <w:tblW w:w="1044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355"/>
        <w:gridCol w:w="6944"/>
        <w:gridCol w:w="1148"/>
      </w:tblGrid>
      <w:tr w:rsidR="00AC75C4" w:rsidRPr="00AC75C4" w14:paraId="242AED9F" w14:textId="77777777" w:rsidTr="00D052F9">
        <w:trPr>
          <w:trHeight w:val="195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136640BA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  <w:bCs/>
              </w:rPr>
              <w:t>Other Corporate Interests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54CDC93B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  <w:bCs/>
              </w:rPr>
              <w:t>Description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75ADB5F8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  <w:bCs/>
              </w:rPr>
              <w:t>Number</w:t>
            </w:r>
          </w:p>
        </w:tc>
      </w:tr>
      <w:tr w:rsidR="00AC75C4" w:rsidRPr="00AC75C4" w14:paraId="6F9CB096" w14:textId="77777777" w:rsidTr="00D052F9">
        <w:trPr>
          <w:trHeight w:val="580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1DEAB06D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Mixed Enterprises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4F7EF9E6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Corporate entities with share ownership split between the Government of Canada and private sector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5545BE27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0</w:t>
            </w:r>
          </w:p>
        </w:tc>
      </w:tr>
      <w:tr w:rsidR="00AC75C4" w:rsidRPr="00AC75C4" w14:paraId="5FB03765" w14:textId="77777777" w:rsidTr="00D052F9">
        <w:trPr>
          <w:trHeight w:val="961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692F6333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Joint Enterprises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59FD8D58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Corporate entities with share ownership split between the Government of Canada and another level of government</w:t>
            </w:r>
          </w:p>
          <w:p w14:paraId="6F243F6F" w14:textId="77777777" w:rsidR="00AC75C4" w:rsidRPr="00AC75C4" w:rsidRDefault="00AC75C4" w:rsidP="00AC75C4">
            <w:pPr>
              <w:rPr>
                <w:b/>
                <w:lang w:val="en-US"/>
              </w:rPr>
            </w:pPr>
            <w:proofErr w:type="gramStart"/>
            <w:r w:rsidRPr="00AC75C4">
              <w:rPr>
                <w:b/>
                <w:i/>
                <w:iCs/>
              </w:rPr>
              <w:t>e</w:t>
            </w:r>
            <w:proofErr w:type="gramEnd"/>
            <w:r w:rsidRPr="00AC75C4">
              <w:rPr>
                <w:b/>
                <w:i/>
                <w:iCs/>
              </w:rPr>
              <w:t>.g., The Lower Churchill Development Corporation Limited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5CA276B0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2</w:t>
            </w:r>
          </w:p>
        </w:tc>
      </w:tr>
      <w:tr w:rsidR="00AC75C4" w:rsidRPr="00AC75C4" w14:paraId="4DAC66C1" w14:textId="77777777" w:rsidTr="00D052F9">
        <w:trPr>
          <w:trHeight w:val="1157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064A0865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International Organizations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6130B0FA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Corporate entities created pursuant to international agreements in which the Government of Canada either owns shares or has the right to appoint members to the governing body</w:t>
            </w:r>
          </w:p>
          <w:p w14:paraId="2402600E" w14:textId="77777777" w:rsidR="00AC75C4" w:rsidRPr="00AC75C4" w:rsidRDefault="00AC75C4" w:rsidP="00AC75C4">
            <w:pPr>
              <w:rPr>
                <w:b/>
                <w:lang w:val="en-US"/>
              </w:rPr>
            </w:pPr>
            <w:proofErr w:type="gramStart"/>
            <w:r w:rsidRPr="00AC75C4">
              <w:rPr>
                <w:b/>
                <w:i/>
                <w:iCs/>
              </w:rPr>
              <w:t>e</w:t>
            </w:r>
            <w:proofErr w:type="gramEnd"/>
            <w:r w:rsidRPr="00AC75C4">
              <w:rPr>
                <w:b/>
                <w:i/>
                <w:iCs/>
              </w:rPr>
              <w:t>.g., International Monetary Fund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0A2BCEE2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18</w:t>
            </w:r>
          </w:p>
        </w:tc>
      </w:tr>
      <w:tr w:rsidR="00AC75C4" w:rsidRPr="00AC75C4" w14:paraId="403BA90D" w14:textId="77777777" w:rsidTr="00D052F9">
        <w:trPr>
          <w:trHeight w:val="961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69EECBDC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Shared Governance Corporations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090F9749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Corporate entities without share capital in which the Government of Canada has the right to appoint members to the governing body</w:t>
            </w:r>
          </w:p>
          <w:p w14:paraId="362B6F43" w14:textId="77777777" w:rsidR="00AC75C4" w:rsidRPr="00AC75C4" w:rsidRDefault="00AC75C4" w:rsidP="00AC75C4">
            <w:pPr>
              <w:rPr>
                <w:b/>
                <w:lang w:val="en-US"/>
              </w:rPr>
            </w:pPr>
            <w:proofErr w:type="gramStart"/>
            <w:r w:rsidRPr="00AC75C4">
              <w:rPr>
                <w:b/>
                <w:i/>
                <w:iCs/>
              </w:rPr>
              <w:t>e</w:t>
            </w:r>
            <w:proofErr w:type="gramEnd"/>
            <w:r w:rsidRPr="00AC75C4">
              <w:rPr>
                <w:b/>
                <w:i/>
                <w:iCs/>
              </w:rPr>
              <w:t>.g., The Canadian Wheat Board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3B582978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149</w:t>
            </w:r>
          </w:p>
        </w:tc>
      </w:tr>
      <w:tr w:rsidR="00AC75C4" w:rsidRPr="00AC75C4" w14:paraId="04B6FEB7" w14:textId="77777777" w:rsidTr="00D052F9">
        <w:trPr>
          <w:trHeight w:val="580"/>
        </w:trPr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4BD12400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 xml:space="preserve">Corporations under the terms of the </w:t>
            </w:r>
            <w:r w:rsidRPr="00AC75C4">
              <w:rPr>
                <w:b/>
                <w:i/>
                <w:iCs/>
              </w:rPr>
              <w:t>Bankruptcy and Insolvency Act</w:t>
            </w:r>
          </w:p>
        </w:tc>
        <w:tc>
          <w:tcPr>
            <w:tcW w:w="6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315EEA65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These corporations are partially own by the Government of Canada following receipt by a bankruptcy trustee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14:paraId="2152E8BA" w14:textId="77777777" w:rsidR="00AC75C4" w:rsidRPr="00AC75C4" w:rsidRDefault="00AC75C4" w:rsidP="00AC75C4">
            <w:pPr>
              <w:rPr>
                <w:b/>
                <w:lang w:val="en-US"/>
              </w:rPr>
            </w:pPr>
            <w:r w:rsidRPr="00AC75C4">
              <w:rPr>
                <w:b/>
              </w:rPr>
              <w:t>45</w:t>
            </w:r>
          </w:p>
        </w:tc>
      </w:tr>
    </w:tbl>
    <w:p w14:paraId="70978DBE" w14:textId="77777777" w:rsidR="00AC75C4" w:rsidRDefault="00AC75C4" w:rsidP="00AC75C4">
      <w:pPr>
        <w:rPr>
          <w:b/>
        </w:rPr>
      </w:pPr>
    </w:p>
    <w:p w14:paraId="7B566F78" w14:textId="25BA8F95" w:rsidR="00AC75C4" w:rsidRPr="00AC75C4" w:rsidRDefault="00AC75C4" w:rsidP="00AC75C4">
      <w:pPr>
        <w:pStyle w:val="ListParagraph"/>
        <w:numPr>
          <w:ilvl w:val="0"/>
          <w:numId w:val="27"/>
        </w:numPr>
        <w:rPr>
          <w:b/>
        </w:rPr>
      </w:pPr>
      <w:r>
        <w:t>Government subsidies;</w:t>
      </w:r>
    </w:p>
    <w:p w14:paraId="3DB6B7EB" w14:textId="3B7B1E5A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Either the direct transfer of cash to a recipient or the indirect transfer of benefits;</w:t>
      </w:r>
    </w:p>
    <w:p w14:paraId="01231F79" w14:textId="5D26164A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Either increase the supply of a product or the demand for a product or service – the resulting market prices affect competition;</w:t>
      </w:r>
    </w:p>
    <w:p w14:paraId="57C2899C" w14:textId="2BA8A07E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$19 billion in subsidies to business in 2004 (Fraser Institute);</w:t>
      </w:r>
    </w:p>
    <w:p w14:paraId="1931EEF3" w14:textId="4F075DD2" w:rsidR="00AC75C4" w:rsidRPr="00AC75C4" w:rsidRDefault="00AC75C4" w:rsidP="00AC75C4">
      <w:pPr>
        <w:pStyle w:val="ListParagraph"/>
        <w:numPr>
          <w:ilvl w:val="0"/>
          <w:numId w:val="27"/>
        </w:numPr>
        <w:rPr>
          <w:b/>
        </w:rPr>
      </w:pPr>
      <w:r>
        <w:t>Tax Policy;</w:t>
      </w:r>
    </w:p>
    <w:p w14:paraId="7F21CECC" w14:textId="1CE96768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Encourage investment in some activities, but not others;</w:t>
      </w:r>
    </w:p>
    <w:p w14:paraId="68A728EA" w14:textId="088AEB18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Deductibility of business operating expenses;</w:t>
      </w:r>
    </w:p>
    <w:p w14:paraId="4130CF3B" w14:textId="76AB19E2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Capital cost allowance policy;</w:t>
      </w:r>
    </w:p>
    <w:p w14:paraId="5469B755" w14:textId="127D6481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Tax-credit policy;</w:t>
      </w:r>
    </w:p>
    <w:p w14:paraId="1D0CE36C" w14:textId="74A5496D" w:rsidR="00AC75C4" w:rsidRPr="00AC75C4" w:rsidRDefault="00AC75C4" w:rsidP="00AC75C4">
      <w:pPr>
        <w:pStyle w:val="ListParagraph"/>
        <w:numPr>
          <w:ilvl w:val="0"/>
          <w:numId w:val="27"/>
        </w:numPr>
        <w:rPr>
          <w:b/>
        </w:rPr>
      </w:pPr>
      <w:r>
        <w:t xml:space="preserve">Government procurement </w:t>
      </w:r>
    </w:p>
    <w:p w14:paraId="03FECB4B" w14:textId="357B1177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Government is a major purchaser of goods and services;</w:t>
      </w:r>
    </w:p>
    <w:p w14:paraId="60C9B6EA" w14:textId="097F45AF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$13 billion annually;</w:t>
      </w:r>
    </w:p>
    <w:p w14:paraId="4D59CFA2" w14:textId="76DA6024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Changes in procurement policy can significantly affect business;</w:t>
      </w:r>
    </w:p>
    <w:p w14:paraId="2B1C46F1" w14:textId="5684080B" w:rsidR="00AC75C4" w:rsidRPr="00AC75C4" w:rsidRDefault="00AC75C4" w:rsidP="00AC75C4">
      <w:pPr>
        <w:pStyle w:val="ListParagraph"/>
        <w:numPr>
          <w:ilvl w:val="0"/>
          <w:numId w:val="27"/>
        </w:numPr>
        <w:rPr>
          <w:b/>
        </w:rPr>
      </w:pPr>
      <w:r>
        <w:t>International trade</w:t>
      </w:r>
    </w:p>
    <w:p w14:paraId="32A7480E" w14:textId="75F16D81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Negotiation of international tariff laws;</w:t>
      </w:r>
    </w:p>
    <w:p w14:paraId="2235685D" w14:textId="6ECFA432" w:rsidR="00AC75C4" w:rsidRPr="00AC75C4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Non-tariff barrier elimination;</w:t>
      </w:r>
    </w:p>
    <w:p w14:paraId="4546AD15" w14:textId="073FF388" w:rsidR="00AC75C4" w:rsidRPr="00D052F9" w:rsidRDefault="00AC75C4" w:rsidP="00AC75C4">
      <w:pPr>
        <w:pStyle w:val="ListParagraph"/>
        <w:numPr>
          <w:ilvl w:val="1"/>
          <w:numId w:val="27"/>
        </w:numPr>
        <w:rPr>
          <w:b/>
        </w:rPr>
      </w:pPr>
      <w:r>
        <w:t>Strong proponent for Canadian business abroad;</w:t>
      </w:r>
    </w:p>
    <w:p w14:paraId="01259DD9" w14:textId="560EFD4E" w:rsidR="00AC75C4" w:rsidRDefault="00AC75C4" w:rsidP="00AC75C4">
      <w:pPr>
        <w:pStyle w:val="ListParagraph"/>
        <w:ind w:left="2160"/>
        <w:rPr>
          <w:b/>
        </w:rPr>
      </w:pPr>
      <w:r w:rsidRPr="00AC75C4">
        <w:rPr>
          <w:b/>
        </w:rPr>
        <w:t xml:space="preserve"> </w:t>
      </w:r>
    </w:p>
    <w:p w14:paraId="1A77C0A0" w14:textId="77777777" w:rsidR="00D052F9" w:rsidRDefault="00D052F9" w:rsidP="00AC75C4">
      <w:pPr>
        <w:pStyle w:val="ListParagraph"/>
        <w:ind w:left="2160"/>
        <w:rPr>
          <w:b/>
        </w:rPr>
      </w:pPr>
    </w:p>
    <w:p w14:paraId="7F257756" w14:textId="77777777" w:rsidR="00D052F9" w:rsidRPr="00AC75C4" w:rsidRDefault="00D052F9" w:rsidP="00AC75C4">
      <w:pPr>
        <w:pStyle w:val="ListParagraph"/>
        <w:ind w:left="2160"/>
        <w:rPr>
          <w:b/>
        </w:rPr>
      </w:pPr>
    </w:p>
    <w:p w14:paraId="56AB8589" w14:textId="77777777" w:rsidR="00AC75C4" w:rsidRPr="00AC75C4" w:rsidRDefault="00AC75C4" w:rsidP="00AC75C4">
      <w:pPr>
        <w:pStyle w:val="ListParagraph"/>
        <w:numPr>
          <w:ilvl w:val="0"/>
          <w:numId w:val="28"/>
        </w:numPr>
        <w:rPr>
          <w:b/>
        </w:rPr>
      </w:pPr>
      <w:r>
        <w:t>Industrial policy/strategy;</w:t>
      </w:r>
    </w:p>
    <w:p w14:paraId="66E5CCF4" w14:textId="0D2EB6F5" w:rsidR="00AC75C4" w:rsidRPr="00AC75C4" w:rsidRDefault="00AC75C4" w:rsidP="00AC75C4">
      <w:pPr>
        <w:pStyle w:val="ListParagraph"/>
        <w:numPr>
          <w:ilvl w:val="1"/>
          <w:numId w:val="28"/>
        </w:numPr>
        <w:rPr>
          <w:b/>
        </w:rPr>
      </w:pPr>
      <w:r>
        <w:t>Any attempt by government to apply a coherent and consistent set of policies that are designed to improve the performance of the economy;</w:t>
      </w:r>
    </w:p>
    <w:p w14:paraId="18F48FA0" w14:textId="77777777" w:rsidR="00AC75C4" w:rsidRPr="00AC75C4" w:rsidRDefault="00AC75C4" w:rsidP="00AC75C4">
      <w:pPr>
        <w:pStyle w:val="ListParagraph"/>
        <w:numPr>
          <w:ilvl w:val="2"/>
          <w:numId w:val="27"/>
        </w:numPr>
        <w:rPr>
          <w:b/>
        </w:rPr>
      </w:pPr>
      <w:r>
        <w:t>Framework policies;</w:t>
      </w:r>
    </w:p>
    <w:p w14:paraId="79369E93" w14:textId="77777777" w:rsidR="00AC75C4" w:rsidRPr="00AC75C4" w:rsidRDefault="00AC75C4" w:rsidP="00AC75C4">
      <w:pPr>
        <w:pStyle w:val="ListParagraph"/>
        <w:numPr>
          <w:ilvl w:val="2"/>
          <w:numId w:val="27"/>
        </w:numPr>
        <w:rPr>
          <w:b/>
        </w:rPr>
      </w:pPr>
      <w:r>
        <w:t>Concentration-based strategies;</w:t>
      </w:r>
    </w:p>
    <w:p w14:paraId="3F6E691C" w14:textId="77777777" w:rsidR="00AC75C4" w:rsidRPr="00AC75C4" w:rsidRDefault="00AC75C4" w:rsidP="00AC75C4">
      <w:pPr>
        <w:pStyle w:val="ListParagraph"/>
        <w:numPr>
          <w:ilvl w:val="2"/>
          <w:numId w:val="27"/>
        </w:numPr>
        <w:rPr>
          <w:b/>
        </w:rPr>
      </w:pPr>
      <w:r>
        <w:t>Intervention</w:t>
      </w:r>
    </w:p>
    <w:p w14:paraId="0D7F6DFE" w14:textId="77777777" w:rsidR="003C52BD" w:rsidRDefault="003C52BD" w:rsidP="003C52BD">
      <w:pPr>
        <w:rPr>
          <w:b/>
        </w:rPr>
      </w:pPr>
    </w:p>
    <w:p w14:paraId="3E200176" w14:textId="23F12691" w:rsidR="003C52BD" w:rsidRDefault="003C52BD" w:rsidP="003C52BD">
      <w:pPr>
        <w:rPr>
          <w:b/>
        </w:rPr>
      </w:pPr>
      <w:r>
        <w:rPr>
          <w:b/>
        </w:rPr>
        <w:t>Theories of regulation</w:t>
      </w:r>
    </w:p>
    <w:p w14:paraId="6CE4E34E" w14:textId="55C2A1A8" w:rsidR="003C52BD" w:rsidRPr="003C52BD" w:rsidRDefault="003C52BD" w:rsidP="003C52BD">
      <w:pPr>
        <w:pStyle w:val="ListParagraph"/>
        <w:numPr>
          <w:ilvl w:val="0"/>
          <w:numId w:val="26"/>
        </w:numPr>
        <w:rPr>
          <w:b/>
        </w:rPr>
      </w:pPr>
      <w:r>
        <w:t>Market failure: responding to natural monopoly conditions</w:t>
      </w:r>
    </w:p>
    <w:p w14:paraId="1CA0895E" w14:textId="2AC3FA06" w:rsidR="003C52BD" w:rsidRPr="003C52BD" w:rsidRDefault="003C52BD" w:rsidP="003C52BD">
      <w:pPr>
        <w:pStyle w:val="ListParagraph"/>
        <w:numPr>
          <w:ilvl w:val="1"/>
          <w:numId w:val="26"/>
        </w:numPr>
        <w:rPr>
          <w:b/>
        </w:rPr>
      </w:pPr>
      <w:r>
        <w:t xml:space="preserve">Monopoly </w:t>
      </w:r>
      <w:r>
        <w:sym w:font="Wingdings" w:char="F0E0"/>
      </w:r>
      <w:r>
        <w:t xml:space="preserve"> a market controlled by one supplier;</w:t>
      </w:r>
    </w:p>
    <w:p w14:paraId="5FC1D98E" w14:textId="64EE5FCD" w:rsidR="003C52BD" w:rsidRPr="003C52BD" w:rsidRDefault="003C52BD" w:rsidP="003C52BD">
      <w:pPr>
        <w:pStyle w:val="ListParagraph"/>
        <w:numPr>
          <w:ilvl w:val="1"/>
          <w:numId w:val="26"/>
        </w:numPr>
        <w:rPr>
          <w:b/>
        </w:rPr>
      </w:pPr>
      <w:r>
        <w:t>Considered “</w:t>
      </w:r>
      <w:r>
        <w:rPr>
          <w:i/>
        </w:rPr>
        <w:t>natural”</w:t>
      </w:r>
      <w:r>
        <w:t xml:space="preserve"> when the economies associated with large scale production make It inefficient for more than one firm to operate;</w:t>
      </w:r>
    </w:p>
    <w:p w14:paraId="2905F756" w14:textId="4029DEC2" w:rsidR="003C52BD" w:rsidRPr="003C52BD" w:rsidRDefault="003C52BD" w:rsidP="003C52BD">
      <w:pPr>
        <w:pStyle w:val="ListParagraph"/>
        <w:numPr>
          <w:ilvl w:val="2"/>
          <w:numId w:val="26"/>
        </w:numPr>
        <w:rPr>
          <w:b/>
        </w:rPr>
      </w:pPr>
      <w:r>
        <w:t>Per=unit production costs decrease as the firm’s size increases;</w:t>
      </w:r>
    </w:p>
    <w:p w14:paraId="1AE4374A" w14:textId="1153A4E6" w:rsidR="003C52BD" w:rsidRPr="003C52BD" w:rsidRDefault="003C52BD" w:rsidP="003C52BD">
      <w:pPr>
        <w:pStyle w:val="ListParagraph"/>
        <w:numPr>
          <w:ilvl w:val="1"/>
          <w:numId w:val="26"/>
        </w:numPr>
        <w:rPr>
          <w:b/>
        </w:rPr>
      </w:pPr>
      <w:r>
        <w:t>If unregulated, production can be restricted and prices increase;</w:t>
      </w:r>
    </w:p>
    <w:p w14:paraId="50E9D476" w14:textId="5106BEE2" w:rsidR="003C52BD" w:rsidRPr="003C52BD" w:rsidRDefault="003C52BD" w:rsidP="003C52BD">
      <w:pPr>
        <w:pStyle w:val="ListParagraph"/>
        <w:numPr>
          <w:ilvl w:val="0"/>
          <w:numId w:val="26"/>
        </w:numPr>
        <w:rPr>
          <w:b/>
        </w:rPr>
      </w:pPr>
      <w:r>
        <w:t>Market failure: Use of natural resources:</w:t>
      </w:r>
    </w:p>
    <w:p w14:paraId="35888298" w14:textId="50DFA6AE" w:rsidR="003C52BD" w:rsidRPr="003C52BD" w:rsidRDefault="003C52BD" w:rsidP="003C52BD">
      <w:pPr>
        <w:pStyle w:val="ListParagraph"/>
        <w:numPr>
          <w:ilvl w:val="1"/>
          <w:numId w:val="26"/>
        </w:numPr>
        <w:rPr>
          <w:b/>
        </w:rPr>
      </w:pPr>
      <w:r>
        <w:t>A “</w:t>
      </w:r>
      <w:r>
        <w:rPr>
          <w:i/>
        </w:rPr>
        <w:t>common resource”</w:t>
      </w:r>
      <w:r>
        <w:t xml:space="preserve"> needs to be used sensibly;</w:t>
      </w:r>
    </w:p>
    <w:p w14:paraId="3198E03F" w14:textId="3FD67A30" w:rsidR="003C52BD" w:rsidRPr="003C52BD" w:rsidRDefault="003C52BD" w:rsidP="003C52BD">
      <w:pPr>
        <w:pStyle w:val="ListParagraph"/>
        <w:numPr>
          <w:ilvl w:val="1"/>
          <w:numId w:val="26"/>
        </w:numPr>
        <w:rPr>
          <w:b/>
        </w:rPr>
      </w:pPr>
      <w:r>
        <w:t>Where many producers draw from a common pool – the fisheries for example – no single produce will have an economic incentive to conserve;</w:t>
      </w:r>
    </w:p>
    <w:p w14:paraId="53AA1AE4" w14:textId="729187A5" w:rsidR="003C52BD" w:rsidRPr="001A6A55" w:rsidRDefault="001A6A55" w:rsidP="001A6A55">
      <w:pPr>
        <w:pStyle w:val="ListParagraph"/>
        <w:numPr>
          <w:ilvl w:val="0"/>
          <w:numId w:val="26"/>
        </w:numPr>
        <w:rPr>
          <w:b/>
        </w:rPr>
      </w:pPr>
      <w:r>
        <w:t>Market failure: Externalities;</w:t>
      </w:r>
    </w:p>
    <w:p w14:paraId="1006DE79" w14:textId="00B1077A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Spill-over effects – costs imposed on other people;</w:t>
      </w:r>
    </w:p>
    <w:p w14:paraId="36D7EBF6" w14:textId="318C10EB" w:rsidR="001A6A55" w:rsidRPr="001A6A55" w:rsidRDefault="001A6A55" w:rsidP="001A6A55">
      <w:pPr>
        <w:pStyle w:val="ListParagraph"/>
        <w:numPr>
          <w:ilvl w:val="2"/>
          <w:numId w:val="26"/>
        </w:numPr>
        <w:rPr>
          <w:b/>
        </w:rPr>
      </w:pPr>
      <w:r>
        <w:t>Ex: pollution;</w:t>
      </w:r>
    </w:p>
    <w:p w14:paraId="22788B4B" w14:textId="48AFDBFD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In the absence of regulation compelling the polluter to minimize pill-over effects, they would have little incentive to do this on their own;</w:t>
      </w:r>
    </w:p>
    <w:p w14:paraId="05848A07" w14:textId="4F616790" w:rsidR="001A6A55" w:rsidRPr="001A6A55" w:rsidRDefault="001A6A55" w:rsidP="001A6A55">
      <w:pPr>
        <w:pStyle w:val="ListParagraph"/>
        <w:numPr>
          <w:ilvl w:val="0"/>
          <w:numId w:val="26"/>
        </w:numPr>
        <w:rPr>
          <w:b/>
        </w:rPr>
      </w:pPr>
      <w:r>
        <w:t>Market failure: Inadequate information</w:t>
      </w:r>
    </w:p>
    <w:p w14:paraId="1D9745E7" w14:textId="2A44E9A2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Insufficient information with which to make informed decisions in the marketplace;</w:t>
      </w:r>
    </w:p>
    <w:p w14:paraId="66CEE570" w14:textId="05040664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Free availability of product safety information – companies have little incentive to do this on their own;</w:t>
      </w:r>
    </w:p>
    <w:p w14:paraId="53587EC4" w14:textId="706C74CB" w:rsidR="001A6A55" w:rsidRPr="001A6A55" w:rsidRDefault="001A6A55" w:rsidP="001A6A55">
      <w:pPr>
        <w:pStyle w:val="ListParagraph"/>
        <w:numPr>
          <w:ilvl w:val="0"/>
          <w:numId w:val="26"/>
        </w:numPr>
        <w:rPr>
          <w:b/>
        </w:rPr>
      </w:pPr>
      <w:r>
        <w:t>Market failure: Public Goods;</w:t>
      </w:r>
    </w:p>
    <w:p w14:paraId="0675CDFF" w14:textId="1F14994F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 xml:space="preserve">Public Goods </w:t>
      </w:r>
      <w:r>
        <w:sym w:font="Wingdings" w:char="F0E0"/>
      </w:r>
      <w:r>
        <w:t xml:space="preserve"> goods that generate social benefit that everyone can enjoy and that no one can be deprive of;</w:t>
      </w:r>
    </w:p>
    <w:p w14:paraId="1FA2CBF5" w14:textId="5DAE6F95" w:rsidR="001A6A55" w:rsidRPr="001A6A55" w:rsidRDefault="001A6A55" w:rsidP="001A6A55">
      <w:pPr>
        <w:pStyle w:val="ListParagraph"/>
        <w:numPr>
          <w:ilvl w:val="2"/>
          <w:numId w:val="26"/>
        </w:numPr>
        <w:rPr>
          <w:b/>
        </w:rPr>
      </w:pPr>
      <w:r>
        <w:t>Ex:  clean air, national defense;</w:t>
      </w:r>
    </w:p>
    <w:p w14:paraId="744A33B4" w14:textId="0AFB4DF7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Government provides these services to all Canadians (funded through tax dollars);</w:t>
      </w:r>
    </w:p>
    <w:p w14:paraId="0FE97A08" w14:textId="78094C54" w:rsidR="001A6A55" w:rsidRPr="001A6A55" w:rsidRDefault="001A6A55" w:rsidP="001A6A55">
      <w:pPr>
        <w:pStyle w:val="ListParagraph"/>
        <w:numPr>
          <w:ilvl w:val="0"/>
          <w:numId w:val="26"/>
        </w:numPr>
        <w:rPr>
          <w:b/>
        </w:rPr>
      </w:pPr>
      <w:r>
        <w:t>Market Failure: Moral Hazard</w:t>
      </w:r>
    </w:p>
    <w:p w14:paraId="65EAB407" w14:textId="0D4F0EFB" w:rsidR="001A6A55" w:rsidRPr="001A6A55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A party insulated from risk may behave differently than if exposed to the full risk;</w:t>
      </w:r>
    </w:p>
    <w:p w14:paraId="17C21FEA" w14:textId="1B94954D" w:rsidR="001A6A55" w:rsidRPr="00AC75C4" w:rsidRDefault="001A6A55" w:rsidP="001A6A55">
      <w:pPr>
        <w:pStyle w:val="ListParagraph"/>
        <w:numPr>
          <w:ilvl w:val="1"/>
          <w:numId w:val="26"/>
        </w:numPr>
        <w:rPr>
          <w:b/>
        </w:rPr>
      </w:pPr>
      <w:r>
        <w:t>In the context of economic regulation…</w:t>
      </w:r>
    </w:p>
    <w:p w14:paraId="542D94D8" w14:textId="77777777" w:rsidR="00AC75C4" w:rsidRDefault="00AC75C4" w:rsidP="00AC75C4">
      <w:pPr>
        <w:rPr>
          <w:b/>
        </w:rPr>
      </w:pPr>
    </w:p>
    <w:p w14:paraId="2A0E85E4" w14:textId="77777777" w:rsidR="00AC75C4" w:rsidRDefault="00AC75C4" w:rsidP="00AC75C4">
      <w:pPr>
        <w:rPr>
          <w:b/>
        </w:rPr>
      </w:pPr>
    </w:p>
    <w:p w14:paraId="0A334B55" w14:textId="77777777" w:rsidR="00AC75C4" w:rsidRDefault="00AC75C4" w:rsidP="00AC75C4">
      <w:pPr>
        <w:rPr>
          <w:b/>
        </w:rPr>
      </w:pPr>
    </w:p>
    <w:p w14:paraId="6CDDA4A3" w14:textId="77777777" w:rsidR="00AC75C4" w:rsidRDefault="00AC75C4" w:rsidP="00AC75C4">
      <w:pPr>
        <w:rPr>
          <w:b/>
        </w:rPr>
      </w:pPr>
    </w:p>
    <w:p w14:paraId="18E98194" w14:textId="77777777" w:rsidR="00D052F9" w:rsidRDefault="00D052F9" w:rsidP="00AC75C4">
      <w:pPr>
        <w:rPr>
          <w:b/>
          <w:noProof/>
          <w:lang w:val="en-US"/>
        </w:rPr>
      </w:pPr>
    </w:p>
    <w:p w14:paraId="7CE94408" w14:textId="7F3375E2" w:rsidR="00AC75C4" w:rsidRDefault="00D052F9" w:rsidP="00AC75C4">
      <w:pPr>
        <w:rPr>
          <w:b/>
        </w:rPr>
      </w:pPr>
      <w:r w:rsidRPr="00D052F9">
        <w:rPr>
          <w:b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6976846" wp14:editId="2ABC9446">
                <wp:simplePos x="0" y="0"/>
                <wp:positionH relativeFrom="column">
                  <wp:posOffset>-457200</wp:posOffset>
                </wp:positionH>
                <wp:positionV relativeFrom="paragraph">
                  <wp:posOffset>342900</wp:posOffset>
                </wp:positionV>
                <wp:extent cx="6400165" cy="4163060"/>
                <wp:effectExtent l="0" t="0" r="0" b="2540"/>
                <wp:wrapSquare wrapText="bothSides"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00165" cy="4163060"/>
                          <a:chOff x="0" y="0"/>
                          <a:chExt cx="7950" cy="4474"/>
                        </a:xfrm>
                      </wpg:grpSpPr>
                      <wps:wsp>
                        <wps:cNvPr id="8" name="AutoShape 9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0" y="0"/>
                            <a:ext cx="7950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87ABD7" w14:textId="77777777" w:rsidR="00D052F9" w:rsidRDefault="00D052F9" w:rsidP="00D052F9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00" y="3394"/>
                            <a:ext cx="1050" cy="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C2D8A7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</w:rPr>
                                <w:t>Self-regulation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00" y="2777"/>
                            <a:ext cx="1050" cy="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1CB0EF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Voluntary Action/ Self-imposed standards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700" y="2160"/>
                            <a:ext cx="1200" cy="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1F9BA4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</w:rPr>
                                <w:t>Procurement and contracting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050" y="1543"/>
                            <a:ext cx="1050" cy="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6F3F42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</w:rPr>
                                <w:t>Taxation and Subsidies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250" y="926"/>
                            <a:ext cx="1200" cy="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409698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</w:rPr>
                                <w:t>Government Regulation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600" y="309"/>
                            <a:ext cx="1200" cy="9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15AE40" w14:textId="77777777" w:rsidR="00D052F9" w:rsidRDefault="00D052F9" w:rsidP="00D052F9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</w:rPr>
                                <w:t>Government Ownership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5" name="Line 2"/>
                        <wps:cNvSpPr>
                          <a:spLocks noChangeShapeType="1"/>
                        </wps:cNvSpPr>
                        <wps:spPr bwMode="auto">
                          <a:xfrm flipV="1">
                            <a:off x="150" y="154"/>
                            <a:ext cx="0" cy="3857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EED45EF" w14:textId="77777777" w:rsidR="00D052F9" w:rsidRDefault="00D052F9" w:rsidP="00D052F9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35.95pt;margin-top:27pt;width:503.95pt;height:327.8pt;z-index:251660288" coordsize="7950,447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">
                <v:rect id="AutoShape 9" o:spid="_x0000_s1027" style="position:absolute;width:7950;height:447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KUqDvwAA&#10;ANoAAAAPAAAAZHJzL2Rvd25yZXYueG1sRE9Ni8IwEL0L/ocwghfRdD2IVKOIIFtkQay7nodmbIvN&#10;pDax7f57cxA8Pt73etubSrTUuNKygq9ZBII4s7rkXMHv5TBdgnAeWWNlmRT8k4PtZjhYY6xtx2dq&#10;U5+LEMIuRgWF93UspcsKMuhmtiYO3M02Bn2ATS51g10IN5WcR9FCGiw5NBRY076g7J4+jYIuO7XX&#10;y8+3PE2uieVH8tinf0elxqN+twLhqfcf8dudaAVha7gSboDcvA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QpSoO/AAAA2gAAAA8AAAAAAAAAAAAAAAAAlwIAAGRycy9kb3ducmV2&#10;LnhtbFBLBQYAAAAABAAEAPUAAACDAwAAAAA=&#10;" filled="f" stroked="f">
                  <o:lock v:ext="edit" aspectratio="t" text="t"/>
                  <v:textbox>
                    <w:txbxContent>
                      <w:p w14:paraId="6F87ABD7" w14:textId="77777777" w:rsidR="00D052F9" w:rsidRDefault="00D052F9" w:rsidP="00D052F9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9" o:spid="_x0000_s1028" style="position:absolute;left:300;top:3394;width:1050;height:92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PVocwQAA&#10;ANoAAAAPAAAAZHJzL2Rvd25yZXYueG1sRI9Bi8IwFITvgv8hPMGbprqwaDWKKC7uUevF27N5ttXm&#10;pTRRq7/eCILHYWa+YabzxpTiRrUrLCsY9CMQxKnVBWcK9sm6NwLhPLLG0jIpeJCD+azdmmKs7Z23&#10;dNv5TAQIuxgV5N5XsZQuzcmg69uKOHgnWxv0QdaZ1DXeA9yUchhFv9JgwWEhx4qWOaWX3dUoOBbD&#10;PT63yV9kxusf/98k5+thpVS30ywmIDw1/hv+tDdawRjeV8INkLM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z1aHMEAAADaAAAADwAAAAAAAAAAAAAAAACXAgAAZHJzL2Rvd25y&#10;ZXYueG1sUEsFBgAAAAAEAAQA9QAAAIUDAAAAAA==&#10;">
                  <v:textbox>
                    <w:txbxContent>
                      <w:p w14:paraId="7EC2D8A7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</w:rPr>
                          <w:t>Self-regulation</w:t>
                        </w:r>
                      </w:p>
                    </w:txbxContent>
                  </v:textbox>
                </v:rect>
                <v:rect id="Rectangle 10" o:spid="_x0000_s1029" style="position:absolute;left:1500;top:2777;width:1050;height:92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r02exAAA&#10;ANsAAAAPAAAAZHJzL2Rvd25yZXYueG1sRI9Bb8IwDIXvk/gPkZF2G+mYNEEhraZNTNsRymU3rzFt&#10;oXGqJkDh1+MDEjdb7/m9z8t8cK06UR8azwZeJwko4tLbhisD22L1MgMVIrLF1jMZuFCAPBs9LTG1&#10;/sxrOm1ipSSEQ4oG6hi7VOtQ1uQwTHxHLNrO9w6jrH2lbY9nCXetnibJu3bYsDTU2NFnTeVhc3QG&#10;/pvpFq/r4jtx89Vb/B2K/fHvy5jn8fCxABVpiA/z/frHCr7Qyy8ygM5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q9NnsQAAADbAAAADwAAAAAAAAAAAAAAAACXAgAAZHJzL2Rv&#10;d25yZXYueG1sUEsFBgAAAAAEAAQA9QAAAIgDAAAAAA==&#10;">
                  <v:textbox>
                    <w:txbxContent>
                      <w:p w14:paraId="241CB0EF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Voluntary Action/ Self-imposed standards</w:t>
                        </w:r>
                      </w:p>
                    </w:txbxContent>
                  </v:textbox>
                </v:rect>
                <v:rect id="Rectangle 11" o:spid="_x0000_s1030" style="position:absolute;left:2700;top:2160;width:1200;height:92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4+gFvwAA&#10;ANsAAAAPAAAAZHJzL2Rvd25yZXYueG1sRE9Ni8IwEL0L/ocwgjdNdWHRahRRXNyj1ou3sRnbajMp&#10;TdTqrzeC4G0e73Om88aU4ka1KywrGPQjEMSp1QVnCvbJujcC4TyyxtIyKXiQg/ms3ZpirO2dt3Tb&#10;+UyEEHYxKsi9r2IpXZqTQde3FXHgTrY26AOsM6lrvIdwU8phFP1KgwWHhhwrWuaUXnZXo+BYDPf4&#10;3CZ/kRmvf/x/k5yvh5VS3U6zmIDw1Piv+OPe6DB/AO9fwgFy9g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PXj6AW/AAAA2wAAAA8AAAAAAAAAAAAAAAAAlwIAAGRycy9kb3ducmV2&#10;LnhtbFBLBQYAAAAABAAEAPUAAACDAwAAAAA=&#10;">
                  <v:textbox>
                    <w:txbxContent>
                      <w:p w14:paraId="081F9BA4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</w:rPr>
                          <w:t>Procurement and contracting</w:t>
                        </w:r>
                      </w:p>
                    </w:txbxContent>
                  </v:textbox>
                </v:rect>
                <v:rect id="Rectangle 12" o:spid="_x0000_s1031" style="position:absolute;left:4050;top:1543;width:1050;height:9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MXZywgAA&#10;ANsAAAAPAAAAZHJzL2Rvd25yZXYueG1sRE9La8JAEL4L/odlhN50YwRpo6tIi1KPeVx6m2bHJG12&#10;NmTXJO2v7xYKvc3H95z9cTKtGKh3jWUF61UEgri0uuFKQZGfl48gnEfW2FomBV/k4HiYz/aYaDty&#10;SkPmKxFC2CWooPa+S6R0ZU0G3cp2xIG72d6gD7CvpO5xDOGmlXEUbaXBhkNDjR0911R+Znej4L2J&#10;C/xO80tkns4bf53yj/vbi1IPi+m0A+Fp8v/iP/erDvNj+P0lHCAP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UxdnLCAAAA2wAAAA8AAAAAAAAAAAAAAAAAlwIAAGRycy9kb3du&#10;cmV2LnhtbFBLBQYAAAAABAAEAPUAAACGAwAAAAA=&#10;">
                  <v:textbox>
                    <w:txbxContent>
                      <w:p w14:paraId="596F3F42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</w:rPr>
                          <w:t>Taxation and Subsidies</w:t>
                        </w:r>
                      </w:p>
                    </w:txbxContent>
                  </v:textbox>
                </v:rect>
                <v:rect id="Rectangle 13" o:spid="_x0000_s1032" style="position:absolute;left:5250;top:926;width:1200;height:9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fdPpwgAA&#10;ANsAAAAPAAAAZHJzL2Rvd25yZXYueG1sRE9Na8JAEL0L/odlCr2ZTSOUmrqGoijtMSYXb9PsmMRm&#10;Z0N2NWl/fbdQ8DaP9znrbDKduNHgWssKnqIYBHFldcu1grLYL15AOI+ssbNMCr7JQbaZz9aYajty&#10;Trejr0UIYZeigsb7PpXSVQ0ZdJHtiQN3toNBH+BQSz3gGMJNJ5M4fpYGWw4NDfa0baj6Ol6Ngs82&#10;KfEnLw6xWe2X/mMqLtfTTqnHh+ntFYSnyd/F/+53HeYv4e+XcIDc/A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p90+nCAAAA2wAAAA8AAAAAAAAAAAAAAAAAlwIAAGRycy9kb3du&#10;cmV2LnhtbFBLBQYAAAAABAAEAPUAAACGAwAAAAA=&#10;">
                  <v:textbox>
                    <w:txbxContent>
                      <w:p w14:paraId="31409698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</w:rPr>
                          <w:t>Government Regulation</w:t>
                        </w:r>
                      </w:p>
                    </w:txbxContent>
                  </v:textbox>
                </v:rect>
                <v:rect id="Rectangle 14" o:spid="_x0000_s1033" style="position:absolute;left:6600;top:309;width:1200;height:9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lEudwQAA&#10;ANsAAAAPAAAAZHJzL2Rvd25yZXYueG1sRE9Ni8IwEL0L/ocwwt401V1krUYRRdk9anvZ29iMbbWZ&#10;lCZq9debBcHbPN7nzBatqcSVGldaVjAcRCCIM6tLzhWkyab/DcJ5ZI2VZVJwJweLebczw1jbG+/o&#10;uve5CCHsYlRQeF/HUrqsIINuYGviwB1tY9AH2ORSN3gL4aaSoygaS4Mlh4YCa1oVlJ33F6PgUI5S&#10;fOySbWQmm0//2yany99aqY9eu5yC8NT6t/jl/tFh/hf8/xIOkPMn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ZRLncEAAADbAAAADwAAAAAAAAAAAAAAAACXAgAAZHJzL2Rvd25y&#10;ZXYueG1sUEsFBgAAAAAEAAQA9QAAAIUDAAAAAA==&#10;">
                  <v:textbox>
                    <w:txbxContent>
                      <w:p w14:paraId="0315AE40" w14:textId="77777777" w:rsidR="00D052F9" w:rsidRDefault="00D052F9" w:rsidP="00D052F9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</w:rPr>
                          <w:t>Government Ownership</w:t>
                        </w:r>
                      </w:p>
                    </w:txbxContent>
                  </v:textbox>
                </v:rect>
                <v:line id="Line 2" o:spid="_x0000_s1034" style="position:absolute;flip:y;visibility:visible;mso-wrap-style:square;v-text-anchor:top" from="150,154" to="150,40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uGazwgAA&#10;ANsAAAAPAAAAZHJzL2Rvd25yZXYueG1sRE9LawIxEL4X/A9hCt5qVqGybI2yFG1F8NBtKz0Om9kH&#10;3Uy2SdT13xuh4G0+vucsVoPpxImcby0rmE4SEMSl1S3XCr4+N08pCB+QNXaWScGFPKyWo4cFZtqe&#10;+YNORahFDGGfoYImhD6T0pcNGfQT2xNHrrLOYIjQ1VI7PMdw08lZksylwZZjQ4M9vTZU/hZHo2C3&#10;nh9wnxcV/rnv6j39ecun6UGp8eOQv4AINIS7+N+91XH+M9x+iQfI5R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W4ZrPCAAAA2wAAAA8AAAAAAAAAAAAAAAAAlwIAAGRycy9kb3du&#10;cmV2LnhtbFBLBQYAAAAABAAEAPUAAACGAwAAAAA=&#10;" strokeweight="2.25pt">
                  <v:stroke endarrow="block"/>
                  <v:textbox>
                    <w:txbxContent>
                      <w:p w14:paraId="7EED45EF" w14:textId="77777777" w:rsidR="00D052F9" w:rsidRDefault="00D052F9" w:rsidP="00D052F9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line>
                <w10:wrap type="square"/>
              </v:group>
            </w:pict>
          </mc:Fallback>
        </mc:AlternateContent>
      </w:r>
      <w:r w:rsidR="00AC75C4">
        <w:rPr>
          <w:b/>
        </w:rPr>
        <w:t>Spectrum of government influence</w:t>
      </w:r>
    </w:p>
    <w:p w14:paraId="511CC80E" w14:textId="5F70A33E" w:rsidR="00D052F9" w:rsidRDefault="00D052F9" w:rsidP="00AC75C4">
      <w:pPr>
        <w:rPr>
          <w:b/>
        </w:rPr>
      </w:pPr>
    </w:p>
    <w:p w14:paraId="40ECB778" w14:textId="77777777" w:rsidR="00D052F9" w:rsidRDefault="00D052F9" w:rsidP="00AC75C4">
      <w:pPr>
        <w:rPr>
          <w:b/>
        </w:rPr>
      </w:pPr>
    </w:p>
    <w:p w14:paraId="54475F7E" w14:textId="77777777" w:rsidR="00D052F9" w:rsidRDefault="00D052F9" w:rsidP="00AC75C4">
      <w:pPr>
        <w:rPr>
          <w:b/>
        </w:rPr>
      </w:pPr>
    </w:p>
    <w:p w14:paraId="51274A00" w14:textId="60536E64" w:rsidR="00D052F9" w:rsidRDefault="00D052F9" w:rsidP="00AC75C4">
      <w:pPr>
        <w:rPr>
          <w:b/>
        </w:rPr>
      </w:pPr>
      <w:r>
        <w:rPr>
          <w:b/>
        </w:rPr>
        <w:t>Government’s influence of civil society</w:t>
      </w:r>
    </w:p>
    <w:p w14:paraId="27605C06" w14:textId="728D115D" w:rsidR="00D052F9" w:rsidRPr="00D052F9" w:rsidRDefault="00D052F9" w:rsidP="00D052F9">
      <w:pPr>
        <w:pStyle w:val="ListParagraph"/>
        <w:numPr>
          <w:ilvl w:val="0"/>
          <w:numId w:val="29"/>
        </w:numPr>
        <w:rPr>
          <w:b/>
        </w:rPr>
      </w:pPr>
      <w:r>
        <w:t>Direct funding;</w:t>
      </w:r>
    </w:p>
    <w:p w14:paraId="413392A1" w14:textId="3546EFCE" w:rsidR="00D052F9" w:rsidRPr="00D052F9" w:rsidRDefault="00D052F9" w:rsidP="00D052F9">
      <w:pPr>
        <w:pStyle w:val="ListParagraph"/>
        <w:numPr>
          <w:ilvl w:val="0"/>
          <w:numId w:val="29"/>
        </w:numPr>
        <w:rPr>
          <w:b/>
        </w:rPr>
      </w:pPr>
      <w:r>
        <w:t>Tax policy;</w:t>
      </w:r>
    </w:p>
    <w:p w14:paraId="28E005B0" w14:textId="7805057A" w:rsidR="00D052F9" w:rsidRPr="00D052F9" w:rsidRDefault="00D052F9" w:rsidP="00D052F9">
      <w:pPr>
        <w:pStyle w:val="ListParagraph"/>
        <w:numPr>
          <w:ilvl w:val="0"/>
          <w:numId w:val="29"/>
        </w:numPr>
        <w:rPr>
          <w:b/>
        </w:rPr>
      </w:pPr>
      <w:r>
        <w:t>Contracts;</w:t>
      </w:r>
    </w:p>
    <w:p w14:paraId="7D6A7485" w14:textId="46DE2F45" w:rsidR="00D052F9" w:rsidRPr="00D052F9" w:rsidRDefault="00D052F9" w:rsidP="00D052F9">
      <w:pPr>
        <w:pStyle w:val="ListParagraph"/>
        <w:numPr>
          <w:ilvl w:val="0"/>
          <w:numId w:val="29"/>
        </w:numPr>
        <w:rPr>
          <w:b/>
        </w:rPr>
      </w:pPr>
      <w:r>
        <w:t>Knowledge transfer;</w:t>
      </w:r>
    </w:p>
    <w:p w14:paraId="73B02090" w14:textId="224F280A" w:rsidR="00D052F9" w:rsidRPr="00D052F9" w:rsidRDefault="00D052F9" w:rsidP="00D052F9">
      <w:pPr>
        <w:pStyle w:val="ListParagraph"/>
        <w:numPr>
          <w:ilvl w:val="0"/>
          <w:numId w:val="29"/>
        </w:numPr>
        <w:rPr>
          <w:b/>
        </w:rPr>
      </w:pPr>
      <w:r>
        <w:t>Alternative service delivery mechanisms;</w:t>
      </w:r>
    </w:p>
    <w:p w14:paraId="54C846C0" w14:textId="77777777" w:rsidR="00D052F9" w:rsidRDefault="00D052F9" w:rsidP="00D052F9">
      <w:pPr>
        <w:rPr>
          <w:b/>
        </w:rPr>
      </w:pPr>
    </w:p>
    <w:p w14:paraId="5BA60283" w14:textId="77777777" w:rsidR="00D052F9" w:rsidRDefault="00D052F9" w:rsidP="00D052F9">
      <w:pPr>
        <w:rPr>
          <w:b/>
        </w:rPr>
      </w:pPr>
    </w:p>
    <w:p w14:paraId="4FD19706" w14:textId="77777777" w:rsidR="00D052F9" w:rsidRPr="00D052F9" w:rsidRDefault="00D052F9" w:rsidP="00D052F9">
      <w:pPr>
        <w:rPr>
          <w:b/>
        </w:rPr>
      </w:pPr>
    </w:p>
    <w:p w14:paraId="6B4ECB0C" w14:textId="77777777" w:rsidR="00D052F9" w:rsidRDefault="00D052F9" w:rsidP="00AC75C4">
      <w:pPr>
        <w:rPr>
          <w:b/>
        </w:rPr>
      </w:pPr>
    </w:p>
    <w:p w14:paraId="1BE3D341" w14:textId="2C6220CC" w:rsidR="00AC75C4" w:rsidRPr="00AC75C4" w:rsidRDefault="00AC75C4" w:rsidP="00AC75C4">
      <w:pPr>
        <w:rPr>
          <w:b/>
        </w:rPr>
      </w:pPr>
    </w:p>
    <w:p w14:paraId="499D4E16" w14:textId="77777777" w:rsidR="007B28F7" w:rsidRDefault="007B28F7" w:rsidP="001A20E6"/>
    <w:p w14:paraId="0F237592" w14:textId="77777777" w:rsidR="001A20E6" w:rsidRDefault="001A20E6" w:rsidP="001A20E6"/>
    <w:p w14:paraId="5E622C97" w14:textId="77777777" w:rsidR="001A20E6" w:rsidRPr="001A20E6" w:rsidRDefault="001A20E6" w:rsidP="001A20E6"/>
    <w:p w14:paraId="775592CA" w14:textId="77777777" w:rsidR="001A20E6" w:rsidRDefault="001A20E6" w:rsidP="001A20E6"/>
    <w:p w14:paraId="5F92B95B" w14:textId="77777777" w:rsidR="00D052F9" w:rsidRDefault="00D052F9" w:rsidP="001A20E6"/>
    <w:p w14:paraId="1F91011F" w14:textId="77777777" w:rsidR="00D052F9" w:rsidRDefault="00D052F9" w:rsidP="001A20E6">
      <w:bookmarkStart w:id="0" w:name="_GoBack"/>
      <w:bookmarkEnd w:id="0"/>
    </w:p>
    <w:p w14:paraId="28ED4BD7" w14:textId="77777777" w:rsidR="001A20E6" w:rsidRDefault="001A20E6" w:rsidP="001A20E6">
      <w:r>
        <w:t>Lecture 10 – Civil Society’s Influence</w:t>
      </w:r>
    </w:p>
    <w:p w14:paraId="328345B5" w14:textId="77777777" w:rsidR="001A20E6" w:rsidRDefault="001A20E6" w:rsidP="001A20E6"/>
    <w:p w14:paraId="7115F8FB" w14:textId="77777777" w:rsidR="001A20E6" w:rsidRDefault="001A20E6" w:rsidP="001A20E6">
      <w:r>
        <w:t>Civil society’s three main objectives</w:t>
      </w:r>
    </w:p>
    <w:p w14:paraId="72FDB948" w14:textId="77777777" w:rsidR="001A20E6" w:rsidRDefault="001A20E6" w:rsidP="001A20E6">
      <w:pPr>
        <w:pStyle w:val="ListParagraph"/>
        <w:numPr>
          <w:ilvl w:val="0"/>
          <w:numId w:val="9"/>
        </w:numPr>
      </w:pPr>
      <w:r>
        <w:t>To inspire;</w:t>
      </w:r>
    </w:p>
    <w:p w14:paraId="0AB9E1FE" w14:textId="77777777" w:rsidR="001A20E6" w:rsidRDefault="001A20E6" w:rsidP="001A20E6">
      <w:pPr>
        <w:pStyle w:val="ListParagraph"/>
        <w:numPr>
          <w:ilvl w:val="0"/>
          <w:numId w:val="9"/>
        </w:numPr>
      </w:pPr>
      <w:r>
        <w:t>To inform;</w:t>
      </w:r>
    </w:p>
    <w:p w14:paraId="181F70DE" w14:textId="77777777" w:rsidR="001A20E6" w:rsidRDefault="001A20E6" w:rsidP="001A20E6">
      <w:pPr>
        <w:pStyle w:val="ListParagraph"/>
        <w:numPr>
          <w:ilvl w:val="0"/>
          <w:numId w:val="9"/>
        </w:numPr>
      </w:pPr>
      <w:r>
        <w:t>To persuade;</w:t>
      </w:r>
    </w:p>
    <w:p w14:paraId="0939B2D8" w14:textId="77777777" w:rsidR="001A20E6" w:rsidRDefault="001A20E6" w:rsidP="001A20E6"/>
    <w:p w14:paraId="058EB2CF" w14:textId="77777777" w:rsidR="001A20E6" w:rsidRDefault="001A20E6" w:rsidP="001A20E6">
      <w:r>
        <w:t>Drivers of the Importance of Civil Society</w:t>
      </w:r>
    </w:p>
    <w:p w14:paraId="4E6E545D" w14:textId="77777777" w:rsidR="001A20E6" w:rsidRDefault="001A20E6" w:rsidP="001A20E6">
      <w:pPr>
        <w:pStyle w:val="ListParagraph"/>
        <w:numPr>
          <w:ilvl w:val="0"/>
          <w:numId w:val="10"/>
        </w:numPr>
      </w:pPr>
      <w:r>
        <w:t>Increasingly culturally diverse Canadian population introducing new demands that fall outside the purview of government or business (to improve);</w:t>
      </w:r>
    </w:p>
    <w:p w14:paraId="79A75138" w14:textId="77777777" w:rsidR="001A20E6" w:rsidRDefault="001A20E6" w:rsidP="001A20E6">
      <w:pPr>
        <w:pStyle w:val="ListParagraph"/>
        <w:numPr>
          <w:ilvl w:val="0"/>
          <w:numId w:val="10"/>
        </w:numPr>
      </w:pPr>
      <w:r>
        <w:t>Information Communications Technology enables civil society to being instantaneous attention to its causes and issues (to inspire; to inform);</w:t>
      </w:r>
    </w:p>
    <w:p w14:paraId="22E3BE97" w14:textId="77777777" w:rsidR="001A20E6" w:rsidRDefault="001A20E6" w:rsidP="001A20E6">
      <w:pPr>
        <w:pStyle w:val="ListParagraph"/>
        <w:numPr>
          <w:ilvl w:val="0"/>
          <w:numId w:val="10"/>
        </w:numPr>
      </w:pPr>
      <w:r>
        <w:t xml:space="preserve">Stakeholders expect business and government to engage with civil society (to improve) </w:t>
      </w:r>
    </w:p>
    <w:p w14:paraId="16137A67" w14:textId="77777777" w:rsidR="001A20E6" w:rsidRDefault="001A20E6" w:rsidP="001A20E6">
      <w:pPr>
        <w:pStyle w:val="ListParagraph"/>
        <w:numPr>
          <w:ilvl w:val="0"/>
          <w:numId w:val="10"/>
        </w:numPr>
      </w:pPr>
      <w:r>
        <w:t>Complexity of civil society issues (to improve; to inspire; to inform);</w:t>
      </w:r>
    </w:p>
    <w:p w14:paraId="044B8934" w14:textId="77777777" w:rsidR="001A20E6" w:rsidRDefault="001A20E6" w:rsidP="001A20E6"/>
    <w:p w14:paraId="60DB43D0" w14:textId="77777777" w:rsidR="001A20E6" w:rsidRDefault="001A20E6" w:rsidP="001A20E6">
      <w:r>
        <w:t>Changes in the relationships between business and the not-for-profit segment</w:t>
      </w:r>
    </w:p>
    <w:p w14:paraId="56C57E0B" w14:textId="77777777" w:rsidR="001A20E6" w:rsidRDefault="001A20E6" w:rsidP="001A20E6">
      <w:r>
        <w:t xml:space="preserve">Cause </w:t>
      </w:r>
      <w:r>
        <w:sym w:font="Wingdings" w:char="F0E0"/>
      </w:r>
      <w:r>
        <w:t xml:space="preserve"> response</w:t>
      </w:r>
    </w:p>
    <w:p w14:paraId="71815305" w14:textId="77777777" w:rsidR="001A20E6" w:rsidRDefault="00015F91" w:rsidP="001A20E6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FEFB40A" wp14:editId="49DAB8D3">
            <wp:simplePos x="0" y="0"/>
            <wp:positionH relativeFrom="column">
              <wp:posOffset>0</wp:posOffset>
            </wp:positionH>
            <wp:positionV relativeFrom="paragraph">
              <wp:posOffset>139700</wp:posOffset>
            </wp:positionV>
            <wp:extent cx="5947410" cy="32505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1-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ADDA8" w14:textId="77777777" w:rsidR="00015F91" w:rsidRDefault="00015F91" w:rsidP="001A20E6"/>
    <w:p w14:paraId="7DF62CCD" w14:textId="77777777" w:rsidR="00015F91" w:rsidRDefault="00015F91" w:rsidP="001A20E6"/>
    <w:p w14:paraId="6821AC35" w14:textId="77777777" w:rsidR="00015F91" w:rsidRDefault="00015F91" w:rsidP="001A20E6"/>
    <w:p w14:paraId="6ED85148" w14:textId="77777777" w:rsidR="00015F91" w:rsidRDefault="00015F91" w:rsidP="001A20E6"/>
    <w:p w14:paraId="7BB323CD" w14:textId="77777777" w:rsidR="00015F91" w:rsidRDefault="00015F91" w:rsidP="001A20E6"/>
    <w:p w14:paraId="22715800" w14:textId="77777777" w:rsidR="00015F91" w:rsidRDefault="00015F91" w:rsidP="001A20E6">
      <w:r>
        <w:t>Civil Society’s “Tool Chest” of Influence on Business and Government;</w:t>
      </w:r>
    </w:p>
    <w:p w14:paraId="7149BA75" w14:textId="77777777" w:rsidR="00015F91" w:rsidRDefault="00015F91" w:rsidP="00015F91">
      <w:pPr>
        <w:pStyle w:val="ListParagraph"/>
        <w:numPr>
          <w:ilvl w:val="0"/>
          <w:numId w:val="11"/>
        </w:numPr>
      </w:pPr>
      <w:r>
        <w:t xml:space="preserve">Publishing </w:t>
      </w:r>
    </w:p>
    <w:p w14:paraId="34831F21" w14:textId="77777777" w:rsidR="00015F91" w:rsidRDefault="00015F91" w:rsidP="00015F91">
      <w:pPr>
        <w:pStyle w:val="ListParagraph"/>
        <w:numPr>
          <w:ilvl w:val="1"/>
          <w:numId w:val="11"/>
        </w:numPr>
      </w:pPr>
      <w:r>
        <w:t>Print, on-line;</w:t>
      </w:r>
    </w:p>
    <w:p w14:paraId="254DFBF3" w14:textId="77777777" w:rsidR="00015F91" w:rsidRDefault="00015F91" w:rsidP="00015F91">
      <w:pPr>
        <w:pStyle w:val="ListParagraph"/>
        <w:numPr>
          <w:ilvl w:val="0"/>
          <w:numId w:val="11"/>
        </w:numPr>
      </w:pPr>
      <w:r>
        <w:t>Social network participation;</w:t>
      </w:r>
    </w:p>
    <w:p w14:paraId="3BC74D47" w14:textId="77777777" w:rsidR="00015F91" w:rsidRDefault="00015F91" w:rsidP="00015F91">
      <w:pPr>
        <w:pStyle w:val="ListParagraph"/>
        <w:numPr>
          <w:ilvl w:val="0"/>
          <w:numId w:val="11"/>
        </w:numPr>
      </w:pPr>
      <w:r>
        <w:t xml:space="preserve">Lobbying </w:t>
      </w:r>
    </w:p>
    <w:p w14:paraId="67EC78E1" w14:textId="77777777" w:rsidR="00015F91" w:rsidRDefault="00015F91" w:rsidP="00015F91">
      <w:pPr>
        <w:pStyle w:val="ListParagraph"/>
        <w:numPr>
          <w:ilvl w:val="1"/>
          <w:numId w:val="11"/>
        </w:numPr>
      </w:pPr>
      <w:r>
        <w:t>Direct; indirect advocacy;</w:t>
      </w:r>
    </w:p>
    <w:p w14:paraId="75E632A4" w14:textId="77777777" w:rsidR="00015F91" w:rsidRDefault="00015F91" w:rsidP="00015F91">
      <w:pPr>
        <w:pStyle w:val="ListParagraph"/>
        <w:numPr>
          <w:ilvl w:val="0"/>
          <w:numId w:val="11"/>
        </w:numPr>
      </w:pPr>
      <w:r>
        <w:t>Media campaigns;</w:t>
      </w:r>
    </w:p>
    <w:p w14:paraId="1B31B4CB" w14:textId="77777777" w:rsidR="00015F91" w:rsidRDefault="00015F91" w:rsidP="00015F91">
      <w:pPr>
        <w:pStyle w:val="ListParagraph"/>
        <w:numPr>
          <w:ilvl w:val="0"/>
          <w:numId w:val="11"/>
        </w:numPr>
      </w:pPr>
      <w:r>
        <w:t>Demonstrations and protests;</w:t>
      </w:r>
    </w:p>
    <w:p w14:paraId="5CF182EC" w14:textId="77777777" w:rsidR="00015F91" w:rsidRDefault="00015F91" w:rsidP="00015F91"/>
    <w:p w14:paraId="383873E6" w14:textId="77777777" w:rsidR="00015F91" w:rsidRDefault="00015F91" w:rsidP="00015F91">
      <w:r>
        <w:t>Civil Society’s Supportive influence</w:t>
      </w:r>
    </w:p>
    <w:p w14:paraId="68C30210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Neutral broker between government and business;</w:t>
      </w:r>
    </w:p>
    <w:p w14:paraId="1C3312E8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Supplier of knowledge and skills (knowledge transfer);</w:t>
      </w:r>
    </w:p>
    <w:p w14:paraId="6E6901C1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Source of workers;</w:t>
      </w:r>
    </w:p>
    <w:p w14:paraId="4D754126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Intimate knowledge of community (closer to stakeholders);</w:t>
      </w:r>
    </w:p>
    <w:p w14:paraId="26512859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Citizen engagement venue;</w:t>
      </w:r>
    </w:p>
    <w:p w14:paraId="12859422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Social capital provider;</w:t>
      </w:r>
    </w:p>
    <w:p w14:paraId="29909FDD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Building image and buffering media;</w:t>
      </w:r>
    </w:p>
    <w:p w14:paraId="2C51AE03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Alternative service delivery methods and new models of community engagement;</w:t>
      </w:r>
    </w:p>
    <w:p w14:paraId="548D82EE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Cause-related marketing venue;</w:t>
      </w:r>
    </w:p>
    <w:p w14:paraId="53E4B622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Awareness building;</w:t>
      </w:r>
    </w:p>
    <w:p w14:paraId="082C0FBF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Public policy test environment;</w:t>
      </w:r>
    </w:p>
    <w:p w14:paraId="1D64BA40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Distributor of information;</w:t>
      </w:r>
    </w:p>
    <w:p w14:paraId="3C49F501" w14:textId="77777777" w:rsidR="00015F91" w:rsidRDefault="00015F91" w:rsidP="00015F91">
      <w:pPr>
        <w:pStyle w:val="ListParagraph"/>
        <w:numPr>
          <w:ilvl w:val="0"/>
          <w:numId w:val="12"/>
        </w:numPr>
      </w:pPr>
      <w:r>
        <w:t>Point of entry for citizens to engage in policy debates;</w:t>
      </w:r>
    </w:p>
    <w:p w14:paraId="7C48F356" w14:textId="77777777" w:rsidR="00015F91" w:rsidRDefault="00015F91" w:rsidP="00015F91">
      <w:pPr>
        <w:pStyle w:val="ListParagraph"/>
        <w:numPr>
          <w:ilvl w:val="0"/>
          <w:numId w:val="12"/>
        </w:numPr>
      </w:pPr>
    </w:p>
    <w:p w14:paraId="15AC317E" w14:textId="77777777" w:rsidR="00015F91" w:rsidRDefault="00015F91" w:rsidP="001A20E6"/>
    <w:p w14:paraId="09F35D02" w14:textId="77777777" w:rsidR="00015F91" w:rsidRDefault="00015F91" w:rsidP="001A20E6"/>
    <w:p w14:paraId="5843CBF9" w14:textId="77777777" w:rsidR="00015F91" w:rsidRDefault="00015F91" w:rsidP="001A20E6"/>
    <w:p w14:paraId="3BF4FCC7" w14:textId="77777777" w:rsidR="00015F91" w:rsidRDefault="00015F91" w:rsidP="001A20E6"/>
    <w:p w14:paraId="409238A8" w14:textId="77777777" w:rsidR="00015F91" w:rsidRDefault="00015F91" w:rsidP="001A20E6"/>
    <w:p w14:paraId="4494611E" w14:textId="77777777" w:rsidR="00015F91" w:rsidRDefault="00015F91" w:rsidP="001A20E6"/>
    <w:sectPr w:rsidR="00015F91" w:rsidSect="00233E71">
      <w:pgSz w:w="12240" w:h="15840"/>
      <w:pgMar w:top="1440" w:right="1800" w:bottom="1440" w:left="1800" w:header="708" w:footer="708" w:gutter="0"/>
      <w:cols w:space="708"/>
      <w:docGrid w:linePitch="360"/>
      <w:printerSettings r:id="rId1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B34D69" w14:textId="77777777" w:rsidR="00AC75C4" w:rsidRDefault="00AC75C4" w:rsidP="003C52BD">
      <w:r>
        <w:separator/>
      </w:r>
    </w:p>
  </w:endnote>
  <w:endnote w:type="continuationSeparator" w:id="0">
    <w:p w14:paraId="7F2AE3FC" w14:textId="77777777" w:rsidR="00AC75C4" w:rsidRDefault="00AC75C4" w:rsidP="003C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panose1 w:val="00000000000000000000"/>
    <w:charset w:val="80"/>
    <w:family w:val="roman"/>
    <w:notTrueType/>
    <w:pitch w:val="default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E5987" w14:textId="77777777" w:rsidR="00AC75C4" w:rsidRDefault="00AC75C4" w:rsidP="003C52BD">
      <w:r>
        <w:separator/>
      </w:r>
    </w:p>
  </w:footnote>
  <w:footnote w:type="continuationSeparator" w:id="0">
    <w:p w14:paraId="52E6BB0F" w14:textId="77777777" w:rsidR="00AC75C4" w:rsidRDefault="00AC75C4" w:rsidP="003C5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562"/>
    <w:multiLevelType w:val="hybridMultilevel"/>
    <w:tmpl w:val="0FDCC7E8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A07A7"/>
    <w:multiLevelType w:val="hybridMultilevel"/>
    <w:tmpl w:val="8A6CB148"/>
    <w:lvl w:ilvl="0" w:tplc="789C8130">
      <w:start w:val="1"/>
      <w:numFmt w:val="bullet"/>
      <w:lvlText w:val="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071D1A04"/>
    <w:multiLevelType w:val="hybridMultilevel"/>
    <w:tmpl w:val="6A04964C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B1FB4"/>
    <w:multiLevelType w:val="hybridMultilevel"/>
    <w:tmpl w:val="DBAC0F44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01BF2"/>
    <w:multiLevelType w:val="hybridMultilevel"/>
    <w:tmpl w:val="7C7409D2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E7D36"/>
    <w:multiLevelType w:val="hybridMultilevel"/>
    <w:tmpl w:val="CBC625A2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682D49"/>
    <w:multiLevelType w:val="hybridMultilevel"/>
    <w:tmpl w:val="F5E0408C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1742D"/>
    <w:multiLevelType w:val="hybridMultilevel"/>
    <w:tmpl w:val="599E8542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754EA"/>
    <w:multiLevelType w:val="hybridMultilevel"/>
    <w:tmpl w:val="B92A2BA6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FE05A9"/>
    <w:multiLevelType w:val="hybridMultilevel"/>
    <w:tmpl w:val="CCA2FC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912245"/>
    <w:multiLevelType w:val="hybridMultilevel"/>
    <w:tmpl w:val="B046F888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DC3B08"/>
    <w:multiLevelType w:val="hybridMultilevel"/>
    <w:tmpl w:val="DB969B70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6842F6"/>
    <w:multiLevelType w:val="hybridMultilevel"/>
    <w:tmpl w:val="E07ED2E2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845DE"/>
    <w:multiLevelType w:val="hybridMultilevel"/>
    <w:tmpl w:val="28407348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C804EA"/>
    <w:multiLevelType w:val="hybridMultilevel"/>
    <w:tmpl w:val="8D86F90C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85F73"/>
    <w:multiLevelType w:val="hybridMultilevel"/>
    <w:tmpl w:val="1088B3E4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A7B46"/>
    <w:multiLevelType w:val="hybridMultilevel"/>
    <w:tmpl w:val="BD44564C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91490E"/>
    <w:multiLevelType w:val="hybridMultilevel"/>
    <w:tmpl w:val="AA82DA84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E144B3"/>
    <w:multiLevelType w:val="hybridMultilevel"/>
    <w:tmpl w:val="97AC1B7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45A175B"/>
    <w:multiLevelType w:val="hybridMultilevel"/>
    <w:tmpl w:val="46800DAA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B02B29"/>
    <w:multiLevelType w:val="hybridMultilevel"/>
    <w:tmpl w:val="D944B0AE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19415C"/>
    <w:multiLevelType w:val="hybridMultilevel"/>
    <w:tmpl w:val="55D669F0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760A45"/>
    <w:multiLevelType w:val="hybridMultilevel"/>
    <w:tmpl w:val="73B6A814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E31FA4"/>
    <w:multiLevelType w:val="hybridMultilevel"/>
    <w:tmpl w:val="3E2C66D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0070A70"/>
    <w:multiLevelType w:val="hybridMultilevel"/>
    <w:tmpl w:val="1C2C11B4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D7606B"/>
    <w:multiLevelType w:val="hybridMultilevel"/>
    <w:tmpl w:val="7638CA90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6030C5"/>
    <w:multiLevelType w:val="hybridMultilevel"/>
    <w:tmpl w:val="6262ABA0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185410"/>
    <w:multiLevelType w:val="hybridMultilevel"/>
    <w:tmpl w:val="5D04E522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D6351"/>
    <w:multiLevelType w:val="hybridMultilevel"/>
    <w:tmpl w:val="B1C2015C"/>
    <w:lvl w:ilvl="0" w:tplc="789C813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20"/>
  </w:num>
  <w:num w:numId="5">
    <w:abstractNumId w:val="23"/>
  </w:num>
  <w:num w:numId="6">
    <w:abstractNumId w:val="18"/>
  </w:num>
  <w:num w:numId="7">
    <w:abstractNumId w:val="10"/>
  </w:num>
  <w:num w:numId="8">
    <w:abstractNumId w:val="7"/>
  </w:num>
  <w:num w:numId="9">
    <w:abstractNumId w:val="1"/>
  </w:num>
  <w:num w:numId="10">
    <w:abstractNumId w:val="19"/>
  </w:num>
  <w:num w:numId="11">
    <w:abstractNumId w:val="4"/>
  </w:num>
  <w:num w:numId="12">
    <w:abstractNumId w:val="13"/>
  </w:num>
  <w:num w:numId="13">
    <w:abstractNumId w:val="5"/>
  </w:num>
  <w:num w:numId="14">
    <w:abstractNumId w:val="2"/>
  </w:num>
  <w:num w:numId="15">
    <w:abstractNumId w:val="3"/>
  </w:num>
  <w:num w:numId="16">
    <w:abstractNumId w:val="8"/>
  </w:num>
  <w:num w:numId="17">
    <w:abstractNumId w:val="24"/>
  </w:num>
  <w:num w:numId="18">
    <w:abstractNumId w:val="11"/>
  </w:num>
  <w:num w:numId="19">
    <w:abstractNumId w:val="22"/>
  </w:num>
  <w:num w:numId="20">
    <w:abstractNumId w:val="12"/>
  </w:num>
  <w:num w:numId="21">
    <w:abstractNumId w:val="14"/>
  </w:num>
  <w:num w:numId="22">
    <w:abstractNumId w:val="21"/>
  </w:num>
  <w:num w:numId="23">
    <w:abstractNumId w:val="6"/>
  </w:num>
  <w:num w:numId="24">
    <w:abstractNumId w:val="25"/>
  </w:num>
  <w:num w:numId="25">
    <w:abstractNumId w:val="15"/>
  </w:num>
  <w:num w:numId="26">
    <w:abstractNumId w:val="26"/>
  </w:num>
  <w:num w:numId="27">
    <w:abstractNumId w:val="9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3B"/>
    <w:rsid w:val="00015F91"/>
    <w:rsid w:val="00102CFF"/>
    <w:rsid w:val="001A20E6"/>
    <w:rsid w:val="001A6A55"/>
    <w:rsid w:val="00233E71"/>
    <w:rsid w:val="002F6E3B"/>
    <w:rsid w:val="003A437F"/>
    <w:rsid w:val="003C52BD"/>
    <w:rsid w:val="003E54EA"/>
    <w:rsid w:val="00505A55"/>
    <w:rsid w:val="00521252"/>
    <w:rsid w:val="0066601F"/>
    <w:rsid w:val="0072446E"/>
    <w:rsid w:val="00770455"/>
    <w:rsid w:val="007B28F7"/>
    <w:rsid w:val="009B3840"/>
    <w:rsid w:val="00AC75C4"/>
    <w:rsid w:val="00BC26FB"/>
    <w:rsid w:val="00BF5CE3"/>
    <w:rsid w:val="00BF64A5"/>
    <w:rsid w:val="00C605B8"/>
    <w:rsid w:val="00C92249"/>
    <w:rsid w:val="00D052F9"/>
    <w:rsid w:val="00DD01F6"/>
    <w:rsid w:val="00F06982"/>
    <w:rsid w:val="00FF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5AF00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E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045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455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C52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BD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3C52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BD"/>
    <w:rPr>
      <w:lang w:val="en-CA"/>
    </w:rPr>
  </w:style>
  <w:style w:type="paragraph" w:styleId="NormalWeb">
    <w:name w:val="Normal (Web)"/>
    <w:basedOn w:val="Normal"/>
    <w:uiPriority w:val="99"/>
    <w:semiHidden/>
    <w:unhideWhenUsed/>
    <w:rsid w:val="00D052F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E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045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455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C52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BD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3C52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BD"/>
    <w:rPr>
      <w:lang w:val="en-CA"/>
    </w:rPr>
  </w:style>
  <w:style w:type="paragraph" w:styleId="NormalWeb">
    <w:name w:val="Normal (Web)"/>
    <w:basedOn w:val="Normal"/>
    <w:uiPriority w:val="99"/>
    <w:semiHidden/>
    <w:unhideWhenUsed/>
    <w:rsid w:val="00D052F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5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printerSettings" Target="printerSettings/printerSettings1.bin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wmf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17</Pages>
  <Words>3434</Words>
  <Characters>18819</Characters>
  <Application>Microsoft Macintosh Word</Application>
  <DocSecurity>0</DocSecurity>
  <Lines>697</Lines>
  <Paragraphs>494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Celeste Tooker</dc:creator>
  <cp:keywords/>
  <dc:description/>
  <cp:lastModifiedBy>Celeste Tooker</cp:lastModifiedBy>
  <cp:revision>4</cp:revision>
  <dcterms:created xsi:type="dcterms:W3CDTF">2013-12-03T02:13:00Z</dcterms:created>
  <dcterms:modified xsi:type="dcterms:W3CDTF">2013-12-04T20:11:00Z</dcterms:modified>
</cp:coreProperties>
</file>