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4"/>
        <w:gridCol w:w="7512"/>
      </w:tblGrid>
      <w:tr w:rsidR="00BC41F3" w:rsidTr="00EB441A">
        <w:tc>
          <w:tcPr>
            <w:tcW w:w="1809" w:type="dxa"/>
          </w:tcPr>
          <w:p w:rsidR="00BC41F3" w:rsidRDefault="00BC41F3">
            <w:proofErr w:type="spellStart"/>
            <w:r>
              <w:t>Mendellian</w:t>
            </w:r>
            <w:proofErr w:type="spellEnd"/>
            <w:r>
              <w:t xml:space="preserve"> trait</w:t>
            </w:r>
          </w:p>
        </w:tc>
        <w:tc>
          <w:tcPr>
            <w:tcW w:w="7767" w:type="dxa"/>
          </w:tcPr>
          <w:p w:rsidR="00BC41F3" w:rsidRDefault="00BC41F3" w:rsidP="00BC41F3">
            <w:r>
              <w:t>A trait controlled by genes at one locus w. phenotypes is distinct classes.</w:t>
            </w:r>
          </w:p>
        </w:tc>
      </w:tr>
      <w:tr w:rsidR="00BC41F3" w:rsidTr="00EB441A">
        <w:tc>
          <w:tcPr>
            <w:tcW w:w="1809" w:type="dxa"/>
          </w:tcPr>
          <w:p w:rsidR="00BC41F3" w:rsidRDefault="00BC41F3">
            <w:r>
              <w:t>Quantitative trait</w:t>
            </w:r>
          </w:p>
        </w:tc>
        <w:tc>
          <w:tcPr>
            <w:tcW w:w="7767" w:type="dxa"/>
          </w:tcPr>
          <w:p w:rsidR="00BC41F3" w:rsidRPr="00BC41F3" w:rsidRDefault="00BC41F3" w:rsidP="00BC41F3">
            <w:proofErr w:type="gramStart"/>
            <w:r w:rsidRPr="00BC41F3">
              <w:t>a</w:t>
            </w:r>
            <w:proofErr w:type="gramEnd"/>
            <w:r w:rsidRPr="00BC41F3">
              <w:t xml:space="preserve"> trait that shows a continuous spectrum of phenotypes. Typi</w:t>
            </w:r>
            <w:r>
              <w:t>cally affected by alleles at many locus or affected by the environment(phenotypic plasticity)</w:t>
            </w:r>
          </w:p>
        </w:tc>
      </w:tr>
      <w:tr w:rsidR="00BC41F3" w:rsidTr="00EB441A">
        <w:tc>
          <w:tcPr>
            <w:tcW w:w="1809" w:type="dxa"/>
          </w:tcPr>
          <w:p w:rsidR="00BC41F3" w:rsidRDefault="0012327D" w:rsidP="0012327D">
            <w:pPr>
              <w:ind w:left="720" w:hanging="720"/>
            </w:pPr>
            <w:r>
              <w:t>CONT FROM LECT 14</w:t>
            </w:r>
          </w:p>
        </w:tc>
        <w:tc>
          <w:tcPr>
            <w:tcW w:w="7767" w:type="dxa"/>
          </w:tcPr>
          <w:p w:rsidR="00BC41F3" w:rsidRDefault="00BC41F3" w:rsidP="00EB441A"/>
        </w:tc>
      </w:tr>
      <w:tr w:rsidR="00BC41F3" w:rsidTr="00EB441A">
        <w:tc>
          <w:tcPr>
            <w:tcW w:w="1809" w:type="dxa"/>
          </w:tcPr>
          <w:p w:rsidR="00BC41F3" w:rsidRDefault="00BC41F3"/>
        </w:tc>
        <w:tc>
          <w:tcPr>
            <w:tcW w:w="7767" w:type="dxa"/>
          </w:tcPr>
          <w:p w:rsidR="00BC41F3" w:rsidRDefault="00BC41F3" w:rsidP="00EB441A"/>
        </w:tc>
      </w:tr>
      <w:tr w:rsidR="00BC41F3" w:rsidTr="00EB441A">
        <w:tc>
          <w:tcPr>
            <w:tcW w:w="1809" w:type="dxa"/>
          </w:tcPr>
          <w:p w:rsidR="00BC41F3" w:rsidRDefault="00BC41F3"/>
        </w:tc>
        <w:tc>
          <w:tcPr>
            <w:tcW w:w="7767" w:type="dxa"/>
          </w:tcPr>
          <w:p w:rsidR="00BC41F3" w:rsidRDefault="00BC41F3" w:rsidP="00EB441A"/>
        </w:tc>
      </w:tr>
      <w:tr w:rsidR="00BC41F3" w:rsidTr="00EB441A">
        <w:tc>
          <w:tcPr>
            <w:tcW w:w="1809" w:type="dxa"/>
          </w:tcPr>
          <w:p w:rsidR="00BC41F3" w:rsidRDefault="00BC41F3"/>
        </w:tc>
        <w:tc>
          <w:tcPr>
            <w:tcW w:w="7767" w:type="dxa"/>
          </w:tcPr>
          <w:p w:rsidR="00BC41F3" w:rsidRDefault="00BC41F3" w:rsidP="00EB441A"/>
        </w:tc>
      </w:tr>
      <w:tr w:rsidR="00EB441A" w:rsidTr="00EB441A">
        <w:tc>
          <w:tcPr>
            <w:tcW w:w="1809" w:type="dxa"/>
          </w:tcPr>
          <w:p w:rsidR="00EB441A" w:rsidRDefault="00EB441A">
            <w:r>
              <w:t>Sexual selection</w:t>
            </w:r>
          </w:p>
        </w:tc>
        <w:tc>
          <w:tcPr>
            <w:tcW w:w="7767" w:type="dxa"/>
          </w:tcPr>
          <w:p w:rsidR="00EB441A" w:rsidRDefault="00EB441A" w:rsidP="00EB441A">
            <w:proofErr w:type="gramStart"/>
            <w:r>
              <w:t>1.Depends</w:t>
            </w:r>
            <w:proofErr w:type="gramEnd"/>
            <w:r>
              <w:t xml:space="preserve"> on the success of certain individuals over others of the same sex, in relation to the replication/growth of the species ; while natural selection depends on the success of both sexes at all ages in relation to the general condition of life.</w:t>
            </w:r>
            <w:r>
              <w:br/>
            </w:r>
            <w:r>
              <w:br/>
            </w:r>
            <w:proofErr w:type="gramStart"/>
            <w:r>
              <w:t>2.differential</w:t>
            </w:r>
            <w:proofErr w:type="gramEnd"/>
            <w:r>
              <w:t xml:space="preserve"> reproductive success as a result of variation in the ability to acquire mates or produce offspring.</w:t>
            </w:r>
          </w:p>
        </w:tc>
      </w:tr>
      <w:tr w:rsidR="00EB441A" w:rsidTr="00EB441A">
        <w:tc>
          <w:tcPr>
            <w:tcW w:w="1809" w:type="dxa"/>
          </w:tcPr>
          <w:p w:rsidR="00EB441A" w:rsidRDefault="00EB441A">
            <w:r>
              <w:t>Sexual dimorphism</w:t>
            </w:r>
          </w:p>
        </w:tc>
        <w:tc>
          <w:tcPr>
            <w:tcW w:w="7767" w:type="dxa"/>
          </w:tcPr>
          <w:p w:rsidR="00EB441A" w:rsidRDefault="00EB441A" w:rsidP="00EB441A">
            <w:r>
              <w:t xml:space="preserve">Male and females having differing form/traits (ex. Body size, coloration, presence or absence of structures, used in displays or to contest other males). </w:t>
            </w:r>
            <w:r>
              <w:br/>
              <w:t>-a very good indicator that sexual selection is occurring.</w:t>
            </w:r>
            <w:r>
              <w:br/>
            </w:r>
          </w:p>
        </w:tc>
      </w:tr>
      <w:tr w:rsidR="00EB441A" w:rsidTr="00EB441A">
        <w:tc>
          <w:tcPr>
            <w:tcW w:w="1809" w:type="dxa"/>
          </w:tcPr>
          <w:p w:rsidR="00EB441A" w:rsidRDefault="00EB441A">
            <w:r>
              <w:t>Ecological selection</w:t>
            </w:r>
          </w:p>
        </w:tc>
        <w:tc>
          <w:tcPr>
            <w:tcW w:w="7767" w:type="dxa"/>
          </w:tcPr>
          <w:p w:rsidR="00EB441A" w:rsidRDefault="00EB441A">
            <w:r>
              <w:t>-differential survival or reproduction not associated with differences in mate acquisition.</w:t>
            </w:r>
          </w:p>
        </w:tc>
      </w:tr>
      <w:tr w:rsidR="00EB441A" w:rsidTr="00EB441A">
        <w:tc>
          <w:tcPr>
            <w:tcW w:w="1809" w:type="dxa"/>
          </w:tcPr>
          <w:p w:rsidR="00EB441A" w:rsidRDefault="00EB441A">
            <w:r>
              <w:t>Do the two above work together all the time?</w:t>
            </w:r>
          </w:p>
        </w:tc>
        <w:tc>
          <w:tcPr>
            <w:tcW w:w="7767" w:type="dxa"/>
          </w:tcPr>
          <w:p w:rsidR="00EB441A" w:rsidRDefault="00EB441A" w:rsidP="00EB441A">
            <w:r>
              <w:t xml:space="preserve">Not always. Example – sexual selection selects positively for deer with large antlers while ecological selection selects for </w:t>
            </w:r>
            <w:proofErr w:type="spellStart"/>
            <w:r>
              <w:t>deers</w:t>
            </w:r>
            <w:proofErr w:type="spellEnd"/>
            <w:r>
              <w:t xml:space="preserve"> that can run faster, with large antlers impeding this greatly.</w:t>
            </w:r>
          </w:p>
        </w:tc>
      </w:tr>
      <w:tr w:rsidR="00EB441A" w:rsidTr="00EB441A">
        <w:tc>
          <w:tcPr>
            <w:tcW w:w="1809" w:type="dxa"/>
          </w:tcPr>
          <w:p w:rsidR="00EB441A" w:rsidRDefault="00EB441A">
            <w:r>
              <w:t>Types of sexual selection</w:t>
            </w:r>
          </w:p>
        </w:tc>
        <w:tc>
          <w:tcPr>
            <w:tcW w:w="7767" w:type="dxa"/>
          </w:tcPr>
          <w:p w:rsidR="00EB441A" w:rsidRDefault="00EB441A" w:rsidP="00EB441A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t>Intrasexual</w:t>
            </w:r>
            <w:proofErr w:type="spellEnd"/>
            <w:r>
              <w:t xml:space="preserve"> selection – male-male competition(goats </w:t>
            </w:r>
            <w:proofErr w:type="spellStart"/>
            <w:r>
              <w:t>headbutting</w:t>
            </w:r>
            <w:proofErr w:type="spellEnd"/>
            <w:r>
              <w:t xml:space="preserve"> each other)</w:t>
            </w:r>
          </w:p>
          <w:p w:rsidR="00EB441A" w:rsidRDefault="00EB441A" w:rsidP="00EB441A">
            <w:pPr>
              <w:ind w:left="360"/>
            </w:pPr>
            <w:r>
              <w:t>-</w:t>
            </w:r>
            <w:proofErr w:type="gramStart"/>
            <w:r>
              <w:t>endurance</w:t>
            </w:r>
            <w:proofErr w:type="gramEnd"/>
            <w:r>
              <w:t xml:space="preserve"> rivalry – reproductive success of a male directly correlated with how long he spends </w:t>
            </w:r>
            <w:proofErr w:type="spellStart"/>
            <w:r>
              <w:t>copppulating</w:t>
            </w:r>
            <w:proofErr w:type="spellEnd"/>
            <w:r>
              <w:t>(having sex) or waiting at the mating site</w:t>
            </w:r>
            <w:r>
              <w:br/>
              <w:t xml:space="preserve">-sperm competition: reproductive sex is correlated with a feature of their sperm. (common in species where many males can fertilize same eggs, salmon which </w:t>
            </w:r>
            <w:proofErr w:type="spellStart"/>
            <w:r>
              <w:t>externall</w:t>
            </w:r>
            <w:proofErr w:type="spellEnd"/>
            <w:r>
              <w:t xml:space="preserve"> fertilize or plants with pollen)</w:t>
            </w:r>
          </w:p>
        </w:tc>
      </w:tr>
      <w:tr w:rsidR="00EB441A" w:rsidTr="00EB441A">
        <w:tc>
          <w:tcPr>
            <w:tcW w:w="1809" w:type="dxa"/>
          </w:tcPr>
          <w:p w:rsidR="00EB441A" w:rsidRDefault="00EB441A">
            <w:r>
              <w:t>Intersexual selection</w:t>
            </w:r>
          </w:p>
        </w:tc>
        <w:tc>
          <w:tcPr>
            <w:tcW w:w="7767" w:type="dxa"/>
          </w:tcPr>
          <w:p w:rsidR="00EB441A" w:rsidRDefault="00EB441A" w:rsidP="00EB441A">
            <w:r>
              <w:t xml:space="preserve">Usually female choice. </w:t>
            </w:r>
            <w:r>
              <w:br/>
              <w:t>-</w:t>
            </w:r>
            <w:proofErr w:type="gramStart"/>
            <w:r>
              <w:t>nearly</w:t>
            </w:r>
            <w:proofErr w:type="gramEnd"/>
            <w:r>
              <w:t xml:space="preserve"> all sexual dimorphism cases can be explained by this phenomenon</w:t>
            </w:r>
            <w:r>
              <w:br/>
              <w:t xml:space="preserve">reversals sometimes occur – where females have more flashy traits. This is found in reversal where MALES have the larger investment in offspring.  </w:t>
            </w:r>
          </w:p>
        </w:tc>
      </w:tr>
      <w:tr w:rsidR="00EB441A" w:rsidTr="00EB441A">
        <w:tc>
          <w:tcPr>
            <w:tcW w:w="1809" w:type="dxa"/>
          </w:tcPr>
          <w:p w:rsidR="00EB441A" w:rsidRDefault="004C5C61">
            <w:r>
              <w:t xml:space="preserve">Direct </w:t>
            </w:r>
            <w:r w:rsidR="003523A2">
              <w:t>Benefits of females selection(or male selection) (3)</w:t>
            </w:r>
          </w:p>
        </w:tc>
        <w:tc>
          <w:tcPr>
            <w:tcW w:w="7767" w:type="dxa"/>
          </w:tcPr>
          <w:p w:rsidR="00EB441A" w:rsidRDefault="003523A2" w:rsidP="003523A2">
            <w:pPr>
              <w:pStyle w:val="ListParagraph"/>
              <w:numPr>
                <w:ilvl w:val="0"/>
                <w:numId w:val="4"/>
              </w:numPr>
            </w:pPr>
            <w:r>
              <w:t>Lower risk of mating with the wrong species. Typically interspecies matting results in less fit offspring</w:t>
            </w:r>
          </w:p>
          <w:p w:rsidR="003523A2" w:rsidRDefault="003523A2" w:rsidP="003523A2">
            <w:pPr>
              <w:pStyle w:val="ListParagraph"/>
              <w:numPr>
                <w:ilvl w:val="0"/>
                <w:numId w:val="4"/>
              </w:numPr>
            </w:pPr>
            <w:r>
              <w:t>Lowered chance of picking a diseased mate that will get their germs all on you</w:t>
            </w:r>
          </w:p>
          <w:p w:rsidR="003523A2" w:rsidRDefault="004C5C61" w:rsidP="003523A2">
            <w:pPr>
              <w:pStyle w:val="ListParagraph"/>
              <w:numPr>
                <w:ilvl w:val="0"/>
                <w:numId w:val="4"/>
              </w:numPr>
            </w:pPr>
            <w:r>
              <w:t xml:space="preserve">More or better resources provision by male. </w:t>
            </w:r>
          </w:p>
        </w:tc>
      </w:tr>
      <w:tr w:rsidR="00EB441A" w:rsidTr="00EB441A">
        <w:tc>
          <w:tcPr>
            <w:tcW w:w="1809" w:type="dxa"/>
          </w:tcPr>
          <w:p w:rsidR="00EB441A" w:rsidRDefault="004C5C61">
            <w:r>
              <w:t>Indirect benefits</w:t>
            </w:r>
          </w:p>
        </w:tc>
        <w:tc>
          <w:tcPr>
            <w:tcW w:w="7767" w:type="dxa"/>
          </w:tcPr>
          <w:p w:rsidR="0047206A" w:rsidRDefault="004C5C61" w:rsidP="0047206A">
            <w:pPr>
              <w:pStyle w:val="ListParagraph"/>
              <w:numPr>
                <w:ilvl w:val="0"/>
                <w:numId w:val="4"/>
              </w:numPr>
            </w:pPr>
            <w:r>
              <w:t xml:space="preserve">Good genes for the kids. Flashy traits are on </w:t>
            </w:r>
            <w:proofErr w:type="spellStart"/>
            <w:r>
              <w:t>avg</w:t>
            </w:r>
            <w:proofErr w:type="spellEnd"/>
            <w:r>
              <w:t xml:space="preserve"> </w:t>
            </w:r>
            <w:r w:rsidR="0047206A">
              <w:t xml:space="preserve">good indicators of the males genes. (ex. Peacocks with more eye spots produce more offspring) </w:t>
            </w:r>
          </w:p>
        </w:tc>
      </w:tr>
      <w:tr w:rsidR="0047206A" w:rsidTr="00EB441A">
        <w:tc>
          <w:tcPr>
            <w:tcW w:w="1809" w:type="dxa"/>
          </w:tcPr>
          <w:p w:rsidR="0047206A" w:rsidRDefault="0047206A" w:rsidP="0047206A">
            <w:r>
              <w:t>Fishers runaway process</w:t>
            </w:r>
          </w:p>
        </w:tc>
        <w:tc>
          <w:tcPr>
            <w:tcW w:w="7767" w:type="dxa"/>
          </w:tcPr>
          <w:p w:rsidR="0047206A" w:rsidRDefault="0047206A" w:rsidP="0047206A">
            <w:r>
              <w:t xml:space="preserve">Stronger female selection, leads to more extreme male traits leads to co-evolving until the </w:t>
            </w:r>
            <w:proofErr w:type="gramStart"/>
            <w:r>
              <w:t>males</w:t>
            </w:r>
            <w:proofErr w:type="gramEnd"/>
            <w:r>
              <w:t xml:space="preserve"> trait become extreme. Over adequate generations, the male trait becomes too costly for male survival, </w:t>
            </w:r>
            <w:proofErr w:type="gramStart"/>
            <w:r>
              <w:t>an outweighs</w:t>
            </w:r>
            <w:proofErr w:type="gramEnd"/>
            <w:r>
              <w:t xml:space="preserve"> the benefit of mating.</w:t>
            </w:r>
          </w:p>
        </w:tc>
      </w:tr>
      <w:tr w:rsidR="0047206A" w:rsidTr="00EB441A">
        <w:tc>
          <w:tcPr>
            <w:tcW w:w="1809" w:type="dxa"/>
          </w:tcPr>
          <w:p w:rsidR="0047206A" w:rsidRDefault="0047206A" w:rsidP="0047206A">
            <w:r>
              <w:t>Fisher-</w:t>
            </w:r>
            <w:proofErr w:type="spellStart"/>
            <w:r>
              <w:t>zahavi</w:t>
            </w:r>
            <w:proofErr w:type="spellEnd"/>
            <w:r>
              <w:t xml:space="preserve"> process</w:t>
            </w:r>
          </w:p>
        </w:tc>
        <w:tc>
          <w:tcPr>
            <w:tcW w:w="7767" w:type="dxa"/>
          </w:tcPr>
          <w:p w:rsidR="0047206A" w:rsidRDefault="0047206A" w:rsidP="0047206A">
            <w:r>
              <w:t xml:space="preserve">Combination of ‘good genes’ theory and fisher runaway model. Where traits are reasonable and used as indicators of good genes. Females think “if he can survive </w:t>
            </w:r>
            <w:r>
              <w:lastRenderedPageBreak/>
              <w:t>this long and have that ridiculous tail, he must be of good fitness”</w:t>
            </w:r>
          </w:p>
        </w:tc>
      </w:tr>
      <w:tr w:rsidR="0047206A" w:rsidTr="00EB441A">
        <w:tc>
          <w:tcPr>
            <w:tcW w:w="1809" w:type="dxa"/>
          </w:tcPr>
          <w:p w:rsidR="0047206A" w:rsidRDefault="001E723F" w:rsidP="001E723F">
            <w:r>
              <w:lastRenderedPageBreak/>
              <w:t xml:space="preserve">Sensory bias </w:t>
            </w:r>
          </w:p>
        </w:tc>
        <w:tc>
          <w:tcPr>
            <w:tcW w:w="7767" w:type="dxa"/>
          </w:tcPr>
          <w:p w:rsidR="0047206A" w:rsidRDefault="001E723F" w:rsidP="001E723F">
            <w:r>
              <w:t xml:space="preserve">Where female choice be a side effect of how a species’ sensory system has evolved. </w:t>
            </w:r>
          </w:p>
        </w:tc>
      </w:tr>
      <w:tr w:rsidR="0012327D" w:rsidTr="00EB441A">
        <w:tc>
          <w:tcPr>
            <w:tcW w:w="1809" w:type="dxa"/>
          </w:tcPr>
          <w:p w:rsidR="0012327D" w:rsidRDefault="0012327D" w:rsidP="001E723F">
            <w:r>
              <w:t xml:space="preserve">SP. CONCEPTS: </w:t>
            </w:r>
            <w:r>
              <w:br/>
            </w:r>
            <w:proofErr w:type="spellStart"/>
            <w:r>
              <w:t>Def’n</w:t>
            </w:r>
            <w:proofErr w:type="spellEnd"/>
            <w:r>
              <w:t xml:space="preserve"> of species by biological </w:t>
            </w:r>
            <w:proofErr w:type="spellStart"/>
            <w:r>
              <w:t>sp</w:t>
            </w:r>
            <w:proofErr w:type="spellEnd"/>
            <w:r>
              <w:t xml:space="preserve"> concept</w:t>
            </w:r>
          </w:p>
        </w:tc>
        <w:tc>
          <w:tcPr>
            <w:tcW w:w="7767" w:type="dxa"/>
          </w:tcPr>
          <w:p w:rsidR="0012327D" w:rsidRDefault="0012327D" w:rsidP="0012327D">
            <w:r>
              <w:t xml:space="preserve">-a species is a group of actually or POTENTIALLY interbreeding populations of organisms </w:t>
            </w:r>
            <w:r>
              <w:br/>
              <w:t>that are reproductively isolated from each other</w:t>
            </w:r>
            <w:r>
              <w:br/>
              <w:t>^? Second part</w:t>
            </w:r>
          </w:p>
        </w:tc>
      </w:tr>
      <w:tr w:rsidR="0012327D" w:rsidTr="00EB441A">
        <w:tc>
          <w:tcPr>
            <w:tcW w:w="1809" w:type="dxa"/>
          </w:tcPr>
          <w:p w:rsidR="0012327D" w:rsidRDefault="0012327D" w:rsidP="001E723F">
            <w:r>
              <w:t>BSC strengths n weaknesses?</w:t>
            </w:r>
          </w:p>
        </w:tc>
        <w:tc>
          <w:tcPr>
            <w:tcW w:w="7767" w:type="dxa"/>
          </w:tcPr>
          <w:p w:rsidR="0012327D" w:rsidRDefault="0012327D" w:rsidP="0012327D">
            <w:r>
              <w:t>Strengths: provides a testable framework to for checking if whether or not two populations/species are one in the same</w:t>
            </w:r>
            <w:r>
              <w:br/>
            </w:r>
            <w:r>
              <w:br/>
              <w:t xml:space="preserve">weak: -doesn’t work with fossils, </w:t>
            </w:r>
            <w:proofErr w:type="spellStart"/>
            <w:r>
              <w:t>asexuals</w:t>
            </w:r>
            <w:proofErr w:type="spellEnd"/>
            <w:r>
              <w:br/>
              <w:t xml:space="preserve">-hard to check if two </w:t>
            </w:r>
            <w:proofErr w:type="spellStart"/>
            <w:r>
              <w:t>genographically</w:t>
            </w:r>
            <w:proofErr w:type="spellEnd"/>
            <w:r>
              <w:t xml:space="preserve"> species can interbred</w:t>
            </w:r>
            <w:r>
              <w:br/>
              <w:t>-hard to force two species to breed</w:t>
            </w:r>
          </w:p>
        </w:tc>
      </w:tr>
      <w:tr w:rsidR="0012327D" w:rsidTr="00EB441A">
        <w:tc>
          <w:tcPr>
            <w:tcW w:w="1809" w:type="dxa"/>
          </w:tcPr>
          <w:p w:rsidR="0012327D" w:rsidRDefault="0012327D" w:rsidP="001E723F">
            <w:r>
              <w:t>Morphological species concept-</w:t>
            </w:r>
            <w:proofErr w:type="spellStart"/>
            <w:r>
              <w:t>def’n</w:t>
            </w:r>
            <w:proofErr w:type="spellEnd"/>
          </w:p>
        </w:tc>
        <w:tc>
          <w:tcPr>
            <w:tcW w:w="7767" w:type="dxa"/>
          </w:tcPr>
          <w:p w:rsidR="0012327D" w:rsidRDefault="0012327D" w:rsidP="0012327D">
            <w:r>
              <w:t>-species are entities that possess unique morphological traits, or unique combinations of these traits</w:t>
            </w:r>
          </w:p>
        </w:tc>
      </w:tr>
      <w:tr w:rsidR="0012327D" w:rsidTr="00EB441A">
        <w:tc>
          <w:tcPr>
            <w:tcW w:w="1809" w:type="dxa"/>
          </w:tcPr>
          <w:p w:rsidR="0012327D" w:rsidRDefault="0012327D" w:rsidP="001E723F">
            <w:r>
              <w:t xml:space="preserve">Strengths n </w:t>
            </w:r>
            <w:proofErr w:type="spellStart"/>
            <w:r>
              <w:t>weaknes</w:t>
            </w:r>
            <w:proofErr w:type="spellEnd"/>
            <w:r>
              <w:t>?</w:t>
            </w:r>
          </w:p>
        </w:tc>
        <w:tc>
          <w:tcPr>
            <w:tcW w:w="7767" w:type="dxa"/>
          </w:tcPr>
          <w:p w:rsidR="0012327D" w:rsidRDefault="0012327D" w:rsidP="00D06CE1">
            <w:proofErr w:type="spellStart"/>
            <w:r>
              <w:t>Strength</w:t>
            </w:r>
            <w:proofErr w:type="gramStart"/>
            <w:r>
              <w:t>:easy</w:t>
            </w:r>
            <w:proofErr w:type="spellEnd"/>
            <w:proofErr w:type="gramEnd"/>
            <w:r>
              <w:t xml:space="preserve"> to use in practice. Works for most all species. </w:t>
            </w:r>
            <w:proofErr w:type="spellStart"/>
            <w:r>
              <w:t>Asexuals</w:t>
            </w:r>
            <w:proofErr w:type="spellEnd"/>
            <w:r>
              <w:t xml:space="preserve">, fossils, </w:t>
            </w:r>
            <w:r>
              <w:br/>
            </w:r>
            <w:r>
              <w:br/>
            </w:r>
            <w:proofErr w:type="spellStart"/>
            <w:r>
              <w:t>weakness:some</w:t>
            </w:r>
            <w:proofErr w:type="spellEnd"/>
            <w:r>
              <w:t xml:space="preserve"> </w:t>
            </w:r>
            <w:proofErr w:type="spellStart"/>
            <w:r>
              <w:t>morpho</w:t>
            </w:r>
            <w:proofErr w:type="spellEnd"/>
            <w:r>
              <w:t xml:space="preserve"> variation is cryptic(not </w:t>
            </w:r>
            <w:r w:rsidR="00D06CE1">
              <w:t xml:space="preserve">overtly </w:t>
            </w:r>
            <w:proofErr w:type="spellStart"/>
            <w:r w:rsidR="00D06CE1">
              <w:t>visable</w:t>
            </w:r>
            <w:proofErr w:type="spellEnd"/>
            <w:r w:rsidR="00D06CE1">
              <w:t>) and are thus evolutionarily separate(cryptic species)</w:t>
            </w:r>
            <w:r w:rsidR="00D06CE1">
              <w:br/>
              <w:t>-no link b.t this concept and evolutionary processes</w:t>
            </w:r>
          </w:p>
        </w:tc>
      </w:tr>
      <w:tr w:rsidR="00D06CE1" w:rsidTr="00EB441A">
        <w:tc>
          <w:tcPr>
            <w:tcW w:w="1809" w:type="dxa"/>
          </w:tcPr>
          <w:p w:rsidR="00D06CE1" w:rsidRDefault="00D06CE1" w:rsidP="001E723F">
            <w:r>
              <w:t>Phylogenetic (genealogical) species concept-</w:t>
            </w:r>
            <w:proofErr w:type="spellStart"/>
            <w:r>
              <w:t>defn</w:t>
            </w:r>
            <w:proofErr w:type="spellEnd"/>
          </w:p>
        </w:tc>
        <w:tc>
          <w:tcPr>
            <w:tcW w:w="7767" w:type="dxa"/>
          </w:tcPr>
          <w:p w:rsidR="00D06CE1" w:rsidRDefault="00D06CE1" w:rsidP="00D06CE1">
            <w:r>
              <w:t>-all descendants from a common ancestor(monophyletic group)</w:t>
            </w:r>
            <w:r>
              <w:br/>
              <w:t xml:space="preserve">-species are the smallest set of population or lineage that share unique, derived traits(be them genetic, </w:t>
            </w:r>
            <w:proofErr w:type="spellStart"/>
            <w:r>
              <w:t>morpho</w:t>
            </w:r>
            <w:proofErr w:type="spellEnd"/>
            <w:r>
              <w:t>, behaviour)</w:t>
            </w:r>
            <w:r>
              <w:br/>
            </w:r>
          </w:p>
        </w:tc>
      </w:tr>
      <w:tr w:rsidR="00D06CE1" w:rsidTr="00EB441A">
        <w:tc>
          <w:tcPr>
            <w:tcW w:w="1809" w:type="dxa"/>
          </w:tcPr>
          <w:p w:rsidR="00D06CE1" w:rsidRDefault="00D06CE1" w:rsidP="001E723F">
            <w:proofErr w:type="spellStart"/>
            <w:r>
              <w:t>Synamorphs</w:t>
            </w:r>
            <w:proofErr w:type="spellEnd"/>
          </w:p>
        </w:tc>
        <w:tc>
          <w:tcPr>
            <w:tcW w:w="7767" w:type="dxa"/>
          </w:tcPr>
          <w:p w:rsidR="00D06CE1" w:rsidRDefault="00D06CE1" w:rsidP="00D06CE1">
            <w:r>
              <w:t>Shared, derived features. – indicate interbreeding groups of sexual organisms(or common descent)</w:t>
            </w:r>
          </w:p>
        </w:tc>
      </w:tr>
      <w:tr w:rsidR="00D06CE1" w:rsidTr="00EB441A">
        <w:tc>
          <w:tcPr>
            <w:tcW w:w="1809" w:type="dxa"/>
          </w:tcPr>
          <w:p w:rsidR="00D06CE1" w:rsidRDefault="00D06CE1" w:rsidP="001E723F">
            <w:r>
              <w:t>MSC – strengths n weaknesses</w:t>
            </w:r>
          </w:p>
        </w:tc>
        <w:tc>
          <w:tcPr>
            <w:tcW w:w="7767" w:type="dxa"/>
          </w:tcPr>
          <w:p w:rsidR="00D06CE1" w:rsidRDefault="00D06CE1" w:rsidP="00D06CE1">
            <w:r>
              <w:t xml:space="preserve">Strength – applicable to sexual and asexual. Works with fossils. Incorporates the concept of common ancestry(because species are defined by </w:t>
            </w:r>
            <w:proofErr w:type="spellStart"/>
            <w:r>
              <w:t>monophylogeny</w:t>
            </w:r>
            <w:proofErr w:type="spellEnd"/>
            <w:r>
              <w:t>)</w:t>
            </w:r>
            <w:r>
              <w:br/>
            </w:r>
            <w:r>
              <w:br/>
              <w:t xml:space="preserve">weak – some lineages can be called one or many </w:t>
            </w:r>
            <w:proofErr w:type="spellStart"/>
            <w:r>
              <w:t>monophyl</w:t>
            </w:r>
            <w:proofErr w:type="spellEnd"/>
            <w:r>
              <w:t xml:space="preserve"> groups depending on </w:t>
            </w:r>
            <w:proofErr w:type="spellStart"/>
            <w:r>
              <w:t>whats</w:t>
            </w:r>
            <w:proofErr w:type="spellEnd"/>
            <w:r>
              <w:t xml:space="preserve"> used(behaviour or </w:t>
            </w:r>
            <w:proofErr w:type="spellStart"/>
            <w:r>
              <w:t>morpho</w:t>
            </w:r>
            <w:proofErr w:type="spellEnd"/>
            <w:r>
              <w:t xml:space="preserve"> characteristic)</w:t>
            </w:r>
            <w:r>
              <w:br/>
              <w:t xml:space="preserve">-not all traits are important in mapping and </w:t>
            </w:r>
            <w:proofErr w:type="spellStart"/>
            <w:r>
              <w:t>distinguisihing</w:t>
            </w:r>
            <w:proofErr w:type="spellEnd"/>
            <w:r>
              <w:t xml:space="preserve">  </w:t>
            </w:r>
            <w:proofErr w:type="spellStart"/>
            <w:r>
              <w:t>monophylogenetics</w:t>
            </w:r>
            <w:proofErr w:type="spellEnd"/>
          </w:p>
        </w:tc>
      </w:tr>
      <w:tr w:rsidR="00D06CE1" w:rsidTr="00EB441A">
        <w:tc>
          <w:tcPr>
            <w:tcW w:w="1809" w:type="dxa"/>
          </w:tcPr>
          <w:p w:rsidR="00D06CE1" w:rsidRDefault="00D06CE1" w:rsidP="001E723F">
            <w:r>
              <w:t xml:space="preserve">General lineage species concept – </w:t>
            </w:r>
            <w:proofErr w:type="spellStart"/>
            <w:r>
              <w:t>def’n</w:t>
            </w:r>
            <w:proofErr w:type="spellEnd"/>
          </w:p>
        </w:tc>
        <w:tc>
          <w:tcPr>
            <w:tcW w:w="7767" w:type="dxa"/>
          </w:tcPr>
          <w:p w:rsidR="00D06CE1" w:rsidRDefault="00D06CE1" w:rsidP="00556298">
            <w:r>
              <w:t>Text: “</w:t>
            </w:r>
            <w:proofErr w:type="spellStart"/>
            <w:r>
              <w:t>metapopulations</w:t>
            </w:r>
            <w:proofErr w:type="spellEnd"/>
            <w:r>
              <w:t xml:space="preserve"> of organisms that exchange alleles frequently enough that they comprise the same gene pool, and therefore </w:t>
            </w:r>
            <w:r w:rsidR="00556298">
              <w:t>the same evolutionary lineage”</w:t>
            </w:r>
            <w:r w:rsidR="00556298">
              <w:br/>
            </w:r>
            <w:r w:rsidR="00556298">
              <w:br/>
            </w:r>
            <w:proofErr w:type="spellStart"/>
            <w:r w:rsidR="00556298">
              <w:t>Metapopulation</w:t>
            </w:r>
            <w:proofErr w:type="spellEnd"/>
            <w:r w:rsidR="00556298">
              <w:t xml:space="preserve"> = group of population linked by some gene </w:t>
            </w:r>
            <w:proofErr w:type="gramStart"/>
            <w:r w:rsidR="00556298">
              <w:t>flow(</w:t>
            </w:r>
            <w:proofErr w:type="gramEnd"/>
            <w:r w:rsidR="00556298">
              <w:t xml:space="preserve">even inadequate). Also in which local populations may go extinct </w:t>
            </w:r>
          </w:p>
        </w:tc>
      </w:tr>
      <w:tr w:rsidR="00D06CE1" w:rsidTr="00EB441A">
        <w:tc>
          <w:tcPr>
            <w:tcW w:w="1809" w:type="dxa"/>
          </w:tcPr>
          <w:p w:rsidR="00D06CE1" w:rsidRPr="00C71868" w:rsidRDefault="00C71868" w:rsidP="001E723F">
            <w:r>
              <w:rPr>
                <w:u w:val="single"/>
              </w:rPr>
              <w:t xml:space="preserve">SPECIES </w:t>
            </w:r>
            <w:proofErr w:type="spellStart"/>
            <w:r>
              <w:rPr>
                <w:u w:val="single"/>
              </w:rPr>
              <w:t>CONCEPTS:</w:t>
            </w:r>
            <w:r>
              <w:t>allopatric</w:t>
            </w:r>
            <w:proofErr w:type="spellEnd"/>
            <w:r>
              <w:t xml:space="preserve"> speciation</w:t>
            </w:r>
          </w:p>
        </w:tc>
        <w:tc>
          <w:tcPr>
            <w:tcW w:w="7767" w:type="dxa"/>
          </w:tcPr>
          <w:p w:rsidR="00D06CE1" w:rsidRDefault="00C71868" w:rsidP="00C71868">
            <w:r>
              <w:t xml:space="preserve">--geographic </w:t>
            </w:r>
            <w:proofErr w:type="spellStart"/>
            <w:r>
              <w:t>seperation</w:t>
            </w:r>
            <w:proofErr w:type="spellEnd"/>
            <w:r>
              <w:t xml:space="preserve">, accumulation of differences between populations when separated(via drift, selection, </w:t>
            </w:r>
            <w:proofErr w:type="spellStart"/>
            <w:r>
              <w:t>etc</w:t>
            </w:r>
            <w:proofErr w:type="spellEnd"/>
            <w:r>
              <w:t>) so upon secondary contact a failure to merge occurs</w:t>
            </w:r>
          </w:p>
        </w:tc>
      </w:tr>
      <w:tr w:rsidR="00C71868" w:rsidTr="00EB441A">
        <w:tc>
          <w:tcPr>
            <w:tcW w:w="1809" w:type="dxa"/>
          </w:tcPr>
          <w:p w:rsidR="00C71868" w:rsidRPr="00C71868" w:rsidRDefault="00C71868" w:rsidP="001E723F">
            <w:r>
              <w:t xml:space="preserve">Causes of </w:t>
            </w:r>
            <w:proofErr w:type="spellStart"/>
            <w:r>
              <w:t>seperation:dispersal</w:t>
            </w:r>
            <w:proofErr w:type="spellEnd"/>
          </w:p>
        </w:tc>
        <w:tc>
          <w:tcPr>
            <w:tcW w:w="7767" w:type="dxa"/>
          </w:tcPr>
          <w:p w:rsidR="00C71868" w:rsidRDefault="00C71868" w:rsidP="00C71868">
            <w:r>
              <w:t>Species splits due to colonization of a new area</w:t>
            </w:r>
          </w:p>
        </w:tc>
      </w:tr>
      <w:tr w:rsidR="00C71868" w:rsidTr="00EB441A">
        <w:tc>
          <w:tcPr>
            <w:tcW w:w="1809" w:type="dxa"/>
          </w:tcPr>
          <w:p w:rsidR="00C71868" w:rsidRDefault="00C71868" w:rsidP="001E723F">
            <w:proofErr w:type="spellStart"/>
            <w:r>
              <w:t>Vicarieance</w:t>
            </w:r>
            <w:proofErr w:type="spellEnd"/>
          </w:p>
        </w:tc>
        <w:tc>
          <w:tcPr>
            <w:tcW w:w="7767" w:type="dxa"/>
          </w:tcPr>
          <w:p w:rsidR="00C71868" w:rsidRDefault="00C71868" w:rsidP="00C71868">
            <w:r>
              <w:t>= significantly reduced amount of gene flow</w:t>
            </w:r>
            <w:r>
              <w:br/>
              <w:t xml:space="preserve">-could be due to a new physical barrier, or a change that results in no </w:t>
            </w:r>
            <w:proofErr w:type="spellStart"/>
            <w:r>
              <w:t>populaitoon</w:t>
            </w:r>
            <w:proofErr w:type="spellEnd"/>
            <w:r>
              <w:t xml:space="preserve"> overlap</w:t>
            </w:r>
          </w:p>
        </w:tc>
      </w:tr>
      <w:tr w:rsidR="00C71868" w:rsidTr="00EB441A">
        <w:tc>
          <w:tcPr>
            <w:tcW w:w="1809" w:type="dxa"/>
          </w:tcPr>
          <w:p w:rsidR="00C71868" w:rsidRDefault="00C71868" w:rsidP="001E723F"/>
        </w:tc>
        <w:tc>
          <w:tcPr>
            <w:tcW w:w="7767" w:type="dxa"/>
          </w:tcPr>
          <w:p w:rsidR="00C71868" w:rsidRDefault="00C71868" w:rsidP="00C71868"/>
        </w:tc>
      </w:tr>
    </w:tbl>
    <w:p w:rsidR="001E723F" w:rsidRPr="00C71868" w:rsidRDefault="00C71868">
      <w:pPr>
        <w:rPr>
          <w:vertAlign w:val="subscript"/>
        </w:rPr>
      </w:pPr>
      <w:r>
        <w:rPr>
          <w:vertAlign w:val="subscript"/>
        </w:rPr>
        <w:softHyphen/>
      </w:r>
      <w:r>
        <w:rPr>
          <w:vertAlign w:val="subscript"/>
        </w:rPr>
        <w:softHyphen/>
      </w:r>
      <w:r>
        <w:rPr>
          <w:vertAlign w:val="subscript"/>
        </w:rPr>
        <w:softHyphen/>
      </w:r>
      <w:bookmarkStart w:id="0" w:name="_GoBack"/>
      <w:bookmarkEnd w:id="0"/>
    </w:p>
    <w:sectPr w:rsidR="001E723F" w:rsidRPr="00C7186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352ABA"/>
    <w:multiLevelType w:val="hybridMultilevel"/>
    <w:tmpl w:val="3FBC6DC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C852F8"/>
    <w:multiLevelType w:val="hybridMultilevel"/>
    <w:tmpl w:val="17A8ED3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B961E9"/>
    <w:multiLevelType w:val="hybridMultilevel"/>
    <w:tmpl w:val="05A00986"/>
    <w:lvl w:ilvl="0" w:tplc="108AD35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5C4DDF"/>
    <w:multiLevelType w:val="hybridMultilevel"/>
    <w:tmpl w:val="830E24D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BCD"/>
    <w:rsid w:val="000C63D1"/>
    <w:rsid w:val="000D4BCD"/>
    <w:rsid w:val="0012327D"/>
    <w:rsid w:val="00163BDF"/>
    <w:rsid w:val="001E723F"/>
    <w:rsid w:val="003523A2"/>
    <w:rsid w:val="0047206A"/>
    <w:rsid w:val="004C5C61"/>
    <w:rsid w:val="00556298"/>
    <w:rsid w:val="006554FC"/>
    <w:rsid w:val="00BB5FBF"/>
    <w:rsid w:val="00BC41F3"/>
    <w:rsid w:val="00C71868"/>
    <w:rsid w:val="00D06CE1"/>
    <w:rsid w:val="00EB441A"/>
    <w:rsid w:val="00FB7A7A"/>
    <w:rsid w:val="00FE1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44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B44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44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B44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5773</TotalTime>
  <Pages>3</Pages>
  <Words>817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 Scott</dc:creator>
  <cp:keywords/>
  <dc:description/>
  <cp:lastModifiedBy>Taylor Scott</cp:lastModifiedBy>
  <cp:revision>5</cp:revision>
  <dcterms:created xsi:type="dcterms:W3CDTF">2013-11-27T03:28:00Z</dcterms:created>
  <dcterms:modified xsi:type="dcterms:W3CDTF">2013-12-01T04:59:00Z</dcterms:modified>
</cp:coreProperties>
</file>