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4D3" w:rsidRDefault="003454D3">
      <w:r>
        <w:t xml:space="preserve">Summary of Concepts - Communication Theory </w:t>
      </w:r>
    </w:p>
    <w:p w:rsidR="005004A2" w:rsidRPr="00B13B88" w:rsidRDefault="009C0823">
      <w:r w:rsidRPr="00B13B88">
        <w:t>“Perfect Communication”</w:t>
      </w:r>
    </w:p>
    <w:p w:rsidR="005004A2" w:rsidRPr="00B13B88" w:rsidRDefault="005004A2">
      <w:r w:rsidRPr="00B13B88">
        <w:t>Theorist(s):</w:t>
      </w:r>
      <w:r w:rsidR="00C65597" w:rsidRPr="00B13B88">
        <w:t xml:space="preserve"> Schramm</w:t>
      </w:r>
    </w:p>
    <w:p w:rsidR="00C65597" w:rsidRPr="00B13B88" w:rsidRDefault="00C65597" w:rsidP="00C65597">
      <w:r w:rsidRPr="00B13B88">
        <w:t xml:space="preserve">Define: This concept aims at‘commonness’ in communication. It aims at bringing receiver and sender tuned together. </w:t>
      </w:r>
    </w:p>
    <w:p w:rsidR="009C0823" w:rsidRPr="00B13B88" w:rsidRDefault="00EA2DB6">
      <w:r w:rsidRPr="00B13B88">
        <w:t>Importance in Com’n:</w:t>
      </w:r>
    </w:p>
    <w:p w:rsidR="009C0823" w:rsidRPr="00B13B88" w:rsidRDefault="009C0823">
      <w:r w:rsidRPr="00B13B88">
        <w:t>“Ritual model of communication”</w:t>
      </w:r>
    </w:p>
    <w:p w:rsidR="005004A2" w:rsidRPr="00B13B88" w:rsidRDefault="005004A2" w:rsidP="005004A2">
      <w:r w:rsidRPr="00B13B88">
        <w:t>Theorist(s):</w:t>
      </w:r>
      <w:r w:rsidR="0095695F" w:rsidRPr="00B13B88">
        <w:t xml:space="preserve"> Williams</w:t>
      </w:r>
    </w:p>
    <w:p w:rsidR="0095695F" w:rsidRPr="00B13B88" w:rsidRDefault="0095695F" w:rsidP="005004A2">
      <w:r w:rsidRPr="00B13B88">
        <w:t xml:space="preserve">Define: It focuses on communion, community, sharing, participation, and fellowship. It aims at maintaining society in time (as well as extending it through space). It also focuses on a representation of shared beliefs. It`s about construction and maintenance of an ordered, meaningful cultural world that can serve as a control and container for human action. Communication is also experience described, modified, and preserved. It is considered learning, persuading and exchanging experiences. </w:t>
      </w:r>
    </w:p>
    <w:p w:rsidR="009C0823" w:rsidRPr="00B13B88" w:rsidRDefault="00EA2DB6">
      <w:r w:rsidRPr="00B13B88">
        <w:t>Importance in Com’n:</w:t>
      </w:r>
    </w:p>
    <w:p w:rsidR="005004A2" w:rsidRPr="00B13B88" w:rsidRDefault="009C0823" w:rsidP="005004A2">
      <w:r w:rsidRPr="00B13B88">
        <w:t>“Transmission model of communication”</w:t>
      </w:r>
    </w:p>
    <w:p w:rsidR="005004A2" w:rsidRPr="00B13B88" w:rsidRDefault="005004A2" w:rsidP="005004A2">
      <w:r w:rsidRPr="00B13B88">
        <w:t xml:space="preserve"> Theorist(s):</w:t>
      </w:r>
      <w:r w:rsidR="0095695F" w:rsidRPr="00B13B88">
        <w:t xml:space="preserve"> Peters,Shannon, Weaver, Wiener, Schramm</w:t>
      </w:r>
    </w:p>
    <w:p w:rsidR="009C0823" w:rsidRPr="00B13B88" w:rsidRDefault="0095695F">
      <w:r w:rsidRPr="00B13B88">
        <w:t xml:space="preserve">Define: This model is imparting, sending, transmitting, giving information to others. The center of this idea of communication is the transmission of signals or messages over distance for the purpose of control. Theorists have a desire of increasing speed and effect of messages as they travel in space. It is also about expansion through space in order to control. Communication is a process whereby messages are transmitted and distributed in space for the control of distance and people. </w:t>
      </w:r>
    </w:p>
    <w:p w:rsidR="007349E0" w:rsidRPr="00B13B88" w:rsidRDefault="007349E0">
      <w:r w:rsidRPr="00B13B88">
        <w:t>Importance in Com’n:</w:t>
      </w:r>
    </w:p>
    <w:p w:rsidR="009C0823" w:rsidRPr="00B13B88" w:rsidRDefault="009C0823">
      <w:r w:rsidRPr="00B13B88">
        <w:t>“Interpretive communities”</w:t>
      </w:r>
    </w:p>
    <w:p w:rsidR="005004A2" w:rsidRPr="00B13B88" w:rsidRDefault="005004A2" w:rsidP="005004A2">
      <w:r w:rsidRPr="00B13B88">
        <w:t>Theorist(s):</w:t>
      </w:r>
      <w:r w:rsidR="00661B75" w:rsidRPr="00B13B88">
        <w:t xml:space="preserve"> Ian Ang, Stuart Hall</w:t>
      </w:r>
    </w:p>
    <w:p w:rsidR="003B5B15" w:rsidRPr="00B13B88" w:rsidRDefault="00661B75">
      <w:r w:rsidRPr="00B13B88">
        <w:t xml:space="preserve">Define: Interpretive communities are about shared experiences based on social groupings amongst communities of readers/listeners. This concept is related to the Great Divide, which refers to a common discourse in society. </w:t>
      </w:r>
      <w:r w:rsidR="0014120F" w:rsidRPr="00B13B88">
        <w:t>It`s about the ways in which a part</w:t>
      </w:r>
      <w:r w:rsidR="00B13B88">
        <w:t>icular group responds to texts based on shared beliefs.</w:t>
      </w:r>
    </w:p>
    <w:p w:rsidR="007349E0" w:rsidRPr="00B13B88" w:rsidRDefault="007349E0"/>
    <w:p w:rsidR="007349E0" w:rsidRPr="00B13B88" w:rsidRDefault="007349E0"/>
    <w:p w:rsidR="009C0823" w:rsidRPr="00B13B88" w:rsidRDefault="009C0823">
      <w:r w:rsidRPr="00B13B88">
        <w:t>“Cybernetics”</w:t>
      </w:r>
    </w:p>
    <w:p w:rsidR="005004A2" w:rsidRPr="00B13B88" w:rsidRDefault="005004A2" w:rsidP="005004A2">
      <w:r w:rsidRPr="00B13B88">
        <w:t>Theorist(s):</w:t>
      </w:r>
      <w:r w:rsidR="00874567" w:rsidRPr="00B13B88">
        <w:t xml:space="preserve"> Wiener</w:t>
      </w:r>
    </w:p>
    <w:p w:rsidR="00874567" w:rsidRPr="00B13B88" w:rsidRDefault="00874567" w:rsidP="005004A2">
      <w:r w:rsidRPr="00B13B88">
        <w:t xml:space="preserve">Define: Greek word denoting ‘navigation’. The term denotes the interdisciplinary study of complex, interconnected organisms and organizational systems. Cybernetics studies the regulation and control of systems. Central to this study is the concept of feedback. </w:t>
      </w:r>
      <w:r w:rsidR="008821CD" w:rsidRPr="00B13B88">
        <w:t xml:space="preserve"> More specifically, it deals with the ways in which a system makes the necessary adjustments to always achieve equilibrium. The simplest cybernetics device is comprised of a sensor, a comparator, and an activator. The sensor provides feedback to the comparator, which determines if the machine is deviating or not. The comparator then provides guidance to the activator, which produces an output that affects the environment. Fundamental process: output-feedback-adjus</w:t>
      </w:r>
      <w:r w:rsidR="007349E0" w:rsidRPr="00B13B88">
        <w:t>t</w:t>
      </w:r>
      <w:r w:rsidR="008821CD" w:rsidRPr="00B13B88">
        <w:t>ment</w:t>
      </w:r>
      <w:r w:rsidR="003760F6" w:rsidRPr="00B13B88">
        <w:t xml:space="preserve">. </w:t>
      </w:r>
      <w:r w:rsidR="007349E0" w:rsidRPr="00B13B88">
        <w:t>Homeostasis</w:t>
      </w:r>
      <w:r w:rsidR="003760F6" w:rsidRPr="00B13B88">
        <w:t xml:space="preserve"> is achieved through negative feedback. Interconnection and intercommunication are key to this system. </w:t>
      </w:r>
    </w:p>
    <w:p w:rsidR="00EA2DB6" w:rsidRPr="00B13B88" w:rsidRDefault="00874567">
      <w:pPr>
        <w:rPr>
          <w:b/>
        </w:rPr>
      </w:pPr>
      <w:r w:rsidRPr="00B13B88">
        <w:t>Importance in Com’n</w:t>
      </w:r>
      <w:r w:rsidR="003760F6" w:rsidRPr="00B13B88">
        <w:t xml:space="preserve">: Wiener stresses that we live in a time where the distinctions between animal, human, and machine are breaking down. We are so integrated in the system and cybernetics helps us understand our role in it. We’re a simply another element. Cybernetics aims at finding equilibrium (homeostatis) in every system, which is exactly what communications is: finding a way to solve the communication problem (always convey a message in the right way at the right time to the right person and get the right meaning across). </w:t>
      </w:r>
      <w:r w:rsidR="00156BA4" w:rsidRPr="00B13B88">
        <w:rPr>
          <w:b/>
        </w:rPr>
        <w:t>Communication as mechanism for control</w:t>
      </w:r>
      <w:r w:rsidR="00EA2DB6" w:rsidRPr="00B13B88">
        <w:rPr>
          <w:b/>
        </w:rPr>
        <w:t>.</w:t>
      </w:r>
    </w:p>
    <w:p w:rsidR="009C0823" w:rsidRPr="00B13B88" w:rsidRDefault="009C0823">
      <w:r w:rsidRPr="00B13B88">
        <w:t>“Positive/negative feedback”</w:t>
      </w:r>
    </w:p>
    <w:p w:rsidR="005004A2" w:rsidRPr="00B13B88" w:rsidRDefault="005004A2" w:rsidP="005004A2">
      <w:r w:rsidRPr="00B13B88">
        <w:t>Theorist(s):</w:t>
      </w:r>
      <w:r w:rsidR="008821CD" w:rsidRPr="00B13B88">
        <w:t xml:space="preserve"> Wiener</w:t>
      </w:r>
    </w:p>
    <w:p w:rsidR="008821CD" w:rsidRPr="00B13B88" w:rsidRDefault="008821CD" w:rsidP="005004A2">
      <w:r w:rsidRPr="00B13B88">
        <w:t>Define: Two types of feedback: positive and negative.</w:t>
      </w:r>
    </w:p>
    <w:p w:rsidR="008821CD" w:rsidRPr="00B13B88" w:rsidRDefault="008821CD" w:rsidP="005004A2">
      <w:r w:rsidRPr="00B13B88">
        <w:t xml:space="preserve"> Positive feedback encourages the same behaviour to carry on. It’s like a snowball effect (+, +,+) Examples: chain reaction, population explosion, industrial expansion, capital invested at compound interest, proliferation of cancer cells. </w:t>
      </w:r>
    </w:p>
    <w:p w:rsidR="008821CD" w:rsidRPr="00B13B88" w:rsidRDefault="008821CD" w:rsidP="005004A2">
      <w:r w:rsidRPr="00B13B88">
        <w:t>Negative feedback will correct something in the system’s behaviour in order to bring it back to equilibrium (homeostasis).  It leads to a goal-seeking behaviour. In a negative loop, every variation toward</w:t>
      </w:r>
      <w:r w:rsidR="007349E0" w:rsidRPr="00B13B88">
        <w:t>s</w:t>
      </w:r>
      <w:r w:rsidRPr="00B13B88">
        <w:t xml:space="preserve"> a plus triggers a correction.</w:t>
      </w:r>
    </w:p>
    <w:p w:rsidR="009C0823" w:rsidRPr="00B13B88" w:rsidRDefault="008821CD">
      <w:r w:rsidRPr="00B13B88">
        <w:t xml:space="preserve">Importance in Com’n: </w:t>
      </w:r>
      <w:r w:rsidR="00911DEC" w:rsidRPr="00B13B88">
        <w:t>It adds the notion of power and control to the field of communication. Negative feedback attempts at reducing noise in the system to a minimum, therefore relating to Shannon &amp; Weaver’</w:t>
      </w:r>
      <w:r w:rsidR="00840A70" w:rsidRPr="00B13B88">
        <w:t xml:space="preserve">s noise concept.  </w:t>
      </w:r>
    </w:p>
    <w:p w:rsidR="008821CD" w:rsidRPr="00B13B88" w:rsidRDefault="008821CD"/>
    <w:p w:rsidR="00840A70" w:rsidRPr="00B13B88" w:rsidRDefault="00840A70"/>
    <w:p w:rsidR="004F44C0" w:rsidRPr="00B13B88" w:rsidRDefault="004F44C0"/>
    <w:p w:rsidR="00840A70" w:rsidRPr="00B13B88" w:rsidRDefault="00840A70"/>
    <w:p w:rsidR="009C0823" w:rsidRPr="00B13B88" w:rsidRDefault="009C0823">
      <w:r w:rsidRPr="00B13B88">
        <w:t>“Ideology”</w:t>
      </w:r>
    </w:p>
    <w:p w:rsidR="005004A2" w:rsidRPr="00B13B88" w:rsidRDefault="005004A2" w:rsidP="008821CD">
      <w:pPr>
        <w:tabs>
          <w:tab w:val="left" w:pos="2625"/>
        </w:tabs>
      </w:pPr>
      <w:r w:rsidRPr="00B13B88">
        <w:t>Theorist(s):</w:t>
      </w:r>
      <w:r w:rsidR="00EA2DB6" w:rsidRPr="00B13B88">
        <w:t xml:space="preserve"> </w:t>
      </w:r>
      <w:r w:rsidR="00CF502C" w:rsidRPr="00B13B88">
        <w:t xml:space="preserve"> Althusser, </w:t>
      </w:r>
    </w:p>
    <w:p w:rsidR="00E96D58" w:rsidRPr="00B13B88" w:rsidRDefault="008A1860" w:rsidP="008821CD">
      <w:pPr>
        <w:tabs>
          <w:tab w:val="left" w:pos="2625"/>
        </w:tabs>
      </w:pPr>
      <w:r w:rsidRPr="00B13B88">
        <w:t>Define: Ideology is about paradigms we use to understand and behave in the world. Discourses are a part of ideologies as they help us understand the links between ideologies. Ideologies exist</w:t>
      </w:r>
      <w:r w:rsidR="00A82215" w:rsidRPr="00B13B88">
        <w:t xml:space="preserve"> within the imaginary world as they are comprised of stories we tell ourselves to cover up contradictions, to try to solve unresolvable problems. </w:t>
      </w:r>
      <w:r w:rsidR="00E96D58" w:rsidRPr="00B13B88">
        <w:t xml:space="preserve">Ideologies are not fixed as they always change based on our willingness to reproduce and reaffirm </w:t>
      </w:r>
      <w:r w:rsidR="00A82215" w:rsidRPr="00B13B88">
        <w:t xml:space="preserve">them in our material practices. It’s about stressing the making of a universal truth through the subject created by ideology. Most of the time, ideology is about the reproduction of the production model, meaning that subjects are produced by ideology and then ideology is reproduced by the subjects. However, some individuals might disagree with ideas brought up by ideologies and therefore refuse to apply these ideas physically, therefore stopping the reproduction of the subject. Althusser holds that only science can bring us out of ideology and shatter our illusion of free will. </w:t>
      </w:r>
    </w:p>
    <w:p w:rsidR="008A1860" w:rsidRPr="00B13B88" w:rsidRDefault="00E96D58" w:rsidP="008821CD">
      <w:pPr>
        <w:tabs>
          <w:tab w:val="left" w:pos="2625"/>
        </w:tabs>
      </w:pPr>
      <w:r w:rsidRPr="00B13B88">
        <w:t xml:space="preserve">Importance in Com’n:  ideologies help us comprehend reality through our material practices. </w:t>
      </w:r>
    </w:p>
    <w:p w:rsidR="009C0823" w:rsidRPr="00B13B88" w:rsidRDefault="009C0823"/>
    <w:p w:rsidR="009C0823" w:rsidRPr="00B13B88" w:rsidRDefault="009C0823">
      <w:r w:rsidRPr="00B13B88">
        <w:t>“Medium is the message”</w:t>
      </w:r>
    </w:p>
    <w:p w:rsidR="005004A2" w:rsidRPr="00B13B88" w:rsidRDefault="005004A2" w:rsidP="005004A2">
      <w:r w:rsidRPr="00B13B88">
        <w:t>Theorist(s):</w:t>
      </w:r>
      <w:r w:rsidR="00840A70" w:rsidRPr="00B13B88">
        <w:t xml:space="preserve"> McLuhan</w:t>
      </w:r>
      <w:r w:rsidR="00E066AC" w:rsidRPr="00B13B88">
        <w:t xml:space="preserve"> </w:t>
      </w:r>
    </w:p>
    <w:p w:rsidR="00840A70" w:rsidRPr="00B13B88" w:rsidRDefault="00840A70" w:rsidP="005004A2">
      <w:r w:rsidRPr="00B13B88">
        <w:t>Define: The medium is more important than the actual content that is conveyed. For example, McLuhan asserts that it does not matter if children watch violent shows on tv; what is more important is the effect of television on the ways in which w</w:t>
      </w:r>
      <w:r w:rsidR="00E96D58" w:rsidRPr="00B13B88">
        <w:t>e organize ourselves. It’s about how technology or the medium organizes our lives (stay up later because your day is extended by electricity or artificial light).</w:t>
      </w:r>
      <w:r w:rsidRPr="00B13B88">
        <w:t xml:space="preserve"> E.g. television room, ritual view of the medium. </w:t>
      </w:r>
    </w:p>
    <w:p w:rsidR="00840A70" w:rsidRPr="00B13B88" w:rsidRDefault="00840A70" w:rsidP="005004A2">
      <w:r w:rsidRPr="00B13B88">
        <w:t xml:space="preserve">Importance in Com’n: </w:t>
      </w:r>
      <w:r w:rsidR="00E066AC" w:rsidRPr="00B13B88">
        <w:t xml:space="preserve"> How medium affects our sense of perception and mediates reality. (tv, electricity, etc)</w:t>
      </w:r>
      <w:r w:rsidR="004852CC" w:rsidRPr="00B13B88">
        <w:t xml:space="preserve">. We’re always part of a system of mediation which has its own sets of how information should be presented. </w:t>
      </w:r>
    </w:p>
    <w:p w:rsidR="009C0823" w:rsidRPr="00B13B88" w:rsidRDefault="009C0823"/>
    <w:p w:rsidR="009C0823" w:rsidRPr="00B13B88" w:rsidRDefault="009C0823">
      <w:r w:rsidRPr="00B13B88">
        <w:t>“Encoding/Decoding”</w:t>
      </w:r>
    </w:p>
    <w:p w:rsidR="005004A2" w:rsidRPr="00B13B88" w:rsidRDefault="005004A2" w:rsidP="005004A2">
      <w:r w:rsidRPr="00B13B88">
        <w:t>Theorist(s):</w:t>
      </w:r>
      <w:r w:rsidR="00C65597" w:rsidRPr="00B13B88">
        <w:t xml:space="preserve"> </w:t>
      </w:r>
      <w:r w:rsidR="00661B75" w:rsidRPr="00B13B88">
        <w:t>Hall</w:t>
      </w:r>
    </w:p>
    <w:p w:rsidR="00661B75" w:rsidRPr="00B13B88" w:rsidRDefault="00661B75" w:rsidP="005004A2">
      <w:r w:rsidRPr="00B13B88">
        <w:t xml:space="preserve">Define: One past moment does not guarantee the next one. </w:t>
      </w:r>
      <w:r w:rsidR="004852CC" w:rsidRPr="00B13B88">
        <w:t xml:space="preserve">The codes of encoding and decoding are not perfectly symmetrical that is the degrees of understanding and misunderstanding. </w:t>
      </w:r>
      <w:r w:rsidR="00A10578" w:rsidRPr="00B13B88">
        <w:t>Meaning is not simply fixed or determined by the sender; (ii) the message is never transparent; and (iii) the audience is not a passive recipient of meaning. Distortion is a part of this system.</w:t>
      </w:r>
      <w:r w:rsidR="00F352A5" w:rsidRPr="00B13B88">
        <w:t xml:space="preserve"> </w:t>
      </w:r>
    </w:p>
    <w:p w:rsidR="00CA6408" w:rsidRPr="00B13B88" w:rsidRDefault="00CA6408"/>
    <w:p w:rsidR="009C0823" w:rsidRPr="00B13B88" w:rsidRDefault="009C0823"/>
    <w:p w:rsidR="009C0823" w:rsidRPr="00B13B88" w:rsidRDefault="009C0823">
      <w:r w:rsidRPr="00B13B88">
        <w:t>“Theory”</w:t>
      </w:r>
    </w:p>
    <w:p w:rsidR="005004A2" w:rsidRPr="00B13B88" w:rsidRDefault="005004A2" w:rsidP="005004A2">
      <w:r w:rsidRPr="00B13B88">
        <w:t>Theorist(s):</w:t>
      </w:r>
      <w:r w:rsidR="0060439C" w:rsidRPr="00B13B88">
        <w:t xml:space="preserve">  Theory is a lens or a filter to look at a problem in different ways. There is no perfect </w:t>
      </w:r>
      <w:r w:rsidR="00D97077" w:rsidRPr="00B13B88">
        <w:t>communication;</w:t>
      </w:r>
      <w:r w:rsidR="0060439C" w:rsidRPr="00B13B88">
        <w:t xml:space="preserve"> there are only different views such as, but not limited to; political, amenable, historical or contested views.</w:t>
      </w:r>
      <w:r w:rsidR="00D97077" w:rsidRPr="00B13B88">
        <w:t xml:space="preserve"> Views change over time.</w:t>
      </w:r>
    </w:p>
    <w:p w:rsidR="009C0823" w:rsidRPr="00B13B88" w:rsidRDefault="009C0823"/>
    <w:p w:rsidR="00C667A7" w:rsidRPr="00B13B88" w:rsidRDefault="00C667A7"/>
    <w:p w:rsidR="009C0823" w:rsidRPr="00B13B88" w:rsidRDefault="009C0823">
      <w:r w:rsidRPr="00B13B88">
        <w:t>“Aura”</w:t>
      </w:r>
    </w:p>
    <w:p w:rsidR="005004A2" w:rsidRPr="00B13B88" w:rsidRDefault="005004A2" w:rsidP="005004A2">
      <w:r w:rsidRPr="00B13B88">
        <w:t>Theorist(s):</w:t>
      </w:r>
      <w:r w:rsidR="00C667A7" w:rsidRPr="00B13B88">
        <w:t xml:space="preserve"> Benjamin </w:t>
      </w:r>
    </w:p>
    <w:p w:rsidR="00C667A7" w:rsidRPr="00B13B88" w:rsidRDefault="00C667A7" w:rsidP="005004A2">
      <w:r w:rsidRPr="00B13B88">
        <w:t xml:space="preserve">Define: Aura </w:t>
      </w:r>
      <w:r w:rsidR="003C2A78" w:rsidRPr="00B13B88">
        <w:t>is composed with</w:t>
      </w:r>
      <w:r w:rsidRPr="00B13B88">
        <w:t xml:space="preserve"> authenticity, provenance, and </w:t>
      </w:r>
      <w:r w:rsidR="003C2A78" w:rsidRPr="00B13B88">
        <w:t xml:space="preserve">it is embedded </w:t>
      </w:r>
      <w:r w:rsidRPr="00B13B88">
        <w:t>tradition</w:t>
      </w:r>
      <w:r w:rsidR="003C2A78" w:rsidRPr="00B13B88">
        <w:t xml:space="preserve">. It has a </w:t>
      </w:r>
      <w:r w:rsidRPr="00B13B88">
        <w:t>historical</w:t>
      </w:r>
      <w:r w:rsidR="003C2A78" w:rsidRPr="00B13B88">
        <w:t>ly</w:t>
      </w:r>
      <w:r w:rsidRPr="00B13B88">
        <w:t xml:space="preserve"> and culturally unique existence and value. It is not meant for mass reproduction or exhibition value. </w:t>
      </w:r>
      <w:r w:rsidR="003C2A78" w:rsidRPr="00B13B88">
        <w:t>In a system of traditions, more power is held by experts who evaluate aura. Reproducibility destroys aura because it changes the system of values implemented in the first place, where authencity is left out. Benjamin states that decay of aura is positive because reproducibility allows for political art works that provide the grounds for a potential revolution.</w:t>
      </w:r>
    </w:p>
    <w:p w:rsidR="009C0823" w:rsidRPr="00B13B88" w:rsidRDefault="009C0823"/>
    <w:p w:rsidR="009C0823" w:rsidRPr="00B13B88" w:rsidRDefault="009C0823">
      <w:r w:rsidRPr="00B13B88">
        <w:t>“Noise”</w:t>
      </w:r>
    </w:p>
    <w:p w:rsidR="005004A2" w:rsidRPr="00B13B88" w:rsidRDefault="005004A2" w:rsidP="005004A2">
      <w:r w:rsidRPr="00B13B88">
        <w:t>Theorist(s):</w:t>
      </w:r>
      <w:r w:rsidR="00152C17" w:rsidRPr="00B13B88">
        <w:t xml:space="preserve"> Shannon &amp; Weaver</w:t>
      </w:r>
    </w:p>
    <w:p w:rsidR="00152C17" w:rsidRPr="00B13B88" w:rsidRDefault="00152C17" w:rsidP="005004A2">
      <w:r w:rsidRPr="00B13B88">
        <w:t>Define:</w:t>
      </w:r>
      <w:r w:rsidR="00C65597" w:rsidRPr="00B13B88">
        <w:t xml:space="preserve"> Noise is comprised of any external source that threatens the dream of perfection communication. According to Shannon &amp; Weaver, there are three levels of noise: technical, semantic, and behavioural. Any limitation discovered in the technical level will also</w:t>
      </w:r>
      <w:r w:rsidR="00F017CE" w:rsidRPr="00B13B88">
        <w:t xml:space="preserve"> apply to the two other levels. An example of a technical noise is distortion on a phone line. Semantic is symbolic, for instance language. The last is concerned with behaviour, for instance, previous experiences which hinder the effectiveness of the message communicated.</w:t>
      </w:r>
    </w:p>
    <w:p w:rsidR="00C65597" w:rsidRPr="00B13B88" w:rsidRDefault="00C65597" w:rsidP="005004A2">
      <w:r w:rsidRPr="00B13B88">
        <w:t xml:space="preserve">Importance in Com’n: </w:t>
      </w:r>
    </w:p>
    <w:p w:rsidR="009C0823" w:rsidRPr="00B13B88" w:rsidRDefault="009C0823"/>
    <w:p w:rsidR="009C0823" w:rsidRPr="00B13B88" w:rsidRDefault="009C0823">
      <w:r w:rsidRPr="00B13B88">
        <w:t>“Figure/ground”</w:t>
      </w:r>
    </w:p>
    <w:p w:rsidR="005004A2" w:rsidRPr="00B13B88" w:rsidRDefault="005004A2" w:rsidP="005004A2">
      <w:r w:rsidRPr="00B13B88">
        <w:t>Theorist(s):</w:t>
      </w:r>
      <w:r w:rsidR="00F017CE" w:rsidRPr="00B13B88">
        <w:t xml:space="preserve"> McLuhan</w:t>
      </w:r>
    </w:p>
    <w:p w:rsidR="00B13B88" w:rsidRDefault="00F017CE">
      <w:r w:rsidRPr="00B13B88">
        <w:t>Define: The concept of figure/ground according to McLuhan is a simple way of demonstrating how our perception can alter our consciousness of the world around us. Every object in our reality has two sides, one in the foreground and one in the background. McLuhan translates this view in his Figure/ground model; everything that’</w:t>
      </w:r>
      <w:r w:rsidR="001A1FCD" w:rsidRPr="00B13B88">
        <w:t>s in perspective is</w:t>
      </w:r>
      <w:r w:rsidRPr="00B13B88">
        <w:t xml:space="preserve"> on the figure plane whereas </w:t>
      </w:r>
      <w:r w:rsidR="001A1FCD" w:rsidRPr="00B13B88">
        <w:t>what is in ‘inattention’ is on the ground plane. If pushed too far, the two planes can shift (lik</w:t>
      </w:r>
      <w:r w:rsidR="000A23F2" w:rsidRPr="00B13B88">
        <w:t xml:space="preserve">e if the cube was to roll over). </w:t>
      </w:r>
      <w:r w:rsidR="00E262ED" w:rsidRPr="00B13B88">
        <w:t xml:space="preserve">For example, when discussing </w:t>
      </w:r>
    </w:p>
    <w:p w:rsidR="008E6E62" w:rsidRPr="00B13B88" w:rsidRDefault="008E6E62"/>
    <w:p w:rsidR="009C0823" w:rsidRPr="00B13B88" w:rsidRDefault="009C0823">
      <w:r w:rsidRPr="00B13B88">
        <w:t>“Hegemony”</w:t>
      </w:r>
    </w:p>
    <w:p w:rsidR="005004A2" w:rsidRPr="00B13B88" w:rsidRDefault="005004A2" w:rsidP="005004A2">
      <w:r w:rsidRPr="00B13B88">
        <w:t>Theorist(s):</w:t>
      </w:r>
      <w:r w:rsidR="000902E0" w:rsidRPr="00B13B88">
        <w:t xml:space="preserve"> Althusser</w:t>
      </w:r>
    </w:p>
    <w:p w:rsidR="000902E0" w:rsidRPr="00B13B88" w:rsidRDefault="000902E0" w:rsidP="005004A2">
      <w:r w:rsidRPr="00B13B88">
        <w:t xml:space="preserve">Define: Hegemony is a process of suturing contradictions brought up by ideologies. It naturalizes ideology so it becomes common sense, normal. It`s about a dominant point of view that becomes the norm. </w:t>
      </w:r>
    </w:p>
    <w:p w:rsidR="000902E0" w:rsidRPr="00B13B88" w:rsidRDefault="000902E0" w:rsidP="005004A2">
      <w:r w:rsidRPr="00B13B88">
        <w:t xml:space="preserve">Importance in Com`n: It helps us reach a common sense understanding </w:t>
      </w:r>
      <w:r w:rsidR="009D02F0" w:rsidRPr="00B13B88">
        <w:t>about how certain ideologies survive</w:t>
      </w:r>
      <w:r w:rsidRPr="00B13B88">
        <w:t xml:space="preserve"> through time. It allows us to comprehend reality. </w:t>
      </w:r>
    </w:p>
    <w:p w:rsidR="009C0823" w:rsidRPr="00B13B88" w:rsidRDefault="009C0823"/>
    <w:p w:rsidR="009C0823" w:rsidRPr="00B13B88" w:rsidRDefault="009C0823">
      <w:r w:rsidRPr="00B13B88">
        <w:t>“Semiotics”</w:t>
      </w:r>
    </w:p>
    <w:p w:rsidR="005004A2" w:rsidRPr="00B13B88" w:rsidRDefault="005004A2" w:rsidP="005004A2">
      <w:r w:rsidRPr="00B13B88">
        <w:t>Theorist(s):</w:t>
      </w:r>
      <w:r w:rsidR="009D02F0" w:rsidRPr="00B13B88">
        <w:t xml:space="preserve"> Barthes</w:t>
      </w:r>
    </w:p>
    <w:p w:rsidR="00DD74EC" w:rsidRPr="00B13B88" w:rsidRDefault="00A10578">
      <w:r w:rsidRPr="00B13B88">
        <w:t>Define: The noun form of the study of signs and signification, the process of attaching signifieds to signifiers, the study of signs and signifying systems.</w:t>
      </w:r>
    </w:p>
    <w:p w:rsidR="00A10578" w:rsidRPr="00B13B88" w:rsidRDefault="00A10578"/>
    <w:p w:rsidR="009C0823" w:rsidRPr="00B13B88" w:rsidRDefault="009C0823">
      <w:r w:rsidRPr="00B13B88">
        <w:t>“Polysemy”</w:t>
      </w:r>
    </w:p>
    <w:p w:rsidR="005004A2" w:rsidRPr="00B13B88" w:rsidRDefault="005004A2" w:rsidP="005004A2">
      <w:r w:rsidRPr="00B13B88">
        <w:t>Theorist(s):</w:t>
      </w:r>
      <w:r w:rsidR="009D02F0" w:rsidRPr="00B13B88">
        <w:t xml:space="preserve"> Barthes</w:t>
      </w:r>
    </w:p>
    <w:p w:rsidR="005004A2" w:rsidRPr="00B13B88" w:rsidRDefault="0083263C">
      <w:r w:rsidRPr="00B13B88">
        <w:t xml:space="preserve">Define: Polysemy refers to symbols with multiple meanings. Despite those symbols being polysemous, it is still subject to certain regulations that “fix” </w:t>
      </w:r>
      <w:r w:rsidR="000B5647" w:rsidRPr="00B13B88">
        <w:t xml:space="preserve">certain </w:t>
      </w:r>
      <w:r w:rsidRPr="00B13B88">
        <w:t>meaning</w:t>
      </w:r>
      <w:r w:rsidR="000B5647" w:rsidRPr="00B13B88">
        <w:t>s</w:t>
      </w:r>
      <w:r w:rsidRPr="00B13B88">
        <w:t xml:space="preserve"> and make some more “common sense” than others. When a meaning is </w:t>
      </w:r>
      <w:r w:rsidR="000B5647" w:rsidRPr="00B13B88">
        <w:t xml:space="preserve">fixed it limits polysemy and determines the ways in which we decode symbols. </w:t>
      </w:r>
      <w:r w:rsidRPr="00B13B88">
        <w:t>Meaning is only attached through political struggle and political engagement.</w:t>
      </w:r>
      <w:r w:rsidR="000B5647" w:rsidRPr="00B13B88">
        <w:t xml:space="preserve"> (white people use to say the n word)</w:t>
      </w:r>
    </w:p>
    <w:p w:rsidR="009C0823" w:rsidRPr="00B13B88" w:rsidRDefault="009C0823">
      <w:r w:rsidRPr="00B13B88">
        <w:t>“the Great Divide”</w:t>
      </w:r>
    </w:p>
    <w:p w:rsidR="005004A2" w:rsidRPr="00B13B88" w:rsidRDefault="005004A2" w:rsidP="005004A2">
      <w:r w:rsidRPr="00B13B88">
        <w:t>Theorist(s):</w:t>
      </w:r>
      <w:r w:rsidR="0014120F" w:rsidRPr="00B13B88">
        <w:t xml:space="preserve"> Ian Ang</w:t>
      </w:r>
    </w:p>
    <w:p w:rsidR="0014120F" w:rsidRPr="00B13B88" w:rsidRDefault="0014120F" w:rsidP="005004A2">
      <w:r w:rsidRPr="00B13B88">
        <w:t xml:space="preserve">Define: It`s about the difference between low and high class, what is considered to be good and bad cultures, which are related to class. The great divide refers to a common discourse in society. Members of the elite tend to believe that trash content or low culture threatens to contaminate the established divisions between the classes. The Great Divide sometimes shapes a discourse of its own as it was proven that even if there`s a hegemonic discourse saying that some cultural content is a threat for the culture, a lot of people still enjoy consuming it. </w:t>
      </w:r>
    </w:p>
    <w:p w:rsidR="005004A2" w:rsidRPr="00B13B88" w:rsidRDefault="005004A2"/>
    <w:p w:rsidR="009C0823" w:rsidRPr="00B13B88" w:rsidRDefault="009C0823"/>
    <w:p w:rsidR="009C0823" w:rsidRPr="00B13B88" w:rsidRDefault="009C0823">
      <w:r w:rsidRPr="00B13B88">
        <w:t>“Narcotizing dysfunction”</w:t>
      </w:r>
    </w:p>
    <w:p w:rsidR="005004A2" w:rsidRPr="00B13B88" w:rsidRDefault="005004A2" w:rsidP="00680F0B">
      <w:pPr>
        <w:tabs>
          <w:tab w:val="left" w:pos="5415"/>
        </w:tabs>
      </w:pPr>
      <w:r w:rsidRPr="00B13B88">
        <w:t>Theorist(s):</w:t>
      </w:r>
      <w:r w:rsidR="002459F4" w:rsidRPr="00B13B88">
        <w:t xml:space="preserve"> Lazarsfeld &amp; Merton</w:t>
      </w:r>
      <w:r w:rsidR="00680F0B" w:rsidRPr="00B13B88">
        <w:tab/>
      </w:r>
    </w:p>
    <w:p w:rsidR="00680F0B" w:rsidRPr="00B13B88" w:rsidRDefault="00680F0B" w:rsidP="00680F0B">
      <w:pPr>
        <w:tabs>
          <w:tab w:val="left" w:pos="5415"/>
        </w:tabs>
      </w:pPr>
      <w:r w:rsidRPr="00B13B88">
        <w:t>Define: Narcotizing dysfunction is an information overload. Due to the increasing amount of available information, it is hard for us to o</w:t>
      </w:r>
      <w:r w:rsidR="00D70A7B" w:rsidRPr="00B13B88">
        <w:t>rganize political social action</w:t>
      </w:r>
      <w:r w:rsidRPr="00B13B88">
        <w:t xml:space="preserve"> as we do not have time to fix everything. </w:t>
      </w:r>
      <w:r w:rsidR="00D70A7B" w:rsidRPr="00B13B88">
        <w:t xml:space="preserve">Population becomes politically apathetic because of the flood of information available. As a result, this flood has a narcotizing effect on humans instead of an energizing one. </w:t>
      </w:r>
    </w:p>
    <w:p w:rsidR="009C0823" w:rsidRPr="00B13B88" w:rsidRDefault="009C0823"/>
    <w:p w:rsidR="009C0823" w:rsidRPr="00B13B88" w:rsidRDefault="009C0823">
      <w:r w:rsidRPr="00B13B88">
        <w:t>“Canalization”</w:t>
      </w:r>
    </w:p>
    <w:p w:rsidR="005004A2" w:rsidRPr="00B13B88" w:rsidRDefault="005004A2" w:rsidP="005004A2">
      <w:r w:rsidRPr="00B13B88">
        <w:t>Theorist(s):</w:t>
      </w:r>
      <w:r w:rsidR="002459F4" w:rsidRPr="00B13B88">
        <w:t xml:space="preserve"> Lazarsfeld &amp; Merton </w:t>
      </w:r>
    </w:p>
    <w:p w:rsidR="008E6E62" w:rsidRPr="00B13B88" w:rsidRDefault="008E6E62" w:rsidP="005004A2">
      <w:r w:rsidRPr="00B13B88">
        <w:t xml:space="preserve">Define: Canalization is one of the three essential components of a successful propaganda. Canalization suggests that propaganda is most successful when it channels pre-existing values and viewpoints instead of creating new behavioural </w:t>
      </w:r>
      <w:r w:rsidR="00825B9E" w:rsidRPr="00B13B88">
        <w:t>patterns amongst masses or aiming at radical conversion.</w:t>
      </w:r>
    </w:p>
    <w:p w:rsidR="009C0823" w:rsidRPr="00B13B88" w:rsidRDefault="009C0823"/>
    <w:p w:rsidR="009C0823" w:rsidRPr="00B13B88" w:rsidRDefault="009C0823">
      <w:r w:rsidRPr="00B13B88">
        <w:t>“Publics”</w:t>
      </w:r>
    </w:p>
    <w:p w:rsidR="005004A2" w:rsidRPr="00B13B88" w:rsidRDefault="005004A2" w:rsidP="005004A2">
      <w:r w:rsidRPr="00B13B88">
        <w:t>Theorist(s):</w:t>
      </w:r>
      <w:r w:rsidR="00881F41" w:rsidRPr="00B13B88">
        <w:t xml:space="preserve"> Mill</w:t>
      </w:r>
    </w:p>
    <w:p w:rsidR="00881F41" w:rsidRPr="00B13B88" w:rsidRDefault="00881F41" w:rsidP="005004A2">
      <w:r w:rsidRPr="00B13B88">
        <w:t xml:space="preserve">Define: </w:t>
      </w:r>
      <w:r w:rsidR="002E6324" w:rsidRPr="00B13B88">
        <w:t xml:space="preserve">In a public, receivers and givers interchange opinions equally. Moreover, they are given a chance to immediately voice their opinion and also instantly receive answers to their questions. In a public, people share opinions in  a personal manner in an environment free of the control of authoritative institutions. Without the presence of the state, it is possible to organize social action within publics in order to achieve common good. </w:t>
      </w:r>
    </w:p>
    <w:p w:rsidR="009C0823" w:rsidRPr="00B13B88" w:rsidRDefault="009C0823"/>
    <w:p w:rsidR="009C0823" w:rsidRPr="00B13B88" w:rsidRDefault="009C0823">
      <w:r w:rsidRPr="00B13B88">
        <w:t>“Preferred reading”</w:t>
      </w:r>
    </w:p>
    <w:p w:rsidR="005004A2" w:rsidRPr="00B13B88" w:rsidRDefault="005004A2" w:rsidP="005004A2">
      <w:r w:rsidRPr="00B13B88">
        <w:t>Theorist(s):</w:t>
      </w:r>
      <w:r w:rsidR="008E6E62" w:rsidRPr="00B13B88">
        <w:t xml:space="preserve"> Hall</w:t>
      </w:r>
    </w:p>
    <w:p w:rsidR="008E6E62" w:rsidRPr="00B13B88" w:rsidRDefault="008E6E62" w:rsidP="005004A2">
      <w:r w:rsidRPr="00B13B88">
        <w:t xml:space="preserve">Define: A preferred or dominant view of something happens when viewers experience and understand reality according to the dominant meaning that was intended by the coder. In other words, preferred reading happens when the message is decoded following the intended code. </w:t>
      </w:r>
    </w:p>
    <w:p w:rsidR="00B13B88" w:rsidRDefault="00B13B88"/>
    <w:p w:rsidR="009C0823" w:rsidRPr="00B13B88" w:rsidRDefault="009C0823"/>
    <w:p w:rsidR="009C0823" w:rsidRPr="00B13B88" w:rsidRDefault="009C0823">
      <w:r w:rsidRPr="00B13B88">
        <w:t>“Sign; signifier; signified”</w:t>
      </w:r>
    </w:p>
    <w:p w:rsidR="00A10578" w:rsidRPr="00B13B88" w:rsidRDefault="005004A2" w:rsidP="00A10578">
      <w:pPr>
        <w:pStyle w:val="NormalWeb"/>
        <w:rPr>
          <w:rFonts w:asciiTheme="minorHAnsi" w:hAnsiTheme="minorHAnsi"/>
          <w:sz w:val="22"/>
        </w:rPr>
      </w:pPr>
      <w:r w:rsidRPr="00B13B88">
        <w:rPr>
          <w:rFonts w:asciiTheme="minorHAnsi" w:hAnsiTheme="minorHAnsi"/>
          <w:sz w:val="22"/>
        </w:rPr>
        <w:t>Theorist(s):</w:t>
      </w:r>
      <w:r w:rsidR="0095695F" w:rsidRPr="00B13B88">
        <w:rPr>
          <w:rFonts w:asciiTheme="minorHAnsi" w:hAnsiTheme="minorHAnsi"/>
          <w:sz w:val="22"/>
        </w:rPr>
        <w:t xml:space="preserve"> </w:t>
      </w:r>
      <w:r w:rsidR="00F50031" w:rsidRPr="00B13B88">
        <w:rPr>
          <w:rFonts w:asciiTheme="minorHAnsi" w:hAnsiTheme="minorHAnsi"/>
          <w:sz w:val="22"/>
        </w:rPr>
        <w:t>Barthes</w:t>
      </w:r>
      <w:r w:rsidR="00F50031" w:rsidRPr="00B13B88">
        <w:rPr>
          <w:rFonts w:asciiTheme="minorHAnsi" w:hAnsiTheme="minorHAnsi"/>
          <w:sz w:val="22"/>
        </w:rPr>
        <w:br/>
        <w:t>Define:</w:t>
      </w:r>
      <w:r w:rsidR="00F50031" w:rsidRPr="00B13B88">
        <w:rPr>
          <w:rFonts w:asciiTheme="minorHAnsi" w:hAnsiTheme="minorHAnsi"/>
          <w:sz w:val="22"/>
        </w:rPr>
        <w:tab/>
      </w:r>
      <w:bookmarkStart w:id="0" w:name="sign"/>
      <w:r w:rsidR="00A10578" w:rsidRPr="00B13B88">
        <w:rPr>
          <w:rFonts w:asciiTheme="minorHAnsi" w:hAnsiTheme="minorHAnsi"/>
          <w:sz w:val="22"/>
        </w:rPr>
        <w:t>Signs</w:t>
      </w:r>
      <w:bookmarkEnd w:id="0"/>
      <w:r w:rsidR="00A10578" w:rsidRPr="00B13B88">
        <w:rPr>
          <w:rFonts w:asciiTheme="minorHAnsi" w:hAnsiTheme="minorHAnsi"/>
          <w:sz w:val="22"/>
        </w:rPr>
        <w:t xml:space="preserve"> </w:t>
      </w:r>
    </w:p>
    <w:p w:rsidR="00A10578" w:rsidRPr="00B13B88" w:rsidRDefault="00A10578" w:rsidP="00A10578">
      <w:pPr>
        <w:numPr>
          <w:ilvl w:val="0"/>
          <w:numId w:val="1"/>
        </w:numPr>
        <w:spacing w:before="100" w:beforeAutospacing="1" w:after="100" w:afterAutospacing="1" w:line="240" w:lineRule="auto"/>
        <w:rPr>
          <w:rFonts w:eastAsia="Times New Roman" w:cs="Times New Roman"/>
          <w:szCs w:val="24"/>
          <w:lang w:eastAsia="en-CA"/>
        </w:rPr>
      </w:pPr>
      <w:r w:rsidRPr="00B13B88">
        <w:rPr>
          <w:rFonts w:eastAsia="Times New Roman" w:cs="Times New Roman"/>
          <w:szCs w:val="24"/>
          <w:lang w:eastAsia="en-CA"/>
        </w:rPr>
        <w:t xml:space="preserve">Symbol: Stands in place of an object - flags, the crucifix, bathroom door signs. </w:t>
      </w:r>
    </w:p>
    <w:p w:rsidR="00A10578" w:rsidRPr="00B13B88" w:rsidRDefault="00A10578" w:rsidP="00A10578">
      <w:pPr>
        <w:numPr>
          <w:ilvl w:val="0"/>
          <w:numId w:val="1"/>
        </w:numPr>
        <w:spacing w:before="100" w:beforeAutospacing="1" w:after="100" w:afterAutospacing="1" w:line="240" w:lineRule="auto"/>
        <w:rPr>
          <w:rFonts w:eastAsia="Times New Roman" w:cs="Times New Roman"/>
          <w:szCs w:val="24"/>
          <w:lang w:eastAsia="en-CA"/>
        </w:rPr>
      </w:pPr>
      <w:r w:rsidRPr="00B13B88">
        <w:rPr>
          <w:rFonts w:eastAsia="Times New Roman" w:cs="Times New Roman"/>
          <w:szCs w:val="24"/>
          <w:lang w:eastAsia="en-CA"/>
        </w:rPr>
        <w:t xml:space="preserve">Index: Points to something - an indicator, such as words like "big" and arrows. </w:t>
      </w:r>
    </w:p>
    <w:p w:rsidR="00A10578" w:rsidRPr="00B13B88" w:rsidRDefault="00A10578" w:rsidP="00A10578">
      <w:pPr>
        <w:numPr>
          <w:ilvl w:val="0"/>
          <w:numId w:val="1"/>
        </w:numPr>
        <w:spacing w:before="100" w:beforeAutospacing="1" w:after="100" w:afterAutospacing="1" w:line="240" w:lineRule="auto"/>
        <w:rPr>
          <w:rFonts w:eastAsia="Times New Roman" w:cs="Times New Roman"/>
          <w:szCs w:val="24"/>
          <w:lang w:eastAsia="en-CA"/>
        </w:rPr>
      </w:pPr>
      <w:r w:rsidRPr="00B13B88">
        <w:rPr>
          <w:rFonts w:eastAsia="Times New Roman" w:cs="Times New Roman"/>
          <w:szCs w:val="24"/>
          <w:lang w:eastAsia="en-CA"/>
        </w:rPr>
        <w:t xml:space="preserve">Icon: A representation of an object that produces a mental image of the object represented. For example, a picture of a tree evokes the same mental image regardless of language. The picture of a tree conjures up "tree" in the brain. </w:t>
      </w:r>
    </w:p>
    <w:p w:rsidR="00A10578" w:rsidRPr="00B13B88" w:rsidRDefault="00A10578" w:rsidP="00A10578">
      <w:pPr>
        <w:spacing w:before="100" w:beforeAutospacing="1" w:after="100" w:afterAutospacing="1" w:line="240" w:lineRule="auto"/>
        <w:rPr>
          <w:rFonts w:eastAsia="Times New Roman" w:cs="Times New Roman"/>
          <w:szCs w:val="24"/>
          <w:lang w:eastAsia="en-CA"/>
        </w:rPr>
      </w:pPr>
      <w:bookmarkStart w:id="1" w:name="signifier"/>
      <w:r w:rsidRPr="00B13B88">
        <w:rPr>
          <w:rFonts w:eastAsia="Times New Roman" w:cs="Times New Roman"/>
          <w:szCs w:val="24"/>
          <w:lang w:eastAsia="en-CA"/>
        </w:rPr>
        <w:t>Signifier</w:t>
      </w:r>
      <w:bookmarkEnd w:id="1"/>
      <w:r w:rsidRPr="00B13B88">
        <w:rPr>
          <w:rFonts w:eastAsia="Times New Roman" w:cs="Times New Roman"/>
          <w:szCs w:val="24"/>
          <w:lang w:eastAsia="en-CA"/>
        </w:rPr>
        <w:t xml:space="preserve">: Is in some ways a substitute. Words, both oral and written, are signifiers. The brain then exchanges the signifier for a working definition. The word "tree", for example, is a signifier. You can't make a log cabin out of the word "tree." You could, however, make a log cabin out of what the brain substitutes for the input "tree" which would be some type of signified. </w:t>
      </w:r>
    </w:p>
    <w:p w:rsidR="00A10578" w:rsidRPr="00B13B88" w:rsidRDefault="00A10578" w:rsidP="00A10578">
      <w:pPr>
        <w:spacing w:before="100" w:beforeAutospacing="1" w:after="100" w:afterAutospacing="1" w:line="240" w:lineRule="auto"/>
        <w:rPr>
          <w:rFonts w:eastAsia="Times New Roman" w:cs="Times New Roman"/>
          <w:szCs w:val="24"/>
          <w:lang w:eastAsia="en-CA"/>
        </w:rPr>
      </w:pPr>
      <w:bookmarkStart w:id="2" w:name="signified"/>
      <w:r w:rsidRPr="00B13B88">
        <w:rPr>
          <w:rFonts w:eastAsia="Times New Roman" w:cs="Times New Roman"/>
          <w:szCs w:val="24"/>
          <w:lang w:eastAsia="en-CA"/>
        </w:rPr>
        <w:t>Signified</w:t>
      </w:r>
      <w:bookmarkEnd w:id="2"/>
      <w:r w:rsidRPr="00B13B88">
        <w:rPr>
          <w:rFonts w:eastAsia="Times New Roman" w:cs="Times New Roman"/>
          <w:szCs w:val="24"/>
          <w:lang w:eastAsia="en-CA"/>
        </w:rPr>
        <w:t xml:space="preserve">: What the signifier refers to (see signifier). There are two types of signifieds: </w:t>
      </w:r>
    </w:p>
    <w:p w:rsidR="00A10578" w:rsidRPr="00B13B88" w:rsidRDefault="00A10578" w:rsidP="00A10578">
      <w:pPr>
        <w:numPr>
          <w:ilvl w:val="0"/>
          <w:numId w:val="2"/>
        </w:numPr>
        <w:spacing w:before="100" w:beforeAutospacing="1" w:after="100" w:afterAutospacing="1" w:line="240" w:lineRule="auto"/>
        <w:rPr>
          <w:rFonts w:eastAsia="Times New Roman" w:cs="Times New Roman"/>
          <w:szCs w:val="24"/>
          <w:lang w:eastAsia="en-CA"/>
        </w:rPr>
      </w:pPr>
      <w:bookmarkStart w:id="3" w:name="connotation"/>
      <w:r w:rsidRPr="00B13B88">
        <w:rPr>
          <w:rFonts w:eastAsia="Times New Roman" w:cs="Times New Roman"/>
          <w:szCs w:val="24"/>
          <w:lang w:eastAsia="en-CA"/>
        </w:rPr>
        <w:t>Connotative</w:t>
      </w:r>
      <w:bookmarkEnd w:id="3"/>
      <w:r w:rsidRPr="00B13B88">
        <w:rPr>
          <w:rFonts w:eastAsia="Times New Roman" w:cs="Times New Roman"/>
          <w:szCs w:val="24"/>
          <w:lang w:eastAsia="en-CA"/>
        </w:rPr>
        <w:t xml:space="preserve">: Points to the signified but has a deeper meaning. An example provided by Barthes is "Tree" = luxuriant green, shady, etc... </w:t>
      </w:r>
    </w:p>
    <w:p w:rsidR="009C0823" w:rsidRPr="00B13B88" w:rsidRDefault="00A10578" w:rsidP="00A10578">
      <w:pPr>
        <w:numPr>
          <w:ilvl w:val="0"/>
          <w:numId w:val="2"/>
        </w:numPr>
        <w:spacing w:before="100" w:beforeAutospacing="1" w:after="100" w:afterAutospacing="1" w:line="240" w:lineRule="auto"/>
        <w:rPr>
          <w:rFonts w:eastAsia="Times New Roman" w:cs="Times New Roman"/>
          <w:szCs w:val="24"/>
          <w:lang w:eastAsia="en-CA"/>
        </w:rPr>
      </w:pPr>
      <w:bookmarkStart w:id="4" w:name="denotation"/>
      <w:r w:rsidRPr="00B13B88">
        <w:rPr>
          <w:rFonts w:eastAsia="Times New Roman" w:cs="Times New Roman"/>
          <w:szCs w:val="24"/>
          <w:lang w:eastAsia="en-CA"/>
        </w:rPr>
        <w:t>Denotative</w:t>
      </w:r>
      <w:bookmarkEnd w:id="4"/>
      <w:r w:rsidRPr="00B13B88">
        <w:rPr>
          <w:rFonts w:eastAsia="Times New Roman" w:cs="Times New Roman"/>
          <w:szCs w:val="24"/>
          <w:lang w:eastAsia="en-CA"/>
        </w:rPr>
        <w:t>: What the signified actually is, quite like a definition, but in brain language.</w:t>
      </w:r>
    </w:p>
    <w:p w:rsidR="009C0823" w:rsidRPr="00B13B88" w:rsidRDefault="009C0823">
      <w:r w:rsidRPr="00B13B88">
        <w:t>“Subaltern counter publics”</w:t>
      </w:r>
    </w:p>
    <w:p w:rsidR="005004A2" w:rsidRPr="00B13B88" w:rsidRDefault="005004A2" w:rsidP="005004A2">
      <w:r w:rsidRPr="00B13B88">
        <w:t>Theorist(s):</w:t>
      </w:r>
      <w:r w:rsidR="00FD5E7B" w:rsidRPr="00B13B88">
        <w:t xml:space="preserve"> Nancy Fraser</w:t>
      </w:r>
    </w:p>
    <w:p w:rsidR="00733282" w:rsidRPr="00B13B88" w:rsidRDefault="00FD5E7B" w:rsidP="005004A2">
      <w:r w:rsidRPr="00B13B88">
        <w:t xml:space="preserve">Counter publics function as spaces of withdrawal and regroupments, on the other hand; they </w:t>
      </w:r>
      <w:r w:rsidR="003650E2" w:rsidRPr="00B13B88">
        <w:t>also</w:t>
      </w:r>
      <w:r w:rsidRPr="00B13B88">
        <w:t xml:space="preserve"> </w:t>
      </w:r>
      <w:r w:rsidR="003650E2" w:rsidRPr="00B13B88">
        <w:t>function</w:t>
      </w:r>
      <w:r w:rsidRPr="00B13B88">
        <w:t xml:space="preserve"> as bases and training grounds for agitationals activities directed toward wider publics.</w:t>
      </w:r>
      <w:r w:rsidR="003650E2" w:rsidRPr="00B13B88">
        <w:t xml:space="preserve"> </w:t>
      </w:r>
      <w:r w:rsidR="00733282" w:rsidRPr="00B13B88">
        <w:t xml:space="preserve">They also act as a cradle for organized social action. </w:t>
      </w:r>
    </w:p>
    <w:p w:rsidR="009C0823" w:rsidRPr="00B13B88" w:rsidRDefault="009C0823"/>
    <w:p w:rsidR="009C0823" w:rsidRPr="00B13B88" w:rsidRDefault="009C0823">
      <w:r w:rsidRPr="00B13B88">
        <w:t>“Public sphere”</w:t>
      </w:r>
    </w:p>
    <w:p w:rsidR="005004A2" w:rsidRPr="00B13B88" w:rsidRDefault="005004A2" w:rsidP="005004A2">
      <w:r w:rsidRPr="00B13B88">
        <w:t>Theorist(s):</w:t>
      </w:r>
      <w:r w:rsidR="003E058D" w:rsidRPr="00B13B88">
        <w:t xml:space="preserve"> Habermas, Fraser, </w:t>
      </w:r>
    </w:p>
    <w:p w:rsidR="003E058D" w:rsidRPr="00B13B88" w:rsidRDefault="003E058D" w:rsidP="005004A2">
      <w:r w:rsidRPr="00B13B88">
        <w:t>Define: Three principles: formation of public opinion, mediation between state and society, and correspondence to publicness. Habermas claimed that an effective public sphere requires a bracketing of status (intrapublic relations) and that private interest must stay out of the p.s. There’s also a need for a sharp division between civil society and the state.</w:t>
      </w:r>
      <w:r w:rsidR="00881F41" w:rsidRPr="00B13B88">
        <w:t xml:space="preserve"> Fraser’s view of the public sphere is a p.s. with an actually existing democracy (postbourgeois). She says that we need different statuses in order to discuss what needs to be done to eliminate social inequalities. She theorizes contestation between publics in order to identify ways in which some groups dominate over others. Some groups want to control the agenda and therefore subordinate other publics; the weakest publics are robbed of their impact. </w:t>
      </w:r>
    </w:p>
    <w:p w:rsidR="009C0823" w:rsidRPr="00B13B88" w:rsidRDefault="009C0823"/>
    <w:p w:rsidR="00733282" w:rsidRPr="00B13B88" w:rsidRDefault="00733282"/>
    <w:p w:rsidR="009C0823" w:rsidRPr="00B13B88" w:rsidRDefault="00733282">
      <w:r w:rsidRPr="00B13B88">
        <w:t xml:space="preserve"> </w:t>
      </w:r>
      <w:r w:rsidR="009C0823" w:rsidRPr="00B13B88">
        <w:t>“Gender”</w:t>
      </w:r>
    </w:p>
    <w:p w:rsidR="005004A2" w:rsidRPr="00B13B88" w:rsidRDefault="005004A2" w:rsidP="005004A2">
      <w:r w:rsidRPr="00B13B88">
        <w:t>Theorist(s):</w:t>
      </w:r>
      <w:r w:rsidR="00504D4B" w:rsidRPr="00B13B88">
        <w:t xml:space="preserve"> De Lauretis</w:t>
      </w:r>
    </w:p>
    <w:p w:rsidR="00504D4B" w:rsidRPr="00B13B88" w:rsidRDefault="00504D4B" w:rsidP="005004A2">
      <w:r w:rsidRPr="00B13B88">
        <w:t>Define: Gender is the representation and self-representation that is the product of several components. It is composed of various social technologies, institutionalized discourses, critical practices, and practices of our daily life. Gender is about the effect produced within bodies. There are 4 propositions in gender. The first is a construction meaning an imaginary relation to real conditions based on ideologies. Gender is reproduced in institutions and their practices. Gender is affect by critiques and deconstructions. She suggests that aspects of gender will remain outside representation (excess and trauma).</w:t>
      </w:r>
      <w:r w:rsidR="00DA6291" w:rsidRPr="00B13B88">
        <w:t xml:space="preserve"> It is also a</w:t>
      </w:r>
      <w:r w:rsidRPr="00B13B88">
        <w:t xml:space="preserve">ffected by its </w:t>
      </w:r>
      <w:r w:rsidR="00DA6291" w:rsidRPr="00B13B88">
        <w:t>deconstruction</w:t>
      </w:r>
      <w:r w:rsidRPr="00B13B88">
        <w:t xml:space="preserve"> </w:t>
      </w:r>
      <w:r w:rsidR="00DA6291" w:rsidRPr="00B13B88">
        <w:t xml:space="preserve">(by any discourse) </w:t>
      </w:r>
      <w:r w:rsidRPr="00B13B88">
        <w:t>that would discard it as an ideological misrepresentation</w:t>
      </w:r>
      <w:r w:rsidR="00DA6291" w:rsidRPr="00B13B88">
        <w:t xml:space="preserve"> or breaking through ideology.</w:t>
      </w:r>
    </w:p>
    <w:p w:rsidR="00DA6291" w:rsidRPr="00B13B88" w:rsidRDefault="00DA6291"/>
    <w:p w:rsidR="009C0823" w:rsidRPr="00B13B88" w:rsidRDefault="009C0823">
      <w:r w:rsidRPr="00B13B88">
        <w:t>“Negotiated position (reading)”</w:t>
      </w:r>
    </w:p>
    <w:p w:rsidR="00F27E98" w:rsidRPr="00B13B88" w:rsidRDefault="005004A2" w:rsidP="005004A2">
      <w:r w:rsidRPr="00B13B88">
        <w:t>Theorist(s):</w:t>
      </w:r>
      <w:r w:rsidR="00F27E98" w:rsidRPr="00B13B88">
        <w:t xml:space="preserve"> Hall</w:t>
      </w:r>
    </w:p>
    <w:p w:rsidR="00F27E98" w:rsidRPr="00B13B88" w:rsidRDefault="00F27E98" w:rsidP="005004A2">
      <w:r w:rsidRPr="00B13B88">
        <w:t>Define: It’s a mixture of oppositional and adapt</w:t>
      </w:r>
      <w:r w:rsidR="001412CF" w:rsidRPr="00B13B88">
        <w:t xml:space="preserve">ive elements; it acknowledges the dominant position but at a more situated level, it takes up its own meanings. (THINK KATRINA!!!!) It accords the privileged position to the dominant definition of events while reserving the right to make a more negotiated application to ‘local conditions’.  </w:t>
      </w:r>
    </w:p>
    <w:p w:rsidR="009C0823" w:rsidRPr="00B13B88" w:rsidRDefault="009C0823"/>
    <w:p w:rsidR="009C0823" w:rsidRPr="00B13B88" w:rsidRDefault="009C0823">
      <w:r w:rsidRPr="00B13B88">
        <w:t>“Oppositional position (reading)”</w:t>
      </w:r>
    </w:p>
    <w:p w:rsidR="005004A2" w:rsidRPr="00B13B88" w:rsidRDefault="005004A2" w:rsidP="005004A2">
      <w:r w:rsidRPr="00B13B88">
        <w:t>Theorist(s):</w:t>
      </w:r>
      <w:r w:rsidR="001412CF" w:rsidRPr="00B13B88">
        <w:t xml:space="preserve"> Hall</w:t>
      </w:r>
    </w:p>
    <w:p w:rsidR="001412CF" w:rsidRPr="00B13B88" w:rsidRDefault="001412CF" w:rsidP="005004A2">
      <w:r w:rsidRPr="00B13B88">
        <w:t xml:space="preserve">Define: The oppositional code is one in which a viewer understands both the literal and the connotative inflection given by a discourse, but to decode the message in a globally contrary way. </w:t>
      </w:r>
    </w:p>
    <w:p w:rsidR="009C0823" w:rsidRPr="00B13B88" w:rsidRDefault="009C0823"/>
    <w:p w:rsidR="009C0823" w:rsidRPr="00B13B88" w:rsidRDefault="009C0823">
      <w:r w:rsidRPr="00B13B88">
        <w:t>“Propaganda”</w:t>
      </w:r>
    </w:p>
    <w:p w:rsidR="005004A2" w:rsidRPr="00B13B88" w:rsidRDefault="005004A2" w:rsidP="005004A2">
      <w:r w:rsidRPr="00B13B88">
        <w:t>Theorist(s):</w:t>
      </w:r>
      <w:r w:rsidR="002459F4" w:rsidRPr="00B13B88">
        <w:t xml:space="preserve"> Lazarsfeld &amp; Merton</w:t>
      </w:r>
    </w:p>
    <w:p w:rsidR="002459F4" w:rsidRPr="00B13B88" w:rsidRDefault="002459F4" w:rsidP="005004A2">
      <w:r w:rsidRPr="00B13B88">
        <w:t xml:space="preserve">Define: Propaganda needs monopolization, canalization, </w:t>
      </w:r>
      <w:r w:rsidR="00DA6291" w:rsidRPr="00B13B88">
        <w:t xml:space="preserve">and supplementation. </w:t>
      </w:r>
      <w:r w:rsidR="004E5795" w:rsidRPr="00B13B88">
        <w:t xml:space="preserve"> Propaganda is negative and has limited effect via condition of manipulation and can be redundant.</w:t>
      </w:r>
    </w:p>
    <w:p w:rsidR="00B13B88" w:rsidRDefault="00B13B88"/>
    <w:p w:rsidR="009C0823" w:rsidRPr="00B13B88" w:rsidRDefault="009C0823"/>
    <w:p w:rsidR="009C0823" w:rsidRPr="00B13B88" w:rsidRDefault="009C0823">
      <w:r w:rsidRPr="00B13B88">
        <w:t>“Ideological State Apparatus”</w:t>
      </w:r>
    </w:p>
    <w:p w:rsidR="005004A2" w:rsidRPr="00B13B88" w:rsidRDefault="005004A2" w:rsidP="005004A2">
      <w:r w:rsidRPr="00B13B88">
        <w:t>Theorist(s):</w:t>
      </w:r>
      <w:r w:rsidR="009C15C5" w:rsidRPr="00B13B88">
        <w:t xml:space="preserve"> Althusser</w:t>
      </w:r>
    </w:p>
    <w:p w:rsidR="009C15C5" w:rsidRPr="00B13B88" w:rsidRDefault="009C15C5" w:rsidP="00343DFE">
      <w:pPr>
        <w:tabs>
          <w:tab w:val="left" w:pos="1920"/>
        </w:tabs>
      </w:pPr>
      <w:r w:rsidRPr="00B13B88">
        <w:t>Define:</w:t>
      </w:r>
      <w:r w:rsidR="00343DFE" w:rsidRPr="00B13B88">
        <w:t xml:space="preserve"> ISAs are comprised of ideological institutions such as school, church, civic groups which are connected horizontally. It works primarily through ideology as violence always looms (symbolic violence). It’s private though connected to the state and has multiple authorities. It produces subjects</w:t>
      </w:r>
      <w:r w:rsidR="000012F9" w:rsidRPr="00B13B88">
        <w:t xml:space="preserve"> trained to answer the call of interpellation</w:t>
      </w:r>
      <w:r w:rsidR="00343DFE" w:rsidRPr="00B13B88">
        <w:t xml:space="preserve"> in conjunction </w:t>
      </w:r>
      <w:r w:rsidR="002C0B63" w:rsidRPr="00B13B88">
        <w:t>with the state. (RSA – ISA mutual benefits)</w:t>
      </w:r>
      <w:r w:rsidR="00B13B88">
        <w:t>. Subjects willingly take part in ISAs</w:t>
      </w:r>
      <w:r w:rsidR="002C0B63" w:rsidRPr="00B13B88">
        <w:t xml:space="preserve"> </w:t>
      </w:r>
    </w:p>
    <w:p w:rsidR="004F44C0" w:rsidRPr="00B13B88" w:rsidRDefault="004F44C0"/>
    <w:p w:rsidR="00684576" w:rsidRPr="00B13B88" w:rsidRDefault="00684576">
      <w:r w:rsidRPr="00B13B88">
        <w:t>“Repressive State Apparatus”</w:t>
      </w:r>
    </w:p>
    <w:p w:rsidR="005004A2" w:rsidRPr="00B13B88" w:rsidRDefault="005004A2" w:rsidP="005004A2">
      <w:r w:rsidRPr="00B13B88">
        <w:t>Theorist(s):</w:t>
      </w:r>
      <w:r w:rsidR="009C15C5" w:rsidRPr="00B13B88">
        <w:t xml:space="preserve"> Althusser</w:t>
      </w:r>
    </w:p>
    <w:p w:rsidR="009C15C5" w:rsidRPr="00B13B88" w:rsidRDefault="009C15C5" w:rsidP="005004A2">
      <w:r w:rsidRPr="00B13B88">
        <w:t>Define:</w:t>
      </w:r>
      <w:r w:rsidR="00343DFE" w:rsidRPr="00B13B88">
        <w:t xml:space="preserve">  It’s a work of the state (civil institutions such as government, police, etc) that controls society through the use or threat of violence. It’s a public centralized authority. </w:t>
      </w:r>
      <w:r w:rsidR="00B13B88">
        <w:t xml:space="preserve">Subjects don’t always to be part of RSAs. </w:t>
      </w:r>
    </w:p>
    <w:p w:rsidR="00684576" w:rsidRPr="00B13B88" w:rsidRDefault="00684576"/>
    <w:p w:rsidR="00684576" w:rsidRPr="00B13B88" w:rsidRDefault="00684576">
      <w:r w:rsidRPr="00B13B88">
        <w:t>“Orientational metaphors”</w:t>
      </w:r>
    </w:p>
    <w:p w:rsidR="005004A2" w:rsidRPr="00B13B88" w:rsidRDefault="005004A2" w:rsidP="005004A2">
      <w:r w:rsidRPr="00B13B88">
        <w:t>Theorist(s):</w:t>
      </w:r>
      <w:r w:rsidR="00726336" w:rsidRPr="00B13B88">
        <w:t xml:space="preserve"> Lakoff &amp; Johnson</w:t>
      </w:r>
    </w:p>
    <w:p w:rsidR="00726336" w:rsidRPr="00B13B88" w:rsidRDefault="00726336" w:rsidP="005004A2">
      <w:r w:rsidRPr="00B13B88">
        <w:t xml:space="preserve">Define: Metaphors is a concept issues from rhetoric. Orientational metaphors deal with spatial references and opposites. </w:t>
      </w:r>
      <w:r w:rsidR="00733282" w:rsidRPr="00B13B88">
        <w:t>They orient us in the world.</w:t>
      </w:r>
      <w:r w:rsidRPr="00B13B88">
        <w:t>Examples of orientational metaphors are the statements “Positive is up” and “Negative is down”</w:t>
      </w:r>
      <w:r w:rsidR="00FD5E7B" w:rsidRPr="00B13B88">
        <w:t xml:space="preserve">. Orientational metaphors also help humans understand abstract ideas such as “high status” or “low class” by associating a physical position to a metaphysical one. </w:t>
      </w:r>
    </w:p>
    <w:p w:rsidR="00D70A7B" w:rsidRPr="00B13B88" w:rsidRDefault="00FD5E7B">
      <w:r w:rsidRPr="00B13B88">
        <w:t xml:space="preserve">Importance in Com’n:  </w:t>
      </w:r>
      <w:r w:rsidR="00733282" w:rsidRPr="00B13B88">
        <w:t>Metaphors exist in our lives and help us shape our understanding of the world and therefore reality.</w:t>
      </w:r>
      <w:r w:rsidR="0061592B" w:rsidRPr="00B13B88">
        <w:t xml:space="preserve"> They transform abstract entities into things. </w:t>
      </w:r>
    </w:p>
    <w:p w:rsidR="004F44C0" w:rsidRPr="00B13B88" w:rsidRDefault="004F44C0"/>
    <w:p w:rsidR="00684576" w:rsidRPr="00B13B88" w:rsidRDefault="00684576">
      <w:r w:rsidRPr="00B13B88">
        <w:t>“Entailment relationship”</w:t>
      </w:r>
    </w:p>
    <w:p w:rsidR="00726336" w:rsidRPr="00B13B88" w:rsidRDefault="005004A2" w:rsidP="005004A2">
      <w:r w:rsidRPr="00B13B88">
        <w:t>Theorist(s):</w:t>
      </w:r>
      <w:r w:rsidR="00726336" w:rsidRPr="00B13B88">
        <w:t xml:space="preserve"> Lakoff and Johnson</w:t>
      </w:r>
    </w:p>
    <w:p w:rsidR="004E5795" w:rsidRPr="00B13B88" w:rsidRDefault="004E5795" w:rsidP="005004A2">
      <w:r w:rsidRPr="00B13B88">
        <w:t xml:space="preserve">Define: Entailement relationships are comprised of sub categories of ideas entailed by general metaphors. Metaphors are like a broad category of entailment relationships (sub categories). When all linked together (entailments) they point out to a common metaphor that can be agreed upon by masses. (e.g. time is money entails that time is a limited resource, time is a valuable commodity).  </w:t>
      </w:r>
    </w:p>
    <w:p w:rsidR="00684576" w:rsidRPr="00B13B88" w:rsidRDefault="00684576"/>
    <w:p w:rsidR="00684576" w:rsidRPr="00B13B88" w:rsidRDefault="00684576">
      <w:r w:rsidRPr="00B13B88">
        <w:t>“Information theory”</w:t>
      </w:r>
    </w:p>
    <w:p w:rsidR="005004A2" w:rsidRPr="00B13B88" w:rsidRDefault="005004A2" w:rsidP="005004A2">
      <w:r w:rsidRPr="00B13B88">
        <w:t>Theorist(s):</w:t>
      </w:r>
      <w:r w:rsidR="004C77DE" w:rsidRPr="00B13B88">
        <w:t xml:space="preserve"> Shannon &amp; Weaver (Bell engineers)</w:t>
      </w:r>
    </w:p>
    <w:p w:rsidR="009038DF" w:rsidRPr="00B13B88" w:rsidRDefault="004C77DE" w:rsidP="005004A2">
      <w:r w:rsidRPr="00B13B88">
        <w:t>Define:</w:t>
      </w:r>
      <w:r w:rsidR="009038DF" w:rsidRPr="00B13B88">
        <w:t xml:space="preserve"> Model of communication that depicts the communication process as the transmission of data from sender to receiver. It is largely derived from the field of engineering. Theorists believed in a communication model with minimum distortion; increase the information-carrying capacity of a channel (channels contain information+ noise). </w:t>
      </w:r>
    </w:p>
    <w:p w:rsidR="009038DF" w:rsidRPr="00B13B88" w:rsidRDefault="009038DF" w:rsidP="005004A2">
      <w:r w:rsidRPr="00B13B88">
        <w:t xml:space="preserve">Info source </w:t>
      </w:r>
      <w:r w:rsidRPr="00B13B88">
        <w:sym w:font="Wingdings" w:char="F0E0"/>
      </w:r>
      <w:r w:rsidRPr="00B13B88">
        <w:t xml:space="preserve"> Transmitter </w:t>
      </w:r>
      <w:r w:rsidRPr="00B13B88">
        <w:sym w:font="Wingdings" w:char="F0E0"/>
      </w:r>
      <w:r w:rsidRPr="00B13B88">
        <w:t xml:space="preserve"> (Noise coming from external noise source) </w:t>
      </w:r>
      <w:r w:rsidRPr="00B13B88">
        <w:sym w:font="Wingdings" w:char="F0E0"/>
      </w:r>
      <w:r w:rsidRPr="00B13B88">
        <w:t xml:space="preserve"> Receiver </w:t>
      </w:r>
      <w:r w:rsidRPr="00B13B88">
        <w:sym w:font="Wingdings" w:char="F0E0"/>
      </w:r>
      <w:r w:rsidRPr="00B13B88">
        <w:t xml:space="preserve"> Destination</w:t>
      </w:r>
    </w:p>
    <w:p w:rsidR="009038DF" w:rsidRPr="00B13B88" w:rsidRDefault="009038DF" w:rsidP="005004A2">
      <w:r w:rsidRPr="00B13B88">
        <w:t>The information source produces the message. The transmitter then encodes the messages into signal. A channel carries the signal. A receiver decodes the message. The message arrives at destination.</w:t>
      </w:r>
    </w:p>
    <w:p w:rsidR="004C77DE" w:rsidRPr="00B13B88" w:rsidRDefault="004C77DE" w:rsidP="005004A2">
      <w:r w:rsidRPr="00B13B88">
        <w:t>Importance in Com’n:</w:t>
      </w:r>
      <w:r w:rsidR="0093048B" w:rsidRPr="00B13B88">
        <w:t xml:space="preserve"> This theory qualifies communication as information that is measurable and that relies on the channel and is therefore subject to quality and capacity restraint. Few critics: invidualistic, doesn’t take into consideration context, meaning. It’s linear and puts clarity over ambiguity. It is also indifferent to the medium.</w:t>
      </w:r>
    </w:p>
    <w:p w:rsidR="0093048B" w:rsidRPr="00B13B88" w:rsidRDefault="0093048B" w:rsidP="005004A2">
      <w:r w:rsidRPr="00B13B88">
        <w:t xml:space="preserve">Importance in com’n: </w:t>
      </w:r>
    </w:p>
    <w:p w:rsidR="00684576" w:rsidRPr="00B13B88" w:rsidRDefault="00684576"/>
    <w:p w:rsidR="00684576" w:rsidRPr="00B13B88" w:rsidRDefault="00684576">
      <w:r w:rsidRPr="00B13B88">
        <w:t>“Mediation (see rhetoric)”</w:t>
      </w:r>
    </w:p>
    <w:p w:rsidR="00881F41" w:rsidRPr="00B13B88" w:rsidRDefault="005004A2">
      <w:r w:rsidRPr="00B13B88">
        <w:t>Theorist(s):</w:t>
      </w:r>
      <w:r w:rsidR="004F44C0" w:rsidRPr="00B13B88">
        <w:t xml:space="preserve"> Plato</w:t>
      </w:r>
    </w:p>
    <w:p w:rsidR="00C93297" w:rsidRPr="00B13B88" w:rsidRDefault="00733282" w:rsidP="0024686E">
      <w:pPr>
        <w:pStyle w:val="NormalWeb"/>
        <w:spacing w:before="2" w:after="2"/>
        <w:rPr>
          <w:rFonts w:asciiTheme="minorHAnsi" w:hAnsiTheme="minorHAnsi"/>
          <w:sz w:val="22"/>
        </w:rPr>
      </w:pPr>
      <w:r w:rsidRPr="00B13B88">
        <w:rPr>
          <w:rFonts w:asciiTheme="minorHAnsi" w:hAnsiTheme="minorHAnsi"/>
          <w:sz w:val="22"/>
        </w:rPr>
        <w:t xml:space="preserve">Define: We understand reality through systems of mediation meaning that everything is mediated </w:t>
      </w:r>
      <w:r w:rsidR="00717657" w:rsidRPr="00B13B88">
        <w:rPr>
          <w:rFonts w:asciiTheme="minorHAnsi" w:hAnsiTheme="minorHAnsi"/>
          <w:sz w:val="22"/>
        </w:rPr>
        <w:t>before it is presented to us. Most of the time, we are not aware that content is mediated and that we are part of such a system. Plato’s allegory of the cave also implies that we can’t escape systems of mediation</w:t>
      </w:r>
      <w:r w:rsidR="00C93297" w:rsidRPr="00B13B88">
        <w:rPr>
          <w:rFonts w:asciiTheme="minorHAnsi" w:hAnsiTheme="minorHAnsi"/>
          <w:sz w:val="22"/>
        </w:rPr>
        <w:t xml:space="preserve"> as they render reality meaningful. For example, in Plato’s cave, the prisoners’ reality exists within a specific system of mediation, the one of the shadows. Without this particular system, they wouldn’t be able to make sense of what’s around them. </w:t>
      </w:r>
      <w:r w:rsidR="00717657" w:rsidRPr="00B13B88">
        <w:rPr>
          <w:rFonts w:asciiTheme="minorHAnsi" w:hAnsiTheme="minorHAnsi"/>
          <w:sz w:val="22"/>
        </w:rPr>
        <w:t xml:space="preserve"> </w:t>
      </w:r>
      <w:r w:rsidR="00C93297" w:rsidRPr="00B13B88">
        <w:rPr>
          <w:rFonts w:asciiTheme="minorHAnsi" w:hAnsiTheme="minorHAnsi"/>
          <w:sz w:val="22"/>
        </w:rPr>
        <w:t>When the leader is freed for its chain and gets to leave the cave to experience the outside world, he simply enters another system of mediation governed by three dimensional laws (instead of the 2 dimension reality produced by shadows casted on the cave’s walls). Another example of mediation is language. Indeed, reality exists outside of language, but it is constantly mediated by and through language, therefore lives within it</w:t>
      </w:r>
      <w:r w:rsidR="0024686E" w:rsidRPr="00B13B88">
        <w:rPr>
          <w:rFonts w:asciiTheme="minorHAnsi" w:hAnsiTheme="minorHAnsi"/>
          <w:i/>
          <w:iCs/>
          <w:sz w:val="22"/>
          <w:szCs w:val="16"/>
          <w:lang w:val="en-US"/>
        </w:rPr>
        <w:t xml:space="preserve"> </w:t>
      </w:r>
      <w:r w:rsidR="0024686E" w:rsidRPr="00B13B88">
        <w:rPr>
          <w:rFonts w:asciiTheme="minorHAnsi" w:hAnsiTheme="minorHAnsi"/>
          <w:sz w:val="22"/>
          <w:szCs w:val="20"/>
          <w:lang w:val="en-US"/>
        </w:rPr>
        <w:t>.</w:t>
      </w:r>
    </w:p>
    <w:p w:rsidR="00B13B88" w:rsidRDefault="00C93297" w:rsidP="00C93297">
      <w:r w:rsidRPr="00B13B88">
        <w:t>Importance to Com’n: When we sit down to watch the newscast on television, we have to realize that just like the shadows cast on the cave’s wall in Plato’s allegory, our reality exists outside of the presented news, but this same reality keeps being fashioned by and through the news. In order words, reality will keep on existing after we turn off the television, but we often fail to realize that it was altered, or mediated, by the content that had just been pres</w:t>
      </w:r>
      <w:r w:rsidR="00191FEB" w:rsidRPr="00B13B88">
        <w:t>ented to us. This is mediation.</w:t>
      </w:r>
    </w:p>
    <w:p w:rsidR="00B13B88" w:rsidRDefault="00B13B88" w:rsidP="00C93297"/>
    <w:p w:rsidR="00684576" w:rsidRPr="00B13B88" w:rsidRDefault="00684576" w:rsidP="00C93297"/>
    <w:p w:rsidR="00B13B88" w:rsidRDefault="00B13B88">
      <w:r>
        <w:t>“Mass”</w:t>
      </w:r>
    </w:p>
    <w:p w:rsidR="00684576" w:rsidRPr="00B13B88" w:rsidRDefault="005004A2">
      <w:r w:rsidRPr="00B13B88">
        <w:t>Theorist(s):</w:t>
      </w:r>
      <w:r w:rsidR="00881F41" w:rsidRPr="00B13B88">
        <w:t xml:space="preserve"> Mill </w:t>
      </w:r>
    </w:p>
    <w:p w:rsidR="00023B23" w:rsidRPr="00B13B88" w:rsidRDefault="002E6324">
      <w:pPr>
        <w:rPr>
          <w:szCs w:val="24"/>
        </w:rPr>
      </w:pPr>
      <w:r w:rsidRPr="00B13B88">
        <w:t xml:space="preserve">Define: In the mass, </w:t>
      </w:r>
      <w:r w:rsidRPr="00B13B88">
        <w:rPr>
          <w:szCs w:val="24"/>
        </w:rPr>
        <w:t>personal exchange of opinion is eliminated by mass communication devices like newspapers and television. These new media are responsible for the evolution of publics into masses, which act as the absolute givers of opinion. The communications that prevail make it difficult or im</w:t>
      </w:r>
      <w:r w:rsidR="00EE653D" w:rsidRPr="00B13B88">
        <w:rPr>
          <w:szCs w:val="24"/>
        </w:rPr>
        <w:t>possible for individual</w:t>
      </w:r>
      <w:r w:rsidRPr="00B13B88">
        <w:rPr>
          <w:szCs w:val="24"/>
        </w:rPr>
        <w:t xml:space="preserve"> to answer back </w:t>
      </w:r>
      <w:r w:rsidR="00EE653D" w:rsidRPr="00B13B88">
        <w:rPr>
          <w:szCs w:val="24"/>
        </w:rPr>
        <w:t>with any effect. The mass has no authority over institutions; th</w:t>
      </w:r>
      <w:r w:rsidR="00B73430" w:rsidRPr="00B13B88">
        <w:rPr>
          <w:szCs w:val="24"/>
        </w:rPr>
        <w:t xml:space="preserve">ey </w:t>
      </w:r>
      <w:r w:rsidR="00EE653D" w:rsidRPr="00B13B88">
        <w:rPr>
          <w:szCs w:val="24"/>
        </w:rPr>
        <w:t>are subdued</w:t>
      </w:r>
      <w:r w:rsidR="00B73430" w:rsidRPr="00B13B88">
        <w:rPr>
          <w:szCs w:val="24"/>
        </w:rPr>
        <w:t>. The institutions penetrate mass opinion, reducing the autonomy it may have in formation of opinion by discussion.</w:t>
      </w:r>
    </w:p>
    <w:p w:rsidR="00881F41" w:rsidRPr="00B13B88" w:rsidRDefault="00881F41">
      <w:pPr>
        <w:rPr>
          <w:szCs w:val="24"/>
        </w:rPr>
      </w:pPr>
    </w:p>
    <w:p w:rsidR="00684576" w:rsidRPr="00B13B88" w:rsidRDefault="00684576">
      <w:r w:rsidRPr="00B13B88">
        <w:t>“Status conferral function”</w:t>
      </w:r>
    </w:p>
    <w:p w:rsidR="00717657" w:rsidRPr="00B13B88" w:rsidRDefault="005004A2">
      <w:r w:rsidRPr="00B13B88">
        <w:t>Theorist(s):</w:t>
      </w:r>
      <w:r w:rsidR="00023B23" w:rsidRPr="00B13B88">
        <w:t xml:space="preserve"> Lazarsfeld &amp; Merto</w:t>
      </w:r>
      <w:r w:rsidR="00717657" w:rsidRPr="00B13B88">
        <w:t>n</w:t>
      </w:r>
    </w:p>
    <w:p w:rsidR="00733282" w:rsidRPr="00B13B88" w:rsidRDefault="00717657">
      <w:r w:rsidRPr="00B13B88">
        <w:t xml:space="preserve">Define: </w:t>
      </w:r>
      <w:r w:rsidR="00E05EE7" w:rsidRPr="00B13B88">
        <w:t xml:space="preserve">The status conferral function is about the ways in which mass media take advantage of the fact that they can penetrate the mass to confer to certain groups or individuals the authority, or status, to dictate what social issues should be addressed. The status conferral function therefore has an effect on organized social action as the selected individuals or groups sometimes don’t deserve the status they are conferred and abuse it to try to organize exposure activities into a crusade just to fulfill their private agendas. </w:t>
      </w:r>
    </w:p>
    <w:p w:rsidR="00733282" w:rsidRPr="00B13B88" w:rsidRDefault="00733282"/>
    <w:p w:rsidR="00684576" w:rsidRPr="00B13B88" w:rsidRDefault="00684576">
      <w:r w:rsidRPr="00B13B88">
        <w:t>“</w:t>
      </w:r>
      <w:r w:rsidR="005004A2" w:rsidRPr="00B13B88">
        <w:t>Tacti</w:t>
      </w:r>
      <w:r w:rsidRPr="00B13B88">
        <w:t>cs/Strategies”</w:t>
      </w:r>
    </w:p>
    <w:p w:rsidR="005004A2" w:rsidRPr="00B13B88" w:rsidRDefault="005004A2" w:rsidP="005004A2">
      <w:r w:rsidRPr="00B13B88">
        <w:t>Theorist(s):</w:t>
      </w:r>
      <w:r w:rsidR="004F44C0" w:rsidRPr="00B13B88">
        <w:t xml:space="preserve"> De</w:t>
      </w:r>
      <w:r w:rsidR="00023B23" w:rsidRPr="00B13B88">
        <w:t>Certeau</w:t>
      </w:r>
    </w:p>
    <w:p w:rsidR="004F44C0" w:rsidRPr="00B13B88" w:rsidRDefault="004F44C0" w:rsidP="005004A2">
      <w:r w:rsidRPr="00B13B88">
        <w:t xml:space="preserve">Define: </w:t>
      </w:r>
      <w:r w:rsidR="00733282" w:rsidRPr="00B13B88">
        <w:t xml:space="preserve"> </w:t>
      </w:r>
      <w:r w:rsidR="009E7DB4" w:rsidRPr="00B13B88">
        <w:t xml:space="preserve">Tactics and strategies are two implied ideas arose by conceptual metaphors. Like DeCerteau mentions, cities are planned in such ways that walkers shouldn’t have to think about what way to take, but rather simply take it. These are what the theorist calls strategies, meaning the ways in which the structured dynamics of power that are set out for us to follow. Strategies are also always connected to systems. However, walkers experience the city in ways that can’t be planned out by the structures of power in place. Walkers therefore come up with tactics, meaning the ways in which users negotiate the strategies that are put into place. Tactics are temporary and fleeting, but essential. They also demonstrate agency. Tactics are operations that produce a migrational, or metaphorical city. For example, a path might have been created for users to use as a strategy for moving in a certain space, but if the said path is deemed too long or too risky by users, then walkers will come up with a certain tactic to fulfill their desire. </w:t>
      </w:r>
      <w:r w:rsidR="00FA63DF" w:rsidRPr="00B13B88">
        <w:t xml:space="preserve">Producers plan out the city in a way, but consumers experience it differently, hence the need for tactics. </w:t>
      </w:r>
    </w:p>
    <w:p w:rsidR="00B13B88" w:rsidRDefault="00B13B88"/>
    <w:p w:rsidR="00684576" w:rsidRPr="00B13B88" w:rsidRDefault="00684576"/>
    <w:p w:rsidR="00684576" w:rsidRPr="00B13B88" w:rsidRDefault="00684576">
      <w:r w:rsidRPr="00B13B88">
        <w:t>“Panopticon”</w:t>
      </w:r>
    </w:p>
    <w:p w:rsidR="00B13B88" w:rsidRDefault="005004A2" w:rsidP="005004A2">
      <w:r w:rsidRPr="00B13B88">
        <w:t>Theorist(s):</w:t>
      </w:r>
      <w:r w:rsidR="00B73430" w:rsidRPr="00B13B88">
        <w:t xml:space="preserve"> Foucault</w:t>
      </w:r>
    </w:p>
    <w:p w:rsidR="00C034C9" w:rsidRPr="00B13B88" w:rsidRDefault="00B73430" w:rsidP="005004A2">
      <w:r w:rsidRPr="00B13B88">
        <w:t>Define</w:t>
      </w:r>
      <w:r w:rsidR="006E4030" w:rsidRPr="00B13B88">
        <w:t xml:space="preserve">: </w:t>
      </w:r>
      <w:r w:rsidR="00B13B88">
        <w:t xml:space="preserve">Panopticon represents a macro reproduction of power as </w:t>
      </w:r>
      <w:r w:rsidR="005D3F0C" w:rsidRPr="00B13B88">
        <w:t xml:space="preserve">deviants are overexposed in order to produce </w:t>
      </w:r>
      <w:r w:rsidR="003260BE" w:rsidRPr="00B13B88">
        <w:t>subjects that willingly behave within a given discourse.</w:t>
      </w:r>
      <w:r w:rsidR="005D3F0C" w:rsidRPr="00B13B88">
        <w:t xml:space="preserve">  </w:t>
      </w:r>
      <w:r w:rsidR="006E4030" w:rsidRPr="00B13B88">
        <w:t xml:space="preserve">The Panopticon is the metaphor of this reproduction of power. </w:t>
      </w:r>
      <w:r w:rsidR="005D3F0C" w:rsidRPr="00B13B88">
        <w:t xml:space="preserve">It is a way to shine a light on deviants in order to implement discipline. </w:t>
      </w:r>
      <w:r w:rsidR="006E4030" w:rsidRPr="00B13B88">
        <w:t>For instance, in a prison, t</w:t>
      </w:r>
      <w:r w:rsidRPr="00B13B88">
        <w:t>he prisoner does not know when he is being watched as he cannot see the guard in the tower.</w:t>
      </w:r>
      <w:r w:rsidR="003260BE" w:rsidRPr="00B13B88">
        <w:t xml:space="preserve"> </w:t>
      </w:r>
      <w:r w:rsidRPr="00B13B88">
        <w:t xml:space="preserve"> </w:t>
      </w:r>
      <w:r w:rsidR="00C034C9" w:rsidRPr="00B13B88">
        <w:t xml:space="preserve">There is no need for the guard to threaten the prisoners because </w:t>
      </w:r>
      <w:r w:rsidR="003260BE" w:rsidRPr="00B13B88">
        <w:t xml:space="preserve">they assume that misconduct on their part has already been seen. </w:t>
      </w:r>
      <w:r w:rsidR="00C034C9" w:rsidRPr="00B13B88">
        <w:t xml:space="preserve"> Therefore, the prisoners willingly behave themselves accordingly to the established discourse. </w:t>
      </w:r>
    </w:p>
    <w:p w:rsidR="00684576" w:rsidRPr="00B13B88" w:rsidRDefault="00684576"/>
    <w:p w:rsidR="0061592B" w:rsidRPr="00B13B88" w:rsidRDefault="0061592B">
      <w:r w:rsidRPr="00B13B88">
        <w:t>Part B</w:t>
      </w:r>
    </w:p>
    <w:p w:rsidR="0061592B" w:rsidRPr="00B13B88" w:rsidRDefault="0061592B"/>
    <w:p w:rsidR="0061592B" w:rsidRPr="00B13B88" w:rsidRDefault="0061592B" w:rsidP="0061592B">
      <w:pPr>
        <w:pStyle w:val="ListParagraph"/>
        <w:numPr>
          <w:ilvl w:val="0"/>
          <w:numId w:val="4"/>
        </w:numPr>
      </w:pPr>
      <w:r w:rsidRPr="00B13B88">
        <w:t xml:space="preserve">According to West &amp; Turner, communication is a dynamic social process. It is influenced by history and also influences the future as it is interactive and part of our daily lives. The process of communication exists through exchange of symbols </w:t>
      </w:r>
      <w:r w:rsidR="00B745D1" w:rsidRPr="00B13B88">
        <w:t xml:space="preserve">between human beings. This exchange aims at fulfilling perfect communication, or in other words, achieving harmonious relationships through communication. </w:t>
      </w:r>
    </w:p>
    <w:p w:rsidR="000B4AA4" w:rsidRPr="00B13B88" w:rsidRDefault="00B745D1" w:rsidP="000B4AA4">
      <w:pPr>
        <w:pStyle w:val="ListParagraph"/>
        <w:numPr>
          <w:ilvl w:val="0"/>
          <w:numId w:val="4"/>
        </w:numPr>
      </w:pPr>
      <w:r w:rsidRPr="00B13B88">
        <w:t xml:space="preserve">Hall describes encoding and decoding as determinate moment of the communication process. He asserts that the ways in which </w:t>
      </w:r>
      <w:r w:rsidR="00244BCB" w:rsidRPr="00B13B88">
        <w:t xml:space="preserve">a message is encoded do not insure that the same message will be </w:t>
      </w:r>
      <w:r w:rsidR="00735F1D" w:rsidRPr="00B13B88">
        <w:t>decoded in the intended manner. Schramm, on the other hand, claims that there are different forces the encoder can use to try to fix the way</w:t>
      </w:r>
      <w:r w:rsidR="000B4AA4" w:rsidRPr="00B13B88">
        <w:t>s in which</w:t>
      </w:r>
      <w:r w:rsidR="00735F1D" w:rsidRPr="00B13B88">
        <w:t xml:space="preserve"> the message will be decoded. These forces are mostly the design of the message (time and place, context), the situation in which communication is received and which response will occur, the personality state of the receiver, and the group relationships and standards of the receiver. Schramm`s supports that the ways in which messages are delivered can be so well organized that the ways in which the same messages will be decoded can be predicted. He however mentions that we can`t predict how the message will be interpreted by the mass; we can only predict how it will be interpreted by individuals. </w:t>
      </w:r>
    </w:p>
    <w:p w:rsidR="003F0796" w:rsidRDefault="003F0796" w:rsidP="003F0796">
      <w:pPr>
        <w:pStyle w:val="ListParagraph"/>
        <w:numPr>
          <w:ilvl w:val="0"/>
          <w:numId w:val="4"/>
        </w:numPr>
      </w:pPr>
      <w:r>
        <w:t>Diagrams</w:t>
      </w:r>
    </w:p>
    <w:p w:rsidR="003F0796" w:rsidRDefault="000B4AA4" w:rsidP="003F0796">
      <w:pPr>
        <w:ind w:firstLine="720"/>
      </w:pPr>
      <w:r w:rsidRPr="00B13B88">
        <w:t xml:space="preserve">A)The-not-so-complicated-diagram (Schramm) </w:t>
      </w:r>
    </w:p>
    <w:p w:rsidR="000B4AA4" w:rsidRPr="00B13B88" w:rsidRDefault="0055405B" w:rsidP="003F0796">
      <w:pPr>
        <w:ind w:left="720"/>
      </w:pPr>
      <w:r w:rsidRPr="00B13B88">
        <w:t xml:space="preserve">Starts with input. Input comes to sense organs, which constitute a stimulus (s). When message reaches s, we are paying attention (message has been accepted, but maybe not in the intended way, s may not equal to the content comprised in input as sense organs maybe not have seen or heard the elements contained in input properly). We may not give much thought to the message, but rather act on it (e.g. you see someone sneeze, you dodge, someone pushes you, you say ouch). This happens on the sensory and motor skill level; responses are learned almost automatically. </w:t>
      </w:r>
    </w:p>
    <w:p w:rsidR="004A2D87" w:rsidRPr="00B13B88" w:rsidRDefault="004A2D87" w:rsidP="000B4AA4">
      <w:pPr>
        <w:pStyle w:val="ListParagraph"/>
        <w:ind w:left="1440"/>
      </w:pPr>
    </w:p>
    <w:p w:rsidR="004A2D87" w:rsidRPr="00B13B88" w:rsidRDefault="004A2D87" w:rsidP="003F0796">
      <w:pPr>
        <w:ind w:left="720"/>
      </w:pPr>
      <w:r w:rsidRPr="00B13B88">
        <w:t xml:space="preserve">Some stimulus do not need to be thought of in order for us to react. As human beings, we have learned values, sets, and attitudes that dictate how some stimulus should be addressed. These are called intervening variables. When that happens, two things can happen: either we do not need to think about how to react as the answer is so well learned. Or it goes to the level of representation to be assigned a meaning and considered as an idea. Sometimes stimulus skip the dispositional level to go straight to the representational one. </w:t>
      </w:r>
    </w:p>
    <w:p w:rsidR="004A2D87" w:rsidRPr="00B13B88" w:rsidRDefault="004A2D87" w:rsidP="000B4AA4">
      <w:pPr>
        <w:pStyle w:val="ListParagraph"/>
        <w:ind w:left="1440"/>
      </w:pPr>
    </w:p>
    <w:p w:rsidR="002319DA" w:rsidRPr="00B13B88" w:rsidRDefault="004A2D87" w:rsidP="003F0796">
      <w:pPr>
        <w:ind w:left="720"/>
      </w:pPr>
      <w:r w:rsidRPr="00B13B88">
        <w:t>When stimulus are assigned a meaning, it is both the end of the decoding process and the start of the encoding one. We are conditioned to associate meaning to certain responses. After interpretation are either sent to the neuro-muscular system (leaves the diagram) or goes back to be analyz</w:t>
      </w:r>
      <w:r w:rsidR="0008329B" w:rsidRPr="00B13B88">
        <w:t xml:space="preserve">ed by the intervening variables. In both instances, a response will be triggered on the motor skill level. If the output is an overt response, it offers itself a collection of signs and can be accepted </w:t>
      </w:r>
      <w:r w:rsidR="002319DA" w:rsidRPr="00B13B88">
        <w:t xml:space="preserve">by someone else as a stimulus. </w:t>
      </w:r>
    </w:p>
    <w:p w:rsidR="002319DA" w:rsidRPr="00B13B88" w:rsidRDefault="002319DA" w:rsidP="002319DA">
      <w:pPr>
        <w:pStyle w:val="ListParagraph"/>
        <w:ind w:left="1440"/>
      </w:pPr>
    </w:p>
    <w:p w:rsidR="00B92FDB" w:rsidRPr="00B13B88" w:rsidRDefault="002319DA" w:rsidP="00B92FDB">
      <w:pPr>
        <w:ind w:left="720"/>
      </w:pPr>
      <w:r w:rsidRPr="00B13B88">
        <w:t xml:space="preserve">B) </w:t>
      </w:r>
      <w:r w:rsidR="00D22F9F" w:rsidRPr="00B13B88">
        <w:t>Hall’s diagram is another representation of how encoding and decoding work. Hall’s view of the process is quite distinct as it implies that encoding and decoding are not related and therefore the outcome of how a message will be understood can’t be predi</w:t>
      </w:r>
      <w:r w:rsidR="000365A6" w:rsidRPr="00B13B88">
        <w:t xml:space="preserve">cted, in opposition to Schramm who believes some forces can actually impact the ways in which a message is decoded. Hall argues that media like television channels, newspapers, etc, produce what he calls programme. This programme is comprised of three elements, mainly frameworks of knowledge (language, codes, etc) relationships of production (labour, journalists, technicians, editors), and technical infrastructure (cameras, wires, trucks). A mixture of all three will create meaning structures that will then be encoded to create the programme. Hall stresses that the programme has to exist within a meaningful discourse. Then, the programme gets decoded and  second meaning structures are extracted from the programme. Again, a mixture of all three components dictate the ways in which the message will be comprehended. This is why Hall asserts that we can’t predict how a message will be decoded as it depends on frameworks of </w:t>
      </w:r>
      <w:r w:rsidR="00B92FDB" w:rsidRPr="00B13B88">
        <w:t>knowledge.</w:t>
      </w:r>
    </w:p>
    <w:p w:rsidR="00854229" w:rsidRPr="00B13B88" w:rsidRDefault="00B92FDB" w:rsidP="00B92FDB">
      <w:pPr>
        <w:ind w:left="720"/>
      </w:pPr>
      <w:r w:rsidRPr="00B13B88">
        <w:t xml:space="preserve">C) This illustration represents a schematic diagram of a general communication system. This diagram is part of the mathematical theory of communication as it was discussed by Shannon &amp; Weaver. Since it is known that the theorists’ main goal was to eliminate noise in the communication system, it is thus logic that this diagram represents this goal.  </w:t>
      </w:r>
      <w:r w:rsidR="007541FA" w:rsidRPr="00B13B88">
        <w:t xml:space="preserve">The information source, let’s say me, sends the message to a transmitter, like a phone. The transmitter then transforms the message into a signal which is sent through a channel. Shannon &amp; Weaver believed that noise interacted with the signal at that very moment, while it is being sent in the channel. Then, the signal is received by the receiver, let’s say another phone, which transforms the signal into the message that is then heard or comprehended by the destination source, let’s say my friend. </w:t>
      </w:r>
    </w:p>
    <w:p w:rsidR="000B4AA4" w:rsidRPr="00B13B88" w:rsidRDefault="00854229" w:rsidP="00E262ED">
      <w:pPr>
        <w:rPr>
          <w:rStyle w:val="textexposedshow"/>
        </w:rPr>
      </w:pPr>
      <w:r w:rsidRPr="00B13B88">
        <w:t xml:space="preserve">4.  </w:t>
      </w:r>
      <w:r w:rsidR="00E262ED" w:rsidRPr="00B13B88">
        <w:rPr>
          <w:rStyle w:val="commentbody"/>
        </w:rPr>
        <w:t>McLuhan explains through the concept of figure/ground that to fully understand the impact of new technologies, you need to examine th</w:t>
      </w:r>
      <w:r w:rsidR="00CE1326" w:rsidRPr="00B13B88">
        <w:rPr>
          <w:rStyle w:val="commentbody"/>
        </w:rPr>
        <w:t>e medium itself (figure) and it</w:t>
      </w:r>
      <w:r w:rsidR="00E262ED" w:rsidRPr="00B13B88">
        <w:rPr>
          <w:rStyle w:val="commentbody"/>
        </w:rPr>
        <w:t>s context (ground) together, because it is impossible to understand one wit</w:t>
      </w:r>
      <w:r w:rsidR="00E262ED" w:rsidRPr="00B13B88">
        <w:rPr>
          <w:rStyle w:val="textexposedshow"/>
        </w:rPr>
        <w:t>hout the other. McLuhan argues that it is crucial to study media technologies within their historical context, particularly in relation to those technologies which preceded them. New technologies shift the ground and become an extension of social organization. The present environment is made up of the effects of previous technologies, which gives rise to new technologies and in turn, further affect society and individuals. The example McLuhan gives of this concept is the car. It wasn’t the actually contents of the car that had an impact on society, but the way it reorganized living situations with the growth of the suburbs, the expansion of highways that linked the suburbs and the cities, and new social practices such as carpools. It also shaped the way people thought of urban geography, movement and time. The message of the car can only be understood if the figure (the car) and it’s ground (the environment in which it is used) are analyzed together.</w:t>
      </w:r>
    </w:p>
    <w:p w:rsidR="00A35531" w:rsidRPr="00B13B88" w:rsidRDefault="00E262ED" w:rsidP="00E262ED">
      <w:pPr>
        <w:rPr>
          <w:rStyle w:val="textexposedshow"/>
        </w:rPr>
      </w:pPr>
      <w:r w:rsidRPr="00B13B88">
        <w:rPr>
          <w:rStyle w:val="textexposedshow"/>
        </w:rPr>
        <w:t xml:space="preserve">5. </w:t>
      </w:r>
    </w:p>
    <w:p w:rsidR="00B22B9B" w:rsidRPr="00B13B88" w:rsidRDefault="00A35531" w:rsidP="00E262ED">
      <w:pPr>
        <w:rPr>
          <w:rStyle w:val="textexposedshow"/>
        </w:rPr>
      </w:pPr>
      <w:r w:rsidRPr="00B13B88">
        <w:rPr>
          <w:rStyle w:val="textexposedshow"/>
        </w:rPr>
        <w:t xml:space="preserve">6. Publics are comprised of individuals who are equally givers and receivers of opinion. In a society of masses, individuals tend to occupy the position of receivers of opinion, leaving the duty of giving opinions to the mass media technologies like newspapers or television. Moreover, the organization of publics is built in such a way that individuals are always able to answer back immediately and effectively when any opinion is expressed without reprisals. Masses are organized in a more complicated way, therefore making it difficult for individuals to express their opinions immediately or with effect. Furthermore, publics are cradle for organized social action, most of the time against the dominant system of authority, which is absent of the public sphere. In a society of masses, however, the realization of opinion in action is controlled by authorities who organize and control the mass media. Therefore, the mass has no autonomy from institutions as agents of those very institutions will penetrate the mass to remove it from its power of decision.  </w:t>
      </w:r>
    </w:p>
    <w:p w:rsidR="00E61D93" w:rsidRPr="00B13B88" w:rsidRDefault="00903AFF" w:rsidP="00E262ED">
      <w:pPr>
        <w:rPr>
          <w:rStyle w:val="textexposedshow"/>
        </w:rPr>
      </w:pPr>
      <w:r w:rsidRPr="00B13B88">
        <w:rPr>
          <w:rStyle w:val="textexposedshow"/>
        </w:rPr>
        <w:t>8</w:t>
      </w:r>
      <w:r w:rsidR="00B22B9B" w:rsidRPr="00B13B88">
        <w:rPr>
          <w:rStyle w:val="textexposedshow"/>
        </w:rPr>
        <w:t>. Fraser believes that the public sphere is a theatre in modern societies in which political participation is enacted through the medium of talk. These discussions take place in an institutionalized arena of interaction distinct from state and economy which allows for debating and deliberating ra</w:t>
      </w:r>
      <w:r w:rsidR="00B00D94" w:rsidRPr="00B13B88">
        <w:rPr>
          <w:rStyle w:val="textexposedshow"/>
        </w:rPr>
        <w:t xml:space="preserve">ther than buying and selling. Fraser claims that the public sphere described by Habermas was </w:t>
      </w:r>
      <w:r w:rsidR="005F29BD" w:rsidRPr="00B13B88">
        <w:rPr>
          <w:rStyle w:val="textexposedshow"/>
        </w:rPr>
        <w:t>based on a model of exclusion</w:t>
      </w:r>
      <w:r w:rsidR="00B00D94" w:rsidRPr="00B13B88">
        <w:rPr>
          <w:rStyle w:val="textexposedshow"/>
        </w:rPr>
        <w:t xml:space="preserve"> and as it was driven mostly by the bourgeois elite. By leaving out of the public sphere important publics, which she later calls </w:t>
      </w:r>
      <w:r w:rsidR="005F29BD" w:rsidRPr="00B13B88">
        <w:rPr>
          <w:rStyle w:val="textexposedshow"/>
        </w:rPr>
        <w:t xml:space="preserve">subaltern </w:t>
      </w:r>
      <w:r w:rsidR="00B00D94" w:rsidRPr="00B13B88">
        <w:rPr>
          <w:rStyle w:val="textexposedshow"/>
        </w:rPr>
        <w:t xml:space="preserve">counterpublics, the bourgeois public sphere can’t possibly achieve what it is set out to do: eliminate social inequalities. She then mentions that Habermas’ public sphere is at risk of being controlled by private agendas belonging either to the state or to businesses, and that letting the public sphere being controlled by private interests can only lead to the subordination of certain groups, therefore robbing them of impact. </w:t>
      </w:r>
      <w:r w:rsidR="00B22B9B" w:rsidRPr="00B13B88">
        <w:rPr>
          <w:rStyle w:val="textexposedshow"/>
        </w:rPr>
        <w:t xml:space="preserve"> </w:t>
      </w:r>
    </w:p>
    <w:p w:rsidR="00903AFF" w:rsidRPr="00B13B88" w:rsidRDefault="00903AFF" w:rsidP="00E262ED">
      <w:pPr>
        <w:rPr>
          <w:rStyle w:val="textexposedshow"/>
        </w:rPr>
      </w:pPr>
      <w:r w:rsidRPr="00B13B88">
        <w:rPr>
          <w:rStyle w:val="textexposedshow"/>
        </w:rPr>
        <w:t>9</w:t>
      </w:r>
      <w:r w:rsidR="00E61D93" w:rsidRPr="00B13B88">
        <w:rPr>
          <w:rStyle w:val="textexposedshow"/>
        </w:rPr>
        <w:t xml:space="preserve">. </w:t>
      </w:r>
      <w:r w:rsidR="00867D05" w:rsidRPr="00B13B88">
        <w:rPr>
          <w:rStyle w:val="textexposedshow"/>
        </w:rPr>
        <w:t>The transmission view is mostly concerned with the information contained in the message. One of its principal goal is to spread information as fast and as far as possible all the time</w:t>
      </w:r>
      <w:r w:rsidR="005F29BD" w:rsidRPr="00B13B88">
        <w:rPr>
          <w:rStyle w:val="textexposedshow"/>
        </w:rPr>
        <w:t xml:space="preserve"> to achieve the dream of communication</w:t>
      </w:r>
      <w:r w:rsidR="00867D05" w:rsidRPr="00B13B88">
        <w:rPr>
          <w:rStyle w:val="textexposedshow"/>
        </w:rPr>
        <w:t xml:space="preserve">. </w:t>
      </w:r>
      <w:r w:rsidR="005F29BD" w:rsidRPr="00B13B88">
        <w:rPr>
          <w:rStyle w:val="textexposedshow"/>
        </w:rPr>
        <w:t xml:space="preserve">It’s all about the converging of information, the ‘spreading of the word’ mostly through space. Under the transmission view of communication, authorities exercise control over the population through making sure that laws and rules are heard everywhere on the land, which lent to long distance communication apparatuses a negative reputation in the eye of the population. The transmission view is about control through centralized knowledge and mass information. On the other hand, the ritual view is about communion, community, and participation. It’s about maintenance of society not only in space, like transmission view, but also in time. Indeed, it’s about how rituals are put into practice, about how the actual communication apparatuses affect our way of organizing ourselves. This McLuhnesque view of communication sustains that by structuring a certain order around the ways in which communication </w:t>
      </w:r>
      <w:r w:rsidR="00F35C21" w:rsidRPr="00B13B88">
        <w:rPr>
          <w:rStyle w:val="textexposedshow"/>
        </w:rPr>
        <w:t xml:space="preserve">is consumed, it is possible to extend and sustain a meaningful cultural world that can serve as a control and container for human action. Interestingly, both views discuss communication as a mechanism for control.  </w:t>
      </w:r>
    </w:p>
    <w:p w:rsidR="00903AFF" w:rsidRPr="00B13B88" w:rsidRDefault="00903AFF" w:rsidP="00E262ED">
      <w:pPr>
        <w:rPr>
          <w:rStyle w:val="textexposedshow"/>
        </w:rPr>
      </w:pPr>
      <w:r w:rsidRPr="00B13B88">
        <w:rPr>
          <w:rStyle w:val="textexposedshow"/>
        </w:rPr>
        <w:t>10.</w:t>
      </w:r>
      <w:r w:rsidR="0085644E" w:rsidRPr="00B13B88">
        <w:rPr>
          <w:rStyle w:val="textexposedshow"/>
        </w:rPr>
        <w:t xml:space="preserve"> According to Carey, reality is brought into existence, is produced, by communication, by in short the construction, apprehension, and utilization of symbolic forms. Reality, while not a mere function of symbolic forms, is produced by terministic systems-or by humans who produce such systems, that focus its existence in specific terms. Carey argues that there are two types of communication systems, transmission and ritual, and that the former is the most spread one. He argues that in order to comprehend reality, we must assess the impact of both views. For example, Carey would argue that the act of watching the 6pm newscast has two sides: from the transmission one, we are simply sitting down to get informed, to consume information that we will later use to understand reality. From the ritual viewpoint, Carey would argue that the action of sitting down every day at 6pm to watch the newscast is also significant </w:t>
      </w:r>
      <w:r w:rsidR="005C6275" w:rsidRPr="00B13B88">
        <w:rPr>
          <w:rStyle w:val="textexposedshow"/>
        </w:rPr>
        <w:t xml:space="preserve">when it comes to organizing reality. For example, some families might organize their entire evening so that they can watch the newscast at 6pm, therefore, the newscast becomes a ritual that impact how reality is seen by those families. </w:t>
      </w:r>
    </w:p>
    <w:p w:rsidR="00872221" w:rsidRPr="00B13B88" w:rsidRDefault="00903AFF" w:rsidP="00E262ED">
      <w:pPr>
        <w:rPr>
          <w:rStyle w:val="textexposedshow"/>
        </w:rPr>
      </w:pPr>
      <w:r w:rsidRPr="00B13B88">
        <w:rPr>
          <w:rStyle w:val="textexposedshow"/>
        </w:rPr>
        <w:t xml:space="preserve">11. According to Barthes’ theory of semantics, signs often hold the part of signifiers which are attached to signified. For example, the drawing of a heart is a sign but also a signifier. Like Barthes says, signifies have two meanings: connotational and denotational. On the level of denotation, the drawing of a heart is simply two lines positioned in a certain way. However, the connotational meaning associated with this symbol is mostly the one of love, even though signifiers are polysemous.  </w:t>
      </w:r>
      <w:r w:rsidR="00321267" w:rsidRPr="00B13B88">
        <w:rPr>
          <w:rStyle w:val="textexposedshow"/>
        </w:rPr>
        <w:t>Connotation becomes ideological when humans fail to see the d</w:t>
      </w:r>
      <w:r w:rsidR="00834F39" w:rsidRPr="00B13B88">
        <w:rPr>
          <w:rStyle w:val="textexposedshow"/>
        </w:rPr>
        <w:t xml:space="preserve">enotational part of a signifier and associate the symbol to its signified without considering denotation. An example of this bait and switch would be for humans to see only romance when looking at a rose instead of a flower with red petals and thorns. </w:t>
      </w:r>
    </w:p>
    <w:p w:rsidR="00054E72" w:rsidRPr="00B13B88" w:rsidRDefault="00872221" w:rsidP="00054E72">
      <w:pPr>
        <w:widowControl w:val="0"/>
        <w:autoSpaceDE w:val="0"/>
        <w:autoSpaceDN w:val="0"/>
        <w:adjustRightInd w:val="0"/>
        <w:spacing w:after="280" w:line="240" w:lineRule="auto"/>
        <w:rPr>
          <w:rFonts w:cs="Arial"/>
          <w:szCs w:val="26"/>
          <w:lang w:val="en-US"/>
        </w:rPr>
      </w:pPr>
      <w:r w:rsidRPr="00B13B88">
        <w:rPr>
          <w:rStyle w:val="textexposedshow"/>
        </w:rPr>
        <w:t>12.</w:t>
      </w:r>
      <w:r w:rsidR="00E70377" w:rsidRPr="00B13B88">
        <w:rPr>
          <w:rStyle w:val="textexposedshow"/>
        </w:rPr>
        <w:t xml:space="preserve"> </w:t>
      </w:r>
      <w:r w:rsidR="00054E72" w:rsidRPr="00B13B88">
        <w:rPr>
          <w:rFonts w:cs="Arial"/>
          <w:szCs w:val="26"/>
          <w:lang w:val="en-US"/>
        </w:rPr>
        <w:t xml:space="preserve">Theories of the city transform urban fact into the concept of the city: “it is to know how to articulate [the city] and be able to do it” (93-94) </w:t>
      </w:r>
      <w:proofErr w:type="gramStart"/>
      <w:r w:rsidR="00054E72" w:rsidRPr="00B13B88">
        <w:rPr>
          <w:rFonts w:cs="Arial"/>
          <w:i/>
          <w:iCs/>
          <w:szCs w:val="26"/>
          <w:lang w:val="en-US"/>
        </w:rPr>
        <w:t>An</w:t>
      </w:r>
      <w:proofErr w:type="gramEnd"/>
      <w:r w:rsidR="00054E72" w:rsidRPr="00B13B88">
        <w:rPr>
          <w:rFonts w:cs="Arial"/>
          <w:i/>
          <w:iCs/>
          <w:szCs w:val="26"/>
          <w:lang w:val="en-US"/>
        </w:rPr>
        <w:t xml:space="preserve"> operational concept?</w:t>
      </w:r>
    </w:p>
    <w:p w:rsidR="00054E72" w:rsidRPr="00B13B88" w:rsidRDefault="00054E72" w:rsidP="00054E72">
      <w:pPr>
        <w:widowControl w:val="0"/>
        <w:autoSpaceDE w:val="0"/>
        <w:autoSpaceDN w:val="0"/>
        <w:adjustRightInd w:val="0"/>
        <w:spacing w:after="280" w:line="240" w:lineRule="auto"/>
        <w:rPr>
          <w:rFonts w:cs="Arial"/>
          <w:szCs w:val="26"/>
          <w:lang w:val="en-US"/>
        </w:rPr>
      </w:pPr>
      <w:r w:rsidRPr="00B13B88">
        <w:rPr>
          <w:rFonts w:cs="Arial"/>
          <w:szCs w:val="26"/>
          <w:lang w:val="en-US"/>
        </w:rPr>
        <w:t>The city in utopian and urbanistic discourse is defined by a threefold operation (94):</w:t>
      </w:r>
    </w:p>
    <w:p w:rsidR="00054E72" w:rsidRPr="00B13B88" w:rsidRDefault="00054E72" w:rsidP="00054E72">
      <w:pPr>
        <w:widowControl w:val="0"/>
        <w:numPr>
          <w:ilvl w:val="0"/>
          <w:numId w:val="5"/>
        </w:numPr>
        <w:tabs>
          <w:tab w:val="left" w:pos="220"/>
          <w:tab w:val="left" w:pos="720"/>
        </w:tabs>
        <w:autoSpaceDE w:val="0"/>
        <w:autoSpaceDN w:val="0"/>
        <w:adjustRightInd w:val="0"/>
        <w:spacing w:after="0" w:line="240" w:lineRule="auto"/>
        <w:ind w:hanging="720"/>
        <w:rPr>
          <w:rFonts w:cs="Arial"/>
          <w:szCs w:val="26"/>
          <w:lang w:val="en-US"/>
        </w:rPr>
      </w:pPr>
      <w:r w:rsidRPr="00B13B88">
        <w:rPr>
          <w:rFonts w:cs="Arial"/>
          <w:szCs w:val="26"/>
          <w:lang w:val="en-US"/>
        </w:rPr>
        <w:t xml:space="preserve">The production of its </w:t>
      </w:r>
      <w:r w:rsidRPr="00B13B88">
        <w:rPr>
          <w:rFonts w:cs="Arial"/>
          <w:i/>
          <w:iCs/>
          <w:szCs w:val="26"/>
          <w:lang w:val="en-US"/>
        </w:rPr>
        <w:t>own</w:t>
      </w:r>
      <w:r w:rsidRPr="00B13B88">
        <w:rPr>
          <w:rFonts w:cs="Arial"/>
          <w:szCs w:val="26"/>
          <w:lang w:val="en-US"/>
        </w:rPr>
        <w:t xml:space="preserve"> space through rational systems of organization</w:t>
      </w:r>
    </w:p>
    <w:p w:rsidR="00054E72" w:rsidRPr="00B13B88" w:rsidRDefault="00054E72" w:rsidP="00054E72">
      <w:pPr>
        <w:widowControl w:val="0"/>
        <w:numPr>
          <w:ilvl w:val="0"/>
          <w:numId w:val="5"/>
        </w:numPr>
        <w:tabs>
          <w:tab w:val="left" w:pos="220"/>
          <w:tab w:val="left" w:pos="720"/>
        </w:tabs>
        <w:autoSpaceDE w:val="0"/>
        <w:autoSpaceDN w:val="0"/>
        <w:adjustRightInd w:val="0"/>
        <w:spacing w:after="0" w:line="240" w:lineRule="auto"/>
        <w:ind w:hanging="720"/>
        <w:rPr>
          <w:rFonts w:cs="Arial"/>
          <w:szCs w:val="26"/>
          <w:lang w:val="en-US"/>
        </w:rPr>
      </w:pPr>
      <w:r w:rsidRPr="00B13B88">
        <w:rPr>
          <w:rFonts w:cs="Arial"/>
          <w:szCs w:val="26"/>
          <w:lang w:val="en-US"/>
        </w:rPr>
        <w:t xml:space="preserve">“Univocal scientific strategies…must replace the tactics of users who take advantage of ‘opportunities’ and who…reproduce the opacities of history everywhere”. In order words, it must erase a history of a space and limit the tactics of users, but this is impossible. </w:t>
      </w:r>
    </w:p>
    <w:p w:rsidR="00054E72" w:rsidRPr="00B13B88" w:rsidRDefault="00054E72" w:rsidP="00054E72">
      <w:pPr>
        <w:widowControl w:val="0"/>
        <w:numPr>
          <w:ilvl w:val="0"/>
          <w:numId w:val="5"/>
        </w:numPr>
        <w:tabs>
          <w:tab w:val="left" w:pos="220"/>
          <w:tab w:val="left" w:pos="720"/>
        </w:tabs>
        <w:autoSpaceDE w:val="0"/>
        <w:autoSpaceDN w:val="0"/>
        <w:adjustRightInd w:val="0"/>
        <w:spacing w:after="0" w:line="240" w:lineRule="auto"/>
        <w:ind w:hanging="720"/>
        <w:rPr>
          <w:rFonts w:cs="Arial"/>
          <w:szCs w:val="26"/>
          <w:lang w:val="en-US"/>
        </w:rPr>
      </w:pPr>
      <w:r w:rsidRPr="00B13B88">
        <w:rPr>
          <w:rFonts w:cs="Arial"/>
          <w:szCs w:val="26"/>
          <w:lang w:val="en-US"/>
        </w:rPr>
        <w:t>“The creation of a</w:t>
      </w:r>
      <w:r w:rsidRPr="00B13B88">
        <w:rPr>
          <w:rFonts w:cs="Arial"/>
          <w:i/>
          <w:iCs/>
          <w:szCs w:val="26"/>
          <w:lang w:val="en-US"/>
        </w:rPr>
        <w:t xml:space="preserve"> universal</w:t>
      </w:r>
      <w:r w:rsidRPr="00B13B88">
        <w:rPr>
          <w:rFonts w:cs="Arial"/>
          <w:szCs w:val="26"/>
          <w:lang w:val="en-US"/>
        </w:rPr>
        <w:t xml:space="preserve"> and anonymous </w:t>
      </w:r>
      <w:r w:rsidRPr="00B13B88">
        <w:rPr>
          <w:rFonts w:cs="Arial"/>
          <w:i/>
          <w:iCs/>
          <w:szCs w:val="26"/>
          <w:lang w:val="en-US"/>
        </w:rPr>
        <w:t>subject</w:t>
      </w:r>
      <w:r w:rsidRPr="00B13B88">
        <w:rPr>
          <w:rFonts w:cs="Arial"/>
          <w:szCs w:val="26"/>
          <w:lang w:val="en-US"/>
        </w:rPr>
        <w:t xml:space="preserve"> which is the city itself.” The city as subject with an identity. (I love NY, a la Montreal, etc) </w:t>
      </w:r>
    </w:p>
    <w:p w:rsidR="00903AFF" w:rsidRPr="00B13B88" w:rsidRDefault="00903AFF" w:rsidP="00054E72">
      <w:pPr>
        <w:widowControl w:val="0"/>
        <w:tabs>
          <w:tab w:val="left" w:pos="220"/>
          <w:tab w:val="left" w:pos="720"/>
        </w:tabs>
        <w:autoSpaceDE w:val="0"/>
        <w:autoSpaceDN w:val="0"/>
        <w:adjustRightInd w:val="0"/>
        <w:spacing w:after="0" w:line="240" w:lineRule="auto"/>
        <w:ind w:left="720"/>
        <w:rPr>
          <w:rStyle w:val="textexposedshow"/>
        </w:rPr>
      </w:pPr>
    </w:p>
    <w:p w:rsidR="009E2813" w:rsidRPr="00B13B88" w:rsidRDefault="00E70377" w:rsidP="00E262ED">
      <w:r w:rsidRPr="00B13B88">
        <w:t xml:space="preserve">13. To explain why metaphors are so important to the process of communication, one needs to work with certain features of the definition of communication. It is a ongoing and dynamic process that is part of our everyday life, just as metaphors. Metaphors are not only comprised of words, but they are also enacted in the ways in which we think and organize ourselves. </w:t>
      </w:r>
      <w:r w:rsidR="002044A0" w:rsidRPr="00B13B88">
        <w:t xml:space="preserve">Metaphors help explain abstract ideas by turning them into things, which can then be communicated to achieve harmony between two beings. An example that comes to mind is the one of feelings. Feelings influence how we act and organize ourselves and therefore we need to be able to communicate them effectively to each other. However, it is hard to explain feelings such as love or hatred without quantifying them first. Metaphors help us do exactly that, but associating feelings to physical </w:t>
      </w:r>
      <w:r w:rsidR="00A10755" w:rsidRPr="00B13B88">
        <w:t xml:space="preserve">events: e.g. I’m heartbroken, </w:t>
      </w:r>
      <w:r w:rsidR="002044A0" w:rsidRPr="00B13B88">
        <w:t xml:space="preserve"> </w:t>
      </w:r>
      <w:r w:rsidR="00A10755" w:rsidRPr="00B13B88">
        <w:t xml:space="preserve">I’m on a cloud, etc. </w:t>
      </w:r>
    </w:p>
    <w:p w:rsidR="001F34FC" w:rsidRPr="00B13B88" w:rsidRDefault="009E2813" w:rsidP="00E262ED">
      <w:r w:rsidRPr="00B13B88">
        <w:t xml:space="preserve">14. </w:t>
      </w:r>
      <w:r w:rsidR="003F0796">
        <w:t>see mediation</w:t>
      </w:r>
    </w:p>
    <w:p w:rsidR="001F34FC" w:rsidRPr="00B13B88" w:rsidRDefault="009E2813" w:rsidP="00E262ED">
      <w:r w:rsidRPr="00B13B88">
        <w:t>15</w:t>
      </w:r>
      <w:r w:rsidR="001F34FC" w:rsidRPr="00B13B88">
        <w:t xml:space="preserve">. </w:t>
      </w:r>
      <w:r w:rsidR="00862FBE" w:rsidRPr="00B13B88">
        <w:t xml:space="preserve">VanDijk, in opposition to Foucault, believes that discourse facilitates the reproduction of racist ideologies, therefore it is something repressive. Foucault, on the other hand, claims that discourse creates reproduce subjects of production, subjects part of a norm, therefore ideological. VanDijk also sees discourse as talk and text, meaning that is it understood to mean only a specific communicative event whereas for Foucault discourse is about the material practices understood and produced by a certain norm; he is more interested by ideas then only text and talk, therefore by a collection of discourses. VanDijk also believes that discourse focuses on elites and that they are the ones reproducing racist ideologies by excluding groups who fail to apply a given discourse. Foucault, on the other hand, believes in micro-reproduction of power, meaning that discourse induces changes in devious behaviors from within deviants, therefore turning them into subjects part of the discourse. </w:t>
      </w:r>
    </w:p>
    <w:p w:rsidR="000553F4" w:rsidRPr="00B13B88" w:rsidRDefault="001F34FC" w:rsidP="00E262ED">
      <w:r w:rsidRPr="00B13B88">
        <w:t>16. According to Foucault, power operates within and with humans, more specifically through humans’ willingness to reproduce it in order to insure control, which Foucault calls the micro reproduction of power. When we agree on observing a certain type of behaviour for whatever purpose, this behaviour enters the social discourse and becomes part of a centralized knowledge</w:t>
      </w:r>
      <w:r w:rsidR="00F352A5" w:rsidRPr="00B13B88">
        <w:t xml:space="preserve">. </w:t>
      </w:r>
      <w:r w:rsidRPr="00B13B88">
        <w:t>Power is thus positive and not repressive as it produces compliant subjects</w:t>
      </w:r>
      <w:r w:rsidR="000553F4" w:rsidRPr="00B13B88">
        <w:t xml:space="preserve"> out of devious </w:t>
      </w:r>
      <w:r w:rsidR="00B86916" w:rsidRPr="00B13B88">
        <w:t>behaviours</w:t>
      </w:r>
      <w:r w:rsidR="000553F4" w:rsidRPr="00B13B88">
        <w:t xml:space="preserve">; Power operates through exposing devious behaviours and changing them. </w:t>
      </w:r>
      <w:r w:rsidR="003A7EBC" w:rsidRPr="00B13B88">
        <w:t xml:space="preserve">This operation of power is perpetuated through subjects, like you and me, instead of </w:t>
      </w:r>
    </w:p>
    <w:p w:rsidR="00537796" w:rsidRPr="00B13B88" w:rsidRDefault="000553F4" w:rsidP="00DF435C">
      <w:pPr>
        <w:pStyle w:val="NormalWeb"/>
        <w:spacing w:before="2" w:after="2"/>
        <w:rPr>
          <w:rFonts w:asciiTheme="minorHAnsi" w:eastAsiaTheme="minorHAnsi" w:hAnsiTheme="minorHAnsi"/>
          <w:sz w:val="22"/>
          <w:szCs w:val="20"/>
          <w:lang w:val="en-US" w:eastAsia="en-US"/>
        </w:rPr>
      </w:pPr>
      <w:r w:rsidRPr="00B13B88">
        <w:rPr>
          <w:rFonts w:asciiTheme="minorHAnsi" w:hAnsiTheme="minorHAnsi"/>
          <w:sz w:val="22"/>
        </w:rPr>
        <w:t xml:space="preserve">17. </w:t>
      </w:r>
      <w:r w:rsidR="00F352A5" w:rsidRPr="00B13B88">
        <w:rPr>
          <w:rFonts w:asciiTheme="minorHAnsi" w:hAnsiTheme="minorHAnsi"/>
          <w:sz w:val="22"/>
        </w:rPr>
        <w:t>According to Foucault, discourse is what control the ways in which things can and cannot be said about a given topic. Discourse helps us map our relations between ideologies, which gives a way for power and norms to function. For Foucault, everything lives within discourse, meaning that there is</w:t>
      </w:r>
      <w:r w:rsidR="00110EE4" w:rsidRPr="00B13B88">
        <w:rPr>
          <w:rFonts w:asciiTheme="minorHAnsi" w:hAnsiTheme="minorHAnsi"/>
          <w:sz w:val="22"/>
        </w:rPr>
        <w:t xml:space="preserve"> no</w:t>
      </w:r>
      <w:r w:rsidR="002A6DC0" w:rsidRPr="00B13B88">
        <w:rPr>
          <w:rFonts w:asciiTheme="minorHAnsi" w:hAnsiTheme="minorHAnsi"/>
          <w:sz w:val="22"/>
        </w:rPr>
        <w:t xml:space="preserve"> situation not governed by discourse.</w:t>
      </w:r>
      <w:r w:rsidR="00F352A5" w:rsidRPr="00B13B88">
        <w:rPr>
          <w:rFonts w:asciiTheme="minorHAnsi" w:hAnsiTheme="minorHAnsi"/>
          <w:sz w:val="22"/>
        </w:rPr>
        <w:t xml:space="preserve"> Discourse </w:t>
      </w:r>
      <w:r w:rsidR="002A6DC0" w:rsidRPr="00B13B88">
        <w:rPr>
          <w:rFonts w:asciiTheme="minorHAnsi" w:hAnsiTheme="minorHAnsi"/>
          <w:sz w:val="22"/>
        </w:rPr>
        <w:t xml:space="preserve">is also about the production of truth amongst subjects. To do so, discourse produces subjects who willingly reproduce the discourse in which they find meaning. Foucault mentions that discourse is not confined to a certain class and that it is also about the ways in which certain subjects are subordinated to others within relations of power. </w:t>
      </w:r>
      <w:r w:rsidR="00110EE4" w:rsidRPr="00B13B88">
        <w:rPr>
          <w:rFonts w:asciiTheme="minorHAnsi" w:hAnsiTheme="minorHAnsi"/>
          <w:sz w:val="22"/>
        </w:rPr>
        <w:t xml:space="preserve">Discourse gives meaning to subjects produced by it within it. </w:t>
      </w:r>
      <w:proofErr w:type="gramStart"/>
      <w:r w:rsidR="00DF435C" w:rsidRPr="00B13B88">
        <w:rPr>
          <w:rFonts w:asciiTheme="minorHAnsi" w:eastAsiaTheme="minorHAnsi" w:hAnsiTheme="minorHAnsi"/>
          <w:sz w:val="22"/>
          <w:szCs w:val="26"/>
          <w:lang w:val="en-US" w:eastAsia="en-US"/>
        </w:rPr>
        <w:t>discourse</w:t>
      </w:r>
      <w:proofErr w:type="gramEnd"/>
      <w:r w:rsidR="00DF435C" w:rsidRPr="00B13B88">
        <w:rPr>
          <w:rFonts w:asciiTheme="minorHAnsi" w:eastAsiaTheme="minorHAnsi" w:hAnsiTheme="minorHAnsi"/>
          <w:sz w:val="22"/>
          <w:szCs w:val="26"/>
          <w:lang w:val="en-US" w:eastAsia="en-US"/>
        </w:rPr>
        <w:t xml:space="preserve"> itself is both constituted by, and ensures the reproduction of, the social system, through forms of selection, exclusion and </w:t>
      </w:r>
      <w:r w:rsidR="00DF435C" w:rsidRPr="00B13B88">
        <w:rPr>
          <w:rFonts w:asciiTheme="minorHAnsi" w:hAnsiTheme="minorHAnsi"/>
          <w:sz w:val="22"/>
          <w:szCs w:val="26"/>
          <w:lang w:val="en-US"/>
        </w:rPr>
        <w:t>domination.</w:t>
      </w:r>
    </w:p>
    <w:p w:rsidR="00F352A5" w:rsidRPr="00B13B88" w:rsidRDefault="00537796" w:rsidP="00E262ED">
      <w:r w:rsidRPr="00B13B88">
        <w:t xml:space="preserve">18. </w:t>
      </w:r>
      <w:r w:rsidR="00F352A5" w:rsidRPr="00B13B88">
        <w:t xml:space="preserve">Foucault talks about discipline </w:t>
      </w:r>
      <w:r w:rsidR="0063016B" w:rsidRPr="00B13B88">
        <w:t xml:space="preserve">as something that cannot be identified with an institution or with an apparatus; discipline is a type of power, a modality for its exercise, comprising a whole set of instruments, techniques, procedures,  </w:t>
      </w:r>
      <w:r w:rsidR="002A6DC0" w:rsidRPr="00B13B88">
        <w:t xml:space="preserve"> </w:t>
      </w:r>
      <w:r w:rsidR="0063016B" w:rsidRPr="00B13B88">
        <w:t xml:space="preserve">levels of application, targets; it is a physics or an anatomy of power, a technology. Foucault’s definition of discipline bears two significations, mainly that discipline regimes knowledge with practices, rules, mechanisms of truth, regulatory norms (like classes we take in school). Also, discipline exists within societies who practice self-surveillance, like when we don’t throw an empty plastic bottle on the ground; we’re disciplining ourselves. </w:t>
      </w:r>
      <w:r w:rsidR="005F617C" w:rsidRPr="00B13B88">
        <w:t xml:space="preserve">Discipline, in the end, produces a compliant and useful subject without using force that can serve in disciplines (like the discipline of medicine produces the compliant and useful subject of a doctor). </w:t>
      </w:r>
    </w:p>
    <w:p w:rsidR="0063016B" w:rsidRPr="00B13B88" w:rsidRDefault="00F352A5" w:rsidP="0063016B">
      <w:pPr>
        <w:widowControl w:val="0"/>
        <w:autoSpaceDE w:val="0"/>
        <w:autoSpaceDN w:val="0"/>
        <w:adjustRightInd w:val="0"/>
        <w:spacing w:after="0" w:line="240" w:lineRule="auto"/>
        <w:rPr>
          <w:rFonts w:cs="Lucida Grande"/>
          <w:color w:val="262626"/>
          <w:lang w:val="en-US"/>
        </w:rPr>
      </w:pPr>
      <w:r w:rsidRPr="00B13B88">
        <w:t>19.</w:t>
      </w:r>
      <w:r w:rsidR="002A6DC0" w:rsidRPr="00B13B88">
        <w:t xml:space="preserve"> </w:t>
      </w:r>
      <w:r w:rsidR="0063016B" w:rsidRPr="00B13B88">
        <w:rPr>
          <w:rFonts w:cs="Lucida Grande"/>
          <w:color w:val="262626"/>
          <w:lang w:val="en-US"/>
        </w:rPr>
        <w:t>Gender has as a meaning outside of sex (biological links) and deLauretis’ says:</w:t>
      </w:r>
    </w:p>
    <w:p w:rsidR="0063016B" w:rsidRPr="00B13B88" w:rsidRDefault="0063016B" w:rsidP="0063016B">
      <w:pPr>
        <w:widowControl w:val="0"/>
        <w:autoSpaceDE w:val="0"/>
        <w:autoSpaceDN w:val="0"/>
        <w:adjustRightInd w:val="0"/>
        <w:spacing w:after="0" w:line="240" w:lineRule="auto"/>
        <w:rPr>
          <w:rFonts w:cs="Lucida Grande"/>
          <w:color w:val="262626"/>
          <w:lang w:val="en-US"/>
        </w:rPr>
      </w:pPr>
      <w:r w:rsidRPr="00B13B88">
        <w:rPr>
          <w:rFonts w:cs="Lucida Grande"/>
          <w:color w:val="262626"/>
          <w:lang w:val="en-US"/>
        </w:rPr>
        <w:t>1. Gender is Representation (social and subjective, how we materially represent ourselves. Pink products marketed to women, blue marketed to men).</w:t>
      </w:r>
    </w:p>
    <w:p w:rsidR="0063016B" w:rsidRPr="00B13B88" w:rsidRDefault="0063016B" w:rsidP="0063016B">
      <w:pPr>
        <w:widowControl w:val="0"/>
        <w:autoSpaceDE w:val="0"/>
        <w:autoSpaceDN w:val="0"/>
        <w:adjustRightInd w:val="0"/>
        <w:spacing w:after="0" w:line="240" w:lineRule="auto"/>
        <w:rPr>
          <w:rFonts w:cs="Lucida Grande"/>
          <w:color w:val="262626"/>
          <w:lang w:val="en-US"/>
        </w:rPr>
      </w:pPr>
      <w:r w:rsidRPr="00B13B88">
        <w:rPr>
          <w:rFonts w:cs="Lucida Grande"/>
          <w:color w:val="262626"/>
          <w:lang w:val="en-US"/>
        </w:rPr>
        <w:t>2. Gender is the representation is its construction (The way gender roles have been engraved through history in Western Art and high culture).</w:t>
      </w:r>
    </w:p>
    <w:p w:rsidR="0063016B" w:rsidRPr="00B13B88" w:rsidRDefault="0063016B" w:rsidP="0063016B">
      <w:pPr>
        <w:widowControl w:val="0"/>
        <w:autoSpaceDE w:val="0"/>
        <w:autoSpaceDN w:val="0"/>
        <w:adjustRightInd w:val="0"/>
        <w:spacing w:after="0" w:line="240" w:lineRule="auto"/>
        <w:rPr>
          <w:rFonts w:cs="Lucida Grande"/>
          <w:color w:val="262626"/>
          <w:lang w:val="en-US"/>
        </w:rPr>
      </w:pPr>
      <w:r w:rsidRPr="00B13B88">
        <w:rPr>
          <w:rFonts w:cs="Lucida Grande"/>
          <w:color w:val="262626"/>
          <w:lang w:val="en-US"/>
        </w:rPr>
        <w:t>3. Gender is what goes on in institutions and practices (The construction of gender [roles] is different now than of the Victorian era. Gender constructs our roles and therefore our place in the media, schools, families etc. Ex. Women are now teachers, women can work while fathers take care of the children versus the times when women were just known as homemakers).</w:t>
      </w:r>
    </w:p>
    <w:p w:rsidR="002A6DC0" w:rsidRPr="00B13B88" w:rsidRDefault="0063016B" w:rsidP="0063016B">
      <w:r w:rsidRPr="00B13B88">
        <w:rPr>
          <w:rFonts w:cs="Lucida Grande"/>
          <w:color w:val="262626"/>
          <w:lang w:val="en-US"/>
        </w:rPr>
        <w:t>4. Gender is affected by its critiques and deconstructions means for change (Slut walk is a prime example, taking back the world “slut” as a reaction to policemen who unjustly blamed the rape of a woman on the way she was dressed. This caused a movement therefore, change.)</w:t>
      </w:r>
    </w:p>
    <w:p w:rsidR="0085644E" w:rsidRPr="00B13B88" w:rsidRDefault="002A6DC0" w:rsidP="00E262ED">
      <w:r w:rsidRPr="00B13B88">
        <w:t xml:space="preserve">20. Hegemony is a vital process to ideology as its very aim is to suture and naturalize the contradictions embedded within ideology. Without hegemony, we struggle to create common sense from ideology. The process of hegemony therefore helps us accept the ideology, even though it does not make sense. One of the most popular example of a hegemonic ideology is the one of capitalism. Indeed, capitalism is based on exploitation of workers, but we still believe it to be fair and democratic, as solution to our society’s problems.  </w:t>
      </w:r>
    </w:p>
    <w:p w:rsidR="0085644E" w:rsidRPr="00B13B88" w:rsidRDefault="0085644E" w:rsidP="00E262ED"/>
    <w:p w:rsidR="0085644E" w:rsidRPr="00B13B88" w:rsidRDefault="0085644E" w:rsidP="00E262ED">
      <w:r w:rsidRPr="00B13B88">
        <w:t>Essay</w:t>
      </w:r>
    </w:p>
    <w:p w:rsidR="00461FF8" w:rsidRPr="00B13B88" w:rsidRDefault="00461FF8" w:rsidP="00E262ED">
      <w:r w:rsidRPr="00B13B88">
        <w:t xml:space="preserve">Shannon &amp; Weaver: </w:t>
      </w:r>
    </w:p>
    <w:p w:rsidR="00461FF8" w:rsidRPr="00B13B88" w:rsidRDefault="00461FF8" w:rsidP="00461FF8">
      <w:pPr>
        <w:pStyle w:val="ListParagraph"/>
        <w:numPr>
          <w:ilvl w:val="0"/>
          <w:numId w:val="6"/>
        </w:numPr>
      </w:pPr>
      <w:r w:rsidRPr="00B13B88">
        <w:t>Communication used in a broad sense to include all procedures by which one mind may affect another, or even one mechanism affect another.</w:t>
      </w:r>
    </w:p>
    <w:p w:rsidR="00461FF8" w:rsidRPr="00B13B88" w:rsidRDefault="00461FF8" w:rsidP="00461FF8">
      <w:pPr>
        <w:pStyle w:val="ListParagraph"/>
        <w:numPr>
          <w:ilvl w:val="0"/>
          <w:numId w:val="6"/>
        </w:numPr>
      </w:pPr>
      <w:r w:rsidRPr="00B13B88">
        <w:t>Three levels of communication problems: A (technical), B (semantic, meaning) C (effectiveness) – all 3 are noise</w:t>
      </w:r>
    </w:p>
    <w:p w:rsidR="00461FF8" w:rsidRPr="00B13B88" w:rsidRDefault="00461FF8" w:rsidP="00461FF8">
      <w:pPr>
        <w:pStyle w:val="ListParagraph"/>
        <w:numPr>
          <w:ilvl w:val="0"/>
          <w:numId w:val="6"/>
        </w:numPr>
      </w:pPr>
      <w:r w:rsidRPr="00B13B88">
        <w:t>B &amp; C are closely related</w:t>
      </w:r>
    </w:p>
    <w:p w:rsidR="00461FF8" w:rsidRPr="00B13B88" w:rsidRDefault="00461FF8" w:rsidP="00461FF8">
      <w:pPr>
        <w:pStyle w:val="ListParagraph"/>
        <w:numPr>
          <w:ilvl w:val="0"/>
          <w:numId w:val="6"/>
        </w:numPr>
      </w:pPr>
      <w:r w:rsidRPr="00B13B88">
        <w:t>Messages frequently have meaning, but this semantic aspect is irrelevant.</w:t>
      </w:r>
    </w:p>
    <w:p w:rsidR="00461FF8" w:rsidRPr="00B13B88" w:rsidRDefault="00461FF8" w:rsidP="00461FF8">
      <w:pPr>
        <w:pStyle w:val="ListParagraph"/>
        <w:numPr>
          <w:ilvl w:val="0"/>
          <w:numId w:val="6"/>
        </w:numPr>
      </w:pPr>
      <w:r w:rsidRPr="00B13B88">
        <w:t>The actual message is one selected from a set of possible messages. The system must be able to operate for each possible selection.</w:t>
      </w:r>
    </w:p>
    <w:p w:rsidR="00461FF8" w:rsidRPr="00B13B88" w:rsidRDefault="00461FF8" w:rsidP="00461FF8">
      <w:pPr>
        <w:pStyle w:val="ListParagraph"/>
        <w:numPr>
          <w:ilvl w:val="0"/>
          <w:numId w:val="6"/>
        </w:numPr>
      </w:pPr>
      <w:r w:rsidRPr="00B13B88">
        <w:t>Linear model of communication (noise included)</w:t>
      </w:r>
    </w:p>
    <w:p w:rsidR="00832DB2" w:rsidRPr="00B13B88" w:rsidRDefault="00461FF8" w:rsidP="00832DB2">
      <w:r w:rsidRPr="00B13B88">
        <w:t>Wiener</w:t>
      </w:r>
    </w:p>
    <w:p w:rsidR="00832DB2" w:rsidRPr="00B13B88" w:rsidRDefault="00832DB2" w:rsidP="00DE20F9">
      <w:pPr>
        <w:pStyle w:val="ListParagraph"/>
        <w:numPr>
          <w:ilvl w:val="0"/>
          <w:numId w:val="8"/>
        </w:numPr>
        <w:ind w:hanging="170"/>
      </w:pPr>
      <w:r w:rsidRPr="00B13B88">
        <w:t>Cybernectics: machines and theories already in place were one dimensional, not two or three.</w:t>
      </w:r>
    </w:p>
    <w:p w:rsidR="00832DB2" w:rsidRPr="00B13B88" w:rsidRDefault="00832DB2" w:rsidP="00832DB2">
      <w:pPr>
        <w:pStyle w:val="ListParagraph"/>
        <w:numPr>
          <w:ilvl w:val="0"/>
          <w:numId w:val="8"/>
        </w:numPr>
      </w:pPr>
      <w:r w:rsidRPr="00B13B88">
        <w:t>Television had shown Wiener that it is possible to represent two or more dimensions on one device and that old devices that only counted quantities should be replaced by devices that counted numbers.</w:t>
      </w:r>
    </w:p>
    <w:p w:rsidR="00DE20F9" w:rsidRPr="00B13B88" w:rsidRDefault="00832DB2" w:rsidP="00832DB2">
      <w:pPr>
        <w:pStyle w:val="ListParagraph"/>
        <w:numPr>
          <w:ilvl w:val="0"/>
          <w:numId w:val="8"/>
        </w:numPr>
      </w:pPr>
      <w:r w:rsidRPr="00B13B88">
        <w:t>He became familiar with the idea that machines do their arithmetic by making choices based on previous choices according to a schedule.</w:t>
      </w:r>
    </w:p>
    <w:p w:rsidR="00DE20F9" w:rsidRPr="00B13B88" w:rsidRDefault="00DE20F9" w:rsidP="00832DB2">
      <w:pPr>
        <w:pStyle w:val="ListParagraph"/>
        <w:numPr>
          <w:ilvl w:val="0"/>
          <w:numId w:val="8"/>
        </w:numPr>
      </w:pPr>
      <w:r w:rsidRPr="00B13B88">
        <w:t>Fire control system – involves human beings and machines at the same time, reduced to a single structure.</w:t>
      </w:r>
    </w:p>
    <w:p w:rsidR="00DE20F9" w:rsidRPr="00B13B88" w:rsidRDefault="00DE20F9" w:rsidP="00832DB2">
      <w:pPr>
        <w:pStyle w:val="ListParagraph"/>
        <w:numPr>
          <w:ilvl w:val="0"/>
          <w:numId w:val="8"/>
        </w:numPr>
      </w:pPr>
      <w:r w:rsidRPr="00B13B88">
        <w:t>Automatic control feedback apparatus</w:t>
      </w:r>
    </w:p>
    <w:p w:rsidR="009F5925" w:rsidRPr="00B13B88" w:rsidRDefault="00DE20F9" w:rsidP="00832DB2">
      <w:pPr>
        <w:pStyle w:val="ListParagraph"/>
        <w:numPr>
          <w:ilvl w:val="0"/>
          <w:numId w:val="8"/>
        </w:numPr>
      </w:pPr>
      <w:r w:rsidRPr="00B13B88">
        <w:t>Homeostat – mechanism which keeps certain bodily conditions within a narrow range. (thermostat)</w:t>
      </w:r>
      <w:r w:rsidR="00300FEE" w:rsidRPr="00B13B88">
        <w:t xml:space="preserve"> – positive and negative feedback. </w:t>
      </w:r>
    </w:p>
    <w:p w:rsidR="009F5925" w:rsidRPr="00B13B88" w:rsidRDefault="009F5925" w:rsidP="00832DB2">
      <w:pPr>
        <w:pStyle w:val="ListParagraph"/>
        <w:numPr>
          <w:ilvl w:val="0"/>
          <w:numId w:val="8"/>
        </w:numPr>
      </w:pPr>
      <w:r w:rsidRPr="00B13B88">
        <w:t>Leukemia, for example, shows that there is a homeostat working as the density of cells increase steadily. However, the homeostat is working at the wrong level.</w:t>
      </w:r>
    </w:p>
    <w:p w:rsidR="00E3193B" w:rsidRPr="00B13B88" w:rsidRDefault="009F5925" w:rsidP="00832DB2">
      <w:pPr>
        <w:pStyle w:val="ListParagraph"/>
        <w:numPr>
          <w:ilvl w:val="0"/>
          <w:numId w:val="8"/>
        </w:numPr>
      </w:pPr>
      <w:r w:rsidRPr="00B13B88">
        <w:t xml:space="preserve">Chemical plant – turning valves when certain pressures have been reached. Wiener sustains this should be programmed in advance instead of be left to humans to do in times of emergency as the machine won’t let panic cloud its judgement, like humans. </w:t>
      </w:r>
    </w:p>
    <w:p w:rsidR="00300FEE" w:rsidRPr="00B13B88" w:rsidRDefault="00E3193B" w:rsidP="00832DB2">
      <w:pPr>
        <w:pStyle w:val="ListParagraph"/>
        <w:numPr>
          <w:ilvl w:val="0"/>
          <w:numId w:val="8"/>
        </w:numPr>
      </w:pPr>
      <w:r w:rsidRPr="00B13B88">
        <w:t xml:space="preserve">When something is brought down to its simplest and most common denominator (e.g. doing the same routine work everyday) then it is easy to put it on a tape and let a machine do it. By simplifying the worker’s task, the worker is telescoped out of the picture. </w:t>
      </w:r>
    </w:p>
    <w:p w:rsidR="00300FEE" w:rsidRPr="00B13B88" w:rsidRDefault="00300FEE" w:rsidP="00832DB2">
      <w:pPr>
        <w:pStyle w:val="ListParagraph"/>
        <w:numPr>
          <w:ilvl w:val="0"/>
          <w:numId w:val="8"/>
        </w:numPr>
      </w:pPr>
      <w:r w:rsidRPr="00B13B88">
        <w:t>First industrial revolution: energy of men/animals replaced by energy of the machine. 2</w:t>
      </w:r>
      <w:r w:rsidRPr="00B13B88">
        <w:rPr>
          <w:vertAlign w:val="superscript"/>
        </w:rPr>
        <w:t>nd</w:t>
      </w:r>
      <w:r w:rsidRPr="00B13B88">
        <w:t xml:space="preserve"> industrial revolution: judgment of men replaced by judgment of machine. Machine as a source of control and communication. </w:t>
      </w:r>
    </w:p>
    <w:p w:rsidR="00300FEE" w:rsidRPr="00B13B88" w:rsidRDefault="00300FEE" w:rsidP="00300FEE">
      <w:pPr>
        <w:ind w:left="360"/>
      </w:pPr>
      <w:r w:rsidRPr="00B13B88">
        <w:t>Hall</w:t>
      </w:r>
    </w:p>
    <w:p w:rsidR="00300FEE" w:rsidRPr="00B13B88" w:rsidRDefault="00300FEE" w:rsidP="00300FEE">
      <w:pPr>
        <w:ind w:left="360"/>
      </w:pPr>
      <w:r w:rsidRPr="00B13B88">
        <w:t>Williams</w:t>
      </w:r>
    </w:p>
    <w:p w:rsidR="00300FEE" w:rsidRPr="00B13B88" w:rsidRDefault="00300FEE" w:rsidP="00300FEE">
      <w:pPr>
        <w:pStyle w:val="ListParagraph"/>
        <w:numPr>
          <w:ilvl w:val="0"/>
          <w:numId w:val="9"/>
        </w:numPr>
      </w:pPr>
      <w:r w:rsidRPr="00B13B88">
        <w:t xml:space="preserve">Evolution of the definition of communication (passing of ideas, info to mean a line, channel) </w:t>
      </w:r>
    </w:p>
    <w:p w:rsidR="00300FEE" w:rsidRPr="00B13B88" w:rsidRDefault="00300FEE" w:rsidP="00300FEE">
      <w:pPr>
        <w:pStyle w:val="ListParagraph"/>
        <w:numPr>
          <w:ilvl w:val="0"/>
          <w:numId w:val="9"/>
        </w:numPr>
      </w:pPr>
      <w:r w:rsidRPr="00B13B88">
        <w:t>Communications also mean ways of travelling</w:t>
      </w:r>
    </w:p>
    <w:p w:rsidR="003D15D8" w:rsidRPr="00B13B88" w:rsidRDefault="00300FEE" w:rsidP="00300FEE">
      <w:pPr>
        <w:pStyle w:val="ListParagraph"/>
        <w:numPr>
          <w:ilvl w:val="0"/>
          <w:numId w:val="9"/>
        </w:numPr>
      </w:pPr>
      <w:r w:rsidRPr="00B13B88">
        <w:t xml:space="preserve">Williams’ definition: institutions and forms in which ideas, info, and attitudes are transmitted and received. Process of transmission and reception. </w:t>
      </w:r>
    </w:p>
    <w:p w:rsidR="003D15D8" w:rsidRPr="00B13B88" w:rsidRDefault="003D15D8" w:rsidP="00300FEE">
      <w:pPr>
        <w:pStyle w:val="ListParagraph"/>
        <w:numPr>
          <w:ilvl w:val="0"/>
          <w:numId w:val="9"/>
        </w:numPr>
      </w:pPr>
      <w:r w:rsidRPr="00B13B88">
        <w:t>Development of communication coincides historically with attempts to control and manage democracy</w:t>
      </w:r>
    </w:p>
    <w:p w:rsidR="003D15D8" w:rsidRPr="00B13B88" w:rsidRDefault="003D15D8" w:rsidP="00300FEE">
      <w:pPr>
        <w:pStyle w:val="ListParagraph"/>
        <w:numPr>
          <w:ilvl w:val="0"/>
          <w:numId w:val="9"/>
        </w:numPr>
      </w:pPr>
      <w:r w:rsidRPr="00B13B88">
        <w:t>Growth of large-scale organizations in even bigger societies; growth also due to new communications systems.</w:t>
      </w:r>
    </w:p>
    <w:p w:rsidR="0018650B" w:rsidRPr="00B13B88" w:rsidRDefault="0018650B" w:rsidP="00300FEE">
      <w:pPr>
        <w:pStyle w:val="ListParagraph"/>
        <w:numPr>
          <w:ilvl w:val="0"/>
          <w:numId w:val="9"/>
        </w:numPr>
      </w:pPr>
      <w:r w:rsidRPr="00B13B88">
        <w:t xml:space="preserve">These developments created social problems of a new kind. </w:t>
      </w:r>
    </w:p>
    <w:p w:rsidR="0018650B" w:rsidRPr="00B13B88" w:rsidRDefault="0018650B" w:rsidP="00300FEE">
      <w:pPr>
        <w:pStyle w:val="ListParagraph"/>
        <w:numPr>
          <w:ilvl w:val="0"/>
          <w:numId w:val="9"/>
        </w:numPr>
      </w:pPr>
      <w:r w:rsidRPr="00B13B88">
        <w:t>Study of communications became popular and through coms, our ideas of society changed.</w:t>
      </w:r>
    </w:p>
    <w:p w:rsidR="0018650B" w:rsidRPr="00B13B88" w:rsidRDefault="0018650B" w:rsidP="00300FEE">
      <w:pPr>
        <w:pStyle w:val="ListParagraph"/>
        <w:numPr>
          <w:ilvl w:val="0"/>
          <w:numId w:val="9"/>
        </w:numPr>
      </w:pPr>
      <w:r w:rsidRPr="00B13B88">
        <w:t xml:space="preserve">Central facts of society through traditional politics: power and government. </w:t>
      </w:r>
    </w:p>
    <w:p w:rsidR="0018650B" w:rsidRPr="00B13B88" w:rsidRDefault="0018650B" w:rsidP="0018650B">
      <w:pPr>
        <w:pStyle w:val="ListParagraph"/>
        <w:numPr>
          <w:ilvl w:val="0"/>
          <w:numId w:val="9"/>
        </w:numPr>
      </w:pPr>
      <w:r w:rsidRPr="00B13B88">
        <w:t xml:space="preserve">Central concerns of society: property, production, trade </w:t>
      </w:r>
    </w:p>
    <w:p w:rsidR="003870E0" w:rsidRPr="00B13B88" w:rsidRDefault="0018650B" w:rsidP="00300FEE">
      <w:pPr>
        <w:pStyle w:val="ListParagraph"/>
        <w:numPr>
          <w:ilvl w:val="0"/>
          <w:numId w:val="9"/>
        </w:numPr>
      </w:pPr>
      <w:r w:rsidRPr="00B13B88">
        <w:t>Society as a form of communication through which experience is described, shared, modified, preserved (CULTURAL VIEW)</w:t>
      </w:r>
    </w:p>
    <w:p w:rsidR="003870E0" w:rsidRPr="00B13B88" w:rsidRDefault="003870E0" w:rsidP="003870E0">
      <w:pPr>
        <w:pStyle w:val="ListParagraph"/>
        <w:numPr>
          <w:ilvl w:val="0"/>
          <w:numId w:val="9"/>
        </w:numPr>
      </w:pPr>
      <w:r w:rsidRPr="00B13B88">
        <w:t>We are used to using politics and economics to describe our lives, but coms showed us that men and society are not confined to relationships of power, property, production, but can also nurture relationships based on sharing experiences.</w:t>
      </w:r>
    </w:p>
    <w:p w:rsidR="003870E0" w:rsidRPr="00B13B88" w:rsidRDefault="003870E0" w:rsidP="003870E0">
      <w:pPr>
        <w:pStyle w:val="ListParagraph"/>
        <w:numPr>
          <w:ilvl w:val="0"/>
          <w:numId w:val="9"/>
        </w:numPr>
      </w:pPr>
      <w:r w:rsidRPr="00B13B88">
        <w:t>Communication seen not as men’s powers to learn and exchange ideas, but as a new form of government opportunity for trade.</w:t>
      </w:r>
    </w:p>
    <w:p w:rsidR="003870E0" w:rsidRPr="00B13B88" w:rsidRDefault="003870E0" w:rsidP="003870E0">
      <w:pPr>
        <w:pStyle w:val="ListParagraph"/>
        <w:numPr>
          <w:ilvl w:val="0"/>
          <w:numId w:val="9"/>
        </w:numPr>
      </w:pPr>
      <w:r w:rsidRPr="00B13B88">
        <w:t xml:space="preserve">Propaganda = abuse of new means of communication for political control </w:t>
      </w:r>
    </w:p>
    <w:p w:rsidR="003870E0" w:rsidRPr="00B13B88" w:rsidRDefault="003870E0" w:rsidP="003870E0">
      <w:pPr>
        <w:pStyle w:val="ListParagraph"/>
        <w:numPr>
          <w:ilvl w:val="0"/>
          <w:numId w:val="9"/>
        </w:numPr>
      </w:pPr>
      <w:r w:rsidRPr="00B13B88">
        <w:t xml:space="preserve">Advertising = abuse of new means of communication for commercial profit. </w:t>
      </w:r>
    </w:p>
    <w:p w:rsidR="003870E0" w:rsidRPr="00B13B88" w:rsidRDefault="003870E0" w:rsidP="003870E0">
      <w:pPr>
        <w:pStyle w:val="ListParagraph"/>
        <w:numPr>
          <w:ilvl w:val="0"/>
          <w:numId w:val="9"/>
        </w:numPr>
      </w:pPr>
      <w:r w:rsidRPr="00B13B88">
        <w:t>WILLIAMS’ VIEW: We have been wrong in taking communication as secondary. Society is not only a network of political and economic arrangements, but also a process of learning and communication.</w:t>
      </w:r>
    </w:p>
    <w:p w:rsidR="003870E0" w:rsidRPr="00B13B88" w:rsidRDefault="003870E0" w:rsidP="003870E0">
      <w:pPr>
        <w:pStyle w:val="ListParagraph"/>
        <w:numPr>
          <w:ilvl w:val="0"/>
          <w:numId w:val="9"/>
        </w:numPr>
      </w:pPr>
      <w:r w:rsidRPr="00B13B88">
        <w:t>We wrongly assume that there is first reality and then communication about it, but they are both intertwined as reality changes according to the ways in which we communicate and organize ourselves. This is due to the fact that humans tend to believe that power is the reality of the social process and politics and that production and trade are our only practical activities. Learning, describing, understanding, educating are central and necessary to humanity (struggle of communication)</w:t>
      </w:r>
    </w:p>
    <w:p w:rsidR="003870E0" w:rsidRPr="00B13B88" w:rsidRDefault="003870E0" w:rsidP="003870E0">
      <w:pPr>
        <w:pStyle w:val="ListParagraph"/>
        <w:numPr>
          <w:ilvl w:val="0"/>
          <w:numId w:val="9"/>
        </w:numPr>
      </w:pPr>
      <w:r w:rsidRPr="00B13B88">
        <w:t>To believe that there is life and then these accounts of it is wrong.</w:t>
      </w:r>
    </w:p>
    <w:p w:rsidR="00300FEE" w:rsidRPr="00B13B88" w:rsidRDefault="003870E0" w:rsidP="003870E0">
      <w:pPr>
        <w:pStyle w:val="ListParagraph"/>
        <w:numPr>
          <w:ilvl w:val="0"/>
          <w:numId w:val="9"/>
        </w:numPr>
      </w:pPr>
      <w:r w:rsidRPr="00B13B88">
        <w:t xml:space="preserve">Communication depends on models, but models can change when they become inadequate. Some of them become social institutions </w:t>
      </w:r>
    </w:p>
    <w:p w:rsidR="0085644E" w:rsidRPr="00B13B88" w:rsidRDefault="0085644E" w:rsidP="00300FEE">
      <w:pPr>
        <w:pStyle w:val="ListParagraph"/>
      </w:pPr>
    </w:p>
    <w:p w:rsidR="0085644E" w:rsidRPr="00B13B88" w:rsidRDefault="0085644E" w:rsidP="0085644E">
      <w:pPr>
        <w:widowControl w:val="0"/>
        <w:autoSpaceDE w:val="0"/>
        <w:autoSpaceDN w:val="0"/>
        <w:adjustRightInd w:val="0"/>
        <w:spacing w:after="240" w:line="240" w:lineRule="auto"/>
        <w:rPr>
          <w:rFonts w:cs="Arial"/>
          <w:color w:val="434343"/>
          <w:szCs w:val="24"/>
          <w:lang w:val="en-US"/>
        </w:rPr>
      </w:pPr>
      <w:r w:rsidRPr="00B13B88">
        <w:rPr>
          <w:rFonts w:cs="Arial"/>
          <w:color w:val="434343"/>
          <w:szCs w:val="24"/>
          <w:lang w:val="en-US"/>
        </w:rPr>
        <w:t>The article looked at two different views of communication one being the transmission view and the other being the ritual view.  The transmission view is the most present in our society.  This view can be seen everyday on the news.  Information is received rapidly because people have the desire to get their information fast. This view of communication is what we most see because our society desires better information faster.  This way of communicating is used as a way to inform people. It presents the information and allows the one receiving it to draw their own conclusions and come up with their stance. Communication is not only conversing between people but also informing people and providing new information.</w:t>
      </w:r>
    </w:p>
    <w:p w:rsidR="00E262ED" w:rsidRPr="00DF435C" w:rsidRDefault="0085644E" w:rsidP="0085644E">
      <w:r w:rsidRPr="00B13B88">
        <w:rPr>
          <w:rFonts w:cs="Arial"/>
          <w:color w:val="434343"/>
          <w:szCs w:val="24"/>
          <w:lang w:val="en-US"/>
        </w:rPr>
        <w:t>            The other view of communication is the ritual view. This view gives people the sense that the community is one and information is not just being sent out but that it is being shared. Since this view is not really seen in America it is difficult to draw any examples of it. The ritual view sees information to belong to everyone and people can take their own view on it. The view being shared is one persons or sources particular view on the idea and it can be perceived in any way to the person it is being communicated to. In this view information is shared with a community to draw people together.</w:t>
      </w:r>
    </w:p>
    <w:sectPr w:rsidR="00E262ED" w:rsidRPr="00DF435C" w:rsidSect="00695757">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EBC" w:rsidRDefault="003A7EBC" w:rsidP="00881F41">
      <w:pPr>
        <w:spacing w:after="0" w:line="240" w:lineRule="auto"/>
      </w:pPr>
      <w:r>
        <w:separator/>
      </w:r>
    </w:p>
  </w:endnote>
  <w:endnote w:type="continuationSeparator" w:id="0">
    <w:p w:rsidR="003A7EBC" w:rsidRDefault="003A7EBC" w:rsidP="00881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EBC" w:rsidRDefault="003A7EBC" w:rsidP="00881F41">
      <w:pPr>
        <w:spacing w:after="0" w:line="240" w:lineRule="auto"/>
      </w:pPr>
      <w:r>
        <w:separator/>
      </w:r>
    </w:p>
  </w:footnote>
  <w:footnote w:type="continuationSeparator" w:id="0">
    <w:p w:rsidR="003A7EBC" w:rsidRDefault="003A7EBC" w:rsidP="00881F41">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067E37"/>
    <w:multiLevelType w:val="multilevel"/>
    <w:tmpl w:val="93C6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DB6AA5"/>
    <w:multiLevelType w:val="hybridMultilevel"/>
    <w:tmpl w:val="2F9003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69E5995"/>
    <w:multiLevelType w:val="hybridMultilevel"/>
    <w:tmpl w:val="E398E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F21BA"/>
    <w:multiLevelType w:val="hybridMultilevel"/>
    <w:tmpl w:val="36F0F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294A6D"/>
    <w:multiLevelType w:val="hybridMultilevel"/>
    <w:tmpl w:val="0BBC7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EF7956"/>
    <w:multiLevelType w:val="multilevel"/>
    <w:tmpl w:val="F58A2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763569"/>
    <w:multiLevelType w:val="hybridMultilevel"/>
    <w:tmpl w:val="76D07C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B7D094F"/>
    <w:multiLevelType w:val="hybridMultilevel"/>
    <w:tmpl w:val="C660C840"/>
    <w:lvl w:ilvl="0" w:tplc="B854E64E">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6"/>
  </w:num>
  <w:num w:numId="2">
    <w:abstractNumId w:val="1"/>
  </w:num>
  <w:num w:numId="3">
    <w:abstractNumId w:val="2"/>
  </w:num>
  <w:num w:numId="4">
    <w:abstractNumId w:val="8"/>
  </w:num>
  <w:num w:numId="5">
    <w:abstractNumId w:val="0"/>
  </w:num>
  <w:num w:numId="6">
    <w:abstractNumId w:val="3"/>
  </w:num>
  <w:num w:numId="7">
    <w:abstractNumId w:val="5"/>
  </w:num>
  <w:num w:numId="8">
    <w:abstractNumId w:val="4"/>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oNotTrackMoves/>
  <w:defaultTabStop w:val="720"/>
  <w:characterSpacingControl w:val="doNotCompress"/>
  <w:footnotePr>
    <w:footnote w:id="-1"/>
    <w:footnote w:id="0"/>
  </w:footnotePr>
  <w:endnotePr>
    <w:endnote w:id="-1"/>
    <w:endnote w:id="0"/>
  </w:endnotePr>
  <w:compat/>
  <w:rsids>
    <w:rsidRoot w:val="009C0823"/>
    <w:rsid w:val="000012F9"/>
    <w:rsid w:val="00023B23"/>
    <w:rsid w:val="000365A6"/>
    <w:rsid w:val="00054E72"/>
    <w:rsid w:val="000553F4"/>
    <w:rsid w:val="0008329B"/>
    <w:rsid w:val="000902E0"/>
    <w:rsid w:val="000A23F2"/>
    <w:rsid w:val="000B4AA4"/>
    <w:rsid w:val="000B5647"/>
    <w:rsid w:val="00110EE4"/>
    <w:rsid w:val="001140E5"/>
    <w:rsid w:val="001266AF"/>
    <w:rsid w:val="0014120F"/>
    <w:rsid w:val="001412CF"/>
    <w:rsid w:val="00152C17"/>
    <w:rsid w:val="00156BA4"/>
    <w:rsid w:val="0018650B"/>
    <w:rsid w:val="00191FEB"/>
    <w:rsid w:val="001A1FCD"/>
    <w:rsid w:val="001F34FC"/>
    <w:rsid w:val="002044A0"/>
    <w:rsid w:val="002319DA"/>
    <w:rsid w:val="00244BCB"/>
    <w:rsid w:val="002459F4"/>
    <w:rsid w:val="0024686E"/>
    <w:rsid w:val="00256394"/>
    <w:rsid w:val="002A6DC0"/>
    <w:rsid w:val="002C0B63"/>
    <w:rsid w:val="002E6324"/>
    <w:rsid w:val="002F0487"/>
    <w:rsid w:val="00300FEE"/>
    <w:rsid w:val="00321267"/>
    <w:rsid w:val="003260BE"/>
    <w:rsid w:val="00343DFE"/>
    <w:rsid w:val="003454D3"/>
    <w:rsid w:val="00360F35"/>
    <w:rsid w:val="003650E2"/>
    <w:rsid w:val="003760F6"/>
    <w:rsid w:val="003870E0"/>
    <w:rsid w:val="003A7EBC"/>
    <w:rsid w:val="003B5B15"/>
    <w:rsid w:val="003C2A78"/>
    <w:rsid w:val="003D15D8"/>
    <w:rsid w:val="003E058D"/>
    <w:rsid w:val="003F0796"/>
    <w:rsid w:val="00461FF8"/>
    <w:rsid w:val="004852CC"/>
    <w:rsid w:val="004A2D87"/>
    <w:rsid w:val="004C77DE"/>
    <w:rsid w:val="004E5795"/>
    <w:rsid w:val="004F44C0"/>
    <w:rsid w:val="005004A2"/>
    <w:rsid w:val="00504D4B"/>
    <w:rsid w:val="00524A5B"/>
    <w:rsid w:val="00537796"/>
    <w:rsid w:val="0055405B"/>
    <w:rsid w:val="005C6275"/>
    <w:rsid w:val="005D3F0C"/>
    <w:rsid w:val="005F29BD"/>
    <w:rsid w:val="005F617C"/>
    <w:rsid w:val="0060439C"/>
    <w:rsid w:val="0061592B"/>
    <w:rsid w:val="0063016B"/>
    <w:rsid w:val="00661B75"/>
    <w:rsid w:val="00662602"/>
    <w:rsid w:val="006632C2"/>
    <w:rsid w:val="00680F0B"/>
    <w:rsid w:val="00684576"/>
    <w:rsid w:val="00695757"/>
    <w:rsid w:val="0069578B"/>
    <w:rsid w:val="006B46B3"/>
    <w:rsid w:val="006E4030"/>
    <w:rsid w:val="007025C1"/>
    <w:rsid w:val="00717657"/>
    <w:rsid w:val="00726336"/>
    <w:rsid w:val="00733282"/>
    <w:rsid w:val="007349E0"/>
    <w:rsid w:val="00735F1D"/>
    <w:rsid w:val="007541FA"/>
    <w:rsid w:val="00825B9E"/>
    <w:rsid w:val="0083263C"/>
    <w:rsid w:val="00832DB2"/>
    <w:rsid w:val="00834F39"/>
    <w:rsid w:val="00840A70"/>
    <w:rsid w:val="00854229"/>
    <w:rsid w:val="0085644E"/>
    <w:rsid w:val="00862FBE"/>
    <w:rsid w:val="00867D05"/>
    <w:rsid w:val="00872221"/>
    <w:rsid w:val="00874567"/>
    <w:rsid w:val="00881F41"/>
    <w:rsid w:val="008821CD"/>
    <w:rsid w:val="008A1860"/>
    <w:rsid w:val="008E6E62"/>
    <w:rsid w:val="009038DF"/>
    <w:rsid w:val="00903AFF"/>
    <w:rsid w:val="00911DEC"/>
    <w:rsid w:val="0093048B"/>
    <w:rsid w:val="0095695F"/>
    <w:rsid w:val="00975BFA"/>
    <w:rsid w:val="00975E68"/>
    <w:rsid w:val="009C0823"/>
    <w:rsid w:val="009C15C5"/>
    <w:rsid w:val="009D02F0"/>
    <w:rsid w:val="009E2813"/>
    <w:rsid w:val="009E7DB4"/>
    <w:rsid w:val="009F5925"/>
    <w:rsid w:val="00A00618"/>
    <w:rsid w:val="00A10578"/>
    <w:rsid w:val="00A10755"/>
    <w:rsid w:val="00A32655"/>
    <w:rsid w:val="00A35531"/>
    <w:rsid w:val="00A82215"/>
    <w:rsid w:val="00AA496B"/>
    <w:rsid w:val="00B00D94"/>
    <w:rsid w:val="00B13B88"/>
    <w:rsid w:val="00B22B9B"/>
    <w:rsid w:val="00B45E69"/>
    <w:rsid w:val="00B73430"/>
    <w:rsid w:val="00B745D1"/>
    <w:rsid w:val="00B86916"/>
    <w:rsid w:val="00B92FDB"/>
    <w:rsid w:val="00BC1D1C"/>
    <w:rsid w:val="00BD4EC4"/>
    <w:rsid w:val="00C034C9"/>
    <w:rsid w:val="00C65597"/>
    <w:rsid w:val="00C667A7"/>
    <w:rsid w:val="00C93297"/>
    <w:rsid w:val="00CA6408"/>
    <w:rsid w:val="00CE1326"/>
    <w:rsid w:val="00CF502C"/>
    <w:rsid w:val="00D22F9F"/>
    <w:rsid w:val="00D24990"/>
    <w:rsid w:val="00D70A7B"/>
    <w:rsid w:val="00D97077"/>
    <w:rsid w:val="00DA6291"/>
    <w:rsid w:val="00DD74EC"/>
    <w:rsid w:val="00DE20F9"/>
    <w:rsid w:val="00DF435C"/>
    <w:rsid w:val="00E05EE7"/>
    <w:rsid w:val="00E066AC"/>
    <w:rsid w:val="00E262ED"/>
    <w:rsid w:val="00E3193B"/>
    <w:rsid w:val="00E61D93"/>
    <w:rsid w:val="00E70377"/>
    <w:rsid w:val="00E96D58"/>
    <w:rsid w:val="00EA010F"/>
    <w:rsid w:val="00EA2DB6"/>
    <w:rsid w:val="00EE653D"/>
    <w:rsid w:val="00F017CE"/>
    <w:rsid w:val="00F27E98"/>
    <w:rsid w:val="00F352A5"/>
    <w:rsid w:val="00F35C21"/>
    <w:rsid w:val="00F50031"/>
    <w:rsid w:val="00FA63DF"/>
    <w:rsid w:val="00FD5E7B"/>
  </w:rsids>
  <m:mathPr>
    <m:mathFont m:val="Abadi MT Condensed Light"/>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75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881F4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1F41"/>
  </w:style>
  <w:style w:type="paragraph" w:styleId="Footer">
    <w:name w:val="footer"/>
    <w:basedOn w:val="Normal"/>
    <w:link w:val="FooterChar"/>
    <w:uiPriority w:val="99"/>
    <w:semiHidden/>
    <w:unhideWhenUsed/>
    <w:rsid w:val="00881F4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1F41"/>
  </w:style>
  <w:style w:type="paragraph" w:styleId="NormalWeb">
    <w:name w:val="Normal (Web)"/>
    <w:basedOn w:val="Normal"/>
    <w:uiPriority w:val="99"/>
    <w:unhideWhenUsed/>
    <w:rsid w:val="00A1057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61592B"/>
    <w:pPr>
      <w:ind w:left="720"/>
      <w:contextualSpacing/>
    </w:pPr>
  </w:style>
  <w:style w:type="character" w:customStyle="1" w:styleId="commentbody">
    <w:name w:val="commentbody"/>
    <w:basedOn w:val="DefaultParagraphFont"/>
    <w:rsid w:val="00E262ED"/>
  </w:style>
  <w:style w:type="character" w:customStyle="1" w:styleId="textexposedshow">
    <w:name w:val="text_exposed_show"/>
    <w:basedOn w:val="DefaultParagraphFont"/>
    <w:rsid w:val="00E262ED"/>
  </w:style>
</w:styles>
</file>

<file path=word/webSettings.xml><?xml version="1.0" encoding="utf-8"?>
<w:webSettings xmlns:r="http://schemas.openxmlformats.org/officeDocument/2006/relationships" xmlns:w="http://schemas.openxmlformats.org/wordprocessingml/2006/main">
  <w:divs>
    <w:div w:id="971448050">
      <w:bodyDiv w:val="1"/>
      <w:marLeft w:val="0"/>
      <w:marRight w:val="0"/>
      <w:marTop w:val="0"/>
      <w:marBottom w:val="0"/>
      <w:divBdr>
        <w:top w:val="none" w:sz="0" w:space="0" w:color="auto"/>
        <w:left w:val="none" w:sz="0" w:space="0" w:color="auto"/>
        <w:bottom w:val="none" w:sz="0" w:space="0" w:color="auto"/>
        <w:right w:val="none" w:sz="0" w:space="0" w:color="auto"/>
      </w:divBdr>
      <w:divsChild>
        <w:div w:id="1410813175">
          <w:marLeft w:val="0"/>
          <w:marRight w:val="0"/>
          <w:marTop w:val="0"/>
          <w:marBottom w:val="0"/>
          <w:divBdr>
            <w:top w:val="none" w:sz="0" w:space="0" w:color="auto"/>
            <w:left w:val="none" w:sz="0" w:space="0" w:color="auto"/>
            <w:bottom w:val="none" w:sz="0" w:space="0" w:color="auto"/>
            <w:right w:val="none" w:sz="0" w:space="0" w:color="auto"/>
          </w:divBdr>
        </w:div>
      </w:divsChild>
    </w:div>
    <w:div w:id="1018701941">
      <w:bodyDiv w:val="1"/>
      <w:marLeft w:val="0"/>
      <w:marRight w:val="0"/>
      <w:marTop w:val="0"/>
      <w:marBottom w:val="0"/>
      <w:divBdr>
        <w:top w:val="none" w:sz="0" w:space="0" w:color="auto"/>
        <w:left w:val="none" w:sz="0" w:space="0" w:color="auto"/>
        <w:bottom w:val="none" w:sz="0" w:space="0" w:color="auto"/>
        <w:right w:val="none" w:sz="0" w:space="0" w:color="auto"/>
      </w:divBdr>
    </w:div>
    <w:div w:id="1813400006">
      <w:bodyDiv w:val="1"/>
      <w:marLeft w:val="0"/>
      <w:marRight w:val="0"/>
      <w:marTop w:val="0"/>
      <w:marBottom w:val="0"/>
      <w:divBdr>
        <w:top w:val="none" w:sz="0" w:space="0" w:color="auto"/>
        <w:left w:val="none" w:sz="0" w:space="0" w:color="auto"/>
        <w:bottom w:val="none" w:sz="0" w:space="0" w:color="auto"/>
        <w:right w:val="none" w:sz="0" w:space="0" w:color="auto"/>
      </w:divBdr>
      <w:divsChild>
        <w:div w:id="657616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20</Pages>
  <Words>6833</Words>
  <Characters>38952</Characters>
  <Application>Microsoft Macintosh Word</Application>
  <DocSecurity>0</DocSecurity>
  <Lines>324</Lines>
  <Paragraphs>77</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47835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Jarry</dc:creator>
  <cp:lastModifiedBy>Francis J.</cp:lastModifiedBy>
  <cp:revision>47</cp:revision>
  <dcterms:created xsi:type="dcterms:W3CDTF">2011-12-13T04:39:00Z</dcterms:created>
  <dcterms:modified xsi:type="dcterms:W3CDTF">2013-12-01T00:08:00Z</dcterms:modified>
</cp:coreProperties>
</file>